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FE685" w14:textId="109F5F3A" w:rsidR="00F154B1" w:rsidRPr="00970CEA" w:rsidRDefault="00202F37">
      <w:pPr>
        <w:rPr>
          <w:rFonts w:ascii="Times New Roman" w:eastAsia="Times New Roman" w:hAnsi="Times New Roman"/>
          <w:b/>
          <w:lang w:val="lv-LV" w:eastAsia="lv-LV"/>
        </w:rPr>
      </w:pPr>
      <w:r w:rsidRPr="00970CEA">
        <w:rPr>
          <w:rFonts w:ascii="Times New Roman" w:eastAsia="Times New Roman" w:hAnsi="Times New Roman"/>
          <w:b/>
          <w:lang w:val="lv-LV" w:eastAsia="lv-LV"/>
        </w:rPr>
        <w:t>Vājstrāvu</w:t>
      </w:r>
      <w:r w:rsidR="005D00F1" w:rsidRPr="00970CEA">
        <w:rPr>
          <w:rFonts w:ascii="Times New Roman" w:eastAsia="Times New Roman" w:hAnsi="Times New Roman"/>
          <w:b/>
          <w:lang w:val="lv-LV" w:eastAsia="lv-LV"/>
        </w:rPr>
        <w:t xml:space="preserve"> tīkla izbūves prasības</w:t>
      </w:r>
    </w:p>
    <w:p w14:paraId="0C7CC671" w14:textId="77777777" w:rsidR="005D00F1" w:rsidRPr="00970CEA" w:rsidRDefault="005D00F1">
      <w:pPr>
        <w:rPr>
          <w:rFonts w:ascii="Times New Roman" w:eastAsia="Times New Roman" w:hAnsi="Times New Roman"/>
          <w:b/>
          <w:lang w:val="lv-LV" w:eastAsia="lv-LV"/>
        </w:rPr>
      </w:pPr>
    </w:p>
    <w:p w14:paraId="34BE2D56" w14:textId="1D434787" w:rsidR="00702B82" w:rsidRPr="00970CEA" w:rsidRDefault="00E11AA9" w:rsidP="00702B82">
      <w:pPr>
        <w:rPr>
          <w:lang w:val="lv-LV"/>
        </w:rPr>
      </w:pPr>
      <w:r w:rsidRPr="00970CEA">
        <w:rPr>
          <w:lang w:val="lv-LV"/>
        </w:rPr>
        <w:t>Aparatūras modeļ</w:t>
      </w:r>
      <w:r w:rsidR="00702B82" w:rsidRPr="00970CEA">
        <w:rPr>
          <w:lang w:val="lv-LV"/>
        </w:rPr>
        <w:t xml:space="preserve">i: </w:t>
      </w:r>
    </w:p>
    <w:p w14:paraId="62E1C92A" w14:textId="77777777" w:rsidR="00FF049E" w:rsidRPr="00970CEA" w:rsidRDefault="00FF049E" w:rsidP="00702B82">
      <w:pPr>
        <w:rPr>
          <w:lang w:val="lv-LV"/>
        </w:rPr>
      </w:pPr>
    </w:p>
    <w:p w14:paraId="7467A002" w14:textId="56323013" w:rsidR="00702B82" w:rsidRPr="00970CEA" w:rsidRDefault="00702B82" w:rsidP="00702B82">
      <w:pPr>
        <w:rPr>
          <w:lang w:val="lv-LV"/>
        </w:rPr>
      </w:pPr>
      <w:r w:rsidRPr="00970CEA">
        <w:rPr>
          <w:lang w:val="lv-LV"/>
        </w:rPr>
        <w:t>Tīkla</w:t>
      </w:r>
      <w:r w:rsidR="000B36F7" w:rsidRPr="00970CEA">
        <w:rPr>
          <w:lang w:val="lv-LV"/>
        </w:rPr>
        <w:t xml:space="preserve"> komutatoru savietojamie modeļi:</w:t>
      </w:r>
    </w:p>
    <w:tbl>
      <w:tblPr>
        <w:tblW w:w="8403" w:type="dxa"/>
        <w:tblInd w:w="113" w:type="dxa"/>
        <w:tblLook w:val="04A0" w:firstRow="1" w:lastRow="0" w:firstColumn="1" w:lastColumn="0" w:noHBand="0" w:noVBand="1"/>
      </w:tblPr>
      <w:tblGrid>
        <w:gridCol w:w="2680"/>
        <w:gridCol w:w="1503"/>
        <w:gridCol w:w="4220"/>
      </w:tblGrid>
      <w:tr w:rsidR="00702B82" w:rsidRPr="00970CEA" w14:paraId="3D97D6EB" w14:textId="77777777" w:rsidTr="00702B82">
        <w:trPr>
          <w:trHeight w:val="315"/>
        </w:trPr>
        <w:tc>
          <w:tcPr>
            <w:tcW w:w="2680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000000" w:fill="C0C0C0"/>
            <w:noWrap/>
            <w:vAlign w:val="bottom"/>
            <w:hideMark/>
          </w:tcPr>
          <w:p w14:paraId="24AE8302" w14:textId="77777777" w:rsidR="00702B82" w:rsidRPr="00970CEA" w:rsidRDefault="00702B82" w:rsidP="00702B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</w:pPr>
            <w:r w:rsidRPr="00970C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  <w:t>Part Number</w:t>
            </w:r>
          </w:p>
        </w:tc>
        <w:tc>
          <w:tcPr>
            <w:tcW w:w="1503" w:type="dxa"/>
            <w:tcBorders>
              <w:top w:val="single" w:sz="4" w:space="0" w:color="333333"/>
              <w:left w:val="nil"/>
              <w:bottom w:val="single" w:sz="8" w:space="0" w:color="333333"/>
              <w:right w:val="nil"/>
            </w:tcBorders>
            <w:shd w:val="clear" w:color="000000" w:fill="C0C0C0"/>
          </w:tcPr>
          <w:p w14:paraId="76C0824D" w14:textId="77777777" w:rsidR="00702B82" w:rsidRPr="00970CEA" w:rsidRDefault="00702B82" w:rsidP="00702B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220" w:type="dxa"/>
            <w:tcBorders>
              <w:top w:val="single" w:sz="4" w:space="0" w:color="333333"/>
              <w:left w:val="nil"/>
              <w:bottom w:val="single" w:sz="8" w:space="0" w:color="333333"/>
              <w:right w:val="single" w:sz="4" w:space="0" w:color="333333"/>
            </w:tcBorders>
            <w:shd w:val="clear" w:color="000000" w:fill="C0C0C0"/>
            <w:noWrap/>
            <w:vAlign w:val="bottom"/>
            <w:hideMark/>
          </w:tcPr>
          <w:p w14:paraId="55E49793" w14:textId="595D98EC" w:rsidR="00702B82" w:rsidRPr="00970CEA" w:rsidRDefault="00702B82" w:rsidP="00702B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</w:pPr>
            <w:r w:rsidRPr="00970C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  <w:t>Description</w:t>
            </w:r>
          </w:p>
        </w:tc>
      </w:tr>
      <w:tr w:rsidR="00702B82" w:rsidRPr="00970CEA" w14:paraId="3A6DE0FF" w14:textId="77777777" w:rsidTr="00702B82">
        <w:trPr>
          <w:trHeight w:val="300"/>
        </w:trPr>
        <w:tc>
          <w:tcPr>
            <w:tcW w:w="26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051CBA29" w14:textId="77777777" w:rsidR="00702B82" w:rsidRPr="00970CEA" w:rsidRDefault="00702B82" w:rsidP="00702B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</w:pPr>
            <w:r w:rsidRPr="00970C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  <w:t>JL073A</w:t>
            </w:r>
          </w:p>
        </w:tc>
        <w:tc>
          <w:tcPr>
            <w:tcW w:w="1503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</w:tcPr>
          <w:p w14:paraId="73BC16F4" w14:textId="77777777" w:rsidR="00702B82" w:rsidRPr="00970CEA" w:rsidRDefault="00702B82" w:rsidP="00702B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2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3A1E60A1" w14:textId="5253CBBE" w:rsidR="00702B82" w:rsidRPr="00970CEA" w:rsidRDefault="00702B82" w:rsidP="00702B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</w:pPr>
            <w:r w:rsidRPr="00970C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  <w:t>Aruba 3810M 24G PoE+ 1-slot Switch</w:t>
            </w:r>
          </w:p>
        </w:tc>
      </w:tr>
      <w:tr w:rsidR="00702B82" w:rsidRPr="00970CEA" w14:paraId="55A80149" w14:textId="77777777" w:rsidTr="00702B82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245D6EAE" w14:textId="77777777" w:rsidR="00702B82" w:rsidRPr="00970CEA" w:rsidRDefault="00702B82" w:rsidP="00702B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</w:pPr>
            <w:r w:rsidRPr="00970C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  <w:t>JL086A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14:paraId="7D45DD1B" w14:textId="77777777" w:rsidR="00702B82" w:rsidRPr="00970CEA" w:rsidRDefault="00702B82" w:rsidP="00702B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2F6BCD19" w14:textId="11C9942A" w:rsidR="00702B82" w:rsidRPr="00970CEA" w:rsidRDefault="00702B82" w:rsidP="00702B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</w:pPr>
            <w:r w:rsidRPr="00970C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  <w:t>Aruba X372 54VDC 680W Power Supply</w:t>
            </w:r>
          </w:p>
        </w:tc>
      </w:tr>
      <w:tr w:rsidR="00702B82" w:rsidRPr="00970CEA" w14:paraId="49CC6832" w14:textId="77777777" w:rsidTr="00702B82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2946391E" w14:textId="77777777" w:rsidR="00702B82" w:rsidRPr="00970CEA" w:rsidRDefault="00702B82" w:rsidP="00702B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</w:pPr>
            <w:r w:rsidRPr="00970C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  <w:t>JL083A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14:paraId="4974D825" w14:textId="77777777" w:rsidR="00702B82" w:rsidRPr="00970CEA" w:rsidRDefault="00702B82" w:rsidP="00702B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060A0773" w14:textId="7C404A71" w:rsidR="00702B82" w:rsidRPr="00970CEA" w:rsidRDefault="00702B82" w:rsidP="00702B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</w:pPr>
            <w:r w:rsidRPr="00970C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  <w:t>Aruba 3810M/2930M 4SFP+ MACsec Module</w:t>
            </w:r>
          </w:p>
        </w:tc>
      </w:tr>
      <w:tr w:rsidR="00702B82" w:rsidRPr="00970CEA" w14:paraId="3B69E601" w14:textId="77777777" w:rsidTr="00702B82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41C62074" w14:textId="77777777" w:rsidR="00702B82" w:rsidRPr="00970CEA" w:rsidRDefault="00702B82" w:rsidP="00702B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</w:pPr>
            <w:r w:rsidRPr="00970C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  <w:t>JL074A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14:paraId="46D9C3B8" w14:textId="77777777" w:rsidR="00702B82" w:rsidRPr="00970CEA" w:rsidRDefault="00702B82" w:rsidP="00702B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68D7D742" w14:textId="2294F077" w:rsidR="00702B82" w:rsidRPr="00970CEA" w:rsidRDefault="00702B82" w:rsidP="00702B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</w:pPr>
            <w:r w:rsidRPr="00970C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  <w:t>Aruba 3810M 48G PoE+ 1-slot Switch</w:t>
            </w:r>
          </w:p>
        </w:tc>
      </w:tr>
      <w:tr w:rsidR="00702B82" w:rsidRPr="00970CEA" w14:paraId="755BE35E" w14:textId="77777777" w:rsidTr="00702B82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68A984D6" w14:textId="77777777" w:rsidR="00702B82" w:rsidRPr="00970CEA" w:rsidRDefault="00702B82" w:rsidP="00702B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</w:pPr>
            <w:r w:rsidRPr="00970C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  <w:t>JL086A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14:paraId="5E9E01EA" w14:textId="77777777" w:rsidR="00702B82" w:rsidRPr="00970CEA" w:rsidRDefault="00702B82" w:rsidP="00702B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4A59E2BA" w14:textId="2B36566B" w:rsidR="00702B82" w:rsidRPr="00970CEA" w:rsidRDefault="00702B82" w:rsidP="00702B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</w:pPr>
            <w:r w:rsidRPr="00970C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  <w:t>Aruba X372 54VDC 680W Power Supply</w:t>
            </w:r>
          </w:p>
        </w:tc>
      </w:tr>
      <w:tr w:rsidR="00702B82" w:rsidRPr="00970CEA" w14:paraId="482EFFB6" w14:textId="77777777" w:rsidTr="00702B82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612E7945" w14:textId="77777777" w:rsidR="00702B82" w:rsidRPr="00970CEA" w:rsidRDefault="00702B82" w:rsidP="00702B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</w:pPr>
            <w:r w:rsidRPr="00970C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  <w:t>JL083A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14:paraId="48E098B6" w14:textId="77777777" w:rsidR="00702B82" w:rsidRPr="00970CEA" w:rsidRDefault="00702B82" w:rsidP="00702B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4EEF2A1A" w14:textId="6EBC4CF0" w:rsidR="00702B82" w:rsidRPr="00970CEA" w:rsidRDefault="00702B82" w:rsidP="00702B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</w:pPr>
            <w:r w:rsidRPr="00970C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  <w:t>Aruba 3810M/2930M 4SFP+ MACsec Module</w:t>
            </w:r>
          </w:p>
        </w:tc>
      </w:tr>
      <w:tr w:rsidR="00702B82" w:rsidRPr="00970CEA" w14:paraId="2E01B5C5" w14:textId="77777777" w:rsidTr="00702B82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4E14C1E8" w14:textId="77777777" w:rsidR="00702B82" w:rsidRPr="00970CEA" w:rsidRDefault="00702B82" w:rsidP="00702B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</w:pPr>
            <w:r w:rsidRPr="00970C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  <w:t>J9150A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14:paraId="5C22385E" w14:textId="77777777" w:rsidR="00702B82" w:rsidRPr="00970CEA" w:rsidRDefault="00702B82" w:rsidP="00702B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0D5FC47D" w14:textId="6B4F4BF7" w:rsidR="00702B82" w:rsidRPr="00970CEA" w:rsidRDefault="00702B82" w:rsidP="00702B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</w:pPr>
            <w:r w:rsidRPr="00970C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  <w:t>HPE X132 10G SFP+ LC SR Transceiver</w:t>
            </w:r>
          </w:p>
        </w:tc>
      </w:tr>
      <w:tr w:rsidR="00702B82" w:rsidRPr="00970CEA" w14:paraId="27AEB522" w14:textId="77777777" w:rsidTr="00702B82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12A70F8D" w14:textId="77777777" w:rsidR="00702B82" w:rsidRPr="00970CEA" w:rsidRDefault="00702B82" w:rsidP="00702B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</w:pPr>
            <w:r w:rsidRPr="00970C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  <w:t>J9152A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14:paraId="56B3FAAF" w14:textId="77777777" w:rsidR="00702B82" w:rsidRPr="00970CEA" w:rsidRDefault="00702B82" w:rsidP="00702B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2E0C448E" w14:textId="27D94EE2" w:rsidR="00702B82" w:rsidRPr="00970CEA" w:rsidRDefault="00702B82" w:rsidP="00702B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</w:pPr>
            <w:r w:rsidRPr="00970CE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lv-LV" w:eastAsia="lv-LV"/>
              </w:rPr>
              <w:t>HPE X132 10G SFP+ LC LRM Transceiver</w:t>
            </w:r>
          </w:p>
        </w:tc>
      </w:tr>
    </w:tbl>
    <w:p w14:paraId="4B02B7FC" w14:textId="77777777" w:rsidR="00702B82" w:rsidRPr="00970CEA" w:rsidRDefault="00702B82" w:rsidP="00702B82">
      <w:pPr>
        <w:rPr>
          <w:lang w:val="lv-LV"/>
        </w:rPr>
      </w:pPr>
    </w:p>
    <w:p w14:paraId="42592739" w14:textId="77777777" w:rsidR="00702B82" w:rsidRPr="00970CEA" w:rsidRDefault="00702B82" w:rsidP="00702B82">
      <w:pPr>
        <w:rPr>
          <w:lang w:val="lv-LV"/>
        </w:rPr>
      </w:pPr>
    </w:p>
    <w:p w14:paraId="7EDE1195" w14:textId="77777777" w:rsidR="00702B82" w:rsidRPr="00970CEA" w:rsidRDefault="00702B82" w:rsidP="00702B82">
      <w:pPr>
        <w:rPr>
          <w:lang w:val="lv-LV"/>
        </w:rPr>
      </w:pPr>
      <w:r w:rsidRPr="00970CEA">
        <w:rPr>
          <w:lang w:val="lv-LV"/>
        </w:rPr>
        <w:t>Optiskie transīveri savietošanai ar Pasūtītāja infrastruktūru: jānodrošina iekārtu komplektācijā. Piegādātājam ir jāveic analīzi par nepieciešamo optisko savienojumu transīveru modeļiem un jāsaskaņo tos ar Pasūtītāju.</w:t>
      </w:r>
    </w:p>
    <w:p w14:paraId="28557D10" w14:textId="77777777" w:rsidR="00702B82" w:rsidRPr="00970CEA" w:rsidRDefault="00702B82" w:rsidP="00702B82">
      <w:pPr>
        <w:rPr>
          <w:lang w:val="lv-LV"/>
        </w:rPr>
      </w:pPr>
      <w:r w:rsidRPr="00970CEA">
        <w:rPr>
          <w:lang w:val="lv-LV"/>
        </w:rPr>
        <w:t>Optisko savienojumu skaits ar agregācijas tipa iekārtām: vismaz 2</w:t>
      </w:r>
    </w:p>
    <w:p w14:paraId="72AB9312" w14:textId="77777777" w:rsidR="00702B82" w:rsidRPr="00970CEA" w:rsidRDefault="00702B82" w:rsidP="00702B82">
      <w:pPr>
        <w:rPr>
          <w:lang w:val="lv-LV"/>
        </w:rPr>
      </w:pPr>
      <w:r w:rsidRPr="00970CEA">
        <w:rPr>
          <w:lang w:val="lv-LV"/>
        </w:rPr>
        <w:t>Savietoajamība: ir jānodrošina iekārtu savietojamība ar Pasūtītājam esošu datu tīkla infrastruktūru.</w:t>
      </w:r>
    </w:p>
    <w:p w14:paraId="3B360596" w14:textId="4F59A9A0" w:rsidR="00702B82" w:rsidRPr="00970CEA" w:rsidRDefault="00430EB3" w:rsidP="00702B82">
      <w:pPr>
        <w:rPr>
          <w:lang w:val="lv-LV"/>
        </w:rPr>
      </w:pPr>
      <w:r w:rsidRPr="00970CEA">
        <w:rPr>
          <w:lang w:val="lv-LV"/>
        </w:rPr>
        <w:t>Jābūt iekļautam piedāvājuma iekārtu cenā</w:t>
      </w:r>
      <w:r w:rsidR="00970CEA">
        <w:rPr>
          <w:lang w:val="lv-LV"/>
        </w:rPr>
        <w:t xml:space="preserve"> (</w:t>
      </w:r>
      <w:bookmarkStart w:id="0" w:name="_GoBack"/>
      <w:bookmarkEnd w:id="0"/>
      <w:r w:rsidR="00970CEA">
        <w:rPr>
          <w:lang w:val="lv-LV"/>
        </w:rPr>
        <w:t>Garantijas termiņa laikā)</w:t>
      </w:r>
      <w:r w:rsidR="00702B82" w:rsidRPr="00970CEA">
        <w:rPr>
          <w:lang w:val="lv-LV"/>
        </w:rPr>
        <w:t>:</w:t>
      </w:r>
    </w:p>
    <w:p w14:paraId="228122A3" w14:textId="77777777" w:rsidR="00702B82" w:rsidRPr="00970CEA" w:rsidRDefault="00702B82" w:rsidP="00430EB3">
      <w:pPr>
        <w:jc w:val="both"/>
        <w:rPr>
          <w:lang w:val="lv-LV"/>
        </w:rPr>
      </w:pPr>
      <w:r w:rsidRPr="00970CEA">
        <w:rPr>
          <w:lang w:val="lv-LV"/>
        </w:rPr>
        <w:t>- On-site serviss avāriju un problēmu gadījumos;</w:t>
      </w:r>
    </w:p>
    <w:p w14:paraId="4F1A8435" w14:textId="125FCC46" w:rsidR="00702B82" w:rsidRPr="00970CEA" w:rsidRDefault="00702B82" w:rsidP="00430EB3">
      <w:pPr>
        <w:jc w:val="both"/>
        <w:rPr>
          <w:lang w:val="lv-LV"/>
        </w:rPr>
      </w:pPr>
      <w:r w:rsidRPr="00970CEA">
        <w:rPr>
          <w:lang w:val="lv-LV"/>
        </w:rPr>
        <w:t>- problēmu risināšana, tai skaitā problēmu eskalācija</w:t>
      </w:r>
      <w:r w:rsidR="00430EB3" w:rsidRPr="00970CEA">
        <w:rPr>
          <w:lang w:val="lv-LV"/>
        </w:rPr>
        <w:t xml:space="preserve"> līdz pat ražotājfirmu atbalsta </w:t>
      </w:r>
      <w:r w:rsidRPr="00970CEA">
        <w:rPr>
          <w:lang w:val="lv-LV"/>
        </w:rPr>
        <w:t>dienestiem;</w:t>
      </w:r>
    </w:p>
    <w:p w14:paraId="474EB98C" w14:textId="77777777" w:rsidR="00702B82" w:rsidRPr="00970CEA" w:rsidRDefault="00702B82" w:rsidP="00430EB3">
      <w:pPr>
        <w:jc w:val="both"/>
        <w:rPr>
          <w:lang w:val="lv-LV"/>
        </w:rPr>
      </w:pPr>
      <w:r w:rsidRPr="00970CEA">
        <w:rPr>
          <w:lang w:val="lv-LV"/>
        </w:rPr>
        <w:t>- problēmu pieteikuma gadījumā reakcijas laiks ne vēlāk kā 1 (viena) stunda;</w:t>
      </w:r>
    </w:p>
    <w:p w14:paraId="323116F6" w14:textId="77777777" w:rsidR="00702B82" w:rsidRPr="00970CEA" w:rsidRDefault="00702B82" w:rsidP="00430EB3">
      <w:pPr>
        <w:jc w:val="both"/>
        <w:rPr>
          <w:lang w:val="lv-LV"/>
        </w:rPr>
      </w:pPr>
      <w:r w:rsidRPr="00970CEA">
        <w:rPr>
          <w:lang w:val="lv-LV"/>
        </w:rPr>
        <w:t xml:space="preserve">- bojājumu </w:t>
      </w:r>
      <w:r w:rsidRPr="00970CEA">
        <w:rPr>
          <w:u w:val="single"/>
          <w:lang w:val="lv-LV"/>
        </w:rPr>
        <w:t>novēršanas</w:t>
      </w:r>
      <w:r w:rsidRPr="00970CEA">
        <w:rPr>
          <w:lang w:val="lv-LV"/>
        </w:rPr>
        <w:t xml:space="preserve"> laiks - ne ilgāk kā 16 (sešpadsmit) darba stundas (kā darba laiku skaitot stundas no 8:00 līdz 20:00 darba dienās) no bojājumu pieteikšanas brīža.</w:t>
      </w:r>
    </w:p>
    <w:p w14:paraId="204AB2D0" w14:textId="77777777" w:rsidR="00702B82" w:rsidRPr="00970CEA" w:rsidRDefault="00702B82" w:rsidP="00430EB3">
      <w:pPr>
        <w:jc w:val="both"/>
        <w:rPr>
          <w:lang w:val="lv-LV"/>
        </w:rPr>
      </w:pPr>
      <w:r w:rsidRPr="00970CEA">
        <w:rPr>
          <w:lang w:val="lv-LV"/>
        </w:rPr>
        <w:t xml:space="preserve">- bojājumu </w:t>
      </w:r>
      <w:r w:rsidRPr="00970CEA">
        <w:rPr>
          <w:u w:val="single"/>
          <w:lang w:val="lv-LV"/>
        </w:rPr>
        <w:t>novēršanas</w:t>
      </w:r>
      <w:r w:rsidRPr="00970CEA">
        <w:rPr>
          <w:lang w:val="lv-LV"/>
        </w:rPr>
        <w:t xml:space="preserve"> laiks brīvdienās un svētku dienā - ne ilgāk kā 16 (sešpadsmit) stundas (skaitot stundas no 8:00 līdz 20:00) no bojājumu pieteikšanas brīža.</w:t>
      </w:r>
    </w:p>
    <w:p w14:paraId="53256303" w14:textId="77777777" w:rsidR="00702B82" w:rsidRPr="00970CEA" w:rsidRDefault="00702B82">
      <w:pPr>
        <w:rPr>
          <w:rFonts w:ascii="Times New Roman" w:eastAsia="Times New Roman" w:hAnsi="Times New Roman"/>
          <w:b/>
          <w:lang w:val="lv-LV" w:eastAsia="lv-LV"/>
        </w:rPr>
      </w:pPr>
    </w:p>
    <w:p w14:paraId="0AEF4B25" w14:textId="77777777" w:rsidR="00FF049E" w:rsidRPr="00970CEA" w:rsidRDefault="00FF049E">
      <w:pPr>
        <w:rPr>
          <w:rFonts w:ascii="Times New Roman" w:eastAsia="Times New Roman" w:hAnsi="Times New Roman"/>
          <w:b/>
          <w:lang w:val="lv-LV" w:eastAsia="lv-LV"/>
        </w:rPr>
      </w:pPr>
    </w:p>
    <w:sectPr w:rsidR="00FF049E" w:rsidRPr="00970CEA" w:rsidSect="00430EB3">
      <w:pgSz w:w="11900" w:h="16840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1C773" w14:textId="77777777" w:rsidR="003C2AFC" w:rsidRDefault="003C2AFC" w:rsidP="009B3A40">
      <w:r>
        <w:separator/>
      </w:r>
    </w:p>
  </w:endnote>
  <w:endnote w:type="continuationSeparator" w:id="0">
    <w:p w14:paraId="4E3DC5AA" w14:textId="77777777" w:rsidR="003C2AFC" w:rsidRDefault="003C2AFC" w:rsidP="009B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DejaVu Sans">
    <w:charset w:val="BA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wiss TL">
    <w:altName w:val="Calibri"/>
    <w:charset w:val="BA"/>
    <w:family w:val="swiss"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CBAFF" w14:textId="77777777" w:rsidR="003C2AFC" w:rsidRDefault="003C2AFC" w:rsidP="009B3A40">
      <w:r>
        <w:separator/>
      </w:r>
    </w:p>
  </w:footnote>
  <w:footnote w:type="continuationSeparator" w:id="0">
    <w:p w14:paraId="390FAB84" w14:textId="77777777" w:rsidR="003C2AFC" w:rsidRDefault="003C2AFC" w:rsidP="009B3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24215A"/>
    <w:multiLevelType w:val="hybridMultilevel"/>
    <w:tmpl w:val="6116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251D"/>
    <w:multiLevelType w:val="hybridMultilevel"/>
    <w:tmpl w:val="E786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565B1"/>
    <w:multiLevelType w:val="hybridMultilevel"/>
    <w:tmpl w:val="113C8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72C0B"/>
    <w:multiLevelType w:val="hybridMultilevel"/>
    <w:tmpl w:val="D1AE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A4328"/>
    <w:multiLevelType w:val="hybridMultilevel"/>
    <w:tmpl w:val="2D7A0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23A4E"/>
    <w:multiLevelType w:val="multilevel"/>
    <w:tmpl w:val="31444B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FB1D7E"/>
    <w:multiLevelType w:val="hybridMultilevel"/>
    <w:tmpl w:val="B5EA8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E584A"/>
    <w:multiLevelType w:val="hybridMultilevel"/>
    <w:tmpl w:val="A1FA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40E74"/>
    <w:multiLevelType w:val="hybridMultilevel"/>
    <w:tmpl w:val="77AE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C7DA0"/>
    <w:multiLevelType w:val="hybridMultilevel"/>
    <w:tmpl w:val="6EF2D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F1"/>
    <w:rsid w:val="00052B62"/>
    <w:rsid w:val="000902AF"/>
    <w:rsid w:val="000B36F7"/>
    <w:rsid w:val="00125015"/>
    <w:rsid w:val="001C0479"/>
    <w:rsid w:val="00202F37"/>
    <w:rsid w:val="0023348D"/>
    <w:rsid w:val="002527D9"/>
    <w:rsid w:val="002F6566"/>
    <w:rsid w:val="003C2AFC"/>
    <w:rsid w:val="003F4060"/>
    <w:rsid w:val="00430EB3"/>
    <w:rsid w:val="0051728E"/>
    <w:rsid w:val="005C1481"/>
    <w:rsid w:val="005D00F1"/>
    <w:rsid w:val="00680BE3"/>
    <w:rsid w:val="00702B82"/>
    <w:rsid w:val="0091330A"/>
    <w:rsid w:val="00970CEA"/>
    <w:rsid w:val="009B3A40"/>
    <w:rsid w:val="009C23C8"/>
    <w:rsid w:val="00A61FF6"/>
    <w:rsid w:val="00CF156A"/>
    <w:rsid w:val="00D37311"/>
    <w:rsid w:val="00E11AA9"/>
    <w:rsid w:val="00E926C5"/>
    <w:rsid w:val="00E938A8"/>
    <w:rsid w:val="00F154B1"/>
    <w:rsid w:val="00FC5C61"/>
    <w:rsid w:val="00F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3AE5F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0F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lv-LV"/>
    </w:rPr>
  </w:style>
  <w:style w:type="paragraph" w:customStyle="1" w:styleId="ListParagraph1">
    <w:name w:val="List Paragraph1"/>
    <w:basedOn w:val="Normal"/>
    <w:rsid w:val="00202F37"/>
    <w:pPr>
      <w:suppressAutoHyphens/>
      <w:ind w:left="720"/>
    </w:pPr>
    <w:rPr>
      <w:rFonts w:ascii="Liberation Serif" w:eastAsia="DejaVu Sans" w:hAnsi="Liberation Serif" w:cs="Mangal"/>
      <w:kern w:val="1"/>
      <w:lang w:val="lv-LV" w:eastAsia="zh-CN" w:bidi="hi-IN"/>
    </w:rPr>
  </w:style>
  <w:style w:type="paragraph" w:styleId="Subtitle">
    <w:name w:val="Subtitle"/>
    <w:basedOn w:val="Normal"/>
    <w:link w:val="SubtitleChar"/>
    <w:qFormat/>
    <w:rsid w:val="00202F37"/>
    <w:pPr>
      <w:jc w:val="center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SubtitleChar">
    <w:name w:val="Subtitle Char"/>
    <w:basedOn w:val="DefaultParagraphFont"/>
    <w:link w:val="Subtitle"/>
    <w:rsid w:val="00202F37"/>
    <w:rPr>
      <w:rFonts w:ascii="Times New Roman" w:eastAsia="Times New Roman" w:hAnsi="Times New Roman" w:cs="Times New Roman"/>
      <w:szCs w:val="20"/>
      <w:lang w:val="x-none"/>
    </w:rPr>
  </w:style>
  <w:style w:type="paragraph" w:styleId="BodyText">
    <w:name w:val="Body Text"/>
    <w:basedOn w:val="Normal"/>
    <w:link w:val="BodyTextChar1"/>
    <w:qFormat/>
    <w:rsid w:val="00052B62"/>
    <w:pPr>
      <w:jc w:val="both"/>
    </w:pPr>
    <w:rPr>
      <w:rFonts w:ascii="Swiss TL" w:eastAsia="Times New Roman" w:hAnsi="Swiss TL" w:cs="Times New Roman"/>
      <w:sz w:val="20"/>
      <w:lang w:val="x-none" w:eastAsia="x-none"/>
    </w:rPr>
  </w:style>
  <w:style w:type="character" w:customStyle="1" w:styleId="BodyTextChar">
    <w:name w:val="Body Text Char"/>
    <w:basedOn w:val="DefaultParagraphFont"/>
    <w:uiPriority w:val="99"/>
    <w:semiHidden/>
    <w:rsid w:val="00052B62"/>
  </w:style>
  <w:style w:type="character" w:customStyle="1" w:styleId="BodyTextChar1">
    <w:name w:val="Body Text Char1"/>
    <w:link w:val="BodyText"/>
    <w:rsid w:val="00052B62"/>
    <w:rPr>
      <w:rFonts w:ascii="Swiss TL" w:eastAsia="Times New Roman" w:hAnsi="Swiss TL" w:cs="Times New Roman"/>
      <w:sz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B3A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A40"/>
  </w:style>
  <w:style w:type="paragraph" w:styleId="Footer">
    <w:name w:val="footer"/>
    <w:basedOn w:val="Normal"/>
    <w:link w:val="FooterChar"/>
    <w:uiPriority w:val="99"/>
    <w:unhideWhenUsed/>
    <w:rsid w:val="009B3A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83024-6AAC-461A-8505-30CEF9BF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2017-08-01T07:12:00Z</dcterms:created>
  <dcterms:modified xsi:type="dcterms:W3CDTF">2017-08-14T11:59:00Z</dcterms:modified>
</cp:coreProperties>
</file>