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C1C" w:rsidRDefault="00657C1C">
      <w:pPr>
        <w:spacing w:line="360" w:lineRule="auto"/>
        <w:ind w:left="720"/>
        <w:jc w:val="both"/>
        <w:rPr>
          <w:i/>
          <w:sz w:val="22"/>
          <w:szCs w:val="22"/>
        </w:rPr>
      </w:pPr>
      <w:bookmarkStart w:id="0" w:name="_GoBack"/>
      <w:bookmarkEnd w:id="0"/>
    </w:p>
    <w:p w:rsidR="00657C1C" w:rsidRDefault="00657C1C">
      <w:pPr>
        <w:pStyle w:val="Heading2"/>
        <w:keepNext/>
        <w:widowControl w:val="0"/>
        <w:jc w:val="center"/>
        <w:rPr>
          <w:b/>
          <w:szCs w:val="24"/>
          <w:lang w:val="lv-LV"/>
        </w:rPr>
      </w:pPr>
    </w:p>
    <w:p w:rsidR="00657C1C" w:rsidRDefault="0020013D">
      <w:pPr>
        <w:pStyle w:val="Heading2"/>
        <w:keepNext/>
        <w:widowControl w:val="0"/>
        <w:jc w:val="center"/>
        <w:rPr>
          <w:b/>
          <w:szCs w:val="24"/>
          <w:lang w:val="lv-LV"/>
        </w:rPr>
      </w:pPr>
      <w:r>
        <w:rPr>
          <w:b/>
          <w:szCs w:val="24"/>
          <w:lang w:val="lv-LV"/>
        </w:rPr>
        <w:t xml:space="preserve">PIETEIKUMS PAR PIEDALĪŠANOS </w:t>
      </w:r>
      <w:r w:rsidR="0030327A">
        <w:rPr>
          <w:b/>
          <w:szCs w:val="24"/>
          <w:lang w:val="lv-LV"/>
        </w:rPr>
        <w:t>ATKLĀTĀ KONKURSĀ</w:t>
      </w:r>
    </w:p>
    <w:p w:rsidR="00657C1C" w:rsidRDefault="00657C1C">
      <w:pPr>
        <w:jc w:val="center"/>
        <w:rPr>
          <w:sz w:val="24"/>
          <w:szCs w:val="24"/>
          <w:lang w:eastAsia="en-US"/>
        </w:rPr>
      </w:pPr>
    </w:p>
    <w:p w:rsidR="00657C1C" w:rsidRDefault="0020013D">
      <w:pPr>
        <w:pStyle w:val="BodyText2"/>
        <w:spacing w:before="0"/>
        <w:rPr>
          <w:szCs w:val="24"/>
        </w:rPr>
      </w:pPr>
      <w:r>
        <w:rPr>
          <w:szCs w:val="24"/>
        </w:rPr>
        <w:t>„</w:t>
      </w:r>
      <w:r w:rsidR="007D6884" w:rsidRPr="007D6884">
        <w:rPr>
          <w:bCs/>
          <w:szCs w:val="24"/>
        </w:rPr>
        <w:t>Veļas mazgāšana un ķīmiskā tīrīšana</w:t>
      </w:r>
      <w:r>
        <w:rPr>
          <w:szCs w:val="24"/>
        </w:rPr>
        <w:t>”</w:t>
      </w:r>
    </w:p>
    <w:p w:rsidR="00657C1C" w:rsidRDefault="0020013D">
      <w:pPr>
        <w:pStyle w:val="BodyText2"/>
        <w:spacing w:before="240"/>
      </w:pPr>
      <w:r>
        <w:rPr>
          <w:b w:val="0"/>
          <w:szCs w:val="24"/>
        </w:rPr>
        <w:t xml:space="preserve">(iepirkuma identifikācijas numurs - </w:t>
      </w:r>
      <w:r w:rsidR="007D6884">
        <w:rPr>
          <w:b w:val="0"/>
          <w:color w:val="auto"/>
          <w:szCs w:val="24"/>
        </w:rPr>
        <w:t>PSKUS 2016/128</w:t>
      </w:r>
      <w:r>
        <w:rPr>
          <w:b w:val="0"/>
          <w:color w:val="auto"/>
          <w:szCs w:val="24"/>
        </w:rPr>
        <w:t>)</w:t>
      </w:r>
    </w:p>
    <w:p w:rsidR="00657C1C" w:rsidRDefault="00657C1C">
      <w:pPr>
        <w:jc w:val="both"/>
        <w:rPr>
          <w:sz w:val="24"/>
          <w:szCs w:val="24"/>
        </w:rPr>
      </w:pPr>
    </w:p>
    <w:p w:rsidR="00657C1C" w:rsidRDefault="00657C1C">
      <w:pPr>
        <w:jc w:val="both"/>
        <w:rPr>
          <w:sz w:val="24"/>
          <w:szCs w:val="24"/>
        </w:rPr>
      </w:pPr>
    </w:p>
    <w:p w:rsidR="00F94A67" w:rsidRDefault="00F94A67" w:rsidP="00F94A67">
      <w:pPr>
        <w:jc w:val="both"/>
        <w:rPr>
          <w:sz w:val="24"/>
          <w:szCs w:val="24"/>
        </w:rPr>
      </w:pPr>
      <w:r>
        <w:rPr>
          <w:sz w:val="24"/>
          <w:szCs w:val="24"/>
        </w:rPr>
        <w:t xml:space="preserve">Pretendents, ______________,  nodokļu maksātāja reģistrācijas Nr.______________ tā ____________________________________________________________ personā </w:t>
      </w:r>
    </w:p>
    <w:p w:rsidR="00F94A67" w:rsidRDefault="00F94A67" w:rsidP="00F94A67">
      <w:pPr>
        <w:jc w:val="center"/>
      </w:pPr>
      <w:r>
        <w:rPr>
          <w:i/>
        </w:rPr>
        <w:t>(vadītāja vai pilnvarotās personas vārds un uzvārds, amats)</w:t>
      </w:r>
    </w:p>
    <w:p w:rsidR="00F94A67" w:rsidRDefault="00F94A67" w:rsidP="00F94A67">
      <w:pPr>
        <w:jc w:val="both"/>
      </w:pPr>
      <w:r>
        <w:rPr>
          <w:sz w:val="24"/>
          <w:szCs w:val="24"/>
        </w:rPr>
        <w:t>ar šī pieteikuma iesniegšanu:</w:t>
      </w:r>
    </w:p>
    <w:p w:rsidR="00F94A67" w:rsidRDefault="00F94A67" w:rsidP="00F94A67">
      <w:pPr>
        <w:jc w:val="both"/>
        <w:rPr>
          <w:sz w:val="24"/>
          <w:szCs w:val="24"/>
        </w:rPr>
      </w:pPr>
    </w:p>
    <w:p w:rsidR="00F94A67" w:rsidRPr="0030327A" w:rsidRDefault="0030327A" w:rsidP="00F94A67">
      <w:pPr>
        <w:jc w:val="both"/>
        <w:rPr>
          <w:sz w:val="24"/>
          <w:szCs w:val="24"/>
        </w:rPr>
      </w:pPr>
      <w:r w:rsidRPr="00DD7B07">
        <w:rPr>
          <w:sz w:val="24"/>
          <w:szCs w:val="24"/>
        </w:rPr>
        <w:t xml:space="preserve">piesakās piedalīties </w:t>
      </w:r>
      <w:r>
        <w:rPr>
          <w:sz w:val="24"/>
          <w:szCs w:val="24"/>
        </w:rPr>
        <w:t>atklāta konkursa</w:t>
      </w:r>
      <w:r w:rsidRPr="00DD7B07">
        <w:rPr>
          <w:sz w:val="24"/>
          <w:szCs w:val="24"/>
        </w:rPr>
        <w:t xml:space="preserve"> “</w:t>
      </w:r>
      <w:r w:rsidR="007D6884" w:rsidRPr="007D6884">
        <w:rPr>
          <w:bCs/>
          <w:sz w:val="24"/>
          <w:szCs w:val="24"/>
        </w:rPr>
        <w:t>Veļas mazgāšana un ķīmiskā tīrīšana</w:t>
      </w:r>
      <w:r w:rsidRPr="00117A75">
        <w:rPr>
          <w:color w:val="000000"/>
          <w:spacing w:val="-2"/>
          <w:sz w:val="24"/>
          <w:szCs w:val="24"/>
        </w:rPr>
        <w:t>”</w:t>
      </w:r>
      <w:r w:rsidR="00117A75">
        <w:rPr>
          <w:sz w:val="24"/>
          <w:szCs w:val="24"/>
        </w:rPr>
        <w:t>, ID Nr. PSKUS 2016/1</w:t>
      </w:r>
      <w:r w:rsidR="007D6884">
        <w:rPr>
          <w:sz w:val="24"/>
          <w:szCs w:val="24"/>
        </w:rPr>
        <w:t>28</w:t>
      </w:r>
      <w:r w:rsidRPr="00DD7B07">
        <w:rPr>
          <w:sz w:val="24"/>
          <w:szCs w:val="24"/>
        </w:rPr>
        <w:t xml:space="preserve"> ______________________________________ (</w:t>
      </w:r>
      <w:r w:rsidRPr="00117A75">
        <w:rPr>
          <w:sz w:val="24"/>
          <w:szCs w:val="24"/>
          <w:u w:val="single"/>
        </w:rPr>
        <w:t>jānorāda iepirkuma priekšmeta daļas/-u nr.</w:t>
      </w:r>
      <w:r w:rsidRPr="00DD7B07">
        <w:rPr>
          <w:sz w:val="24"/>
          <w:szCs w:val="24"/>
        </w:rPr>
        <w:t>)</w:t>
      </w:r>
      <w:r w:rsidRPr="00DD7B07">
        <w:rPr>
          <w:bCs/>
          <w:sz w:val="24"/>
          <w:szCs w:val="24"/>
        </w:rPr>
        <w:t xml:space="preserve"> </w:t>
      </w:r>
      <w:r>
        <w:rPr>
          <w:bCs/>
          <w:sz w:val="24"/>
          <w:szCs w:val="24"/>
        </w:rPr>
        <w:t>daļā</w:t>
      </w:r>
      <w:r w:rsidRPr="00DD7B07">
        <w:rPr>
          <w:bCs/>
          <w:sz w:val="24"/>
          <w:szCs w:val="24"/>
        </w:rPr>
        <w:t>/-ās</w:t>
      </w:r>
      <w:r>
        <w:rPr>
          <w:sz w:val="24"/>
          <w:szCs w:val="24"/>
        </w:rPr>
        <w:t xml:space="preserve"> un:</w:t>
      </w:r>
    </w:p>
    <w:p w:rsidR="00F94A67" w:rsidRDefault="00F94A67" w:rsidP="00F94A67">
      <w:pPr>
        <w:jc w:val="both"/>
      </w:pPr>
    </w:p>
    <w:p w:rsidR="00657C1C" w:rsidRDefault="0020013D">
      <w:pPr>
        <w:numPr>
          <w:ilvl w:val="0"/>
          <w:numId w:val="1"/>
        </w:numPr>
        <w:spacing w:line="360" w:lineRule="auto"/>
        <w:jc w:val="both"/>
        <w:rPr>
          <w:sz w:val="24"/>
          <w:szCs w:val="24"/>
        </w:rPr>
      </w:pPr>
      <w:r>
        <w:rPr>
          <w:sz w:val="24"/>
          <w:szCs w:val="24"/>
        </w:rPr>
        <w:t>apņemas nodrošināt un sniegt preču piegādi saskaņā ar</w:t>
      </w:r>
      <w:r w:rsidR="0084540B">
        <w:rPr>
          <w:sz w:val="24"/>
          <w:szCs w:val="24"/>
        </w:rPr>
        <w:t xml:space="preserve"> iepirkuma priekšmetu, </w:t>
      </w:r>
      <w:r w:rsidR="0030327A">
        <w:rPr>
          <w:sz w:val="24"/>
          <w:szCs w:val="24"/>
        </w:rPr>
        <w:t xml:space="preserve">tehnisko </w:t>
      </w:r>
      <w:r w:rsidR="00117A75">
        <w:rPr>
          <w:sz w:val="24"/>
          <w:szCs w:val="24"/>
        </w:rPr>
        <w:t>un f</w:t>
      </w:r>
      <w:r>
        <w:rPr>
          <w:sz w:val="24"/>
          <w:szCs w:val="24"/>
        </w:rPr>
        <w:t>inanšu piedāvājumu;</w:t>
      </w:r>
    </w:p>
    <w:p w:rsidR="00657C1C" w:rsidRDefault="0020013D">
      <w:pPr>
        <w:widowControl/>
        <w:numPr>
          <w:ilvl w:val="0"/>
          <w:numId w:val="1"/>
        </w:numPr>
        <w:autoSpaceDE/>
        <w:spacing w:line="276" w:lineRule="auto"/>
        <w:jc w:val="both"/>
        <w:rPr>
          <w:sz w:val="24"/>
          <w:szCs w:val="24"/>
        </w:rPr>
      </w:pPr>
      <w:r>
        <w:rPr>
          <w:sz w:val="24"/>
          <w:szCs w:val="24"/>
        </w:rPr>
        <w:t>apliecina, ka piedāvājumā ietverto dokumentu kopijas atbilst dokumenta oriģinālam un dokumenta tulkojumi latviešu valodā atbilst dokumenta oriģinālvalodā saturam;</w:t>
      </w:r>
    </w:p>
    <w:p w:rsidR="00657C1C" w:rsidRDefault="0020013D">
      <w:pPr>
        <w:numPr>
          <w:ilvl w:val="0"/>
          <w:numId w:val="1"/>
        </w:numPr>
        <w:spacing w:line="360" w:lineRule="auto"/>
        <w:jc w:val="both"/>
        <w:rPr>
          <w:sz w:val="24"/>
          <w:szCs w:val="24"/>
        </w:rPr>
      </w:pPr>
      <w:r>
        <w:rPr>
          <w:sz w:val="24"/>
          <w:szCs w:val="24"/>
        </w:rPr>
        <w:t xml:space="preserve">apliecina, ka nav tādu apstākļu, kuri liegtu piedalīties iepirkumā un pildīt </w:t>
      </w:r>
      <w:r w:rsidRPr="0084540B">
        <w:rPr>
          <w:sz w:val="24"/>
          <w:szCs w:val="24"/>
        </w:rPr>
        <w:t>nolikumā noteiktās prasības;</w:t>
      </w:r>
    </w:p>
    <w:p w:rsidR="007D6884" w:rsidRDefault="007D6884">
      <w:pPr>
        <w:numPr>
          <w:ilvl w:val="0"/>
          <w:numId w:val="1"/>
        </w:numPr>
        <w:spacing w:line="360" w:lineRule="auto"/>
        <w:jc w:val="both"/>
        <w:rPr>
          <w:sz w:val="24"/>
          <w:szCs w:val="24"/>
        </w:rPr>
      </w:pPr>
      <w:r w:rsidRPr="00247B4B">
        <w:rPr>
          <w:sz w:val="24"/>
          <w:szCs w:val="24"/>
        </w:rPr>
        <w:t>apliecin</w:t>
      </w:r>
      <w:r>
        <w:rPr>
          <w:sz w:val="24"/>
          <w:szCs w:val="24"/>
        </w:rPr>
        <w:t>a</w:t>
      </w:r>
      <w:r w:rsidRPr="00247B4B">
        <w:rPr>
          <w:sz w:val="24"/>
          <w:szCs w:val="24"/>
        </w:rPr>
        <w:t>, ka pretendents spēj nodrošināt un sniegt Pakalpojumu saskaņā ar iepirkuma priekšmetu, Tehnisko specifikāciju un Finanšu piedāvājumu</w:t>
      </w:r>
      <w:r>
        <w:rPr>
          <w:sz w:val="24"/>
          <w:szCs w:val="24"/>
        </w:rPr>
        <w:t>;</w:t>
      </w:r>
    </w:p>
    <w:p w:rsidR="007D6884" w:rsidRDefault="007D6884">
      <w:pPr>
        <w:numPr>
          <w:ilvl w:val="0"/>
          <w:numId w:val="1"/>
        </w:numPr>
        <w:spacing w:line="360" w:lineRule="auto"/>
        <w:jc w:val="both"/>
        <w:rPr>
          <w:sz w:val="24"/>
          <w:szCs w:val="24"/>
        </w:rPr>
      </w:pPr>
      <w:r w:rsidRPr="00247B4B">
        <w:rPr>
          <w:sz w:val="24"/>
          <w:szCs w:val="24"/>
        </w:rPr>
        <w:t>apliecin</w:t>
      </w:r>
      <w:r>
        <w:rPr>
          <w:sz w:val="24"/>
          <w:szCs w:val="24"/>
        </w:rPr>
        <w:t>a</w:t>
      </w:r>
      <w:r w:rsidRPr="00247B4B">
        <w:rPr>
          <w:sz w:val="24"/>
          <w:szCs w:val="24"/>
        </w:rPr>
        <w:t>, ka pretendents spēj nodrošināt piedāvāto pakalpojumu par nemainīgu, Konkursā piedāvāto cenu visā līguma darbības laikā</w:t>
      </w:r>
      <w:r>
        <w:rPr>
          <w:sz w:val="24"/>
          <w:szCs w:val="24"/>
        </w:rPr>
        <w:t>;</w:t>
      </w:r>
    </w:p>
    <w:p w:rsidR="007D6884" w:rsidRPr="007D6884" w:rsidRDefault="007D6884">
      <w:pPr>
        <w:numPr>
          <w:ilvl w:val="0"/>
          <w:numId w:val="1"/>
        </w:numPr>
        <w:spacing w:line="360" w:lineRule="auto"/>
        <w:jc w:val="both"/>
        <w:rPr>
          <w:sz w:val="24"/>
          <w:szCs w:val="24"/>
        </w:rPr>
      </w:pPr>
      <w:r>
        <w:rPr>
          <w:sz w:val="24"/>
          <w:szCs w:val="24"/>
        </w:rPr>
        <w:t>apliecina</w:t>
      </w:r>
      <w:r w:rsidRPr="00247B4B">
        <w:rPr>
          <w:b/>
          <w:sz w:val="24"/>
          <w:szCs w:val="24"/>
        </w:rPr>
        <w:t xml:space="preserve">, </w:t>
      </w:r>
      <w:r w:rsidRPr="00247B4B">
        <w:rPr>
          <w:iCs/>
          <w:sz w:val="24"/>
          <w:szCs w:val="24"/>
        </w:rPr>
        <w:t>ka pretendenta uzņēmumā ir nodrošinātas 2016. gada 16. februāra Minis</w:t>
      </w:r>
      <w:r w:rsidR="00B70D68">
        <w:rPr>
          <w:iCs/>
          <w:sz w:val="24"/>
          <w:szCs w:val="24"/>
        </w:rPr>
        <w:t>tru kabineta noteikumu Nr. 104 “</w:t>
      </w:r>
      <w:r w:rsidRPr="00247B4B">
        <w:rPr>
          <w:iCs/>
          <w:sz w:val="24"/>
          <w:szCs w:val="24"/>
        </w:rPr>
        <w:t>Noteikumi par higiēniskā un pretepidēmiskā režīma pamatprasībām ārstniecības iestādē” prasības, tai skaitā 2016. gada 16. februāra Ministru kabineta noteikumu Nr. 104 ”Noteikumi par higiēniskā un pretepidēmiskā režīma pamatprasībām ārstniecības iestādē” 30. punkta prasības</w:t>
      </w:r>
      <w:r>
        <w:rPr>
          <w:iCs/>
          <w:sz w:val="24"/>
          <w:szCs w:val="24"/>
        </w:rPr>
        <w:t>;</w:t>
      </w:r>
    </w:p>
    <w:p w:rsidR="007D6884" w:rsidRDefault="007D6884">
      <w:pPr>
        <w:numPr>
          <w:ilvl w:val="0"/>
          <w:numId w:val="1"/>
        </w:numPr>
        <w:spacing w:line="360" w:lineRule="auto"/>
        <w:jc w:val="both"/>
        <w:rPr>
          <w:sz w:val="24"/>
          <w:szCs w:val="24"/>
        </w:rPr>
      </w:pPr>
      <w:r w:rsidRPr="009D230C">
        <w:rPr>
          <w:sz w:val="24"/>
          <w:szCs w:val="24"/>
        </w:rPr>
        <w:t>a</w:t>
      </w:r>
      <w:r>
        <w:rPr>
          <w:sz w:val="24"/>
          <w:szCs w:val="24"/>
        </w:rPr>
        <w:t>pliecina, ka p</w:t>
      </w:r>
      <w:r w:rsidRPr="009D230C">
        <w:rPr>
          <w:sz w:val="24"/>
          <w:szCs w:val="24"/>
        </w:rPr>
        <w:t xml:space="preserve">retendenta rīcībā </w:t>
      </w:r>
      <w:r w:rsidR="009A7841">
        <w:rPr>
          <w:sz w:val="24"/>
          <w:szCs w:val="24"/>
        </w:rPr>
        <w:t>uz līguma slēgšanas brīdi būs</w:t>
      </w:r>
      <w:r w:rsidRPr="009D230C">
        <w:rPr>
          <w:sz w:val="24"/>
          <w:szCs w:val="24"/>
        </w:rPr>
        <w:t xml:space="preserve"> trīskārtīgs veļas  trasportēšanas konteineru dienas skaits, lai varētu nodrošināt Pasūtītajam paredzētas mazgājamās veļas savākšanu, t</w:t>
      </w:r>
      <w:r>
        <w:rPr>
          <w:sz w:val="24"/>
          <w:szCs w:val="24"/>
        </w:rPr>
        <w:t>ransportēšanu un piegādi;</w:t>
      </w:r>
    </w:p>
    <w:p w:rsidR="007D6884" w:rsidRDefault="007D6884" w:rsidP="007D6884">
      <w:pPr>
        <w:spacing w:line="360" w:lineRule="auto"/>
        <w:ind w:left="720"/>
        <w:jc w:val="both"/>
        <w:rPr>
          <w:sz w:val="24"/>
          <w:szCs w:val="24"/>
        </w:rPr>
      </w:pPr>
    </w:p>
    <w:p w:rsidR="007D6884" w:rsidRPr="0084540B" w:rsidRDefault="007D6884">
      <w:pPr>
        <w:numPr>
          <w:ilvl w:val="0"/>
          <w:numId w:val="1"/>
        </w:numPr>
        <w:spacing w:line="360" w:lineRule="auto"/>
        <w:jc w:val="both"/>
        <w:rPr>
          <w:sz w:val="24"/>
          <w:szCs w:val="24"/>
        </w:rPr>
      </w:pPr>
      <w:r>
        <w:rPr>
          <w:sz w:val="24"/>
          <w:szCs w:val="24"/>
        </w:rPr>
        <w:t>apliecina</w:t>
      </w:r>
      <w:r w:rsidRPr="009D230C">
        <w:rPr>
          <w:sz w:val="24"/>
          <w:szCs w:val="24"/>
        </w:rPr>
        <w:t>, ka Pretendenta veļas mazgātavas brīvās jaudas ir vismaz 2 500 kg dienā</w:t>
      </w:r>
      <w:r>
        <w:rPr>
          <w:sz w:val="24"/>
          <w:szCs w:val="24"/>
        </w:rPr>
        <w:t>;</w:t>
      </w:r>
    </w:p>
    <w:p w:rsidR="00F94A67" w:rsidRDefault="00F94A67" w:rsidP="0030327A">
      <w:pPr>
        <w:numPr>
          <w:ilvl w:val="0"/>
          <w:numId w:val="1"/>
        </w:numPr>
        <w:jc w:val="both"/>
        <w:rPr>
          <w:sz w:val="24"/>
          <w:szCs w:val="24"/>
        </w:rPr>
      </w:pPr>
      <w:r>
        <w:rPr>
          <w:sz w:val="24"/>
          <w:szCs w:val="24"/>
        </w:rPr>
        <w:t>apliecina, ka visas piedāvājumā sniegtās ziņas ir patiesas.</w:t>
      </w:r>
    </w:p>
    <w:p w:rsidR="001A053C" w:rsidRDefault="001A053C" w:rsidP="001A053C">
      <w:pPr>
        <w:spacing w:line="360" w:lineRule="auto"/>
        <w:ind w:left="360"/>
        <w:jc w:val="both"/>
      </w:pPr>
    </w:p>
    <w:p w:rsidR="00657C1C" w:rsidRDefault="00657C1C">
      <w:pPr>
        <w:ind w:right="66"/>
        <w:jc w:val="both"/>
        <w:rPr>
          <w:sz w:val="24"/>
          <w:szCs w:val="24"/>
        </w:rPr>
      </w:pPr>
    </w:p>
    <w:p w:rsidR="00657C1C" w:rsidRDefault="0020013D">
      <w:pPr>
        <w:ind w:left="144"/>
        <w:jc w:val="both"/>
        <w:rPr>
          <w:rFonts w:cs="Book Antiqua"/>
          <w:color w:val="000000"/>
        </w:rPr>
      </w:pPr>
      <w:r>
        <w:rPr>
          <w:rFonts w:cs="Book Antiqua"/>
          <w:color w:val="000000"/>
        </w:rPr>
        <w:t>Paraksts______________________________________</w:t>
      </w:r>
    </w:p>
    <w:p w:rsidR="00657C1C" w:rsidRDefault="0020013D">
      <w:pPr>
        <w:ind w:left="144"/>
        <w:jc w:val="both"/>
        <w:rPr>
          <w:rFonts w:cs="Book Antiqua"/>
          <w:i/>
          <w:color w:val="000000"/>
        </w:rPr>
      </w:pPr>
      <w:r>
        <w:rPr>
          <w:rFonts w:cs="Book Antiqua"/>
          <w:i/>
          <w:color w:val="000000"/>
        </w:rPr>
        <w:t xml:space="preserve">                                (pretendenta paraksts)</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Vārds, uzvārds ________________________________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Juridiskās personas nosaukums___________________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 xml:space="preserve">  ____________________________________________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____________________________________________</w:t>
      </w:r>
    </w:p>
    <w:p w:rsidR="00657C1C" w:rsidRDefault="0020013D">
      <w:pPr>
        <w:ind w:left="720" w:firstLine="720"/>
        <w:jc w:val="both"/>
      </w:pPr>
      <w:r>
        <w:rPr>
          <w:rFonts w:cs="Book Antiqua"/>
          <w:i/>
          <w:color w:val="000000"/>
        </w:rPr>
        <w:t>(amata nosaukums)</w:t>
      </w:r>
    </w:p>
    <w:p w:rsidR="00657C1C" w:rsidRDefault="0020013D">
      <w:pPr>
        <w:ind w:left="144"/>
        <w:jc w:val="both"/>
        <w:rPr>
          <w:rFonts w:cs="Book Antiqua"/>
          <w:i/>
          <w:color w:val="000000"/>
        </w:rPr>
      </w:pPr>
      <w:r>
        <w:rPr>
          <w:rFonts w:cs="Book Antiqua"/>
          <w:i/>
          <w:color w:val="000000"/>
        </w:rPr>
        <w:t xml:space="preserve">                                                                       </w:t>
      </w:r>
    </w:p>
    <w:p w:rsidR="00657C1C" w:rsidRDefault="0020013D">
      <w:pPr>
        <w:ind w:left="144"/>
        <w:jc w:val="both"/>
        <w:rPr>
          <w:rFonts w:cs="Book Antiqua"/>
          <w:color w:val="000000"/>
        </w:rPr>
      </w:pPr>
      <w:r>
        <w:rPr>
          <w:rFonts w:cs="Book Antiqua"/>
          <w:color w:val="000000"/>
        </w:rPr>
        <w:t>Reģistrācijas Nr._______________________________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Pretendenta adrese 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Pretendenta tālruņa, faksa numuri_________________</w:t>
      </w:r>
    </w:p>
    <w:p w:rsidR="00657C1C" w:rsidRDefault="00657C1C">
      <w:pPr>
        <w:ind w:left="144" w:firstLine="720"/>
        <w:rPr>
          <w:rFonts w:cs="Book Antiqua"/>
          <w:color w:val="000000"/>
        </w:rPr>
      </w:pPr>
    </w:p>
    <w:p w:rsidR="00E70AD3" w:rsidRDefault="0020013D">
      <w:pPr>
        <w:jc w:val="both"/>
      </w:pPr>
      <w:r>
        <w:t xml:space="preserve">   e-pasts______________________________________</w:t>
      </w:r>
    </w:p>
    <w:tbl>
      <w:tblPr>
        <w:tblW w:w="0" w:type="auto"/>
        <w:tblLook w:val="04A0" w:firstRow="1" w:lastRow="0" w:firstColumn="1" w:lastColumn="0" w:noHBand="0" w:noVBand="1"/>
      </w:tblPr>
      <w:tblGrid>
        <w:gridCol w:w="2659"/>
        <w:gridCol w:w="5981"/>
      </w:tblGrid>
      <w:tr w:rsidR="00411A68" w:rsidRPr="00A36913" w:rsidTr="00512FE1">
        <w:tc>
          <w:tcPr>
            <w:tcW w:w="2869" w:type="dxa"/>
            <w:shd w:val="clear" w:color="auto" w:fill="auto"/>
          </w:tcPr>
          <w:p w:rsidR="00411A68" w:rsidRDefault="00411A68" w:rsidP="00512FE1">
            <w:pPr>
              <w:keepNext/>
              <w:spacing w:line="360" w:lineRule="auto"/>
              <w:jc w:val="both"/>
              <w:rPr>
                <w:b/>
              </w:rPr>
            </w:pPr>
          </w:p>
          <w:p w:rsidR="00411A68" w:rsidRPr="00A36913" w:rsidRDefault="00411A68" w:rsidP="00512FE1">
            <w:pPr>
              <w:keepNext/>
              <w:spacing w:line="360" w:lineRule="auto"/>
              <w:jc w:val="both"/>
              <w:rPr>
                <w:b/>
              </w:rPr>
            </w:pPr>
            <w:r w:rsidRPr="00A36913">
              <w:rPr>
                <w:b/>
              </w:rPr>
              <w:t>Bankas rekvizīti:</w:t>
            </w:r>
          </w:p>
        </w:tc>
        <w:tc>
          <w:tcPr>
            <w:tcW w:w="6202" w:type="dxa"/>
            <w:shd w:val="clear" w:color="auto" w:fill="auto"/>
          </w:tcPr>
          <w:p w:rsidR="00411A68" w:rsidRPr="00A36913" w:rsidRDefault="00411A68" w:rsidP="00512FE1">
            <w:pPr>
              <w:keepNext/>
              <w:spacing w:line="360" w:lineRule="auto"/>
              <w:jc w:val="both"/>
            </w:pPr>
          </w:p>
        </w:tc>
      </w:tr>
      <w:tr w:rsidR="00411A68" w:rsidRPr="00A36913" w:rsidTr="00512FE1">
        <w:tc>
          <w:tcPr>
            <w:tcW w:w="2869" w:type="dxa"/>
            <w:shd w:val="clear" w:color="auto" w:fill="auto"/>
          </w:tcPr>
          <w:p w:rsidR="00411A68" w:rsidRPr="00A36913" w:rsidRDefault="00411A68" w:rsidP="00512FE1">
            <w:pPr>
              <w:keepNext/>
              <w:spacing w:line="360" w:lineRule="auto"/>
              <w:jc w:val="both"/>
            </w:pPr>
            <w:r w:rsidRPr="00A36913">
              <w:t>nosaukums:</w:t>
            </w:r>
          </w:p>
        </w:tc>
        <w:tc>
          <w:tcPr>
            <w:tcW w:w="6202" w:type="dxa"/>
            <w:shd w:val="clear" w:color="auto" w:fill="auto"/>
          </w:tcPr>
          <w:p w:rsidR="00411A68" w:rsidRPr="00A36913" w:rsidRDefault="00411A68" w:rsidP="00512FE1">
            <w:pPr>
              <w:keepNext/>
              <w:spacing w:line="360" w:lineRule="auto"/>
              <w:jc w:val="both"/>
            </w:pPr>
            <w:r w:rsidRPr="00A36913">
              <w:t>__________________________________________</w:t>
            </w:r>
          </w:p>
        </w:tc>
      </w:tr>
      <w:tr w:rsidR="00411A68" w:rsidRPr="00A36913" w:rsidTr="00512FE1">
        <w:tc>
          <w:tcPr>
            <w:tcW w:w="2869" w:type="dxa"/>
            <w:shd w:val="clear" w:color="auto" w:fill="auto"/>
          </w:tcPr>
          <w:p w:rsidR="00411A68" w:rsidRPr="00A36913" w:rsidRDefault="00411A68" w:rsidP="00512FE1">
            <w:pPr>
              <w:keepNext/>
              <w:spacing w:line="360" w:lineRule="auto"/>
              <w:jc w:val="both"/>
            </w:pPr>
            <w:r w:rsidRPr="00A36913">
              <w:t>kods:</w:t>
            </w:r>
          </w:p>
        </w:tc>
        <w:tc>
          <w:tcPr>
            <w:tcW w:w="6202" w:type="dxa"/>
            <w:shd w:val="clear" w:color="auto" w:fill="auto"/>
          </w:tcPr>
          <w:p w:rsidR="00411A68" w:rsidRPr="00A36913" w:rsidRDefault="00411A68" w:rsidP="00512FE1">
            <w:pPr>
              <w:keepNext/>
              <w:spacing w:line="360" w:lineRule="auto"/>
              <w:jc w:val="both"/>
            </w:pPr>
            <w:r w:rsidRPr="00A36913">
              <w:t>__________________________________________</w:t>
            </w:r>
          </w:p>
        </w:tc>
      </w:tr>
      <w:tr w:rsidR="00411A68" w:rsidRPr="00A36913" w:rsidTr="00512FE1">
        <w:tc>
          <w:tcPr>
            <w:tcW w:w="2869" w:type="dxa"/>
            <w:shd w:val="clear" w:color="auto" w:fill="auto"/>
          </w:tcPr>
          <w:p w:rsidR="00411A68" w:rsidRPr="00A36913" w:rsidRDefault="00411A68" w:rsidP="00512FE1">
            <w:pPr>
              <w:keepNext/>
              <w:spacing w:line="360" w:lineRule="auto"/>
              <w:jc w:val="both"/>
            </w:pPr>
            <w:r w:rsidRPr="00A36913">
              <w:t>konts:</w:t>
            </w:r>
          </w:p>
        </w:tc>
        <w:tc>
          <w:tcPr>
            <w:tcW w:w="6202" w:type="dxa"/>
            <w:shd w:val="clear" w:color="auto" w:fill="auto"/>
          </w:tcPr>
          <w:p w:rsidR="00411A68" w:rsidRPr="00A36913" w:rsidRDefault="00411A68" w:rsidP="00512FE1">
            <w:pPr>
              <w:keepNext/>
              <w:spacing w:line="360" w:lineRule="auto"/>
              <w:jc w:val="both"/>
            </w:pPr>
            <w:r w:rsidRPr="00A36913">
              <w:t>__________________________________________</w:t>
            </w:r>
          </w:p>
        </w:tc>
      </w:tr>
    </w:tbl>
    <w:p w:rsidR="00411A68" w:rsidRPr="00A36913" w:rsidRDefault="00411A68" w:rsidP="00411A68">
      <w:pPr>
        <w:jc w:val="both"/>
      </w:pPr>
    </w:p>
    <w:p w:rsidR="00411A68" w:rsidRDefault="00411A68">
      <w:pPr>
        <w:jc w:val="both"/>
      </w:pPr>
    </w:p>
    <w:sectPr w:rsidR="00411A68" w:rsidSect="007D6884">
      <w:headerReference w:type="default" r:id="rId7"/>
      <w:footerReference w:type="default" r:id="rId8"/>
      <w:pgSz w:w="12240" w:h="15840"/>
      <w:pgMar w:top="1440" w:right="1800" w:bottom="170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3E" w:rsidRDefault="0081403E">
      <w:r>
        <w:separator/>
      </w:r>
    </w:p>
  </w:endnote>
  <w:endnote w:type="continuationSeparator" w:id="0">
    <w:p w:rsidR="0081403E" w:rsidRDefault="0081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826846"/>
      <w:docPartObj>
        <w:docPartGallery w:val="Page Numbers (Bottom of Page)"/>
        <w:docPartUnique/>
      </w:docPartObj>
    </w:sdtPr>
    <w:sdtEndPr>
      <w:rPr>
        <w:noProof/>
      </w:rPr>
    </w:sdtEndPr>
    <w:sdtContent>
      <w:p w:rsidR="00F94A67" w:rsidRDefault="00F94A67">
        <w:pPr>
          <w:pStyle w:val="Footer"/>
          <w:jc w:val="center"/>
        </w:pPr>
        <w:r>
          <w:fldChar w:fldCharType="begin"/>
        </w:r>
        <w:r>
          <w:instrText xml:space="preserve"> PAGE   \* MERGEFORMAT </w:instrText>
        </w:r>
        <w:r>
          <w:fldChar w:fldCharType="separate"/>
        </w:r>
        <w:r w:rsidR="002F4678">
          <w:rPr>
            <w:noProof/>
          </w:rPr>
          <w:t>1</w:t>
        </w:r>
        <w:r>
          <w:rPr>
            <w:noProof/>
          </w:rPr>
          <w:fldChar w:fldCharType="end"/>
        </w:r>
      </w:p>
    </w:sdtContent>
  </w:sdt>
  <w:p w:rsidR="0059613E" w:rsidRDefault="008140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3E" w:rsidRDefault="0081403E">
      <w:r>
        <w:rPr>
          <w:color w:val="000000"/>
        </w:rPr>
        <w:separator/>
      </w:r>
    </w:p>
  </w:footnote>
  <w:footnote w:type="continuationSeparator" w:id="0">
    <w:p w:rsidR="0081403E" w:rsidRDefault="0081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84" w:rsidRPr="004E2943" w:rsidRDefault="00093151" w:rsidP="007D6884">
    <w:pPr>
      <w:jc w:val="right"/>
      <w:rPr>
        <w:b/>
        <w:bCs/>
      </w:rPr>
    </w:pPr>
    <w:r>
      <w:rPr>
        <w:b/>
        <w:bCs/>
      </w:rPr>
      <w:t>1</w:t>
    </w:r>
    <w:r w:rsidR="007D6884" w:rsidRPr="004E2943">
      <w:rPr>
        <w:b/>
        <w:bCs/>
      </w:rPr>
      <w:t>.pielikums</w:t>
    </w:r>
  </w:p>
  <w:p w:rsidR="007D6884" w:rsidRDefault="007D6884" w:rsidP="007D6884">
    <w:pPr>
      <w:jc w:val="right"/>
    </w:pPr>
    <w:r w:rsidRPr="004E2943">
      <w:rPr>
        <w:bCs/>
      </w:rPr>
      <w:t xml:space="preserve">atklāta konkursa </w:t>
    </w:r>
    <w:r w:rsidRPr="004E2943">
      <w:t>„</w:t>
    </w:r>
    <w:r w:rsidRPr="004E2943">
      <w:rPr>
        <w:bCs/>
      </w:rPr>
      <w:t>Veļas mazgāšana un ķīmiskā tīrīšana</w:t>
    </w:r>
    <w:r w:rsidRPr="004E2943">
      <w:t xml:space="preserve">”, </w:t>
    </w:r>
  </w:p>
  <w:p w:rsidR="0059613E" w:rsidRDefault="007D6884" w:rsidP="007D6884">
    <w:pPr>
      <w:jc w:val="right"/>
    </w:pPr>
    <w:r w:rsidRPr="004E2943">
      <w:t xml:space="preserve">identifikācijas Nr. SKUS 2016/128, </w:t>
    </w:r>
    <w:r w:rsidRPr="004E2943">
      <w:rPr>
        <w:bCs/>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69A9"/>
    <w:multiLevelType w:val="multilevel"/>
    <w:tmpl w:val="9674677A"/>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3F392231"/>
    <w:multiLevelType w:val="multilevel"/>
    <w:tmpl w:val="E4B2146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1C"/>
    <w:rsid w:val="000430D5"/>
    <w:rsid w:val="00093151"/>
    <w:rsid w:val="000D7941"/>
    <w:rsid w:val="000E6878"/>
    <w:rsid w:val="000E6E26"/>
    <w:rsid w:val="00117A75"/>
    <w:rsid w:val="001A053C"/>
    <w:rsid w:val="001B0760"/>
    <w:rsid w:val="0020013D"/>
    <w:rsid w:val="00211B5E"/>
    <w:rsid w:val="002448E1"/>
    <w:rsid w:val="002755A9"/>
    <w:rsid w:val="002A104E"/>
    <w:rsid w:val="002F4678"/>
    <w:rsid w:val="0030327A"/>
    <w:rsid w:val="00411A68"/>
    <w:rsid w:val="00444BF6"/>
    <w:rsid w:val="004A0BAB"/>
    <w:rsid w:val="004B3441"/>
    <w:rsid w:val="00516710"/>
    <w:rsid w:val="0051732C"/>
    <w:rsid w:val="00576B87"/>
    <w:rsid w:val="005A4F46"/>
    <w:rsid w:val="005C4461"/>
    <w:rsid w:val="0062030D"/>
    <w:rsid w:val="0063405F"/>
    <w:rsid w:val="00657C1C"/>
    <w:rsid w:val="006666CA"/>
    <w:rsid w:val="006E6509"/>
    <w:rsid w:val="007A0369"/>
    <w:rsid w:val="007D6884"/>
    <w:rsid w:val="00802D28"/>
    <w:rsid w:val="0081403E"/>
    <w:rsid w:val="008256AF"/>
    <w:rsid w:val="0084540B"/>
    <w:rsid w:val="008578AA"/>
    <w:rsid w:val="008A21A9"/>
    <w:rsid w:val="00990E1B"/>
    <w:rsid w:val="009A7841"/>
    <w:rsid w:val="009D421F"/>
    <w:rsid w:val="00A04421"/>
    <w:rsid w:val="00A419B3"/>
    <w:rsid w:val="00B70D68"/>
    <w:rsid w:val="00B94E5E"/>
    <w:rsid w:val="00BC77E2"/>
    <w:rsid w:val="00BF4FCD"/>
    <w:rsid w:val="00C4329B"/>
    <w:rsid w:val="00C5435E"/>
    <w:rsid w:val="00D6666D"/>
    <w:rsid w:val="00D86F6A"/>
    <w:rsid w:val="00DC3ED9"/>
    <w:rsid w:val="00DF31AB"/>
    <w:rsid w:val="00E32D12"/>
    <w:rsid w:val="00E43887"/>
    <w:rsid w:val="00E70AD3"/>
    <w:rsid w:val="00EE2C0B"/>
    <w:rsid w:val="00F03015"/>
    <w:rsid w:val="00F23177"/>
    <w:rsid w:val="00F32450"/>
    <w:rsid w:val="00F3441E"/>
    <w:rsid w:val="00F53D4E"/>
    <w:rsid w:val="00F94A67"/>
    <w:rsid w:val="00FB00D2"/>
    <w:rsid w:val="00FF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89D9F-6587-4AF3-8DFD-FAC2E13E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autoSpaceDE w:val="0"/>
      <w:spacing w:after="0" w:line="240" w:lineRule="auto"/>
    </w:pPr>
    <w:rPr>
      <w:rFonts w:ascii="Times New Roman" w:eastAsia="Times New Roman" w:hAnsi="Times New Roman"/>
      <w:sz w:val="20"/>
      <w:szCs w:val="20"/>
      <w:lang w:val="lv-LV" w:eastAsia="lv-LV"/>
    </w:rPr>
  </w:style>
  <w:style w:type="paragraph" w:styleId="Heading2">
    <w:name w:val="heading 2"/>
    <w:basedOn w:val="Normal"/>
    <w:next w:val="Normal"/>
    <w:pPr>
      <w:widowControl/>
      <w:outlineLvl w:val="1"/>
    </w:pPr>
    <w:rPr>
      <w:sz w:val="24"/>
      <w:lang w:val="en-US" w:eastAsia="en-US"/>
    </w:rPr>
  </w:style>
  <w:style w:type="paragraph" w:styleId="Heading3">
    <w:name w:val="heading 3"/>
    <w:basedOn w:val="Normal"/>
    <w:next w:val="Normal"/>
    <w:link w:val="Heading3Char"/>
    <w:uiPriority w:val="9"/>
    <w:semiHidden/>
    <w:unhideWhenUsed/>
    <w:qFormat/>
    <w:rsid w:val="004B34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ind w:firstLine="4230"/>
      <w:jc w:val="right"/>
      <w:outlineLvl w:val="3"/>
    </w:pPr>
    <w:rPr>
      <w:rFonts w:ascii="Arial Narrow" w:hAnsi="Arial Narro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4Char">
    <w:name w:val="Heading 4 Char"/>
    <w:basedOn w:val="DefaultParagraphFont"/>
    <w:rPr>
      <w:rFonts w:ascii="Arial Narrow" w:eastAsia="Times New Roman" w:hAnsi="Arial Narrow" w:cs="Times New Roman"/>
      <w:b/>
      <w:bCs/>
      <w:sz w:val="20"/>
      <w:szCs w:val="24"/>
      <w:lang w:val="lv-LV" w:eastAsia="lv-LV"/>
    </w:rPr>
  </w:style>
  <w:style w:type="paragraph" w:styleId="BodyText2">
    <w:name w:val="Body Text 2"/>
    <w:basedOn w:val="Normal"/>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rPr>
      <w:rFonts w:ascii="Times New Roman" w:eastAsia="Times New Roman" w:hAnsi="Times New Roman" w:cs="Times New Roman"/>
      <w:b/>
      <w:color w:val="000000"/>
      <w:spacing w:val="-1"/>
      <w:sz w:val="24"/>
      <w:szCs w:val="20"/>
      <w:shd w:val="clear" w:color="auto" w:fill="FFFFFF"/>
      <w:lang w:val="lv-LV" w:eastAsia="lv-LV"/>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0"/>
      <w:szCs w:val="20"/>
      <w:lang w:val="lv-LV" w:eastAsia="lv-LV"/>
    </w:rPr>
  </w:style>
  <w:style w:type="paragraph" w:styleId="Footer">
    <w:name w:val="footer"/>
    <w:basedOn w:val="Normal"/>
    <w:uiPriority w:val="99"/>
    <w:pPr>
      <w:widowControl/>
      <w:tabs>
        <w:tab w:val="center" w:pos="4153"/>
        <w:tab w:val="right" w:pos="8306"/>
      </w:tabs>
    </w:pPr>
    <w:rPr>
      <w:sz w:val="24"/>
      <w:lang w:val="en-US" w:eastAsia="en-US"/>
    </w:rPr>
  </w:style>
  <w:style w:type="character" w:customStyle="1" w:styleId="FooterChar">
    <w:name w:val="Footer Char"/>
    <w:basedOn w:val="DefaultParagraphFont"/>
    <w:uiPriority w:val="99"/>
    <w:rPr>
      <w:rFonts w:ascii="Times New Roman" w:eastAsia="Times New Roman" w:hAnsi="Times New Roman" w:cs="Times New Roman"/>
      <w:sz w:val="24"/>
      <w:szCs w:val="20"/>
    </w:rPr>
  </w:style>
  <w:style w:type="paragraph" w:styleId="BodyText">
    <w:name w:val="Body Text"/>
    <w:basedOn w:val="Normal"/>
    <w:pPr>
      <w:spacing w:after="120"/>
    </w:pPr>
  </w:style>
  <w:style w:type="character" w:customStyle="1" w:styleId="BodyTextChar">
    <w:name w:val="Body Text Char"/>
    <w:basedOn w:val="DefaultParagraphFont"/>
    <w:rPr>
      <w:rFonts w:ascii="Times New Roman" w:eastAsia="Times New Roman" w:hAnsi="Times New Roman"/>
      <w:sz w:val="20"/>
      <w:szCs w:val="20"/>
      <w:lang w:val="lv-LV" w:eastAsia="lv-LV"/>
    </w:rPr>
  </w:style>
  <w:style w:type="paragraph" w:styleId="CommentText">
    <w:name w:val="annotation text"/>
    <w:basedOn w:val="Normal"/>
    <w:link w:val="CommentTextChar"/>
    <w:rsid w:val="00F32450"/>
    <w:pPr>
      <w:widowControl/>
      <w:autoSpaceDE/>
      <w:jc w:val="both"/>
    </w:pPr>
    <w:rPr>
      <w:rFonts w:ascii="Dutch TL" w:hAnsi="Dutch TL"/>
      <w:lang w:eastAsia="en-US"/>
    </w:rPr>
  </w:style>
  <w:style w:type="character" w:customStyle="1" w:styleId="CommentTextChar">
    <w:name w:val="Comment Text Char"/>
    <w:basedOn w:val="DefaultParagraphFont"/>
    <w:link w:val="CommentText"/>
    <w:rsid w:val="00F32450"/>
    <w:rPr>
      <w:rFonts w:ascii="Dutch TL" w:eastAsia="Times New Roman" w:hAnsi="Dutch TL"/>
      <w:sz w:val="20"/>
      <w:szCs w:val="20"/>
      <w:lang w:val="lv-LV"/>
    </w:rPr>
  </w:style>
  <w:style w:type="character" w:styleId="CommentReference">
    <w:name w:val="annotation reference"/>
    <w:basedOn w:val="DefaultParagraphFont"/>
    <w:rsid w:val="00F32450"/>
    <w:rPr>
      <w:sz w:val="16"/>
      <w:szCs w:val="16"/>
    </w:rPr>
  </w:style>
  <w:style w:type="paragraph" w:styleId="BalloonText">
    <w:name w:val="Balloon Text"/>
    <w:basedOn w:val="Normal"/>
    <w:link w:val="BalloonTextChar"/>
    <w:uiPriority w:val="99"/>
    <w:semiHidden/>
    <w:unhideWhenUsed/>
    <w:rsid w:val="00F32450"/>
    <w:rPr>
      <w:rFonts w:ascii="Tahoma" w:hAnsi="Tahoma" w:cs="Tahoma"/>
      <w:sz w:val="16"/>
      <w:szCs w:val="16"/>
    </w:rPr>
  </w:style>
  <w:style w:type="character" w:customStyle="1" w:styleId="BalloonTextChar">
    <w:name w:val="Balloon Text Char"/>
    <w:basedOn w:val="DefaultParagraphFont"/>
    <w:link w:val="BalloonText"/>
    <w:uiPriority w:val="99"/>
    <w:semiHidden/>
    <w:rsid w:val="00F32450"/>
    <w:rPr>
      <w:rFonts w:ascii="Tahoma" w:eastAsia="Times New Roman" w:hAnsi="Tahoma" w:cs="Tahoma"/>
      <w:sz w:val="16"/>
      <w:szCs w:val="16"/>
      <w:lang w:val="lv-LV" w:eastAsia="lv-LV"/>
    </w:rPr>
  </w:style>
  <w:style w:type="character" w:customStyle="1" w:styleId="Heading3Char">
    <w:name w:val="Heading 3 Char"/>
    <w:basedOn w:val="DefaultParagraphFont"/>
    <w:link w:val="Heading3"/>
    <w:uiPriority w:val="9"/>
    <w:semiHidden/>
    <w:rsid w:val="004B3441"/>
    <w:rPr>
      <w:rFonts w:asciiTheme="majorHAnsi" w:eastAsiaTheme="majorEastAsia" w:hAnsiTheme="majorHAnsi" w:cstheme="majorBidi"/>
      <w:color w:val="243F60" w:themeColor="accent1" w:themeShade="7F"/>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1754</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dc:creator>
  <cp:lastModifiedBy>Lāsma Vītoliņa</cp:lastModifiedBy>
  <cp:revision>2</cp:revision>
  <cp:lastPrinted>2015-07-07T11:30:00Z</cp:lastPrinted>
  <dcterms:created xsi:type="dcterms:W3CDTF">2016-10-27T09:02:00Z</dcterms:created>
  <dcterms:modified xsi:type="dcterms:W3CDTF">2016-10-27T09:02:00Z</dcterms:modified>
</cp:coreProperties>
</file>