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B2139" w14:textId="00B47465" w:rsidR="00A10DAB" w:rsidRPr="00EA33B4" w:rsidRDefault="00F949CA" w:rsidP="00A10DAB">
      <w:pPr>
        <w:spacing w:after="0" w:line="240" w:lineRule="auto"/>
        <w:jc w:val="right"/>
        <w:rPr>
          <w:rFonts w:ascii="Times New Roman" w:eastAsia="Times New Roman" w:hAnsi="Times New Roman"/>
          <w:b/>
          <w:bCs/>
          <w:sz w:val="23"/>
          <w:szCs w:val="23"/>
          <w:lang w:eastAsia="lv-LV"/>
        </w:rPr>
      </w:pPr>
      <w:r>
        <w:rPr>
          <w:rFonts w:ascii="Times New Roman" w:eastAsia="Times New Roman" w:hAnsi="Times New Roman"/>
          <w:b/>
          <w:bCs/>
          <w:sz w:val="23"/>
          <w:szCs w:val="23"/>
          <w:lang w:eastAsia="lv-LV"/>
        </w:rPr>
        <w:t>3</w:t>
      </w:r>
      <w:r w:rsidR="00A10DAB" w:rsidRPr="00EA33B4">
        <w:rPr>
          <w:rFonts w:ascii="Times New Roman" w:eastAsia="Times New Roman" w:hAnsi="Times New Roman"/>
          <w:b/>
          <w:bCs/>
          <w:sz w:val="23"/>
          <w:szCs w:val="23"/>
          <w:lang w:eastAsia="lv-LV"/>
        </w:rPr>
        <w:t>.pielikums nolikumam</w:t>
      </w:r>
    </w:p>
    <w:p w14:paraId="65365C99" w14:textId="674B24B9" w:rsidR="00A10DAB" w:rsidRPr="00EA33B4" w:rsidRDefault="00C51BB0" w:rsidP="00A10DAB">
      <w:pPr>
        <w:spacing w:after="0" w:line="240" w:lineRule="auto"/>
        <w:jc w:val="right"/>
        <w:rPr>
          <w:rFonts w:ascii="Times New Roman" w:eastAsia="Times New Roman" w:hAnsi="Times New Roman"/>
          <w:bCs/>
          <w:sz w:val="23"/>
          <w:szCs w:val="23"/>
          <w:lang w:eastAsia="lv-LV"/>
        </w:rPr>
      </w:pPr>
      <w:r>
        <w:rPr>
          <w:rFonts w:ascii="Times New Roman" w:eastAsia="Times New Roman" w:hAnsi="Times New Roman"/>
          <w:bCs/>
          <w:sz w:val="23"/>
          <w:szCs w:val="23"/>
          <w:lang w:eastAsia="lv-LV"/>
        </w:rPr>
        <w:t>(ID. Nr. PSKUS 2017/147</w:t>
      </w:r>
      <w:r w:rsidR="00A10DAB" w:rsidRPr="00EA33B4">
        <w:rPr>
          <w:rFonts w:ascii="Times New Roman" w:eastAsia="Times New Roman" w:hAnsi="Times New Roman"/>
          <w:bCs/>
          <w:sz w:val="23"/>
          <w:szCs w:val="23"/>
          <w:lang w:eastAsia="lv-LV"/>
        </w:rPr>
        <w:t>)</w:t>
      </w:r>
    </w:p>
    <w:p w14:paraId="718B5210" w14:textId="77777777" w:rsidR="00A10DAB" w:rsidRPr="00EA33B4" w:rsidRDefault="00A10DAB" w:rsidP="00A10DAB">
      <w:pPr>
        <w:suppressAutoHyphens/>
        <w:autoSpaceDN w:val="0"/>
        <w:spacing w:after="0" w:line="240" w:lineRule="auto"/>
        <w:jc w:val="center"/>
        <w:textAlignment w:val="baseline"/>
        <w:rPr>
          <w:rFonts w:ascii="Times New Roman" w:hAnsi="Times New Roman"/>
          <w:b/>
          <w:sz w:val="24"/>
          <w:szCs w:val="24"/>
        </w:rPr>
      </w:pPr>
    </w:p>
    <w:p w14:paraId="08D83304" w14:textId="77777777" w:rsidR="00A10DAB" w:rsidRPr="00EA33B4" w:rsidRDefault="00A10DAB" w:rsidP="00A10DAB">
      <w:pPr>
        <w:suppressAutoHyphens/>
        <w:autoSpaceDN w:val="0"/>
        <w:spacing w:after="0" w:line="240" w:lineRule="auto"/>
        <w:jc w:val="center"/>
        <w:textAlignment w:val="baseline"/>
        <w:rPr>
          <w:rFonts w:ascii="Times New Roman" w:hAnsi="Times New Roman"/>
          <w:b/>
          <w:sz w:val="24"/>
          <w:szCs w:val="24"/>
        </w:rPr>
      </w:pPr>
      <w:r w:rsidRPr="00EA33B4">
        <w:rPr>
          <w:rFonts w:ascii="Times New Roman" w:hAnsi="Times New Roman"/>
          <w:b/>
          <w:sz w:val="24"/>
          <w:szCs w:val="24"/>
        </w:rPr>
        <w:t>TEHNISKĀ SPECIFIKĀCIJA – TEHNISKAIS PIEDĀVĀJUMS</w:t>
      </w:r>
    </w:p>
    <w:p w14:paraId="6929D606" w14:textId="77777777" w:rsidR="00A10DAB" w:rsidRPr="00EA33B4" w:rsidRDefault="00A10DAB" w:rsidP="00A10DAB">
      <w:pPr>
        <w:keepLines/>
        <w:widowControl w:val="0"/>
        <w:spacing w:after="120"/>
        <w:jc w:val="center"/>
        <w:rPr>
          <w:rFonts w:ascii="Times New Roman" w:hAnsi="Times New Roman"/>
          <w:b/>
          <w:sz w:val="28"/>
          <w:szCs w:val="28"/>
        </w:rPr>
      </w:pPr>
      <w:r w:rsidRPr="00EA33B4">
        <w:rPr>
          <w:rFonts w:ascii="Times New Roman" w:hAnsi="Times New Roman"/>
          <w:b/>
          <w:sz w:val="28"/>
          <w:szCs w:val="28"/>
        </w:rPr>
        <w:t>(Tehniskā piedāvājuma forma)</w:t>
      </w:r>
    </w:p>
    <w:p w14:paraId="05049F84" w14:textId="63D44FBD" w:rsidR="00A10DAB" w:rsidRPr="00EA33B4" w:rsidRDefault="00A10DAB" w:rsidP="00A10DAB">
      <w:pPr>
        <w:spacing w:after="0" w:line="240" w:lineRule="auto"/>
        <w:jc w:val="center"/>
        <w:rPr>
          <w:rFonts w:ascii="Times New Roman" w:eastAsia="Times New Roman" w:hAnsi="Times New Roman"/>
          <w:b/>
          <w:sz w:val="24"/>
          <w:szCs w:val="24"/>
          <w:lang w:eastAsia="lv-LV"/>
        </w:rPr>
      </w:pPr>
      <w:r w:rsidRPr="00EA33B4">
        <w:rPr>
          <w:rFonts w:ascii="Times New Roman" w:eastAsia="Times New Roman" w:hAnsi="Times New Roman"/>
          <w:b/>
          <w:sz w:val="24"/>
          <w:szCs w:val="24"/>
          <w:lang w:eastAsia="lv-LV"/>
        </w:rPr>
        <w:t>„</w:t>
      </w:r>
      <w:proofErr w:type="spellStart"/>
      <w:r w:rsidR="00C51BB0">
        <w:rPr>
          <w:rFonts w:ascii="Times New Roman" w:hAnsi="Times New Roman"/>
        </w:rPr>
        <w:t>Energoaudita</w:t>
      </w:r>
      <w:proofErr w:type="spellEnd"/>
      <w:r w:rsidR="00C51BB0">
        <w:rPr>
          <w:rFonts w:ascii="Times New Roman" w:hAnsi="Times New Roman"/>
        </w:rPr>
        <w:t xml:space="preserve"> veikšana</w:t>
      </w:r>
      <w:r w:rsidRPr="00EA33B4">
        <w:rPr>
          <w:rFonts w:ascii="Times New Roman" w:eastAsia="Times New Roman" w:hAnsi="Times New Roman"/>
          <w:b/>
          <w:sz w:val="24"/>
          <w:szCs w:val="24"/>
          <w:lang w:eastAsia="lv-LV"/>
        </w:rPr>
        <w:t>”</w:t>
      </w:r>
    </w:p>
    <w:p w14:paraId="1D683DAF" w14:textId="402C3DAC" w:rsidR="00A10DAB" w:rsidRPr="00EA33B4" w:rsidRDefault="00C51BB0" w:rsidP="00A10DAB">
      <w:pPr>
        <w:spacing w:after="0" w:line="240" w:lineRule="auto"/>
        <w:jc w:val="center"/>
        <w:rPr>
          <w:rFonts w:ascii="Times New Roman" w:hAnsi="Times New Roman"/>
          <w:sz w:val="24"/>
          <w:szCs w:val="24"/>
        </w:rPr>
      </w:pPr>
      <w:r>
        <w:rPr>
          <w:rFonts w:ascii="Times New Roman" w:eastAsia="Times New Roman" w:hAnsi="Times New Roman"/>
          <w:sz w:val="24"/>
          <w:szCs w:val="24"/>
          <w:lang w:eastAsia="lv-LV"/>
        </w:rPr>
        <w:t>(identifikācijas Nr. PSKUS 2017/147</w:t>
      </w:r>
      <w:r w:rsidR="00A10DAB" w:rsidRPr="00EA33B4">
        <w:rPr>
          <w:rFonts w:ascii="Times New Roman" w:hAnsi="Times New Roman"/>
          <w:sz w:val="24"/>
          <w:szCs w:val="24"/>
        </w:rPr>
        <w:t>)</w:t>
      </w:r>
    </w:p>
    <w:p w14:paraId="431314ED" w14:textId="77777777" w:rsidR="00CF3A22" w:rsidRPr="00EA33B4" w:rsidRDefault="00CF3A22">
      <w:pPr>
        <w:rPr>
          <w:rFonts w:ascii="Times New Roman" w:hAnsi="Times New Roman"/>
        </w:rPr>
      </w:pPr>
    </w:p>
    <w:p w14:paraId="4E16A455" w14:textId="77777777" w:rsidR="00A10DAB" w:rsidRPr="00EA33B4" w:rsidRDefault="00A10DAB">
      <w:pPr>
        <w:rPr>
          <w:rFonts w:ascii="Times New Roman" w:hAnsi="Times New Roman"/>
          <w:b/>
          <w:sz w:val="24"/>
          <w:szCs w:val="24"/>
        </w:rPr>
      </w:pPr>
      <w:r w:rsidRPr="00EA33B4">
        <w:rPr>
          <w:rFonts w:ascii="Times New Roman" w:hAnsi="Times New Roman"/>
          <w:b/>
          <w:sz w:val="24"/>
          <w:szCs w:val="24"/>
        </w:rPr>
        <w:t>Iepirkuma priekšmets:</w:t>
      </w:r>
    </w:p>
    <w:p w14:paraId="26051ED1" w14:textId="5191B146" w:rsidR="001036AD" w:rsidRDefault="00E928BA" w:rsidP="00A10DAB">
      <w:pPr>
        <w:rPr>
          <w:rFonts w:ascii="Times New Roman" w:hAnsi="Times New Roman"/>
          <w:sz w:val="24"/>
          <w:szCs w:val="24"/>
        </w:rPr>
      </w:pPr>
      <w:r>
        <w:rPr>
          <w:rFonts w:ascii="Times New Roman" w:hAnsi="Times New Roman"/>
          <w:b/>
          <w:sz w:val="24"/>
          <w:szCs w:val="24"/>
        </w:rPr>
        <w:t>2</w:t>
      </w:r>
      <w:r w:rsidR="001036AD" w:rsidRPr="00EA33B4">
        <w:rPr>
          <w:rFonts w:ascii="Times New Roman" w:hAnsi="Times New Roman"/>
          <w:b/>
          <w:sz w:val="24"/>
          <w:szCs w:val="24"/>
        </w:rPr>
        <w:t>.daļa</w:t>
      </w:r>
      <w:r w:rsidR="001036AD" w:rsidRPr="00EA33B4">
        <w:rPr>
          <w:rFonts w:ascii="Times New Roman" w:hAnsi="Times New Roman"/>
          <w:sz w:val="24"/>
          <w:szCs w:val="24"/>
        </w:rPr>
        <w:tab/>
      </w:r>
      <w:r w:rsidR="001036AD" w:rsidRPr="00EA33B4">
        <w:rPr>
          <w:rFonts w:ascii="Times New Roman" w:hAnsi="Times New Roman"/>
          <w:sz w:val="24"/>
          <w:szCs w:val="24"/>
        </w:rPr>
        <w:tab/>
      </w:r>
      <w:r w:rsidR="001036AD" w:rsidRPr="00EA33B4">
        <w:rPr>
          <w:rFonts w:ascii="Times New Roman" w:hAnsi="Times New Roman"/>
          <w:sz w:val="24"/>
          <w:szCs w:val="24"/>
        </w:rPr>
        <w:tab/>
      </w:r>
      <w:proofErr w:type="spellStart"/>
      <w:r w:rsidR="001036AD" w:rsidRPr="005B4972">
        <w:rPr>
          <w:rFonts w:ascii="Times New Roman" w:hAnsi="Times New Roman"/>
          <w:b/>
          <w:sz w:val="24"/>
          <w:szCs w:val="24"/>
        </w:rPr>
        <w:t>Energopārvaldība</w:t>
      </w:r>
      <w:r w:rsidR="005B4972">
        <w:rPr>
          <w:rFonts w:ascii="Times New Roman" w:hAnsi="Times New Roman"/>
          <w:b/>
          <w:sz w:val="24"/>
          <w:szCs w:val="24"/>
        </w:rPr>
        <w:t>s</w:t>
      </w:r>
      <w:proofErr w:type="spellEnd"/>
      <w:r w:rsidR="005B4972">
        <w:rPr>
          <w:rFonts w:ascii="Times New Roman" w:hAnsi="Times New Roman"/>
          <w:b/>
          <w:sz w:val="24"/>
          <w:szCs w:val="24"/>
        </w:rPr>
        <w:t xml:space="preserve"> sistēmas izveide un ieviešana</w:t>
      </w:r>
    </w:p>
    <w:tbl>
      <w:tblPr>
        <w:tblStyle w:val="TableGrid"/>
        <w:tblW w:w="8642" w:type="dxa"/>
        <w:tblInd w:w="0" w:type="dxa"/>
        <w:tblLook w:val="04A0" w:firstRow="1" w:lastRow="0" w:firstColumn="1" w:lastColumn="0" w:noHBand="0" w:noVBand="1"/>
      </w:tblPr>
      <w:tblGrid>
        <w:gridCol w:w="2830"/>
        <w:gridCol w:w="5812"/>
      </w:tblGrid>
      <w:tr w:rsidR="002148A6" w:rsidRPr="00EA33B4" w14:paraId="14ACF7D3" w14:textId="77777777" w:rsidTr="00AE3720">
        <w:tc>
          <w:tcPr>
            <w:tcW w:w="2830" w:type="dxa"/>
            <w:tcBorders>
              <w:top w:val="single" w:sz="4" w:space="0" w:color="auto"/>
              <w:left w:val="single" w:sz="4" w:space="0" w:color="auto"/>
              <w:bottom w:val="single" w:sz="4" w:space="0" w:color="auto"/>
              <w:right w:val="single" w:sz="4" w:space="0" w:color="auto"/>
            </w:tcBorders>
            <w:hideMark/>
          </w:tcPr>
          <w:p w14:paraId="33CA1A2C" w14:textId="77777777" w:rsidR="002148A6" w:rsidRPr="00EA33B4" w:rsidRDefault="002148A6" w:rsidP="005A5125">
            <w:pPr>
              <w:spacing w:after="0" w:line="240" w:lineRule="auto"/>
              <w:rPr>
                <w:rFonts w:ascii="Times New Roman" w:hAnsi="Times New Roman"/>
                <w:b/>
                <w:lang w:val="lv-LV"/>
              </w:rPr>
            </w:pPr>
            <w:r w:rsidRPr="00EA33B4">
              <w:rPr>
                <w:rFonts w:ascii="Times New Roman" w:hAnsi="Times New Roman"/>
                <w:b/>
                <w:lang w:val="lv-LV"/>
              </w:rPr>
              <w:t>Iepirkuma nepieciešamība:</w:t>
            </w:r>
          </w:p>
        </w:tc>
        <w:tc>
          <w:tcPr>
            <w:tcW w:w="5812" w:type="dxa"/>
            <w:tcBorders>
              <w:top w:val="single" w:sz="4" w:space="0" w:color="auto"/>
              <w:left w:val="single" w:sz="4" w:space="0" w:color="auto"/>
              <w:bottom w:val="single" w:sz="4" w:space="0" w:color="auto"/>
              <w:right w:val="single" w:sz="4" w:space="0" w:color="auto"/>
            </w:tcBorders>
          </w:tcPr>
          <w:p w14:paraId="6B5AC7B9" w14:textId="77777777" w:rsidR="002148A6" w:rsidRPr="00EA33B4" w:rsidRDefault="00C77FBA" w:rsidP="005A5125">
            <w:pPr>
              <w:spacing w:after="0" w:line="240" w:lineRule="auto"/>
              <w:rPr>
                <w:rFonts w:ascii="Times New Roman" w:hAnsi="Times New Roman"/>
                <w:lang w:val="lv-LV"/>
              </w:rPr>
            </w:pPr>
            <w:r w:rsidRPr="00EA33B4">
              <w:rPr>
                <w:rFonts w:ascii="Times New Roman" w:hAnsi="Times New Roman"/>
                <w:lang w:val="lv-LV"/>
              </w:rPr>
              <w:t>Izveidot un i</w:t>
            </w:r>
            <w:r w:rsidR="00C22EC6" w:rsidRPr="00EA33B4">
              <w:rPr>
                <w:rFonts w:ascii="Times New Roman" w:hAnsi="Times New Roman"/>
                <w:lang w:val="lv-LV"/>
              </w:rPr>
              <w:t xml:space="preserve">eviest </w:t>
            </w:r>
            <w:proofErr w:type="spellStart"/>
            <w:r w:rsidR="00C22EC6" w:rsidRPr="00EA33B4">
              <w:rPr>
                <w:rFonts w:ascii="Times New Roman" w:hAnsi="Times New Roman"/>
                <w:lang w:val="lv-LV"/>
              </w:rPr>
              <w:t>Energopārvaldības</w:t>
            </w:r>
            <w:proofErr w:type="spellEnd"/>
            <w:r w:rsidR="00C22EC6" w:rsidRPr="00EA33B4">
              <w:rPr>
                <w:rFonts w:ascii="Times New Roman" w:hAnsi="Times New Roman"/>
                <w:lang w:val="lv-LV"/>
              </w:rPr>
              <w:t xml:space="preserve"> sistēmu VSIA “Paula Stradiņa klīniskā universitātes slimnīcā”</w:t>
            </w:r>
            <w:r w:rsidR="00F502FA" w:rsidRPr="00EA33B4">
              <w:rPr>
                <w:rFonts w:ascii="Times New Roman" w:hAnsi="Times New Roman"/>
                <w:lang w:val="lv-LV"/>
              </w:rPr>
              <w:t xml:space="preserve"> </w:t>
            </w:r>
            <w:r w:rsidR="00C22EC6" w:rsidRPr="00EA33B4">
              <w:rPr>
                <w:rFonts w:ascii="Times New Roman" w:hAnsi="Times New Roman"/>
                <w:lang w:val="lv-LV"/>
              </w:rPr>
              <w:t xml:space="preserve"> </w:t>
            </w:r>
          </w:p>
        </w:tc>
      </w:tr>
      <w:tr w:rsidR="002148A6" w:rsidRPr="00EA33B4" w14:paraId="3BBD217A" w14:textId="77777777" w:rsidTr="00AE3720">
        <w:tc>
          <w:tcPr>
            <w:tcW w:w="2830" w:type="dxa"/>
            <w:tcBorders>
              <w:top w:val="single" w:sz="4" w:space="0" w:color="auto"/>
              <w:left w:val="single" w:sz="4" w:space="0" w:color="auto"/>
              <w:bottom w:val="single" w:sz="4" w:space="0" w:color="auto"/>
              <w:right w:val="single" w:sz="4" w:space="0" w:color="auto"/>
            </w:tcBorders>
            <w:hideMark/>
          </w:tcPr>
          <w:p w14:paraId="4AAC179E" w14:textId="77777777" w:rsidR="002148A6" w:rsidRPr="00EA33B4" w:rsidRDefault="002148A6" w:rsidP="005A5125">
            <w:pPr>
              <w:spacing w:after="0" w:line="240" w:lineRule="auto"/>
              <w:rPr>
                <w:rFonts w:ascii="Times New Roman" w:hAnsi="Times New Roman"/>
                <w:b/>
                <w:lang w:val="lv-LV"/>
              </w:rPr>
            </w:pPr>
            <w:r w:rsidRPr="00EA33B4">
              <w:rPr>
                <w:rFonts w:ascii="Times New Roman" w:hAnsi="Times New Roman"/>
                <w:b/>
                <w:lang w:val="lv-LV"/>
              </w:rPr>
              <w:t xml:space="preserve">Iepirkuma mērķis: </w:t>
            </w:r>
          </w:p>
        </w:tc>
        <w:tc>
          <w:tcPr>
            <w:tcW w:w="5812" w:type="dxa"/>
            <w:tcBorders>
              <w:top w:val="single" w:sz="4" w:space="0" w:color="auto"/>
              <w:left w:val="single" w:sz="4" w:space="0" w:color="auto"/>
              <w:bottom w:val="single" w:sz="4" w:space="0" w:color="auto"/>
              <w:right w:val="single" w:sz="4" w:space="0" w:color="auto"/>
            </w:tcBorders>
          </w:tcPr>
          <w:p w14:paraId="4712EA8E" w14:textId="77777777" w:rsidR="002148A6" w:rsidRPr="00EA33B4" w:rsidRDefault="00C22EC6" w:rsidP="005A5125">
            <w:pPr>
              <w:spacing w:after="0" w:line="240" w:lineRule="auto"/>
              <w:rPr>
                <w:rFonts w:ascii="Times New Roman" w:hAnsi="Times New Roman"/>
                <w:lang w:val="lv-LV"/>
              </w:rPr>
            </w:pPr>
            <w:r w:rsidRPr="00EA33B4">
              <w:rPr>
                <w:rFonts w:ascii="Times New Roman" w:hAnsi="Times New Roman"/>
                <w:lang w:val="lv-LV"/>
              </w:rPr>
              <w:t xml:space="preserve">Sagatavot nepieciešamo dokumentāciju, </w:t>
            </w:r>
            <w:r w:rsidR="00D83846" w:rsidRPr="00EA33B4">
              <w:rPr>
                <w:rFonts w:ascii="Times New Roman" w:hAnsi="Times New Roman"/>
                <w:lang w:val="lv-LV"/>
              </w:rPr>
              <w:t>atbilstoši</w:t>
            </w:r>
            <w:r w:rsidRPr="00EA33B4">
              <w:rPr>
                <w:rFonts w:ascii="Times New Roman" w:hAnsi="Times New Roman"/>
                <w:lang w:val="lv-LV"/>
              </w:rPr>
              <w:t xml:space="preserve"> LVS EN ISO 50001:2012 standarta</w:t>
            </w:r>
            <w:r w:rsidR="00C77FBA" w:rsidRPr="00EA33B4">
              <w:rPr>
                <w:rFonts w:ascii="Times New Roman" w:hAnsi="Times New Roman"/>
                <w:lang w:val="lv-LV"/>
              </w:rPr>
              <w:t xml:space="preserve">, Latvijas nacionālo standartu u.c., </w:t>
            </w:r>
            <w:proofErr w:type="spellStart"/>
            <w:r w:rsidR="00C77FBA" w:rsidRPr="00EA33B4">
              <w:rPr>
                <w:rFonts w:ascii="Times New Roman" w:hAnsi="Times New Roman"/>
                <w:lang w:val="lv-LV"/>
              </w:rPr>
              <w:t>energopārvaldības</w:t>
            </w:r>
            <w:proofErr w:type="spellEnd"/>
            <w:r w:rsidR="00C77FBA" w:rsidRPr="00EA33B4">
              <w:rPr>
                <w:rFonts w:ascii="Times New Roman" w:hAnsi="Times New Roman"/>
                <w:lang w:val="lv-LV"/>
              </w:rPr>
              <w:t xml:space="preserve"> izpildi regulējošo, Latvijas Republikā spēkā esošo normatīvo aktu nosacījumiem</w:t>
            </w:r>
            <w:r w:rsidRPr="00EA33B4">
              <w:rPr>
                <w:rFonts w:ascii="Times New Roman" w:hAnsi="Times New Roman"/>
                <w:lang w:val="lv-LV"/>
              </w:rPr>
              <w:t xml:space="preserve"> priekš sertificējamās organizācijas</w:t>
            </w:r>
          </w:p>
        </w:tc>
      </w:tr>
      <w:tr w:rsidR="002148A6" w:rsidRPr="00EA33B4" w14:paraId="3DA2EF75" w14:textId="77777777" w:rsidTr="00AE3720">
        <w:tc>
          <w:tcPr>
            <w:tcW w:w="2830" w:type="dxa"/>
            <w:tcBorders>
              <w:top w:val="single" w:sz="4" w:space="0" w:color="auto"/>
              <w:left w:val="single" w:sz="4" w:space="0" w:color="auto"/>
              <w:bottom w:val="single" w:sz="4" w:space="0" w:color="auto"/>
              <w:right w:val="single" w:sz="4" w:space="0" w:color="auto"/>
            </w:tcBorders>
            <w:hideMark/>
          </w:tcPr>
          <w:p w14:paraId="61BA21A1" w14:textId="77777777" w:rsidR="002148A6" w:rsidRPr="00EA33B4" w:rsidRDefault="002148A6" w:rsidP="005A5125">
            <w:pPr>
              <w:spacing w:after="0" w:line="240" w:lineRule="auto"/>
              <w:rPr>
                <w:rFonts w:ascii="Times New Roman" w:hAnsi="Times New Roman"/>
                <w:b/>
                <w:lang w:val="lv-LV"/>
              </w:rPr>
            </w:pPr>
            <w:r w:rsidRPr="00EA33B4">
              <w:rPr>
                <w:rFonts w:ascii="Times New Roman" w:hAnsi="Times New Roman"/>
                <w:b/>
                <w:lang w:val="lv-LV"/>
              </w:rPr>
              <w:t xml:space="preserve">Iepirkuma izpildes laiks: </w:t>
            </w:r>
          </w:p>
        </w:tc>
        <w:tc>
          <w:tcPr>
            <w:tcW w:w="5812" w:type="dxa"/>
            <w:tcBorders>
              <w:top w:val="single" w:sz="4" w:space="0" w:color="auto"/>
              <w:left w:val="single" w:sz="4" w:space="0" w:color="auto"/>
              <w:bottom w:val="single" w:sz="4" w:space="0" w:color="auto"/>
              <w:right w:val="single" w:sz="4" w:space="0" w:color="auto"/>
            </w:tcBorders>
          </w:tcPr>
          <w:p w14:paraId="3CA9154D" w14:textId="24282DD3" w:rsidR="002148A6" w:rsidRPr="00EA33B4" w:rsidRDefault="00315BE5" w:rsidP="005A5125">
            <w:pPr>
              <w:spacing w:after="0" w:line="240" w:lineRule="auto"/>
              <w:rPr>
                <w:rFonts w:ascii="Times New Roman" w:hAnsi="Times New Roman"/>
                <w:b/>
                <w:lang w:val="lv-LV"/>
              </w:rPr>
            </w:pPr>
            <w:r>
              <w:rPr>
                <w:rFonts w:ascii="Times New Roman" w:hAnsi="Times New Roman"/>
                <w:b/>
                <w:lang w:val="lv-LV"/>
              </w:rPr>
              <w:t>6</w:t>
            </w:r>
            <w:r w:rsidR="0049225C">
              <w:rPr>
                <w:rFonts w:ascii="Times New Roman" w:hAnsi="Times New Roman"/>
                <w:b/>
                <w:lang w:val="lv-LV"/>
              </w:rPr>
              <w:t xml:space="preserve"> (seši</w:t>
            </w:r>
            <w:r w:rsidR="00C22EC6" w:rsidRPr="00EA33B4">
              <w:rPr>
                <w:rFonts w:ascii="Times New Roman" w:hAnsi="Times New Roman"/>
                <w:b/>
                <w:lang w:val="lv-LV"/>
              </w:rPr>
              <w:t>) mēneši</w:t>
            </w:r>
          </w:p>
        </w:tc>
      </w:tr>
      <w:tr w:rsidR="002148A6" w:rsidRPr="00EA33B4" w14:paraId="4B25CA1F" w14:textId="77777777" w:rsidTr="00AE3720">
        <w:tc>
          <w:tcPr>
            <w:tcW w:w="2830" w:type="dxa"/>
            <w:tcBorders>
              <w:top w:val="single" w:sz="4" w:space="0" w:color="auto"/>
              <w:left w:val="single" w:sz="4" w:space="0" w:color="auto"/>
              <w:bottom w:val="single" w:sz="4" w:space="0" w:color="auto"/>
              <w:right w:val="single" w:sz="4" w:space="0" w:color="auto"/>
            </w:tcBorders>
            <w:hideMark/>
          </w:tcPr>
          <w:p w14:paraId="2EC93618" w14:textId="77777777" w:rsidR="002148A6" w:rsidRPr="00EA33B4" w:rsidRDefault="00C77FBA" w:rsidP="005A5125">
            <w:pPr>
              <w:spacing w:after="0" w:line="240" w:lineRule="auto"/>
              <w:rPr>
                <w:rFonts w:ascii="Times New Roman" w:hAnsi="Times New Roman"/>
                <w:b/>
                <w:lang w:val="lv-LV"/>
              </w:rPr>
            </w:pPr>
            <w:r w:rsidRPr="00EA33B4">
              <w:rPr>
                <w:rFonts w:ascii="Times New Roman" w:hAnsi="Times New Roman"/>
                <w:b/>
                <w:lang w:val="lv-LV"/>
              </w:rPr>
              <w:t>Darba uzdevums:</w:t>
            </w:r>
          </w:p>
        </w:tc>
        <w:tc>
          <w:tcPr>
            <w:tcW w:w="5812" w:type="dxa"/>
            <w:tcBorders>
              <w:top w:val="single" w:sz="4" w:space="0" w:color="auto"/>
              <w:left w:val="single" w:sz="4" w:space="0" w:color="auto"/>
              <w:bottom w:val="single" w:sz="4" w:space="0" w:color="auto"/>
              <w:right w:val="single" w:sz="4" w:space="0" w:color="auto"/>
            </w:tcBorders>
          </w:tcPr>
          <w:p w14:paraId="782D0158" w14:textId="77777777" w:rsidR="002148A6" w:rsidRPr="00EA33B4" w:rsidRDefault="00C77FBA" w:rsidP="00922BE4">
            <w:pPr>
              <w:rPr>
                <w:rFonts w:ascii="Times New Roman" w:hAnsi="Times New Roman"/>
                <w:lang w:val="lv-LV"/>
              </w:rPr>
            </w:pPr>
            <w:r w:rsidRPr="00EA33B4">
              <w:rPr>
                <w:rFonts w:ascii="Times New Roman" w:hAnsi="Times New Roman"/>
                <w:lang w:val="lv-LV"/>
              </w:rPr>
              <w:t xml:space="preserve">No līguma noslēgšanas </w:t>
            </w:r>
            <w:r w:rsidR="00470F33" w:rsidRPr="00EA33B4">
              <w:rPr>
                <w:rFonts w:ascii="Times New Roman" w:hAnsi="Times New Roman"/>
                <w:lang w:val="lv-LV"/>
              </w:rPr>
              <w:t xml:space="preserve">dienas </w:t>
            </w:r>
            <w:r w:rsidR="00C432D5" w:rsidRPr="00EA33B4">
              <w:rPr>
                <w:rFonts w:ascii="Times New Roman" w:hAnsi="Times New Roman"/>
                <w:lang w:val="lv-LV"/>
              </w:rPr>
              <w:t xml:space="preserve">izveidot, ieviest un pilnībā nodrošināt izstrādātas </w:t>
            </w:r>
            <w:proofErr w:type="spellStart"/>
            <w:r w:rsidR="00C432D5" w:rsidRPr="00EA33B4">
              <w:rPr>
                <w:rFonts w:ascii="Times New Roman" w:hAnsi="Times New Roman"/>
                <w:lang w:val="lv-LV"/>
              </w:rPr>
              <w:t>energopārvaldības</w:t>
            </w:r>
            <w:proofErr w:type="spellEnd"/>
            <w:r w:rsidR="00C432D5" w:rsidRPr="00EA33B4">
              <w:rPr>
                <w:rFonts w:ascii="Times New Roman" w:hAnsi="Times New Roman"/>
                <w:lang w:val="lv-LV"/>
              </w:rPr>
              <w:t xml:space="preserve"> sistēmas darbību ,  atbilstoši ISO 50001 standartam, kas ietver:</w:t>
            </w:r>
          </w:p>
          <w:p w14:paraId="719989DF" w14:textId="77777777" w:rsidR="00446D9A" w:rsidRPr="00EA33B4" w:rsidRDefault="00446D9A" w:rsidP="00446D9A">
            <w:pPr>
              <w:pStyle w:val="ListParagraph"/>
              <w:numPr>
                <w:ilvl w:val="0"/>
                <w:numId w:val="3"/>
              </w:numPr>
              <w:rPr>
                <w:rFonts w:ascii="Times New Roman" w:hAnsi="Times New Roman" w:cs="Times New Roman"/>
                <w:lang w:val="lv-LV"/>
              </w:rPr>
            </w:pPr>
            <w:r w:rsidRPr="00EA33B4">
              <w:rPr>
                <w:rFonts w:ascii="Times New Roman" w:hAnsi="Times New Roman" w:cs="Times New Roman"/>
                <w:lang w:val="lv-LV"/>
              </w:rPr>
              <w:t xml:space="preserve">Rokasgrāmata </w:t>
            </w:r>
            <w:proofErr w:type="spellStart"/>
            <w:r w:rsidRPr="00EA33B4">
              <w:rPr>
                <w:rFonts w:ascii="Times New Roman" w:hAnsi="Times New Roman" w:cs="Times New Roman"/>
                <w:lang w:val="lv-LV"/>
              </w:rPr>
              <w:t>energopārvaldības</w:t>
            </w:r>
            <w:proofErr w:type="spellEnd"/>
            <w:r w:rsidRPr="00EA33B4">
              <w:rPr>
                <w:rFonts w:ascii="Times New Roman" w:hAnsi="Times New Roman" w:cs="Times New Roman"/>
                <w:lang w:val="lv-LV"/>
              </w:rPr>
              <w:t xml:space="preserve"> izveidei un ieviešanai atbilstoši standartam;</w:t>
            </w:r>
          </w:p>
          <w:p w14:paraId="2A4B286C" w14:textId="77777777" w:rsidR="00C432D5" w:rsidRPr="00EA33B4" w:rsidRDefault="00C432D5" w:rsidP="00C432D5">
            <w:pPr>
              <w:pStyle w:val="ListParagraph"/>
              <w:numPr>
                <w:ilvl w:val="0"/>
                <w:numId w:val="3"/>
              </w:numPr>
              <w:rPr>
                <w:rFonts w:ascii="Times New Roman" w:eastAsia="Calibri" w:hAnsi="Times New Roman" w:cs="Times New Roman"/>
                <w:sz w:val="23"/>
                <w:szCs w:val="23"/>
                <w:lang w:val="lv-LV"/>
              </w:rPr>
            </w:pPr>
            <w:r w:rsidRPr="00EA33B4">
              <w:rPr>
                <w:rFonts w:ascii="Times New Roman" w:eastAsia="Calibri" w:hAnsi="Times New Roman" w:cs="Times New Roman"/>
                <w:sz w:val="23"/>
                <w:szCs w:val="23"/>
                <w:lang w:val="lv-LV"/>
              </w:rPr>
              <w:t>ikmēneša siltumenerģijas un/vai kurināmā un elektroenerģijas patēriņa uzskaiti,</w:t>
            </w:r>
            <w:r w:rsidRPr="00EA33B4">
              <w:rPr>
                <w:rFonts w:ascii="Times New Roman" w:hAnsi="Times New Roman" w:cs="Times New Roman"/>
                <w:lang w:val="lv-LV"/>
              </w:rPr>
              <w:t xml:space="preserve"> </w:t>
            </w:r>
            <w:r w:rsidRPr="00EA33B4">
              <w:rPr>
                <w:rFonts w:ascii="Times New Roman" w:eastAsia="Calibri" w:hAnsi="Times New Roman" w:cs="Times New Roman"/>
                <w:sz w:val="23"/>
                <w:szCs w:val="23"/>
                <w:lang w:val="lv-LV"/>
              </w:rPr>
              <w:t xml:space="preserve">saskaņā ar pielikumā pievienoto objektu sarakstu, patēriņa datus apkopot speciāli šim mērķim sagatavotā uzskaites tabulā, kas izstrādāta projekta „50000&amp;1SEAPs” ietvaros vai analogā; </w:t>
            </w:r>
          </w:p>
          <w:p w14:paraId="205A8D2E" w14:textId="77777777" w:rsidR="00C432D5" w:rsidRPr="00EA33B4" w:rsidRDefault="00C432D5" w:rsidP="00C432D5">
            <w:pPr>
              <w:pStyle w:val="ListParagraph"/>
              <w:numPr>
                <w:ilvl w:val="0"/>
                <w:numId w:val="3"/>
              </w:numPr>
              <w:rPr>
                <w:rFonts w:ascii="Times New Roman" w:hAnsi="Times New Roman" w:cs="Times New Roman"/>
                <w:lang w:val="lv-LV"/>
              </w:rPr>
            </w:pPr>
            <w:r w:rsidRPr="00EA33B4">
              <w:rPr>
                <w:rFonts w:ascii="Times New Roman" w:hAnsi="Times New Roman" w:cs="Times New Roman"/>
                <w:lang w:val="lv-LV"/>
              </w:rPr>
              <w:t>objektu nākotnes patēriņa plānošanu, enerģijas budžeta sagatavošanu un saskaņošana ar Pasūtītāju;</w:t>
            </w:r>
          </w:p>
          <w:p w14:paraId="4CE6DE4C" w14:textId="77777777" w:rsidR="00C432D5" w:rsidRPr="00EA33B4" w:rsidRDefault="009C5069" w:rsidP="009C5069">
            <w:pPr>
              <w:pStyle w:val="ListParagraph"/>
              <w:numPr>
                <w:ilvl w:val="0"/>
                <w:numId w:val="3"/>
              </w:numPr>
              <w:rPr>
                <w:rFonts w:ascii="Times New Roman" w:hAnsi="Times New Roman" w:cs="Times New Roman"/>
                <w:lang w:val="lv-LV"/>
              </w:rPr>
            </w:pPr>
            <w:r w:rsidRPr="00EA33B4">
              <w:rPr>
                <w:rFonts w:ascii="Times New Roman" w:hAnsi="Times New Roman" w:cs="Times New Roman"/>
                <w:lang w:val="lv-LV"/>
              </w:rPr>
              <w:t xml:space="preserve">sekošanu līdzi patēriņa datiem un to atbilstībai vidējām </w:t>
            </w:r>
            <w:proofErr w:type="spellStart"/>
            <w:r w:rsidRPr="00EA33B4">
              <w:rPr>
                <w:rFonts w:ascii="Times New Roman" w:hAnsi="Times New Roman" w:cs="Times New Roman"/>
                <w:lang w:val="lv-LV"/>
              </w:rPr>
              <w:t>līmeņatzīmēm</w:t>
            </w:r>
            <w:proofErr w:type="spellEnd"/>
            <w:r w:rsidRPr="00EA33B4">
              <w:rPr>
                <w:rFonts w:ascii="Times New Roman" w:hAnsi="Times New Roman" w:cs="Times New Roman"/>
                <w:lang w:val="lv-LV"/>
              </w:rPr>
              <w:t>, gadījumos, kad tiek konstatētas neatbilstības ±10% robežās, veikt padziļinātu izpēti;</w:t>
            </w:r>
          </w:p>
          <w:p w14:paraId="4FEAF97A" w14:textId="77777777" w:rsidR="00245E72" w:rsidRPr="00EA33B4" w:rsidRDefault="00245E72" w:rsidP="00245E72">
            <w:pPr>
              <w:pStyle w:val="ListParagraph"/>
              <w:numPr>
                <w:ilvl w:val="0"/>
                <w:numId w:val="3"/>
              </w:numPr>
              <w:rPr>
                <w:rFonts w:ascii="Times New Roman" w:hAnsi="Times New Roman" w:cs="Times New Roman"/>
                <w:lang w:val="lv-LV"/>
              </w:rPr>
            </w:pPr>
            <w:r w:rsidRPr="00EA33B4">
              <w:rPr>
                <w:rFonts w:ascii="Times New Roman" w:hAnsi="Times New Roman" w:cs="Times New Roman"/>
                <w:lang w:val="lv-LV"/>
              </w:rPr>
              <w:t>atbildīgo iestāžu darbinieku nepieciešamo apmācību par iespējām samazināt siltumenerģijas un elektroenerģijas patēriņu ēkās;</w:t>
            </w:r>
          </w:p>
          <w:p w14:paraId="04719E6E" w14:textId="77777777" w:rsidR="00245E72" w:rsidRPr="00EA33B4" w:rsidRDefault="00245E72" w:rsidP="00245E72">
            <w:pPr>
              <w:pStyle w:val="ListParagraph"/>
              <w:numPr>
                <w:ilvl w:val="0"/>
                <w:numId w:val="3"/>
              </w:numPr>
              <w:rPr>
                <w:rFonts w:ascii="Times New Roman" w:hAnsi="Times New Roman" w:cs="Times New Roman"/>
                <w:lang w:val="lv-LV"/>
              </w:rPr>
            </w:pPr>
            <w:r w:rsidRPr="00EA33B4">
              <w:rPr>
                <w:rFonts w:ascii="Times New Roman" w:hAnsi="Times New Roman" w:cs="Times New Roman"/>
                <w:lang w:val="lv-LV"/>
              </w:rPr>
              <w:t>atbildīgo darbinieku informēšanu par sasniegtajiem/nesasniegtajiem rezultātiem;</w:t>
            </w:r>
          </w:p>
          <w:p w14:paraId="15D7A506" w14:textId="77777777" w:rsidR="00245E72" w:rsidRPr="00EA33B4" w:rsidRDefault="00245E72" w:rsidP="00245E72">
            <w:pPr>
              <w:pStyle w:val="ListParagraph"/>
              <w:numPr>
                <w:ilvl w:val="0"/>
                <w:numId w:val="3"/>
              </w:numPr>
              <w:rPr>
                <w:rFonts w:ascii="Times New Roman" w:hAnsi="Times New Roman" w:cs="Times New Roman"/>
                <w:lang w:val="lv-LV"/>
              </w:rPr>
            </w:pPr>
            <w:r w:rsidRPr="00EA33B4">
              <w:rPr>
                <w:rFonts w:ascii="Times New Roman" w:hAnsi="Times New Roman" w:cs="Times New Roman"/>
                <w:lang w:val="lv-LV"/>
              </w:rPr>
              <w:t>iekārtu (t.sk. apgaismojuma) uzskaiti slimnīcā  atbilstoši pielikuma sarakstam, nosakot to jaudas, skaitu, elektroenerģijas patēriņu;</w:t>
            </w:r>
          </w:p>
          <w:p w14:paraId="0CE2A077" w14:textId="77777777" w:rsidR="00245E72" w:rsidRPr="00EA33B4" w:rsidRDefault="00245E72" w:rsidP="00245E72">
            <w:pPr>
              <w:pStyle w:val="ListParagraph"/>
              <w:numPr>
                <w:ilvl w:val="0"/>
                <w:numId w:val="3"/>
              </w:numPr>
              <w:rPr>
                <w:rFonts w:ascii="Times New Roman" w:hAnsi="Times New Roman" w:cs="Times New Roman"/>
                <w:lang w:val="lv-LV"/>
              </w:rPr>
            </w:pPr>
            <w:r w:rsidRPr="00EA33B4">
              <w:rPr>
                <w:rFonts w:ascii="Times New Roman" w:hAnsi="Times New Roman" w:cs="Times New Roman"/>
                <w:lang w:val="lv-LV"/>
              </w:rPr>
              <w:t>izstrādāt energoefektivitātes pasākumu īstenošanas plānu, paredzot iespēju  piesaistīt trešās puses finansējumu;</w:t>
            </w:r>
          </w:p>
          <w:p w14:paraId="6D329B11" w14:textId="77777777" w:rsidR="00AE3720" w:rsidRPr="00EA33B4" w:rsidRDefault="00AE3720" w:rsidP="00AE3720">
            <w:pPr>
              <w:pStyle w:val="ListParagraph"/>
              <w:numPr>
                <w:ilvl w:val="0"/>
                <w:numId w:val="3"/>
              </w:numPr>
              <w:rPr>
                <w:rFonts w:ascii="Times New Roman" w:hAnsi="Times New Roman" w:cs="Times New Roman"/>
                <w:lang w:val="lv-LV"/>
              </w:rPr>
            </w:pPr>
            <w:r w:rsidRPr="00EA33B4">
              <w:rPr>
                <w:rFonts w:ascii="Times New Roman" w:hAnsi="Times New Roman" w:cs="Times New Roman"/>
                <w:lang w:val="lv-LV"/>
              </w:rPr>
              <w:lastRenderedPageBreak/>
              <w:t>vecināt zaļā iepirkuma procedūru lietojumu slimnīcas iepirkumos;</w:t>
            </w:r>
          </w:p>
          <w:p w14:paraId="4973D0F6" w14:textId="77777777" w:rsidR="00B9384E" w:rsidRDefault="00885378" w:rsidP="00B9384E">
            <w:pPr>
              <w:pStyle w:val="Title"/>
              <w:numPr>
                <w:ilvl w:val="0"/>
                <w:numId w:val="3"/>
              </w:numPr>
              <w:rPr>
                <w:rFonts w:cs="Times New Roman"/>
                <w:b w:val="0"/>
                <w:sz w:val="22"/>
                <w:lang w:val="lv-LV"/>
              </w:rPr>
            </w:pPr>
            <w:r w:rsidRPr="00EA33B4">
              <w:rPr>
                <w:rFonts w:cs="Times New Roman"/>
                <w:b w:val="0"/>
                <w:sz w:val="24"/>
                <w:lang w:val="lv-LV"/>
              </w:rPr>
              <w:t xml:space="preserve">Sagatavot ISO 50001 </w:t>
            </w:r>
            <w:r w:rsidR="00B9384E" w:rsidRPr="00EA33B4">
              <w:rPr>
                <w:rFonts w:cs="Times New Roman"/>
                <w:b w:val="0"/>
                <w:sz w:val="24"/>
                <w:lang w:val="lv-LV"/>
              </w:rPr>
              <w:t>procedūras aprakstu un pielāgot slimnīcas vajadzībām:</w:t>
            </w:r>
            <w:r w:rsidR="00B9384E" w:rsidRPr="00EA33B4">
              <w:rPr>
                <w:rFonts w:cs="Times New Roman"/>
                <w:b w:val="0"/>
                <w:sz w:val="22"/>
                <w:lang w:val="lv-LV"/>
              </w:rPr>
              <w:t xml:space="preserve"> </w:t>
            </w:r>
          </w:p>
          <w:p w14:paraId="7B245BE2" w14:textId="77777777" w:rsidR="00E928BA" w:rsidRDefault="00E928BA" w:rsidP="00E928BA">
            <w:pPr>
              <w:pStyle w:val="ListParagraph"/>
              <w:numPr>
                <w:ilvl w:val="0"/>
                <w:numId w:val="3"/>
              </w:numPr>
              <w:rPr>
                <w:rFonts w:ascii="Times New Roman" w:hAnsi="Times New Roman" w:cs="Times New Roman"/>
                <w:lang w:val="lv-LV"/>
              </w:rPr>
            </w:pPr>
            <w:r w:rsidRPr="00E928BA">
              <w:rPr>
                <w:rFonts w:ascii="Times New Roman" w:hAnsi="Times New Roman" w:cs="Times New Roman"/>
                <w:lang w:val="lv-LV"/>
              </w:rPr>
              <w:t xml:space="preserve">jāpaziņo Ekonomikas ministrijai par </w:t>
            </w:r>
            <w:proofErr w:type="spellStart"/>
            <w:r w:rsidRPr="00E928BA">
              <w:rPr>
                <w:rFonts w:ascii="Times New Roman" w:hAnsi="Times New Roman" w:cs="Times New Roman"/>
                <w:lang w:val="lv-LV"/>
              </w:rPr>
              <w:t>energopārvaldības</w:t>
            </w:r>
            <w:proofErr w:type="spellEnd"/>
            <w:r w:rsidRPr="00E928BA">
              <w:rPr>
                <w:rFonts w:ascii="Times New Roman" w:hAnsi="Times New Roman" w:cs="Times New Roman"/>
                <w:lang w:val="lv-LV"/>
              </w:rPr>
              <w:t xml:space="preserve"> pārvaldības sistēmas ieviešanu un sertificēšanu un jānorāda vismaz trīs energoefektivitāti paaugstinošus pasākumus ar vislielāko novērtēto enerģijas ietaupījumu vai ekonomisko atdevi, aizpildot formu saskaņā ar Ministru kabineta 2016. gada 11. oktobra noteikumu Nr. 668 (turpmāk – MK noteikumi Nr. 668) 5. pielikumu</w:t>
            </w:r>
            <w:r w:rsidR="00654D59">
              <w:rPr>
                <w:rFonts w:ascii="Times New Roman" w:hAnsi="Times New Roman" w:cs="Times New Roman"/>
                <w:lang w:val="lv-LV"/>
              </w:rPr>
              <w:t>;</w:t>
            </w:r>
          </w:p>
          <w:p w14:paraId="3CE5EA3B" w14:textId="77777777" w:rsidR="00654D59" w:rsidRPr="00E928BA" w:rsidRDefault="00654D59" w:rsidP="00654D59">
            <w:pPr>
              <w:pStyle w:val="ListParagraph"/>
              <w:rPr>
                <w:rFonts w:ascii="Times New Roman" w:hAnsi="Times New Roman" w:cs="Times New Roman"/>
                <w:lang w:val="lv-LV"/>
              </w:rPr>
            </w:pPr>
          </w:p>
          <w:p w14:paraId="5B57C075" w14:textId="77777777" w:rsidR="00885378" w:rsidRPr="00EA33B4" w:rsidRDefault="00885378" w:rsidP="00B9384E">
            <w:pPr>
              <w:pStyle w:val="Title"/>
              <w:ind w:left="720"/>
              <w:jc w:val="center"/>
              <w:rPr>
                <w:rFonts w:cs="Times New Roman"/>
                <w:b w:val="0"/>
                <w:sz w:val="22"/>
                <w:u w:val="single"/>
                <w:lang w:val="lv-LV"/>
              </w:rPr>
            </w:pPr>
            <w:r w:rsidRPr="00EA33B4">
              <w:rPr>
                <w:rFonts w:cs="Times New Roman"/>
                <w:b w:val="0"/>
                <w:sz w:val="22"/>
                <w:u w:val="single"/>
                <w:lang w:val="lv-LV"/>
              </w:rPr>
              <w:t>ISO 50001 PROCE</w:t>
            </w:r>
            <w:r w:rsidR="00B9384E" w:rsidRPr="00EA33B4">
              <w:rPr>
                <w:rFonts w:cs="Times New Roman"/>
                <w:b w:val="0"/>
                <w:sz w:val="22"/>
                <w:u w:val="single"/>
                <w:lang w:val="lv-LV"/>
              </w:rPr>
              <w:t>DŪRU/ PROCESU APRAKSTU SARAKSTS:</w:t>
            </w:r>
          </w:p>
          <w:p w14:paraId="507F3F57" w14:textId="77777777" w:rsidR="00885378" w:rsidRPr="00EA33B4" w:rsidRDefault="00885378" w:rsidP="00885378">
            <w:pPr>
              <w:rPr>
                <w:rFonts w:ascii="Times New Roman" w:hAnsi="Times New Roman"/>
                <w:lang w:val="lv-LV"/>
              </w:rPr>
            </w:pPr>
          </w:p>
          <w:tbl>
            <w:tblPr>
              <w:tblStyle w:val="GridTable1Light"/>
              <w:tblW w:w="0" w:type="auto"/>
              <w:tblInd w:w="0" w:type="dxa"/>
              <w:tblLook w:val="04A0" w:firstRow="1" w:lastRow="0" w:firstColumn="1" w:lastColumn="0" w:noHBand="0" w:noVBand="1"/>
            </w:tblPr>
            <w:tblGrid>
              <w:gridCol w:w="933"/>
              <w:gridCol w:w="4653"/>
            </w:tblGrid>
            <w:tr w:rsidR="00885378" w:rsidRPr="00EA33B4" w14:paraId="2662E5CB" w14:textId="77777777" w:rsidTr="0088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CADC998" w14:textId="77777777" w:rsidR="00885378" w:rsidRPr="00EA33B4" w:rsidRDefault="00885378" w:rsidP="00885378">
                  <w:pPr>
                    <w:spacing w:after="0" w:line="240" w:lineRule="auto"/>
                    <w:jc w:val="center"/>
                    <w:rPr>
                      <w:rFonts w:ascii="Times New Roman" w:hAnsi="Times New Roman"/>
                    </w:rPr>
                  </w:pPr>
                  <w:proofErr w:type="spellStart"/>
                  <w:r w:rsidRPr="00EA33B4">
                    <w:rPr>
                      <w:rFonts w:ascii="Times New Roman" w:hAnsi="Times New Roman"/>
                    </w:rPr>
                    <w:t>Nr.p.k</w:t>
                  </w:r>
                  <w:proofErr w:type="spellEnd"/>
                  <w:r w:rsidRPr="00EA33B4">
                    <w:rPr>
                      <w:rFonts w:ascii="Times New Roman" w:hAnsi="Times New Roman"/>
                    </w:rPr>
                    <w:t>.</w:t>
                  </w:r>
                </w:p>
              </w:tc>
              <w:tc>
                <w:tcPr>
                  <w:tcW w:w="5211"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21B8FA7" w14:textId="77777777" w:rsidR="00885378" w:rsidRPr="00EA33B4" w:rsidRDefault="00885378" w:rsidP="0088537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A33B4">
                    <w:rPr>
                      <w:rFonts w:ascii="Times New Roman" w:hAnsi="Times New Roman"/>
                    </w:rPr>
                    <w:t>Nosaukums</w:t>
                  </w:r>
                </w:p>
              </w:tc>
            </w:tr>
            <w:tr w:rsidR="00885378" w:rsidRPr="00EA33B4" w14:paraId="4A81C881"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B16546B" w14:textId="77777777" w:rsidR="00885378" w:rsidRPr="00EA33B4" w:rsidRDefault="00885378" w:rsidP="00885378">
                  <w:pPr>
                    <w:pStyle w:val="ListParagraph"/>
                    <w:numPr>
                      <w:ilvl w:val="0"/>
                      <w:numId w:val="5"/>
                    </w:numPr>
                    <w:rPr>
                      <w:rFonts w:ascii="Times New Roman" w:hAnsi="Times New Roman" w:cs="Times New Roman"/>
                      <w:b w:val="0"/>
                      <w:lang w:val="lv-LV"/>
                    </w:rPr>
                  </w:pP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B16523"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EA33B4">
                    <w:rPr>
                      <w:rFonts w:ascii="Times New Roman" w:hAnsi="Times New Roman"/>
                    </w:rPr>
                    <w:t>Energoplānošana</w:t>
                  </w:r>
                  <w:proofErr w:type="spellEnd"/>
                </w:p>
              </w:tc>
            </w:tr>
            <w:tr w:rsidR="00885378" w:rsidRPr="00EA33B4" w14:paraId="4A0AB89C"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FF5E011" w14:textId="77777777" w:rsidR="00885378" w:rsidRPr="00EA33B4" w:rsidRDefault="00885378" w:rsidP="00885378">
                  <w:pPr>
                    <w:pStyle w:val="ListParagraph"/>
                    <w:numPr>
                      <w:ilvl w:val="0"/>
                      <w:numId w:val="5"/>
                    </w:numPr>
                    <w:rPr>
                      <w:rFonts w:ascii="Times New Roman" w:hAnsi="Times New Roman" w:cs="Times New Roman"/>
                      <w:b w:val="0"/>
                      <w:lang w:val="lv-LV"/>
                    </w:rPr>
                  </w:pP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A1D8E6"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EA33B4">
                    <w:rPr>
                      <w:rFonts w:ascii="Times New Roman" w:hAnsi="Times New Roman"/>
                    </w:rPr>
                    <w:t>Energopārskats</w:t>
                  </w:r>
                  <w:proofErr w:type="spellEnd"/>
                </w:p>
              </w:tc>
            </w:tr>
            <w:tr w:rsidR="00885378" w:rsidRPr="00EA33B4" w14:paraId="0D32E528"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8591656" w14:textId="77777777" w:rsidR="00885378" w:rsidRPr="00EA33B4" w:rsidRDefault="00885378" w:rsidP="00885378">
                  <w:pPr>
                    <w:pStyle w:val="ListParagraph"/>
                    <w:numPr>
                      <w:ilvl w:val="0"/>
                      <w:numId w:val="5"/>
                    </w:numPr>
                    <w:jc w:val="center"/>
                    <w:rPr>
                      <w:rFonts w:ascii="Times New Roman" w:hAnsi="Times New Roman" w:cs="Times New Roman"/>
                      <w:b w:val="0"/>
                      <w:lang w:val="lv-LV"/>
                    </w:rPr>
                  </w:pP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BA96AB"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A33B4">
                    <w:rPr>
                      <w:rFonts w:ascii="Times New Roman" w:hAnsi="Times New Roman"/>
                    </w:rPr>
                    <w:t>Mērķi, uzdevumi un rīcības plāni</w:t>
                  </w:r>
                </w:p>
              </w:tc>
            </w:tr>
            <w:tr w:rsidR="00885378" w:rsidRPr="00EA33B4" w14:paraId="15D3A0AA"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8DEA7F" w14:textId="77777777" w:rsidR="00885378" w:rsidRPr="00EA33B4" w:rsidRDefault="00885378" w:rsidP="00885378">
                  <w:pPr>
                    <w:spacing w:after="0" w:line="240" w:lineRule="auto"/>
                    <w:jc w:val="center"/>
                    <w:rPr>
                      <w:rFonts w:ascii="Times New Roman" w:hAnsi="Times New Roman"/>
                      <w:b w:val="0"/>
                    </w:rPr>
                  </w:pPr>
                  <w:r w:rsidRPr="00EA33B4">
                    <w:rPr>
                      <w:rFonts w:ascii="Times New Roman" w:hAnsi="Times New Roman"/>
                      <w:b w:val="0"/>
                    </w:rPr>
                    <w:t xml:space="preserve">   4.</w:t>
                  </w: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6A0878"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EA33B4">
                    <w:rPr>
                      <w:rFonts w:ascii="Times New Roman" w:hAnsi="Times New Roman"/>
                    </w:rPr>
                    <w:t>Energopārvaldības</w:t>
                  </w:r>
                  <w:proofErr w:type="spellEnd"/>
                  <w:r w:rsidRPr="00EA33B4">
                    <w:rPr>
                      <w:rFonts w:ascii="Times New Roman" w:hAnsi="Times New Roman"/>
                    </w:rPr>
                    <w:t xml:space="preserve"> informācija</w:t>
                  </w:r>
                </w:p>
              </w:tc>
            </w:tr>
            <w:tr w:rsidR="00885378" w:rsidRPr="00EA33B4" w14:paraId="135358FC"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C74EA8" w14:textId="77777777" w:rsidR="00885378" w:rsidRPr="00EA33B4" w:rsidRDefault="00885378" w:rsidP="00885378">
                  <w:pPr>
                    <w:spacing w:after="0" w:line="240" w:lineRule="auto"/>
                    <w:jc w:val="center"/>
                    <w:rPr>
                      <w:rFonts w:ascii="Times New Roman" w:hAnsi="Times New Roman"/>
                      <w:b w:val="0"/>
                    </w:rPr>
                  </w:pPr>
                  <w:r w:rsidRPr="00EA33B4">
                    <w:rPr>
                      <w:rFonts w:ascii="Times New Roman" w:hAnsi="Times New Roman"/>
                      <w:b w:val="0"/>
                    </w:rPr>
                    <w:t xml:space="preserve">   5.</w:t>
                  </w: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216602"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EA33B4">
                    <w:rPr>
                      <w:rFonts w:ascii="Times New Roman" w:hAnsi="Times New Roman"/>
                    </w:rPr>
                    <w:t>Energopārvaldības</w:t>
                  </w:r>
                  <w:proofErr w:type="spellEnd"/>
                  <w:r w:rsidRPr="00EA33B4">
                    <w:rPr>
                      <w:rFonts w:ascii="Times New Roman" w:hAnsi="Times New Roman"/>
                    </w:rPr>
                    <w:t xml:space="preserve"> sistēmas dokumentu un pierakstu vadība</w:t>
                  </w:r>
                </w:p>
              </w:tc>
            </w:tr>
            <w:tr w:rsidR="00885378" w:rsidRPr="00EA33B4" w14:paraId="1A41CD0E"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89717E" w14:textId="77777777" w:rsidR="00885378" w:rsidRPr="00EA33B4" w:rsidRDefault="00885378" w:rsidP="00885378">
                  <w:pPr>
                    <w:spacing w:after="0" w:line="240" w:lineRule="auto"/>
                    <w:jc w:val="center"/>
                    <w:rPr>
                      <w:rFonts w:ascii="Times New Roman" w:hAnsi="Times New Roman"/>
                      <w:b w:val="0"/>
                    </w:rPr>
                  </w:pPr>
                  <w:r w:rsidRPr="00EA33B4">
                    <w:rPr>
                      <w:rFonts w:ascii="Times New Roman" w:hAnsi="Times New Roman"/>
                      <w:b w:val="0"/>
                    </w:rPr>
                    <w:t xml:space="preserve">  6.</w:t>
                  </w: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D3E695"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A33B4">
                    <w:rPr>
                      <w:rFonts w:ascii="Times New Roman" w:hAnsi="Times New Roman"/>
                    </w:rPr>
                    <w:t>Monitorings, mērījumi un analīze</w:t>
                  </w:r>
                </w:p>
              </w:tc>
            </w:tr>
            <w:tr w:rsidR="00885378" w:rsidRPr="00EA33B4" w14:paraId="31AF15AD"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644D47" w14:textId="77777777" w:rsidR="00885378" w:rsidRPr="00EA33B4" w:rsidRDefault="00885378" w:rsidP="00885378">
                  <w:pPr>
                    <w:spacing w:after="0" w:line="240" w:lineRule="auto"/>
                    <w:jc w:val="center"/>
                    <w:rPr>
                      <w:rFonts w:ascii="Times New Roman" w:hAnsi="Times New Roman"/>
                      <w:b w:val="0"/>
                    </w:rPr>
                  </w:pPr>
                  <w:r w:rsidRPr="00EA33B4">
                    <w:rPr>
                      <w:rFonts w:ascii="Times New Roman" w:hAnsi="Times New Roman"/>
                      <w:b w:val="0"/>
                    </w:rPr>
                    <w:t xml:space="preserve">  7.</w:t>
                  </w: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F589AA"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EA33B4">
                    <w:rPr>
                      <w:rFonts w:ascii="Times New Roman" w:hAnsi="Times New Roman"/>
                    </w:rPr>
                    <w:t>Energopārvaldības</w:t>
                  </w:r>
                  <w:proofErr w:type="spellEnd"/>
                  <w:r w:rsidRPr="00EA33B4">
                    <w:rPr>
                      <w:rFonts w:ascii="Times New Roman" w:hAnsi="Times New Roman"/>
                    </w:rPr>
                    <w:t xml:space="preserve"> audits</w:t>
                  </w:r>
                </w:p>
              </w:tc>
            </w:tr>
            <w:tr w:rsidR="00885378" w:rsidRPr="00EA33B4" w14:paraId="0B4B06AF"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DF5C4D" w14:textId="77777777" w:rsidR="00885378" w:rsidRPr="00EA33B4" w:rsidRDefault="00885378" w:rsidP="00885378">
                  <w:pPr>
                    <w:spacing w:after="0" w:line="240" w:lineRule="auto"/>
                    <w:jc w:val="center"/>
                    <w:rPr>
                      <w:rFonts w:ascii="Times New Roman" w:hAnsi="Times New Roman"/>
                      <w:b w:val="0"/>
                    </w:rPr>
                  </w:pPr>
                  <w:r w:rsidRPr="00EA33B4">
                    <w:rPr>
                      <w:rFonts w:ascii="Times New Roman" w:hAnsi="Times New Roman"/>
                      <w:b w:val="0"/>
                    </w:rPr>
                    <w:t xml:space="preserve">  8.</w:t>
                  </w: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E4B045"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A33B4">
                    <w:rPr>
                      <w:rFonts w:ascii="Times New Roman" w:hAnsi="Times New Roman"/>
                    </w:rPr>
                    <w:t>Attīstība</w:t>
                  </w:r>
                </w:p>
              </w:tc>
            </w:tr>
            <w:tr w:rsidR="00885378" w:rsidRPr="00EA33B4" w14:paraId="3D3C792A"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4C2337" w14:textId="77777777" w:rsidR="00885378" w:rsidRPr="00EA33B4" w:rsidRDefault="00885378" w:rsidP="00885378">
                  <w:pPr>
                    <w:spacing w:after="0" w:line="240" w:lineRule="auto"/>
                    <w:jc w:val="center"/>
                    <w:rPr>
                      <w:rFonts w:ascii="Times New Roman" w:hAnsi="Times New Roman"/>
                      <w:b w:val="0"/>
                    </w:rPr>
                  </w:pPr>
                  <w:r w:rsidRPr="00EA33B4">
                    <w:rPr>
                      <w:rFonts w:ascii="Times New Roman" w:hAnsi="Times New Roman"/>
                      <w:b w:val="0"/>
                    </w:rPr>
                    <w:t xml:space="preserve">  9.</w:t>
                  </w: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EFE54B"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A33B4">
                    <w:rPr>
                      <w:rFonts w:ascii="Times New Roman" w:hAnsi="Times New Roman"/>
                    </w:rPr>
                    <w:t>Iepirkumi</w:t>
                  </w:r>
                </w:p>
              </w:tc>
            </w:tr>
            <w:tr w:rsidR="00885378" w:rsidRPr="00EA33B4" w14:paraId="5F9BDC9F"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01111B" w14:textId="77777777" w:rsidR="00885378" w:rsidRPr="00EA33B4" w:rsidRDefault="00885378" w:rsidP="00885378">
                  <w:pPr>
                    <w:spacing w:after="0" w:line="240" w:lineRule="auto"/>
                    <w:jc w:val="center"/>
                    <w:rPr>
                      <w:rFonts w:ascii="Times New Roman" w:hAnsi="Times New Roman"/>
                      <w:b w:val="0"/>
                    </w:rPr>
                  </w:pPr>
                  <w:r w:rsidRPr="00EA33B4">
                    <w:rPr>
                      <w:rFonts w:ascii="Times New Roman" w:hAnsi="Times New Roman"/>
                      <w:b w:val="0"/>
                    </w:rPr>
                    <w:t>10.</w:t>
                  </w: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FA1246"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A33B4">
                    <w:rPr>
                      <w:rFonts w:ascii="Times New Roman" w:hAnsi="Times New Roman"/>
                    </w:rPr>
                    <w:t>Pārbaudes un mērīšanas līdzekļu uzraudzība</w:t>
                  </w:r>
                </w:p>
              </w:tc>
            </w:tr>
            <w:tr w:rsidR="00885378" w:rsidRPr="00EA33B4" w14:paraId="179A1D74"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6BADC1" w14:textId="77777777" w:rsidR="00885378" w:rsidRPr="00EA33B4" w:rsidRDefault="00885378" w:rsidP="00885378">
                  <w:pPr>
                    <w:spacing w:after="0" w:line="240" w:lineRule="auto"/>
                    <w:jc w:val="center"/>
                    <w:rPr>
                      <w:rFonts w:ascii="Times New Roman" w:hAnsi="Times New Roman"/>
                      <w:b w:val="0"/>
                    </w:rPr>
                  </w:pPr>
                  <w:r w:rsidRPr="00EA33B4">
                    <w:rPr>
                      <w:rFonts w:ascii="Times New Roman" w:hAnsi="Times New Roman"/>
                      <w:b w:val="0"/>
                    </w:rPr>
                    <w:t>11.</w:t>
                  </w: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F5B7D4"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A33B4">
                    <w:rPr>
                      <w:rFonts w:ascii="Times New Roman" w:hAnsi="Times New Roman"/>
                    </w:rPr>
                    <w:t>Energoiekārtu uzturēšana</w:t>
                  </w:r>
                </w:p>
              </w:tc>
            </w:tr>
            <w:tr w:rsidR="00885378" w:rsidRPr="00EA33B4" w14:paraId="6232DE9C"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68B207" w14:textId="77777777" w:rsidR="00885378" w:rsidRPr="00EA33B4" w:rsidRDefault="00885378" w:rsidP="00885378">
                  <w:pPr>
                    <w:spacing w:after="0" w:line="240" w:lineRule="auto"/>
                    <w:jc w:val="center"/>
                    <w:rPr>
                      <w:rFonts w:ascii="Times New Roman" w:hAnsi="Times New Roman"/>
                      <w:b w:val="0"/>
                    </w:rPr>
                  </w:pPr>
                  <w:r w:rsidRPr="00EA33B4">
                    <w:rPr>
                      <w:rFonts w:ascii="Times New Roman" w:hAnsi="Times New Roman"/>
                      <w:b w:val="0"/>
                    </w:rPr>
                    <w:t>12.</w:t>
                  </w: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826393"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A33B4">
                    <w:rPr>
                      <w:rFonts w:ascii="Times New Roman" w:hAnsi="Times New Roman"/>
                    </w:rPr>
                    <w:t>Energoresursu izlietošana</w:t>
                  </w:r>
                </w:p>
              </w:tc>
            </w:tr>
            <w:tr w:rsidR="00885378" w:rsidRPr="00EA33B4" w14:paraId="358C860C"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92E934" w14:textId="77777777" w:rsidR="00885378" w:rsidRPr="00EA33B4" w:rsidRDefault="00885378" w:rsidP="00885378">
                  <w:pPr>
                    <w:spacing w:after="0" w:line="240" w:lineRule="auto"/>
                    <w:jc w:val="center"/>
                    <w:rPr>
                      <w:rFonts w:ascii="Times New Roman" w:hAnsi="Times New Roman"/>
                      <w:b w:val="0"/>
                    </w:rPr>
                  </w:pPr>
                  <w:r w:rsidRPr="00EA33B4">
                    <w:rPr>
                      <w:rFonts w:ascii="Times New Roman" w:hAnsi="Times New Roman"/>
                      <w:b w:val="0"/>
                    </w:rPr>
                    <w:t>13.</w:t>
                  </w: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094443"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A33B4">
                    <w:rPr>
                      <w:rFonts w:ascii="Times New Roman" w:hAnsi="Times New Roman"/>
                    </w:rPr>
                    <w:t>Kvalitātes pierakstu/ protokolu vadība</w:t>
                  </w:r>
                </w:p>
              </w:tc>
            </w:tr>
            <w:tr w:rsidR="00885378" w:rsidRPr="00EA33B4" w14:paraId="30965381" w14:textId="77777777" w:rsidTr="00885378">
              <w:tc>
                <w:tcPr>
                  <w:cnfStyle w:val="001000000000" w:firstRow="0" w:lastRow="0" w:firstColumn="1" w:lastColumn="0" w:oddVBand="0" w:evenVBand="0" w:oddHBand="0" w:evenHBand="0" w:firstRowFirstColumn="0" w:firstRowLastColumn="0" w:lastRowFirstColumn="0" w:lastRowLastColumn="0"/>
                  <w:tcW w:w="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FF4DAD" w14:textId="77777777" w:rsidR="00885378" w:rsidRPr="00EA33B4" w:rsidRDefault="00885378" w:rsidP="00885378">
                  <w:pPr>
                    <w:spacing w:after="0" w:line="240" w:lineRule="auto"/>
                    <w:jc w:val="center"/>
                    <w:rPr>
                      <w:rFonts w:ascii="Times New Roman" w:hAnsi="Times New Roman"/>
                      <w:b w:val="0"/>
                    </w:rPr>
                  </w:pPr>
                  <w:r w:rsidRPr="00EA33B4">
                    <w:rPr>
                      <w:rFonts w:ascii="Times New Roman" w:hAnsi="Times New Roman"/>
                      <w:b w:val="0"/>
                    </w:rPr>
                    <w:t>14.</w:t>
                  </w:r>
                </w:p>
              </w:tc>
              <w:tc>
                <w:tcPr>
                  <w:tcW w:w="521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53E573" w14:textId="77777777" w:rsidR="00885378" w:rsidRPr="00EA33B4" w:rsidRDefault="00885378" w:rsidP="0088537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A33B4">
                    <w:rPr>
                      <w:rFonts w:ascii="Times New Roman" w:hAnsi="Times New Roman"/>
                    </w:rPr>
                    <w:t>Darbinieku apmācība, kvalifikācijas paaugstināšana un apmācību izvērtēšana</w:t>
                  </w:r>
                </w:p>
              </w:tc>
            </w:tr>
          </w:tbl>
          <w:p w14:paraId="120E56D4" w14:textId="77777777" w:rsidR="00AE3720" w:rsidRPr="00EA33B4" w:rsidRDefault="00AE3720" w:rsidP="00654D59">
            <w:pPr>
              <w:pStyle w:val="ListParagraph"/>
              <w:rPr>
                <w:rFonts w:ascii="Times New Roman" w:hAnsi="Times New Roman" w:cs="Times New Roman"/>
                <w:lang w:val="lv-LV"/>
              </w:rPr>
            </w:pPr>
          </w:p>
        </w:tc>
      </w:tr>
    </w:tbl>
    <w:p w14:paraId="54AA6B7C" w14:textId="77777777" w:rsidR="00D92D10" w:rsidRPr="00EA33B4" w:rsidRDefault="00D92D10" w:rsidP="00D92D10">
      <w:pPr>
        <w:rPr>
          <w:rFonts w:ascii="Times New Roman" w:hAnsi="Times New Roman"/>
        </w:rPr>
      </w:pPr>
    </w:p>
    <w:p w14:paraId="28EA58E7" w14:textId="77777777" w:rsidR="005A5125" w:rsidRPr="00EA33B4" w:rsidRDefault="005A5125" w:rsidP="00D92D10">
      <w:pPr>
        <w:rPr>
          <w:rFonts w:ascii="Times New Roman" w:hAnsi="Times New Roman"/>
        </w:rPr>
      </w:pPr>
      <w:r w:rsidRPr="00EA33B4">
        <w:rPr>
          <w:rFonts w:ascii="Times New Roman" w:hAnsi="Times New Roman"/>
        </w:rPr>
        <w:t xml:space="preserve">VSIA “Paula Stradiņa klīniskā universitātes slimnīcas” </w:t>
      </w:r>
      <w:r w:rsidRPr="00EA33B4">
        <w:rPr>
          <w:rFonts w:ascii="Times New Roman" w:hAnsi="Times New Roman"/>
          <w:b/>
        </w:rPr>
        <w:t>ēku saraksts</w:t>
      </w:r>
      <w:r w:rsidRPr="00EA33B4">
        <w:rPr>
          <w:rFonts w:ascii="Times New Roman" w:hAnsi="Times New Roman"/>
        </w:rPr>
        <w:t>:</w:t>
      </w:r>
    </w:p>
    <w:tbl>
      <w:tblPr>
        <w:tblW w:w="9639" w:type="dxa"/>
        <w:tblInd w:w="-5" w:type="dxa"/>
        <w:tblLook w:val="04A0" w:firstRow="1" w:lastRow="0" w:firstColumn="1" w:lastColumn="0" w:noHBand="0" w:noVBand="1"/>
      </w:tblPr>
      <w:tblGrid>
        <w:gridCol w:w="630"/>
        <w:gridCol w:w="1776"/>
        <w:gridCol w:w="2556"/>
        <w:gridCol w:w="1275"/>
        <w:gridCol w:w="1560"/>
        <w:gridCol w:w="1842"/>
      </w:tblGrid>
      <w:tr w:rsidR="005A5125" w:rsidRPr="00EA33B4" w14:paraId="706D1A0A" w14:textId="77777777" w:rsidTr="00A50A68">
        <w:trPr>
          <w:trHeight w:val="69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FD1D9"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proofErr w:type="spellStart"/>
            <w:r w:rsidRPr="00EA33B4">
              <w:rPr>
                <w:rFonts w:ascii="Times New Roman" w:eastAsia="Times New Roman" w:hAnsi="Times New Roman"/>
                <w:color w:val="000000"/>
                <w:szCs w:val="24"/>
                <w:lang w:eastAsia="lv-LV"/>
              </w:rPr>
              <w:t>N.p</w:t>
            </w:r>
            <w:proofErr w:type="spellEnd"/>
            <w:r w:rsidRPr="00EA33B4">
              <w:rPr>
                <w:rFonts w:ascii="Times New Roman" w:eastAsia="Times New Roman" w:hAnsi="Times New Roman"/>
                <w:color w:val="000000"/>
                <w:szCs w:val="24"/>
                <w:lang w:eastAsia="lv-LV"/>
              </w:rPr>
              <w:t>. k.</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15522FCD"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 xml:space="preserve">Kadastra     numurs </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14:paraId="0D008745"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 xml:space="preserve">Adrese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8521398"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Kopējā platība, m</w:t>
            </w:r>
            <w:r w:rsidRPr="00EA33B4">
              <w:rPr>
                <w:rFonts w:ascii="Times New Roman" w:eastAsia="Times New Roman" w:hAnsi="Times New Roman"/>
                <w:color w:val="000000"/>
                <w:szCs w:val="24"/>
                <w:vertAlign w:val="superscript"/>
                <w:lang w:eastAsia="lv-LV"/>
              </w:rPr>
              <w:t>2</w:t>
            </w:r>
            <w:r w:rsidRPr="00EA33B4">
              <w:rPr>
                <w:rFonts w:ascii="Times New Roman" w:eastAsia="Times New Roman" w:hAnsi="Times New Roman"/>
                <w:color w:val="000000"/>
                <w:szCs w:val="24"/>
                <w:lang w:eastAsia="lv-LV"/>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FC68A88"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Kubatūra, m³</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BD54DA"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 xml:space="preserve">Lietošanas veids </w:t>
            </w:r>
          </w:p>
        </w:tc>
      </w:tr>
      <w:tr w:rsidR="005A5125" w:rsidRPr="00EA33B4" w14:paraId="7BA1CAE7"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248CF2BC" w14:textId="77777777" w:rsidR="005A5125" w:rsidRPr="00EA33B4" w:rsidRDefault="005A5125" w:rsidP="005A5125">
            <w:pPr>
              <w:spacing w:after="0" w:line="240" w:lineRule="auto"/>
              <w:jc w:val="center"/>
              <w:rPr>
                <w:rFonts w:ascii="Times New Roman" w:eastAsia="Times New Roman" w:hAnsi="Times New Roman"/>
                <w:b/>
                <w:bCs/>
                <w:color w:val="000000"/>
                <w:szCs w:val="24"/>
                <w:lang w:eastAsia="lv-LV"/>
              </w:rPr>
            </w:pPr>
            <w:r w:rsidRPr="00EA33B4">
              <w:rPr>
                <w:rFonts w:ascii="Times New Roman" w:eastAsia="Times New Roman" w:hAnsi="Times New Roman"/>
                <w:b/>
                <w:bCs/>
                <w:color w:val="000000"/>
                <w:szCs w:val="24"/>
                <w:lang w:eastAsia="lv-LV"/>
              </w:rPr>
              <w:t>1</w:t>
            </w:r>
          </w:p>
        </w:tc>
        <w:tc>
          <w:tcPr>
            <w:tcW w:w="1776" w:type="dxa"/>
            <w:tcBorders>
              <w:top w:val="nil"/>
              <w:left w:val="nil"/>
              <w:bottom w:val="single" w:sz="4" w:space="0" w:color="auto"/>
              <w:right w:val="single" w:sz="4" w:space="0" w:color="auto"/>
            </w:tcBorders>
            <w:shd w:val="clear" w:color="auto" w:fill="auto"/>
            <w:vAlign w:val="center"/>
            <w:hideMark/>
          </w:tcPr>
          <w:p w14:paraId="4E48EEF0" w14:textId="77777777" w:rsidR="005A5125" w:rsidRPr="00EA33B4" w:rsidRDefault="005A5125" w:rsidP="005A5125">
            <w:pPr>
              <w:spacing w:after="0" w:line="240" w:lineRule="auto"/>
              <w:rPr>
                <w:rFonts w:ascii="Times New Roman" w:eastAsia="Times New Roman" w:hAnsi="Times New Roman"/>
                <w:b/>
                <w:bCs/>
                <w:szCs w:val="24"/>
                <w:lang w:eastAsia="lv-LV"/>
              </w:rPr>
            </w:pPr>
            <w:r w:rsidRPr="00EA33B4">
              <w:rPr>
                <w:rFonts w:ascii="Times New Roman" w:eastAsia="Times New Roman" w:hAnsi="Times New Roman"/>
                <w:b/>
                <w:bCs/>
                <w:szCs w:val="24"/>
                <w:lang w:eastAsia="lv-LV"/>
              </w:rPr>
              <w:t>1000560115002</w:t>
            </w:r>
          </w:p>
        </w:tc>
        <w:tc>
          <w:tcPr>
            <w:tcW w:w="2556" w:type="dxa"/>
            <w:tcBorders>
              <w:top w:val="nil"/>
              <w:left w:val="nil"/>
              <w:bottom w:val="single" w:sz="4" w:space="0" w:color="auto"/>
              <w:right w:val="single" w:sz="4" w:space="0" w:color="auto"/>
            </w:tcBorders>
            <w:shd w:val="clear" w:color="auto" w:fill="auto"/>
            <w:vAlign w:val="center"/>
            <w:hideMark/>
          </w:tcPr>
          <w:p w14:paraId="5F034274" w14:textId="77777777" w:rsidR="005A5125" w:rsidRPr="00EA33B4" w:rsidRDefault="005A5125" w:rsidP="005A5125">
            <w:pPr>
              <w:spacing w:after="0" w:line="240" w:lineRule="auto"/>
              <w:rPr>
                <w:rFonts w:ascii="Times New Roman" w:eastAsia="Times New Roman" w:hAnsi="Times New Roman"/>
                <w:b/>
                <w:bCs/>
                <w:szCs w:val="24"/>
                <w:lang w:eastAsia="lv-LV"/>
              </w:rPr>
            </w:pPr>
            <w:r w:rsidRPr="00EA33B4">
              <w:rPr>
                <w:rFonts w:ascii="Times New Roman" w:eastAsia="Times New Roman" w:hAnsi="Times New Roman"/>
                <w:b/>
                <w:bCs/>
                <w:szCs w:val="24"/>
                <w:lang w:eastAsia="lv-LV"/>
              </w:rPr>
              <w:t>Pilsoņu iela 13, Rīga Korpuss Nr. 2</w:t>
            </w:r>
          </w:p>
        </w:tc>
        <w:tc>
          <w:tcPr>
            <w:tcW w:w="1275" w:type="dxa"/>
            <w:tcBorders>
              <w:top w:val="nil"/>
              <w:left w:val="nil"/>
              <w:bottom w:val="single" w:sz="4" w:space="0" w:color="auto"/>
              <w:right w:val="single" w:sz="4" w:space="0" w:color="auto"/>
            </w:tcBorders>
            <w:shd w:val="clear" w:color="auto" w:fill="auto"/>
            <w:vAlign w:val="center"/>
            <w:hideMark/>
          </w:tcPr>
          <w:p w14:paraId="1B19511B" w14:textId="77777777" w:rsidR="005A5125" w:rsidRPr="00EA33B4" w:rsidRDefault="005A5125" w:rsidP="005A5125">
            <w:pPr>
              <w:spacing w:after="0" w:line="240" w:lineRule="auto"/>
              <w:jc w:val="center"/>
              <w:rPr>
                <w:rFonts w:ascii="Times New Roman" w:eastAsia="Times New Roman" w:hAnsi="Times New Roman"/>
                <w:b/>
                <w:bCs/>
                <w:szCs w:val="24"/>
                <w:lang w:eastAsia="lv-LV"/>
              </w:rPr>
            </w:pPr>
            <w:r w:rsidRPr="00EA33B4">
              <w:rPr>
                <w:rFonts w:ascii="Times New Roman" w:eastAsia="Times New Roman" w:hAnsi="Times New Roman"/>
                <w:b/>
                <w:bCs/>
                <w:szCs w:val="24"/>
                <w:lang w:eastAsia="lv-LV"/>
              </w:rPr>
              <w:t>53.70</w:t>
            </w:r>
          </w:p>
        </w:tc>
        <w:tc>
          <w:tcPr>
            <w:tcW w:w="1560" w:type="dxa"/>
            <w:tcBorders>
              <w:top w:val="nil"/>
              <w:left w:val="nil"/>
              <w:bottom w:val="single" w:sz="4" w:space="0" w:color="auto"/>
              <w:right w:val="single" w:sz="4" w:space="0" w:color="auto"/>
            </w:tcBorders>
            <w:shd w:val="clear" w:color="000000" w:fill="FFFFFF"/>
            <w:vAlign w:val="center"/>
            <w:hideMark/>
          </w:tcPr>
          <w:p w14:paraId="3549410A" w14:textId="77777777" w:rsidR="005A5125" w:rsidRPr="00EA33B4" w:rsidRDefault="005A5125" w:rsidP="005A5125">
            <w:pPr>
              <w:spacing w:after="0" w:line="240" w:lineRule="auto"/>
              <w:jc w:val="center"/>
              <w:rPr>
                <w:rFonts w:ascii="Times New Roman" w:eastAsia="Times New Roman" w:hAnsi="Times New Roman"/>
                <w:b/>
                <w:bCs/>
                <w:szCs w:val="24"/>
                <w:lang w:eastAsia="lv-LV"/>
              </w:rPr>
            </w:pPr>
            <w:r w:rsidRPr="00EA33B4">
              <w:rPr>
                <w:rFonts w:ascii="Times New Roman" w:eastAsia="Times New Roman" w:hAnsi="Times New Roman"/>
                <w:b/>
                <w:bCs/>
                <w:szCs w:val="24"/>
                <w:lang w:eastAsia="lv-LV"/>
              </w:rPr>
              <w:t>281.00</w:t>
            </w:r>
          </w:p>
        </w:tc>
        <w:tc>
          <w:tcPr>
            <w:tcW w:w="1842" w:type="dxa"/>
            <w:tcBorders>
              <w:top w:val="nil"/>
              <w:left w:val="nil"/>
              <w:bottom w:val="single" w:sz="4" w:space="0" w:color="auto"/>
              <w:right w:val="single" w:sz="4" w:space="0" w:color="auto"/>
            </w:tcBorders>
            <w:shd w:val="clear" w:color="auto" w:fill="auto"/>
            <w:noWrap/>
            <w:vAlign w:val="center"/>
            <w:hideMark/>
          </w:tcPr>
          <w:p w14:paraId="5650FA5E" w14:textId="77777777" w:rsidR="005A5125" w:rsidRPr="00EA33B4" w:rsidRDefault="005A5125" w:rsidP="005A5125">
            <w:pPr>
              <w:spacing w:after="0" w:line="240" w:lineRule="auto"/>
              <w:jc w:val="center"/>
              <w:rPr>
                <w:rFonts w:ascii="Times New Roman" w:eastAsia="Times New Roman" w:hAnsi="Times New Roman"/>
                <w:b/>
                <w:bCs/>
                <w:szCs w:val="24"/>
                <w:lang w:eastAsia="lv-LV"/>
              </w:rPr>
            </w:pPr>
            <w:r w:rsidRPr="00EA33B4">
              <w:rPr>
                <w:rFonts w:ascii="Times New Roman" w:eastAsia="Times New Roman" w:hAnsi="Times New Roman"/>
                <w:b/>
                <w:bCs/>
                <w:szCs w:val="24"/>
                <w:lang w:eastAsia="lv-LV"/>
              </w:rPr>
              <w:t>Caurlaides ēka</w:t>
            </w:r>
          </w:p>
        </w:tc>
      </w:tr>
      <w:tr w:rsidR="005A5125" w:rsidRPr="00EA33B4" w14:paraId="1941CEEB"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08F1E932"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2</w:t>
            </w:r>
          </w:p>
        </w:tc>
        <w:tc>
          <w:tcPr>
            <w:tcW w:w="1776" w:type="dxa"/>
            <w:tcBorders>
              <w:top w:val="nil"/>
              <w:left w:val="nil"/>
              <w:bottom w:val="single" w:sz="4" w:space="0" w:color="auto"/>
              <w:right w:val="single" w:sz="4" w:space="0" w:color="auto"/>
            </w:tcBorders>
            <w:shd w:val="clear" w:color="auto" w:fill="auto"/>
            <w:vAlign w:val="center"/>
            <w:hideMark/>
          </w:tcPr>
          <w:p w14:paraId="438BDE95"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1000560115003</w:t>
            </w:r>
          </w:p>
        </w:tc>
        <w:tc>
          <w:tcPr>
            <w:tcW w:w="2556" w:type="dxa"/>
            <w:tcBorders>
              <w:top w:val="nil"/>
              <w:left w:val="nil"/>
              <w:bottom w:val="single" w:sz="4" w:space="0" w:color="auto"/>
              <w:right w:val="single" w:sz="4" w:space="0" w:color="auto"/>
            </w:tcBorders>
            <w:shd w:val="clear" w:color="auto" w:fill="auto"/>
            <w:vAlign w:val="center"/>
            <w:hideMark/>
          </w:tcPr>
          <w:p w14:paraId="67E6D58A"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3</w:t>
            </w:r>
          </w:p>
        </w:tc>
        <w:tc>
          <w:tcPr>
            <w:tcW w:w="1275" w:type="dxa"/>
            <w:tcBorders>
              <w:top w:val="nil"/>
              <w:left w:val="nil"/>
              <w:bottom w:val="single" w:sz="4" w:space="0" w:color="auto"/>
              <w:right w:val="single" w:sz="4" w:space="0" w:color="auto"/>
            </w:tcBorders>
            <w:shd w:val="clear" w:color="auto" w:fill="auto"/>
            <w:vAlign w:val="center"/>
            <w:hideMark/>
          </w:tcPr>
          <w:p w14:paraId="1D9B000D"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487.70</w:t>
            </w:r>
          </w:p>
        </w:tc>
        <w:tc>
          <w:tcPr>
            <w:tcW w:w="1560" w:type="dxa"/>
            <w:tcBorders>
              <w:top w:val="nil"/>
              <w:left w:val="nil"/>
              <w:bottom w:val="single" w:sz="4" w:space="0" w:color="auto"/>
              <w:right w:val="single" w:sz="4" w:space="0" w:color="auto"/>
            </w:tcBorders>
            <w:shd w:val="clear" w:color="auto" w:fill="auto"/>
            <w:vAlign w:val="center"/>
            <w:hideMark/>
          </w:tcPr>
          <w:p w14:paraId="5E5DC24C"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2431.00</w:t>
            </w:r>
          </w:p>
        </w:tc>
        <w:tc>
          <w:tcPr>
            <w:tcW w:w="1842" w:type="dxa"/>
            <w:tcBorders>
              <w:top w:val="nil"/>
              <w:left w:val="nil"/>
              <w:bottom w:val="single" w:sz="4" w:space="0" w:color="auto"/>
              <w:right w:val="single" w:sz="4" w:space="0" w:color="auto"/>
            </w:tcBorders>
            <w:shd w:val="clear" w:color="auto" w:fill="auto"/>
            <w:vAlign w:val="center"/>
            <w:hideMark/>
          </w:tcPr>
          <w:p w14:paraId="4DF3B3B4"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Administratīvā ēka</w:t>
            </w:r>
          </w:p>
        </w:tc>
      </w:tr>
      <w:tr w:rsidR="005A5125" w:rsidRPr="00EA33B4" w14:paraId="08F049DC"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0CABCEA3"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3</w:t>
            </w:r>
          </w:p>
        </w:tc>
        <w:tc>
          <w:tcPr>
            <w:tcW w:w="1776" w:type="dxa"/>
            <w:tcBorders>
              <w:top w:val="nil"/>
              <w:left w:val="nil"/>
              <w:bottom w:val="single" w:sz="4" w:space="0" w:color="auto"/>
              <w:right w:val="single" w:sz="4" w:space="0" w:color="auto"/>
            </w:tcBorders>
            <w:shd w:val="clear" w:color="auto" w:fill="auto"/>
            <w:vAlign w:val="center"/>
            <w:hideMark/>
          </w:tcPr>
          <w:p w14:paraId="3622FEB5"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1000560115004</w:t>
            </w:r>
          </w:p>
        </w:tc>
        <w:tc>
          <w:tcPr>
            <w:tcW w:w="2556" w:type="dxa"/>
            <w:tcBorders>
              <w:top w:val="nil"/>
              <w:left w:val="nil"/>
              <w:bottom w:val="single" w:sz="4" w:space="0" w:color="auto"/>
              <w:right w:val="single" w:sz="4" w:space="0" w:color="auto"/>
            </w:tcBorders>
            <w:shd w:val="clear" w:color="auto" w:fill="auto"/>
            <w:vAlign w:val="center"/>
            <w:hideMark/>
          </w:tcPr>
          <w:p w14:paraId="77924822"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4</w:t>
            </w:r>
          </w:p>
        </w:tc>
        <w:tc>
          <w:tcPr>
            <w:tcW w:w="1275" w:type="dxa"/>
            <w:tcBorders>
              <w:top w:val="nil"/>
              <w:left w:val="nil"/>
              <w:bottom w:val="single" w:sz="4" w:space="0" w:color="auto"/>
              <w:right w:val="single" w:sz="4" w:space="0" w:color="auto"/>
            </w:tcBorders>
            <w:shd w:val="clear" w:color="auto" w:fill="auto"/>
            <w:vAlign w:val="center"/>
            <w:hideMark/>
          </w:tcPr>
          <w:p w14:paraId="41E62D26"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574.50</w:t>
            </w:r>
          </w:p>
        </w:tc>
        <w:tc>
          <w:tcPr>
            <w:tcW w:w="1560" w:type="dxa"/>
            <w:tcBorders>
              <w:top w:val="nil"/>
              <w:left w:val="nil"/>
              <w:bottom w:val="single" w:sz="4" w:space="0" w:color="auto"/>
              <w:right w:val="single" w:sz="4" w:space="0" w:color="auto"/>
            </w:tcBorders>
            <w:shd w:val="clear" w:color="auto" w:fill="auto"/>
            <w:vAlign w:val="center"/>
            <w:hideMark/>
          </w:tcPr>
          <w:p w14:paraId="365EDAC1"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2810.00</w:t>
            </w:r>
          </w:p>
        </w:tc>
        <w:tc>
          <w:tcPr>
            <w:tcW w:w="1842" w:type="dxa"/>
            <w:tcBorders>
              <w:top w:val="nil"/>
              <w:left w:val="nil"/>
              <w:bottom w:val="single" w:sz="4" w:space="0" w:color="auto"/>
              <w:right w:val="single" w:sz="4" w:space="0" w:color="auto"/>
            </w:tcBorders>
            <w:shd w:val="clear" w:color="auto" w:fill="auto"/>
            <w:vAlign w:val="center"/>
            <w:hideMark/>
          </w:tcPr>
          <w:p w14:paraId="6FFAF0AF"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 xml:space="preserve">Laboratorija </w:t>
            </w:r>
          </w:p>
        </w:tc>
      </w:tr>
      <w:tr w:rsidR="005A5125" w:rsidRPr="00EA33B4" w14:paraId="1BCC42A5"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054E4023"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4</w:t>
            </w:r>
          </w:p>
        </w:tc>
        <w:tc>
          <w:tcPr>
            <w:tcW w:w="1776" w:type="dxa"/>
            <w:tcBorders>
              <w:top w:val="nil"/>
              <w:left w:val="nil"/>
              <w:bottom w:val="single" w:sz="4" w:space="0" w:color="auto"/>
              <w:right w:val="single" w:sz="4" w:space="0" w:color="auto"/>
            </w:tcBorders>
            <w:shd w:val="clear" w:color="auto" w:fill="auto"/>
            <w:vAlign w:val="center"/>
            <w:hideMark/>
          </w:tcPr>
          <w:p w14:paraId="25FF2F92"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1000560115005</w:t>
            </w:r>
          </w:p>
        </w:tc>
        <w:tc>
          <w:tcPr>
            <w:tcW w:w="2556" w:type="dxa"/>
            <w:tcBorders>
              <w:top w:val="nil"/>
              <w:left w:val="nil"/>
              <w:bottom w:val="single" w:sz="4" w:space="0" w:color="auto"/>
              <w:right w:val="single" w:sz="4" w:space="0" w:color="auto"/>
            </w:tcBorders>
            <w:shd w:val="clear" w:color="auto" w:fill="auto"/>
            <w:vAlign w:val="center"/>
            <w:hideMark/>
          </w:tcPr>
          <w:p w14:paraId="49D0B800"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5</w:t>
            </w:r>
          </w:p>
        </w:tc>
        <w:tc>
          <w:tcPr>
            <w:tcW w:w="1275" w:type="dxa"/>
            <w:tcBorders>
              <w:top w:val="nil"/>
              <w:left w:val="nil"/>
              <w:bottom w:val="single" w:sz="4" w:space="0" w:color="auto"/>
              <w:right w:val="single" w:sz="4" w:space="0" w:color="auto"/>
            </w:tcBorders>
            <w:shd w:val="clear" w:color="auto" w:fill="auto"/>
            <w:vAlign w:val="center"/>
            <w:hideMark/>
          </w:tcPr>
          <w:p w14:paraId="672FA82C"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359.60</w:t>
            </w:r>
          </w:p>
        </w:tc>
        <w:tc>
          <w:tcPr>
            <w:tcW w:w="1560" w:type="dxa"/>
            <w:tcBorders>
              <w:top w:val="nil"/>
              <w:left w:val="nil"/>
              <w:bottom w:val="single" w:sz="4" w:space="0" w:color="auto"/>
              <w:right w:val="single" w:sz="4" w:space="0" w:color="auto"/>
            </w:tcBorders>
            <w:shd w:val="clear" w:color="auto" w:fill="auto"/>
            <w:vAlign w:val="center"/>
            <w:hideMark/>
          </w:tcPr>
          <w:p w14:paraId="2A538776"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1836.00</w:t>
            </w:r>
          </w:p>
        </w:tc>
        <w:tc>
          <w:tcPr>
            <w:tcW w:w="1842" w:type="dxa"/>
            <w:tcBorders>
              <w:top w:val="nil"/>
              <w:left w:val="nil"/>
              <w:bottom w:val="single" w:sz="4" w:space="0" w:color="auto"/>
              <w:right w:val="single" w:sz="4" w:space="0" w:color="auto"/>
            </w:tcBorders>
            <w:shd w:val="clear" w:color="auto" w:fill="auto"/>
            <w:vAlign w:val="center"/>
            <w:hideMark/>
          </w:tcPr>
          <w:p w14:paraId="61808DC9"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Administratīvā ēka</w:t>
            </w:r>
          </w:p>
        </w:tc>
      </w:tr>
      <w:tr w:rsidR="005A5125" w:rsidRPr="00EA33B4" w14:paraId="7CCA7739"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062579A1"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5</w:t>
            </w:r>
          </w:p>
        </w:tc>
        <w:tc>
          <w:tcPr>
            <w:tcW w:w="1776" w:type="dxa"/>
            <w:tcBorders>
              <w:top w:val="nil"/>
              <w:left w:val="nil"/>
              <w:bottom w:val="single" w:sz="4" w:space="0" w:color="auto"/>
              <w:right w:val="single" w:sz="4" w:space="0" w:color="auto"/>
            </w:tcBorders>
            <w:shd w:val="clear" w:color="auto" w:fill="auto"/>
            <w:vAlign w:val="center"/>
            <w:hideMark/>
          </w:tcPr>
          <w:p w14:paraId="66B7C61D"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1000560115006</w:t>
            </w:r>
          </w:p>
        </w:tc>
        <w:tc>
          <w:tcPr>
            <w:tcW w:w="2556" w:type="dxa"/>
            <w:tcBorders>
              <w:top w:val="nil"/>
              <w:left w:val="nil"/>
              <w:bottom w:val="single" w:sz="4" w:space="0" w:color="auto"/>
              <w:right w:val="single" w:sz="4" w:space="0" w:color="auto"/>
            </w:tcBorders>
            <w:shd w:val="clear" w:color="auto" w:fill="auto"/>
            <w:vAlign w:val="center"/>
            <w:hideMark/>
          </w:tcPr>
          <w:p w14:paraId="33384251"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6</w:t>
            </w:r>
          </w:p>
        </w:tc>
        <w:tc>
          <w:tcPr>
            <w:tcW w:w="1275" w:type="dxa"/>
            <w:tcBorders>
              <w:top w:val="nil"/>
              <w:left w:val="nil"/>
              <w:bottom w:val="single" w:sz="4" w:space="0" w:color="auto"/>
              <w:right w:val="single" w:sz="4" w:space="0" w:color="auto"/>
            </w:tcBorders>
            <w:shd w:val="clear" w:color="auto" w:fill="auto"/>
            <w:vAlign w:val="center"/>
            <w:hideMark/>
          </w:tcPr>
          <w:p w14:paraId="1054F9F7"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320.10</w:t>
            </w:r>
          </w:p>
        </w:tc>
        <w:tc>
          <w:tcPr>
            <w:tcW w:w="1560" w:type="dxa"/>
            <w:tcBorders>
              <w:top w:val="nil"/>
              <w:left w:val="nil"/>
              <w:bottom w:val="single" w:sz="4" w:space="0" w:color="auto"/>
              <w:right w:val="single" w:sz="4" w:space="0" w:color="auto"/>
            </w:tcBorders>
            <w:shd w:val="clear" w:color="auto" w:fill="auto"/>
            <w:noWrap/>
            <w:vAlign w:val="center"/>
            <w:hideMark/>
          </w:tcPr>
          <w:p w14:paraId="270638B9"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1295.00</w:t>
            </w:r>
          </w:p>
        </w:tc>
        <w:tc>
          <w:tcPr>
            <w:tcW w:w="1842" w:type="dxa"/>
            <w:tcBorders>
              <w:top w:val="nil"/>
              <w:left w:val="nil"/>
              <w:bottom w:val="single" w:sz="4" w:space="0" w:color="auto"/>
              <w:right w:val="single" w:sz="4" w:space="0" w:color="auto"/>
            </w:tcBorders>
            <w:shd w:val="clear" w:color="auto" w:fill="auto"/>
            <w:vAlign w:val="center"/>
            <w:hideMark/>
          </w:tcPr>
          <w:p w14:paraId="34BAC954"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Administratīvā ēka</w:t>
            </w:r>
          </w:p>
        </w:tc>
      </w:tr>
      <w:tr w:rsidR="005A5125" w:rsidRPr="00EA33B4" w14:paraId="74D4C02B"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7E4CD27E"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lastRenderedPageBreak/>
              <w:t>6</w:t>
            </w:r>
          </w:p>
        </w:tc>
        <w:tc>
          <w:tcPr>
            <w:tcW w:w="1776" w:type="dxa"/>
            <w:tcBorders>
              <w:top w:val="nil"/>
              <w:left w:val="nil"/>
              <w:bottom w:val="single" w:sz="4" w:space="0" w:color="auto"/>
              <w:right w:val="single" w:sz="4" w:space="0" w:color="auto"/>
            </w:tcBorders>
            <w:shd w:val="clear" w:color="auto" w:fill="auto"/>
            <w:vAlign w:val="center"/>
            <w:hideMark/>
          </w:tcPr>
          <w:p w14:paraId="643437AA"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1000560115007</w:t>
            </w:r>
          </w:p>
        </w:tc>
        <w:tc>
          <w:tcPr>
            <w:tcW w:w="2556" w:type="dxa"/>
            <w:tcBorders>
              <w:top w:val="nil"/>
              <w:left w:val="nil"/>
              <w:bottom w:val="single" w:sz="4" w:space="0" w:color="auto"/>
              <w:right w:val="single" w:sz="4" w:space="0" w:color="auto"/>
            </w:tcBorders>
            <w:shd w:val="clear" w:color="auto" w:fill="auto"/>
            <w:vAlign w:val="center"/>
            <w:hideMark/>
          </w:tcPr>
          <w:p w14:paraId="42485364"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7</w:t>
            </w:r>
          </w:p>
        </w:tc>
        <w:tc>
          <w:tcPr>
            <w:tcW w:w="1275" w:type="dxa"/>
            <w:tcBorders>
              <w:top w:val="nil"/>
              <w:left w:val="nil"/>
              <w:bottom w:val="single" w:sz="4" w:space="0" w:color="auto"/>
              <w:right w:val="single" w:sz="4" w:space="0" w:color="auto"/>
            </w:tcBorders>
            <w:shd w:val="clear" w:color="auto" w:fill="auto"/>
            <w:vAlign w:val="center"/>
            <w:hideMark/>
          </w:tcPr>
          <w:p w14:paraId="6BB40CFA"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508.80</w:t>
            </w:r>
          </w:p>
        </w:tc>
        <w:tc>
          <w:tcPr>
            <w:tcW w:w="1560" w:type="dxa"/>
            <w:tcBorders>
              <w:top w:val="nil"/>
              <w:left w:val="nil"/>
              <w:bottom w:val="single" w:sz="4" w:space="0" w:color="auto"/>
              <w:right w:val="single" w:sz="4" w:space="0" w:color="auto"/>
            </w:tcBorders>
            <w:shd w:val="clear" w:color="auto" w:fill="auto"/>
            <w:vAlign w:val="center"/>
            <w:hideMark/>
          </w:tcPr>
          <w:p w14:paraId="7562B101"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2518.00</w:t>
            </w:r>
          </w:p>
        </w:tc>
        <w:tc>
          <w:tcPr>
            <w:tcW w:w="1842" w:type="dxa"/>
            <w:tcBorders>
              <w:top w:val="nil"/>
              <w:left w:val="nil"/>
              <w:bottom w:val="single" w:sz="4" w:space="0" w:color="auto"/>
              <w:right w:val="single" w:sz="4" w:space="0" w:color="auto"/>
            </w:tcBorders>
            <w:shd w:val="clear" w:color="auto" w:fill="auto"/>
            <w:vAlign w:val="center"/>
            <w:hideMark/>
          </w:tcPr>
          <w:p w14:paraId="662D59A3"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 xml:space="preserve">Laboratorija </w:t>
            </w:r>
          </w:p>
        </w:tc>
      </w:tr>
      <w:tr w:rsidR="005A5125" w:rsidRPr="00EA33B4" w14:paraId="240CE17E"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20DD186D"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7</w:t>
            </w:r>
          </w:p>
        </w:tc>
        <w:tc>
          <w:tcPr>
            <w:tcW w:w="1776" w:type="dxa"/>
            <w:tcBorders>
              <w:top w:val="nil"/>
              <w:left w:val="nil"/>
              <w:bottom w:val="single" w:sz="4" w:space="0" w:color="auto"/>
              <w:right w:val="single" w:sz="4" w:space="0" w:color="auto"/>
            </w:tcBorders>
            <w:shd w:val="clear" w:color="auto" w:fill="auto"/>
            <w:vAlign w:val="center"/>
            <w:hideMark/>
          </w:tcPr>
          <w:p w14:paraId="5CFEC92A"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1000560115008</w:t>
            </w:r>
          </w:p>
        </w:tc>
        <w:tc>
          <w:tcPr>
            <w:tcW w:w="2556" w:type="dxa"/>
            <w:tcBorders>
              <w:top w:val="nil"/>
              <w:left w:val="nil"/>
              <w:bottom w:val="single" w:sz="4" w:space="0" w:color="auto"/>
              <w:right w:val="single" w:sz="4" w:space="0" w:color="auto"/>
            </w:tcBorders>
            <w:shd w:val="clear" w:color="auto" w:fill="auto"/>
            <w:vAlign w:val="center"/>
            <w:hideMark/>
          </w:tcPr>
          <w:p w14:paraId="3578399C"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8</w:t>
            </w:r>
          </w:p>
        </w:tc>
        <w:tc>
          <w:tcPr>
            <w:tcW w:w="1275" w:type="dxa"/>
            <w:tcBorders>
              <w:top w:val="nil"/>
              <w:left w:val="nil"/>
              <w:bottom w:val="single" w:sz="4" w:space="0" w:color="auto"/>
              <w:right w:val="single" w:sz="4" w:space="0" w:color="auto"/>
            </w:tcBorders>
            <w:shd w:val="clear" w:color="auto" w:fill="auto"/>
            <w:vAlign w:val="center"/>
            <w:hideMark/>
          </w:tcPr>
          <w:p w14:paraId="6046D7FB"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837.50</w:t>
            </w:r>
          </w:p>
        </w:tc>
        <w:tc>
          <w:tcPr>
            <w:tcW w:w="1560" w:type="dxa"/>
            <w:tcBorders>
              <w:top w:val="nil"/>
              <w:left w:val="nil"/>
              <w:bottom w:val="single" w:sz="4" w:space="0" w:color="auto"/>
              <w:right w:val="single" w:sz="4" w:space="0" w:color="auto"/>
            </w:tcBorders>
            <w:shd w:val="clear" w:color="auto" w:fill="auto"/>
            <w:vAlign w:val="center"/>
            <w:hideMark/>
          </w:tcPr>
          <w:p w14:paraId="18D8AEDF"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4536.00</w:t>
            </w:r>
          </w:p>
        </w:tc>
        <w:tc>
          <w:tcPr>
            <w:tcW w:w="1842" w:type="dxa"/>
            <w:tcBorders>
              <w:top w:val="nil"/>
              <w:left w:val="nil"/>
              <w:bottom w:val="single" w:sz="4" w:space="0" w:color="auto"/>
              <w:right w:val="single" w:sz="4" w:space="0" w:color="auto"/>
            </w:tcBorders>
            <w:shd w:val="clear" w:color="auto" w:fill="auto"/>
            <w:vAlign w:val="center"/>
            <w:hideMark/>
          </w:tcPr>
          <w:p w14:paraId="4BB97010"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Administratīvā ēka</w:t>
            </w:r>
          </w:p>
        </w:tc>
      </w:tr>
      <w:tr w:rsidR="005A5125" w:rsidRPr="00EA33B4" w14:paraId="74E1B4A3"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1D3363C9"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8</w:t>
            </w:r>
          </w:p>
        </w:tc>
        <w:tc>
          <w:tcPr>
            <w:tcW w:w="1776" w:type="dxa"/>
            <w:tcBorders>
              <w:top w:val="nil"/>
              <w:left w:val="nil"/>
              <w:bottom w:val="single" w:sz="4" w:space="0" w:color="auto"/>
              <w:right w:val="single" w:sz="4" w:space="0" w:color="auto"/>
            </w:tcBorders>
            <w:shd w:val="clear" w:color="auto" w:fill="auto"/>
            <w:vAlign w:val="center"/>
            <w:hideMark/>
          </w:tcPr>
          <w:p w14:paraId="5787D4A9"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1000560115009</w:t>
            </w:r>
          </w:p>
        </w:tc>
        <w:tc>
          <w:tcPr>
            <w:tcW w:w="2556" w:type="dxa"/>
            <w:tcBorders>
              <w:top w:val="nil"/>
              <w:left w:val="nil"/>
              <w:bottom w:val="single" w:sz="4" w:space="0" w:color="auto"/>
              <w:right w:val="single" w:sz="4" w:space="0" w:color="auto"/>
            </w:tcBorders>
            <w:shd w:val="clear" w:color="auto" w:fill="auto"/>
            <w:vAlign w:val="center"/>
            <w:hideMark/>
          </w:tcPr>
          <w:p w14:paraId="10F62B8B"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9</w:t>
            </w:r>
          </w:p>
        </w:tc>
        <w:tc>
          <w:tcPr>
            <w:tcW w:w="1275" w:type="dxa"/>
            <w:tcBorders>
              <w:top w:val="nil"/>
              <w:left w:val="nil"/>
              <w:bottom w:val="single" w:sz="4" w:space="0" w:color="auto"/>
              <w:right w:val="single" w:sz="4" w:space="0" w:color="auto"/>
            </w:tcBorders>
            <w:shd w:val="clear" w:color="auto" w:fill="auto"/>
            <w:vAlign w:val="center"/>
            <w:hideMark/>
          </w:tcPr>
          <w:p w14:paraId="4EF1264C"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1886.50</w:t>
            </w:r>
          </w:p>
        </w:tc>
        <w:tc>
          <w:tcPr>
            <w:tcW w:w="1560" w:type="dxa"/>
            <w:tcBorders>
              <w:top w:val="nil"/>
              <w:left w:val="nil"/>
              <w:bottom w:val="single" w:sz="4" w:space="0" w:color="auto"/>
              <w:right w:val="single" w:sz="4" w:space="0" w:color="auto"/>
            </w:tcBorders>
            <w:shd w:val="clear" w:color="auto" w:fill="auto"/>
            <w:vAlign w:val="center"/>
            <w:hideMark/>
          </w:tcPr>
          <w:p w14:paraId="1457114C"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9121.00</w:t>
            </w:r>
          </w:p>
        </w:tc>
        <w:tc>
          <w:tcPr>
            <w:tcW w:w="1842" w:type="dxa"/>
            <w:tcBorders>
              <w:top w:val="nil"/>
              <w:left w:val="nil"/>
              <w:bottom w:val="single" w:sz="4" w:space="0" w:color="auto"/>
              <w:right w:val="single" w:sz="4" w:space="0" w:color="auto"/>
            </w:tcBorders>
            <w:shd w:val="clear" w:color="auto" w:fill="auto"/>
            <w:vAlign w:val="center"/>
            <w:hideMark/>
          </w:tcPr>
          <w:p w14:paraId="6B3F425C"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Slimnīcas korpuss</w:t>
            </w:r>
          </w:p>
        </w:tc>
      </w:tr>
      <w:tr w:rsidR="005A5125" w:rsidRPr="00EA33B4" w14:paraId="2B0F840C"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11DBBCBD"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9</w:t>
            </w:r>
          </w:p>
        </w:tc>
        <w:tc>
          <w:tcPr>
            <w:tcW w:w="1776" w:type="dxa"/>
            <w:tcBorders>
              <w:top w:val="nil"/>
              <w:left w:val="nil"/>
              <w:bottom w:val="single" w:sz="4" w:space="0" w:color="auto"/>
              <w:right w:val="single" w:sz="4" w:space="0" w:color="auto"/>
            </w:tcBorders>
            <w:shd w:val="clear" w:color="auto" w:fill="auto"/>
            <w:vAlign w:val="center"/>
            <w:hideMark/>
          </w:tcPr>
          <w:p w14:paraId="35E46B50"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1000560115010</w:t>
            </w:r>
          </w:p>
        </w:tc>
        <w:tc>
          <w:tcPr>
            <w:tcW w:w="2556" w:type="dxa"/>
            <w:tcBorders>
              <w:top w:val="nil"/>
              <w:left w:val="nil"/>
              <w:bottom w:val="single" w:sz="4" w:space="0" w:color="auto"/>
              <w:right w:val="single" w:sz="4" w:space="0" w:color="auto"/>
            </w:tcBorders>
            <w:shd w:val="clear" w:color="auto" w:fill="auto"/>
            <w:vAlign w:val="center"/>
            <w:hideMark/>
          </w:tcPr>
          <w:p w14:paraId="16F5AEF0"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10</w:t>
            </w:r>
          </w:p>
        </w:tc>
        <w:tc>
          <w:tcPr>
            <w:tcW w:w="1275" w:type="dxa"/>
            <w:tcBorders>
              <w:top w:val="nil"/>
              <w:left w:val="nil"/>
              <w:bottom w:val="single" w:sz="4" w:space="0" w:color="auto"/>
              <w:right w:val="single" w:sz="4" w:space="0" w:color="auto"/>
            </w:tcBorders>
            <w:shd w:val="clear" w:color="auto" w:fill="auto"/>
            <w:vAlign w:val="center"/>
            <w:hideMark/>
          </w:tcPr>
          <w:p w14:paraId="6A44DC9D"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1053.70</w:t>
            </w:r>
          </w:p>
        </w:tc>
        <w:tc>
          <w:tcPr>
            <w:tcW w:w="1560" w:type="dxa"/>
            <w:tcBorders>
              <w:top w:val="nil"/>
              <w:left w:val="nil"/>
              <w:bottom w:val="single" w:sz="4" w:space="0" w:color="auto"/>
              <w:right w:val="single" w:sz="4" w:space="0" w:color="auto"/>
            </w:tcBorders>
            <w:shd w:val="clear" w:color="auto" w:fill="auto"/>
            <w:vAlign w:val="center"/>
            <w:hideMark/>
          </w:tcPr>
          <w:p w14:paraId="6ED07269"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5392.00</w:t>
            </w:r>
          </w:p>
        </w:tc>
        <w:tc>
          <w:tcPr>
            <w:tcW w:w="1842" w:type="dxa"/>
            <w:tcBorders>
              <w:top w:val="nil"/>
              <w:left w:val="nil"/>
              <w:bottom w:val="single" w:sz="4" w:space="0" w:color="auto"/>
              <w:right w:val="single" w:sz="4" w:space="0" w:color="auto"/>
            </w:tcBorders>
            <w:shd w:val="clear" w:color="auto" w:fill="auto"/>
            <w:vAlign w:val="center"/>
            <w:hideMark/>
          </w:tcPr>
          <w:p w14:paraId="4DC21E41"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Slimnīcas korpuss</w:t>
            </w:r>
          </w:p>
        </w:tc>
      </w:tr>
      <w:tr w:rsidR="005A5125" w:rsidRPr="00EA33B4" w14:paraId="454FB528"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0D49916F"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10</w:t>
            </w:r>
          </w:p>
        </w:tc>
        <w:tc>
          <w:tcPr>
            <w:tcW w:w="1776" w:type="dxa"/>
            <w:tcBorders>
              <w:top w:val="nil"/>
              <w:left w:val="nil"/>
              <w:bottom w:val="single" w:sz="4" w:space="0" w:color="auto"/>
              <w:right w:val="single" w:sz="4" w:space="0" w:color="auto"/>
            </w:tcBorders>
            <w:shd w:val="clear" w:color="auto" w:fill="auto"/>
            <w:vAlign w:val="center"/>
            <w:hideMark/>
          </w:tcPr>
          <w:p w14:paraId="5A5D1754"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1000560115011</w:t>
            </w:r>
          </w:p>
        </w:tc>
        <w:tc>
          <w:tcPr>
            <w:tcW w:w="2556" w:type="dxa"/>
            <w:tcBorders>
              <w:top w:val="nil"/>
              <w:left w:val="nil"/>
              <w:bottom w:val="single" w:sz="4" w:space="0" w:color="auto"/>
              <w:right w:val="single" w:sz="4" w:space="0" w:color="auto"/>
            </w:tcBorders>
            <w:shd w:val="clear" w:color="auto" w:fill="auto"/>
            <w:vAlign w:val="center"/>
            <w:hideMark/>
          </w:tcPr>
          <w:p w14:paraId="4054E0B6"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11</w:t>
            </w:r>
          </w:p>
        </w:tc>
        <w:tc>
          <w:tcPr>
            <w:tcW w:w="1275" w:type="dxa"/>
            <w:tcBorders>
              <w:top w:val="nil"/>
              <w:left w:val="nil"/>
              <w:bottom w:val="single" w:sz="4" w:space="0" w:color="auto"/>
              <w:right w:val="single" w:sz="4" w:space="0" w:color="auto"/>
            </w:tcBorders>
            <w:shd w:val="clear" w:color="auto" w:fill="auto"/>
            <w:vAlign w:val="center"/>
            <w:hideMark/>
          </w:tcPr>
          <w:p w14:paraId="133D6EE0"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1071.70</w:t>
            </w:r>
          </w:p>
        </w:tc>
        <w:tc>
          <w:tcPr>
            <w:tcW w:w="1560" w:type="dxa"/>
            <w:tcBorders>
              <w:top w:val="nil"/>
              <w:left w:val="nil"/>
              <w:bottom w:val="single" w:sz="4" w:space="0" w:color="auto"/>
              <w:right w:val="single" w:sz="4" w:space="0" w:color="auto"/>
            </w:tcBorders>
            <w:shd w:val="clear" w:color="auto" w:fill="auto"/>
            <w:vAlign w:val="center"/>
            <w:hideMark/>
          </w:tcPr>
          <w:p w14:paraId="36D3492A"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5204.00</w:t>
            </w:r>
          </w:p>
        </w:tc>
        <w:tc>
          <w:tcPr>
            <w:tcW w:w="1842" w:type="dxa"/>
            <w:tcBorders>
              <w:top w:val="nil"/>
              <w:left w:val="nil"/>
              <w:bottom w:val="single" w:sz="4" w:space="0" w:color="auto"/>
              <w:right w:val="single" w:sz="4" w:space="0" w:color="auto"/>
            </w:tcBorders>
            <w:shd w:val="clear" w:color="auto" w:fill="auto"/>
            <w:vAlign w:val="center"/>
            <w:hideMark/>
          </w:tcPr>
          <w:p w14:paraId="62AA962A"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Slimnīcas korpuss</w:t>
            </w:r>
          </w:p>
        </w:tc>
      </w:tr>
      <w:tr w:rsidR="005A5125" w:rsidRPr="00EA33B4" w14:paraId="540F0FEC"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1DE58897"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11</w:t>
            </w:r>
          </w:p>
        </w:tc>
        <w:tc>
          <w:tcPr>
            <w:tcW w:w="1776" w:type="dxa"/>
            <w:tcBorders>
              <w:top w:val="nil"/>
              <w:left w:val="nil"/>
              <w:bottom w:val="single" w:sz="4" w:space="0" w:color="auto"/>
              <w:right w:val="single" w:sz="4" w:space="0" w:color="auto"/>
            </w:tcBorders>
            <w:shd w:val="clear" w:color="auto" w:fill="auto"/>
            <w:vAlign w:val="center"/>
            <w:hideMark/>
          </w:tcPr>
          <w:p w14:paraId="09B5C028"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1000560115012</w:t>
            </w:r>
          </w:p>
        </w:tc>
        <w:tc>
          <w:tcPr>
            <w:tcW w:w="2556" w:type="dxa"/>
            <w:tcBorders>
              <w:top w:val="nil"/>
              <w:left w:val="nil"/>
              <w:bottom w:val="single" w:sz="4" w:space="0" w:color="auto"/>
              <w:right w:val="single" w:sz="4" w:space="0" w:color="auto"/>
            </w:tcBorders>
            <w:shd w:val="clear" w:color="auto" w:fill="auto"/>
            <w:vAlign w:val="center"/>
            <w:hideMark/>
          </w:tcPr>
          <w:p w14:paraId="1C9973F5"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12</w:t>
            </w:r>
          </w:p>
        </w:tc>
        <w:tc>
          <w:tcPr>
            <w:tcW w:w="1275" w:type="dxa"/>
            <w:tcBorders>
              <w:top w:val="nil"/>
              <w:left w:val="nil"/>
              <w:bottom w:val="single" w:sz="4" w:space="0" w:color="auto"/>
              <w:right w:val="single" w:sz="4" w:space="0" w:color="auto"/>
            </w:tcBorders>
            <w:shd w:val="clear" w:color="auto" w:fill="auto"/>
            <w:vAlign w:val="center"/>
            <w:hideMark/>
          </w:tcPr>
          <w:p w14:paraId="46024509"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784.60</w:t>
            </w:r>
          </w:p>
        </w:tc>
        <w:tc>
          <w:tcPr>
            <w:tcW w:w="1560" w:type="dxa"/>
            <w:tcBorders>
              <w:top w:val="nil"/>
              <w:left w:val="nil"/>
              <w:bottom w:val="single" w:sz="4" w:space="0" w:color="auto"/>
              <w:right w:val="single" w:sz="4" w:space="0" w:color="auto"/>
            </w:tcBorders>
            <w:shd w:val="clear" w:color="auto" w:fill="auto"/>
            <w:noWrap/>
            <w:vAlign w:val="center"/>
            <w:hideMark/>
          </w:tcPr>
          <w:p w14:paraId="601F4B9A"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4104.00</w:t>
            </w:r>
          </w:p>
        </w:tc>
        <w:tc>
          <w:tcPr>
            <w:tcW w:w="1842" w:type="dxa"/>
            <w:tcBorders>
              <w:top w:val="nil"/>
              <w:left w:val="nil"/>
              <w:bottom w:val="single" w:sz="4" w:space="0" w:color="auto"/>
              <w:right w:val="single" w:sz="4" w:space="0" w:color="auto"/>
            </w:tcBorders>
            <w:shd w:val="clear" w:color="auto" w:fill="auto"/>
            <w:vAlign w:val="center"/>
            <w:hideMark/>
          </w:tcPr>
          <w:p w14:paraId="2BA42AEA"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Slimnīcas korpuss</w:t>
            </w:r>
          </w:p>
        </w:tc>
      </w:tr>
      <w:tr w:rsidR="005A5125" w:rsidRPr="00EA33B4" w14:paraId="62C2202F"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60E2C46C"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12</w:t>
            </w:r>
          </w:p>
        </w:tc>
        <w:tc>
          <w:tcPr>
            <w:tcW w:w="1776" w:type="dxa"/>
            <w:tcBorders>
              <w:top w:val="nil"/>
              <w:left w:val="nil"/>
              <w:bottom w:val="single" w:sz="4" w:space="0" w:color="auto"/>
              <w:right w:val="single" w:sz="4" w:space="0" w:color="auto"/>
            </w:tcBorders>
            <w:shd w:val="clear" w:color="auto" w:fill="auto"/>
            <w:vAlign w:val="center"/>
            <w:hideMark/>
          </w:tcPr>
          <w:p w14:paraId="76964E74"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1000560115013</w:t>
            </w:r>
          </w:p>
        </w:tc>
        <w:tc>
          <w:tcPr>
            <w:tcW w:w="2556" w:type="dxa"/>
            <w:tcBorders>
              <w:top w:val="nil"/>
              <w:left w:val="nil"/>
              <w:bottom w:val="single" w:sz="4" w:space="0" w:color="auto"/>
              <w:right w:val="single" w:sz="4" w:space="0" w:color="auto"/>
            </w:tcBorders>
            <w:shd w:val="clear" w:color="auto" w:fill="auto"/>
            <w:vAlign w:val="center"/>
            <w:hideMark/>
          </w:tcPr>
          <w:p w14:paraId="7F4CB591"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13</w:t>
            </w:r>
          </w:p>
        </w:tc>
        <w:tc>
          <w:tcPr>
            <w:tcW w:w="1275" w:type="dxa"/>
            <w:tcBorders>
              <w:top w:val="nil"/>
              <w:left w:val="nil"/>
              <w:bottom w:val="single" w:sz="4" w:space="0" w:color="auto"/>
              <w:right w:val="single" w:sz="4" w:space="0" w:color="auto"/>
            </w:tcBorders>
            <w:shd w:val="clear" w:color="auto" w:fill="auto"/>
            <w:vAlign w:val="center"/>
            <w:hideMark/>
          </w:tcPr>
          <w:p w14:paraId="3CDE7E93"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449.90</w:t>
            </w:r>
          </w:p>
        </w:tc>
        <w:tc>
          <w:tcPr>
            <w:tcW w:w="1560" w:type="dxa"/>
            <w:tcBorders>
              <w:top w:val="nil"/>
              <w:left w:val="nil"/>
              <w:bottom w:val="single" w:sz="4" w:space="0" w:color="auto"/>
              <w:right w:val="single" w:sz="4" w:space="0" w:color="auto"/>
            </w:tcBorders>
            <w:shd w:val="clear" w:color="auto" w:fill="auto"/>
            <w:vAlign w:val="center"/>
            <w:hideMark/>
          </w:tcPr>
          <w:p w14:paraId="3EAAB3D4"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1922.00</w:t>
            </w:r>
          </w:p>
        </w:tc>
        <w:tc>
          <w:tcPr>
            <w:tcW w:w="1842" w:type="dxa"/>
            <w:tcBorders>
              <w:top w:val="nil"/>
              <w:left w:val="nil"/>
              <w:bottom w:val="single" w:sz="4" w:space="0" w:color="auto"/>
              <w:right w:val="single" w:sz="4" w:space="0" w:color="auto"/>
            </w:tcBorders>
            <w:shd w:val="clear" w:color="auto" w:fill="auto"/>
            <w:vAlign w:val="center"/>
            <w:hideMark/>
          </w:tcPr>
          <w:p w14:paraId="35C1B178"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Slimnīcas korpuss</w:t>
            </w:r>
          </w:p>
        </w:tc>
      </w:tr>
      <w:tr w:rsidR="005A5125" w:rsidRPr="00EA33B4" w14:paraId="0F2714D3"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4C5991E0"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13</w:t>
            </w:r>
          </w:p>
        </w:tc>
        <w:tc>
          <w:tcPr>
            <w:tcW w:w="1776" w:type="dxa"/>
            <w:tcBorders>
              <w:top w:val="nil"/>
              <w:left w:val="nil"/>
              <w:bottom w:val="single" w:sz="4" w:space="0" w:color="auto"/>
              <w:right w:val="single" w:sz="4" w:space="0" w:color="auto"/>
            </w:tcBorders>
            <w:shd w:val="clear" w:color="auto" w:fill="auto"/>
            <w:vAlign w:val="center"/>
            <w:hideMark/>
          </w:tcPr>
          <w:p w14:paraId="233E204F"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1000560115015</w:t>
            </w:r>
          </w:p>
        </w:tc>
        <w:tc>
          <w:tcPr>
            <w:tcW w:w="2556" w:type="dxa"/>
            <w:tcBorders>
              <w:top w:val="nil"/>
              <w:left w:val="nil"/>
              <w:bottom w:val="single" w:sz="4" w:space="0" w:color="auto"/>
              <w:right w:val="single" w:sz="4" w:space="0" w:color="auto"/>
            </w:tcBorders>
            <w:shd w:val="clear" w:color="auto" w:fill="auto"/>
            <w:vAlign w:val="center"/>
            <w:hideMark/>
          </w:tcPr>
          <w:p w14:paraId="216A39B0"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15</w:t>
            </w:r>
          </w:p>
        </w:tc>
        <w:tc>
          <w:tcPr>
            <w:tcW w:w="1275" w:type="dxa"/>
            <w:tcBorders>
              <w:top w:val="nil"/>
              <w:left w:val="nil"/>
              <w:bottom w:val="single" w:sz="4" w:space="0" w:color="auto"/>
              <w:right w:val="single" w:sz="4" w:space="0" w:color="auto"/>
            </w:tcBorders>
            <w:shd w:val="clear" w:color="auto" w:fill="auto"/>
            <w:vAlign w:val="center"/>
            <w:hideMark/>
          </w:tcPr>
          <w:p w14:paraId="0333D741"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10194.20</w:t>
            </w:r>
          </w:p>
        </w:tc>
        <w:tc>
          <w:tcPr>
            <w:tcW w:w="1560" w:type="dxa"/>
            <w:tcBorders>
              <w:top w:val="nil"/>
              <w:left w:val="nil"/>
              <w:bottom w:val="single" w:sz="4" w:space="0" w:color="auto"/>
              <w:right w:val="single" w:sz="4" w:space="0" w:color="auto"/>
            </w:tcBorders>
            <w:shd w:val="clear" w:color="auto" w:fill="auto"/>
            <w:vAlign w:val="center"/>
            <w:hideMark/>
          </w:tcPr>
          <w:p w14:paraId="76D58292"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50695.00</w:t>
            </w:r>
          </w:p>
        </w:tc>
        <w:tc>
          <w:tcPr>
            <w:tcW w:w="1842" w:type="dxa"/>
            <w:tcBorders>
              <w:top w:val="nil"/>
              <w:left w:val="nil"/>
              <w:bottom w:val="single" w:sz="4" w:space="0" w:color="auto"/>
              <w:right w:val="single" w:sz="4" w:space="0" w:color="auto"/>
            </w:tcBorders>
            <w:shd w:val="clear" w:color="auto" w:fill="auto"/>
            <w:vAlign w:val="center"/>
            <w:hideMark/>
          </w:tcPr>
          <w:p w14:paraId="77FF1073"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ārstnieciskais korpuss</w:t>
            </w:r>
          </w:p>
        </w:tc>
      </w:tr>
      <w:tr w:rsidR="005A5125" w:rsidRPr="00EA33B4" w14:paraId="69A51313"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69569EAB"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14</w:t>
            </w:r>
          </w:p>
        </w:tc>
        <w:tc>
          <w:tcPr>
            <w:tcW w:w="1776" w:type="dxa"/>
            <w:tcBorders>
              <w:top w:val="nil"/>
              <w:left w:val="nil"/>
              <w:bottom w:val="single" w:sz="4" w:space="0" w:color="auto"/>
              <w:right w:val="single" w:sz="4" w:space="0" w:color="auto"/>
            </w:tcBorders>
            <w:shd w:val="clear" w:color="auto" w:fill="auto"/>
            <w:vAlign w:val="center"/>
            <w:hideMark/>
          </w:tcPr>
          <w:p w14:paraId="3B11F2EB"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1000560115018</w:t>
            </w:r>
          </w:p>
        </w:tc>
        <w:tc>
          <w:tcPr>
            <w:tcW w:w="2556" w:type="dxa"/>
            <w:tcBorders>
              <w:top w:val="nil"/>
              <w:left w:val="nil"/>
              <w:bottom w:val="single" w:sz="4" w:space="0" w:color="auto"/>
              <w:right w:val="single" w:sz="4" w:space="0" w:color="auto"/>
            </w:tcBorders>
            <w:shd w:val="clear" w:color="auto" w:fill="auto"/>
            <w:vAlign w:val="center"/>
            <w:hideMark/>
          </w:tcPr>
          <w:p w14:paraId="3AA0F152"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18</w:t>
            </w:r>
          </w:p>
        </w:tc>
        <w:tc>
          <w:tcPr>
            <w:tcW w:w="1275" w:type="dxa"/>
            <w:tcBorders>
              <w:top w:val="nil"/>
              <w:left w:val="nil"/>
              <w:bottom w:val="single" w:sz="4" w:space="0" w:color="auto"/>
              <w:right w:val="single" w:sz="4" w:space="0" w:color="auto"/>
            </w:tcBorders>
            <w:shd w:val="clear" w:color="auto" w:fill="auto"/>
            <w:vAlign w:val="center"/>
            <w:hideMark/>
          </w:tcPr>
          <w:p w14:paraId="4B56A95C"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789.90</w:t>
            </w:r>
          </w:p>
        </w:tc>
        <w:tc>
          <w:tcPr>
            <w:tcW w:w="1560" w:type="dxa"/>
            <w:tcBorders>
              <w:top w:val="nil"/>
              <w:left w:val="nil"/>
              <w:bottom w:val="single" w:sz="4" w:space="0" w:color="auto"/>
              <w:right w:val="single" w:sz="4" w:space="0" w:color="auto"/>
            </w:tcBorders>
            <w:shd w:val="clear" w:color="auto" w:fill="auto"/>
            <w:vAlign w:val="center"/>
            <w:hideMark/>
          </w:tcPr>
          <w:p w14:paraId="56AC0EB4"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4525.00</w:t>
            </w:r>
          </w:p>
        </w:tc>
        <w:tc>
          <w:tcPr>
            <w:tcW w:w="1842" w:type="dxa"/>
            <w:tcBorders>
              <w:top w:val="nil"/>
              <w:left w:val="nil"/>
              <w:bottom w:val="single" w:sz="4" w:space="0" w:color="auto"/>
              <w:right w:val="single" w:sz="4" w:space="0" w:color="auto"/>
            </w:tcBorders>
            <w:shd w:val="clear" w:color="auto" w:fill="auto"/>
            <w:vAlign w:val="center"/>
            <w:hideMark/>
          </w:tcPr>
          <w:p w14:paraId="21BCF8E4"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Katlu māja</w:t>
            </w:r>
          </w:p>
        </w:tc>
      </w:tr>
      <w:tr w:rsidR="005A5125" w:rsidRPr="00EA33B4" w14:paraId="2FA18D84"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7CD9AE58"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15</w:t>
            </w:r>
          </w:p>
        </w:tc>
        <w:tc>
          <w:tcPr>
            <w:tcW w:w="1776" w:type="dxa"/>
            <w:tcBorders>
              <w:top w:val="nil"/>
              <w:left w:val="nil"/>
              <w:bottom w:val="single" w:sz="4" w:space="0" w:color="auto"/>
              <w:right w:val="single" w:sz="4" w:space="0" w:color="auto"/>
            </w:tcBorders>
            <w:shd w:val="clear" w:color="auto" w:fill="auto"/>
            <w:vAlign w:val="center"/>
            <w:hideMark/>
          </w:tcPr>
          <w:p w14:paraId="46025C21"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1000560115021</w:t>
            </w:r>
          </w:p>
        </w:tc>
        <w:tc>
          <w:tcPr>
            <w:tcW w:w="2556" w:type="dxa"/>
            <w:tcBorders>
              <w:top w:val="nil"/>
              <w:left w:val="nil"/>
              <w:bottom w:val="single" w:sz="4" w:space="0" w:color="auto"/>
              <w:right w:val="single" w:sz="4" w:space="0" w:color="auto"/>
            </w:tcBorders>
            <w:shd w:val="clear" w:color="auto" w:fill="auto"/>
            <w:vAlign w:val="center"/>
            <w:hideMark/>
          </w:tcPr>
          <w:p w14:paraId="6395490F"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21</w:t>
            </w:r>
          </w:p>
        </w:tc>
        <w:tc>
          <w:tcPr>
            <w:tcW w:w="1275" w:type="dxa"/>
            <w:tcBorders>
              <w:top w:val="nil"/>
              <w:left w:val="nil"/>
              <w:bottom w:val="single" w:sz="4" w:space="0" w:color="auto"/>
              <w:right w:val="single" w:sz="4" w:space="0" w:color="auto"/>
            </w:tcBorders>
            <w:shd w:val="clear" w:color="auto" w:fill="auto"/>
            <w:vAlign w:val="center"/>
            <w:hideMark/>
          </w:tcPr>
          <w:p w14:paraId="7120B3F1"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5782.20</w:t>
            </w:r>
          </w:p>
        </w:tc>
        <w:tc>
          <w:tcPr>
            <w:tcW w:w="1560" w:type="dxa"/>
            <w:tcBorders>
              <w:top w:val="nil"/>
              <w:left w:val="nil"/>
              <w:bottom w:val="single" w:sz="4" w:space="0" w:color="auto"/>
              <w:right w:val="single" w:sz="4" w:space="0" w:color="auto"/>
            </w:tcBorders>
            <w:shd w:val="clear" w:color="auto" w:fill="auto"/>
            <w:vAlign w:val="center"/>
            <w:hideMark/>
          </w:tcPr>
          <w:p w14:paraId="0EA4092F"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27176.00</w:t>
            </w:r>
          </w:p>
        </w:tc>
        <w:tc>
          <w:tcPr>
            <w:tcW w:w="1842" w:type="dxa"/>
            <w:tcBorders>
              <w:top w:val="nil"/>
              <w:left w:val="nil"/>
              <w:bottom w:val="single" w:sz="4" w:space="0" w:color="auto"/>
              <w:right w:val="single" w:sz="4" w:space="0" w:color="auto"/>
            </w:tcBorders>
            <w:shd w:val="clear" w:color="auto" w:fill="auto"/>
            <w:vAlign w:val="center"/>
            <w:hideMark/>
          </w:tcPr>
          <w:p w14:paraId="46010174"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Slimnīcas korpuss</w:t>
            </w:r>
          </w:p>
        </w:tc>
      </w:tr>
      <w:tr w:rsidR="005A5125" w:rsidRPr="00EA33B4" w14:paraId="7488D5C2"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63BEDAA4"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16</w:t>
            </w:r>
          </w:p>
        </w:tc>
        <w:tc>
          <w:tcPr>
            <w:tcW w:w="1776" w:type="dxa"/>
            <w:tcBorders>
              <w:top w:val="nil"/>
              <w:left w:val="nil"/>
              <w:bottom w:val="single" w:sz="4" w:space="0" w:color="auto"/>
              <w:right w:val="single" w:sz="4" w:space="0" w:color="auto"/>
            </w:tcBorders>
            <w:shd w:val="clear" w:color="auto" w:fill="auto"/>
            <w:vAlign w:val="center"/>
            <w:hideMark/>
          </w:tcPr>
          <w:p w14:paraId="2BD6AFAE"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1000560115023</w:t>
            </w:r>
          </w:p>
        </w:tc>
        <w:tc>
          <w:tcPr>
            <w:tcW w:w="2556" w:type="dxa"/>
            <w:tcBorders>
              <w:top w:val="nil"/>
              <w:left w:val="nil"/>
              <w:bottom w:val="single" w:sz="4" w:space="0" w:color="auto"/>
              <w:right w:val="single" w:sz="4" w:space="0" w:color="auto"/>
            </w:tcBorders>
            <w:shd w:val="clear" w:color="auto" w:fill="auto"/>
            <w:vAlign w:val="center"/>
            <w:hideMark/>
          </w:tcPr>
          <w:p w14:paraId="661E617A"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23</w:t>
            </w:r>
          </w:p>
        </w:tc>
        <w:tc>
          <w:tcPr>
            <w:tcW w:w="1275" w:type="dxa"/>
            <w:tcBorders>
              <w:top w:val="nil"/>
              <w:left w:val="nil"/>
              <w:bottom w:val="single" w:sz="4" w:space="0" w:color="auto"/>
              <w:right w:val="single" w:sz="4" w:space="0" w:color="auto"/>
            </w:tcBorders>
            <w:shd w:val="clear" w:color="auto" w:fill="auto"/>
            <w:vAlign w:val="center"/>
            <w:hideMark/>
          </w:tcPr>
          <w:p w14:paraId="368E7929"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3192.50</w:t>
            </w:r>
          </w:p>
        </w:tc>
        <w:tc>
          <w:tcPr>
            <w:tcW w:w="1560" w:type="dxa"/>
            <w:tcBorders>
              <w:top w:val="nil"/>
              <w:left w:val="nil"/>
              <w:bottom w:val="single" w:sz="4" w:space="0" w:color="auto"/>
              <w:right w:val="single" w:sz="4" w:space="0" w:color="auto"/>
            </w:tcBorders>
            <w:shd w:val="clear" w:color="auto" w:fill="auto"/>
            <w:vAlign w:val="center"/>
            <w:hideMark/>
          </w:tcPr>
          <w:p w14:paraId="12CAECB2"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16417.00</w:t>
            </w:r>
          </w:p>
        </w:tc>
        <w:tc>
          <w:tcPr>
            <w:tcW w:w="1842" w:type="dxa"/>
            <w:tcBorders>
              <w:top w:val="nil"/>
              <w:left w:val="nil"/>
              <w:bottom w:val="single" w:sz="4" w:space="0" w:color="auto"/>
              <w:right w:val="single" w:sz="4" w:space="0" w:color="auto"/>
            </w:tcBorders>
            <w:shd w:val="clear" w:color="auto" w:fill="auto"/>
            <w:vAlign w:val="center"/>
            <w:hideMark/>
          </w:tcPr>
          <w:p w14:paraId="0DE71121"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Slimnīcas korpuss</w:t>
            </w:r>
          </w:p>
        </w:tc>
      </w:tr>
      <w:tr w:rsidR="005A5125" w:rsidRPr="00EA33B4" w14:paraId="641A7F99"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407D6B36"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17</w:t>
            </w:r>
          </w:p>
        </w:tc>
        <w:tc>
          <w:tcPr>
            <w:tcW w:w="1776" w:type="dxa"/>
            <w:tcBorders>
              <w:top w:val="nil"/>
              <w:left w:val="nil"/>
              <w:bottom w:val="single" w:sz="4" w:space="0" w:color="auto"/>
              <w:right w:val="single" w:sz="4" w:space="0" w:color="auto"/>
            </w:tcBorders>
            <w:shd w:val="clear" w:color="auto" w:fill="auto"/>
            <w:vAlign w:val="center"/>
            <w:hideMark/>
          </w:tcPr>
          <w:p w14:paraId="2686DAA6"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1000560115024</w:t>
            </w:r>
          </w:p>
        </w:tc>
        <w:tc>
          <w:tcPr>
            <w:tcW w:w="2556" w:type="dxa"/>
            <w:tcBorders>
              <w:top w:val="nil"/>
              <w:left w:val="nil"/>
              <w:bottom w:val="single" w:sz="4" w:space="0" w:color="auto"/>
              <w:right w:val="single" w:sz="4" w:space="0" w:color="auto"/>
            </w:tcBorders>
            <w:shd w:val="clear" w:color="auto" w:fill="auto"/>
            <w:vAlign w:val="center"/>
            <w:hideMark/>
          </w:tcPr>
          <w:p w14:paraId="1E7ED897"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24</w:t>
            </w:r>
          </w:p>
        </w:tc>
        <w:tc>
          <w:tcPr>
            <w:tcW w:w="1275" w:type="dxa"/>
            <w:tcBorders>
              <w:top w:val="nil"/>
              <w:left w:val="nil"/>
              <w:bottom w:val="single" w:sz="4" w:space="0" w:color="auto"/>
              <w:right w:val="single" w:sz="4" w:space="0" w:color="auto"/>
            </w:tcBorders>
            <w:shd w:val="clear" w:color="auto" w:fill="auto"/>
            <w:vAlign w:val="center"/>
            <w:hideMark/>
          </w:tcPr>
          <w:p w14:paraId="0347DADF"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3135.70</w:t>
            </w:r>
          </w:p>
        </w:tc>
        <w:tc>
          <w:tcPr>
            <w:tcW w:w="1560" w:type="dxa"/>
            <w:tcBorders>
              <w:top w:val="nil"/>
              <w:left w:val="nil"/>
              <w:bottom w:val="single" w:sz="4" w:space="0" w:color="auto"/>
              <w:right w:val="single" w:sz="4" w:space="0" w:color="auto"/>
            </w:tcBorders>
            <w:shd w:val="clear" w:color="auto" w:fill="auto"/>
            <w:vAlign w:val="center"/>
            <w:hideMark/>
          </w:tcPr>
          <w:p w14:paraId="76A45175"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16588.00</w:t>
            </w:r>
          </w:p>
        </w:tc>
        <w:tc>
          <w:tcPr>
            <w:tcW w:w="1842" w:type="dxa"/>
            <w:tcBorders>
              <w:top w:val="nil"/>
              <w:left w:val="nil"/>
              <w:bottom w:val="single" w:sz="4" w:space="0" w:color="auto"/>
              <w:right w:val="single" w:sz="4" w:space="0" w:color="auto"/>
            </w:tcBorders>
            <w:shd w:val="clear" w:color="auto" w:fill="auto"/>
            <w:vAlign w:val="center"/>
            <w:hideMark/>
          </w:tcPr>
          <w:p w14:paraId="18D5FB68"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Slimnīcas korpuss</w:t>
            </w:r>
          </w:p>
        </w:tc>
      </w:tr>
      <w:tr w:rsidR="005A5125" w:rsidRPr="00EA33B4" w14:paraId="187F052D"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679E00F9"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18</w:t>
            </w:r>
          </w:p>
        </w:tc>
        <w:tc>
          <w:tcPr>
            <w:tcW w:w="1776" w:type="dxa"/>
            <w:tcBorders>
              <w:top w:val="nil"/>
              <w:left w:val="nil"/>
              <w:bottom w:val="single" w:sz="4" w:space="0" w:color="auto"/>
              <w:right w:val="single" w:sz="4" w:space="0" w:color="auto"/>
            </w:tcBorders>
            <w:shd w:val="clear" w:color="auto" w:fill="auto"/>
            <w:vAlign w:val="center"/>
            <w:hideMark/>
          </w:tcPr>
          <w:p w14:paraId="33983BFB"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1000560115025</w:t>
            </w:r>
          </w:p>
        </w:tc>
        <w:tc>
          <w:tcPr>
            <w:tcW w:w="2556" w:type="dxa"/>
            <w:tcBorders>
              <w:top w:val="nil"/>
              <w:left w:val="nil"/>
              <w:bottom w:val="single" w:sz="4" w:space="0" w:color="auto"/>
              <w:right w:val="single" w:sz="4" w:space="0" w:color="auto"/>
            </w:tcBorders>
            <w:shd w:val="clear" w:color="auto" w:fill="auto"/>
            <w:vAlign w:val="center"/>
            <w:hideMark/>
          </w:tcPr>
          <w:p w14:paraId="7241D8C2"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25</w:t>
            </w:r>
          </w:p>
        </w:tc>
        <w:tc>
          <w:tcPr>
            <w:tcW w:w="1275" w:type="dxa"/>
            <w:tcBorders>
              <w:top w:val="nil"/>
              <w:left w:val="nil"/>
              <w:bottom w:val="single" w:sz="4" w:space="0" w:color="auto"/>
              <w:right w:val="single" w:sz="4" w:space="0" w:color="auto"/>
            </w:tcBorders>
            <w:shd w:val="clear" w:color="auto" w:fill="auto"/>
            <w:vAlign w:val="center"/>
            <w:hideMark/>
          </w:tcPr>
          <w:p w14:paraId="63257CBE"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4308.60</w:t>
            </w:r>
          </w:p>
        </w:tc>
        <w:tc>
          <w:tcPr>
            <w:tcW w:w="1560" w:type="dxa"/>
            <w:tcBorders>
              <w:top w:val="nil"/>
              <w:left w:val="nil"/>
              <w:bottom w:val="single" w:sz="4" w:space="0" w:color="auto"/>
              <w:right w:val="single" w:sz="4" w:space="0" w:color="auto"/>
            </w:tcBorders>
            <w:shd w:val="clear" w:color="auto" w:fill="auto"/>
            <w:vAlign w:val="center"/>
            <w:hideMark/>
          </w:tcPr>
          <w:p w14:paraId="302F5F03"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20557.00</w:t>
            </w:r>
          </w:p>
        </w:tc>
        <w:tc>
          <w:tcPr>
            <w:tcW w:w="1842" w:type="dxa"/>
            <w:tcBorders>
              <w:top w:val="nil"/>
              <w:left w:val="nil"/>
              <w:bottom w:val="single" w:sz="4" w:space="0" w:color="auto"/>
              <w:right w:val="single" w:sz="4" w:space="0" w:color="auto"/>
            </w:tcBorders>
            <w:shd w:val="clear" w:color="auto" w:fill="auto"/>
            <w:vAlign w:val="center"/>
            <w:hideMark/>
          </w:tcPr>
          <w:p w14:paraId="245CD5B3"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Slimnīcas korpuss</w:t>
            </w:r>
          </w:p>
        </w:tc>
      </w:tr>
      <w:tr w:rsidR="005A5125" w:rsidRPr="00EA33B4" w14:paraId="79CFE16D"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5BF65E52" w14:textId="77777777" w:rsidR="005A5125" w:rsidRPr="00EA33B4" w:rsidRDefault="005A5125" w:rsidP="005A5125">
            <w:pPr>
              <w:spacing w:after="0" w:line="240" w:lineRule="auto"/>
              <w:jc w:val="center"/>
              <w:rPr>
                <w:rFonts w:ascii="Times New Roman" w:eastAsia="Times New Roman" w:hAnsi="Times New Roman"/>
                <w:b/>
                <w:bCs/>
                <w:color w:val="000000"/>
                <w:szCs w:val="24"/>
                <w:lang w:eastAsia="lv-LV"/>
              </w:rPr>
            </w:pPr>
            <w:r w:rsidRPr="00EA33B4">
              <w:rPr>
                <w:rFonts w:ascii="Times New Roman" w:eastAsia="Times New Roman" w:hAnsi="Times New Roman"/>
                <w:b/>
                <w:bCs/>
                <w:color w:val="000000"/>
                <w:szCs w:val="24"/>
                <w:lang w:eastAsia="lv-LV"/>
              </w:rPr>
              <w:t>19</w:t>
            </w:r>
          </w:p>
        </w:tc>
        <w:tc>
          <w:tcPr>
            <w:tcW w:w="1776" w:type="dxa"/>
            <w:tcBorders>
              <w:top w:val="nil"/>
              <w:left w:val="nil"/>
              <w:bottom w:val="single" w:sz="4" w:space="0" w:color="auto"/>
              <w:right w:val="single" w:sz="4" w:space="0" w:color="auto"/>
            </w:tcBorders>
            <w:shd w:val="clear" w:color="auto" w:fill="auto"/>
            <w:vAlign w:val="center"/>
            <w:hideMark/>
          </w:tcPr>
          <w:p w14:paraId="158D5ADD" w14:textId="77777777" w:rsidR="005A5125" w:rsidRPr="00EA33B4" w:rsidRDefault="005A5125" w:rsidP="005A5125">
            <w:pPr>
              <w:spacing w:after="0" w:line="240" w:lineRule="auto"/>
              <w:rPr>
                <w:rFonts w:ascii="Times New Roman" w:eastAsia="Times New Roman" w:hAnsi="Times New Roman"/>
                <w:b/>
                <w:bCs/>
                <w:szCs w:val="24"/>
                <w:lang w:eastAsia="lv-LV"/>
              </w:rPr>
            </w:pPr>
            <w:r w:rsidRPr="00EA33B4">
              <w:rPr>
                <w:rFonts w:ascii="Times New Roman" w:eastAsia="Times New Roman" w:hAnsi="Times New Roman"/>
                <w:b/>
                <w:bCs/>
                <w:szCs w:val="24"/>
                <w:lang w:eastAsia="lv-LV"/>
              </w:rPr>
              <w:t>1000560115027</w:t>
            </w:r>
          </w:p>
        </w:tc>
        <w:tc>
          <w:tcPr>
            <w:tcW w:w="2556" w:type="dxa"/>
            <w:tcBorders>
              <w:top w:val="nil"/>
              <w:left w:val="nil"/>
              <w:bottom w:val="single" w:sz="4" w:space="0" w:color="auto"/>
              <w:right w:val="single" w:sz="4" w:space="0" w:color="auto"/>
            </w:tcBorders>
            <w:shd w:val="clear" w:color="auto" w:fill="auto"/>
            <w:vAlign w:val="center"/>
            <w:hideMark/>
          </w:tcPr>
          <w:p w14:paraId="6AE3996A" w14:textId="77777777" w:rsidR="005A5125" w:rsidRPr="00EA33B4" w:rsidRDefault="005A5125" w:rsidP="005A5125">
            <w:pPr>
              <w:spacing w:after="0" w:line="240" w:lineRule="auto"/>
              <w:rPr>
                <w:rFonts w:ascii="Times New Roman" w:eastAsia="Times New Roman" w:hAnsi="Times New Roman"/>
                <w:b/>
                <w:bCs/>
                <w:szCs w:val="24"/>
                <w:lang w:eastAsia="lv-LV"/>
              </w:rPr>
            </w:pPr>
            <w:r w:rsidRPr="00EA33B4">
              <w:rPr>
                <w:rFonts w:ascii="Times New Roman" w:eastAsia="Times New Roman" w:hAnsi="Times New Roman"/>
                <w:b/>
                <w:bCs/>
                <w:szCs w:val="24"/>
                <w:lang w:eastAsia="lv-LV"/>
              </w:rPr>
              <w:t>Pilsoņu iela 13, Rīga Korpuss Nr. 27</w:t>
            </w:r>
          </w:p>
        </w:tc>
        <w:tc>
          <w:tcPr>
            <w:tcW w:w="1275" w:type="dxa"/>
            <w:tcBorders>
              <w:top w:val="nil"/>
              <w:left w:val="nil"/>
              <w:bottom w:val="single" w:sz="4" w:space="0" w:color="auto"/>
              <w:right w:val="single" w:sz="4" w:space="0" w:color="auto"/>
            </w:tcBorders>
            <w:shd w:val="clear" w:color="auto" w:fill="auto"/>
            <w:vAlign w:val="center"/>
            <w:hideMark/>
          </w:tcPr>
          <w:p w14:paraId="38815C23" w14:textId="77777777" w:rsidR="005A5125" w:rsidRPr="00EA33B4" w:rsidRDefault="005A5125" w:rsidP="005A5125">
            <w:pPr>
              <w:spacing w:after="0" w:line="240" w:lineRule="auto"/>
              <w:jc w:val="center"/>
              <w:rPr>
                <w:rFonts w:ascii="Times New Roman" w:eastAsia="Times New Roman" w:hAnsi="Times New Roman"/>
                <w:b/>
                <w:bCs/>
                <w:szCs w:val="24"/>
                <w:lang w:eastAsia="lv-LV"/>
              </w:rPr>
            </w:pPr>
            <w:r w:rsidRPr="00EA33B4">
              <w:rPr>
                <w:rFonts w:ascii="Times New Roman" w:eastAsia="Times New Roman" w:hAnsi="Times New Roman"/>
                <w:b/>
                <w:bCs/>
                <w:szCs w:val="24"/>
                <w:lang w:eastAsia="lv-LV"/>
              </w:rPr>
              <w:t>58.20</w:t>
            </w:r>
          </w:p>
        </w:tc>
        <w:tc>
          <w:tcPr>
            <w:tcW w:w="1560" w:type="dxa"/>
            <w:tcBorders>
              <w:top w:val="nil"/>
              <w:left w:val="nil"/>
              <w:bottom w:val="single" w:sz="4" w:space="0" w:color="auto"/>
              <w:right w:val="single" w:sz="4" w:space="0" w:color="auto"/>
            </w:tcBorders>
            <w:shd w:val="clear" w:color="auto" w:fill="auto"/>
            <w:vAlign w:val="center"/>
            <w:hideMark/>
          </w:tcPr>
          <w:p w14:paraId="55B88274" w14:textId="77777777" w:rsidR="005A5125" w:rsidRPr="00EA33B4" w:rsidRDefault="005A5125" w:rsidP="005A5125">
            <w:pPr>
              <w:spacing w:after="0" w:line="240" w:lineRule="auto"/>
              <w:jc w:val="center"/>
              <w:rPr>
                <w:rFonts w:ascii="Times New Roman" w:eastAsia="Times New Roman" w:hAnsi="Times New Roman"/>
                <w:b/>
                <w:bCs/>
                <w:szCs w:val="24"/>
                <w:lang w:eastAsia="lv-LV"/>
              </w:rPr>
            </w:pPr>
            <w:r w:rsidRPr="00EA33B4">
              <w:rPr>
                <w:rFonts w:ascii="Times New Roman" w:eastAsia="Times New Roman" w:hAnsi="Times New Roman"/>
                <w:b/>
                <w:bCs/>
                <w:szCs w:val="24"/>
                <w:lang w:eastAsia="lv-LV"/>
              </w:rPr>
              <w:t>252.00</w:t>
            </w:r>
          </w:p>
        </w:tc>
        <w:tc>
          <w:tcPr>
            <w:tcW w:w="1842" w:type="dxa"/>
            <w:tcBorders>
              <w:top w:val="nil"/>
              <w:left w:val="nil"/>
              <w:bottom w:val="single" w:sz="4" w:space="0" w:color="auto"/>
              <w:right w:val="single" w:sz="4" w:space="0" w:color="auto"/>
            </w:tcBorders>
            <w:shd w:val="clear" w:color="auto" w:fill="auto"/>
            <w:vAlign w:val="center"/>
            <w:hideMark/>
          </w:tcPr>
          <w:p w14:paraId="227190E2" w14:textId="77777777" w:rsidR="005A5125" w:rsidRPr="00EA33B4" w:rsidRDefault="005A5125" w:rsidP="005A5125">
            <w:pPr>
              <w:spacing w:after="0" w:line="240" w:lineRule="auto"/>
              <w:jc w:val="center"/>
              <w:rPr>
                <w:rFonts w:ascii="Times New Roman" w:eastAsia="Times New Roman" w:hAnsi="Times New Roman"/>
                <w:b/>
                <w:bCs/>
                <w:szCs w:val="24"/>
                <w:lang w:eastAsia="lv-LV"/>
              </w:rPr>
            </w:pPr>
            <w:r w:rsidRPr="00EA33B4">
              <w:rPr>
                <w:rFonts w:ascii="Times New Roman" w:eastAsia="Times New Roman" w:hAnsi="Times New Roman"/>
                <w:b/>
                <w:bCs/>
                <w:szCs w:val="24"/>
                <w:lang w:eastAsia="lv-LV"/>
              </w:rPr>
              <w:t>Arhīvs</w:t>
            </w:r>
          </w:p>
        </w:tc>
      </w:tr>
      <w:tr w:rsidR="005A5125" w:rsidRPr="00EA33B4" w14:paraId="54C16A97"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3707FCB2"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20</w:t>
            </w:r>
          </w:p>
        </w:tc>
        <w:tc>
          <w:tcPr>
            <w:tcW w:w="1776" w:type="dxa"/>
            <w:tcBorders>
              <w:top w:val="nil"/>
              <w:left w:val="nil"/>
              <w:bottom w:val="single" w:sz="4" w:space="0" w:color="auto"/>
              <w:right w:val="single" w:sz="4" w:space="0" w:color="auto"/>
            </w:tcBorders>
            <w:shd w:val="clear" w:color="auto" w:fill="auto"/>
            <w:vAlign w:val="center"/>
            <w:hideMark/>
          </w:tcPr>
          <w:p w14:paraId="48761A4C"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1000560115032</w:t>
            </w:r>
          </w:p>
        </w:tc>
        <w:tc>
          <w:tcPr>
            <w:tcW w:w="2556" w:type="dxa"/>
            <w:tcBorders>
              <w:top w:val="nil"/>
              <w:left w:val="nil"/>
              <w:bottom w:val="single" w:sz="4" w:space="0" w:color="auto"/>
              <w:right w:val="single" w:sz="4" w:space="0" w:color="auto"/>
            </w:tcBorders>
            <w:shd w:val="clear" w:color="auto" w:fill="auto"/>
            <w:vAlign w:val="center"/>
            <w:hideMark/>
          </w:tcPr>
          <w:p w14:paraId="75DBA315"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32</w:t>
            </w:r>
          </w:p>
        </w:tc>
        <w:tc>
          <w:tcPr>
            <w:tcW w:w="1275" w:type="dxa"/>
            <w:tcBorders>
              <w:top w:val="nil"/>
              <w:left w:val="nil"/>
              <w:bottom w:val="single" w:sz="4" w:space="0" w:color="auto"/>
              <w:right w:val="single" w:sz="4" w:space="0" w:color="auto"/>
            </w:tcBorders>
            <w:shd w:val="clear" w:color="auto" w:fill="auto"/>
            <w:vAlign w:val="center"/>
            <w:hideMark/>
          </w:tcPr>
          <w:p w14:paraId="060C55CB"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19091.80</w:t>
            </w:r>
          </w:p>
        </w:tc>
        <w:tc>
          <w:tcPr>
            <w:tcW w:w="1560" w:type="dxa"/>
            <w:tcBorders>
              <w:top w:val="nil"/>
              <w:left w:val="nil"/>
              <w:bottom w:val="single" w:sz="4" w:space="0" w:color="auto"/>
              <w:right w:val="single" w:sz="4" w:space="0" w:color="auto"/>
            </w:tcBorders>
            <w:shd w:val="clear" w:color="auto" w:fill="auto"/>
            <w:vAlign w:val="center"/>
            <w:hideMark/>
          </w:tcPr>
          <w:p w14:paraId="2243F549"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68212.00</w:t>
            </w:r>
          </w:p>
        </w:tc>
        <w:tc>
          <w:tcPr>
            <w:tcW w:w="1842" w:type="dxa"/>
            <w:tcBorders>
              <w:top w:val="nil"/>
              <w:left w:val="nil"/>
              <w:bottom w:val="single" w:sz="4" w:space="0" w:color="auto"/>
              <w:right w:val="single" w:sz="4" w:space="0" w:color="auto"/>
            </w:tcBorders>
            <w:shd w:val="clear" w:color="auto" w:fill="auto"/>
            <w:vAlign w:val="center"/>
            <w:hideMark/>
          </w:tcPr>
          <w:p w14:paraId="2425AF43"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 xml:space="preserve">Kardioloģijas korpuss </w:t>
            </w:r>
          </w:p>
        </w:tc>
      </w:tr>
      <w:tr w:rsidR="005A5125" w:rsidRPr="00EA33B4" w14:paraId="344CAB19"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1B23071D"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21</w:t>
            </w:r>
          </w:p>
        </w:tc>
        <w:tc>
          <w:tcPr>
            <w:tcW w:w="1776" w:type="dxa"/>
            <w:tcBorders>
              <w:top w:val="nil"/>
              <w:left w:val="nil"/>
              <w:bottom w:val="single" w:sz="4" w:space="0" w:color="auto"/>
              <w:right w:val="single" w:sz="4" w:space="0" w:color="auto"/>
            </w:tcBorders>
            <w:shd w:val="clear" w:color="auto" w:fill="auto"/>
            <w:vAlign w:val="center"/>
            <w:hideMark/>
          </w:tcPr>
          <w:p w14:paraId="29D4985C"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1000560115033</w:t>
            </w:r>
          </w:p>
        </w:tc>
        <w:tc>
          <w:tcPr>
            <w:tcW w:w="2556" w:type="dxa"/>
            <w:tcBorders>
              <w:top w:val="nil"/>
              <w:left w:val="nil"/>
              <w:bottom w:val="single" w:sz="4" w:space="0" w:color="auto"/>
              <w:right w:val="single" w:sz="4" w:space="0" w:color="auto"/>
            </w:tcBorders>
            <w:shd w:val="clear" w:color="auto" w:fill="auto"/>
            <w:vAlign w:val="center"/>
            <w:hideMark/>
          </w:tcPr>
          <w:p w14:paraId="5BE5DD6F"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33</w:t>
            </w:r>
          </w:p>
        </w:tc>
        <w:tc>
          <w:tcPr>
            <w:tcW w:w="1275" w:type="dxa"/>
            <w:tcBorders>
              <w:top w:val="nil"/>
              <w:left w:val="nil"/>
              <w:bottom w:val="single" w:sz="4" w:space="0" w:color="auto"/>
              <w:right w:val="single" w:sz="4" w:space="0" w:color="auto"/>
            </w:tcBorders>
            <w:shd w:val="clear" w:color="auto" w:fill="auto"/>
            <w:vAlign w:val="center"/>
            <w:hideMark/>
          </w:tcPr>
          <w:p w14:paraId="1C6CC744"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4012.80</w:t>
            </w:r>
          </w:p>
        </w:tc>
        <w:tc>
          <w:tcPr>
            <w:tcW w:w="1560" w:type="dxa"/>
            <w:tcBorders>
              <w:top w:val="nil"/>
              <w:left w:val="nil"/>
              <w:bottom w:val="single" w:sz="4" w:space="0" w:color="auto"/>
              <w:right w:val="single" w:sz="4" w:space="0" w:color="auto"/>
            </w:tcBorders>
            <w:shd w:val="clear" w:color="auto" w:fill="auto"/>
            <w:vAlign w:val="center"/>
            <w:hideMark/>
          </w:tcPr>
          <w:p w14:paraId="14252A50"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16569.00</w:t>
            </w:r>
          </w:p>
        </w:tc>
        <w:tc>
          <w:tcPr>
            <w:tcW w:w="1842" w:type="dxa"/>
            <w:tcBorders>
              <w:top w:val="nil"/>
              <w:left w:val="nil"/>
              <w:bottom w:val="single" w:sz="4" w:space="0" w:color="auto"/>
              <w:right w:val="single" w:sz="4" w:space="0" w:color="auto"/>
            </w:tcBorders>
            <w:shd w:val="clear" w:color="auto" w:fill="auto"/>
            <w:vAlign w:val="center"/>
            <w:hideMark/>
          </w:tcPr>
          <w:p w14:paraId="70D4F1C9"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Ķirurģiskais korpuss</w:t>
            </w:r>
          </w:p>
        </w:tc>
      </w:tr>
      <w:tr w:rsidR="005A5125" w:rsidRPr="00EA33B4" w14:paraId="323671F9"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7C4CBA51"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22</w:t>
            </w:r>
          </w:p>
        </w:tc>
        <w:tc>
          <w:tcPr>
            <w:tcW w:w="1776" w:type="dxa"/>
            <w:tcBorders>
              <w:top w:val="nil"/>
              <w:left w:val="nil"/>
              <w:bottom w:val="single" w:sz="4" w:space="0" w:color="auto"/>
              <w:right w:val="single" w:sz="4" w:space="0" w:color="auto"/>
            </w:tcBorders>
            <w:shd w:val="clear" w:color="auto" w:fill="auto"/>
            <w:vAlign w:val="center"/>
            <w:hideMark/>
          </w:tcPr>
          <w:p w14:paraId="2694A645"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1000560115034</w:t>
            </w:r>
          </w:p>
        </w:tc>
        <w:tc>
          <w:tcPr>
            <w:tcW w:w="2556" w:type="dxa"/>
            <w:tcBorders>
              <w:top w:val="nil"/>
              <w:left w:val="nil"/>
              <w:bottom w:val="single" w:sz="4" w:space="0" w:color="auto"/>
              <w:right w:val="single" w:sz="4" w:space="0" w:color="auto"/>
            </w:tcBorders>
            <w:shd w:val="clear" w:color="auto" w:fill="auto"/>
            <w:vAlign w:val="center"/>
            <w:hideMark/>
          </w:tcPr>
          <w:p w14:paraId="2FBB6DD3"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34</w:t>
            </w:r>
          </w:p>
        </w:tc>
        <w:tc>
          <w:tcPr>
            <w:tcW w:w="1275" w:type="dxa"/>
            <w:tcBorders>
              <w:top w:val="nil"/>
              <w:left w:val="nil"/>
              <w:bottom w:val="single" w:sz="4" w:space="0" w:color="auto"/>
              <w:right w:val="single" w:sz="4" w:space="0" w:color="auto"/>
            </w:tcBorders>
            <w:shd w:val="clear" w:color="auto" w:fill="auto"/>
            <w:vAlign w:val="center"/>
            <w:hideMark/>
          </w:tcPr>
          <w:p w14:paraId="4470F970"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726.50</w:t>
            </w:r>
          </w:p>
        </w:tc>
        <w:tc>
          <w:tcPr>
            <w:tcW w:w="1560" w:type="dxa"/>
            <w:tcBorders>
              <w:top w:val="nil"/>
              <w:left w:val="nil"/>
              <w:bottom w:val="single" w:sz="4" w:space="0" w:color="auto"/>
              <w:right w:val="single" w:sz="4" w:space="0" w:color="auto"/>
            </w:tcBorders>
            <w:shd w:val="clear" w:color="auto" w:fill="auto"/>
            <w:vAlign w:val="center"/>
            <w:hideMark/>
          </w:tcPr>
          <w:p w14:paraId="3D1E29F6"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3387.50</w:t>
            </w:r>
          </w:p>
        </w:tc>
        <w:tc>
          <w:tcPr>
            <w:tcW w:w="1842" w:type="dxa"/>
            <w:tcBorders>
              <w:top w:val="nil"/>
              <w:left w:val="nil"/>
              <w:bottom w:val="single" w:sz="4" w:space="0" w:color="auto"/>
              <w:right w:val="single" w:sz="4" w:space="0" w:color="auto"/>
            </w:tcBorders>
            <w:shd w:val="clear" w:color="auto" w:fill="auto"/>
            <w:vAlign w:val="center"/>
            <w:hideMark/>
          </w:tcPr>
          <w:p w14:paraId="493C87E7"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Administratīvā ēka</w:t>
            </w:r>
          </w:p>
        </w:tc>
      </w:tr>
      <w:tr w:rsidR="005A5125" w:rsidRPr="00EA33B4" w14:paraId="16AC4DEB"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6DBF3B1D"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23</w:t>
            </w:r>
          </w:p>
        </w:tc>
        <w:tc>
          <w:tcPr>
            <w:tcW w:w="1776" w:type="dxa"/>
            <w:tcBorders>
              <w:top w:val="nil"/>
              <w:left w:val="nil"/>
              <w:bottom w:val="single" w:sz="4" w:space="0" w:color="auto"/>
              <w:right w:val="single" w:sz="4" w:space="0" w:color="auto"/>
            </w:tcBorders>
            <w:shd w:val="clear" w:color="auto" w:fill="auto"/>
            <w:vAlign w:val="center"/>
            <w:hideMark/>
          </w:tcPr>
          <w:p w14:paraId="5C4BC9AF"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1000560115038</w:t>
            </w:r>
          </w:p>
        </w:tc>
        <w:tc>
          <w:tcPr>
            <w:tcW w:w="2556" w:type="dxa"/>
            <w:tcBorders>
              <w:top w:val="nil"/>
              <w:left w:val="nil"/>
              <w:bottom w:val="single" w:sz="4" w:space="0" w:color="auto"/>
              <w:right w:val="single" w:sz="4" w:space="0" w:color="auto"/>
            </w:tcBorders>
            <w:shd w:val="clear" w:color="auto" w:fill="auto"/>
            <w:vAlign w:val="center"/>
            <w:hideMark/>
          </w:tcPr>
          <w:p w14:paraId="62852C0B"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37</w:t>
            </w:r>
          </w:p>
        </w:tc>
        <w:tc>
          <w:tcPr>
            <w:tcW w:w="1275" w:type="dxa"/>
            <w:tcBorders>
              <w:top w:val="nil"/>
              <w:left w:val="nil"/>
              <w:bottom w:val="single" w:sz="4" w:space="0" w:color="auto"/>
              <w:right w:val="single" w:sz="4" w:space="0" w:color="auto"/>
            </w:tcBorders>
            <w:shd w:val="clear" w:color="auto" w:fill="auto"/>
            <w:vAlign w:val="center"/>
            <w:hideMark/>
          </w:tcPr>
          <w:p w14:paraId="29F78A4C"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945.00</w:t>
            </w:r>
          </w:p>
        </w:tc>
        <w:tc>
          <w:tcPr>
            <w:tcW w:w="1560" w:type="dxa"/>
            <w:tcBorders>
              <w:top w:val="nil"/>
              <w:left w:val="nil"/>
              <w:bottom w:val="single" w:sz="4" w:space="0" w:color="auto"/>
              <w:right w:val="single" w:sz="4" w:space="0" w:color="auto"/>
            </w:tcBorders>
            <w:shd w:val="clear" w:color="auto" w:fill="auto"/>
            <w:vAlign w:val="center"/>
            <w:hideMark/>
          </w:tcPr>
          <w:p w14:paraId="18815975"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4523.00</w:t>
            </w:r>
          </w:p>
        </w:tc>
        <w:tc>
          <w:tcPr>
            <w:tcW w:w="1842" w:type="dxa"/>
            <w:tcBorders>
              <w:top w:val="nil"/>
              <w:left w:val="nil"/>
              <w:bottom w:val="single" w:sz="4" w:space="0" w:color="auto"/>
              <w:right w:val="single" w:sz="4" w:space="0" w:color="auto"/>
            </w:tcBorders>
            <w:shd w:val="clear" w:color="auto" w:fill="auto"/>
            <w:vAlign w:val="center"/>
            <w:hideMark/>
          </w:tcPr>
          <w:p w14:paraId="35519ACC"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Slimnīcas korpuss</w:t>
            </w:r>
          </w:p>
        </w:tc>
      </w:tr>
      <w:tr w:rsidR="005A5125" w:rsidRPr="00EA33B4" w14:paraId="168AA177"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6B35E09F"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24</w:t>
            </w:r>
          </w:p>
        </w:tc>
        <w:tc>
          <w:tcPr>
            <w:tcW w:w="1776" w:type="dxa"/>
            <w:tcBorders>
              <w:top w:val="nil"/>
              <w:left w:val="nil"/>
              <w:bottom w:val="single" w:sz="4" w:space="0" w:color="auto"/>
              <w:right w:val="single" w:sz="4" w:space="0" w:color="auto"/>
            </w:tcBorders>
            <w:shd w:val="clear" w:color="auto" w:fill="auto"/>
            <w:vAlign w:val="center"/>
            <w:hideMark/>
          </w:tcPr>
          <w:p w14:paraId="0CF73311"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1000560115039</w:t>
            </w:r>
          </w:p>
        </w:tc>
        <w:tc>
          <w:tcPr>
            <w:tcW w:w="2556" w:type="dxa"/>
            <w:tcBorders>
              <w:top w:val="nil"/>
              <w:left w:val="nil"/>
              <w:bottom w:val="single" w:sz="4" w:space="0" w:color="auto"/>
              <w:right w:val="single" w:sz="4" w:space="0" w:color="auto"/>
            </w:tcBorders>
            <w:shd w:val="clear" w:color="auto" w:fill="auto"/>
            <w:vAlign w:val="center"/>
            <w:hideMark/>
          </w:tcPr>
          <w:p w14:paraId="026EDE09"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38</w:t>
            </w:r>
          </w:p>
        </w:tc>
        <w:tc>
          <w:tcPr>
            <w:tcW w:w="1275" w:type="dxa"/>
            <w:tcBorders>
              <w:top w:val="nil"/>
              <w:left w:val="nil"/>
              <w:bottom w:val="single" w:sz="4" w:space="0" w:color="auto"/>
              <w:right w:val="single" w:sz="4" w:space="0" w:color="auto"/>
            </w:tcBorders>
            <w:shd w:val="clear" w:color="auto" w:fill="auto"/>
            <w:vAlign w:val="center"/>
            <w:hideMark/>
          </w:tcPr>
          <w:p w14:paraId="72489DFD"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1235.30</w:t>
            </w:r>
          </w:p>
        </w:tc>
        <w:tc>
          <w:tcPr>
            <w:tcW w:w="1560" w:type="dxa"/>
            <w:tcBorders>
              <w:top w:val="nil"/>
              <w:left w:val="nil"/>
              <w:bottom w:val="single" w:sz="4" w:space="0" w:color="auto"/>
              <w:right w:val="single" w:sz="4" w:space="0" w:color="auto"/>
            </w:tcBorders>
            <w:shd w:val="clear" w:color="auto" w:fill="auto"/>
            <w:vAlign w:val="center"/>
            <w:hideMark/>
          </w:tcPr>
          <w:p w14:paraId="66E1DEE2"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5648.00</w:t>
            </w:r>
          </w:p>
        </w:tc>
        <w:tc>
          <w:tcPr>
            <w:tcW w:w="1842" w:type="dxa"/>
            <w:tcBorders>
              <w:top w:val="nil"/>
              <w:left w:val="nil"/>
              <w:bottom w:val="single" w:sz="4" w:space="0" w:color="auto"/>
              <w:right w:val="single" w:sz="4" w:space="0" w:color="auto"/>
            </w:tcBorders>
            <w:shd w:val="clear" w:color="auto" w:fill="auto"/>
            <w:vAlign w:val="center"/>
            <w:hideMark/>
          </w:tcPr>
          <w:p w14:paraId="02306B22"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 xml:space="preserve">Poliklīnika </w:t>
            </w:r>
          </w:p>
        </w:tc>
      </w:tr>
      <w:tr w:rsidR="005A5125" w:rsidRPr="00EA33B4" w14:paraId="080269B1"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5F6108DB"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25</w:t>
            </w:r>
          </w:p>
        </w:tc>
        <w:tc>
          <w:tcPr>
            <w:tcW w:w="1776" w:type="dxa"/>
            <w:tcBorders>
              <w:top w:val="nil"/>
              <w:left w:val="nil"/>
              <w:bottom w:val="single" w:sz="4" w:space="0" w:color="auto"/>
              <w:right w:val="single" w:sz="4" w:space="0" w:color="auto"/>
            </w:tcBorders>
            <w:shd w:val="clear" w:color="auto" w:fill="auto"/>
            <w:vAlign w:val="center"/>
            <w:hideMark/>
          </w:tcPr>
          <w:p w14:paraId="289D9400"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1000560115039</w:t>
            </w:r>
          </w:p>
        </w:tc>
        <w:tc>
          <w:tcPr>
            <w:tcW w:w="2556" w:type="dxa"/>
            <w:tcBorders>
              <w:top w:val="nil"/>
              <w:left w:val="nil"/>
              <w:bottom w:val="single" w:sz="4" w:space="0" w:color="auto"/>
              <w:right w:val="single" w:sz="4" w:space="0" w:color="auto"/>
            </w:tcBorders>
            <w:shd w:val="clear" w:color="auto" w:fill="auto"/>
            <w:vAlign w:val="center"/>
            <w:hideMark/>
          </w:tcPr>
          <w:p w14:paraId="404380B1"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39</w:t>
            </w:r>
          </w:p>
        </w:tc>
        <w:tc>
          <w:tcPr>
            <w:tcW w:w="1275" w:type="dxa"/>
            <w:tcBorders>
              <w:top w:val="nil"/>
              <w:left w:val="nil"/>
              <w:bottom w:val="single" w:sz="4" w:space="0" w:color="auto"/>
              <w:right w:val="single" w:sz="4" w:space="0" w:color="auto"/>
            </w:tcBorders>
            <w:shd w:val="clear" w:color="auto" w:fill="auto"/>
            <w:vAlign w:val="center"/>
            <w:hideMark/>
          </w:tcPr>
          <w:p w14:paraId="78ACE515"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264.50</w:t>
            </w:r>
          </w:p>
        </w:tc>
        <w:tc>
          <w:tcPr>
            <w:tcW w:w="1560" w:type="dxa"/>
            <w:tcBorders>
              <w:top w:val="nil"/>
              <w:left w:val="nil"/>
              <w:bottom w:val="single" w:sz="4" w:space="0" w:color="auto"/>
              <w:right w:val="single" w:sz="4" w:space="0" w:color="auto"/>
            </w:tcBorders>
            <w:shd w:val="clear" w:color="auto" w:fill="auto"/>
            <w:vAlign w:val="center"/>
            <w:hideMark/>
          </w:tcPr>
          <w:p w14:paraId="1BDD4E38"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1151.00</w:t>
            </w:r>
          </w:p>
        </w:tc>
        <w:tc>
          <w:tcPr>
            <w:tcW w:w="1842" w:type="dxa"/>
            <w:tcBorders>
              <w:top w:val="nil"/>
              <w:left w:val="nil"/>
              <w:bottom w:val="single" w:sz="4" w:space="0" w:color="auto"/>
              <w:right w:val="single" w:sz="4" w:space="0" w:color="auto"/>
            </w:tcBorders>
            <w:shd w:val="clear" w:color="auto" w:fill="auto"/>
            <w:vAlign w:val="center"/>
            <w:hideMark/>
          </w:tcPr>
          <w:p w14:paraId="140E69ED"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 xml:space="preserve">Darbnīca </w:t>
            </w:r>
          </w:p>
        </w:tc>
      </w:tr>
      <w:tr w:rsidR="005A5125" w:rsidRPr="00EA33B4" w14:paraId="60EA5801"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5F9D4E71"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26</w:t>
            </w:r>
          </w:p>
        </w:tc>
        <w:tc>
          <w:tcPr>
            <w:tcW w:w="1776" w:type="dxa"/>
            <w:tcBorders>
              <w:top w:val="nil"/>
              <w:left w:val="nil"/>
              <w:bottom w:val="single" w:sz="4" w:space="0" w:color="auto"/>
              <w:right w:val="single" w:sz="4" w:space="0" w:color="auto"/>
            </w:tcBorders>
            <w:shd w:val="clear" w:color="auto" w:fill="auto"/>
            <w:vAlign w:val="center"/>
            <w:hideMark/>
          </w:tcPr>
          <w:p w14:paraId="30D72629"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1000560115040</w:t>
            </w:r>
          </w:p>
        </w:tc>
        <w:tc>
          <w:tcPr>
            <w:tcW w:w="2556" w:type="dxa"/>
            <w:tcBorders>
              <w:top w:val="nil"/>
              <w:left w:val="nil"/>
              <w:bottom w:val="single" w:sz="4" w:space="0" w:color="auto"/>
              <w:right w:val="single" w:sz="4" w:space="0" w:color="auto"/>
            </w:tcBorders>
            <w:shd w:val="clear" w:color="auto" w:fill="auto"/>
            <w:vAlign w:val="center"/>
            <w:hideMark/>
          </w:tcPr>
          <w:p w14:paraId="48DFB5F5"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40</w:t>
            </w:r>
          </w:p>
        </w:tc>
        <w:tc>
          <w:tcPr>
            <w:tcW w:w="1275" w:type="dxa"/>
            <w:tcBorders>
              <w:top w:val="nil"/>
              <w:left w:val="nil"/>
              <w:bottom w:val="single" w:sz="4" w:space="0" w:color="auto"/>
              <w:right w:val="single" w:sz="4" w:space="0" w:color="auto"/>
            </w:tcBorders>
            <w:shd w:val="clear" w:color="auto" w:fill="auto"/>
            <w:vAlign w:val="center"/>
            <w:hideMark/>
          </w:tcPr>
          <w:p w14:paraId="49544149"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256.10</w:t>
            </w:r>
          </w:p>
        </w:tc>
        <w:tc>
          <w:tcPr>
            <w:tcW w:w="1560" w:type="dxa"/>
            <w:tcBorders>
              <w:top w:val="nil"/>
              <w:left w:val="nil"/>
              <w:bottom w:val="single" w:sz="4" w:space="0" w:color="auto"/>
              <w:right w:val="single" w:sz="4" w:space="0" w:color="auto"/>
            </w:tcBorders>
            <w:shd w:val="clear" w:color="auto" w:fill="auto"/>
            <w:vAlign w:val="center"/>
            <w:hideMark/>
          </w:tcPr>
          <w:p w14:paraId="405959B9"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1149.00</w:t>
            </w:r>
          </w:p>
        </w:tc>
        <w:tc>
          <w:tcPr>
            <w:tcW w:w="1842" w:type="dxa"/>
            <w:tcBorders>
              <w:top w:val="nil"/>
              <w:left w:val="nil"/>
              <w:bottom w:val="single" w:sz="4" w:space="0" w:color="auto"/>
              <w:right w:val="single" w:sz="4" w:space="0" w:color="auto"/>
            </w:tcBorders>
            <w:shd w:val="clear" w:color="auto" w:fill="auto"/>
            <w:vAlign w:val="center"/>
            <w:hideMark/>
          </w:tcPr>
          <w:p w14:paraId="3ED3DDA2"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Mācību zinātniskais korpuss</w:t>
            </w:r>
          </w:p>
        </w:tc>
      </w:tr>
      <w:tr w:rsidR="005A5125" w:rsidRPr="00EA33B4" w14:paraId="22D50E13"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193F1B7F"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27</w:t>
            </w:r>
          </w:p>
        </w:tc>
        <w:tc>
          <w:tcPr>
            <w:tcW w:w="1776" w:type="dxa"/>
            <w:tcBorders>
              <w:top w:val="nil"/>
              <w:left w:val="nil"/>
              <w:bottom w:val="single" w:sz="4" w:space="0" w:color="auto"/>
              <w:right w:val="single" w:sz="4" w:space="0" w:color="auto"/>
            </w:tcBorders>
            <w:shd w:val="clear" w:color="auto" w:fill="auto"/>
            <w:vAlign w:val="center"/>
            <w:hideMark/>
          </w:tcPr>
          <w:p w14:paraId="250E97A7"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1000560115108</w:t>
            </w:r>
          </w:p>
        </w:tc>
        <w:tc>
          <w:tcPr>
            <w:tcW w:w="2556" w:type="dxa"/>
            <w:tcBorders>
              <w:top w:val="nil"/>
              <w:left w:val="nil"/>
              <w:bottom w:val="single" w:sz="4" w:space="0" w:color="auto"/>
              <w:right w:val="single" w:sz="4" w:space="0" w:color="auto"/>
            </w:tcBorders>
            <w:shd w:val="clear" w:color="auto" w:fill="auto"/>
            <w:vAlign w:val="center"/>
            <w:hideMark/>
          </w:tcPr>
          <w:p w14:paraId="3BDCA434"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108</w:t>
            </w:r>
          </w:p>
        </w:tc>
        <w:tc>
          <w:tcPr>
            <w:tcW w:w="1275" w:type="dxa"/>
            <w:tcBorders>
              <w:top w:val="nil"/>
              <w:left w:val="nil"/>
              <w:bottom w:val="single" w:sz="4" w:space="0" w:color="auto"/>
              <w:right w:val="single" w:sz="4" w:space="0" w:color="auto"/>
            </w:tcBorders>
            <w:shd w:val="clear" w:color="auto" w:fill="auto"/>
            <w:vAlign w:val="center"/>
            <w:hideMark/>
          </w:tcPr>
          <w:p w14:paraId="1A94441F"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3147.50</w:t>
            </w:r>
          </w:p>
        </w:tc>
        <w:tc>
          <w:tcPr>
            <w:tcW w:w="1560" w:type="dxa"/>
            <w:tcBorders>
              <w:top w:val="nil"/>
              <w:left w:val="nil"/>
              <w:bottom w:val="single" w:sz="4" w:space="0" w:color="auto"/>
              <w:right w:val="single" w:sz="4" w:space="0" w:color="auto"/>
            </w:tcBorders>
            <w:shd w:val="clear" w:color="auto" w:fill="auto"/>
            <w:vAlign w:val="center"/>
            <w:hideMark/>
          </w:tcPr>
          <w:p w14:paraId="45061BF3"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12524.00</w:t>
            </w:r>
          </w:p>
        </w:tc>
        <w:tc>
          <w:tcPr>
            <w:tcW w:w="1842" w:type="dxa"/>
            <w:tcBorders>
              <w:top w:val="nil"/>
              <w:left w:val="nil"/>
              <w:bottom w:val="single" w:sz="4" w:space="0" w:color="auto"/>
              <w:right w:val="single" w:sz="4" w:space="0" w:color="auto"/>
            </w:tcBorders>
            <w:shd w:val="clear" w:color="auto" w:fill="auto"/>
            <w:vAlign w:val="center"/>
            <w:hideMark/>
          </w:tcPr>
          <w:p w14:paraId="166B0615"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Aptieku centrālā noliktava</w:t>
            </w:r>
          </w:p>
        </w:tc>
      </w:tr>
      <w:tr w:rsidR="005A5125" w:rsidRPr="00EA33B4" w14:paraId="17CCE979"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6289BC74"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28</w:t>
            </w:r>
          </w:p>
        </w:tc>
        <w:tc>
          <w:tcPr>
            <w:tcW w:w="1776" w:type="dxa"/>
            <w:tcBorders>
              <w:top w:val="nil"/>
              <w:left w:val="nil"/>
              <w:bottom w:val="single" w:sz="4" w:space="0" w:color="auto"/>
              <w:right w:val="single" w:sz="4" w:space="0" w:color="auto"/>
            </w:tcBorders>
            <w:shd w:val="clear" w:color="auto" w:fill="auto"/>
            <w:vAlign w:val="center"/>
            <w:hideMark/>
          </w:tcPr>
          <w:p w14:paraId="590F87E7"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1000560115109</w:t>
            </w:r>
          </w:p>
        </w:tc>
        <w:tc>
          <w:tcPr>
            <w:tcW w:w="2556" w:type="dxa"/>
            <w:tcBorders>
              <w:top w:val="nil"/>
              <w:left w:val="nil"/>
              <w:bottom w:val="single" w:sz="4" w:space="0" w:color="auto"/>
              <w:right w:val="single" w:sz="4" w:space="0" w:color="auto"/>
            </w:tcBorders>
            <w:shd w:val="clear" w:color="auto" w:fill="auto"/>
            <w:vAlign w:val="center"/>
            <w:hideMark/>
          </w:tcPr>
          <w:p w14:paraId="43DD99FC" w14:textId="77777777" w:rsidR="005A5125" w:rsidRPr="00EA33B4" w:rsidRDefault="005A5125"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 Korpuss Nr. 109 (24A)</w:t>
            </w:r>
          </w:p>
        </w:tc>
        <w:tc>
          <w:tcPr>
            <w:tcW w:w="1275" w:type="dxa"/>
            <w:tcBorders>
              <w:top w:val="nil"/>
              <w:left w:val="nil"/>
              <w:bottom w:val="single" w:sz="4" w:space="0" w:color="auto"/>
              <w:right w:val="single" w:sz="4" w:space="0" w:color="auto"/>
            </w:tcBorders>
            <w:shd w:val="clear" w:color="auto" w:fill="auto"/>
            <w:vAlign w:val="center"/>
            <w:hideMark/>
          </w:tcPr>
          <w:p w14:paraId="2769360F"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948.4</w:t>
            </w:r>
          </w:p>
        </w:tc>
        <w:tc>
          <w:tcPr>
            <w:tcW w:w="1560" w:type="dxa"/>
            <w:tcBorders>
              <w:top w:val="nil"/>
              <w:left w:val="nil"/>
              <w:bottom w:val="single" w:sz="4" w:space="0" w:color="auto"/>
              <w:right w:val="single" w:sz="4" w:space="0" w:color="auto"/>
            </w:tcBorders>
            <w:shd w:val="clear" w:color="auto" w:fill="auto"/>
            <w:vAlign w:val="center"/>
            <w:hideMark/>
          </w:tcPr>
          <w:p w14:paraId="0A4BAB4E"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3841.00</w:t>
            </w:r>
          </w:p>
        </w:tc>
        <w:tc>
          <w:tcPr>
            <w:tcW w:w="1842" w:type="dxa"/>
            <w:tcBorders>
              <w:top w:val="nil"/>
              <w:left w:val="nil"/>
              <w:bottom w:val="single" w:sz="4" w:space="0" w:color="auto"/>
              <w:right w:val="single" w:sz="4" w:space="0" w:color="auto"/>
            </w:tcBorders>
            <w:shd w:val="clear" w:color="auto" w:fill="auto"/>
            <w:vAlign w:val="center"/>
            <w:hideMark/>
          </w:tcPr>
          <w:p w14:paraId="13F77840"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Slimnīcas korpuss</w:t>
            </w:r>
          </w:p>
        </w:tc>
      </w:tr>
      <w:tr w:rsidR="005A5125" w:rsidRPr="00EA33B4" w14:paraId="2E851535"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tcPr>
          <w:p w14:paraId="2B257F9B"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29</w:t>
            </w:r>
          </w:p>
        </w:tc>
        <w:tc>
          <w:tcPr>
            <w:tcW w:w="1776" w:type="dxa"/>
            <w:tcBorders>
              <w:top w:val="nil"/>
              <w:left w:val="nil"/>
              <w:bottom w:val="single" w:sz="4" w:space="0" w:color="auto"/>
              <w:right w:val="single" w:sz="4" w:space="0" w:color="auto"/>
            </w:tcBorders>
            <w:shd w:val="clear" w:color="auto" w:fill="auto"/>
            <w:vAlign w:val="center"/>
          </w:tcPr>
          <w:p w14:paraId="589D1D12" w14:textId="77777777" w:rsidR="005A5125" w:rsidRPr="00EA33B4" w:rsidRDefault="00C21B04"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0100 056 0115</w:t>
            </w:r>
          </w:p>
        </w:tc>
        <w:tc>
          <w:tcPr>
            <w:tcW w:w="2556" w:type="dxa"/>
            <w:tcBorders>
              <w:top w:val="nil"/>
              <w:left w:val="nil"/>
              <w:bottom w:val="single" w:sz="4" w:space="0" w:color="auto"/>
              <w:right w:val="single" w:sz="4" w:space="0" w:color="auto"/>
            </w:tcBorders>
            <w:shd w:val="clear" w:color="auto" w:fill="auto"/>
            <w:vAlign w:val="center"/>
          </w:tcPr>
          <w:p w14:paraId="1E712B7C" w14:textId="77777777" w:rsidR="00C21B04" w:rsidRPr="00EA33B4" w:rsidRDefault="00C21B04"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Pilsoņu iela 13, Rīga</w:t>
            </w:r>
          </w:p>
          <w:p w14:paraId="769DF5C2" w14:textId="77777777" w:rsidR="005A5125" w:rsidRPr="00EA33B4" w:rsidRDefault="00C21B04" w:rsidP="005A5125">
            <w:pPr>
              <w:spacing w:after="0" w:line="240" w:lineRule="auto"/>
              <w:rPr>
                <w:rFonts w:ascii="Times New Roman" w:eastAsia="Times New Roman" w:hAnsi="Times New Roman"/>
                <w:szCs w:val="24"/>
                <w:lang w:eastAsia="lv-LV"/>
              </w:rPr>
            </w:pPr>
            <w:r w:rsidRPr="00EA33B4">
              <w:rPr>
                <w:rFonts w:ascii="Times New Roman" w:eastAsia="Times New Roman" w:hAnsi="Times New Roman"/>
                <w:szCs w:val="24"/>
                <w:lang w:eastAsia="lv-LV"/>
              </w:rPr>
              <w:t xml:space="preserve">A korpuss (1.kārta)        </w:t>
            </w:r>
          </w:p>
        </w:tc>
        <w:tc>
          <w:tcPr>
            <w:tcW w:w="1275" w:type="dxa"/>
            <w:tcBorders>
              <w:top w:val="nil"/>
              <w:left w:val="nil"/>
              <w:bottom w:val="single" w:sz="4" w:space="0" w:color="auto"/>
              <w:right w:val="single" w:sz="4" w:space="0" w:color="auto"/>
            </w:tcBorders>
            <w:shd w:val="clear" w:color="auto" w:fill="auto"/>
            <w:vAlign w:val="center"/>
          </w:tcPr>
          <w:p w14:paraId="24E9F8C8" w14:textId="77777777" w:rsidR="005A5125" w:rsidRPr="00EA33B4" w:rsidRDefault="00C21B04"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27869</w:t>
            </w:r>
          </w:p>
        </w:tc>
        <w:tc>
          <w:tcPr>
            <w:tcW w:w="1560" w:type="dxa"/>
            <w:tcBorders>
              <w:top w:val="nil"/>
              <w:left w:val="nil"/>
              <w:bottom w:val="single" w:sz="4" w:space="0" w:color="auto"/>
              <w:right w:val="single" w:sz="4" w:space="0" w:color="auto"/>
            </w:tcBorders>
            <w:shd w:val="clear" w:color="auto" w:fill="auto"/>
            <w:vAlign w:val="center"/>
          </w:tcPr>
          <w:p w14:paraId="3EF9DA50" w14:textId="77777777" w:rsidR="005A5125" w:rsidRPr="00EA33B4" w:rsidRDefault="00C21B04"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107989</w:t>
            </w:r>
          </w:p>
        </w:tc>
        <w:tc>
          <w:tcPr>
            <w:tcW w:w="1842" w:type="dxa"/>
            <w:tcBorders>
              <w:top w:val="nil"/>
              <w:left w:val="nil"/>
              <w:bottom w:val="single" w:sz="4" w:space="0" w:color="auto"/>
              <w:right w:val="single" w:sz="4" w:space="0" w:color="auto"/>
            </w:tcBorders>
            <w:shd w:val="clear" w:color="auto" w:fill="auto"/>
            <w:vAlign w:val="center"/>
          </w:tcPr>
          <w:p w14:paraId="1238F7BF" w14:textId="77777777" w:rsidR="005A5125" w:rsidRPr="00EA33B4" w:rsidRDefault="00C21B04"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Ambulatoro vai stacionāro ārstniecības iestāžu ēka</w:t>
            </w:r>
          </w:p>
        </w:tc>
      </w:tr>
      <w:tr w:rsidR="005A5125" w:rsidRPr="00EA33B4" w14:paraId="503A5667" w14:textId="77777777" w:rsidTr="00A50A68">
        <w:trPr>
          <w:trHeight w:val="315"/>
        </w:trPr>
        <w:tc>
          <w:tcPr>
            <w:tcW w:w="630" w:type="dxa"/>
            <w:tcBorders>
              <w:top w:val="nil"/>
              <w:left w:val="single" w:sz="4" w:space="0" w:color="auto"/>
              <w:bottom w:val="single" w:sz="4" w:space="0" w:color="auto"/>
              <w:right w:val="single" w:sz="4" w:space="0" w:color="auto"/>
            </w:tcBorders>
            <w:shd w:val="clear" w:color="auto" w:fill="auto"/>
            <w:hideMark/>
          </w:tcPr>
          <w:p w14:paraId="428B5C49"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 </w:t>
            </w:r>
          </w:p>
        </w:tc>
        <w:tc>
          <w:tcPr>
            <w:tcW w:w="1776" w:type="dxa"/>
            <w:tcBorders>
              <w:top w:val="nil"/>
              <w:left w:val="nil"/>
              <w:bottom w:val="single" w:sz="4" w:space="0" w:color="auto"/>
              <w:right w:val="single" w:sz="4" w:space="0" w:color="auto"/>
            </w:tcBorders>
            <w:shd w:val="clear" w:color="auto" w:fill="auto"/>
            <w:vAlign w:val="center"/>
            <w:hideMark/>
          </w:tcPr>
          <w:p w14:paraId="776021AD" w14:textId="77777777" w:rsidR="005A5125" w:rsidRPr="00EA33B4" w:rsidRDefault="005A5125" w:rsidP="005A5125">
            <w:pPr>
              <w:spacing w:after="0" w:line="240" w:lineRule="auto"/>
              <w:jc w:val="center"/>
              <w:rPr>
                <w:rFonts w:ascii="Times New Roman" w:eastAsia="Times New Roman" w:hAnsi="Times New Roman"/>
                <w:szCs w:val="24"/>
                <w:lang w:eastAsia="lv-LV"/>
              </w:rPr>
            </w:pPr>
            <w:r w:rsidRPr="00EA33B4">
              <w:rPr>
                <w:rFonts w:ascii="Times New Roman" w:eastAsia="Times New Roman" w:hAnsi="Times New Roman"/>
                <w:szCs w:val="24"/>
                <w:lang w:eastAsia="lv-LV"/>
              </w:rPr>
              <w:t>1000560115</w:t>
            </w:r>
          </w:p>
        </w:tc>
        <w:tc>
          <w:tcPr>
            <w:tcW w:w="2556" w:type="dxa"/>
            <w:tcBorders>
              <w:top w:val="nil"/>
              <w:left w:val="nil"/>
              <w:bottom w:val="single" w:sz="4" w:space="0" w:color="auto"/>
              <w:right w:val="single" w:sz="4" w:space="0" w:color="auto"/>
            </w:tcBorders>
            <w:shd w:val="clear" w:color="auto" w:fill="auto"/>
            <w:vAlign w:val="bottom"/>
            <w:hideMark/>
          </w:tcPr>
          <w:p w14:paraId="3DF8DCCA" w14:textId="77777777" w:rsidR="005A5125" w:rsidRPr="00EA33B4" w:rsidRDefault="005A5125" w:rsidP="005A5125">
            <w:pPr>
              <w:spacing w:after="0" w:line="240" w:lineRule="auto"/>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Pilsoņu iela 13, visa teritorija</w:t>
            </w:r>
          </w:p>
        </w:tc>
        <w:tc>
          <w:tcPr>
            <w:tcW w:w="1275" w:type="dxa"/>
            <w:tcBorders>
              <w:top w:val="nil"/>
              <w:left w:val="nil"/>
              <w:bottom w:val="single" w:sz="4" w:space="0" w:color="auto"/>
              <w:right w:val="single" w:sz="4" w:space="0" w:color="auto"/>
            </w:tcBorders>
            <w:shd w:val="clear" w:color="auto" w:fill="auto"/>
            <w:hideMark/>
          </w:tcPr>
          <w:p w14:paraId="0F3AFD70" w14:textId="77777777" w:rsidR="005A5125" w:rsidRPr="00EA33B4" w:rsidRDefault="005A5125" w:rsidP="005A5125">
            <w:pPr>
              <w:spacing w:after="0" w:line="240" w:lineRule="auto"/>
              <w:jc w:val="right"/>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158 202.0</w:t>
            </w:r>
          </w:p>
        </w:tc>
        <w:tc>
          <w:tcPr>
            <w:tcW w:w="1560" w:type="dxa"/>
            <w:tcBorders>
              <w:top w:val="nil"/>
              <w:left w:val="nil"/>
              <w:bottom w:val="single" w:sz="4" w:space="0" w:color="auto"/>
              <w:right w:val="single" w:sz="4" w:space="0" w:color="auto"/>
            </w:tcBorders>
            <w:shd w:val="clear" w:color="auto" w:fill="auto"/>
            <w:hideMark/>
          </w:tcPr>
          <w:p w14:paraId="6519732C" w14:textId="77777777" w:rsidR="005A5125" w:rsidRPr="00EA33B4" w:rsidRDefault="005A5125" w:rsidP="005A5125">
            <w:pPr>
              <w:spacing w:after="0" w:line="240" w:lineRule="auto"/>
              <w:rPr>
                <w:rFonts w:ascii="Times New Roman" w:eastAsia="Times New Roman" w:hAnsi="Times New Roman"/>
                <w:color w:val="000000"/>
                <w:szCs w:val="24"/>
                <w:lang w:eastAsia="lv-LV"/>
              </w:rPr>
            </w:pPr>
            <w:r w:rsidRPr="00EA33B4">
              <w:rPr>
                <w:rFonts w:ascii="Times New Roman" w:eastAsia="Times New Roman" w:hAnsi="Times New Roman"/>
                <w:color w:val="000000"/>
                <w:szCs w:val="24"/>
                <w:lang w:eastAsia="lv-LV"/>
              </w:rPr>
              <w:t> </w:t>
            </w:r>
          </w:p>
        </w:tc>
        <w:tc>
          <w:tcPr>
            <w:tcW w:w="1842" w:type="dxa"/>
            <w:tcBorders>
              <w:top w:val="nil"/>
              <w:left w:val="nil"/>
              <w:bottom w:val="single" w:sz="4" w:space="0" w:color="auto"/>
              <w:right w:val="single" w:sz="4" w:space="0" w:color="auto"/>
            </w:tcBorders>
            <w:shd w:val="clear" w:color="auto" w:fill="auto"/>
            <w:hideMark/>
          </w:tcPr>
          <w:p w14:paraId="1C6455C0" w14:textId="77777777" w:rsidR="005A5125" w:rsidRPr="00EA33B4" w:rsidRDefault="005A5125" w:rsidP="005A5125">
            <w:pPr>
              <w:spacing w:after="0" w:line="240" w:lineRule="auto"/>
              <w:jc w:val="center"/>
              <w:rPr>
                <w:rFonts w:ascii="Times New Roman" w:eastAsia="Times New Roman" w:hAnsi="Times New Roman"/>
                <w:color w:val="000000"/>
                <w:szCs w:val="24"/>
                <w:lang w:eastAsia="lv-LV"/>
              </w:rPr>
            </w:pPr>
            <w:proofErr w:type="spellStart"/>
            <w:r w:rsidRPr="00EA33B4">
              <w:rPr>
                <w:rFonts w:ascii="Times New Roman" w:eastAsia="Times New Roman" w:hAnsi="Times New Roman"/>
                <w:color w:val="000000"/>
                <w:szCs w:val="24"/>
                <w:lang w:eastAsia="lv-LV"/>
              </w:rPr>
              <w:t>Inženirtīkli</w:t>
            </w:r>
            <w:proofErr w:type="spellEnd"/>
          </w:p>
        </w:tc>
      </w:tr>
    </w:tbl>
    <w:p w14:paraId="663D2E23" w14:textId="372836A1" w:rsidR="00D422F8" w:rsidRPr="00C51BB0" w:rsidRDefault="00D422F8" w:rsidP="00C51BB0">
      <w:pPr>
        <w:rPr>
          <w:rFonts w:ascii="Times New Roman" w:hAnsi="Times New Roman"/>
        </w:rPr>
      </w:pPr>
    </w:p>
    <w:p w14:paraId="541FD107" w14:textId="77777777" w:rsidR="00D422F8" w:rsidRPr="00EA33B4" w:rsidRDefault="00D422F8" w:rsidP="00D422F8">
      <w:pPr>
        <w:spacing w:after="0" w:line="240" w:lineRule="auto"/>
        <w:jc w:val="right"/>
        <w:rPr>
          <w:rFonts w:ascii="Times New Roman" w:eastAsia="Times New Roman" w:hAnsi="Times New Roman"/>
          <w:b/>
          <w:bCs/>
          <w:sz w:val="23"/>
          <w:szCs w:val="23"/>
          <w:lang w:eastAsia="lv-LV"/>
        </w:rPr>
      </w:pPr>
    </w:p>
    <w:p w14:paraId="70515F25" w14:textId="77777777" w:rsidR="005B4972" w:rsidRPr="00EA33B4" w:rsidRDefault="005B4972" w:rsidP="005B4972">
      <w:pPr>
        <w:jc w:val="center"/>
        <w:rPr>
          <w:rFonts w:ascii="Times New Roman" w:eastAsia="TimesNewRomanPS-BoldMT" w:hAnsi="Times New Roman"/>
          <w:b/>
          <w:bCs/>
          <w:sz w:val="32"/>
          <w:szCs w:val="32"/>
        </w:rPr>
      </w:pPr>
      <w:r w:rsidRPr="00EA33B4">
        <w:rPr>
          <w:rFonts w:ascii="Times New Roman" w:eastAsia="TimesNewRomanPS-BoldMT" w:hAnsi="Times New Roman"/>
          <w:b/>
          <w:bCs/>
          <w:sz w:val="32"/>
          <w:szCs w:val="32"/>
        </w:rPr>
        <w:t>Finanšu piedāvājums</w:t>
      </w:r>
    </w:p>
    <w:p w14:paraId="7CBBEFFF" w14:textId="64F5A75E" w:rsidR="005B4972" w:rsidRPr="00EA33B4" w:rsidRDefault="00C51BB0" w:rsidP="005B4972">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w:t>
      </w:r>
      <w:proofErr w:type="spellStart"/>
      <w:r>
        <w:rPr>
          <w:rFonts w:ascii="Times New Roman" w:eastAsia="Times New Roman" w:hAnsi="Times New Roman"/>
          <w:b/>
          <w:sz w:val="24"/>
          <w:szCs w:val="24"/>
          <w:lang w:eastAsia="lv-LV"/>
        </w:rPr>
        <w:t>Energoaudita</w:t>
      </w:r>
      <w:proofErr w:type="spellEnd"/>
      <w:r>
        <w:rPr>
          <w:rFonts w:ascii="Times New Roman" w:eastAsia="Times New Roman" w:hAnsi="Times New Roman"/>
          <w:b/>
          <w:sz w:val="24"/>
          <w:szCs w:val="24"/>
          <w:lang w:eastAsia="lv-LV"/>
        </w:rPr>
        <w:t xml:space="preserve"> veikšana</w:t>
      </w:r>
      <w:r w:rsidR="005B4972" w:rsidRPr="00EA33B4">
        <w:rPr>
          <w:rFonts w:ascii="Times New Roman" w:eastAsia="Times New Roman" w:hAnsi="Times New Roman"/>
          <w:b/>
          <w:sz w:val="24"/>
          <w:szCs w:val="24"/>
          <w:lang w:eastAsia="lv-LV"/>
        </w:rPr>
        <w:t>””</w:t>
      </w:r>
    </w:p>
    <w:p w14:paraId="50F2F6A8" w14:textId="2C39C2DD" w:rsidR="005B4972" w:rsidRPr="00EA33B4" w:rsidRDefault="005B4972" w:rsidP="005B4972">
      <w:pPr>
        <w:spacing w:after="0" w:line="240" w:lineRule="auto"/>
        <w:jc w:val="center"/>
        <w:rPr>
          <w:rFonts w:ascii="Times New Roman" w:hAnsi="Times New Roman"/>
          <w:sz w:val="24"/>
          <w:szCs w:val="24"/>
        </w:rPr>
      </w:pPr>
      <w:r w:rsidRPr="00EA33B4">
        <w:rPr>
          <w:rFonts w:ascii="Times New Roman" w:eastAsia="Times New Roman" w:hAnsi="Times New Roman"/>
          <w:sz w:val="24"/>
          <w:szCs w:val="24"/>
          <w:lang w:eastAsia="lv-LV"/>
        </w:rPr>
        <w:t xml:space="preserve">(identifikācijas Nr. PSKUS </w:t>
      </w:r>
      <w:r w:rsidR="00C51BB0">
        <w:rPr>
          <w:rFonts w:ascii="Times New Roman" w:hAnsi="Times New Roman"/>
          <w:sz w:val="24"/>
          <w:szCs w:val="24"/>
        </w:rPr>
        <w:t>2017/147</w:t>
      </w:r>
      <w:r w:rsidRPr="00EA33B4">
        <w:rPr>
          <w:rFonts w:ascii="Times New Roman" w:hAnsi="Times New Roman"/>
          <w:sz w:val="24"/>
          <w:szCs w:val="24"/>
        </w:rPr>
        <w:t>)</w:t>
      </w:r>
    </w:p>
    <w:p w14:paraId="63A2CAFD" w14:textId="77777777" w:rsidR="00D422F8" w:rsidRPr="00EA33B4" w:rsidRDefault="00D422F8" w:rsidP="00D422F8">
      <w:pPr>
        <w:spacing w:after="0" w:line="240" w:lineRule="auto"/>
        <w:jc w:val="right"/>
        <w:rPr>
          <w:rFonts w:ascii="Times New Roman" w:eastAsia="Times New Roman" w:hAnsi="Times New Roman"/>
          <w:b/>
          <w:bCs/>
          <w:sz w:val="23"/>
          <w:szCs w:val="23"/>
          <w:lang w:eastAsia="lv-LV"/>
        </w:rPr>
      </w:pPr>
    </w:p>
    <w:p w14:paraId="775236C1" w14:textId="77777777" w:rsidR="00D422F8" w:rsidRPr="00EA33B4" w:rsidRDefault="00D422F8" w:rsidP="00D422F8">
      <w:pPr>
        <w:jc w:val="right"/>
        <w:rPr>
          <w:rFonts w:ascii="Times New Roman" w:eastAsia="TimesNewRomanPS-BoldMT" w:hAnsi="Times New Roman"/>
          <w:b/>
          <w:bCs/>
          <w:szCs w:val="32"/>
        </w:rPr>
      </w:pPr>
    </w:p>
    <w:p w14:paraId="41BEF1A5" w14:textId="77777777" w:rsidR="00DC078B" w:rsidRPr="00EA33B4" w:rsidRDefault="00E928BA" w:rsidP="00DC078B">
      <w:pPr>
        <w:rPr>
          <w:rFonts w:ascii="Times New Roman" w:hAnsi="Times New Roman"/>
          <w:b/>
        </w:rPr>
      </w:pPr>
      <w:r>
        <w:rPr>
          <w:rFonts w:ascii="Times New Roman" w:hAnsi="Times New Roman"/>
          <w:b/>
        </w:rPr>
        <w:t>2</w:t>
      </w:r>
      <w:r w:rsidR="00DC078B">
        <w:rPr>
          <w:rFonts w:ascii="Times New Roman" w:hAnsi="Times New Roman"/>
          <w:b/>
        </w:rPr>
        <w:t>.daļa</w:t>
      </w:r>
      <w:r w:rsidR="00DC078B">
        <w:rPr>
          <w:rFonts w:ascii="Times New Roman" w:hAnsi="Times New Roman"/>
          <w:b/>
        </w:rPr>
        <w:tab/>
      </w:r>
      <w:r w:rsidR="00DC078B">
        <w:rPr>
          <w:rFonts w:ascii="Times New Roman" w:hAnsi="Times New Roman"/>
          <w:b/>
        </w:rPr>
        <w:tab/>
      </w:r>
      <w:proofErr w:type="spellStart"/>
      <w:r w:rsidR="00DC078B" w:rsidRPr="00EA33B4">
        <w:rPr>
          <w:rFonts w:ascii="Times New Roman" w:hAnsi="Times New Roman"/>
          <w:b/>
        </w:rPr>
        <w:t>Energopārvaldības</w:t>
      </w:r>
      <w:proofErr w:type="spellEnd"/>
      <w:r w:rsidR="00DC078B" w:rsidRPr="00EA33B4">
        <w:rPr>
          <w:rFonts w:ascii="Times New Roman" w:hAnsi="Times New Roman"/>
          <w:b/>
        </w:rPr>
        <w:t xml:space="preserve"> sistēmas izveide un ieviešana</w:t>
      </w:r>
    </w:p>
    <w:p w14:paraId="35D39DDE" w14:textId="104F5B0C" w:rsidR="005B4972" w:rsidRPr="005B4972" w:rsidRDefault="005B4972" w:rsidP="005B4972">
      <w:pPr>
        <w:spacing w:after="0" w:line="240" w:lineRule="auto"/>
        <w:jc w:val="both"/>
        <w:rPr>
          <w:rFonts w:ascii="Times New Roman" w:hAnsi="Times New Roman"/>
          <w:sz w:val="24"/>
        </w:rPr>
      </w:pPr>
      <w:r w:rsidRPr="00313462">
        <w:rPr>
          <w:rFonts w:ascii="Times New Roman" w:hAnsi="Times New Roman"/>
          <w:b/>
          <w:sz w:val="24"/>
        </w:rPr>
        <w:t>Pretendents, ____________________________</w:t>
      </w:r>
      <w:r w:rsidRPr="00313462">
        <w:rPr>
          <w:rFonts w:ascii="Times New Roman" w:hAnsi="Times New Roman"/>
          <w:sz w:val="24"/>
        </w:rPr>
        <w:t xml:space="preserve">, </w:t>
      </w:r>
      <w:proofErr w:type="spellStart"/>
      <w:r w:rsidRPr="00313462">
        <w:rPr>
          <w:rFonts w:ascii="Times New Roman" w:hAnsi="Times New Roman"/>
          <w:sz w:val="24"/>
        </w:rPr>
        <w:t>reģ</w:t>
      </w:r>
      <w:proofErr w:type="spellEnd"/>
      <w:r w:rsidRPr="00313462">
        <w:rPr>
          <w:rFonts w:ascii="Times New Roman" w:hAnsi="Times New Roman"/>
          <w:sz w:val="24"/>
        </w:rPr>
        <w:t xml:space="preserve">. Nr. _______________________, </w:t>
      </w:r>
      <w:r>
        <w:rPr>
          <w:rFonts w:ascii="Times New Roman" w:hAnsi="Times New Roman"/>
          <w:sz w:val="24"/>
        </w:rPr>
        <w:t xml:space="preserve"> </w:t>
      </w:r>
      <w:r w:rsidRPr="00313462">
        <w:rPr>
          <w:rFonts w:ascii="Times New Roman" w:hAnsi="Times New Roman"/>
          <w:sz w:val="24"/>
          <w:szCs w:val="24"/>
        </w:rPr>
        <w:t xml:space="preserve">piedāvā veikt </w:t>
      </w:r>
      <w:proofErr w:type="spellStart"/>
      <w:r w:rsidR="00ED70F6">
        <w:rPr>
          <w:rFonts w:ascii="Times New Roman" w:eastAsia="Times New Roman" w:hAnsi="Times New Roman"/>
          <w:sz w:val="24"/>
          <w:szCs w:val="24"/>
          <w:lang w:eastAsia="lv-LV"/>
        </w:rPr>
        <w:t>e</w:t>
      </w:r>
      <w:r w:rsidR="00ED70F6" w:rsidRPr="00ED70F6">
        <w:rPr>
          <w:rFonts w:ascii="Times New Roman" w:eastAsia="Times New Roman" w:hAnsi="Times New Roman"/>
          <w:sz w:val="24"/>
          <w:szCs w:val="24"/>
          <w:lang w:eastAsia="lv-LV"/>
        </w:rPr>
        <w:t>nergopārvaldības</w:t>
      </w:r>
      <w:proofErr w:type="spellEnd"/>
      <w:r w:rsidR="00ED70F6" w:rsidRPr="00ED70F6">
        <w:rPr>
          <w:rFonts w:ascii="Times New Roman" w:eastAsia="Times New Roman" w:hAnsi="Times New Roman"/>
          <w:sz w:val="24"/>
          <w:szCs w:val="24"/>
          <w:lang w:eastAsia="lv-LV"/>
        </w:rPr>
        <w:t xml:space="preserve"> sistēmas izveid</w:t>
      </w:r>
      <w:r w:rsidR="00ED70F6">
        <w:rPr>
          <w:rFonts w:ascii="Times New Roman" w:eastAsia="Times New Roman" w:hAnsi="Times New Roman"/>
          <w:sz w:val="24"/>
          <w:szCs w:val="24"/>
          <w:lang w:eastAsia="lv-LV"/>
        </w:rPr>
        <w:t>i</w:t>
      </w:r>
      <w:r w:rsidR="00ED70F6" w:rsidRPr="00ED70F6">
        <w:rPr>
          <w:rFonts w:ascii="Times New Roman" w:eastAsia="Times New Roman" w:hAnsi="Times New Roman"/>
          <w:sz w:val="24"/>
          <w:szCs w:val="24"/>
          <w:lang w:eastAsia="lv-LV"/>
        </w:rPr>
        <w:t xml:space="preserve"> un ieviešan</w:t>
      </w:r>
      <w:r w:rsidR="00ED70F6">
        <w:rPr>
          <w:rFonts w:ascii="Times New Roman" w:eastAsia="Times New Roman" w:hAnsi="Times New Roman"/>
          <w:sz w:val="24"/>
          <w:szCs w:val="24"/>
          <w:lang w:eastAsia="lv-LV"/>
        </w:rPr>
        <w:t>u</w:t>
      </w:r>
      <w:r w:rsidRPr="00313462">
        <w:rPr>
          <w:rFonts w:ascii="Times New Roman" w:hAnsi="Times New Roman"/>
          <w:sz w:val="24"/>
          <w:szCs w:val="24"/>
        </w:rPr>
        <w:t xml:space="preserve"> saskaņā ar iepirkuma </w:t>
      </w:r>
      <w:r>
        <w:rPr>
          <w:rFonts w:ascii="Times New Roman" w:hAnsi="Times New Roman"/>
          <w:sz w:val="24"/>
          <w:szCs w:val="24"/>
        </w:rPr>
        <w:t>2</w:t>
      </w:r>
      <w:r w:rsidRPr="00313462">
        <w:rPr>
          <w:rFonts w:ascii="Times New Roman" w:hAnsi="Times New Roman"/>
          <w:sz w:val="24"/>
          <w:szCs w:val="24"/>
        </w:rPr>
        <w:t>.daļu “</w:t>
      </w:r>
      <w:proofErr w:type="spellStart"/>
      <w:r w:rsidRPr="005B4972">
        <w:rPr>
          <w:rFonts w:ascii="Times New Roman" w:eastAsia="Times New Roman" w:hAnsi="Times New Roman"/>
          <w:sz w:val="24"/>
          <w:szCs w:val="24"/>
          <w:lang w:eastAsia="lv-LV"/>
        </w:rPr>
        <w:t>Energopārvaldības</w:t>
      </w:r>
      <w:proofErr w:type="spellEnd"/>
      <w:r w:rsidRPr="005B4972">
        <w:rPr>
          <w:rFonts w:ascii="Times New Roman" w:eastAsia="Times New Roman" w:hAnsi="Times New Roman"/>
          <w:sz w:val="24"/>
          <w:szCs w:val="24"/>
          <w:lang w:eastAsia="lv-LV"/>
        </w:rPr>
        <w:t xml:space="preserve"> sistēmas izveide un ieviešana</w:t>
      </w:r>
      <w:r w:rsidRPr="00313462">
        <w:rPr>
          <w:rFonts w:ascii="Times New Roman" w:hAnsi="Times New Roman"/>
          <w:sz w:val="24"/>
          <w:szCs w:val="24"/>
        </w:rPr>
        <w:t>” (ide</w:t>
      </w:r>
      <w:r w:rsidR="00C51BB0">
        <w:rPr>
          <w:rFonts w:ascii="Times New Roman" w:hAnsi="Times New Roman"/>
          <w:sz w:val="24"/>
          <w:szCs w:val="24"/>
        </w:rPr>
        <w:t>ntifikācijas Nr. PSKUS 2017/147</w:t>
      </w:r>
      <w:r w:rsidRPr="00313462">
        <w:rPr>
          <w:rFonts w:ascii="Times New Roman" w:hAnsi="Times New Roman"/>
          <w:sz w:val="24"/>
          <w:szCs w:val="24"/>
        </w:rPr>
        <w:t>)</w:t>
      </w:r>
      <w:r w:rsidRPr="00313462">
        <w:rPr>
          <w:rFonts w:ascii="Times New Roman" w:hAnsi="Times New Roman"/>
          <w:sz w:val="23"/>
          <w:szCs w:val="23"/>
        </w:rPr>
        <w:t xml:space="preserve"> nolikuma noteikumiem par šādu piedāvājuma kopējo līgumcenu:</w:t>
      </w:r>
    </w:p>
    <w:p w14:paraId="55491743" w14:textId="77777777" w:rsidR="00DC078B" w:rsidRDefault="00DC078B" w:rsidP="00A10DAB">
      <w:pPr>
        <w:rPr>
          <w:rFonts w:ascii="Times New Roman" w:hAnsi="Times New Roman"/>
        </w:rPr>
      </w:pPr>
    </w:p>
    <w:tbl>
      <w:tblPr>
        <w:tblStyle w:val="TableGrid"/>
        <w:tblW w:w="8926" w:type="dxa"/>
        <w:tblInd w:w="0" w:type="dxa"/>
        <w:tblLook w:val="04A0" w:firstRow="1" w:lastRow="0" w:firstColumn="1" w:lastColumn="0" w:noHBand="0" w:noVBand="1"/>
      </w:tblPr>
      <w:tblGrid>
        <w:gridCol w:w="854"/>
        <w:gridCol w:w="3354"/>
        <w:gridCol w:w="1415"/>
        <w:gridCol w:w="1227"/>
        <w:gridCol w:w="2076"/>
      </w:tblGrid>
      <w:tr w:rsidR="00313462" w:rsidRPr="00EA33B4" w14:paraId="38157275" w14:textId="77777777" w:rsidTr="00CC3A58">
        <w:tc>
          <w:tcPr>
            <w:tcW w:w="854" w:type="dxa"/>
          </w:tcPr>
          <w:p w14:paraId="700E5AC0" w14:textId="77777777" w:rsidR="00313462" w:rsidRPr="00313462" w:rsidRDefault="00313462" w:rsidP="00771D25">
            <w:pPr>
              <w:rPr>
                <w:rFonts w:ascii="Times New Roman" w:hAnsi="Times New Roman"/>
                <w:b/>
                <w:lang w:val="lv-LV"/>
              </w:rPr>
            </w:pPr>
            <w:proofErr w:type="spellStart"/>
            <w:r w:rsidRPr="00313462">
              <w:rPr>
                <w:rFonts w:ascii="Times New Roman" w:hAnsi="Times New Roman"/>
                <w:b/>
                <w:lang w:val="lv-LV"/>
              </w:rPr>
              <w:t>N.p.k</w:t>
            </w:r>
            <w:proofErr w:type="spellEnd"/>
            <w:r w:rsidRPr="00313462">
              <w:rPr>
                <w:rFonts w:ascii="Times New Roman" w:hAnsi="Times New Roman"/>
                <w:b/>
                <w:lang w:val="lv-LV"/>
              </w:rPr>
              <w:t>.</w:t>
            </w:r>
          </w:p>
        </w:tc>
        <w:tc>
          <w:tcPr>
            <w:tcW w:w="3354" w:type="dxa"/>
          </w:tcPr>
          <w:p w14:paraId="71BC69CA" w14:textId="77777777" w:rsidR="00313462" w:rsidRPr="00313462" w:rsidRDefault="00313462" w:rsidP="00771D25">
            <w:pPr>
              <w:rPr>
                <w:rFonts w:ascii="Times New Roman" w:hAnsi="Times New Roman"/>
                <w:b/>
                <w:lang w:val="lv-LV"/>
              </w:rPr>
            </w:pPr>
            <w:r w:rsidRPr="00313462">
              <w:rPr>
                <w:rFonts w:ascii="Times New Roman" w:hAnsi="Times New Roman"/>
                <w:b/>
                <w:lang w:val="lv-LV"/>
              </w:rPr>
              <w:t>Pakalpojuma nosaukums</w:t>
            </w:r>
          </w:p>
        </w:tc>
        <w:tc>
          <w:tcPr>
            <w:tcW w:w="1415" w:type="dxa"/>
          </w:tcPr>
          <w:p w14:paraId="643355E7" w14:textId="77777777" w:rsidR="00313462" w:rsidRPr="00313462" w:rsidRDefault="00313462" w:rsidP="00771D25">
            <w:pPr>
              <w:rPr>
                <w:rFonts w:ascii="Times New Roman" w:hAnsi="Times New Roman"/>
                <w:b/>
                <w:lang w:val="lv-LV"/>
              </w:rPr>
            </w:pPr>
            <w:r w:rsidRPr="00313462">
              <w:rPr>
                <w:rFonts w:ascii="Times New Roman" w:hAnsi="Times New Roman"/>
                <w:b/>
                <w:lang w:val="lv-LV"/>
              </w:rPr>
              <w:t>Izpildes laiks (mēneši)</w:t>
            </w:r>
          </w:p>
        </w:tc>
        <w:tc>
          <w:tcPr>
            <w:tcW w:w="1227" w:type="dxa"/>
          </w:tcPr>
          <w:p w14:paraId="207371EF" w14:textId="77777777" w:rsidR="00313462" w:rsidRPr="00313462" w:rsidRDefault="00313462" w:rsidP="00771D25">
            <w:pPr>
              <w:rPr>
                <w:rFonts w:ascii="Times New Roman" w:hAnsi="Times New Roman"/>
                <w:b/>
                <w:lang w:val="lv-LV"/>
              </w:rPr>
            </w:pPr>
            <w:r w:rsidRPr="00313462">
              <w:rPr>
                <w:rFonts w:ascii="Times New Roman" w:hAnsi="Times New Roman"/>
                <w:b/>
                <w:lang w:val="lv-LV"/>
              </w:rPr>
              <w:t>Izmaksas par 1 (vienu) mēnesi EUR bez PVN</w:t>
            </w:r>
          </w:p>
        </w:tc>
        <w:tc>
          <w:tcPr>
            <w:tcW w:w="2076" w:type="dxa"/>
          </w:tcPr>
          <w:p w14:paraId="07E6B0B3" w14:textId="69ABC5F6" w:rsidR="00313462" w:rsidRPr="00313462" w:rsidRDefault="00313462" w:rsidP="00771D25">
            <w:pPr>
              <w:rPr>
                <w:rFonts w:ascii="Times New Roman" w:hAnsi="Times New Roman"/>
                <w:b/>
                <w:lang w:val="lv-LV"/>
              </w:rPr>
            </w:pPr>
            <w:r w:rsidRPr="00313462">
              <w:rPr>
                <w:rFonts w:ascii="Times New Roman" w:hAnsi="Times New Roman"/>
                <w:b/>
                <w:lang w:val="lv-LV"/>
              </w:rPr>
              <w:t>Kopā, EUR bez PVN</w:t>
            </w:r>
            <w:r w:rsidR="00CC3A58">
              <w:rPr>
                <w:rFonts w:ascii="Times New Roman" w:hAnsi="Times New Roman"/>
                <w:b/>
                <w:lang w:val="lv-LV"/>
              </w:rPr>
              <w:t xml:space="preserve"> par 6 (sešiem) mēnešiem (vērtējamā cena)</w:t>
            </w:r>
            <w:bookmarkStart w:id="0" w:name="_GoBack"/>
            <w:bookmarkEnd w:id="0"/>
          </w:p>
        </w:tc>
      </w:tr>
      <w:tr w:rsidR="00313462" w:rsidRPr="00EA33B4" w14:paraId="27763B24" w14:textId="77777777" w:rsidTr="00CC3A58">
        <w:tc>
          <w:tcPr>
            <w:tcW w:w="854" w:type="dxa"/>
          </w:tcPr>
          <w:p w14:paraId="29D4CB85" w14:textId="77777777" w:rsidR="00313462" w:rsidRPr="00313462" w:rsidRDefault="00313462" w:rsidP="00771D25">
            <w:pPr>
              <w:rPr>
                <w:rFonts w:ascii="Times New Roman" w:hAnsi="Times New Roman"/>
                <w:lang w:val="lv-LV"/>
              </w:rPr>
            </w:pPr>
            <w:r w:rsidRPr="00313462">
              <w:rPr>
                <w:rFonts w:ascii="Times New Roman" w:hAnsi="Times New Roman"/>
                <w:lang w:val="lv-LV"/>
              </w:rPr>
              <w:t>1.</w:t>
            </w:r>
          </w:p>
        </w:tc>
        <w:tc>
          <w:tcPr>
            <w:tcW w:w="3354" w:type="dxa"/>
          </w:tcPr>
          <w:p w14:paraId="3967692C" w14:textId="03F9D2C9" w:rsidR="00313462" w:rsidRPr="001A7690" w:rsidRDefault="00313462" w:rsidP="001A7690">
            <w:pPr>
              <w:rPr>
                <w:rFonts w:ascii="Times New Roman" w:hAnsi="Times New Roman"/>
                <w:b/>
                <w:lang w:val="lv-LV"/>
              </w:rPr>
            </w:pPr>
            <w:proofErr w:type="spellStart"/>
            <w:r w:rsidRPr="001A7690">
              <w:rPr>
                <w:rFonts w:ascii="Times New Roman" w:hAnsi="Times New Roman"/>
                <w:lang w:val="lv-LV"/>
              </w:rPr>
              <w:t>Energopārvaldības</w:t>
            </w:r>
            <w:proofErr w:type="spellEnd"/>
            <w:r w:rsidRPr="001A7690">
              <w:rPr>
                <w:rFonts w:ascii="Times New Roman" w:hAnsi="Times New Roman"/>
                <w:lang w:val="lv-LV"/>
              </w:rPr>
              <w:t xml:space="preserve"> sistēmas izveide un ieviešana</w:t>
            </w:r>
          </w:p>
        </w:tc>
        <w:tc>
          <w:tcPr>
            <w:tcW w:w="1415" w:type="dxa"/>
          </w:tcPr>
          <w:p w14:paraId="4F3A8716" w14:textId="7A92CD8A" w:rsidR="00313462" w:rsidRPr="00313462" w:rsidRDefault="00315BE5" w:rsidP="00771D25">
            <w:pPr>
              <w:rPr>
                <w:rFonts w:ascii="Times New Roman" w:hAnsi="Times New Roman"/>
                <w:lang w:val="lv-LV"/>
              </w:rPr>
            </w:pPr>
            <w:r>
              <w:rPr>
                <w:rFonts w:ascii="Times New Roman" w:hAnsi="Times New Roman"/>
                <w:lang w:val="lv-LV"/>
              </w:rPr>
              <w:t>6</w:t>
            </w:r>
            <w:r w:rsidR="00313462" w:rsidRPr="00313462">
              <w:rPr>
                <w:rFonts w:ascii="Times New Roman" w:hAnsi="Times New Roman"/>
                <w:lang w:val="lv-LV"/>
              </w:rPr>
              <w:t xml:space="preserve"> (</w:t>
            </w:r>
            <w:r>
              <w:rPr>
                <w:rFonts w:ascii="Times New Roman" w:hAnsi="Times New Roman"/>
                <w:lang w:val="lv-LV"/>
              </w:rPr>
              <w:t>seši</w:t>
            </w:r>
            <w:r w:rsidR="00313462" w:rsidRPr="00313462">
              <w:rPr>
                <w:rFonts w:ascii="Times New Roman" w:hAnsi="Times New Roman"/>
                <w:lang w:val="lv-LV"/>
              </w:rPr>
              <w:t>)</w:t>
            </w:r>
          </w:p>
        </w:tc>
        <w:tc>
          <w:tcPr>
            <w:tcW w:w="1227" w:type="dxa"/>
          </w:tcPr>
          <w:p w14:paraId="135D497C" w14:textId="77777777" w:rsidR="00313462" w:rsidRPr="00313462" w:rsidRDefault="00313462" w:rsidP="00771D25">
            <w:pPr>
              <w:rPr>
                <w:rFonts w:ascii="Times New Roman" w:hAnsi="Times New Roman"/>
                <w:lang w:val="lv-LV"/>
              </w:rPr>
            </w:pPr>
          </w:p>
        </w:tc>
        <w:tc>
          <w:tcPr>
            <w:tcW w:w="2076" w:type="dxa"/>
          </w:tcPr>
          <w:p w14:paraId="7CD8E280" w14:textId="77777777" w:rsidR="00313462" w:rsidRPr="00313462" w:rsidRDefault="00313462" w:rsidP="00771D25">
            <w:pPr>
              <w:rPr>
                <w:rFonts w:ascii="Times New Roman" w:hAnsi="Times New Roman"/>
                <w:lang w:val="lv-LV"/>
              </w:rPr>
            </w:pPr>
          </w:p>
        </w:tc>
      </w:tr>
    </w:tbl>
    <w:p w14:paraId="39B5EC57" w14:textId="77777777" w:rsidR="00E928BA" w:rsidRDefault="00E928BA" w:rsidP="00E928BA">
      <w:pPr>
        <w:ind w:left="1440" w:hanging="1440"/>
        <w:rPr>
          <w:rFonts w:ascii="Times New Roman" w:hAnsi="Times New Roman"/>
          <w:b/>
        </w:rPr>
      </w:pPr>
    </w:p>
    <w:p w14:paraId="7CD52334" w14:textId="77777777" w:rsidR="00313462" w:rsidRPr="00313462" w:rsidRDefault="00313462" w:rsidP="00313462">
      <w:pPr>
        <w:tabs>
          <w:tab w:val="left" w:pos="709"/>
          <w:tab w:val="left" w:pos="2160"/>
        </w:tabs>
        <w:spacing w:after="0" w:line="240" w:lineRule="auto"/>
        <w:jc w:val="both"/>
        <w:rPr>
          <w:rFonts w:ascii="Times New Roman" w:hAnsi="Times New Roman"/>
          <w:bCs/>
          <w:sz w:val="24"/>
        </w:rPr>
      </w:pPr>
    </w:p>
    <w:p w14:paraId="17B48F22" w14:textId="77777777" w:rsidR="00313462" w:rsidRPr="00313462" w:rsidRDefault="00313462" w:rsidP="00313462">
      <w:pPr>
        <w:tabs>
          <w:tab w:val="left" w:pos="709"/>
          <w:tab w:val="left" w:pos="2160"/>
        </w:tabs>
        <w:spacing w:after="0" w:line="240" w:lineRule="auto"/>
        <w:jc w:val="both"/>
        <w:rPr>
          <w:rFonts w:ascii="Times New Roman" w:hAnsi="Times New Roman"/>
          <w:bCs/>
          <w:sz w:val="24"/>
        </w:rPr>
      </w:pPr>
      <w:r w:rsidRPr="00313462">
        <w:rPr>
          <w:rFonts w:ascii="Times New Roman" w:hAnsi="Times New Roman"/>
          <w:bCs/>
          <w:sz w:val="24"/>
        </w:rPr>
        <w:t>2017.gada ___._____________</w:t>
      </w:r>
    </w:p>
    <w:p w14:paraId="04E3CDF7" w14:textId="77777777" w:rsidR="00313462" w:rsidRPr="00313462" w:rsidRDefault="00313462" w:rsidP="00313462">
      <w:pPr>
        <w:tabs>
          <w:tab w:val="left" w:pos="709"/>
          <w:tab w:val="left" w:pos="2160"/>
        </w:tabs>
        <w:spacing w:after="0" w:line="240" w:lineRule="auto"/>
        <w:jc w:val="both"/>
        <w:rPr>
          <w:rFonts w:ascii="Times New Roman" w:eastAsia="Times New Roman" w:hAnsi="Times New Roman"/>
          <w:bCs/>
          <w:sz w:val="24"/>
          <w:szCs w:val="24"/>
        </w:rPr>
      </w:pPr>
    </w:p>
    <w:p w14:paraId="32614291" w14:textId="5B15FF04" w:rsidR="00313462" w:rsidRPr="00313462" w:rsidRDefault="00313462" w:rsidP="00313462">
      <w:pPr>
        <w:spacing w:after="0" w:line="240" w:lineRule="auto"/>
        <w:rPr>
          <w:rFonts w:ascii="Times New Roman" w:eastAsia="Times New Roman" w:hAnsi="Times New Roman"/>
          <w:bCs/>
          <w:i/>
          <w:sz w:val="24"/>
          <w:szCs w:val="24"/>
          <w:lang w:eastAsia="lv-LV"/>
        </w:rPr>
      </w:pPr>
      <w:r w:rsidRPr="00313462">
        <w:rPr>
          <w:rFonts w:ascii="Times New Roman" w:eastAsia="Times New Roman" w:hAnsi="Times New Roman"/>
          <w:bCs/>
          <w:i/>
          <w:sz w:val="24"/>
          <w:szCs w:val="24"/>
          <w:lang w:eastAsia="lv-LV"/>
        </w:rPr>
        <w:t>___________________________________________</w:t>
      </w:r>
      <w:r w:rsidR="00C51BB0">
        <w:rPr>
          <w:rFonts w:ascii="Times New Roman" w:eastAsia="Times New Roman" w:hAnsi="Times New Roman"/>
          <w:bCs/>
          <w:i/>
          <w:sz w:val="24"/>
          <w:szCs w:val="24"/>
          <w:lang w:eastAsia="lv-LV"/>
        </w:rPr>
        <w:t>_________________________</w:t>
      </w:r>
    </w:p>
    <w:p w14:paraId="5843733D" w14:textId="77777777" w:rsidR="00313462" w:rsidRPr="00DE1791" w:rsidRDefault="00313462" w:rsidP="00313462">
      <w:pPr>
        <w:spacing w:after="0" w:line="240" w:lineRule="auto"/>
        <w:jc w:val="center"/>
        <w:rPr>
          <w:rFonts w:ascii="Times New Roman" w:eastAsia="Times New Roman" w:hAnsi="Times New Roman"/>
          <w:bCs/>
          <w:i/>
          <w:sz w:val="20"/>
          <w:szCs w:val="20"/>
          <w:lang w:eastAsia="lv-LV"/>
        </w:rPr>
      </w:pPr>
      <w:r w:rsidRPr="00313462">
        <w:rPr>
          <w:rFonts w:ascii="Times New Roman" w:eastAsia="Times New Roman" w:hAnsi="Times New Roman"/>
          <w:bCs/>
          <w:i/>
          <w:sz w:val="20"/>
          <w:szCs w:val="20"/>
          <w:lang w:eastAsia="lv-LV"/>
        </w:rPr>
        <w:t>(uzņēmuma vadītāja vai tā pilnvarotās personas (pievienot pilnvaras ori</w:t>
      </w:r>
      <w:r w:rsidRPr="00DE1791">
        <w:rPr>
          <w:rFonts w:ascii="Times New Roman" w:eastAsia="Times New Roman" w:hAnsi="Times New Roman"/>
          <w:bCs/>
          <w:i/>
          <w:sz w:val="20"/>
          <w:szCs w:val="20"/>
          <w:lang w:eastAsia="lv-LV"/>
        </w:rPr>
        <w:t>ģinālu vai apliecinātu kopiju) paraksts, tā atšifrējums)</w:t>
      </w:r>
    </w:p>
    <w:p w14:paraId="2EA8DEB3" w14:textId="187E013C" w:rsidR="00313462" w:rsidRDefault="00313462" w:rsidP="00A10DAB">
      <w:pPr>
        <w:rPr>
          <w:rFonts w:ascii="Times New Roman" w:hAnsi="Times New Roman"/>
        </w:rPr>
      </w:pPr>
    </w:p>
    <w:p w14:paraId="350216AA" w14:textId="0CE2120A" w:rsidR="009630B5" w:rsidRDefault="009630B5" w:rsidP="00A10DAB">
      <w:pPr>
        <w:rPr>
          <w:rFonts w:ascii="Times New Roman" w:hAnsi="Times New Roman"/>
        </w:rPr>
      </w:pPr>
    </w:p>
    <w:p w14:paraId="57DAB16B" w14:textId="5EE7CC0B" w:rsidR="009630B5" w:rsidRDefault="009630B5" w:rsidP="00A10DAB">
      <w:pPr>
        <w:rPr>
          <w:rFonts w:ascii="Times New Roman" w:hAnsi="Times New Roman"/>
        </w:rPr>
      </w:pPr>
    </w:p>
    <w:p w14:paraId="7D8BA0A1" w14:textId="44CEFAA0" w:rsidR="009630B5" w:rsidRDefault="009630B5" w:rsidP="00A10DAB">
      <w:pPr>
        <w:rPr>
          <w:rFonts w:ascii="Times New Roman" w:hAnsi="Times New Roman"/>
        </w:rPr>
      </w:pPr>
    </w:p>
    <w:p w14:paraId="337E1E5D" w14:textId="3B58C120" w:rsidR="009630B5" w:rsidRPr="009630B5" w:rsidRDefault="009630B5" w:rsidP="001A7690">
      <w:pPr>
        <w:spacing w:after="0" w:line="240" w:lineRule="auto"/>
        <w:rPr>
          <w:rFonts w:ascii="Times New Roman" w:eastAsia="Times New Roman" w:hAnsi="Times New Roman"/>
          <w:b/>
          <w:bCs/>
          <w:sz w:val="23"/>
          <w:szCs w:val="23"/>
          <w:lang w:eastAsia="lv-LV"/>
        </w:rPr>
      </w:pPr>
    </w:p>
    <w:p w14:paraId="7258444C" w14:textId="3D856995" w:rsidR="009630B5" w:rsidRPr="009630B5" w:rsidRDefault="009630B5" w:rsidP="00A10DAB">
      <w:pPr>
        <w:rPr>
          <w:rFonts w:ascii="Times New Roman" w:hAnsi="Times New Roman"/>
        </w:rPr>
      </w:pPr>
    </w:p>
    <w:sectPr w:rsidR="009630B5" w:rsidRPr="009630B5" w:rsidSect="00FF084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C3FA1" w14:textId="77777777" w:rsidR="00ED6721" w:rsidRDefault="00ED6721" w:rsidP="00C80D67">
      <w:pPr>
        <w:spacing w:after="0" w:line="240" w:lineRule="auto"/>
      </w:pPr>
      <w:r>
        <w:separator/>
      </w:r>
    </w:p>
  </w:endnote>
  <w:endnote w:type="continuationSeparator" w:id="0">
    <w:p w14:paraId="51C988B9" w14:textId="77777777" w:rsidR="00ED6721" w:rsidRDefault="00ED6721" w:rsidP="00C8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charset w:val="EE"/>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950163"/>
      <w:docPartObj>
        <w:docPartGallery w:val="Page Numbers (Bottom of Page)"/>
        <w:docPartUnique/>
      </w:docPartObj>
    </w:sdtPr>
    <w:sdtEndPr>
      <w:rPr>
        <w:noProof/>
      </w:rPr>
    </w:sdtEndPr>
    <w:sdtContent>
      <w:p w14:paraId="2976DFA4" w14:textId="2BE52A55" w:rsidR="0049225C" w:rsidRDefault="0049225C">
        <w:pPr>
          <w:pStyle w:val="Footer"/>
          <w:jc w:val="center"/>
        </w:pPr>
        <w:r>
          <w:fldChar w:fldCharType="begin"/>
        </w:r>
        <w:r>
          <w:instrText xml:space="preserve"> PAGE   \* MERGEFORMAT </w:instrText>
        </w:r>
        <w:r>
          <w:fldChar w:fldCharType="separate"/>
        </w:r>
        <w:r w:rsidR="00CC3A58">
          <w:rPr>
            <w:noProof/>
          </w:rPr>
          <w:t>4</w:t>
        </w:r>
        <w:r>
          <w:rPr>
            <w:noProof/>
          </w:rPr>
          <w:fldChar w:fldCharType="end"/>
        </w:r>
      </w:p>
    </w:sdtContent>
  </w:sdt>
  <w:p w14:paraId="506E4DF3" w14:textId="77777777" w:rsidR="0049225C" w:rsidRDefault="00492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B6EDF" w14:textId="77777777" w:rsidR="00ED6721" w:rsidRDefault="00ED6721" w:rsidP="00C80D67">
      <w:pPr>
        <w:spacing w:after="0" w:line="240" w:lineRule="auto"/>
      </w:pPr>
      <w:r>
        <w:separator/>
      </w:r>
    </w:p>
  </w:footnote>
  <w:footnote w:type="continuationSeparator" w:id="0">
    <w:p w14:paraId="0DE3F04B" w14:textId="77777777" w:rsidR="00ED6721" w:rsidRDefault="00ED6721" w:rsidP="00C80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24C5F62"/>
    <w:name w:val="WW8Num2"/>
    <w:lvl w:ilvl="0">
      <w:start w:val="1"/>
      <w:numFmt w:val="decimal"/>
      <w:suff w:val="nothing"/>
      <w:lvlText w:val="%1."/>
      <w:lvlJc w:val="left"/>
      <w:pPr>
        <w:tabs>
          <w:tab w:val="num" w:pos="0"/>
        </w:tabs>
        <w:ind w:left="0" w:firstLine="0"/>
      </w:pPr>
      <w:rPr>
        <w:rFonts w:ascii="Times New Roman" w:eastAsiaTheme="minorHAnsi" w:hAnsi="Times New Roman" w:cs="Times New Roman" w:hint="default"/>
        <w:b w:val="0"/>
        <w:sz w:val="26"/>
        <w:szCs w:val="26"/>
      </w:rPr>
    </w:lvl>
    <w:lvl w:ilvl="1">
      <w:start w:val="1"/>
      <w:numFmt w:val="decimal"/>
      <w:suff w:val="nothing"/>
      <w:lvlText w:val="%1.%2."/>
      <w:lvlJc w:val="left"/>
      <w:pPr>
        <w:tabs>
          <w:tab w:val="num" w:pos="710"/>
        </w:tabs>
        <w:ind w:left="710" w:firstLine="0"/>
      </w:pPr>
      <w:rPr>
        <w:rFonts w:ascii="Times New Roman" w:hAnsi="Times New Roman" w:cs="Verdana" w:hint="default"/>
        <w:bCs/>
        <w:sz w:val="26"/>
        <w:szCs w:val="26"/>
        <w:lang w:val="lv-LV"/>
      </w:rPr>
    </w:lvl>
    <w:lvl w:ilvl="2">
      <w:start w:val="1"/>
      <w:numFmt w:val="decimal"/>
      <w:suff w:val="nothing"/>
      <w:lvlText w:val="%1.%2.%3."/>
      <w:lvlJc w:val="left"/>
      <w:pPr>
        <w:tabs>
          <w:tab w:val="num" w:pos="1418"/>
        </w:tabs>
        <w:ind w:left="1418" w:firstLine="0"/>
      </w:pPr>
      <w:rPr>
        <w:rFonts w:ascii="Times New Roman" w:hAnsi="Times New Roman" w:cs="Times New Roman" w:hint="default"/>
        <w:bCs/>
        <w:sz w:val="26"/>
        <w:szCs w:val="26"/>
        <w:lang w:val="lv-LV"/>
      </w:r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FF5D79"/>
    <w:multiLevelType w:val="hybridMultilevel"/>
    <w:tmpl w:val="6818DAE4"/>
    <w:lvl w:ilvl="0" w:tplc="45149F30">
      <w:start w:val="4"/>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D1C2CF6"/>
    <w:multiLevelType w:val="hybridMultilevel"/>
    <w:tmpl w:val="EB4E9A0E"/>
    <w:lvl w:ilvl="0" w:tplc="97401A94">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68266B"/>
    <w:multiLevelType w:val="hybridMultilevel"/>
    <w:tmpl w:val="F5E85884"/>
    <w:lvl w:ilvl="0" w:tplc="1A2213C6">
      <w:start w:val="1"/>
      <w:numFmt w:val="decimal"/>
      <w:lvlText w:val="%1."/>
      <w:lvlJc w:val="left"/>
      <w:pPr>
        <w:ind w:left="360" w:hanging="360"/>
      </w:pPr>
      <w:rPr>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857B2E"/>
    <w:multiLevelType w:val="multilevel"/>
    <w:tmpl w:val="B6B4A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D437C42"/>
    <w:multiLevelType w:val="hybridMultilevel"/>
    <w:tmpl w:val="CC5EF0BA"/>
    <w:lvl w:ilvl="0" w:tplc="5B9CF5D6">
      <w:start w:val="1"/>
      <w:numFmt w:val="decimal"/>
      <w:lvlText w:val="3.%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D867307"/>
    <w:multiLevelType w:val="hybridMultilevel"/>
    <w:tmpl w:val="2948F4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13E290E"/>
    <w:multiLevelType w:val="hybridMultilevel"/>
    <w:tmpl w:val="F28A4E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C062BFE"/>
    <w:multiLevelType w:val="multilevel"/>
    <w:tmpl w:val="CE4AAB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54E7F99"/>
    <w:multiLevelType w:val="hybridMultilevel"/>
    <w:tmpl w:val="681A0C7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778A476B"/>
    <w:multiLevelType w:val="hybridMultilevel"/>
    <w:tmpl w:val="76AAC188"/>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9"/>
  </w:num>
  <w:num w:numId="9">
    <w:abstractNumId w:val="6"/>
  </w:num>
  <w:num w:numId="10">
    <w:abstractNumId w:val="7"/>
  </w:num>
  <w:num w:numId="11">
    <w:abstractNumId w:val="4"/>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AB"/>
    <w:rsid w:val="00013472"/>
    <w:rsid w:val="00054B99"/>
    <w:rsid w:val="0008184D"/>
    <w:rsid w:val="000D1545"/>
    <w:rsid w:val="000E6D88"/>
    <w:rsid w:val="000F3149"/>
    <w:rsid w:val="001036AD"/>
    <w:rsid w:val="00141874"/>
    <w:rsid w:val="00143AC5"/>
    <w:rsid w:val="00147E38"/>
    <w:rsid w:val="00194593"/>
    <w:rsid w:val="001A4F67"/>
    <w:rsid w:val="001A7690"/>
    <w:rsid w:val="001B6376"/>
    <w:rsid w:val="002148A6"/>
    <w:rsid w:val="002303EE"/>
    <w:rsid w:val="00245E72"/>
    <w:rsid w:val="00290289"/>
    <w:rsid w:val="002C6589"/>
    <w:rsid w:val="00313462"/>
    <w:rsid w:val="00315BE5"/>
    <w:rsid w:val="00344E6B"/>
    <w:rsid w:val="003611CB"/>
    <w:rsid w:val="00380267"/>
    <w:rsid w:val="003C66AB"/>
    <w:rsid w:val="00404CD7"/>
    <w:rsid w:val="004070AC"/>
    <w:rsid w:val="00446D9A"/>
    <w:rsid w:val="00470F33"/>
    <w:rsid w:val="0049225C"/>
    <w:rsid w:val="004E3D36"/>
    <w:rsid w:val="004E541E"/>
    <w:rsid w:val="005327C5"/>
    <w:rsid w:val="005A5125"/>
    <w:rsid w:val="005B4972"/>
    <w:rsid w:val="005C7A43"/>
    <w:rsid w:val="005E225D"/>
    <w:rsid w:val="00612E8C"/>
    <w:rsid w:val="00654D59"/>
    <w:rsid w:val="00662182"/>
    <w:rsid w:val="006817FD"/>
    <w:rsid w:val="00693B09"/>
    <w:rsid w:val="006D4D27"/>
    <w:rsid w:val="006D62F9"/>
    <w:rsid w:val="00712E09"/>
    <w:rsid w:val="0071653E"/>
    <w:rsid w:val="0073460B"/>
    <w:rsid w:val="00771D25"/>
    <w:rsid w:val="00777A1D"/>
    <w:rsid w:val="0078328F"/>
    <w:rsid w:val="008144DC"/>
    <w:rsid w:val="00826BB5"/>
    <w:rsid w:val="0083494D"/>
    <w:rsid w:val="008418D2"/>
    <w:rsid w:val="00871D43"/>
    <w:rsid w:val="00885378"/>
    <w:rsid w:val="008A38A1"/>
    <w:rsid w:val="0092175E"/>
    <w:rsid w:val="00922BE4"/>
    <w:rsid w:val="0092474F"/>
    <w:rsid w:val="009630B5"/>
    <w:rsid w:val="009A4ACE"/>
    <w:rsid w:val="009B3A95"/>
    <w:rsid w:val="009C5069"/>
    <w:rsid w:val="009F3AD1"/>
    <w:rsid w:val="00A0149E"/>
    <w:rsid w:val="00A10DAB"/>
    <w:rsid w:val="00A50A68"/>
    <w:rsid w:val="00A84022"/>
    <w:rsid w:val="00A97D18"/>
    <w:rsid w:val="00AE3720"/>
    <w:rsid w:val="00B139FA"/>
    <w:rsid w:val="00B24FF3"/>
    <w:rsid w:val="00B266C6"/>
    <w:rsid w:val="00B542A5"/>
    <w:rsid w:val="00B6280F"/>
    <w:rsid w:val="00B93452"/>
    <w:rsid w:val="00B9384E"/>
    <w:rsid w:val="00BB4136"/>
    <w:rsid w:val="00BE452A"/>
    <w:rsid w:val="00BE6171"/>
    <w:rsid w:val="00C041D6"/>
    <w:rsid w:val="00C21B04"/>
    <w:rsid w:val="00C22EC6"/>
    <w:rsid w:val="00C432D5"/>
    <w:rsid w:val="00C51BB0"/>
    <w:rsid w:val="00C77FBA"/>
    <w:rsid w:val="00C80D67"/>
    <w:rsid w:val="00CC3A58"/>
    <w:rsid w:val="00CF3A22"/>
    <w:rsid w:val="00D24B04"/>
    <w:rsid w:val="00D422F8"/>
    <w:rsid w:val="00D60E20"/>
    <w:rsid w:val="00D647CD"/>
    <w:rsid w:val="00D83846"/>
    <w:rsid w:val="00D92D10"/>
    <w:rsid w:val="00DC078B"/>
    <w:rsid w:val="00E03659"/>
    <w:rsid w:val="00E91A5A"/>
    <w:rsid w:val="00E928BA"/>
    <w:rsid w:val="00EA33B4"/>
    <w:rsid w:val="00EA74A3"/>
    <w:rsid w:val="00EC702C"/>
    <w:rsid w:val="00ED6721"/>
    <w:rsid w:val="00ED70F6"/>
    <w:rsid w:val="00F1259B"/>
    <w:rsid w:val="00F3232B"/>
    <w:rsid w:val="00F502FA"/>
    <w:rsid w:val="00F64104"/>
    <w:rsid w:val="00F869E4"/>
    <w:rsid w:val="00F949CA"/>
    <w:rsid w:val="00F96CEF"/>
    <w:rsid w:val="00FA20C5"/>
    <w:rsid w:val="00FD1F8C"/>
    <w:rsid w:val="00FD3674"/>
    <w:rsid w:val="00FE5C30"/>
    <w:rsid w:val="00FE67BF"/>
    <w:rsid w:val="00FF08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632C"/>
  <w15:chartTrackingRefBased/>
  <w15:docId w15:val="{2CCEB7A5-832E-4F48-AA28-5BBFC4FC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DA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F67"/>
    <w:pPr>
      <w:spacing w:after="0" w:line="240" w:lineRule="auto"/>
      <w:contextualSpacing/>
    </w:pPr>
    <w:rPr>
      <w:rFonts w:ascii="Times New Roman" w:eastAsiaTheme="majorEastAsia" w:hAnsi="Times New Roman" w:cstheme="majorBidi"/>
      <w:b/>
      <w:spacing w:val="-10"/>
      <w:kern w:val="28"/>
      <w:sz w:val="32"/>
      <w:szCs w:val="56"/>
    </w:rPr>
  </w:style>
  <w:style w:type="character" w:customStyle="1" w:styleId="TitleChar">
    <w:name w:val="Title Char"/>
    <w:basedOn w:val="DefaultParagraphFont"/>
    <w:link w:val="Title"/>
    <w:uiPriority w:val="10"/>
    <w:rsid w:val="001A4F67"/>
    <w:rPr>
      <w:rFonts w:ascii="Times New Roman" w:eastAsiaTheme="majorEastAsia" w:hAnsi="Times New Roman" w:cstheme="majorBidi"/>
      <w:b/>
      <w:spacing w:val="-10"/>
      <w:kern w:val="28"/>
      <w:sz w:val="32"/>
      <w:szCs w:val="56"/>
    </w:rPr>
  </w:style>
  <w:style w:type="paragraph" w:styleId="NormalWeb">
    <w:name w:val="Normal (Web)"/>
    <w:basedOn w:val="Normal"/>
    <w:uiPriority w:val="99"/>
    <w:unhideWhenUsed/>
    <w:rsid w:val="00143AC5"/>
    <w:pPr>
      <w:spacing w:before="100" w:beforeAutospacing="1" w:after="100" w:afterAutospacing="1" w:line="240" w:lineRule="auto"/>
    </w:pPr>
    <w:rPr>
      <w:rFonts w:ascii="Times New Roman" w:eastAsiaTheme="minorHAnsi" w:hAnsi="Times New Roman"/>
      <w:sz w:val="24"/>
      <w:szCs w:val="24"/>
      <w:lang w:val="en-US"/>
    </w:rPr>
  </w:style>
  <w:style w:type="paragraph" w:styleId="ListParagraph">
    <w:name w:val="List Paragraph"/>
    <w:basedOn w:val="Normal"/>
    <w:uiPriority w:val="34"/>
    <w:qFormat/>
    <w:rsid w:val="00143AC5"/>
    <w:pPr>
      <w:spacing w:after="0" w:line="240" w:lineRule="auto"/>
      <w:ind w:left="720"/>
      <w:contextualSpacing/>
    </w:pPr>
    <w:rPr>
      <w:rFonts w:asciiTheme="minorHAnsi" w:eastAsiaTheme="minorHAnsi" w:hAnsiTheme="minorHAnsi" w:cstheme="minorBidi"/>
      <w:sz w:val="24"/>
      <w:szCs w:val="24"/>
      <w:lang w:val="en-US"/>
    </w:rPr>
  </w:style>
  <w:style w:type="character" w:customStyle="1" w:styleId="font101">
    <w:name w:val="font101"/>
    <w:basedOn w:val="DefaultParagraphFont"/>
    <w:rsid w:val="00FF0842"/>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91">
    <w:name w:val="font91"/>
    <w:basedOn w:val="DefaultParagraphFont"/>
    <w:rsid w:val="00FF0842"/>
    <w:rPr>
      <w:rFonts w:ascii="Times New Roman" w:hAnsi="Times New Roman" w:cs="Times New Roman" w:hint="default"/>
      <w:b w:val="0"/>
      <w:bCs w:val="0"/>
      <w:i w:val="0"/>
      <w:iCs w:val="0"/>
      <w:strike w:val="0"/>
      <w:dstrike w:val="0"/>
      <w:color w:val="000000"/>
      <w:sz w:val="24"/>
      <w:szCs w:val="24"/>
      <w:u w:val="none"/>
      <w:effect w:val="none"/>
    </w:rPr>
  </w:style>
  <w:style w:type="table" w:styleId="TableGridLight">
    <w:name w:val="Grid Table Light"/>
    <w:basedOn w:val="TableNormal"/>
    <w:uiPriority w:val="40"/>
    <w:rsid w:val="00FF08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12E8C"/>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D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0D67"/>
    <w:rPr>
      <w:rFonts w:ascii="Calibri" w:eastAsia="Calibri" w:hAnsi="Calibri" w:cs="Times New Roman"/>
    </w:rPr>
  </w:style>
  <w:style w:type="paragraph" w:styleId="Footer">
    <w:name w:val="footer"/>
    <w:basedOn w:val="Normal"/>
    <w:link w:val="FooterChar"/>
    <w:uiPriority w:val="99"/>
    <w:unhideWhenUsed/>
    <w:rsid w:val="00C80D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0D67"/>
    <w:rPr>
      <w:rFonts w:ascii="Calibri" w:eastAsia="Calibri" w:hAnsi="Calibri" w:cs="Times New Roman"/>
    </w:rPr>
  </w:style>
  <w:style w:type="table" w:styleId="GridTable1Light">
    <w:name w:val="Grid Table 1 Light"/>
    <w:basedOn w:val="TableNormal"/>
    <w:uiPriority w:val="46"/>
    <w:rsid w:val="00885378"/>
    <w:pPr>
      <w:spacing w:after="0" w:line="240" w:lineRule="auto"/>
    </w:pPr>
    <w:rPr>
      <w:rFonts w:cs="Calibr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71D25"/>
    <w:rPr>
      <w:sz w:val="16"/>
      <w:szCs w:val="16"/>
    </w:rPr>
  </w:style>
  <w:style w:type="paragraph" w:styleId="CommentText">
    <w:name w:val="annotation text"/>
    <w:basedOn w:val="Normal"/>
    <w:link w:val="CommentTextChar"/>
    <w:uiPriority w:val="99"/>
    <w:semiHidden/>
    <w:unhideWhenUsed/>
    <w:rsid w:val="00771D25"/>
    <w:pPr>
      <w:spacing w:line="240" w:lineRule="auto"/>
    </w:pPr>
    <w:rPr>
      <w:sz w:val="20"/>
      <w:szCs w:val="20"/>
    </w:rPr>
  </w:style>
  <w:style w:type="character" w:customStyle="1" w:styleId="CommentTextChar">
    <w:name w:val="Comment Text Char"/>
    <w:basedOn w:val="DefaultParagraphFont"/>
    <w:link w:val="CommentText"/>
    <w:uiPriority w:val="99"/>
    <w:semiHidden/>
    <w:rsid w:val="00771D2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1D25"/>
    <w:rPr>
      <w:b/>
      <w:bCs/>
    </w:rPr>
  </w:style>
  <w:style w:type="character" w:customStyle="1" w:styleId="CommentSubjectChar">
    <w:name w:val="Comment Subject Char"/>
    <w:basedOn w:val="CommentTextChar"/>
    <w:link w:val="CommentSubject"/>
    <w:uiPriority w:val="99"/>
    <w:semiHidden/>
    <w:rsid w:val="00771D2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71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D2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53141">
      <w:bodyDiv w:val="1"/>
      <w:marLeft w:val="0"/>
      <w:marRight w:val="0"/>
      <w:marTop w:val="0"/>
      <w:marBottom w:val="0"/>
      <w:divBdr>
        <w:top w:val="none" w:sz="0" w:space="0" w:color="auto"/>
        <w:left w:val="none" w:sz="0" w:space="0" w:color="auto"/>
        <w:bottom w:val="none" w:sz="0" w:space="0" w:color="auto"/>
        <w:right w:val="none" w:sz="0" w:space="0" w:color="auto"/>
      </w:divBdr>
    </w:div>
    <w:div w:id="1032264375">
      <w:bodyDiv w:val="1"/>
      <w:marLeft w:val="0"/>
      <w:marRight w:val="0"/>
      <w:marTop w:val="0"/>
      <w:marBottom w:val="0"/>
      <w:divBdr>
        <w:top w:val="none" w:sz="0" w:space="0" w:color="auto"/>
        <w:left w:val="none" w:sz="0" w:space="0" w:color="auto"/>
        <w:bottom w:val="none" w:sz="0" w:space="0" w:color="auto"/>
        <w:right w:val="none" w:sz="0" w:space="0" w:color="auto"/>
      </w:divBdr>
    </w:div>
    <w:div w:id="1459494751">
      <w:bodyDiv w:val="1"/>
      <w:marLeft w:val="0"/>
      <w:marRight w:val="0"/>
      <w:marTop w:val="0"/>
      <w:marBottom w:val="0"/>
      <w:divBdr>
        <w:top w:val="none" w:sz="0" w:space="0" w:color="auto"/>
        <w:left w:val="none" w:sz="0" w:space="0" w:color="auto"/>
        <w:bottom w:val="none" w:sz="0" w:space="0" w:color="auto"/>
        <w:right w:val="none" w:sz="0" w:space="0" w:color="auto"/>
      </w:divBdr>
    </w:div>
    <w:div w:id="1488978675">
      <w:bodyDiv w:val="1"/>
      <w:marLeft w:val="0"/>
      <w:marRight w:val="0"/>
      <w:marTop w:val="0"/>
      <w:marBottom w:val="0"/>
      <w:divBdr>
        <w:top w:val="none" w:sz="0" w:space="0" w:color="auto"/>
        <w:left w:val="none" w:sz="0" w:space="0" w:color="auto"/>
        <w:bottom w:val="none" w:sz="0" w:space="0" w:color="auto"/>
        <w:right w:val="none" w:sz="0" w:space="0" w:color="auto"/>
      </w:divBdr>
    </w:div>
    <w:div w:id="1954362412">
      <w:bodyDiv w:val="1"/>
      <w:marLeft w:val="0"/>
      <w:marRight w:val="0"/>
      <w:marTop w:val="0"/>
      <w:marBottom w:val="0"/>
      <w:divBdr>
        <w:top w:val="none" w:sz="0" w:space="0" w:color="auto"/>
        <w:left w:val="none" w:sz="0" w:space="0" w:color="auto"/>
        <w:bottom w:val="none" w:sz="0" w:space="0" w:color="auto"/>
        <w:right w:val="none" w:sz="0" w:space="0" w:color="auto"/>
      </w:divBdr>
    </w:div>
    <w:div w:id="2132899239">
      <w:bodyDiv w:val="1"/>
      <w:marLeft w:val="0"/>
      <w:marRight w:val="0"/>
      <w:marTop w:val="0"/>
      <w:marBottom w:val="0"/>
      <w:divBdr>
        <w:top w:val="none" w:sz="0" w:space="0" w:color="auto"/>
        <w:left w:val="none" w:sz="0" w:space="0" w:color="auto"/>
        <w:bottom w:val="none" w:sz="0" w:space="0" w:color="auto"/>
        <w:right w:val="none" w:sz="0" w:space="0" w:color="auto"/>
      </w:divBdr>
    </w:div>
    <w:div w:id="21345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4309</Words>
  <Characters>2457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Rasups</dc:creator>
  <cp:keywords/>
  <dc:description/>
  <cp:lastModifiedBy>Diāna Belozerova</cp:lastModifiedBy>
  <cp:revision>7</cp:revision>
  <dcterms:created xsi:type="dcterms:W3CDTF">2017-11-10T11:36:00Z</dcterms:created>
  <dcterms:modified xsi:type="dcterms:W3CDTF">2017-11-13T07:46:00Z</dcterms:modified>
</cp:coreProperties>
</file>