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B22AC" w14:textId="360EC5AF" w:rsidR="003D044D" w:rsidRPr="003D044D" w:rsidRDefault="003D044D" w:rsidP="003D044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3D044D">
        <w:rPr>
          <w:rFonts w:ascii="Times New Roman" w:eastAsia="Times New Roman" w:hAnsi="Times New Roman" w:cs="Times New Roman"/>
          <w:sz w:val="24"/>
          <w:szCs w:val="24"/>
          <w:lang w:eastAsia="lv-LV"/>
        </w:rPr>
        <w:t>.pielikums</w:t>
      </w:r>
    </w:p>
    <w:p w14:paraId="158E1F7E" w14:textId="3B9ECBD7" w:rsidR="003D044D" w:rsidRPr="003D044D" w:rsidRDefault="003D044D" w:rsidP="003D044D">
      <w:pPr>
        <w:spacing w:after="0" w:line="240" w:lineRule="auto"/>
        <w:jc w:val="right"/>
        <w:rPr>
          <w:rFonts w:ascii="Times New Roman" w:eastAsia="Times New Roman" w:hAnsi="Times New Roman" w:cs="Times New Roman"/>
          <w:sz w:val="24"/>
          <w:szCs w:val="24"/>
          <w:lang w:eastAsia="lv-LV"/>
        </w:rPr>
      </w:pPr>
      <w:r w:rsidRPr="003D044D">
        <w:rPr>
          <w:rFonts w:ascii="Times New Roman" w:eastAsia="Times New Roman" w:hAnsi="Times New Roman" w:cs="Times New Roman"/>
          <w:sz w:val="24"/>
          <w:szCs w:val="24"/>
          <w:lang w:eastAsia="lv-LV"/>
        </w:rPr>
        <w:t xml:space="preserve">iepirkuma </w:t>
      </w:r>
      <w:proofErr w:type="spellStart"/>
      <w:r w:rsidRPr="003D044D">
        <w:rPr>
          <w:rFonts w:ascii="Times New Roman" w:eastAsia="Times New Roman" w:hAnsi="Times New Roman" w:cs="Times New Roman"/>
          <w:sz w:val="24"/>
          <w:szCs w:val="24"/>
          <w:lang w:eastAsia="lv-LV"/>
        </w:rPr>
        <w:t>Nr.PSKUS</w:t>
      </w:r>
      <w:proofErr w:type="spellEnd"/>
      <w:r w:rsidRPr="003D044D">
        <w:rPr>
          <w:rFonts w:ascii="Times New Roman" w:eastAsia="Times New Roman" w:hAnsi="Times New Roman" w:cs="Times New Roman"/>
          <w:sz w:val="24"/>
          <w:szCs w:val="24"/>
          <w:lang w:eastAsia="lv-LV"/>
        </w:rPr>
        <w:t xml:space="preserve"> 202</w:t>
      </w:r>
      <w:r w:rsidR="00B8090C">
        <w:rPr>
          <w:rFonts w:ascii="Times New Roman" w:eastAsia="Times New Roman" w:hAnsi="Times New Roman" w:cs="Times New Roman"/>
          <w:sz w:val="24"/>
          <w:szCs w:val="24"/>
          <w:lang w:eastAsia="lv-LV"/>
        </w:rPr>
        <w:t>3</w:t>
      </w:r>
      <w:r w:rsidRPr="003D044D">
        <w:rPr>
          <w:rFonts w:ascii="Times New Roman" w:eastAsia="Times New Roman" w:hAnsi="Times New Roman" w:cs="Times New Roman"/>
          <w:sz w:val="24"/>
          <w:szCs w:val="24"/>
          <w:lang w:eastAsia="lv-LV"/>
        </w:rPr>
        <w:t>/</w:t>
      </w:r>
      <w:r w:rsidR="00B8090C">
        <w:rPr>
          <w:rFonts w:ascii="Times New Roman" w:eastAsia="Times New Roman" w:hAnsi="Times New Roman" w:cs="Times New Roman"/>
          <w:sz w:val="24"/>
          <w:szCs w:val="24"/>
          <w:lang w:eastAsia="lv-LV"/>
        </w:rPr>
        <w:t>103</w:t>
      </w:r>
    </w:p>
    <w:p w14:paraId="735FB03B" w14:textId="19CE20D0" w:rsidR="003D044D" w:rsidRDefault="003D044D" w:rsidP="003D044D">
      <w:pPr>
        <w:spacing w:after="0" w:line="240" w:lineRule="auto"/>
        <w:jc w:val="right"/>
        <w:rPr>
          <w:rFonts w:ascii="Times New Roman" w:eastAsia="Times New Roman" w:hAnsi="Times New Roman" w:cs="Times New Roman"/>
          <w:sz w:val="24"/>
          <w:szCs w:val="24"/>
          <w:lang w:eastAsia="lv-LV"/>
        </w:rPr>
      </w:pPr>
      <w:r w:rsidRPr="003D044D">
        <w:rPr>
          <w:rFonts w:ascii="Times New Roman" w:eastAsia="Times New Roman" w:hAnsi="Times New Roman" w:cs="Times New Roman"/>
          <w:sz w:val="24"/>
          <w:szCs w:val="24"/>
          <w:lang w:eastAsia="lv-LV"/>
        </w:rPr>
        <w:t>nolikumam</w:t>
      </w:r>
    </w:p>
    <w:p w14:paraId="13CD79F2" w14:textId="77777777" w:rsidR="003D044D" w:rsidRPr="003D044D" w:rsidRDefault="003D044D" w:rsidP="003D044D">
      <w:pPr>
        <w:spacing w:after="0" w:line="240" w:lineRule="auto"/>
        <w:jc w:val="right"/>
        <w:rPr>
          <w:rFonts w:ascii="Times New Roman" w:eastAsia="Calibri" w:hAnsi="Times New Roman" w:cs="Times New Roman"/>
          <w:sz w:val="24"/>
          <w:szCs w:val="24"/>
          <w:lang w:val="x-none"/>
        </w:rPr>
      </w:pPr>
    </w:p>
    <w:p w14:paraId="38F8C277" w14:textId="77777777" w:rsidR="003D044D" w:rsidRPr="003D044D" w:rsidRDefault="003D044D" w:rsidP="003D044D">
      <w:pPr>
        <w:spacing w:after="0" w:line="240" w:lineRule="auto"/>
        <w:ind w:right="-1"/>
        <w:jc w:val="center"/>
        <w:rPr>
          <w:rFonts w:ascii="Times New Roman" w:hAnsi="Times New Roman" w:cs="Times New Roman"/>
          <w:b/>
          <w:sz w:val="24"/>
          <w:szCs w:val="24"/>
        </w:rPr>
      </w:pPr>
      <w:r w:rsidRPr="003D044D">
        <w:rPr>
          <w:rFonts w:ascii="Times New Roman" w:hAnsi="Times New Roman" w:cs="Times New Roman"/>
          <w:b/>
          <w:sz w:val="24"/>
          <w:szCs w:val="24"/>
        </w:rPr>
        <w:t xml:space="preserve">Līgums Nr. _____________ </w:t>
      </w:r>
    </w:p>
    <w:p w14:paraId="3A4932F6" w14:textId="77777777" w:rsidR="003D044D" w:rsidRPr="003D044D" w:rsidRDefault="003D044D" w:rsidP="003D044D">
      <w:pPr>
        <w:spacing w:after="0" w:line="240" w:lineRule="auto"/>
        <w:ind w:right="-1"/>
        <w:jc w:val="center"/>
        <w:rPr>
          <w:rFonts w:ascii="Times New Roman" w:hAnsi="Times New Roman" w:cs="Times New Roman"/>
          <w:bCs/>
          <w:i/>
          <w:iCs/>
          <w:sz w:val="24"/>
          <w:szCs w:val="24"/>
        </w:rPr>
      </w:pPr>
      <w:r w:rsidRPr="003D044D">
        <w:rPr>
          <w:rFonts w:ascii="Times New Roman" w:hAnsi="Times New Roman" w:cs="Times New Roman"/>
          <w:bCs/>
          <w:i/>
          <w:iCs/>
          <w:sz w:val="24"/>
          <w:szCs w:val="24"/>
        </w:rPr>
        <w:t>Taksometru pakalpojumu sniegšana</w:t>
      </w:r>
    </w:p>
    <w:p w14:paraId="2534D824" w14:textId="77777777" w:rsidR="003D044D" w:rsidRPr="003D044D" w:rsidRDefault="003D044D" w:rsidP="003D044D">
      <w:pPr>
        <w:spacing w:after="0" w:line="240" w:lineRule="auto"/>
        <w:ind w:right="-1"/>
        <w:jc w:val="center"/>
        <w:rPr>
          <w:rFonts w:ascii="Times New Roman" w:hAnsi="Times New Roman" w:cs="Times New Roman"/>
          <w:bCs/>
          <w:i/>
          <w:iCs/>
          <w:sz w:val="24"/>
          <w:szCs w:val="24"/>
        </w:rPr>
      </w:pPr>
    </w:p>
    <w:tbl>
      <w:tblPr>
        <w:tblW w:w="0" w:type="auto"/>
        <w:tblInd w:w="108" w:type="dxa"/>
        <w:tblLayout w:type="fixed"/>
        <w:tblLook w:val="0000" w:firstRow="0" w:lastRow="0" w:firstColumn="0" w:lastColumn="0" w:noHBand="0" w:noVBand="0"/>
      </w:tblPr>
      <w:tblGrid>
        <w:gridCol w:w="4252"/>
        <w:gridCol w:w="5104"/>
      </w:tblGrid>
      <w:tr w:rsidR="003D044D" w:rsidRPr="003D044D" w14:paraId="6BC42119" w14:textId="77777777" w:rsidTr="00C66839">
        <w:trPr>
          <w:trHeight w:val="337"/>
        </w:trPr>
        <w:tc>
          <w:tcPr>
            <w:tcW w:w="4252" w:type="dxa"/>
          </w:tcPr>
          <w:p w14:paraId="7754AF92" w14:textId="77777777" w:rsidR="003D044D" w:rsidRPr="003D044D" w:rsidRDefault="003D044D" w:rsidP="003D044D">
            <w:pPr>
              <w:spacing w:after="0" w:line="240" w:lineRule="auto"/>
              <w:rPr>
                <w:rFonts w:ascii="Times New Roman" w:hAnsi="Times New Roman" w:cs="Times New Roman"/>
                <w:sz w:val="24"/>
                <w:szCs w:val="24"/>
              </w:rPr>
            </w:pPr>
            <w:r w:rsidRPr="003D044D">
              <w:rPr>
                <w:rFonts w:ascii="Times New Roman" w:hAnsi="Times New Roman" w:cs="Times New Roman"/>
                <w:sz w:val="24"/>
                <w:szCs w:val="24"/>
              </w:rPr>
              <w:t>Rīgā</w:t>
            </w:r>
          </w:p>
        </w:tc>
        <w:tc>
          <w:tcPr>
            <w:tcW w:w="5104" w:type="dxa"/>
          </w:tcPr>
          <w:p w14:paraId="06E073B8" w14:textId="290AA376" w:rsidR="003D044D" w:rsidRPr="003D044D" w:rsidRDefault="003D044D" w:rsidP="003D044D">
            <w:pPr>
              <w:spacing w:after="0" w:line="240" w:lineRule="auto"/>
              <w:jc w:val="right"/>
              <w:rPr>
                <w:rFonts w:ascii="Times New Roman" w:hAnsi="Times New Roman" w:cs="Times New Roman"/>
                <w:sz w:val="24"/>
                <w:szCs w:val="24"/>
              </w:rPr>
            </w:pPr>
            <w:r w:rsidRPr="003D044D">
              <w:rPr>
                <w:rFonts w:ascii="Times New Roman" w:hAnsi="Times New Roman" w:cs="Times New Roman"/>
                <w:sz w:val="24"/>
                <w:szCs w:val="24"/>
              </w:rPr>
              <w:t>202</w:t>
            </w:r>
            <w:r w:rsidR="00B8090C">
              <w:rPr>
                <w:rFonts w:ascii="Times New Roman" w:hAnsi="Times New Roman" w:cs="Times New Roman"/>
                <w:sz w:val="24"/>
                <w:szCs w:val="24"/>
              </w:rPr>
              <w:t>3</w:t>
            </w:r>
            <w:r w:rsidRPr="003D044D">
              <w:rPr>
                <w:rFonts w:ascii="Times New Roman" w:hAnsi="Times New Roman" w:cs="Times New Roman"/>
                <w:sz w:val="24"/>
                <w:szCs w:val="24"/>
              </w:rPr>
              <w:t>. gada ___. __________</w:t>
            </w:r>
          </w:p>
        </w:tc>
      </w:tr>
    </w:tbl>
    <w:p w14:paraId="5E36B251" w14:textId="77777777" w:rsidR="003D044D" w:rsidRPr="003D044D" w:rsidRDefault="003D044D" w:rsidP="003D044D">
      <w:pPr>
        <w:autoSpaceDN w:val="0"/>
        <w:spacing w:after="0" w:line="240" w:lineRule="auto"/>
        <w:ind w:firstLine="720"/>
        <w:rPr>
          <w:rFonts w:ascii="Times New Roman" w:eastAsia="Calibri" w:hAnsi="Times New Roman" w:cs="Times New Roman"/>
          <w:b/>
          <w:bCs/>
          <w:sz w:val="24"/>
          <w:szCs w:val="24"/>
        </w:rPr>
      </w:pPr>
    </w:p>
    <w:p w14:paraId="7363BF8A" w14:textId="77777777" w:rsidR="003D044D" w:rsidRPr="003D044D" w:rsidRDefault="003D044D" w:rsidP="003D044D">
      <w:pPr>
        <w:autoSpaceDN w:val="0"/>
        <w:spacing w:after="0" w:line="240" w:lineRule="auto"/>
        <w:ind w:firstLine="720"/>
        <w:jc w:val="both"/>
        <w:rPr>
          <w:rFonts w:ascii="Times New Roman" w:eastAsia="Calibri" w:hAnsi="Times New Roman" w:cs="Times New Roman"/>
          <w:sz w:val="24"/>
          <w:szCs w:val="24"/>
        </w:rPr>
      </w:pPr>
      <w:r w:rsidRPr="003D044D">
        <w:rPr>
          <w:rFonts w:ascii="Times New Roman" w:eastAsia="Calibri" w:hAnsi="Times New Roman" w:cs="Times New Roman"/>
          <w:b/>
          <w:bCs/>
          <w:sz w:val="24"/>
          <w:szCs w:val="24"/>
        </w:rPr>
        <w:t>VSIA “Paula Stradiņa klīniskā universitātes slimnīca”</w:t>
      </w:r>
      <w:r w:rsidRPr="003D044D">
        <w:rPr>
          <w:rFonts w:ascii="Times New Roman" w:eastAsia="Calibri" w:hAnsi="Times New Roman" w:cs="Times New Roman"/>
          <w:sz w:val="24"/>
          <w:szCs w:val="24"/>
        </w:rPr>
        <w:t xml:space="preserve">, reģistrācijas Nr.40003457109, kuru saskaņā ar statūtiem un ________________ pārstāv </w:t>
      </w:r>
      <w:r w:rsidRPr="003D044D">
        <w:rPr>
          <w:rFonts w:ascii="Times New Roman" w:eastAsia="Calibri" w:hAnsi="Times New Roman" w:cs="Times New Roman"/>
          <w:bCs/>
          <w:sz w:val="24"/>
          <w:szCs w:val="24"/>
        </w:rPr>
        <w:t xml:space="preserve">____________ ___________ </w:t>
      </w:r>
      <w:r w:rsidRPr="003D044D">
        <w:rPr>
          <w:rFonts w:ascii="Times New Roman" w:eastAsia="Calibri" w:hAnsi="Times New Roman" w:cs="Times New Roman"/>
          <w:sz w:val="24"/>
          <w:szCs w:val="24"/>
        </w:rPr>
        <w:t>(turpmāk - Pasūtītājs) no vienas puses un</w:t>
      </w:r>
    </w:p>
    <w:p w14:paraId="54B80379" w14:textId="77777777" w:rsidR="003D044D" w:rsidRPr="003D044D" w:rsidRDefault="003D044D" w:rsidP="003D044D">
      <w:pPr>
        <w:tabs>
          <w:tab w:val="left" w:pos="567"/>
        </w:tabs>
        <w:spacing w:after="0" w:line="240" w:lineRule="auto"/>
        <w:ind w:firstLine="709"/>
        <w:jc w:val="both"/>
        <w:rPr>
          <w:rFonts w:ascii="Times New Roman" w:eastAsia="Calibri" w:hAnsi="Times New Roman" w:cs="Times New Roman"/>
          <w:sz w:val="24"/>
          <w:szCs w:val="24"/>
        </w:rPr>
      </w:pPr>
      <w:r w:rsidRPr="003D044D">
        <w:rPr>
          <w:rFonts w:ascii="Times New Roman" w:eastAsia="Calibri" w:hAnsi="Times New Roman" w:cs="Times New Roman"/>
          <w:b/>
          <w:sz w:val="24"/>
          <w:szCs w:val="24"/>
        </w:rPr>
        <w:t>___ “____________”</w:t>
      </w:r>
      <w:r w:rsidRPr="003D044D">
        <w:rPr>
          <w:rFonts w:ascii="Times New Roman" w:eastAsia="Calibri" w:hAnsi="Times New Roman" w:cs="Times New Roman"/>
          <w:sz w:val="24"/>
          <w:szCs w:val="24"/>
        </w:rPr>
        <w:t xml:space="preserve">, reģistrācijas Nr. ____________, tās </w:t>
      </w:r>
      <w:r w:rsidRPr="003D044D">
        <w:rPr>
          <w:rFonts w:ascii="Times New Roman" w:eastAsia="Calibri" w:hAnsi="Times New Roman" w:cs="Times New Roman"/>
          <w:bCs/>
          <w:sz w:val="24"/>
          <w:szCs w:val="24"/>
        </w:rPr>
        <w:t xml:space="preserve">____________ ___________ </w:t>
      </w:r>
      <w:r w:rsidRPr="003D044D">
        <w:rPr>
          <w:rFonts w:ascii="Times New Roman" w:eastAsia="Calibri" w:hAnsi="Times New Roman" w:cs="Times New Roman"/>
          <w:sz w:val="24"/>
          <w:szCs w:val="24"/>
        </w:rPr>
        <w:t>personā, kas rīkojas uz __________ pamata, (turpmāk – Izpildītājs), no otras puses,</w:t>
      </w:r>
    </w:p>
    <w:p w14:paraId="326A19FE" w14:textId="2E2D68E4" w:rsidR="003D044D" w:rsidRPr="003D044D" w:rsidRDefault="003D044D" w:rsidP="003D044D">
      <w:pPr>
        <w:tabs>
          <w:tab w:val="left" w:pos="567"/>
        </w:tabs>
        <w:spacing w:after="0" w:line="240" w:lineRule="auto"/>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turpmāk abi kopā saukti – Puses, pamatojoties uz iepirkuma “Taksometru pakalpojumu sniegšana”, identifikācijas Nr. PSKUS 20</w:t>
      </w:r>
      <w:r>
        <w:rPr>
          <w:rFonts w:ascii="Times New Roman" w:eastAsia="Calibri" w:hAnsi="Times New Roman" w:cs="Times New Roman"/>
          <w:sz w:val="24"/>
          <w:szCs w:val="24"/>
        </w:rPr>
        <w:t>2</w:t>
      </w:r>
      <w:r w:rsidR="00B8090C">
        <w:rPr>
          <w:rFonts w:ascii="Times New Roman" w:eastAsia="Calibri" w:hAnsi="Times New Roman" w:cs="Times New Roman"/>
          <w:sz w:val="24"/>
          <w:szCs w:val="24"/>
        </w:rPr>
        <w:t>3</w:t>
      </w:r>
      <w:r w:rsidRPr="003D044D">
        <w:rPr>
          <w:rFonts w:ascii="Times New Roman" w:eastAsia="Calibri" w:hAnsi="Times New Roman" w:cs="Times New Roman"/>
          <w:sz w:val="24"/>
          <w:szCs w:val="24"/>
        </w:rPr>
        <w:t>/</w:t>
      </w:r>
      <w:r w:rsidR="00B8090C">
        <w:rPr>
          <w:rFonts w:ascii="Times New Roman" w:eastAsia="Calibri" w:hAnsi="Times New Roman" w:cs="Times New Roman"/>
          <w:sz w:val="24"/>
          <w:szCs w:val="24"/>
        </w:rPr>
        <w:t>103</w:t>
      </w:r>
      <w:r w:rsidRPr="003D044D">
        <w:rPr>
          <w:rFonts w:ascii="Times New Roman" w:eastAsia="Calibri" w:hAnsi="Times New Roman" w:cs="Times New Roman"/>
          <w:sz w:val="24"/>
          <w:szCs w:val="24"/>
        </w:rPr>
        <w:t xml:space="preserve"> (turpmāk – Iepirkums) rezultātiem noslēdz šādu līgumu (turpmāk – Līgums) par sekojošo:</w:t>
      </w:r>
    </w:p>
    <w:p w14:paraId="2B73E15E" w14:textId="77777777" w:rsidR="003D044D" w:rsidRPr="003D044D" w:rsidRDefault="003D044D" w:rsidP="003D044D">
      <w:pPr>
        <w:tabs>
          <w:tab w:val="left" w:pos="567"/>
        </w:tabs>
        <w:spacing w:after="0" w:line="240" w:lineRule="auto"/>
        <w:rPr>
          <w:rFonts w:ascii="Times New Roman" w:eastAsia="Calibri" w:hAnsi="Times New Roman" w:cs="Times New Roman"/>
          <w:sz w:val="24"/>
          <w:szCs w:val="24"/>
        </w:rPr>
      </w:pPr>
    </w:p>
    <w:p w14:paraId="1799A08D" w14:textId="77777777" w:rsidR="003D044D" w:rsidRPr="003D044D" w:rsidRDefault="003D044D" w:rsidP="003D044D">
      <w:pPr>
        <w:numPr>
          <w:ilvl w:val="0"/>
          <w:numId w:val="1"/>
        </w:numPr>
        <w:shd w:val="clear" w:color="auto" w:fill="FFFFFF"/>
        <w:spacing w:after="0" w:line="240" w:lineRule="auto"/>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Līguma priekšmets</w:t>
      </w:r>
    </w:p>
    <w:p w14:paraId="7BB10D0C" w14:textId="62DC8915"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color w:val="000000"/>
          <w:sz w:val="24"/>
          <w:szCs w:val="24"/>
        </w:rPr>
        <w:t xml:space="preserve">Pasūtītājs </w:t>
      </w:r>
      <w:proofErr w:type="spellStart"/>
      <w:r w:rsidRPr="003D044D">
        <w:rPr>
          <w:rFonts w:ascii="Times New Roman" w:eastAsia="Calibri" w:hAnsi="Times New Roman" w:cs="Times New Roman"/>
          <w:color w:val="000000"/>
          <w:sz w:val="24"/>
          <w:szCs w:val="24"/>
        </w:rPr>
        <w:t>pasūta</w:t>
      </w:r>
      <w:proofErr w:type="spellEnd"/>
      <w:r w:rsidRPr="003D044D">
        <w:rPr>
          <w:rFonts w:ascii="Times New Roman" w:eastAsia="Calibri" w:hAnsi="Times New Roman" w:cs="Times New Roman"/>
          <w:color w:val="000000"/>
          <w:sz w:val="24"/>
          <w:szCs w:val="24"/>
        </w:rPr>
        <w:t>, bet Izpildītājs saskaņā ar Pasūtītāja prasībām nodrošina Pasūtītāja darbiniekiem taksometra pakalpojumus (turpmāk – Pakalpojums) ar Izpildītāja taksometriem (turpmāk – Taksometri/ -s), kurus vada Izpildītāja Taksometru vadītāji (turpmāk – Vadītāji/ -s),</w:t>
      </w:r>
      <w:r w:rsidRPr="003D044D">
        <w:rPr>
          <w:rFonts w:ascii="Times New Roman" w:eastAsia="Calibri" w:hAnsi="Times New Roman" w:cs="Times New Roman"/>
          <w:bCs/>
          <w:kern w:val="3"/>
          <w:sz w:val="24"/>
          <w:szCs w:val="24"/>
        </w:rPr>
        <w:t xml:space="preserve"> saskaņā ar Līgumu un Tehnisko specifikāciju, kas pievienota Līgumam kā 1.pielikums.</w:t>
      </w:r>
    </w:p>
    <w:p w14:paraId="524E7EAB"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color w:val="000000"/>
          <w:sz w:val="24"/>
          <w:szCs w:val="24"/>
        </w:rPr>
        <w:t>Pasūtītājs izmanto Izpildītāja izsniegtās elektroniskās klienta kartes, (turpmāk – Lietošanas karte), kas tiek noteiktas par uzskaites līdzekli Līgumā paredzētajā Pakalpojumā. Lietošanas kartes ir plastikāta kartes ar magnētisko joslu un individuālu kartes numuru.</w:t>
      </w:r>
    </w:p>
    <w:p w14:paraId="285E42F6" w14:textId="39EF2729"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color w:val="000000"/>
          <w:sz w:val="24"/>
          <w:szCs w:val="24"/>
        </w:rPr>
        <w:t xml:space="preserve">Taksometra izsaukuma </w:t>
      </w:r>
      <w:r w:rsidRPr="003D044D">
        <w:rPr>
          <w:rFonts w:ascii="Times New Roman" w:eastAsia="Calibri" w:hAnsi="Times New Roman" w:cs="Times New Roman"/>
          <w:sz w:val="24"/>
          <w:szCs w:val="24"/>
        </w:rPr>
        <w:t>veids – pa tālruni: ____</w:t>
      </w:r>
      <w:r>
        <w:rPr>
          <w:rFonts w:ascii="Times New Roman" w:eastAsia="Calibri" w:hAnsi="Times New Roman" w:cs="Times New Roman"/>
          <w:sz w:val="24"/>
          <w:szCs w:val="24"/>
        </w:rPr>
        <w:t>______</w:t>
      </w:r>
      <w:r w:rsidRPr="003D044D">
        <w:rPr>
          <w:rFonts w:ascii="Times New Roman" w:eastAsia="Calibri" w:hAnsi="Times New Roman" w:cs="Times New Roman"/>
          <w:sz w:val="24"/>
          <w:szCs w:val="24"/>
        </w:rPr>
        <w:t xml:space="preserve">. </w:t>
      </w:r>
    </w:p>
    <w:p w14:paraId="433B8CDE"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Personas, kurām ir tiesības izmantot Pakalpojumu ir Pasūtītāja darbinieki.</w:t>
      </w:r>
    </w:p>
    <w:p w14:paraId="5E97EEA6" w14:textId="77777777" w:rsidR="003D044D" w:rsidRPr="003D044D" w:rsidRDefault="003D044D" w:rsidP="003D044D">
      <w:pPr>
        <w:keepNext/>
        <w:spacing w:after="0" w:line="240" w:lineRule="auto"/>
        <w:ind w:left="567"/>
        <w:rPr>
          <w:rFonts w:ascii="Times New Roman" w:eastAsia="Calibri" w:hAnsi="Times New Roman" w:cs="Times New Roman"/>
          <w:sz w:val="24"/>
          <w:szCs w:val="24"/>
        </w:rPr>
      </w:pPr>
    </w:p>
    <w:p w14:paraId="05AB3385" w14:textId="77777777" w:rsidR="003D044D" w:rsidRPr="003D044D" w:rsidRDefault="003D044D" w:rsidP="003D044D">
      <w:pPr>
        <w:keepNext/>
        <w:numPr>
          <w:ilvl w:val="0"/>
          <w:numId w:val="1"/>
        </w:numPr>
        <w:spacing w:after="0" w:line="240" w:lineRule="auto"/>
        <w:ind w:firstLine="567"/>
        <w:jc w:val="center"/>
        <w:rPr>
          <w:rFonts w:ascii="Times New Roman" w:eastAsia="Calibri" w:hAnsi="Times New Roman" w:cs="Times New Roman"/>
          <w:b/>
          <w:bCs/>
          <w:sz w:val="24"/>
          <w:szCs w:val="24"/>
        </w:rPr>
      </w:pPr>
      <w:r w:rsidRPr="003D044D">
        <w:rPr>
          <w:rFonts w:ascii="Times New Roman" w:eastAsia="Calibri" w:hAnsi="Times New Roman" w:cs="Times New Roman"/>
          <w:b/>
          <w:bCs/>
          <w:sz w:val="24"/>
          <w:szCs w:val="24"/>
        </w:rPr>
        <w:t>Apakšuzņēmējs</w:t>
      </w:r>
    </w:p>
    <w:p w14:paraId="13E4274C"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 xml:space="preserve">Izpildītājs piesaista Pakalpojuma izpildei apakšuzņēmēju </w:t>
      </w:r>
      <w:r w:rsidRPr="003D044D">
        <w:rPr>
          <w:rFonts w:ascii="Times New Roman" w:eastAsia="Calibri" w:hAnsi="Times New Roman" w:cs="Times New Roman"/>
          <w:i/>
          <w:sz w:val="24"/>
          <w:szCs w:val="24"/>
        </w:rPr>
        <w:t>(norāda, ja attiecas).</w:t>
      </w:r>
      <w:r w:rsidRPr="003D044D">
        <w:rPr>
          <w:rFonts w:ascii="Times New Roman" w:eastAsia="Calibri" w:hAnsi="Times New Roman" w:cs="Times New Roman"/>
          <w:sz w:val="24"/>
          <w:szCs w:val="24"/>
        </w:rPr>
        <w:t xml:space="preserve"> </w:t>
      </w:r>
    </w:p>
    <w:p w14:paraId="32C44801"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Izpildītājs pilnībā uzņemas atbildību par Līguma izpildi, tajā skaitā, nodrošina, ka Apakšuzņēmējs ievēros visus Līguma noteikumus un ar Pakalpojuma izpildi saistošo normatīvo aktu prasības. </w:t>
      </w:r>
    </w:p>
    <w:p w14:paraId="2F0B2D73"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Izpildītājs ir tiesīgs bez saskaņošanas ar Pasūtītāju veikt apakšuzņēmēju nomaiņu, kā arī papildu apakšuzņēmēju iesaistīšanu Līguma izpildē, izņemot gadījumu, ka apakšuzņēmējus, uz kuru iespējām Iepirkumā Izpildītājs balstījies, lai apliecinātu savas kvalifikācijas atbilstību paziņojumā par līgumu un Iepirkuma nolikumā noteiktajām prasībām, drīkst nomainīt tikai ar Pasūtītāja rakstveida piekrišanu. </w:t>
      </w:r>
    </w:p>
    <w:p w14:paraId="5ADB5B82" w14:textId="77777777" w:rsidR="003D044D" w:rsidRPr="003D044D" w:rsidRDefault="003D044D" w:rsidP="003D044D">
      <w:pPr>
        <w:keepNext/>
        <w:numPr>
          <w:ilvl w:val="1"/>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Lēmuma pieņemšana par Apakšuzņēmēja nomaiņu vai jauna apakšuzņēmēja iesaistīšanu ir šāda: </w:t>
      </w:r>
    </w:p>
    <w:p w14:paraId="2C52760D" w14:textId="77777777" w:rsidR="003D044D" w:rsidRPr="003D044D" w:rsidRDefault="003D044D" w:rsidP="003D044D">
      <w:pPr>
        <w:keepNext/>
        <w:numPr>
          <w:ilvl w:val="2"/>
          <w:numId w:val="1"/>
        </w:numPr>
        <w:spacing w:after="0" w:line="240" w:lineRule="auto"/>
        <w:ind w:left="0" w:firstLine="567"/>
        <w:jc w:val="both"/>
        <w:rPr>
          <w:rFonts w:ascii="Times New Roman" w:eastAsia="Calibri" w:hAnsi="Times New Roman" w:cs="Times New Roman"/>
          <w:sz w:val="24"/>
          <w:szCs w:val="24"/>
        </w:rPr>
      </w:pPr>
      <w:r w:rsidRPr="003D044D">
        <w:rPr>
          <w:rFonts w:ascii="Times New Roman" w:eastAsia="Calibri" w:hAnsi="Times New Roman" w:cs="Times New Roman"/>
          <w:sz w:val="24"/>
          <w:szCs w:val="24"/>
        </w:rPr>
        <w:t>Pasūtītājs veic Izpildītāja piedāvātā apakšuzņēmēja atbilstības Iepirkuma nolikuma prasībām pārbaudi, pieprasot Izpildītājam iesniegt par piesaistāmo apakšuzņēmēju attiecīgus apliecinājumus, kvalifikācijas dokumentus un izziņas;</w:t>
      </w:r>
    </w:p>
    <w:p w14:paraId="728792CF" w14:textId="77777777" w:rsidR="003D044D" w:rsidRPr="003D044D" w:rsidRDefault="003D044D" w:rsidP="003D044D">
      <w:pPr>
        <w:keepNext/>
        <w:numPr>
          <w:ilvl w:val="2"/>
          <w:numId w:val="1"/>
        </w:numPr>
        <w:spacing w:after="0" w:line="240" w:lineRule="auto"/>
        <w:ind w:left="0" w:firstLine="567"/>
        <w:jc w:val="both"/>
        <w:rPr>
          <w:rFonts w:ascii="Times New Roman" w:eastAsia="Calibri" w:hAnsi="Times New Roman" w:cs="Times New Roman"/>
          <w:b/>
          <w:sz w:val="24"/>
          <w:szCs w:val="24"/>
        </w:rPr>
      </w:pPr>
      <w:r w:rsidRPr="003D044D">
        <w:rPr>
          <w:rFonts w:ascii="Times New Roman" w:eastAsia="Calibri" w:hAnsi="Times New Roman" w:cs="Times New Roman"/>
          <w:sz w:val="24"/>
          <w:szCs w:val="24"/>
        </w:rPr>
        <w:t xml:space="preserve">Pasūtītājs pieņem lēmumu atļaut vai atteikt piedāvātā apakšuzņēmēja nomaiņu vai jauna apakšuzņēmēja iesaistīšanu Līguma izpildē ne vēlāk kā 5 (piecu) darba dienu laikā pēc tam, kad </w:t>
      </w:r>
      <w:r w:rsidRPr="003D044D">
        <w:rPr>
          <w:rFonts w:ascii="Times New Roman" w:eastAsia="Calibri" w:hAnsi="Times New Roman" w:cs="Times New Roman"/>
          <w:sz w:val="24"/>
          <w:szCs w:val="24"/>
        </w:rPr>
        <w:lastRenderedPageBreak/>
        <w:t>saņēmis no Izpildītāja visu informāciju un dokumentus, kas nepieciešami lēmuma pieņemšanai, un rakstiski informē par to Izpildītāju, sagatavojot vienošanos par Līguma grozījumiem.</w:t>
      </w:r>
    </w:p>
    <w:p w14:paraId="5617F0FB" w14:textId="77777777" w:rsidR="003D044D" w:rsidRPr="003D044D" w:rsidRDefault="003D044D" w:rsidP="003D044D">
      <w:pPr>
        <w:keepNext/>
        <w:spacing w:after="0" w:line="240" w:lineRule="auto"/>
        <w:ind w:left="567"/>
        <w:rPr>
          <w:rFonts w:ascii="Times New Roman" w:eastAsia="Calibri" w:hAnsi="Times New Roman" w:cs="Times New Roman"/>
          <w:b/>
          <w:sz w:val="24"/>
          <w:szCs w:val="24"/>
        </w:rPr>
      </w:pPr>
    </w:p>
    <w:p w14:paraId="6F84A8AB"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Līguma summa un norēķinu kārtība</w:t>
      </w:r>
    </w:p>
    <w:p w14:paraId="4F47A001"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Līguma kopējā summa (bez PVN) ir EUR _______ (___________). PVN tiek maksāts saskaņā ar Latvijas Republikā spēkā esošo nodokļa likmi rēķina izrakstīšanas dienā.</w:t>
      </w:r>
    </w:p>
    <w:p w14:paraId="60C2132D"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Pakalpojuma likmes visā Līguma darbības laikā paliek nemainīgas un tiek noteiktas atbilstoši Izpildītāja Iepirkumā iesniegtajam Finanšu piedāvājumam (Līguma 2. pielikums). </w:t>
      </w:r>
    </w:p>
    <w:p w14:paraId="106696B8"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Līguma 2. pielikumā norādītajās cenās iekļautas visas izmaksas, kas saistītas ar Pakalpojuma sniegšanu, lietošanas kartēm 10 (desmit) lietotājiem, nodokļiem, nodevām, nepieciešamo atļauju iegūšanu no trešajām personām un citas ar Pakalpojuma savlaicīgu un kvalitatīvu izpildi saistītās izmaksas.</w:t>
      </w:r>
    </w:p>
    <w:p w14:paraId="4AB0BD80"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Izpildītājs līdz katra kalendārā mēneša 5. datumam iesniedz Pasūtītājam elektroniskā veidā rēķinu par iepriekšējā mēnesī sniegto Pakalpojumu saskaņā ar pārskatu, kurā ietverta Līguma 4.1.4. apakšpunktā paredzētā informācija par katru Lietošanas karti.</w:t>
      </w:r>
    </w:p>
    <w:p w14:paraId="7962BB3A"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Pasūtītājs par sniegto Pakalpojumu norēķinās ar pēcapmaksu. Pasūtītājs veic samaksu ar pārskaitījumu uz Izpildītāja bankas norēķina kontu 30 (trīsdesmit) dienu laikā no dienas, kad Pušu pilnvarotās personas ir parakstījušas pārskatu par saņemto Pakalpojumu iepriekšējā mēnesī un Izpildītājs ir iesniedzis rēķinu Pasūtītājam, nosūtot to uz e-pasta adresi</w:t>
      </w:r>
      <w:r w:rsidRPr="003D044D">
        <w:rPr>
          <w:rFonts w:ascii="Times New Roman" w:eastAsia="Calibri" w:hAnsi="Times New Roman" w:cs="Times New Roman"/>
          <w:sz w:val="24"/>
          <w:szCs w:val="24"/>
        </w:rPr>
        <w:t xml:space="preserve">: </w:t>
      </w:r>
      <w:hyperlink r:id="rId7" w:history="1">
        <w:r w:rsidRPr="003D044D">
          <w:rPr>
            <w:rFonts w:ascii="Times New Roman" w:eastAsia="Calibri" w:hAnsi="Times New Roman" w:cs="Times New Roman"/>
            <w:color w:val="0000FF"/>
            <w:sz w:val="24"/>
            <w:szCs w:val="24"/>
            <w:u w:val="single"/>
          </w:rPr>
          <w:t>___________</w:t>
        </w:r>
      </w:hyperlink>
      <w:r w:rsidRPr="003D044D">
        <w:rPr>
          <w:rFonts w:ascii="Times New Roman" w:eastAsia="Calibri" w:hAnsi="Times New Roman" w:cs="Times New Roman"/>
          <w:sz w:val="24"/>
          <w:szCs w:val="24"/>
        </w:rPr>
        <w:t xml:space="preserve"> kopā </w:t>
      </w:r>
      <w:r w:rsidRPr="003D044D">
        <w:rPr>
          <w:rFonts w:ascii="Times New Roman" w:eastAsia="Calibri" w:hAnsi="Times New Roman" w:cs="Times New Roman"/>
          <w:color w:val="000000"/>
          <w:sz w:val="24"/>
          <w:szCs w:val="24"/>
        </w:rPr>
        <w:t xml:space="preserve">ar pārskatu. Līgumā minētā Pasūtītāja pilnvarotā persona (turpmāk – Pasūtītāja pilnvarotā persona) neparaksta pārskatu un 5 (piecu) darba dienu laikā </w:t>
      </w:r>
      <w:proofErr w:type="spellStart"/>
      <w:r w:rsidRPr="003D044D">
        <w:rPr>
          <w:rFonts w:ascii="Times New Roman" w:eastAsia="Calibri" w:hAnsi="Times New Roman" w:cs="Times New Roman"/>
          <w:color w:val="000000"/>
          <w:sz w:val="24"/>
          <w:szCs w:val="24"/>
        </w:rPr>
        <w:t>nosūta</w:t>
      </w:r>
      <w:proofErr w:type="spellEnd"/>
      <w:r w:rsidRPr="003D044D">
        <w:rPr>
          <w:rFonts w:ascii="Times New Roman" w:eastAsia="Calibri" w:hAnsi="Times New Roman" w:cs="Times New Roman"/>
          <w:color w:val="000000"/>
          <w:sz w:val="24"/>
          <w:szCs w:val="24"/>
        </w:rPr>
        <w:t xml:space="preserve"> Izpildītājam pretenziju, ja pārskatā un attiecīgajos darījumu apliecinošajos dokumentos norādītā informācija nesakrīt.</w:t>
      </w:r>
    </w:p>
    <w:p w14:paraId="5BB59734" w14:textId="280925DF"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Izpildītājs izvērtē Līguma 3.</w:t>
      </w:r>
      <w:r>
        <w:rPr>
          <w:rFonts w:ascii="Times New Roman" w:eastAsia="Calibri" w:hAnsi="Times New Roman" w:cs="Times New Roman"/>
          <w:color w:val="000000"/>
          <w:sz w:val="24"/>
          <w:szCs w:val="24"/>
        </w:rPr>
        <w:t>5</w:t>
      </w:r>
      <w:r w:rsidRPr="003D044D">
        <w:rPr>
          <w:rFonts w:ascii="Times New Roman" w:eastAsia="Calibri" w:hAnsi="Times New Roman" w:cs="Times New Roman"/>
          <w:color w:val="000000"/>
          <w:sz w:val="24"/>
          <w:szCs w:val="24"/>
        </w:rPr>
        <w:t>. punktā noteiktā kārtībā sagatavotu pretenziju 3 (trīs) darba dienu laikā un sniedz Pasūtītājam skaidrojumu, ja nepiekrīt pretenzijā norādītajam. Ja izpildītājs piekrīt pretenzijā norādītajam, Izpildītājs sniedz pasūtītājam jaunu pārskatu par saņemto Pakalpojumu un koriģētu rēķinu.</w:t>
      </w:r>
    </w:p>
    <w:p w14:paraId="60769EE6" w14:textId="23A19D39"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Ja Puses nevar vienoties par Līguma 3.</w:t>
      </w:r>
      <w:r>
        <w:rPr>
          <w:rFonts w:ascii="Times New Roman" w:eastAsia="Calibri" w:hAnsi="Times New Roman" w:cs="Times New Roman"/>
          <w:color w:val="000000"/>
          <w:sz w:val="24"/>
          <w:szCs w:val="24"/>
        </w:rPr>
        <w:t>5</w:t>
      </w:r>
      <w:r w:rsidRPr="003D044D">
        <w:rPr>
          <w:rFonts w:ascii="Times New Roman" w:eastAsia="Calibri" w:hAnsi="Times New Roman" w:cs="Times New Roman"/>
          <w:color w:val="000000"/>
          <w:sz w:val="24"/>
          <w:szCs w:val="24"/>
        </w:rPr>
        <w:t>. punktā norādītā kārtībā sagatavotās pretenzijas pamatotību, Pusēm ir tiesības pieaicināt neatkarīgu ekspertu pretenzijā norādītā izvērtēšanai. Ja eksperts konstatē, ka pretenzijā noradītais ir pamatots, eksperta pakalpojumu apmaksā Izpildītājs. Ja eksperts konstatē, ka pretenzijā noradītais nav pamatots, eksperta pakalpojumu apmaksā Pasūtītājs.</w:t>
      </w:r>
    </w:p>
    <w:p w14:paraId="41BAC4CE"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 xml:space="preserve">Pasūtītājs maksājumu veic </w:t>
      </w:r>
      <w:proofErr w:type="spellStart"/>
      <w:r w:rsidRPr="003D044D">
        <w:rPr>
          <w:rFonts w:ascii="Times New Roman" w:eastAsia="Calibri" w:hAnsi="Times New Roman" w:cs="Times New Roman"/>
          <w:i/>
          <w:sz w:val="24"/>
          <w:szCs w:val="24"/>
        </w:rPr>
        <w:t>euro</w:t>
      </w:r>
      <w:proofErr w:type="spellEnd"/>
      <w:r w:rsidRPr="003D044D">
        <w:rPr>
          <w:rFonts w:ascii="Times New Roman" w:eastAsia="Calibri" w:hAnsi="Times New Roman" w:cs="Times New Roman"/>
          <w:sz w:val="24"/>
          <w:szCs w:val="24"/>
        </w:rPr>
        <w:t xml:space="preserve"> (EUR) bezskaidras naudas norēķinu veidā uz Izpildītāja rēķinā norādīto norēķinu kontu bankā.</w:t>
      </w:r>
    </w:p>
    <w:p w14:paraId="351CF837" w14:textId="77777777" w:rsidR="003D044D" w:rsidRPr="003D044D" w:rsidRDefault="003D044D" w:rsidP="003D044D">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Samaksa par Pakalpojumu uzskatāma par veiktu ar brīdi, kad Pasūtītājs veicis pārskaitījumu uz Izpildītāja rēķinā norādīto norēķinu kontu.</w:t>
      </w:r>
    </w:p>
    <w:p w14:paraId="336B269B" w14:textId="77777777" w:rsidR="003D044D" w:rsidRPr="003D044D" w:rsidRDefault="003D044D" w:rsidP="003D044D">
      <w:pPr>
        <w:shd w:val="clear" w:color="auto" w:fill="FFFFFF"/>
        <w:spacing w:after="0" w:line="240" w:lineRule="auto"/>
        <w:ind w:left="567"/>
        <w:jc w:val="both"/>
        <w:rPr>
          <w:rFonts w:ascii="Times New Roman" w:eastAsia="Calibri" w:hAnsi="Times New Roman" w:cs="Times New Roman"/>
          <w:color w:val="000000"/>
          <w:sz w:val="24"/>
          <w:szCs w:val="24"/>
        </w:rPr>
      </w:pPr>
    </w:p>
    <w:p w14:paraId="30B4CCDF"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Pušu saistības</w:t>
      </w:r>
    </w:p>
    <w:p w14:paraId="23244235"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Izpildītājs apņemas:</w:t>
      </w:r>
    </w:p>
    <w:p w14:paraId="410CB1C3"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Pēc Pasūtītāja pilnvarotās personas pieprasījuma 5 (piecu) darba dienu laikā bez maksas izsniegt identificētas (numurētas) Lietošanas kartes 10 (desmit) lietotājiem. Lietošanas kartes nozaudēšanas gadījumā Izpildītājs to atjauno bez maksas.</w:t>
      </w:r>
    </w:p>
    <w:p w14:paraId="1F0C5CC2"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Līguma darbības laikā nodrošināt Pasūtītājam brīvu iespēju saņemt Pakalpojumu 24 (divdesmit četras) stundas diennaktī, 7 (septiņas) dienas nedēļā, piezvanot pa Līguma 1.3. apakšpunktā norādīto tālruņa numuru/ numuriem. </w:t>
      </w:r>
    </w:p>
    <w:p w14:paraId="384F4CED" w14:textId="42668782"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Pēc iespējas ātrāk, bet ne vēlāk kā Līguma 1. pielikumā norādītajā laikā no Pasūtītāja darbinieka pasūtījuma saņemšanas, ar neieslēgtu </w:t>
      </w:r>
      <w:r w:rsidR="00515FA1">
        <w:rPr>
          <w:rFonts w:ascii="Times New Roman" w:hAnsi="Times New Roman" w:cs="Times New Roman"/>
          <w:color w:val="000000"/>
          <w:sz w:val="24"/>
          <w:szCs w:val="24"/>
        </w:rPr>
        <w:t xml:space="preserve">tarifa </w:t>
      </w:r>
      <w:r w:rsidRPr="003D044D">
        <w:rPr>
          <w:rFonts w:ascii="Times New Roman" w:hAnsi="Times New Roman" w:cs="Times New Roman"/>
          <w:color w:val="000000"/>
          <w:sz w:val="24"/>
          <w:szCs w:val="24"/>
        </w:rPr>
        <w:t xml:space="preserve">skaitītāju ierasties izsaukuma vietā un sniegt Pakalpojumu atbilstoši Latvijas Republikā spēkā esošo normatīvo aktu prasībām, augstas apkalpošanas kultūras standartiem (mašīnas virsbūves un salona tīrība, smēķēšanas aizliegums salonā u.c.) ar tehniskā kārtībā esošu Taksometru, nogādājot Pasūtītāja darbinieku atbilstoši norādītajai vietai </w:t>
      </w:r>
      <w:r w:rsidRPr="003D044D">
        <w:rPr>
          <w:rFonts w:ascii="Times New Roman" w:hAnsi="Times New Roman" w:cs="Times New Roman"/>
          <w:color w:val="000000"/>
          <w:sz w:val="24"/>
          <w:szCs w:val="24"/>
        </w:rPr>
        <w:lastRenderedPageBreak/>
        <w:t>un laikam. Par katru braucienu Pasūtītāja darbiniekam tiek izsniegts darījumu apliecinošs dokuments, kurā norādīta Līguma 4.1.4.1. – 4.1.4.8. apakšpunktā noteiktā informācija, un ko paraksta Pasūtītāja darbinieks un Vadītājs.</w:t>
      </w:r>
    </w:p>
    <w:p w14:paraId="554700C1"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Katru mēnesi Izpildītājs bez papildu samaksas sagatavo un iesniedz Pasūtītāja pilnvarotajai personai elektroniskā veidā pārskatu (saskaņā ar Līguma pielikumā pievienoto formu) par Pasūtītāja darbiniekiem sniegto Pakalpojumu iepriekšējā mēnesī par katru Lietošanas karti un katru braucienu. Pārskatā ietverama šāda informācija:</w:t>
      </w:r>
    </w:p>
    <w:p w14:paraId="1FF4D218"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Līguma numurs;</w:t>
      </w:r>
    </w:p>
    <w:p w14:paraId="0E2C9E5D"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Lietošanas kartes numurs;</w:t>
      </w:r>
    </w:p>
    <w:p w14:paraId="60C41FBD"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datums;</w:t>
      </w:r>
    </w:p>
    <w:p w14:paraId="5F027A36"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sākuma un beigu laiks;</w:t>
      </w:r>
    </w:p>
    <w:p w14:paraId="7D1760AD"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nobrauktais attālums (km);</w:t>
      </w:r>
    </w:p>
    <w:p w14:paraId="04E4BEBE"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maršruts;</w:t>
      </w:r>
    </w:p>
    <w:p w14:paraId="56763618"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cena izklāsts saskaņā ar Līguma pielikumā noteiktajiem tarifiem un cenām;</w:t>
      </w:r>
    </w:p>
    <w:p w14:paraId="100623F8" w14:textId="77777777" w:rsidR="003D044D" w:rsidRPr="003D044D" w:rsidRDefault="003D044D" w:rsidP="00515FA1">
      <w:pPr>
        <w:numPr>
          <w:ilvl w:val="3"/>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brauciena kopējā cena (EUR).</w:t>
      </w:r>
    </w:p>
    <w:p w14:paraId="569E8E20"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Visā Līguma darbības laikā nodrošināt spēkā esošas speciālas atļaujas (licences), kuras izsniegtas saskaņā ar Autopārvadājumu likuma 35. panta pirmās daļas prasībām.</w:t>
      </w:r>
    </w:p>
    <w:p w14:paraId="1BBF41D6"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Pasūtītājs apņemas:</w:t>
      </w:r>
    </w:p>
    <w:p w14:paraId="134D6AEA"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Nepārvadāt Taksometrā ugunsnedrošas, sprāgstošas, indīgas un kodīgas vielas, kā arī kravas, kas varētu kaitēt Taksometram vai tā iekārtām un inventāram;</w:t>
      </w:r>
    </w:p>
    <w:p w14:paraId="1C0B4104" w14:textId="77777777" w:rsidR="003D044D" w:rsidRP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Braukšanas laikā uzturēt Taksometru tīrībā un kārtībā, ievērojot Vadītāja prasības;</w:t>
      </w:r>
    </w:p>
    <w:p w14:paraId="76C9FE28" w14:textId="6C42EE10" w:rsidR="003D044D" w:rsidRDefault="003D044D" w:rsidP="00515FA1">
      <w:pPr>
        <w:numPr>
          <w:ilvl w:val="2"/>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Savlaicīgi, atbilstoši Līguma 3.</w:t>
      </w:r>
      <w:r w:rsidR="00515FA1">
        <w:rPr>
          <w:rFonts w:ascii="Times New Roman" w:hAnsi="Times New Roman" w:cs="Times New Roman"/>
          <w:color w:val="000000"/>
          <w:sz w:val="24"/>
          <w:szCs w:val="24"/>
        </w:rPr>
        <w:t>4</w:t>
      </w:r>
      <w:r w:rsidRPr="003D044D">
        <w:rPr>
          <w:rFonts w:ascii="Times New Roman" w:hAnsi="Times New Roman" w:cs="Times New Roman"/>
          <w:color w:val="000000"/>
          <w:sz w:val="24"/>
          <w:szCs w:val="24"/>
        </w:rPr>
        <w:t>. punktam apmaksāt atbilstoši Līguma noteikumiem sniegtu Pakalpojumu.</w:t>
      </w:r>
    </w:p>
    <w:p w14:paraId="5EB3D040" w14:textId="4F96ACE1" w:rsidR="001B76E8" w:rsidRPr="001B76E8" w:rsidRDefault="001B76E8" w:rsidP="001B76E8">
      <w:pPr>
        <w:pStyle w:val="ListParagraph"/>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1B76E8">
        <w:rPr>
          <w:rFonts w:ascii="Times New Roman" w:hAnsi="Times New Roman" w:cs="Times New Roman"/>
          <w:color w:val="000000"/>
          <w:sz w:val="24"/>
          <w:szCs w:val="24"/>
        </w:rPr>
        <w:t xml:space="preserve">Puses apliecina un garantē, ka neveiks </w:t>
      </w:r>
      <w:proofErr w:type="spellStart"/>
      <w:r w:rsidRPr="001B76E8">
        <w:rPr>
          <w:rFonts w:ascii="Times New Roman" w:hAnsi="Times New Roman" w:cs="Times New Roman"/>
          <w:color w:val="000000"/>
          <w:sz w:val="24"/>
          <w:szCs w:val="24"/>
        </w:rPr>
        <w:t>koruptīvas</w:t>
      </w:r>
      <w:proofErr w:type="spellEnd"/>
      <w:r w:rsidRPr="001B76E8">
        <w:rPr>
          <w:rFonts w:ascii="Times New Roman" w:hAnsi="Times New Roman" w:cs="Times New Roman"/>
          <w:color w:val="000000"/>
          <w:sz w:val="24"/>
          <w:szCs w:val="24"/>
        </w:rPr>
        <w:t xml:space="preserve"> darbības un ievēros visus piemērojamos normatīvos aktus un vadlīnijas, kas regulē korupcijas un interešu konfliktu novēršanu. [Piegādātājs/ pakalpojumu sniedzējs/ sadarbības partneris/ nomnieks vai cits]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p>
    <w:p w14:paraId="3E283E37" w14:textId="77777777" w:rsidR="003D044D" w:rsidRPr="003D044D" w:rsidRDefault="003D044D" w:rsidP="003D044D">
      <w:pPr>
        <w:shd w:val="clear" w:color="auto" w:fill="FFFFFF"/>
        <w:spacing w:after="0" w:line="240" w:lineRule="auto"/>
        <w:rPr>
          <w:rFonts w:ascii="Times New Roman" w:hAnsi="Times New Roman" w:cs="Times New Roman"/>
          <w:color w:val="000000"/>
          <w:sz w:val="24"/>
          <w:szCs w:val="24"/>
        </w:rPr>
      </w:pPr>
    </w:p>
    <w:p w14:paraId="28E79D39"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Pušu atbildība</w:t>
      </w:r>
    </w:p>
    <w:p w14:paraId="588753FF"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Ja Izpildītājs neierodas uz izsaukuma vietu Līguma 1. pielikumā paredzētajā termiņā (Pasūtītājs veiks izsaukuma laika uzskaiti un kontroli) vai nepilda Līguma 4.1.3. punkta nosacījumus, Izpildītājam var tikt pieprasīts maksāt līgumsodu EUR 50,00 (</w:t>
      </w:r>
      <w:r w:rsidRPr="003D044D">
        <w:rPr>
          <w:rFonts w:ascii="Times New Roman" w:hAnsi="Times New Roman" w:cs="Times New Roman"/>
          <w:iCs/>
          <w:color w:val="000000"/>
          <w:sz w:val="24"/>
          <w:szCs w:val="24"/>
        </w:rPr>
        <w:t>piecdesmit</w:t>
      </w:r>
      <w:r w:rsidRPr="003D044D">
        <w:rPr>
          <w:rFonts w:ascii="Times New Roman" w:hAnsi="Times New Roman" w:cs="Times New Roman"/>
          <w:i/>
          <w:color w:val="000000"/>
          <w:sz w:val="24"/>
          <w:szCs w:val="24"/>
        </w:rPr>
        <w:t xml:space="preserve"> </w:t>
      </w:r>
      <w:proofErr w:type="spellStart"/>
      <w:r w:rsidRPr="003D044D">
        <w:rPr>
          <w:rFonts w:ascii="Times New Roman" w:hAnsi="Times New Roman" w:cs="Times New Roman"/>
          <w:i/>
          <w:color w:val="000000"/>
          <w:sz w:val="24"/>
          <w:szCs w:val="24"/>
        </w:rPr>
        <w:t>euro</w:t>
      </w:r>
      <w:proofErr w:type="spellEnd"/>
      <w:r w:rsidRPr="003D044D">
        <w:rPr>
          <w:rFonts w:ascii="Times New Roman" w:hAnsi="Times New Roman" w:cs="Times New Roman"/>
          <w:i/>
          <w:color w:val="000000"/>
          <w:sz w:val="24"/>
          <w:szCs w:val="24"/>
        </w:rPr>
        <w:t xml:space="preserve">, </w:t>
      </w:r>
      <w:r w:rsidRPr="003D044D">
        <w:rPr>
          <w:rFonts w:ascii="Times New Roman" w:hAnsi="Times New Roman" w:cs="Times New Roman"/>
          <w:iCs/>
          <w:color w:val="000000"/>
          <w:sz w:val="24"/>
          <w:szCs w:val="24"/>
        </w:rPr>
        <w:t>00 centi</w:t>
      </w:r>
      <w:r w:rsidRPr="003D044D">
        <w:rPr>
          <w:rFonts w:ascii="Times New Roman" w:hAnsi="Times New Roman" w:cs="Times New Roman"/>
          <w:color w:val="000000"/>
          <w:sz w:val="24"/>
          <w:szCs w:val="24"/>
        </w:rPr>
        <w:t>) par katru kavējumu.</w:t>
      </w:r>
    </w:p>
    <w:p w14:paraId="5AAE31A1"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Ja Izpildītājs atsaka Pasūtītāja darbinieka pasūtījumu Pakalpojumam, Izpildītājs maksā Pasūtītājam līgumsodu EUR 100,00 (viens simts </w:t>
      </w:r>
      <w:proofErr w:type="spellStart"/>
      <w:r w:rsidRPr="003D044D">
        <w:rPr>
          <w:rFonts w:ascii="Times New Roman" w:hAnsi="Times New Roman" w:cs="Times New Roman"/>
          <w:i/>
          <w:color w:val="000000"/>
          <w:sz w:val="24"/>
          <w:szCs w:val="24"/>
        </w:rPr>
        <w:t>euro</w:t>
      </w:r>
      <w:proofErr w:type="spellEnd"/>
      <w:r w:rsidRPr="003D044D">
        <w:rPr>
          <w:rFonts w:ascii="Times New Roman" w:hAnsi="Times New Roman" w:cs="Times New Roman"/>
          <w:i/>
          <w:color w:val="000000"/>
          <w:sz w:val="24"/>
          <w:szCs w:val="24"/>
        </w:rPr>
        <w:t xml:space="preserve">, </w:t>
      </w:r>
      <w:r w:rsidRPr="003D044D">
        <w:rPr>
          <w:rFonts w:ascii="Times New Roman" w:hAnsi="Times New Roman" w:cs="Times New Roman"/>
          <w:iCs/>
          <w:color w:val="000000"/>
          <w:sz w:val="24"/>
          <w:szCs w:val="24"/>
        </w:rPr>
        <w:t>00 centi</w:t>
      </w:r>
      <w:r w:rsidRPr="003D044D">
        <w:rPr>
          <w:rFonts w:ascii="Times New Roman" w:hAnsi="Times New Roman" w:cs="Times New Roman"/>
          <w:color w:val="000000"/>
          <w:sz w:val="24"/>
          <w:szCs w:val="24"/>
        </w:rPr>
        <w:t xml:space="preserve">) par katru gadījumu. Lai piemērotu šajā Līguma punktā noteikto līgumsodu, Pasūtītājam ir jāsagatavo akts par atteikuma sniegt Pakalpojumu fakta konstatēšanu un </w:t>
      </w:r>
      <w:proofErr w:type="spellStart"/>
      <w:r w:rsidRPr="003D044D">
        <w:rPr>
          <w:rFonts w:ascii="Times New Roman" w:hAnsi="Times New Roman" w:cs="Times New Roman"/>
          <w:color w:val="000000"/>
          <w:sz w:val="24"/>
          <w:szCs w:val="24"/>
        </w:rPr>
        <w:t>jānosūta</w:t>
      </w:r>
      <w:proofErr w:type="spellEnd"/>
      <w:r w:rsidRPr="003D044D">
        <w:rPr>
          <w:rFonts w:ascii="Times New Roman" w:hAnsi="Times New Roman" w:cs="Times New Roman"/>
          <w:color w:val="000000"/>
          <w:sz w:val="24"/>
          <w:szCs w:val="24"/>
        </w:rPr>
        <w:t xml:space="preserve"> Izpildītājam ne vēlāk kā 3 (trīs) darba dienu laikā no fakta konstatēšanas dienas. Minēto aktu sagatavo Pasūtītāja pārstāvis. Aktā ir jānorāda konkrēts laiks, kad Pakalpojums nav sniegts un sekas, kādas Pasūtītājam ir radušās Pakalpojuma nesaņemšanas dēļ.</w:t>
      </w:r>
    </w:p>
    <w:p w14:paraId="67B2DF14" w14:textId="3C889974" w:rsidR="003D044D" w:rsidRPr="00515FA1" w:rsidRDefault="003D044D" w:rsidP="00515FA1">
      <w:pPr>
        <w:pStyle w:val="ListParagraph"/>
        <w:numPr>
          <w:ilvl w:val="1"/>
          <w:numId w:val="1"/>
        </w:numPr>
        <w:spacing w:after="0"/>
        <w:ind w:left="0" w:firstLine="567"/>
        <w:jc w:val="both"/>
        <w:rPr>
          <w:rFonts w:ascii="Times New Roman" w:hAnsi="Times New Roman" w:cs="Times New Roman"/>
          <w:color w:val="000000"/>
          <w:sz w:val="24"/>
          <w:szCs w:val="24"/>
        </w:rPr>
      </w:pPr>
      <w:r w:rsidRPr="00515FA1">
        <w:rPr>
          <w:rFonts w:ascii="Times New Roman" w:hAnsi="Times New Roman" w:cs="Times New Roman"/>
          <w:color w:val="000000"/>
          <w:sz w:val="24"/>
          <w:szCs w:val="24"/>
        </w:rPr>
        <w:t>Par Līgumā noteikto termiņu kavējumu (izņemot Līguma 5.1. un 5.2. punktā noteikto) Izpildītājs maksā Pasūtītājam</w:t>
      </w:r>
      <w:r w:rsidRPr="00515FA1">
        <w:rPr>
          <w:rFonts w:ascii="Times New Roman" w:hAnsi="Times New Roman" w:cs="Times New Roman"/>
          <w:spacing w:val="2"/>
          <w:sz w:val="24"/>
          <w:szCs w:val="24"/>
        </w:rPr>
        <w:t xml:space="preserve"> </w:t>
      </w:r>
      <w:r w:rsidRPr="00515FA1">
        <w:rPr>
          <w:rFonts w:ascii="Times New Roman" w:hAnsi="Times New Roman" w:cs="Times New Roman"/>
          <w:color w:val="000000"/>
          <w:sz w:val="24"/>
          <w:szCs w:val="24"/>
        </w:rPr>
        <w:t>līgumsodu par katru kavējuma dienu 0,1% (nulle komats viens procents) apmērā no Līguma kopējās summas</w:t>
      </w:r>
      <w:r w:rsidR="00515FA1" w:rsidRPr="00515FA1">
        <w:rPr>
          <w:rFonts w:ascii="Times New Roman" w:hAnsi="Times New Roman" w:cs="Times New Roman"/>
          <w:color w:val="000000"/>
          <w:sz w:val="24"/>
          <w:szCs w:val="24"/>
        </w:rPr>
        <w:t xml:space="preserve">, bet ne vairāk kā 10% (desmit procenti) no </w:t>
      </w:r>
      <w:r w:rsidR="001B76E8">
        <w:rPr>
          <w:rFonts w:ascii="Times New Roman" w:hAnsi="Times New Roman" w:cs="Times New Roman"/>
          <w:color w:val="000000"/>
          <w:sz w:val="24"/>
          <w:szCs w:val="24"/>
        </w:rPr>
        <w:t>Līguma kopējās</w:t>
      </w:r>
      <w:r w:rsidR="00515FA1" w:rsidRPr="00515FA1">
        <w:rPr>
          <w:rFonts w:ascii="Times New Roman" w:hAnsi="Times New Roman" w:cs="Times New Roman"/>
          <w:color w:val="000000"/>
          <w:sz w:val="24"/>
          <w:szCs w:val="24"/>
        </w:rPr>
        <w:t xml:space="preserve"> summas.</w:t>
      </w:r>
    </w:p>
    <w:p w14:paraId="5424EA31"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Ja Pasūtītājs neievēro Līgumā noteiktos samaksas termiņus, </w:t>
      </w:r>
      <w:r w:rsidRPr="003D044D">
        <w:rPr>
          <w:rFonts w:ascii="Times New Roman" w:hAnsi="Times New Roman" w:cs="Times New Roman"/>
          <w:spacing w:val="2"/>
          <w:sz w:val="24"/>
          <w:szCs w:val="24"/>
        </w:rPr>
        <w:t xml:space="preserve">Pasūtītājs maksā Izpildītājam līgumsodu 0,1% (nulle komats viens procents) apmērā no termiņā nesamaksātās naudas </w:t>
      </w:r>
      <w:r w:rsidRPr="003D044D">
        <w:rPr>
          <w:rFonts w:ascii="Times New Roman" w:hAnsi="Times New Roman" w:cs="Times New Roman"/>
          <w:spacing w:val="2"/>
          <w:sz w:val="24"/>
          <w:szCs w:val="24"/>
        </w:rPr>
        <w:lastRenderedPageBreak/>
        <w:t>summas par katru nokavējuma dienu, bet ne vairāk kā 10% (desmit procenti) no kavētā maksājuma summas</w:t>
      </w:r>
      <w:r w:rsidRPr="003D044D">
        <w:rPr>
          <w:rFonts w:ascii="Times New Roman" w:hAnsi="Times New Roman" w:cs="Times New Roman"/>
          <w:color w:val="000000"/>
          <w:sz w:val="24"/>
          <w:szCs w:val="24"/>
        </w:rPr>
        <w:t>.</w:t>
      </w:r>
    </w:p>
    <w:p w14:paraId="2739312B" w14:textId="77777777" w:rsidR="003D044D" w:rsidRPr="003D044D" w:rsidRDefault="003D044D" w:rsidP="00515FA1">
      <w:pPr>
        <w:numPr>
          <w:ilvl w:val="1"/>
          <w:numId w:val="1"/>
        </w:numPr>
        <w:shd w:val="clear" w:color="auto" w:fill="FFFFFF"/>
        <w:tabs>
          <w:tab w:val="left" w:pos="1134"/>
        </w:tabs>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sz w:val="24"/>
          <w:szCs w:val="24"/>
        </w:rPr>
        <w:t>Pasūtītājam ir tiesības ieturēt Līguma 5.1. punktā noteikto līgumsodu</w:t>
      </w:r>
      <w:r w:rsidRPr="003D044D">
        <w:rPr>
          <w:rFonts w:ascii="Times New Roman" w:eastAsia="Calibri" w:hAnsi="Times New Roman" w:cs="Times New Roman"/>
          <w:sz w:val="24"/>
          <w:szCs w:val="24"/>
        </w:rPr>
        <w:t xml:space="preserve"> </w:t>
      </w:r>
      <w:r w:rsidRPr="003D044D">
        <w:rPr>
          <w:rFonts w:ascii="Times New Roman" w:hAnsi="Times New Roman" w:cs="Times New Roman"/>
          <w:sz w:val="24"/>
          <w:szCs w:val="24"/>
        </w:rPr>
        <w:t xml:space="preserve">no Izpildītāja kārtējā rēķina. </w:t>
      </w:r>
    </w:p>
    <w:p w14:paraId="58201084" w14:textId="77777777"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spacing w:val="2"/>
          <w:sz w:val="24"/>
          <w:szCs w:val="24"/>
        </w:rPr>
        <w:t>Līgumsoda samaksa neatbrīvo Puses no to saistību izpildes.</w:t>
      </w:r>
    </w:p>
    <w:p w14:paraId="6126863F" w14:textId="001EA676" w:rsidR="003D044D" w:rsidRPr="003D044D" w:rsidRDefault="003D044D" w:rsidP="00515FA1">
      <w:pPr>
        <w:numPr>
          <w:ilvl w:val="1"/>
          <w:numId w:val="1"/>
        </w:numPr>
        <w:shd w:val="clear" w:color="auto" w:fill="FFFFFF"/>
        <w:spacing w:after="0" w:line="240" w:lineRule="auto"/>
        <w:ind w:left="0" w:firstLine="567"/>
        <w:jc w:val="both"/>
        <w:rPr>
          <w:rFonts w:ascii="Times New Roman" w:hAnsi="Times New Roman" w:cs="Times New Roman"/>
          <w:color w:val="000000"/>
          <w:sz w:val="24"/>
          <w:szCs w:val="24"/>
        </w:rPr>
      </w:pPr>
      <w:r w:rsidRPr="003D044D">
        <w:rPr>
          <w:rFonts w:ascii="Times New Roman" w:hAnsi="Times New Roman" w:cs="Times New Roman"/>
          <w:color w:val="000000"/>
          <w:sz w:val="24"/>
          <w:szCs w:val="24"/>
        </w:rPr>
        <w:t xml:space="preserve">Pusēm ir pienākums atlīdzināt otrai Pusei nodarītos tiešos zaudējumus, ja tādi ir radušies prettiesiskas rīcības rezultātā un ir konstatēta un dokumentāli pamatoti pierādīta zaudējumu </w:t>
      </w:r>
      <w:r w:rsidR="001B76E8" w:rsidRPr="003D044D">
        <w:rPr>
          <w:rFonts w:ascii="Times New Roman" w:hAnsi="Times New Roman" w:cs="Times New Roman"/>
          <w:color w:val="000000"/>
          <w:sz w:val="24"/>
          <w:szCs w:val="24"/>
        </w:rPr>
        <w:t>nodarītaj</w:t>
      </w:r>
      <w:r w:rsidR="001B76E8">
        <w:rPr>
          <w:rFonts w:ascii="Times New Roman" w:hAnsi="Times New Roman" w:cs="Times New Roman"/>
          <w:color w:val="000000"/>
          <w:sz w:val="24"/>
          <w:szCs w:val="24"/>
        </w:rPr>
        <w:t>ā</w:t>
      </w:r>
      <w:r w:rsidRPr="003D044D">
        <w:rPr>
          <w:rFonts w:ascii="Times New Roman" w:hAnsi="Times New Roman" w:cs="Times New Roman"/>
          <w:color w:val="000000"/>
          <w:sz w:val="24"/>
          <w:szCs w:val="24"/>
        </w:rPr>
        <w:t xml:space="preserve"> vaina, zaudējumu esamības fakts un zaudējumu apmērs, kā arī cēloniskais sakars starp prettiesisko rīcību un nodarītajiem zaudējumiem.</w:t>
      </w:r>
    </w:p>
    <w:p w14:paraId="1DF9071D" w14:textId="77777777" w:rsidR="003D044D" w:rsidRPr="003D044D" w:rsidRDefault="003D044D" w:rsidP="003D044D">
      <w:pPr>
        <w:shd w:val="clear" w:color="auto" w:fill="FFFFFF"/>
        <w:spacing w:after="0" w:line="240" w:lineRule="auto"/>
        <w:rPr>
          <w:rFonts w:ascii="Times New Roman" w:hAnsi="Times New Roman" w:cs="Times New Roman"/>
          <w:color w:val="000000"/>
          <w:sz w:val="24"/>
          <w:szCs w:val="24"/>
        </w:rPr>
      </w:pPr>
    </w:p>
    <w:p w14:paraId="7592B069"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Līguma darbības termiņš</w:t>
      </w:r>
    </w:p>
    <w:p w14:paraId="178693EC"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Līgums stājas spēkā ar tā abpusējas parakstīšanas brīdi. Izpildītājs nodrošina Pakalpojumu sniegšanu 24 (divdesmit četrus) kalendāros mēnešus pēc Līguma abpusējas parakstīšanas dienas vai līdz Līguma 3.1. punktā noteiktās maksimālās Līguma summas sasniegšanai, atkarībā no tā, kurš no nosacījumiem iestājas pirmais.</w:t>
      </w:r>
    </w:p>
    <w:p w14:paraId="20E58E3E"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Puses ir tiesīgas pagarināt Līguma termiņu abpusēji par to vienojoties un saskaņā ar Publisko iepirkumu likumu, ja Līguma summa (ņemot vērā Līguma 3.2. punktā paredzēto) nav izlietota.</w:t>
      </w:r>
    </w:p>
    <w:p w14:paraId="218E9B45"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Līgums ir spēkā līdz Pušu saistību pilnīgai izpildei.</w:t>
      </w:r>
    </w:p>
    <w:p w14:paraId="76E7692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Pusēm ir tiesības vienpusēji izbeigt Līguma darbību, 60 (sešdesmit) dienas iepriekš rakstiski paziņojot par to otrai Pusei, ja tam ir objektīvs pamatojums. Par pamatojuma objektivitāti lemj Pušu pārstāvji. Ja Puses nevar vienoties, strīds tiek risināts Latvijas Republikas tiesā saskaņā ar Latvijas Republikā spēkā esošajiem normatīvajiem aktiem.</w:t>
      </w:r>
    </w:p>
    <w:p w14:paraId="26B8E045"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Pasūtītājs ir tiesīgs nekavējoties vienpusēji izbeigt Līgumu, ja:</w:t>
      </w:r>
    </w:p>
    <w:p w14:paraId="1D80836C" w14:textId="77777777" w:rsidR="003D044D" w:rsidRPr="003D044D" w:rsidRDefault="003D044D" w:rsidP="001B76E8">
      <w:pPr>
        <w:numPr>
          <w:ilvl w:val="2"/>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4"/>
          <w:szCs w:val="24"/>
          <w:lang w:eastAsia="lv-LV"/>
        </w:rPr>
      </w:pPr>
      <w:r w:rsidRPr="003D044D">
        <w:rPr>
          <w:rFonts w:ascii="Times New Roman" w:eastAsia="Times New Roman" w:hAnsi="Times New Roman" w:cs="Times New Roman"/>
          <w:color w:val="000000"/>
          <w:sz w:val="24"/>
          <w:szCs w:val="24"/>
          <w:lang w:eastAsia="lv-LV"/>
        </w:rPr>
        <w:t>Izpildītājs 2 (divas) reizes saņēmis Pasūtītāja rakstisku pretenziju par Pakalpojumu, bet turpina nepildīt Līgumā noteikto;</w:t>
      </w:r>
    </w:p>
    <w:p w14:paraId="663E7D3B" w14:textId="77777777" w:rsidR="003D044D" w:rsidRPr="003D044D" w:rsidRDefault="003D044D" w:rsidP="001B76E8">
      <w:pPr>
        <w:numPr>
          <w:ilvl w:val="2"/>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4"/>
          <w:szCs w:val="24"/>
          <w:lang w:eastAsia="lv-LV"/>
        </w:rPr>
      </w:pPr>
      <w:r w:rsidRPr="003D044D">
        <w:rPr>
          <w:rFonts w:ascii="Times New Roman" w:eastAsia="Times New Roman" w:hAnsi="Times New Roman" w:cs="Times New Roman"/>
          <w:color w:val="000000"/>
          <w:sz w:val="24"/>
          <w:szCs w:val="24"/>
          <w:lang w:eastAsia="lv-LV"/>
        </w:rPr>
        <w:t xml:space="preserve">atkārtoti ir konstatēts Līguma 5.2. minētais; </w:t>
      </w:r>
    </w:p>
    <w:p w14:paraId="065726B7" w14:textId="77777777" w:rsidR="003D044D" w:rsidRPr="003D044D" w:rsidRDefault="003D044D" w:rsidP="001B76E8">
      <w:pPr>
        <w:numPr>
          <w:ilvl w:val="2"/>
          <w:numId w:val="1"/>
        </w:numPr>
        <w:shd w:val="clear" w:color="auto" w:fill="FFFFFF"/>
        <w:spacing w:after="0" w:line="240" w:lineRule="auto"/>
        <w:ind w:left="0" w:firstLine="567"/>
        <w:contextualSpacing/>
        <w:jc w:val="both"/>
        <w:rPr>
          <w:rFonts w:ascii="Times New Roman" w:eastAsia="Times New Roman" w:hAnsi="Times New Roman" w:cs="Times New Roman"/>
          <w:color w:val="000000"/>
          <w:sz w:val="24"/>
          <w:szCs w:val="24"/>
          <w:lang w:eastAsia="lv-LV"/>
        </w:rPr>
      </w:pPr>
      <w:r w:rsidRPr="003D044D">
        <w:rPr>
          <w:rFonts w:ascii="Times New Roman" w:eastAsia="Times New Roman" w:hAnsi="Times New Roman" w:cs="Times New Roman"/>
          <w:sz w:val="24"/>
          <w:szCs w:val="26"/>
          <w:lang w:eastAsia="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874EBA2" w14:textId="32E4AF98"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color w:val="000000"/>
          <w:sz w:val="24"/>
          <w:szCs w:val="24"/>
        </w:rPr>
        <w:t>Par Līguma vienpusēju izbeigšanu saskaņā ar Līguma 6.5. punktu Pasūtītājs paziņo Izpildītājam, nosūtot paziņojumu ar elektroniskā pasta starpniecību, izmantojot drošu elektronisko parakstu. Līgums uzskatāms par izbeigtu otrajā darba dienā pēc paziņojuma nosūtīšanas. Ja Līgums tiek izbeigts Izpildītāja vainas dēļ, Izpildītājs maksā Pasūtītājam līgumsodu EUR 1 000,00 (viens tūkstotis</w:t>
      </w:r>
      <w:r w:rsidRPr="003D044D">
        <w:rPr>
          <w:rFonts w:ascii="Times New Roman" w:eastAsia="Calibri" w:hAnsi="Times New Roman" w:cs="Times New Roman"/>
          <w:i/>
          <w:color w:val="000000"/>
          <w:sz w:val="24"/>
          <w:szCs w:val="24"/>
        </w:rPr>
        <w:t xml:space="preserve"> </w:t>
      </w:r>
      <w:proofErr w:type="spellStart"/>
      <w:r w:rsidRPr="003D044D">
        <w:rPr>
          <w:rFonts w:ascii="Times New Roman" w:eastAsia="Calibri" w:hAnsi="Times New Roman" w:cs="Times New Roman"/>
          <w:i/>
          <w:color w:val="000000"/>
          <w:sz w:val="24"/>
          <w:szCs w:val="24"/>
        </w:rPr>
        <w:t>euro</w:t>
      </w:r>
      <w:proofErr w:type="spellEnd"/>
      <w:r w:rsidRPr="003D044D">
        <w:rPr>
          <w:rFonts w:ascii="Times New Roman" w:eastAsia="Calibri" w:hAnsi="Times New Roman" w:cs="Times New Roman"/>
          <w:i/>
          <w:color w:val="000000"/>
          <w:sz w:val="24"/>
          <w:szCs w:val="24"/>
        </w:rPr>
        <w:t xml:space="preserve">, </w:t>
      </w:r>
      <w:r w:rsidRPr="003D044D">
        <w:rPr>
          <w:rFonts w:ascii="Times New Roman" w:eastAsia="Calibri" w:hAnsi="Times New Roman" w:cs="Times New Roman"/>
          <w:iCs/>
          <w:color w:val="000000"/>
          <w:sz w:val="24"/>
          <w:szCs w:val="24"/>
        </w:rPr>
        <w:t>0 centi</w:t>
      </w:r>
      <w:r w:rsidRPr="003D044D">
        <w:rPr>
          <w:rFonts w:ascii="Times New Roman" w:eastAsia="Calibri" w:hAnsi="Times New Roman" w:cs="Times New Roman"/>
          <w:color w:val="000000"/>
          <w:sz w:val="24"/>
          <w:szCs w:val="24"/>
        </w:rPr>
        <w:t>) un atlīdzina visus radušos zaudējumus.</w:t>
      </w:r>
    </w:p>
    <w:p w14:paraId="188085B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 xml:space="preserve">Ja Pasūtītājam ir zudusi nepieciešamība saņemt Pakalpojumus no Izpildītāja (Pasūtītājam nav pietiekama finansējuma Pakalpojuma apmaksai), Pasūtītājs ir tiesīgs vienpusēji izbeigt Līgumu informējot Izpildītāju rakstiski vismaz 1 (vienu) mēnesi iepriekš. </w:t>
      </w:r>
    </w:p>
    <w:p w14:paraId="159570A1"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color w:val="000000"/>
          <w:sz w:val="24"/>
          <w:szCs w:val="24"/>
        </w:rPr>
      </w:pPr>
      <w:r w:rsidRPr="003D044D">
        <w:rPr>
          <w:rFonts w:ascii="Times New Roman" w:eastAsia="Calibri" w:hAnsi="Times New Roman" w:cs="Times New Roman"/>
          <w:sz w:val="24"/>
          <w:szCs w:val="24"/>
        </w:rPr>
        <w:t>Ja Līgums tiek izbeigts pirms termiņa, Pasūtītājs maksā Izpildītājam par Pakalpojumu apmērā, kādā tas sniegts atbilstoši Līguma noteikumiem, līdz Līguma izbeigšanas dienai.</w:t>
      </w:r>
    </w:p>
    <w:p w14:paraId="210E931A" w14:textId="77777777" w:rsidR="003D044D" w:rsidRPr="003D044D" w:rsidRDefault="003D044D" w:rsidP="003D044D">
      <w:pPr>
        <w:shd w:val="clear" w:color="auto" w:fill="FFFFFF"/>
        <w:spacing w:after="0" w:line="240" w:lineRule="auto"/>
        <w:ind w:left="567"/>
        <w:rPr>
          <w:rFonts w:ascii="Times New Roman" w:eastAsia="Calibri" w:hAnsi="Times New Roman" w:cs="Times New Roman"/>
          <w:color w:val="000000"/>
          <w:sz w:val="24"/>
          <w:szCs w:val="24"/>
        </w:rPr>
      </w:pPr>
    </w:p>
    <w:p w14:paraId="472E1247"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Nepārvarama vara</w:t>
      </w:r>
    </w:p>
    <w:p w14:paraId="4D8012B9" w14:textId="77777777" w:rsidR="003D044D" w:rsidRPr="003D044D" w:rsidRDefault="003D044D" w:rsidP="001B76E8">
      <w:pPr>
        <w:widowControl w:val="0"/>
        <w:numPr>
          <w:ilvl w:val="1"/>
          <w:numId w:val="1"/>
        </w:numPr>
        <w:autoSpaceDE w:val="0"/>
        <w:autoSpaceDN w:val="0"/>
        <w:adjustRightInd w:val="0"/>
        <w:spacing w:after="0" w:line="240" w:lineRule="auto"/>
        <w:ind w:left="0" w:firstLine="567"/>
        <w:jc w:val="both"/>
        <w:rPr>
          <w:rFonts w:ascii="Times New Roman" w:hAnsi="Times New Roman" w:cs="Times New Roman"/>
          <w:color w:val="000000"/>
          <w:sz w:val="24"/>
          <w:szCs w:val="24"/>
          <w:lang w:eastAsia="lv-LV"/>
        </w:rPr>
      </w:pPr>
      <w:r w:rsidRPr="003D044D">
        <w:rPr>
          <w:rFonts w:ascii="Times New Roman" w:hAnsi="Times New Roman" w:cs="Times New Roman"/>
          <w:color w:val="000000"/>
          <w:sz w:val="24"/>
          <w:szCs w:val="24"/>
          <w:lang w:eastAsia="lv-LV"/>
        </w:rPr>
        <w:t>Neviena no Pusēm nav atbildīga par radītajiem zaudējumiem vai saistību neizpildi, vai izpildes aizturējumu, ja tas saistīts ar nepārvaramas varas apstākļiem.</w:t>
      </w:r>
    </w:p>
    <w:p w14:paraId="455B1062" w14:textId="77777777" w:rsidR="003D044D" w:rsidRPr="003D044D" w:rsidRDefault="003D044D" w:rsidP="001B76E8">
      <w:pPr>
        <w:widowControl w:val="0"/>
        <w:numPr>
          <w:ilvl w:val="1"/>
          <w:numId w:val="1"/>
        </w:numPr>
        <w:autoSpaceDE w:val="0"/>
        <w:autoSpaceDN w:val="0"/>
        <w:adjustRightInd w:val="0"/>
        <w:spacing w:after="0" w:line="240" w:lineRule="auto"/>
        <w:ind w:left="0" w:firstLine="567"/>
        <w:jc w:val="both"/>
        <w:rPr>
          <w:rFonts w:ascii="Times New Roman" w:hAnsi="Times New Roman" w:cs="Times New Roman"/>
          <w:color w:val="000000"/>
          <w:sz w:val="24"/>
          <w:szCs w:val="24"/>
          <w:lang w:eastAsia="lv-LV"/>
        </w:rPr>
      </w:pPr>
      <w:r w:rsidRPr="003D044D">
        <w:rPr>
          <w:rFonts w:ascii="Times New Roman" w:hAnsi="Times New Roman" w:cs="Times New Roman"/>
          <w:color w:val="000000"/>
          <w:sz w:val="24"/>
          <w:szCs w:val="24"/>
          <w:lang w:eastAsia="lv-LV"/>
        </w:rPr>
        <w:t>Puse, kurai kļuvusi neiespējami izpildīt saistības Līguma 7.1. punktā minēto apstākļu dēļ, 5 (piecu) darba dienu laikā paziņo otrai Pusei par šādu apstākļu rašanos vai izbeigšanos.</w:t>
      </w:r>
    </w:p>
    <w:p w14:paraId="33293A91" w14:textId="3D202B21" w:rsidR="003D044D" w:rsidRPr="003D044D" w:rsidRDefault="003D044D" w:rsidP="001B76E8">
      <w:pPr>
        <w:widowControl w:val="0"/>
        <w:numPr>
          <w:ilvl w:val="1"/>
          <w:numId w:val="1"/>
        </w:numPr>
        <w:autoSpaceDE w:val="0"/>
        <w:autoSpaceDN w:val="0"/>
        <w:adjustRightInd w:val="0"/>
        <w:spacing w:after="0" w:line="240" w:lineRule="auto"/>
        <w:ind w:left="0" w:firstLine="567"/>
        <w:jc w:val="both"/>
        <w:rPr>
          <w:rFonts w:ascii="Times New Roman" w:hAnsi="Times New Roman" w:cs="Times New Roman"/>
          <w:color w:val="000000"/>
          <w:sz w:val="24"/>
          <w:szCs w:val="24"/>
          <w:lang w:eastAsia="lv-LV"/>
        </w:rPr>
      </w:pPr>
      <w:r w:rsidRPr="003D044D">
        <w:rPr>
          <w:rFonts w:ascii="Times New Roman" w:hAnsi="Times New Roman" w:cs="Times New Roman"/>
          <w:color w:val="000000"/>
          <w:sz w:val="24"/>
          <w:szCs w:val="24"/>
          <w:lang w:eastAsia="lv-LV"/>
        </w:rPr>
        <w:t xml:space="preserve">Ja nepārvaramas varas apstākļi turpinās ilgāk nekā 2 (divus) mēnešus, katrai Pusei ir tiesības vienpusēji atkāpties no Līguma, rakstiski par to paziņojot otrai Pusei. Šādā gadījumā Puses </w:t>
      </w:r>
      <w:r w:rsidRPr="003D044D">
        <w:rPr>
          <w:rFonts w:ascii="Times New Roman" w:hAnsi="Times New Roman" w:cs="Times New Roman"/>
          <w:color w:val="000000"/>
          <w:sz w:val="24"/>
          <w:szCs w:val="24"/>
          <w:lang w:eastAsia="lv-LV"/>
        </w:rPr>
        <w:lastRenderedPageBreak/>
        <w:t>līdz Līguma izbeigšanai veic savstarpējos norēķinus, bet Pusei nav tiesību pieprasīt no otras Puses zaudējumu atlīdzību.</w:t>
      </w:r>
    </w:p>
    <w:p w14:paraId="4FB8AC22" w14:textId="77777777" w:rsidR="003D044D" w:rsidRPr="003D044D" w:rsidRDefault="003D044D" w:rsidP="003D044D">
      <w:pPr>
        <w:widowControl w:val="0"/>
        <w:autoSpaceDE w:val="0"/>
        <w:autoSpaceDN w:val="0"/>
        <w:adjustRightInd w:val="0"/>
        <w:spacing w:after="0" w:line="240" w:lineRule="auto"/>
        <w:ind w:left="567"/>
        <w:jc w:val="both"/>
        <w:rPr>
          <w:rFonts w:ascii="Times New Roman" w:hAnsi="Times New Roman" w:cs="Times New Roman"/>
          <w:color w:val="000000"/>
          <w:sz w:val="24"/>
          <w:szCs w:val="24"/>
          <w:lang w:eastAsia="lv-LV"/>
        </w:rPr>
      </w:pPr>
    </w:p>
    <w:p w14:paraId="7AB07DEC" w14:textId="77777777" w:rsidR="003D044D" w:rsidRPr="003D044D" w:rsidRDefault="003D044D" w:rsidP="003D044D">
      <w:pPr>
        <w:numPr>
          <w:ilvl w:val="0"/>
          <w:numId w:val="1"/>
        </w:numPr>
        <w:shd w:val="clear" w:color="auto" w:fill="FFFFFF"/>
        <w:spacing w:after="0" w:line="240" w:lineRule="auto"/>
        <w:ind w:firstLine="567"/>
        <w:jc w:val="center"/>
        <w:rPr>
          <w:rFonts w:ascii="Times New Roman" w:hAnsi="Times New Roman" w:cs="Times New Roman"/>
          <w:b/>
          <w:color w:val="000000"/>
          <w:sz w:val="24"/>
          <w:szCs w:val="24"/>
        </w:rPr>
      </w:pPr>
      <w:r w:rsidRPr="003D044D">
        <w:rPr>
          <w:rFonts w:ascii="Times New Roman" w:hAnsi="Times New Roman" w:cs="Times New Roman"/>
          <w:b/>
          <w:color w:val="000000"/>
          <w:sz w:val="24"/>
          <w:szCs w:val="24"/>
        </w:rPr>
        <w:t>Citi noteikumi</w:t>
      </w:r>
    </w:p>
    <w:p w14:paraId="5FDBC45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Puses vienojas, ka ar Līguma izpildi saistītos jautājumus risinās šādas Pušu pilnvarotās personas:</w:t>
      </w:r>
    </w:p>
    <w:p w14:paraId="0D071B64" w14:textId="77777777" w:rsidR="003D044D" w:rsidRPr="003D044D" w:rsidRDefault="003D044D" w:rsidP="001B76E8">
      <w:pPr>
        <w:numPr>
          <w:ilvl w:val="2"/>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no Pasūtītāja puses: ____________________________</w:t>
      </w:r>
    </w:p>
    <w:p w14:paraId="64B27523" w14:textId="77777777" w:rsidR="003D044D" w:rsidRPr="003D044D" w:rsidRDefault="003D044D" w:rsidP="001B76E8">
      <w:pPr>
        <w:numPr>
          <w:ilvl w:val="2"/>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no Izpildītāja puses: ___________________________</w:t>
      </w:r>
    </w:p>
    <w:p w14:paraId="2D44A731"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color w:val="000000"/>
          <w:sz w:val="24"/>
          <w:szCs w:val="24"/>
        </w:rPr>
        <w:t>Par Līguma grozījumiem un papildinājumiem Puses vienojas rakstiski. Līguma grozījumi un papildinājumi ir Līguma neatņemama sastāvdaļa.</w:t>
      </w:r>
    </w:p>
    <w:p w14:paraId="3DCED6B9"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Ja kādai no Pusēm tiek mainīts juridiskais statuss vai vadītāji, tad to nekavējoties paziņo otrai Pusei.</w:t>
      </w:r>
    </w:p>
    <w:p w14:paraId="43103B78"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 xml:space="preserve">Pušu reorganizācija vai to vadītāju maiņa nevar būt par pamatu Līguma pārtraukšanai vai izbeigšanai. Gadījumā, ja kāda no Pusēm tiek reorganizēta, Līgums paliek spēkā, un tā noteikumi ir saistoši Puses tiesību un pienākumu pārņēmējam. Puse brīdina otru Pusi </w:t>
      </w:r>
      <w:proofErr w:type="spellStart"/>
      <w:r w:rsidRPr="003D044D">
        <w:rPr>
          <w:rFonts w:ascii="Times New Roman" w:eastAsia="Calibri" w:hAnsi="Times New Roman" w:cs="Times New Roman"/>
          <w:sz w:val="24"/>
          <w:szCs w:val="24"/>
        </w:rPr>
        <w:t>rakstveidā</w:t>
      </w:r>
      <w:proofErr w:type="spellEnd"/>
      <w:r w:rsidRPr="003D044D">
        <w:rPr>
          <w:rFonts w:ascii="Times New Roman" w:eastAsia="Calibri" w:hAnsi="Times New Roman" w:cs="Times New Roman"/>
          <w:sz w:val="24"/>
          <w:szCs w:val="24"/>
        </w:rPr>
        <w:t xml:space="preserve"> par šādu apstākļu iestāšanos 10 (desmit) darba dienas iepriekš.</w:t>
      </w:r>
    </w:p>
    <w:p w14:paraId="60C63046"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Izpildītājam ir pienākums 3 (trīs) darba dienu laikā informēt Pasūtītāju par jebkurām izmaiņām Izpildītāja saimnieciskajā darbībā, t.sk. par juridiskās adreses vai bankas konta maiņu, par reģistrēšanu vai izslēgšanu no Valsts ieņēmuma dienesta ar pievienotās vērtības nodokli apliekamo personu reģistra, kā arī par saimnieciskās darbības apturēšanu, maksātnespējas vai bankrota procedūras uzsākšanu.</w:t>
      </w:r>
    </w:p>
    <w:p w14:paraId="2E36EAC9"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Neviena no Pusēm nedrīkst nodot savas saistības, kas saistītas ar Līgumu, trešajai personai bez otras Puses rakstveida piekrišanas.</w:t>
      </w:r>
    </w:p>
    <w:p w14:paraId="0BD9F671"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Strīdus, kas var rasties Līguma izpildes rezultātā vai sakarā ar Līgumu, Puses risina savstarpējo pārrunu ceļā. Ja vienošanās netiek panākta 30 (trīsdesmit) dienu laikā, tad strīdu risina Latvijas Republikas tiesā Latvijas Republikas normatīvajos aktos paredzētajā kārtībā.</w:t>
      </w:r>
    </w:p>
    <w:p w14:paraId="43D00339"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Līgums sagatavots latviešu valodā 2 (divos) identiskos eksemplāros uz __ (____) lapām, un pielikumu uz __ (_____) lapām, no kuriem 1 (viens) eksemplārs glabājas pie Pasūtītāja, bet otrs – pie Izpildītāja. Abiem Līguma eksemplāriem ir vienāds juridiskais spēks.</w:t>
      </w:r>
    </w:p>
    <w:p w14:paraId="1E188810" w14:textId="77777777" w:rsidR="003D044D" w:rsidRPr="003D044D" w:rsidRDefault="003D044D" w:rsidP="001B76E8">
      <w:pPr>
        <w:numPr>
          <w:ilvl w:val="1"/>
          <w:numId w:val="1"/>
        </w:numPr>
        <w:shd w:val="clear" w:color="auto" w:fill="FFFFFF"/>
        <w:spacing w:after="0" w:line="240" w:lineRule="auto"/>
        <w:ind w:left="0" w:firstLine="567"/>
        <w:jc w:val="both"/>
        <w:rPr>
          <w:rFonts w:ascii="Times New Roman" w:eastAsia="Calibri" w:hAnsi="Times New Roman" w:cs="Times New Roman"/>
          <w:b/>
          <w:color w:val="000000"/>
          <w:sz w:val="24"/>
          <w:szCs w:val="24"/>
        </w:rPr>
      </w:pPr>
      <w:r w:rsidRPr="003D044D">
        <w:rPr>
          <w:rFonts w:ascii="Times New Roman" w:eastAsia="Calibri" w:hAnsi="Times New Roman" w:cs="Times New Roman"/>
          <w:sz w:val="24"/>
          <w:szCs w:val="24"/>
        </w:rPr>
        <w:t>Līgumam tā spēkā stāšanās dienā ir pievienoti šādi pielikumi:</w:t>
      </w:r>
    </w:p>
    <w:p w14:paraId="2E2885EF" w14:textId="77777777" w:rsidR="003D044D" w:rsidRPr="003D044D" w:rsidRDefault="003D044D" w:rsidP="001B76E8">
      <w:pPr>
        <w:numPr>
          <w:ilvl w:val="0"/>
          <w:numId w:val="2"/>
        </w:numPr>
        <w:shd w:val="clear" w:color="auto" w:fill="FFFFFF"/>
        <w:spacing w:after="0" w:line="240" w:lineRule="auto"/>
        <w:ind w:left="0" w:firstLine="1134"/>
        <w:jc w:val="both"/>
        <w:rPr>
          <w:rFonts w:ascii="Times New Roman" w:hAnsi="Times New Roman" w:cs="Times New Roman"/>
          <w:sz w:val="24"/>
          <w:szCs w:val="24"/>
          <w:lang w:eastAsia="lv-LV"/>
        </w:rPr>
      </w:pPr>
      <w:r w:rsidRPr="003D044D">
        <w:rPr>
          <w:rFonts w:ascii="Times New Roman" w:hAnsi="Times New Roman" w:cs="Times New Roman"/>
          <w:sz w:val="24"/>
          <w:szCs w:val="24"/>
          <w:lang w:eastAsia="lv-LV"/>
        </w:rPr>
        <w:t>pielikums – Tehniskā specifikācija/ Tehniskais piedāvājums uz __ (_____) lapām;</w:t>
      </w:r>
    </w:p>
    <w:p w14:paraId="63A6FD89" w14:textId="77777777" w:rsidR="003D044D" w:rsidRPr="003D044D" w:rsidRDefault="003D044D" w:rsidP="001B76E8">
      <w:pPr>
        <w:numPr>
          <w:ilvl w:val="0"/>
          <w:numId w:val="2"/>
        </w:numPr>
        <w:shd w:val="clear" w:color="auto" w:fill="FFFFFF"/>
        <w:spacing w:after="0" w:line="240" w:lineRule="auto"/>
        <w:ind w:left="0" w:firstLine="1134"/>
        <w:jc w:val="both"/>
        <w:rPr>
          <w:rFonts w:ascii="Times New Roman" w:hAnsi="Times New Roman" w:cs="Times New Roman"/>
          <w:sz w:val="24"/>
          <w:szCs w:val="24"/>
          <w:lang w:eastAsia="lv-LV"/>
        </w:rPr>
      </w:pPr>
      <w:r w:rsidRPr="003D044D">
        <w:rPr>
          <w:rFonts w:ascii="Times New Roman" w:hAnsi="Times New Roman" w:cs="Times New Roman"/>
          <w:sz w:val="24"/>
          <w:szCs w:val="24"/>
          <w:lang w:eastAsia="lv-LV"/>
        </w:rPr>
        <w:t>pielikums – Finanšu piedāvājums uz __ (_____) lapām;</w:t>
      </w:r>
    </w:p>
    <w:p w14:paraId="18595733" w14:textId="77777777" w:rsidR="003D044D" w:rsidRPr="003D044D" w:rsidRDefault="003D044D" w:rsidP="001B76E8">
      <w:pPr>
        <w:numPr>
          <w:ilvl w:val="0"/>
          <w:numId w:val="2"/>
        </w:numPr>
        <w:shd w:val="clear" w:color="auto" w:fill="FFFFFF"/>
        <w:spacing w:after="0" w:line="240" w:lineRule="auto"/>
        <w:ind w:left="0" w:firstLine="1134"/>
        <w:jc w:val="both"/>
        <w:rPr>
          <w:rFonts w:ascii="Times New Roman" w:hAnsi="Times New Roman" w:cs="Times New Roman"/>
          <w:sz w:val="24"/>
          <w:szCs w:val="24"/>
          <w:lang w:eastAsia="lv-LV"/>
        </w:rPr>
      </w:pPr>
      <w:r w:rsidRPr="003D044D">
        <w:rPr>
          <w:rFonts w:ascii="Times New Roman" w:hAnsi="Times New Roman" w:cs="Times New Roman"/>
          <w:sz w:val="24"/>
          <w:szCs w:val="24"/>
          <w:lang w:eastAsia="lv-LV"/>
        </w:rPr>
        <w:t>Pielikums – Pārskats (forma) par Pasūtītāja darbiniekiem sniegto Pakalpojumu iepriekšējā mēnesī.</w:t>
      </w:r>
    </w:p>
    <w:p w14:paraId="3672FE9E" w14:textId="77777777" w:rsidR="003D044D" w:rsidRPr="003D044D" w:rsidRDefault="003D044D" w:rsidP="003D044D">
      <w:pPr>
        <w:shd w:val="clear" w:color="auto" w:fill="FFFFFF"/>
        <w:spacing w:after="0" w:line="240" w:lineRule="auto"/>
        <w:ind w:firstLine="567"/>
        <w:rPr>
          <w:rFonts w:ascii="Times New Roman" w:eastAsia="Calibri" w:hAnsi="Times New Roman" w:cs="Times New Roman"/>
          <w:b/>
          <w:color w:val="000000"/>
          <w:sz w:val="24"/>
          <w:szCs w:val="24"/>
        </w:rPr>
      </w:pPr>
    </w:p>
    <w:p w14:paraId="749ECAFD" w14:textId="77777777" w:rsidR="003D044D" w:rsidRPr="003D044D" w:rsidRDefault="003D044D" w:rsidP="003D044D">
      <w:pPr>
        <w:widowControl w:val="0"/>
        <w:numPr>
          <w:ilvl w:val="0"/>
          <w:numId w:val="1"/>
        </w:numPr>
        <w:autoSpaceDE w:val="0"/>
        <w:autoSpaceDN w:val="0"/>
        <w:spacing w:after="0" w:line="240" w:lineRule="auto"/>
        <w:ind w:firstLine="567"/>
        <w:jc w:val="center"/>
        <w:rPr>
          <w:rFonts w:ascii="Times New Roman" w:eastAsia="Calibri" w:hAnsi="Times New Roman" w:cs="Times New Roman"/>
          <w:b/>
          <w:sz w:val="24"/>
          <w:szCs w:val="24"/>
        </w:rPr>
      </w:pPr>
      <w:r w:rsidRPr="003D044D">
        <w:rPr>
          <w:rFonts w:ascii="Times New Roman" w:eastAsia="Calibri" w:hAnsi="Times New Roman" w:cs="Times New Roman"/>
          <w:b/>
          <w:sz w:val="24"/>
          <w:szCs w:val="24"/>
        </w:rPr>
        <w:t>Pušu juridiskās adreses un maksājumu rekvizīti</w:t>
      </w:r>
    </w:p>
    <w:tbl>
      <w:tblPr>
        <w:tblW w:w="9245" w:type="dxa"/>
        <w:tblInd w:w="-106" w:type="dxa"/>
        <w:tblCellMar>
          <w:left w:w="10" w:type="dxa"/>
          <w:right w:w="10" w:type="dxa"/>
        </w:tblCellMar>
        <w:tblLook w:val="0000" w:firstRow="0" w:lastRow="0" w:firstColumn="0" w:lastColumn="0" w:noHBand="0" w:noVBand="0"/>
      </w:tblPr>
      <w:tblGrid>
        <w:gridCol w:w="4608"/>
        <w:gridCol w:w="4637"/>
      </w:tblGrid>
      <w:tr w:rsidR="003D044D" w:rsidRPr="003D044D" w14:paraId="309AA38E" w14:textId="77777777" w:rsidTr="00C66839">
        <w:trPr>
          <w:trHeight w:val="3502"/>
        </w:trPr>
        <w:tc>
          <w:tcPr>
            <w:tcW w:w="4608" w:type="dxa"/>
            <w:shd w:val="clear" w:color="auto" w:fill="auto"/>
            <w:tcMar>
              <w:top w:w="0" w:type="dxa"/>
              <w:left w:w="108" w:type="dxa"/>
              <w:bottom w:w="0" w:type="dxa"/>
              <w:right w:w="108" w:type="dxa"/>
            </w:tcMar>
          </w:tcPr>
          <w:p w14:paraId="0ADE32B7" w14:textId="77777777" w:rsidR="003D044D" w:rsidRPr="003D044D" w:rsidRDefault="003D044D" w:rsidP="003D044D">
            <w:pPr>
              <w:widowControl w:val="0"/>
              <w:autoSpaceDE w:val="0"/>
              <w:snapToGrid w:val="0"/>
              <w:spacing w:after="0" w:line="240" w:lineRule="auto"/>
              <w:jc w:val="both"/>
              <w:rPr>
                <w:rFonts w:ascii="Times New Roman" w:eastAsia="Times New Roman" w:hAnsi="Times New Roman" w:cs="Times New Roman"/>
                <w:b/>
                <w:color w:val="000000"/>
                <w:sz w:val="24"/>
                <w:szCs w:val="24"/>
                <w:u w:val="single"/>
              </w:rPr>
            </w:pPr>
            <w:r w:rsidRPr="003D044D">
              <w:rPr>
                <w:rFonts w:ascii="Times New Roman" w:eastAsia="Times New Roman" w:hAnsi="Times New Roman" w:cs="Times New Roman"/>
                <w:b/>
                <w:color w:val="000000"/>
                <w:sz w:val="24"/>
                <w:szCs w:val="24"/>
                <w:u w:val="single"/>
              </w:rPr>
              <w:t>Pasūtītājs:</w:t>
            </w:r>
          </w:p>
          <w:p w14:paraId="094C520D"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b/>
                <w:bCs/>
                <w:sz w:val="24"/>
                <w:szCs w:val="24"/>
              </w:rPr>
            </w:pPr>
            <w:r w:rsidRPr="003D044D">
              <w:rPr>
                <w:rFonts w:ascii="Times New Roman" w:eastAsia="Times New Roman" w:hAnsi="Times New Roman" w:cs="Times New Roman"/>
                <w:b/>
                <w:bCs/>
                <w:sz w:val="24"/>
                <w:szCs w:val="24"/>
              </w:rPr>
              <w:t>VSIA “Paula Stradiņa klīniskās</w:t>
            </w:r>
          </w:p>
          <w:p w14:paraId="4FF47FB5"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b/>
                <w:bCs/>
                <w:sz w:val="24"/>
                <w:szCs w:val="24"/>
              </w:rPr>
            </w:pPr>
            <w:r w:rsidRPr="003D044D">
              <w:rPr>
                <w:rFonts w:ascii="Times New Roman" w:eastAsia="Times New Roman" w:hAnsi="Times New Roman" w:cs="Times New Roman"/>
                <w:b/>
                <w:bCs/>
                <w:sz w:val="24"/>
                <w:szCs w:val="24"/>
              </w:rPr>
              <w:t>universitātes slimnīca”</w:t>
            </w:r>
          </w:p>
          <w:p w14:paraId="71D42B6D"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proofErr w:type="spellStart"/>
            <w:r w:rsidRPr="003D044D">
              <w:rPr>
                <w:rFonts w:ascii="Times New Roman" w:eastAsia="Times New Roman" w:hAnsi="Times New Roman" w:cs="Times New Roman"/>
                <w:sz w:val="24"/>
                <w:szCs w:val="24"/>
              </w:rPr>
              <w:t>Reģ</w:t>
            </w:r>
            <w:proofErr w:type="spellEnd"/>
            <w:r w:rsidRPr="003D044D">
              <w:rPr>
                <w:rFonts w:ascii="Times New Roman" w:eastAsia="Times New Roman" w:hAnsi="Times New Roman" w:cs="Times New Roman"/>
                <w:sz w:val="24"/>
                <w:szCs w:val="24"/>
              </w:rPr>
              <w:t>. Nr. 40003457109</w:t>
            </w:r>
          </w:p>
          <w:p w14:paraId="7392EB48"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Pilsoņu iela 13, Rīga, LV – 1002</w:t>
            </w:r>
          </w:p>
          <w:p w14:paraId="66591E91"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Banka: </w:t>
            </w:r>
          </w:p>
          <w:p w14:paraId="03F692CC" w14:textId="77777777" w:rsidR="003D044D" w:rsidRPr="003D044D" w:rsidRDefault="003D044D" w:rsidP="003D044D">
            <w:pPr>
              <w:widowControl w:val="0"/>
              <w:tabs>
                <w:tab w:val="center" w:pos="2142"/>
              </w:tabs>
              <w:autoSpaceDE w:val="0"/>
              <w:spacing w:after="0" w:line="240" w:lineRule="auto"/>
              <w:ind w:right="-1"/>
              <w:rPr>
                <w:rFonts w:ascii="Times New Roman" w:eastAsia="Calibri" w:hAnsi="Times New Roman" w:cs="Times New Roman"/>
                <w:sz w:val="24"/>
                <w:szCs w:val="24"/>
              </w:rPr>
            </w:pPr>
            <w:r w:rsidRPr="003D044D">
              <w:rPr>
                <w:rFonts w:ascii="Times New Roman" w:eastAsia="Times New Roman" w:hAnsi="Times New Roman" w:cs="Times New Roman"/>
                <w:sz w:val="24"/>
                <w:szCs w:val="24"/>
              </w:rPr>
              <w:t xml:space="preserve">Kods: </w:t>
            </w:r>
          </w:p>
          <w:p w14:paraId="256A41BA"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Konta Nr.: </w:t>
            </w:r>
          </w:p>
          <w:p w14:paraId="78683716"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p>
          <w:p w14:paraId="511641E0"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p>
          <w:p w14:paraId="5DEA0404" w14:textId="77777777" w:rsidR="003D044D" w:rsidRPr="003D044D" w:rsidRDefault="003D044D" w:rsidP="003D044D">
            <w:pPr>
              <w:widowControl w:val="0"/>
              <w:tabs>
                <w:tab w:val="center" w:pos="2142"/>
              </w:tabs>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_________________________ V. Uzvārds </w:t>
            </w:r>
          </w:p>
        </w:tc>
        <w:tc>
          <w:tcPr>
            <w:tcW w:w="4637" w:type="dxa"/>
            <w:shd w:val="clear" w:color="auto" w:fill="auto"/>
            <w:tcMar>
              <w:top w:w="0" w:type="dxa"/>
              <w:left w:w="108" w:type="dxa"/>
              <w:bottom w:w="0" w:type="dxa"/>
              <w:right w:w="108" w:type="dxa"/>
            </w:tcMar>
          </w:tcPr>
          <w:p w14:paraId="75A8FEE4" w14:textId="77777777" w:rsidR="003D044D" w:rsidRPr="003D044D" w:rsidRDefault="003D044D" w:rsidP="003D044D">
            <w:pPr>
              <w:widowControl w:val="0"/>
              <w:autoSpaceDE w:val="0"/>
              <w:spacing w:after="0" w:line="240" w:lineRule="auto"/>
              <w:ind w:right="-1"/>
              <w:rPr>
                <w:rFonts w:ascii="Times New Roman" w:eastAsia="Calibri" w:hAnsi="Times New Roman" w:cs="Times New Roman"/>
                <w:sz w:val="24"/>
                <w:szCs w:val="24"/>
              </w:rPr>
            </w:pPr>
            <w:r w:rsidRPr="003D044D">
              <w:rPr>
                <w:rFonts w:ascii="Times New Roman" w:eastAsia="Times New Roman" w:hAnsi="Times New Roman" w:cs="Times New Roman"/>
                <w:b/>
                <w:bCs/>
                <w:sz w:val="24"/>
                <w:szCs w:val="24"/>
                <w:u w:val="single"/>
              </w:rPr>
              <w:t>Piegādātājs:</w:t>
            </w:r>
          </w:p>
          <w:p w14:paraId="6F47712D"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b/>
                <w:bCs/>
                <w:sz w:val="24"/>
                <w:szCs w:val="24"/>
              </w:rPr>
            </w:pP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r>
            <w:r w:rsidRPr="003D044D">
              <w:rPr>
                <w:rFonts w:ascii="Times New Roman" w:eastAsia="Times New Roman" w:hAnsi="Times New Roman" w:cs="Times New Roman"/>
                <w:b/>
                <w:bCs/>
                <w:sz w:val="24"/>
                <w:szCs w:val="24"/>
              </w:rPr>
              <w:softHyphen/>
              <w:t>________________</w:t>
            </w:r>
          </w:p>
          <w:p w14:paraId="22CDD165" w14:textId="77777777" w:rsidR="003D044D" w:rsidRPr="003D044D" w:rsidRDefault="003D044D" w:rsidP="003D044D">
            <w:pPr>
              <w:widowControl w:val="0"/>
              <w:autoSpaceDE w:val="0"/>
              <w:spacing w:after="0" w:line="240" w:lineRule="auto"/>
              <w:ind w:right="-1"/>
              <w:rPr>
                <w:rFonts w:ascii="Times New Roman" w:eastAsia="Calibri" w:hAnsi="Times New Roman" w:cs="Times New Roman"/>
                <w:sz w:val="24"/>
                <w:szCs w:val="24"/>
              </w:rPr>
            </w:pPr>
            <w:proofErr w:type="spellStart"/>
            <w:r w:rsidRPr="003D044D">
              <w:rPr>
                <w:rFonts w:ascii="Times New Roman" w:eastAsia="Times New Roman" w:hAnsi="Times New Roman" w:cs="Times New Roman"/>
                <w:sz w:val="24"/>
                <w:szCs w:val="24"/>
              </w:rPr>
              <w:t>Reģ</w:t>
            </w:r>
            <w:proofErr w:type="spellEnd"/>
            <w:r w:rsidRPr="003D044D">
              <w:rPr>
                <w:rFonts w:ascii="Times New Roman" w:eastAsia="Times New Roman" w:hAnsi="Times New Roman" w:cs="Times New Roman"/>
                <w:sz w:val="24"/>
                <w:szCs w:val="24"/>
              </w:rPr>
              <w:t>. Nr.</w:t>
            </w:r>
            <w:r w:rsidRPr="003D044D">
              <w:rPr>
                <w:rFonts w:ascii="Times New Roman" w:eastAsia="Calibri" w:hAnsi="Times New Roman" w:cs="Times New Roman"/>
                <w:color w:val="4E4E4E"/>
                <w:sz w:val="24"/>
                <w:szCs w:val="24"/>
              </w:rPr>
              <w:t xml:space="preserve"> </w:t>
            </w:r>
          </w:p>
          <w:p w14:paraId="4CE6E7E2"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__________ iela ___, ________, LV-_____</w:t>
            </w:r>
          </w:p>
          <w:p w14:paraId="515A9AEC" w14:textId="77777777" w:rsidR="003D044D" w:rsidRPr="003D044D" w:rsidRDefault="003D044D" w:rsidP="003D044D">
            <w:pPr>
              <w:widowControl w:val="0"/>
              <w:autoSpaceDE w:val="0"/>
              <w:spacing w:after="0" w:line="240" w:lineRule="auto"/>
              <w:ind w:right="-1"/>
              <w:jc w:val="both"/>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Banka: </w:t>
            </w:r>
          </w:p>
          <w:p w14:paraId="1BF63710" w14:textId="77777777" w:rsidR="003D044D" w:rsidRPr="003D044D" w:rsidRDefault="003D044D" w:rsidP="003D044D">
            <w:pPr>
              <w:widowControl w:val="0"/>
              <w:tabs>
                <w:tab w:val="center" w:pos="2142"/>
              </w:tabs>
              <w:autoSpaceDE w:val="0"/>
              <w:spacing w:after="0" w:line="240" w:lineRule="auto"/>
              <w:ind w:right="-1"/>
              <w:rPr>
                <w:rFonts w:ascii="Times New Roman" w:eastAsia="Calibri" w:hAnsi="Times New Roman" w:cs="Times New Roman"/>
                <w:sz w:val="24"/>
                <w:szCs w:val="24"/>
              </w:rPr>
            </w:pPr>
            <w:r w:rsidRPr="003D044D">
              <w:rPr>
                <w:rFonts w:ascii="Times New Roman" w:eastAsia="Times New Roman" w:hAnsi="Times New Roman" w:cs="Times New Roman"/>
                <w:sz w:val="24"/>
                <w:szCs w:val="24"/>
              </w:rPr>
              <w:t xml:space="preserve">Kods: </w:t>
            </w:r>
          </w:p>
          <w:p w14:paraId="4FAB26CB"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 xml:space="preserve">Konta Nr.: </w:t>
            </w:r>
          </w:p>
          <w:p w14:paraId="73FC2C9C"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p>
          <w:p w14:paraId="2C4847F9"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p>
          <w:p w14:paraId="6BFDD320"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p>
          <w:p w14:paraId="03997142" w14:textId="77777777" w:rsidR="003D044D" w:rsidRPr="003D044D" w:rsidRDefault="003D044D" w:rsidP="003D044D">
            <w:pPr>
              <w:widowControl w:val="0"/>
              <w:autoSpaceDE w:val="0"/>
              <w:spacing w:after="0" w:line="240" w:lineRule="auto"/>
              <w:ind w:right="-1"/>
              <w:rPr>
                <w:rFonts w:ascii="Times New Roman" w:eastAsia="Times New Roman" w:hAnsi="Times New Roman" w:cs="Times New Roman"/>
                <w:sz w:val="24"/>
                <w:szCs w:val="24"/>
              </w:rPr>
            </w:pPr>
            <w:r w:rsidRPr="003D044D">
              <w:rPr>
                <w:rFonts w:ascii="Times New Roman" w:eastAsia="Times New Roman" w:hAnsi="Times New Roman" w:cs="Times New Roman"/>
                <w:sz w:val="24"/>
                <w:szCs w:val="24"/>
              </w:rPr>
              <w:t>___________________________ V. Uzvārds</w:t>
            </w:r>
          </w:p>
        </w:tc>
      </w:tr>
    </w:tbl>
    <w:p w14:paraId="6DB54F6E" w14:textId="77777777" w:rsidR="003D044D" w:rsidRPr="003D044D" w:rsidRDefault="003D044D" w:rsidP="003D044D">
      <w:pPr>
        <w:tabs>
          <w:tab w:val="left" w:pos="1665"/>
        </w:tabs>
        <w:spacing w:after="200" w:line="276" w:lineRule="auto"/>
        <w:ind w:right="-6"/>
        <w:rPr>
          <w:rFonts w:ascii="Calibri" w:eastAsia="Calibri" w:hAnsi="Calibri" w:cs="Times New Roman"/>
          <w:b/>
          <w:bCs/>
        </w:rPr>
        <w:sectPr w:rsidR="003D044D" w:rsidRPr="003D044D" w:rsidSect="00832F1A">
          <w:footerReference w:type="default" r:id="rId8"/>
          <w:pgSz w:w="12240" w:h="15840"/>
          <w:pgMar w:top="1134" w:right="851" w:bottom="1134" w:left="1701" w:header="709" w:footer="709" w:gutter="0"/>
          <w:cols w:space="708"/>
          <w:titlePg/>
          <w:docGrid w:linePitch="360"/>
        </w:sectPr>
      </w:pPr>
    </w:p>
    <w:p w14:paraId="5FB524F9" w14:textId="77777777" w:rsidR="003D044D" w:rsidRPr="003D044D" w:rsidRDefault="003D044D" w:rsidP="003D044D">
      <w:pPr>
        <w:tabs>
          <w:tab w:val="left" w:pos="1665"/>
        </w:tabs>
        <w:spacing w:after="0" w:line="240" w:lineRule="auto"/>
        <w:ind w:right="-6" w:firstLine="567"/>
        <w:jc w:val="right"/>
        <w:rPr>
          <w:rFonts w:ascii="Times New Roman" w:eastAsia="Calibri" w:hAnsi="Times New Roman" w:cs="Times New Roman"/>
          <w:bCs/>
          <w:sz w:val="24"/>
          <w:szCs w:val="24"/>
        </w:rPr>
      </w:pPr>
      <w:r w:rsidRPr="003D044D">
        <w:rPr>
          <w:rFonts w:ascii="Times New Roman" w:eastAsia="Calibri" w:hAnsi="Times New Roman" w:cs="Times New Roman"/>
          <w:bCs/>
          <w:sz w:val="24"/>
          <w:szCs w:val="24"/>
        </w:rPr>
        <w:lastRenderedPageBreak/>
        <w:t>3.pielikums</w:t>
      </w:r>
    </w:p>
    <w:p w14:paraId="43584198" w14:textId="162C9560" w:rsidR="003D044D" w:rsidRPr="003D044D" w:rsidRDefault="003D044D" w:rsidP="003D044D">
      <w:pPr>
        <w:tabs>
          <w:tab w:val="left" w:pos="1665"/>
        </w:tabs>
        <w:spacing w:after="0" w:line="240" w:lineRule="auto"/>
        <w:ind w:right="-6" w:firstLine="567"/>
        <w:jc w:val="right"/>
        <w:rPr>
          <w:rFonts w:ascii="Times New Roman" w:eastAsia="Calibri" w:hAnsi="Times New Roman" w:cs="Times New Roman"/>
          <w:bCs/>
          <w:sz w:val="24"/>
          <w:szCs w:val="24"/>
        </w:rPr>
      </w:pPr>
      <w:r w:rsidRPr="003D044D">
        <w:rPr>
          <w:rFonts w:ascii="Times New Roman" w:eastAsia="Calibri" w:hAnsi="Times New Roman" w:cs="Times New Roman"/>
          <w:bCs/>
          <w:sz w:val="24"/>
          <w:szCs w:val="24"/>
        </w:rPr>
        <w:t>__.___.202</w:t>
      </w:r>
      <w:r w:rsidR="00B8090C">
        <w:rPr>
          <w:rFonts w:ascii="Times New Roman" w:eastAsia="Calibri" w:hAnsi="Times New Roman" w:cs="Times New Roman"/>
          <w:bCs/>
          <w:sz w:val="24"/>
          <w:szCs w:val="24"/>
        </w:rPr>
        <w:t>3</w:t>
      </w:r>
      <w:bookmarkStart w:id="0" w:name="_GoBack"/>
      <w:bookmarkEnd w:id="0"/>
      <w:r w:rsidRPr="003D044D">
        <w:rPr>
          <w:rFonts w:ascii="Times New Roman" w:eastAsia="Calibri" w:hAnsi="Times New Roman" w:cs="Times New Roman"/>
          <w:bCs/>
          <w:sz w:val="24"/>
          <w:szCs w:val="24"/>
        </w:rPr>
        <w:t>. līgumam Nr. ______</w:t>
      </w:r>
    </w:p>
    <w:p w14:paraId="2BD93598" w14:textId="77777777" w:rsidR="003D044D" w:rsidRPr="003D044D" w:rsidRDefault="003D044D" w:rsidP="003D044D">
      <w:pPr>
        <w:tabs>
          <w:tab w:val="left" w:pos="1665"/>
        </w:tabs>
        <w:spacing w:after="0" w:line="240" w:lineRule="auto"/>
        <w:ind w:right="-6" w:firstLine="567"/>
        <w:jc w:val="center"/>
        <w:rPr>
          <w:rFonts w:ascii="Times New Roman" w:eastAsia="Calibri" w:hAnsi="Times New Roman" w:cs="Times New Roman"/>
          <w:b/>
          <w:bCs/>
        </w:rPr>
      </w:pPr>
    </w:p>
    <w:p w14:paraId="46E9C5BC" w14:textId="77777777" w:rsidR="003D044D" w:rsidRPr="003D044D" w:rsidRDefault="003D044D" w:rsidP="003D044D">
      <w:pPr>
        <w:tabs>
          <w:tab w:val="left" w:pos="1665"/>
        </w:tabs>
        <w:spacing w:after="0" w:line="240" w:lineRule="auto"/>
        <w:ind w:right="-6" w:firstLine="567"/>
        <w:jc w:val="center"/>
        <w:rPr>
          <w:rFonts w:ascii="Times New Roman" w:eastAsia="Calibri" w:hAnsi="Times New Roman" w:cs="Times New Roman"/>
          <w:b/>
          <w:bCs/>
          <w:sz w:val="24"/>
          <w:szCs w:val="24"/>
        </w:rPr>
      </w:pPr>
      <w:r w:rsidRPr="003D044D">
        <w:rPr>
          <w:rFonts w:ascii="Times New Roman" w:hAnsi="Times New Roman" w:cs="Times New Roman"/>
          <w:b/>
          <w:color w:val="000000"/>
          <w:sz w:val="24"/>
          <w:szCs w:val="24"/>
        </w:rPr>
        <w:t>Pārskats par Pasūtītāja darbiniekiem sniegto Pakalpojumu iepriekšējā mēnesī</w:t>
      </w:r>
    </w:p>
    <w:p w14:paraId="11539C02" w14:textId="77777777" w:rsidR="003D044D" w:rsidRPr="003D044D" w:rsidRDefault="003D044D" w:rsidP="003D044D">
      <w:pPr>
        <w:spacing w:after="0" w:line="240" w:lineRule="auto"/>
        <w:ind w:right="-6"/>
        <w:rPr>
          <w:rFonts w:ascii="Times New Roman" w:eastAsia="Calibri" w:hAnsi="Times New Roman" w:cs="Times New Roman"/>
          <w:b/>
          <w:bCs/>
        </w:rPr>
      </w:pPr>
    </w:p>
    <w:tbl>
      <w:tblPr>
        <w:tblW w:w="13315" w:type="dxa"/>
        <w:jc w:val="center"/>
        <w:tblLayout w:type="fixed"/>
        <w:tblLook w:val="04A0" w:firstRow="1" w:lastRow="0" w:firstColumn="1" w:lastColumn="0" w:noHBand="0" w:noVBand="1"/>
      </w:tblPr>
      <w:tblGrid>
        <w:gridCol w:w="1083"/>
        <w:gridCol w:w="1139"/>
        <w:gridCol w:w="1454"/>
        <w:gridCol w:w="1134"/>
        <w:gridCol w:w="1276"/>
        <w:gridCol w:w="1134"/>
        <w:gridCol w:w="1417"/>
        <w:gridCol w:w="992"/>
        <w:gridCol w:w="1276"/>
        <w:gridCol w:w="1134"/>
        <w:gridCol w:w="1276"/>
      </w:tblGrid>
      <w:tr w:rsidR="003D044D" w:rsidRPr="003D044D" w14:paraId="7FE1BAD5" w14:textId="77777777" w:rsidTr="00C66839">
        <w:trPr>
          <w:trHeight w:val="1155"/>
          <w:jc w:val="center"/>
        </w:trPr>
        <w:tc>
          <w:tcPr>
            <w:tcW w:w="1083" w:type="dxa"/>
            <w:tcBorders>
              <w:top w:val="single" w:sz="8" w:space="0" w:color="auto"/>
              <w:left w:val="single" w:sz="8" w:space="0" w:color="auto"/>
              <w:bottom w:val="nil"/>
              <w:right w:val="single" w:sz="4" w:space="0" w:color="auto"/>
            </w:tcBorders>
            <w:shd w:val="clear" w:color="auto" w:fill="auto"/>
            <w:noWrap/>
            <w:vAlign w:val="center"/>
            <w:hideMark/>
          </w:tcPr>
          <w:p w14:paraId="4F94C2FB"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DATUMS</w:t>
            </w:r>
          </w:p>
        </w:tc>
        <w:tc>
          <w:tcPr>
            <w:tcW w:w="1139" w:type="dxa"/>
            <w:tcBorders>
              <w:top w:val="single" w:sz="8" w:space="0" w:color="auto"/>
              <w:left w:val="nil"/>
              <w:bottom w:val="nil"/>
              <w:right w:val="single" w:sz="4" w:space="0" w:color="auto"/>
            </w:tcBorders>
            <w:shd w:val="clear" w:color="auto" w:fill="auto"/>
            <w:vAlign w:val="center"/>
            <w:hideMark/>
          </w:tcPr>
          <w:p w14:paraId="1908F140"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KLIENTA KARTES NR.</w:t>
            </w:r>
          </w:p>
        </w:tc>
        <w:tc>
          <w:tcPr>
            <w:tcW w:w="1454" w:type="dxa"/>
            <w:tcBorders>
              <w:top w:val="single" w:sz="8" w:space="0" w:color="auto"/>
              <w:left w:val="nil"/>
              <w:bottom w:val="nil"/>
              <w:right w:val="single" w:sz="4" w:space="0" w:color="auto"/>
            </w:tcBorders>
            <w:shd w:val="clear" w:color="auto" w:fill="auto"/>
            <w:noWrap/>
            <w:vAlign w:val="center"/>
            <w:hideMark/>
          </w:tcPr>
          <w:p w14:paraId="071BE478"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MARŠRUTS</w:t>
            </w:r>
          </w:p>
        </w:tc>
        <w:tc>
          <w:tcPr>
            <w:tcW w:w="1134" w:type="dxa"/>
            <w:tcBorders>
              <w:top w:val="single" w:sz="8" w:space="0" w:color="auto"/>
              <w:left w:val="nil"/>
              <w:bottom w:val="nil"/>
              <w:right w:val="single" w:sz="4" w:space="0" w:color="auto"/>
            </w:tcBorders>
            <w:shd w:val="clear" w:color="auto" w:fill="auto"/>
            <w:vAlign w:val="center"/>
            <w:hideMark/>
          </w:tcPr>
          <w:p w14:paraId="54187641"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SUMMA EUR</w:t>
            </w:r>
          </w:p>
        </w:tc>
        <w:tc>
          <w:tcPr>
            <w:tcW w:w="1276" w:type="dxa"/>
            <w:tcBorders>
              <w:top w:val="single" w:sz="8" w:space="0" w:color="auto"/>
              <w:left w:val="nil"/>
              <w:bottom w:val="nil"/>
              <w:right w:val="single" w:sz="4" w:space="0" w:color="auto"/>
            </w:tcBorders>
            <w:shd w:val="clear" w:color="auto" w:fill="auto"/>
            <w:vAlign w:val="center"/>
            <w:hideMark/>
          </w:tcPr>
          <w:p w14:paraId="497D9153"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Brauciena sākuma laiks</w:t>
            </w:r>
          </w:p>
        </w:tc>
        <w:tc>
          <w:tcPr>
            <w:tcW w:w="1134" w:type="dxa"/>
            <w:tcBorders>
              <w:top w:val="single" w:sz="8" w:space="0" w:color="auto"/>
              <w:left w:val="nil"/>
              <w:bottom w:val="nil"/>
              <w:right w:val="single" w:sz="4" w:space="0" w:color="auto"/>
            </w:tcBorders>
            <w:shd w:val="clear" w:color="auto" w:fill="auto"/>
            <w:vAlign w:val="center"/>
            <w:hideMark/>
          </w:tcPr>
          <w:p w14:paraId="713D04B3"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Brauciena beigu laiks</w:t>
            </w:r>
          </w:p>
        </w:tc>
        <w:tc>
          <w:tcPr>
            <w:tcW w:w="1417" w:type="dxa"/>
            <w:tcBorders>
              <w:top w:val="single" w:sz="4" w:space="0" w:color="auto"/>
              <w:left w:val="nil"/>
              <w:bottom w:val="single" w:sz="4" w:space="0" w:color="auto"/>
              <w:right w:val="single" w:sz="4" w:space="0" w:color="auto"/>
            </w:tcBorders>
            <w:shd w:val="clear" w:color="000000" w:fill="EBF1DE"/>
            <w:vAlign w:val="center"/>
            <w:hideMark/>
          </w:tcPr>
          <w:p w14:paraId="4CEA4847" w14:textId="77777777" w:rsidR="003D044D" w:rsidRPr="003D044D" w:rsidRDefault="003D044D" w:rsidP="003D044D">
            <w:pPr>
              <w:spacing w:after="0" w:line="240" w:lineRule="auto"/>
              <w:jc w:val="center"/>
              <w:rPr>
                <w:rFonts w:ascii="Times New Roman" w:eastAsia="Calibri" w:hAnsi="Times New Roman" w:cs="Times New Roman"/>
                <w:b/>
                <w:bCs/>
                <w:sz w:val="20"/>
                <w:szCs w:val="20"/>
                <w:lang w:eastAsia="lv-LV"/>
              </w:rPr>
            </w:pPr>
            <w:r w:rsidRPr="003D044D">
              <w:rPr>
                <w:rFonts w:ascii="Times New Roman" w:eastAsia="Calibri" w:hAnsi="Times New Roman" w:cs="Times New Roman"/>
                <w:b/>
                <w:bCs/>
                <w:sz w:val="20"/>
                <w:szCs w:val="20"/>
                <w:lang w:eastAsia="lv-LV"/>
              </w:rPr>
              <w:t>Nobrauktais attālums, km</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52E3B25E"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Minūtes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B38B"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Iekāpšanas maksa, EUR, bez PVN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A847B"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Laika tarifs, EUR, bez PVN/min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94A3D" w14:textId="77777777" w:rsidR="003D044D" w:rsidRPr="003D044D" w:rsidRDefault="003D044D" w:rsidP="003D044D">
            <w:pPr>
              <w:spacing w:after="0" w:line="240" w:lineRule="auto"/>
              <w:jc w:val="center"/>
              <w:rPr>
                <w:rFonts w:ascii="Times New Roman" w:eastAsia="Calibri" w:hAnsi="Times New Roman" w:cs="Times New Roman"/>
                <w:b/>
                <w:bCs/>
                <w:color w:val="000000"/>
                <w:sz w:val="20"/>
                <w:szCs w:val="20"/>
                <w:lang w:eastAsia="lv-LV"/>
              </w:rPr>
            </w:pPr>
            <w:r w:rsidRPr="003D044D">
              <w:rPr>
                <w:rFonts w:ascii="Times New Roman" w:eastAsia="Calibri" w:hAnsi="Times New Roman" w:cs="Times New Roman"/>
                <w:b/>
                <w:bCs/>
                <w:color w:val="000000"/>
                <w:sz w:val="20"/>
                <w:szCs w:val="20"/>
                <w:lang w:eastAsia="lv-LV"/>
              </w:rPr>
              <w:t>1 (viena) km cena EUR, bez PVN</w:t>
            </w:r>
          </w:p>
        </w:tc>
      </w:tr>
      <w:tr w:rsidR="003D044D" w:rsidRPr="003D044D" w14:paraId="1079E437"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C971D2"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139" w:type="dxa"/>
            <w:tcBorders>
              <w:top w:val="single" w:sz="8" w:space="0" w:color="auto"/>
              <w:left w:val="nil"/>
              <w:bottom w:val="single" w:sz="4" w:space="0" w:color="auto"/>
              <w:right w:val="single" w:sz="4" w:space="0" w:color="auto"/>
            </w:tcBorders>
            <w:shd w:val="clear" w:color="auto" w:fill="auto"/>
            <w:noWrap/>
            <w:vAlign w:val="bottom"/>
            <w:hideMark/>
          </w:tcPr>
          <w:p w14:paraId="78204340"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454" w:type="dxa"/>
            <w:tcBorders>
              <w:top w:val="single" w:sz="8" w:space="0" w:color="auto"/>
              <w:left w:val="nil"/>
              <w:bottom w:val="single" w:sz="4" w:space="0" w:color="auto"/>
              <w:right w:val="single" w:sz="4" w:space="0" w:color="auto"/>
            </w:tcBorders>
            <w:shd w:val="clear" w:color="auto" w:fill="auto"/>
            <w:noWrap/>
            <w:vAlign w:val="bottom"/>
            <w:hideMark/>
          </w:tcPr>
          <w:p w14:paraId="08C0F6C6"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r w:rsidRPr="003D044D">
              <w:rPr>
                <w:rFonts w:ascii="Times New Roman" w:eastAsia="Calibri" w:hAnsi="Times New Roman" w:cs="Times New Roman"/>
                <w:color w:val="000000"/>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6DC7BB9B"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14:paraId="2275138F"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14:paraId="007C1E4F"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417" w:type="dxa"/>
            <w:tcBorders>
              <w:top w:val="single" w:sz="4" w:space="0" w:color="auto"/>
              <w:left w:val="nil"/>
              <w:bottom w:val="single" w:sz="4" w:space="0" w:color="auto"/>
              <w:right w:val="single" w:sz="4" w:space="0" w:color="auto"/>
            </w:tcBorders>
            <w:shd w:val="clear" w:color="000000" w:fill="EBF1DE"/>
            <w:noWrap/>
            <w:vAlign w:val="bottom"/>
            <w:hideMark/>
          </w:tcPr>
          <w:p w14:paraId="34A36982"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C136B87" w14:textId="77777777" w:rsidR="003D044D" w:rsidRPr="003D044D" w:rsidRDefault="003D044D" w:rsidP="003D044D">
            <w:pPr>
              <w:spacing w:after="0" w:line="240" w:lineRule="auto"/>
              <w:jc w:val="center"/>
              <w:rPr>
                <w:rFonts w:ascii="Times New Roman" w:eastAsia="Calibri" w:hAnsi="Times New Roman" w:cs="Times New Roman"/>
                <w:lang w:eastAsia="lv-LV"/>
              </w:rPr>
            </w:pPr>
            <w:r w:rsidRPr="003D044D">
              <w:rPr>
                <w:rFonts w:ascii="Times New Roman" w:eastAsia="Calibri" w:hAnsi="Times New Roman" w:cs="Times New Roman"/>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11471"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9EE9E"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0CC0"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r w:rsidR="003D044D" w:rsidRPr="003D044D" w14:paraId="2AF43F17"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F34C9E1"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17318F0D"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63499A6F"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19B67911"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084F5027"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5C2ACE0"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786EFCDD"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54E7B547"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23C88"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92225"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FBF22"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r w:rsidR="003D044D" w:rsidRPr="003D044D" w14:paraId="2AC43B29"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725109F"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63FB9799"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45F3C1E4"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33622497"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572289C0"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630B5CDF"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45F6B3D9"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245E67B2"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CE5AA"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387F7"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40D70"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r w:rsidR="003D044D" w:rsidRPr="003D044D" w14:paraId="4815B517" w14:textId="77777777" w:rsidTr="00C66839">
        <w:trPr>
          <w:trHeight w:val="300"/>
          <w:jc w:val="center"/>
        </w:trPr>
        <w:tc>
          <w:tcPr>
            <w:tcW w:w="108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51E5396"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9" w:type="dxa"/>
            <w:tcBorders>
              <w:top w:val="single" w:sz="8" w:space="0" w:color="auto"/>
              <w:left w:val="nil"/>
              <w:bottom w:val="single" w:sz="4" w:space="0" w:color="auto"/>
              <w:right w:val="single" w:sz="4" w:space="0" w:color="auto"/>
            </w:tcBorders>
            <w:shd w:val="clear" w:color="auto" w:fill="auto"/>
            <w:noWrap/>
            <w:vAlign w:val="bottom"/>
          </w:tcPr>
          <w:p w14:paraId="37796F9B"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54" w:type="dxa"/>
            <w:tcBorders>
              <w:top w:val="single" w:sz="8" w:space="0" w:color="auto"/>
              <w:left w:val="nil"/>
              <w:bottom w:val="single" w:sz="4" w:space="0" w:color="auto"/>
              <w:right w:val="single" w:sz="4" w:space="0" w:color="auto"/>
            </w:tcBorders>
            <w:shd w:val="clear" w:color="auto" w:fill="auto"/>
            <w:noWrap/>
            <w:vAlign w:val="bottom"/>
          </w:tcPr>
          <w:p w14:paraId="48BB61D4" w14:textId="77777777" w:rsidR="003D044D" w:rsidRPr="003D044D" w:rsidRDefault="003D044D" w:rsidP="003D044D">
            <w:pPr>
              <w:spacing w:after="0" w:line="240" w:lineRule="auto"/>
              <w:jc w:val="center"/>
              <w:rPr>
                <w:rFonts w:ascii="Times New Roman" w:eastAsia="Calibri" w:hAnsi="Times New Roman" w:cs="Times New Roman"/>
                <w:color w:val="000000"/>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57A4D7A8"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69F23978"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14:paraId="0C93B0F3"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417" w:type="dxa"/>
            <w:tcBorders>
              <w:top w:val="single" w:sz="4" w:space="0" w:color="auto"/>
              <w:left w:val="nil"/>
              <w:bottom w:val="single" w:sz="4" w:space="0" w:color="auto"/>
              <w:right w:val="single" w:sz="4" w:space="0" w:color="auto"/>
            </w:tcBorders>
            <w:shd w:val="clear" w:color="000000" w:fill="EBF1DE"/>
            <w:noWrap/>
            <w:vAlign w:val="bottom"/>
          </w:tcPr>
          <w:p w14:paraId="18F81386"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992" w:type="dxa"/>
            <w:tcBorders>
              <w:top w:val="single" w:sz="4" w:space="0" w:color="auto"/>
              <w:left w:val="single" w:sz="4" w:space="0" w:color="auto"/>
              <w:bottom w:val="single" w:sz="4" w:space="0" w:color="auto"/>
              <w:right w:val="single" w:sz="4" w:space="0" w:color="auto"/>
            </w:tcBorders>
            <w:shd w:val="clear" w:color="000000" w:fill="EBF1DE"/>
            <w:noWrap/>
            <w:vAlign w:val="bottom"/>
          </w:tcPr>
          <w:p w14:paraId="0011CCD5" w14:textId="77777777" w:rsidR="003D044D" w:rsidRPr="003D044D" w:rsidRDefault="003D044D" w:rsidP="003D044D">
            <w:pPr>
              <w:spacing w:after="0" w:line="240" w:lineRule="auto"/>
              <w:jc w:val="center"/>
              <w:rPr>
                <w:rFonts w:ascii="Times New Roman" w:eastAsia="Calibri" w:hAnsi="Times New Roman" w:cs="Times New Roman"/>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BAFFD"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B67FB"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1054F" w14:textId="77777777" w:rsidR="003D044D" w:rsidRPr="003D044D" w:rsidRDefault="003D044D" w:rsidP="003D044D">
            <w:pPr>
              <w:spacing w:after="0" w:line="240" w:lineRule="auto"/>
              <w:jc w:val="center"/>
              <w:rPr>
                <w:rFonts w:ascii="Times New Roman" w:eastAsia="Calibri" w:hAnsi="Times New Roman" w:cs="Times New Roman"/>
                <w:sz w:val="20"/>
                <w:szCs w:val="20"/>
                <w:lang w:eastAsia="lv-LV"/>
              </w:rPr>
            </w:pPr>
          </w:p>
        </w:tc>
      </w:tr>
    </w:tbl>
    <w:p w14:paraId="03D103E8" w14:textId="77777777" w:rsidR="003D044D" w:rsidRPr="003D044D" w:rsidRDefault="003D044D" w:rsidP="003D044D">
      <w:pPr>
        <w:spacing w:after="0" w:line="240" w:lineRule="auto"/>
        <w:ind w:right="-6"/>
        <w:rPr>
          <w:rFonts w:ascii="Times New Roman" w:eastAsia="Calibri" w:hAnsi="Times New Roman" w:cs="Times New Roman"/>
          <w:b/>
          <w:bCs/>
        </w:rPr>
      </w:pPr>
    </w:p>
    <w:p w14:paraId="048F98E0" w14:textId="77777777" w:rsidR="003D044D" w:rsidRPr="003D044D" w:rsidRDefault="003D044D" w:rsidP="003D044D">
      <w:pPr>
        <w:spacing w:after="0" w:line="240" w:lineRule="auto"/>
        <w:rPr>
          <w:rFonts w:ascii="Times New Roman" w:eastAsia="Calibri" w:hAnsi="Times New Roman" w:cs="Times New Roman"/>
        </w:rPr>
      </w:pPr>
    </w:p>
    <w:p w14:paraId="13E888B1" w14:textId="77777777" w:rsidR="003D044D" w:rsidRPr="003D044D" w:rsidRDefault="003D044D" w:rsidP="003D044D">
      <w:pPr>
        <w:spacing w:after="0" w:line="240" w:lineRule="auto"/>
        <w:rPr>
          <w:rFonts w:ascii="Times New Roman" w:eastAsia="SimSun" w:hAnsi="Times New Roman" w:cs="Times New Roman"/>
          <w:sz w:val="24"/>
          <w:szCs w:val="24"/>
        </w:rPr>
      </w:pPr>
    </w:p>
    <w:p w14:paraId="2F57BE2A" w14:textId="77777777" w:rsidR="00227624" w:rsidRDefault="00227624"/>
    <w:sectPr w:rsidR="00227624" w:rsidSect="00BA530C">
      <w:footnotePr>
        <w:numFmt w:val="chicago"/>
      </w:footnotePr>
      <w:pgSz w:w="15840" w:h="12240" w:orient="landscape"/>
      <w:pgMar w:top="1701" w:right="851" w:bottom="76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3E595" w14:textId="77777777" w:rsidR="002E5063" w:rsidRDefault="00D313EA">
      <w:pPr>
        <w:spacing w:after="0" w:line="240" w:lineRule="auto"/>
      </w:pPr>
      <w:r>
        <w:separator/>
      </w:r>
    </w:p>
  </w:endnote>
  <w:endnote w:type="continuationSeparator" w:id="0">
    <w:p w14:paraId="6B53FA0E" w14:textId="77777777" w:rsidR="002E5063" w:rsidRDefault="00D3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0B46F" w14:textId="77777777" w:rsidR="00256B60" w:rsidRDefault="001B76E8">
    <w:pPr>
      <w:pStyle w:val="Footer"/>
      <w:jc w:val="right"/>
    </w:pPr>
    <w:r>
      <w:fldChar w:fldCharType="begin"/>
    </w:r>
    <w:r>
      <w:instrText xml:space="preserve"> PAGE </w:instrText>
    </w:r>
    <w:r>
      <w:fldChar w:fldCharType="separate"/>
    </w:r>
    <w:r>
      <w:rPr>
        <w:noProof/>
      </w:rPr>
      <w:t>18</w:t>
    </w:r>
    <w:r>
      <w:fldChar w:fldCharType="end"/>
    </w:r>
  </w:p>
  <w:p w14:paraId="13A6E0C4" w14:textId="77777777" w:rsidR="00256B60" w:rsidRDefault="00B809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609D9" w14:textId="77777777" w:rsidR="002E5063" w:rsidRDefault="00D313EA">
      <w:pPr>
        <w:spacing w:after="0" w:line="240" w:lineRule="auto"/>
      </w:pPr>
      <w:r>
        <w:separator/>
      </w:r>
    </w:p>
  </w:footnote>
  <w:footnote w:type="continuationSeparator" w:id="0">
    <w:p w14:paraId="7B40DC85" w14:textId="77777777" w:rsidR="002E5063" w:rsidRDefault="00D31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 w15:restartNumberingAfterBreak="0">
    <w:nsid w:val="501A2EEA"/>
    <w:multiLevelType w:val="hybridMultilevel"/>
    <w:tmpl w:val="90A6D34A"/>
    <w:lvl w:ilvl="0" w:tplc="B9B00D5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4D"/>
    <w:rsid w:val="00061A8B"/>
    <w:rsid w:val="000831B3"/>
    <w:rsid w:val="001B76E8"/>
    <w:rsid w:val="00227624"/>
    <w:rsid w:val="002E5063"/>
    <w:rsid w:val="003D044D"/>
    <w:rsid w:val="00515FA1"/>
    <w:rsid w:val="00B8090C"/>
    <w:rsid w:val="00D31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D057"/>
  <w15:chartTrackingRefBased/>
  <w15:docId w15:val="{59AE3E6F-6586-4457-85C4-4DDA80EB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D044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D044D"/>
  </w:style>
  <w:style w:type="paragraph" w:styleId="ListParagraph">
    <w:name w:val="List Paragraph"/>
    <w:basedOn w:val="Normal"/>
    <w:uiPriority w:val="34"/>
    <w:qFormat/>
    <w:rsid w:val="0051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10348</Words>
  <Characters>5899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2</cp:revision>
  <dcterms:created xsi:type="dcterms:W3CDTF">2023-04-24T08:07:00Z</dcterms:created>
  <dcterms:modified xsi:type="dcterms:W3CDTF">2023-04-24T08:07:00Z</dcterms:modified>
</cp:coreProperties>
</file>