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8DF7C" w14:textId="5FB56C97" w:rsidR="004A28F4" w:rsidRDefault="00DF7740" w:rsidP="004A28F4">
      <w:pPr>
        <w:ind w:right="-993"/>
        <w:jc w:val="right"/>
      </w:pPr>
      <w:r>
        <w:t>5</w:t>
      </w:r>
      <w:r w:rsidR="004A28F4">
        <w:t>. pielikums</w:t>
      </w:r>
    </w:p>
    <w:p w14:paraId="17525CD5" w14:textId="033356C6" w:rsidR="004A28F4" w:rsidRPr="0015075A" w:rsidRDefault="00CE2E00" w:rsidP="004A28F4">
      <w:pPr>
        <w:ind w:right="-993"/>
        <w:jc w:val="right"/>
      </w:pPr>
      <w:r w:rsidRPr="00CE2E00">
        <w:t>atklāta konkursa</w:t>
      </w:r>
      <w:r w:rsidR="004A28F4">
        <w:t xml:space="preserve"> nolikumam</w:t>
      </w:r>
    </w:p>
    <w:p w14:paraId="4DC0277A" w14:textId="54879190" w:rsidR="004A28F4" w:rsidRPr="0015075A" w:rsidRDefault="004A28F4" w:rsidP="004A28F4">
      <w:pPr>
        <w:ind w:right="-993"/>
        <w:jc w:val="right"/>
      </w:pPr>
      <w:r w:rsidRPr="0015075A">
        <w:t xml:space="preserve">ID Nr. </w:t>
      </w:r>
      <w:r>
        <w:t>PSKUS 202</w:t>
      </w:r>
      <w:r w:rsidR="00DF7740">
        <w:t>2</w:t>
      </w:r>
      <w:r>
        <w:t>/</w:t>
      </w:r>
      <w:r w:rsidR="00CE2E00">
        <w:t>46</w:t>
      </w:r>
    </w:p>
    <w:p w14:paraId="5FB753D4" w14:textId="77777777" w:rsidR="004A28F4" w:rsidRDefault="004A28F4" w:rsidP="004A28F4">
      <w:pPr>
        <w:ind w:right="-1050"/>
        <w:rPr>
          <w:b/>
          <w:bCs/>
        </w:rPr>
      </w:pPr>
    </w:p>
    <w:p w14:paraId="1717C40F" w14:textId="0BD5CF13" w:rsidR="004A28F4" w:rsidRDefault="004A28F4" w:rsidP="004A28F4">
      <w:pPr>
        <w:ind w:right="-1050"/>
        <w:jc w:val="center"/>
        <w:rPr>
          <w:b/>
          <w:bCs/>
        </w:rPr>
      </w:pPr>
      <w:r>
        <w:rPr>
          <w:b/>
          <w:bCs/>
        </w:rPr>
        <w:t xml:space="preserve">LĪGUMS Nr. SKUS_____________ </w:t>
      </w:r>
    </w:p>
    <w:p w14:paraId="135CA773" w14:textId="0D370DDB" w:rsidR="004A28F4" w:rsidRDefault="00DF7740" w:rsidP="004A28F4">
      <w:pPr>
        <w:keepNext/>
        <w:ind w:right="-1050"/>
        <w:jc w:val="center"/>
        <w:rPr>
          <w:rFonts w:eastAsia="Calibri"/>
          <w:bCs/>
          <w:i/>
          <w:iCs/>
        </w:rPr>
      </w:pPr>
      <w:bookmarkStart w:id="0" w:name="_Hlk95379599"/>
      <w:r w:rsidRPr="00DF7740">
        <w:rPr>
          <w:rFonts w:eastAsia="Calibri"/>
          <w:bCs/>
          <w:i/>
          <w:iCs/>
        </w:rPr>
        <w:t xml:space="preserve">Tvaika ģeneratora </w:t>
      </w:r>
      <w:bookmarkEnd w:id="0"/>
      <w:r w:rsidRPr="00DF7740">
        <w:rPr>
          <w:rFonts w:eastAsia="Calibri"/>
          <w:bCs/>
          <w:i/>
          <w:iCs/>
        </w:rPr>
        <w:t>piegāde un uzstādīšana</w:t>
      </w:r>
    </w:p>
    <w:p w14:paraId="3D4FD18B" w14:textId="77777777" w:rsidR="008979CE" w:rsidRDefault="008979CE" w:rsidP="004A28F4">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199"/>
      </w:tblGrid>
      <w:tr w:rsidR="004A28F4" w14:paraId="7FEEAEFE" w14:textId="77777777" w:rsidTr="009E2EC9">
        <w:trPr>
          <w:trHeight w:val="349"/>
        </w:trPr>
        <w:tc>
          <w:tcPr>
            <w:tcW w:w="4839" w:type="dxa"/>
          </w:tcPr>
          <w:p w14:paraId="6490AC02" w14:textId="77777777" w:rsidR="004A28F4" w:rsidRDefault="004A28F4" w:rsidP="009E2EC9">
            <w:pPr>
              <w:ind w:right="-1050"/>
            </w:pPr>
            <w:r>
              <w:t>Rīgā,</w:t>
            </w:r>
          </w:p>
        </w:tc>
        <w:tc>
          <w:tcPr>
            <w:tcW w:w="4839" w:type="dxa"/>
          </w:tcPr>
          <w:p w14:paraId="1D23C2A3" w14:textId="77777777" w:rsidR="004A28F4" w:rsidRDefault="004A28F4" w:rsidP="009E2EC9">
            <w:pPr>
              <w:ind w:right="72"/>
              <w:jc w:val="right"/>
            </w:pPr>
            <w:r>
              <w:t>20___. gada ___. ________</w:t>
            </w:r>
          </w:p>
        </w:tc>
      </w:tr>
    </w:tbl>
    <w:p w14:paraId="02BC46EE" w14:textId="77777777" w:rsidR="004A28F4" w:rsidRDefault="004A28F4" w:rsidP="004A28F4">
      <w:pPr>
        <w:ind w:right="-1050"/>
      </w:pPr>
    </w:p>
    <w:p w14:paraId="0BF9C74B" w14:textId="77777777" w:rsidR="004A28F4" w:rsidRPr="008E40CD" w:rsidRDefault="004A28F4" w:rsidP="004A28F4">
      <w:pPr>
        <w:ind w:right="-993" w:firstLine="851"/>
      </w:pPr>
      <w:r w:rsidRPr="008E40CD">
        <w:rPr>
          <w:b/>
          <w:bCs/>
        </w:rPr>
        <w:t>VSIA “Paula Stradiņa klīniskā universitātes slimnīca”</w:t>
      </w:r>
      <w:r w:rsidRPr="008E40CD">
        <w:rPr>
          <w:snapToGrid w:val="0"/>
        </w:rPr>
        <w:t xml:space="preserve">, reģistrācijas Nr. </w:t>
      </w:r>
      <w:r w:rsidRPr="008E40CD">
        <w:t xml:space="preserve">40003457109, kuru, pamatojoties uz statūtiem </w:t>
      </w:r>
      <w:r w:rsidRPr="00BE371B">
        <w:t xml:space="preserve">un </w:t>
      </w:r>
      <w:bookmarkStart w:id="1" w:name="_Hlk55225714"/>
      <w:r w:rsidRPr="008154E2">
        <w:rPr>
          <w:bCs/>
          <w:lang w:eastAsia="lv-LV"/>
        </w:rPr>
        <w:t>08.10.2020. valdes lēmumu (protokols Nr.47 p.2) “Par pilnvarojumu (</w:t>
      </w:r>
      <w:proofErr w:type="spellStart"/>
      <w:r w:rsidRPr="008154E2">
        <w:rPr>
          <w:bCs/>
          <w:lang w:eastAsia="lv-LV"/>
        </w:rPr>
        <w:t>paraksttiesību</w:t>
      </w:r>
      <w:proofErr w:type="spellEnd"/>
      <w:r w:rsidRPr="008154E2">
        <w:rPr>
          <w:bCs/>
          <w:lang w:eastAsia="lv-LV"/>
        </w:rPr>
        <w:t>) piešķiršanu”</w:t>
      </w:r>
      <w:r w:rsidRPr="008A0D96">
        <w:t xml:space="preserve"> pārstāv </w:t>
      </w:r>
      <w:r>
        <w:t xml:space="preserve">valdes priekšsēdētājs Rinalds </w:t>
      </w:r>
      <w:proofErr w:type="spellStart"/>
      <w:r>
        <w:t>Muciņš</w:t>
      </w:r>
      <w:proofErr w:type="spellEnd"/>
      <w:r>
        <w:t xml:space="preserve"> </w:t>
      </w:r>
      <w:bookmarkEnd w:id="1"/>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085F4FE2" w14:textId="07545E17" w:rsidR="004A28F4" w:rsidRPr="008E40CD" w:rsidRDefault="004A28F4" w:rsidP="004A28F4">
      <w:pPr>
        <w:ind w:right="-993" w:firstLine="851"/>
      </w:pPr>
      <w:r w:rsidRPr="008E40CD">
        <w:rPr>
          <w:rFonts w:eastAsia="Calibri"/>
        </w:rPr>
        <w:t xml:space="preserve">______________ reģistrācijas Nr. _________, tās _________ __________ personā, kur__ rīkojas uz _________ pamata </w:t>
      </w:r>
      <w:r w:rsidRPr="008E40CD">
        <w:t xml:space="preserve">(turpmāk – </w:t>
      </w:r>
      <w:r w:rsidRPr="008E40CD">
        <w:rPr>
          <w:b/>
          <w:bCs/>
        </w:rPr>
        <w:t>Piegādātājs</w:t>
      </w:r>
      <w:r w:rsidRPr="008E40CD">
        <w:t xml:space="preserve">) no otras puses (abi kopā – Puses), pamatojoties uz </w:t>
      </w:r>
      <w:r w:rsidR="00CE2E00" w:rsidRPr="00CE2E00">
        <w:t>atklāta konkursa</w:t>
      </w:r>
      <w:r w:rsidRPr="008E40CD">
        <w:t xml:space="preserve"> “</w:t>
      </w:r>
      <w:r w:rsidR="00DF7740" w:rsidRPr="00DF7740">
        <w:rPr>
          <w:rFonts w:eastAsia="Calibri"/>
          <w:bCs/>
        </w:rPr>
        <w:t>Tvaika ģeneratora piegāde un uzstādīšana</w:t>
      </w:r>
      <w:r w:rsidRPr="008E40CD">
        <w:t xml:space="preserve">” (ID Nr. PSKUS </w:t>
      </w:r>
      <w:r>
        <w:t>202</w:t>
      </w:r>
      <w:r w:rsidR="00DF7740">
        <w:t>2</w:t>
      </w:r>
      <w:r w:rsidRPr="008E40CD">
        <w:t>/</w:t>
      </w:r>
      <w:r w:rsidR="00CE2E00">
        <w:t>46</w:t>
      </w:r>
      <w:r w:rsidRPr="008E40CD">
        <w:t xml:space="preserve">) (turpmāk – </w:t>
      </w:r>
      <w:r w:rsidR="008979CE">
        <w:t>iepirkums</w:t>
      </w:r>
      <w:r w:rsidRPr="008E40CD">
        <w:t>) rezultātiem un saskaņā ar Piegādātāja iepirkumā iesniegto piedāvājumu</w:t>
      </w:r>
      <w:r>
        <w:t>,</w:t>
      </w:r>
      <w:r w:rsidRPr="008E40CD">
        <w:t xml:space="preserve"> noslēdz šādu līgumu (turpmāk – Līgums):</w:t>
      </w:r>
    </w:p>
    <w:p w14:paraId="4B884E15" w14:textId="77777777" w:rsidR="004A28F4" w:rsidRPr="008E40CD" w:rsidRDefault="004A28F4" w:rsidP="004A28F4">
      <w:pPr>
        <w:ind w:left="562" w:right="-993"/>
      </w:pPr>
    </w:p>
    <w:p w14:paraId="47286707" w14:textId="77777777" w:rsidR="004A28F4" w:rsidRPr="00937741" w:rsidRDefault="004A28F4" w:rsidP="004A28F4">
      <w:pPr>
        <w:tabs>
          <w:tab w:val="left" w:pos="3544"/>
        </w:tabs>
        <w:ind w:right="-1"/>
        <w:rPr>
          <w:b/>
          <w:bCs/>
        </w:rPr>
      </w:pPr>
      <w:r>
        <w:rPr>
          <w:b/>
          <w:bCs/>
        </w:rPr>
        <w:tab/>
      </w:r>
    </w:p>
    <w:p w14:paraId="740563F6" w14:textId="77777777" w:rsidR="004A28F4" w:rsidRPr="00921FBF" w:rsidRDefault="004A28F4" w:rsidP="004A28F4">
      <w:pPr>
        <w:numPr>
          <w:ilvl w:val="0"/>
          <w:numId w:val="3"/>
        </w:numPr>
        <w:tabs>
          <w:tab w:val="clear" w:pos="3763"/>
          <w:tab w:val="num" w:pos="720"/>
        </w:tabs>
        <w:ind w:left="1276" w:right="-1050" w:hanging="1134"/>
        <w:jc w:val="center"/>
        <w:rPr>
          <w:b/>
          <w:bCs/>
          <w:iCs/>
          <w:lang w:eastAsia="lv-LV"/>
        </w:rPr>
      </w:pPr>
      <w:r w:rsidRPr="00921FBF">
        <w:rPr>
          <w:b/>
          <w:bCs/>
          <w:iCs/>
          <w:lang w:eastAsia="lv-LV"/>
        </w:rPr>
        <w:t>Līguma priekšmets</w:t>
      </w:r>
    </w:p>
    <w:p w14:paraId="5FDE02A6" w14:textId="238933FD" w:rsidR="00DF7740" w:rsidRPr="00610D9A" w:rsidRDefault="00DF7740" w:rsidP="00DF7740">
      <w:pPr>
        <w:pStyle w:val="BodyText"/>
        <w:numPr>
          <w:ilvl w:val="1"/>
          <w:numId w:val="3"/>
        </w:numPr>
        <w:tabs>
          <w:tab w:val="num" w:pos="480"/>
        </w:tabs>
        <w:ind w:right="-908"/>
        <w:rPr>
          <w:szCs w:val="24"/>
        </w:rPr>
      </w:pPr>
      <w:r>
        <w:rPr>
          <w:lang w:val="lv-LV"/>
        </w:rPr>
        <w:t>Pasūtītājs uzdod, un Piegādātājs veic t</w:t>
      </w:r>
      <w:r w:rsidRPr="00DF7740">
        <w:rPr>
          <w:lang w:val="lv-LV"/>
        </w:rPr>
        <w:t xml:space="preserve">vaika ģeneratora </w:t>
      </w:r>
      <w:r>
        <w:rPr>
          <w:szCs w:val="24"/>
          <w:lang w:val="lv-LV"/>
        </w:rPr>
        <w:t>(turpmāk arī – Preces</w:t>
      </w:r>
      <w:r w:rsidRPr="00610D9A">
        <w:rPr>
          <w:szCs w:val="24"/>
          <w:lang w:val="lv-LV"/>
        </w:rPr>
        <w:t>)</w:t>
      </w:r>
      <w:r>
        <w:rPr>
          <w:szCs w:val="24"/>
          <w:lang w:val="lv-LV"/>
        </w:rPr>
        <w:t xml:space="preserve"> piegādi, uzstādīšanu un </w:t>
      </w:r>
      <w:r w:rsidRPr="00DF7740">
        <w:rPr>
          <w:szCs w:val="24"/>
          <w:lang w:val="lv-LV"/>
        </w:rPr>
        <w:t>apkalpošan</w:t>
      </w:r>
      <w:r>
        <w:rPr>
          <w:szCs w:val="24"/>
          <w:lang w:val="lv-LV"/>
        </w:rPr>
        <w:t xml:space="preserve">u (turpmāk arī – Darbi) saskaņā ar šajā Līgumā, </w:t>
      </w:r>
      <w:r w:rsidRPr="00610D9A">
        <w:rPr>
          <w:szCs w:val="24"/>
          <w:lang w:val="lv-LV"/>
        </w:rPr>
        <w:t xml:space="preserve">tā </w:t>
      </w:r>
      <w:r>
        <w:rPr>
          <w:szCs w:val="24"/>
          <w:lang w:val="lv-LV"/>
        </w:rPr>
        <w:t xml:space="preserve"> 1</w:t>
      </w:r>
      <w:r w:rsidRPr="00610D9A">
        <w:rPr>
          <w:szCs w:val="24"/>
        </w:rPr>
        <w:t>.</w:t>
      </w:r>
      <w:r w:rsidRPr="00610D9A">
        <w:rPr>
          <w:szCs w:val="24"/>
          <w:lang w:val="lv-LV"/>
        </w:rPr>
        <w:t> </w:t>
      </w:r>
      <w:r w:rsidRPr="00610D9A">
        <w:rPr>
          <w:szCs w:val="24"/>
        </w:rPr>
        <w:t>pielikum</w:t>
      </w:r>
      <w:r w:rsidRPr="00610D9A">
        <w:rPr>
          <w:szCs w:val="24"/>
          <w:lang w:val="lv-LV"/>
        </w:rPr>
        <w:t>ā</w:t>
      </w:r>
      <w:r w:rsidRPr="00610D9A">
        <w:rPr>
          <w:szCs w:val="24"/>
        </w:rPr>
        <w:t xml:space="preserve"> “Tehniskā specifikācija”</w:t>
      </w:r>
      <w:r>
        <w:rPr>
          <w:szCs w:val="24"/>
          <w:lang w:val="lv-LV"/>
        </w:rPr>
        <w:t xml:space="preserve"> </w:t>
      </w:r>
      <w:r w:rsidRPr="00610D9A">
        <w:rPr>
          <w:szCs w:val="24"/>
        </w:rPr>
        <w:t>un</w:t>
      </w:r>
      <w:r w:rsidRPr="00610D9A">
        <w:rPr>
          <w:szCs w:val="24"/>
          <w:lang w:val="lv-LV"/>
        </w:rPr>
        <w:t xml:space="preserve"> </w:t>
      </w:r>
      <w:r>
        <w:rPr>
          <w:szCs w:val="24"/>
          <w:lang w:val="lv-LV"/>
        </w:rPr>
        <w:t>2</w:t>
      </w:r>
      <w:r w:rsidRPr="00610D9A">
        <w:rPr>
          <w:szCs w:val="24"/>
        </w:rPr>
        <w:t>.</w:t>
      </w:r>
      <w:r w:rsidRPr="00610D9A">
        <w:rPr>
          <w:szCs w:val="24"/>
          <w:lang w:val="lv-LV"/>
        </w:rPr>
        <w:t> </w:t>
      </w:r>
      <w:r w:rsidRPr="00610D9A">
        <w:rPr>
          <w:szCs w:val="24"/>
        </w:rPr>
        <w:t>pielikum</w:t>
      </w:r>
      <w:r w:rsidRPr="00610D9A">
        <w:rPr>
          <w:szCs w:val="24"/>
          <w:lang w:val="lv-LV"/>
        </w:rPr>
        <w:t>ā</w:t>
      </w:r>
      <w:r w:rsidRPr="00610D9A">
        <w:rPr>
          <w:szCs w:val="24"/>
        </w:rPr>
        <w:t xml:space="preserve"> “Finanšu piedāvājums” </w:t>
      </w:r>
      <w:r>
        <w:rPr>
          <w:szCs w:val="24"/>
          <w:lang w:val="lv-LV"/>
        </w:rPr>
        <w:t>(turpmāk – Finanšu piedāvājums)</w:t>
      </w:r>
      <w:r w:rsidRPr="00610D9A">
        <w:rPr>
          <w:szCs w:val="24"/>
          <w:lang w:val="lv-LV"/>
        </w:rPr>
        <w:t xml:space="preserve"> (turpmāk arī –</w:t>
      </w:r>
      <w:r>
        <w:rPr>
          <w:szCs w:val="24"/>
          <w:lang w:val="lv-LV"/>
        </w:rPr>
        <w:t xml:space="preserve"> </w:t>
      </w:r>
      <w:r w:rsidRPr="00610D9A">
        <w:rPr>
          <w:szCs w:val="24"/>
          <w:lang w:val="lv-LV"/>
        </w:rPr>
        <w:t xml:space="preserve">Tehniskā specifikācija) un </w:t>
      </w:r>
      <w:r w:rsidRPr="00610D9A">
        <w:rPr>
          <w:rFonts w:eastAsia="Calibri"/>
          <w:i/>
        </w:rPr>
        <w:t xml:space="preserve">[citu pielikumu uzskaitījums, ja nepieciešams saskaņā ar iepirkumu vai </w:t>
      </w:r>
      <w:r w:rsidRPr="00610D9A">
        <w:rPr>
          <w:rFonts w:eastAsia="Calibri"/>
          <w:i/>
          <w:lang w:val="lv-LV"/>
        </w:rPr>
        <w:t>Piegādātāja</w:t>
      </w:r>
      <w:r w:rsidRPr="00610D9A">
        <w:rPr>
          <w:rFonts w:eastAsia="Calibri"/>
          <w:i/>
        </w:rPr>
        <w:t xml:space="preserve"> piedāvājumu] </w:t>
      </w:r>
      <w:r w:rsidRPr="00610D9A">
        <w:rPr>
          <w:szCs w:val="24"/>
          <w:lang w:val="lv-LV"/>
        </w:rPr>
        <w:t>noteiktajām prasībām</w:t>
      </w:r>
      <w:r>
        <w:rPr>
          <w:szCs w:val="24"/>
          <w:lang w:val="lv-LV"/>
        </w:rPr>
        <w:t xml:space="preserve"> </w:t>
      </w:r>
      <w:r>
        <w:rPr>
          <w:rFonts w:eastAsia="Calibri"/>
        </w:rPr>
        <w:t>un Latvijas Republikā spēkā esošajiem normatīvajiem</w:t>
      </w:r>
      <w:r>
        <w:rPr>
          <w:rFonts w:eastAsia="Calibri"/>
          <w:lang w:val="lv-LV"/>
        </w:rPr>
        <w:t xml:space="preserve"> tiesību</w:t>
      </w:r>
      <w:r>
        <w:rPr>
          <w:rFonts w:eastAsia="Calibri"/>
        </w:rPr>
        <w:t xml:space="preserve"> aktiem</w:t>
      </w:r>
      <w:r w:rsidRPr="00610D9A">
        <w:rPr>
          <w:szCs w:val="24"/>
          <w:lang w:val="lv-LV"/>
        </w:rPr>
        <w:t>.</w:t>
      </w:r>
    </w:p>
    <w:p w14:paraId="63187305" w14:textId="3FE1A7FB" w:rsidR="00DF7740" w:rsidRDefault="00DF7740" w:rsidP="00DF7740">
      <w:pPr>
        <w:pStyle w:val="BodyText"/>
        <w:numPr>
          <w:ilvl w:val="1"/>
          <w:numId w:val="3"/>
        </w:numPr>
        <w:ind w:right="-908"/>
        <w:rPr>
          <w:szCs w:val="24"/>
        </w:rPr>
      </w:pPr>
      <w:r>
        <w:rPr>
          <w:szCs w:val="24"/>
          <w:lang w:val="lv-LV"/>
        </w:rPr>
        <w:t>Līguma</w:t>
      </w:r>
      <w:r w:rsidRPr="00FE6210">
        <w:rPr>
          <w:szCs w:val="24"/>
        </w:rPr>
        <w:t xml:space="preserve"> izpildes vieta</w:t>
      </w:r>
      <w:r>
        <w:rPr>
          <w:szCs w:val="24"/>
        </w:rPr>
        <w:t xml:space="preserve"> (turpmāk arī – Objekt</w:t>
      </w:r>
      <w:r>
        <w:rPr>
          <w:szCs w:val="24"/>
          <w:lang w:val="lv-LV"/>
        </w:rPr>
        <w:t>s</w:t>
      </w:r>
      <w:r w:rsidRPr="00FE6210">
        <w:rPr>
          <w:szCs w:val="24"/>
        </w:rPr>
        <w:t xml:space="preserve">): </w:t>
      </w:r>
      <w:r>
        <w:rPr>
          <w:szCs w:val="24"/>
          <w:lang w:val="lv-LV"/>
        </w:rPr>
        <w:t>Pilsoņu iela 13</w:t>
      </w:r>
      <w:r>
        <w:t>, Rīga</w:t>
      </w:r>
      <w:r w:rsidRPr="00FE6210">
        <w:rPr>
          <w:szCs w:val="24"/>
        </w:rPr>
        <w:t>.</w:t>
      </w:r>
    </w:p>
    <w:p w14:paraId="3C01630E" w14:textId="77777777" w:rsidR="00DF7740" w:rsidRPr="00BF1066" w:rsidRDefault="00DF7740" w:rsidP="00DF7740">
      <w:pPr>
        <w:pStyle w:val="BodyText"/>
        <w:numPr>
          <w:ilvl w:val="1"/>
          <w:numId w:val="3"/>
        </w:numPr>
        <w:ind w:right="-908"/>
        <w:rPr>
          <w:szCs w:val="24"/>
        </w:rPr>
      </w:pPr>
      <w:r>
        <w:rPr>
          <w:szCs w:val="24"/>
          <w:lang w:val="lv-LV"/>
        </w:rPr>
        <w:t>Darbu ietvaros tiek veikta:</w:t>
      </w:r>
    </w:p>
    <w:p w14:paraId="1C41DA91" w14:textId="51DD86E2" w:rsidR="00DF7740" w:rsidRPr="00BF1066" w:rsidRDefault="00DF7740" w:rsidP="00DF7740">
      <w:pPr>
        <w:numPr>
          <w:ilvl w:val="2"/>
          <w:numId w:val="3"/>
        </w:numPr>
        <w:tabs>
          <w:tab w:val="clear" w:pos="1997"/>
          <w:tab w:val="num" w:pos="1277"/>
        </w:tabs>
        <w:ind w:left="709" w:right="-908" w:hanging="567"/>
        <w:rPr>
          <w:lang w:val="x-none"/>
        </w:rPr>
      </w:pPr>
      <w:r>
        <w:t>Preču</w:t>
      </w:r>
      <w:r w:rsidRPr="000D286F">
        <w:t xml:space="preserve"> piegād</w:t>
      </w:r>
      <w:r>
        <w:t>e</w:t>
      </w:r>
      <w:r w:rsidRPr="000D286F">
        <w:t xml:space="preserve"> un uzstādīšan</w:t>
      </w:r>
      <w:r>
        <w:t>a Objektā, t.sk. montāža un nodošana ekspluatācijā;</w:t>
      </w:r>
    </w:p>
    <w:p w14:paraId="256AB549" w14:textId="77777777" w:rsidR="00DF7740" w:rsidRPr="002919A9" w:rsidRDefault="00DF7740" w:rsidP="00DF7740">
      <w:pPr>
        <w:numPr>
          <w:ilvl w:val="2"/>
          <w:numId w:val="3"/>
        </w:numPr>
        <w:tabs>
          <w:tab w:val="clear" w:pos="1997"/>
          <w:tab w:val="num" w:pos="1277"/>
        </w:tabs>
        <w:ind w:left="709" w:right="-908" w:hanging="567"/>
        <w:rPr>
          <w:lang w:val="x-none"/>
        </w:rPr>
      </w:pPr>
      <w:r>
        <w:t>Pasūtītāja vai tā norādīto pārstāvju apmācība Preču lietošanā;</w:t>
      </w:r>
    </w:p>
    <w:p w14:paraId="2872BBAA" w14:textId="77777777" w:rsidR="00DF7740" w:rsidRPr="00BF1066" w:rsidRDefault="00DF7740" w:rsidP="00DF7740">
      <w:pPr>
        <w:numPr>
          <w:ilvl w:val="2"/>
          <w:numId w:val="3"/>
        </w:numPr>
        <w:tabs>
          <w:tab w:val="clear" w:pos="1997"/>
          <w:tab w:val="num" w:pos="1277"/>
        </w:tabs>
        <w:ind w:left="709" w:right="-908" w:hanging="567"/>
        <w:rPr>
          <w:lang w:val="x-none"/>
        </w:rPr>
      </w:pPr>
      <w:r>
        <w:t>Preču garantijas nodrošināšana un tehniskās apkopes darbi garantijas laikā, kurus ir paredzējis ražotājs, lai nodrošinātu Preču atbilstošu ekspluatāciju.</w:t>
      </w:r>
    </w:p>
    <w:p w14:paraId="54962D8B" w14:textId="77777777" w:rsidR="00DF7740" w:rsidRPr="002919A9" w:rsidRDefault="00DF7740" w:rsidP="00DF7740">
      <w:pPr>
        <w:pStyle w:val="BodyText"/>
        <w:numPr>
          <w:ilvl w:val="1"/>
          <w:numId w:val="3"/>
        </w:numPr>
        <w:ind w:right="-908"/>
        <w:rPr>
          <w:szCs w:val="24"/>
        </w:rPr>
      </w:pPr>
      <w:r>
        <w:rPr>
          <w:rFonts w:eastAsia="Calibri"/>
          <w:lang w:val="lv-LV"/>
        </w:rPr>
        <w:t>Piegādātājs</w:t>
      </w:r>
      <w:r>
        <w:rPr>
          <w:rFonts w:eastAsia="Calibri"/>
        </w:rPr>
        <w:t xml:space="preserve"> Līguma izpildi veic ar saviem materiāltehniskajiem</w:t>
      </w:r>
      <w:r w:rsidRPr="00A16F71">
        <w:rPr>
          <w:rFonts w:eastAsia="Calibri"/>
        </w:rPr>
        <w:t xml:space="preserve"> </w:t>
      </w:r>
      <w:r>
        <w:rPr>
          <w:rFonts w:eastAsia="Calibri"/>
        </w:rPr>
        <w:t>līdzekļiem (iekārtām, inventāru, materiāliem, tehniku u.tml.) un personālu, nepieciešamības gadījumā piesaistot papildu resursus, kuru izmaksas ir iekļautas Finanšu piedāvājumā noteiktajās cenās</w:t>
      </w:r>
      <w:r>
        <w:rPr>
          <w:rFonts w:eastAsia="Calibri"/>
          <w:lang w:val="lv-LV"/>
        </w:rPr>
        <w:t>.</w:t>
      </w:r>
    </w:p>
    <w:p w14:paraId="205DFD99" w14:textId="77777777" w:rsidR="00DF7740" w:rsidRPr="00FE6210" w:rsidRDefault="00DF7740" w:rsidP="00DF7740">
      <w:pPr>
        <w:pStyle w:val="BodyText"/>
        <w:numPr>
          <w:ilvl w:val="1"/>
          <w:numId w:val="3"/>
        </w:numPr>
        <w:ind w:right="-908"/>
        <w:rPr>
          <w:szCs w:val="24"/>
        </w:rPr>
      </w:pPr>
      <w:r>
        <w:rPr>
          <w:rFonts w:eastAsia="Calibri"/>
        </w:rPr>
        <w:t xml:space="preserve">Visām </w:t>
      </w:r>
      <w:r>
        <w:rPr>
          <w:rFonts w:eastAsia="Calibri"/>
          <w:lang w:val="lv-LV"/>
        </w:rPr>
        <w:t>P</w:t>
      </w:r>
      <w:proofErr w:type="spellStart"/>
      <w:r>
        <w:rPr>
          <w:rFonts w:eastAsia="Calibri"/>
        </w:rPr>
        <w:t>recēm</w:t>
      </w:r>
      <w:proofErr w:type="spellEnd"/>
      <w:r>
        <w:rPr>
          <w:rFonts w:eastAsia="Calibri"/>
        </w:rPr>
        <w:t xml:space="preserve"> un materiāliem, kas tiks pielietoti Darbu izpildē, jābūt jauniem un nelietotiem, kā arī tiem jāatbilst </w:t>
      </w:r>
      <w:r>
        <w:rPr>
          <w:rFonts w:eastAsia="Calibri"/>
          <w:lang w:val="lv-LV"/>
        </w:rPr>
        <w:t xml:space="preserve">Latvijas Republikā spēkā esošajos </w:t>
      </w:r>
      <w:r>
        <w:rPr>
          <w:rFonts w:eastAsia="Calibri"/>
        </w:rPr>
        <w:t>normatīvajos aktos un Tehniskajā specifikācijā noteiktajām prasībām</w:t>
      </w:r>
      <w:r>
        <w:rPr>
          <w:rFonts w:eastAsia="Calibri"/>
          <w:lang w:val="lv-LV"/>
        </w:rPr>
        <w:t>.</w:t>
      </w:r>
    </w:p>
    <w:p w14:paraId="1F95D48B" w14:textId="77777777" w:rsidR="004A28F4" w:rsidRPr="00921FBF" w:rsidRDefault="004A28F4" w:rsidP="004A28F4">
      <w:pPr>
        <w:ind w:right="-1050"/>
        <w:rPr>
          <w:bCs/>
          <w:iCs/>
          <w:lang w:eastAsia="lv-LV"/>
        </w:rPr>
      </w:pPr>
    </w:p>
    <w:p w14:paraId="5207A4FF" w14:textId="36CAA52F" w:rsidR="004A28F4" w:rsidRPr="003C6366" w:rsidRDefault="004A28F4" w:rsidP="003C6366">
      <w:pPr>
        <w:pStyle w:val="ListParagraph"/>
        <w:numPr>
          <w:ilvl w:val="0"/>
          <w:numId w:val="3"/>
        </w:numPr>
        <w:tabs>
          <w:tab w:val="left" w:pos="3544"/>
        </w:tabs>
        <w:ind w:right="-1050"/>
        <w:rPr>
          <w:rFonts w:ascii="Times New Roman" w:hAnsi="Times New Roman"/>
          <w:b/>
          <w:bCs/>
          <w:iCs/>
          <w:sz w:val="24"/>
          <w:szCs w:val="24"/>
          <w:lang w:eastAsia="lv-LV"/>
        </w:rPr>
      </w:pPr>
      <w:r w:rsidRPr="003C6366">
        <w:rPr>
          <w:rFonts w:ascii="Times New Roman" w:hAnsi="Times New Roman"/>
          <w:b/>
          <w:bCs/>
          <w:iCs/>
          <w:sz w:val="24"/>
          <w:szCs w:val="24"/>
          <w:lang w:eastAsia="lv-LV"/>
        </w:rPr>
        <w:t>Līguma summa</w:t>
      </w:r>
      <w:r w:rsidR="00C55F40" w:rsidRPr="003C6366">
        <w:rPr>
          <w:rFonts w:ascii="Times New Roman" w:hAnsi="Times New Roman"/>
          <w:b/>
          <w:bCs/>
          <w:iCs/>
          <w:sz w:val="24"/>
          <w:szCs w:val="24"/>
          <w:lang w:eastAsia="lv-LV"/>
        </w:rPr>
        <w:t xml:space="preserve"> </w:t>
      </w:r>
      <w:r w:rsidRPr="003C6366">
        <w:rPr>
          <w:rFonts w:ascii="Times New Roman" w:hAnsi="Times New Roman"/>
          <w:b/>
          <w:bCs/>
          <w:iCs/>
          <w:sz w:val="24"/>
          <w:szCs w:val="24"/>
          <w:lang w:eastAsia="lv-LV"/>
        </w:rPr>
        <w:t>un norēķinu kārtība</w:t>
      </w:r>
    </w:p>
    <w:p w14:paraId="0A51B5F0" w14:textId="77777777" w:rsidR="004A28F4" w:rsidRPr="00921FBF" w:rsidRDefault="004A28F4" w:rsidP="004A28F4">
      <w:pPr>
        <w:numPr>
          <w:ilvl w:val="1"/>
          <w:numId w:val="3"/>
        </w:numPr>
        <w:ind w:right="-1050"/>
        <w:rPr>
          <w:bCs/>
          <w:iCs/>
          <w:lang w:eastAsia="lv-LV"/>
        </w:rPr>
      </w:pPr>
      <w:r w:rsidRPr="00921FBF">
        <w:rPr>
          <w:bCs/>
          <w:iCs/>
          <w:lang w:eastAsia="lv-LV"/>
        </w:rPr>
        <w:t xml:space="preserve">Līguma kopējā summa bez pievienotās vērtības nodokļa (turpmāk – PVN) ir </w:t>
      </w:r>
      <w:r>
        <w:rPr>
          <w:bCs/>
          <w:iCs/>
          <w:lang w:eastAsia="lv-LV"/>
        </w:rPr>
        <w:t>___</w:t>
      </w:r>
      <w:r w:rsidRPr="00921FBF">
        <w:rPr>
          <w:bCs/>
          <w:iCs/>
          <w:lang w:eastAsia="lv-LV"/>
        </w:rPr>
        <w:t> EUR (</w:t>
      </w:r>
      <w:r>
        <w:rPr>
          <w:bCs/>
          <w:iCs/>
          <w:lang w:eastAsia="lv-LV"/>
        </w:rPr>
        <w:t>____</w:t>
      </w:r>
      <w:r w:rsidRPr="00921FBF">
        <w:rPr>
          <w:bCs/>
          <w:iCs/>
          <w:lang w:eastAsia="lv-LV"/>
        </w:rPr>
        <w:t>).</w:t>
      </w:r>
      <w:r>
        <w:rPr>
          <w:bCs/>
          <w:iCs/>
          <w:lang w:eastAsia="lv-LV"/>
        </w:rPr>
        <w:t xml:space="preserve"> </w:t>
      </w:r>
      <w:r w:rsidRPr="00921FBF">
        <w:rPr>
          <w:bCs/>
          <w:iCs/>
          <w:lang w:eastAsia="lv-LV"/>
        </w:rPr>
        <w:t>PVN tiek aprēķināts un maksāts papildus saskaņā ar spēkā esošo nodokļu likmi.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7BBD6FDB" w14:textId="31215624" w:rsidR="004A28F4" w:rsidRPr="00921FBF" w:rsidRDefault="004A28F4" w:rsidP="004A28F4">
      <w:pPr>
        <w:numPr>
          <w:ilvl w:val="1"/>
          <w:numId w:val="3"/>
        </w:numPr>
        <w:ind w:right="-1050"/>
        <w:rPr>
          <w:bCs/>
          <w:iCs/>
          <w:lang w:eastAsia="lv-LV"/>
        </w:rPr>
      </w:pPr>
      <w:r w:rsidRPr="00921FBF">
        <w:rPr>
          <w:bCs/>
          <w:iCs/>
          <w:lang w:eastAsia="lv-LV"/>
        </w:rPr>
        <w:t xml:space="preserve">Līguma 2.1.punktā norādītajā summā ir ietverti visi Piegādātāja izdevumi, kas tam rodas saistībā ar Līguma izpildi, tajā skaitā izdevumi, kas saistīti ar </w:t>
      </w:r>
      <w:r>
        <w:rPr>
          <w:bCs/>
          <w:iCs/>
          <w:lang w:eastAsia="lv-LV"/>
        </w:rPr>
        <w:t>Preces</w:t>
      </w:r>
      <w:r w:rsidRPr="00921FBF">
        <w:rPr>
          <w:bCs/>
          <w:iCs/>
          <w:lang w:eastAsia="lv-LV"/>
        </w:rPr>
        <w:t xml:space="preserve"> piegādi Pasūtītājam, tajā </w:t>
      </w:r>
      <w:r w:rsidRPr="00921FBF">
        <w:rPr>
          <w:bCs/>
          <w:iCs/>
          <w:lang w:eastAsia="lv-LV"/>
        </w:rPr>
        <w:lastRenderedPageBreak/>
        <w:t xml:space="preserve">skaitā transporta izmaksas, u.c. saistītās izmaksas. </w:t>
      </w:r>
      <w:bookmarkStart w:id="2" w:name="_Hlk483986137"/>
      <w:r w:rsidRPr="00921FBF">
        <w:rPr>
          <w:bCs/>
          <w:iCs/>
          <w:lang w:eastAsia="lv-LV"/>
        </w:rPr>
        <w:t xml:space="preserve">Piegādātājs </w:t>
      </w:r>
      <w:r>
        <w:rPr>
          <w:bCs/>
          <w:iCs/>
          <w:lang w:eastAsia="lv-LV"/>
        </w:rPr>
        <w:t>Preci</w:t>
      </w:r>
      <w:r w:rsidRPr="00921FBF">
        <w:rPr>
          <w:bCs/>
          <w:iCs/>
          <w:lang w:eastAsia="lv-LV"/>
        </w:rPr>
        <w:t xml:space="preserve"> piegādi līdz Pasūtītāja norādītajai vietai veic ar saviem resursiem</w:t>
      </w:r>
      <w:bookmarkEnd w:id="2"/>
      <w:r w:rsidRPr="00921FBF">
        <w:rPr>
          <w:bCs/>
          <w:iCs/>
          <w:lang w:eastAsia="lv-LV"/>
        </w:rPr>
        <w:t>.</w:t>
      </w:r>
    </w:p>
    <w:p w14:paraId="2D792330" w14:textId="35BBC4CC" w:rsidR="004A28F4" w:rsidRPr="00921FBF" w:rsidRDefault="004A28F4" w:rsidP="004A28F4">
      <w:pPr>
        <w:numPr>
          <w:ilvl w:val="1"/>
          <w:numId w:val="3"/>
        </w:numPr>
        <w:ind w:right="-1050"/>
        <w:rPr>
          <w:bCs/>
          <w:iCs/>
          <w:lang w:eastAsia="lv-LV"/>
        </w:rPr>
      </w:pPr>
      <w:r w:rsidRPr="00921FBF">
        <w:rPr>
          <w:bCs/>
          <w:iCs/>
          <w:lang w:eastAsia="lv-LV"/>
        </w:rPr>
        <w:t xml:space="preserve">Pasūtītājs veic samaksu par piegādāto </w:t>
      </w:r>
      <w:r w:rsidR="00DF7740">
        <w:rPr>
          <w:bCs/>
          <w:iCs/>
          <w:lang w:eastAsia="lv-LV"/>
        </w:rPr>
        <w:t xml:space="preserve">un </w:t>
      </w:r>
      <w:r w:rsidR="00DF7740" w:rsidRPr="00DF7740">
        <w:rPr>
          <w:bCs/>
          <w:iCs/>
          <w:lang w:eastAsia="lv-LV"/>
        </w:rPr>
        <w:t>ekspluatācijā nodo</w:t>
      </w:r>
      <w:r w:rsidR="00DF7740">
        <w:rPr>
          <w:bCs/>
          <w:iCs/>
          <w:lang w:eastAsia="lv-LV"/>
        </w:rPr>
        <w:t>tu</w:t>
      </w:r>
      <w:r w:rsidR="00DF7740" w:rsidRPr="00DF7740">
        <w:rPr>
          <w:bCs/>
          <w:iCs/>
          <w:lang w:eastAsia="lv-LV"/>
        </w:rPr>
        <w:t xml:space="preserve"> </w:t>
      </w:r>
      <w:r>
        <w:rPr>
          <w:bCs/>
          <w:iCs/>
          <w:lang w:eastAsia="lv-LV"/>
        </w:rPr>
        <w:t>Preci</w:t>
      </w:r>
      <w:r w:rsidRPr="00921FBF">
        <w:rPr>
          <w:bCs/>
          <w:iCs/>
          <w:lang w:eastAsia="lv-LV"/>
        </w:rPr>
        <w:t xml:space="preserve"> ne vēlāk kā</w:t>
      </w:r>
      <w:r>
        <w:rPr>
          <w:bCs/>
          <w:iCs/>
          <w:lang w:eastAsia="lv-LV"/>
        </w:rPr>
        <w:t xml:space="preserve"> 30</w:t>
      </w:r>
      <w:r w:rsidRPr="00921FBF">
        <w:rPr>
          <w:bCs/>
          <w:iCs/>
          <w:lang w:eastAsia="lv-LV"/>
        </w:rPr>
        <w:t xml:space="preserve"> (</w:t>
      </w:r>
      <w:r>
        <w:rPr>
          <w:bCs/>
          <w:iCs/>
          <w:lang w:eastAsia="lv-LV"/>
        </w:rPr>
        <w:t>trīsde</w:t>
      </w:r>
      <w:r w:rsidRPr="00921FBF">
        <w:rPr>
          <w:bCs/>
          <w:iCs/>
          <w:lang w:eastAsia="lv-LV"/>
        </w:rPr>
        <w:t xml:space="preserv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w:t>
      </w:r>
      <w:r>
        <w:rPr>
          <w:bCs/>
          <w:iCs/>
          <w:lang w:eastAsia="lv-LV"/>
        </w:rPr>
        <w:t>Preces</w:t>
      </w:r>
      <w:r w:rsidRPr="00921FBF">
        <w:rPr>
          <w:bCs/>
          <w:iCs/>
          <w:lang w:eastAsia="lv-LV"/>
        </w:rPr>
        <w:t xml:space="preserve"> pieņemšanas – nodošanas fakta.</w:t>
      </w:r>
    </w:p>
    <w:p w14:paraId="1B47C161" w14:textId="77777777" w:rsidR="004A28F4" w:rsidRPr="00921FBF" w:rsidRDefault="004A28F4" w:rsidP="004A28F4">
      <w:pPr>
        <w:numPr>
          <w:ilvl w:val="1"/>
          <w:numId w:val="3"/>
        </w:numPr>
        <w:ind w:right="-1050"/>
        <w:rPr>
          <w:bCs/>
          <w:iCs/>
          <w:lang w:eastAsia="lv-LV"/>
        </w:rPr>
      </w:pPr>
      <w:r w:rsidRPr="00921FBF">
        <w:rPr>
          <w:bCs/>
          <w:iCs/>
          <w:lang w:eastAsia="lv-LV"/>
        </w:rPr>
        <w:t xml:space="preserve">Ja Piegādātāja iesniegtajā rēķinā nav norādīts </w:t>
      </w:r>
      <w:r>
        <w:rPr>
          <w:bCs/>
          <w:iCs/>
          <w:lang w:eastAsia="lv-LV"/>
        </w:rPr>
        <w:t>Preces</w:t>
      </w:r>
      <w:r w:rsidRPr="00921FBF">
        <w:rPr>
          <w:bCs/>
          <w:iCs/>
          <w:lang w:eastAsia="lv-LV"/>
        </w:rPr>
        <w:t xml:space="preserve">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2AD27105" w14:textId="77777777" w:rsidR="004A28F4" w:rsidRPr="00921FBF" w:rsidRDefault="004A28F4" w:rsidP="004A28F4">
      <w:pPr>
        <w:numPr>
          <w:ilvl w:val="1"/>
          <w:numId w:val="3"/>
        </w:numPr>
        <w:ind w:right="-1050"/>
        <w:rPr>
          <w:bCs/>
          <w:iCs/>
          <w:lang w:eastAsia="lv-LV"/>
        </w:rPr>
      </w:pPr>
      <w:r w:rsidRPr="00921FBF">
        <w:rPr>
          <w:bCs/>
          <w:iCs/>
          <w:lang w:eastAsia="lv-LV"/>
        </w:rPr>
        <w:t xml:space="preserve">Pasūtītājam nav pienākums apmaksāt Piegādātāja rēķinus vai segt jebkādas Piegādātāja izmaksas vai zaudējumus par </w:t>
      </w:r>
      <w:r>
        <w:rPr>
          <w:bCs/>
          <w:iCs/>
          <w:lang w:eastAsia="lv-LV"/>
        </w:rPr>
        <w:t>Preces</w:t>
      </w:r>
      <w:r w:rsidRPr="00921FBF">
        <w:rPr>
          <w:bCs/>
          <w:iCs/>
          <w:lang w:eastAsia="lv-LV"/>
        </w:rPr>
        <w:t xml:space="preserve"> piegādi, kuru Piegādātājs nav veicis un/vai par Līguma prasībām neatbilstošas kvalitātes vai bojātas </w:t>
      </w:r>
      <w:r>
        <w:rPr>
          <w:bCs/>
          <w:iCs/>
          <w:lang w:eastAsia="lv-LV"/>
        </w:rPr>
        <w:t>Preces</w:t>
      </w:r>
      <w:r w:rsidRPr="00921FBF">
        <w:rPr>
          <w:bCs/>
          <w:iCs/>
          <w:lang w:eastAsia="lv-LV"/>
        </w:rPr>
        <w:t xml:space="preserve"> piegādi.</w:t>
      </w:r>
    </w:p>
    <w:p w14:paraId="66468AEE" w14:textId="77777777" w:rsidR="004A28F4" w:rsidRPr="00921FBF" w:rsidRDefault="004A28F4" w:rsidP="004A28F4">
      <w:pPr>
        <w:numPr>
          <w:ilvl w:val="1"/>
          <w:numId w:val="3"/>
        </w:numPr>
        <w:ind w:right="-1050"/>
        <w:rPr>
          <w:bCs/>
          <w:iCs/>
          <w:lang w:eastAsia="lv-LV"/>
        </w:rPr>
      </w:pPr>
      <w:r w:rsidRPr="00921FBF">
        <w:rPr>
          <w:bCs/>
          <w:iCs/>
          <w:lang w:eastAsia="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921FBF">
          <w:rPr>
            <w:rStyle w:val="Hyperlink"/>
            <w:bCs/>
            <w:iCs/>
            <w:lang w:eastAsia="lv-LV"/>
          </w:rPr>
          <w:t>rekini@stradini.lv</w:t>
        </w:r>
      </w:hyperlink>
      <w:r w:rsidRPr="00921FBF">
        <w:rPr>
          <w:bCs/>
          <w:iCs/>
          <w:lang w:eastAsia="lv-LV"/>
        </w:rPr>
        <w:t xml:space="preserve">. </w:t>
      </w:r>
    </w:p>
    <w:p w14:paraId="3B4CBC8E" w14:textId="7B298817" w:rsidR="004A28F4" w:rsidRDefault="004A28F4" w:rsidP="004A28F4">
      <w:pPr>
        <w:numPr>
          <w:ilvl w:val="1"/>
          <w:numId w:val="3"/>
        </w:numPr>
        <w:ind w:right="-1050"/>
        <w:rPr>
          <w:bCs/>
          <w:iCs/>
          <w:lang w:eastAsia="lv-LV"/>
        </w:rPr>
      </w:pPr>
      <w:r w:rsidRPr="00921FBF">
        <w:rPr>
          <w:bCs/>
          <w:iCs/>
          <w:lang w:eastAsia="lv-LV"/>
        </w:rPr>
        <w:t>Samaksa uzskatāma par veiktu ar brīdi, kad Pasūtītājs veicis pārskaitījumu uz Piegādātāja norādīto norēķinu kontu.</w:t>
      </w:r>
    </w:p>
    <w:p w14:paraId="0356C8CE" w14:textId="3362306C" w:rsidR="00C55F40" w:rsidRDefault="00C55F40" w:rsidP="00C55F40">
      <w:pPr>
        <w:ind w:left="420" w:right="-1050"/>
        <w:rPr>
          <w:bCs/>
          <w:iCs/>
          <w:lang w:eastAsia="lv-LV"/>
        </w:rPr>
      </w:pPr>
    </w:p>
    <w:p w14:paraId="200D0D4E" w14:textId="41A0AB3C" w:rsidR="00C55F40" w:rsidRPr="00376C7D" w:rsidRDefault="00C55F40" w:rsidP="00C55F40">
      <w:pPr>
        <w:pStyle w:val="BodyText"/>
        <w:keepNext/>
        <w:numPr>
          <w:ilvl w:val="0"/>
          <w:numId w:val="3"/>
        </w:numPr>
        <w:tabs>
          <w:tab w:val="clear" w:pos="3763"/>
          <w:tab w:val="num" w:pos="2694"/>
        </w:tabs>
        <w:spacing w:after="120"/>
        <w:ind w:right="84" w:hanging="1636"/>
        <w:jc w:val="center"/>
        <w:rPr>
          <w:b/>
          <w:bCs/>
          <w:szCs w:val="24"/>
        </w:rPr>
      </w:pPr>
      <w:r w:rsidRPr="00376C7D">
        <w:rPr>
          <w:b/>
          <w:bCs/>
          <w:szCs w:val="24"/>
          <w:lang w:val="lv-LV"/>
        </w:rPr>
        <w:t>Līguma izpildes</w:t>
      </w:r>
      <w:r>
        <w:rPr>
          <w:b/>
          <w:bCs/>
          <w:szCs w:val="24"/>
          <w:lang w:val="lv-LV"/>
        </w:rPr>
        <w:t xml:space="preserve"> un nodošanas – pieņemšanas kārtība</w:t>
      </w:r>
    </w:p>
    <w:p w14:paraId="2FC4316B" w14:textId="7421A30D" w:rsidR="00C55F40" w:rsidRDefault="00C55F40" w:rsidP="00C55F40">
      <w:pPr>
        <w:keepNext/>
        <w:numPr>
          <w:ilvl w:val="1"/>
          <w:numId w:val="3"/>
        </w:numPr>
        <w:ind w:right="-1050"/>
      </w:pPr>
      <w:bookmarkStart w:id="3" w:name="_Hlk95396184"/>
      <w:r>
        <w:t xml:space="preserve">Piegādātājs </w:t>
      </w:r>
      <w:r w:rsidRPr="005F33B5">
        <w:rPr>
          <w:b/>
        </w:rPr>
        <w:t>ne vēlāk kā trīs mēnešu</w:t>
      </w:r>
      <w:r>
        <w:t xml:space="preserve"> laikā no </w:t>
      </w:r>
      <w:r w:rsidR="0089625E" w:rsidRPr="0089625E">
        <w:t xml:space="preserve">Pasūtītāja rakstiska pieprasījuma nosūtīšanas dienas </w:t>
      </w:r>
      <w:r w:rsidR="0089625E">
        <w:t>veic Līguma 1.3.1., 1.3.2. un 1.3.3. punktā noteiktos Darbus. Darbu izpildes</w:t>
      </w:r>
      <w:r w:rsidR="0089625E" w:rsidRPr="0089625E">
        <w:t xml:space="preserve"> termiņš tiek skaitīts no nākamās dienas, kad Pasūtītājs nosūtījis rakstisku pieprasījumu</w:t>
      </w:r>
      <w:r w:rsidR="0089625E">
        <w:t xml:space="preserve"> uz Līguma 10.12.punktā norādīto </w:t>
      </w:r>
      <w:r w:rsidR="0089625E" w:rsidRPr="0089625E">
        <w:rPr>
          <w:bCs/>
          <w:iCs/>
        </w:rPr>
        <w:t>Piegādātāja pilnvarot</w:t>
      </w:r>
      <w:r w:rsidR="0089625E">
        <w:rPr>
          <w:bCs/>
          <w:iCs/>
        </w:rPr>
        <w:t>ā</w:t>
      </w:r>
      <w:r w:rsidR="0089625E" w:rsidRPr="0089625E">
        <w:rPr>
          <w:bCs/>
          <w:iCs/>
        </w:rPr>
        <w:t xml:space="preserve"> pārstāv</w:t>
      </w:r>
      <w:r w:rsidR="0089625E">
        <w:rPr>
          <w:bCs/>
          <w:iCs/>
        </w:rPr>
        <w:t>ja e-pastu</w:t>
      </w:r>
      <w:r w:rsidR="0089625E" w:rsidRPr="0089625E">
        <w:t>.</w:t>
      </w:r>
    </w:p>
    <w:p w14:paraId="4979104D" w14:textId="365B4FED" w:rsidR="0089625E" w:rsidRDefault="00F670A9" w:rsidP="00C55F40">
      <w:pPr>
        <w:keepNext/>
        <w:numPr>
          <w:ilvl w:val="1"/>
          <w:numId w:val="3"/>
        </w:numPr>
        <w:ind w:right="-1050"/>
      </w:pPr>
      <w:r>
        <w:t xml:space="preserve">Ja Pasūtītājs 1 (viena) gada laikā no Līguma </w:t>
      </w:r>
      <w:r w:rsidR="00FF4E03">
        <w:t xml:space="preserve">spēkā </w:t>
      </w:r>
      <w:r>
        <w:t>stāšanās dienas nenosuta Līguma 3.1.punktā paredzēto pieprasījumu, Līgums tiek uzskatīts par spēkā neesošu</w:t>
      </w:r>
      <w:r w:rsidR="00FF4E03">
        <w:t>.</w:t>
      </w:r>
    </w:p>
    <w:bookmarkEnd w:id="3"/>
    <w:p w14:paraId="24E87C1F" w14:textId="39777664" w:rsidR="00C55F40" w:rsidRPr="003C6366" w:rsidRDefault="00C55F40" w:rsidP="00C55F40">
      <w:pPr>
        <w:numPr>
          <w:ilvl w:val="1"/>
          <w:numId w:val="3"/>
        </w:numPr>
        <w:ind w:right="-1050"/>
      </w:pPr>
      <w:r w:rsidRPr="008852E7">
        <w:t xml:space="preserve">Darbi tiek veikti Pasūtītāja darba laikā, darba dienās no plkst. 8:30 līdz </w:t>
      </w:r>
      <w:r>
        <w:t>16</w:t>
      </w:r>
      <w:r w:rsidRPr="008852E7">
        <w:t>:</w:t>
      </w:r>
      <w:r>
        <w:t>30</w:t>
      </w:r>
      <w:r w:rsidRPr="008852E7">
        <w:t>. Pirms Darbu</w:t>
      </w:r>
      <w:r>
        <w:t xml:space="preserve"> uzsākšanas Piegādātājs </w:t>
      </w:r>
      <w:r w:rsidRPr="000D286F">
        <w:t xml:space="preserve">saskaņo </w:t>
      </w:r>
      <w:r>
        <w:t xml:space="preserve">Darbu izpildes laiku ar </w:t>
      </w:r>
      <w:r w:rsidRPr="003C6366">
        <w:t xml:space="preserve">Līguma </w:t>
      </w:r>
      <w:r w:rsidR="003C6366" w:rsidRPr="003C6366">
        <w:t>10.11</w:t>
      </w:r>
      <w:r w:rsidRPr="003C6366">
        <w:t>. punktā noteikto Pasūtītāja kontaktpersonu.</w:t>
      </w:r>
    </w:p>
    <w:p w14:paraId="05EE736D" w14:textId="7D22C8DF" w:rsidR="00C55F40" w:rsidRPr="003C6366" w:rsidRDefault="00C55F40" w:rsidP="00C55F40">
      <w:pPr>
        <w:numPr>
          <w:ilvl w:val="1"/>
          <w:numId w:val="3"/>
        </w:numPr>
        <w:ind w:right="-1050"/>
      </w:pPr>
      <w:r w:rsidRPr="003C6366">
        <w:rPr>
          <w:szCs w:val="20"/>
        </w:rPr>
        <w:t xml:space="preserve">Darbi, kurus nav iespējams veikt Pasūtītāja darba laikā, tiek veikti pēc Pasūtītāja darba laika (pēc plkst. 16:30 vai pirms plkst.8:00) un/vai sestdienās, svētdienās, to iepriekš saskaņojot ar Pasūtītāju. Pasūtītājs nodrošinās atļaujas strādāt ārpus Pasūtītāja darba laika vai brīvdienās, Piegādātājam iepriekš piesakot darbiniekus, kuri veiks attiecīgos darbus Līguma </w:t>
      </w:r>
      <w:r w:rsidR="003C6366" w:rsidRPr="003C6366">
        <w:rPr>
          <w:szCs w:val="20"/>
        </w:rPr>
        <w:t>10.11.</w:t>
      </w:r>
      <w:r w:rsidRPr="003C6366">
        <w:rPr>
          <w:szCs w:val="20"/>
        </w:rPr>
        <w:t xml:space="preserve"> punktā noteiktajai Pasūtītāja kontaktpersonai.</w:t>
      </w:r>
    </w:p>
    <w:p w14:paraId="27CEDEFC" w14:textId="6ED6F0B2" w:rsidR="00C55F40" w:rsidRDefault="00C55F40" w:rsidP="00C55F40">
      <w:pPr>
        <w:numPr>
          <w:ilvl w:val="1"/>
          <w:numId w:val="3"/>
        </w:numPr>
        <w:ind w:right="-1050"/>
      </w:pPr>
      <w:r w:rsidRPr="003C6366">
        <w:t xml:space="preserve">Pirms Preču faktiskās piegādes un uzstādīšanas, Piegādātājs saskaņo ar Līguma </w:t>
      </w:r>
      <w:r w:rsidR="003C6366" w:rsidRPr="003C6366">
        <w:t>10.11.</w:t>
      </w:r>
      <w:r w:rsidRPr="003C6366">
        <w:t> punktā noteikto Pasūtītāja kontaktpersonu Preču piegādes, uzstādīšanas dienu un laiku, kā arī</w:t>
      </w:r>
      <w:r>
        <w:t xml:space="preserve"> Darbu izpildes organizatoriskos aspektus</w:t>
      </w:r>
      <w:r w:rsidRPr="007B7870">
        <w:t>.</w:t>
      </w:r>
      <w:r>
        <w:t xml:space="preserve"> </w:t>
      </w:r>
    </w:p>
    <w:p w14:paraId="1CBD4309" w14:textId="77777777" w:rsidR="00C55F40" w:rsidRPr="000D286F" w:rsidRDefault="00C55F40" w:rsidP="00C55F40">
      <w:pPr>
        <w:numPr>
          <w:ilvl w:val="1"/>
          <w:numId w:val="3"/>
        </w:numPr>
        <w:ind w:right="-1050"/>
      </w:pPr>
      <w:r w:rsidRPr="000D286F">
        <w:t xml:space="preserve">Pirms </w:t>
      </w:r>
      <w:r>
        <w:t>D</w:t>
      </w:r>
      <w:r w:rsidRPr="000D286F">
        <w:t xml:space="preserve">arbu uzsākšanas </w:t>
      </w:r>
      <w:r>
        <w:t>Piegādātājs Objektā</w:t>
      </w:r>
      <w:r w:rsidRPr="000D286F">
        <w:t xml:space="preserve"> esošos priekšmetus</w:t>
      </w:r>
      <w:r>
        <w:t xml:space="preserve">, pēc nepieciešamības, pārvieto vai apsedz ar </w:t>
      </w:r>
      <w:proofErr w:type="spellStart"/>
      <w:r>
        <w:t>aizsargplēvi</w:t>
      </w:r>
      <w:proofErr w:type="spellEnd"/>
      <w:r>
        <w:t xml:space="preserve">. Pēc Darbu veikšanas jāveic darba vietas sakopšana, jānoņem </w:t>
      </w:r>
      <w:proofErr w:type="spellStart"/>
      <w:r>
        <w:t>aizsargplēve</w:t>
      </w:r>
      <w:proofErr w:type="spellEnd"/>
      <w:r>
        <w:t xml:space="preserve"> un jānovieto pārvietotie priekšmeti to sākotnējā atrašanās vietā.</w:t>
      </w:r>
    </w:p>
    <w:p w14:paraId="23C17C53" w14:textId="77777777" w:rsidR="00C55F40" w:rsidRDefault="00C55F40" w:rsidP="00C55F40">
      <w:pPr>
        <w:numPr>
          <w:ilvl w:val="1"/>
          <w:numId w:val="3"/>
        </w:numPr>
        <w:ind w:right="-1050"/>
      </w:pPr>
      <w:r>
        <w:t>Piegādātājs veic Darbu laikā radušos atkritumu savākšanu un izvešanu.</w:t>
      </w:r>
    </w:p>
    <w:p w14:paraId="50CB3DA4" w14:textId="77777777" w:rsidR="00C55F40" w:rsidRPr="000D286F" w:rsidRDefault="00C55F40" w:rsidP="00C55F40">
      <w:pPr>
        <w:numPr>
          <w:ilvl w:val="1"/>
          <w:numId w:val="3"/>
        </w:numPr>
        <w:ind w:right="-1050"/>
      </w:pPr>
      <w:r>
        <w:t>Piegādātājs</w:t>
      </w:r>
      <w:r w:rsidRPr="000D286F">
        <w:t xml:space="preserve"> atbild par </w:t>
      </w:r>
      <w:r>
        <w:t>D</w:t>
      </w:r>
      <w:r w:rsidRPr="000D286F">
        <w:t xml:space="preserve">arbu tehnoloģijas izvēli, darbarīku un mehānismu pielietošanu. </w:t>
      </w:r>
    </w:p>
    <w:p w14:paraId="20088CFA" w14:textId="77777777" w:rsidR="00C55F40" w:rsidRDefault="00C55F40" w:rsidP="00C55F40">
      <w:pPr>
        <w:numPr>
          <w:ilvl w:val="1"/>
          <w:numId w:val="3"/>
        </w:numPr>
        <w:ind w:right="-1050"/>
      </w:pPr>
      <w:r>
        <w:rPr>
          <w:rFonts w:eastAsia="Calibri"/>
        </w:rPr>
        <w:t>Veicot Darbus, Piegādātājs nodrošina, lai netiktu bojātas Objektā esošās telpas, priekšmeti un aprīkojums. Ja šīs prasības neizpildes rezultātā tiek sabojātas Pasūtītāja telpas, priekšmeti vai aprīkojums, Piegādātājs par saviem līdzekļiem veic bojāto telpu, priekšmetu vai aprīkojuma remontu vai atlīdzina Pasūtītājam vai trešajām personām radušos zaudējumus.</w:t>
      </w:r>
    </w:p>
    <w:p w14:paraId="5DCC87A9" w14:textId="7FE714D8" w:rsidR="00C55F40" w:rsidRPr="00BD2123" w:rsidRDefault="00C55F40" w:rsidP="00B40D7C">
      <w:pPr>
        <w:numPr>
          <w:ilvl w:val="1"/>
          <w:numId w:val="3"/>
        </w:numPr>
        <w:ind w:right="-1050" w:hanging="562"/>
      </w:pPr>
      <w:r>
        <w:lastRenderedPageBreak/>
        <w:t xml:space="preserve">Preču </w:t>
      </w:r>
      <w:r w:rsidRPr="00BD2123">
        <w:t>piegāde un uzstādīšana tiek pieņemta</w:t>
      </w:r>
      <w:r>
        <w:t xml:space="preserve"> </w:t>
      </w:r>
      <w:r w:rsidRPr="00BD2123">
        <w:t>Pasūtītāja un</w:t>
      </w:r>
      <w:r>
        <w:t xml:space="preserve"> Piegādātāja</w:t>
      </w:r>
      <w:r w:rsidRPr="00BD2123">
        <w:t xml:space="preserve"> pārstāvju klātbūtnē,</w:t>
      </w:r>
      <w:r>
        <w:t xml:space="preserve"> </w:t>
      </w:r>
      <w:r w:rsidRPr="00BD2123">
        <w:t xml:space="preserve">Kopā ar </w:t>
      </w:r>
      <w:r>
        <w:t xml:space="preserve">Preču </w:t>
      </w:r>
      <w:r w:rsidRPr="00BD2123">
        <w:t xml:space="preserve">nodošanas – pieņemšanas aktu </w:t>
      </w:r>
      <w:r>
        <w:t>Piegādātājs</w:t>
      </w:r>
      <w:r w:rsidRPr="00BD2123">
        <w:t xml:space="preserve"> Pasūtītājam iesniedz </w:t>
      </w:r>
      <w:r w:rsidRPr="00880A1D">
        <w:t>Pre</w:t>
      </w:r>
      <w:r>
        <w:t>ču</w:t>
      </w:r>
      <w:r w:rsidRPr="00880A1D">
        <w:t xml:space="preserve"> tehnisko dokumentāciju un lietošanas instrukciju latviešu valodā</w:t>
      </w:r>
      <w:r w:rsidRPr="00BD2123">
        <w:t>.</w:t>
      </w:r>
    </w:p>
    <w:p w14:paraId="0A7D4A26" w14:textId="77777777" w:rsidR="00C55F40" w:rsidRPr="00BD2123" w:rsidRDefault="00C55F40" w:rsidP="006D7EC5">
      <w:pPr>
        <w:numPr>
          <w:ilvl w:val="1"/>
          <w:numId w:val="3"/>
        </w:numPr>
        <w:ind w:right="-1050" w:hanging="562"/>
      </w:pPr>
      <w:r w:rsidRPr="00BD2123">
        <w:t>Ja</w:t>
      </w:r>
      <w:r>
        <w:t xml:space="preserve"> Preču</w:t>
      </w:r>
      <w:r w:rsidRPr="00BD2123">
        <w:t xml:space="preserve"> piegāde un uzstādīšana veikta atbilstoši Līgumā un tā pielikumos noteiktajām prasībām, tiek parakstīts </w:t>
      </w:r>
      <w:r>
        <w:t>Preču nodošanas – pieņemšanas akts.</w:t>
      </w:r>
    </w:p>
    <w:p w14:paraId="03923F91" w14:textId="41E572F4" w:rsidR="00C55F40" w:rsidRDefault="00C55F40" w:rsidP="006D7EC5">
      <w:pPr>
        <w:numPr>
          <w:ilvl w:val="1"/>
          <w:numId w:val="3"/>
        </w:numPr>
        <w:ind w:right="-1050" w:hanging="562"/>
      </w:pPr>
      <w:r>
        <w:t xml:space="preserve">Piegādātājs pēc Preču piegādes un uzstādīšanas </w:t>
      </w:r>
      <w:r w:rsidRPr="00A34813">
        <w:t xml:space="preserve">ar Pasūtītāja </w:t>
      </w:r>
      <w:r w:rsidRPr="00C7643D">
        <w:t xml:space="preserve">Līguma </w:t>
      </w:r>
      <w:r w:rsidR="003C6366" w:rsidRPr="003C6366">
        <w:t>10.11</w:t>
      </w:r>
      <w:r w:rsidRPr="003C6366">
        <w:t>.</w:t>
      </w:r>
      <w:r w:rsidRPr="00C7643D">
        <w:t> punktā</w:t>
      </w:r>
      <w:r w:rsidRPr="00A34813">
        <w:t xml:space="preserve"> noteikto kontaktpe</w:t>
      </w:r>
      <w:r>
        <w:t xml:space="preserve">rsonu saskaņotā laikā un vietā </w:t>
      </w:r>
      <w:r w:rsidRPr="00AF52D9">
        <w:t xml:space="preserve">veic Pasūtītāja </w:t>
      </w:r>
      <w:r>
        <w:t>personāla</w:t>
      </w:r>
      <w:r w:rsidRPr="00AF52D9">
        <w:t xml:space="preserve"> </w:t>
      </w:r>
      <w:r>
        <w:t xml:space="preserve">vai tā norādīto pārstāvju </w:t>
      </w:r>
      <w:r w:rsidRPr="00AF52D9">
        <w:t xml:space="preserve">apmācību </w:t>
      </w:r>
      <w:r>
        <w:t xml:space="preserve">darbam ar Precēm un Preču ikdienas lietošanai. </w:t>
      </w:r>
    </w:p>
    <w:p w14:paraId="1C9D5427" w14:textId="2041CD3A" w:rsidR="00C55F40" w:rsidRPr="00BD2123" w:rsidRDefault="00C55F40" w:rsidP="006D7EC5">
      <w:pPr>
        <w:numPr>
          <w:ilvl w:val="1"/>
          <w:numId w:val="3"/>
        </w:numPr>
        <w:ind w:right="-1050" w:hanging="562"/>
      </w:pPr>
      <w:r w:rsidRPr="00BD2123">
        <w:t>Ja, pieņemot</w:t>
      </w:r>
      <w:r>
        <w:t xml:space="preserve"> Preci vai Līguma</w:t>
      </w:r>
      <w:r w:rsidRPr="00BD2123">
        <w:t xml:space="preserve"> </w:t>
      </w:r>
      <w:r>
        <w:t>1.3.1., 1.3.2. vai 1.3.3. punktā noteiktos Darbus tiek konstatēts, ka Prece ir nekvalitatīva vai attiecīgie D</w:t>
      </w:r>
      <w:r w:rsidRPr="00BD2123">
        <w:t>arbi veikti nekvalitatīvi vai nav ievēroti Līguma vai tā pielikumos noteiktie nosacījumi, Pasūtītājs neparaksta</w:t>
      </w:r>
      <w:r>
        <w:t xml:space="preserve"> Līguma </w:t>
      </w:r>
      <w:r w:rsidR="006D7EC5">
        <w:t>3</w:t>
      </w:r>
      <w:r>
        <w:t>.1</w:t>
      </w:r>
      <w:r w:rsidR="006D7EC5">
        <w:t>0</w:t>
      </w:r>
      <w:r>
        <w:t>. punktā noteikto attiecīgo Darbu</w:t>
      </w:r>
      <w:r w:rsidRPr="00BD2123">
        <w:t xml:space="preserve"> nodošanas – pieņemšanas aktu. Par konstatētajiem defektiem Puses sastāda brīvas formas aktu</w:t>
      </w:r>
      <w:r>
        <w:t>, kurā konstatē nekvalitatīvās Preces vai Darbus, vai D</w:t>
      </w:r>
      <w:r w:rsidRPr="00BD2123">
        <w:t>arbus, kas nav veikti saskaņā ar Līguma nosacīju</w:t>
      </w:r>
      <w:r>
        <w:t>miem un nosaka to novēršanas kārtību. Piegādātājam</w:t>
      </w:r>
      <w:r w:rsidRPr="00BD2123">
        <w:t xml:space="preserve"> ir pienākums par saviem līdzekļiem novērst konstatētos trūkumus aktā noteiktajā termiņā.</w:t>
      </w:r>
    </w:p>
    <w:p w14:paraId="5AB211AA" w14:textId="0C7F8BE2" w:rsidR="00C55F40" w:rsidRPr="00616D12" w:rsidRDefault="00C55F40" w:rsidP="00CE2E00">
      <w:pPr>
        <w:numPr>
          <w:ilvl w:val="1"/>
          <w:numId w:val="3"/>
        </w:numPr>
        <w:ind w:left="419" w:right="-1049" w:hanging="561"/>
      </w:pPr>
      <w:r w:rsidRPr="00616D12">
        <w:t>Samaksa par Preču piegādi un uzstādīšanu tiek veikta pēc tam, kad parakstīt</w:t>
      </w:r>
      <w:r w:rsidR="007F1A9A">
        <w:t>s</w:t>
      </w:r>
      <w:r w:rsidRPr="00616D12">
        <w:t xml:space="preserve"> Līguma </w:t>
      </w:r>
      <w:r w:rsidR="007F1A9A">
        <w:t>3.10</w:t>
      </w:r>
      <w:r w:rsidRPr="00616D12">
        <w:t>. punktā noteikt</w:t>
      </w:r>
      <w:r w:rsidR="007F1A9A">
        <w:t>ais</w:t>
      </w:r>
      <w:r w:rsidRPr="00616D12">
        <w:t xml:space="preserve"> nodošanas – pieņemšanas akt</w:t>
      </w:r>
      <w:r w:rsidR="007F1A9A">
        <w:t>s</w:t>
      </w:r>
      <w:r w:rsidRPr="00616D12">
        <w:t xml:space="preserve"> un iesniegts Līguma </w:t>
      </w:r>
      <w:r w:rsidR="007F1A9A">
        <w:t>2.3</w:t>
      </w:r>
      <w:r w:rsidRPr="00616D12">
        <w:t xml:space="preserve">. punktā noteiktais rēķins. </w:t>
      </w:r>
    </w:p>
    <w:p w14:paraId="58E871CE" w14:textId="6B87BF09" w:rsidR="00C55F40" w:rsidRPr="007F1A9A" w:rsidRDefault="00C55F40" w:rsidP="00CE2E00">
      <w:pPr>
        <w:pStyle w:val="ListParagraph"/>
        <w:keepNext/>
        <w:numPr>
          <w:ilvl w:val="1"/>
          <w:numId w:val="3"/>
        </w:numPr>
        <w:spacing w:after="0" w:line="240" w:lineRule="auto"/>
        <w:ind w:left="419" w:right="-1049" w:hanging="561"/>
        <w:rPr>
          <w:rFonts w:ascii="Times New Roman" w:hAnsi="Times New Roman"/>
          <w:sz w:val="24"/>
          <w:szCs w:val="24"/>
        </w:rPr>
      </w:pPr>
      <w:r w:rsidRPr="007F1A9A">
        <w:rPr>
          <w:rFonts w:ascii="Times New Roman" w:hAnsi="Times New Roman"/>
          <w:sz w:val="24"/>
          <w:szCs w:val="24"/>
        </w:rPr>
        <w:t>Ja Pasūtītājs Līguma izpildes laikā konstatē, ka Piegādātājs nepilda tam Līgumā noteiktās saistības vai Darbu izpildījums neatbilst Līguma vai tā pielikumu, vai uz Līguma izpildi attiecināmo normatīvo aktu nosacījumiem, vai ir nekvalitatīvs, Pasūtītājam ir tiesības sastādīt pretenziju, kurā norāda konstatētās nepilnības vai Darbus, kas nav veikti saskaņā ar Līguma nosacījumiem, kā arī to novēršanas kārtību un termiņu.  Piegādātājam ir pienākums par saviem līdzekļiem novērst konstatētos trūkumus Pasūtītāja pretenzijā norādītajā termiņā.</w:t>
      </w:r>
    </w:p>
    <w:p w14:paraId="09EA633D" w14:textId="77777777" w:rsidR="004A28F4" w:rsidRPr="00921FBF" w:rsidRDefault="004A28F4" w:rsidP="004A28F4">
      <w:pPr>
        <w:ind w:right="-1050"/>
        <w:rPr>
          <w:bCs/>
          <w:iCs/>
          <w:lang w:eastAsia="lv-LV"/>
        </w:rPr>
      </w:pPr>
    </w:p>
    <w:p w14:paraId="7FEDD1DB" w14:textId="77777777" w:rsidR="004A28F4" w:rsidRPr="00921FBF" w:rsidRDefault="004A28F4" w:rsidP="004A28F4">
      <w:pPr>
        <w:numPr>
          <w:ilvl w:val="0"/>
          <w:numId w:val="3"/>
        </w:numPr>
        <w:tabs>
          <w:tab w:val="clear" w:pos="3763"/>
          <w:tab w:val="num" w:pos="720"/>
        </w:tabs>
        <w:ind w:left="1985" w:right="-1050" w:hanging="567"/>
        <w:jc w:val="center"/>
        <w:rPr>
          <w:b/>
          <w:bCs/>
          <w:iCs/>
          <w:lang w:eastAsia="lv-LV"/>
        </w:rPr>
      </w:pPr>
      <w:bookmarkStart w:id="4" w:name="_Hlk54601117"/>
      <w:r w:rsidRPr="00921FBF">
        <w:rPr>
          <w:b/>
          <w:bCs/>
          <w:iCs/>
          <w:lang w:eastAsia="lv-LV"/>
        </w:rPr>
        <w:t>Līguma darbības termiņš un spēkā esamība</w:t>
      </w:r>
    </w:p>
    <w:p w14:paraId="177C3DD3" w14:textId="7DE807DA" w:rsidR="00BC4A44" w:rsidRPr="00BC4A44" w:rsidRDefault="004A28F4" w:rsidP="004857B3">
      <w:pPr>
        <w:pStyle w:val="ListParagraph"/>
        <w:numPr>
          <w:ilvl w:val="1"/>
          <w:numId w:val="3"/>
        </w:numPr>
        <w:tabs>
          <w:tab w:val="clear" w:pos="420"/>
          <w:tab w:val="left" w:pos="426"/>
        </w:tabs>
        <w:suppressAutoHyphens/>
        <w:autoSpaceDN w:val="0"/>
        <w:spacing w:after="0"/>
        <w:ind w:right="-1050"/>
        <w:textAlignment w:val="baseline"/>
        <w:rPr>
          <w:rFonts w:ascii="Times New Roman" w:hAnsi="Times New Roman"/>
          <w:sz w:val="24"/>
          <w:szCs w:val="24"/>
        </w:rPr>
      </w:pPr>
      <w:r w:rsidRPr="00BC4A44">
        <w:rPr>
          <w:rFonts w:ascii="Times New Roman" w:hAnsi="Times New Roman"/>
          <w:bCs/>
          <w:iCs/>
          <w:sz w:val="24"/>
          <w:szCs w:val="24"/>
          <w:lang w:eastAsia="lv-LV"/>
        </w:rPr>
        <w:t xml:space="preserve">Līgums stājas spēkā tā abpusējas parakstīšanas brīdī un ir spēkā </w:t>
      </w:r>
      <w:bookmarkStart w:id="5" w:name="_Hlk54601346"/>
      <w:bookmarkStart w:id="6" w:name="_Hlk54601164"/>
      <w:r w:rsidR="007F1A9A">
        <w:rPr>
          <w:rFonts w:ascii="Times New Roman" w:hAnsi="Times New Roman"/>
          <w:bCs/>
          <w:iCs/>
          <w:sz w:val="24"/>
          <w:szCs w:val="24"/>
          <w:lang w:eastAsia="lv-LV"/>
        </w:rPr>
        <w:t>pilnīgai saistību izpildei</w:t>
      </w:r>
      <w:r w:rsidR="00BC4A44" w:rsidRPr="00BC4A44">
        <w:rPr>
          <w:rFonts w:ascii="Times New Roman" w:hAnsi="Times New Roman"/>
          <w:sz w:val="24"/>
          <w:szCs w:val="24"/>
        </w:rPr>
        <w:t>:</w:t>
      </w:r>
    </w:p>
    <w:p w14:paraId="398AEB3A" w14:textId="57173F84" w:rsidR="004A28F4" w:rsidRPr="00BC4A44" w:rsidRDefault="004A28F4" w:rsidP="004A28F4">
      <w:pPr>
        <w:numPr>
          <w:ilvl w:val="1"/>
          <w:numId w:val="3"/>
        </w:numPr>
        <w:ind w:right="-1050"/>
        <w:rPr>
          <w:bCs/>
          <w:iCs/>
          <w:lang w:eastAsia="lv-LV"/>
        </w:rPr>
      </w:pPr>
      <w:r w:rsidRPr="00BC4A44">
        <w:rPr>
          <w:bCs/>
          <w:iCs/>
          <w:lang w:eastAsia="lv-LV"/>
        </w:rPr>
        <w:t xml:space="preserve">Līguma noteikumi un saistības attiecībā uz garantijas noteikumiem ir spēkā </w:t>
      </w:r>
      <w:r w:rsidR="00994E16" w:rsidRPr="00BC4A44">
        <w:rPr>
          <w:bCs/>
          <w:iCs/>
          <w:lang w:eastAsia="lv-LV"/>
        </w:rPr>
        <w:t>__</w:t>
      </w:r>
      <w:r w:rsidRPr="00BC4A44">
        <w:rPr>
          <w:bCs/>
          <w:iCs/>
          <w:lang w:eastAsia="lv-LV"/>
        </w:rPr>
        <w:t xml:space="preserve"> (</w:t>
      </w:r>
      <w:r w:rsidR="00994E16" w:rsidRPr="00BC4A44">
        <w:rPr>
          <w:bCs/>
          <w:iCs/>
          <w:lang w:eastAsia="lv-LV"/>
        </w:rPr>
        <w:t>_______</w:t>
      </w:r>
      <w:r w:rsidRPr="00BC4A44">
        <w:rPr>
          <w:bCs/>
          <w:iCs/>
          <w:lang w:eastAsia="lv-LV"/>
        </w:rPr>
        <w:t>) mēnešus no Preces pieņemšanas brīža.</w:t>
      </w:r>
    </w:p>
    <w:bookmarkEnd w:id="5"/>
    <w:p w14:paraId="216EF560" w14:textId="77777777" w:rsidR="004A28F4" w:rsidRPr="00921FBF" w:rsidRDefault="004A28F4" w:rsidP="004A28F4">
      <w:pPr>
        <w:numPr>
          <w:ilvl w:val="1"/>
          <w:numId w:val="3"/>
        </w:numPr>
        <w:ind w:right="-1050"/>
        <w:rPr>
          <w:bCs/>
          <w:iCs/>
          <w:lang w:eastAsia="lv-LV"/>
        </w:rPr>
      </w:pPr>
      <w:r w:rsidRPr="00921FBF">
        <w:rPr>
          <w:bCs/>
          <w:iCs/>
          <w:lang w:eastAsia="lv-LV"/>
        </w:rPr>
        <w:t>Pusēm ir tiesības jebkurā brīdī izbeigt Līgumu, par to rakstiski vienojoties un nosūtot par to rakstisku paziņojumu uz otras Puses juridisko adresi 10 (desmit) kalendārās dienas iepriekš.</w:t>
      </w:r>
    </w:p>
    <w:p w14:paraId="38C82D88" w14:textId="77777777" w:rsidR="004A28F4" w:rsidRPr="00921FBF" w:rsidRDefault="004A28F4" w:rsidP="004A28F4">
      <w:pPr>
        <w:numPr>
          <w:ilvl w:val="1"/>
          <w:numId w:val="3"/>
        </w:numPr>
        <w:ind w:right="-1050"/>
        <w:rPr>
          <w:bCs/>
          <w:iCs/>
          <w:lang w:eastAsia="lv-LV"/>
        </w:rPr>
      </w:pPr>
      <w:bookmarkStart w:id="7" w:name="_Hlk54601295"/>
      <w:r w:rsidRPr="00921FBF">
        <w:rPr>
          <w:bCs/>
          <w:iCs/>
          <w:lang w:eastAsia="lv-LV"/>
        </w:rPr>
        <w:t>Pasūtītājam ir tiesības vienpusēji atkāpties no Līguma, rakstiski par to brīdinot Piegādātāju, ja:</w:t>
      </w:r>
    </w:p>
    <w:p w14:paraId="7287831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Piegādātājs ilgāk kā 30 kalendārās dienas nepilda savas Līgumā noteiktās saistības un Pasūtītājs rakstiski par to ir informējis Piegādātāju; </w:t>
      </w:r>
    </w:p>
    <w:p w14:paraId="53BCC42C"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Piegādātājs Līguma noslēgšanas vai Līguma izpildes laikā sniedzis nepatiesas vai nepilnīgas ziņas vai apliecinājumus; </w:t>
      </w:r>
    </w:p>
    <w:p w14:paraId="0BBEBC7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notikusi Piegādātāja likvidācija; </w:t>
      </w:r>
    </w:p>
    <w:p w14:paraId="2F507A4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pret Piegādātāju uzsākta maks</w:t>
      </w:r>
      <w:bookmarkStart w:id="8" w:name="_GoBack"/>
      <w:bookmarkEnd w:id="8"/>
      <w:r w:rsidRPr="00921FBF">
        <w:rPr>
          <w:bCs/>
          <w:iCs/>
          <w:lang w:eastAsia="lv-LV"/>
        </w:rPr>
        <w:t>ātnespējas procedūra.</w:t>
      </w:r>
    </w:p>
    <w:p w14:paraId="3D6F7186" w14:textId="1D821692"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ja Piegādātājs atkārtoti piegādājis </w:t>
      </w:r>
      <w:r w:rsidR="007F1A9A">
        <w:rPr>
          <w:bCs/>
          <w:iCs/>
          <w:lang w:eastAsia="lv-LV"/>
        </w:rPr>
        <w:t>Preci</w:t>
      </w:r>
      <w:r w:rsidRPr="00921FBF">
        <w:rPr>
          <w:bCs/>
          <w:iCs/>
          <w:lang w:eastAsia="lv-LV"/>
        </w:rPr>
        <w:t xml:space="preserve">, kuras kvalitātes un tehniskās prasības būtiski atšķiras no tehniskajā piedāvājumā vai </w:t>
      </w:r>
      <w:r w:rsidR="007F1A9A">
        <w:rPr>
          <w:bCs/>
          <w:iCs/>
          <w:lang w:eastAsia="lv-LV"/>
        </w:rPr>
        <w:t>Preces</w:t>
      </w:r>
      <w:r w:rsidRPr="00921FBF">
        <w:rPr>
          <w:bCs/>
          <w:iCs/>
          <w:lang w:eastAsia="lv-LV"/>
        </w:rPr>
        <w:t xml:space="preserve"> instrukcijā norādītajām tās īpašībām;</w:t>
      </w:r>
    </w:p>
    <w:p w14:paraId="7762EDF4" w14:textId="77777777" w:rsidR="004A28F4" w:rsidRPr="00921FBF" w:rsidRDefault="004A28F4" w:rsidP="00FA3097">
      <w:pPr>
        <w:numPr>
          <w:ilvl w:val="2"/>
          <w:numId w:val="3"/>
        </w:numPr>
        <w:tabs>
          <w:tab w:val="clear" w:pos="1997"/>
          <w:tab w:val="num" w:pos="1276"/>
        </w:tabs>
        <w:ind w:left="1134" w:right="-1050" w:hanging="721"/>
        <w:rPr>
          <w:bCs/>
          <w:iCs/>
          <w:lang w:eastAsia="lv-LV"/>
        </w:rPr>
      </w:pPr>
      <w:bookmarkStart w:id="9" w:name="_Hlk54601211"/>
      <w:r w:rsidRPr="00921FBF">
        <w:rPr>
          <w:bCs/>
          <w:iCs/>
          <w:lang w:eastAsia="lv-LV"/>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94FA666" w14:textId="37DBA5B2" w:rsidR="004A28F4" w:rsidRPr="00921FBF" w:rsidRDefault="004A28F4" w:rsidP="004A28F4">
      <w:pPr>
        <w:numPr>
          <w:ilvl w:val="1"/>
          <w:numId w:val="3"/>
        </w:numPr>
        <w:ind w:right="-1050"/>
        <w:rPr>
          <w:bCs/>
          <w:iCs/>
          <w:lang w:eastAsia="lv-LV"/>
        </w:rPr>
      </w:pPr>
      <w:bookmarkStart w:id="10" w:name="_Hlk523396691"/>
      <w:bookmarkStart w:id="11" w:name="_Hlk54601435"/>
      <w:bookmarkEnd w:id="7"/>
      <w:bookmarkEnd w:id="9"/>
      <w:r w:rsidRPr="00921FBF">
        <w:rPr>
          <w:bCs/>
          <w:iCs/>
          <w:lang w:eastAsia="lv-LV"/>
        </w:rPr>
        <w:t xml:space="preserve">Par vienpusēju atkāpšanos no Līguma saskaņā ar Līguma </w:t>
      </w:r>
      <w:r w:rsidR="007F1A9A">
        <w:rPr>
          <w:bCs/>
          <w:iCs/>
          <w:lang w:eastAsia="lv-LV"/>
        </w:rPr>
        <w:t>4</w:t>
      </w:r>
      <w:r w:rsidRPr="00921FBF">
        <w:rPr>
          <w:bCs/>
          <w:iCs/>
          <w:lang w:eastAsia="lv-LV"/>
        </w:rPr>
        <w:t>.4.punktu Pasūtītājs paziņo Piegādātājam, nosūtot paziņojumu ar elektroniskā pasta starpniecību, izmantojot drošu elektronisko parakstu. Līgums uzskatāms par izbeigtu otrajā darba dienā pēc paziņojuma nosūtīšanas</w:t>
      </w:r>
      <w:bookmarkEnd w:id="10"/>
      <w:r w:rsidRPr="00921FBF">
        <w:rPr>
          <w:bCs/>
          <w:iCs/>
          <w:lang w:eastAsia="lv-LV"/>
        </w:rPr>
        <w:t>.</w:t>
      </w:r>
    </w:p>
    <w:p w14:paraId="6FAF5B29" w14:textId="6F04BE0D" w:rsidR="004A28F4" w:rsidRPr="00921FBF" w:rsidRDefault="004A28F4" w:rsidP="004A28F4">
      <w:pPr>
        <w:numPr>
          <w:ilvl w:val="1"/>
          <w:numId w:val="3"/>
        </w:numPr>
        <w:ind w:right="-1050"/>
        <w:rPr>
          <w:bCs/>
          <w:iCs/>
          <w:lang w:eastAsia="lv-LV"/>
        </w:rPr>
      </w:pPr>
      <w:r w:rsidRPr="00921FBF">
        <w:rPr>
          <w:bCs/>
          <w:iCs/>
          <w:lang w:eastAsia="lv-LV"/>
        </w:rPr>
        <w:t xml:space="preserve">Pasūtītājs var prasīt līgumsodu 10 % apmērā no Līguma 2.1.punktā minētās kopējās Līguma summas, ja pirms Līguma termiņa beigām </w:t>
      </w:r>
      <w:r w:rsidR="007E6B4D">
        <w:rPr>
          <w:bCs/>
          <w:iCs/>
          <w:lang w:eastAsia="lv-LV"/>
        </w:rPr>
        <w:t>Piegādātājs</w:t>
      </w:r>
      <w:r w:rsidRPr="00921FBF">
        <w:rPr>
          <w:bCs/>
          <w:iCs/>
          <w:lang w:eastAsia="lv-LV"/>
        </w:rPr>
        <w:t xml:space="preserve"> vienpusēji izbeidz Līgumu.</w:t>
      </w:r>
    </w:p>
    <w:p w14:paraId="0B34068E" w14:textId="2B0ECF4C" w:rsidR="004A28F4" w:rsidRPr="00595257" w:rsidRDefault="004A28F4" w:rsidP="004A28F4">
      <w:pPr>
        <w:numPr>
          <w:ilvl w:val="1"/>
          <w:numId w:val="3"/>
        </w:numPr>
        <w:ind w:right="-1050"/>
        <w:rPr>
          <w:bCs/>
          <w:iCs/>
          <w:lang w:eastAsia="lv-LV"/>
        </w:rPr>
      </w:pPr>
      <w:r w:rsidRPr="00921FBF">
        <w:rPr>
          <w:bCs/>
          <w:iCs/>
          <w:lang w:eastAsia="lv-LV"/>
        </w:rPr>
        <w:lastRenderedPageBreak/>
        <w:t>Šī Līguma saistību izbeigšanas gadījumā Pasūtītājs veic pilnu norēķinu un samaksā visus Piegādātāja pamatoti iesniegtos rēķinus par faktiski veikto piegādi līdz līgumsaistību pilnīgai izbeigšanai.</w:t>
      </w:r>
      <w:bookmarkEnd w:id="4"/>
      <w:bookmarkEnd w:id="6"/>
      <w:bookmarkEnd w:id="11"/>
    </w:p>
    <w:p w14:paraId="65EC2A7C" w14:textId="54906160" w:rsidR="004A28F4" w:rsidRPr="00FA3097" w:rsidRDefault="00403666" w:rsidP="004A28F4">
      <w:pPr>
        <w:pStyle w:val="ListParagraph"/>
        <w:numPr>
          <w:ilvl w:val="0"/>
          <w:numId w:val="3"/>
        </w:numPr>
        <w:tabs>
          <w:tab w:val="clear" w:pos="3763"/>
        </w:tabs>
        <w:ind w:left="993" w:right="-1050" w:hanging="426"/>
        <w:jc w:val="center"/>
        <w:rPr>
          <w:rFonts w:ascii="Times New Roman" w:hAnsi="Times New Roman"/>
          <w:bCs/>
          <w:iCs/>
          <w:sz w:val="24"/>
          <w:szCs w:val="24"/>
          <w:lang w:eastAsia="lv-LV"/>
        </w:rPr>
      </w:pPr>
      <w:r w:rsidRPr="00FA3097">
        <w:rPr>
          <w:rFonts w:ascii="Times New Roman" w:hAnsi="Times New Roman"/>
          <w:b/>
          <w:bCs/>
          <w:iCs/>
          <w:sz w:val="24"/>
          <w:szCs w:val="24"/>
          <w:lang w:eastAsia="lv-LV"/>
        </w:rPr>
        <w:t>Preces</w:t>
      </w:r>
      <w:r w:rsidR="004A28F4" w:rsidRPr="00FA3097">
        <w:rPr>
          <w:rFonts w:ascii="Times New Roman" w:hAnsi="Times New Roman"/>
          <w:b/>
          <w:bCs/>
          <w:iCs/>
          <w:sz w:val="24"/>
          <w:szCs w:val="24"/>
          <w:lang w:eastAsia="lv-LV"/>
        </w:rPr>
        <w:t xml:space="preserve"> kvalitātes prasības</w:t>
      </w:r>
    </w:p>
    <w:p w14:paraId="3026BA07" w14:textId="05EF4F48" w:rsidR="004A28F4" w:rsidRPr="00FA3097" w:rsidRDefault="004A28F4" w:rsidP="00F6264C">
      <w:pPr>
        <w:pStyle w:val="ListParagraph"/>
        <w:numPr>
          <w:ilvl w:val="1"/>
          <w:numId w:val="3"/>
        </w:numPr>
        <w:tabs>
          <w:tab w:val="num" w:pos="284"/>
        </w:tabs>
        <w:spacing w:after="0" w:line="240" w:lineRule="auto"/>
        <w:ind w:left="426" w:right="-1049"/>
        <w:rPr>
          <w:rFonts w:ascii="Times New Roman" w:hAnsi="Times New Roman"/>
          <w:bCs/>
          <w:iCs/>
          <w:sz w:val="24"/>
          <w:szCs w:val="24"/>
          <w:lang w:eastAsia="lv-LV"/>
        </w:rPr>
      </w:pPr>
      <w:r w:rsidRPr="00FA3097">
        <w:rPr>
          <w:rFonts w:ascii="Times New Roman" w:hAnsi="Times New Roman"/>
          <w:bCs/>
          <w:iCs/>
          <w:sz w:val="24"/>
          <w:szCs w:val="24"/>
          <w:lang w:eastAsia="lv-LV"/>
        </w:rPr>
        <w:t xml:space="preserve">Piegādātā </w:t>
      </w:r>
      <w:r w:rsidR="00403666" w:rsidRPr="00FA3097">
        <w:rPr>
          <w:rFonts w:ascii="Times New Roman" w:hAnsi="Times New Roman"/>
          <w:bCs/>
          <w:iCs/>
          <w:sz w:val="24"/>
          <w:szCs w:val="24"/>
          <w:lang w:eastAsia="lv-LV"/>
        </w:rPr>
        <w:t>Prece</w:t>
      </w:r>
      <w:r w:rsidRPr="00FA3097">
        <w:rPr>
          <w:rFonts w:ascii="Times New Roman" w:hAnsi="Times New Roman"/>
          <w:bCs/>
          <w:iCs/>
          <w:sz w:val="24"/>
          <w:szCs w:val="24"/>
          <w:lang w:eastAsia="lv-LV"/>
        </w:rPr>
        <w:t xml:space="preserve"> ir jauna, augstas kvalitātes, iepriekš nelietota un nav izmantota demonstrācijās, tā nesatur iepriekš lietotas vai atjaunotas sastāvdaļas vai komponentes.</w:t>
      </w:r>
    </w:p>
    <w:p w14:paraId="2AB87CC4" w14:textId="064EA0E8" w:rsidR="004A28F4" w:rsidRPr="00FA3097" w:rsidRDefault="004A28F4" w:rsidP="00F6264C">
      <w:pPr>
        <w:pStyle w:val="ListParagraph"/>
        <w:numPr>
          <w:ilvl w:val="1"/>
          <w:numId w:val="3"/>
        </w:numPr>
        <w:tabs>
          <w:tab w:val="num" w:pos="284"/>
        </w:tabs>
        <w:spacing w:after="0" w:line="240" w:lineRule="auto"/>
        <w:ind w:left="426" w:right="-1049"/>
        <w:rPr>
          <w:rFonts w:ascii="Times New Roman" w:hAnsi="Times New Roman"/>
          <w:bCs/>
          <w:iCs/>
          <w:sz w:val="24"/>
          <w:szCs w:val="24"/>
          <w:lang w:eastAsia="lv-LV"/>
        </w:rPr>
      </w:pPr>
      <w:r w:rsidRPr="00FA3097">
        <w:rPr>
          <w:rFonts w:ascii="Times New Roman" w:hAnsi="Times New Roman"/>
          <w:bCs/>
          <w:iCs/>
          <w:sz w:val="24"/>
          <w:szCs w:val="24"/>
          <w:lang w:eastAsia="lv-LV"/>
        </w:rPr>
        <w:t xml:space="preserve">Piegādātājs garantē, ka </w:t>
      </w:r>
      <w:r w:rsidR="00403666" w:rsidRPr="00FA3097">
        <w:rPr>
          <w:rFonts w:ascii="Times New Roman" w:hAnsi="Times New Roman"/>
          <w:bCs/>
          <w:iCs/>
          <w:sz w:val="24"/>
          <w:szCs w:val="24"/>
          <w:lang w:eastAsia="lv-LV"/>
        </w:rPr>
        <w:t>Prece</w:t>
      </w:r>
      <w:r w:rsidRPr="00FA3097">
        <w:rPr>
          <w:rFonts w:ascii="Times New Roman" w:hAnsi="Times New Roman"/>
          <w:bCs/>
          <w:iCs/>
          <w:sz w:val="24"/>
          <w:szCs w:val="24"/>
          <w:lang w:eastAsia="lv-LV"/>
        </w:rPr>
        <w:t xml:space="preserve"> atbilst Līguma noteikumiem un ir derīga ekspluatācijai, kā arī to, ka tās izmantošana, atbilstoši tās uzdevumiem.</w:t>
      </w:r>
    </w:p>
    <w:p w14:paraId="029740C6" w14:textId="77777777" w:rsidR="004A28F4" w:rsidRPr="00921FBF" w:rsidRDefault="004A28F4" w:rsidP="004A28F4">
      <w:pPr>
        <w:ind w:left="426" w:right="-1050"/>
        <w:rPr>
          <w:bCs/>
          <w:iCs/>
          <w:lang w:eastAsia="lv-LV"/>
        </w:rPr>
      </w:pPr>
    </w:p>
    <w:p w14:paraId="7F9CB009" w14:textId="77777777" w:rsidR="004A28F4" w:rsidRPr="00921FBF" w:rsidRDefault="004A28F4" w:rsidP="004A28F4">
      <w:pPr>
        <w:numPr>
          <w:ilvl w:val="0"/>
          <w:numId w:val="3"/>
        </w:numPr>
        <w:tabs>
          <w:tab w:val="num" w:pos="562"/>
          <w:tab w:val="num" w:pos="720"/>
        </w:tabs>
        <w:ind w:left="426" w:right="-1050"/>
        <w:jc w:val="center"/>
        <w:rPr>
          <w:b/>
          <w:bCs/>
          <w:iCs/>
          <w:lang w:eastAsia="lv-LV"/>
        </w:rPr>
      </w:pPr>
      <w:r w:rsidRPr="00921FBF">
        <w:rPr>
          <w:b/>
          <w:bCs/>
          <w:iCs/>
          <w:lang w:eastAsia="lv-LV"/>
        </w:rPr>
        <w:t>Garantijas termiņš</w:t>
      </w:r>
    </w:p>
    <w:p w14:paraId="391A4DBF" w14:textId="52D8FE27" w:rsidR="004A28F4" w:rsidRPr="00921FBF" w:rsidRDefault="00D75B75" w:rsidP="00D75B75">
      <w:pPr>
        <w:numPr>
          <w:ilvl w:val="1"/>
          <w:numId w:val="3"/>
        </w:numPr>
        <w:tabs>
          <w:tab w:val="num" w:pos="284"/>
        </w:tabs>
        <w:ind w:left="426" w:right="-1050" w:hanging="426"/>
        <w:rPr>
          <w:bCs/>
          <w:iCs/>
          <w:lang w:eastAsia="lv-LV"/>
        </w:rPr>
      </w:pPr>
      <w:r>
        <w:rPr>
          <w:bCs/>
          <w:iCs/>
          <w:lang w:eastAsia="lv-LV"/>
        </w:rPr>
        <w:t>Preces</w:t>
      </w:r>
      <w:r w:rsidR="004A28F4" w:rsidRPr="00921FBF">
        <w:rPr>
          <w:bCs/>
          <w:iCs/>
          <w:lang w:eastAsia="lv-LV"/>
        </w:rPr>
        <w:t xml:space="preserve"> garantijas laiks ir </w:t>
      </w:r>
      <w:r w:rsidR="00994E16">
        <w:rPr>
          <w:bCs/>
          <w:iCs/>
          <w:lang w:eastAsia="lv-LV"/>
        </w:rPr>
        <w:t>__</w:t>
      </w:r>
      <w:r w:rsidR="004A28F4" w:rsidRPr="00921FBF">
        <w:rPr>
          <w:bCs/>
          <w:iCs/>
          <w:lang w:eastAsia="lv-LV"/>
        </w:rPr>
        <w:t xml:space="preserve"> (</w:t>
      </w:r>
      <w:r w:rsidR="00994E16">
        <w:rPr>
          <w:bCs/>
          <w:iCs/>
          <w:lang w:eastAsia="lv-LV"/>
        </w:rPr>
        <w:t>__________</w:t>
      </w:r>
      <w:r w:rsidR="004A28F4" w:rsidRPr="00921FBF">
        <w:rPr>
          <w:bCs/>
          <w:iCs/>
          <w:lang w:eastAsia="lv-LV"/>
        </w:rPr>
        <w:t xml:space="preserve">) mēneši no tās pavadzīmes-rēķina akta abpusējas parakstīšanas dienas. </w:t>
      </w:r>
    </w:p>
    <w:p w14:paraId="41256856" w14:textId="3EB2754E" w:rsidR="004A28F4" w:rsidRPr="00921FBF" w:rsidRDefault="004A28F4" w:rsidP="00D75B75">
      <w:pPr>
        <w:numPr>
          <w:ilvl w:val="1"/>
          <w:numId w:val="3"/>
        </w:numPr>
        <w:tabs>
          <w:tab w:val="num" w:pos="284"/>
        </w:tabs>
        <w:ind w:left="426" w:right="-1050" w:hanging="426"/>
        <w:rPr>
          <w:bCs/>
          <w:iCs/>
          <w:lang w:eastAsia="lv-LV"/>
        </w:rPr>
      </w:pPr>
      <w:r w:rsidRPr="00921FBF">
        <w:rPr>
          <w:bCs/>
          <w:iCs/>
          <w:lang w:eastAsia="lv-LV"/>
        </w:rPr>
        <w:t xml:space="preserve">Piegādātājs apņemas bez maksas diagnosticēt un novērst jebkuru </w:t>
      </w:r>
      <w:r w:rsidR="00D75B75">
        <w:rPr>
          <w:bCs/>
          <w:iCs/>
          <w:lang w:eastAsia="lv-LV"/>
        </w:rPr>
        <w:t>Preces</w:t>
      </w:r>
      <w:r w:rsidRPr="00921FBF">
        <w:rPr>
          <w:bCs/>
          <w:iCs/>
          <w:lang w:eastAsia="lv-LV"/>
        </w:rPr>
        <w:t xml:space="preserve"> defektu saskaņā ar ražotāja noteikumiem.</w:t>
      </w:r>
    </w:p>
    <w:p w14:paraId="53207DD0" w14:textId="133F7BBF" w:rsidR="004A28F4" w:rsidRPr="00921FBF" w:rsidRDefault="00D75B75" w:rsidP="00FA3097">
      <w:pPr>
        <w:numPr>
          <w:ilvl w:val="1"/>
          <w:numId w:val="3"/>
        </w:numPr>
        <w:tabs>
          <w:tab w:val="clear" w:pos="420"/>
          <w:tab w:val="num" w:pos="284"/>
        </w:tabs>
        <w:ind w:left="426" w:right="-1050"/>
        <w:rPr>
          <w:bCs/>
          <w:iCs/>
          <w:lang w:eastAsia="lv-LV"/>
        </w:rPr>
      </w:pPr>
      <w:r>
        <w:rPr>
          <w:bCs/>
          <w:iCs/>
          <w:lang w:eastAsia="lv-LV"/>
        </w:rPr>
        <w:t>Preces</w:t>
      </w:r>
      <w:r w:rsidR="004A28F4">
        <w:rPr>
          <w:bCs/>
          <w:iCs/>
          <w:lang w:eastAsia="lv-LV"/>
        </w:rPr>
        <w:t xml:space="preserve"> </w:t>
      </w:r>
      <w:r w:rsidR="004A28F4" w:rsidRPr="00921FBF">
        <w:rPr>
          <w:bCs/>
          <w:iCs/>
          <w:lang w:eastAsia="lv-LV"/>
        </w:rPr>
        <w:t>garantija neattiecas uz preces defektiem, kas radušies:</w:t>
      </w:r>
    </w:p>
    <w:p w14:paraId="208774D9" w14:textId="12ED1BE4"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ekspluatējot </w:t>
      </w:r>
      <w:r w:rsidR="00D75B75">
        <w:rPr>
          <w:bCs/>
          <w:iCs/>
          <w:lang w:eastAsia="lv-LV"/>
        </w:rPr>
        <w:t>Preci</w:t>
      </w:r>
      <w:r w:rsidRPr="00921FBF">
        <w:rPr>
          <w:bCs/>
          <w:iCs/>
          <w:lang w:eastAsia="lv-LV"/>
        </w:rPr>
        <w:t xml:space="preserve"> neatbilstoši tās ekspluatācijas noteikumiem (ražotāja instrukcijām);</w:t>
      </w:r>
    </w:p>
    <w:p w14:paraId="079A6BF9" w14:textId="693A3C78"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pierādāmu </w:t>
      </w:r>
      <w:r w:rsidR="00D75B75">
        <w:rPr>
          <w:bCs/>
          <w:iCs/>
          <w:lang w:eastAsia="lv-LV"/>
        </w:rPr>
        <w:t>Preces</w:t>
      </w:r>
      <w:r w:rsidRPr="00921FBF">
        <w:rPr>
          <w:bCs/>
          <w:iCs/>
          <w:lang w:eastAsia="lv-LV"/>
        </w:rPr>
        <w:t xml:space="preserve"> lietotāju nolaidības, to nepareizas lietošanas vai apzinātu bojājumu konstatēšanas gadījumā;</w:t>
      </w:r>
    </w:p>
    <w:p w14:paraId="4A2CD957" w14:textId="053B330E"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neatļautu izmaiņu veikšanas, Pasūtītāja pašrocīgas remontēšanas, neapstiprinātu detaļu lietošanas </w:t>
      </w:r>
      <w:r w:rsidR="00D75B75">
        <w:rPr>
          <w:bCs/>
          <w:iCs/>
          <w:lang w:eastAsia="lv-LV"/>
        </w:rPr>
        <w:t>Precei</w:t>
      </w:r>
      <w:r w:rsidRPr="00921FBF">
        <w:rPr>
          <w:bCs/>
          <w:iCs/>
          <w:lang w:eastAsia="lv-LV"/>
        </w:rPr>
        <w:t xml:space="preserve"> vai </w:t>
      </w:r>
      <w:r w:rsidR="00D75B75">
        <w:rPr>
          <w:bCs/>
          <w:iCs/>
          <w:lang w:eastAsia="lv-LV"/>
        </w:rPr>
        <w:t>Prece</w:t>
      </w:r>
      <w:r w:rsidRPr="00921FBF">
        <w:rPr>
          <w:bCs/>
          <w:iCs/>
          <w:lang w:eastAsia="lv-LV"/>
        </w:rPr>
        <w:t xml:space="preserve"> lietošanu tādā veidā, kas ir pretrunā ar tās ražotāja instrukcijām; </w:t>
      </w:r>
    </w:p>
    <w:p w14:paraId="359ACD0D" w14:textId="77777777"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nepārvaramas varas apstākļu rezultātā. </w:t>
      </w:r>
    </w:p>
    <w:p w14:paraId="0EB93B86" w14:textId="77777777" w:rsidR="004A28F4" w:rsidRPr="00403666" w:rsidRDefault="004A28F4" w:rsidP="00403666">
      <w:pPr>
        <w:ind w:right="-1050"/>
        <w:rPr>
          <w:bCs/>
          <w:iCs/>
          <w:lang w:eastAsia="lv-LV"/>
        </w:rPr>
      </w:pPr>
    </w:p>
    <w:p w14:paraId="10A83828" w14:textId="77777777" w:rsidR="004A28F4" w:rsidRPr="00403666" w:rsidRDefault="004A28F4" w:rsidP="00403666">
      <w:pPr>
        <w:ind w:right="-1050"/>
        <w:rPr>
          <w:bCs/>
          <w:iCs/>
          <w:lang w:eastAsia="lv-LV"/>
        </w:rPr>
      </w:pPr>
    </w:p>
    <w:p w14:paraId="7BA3E67D" w14:textId="0AC907DA" w:rsidR="00403666" w:rsidRPr="00403666" w:rsidRDefault="00403666" w:rsidP="00403666">
      <w:pPr>
        <w:pStyle w:val="ListParagraph"/>
        <w:numPr>
          <w:ilvl w:val="0"/>
          <w:numId w:val="3"/>
        </w:numPr>
        <w:spacing w:after="120"/>
        <w:rPr>
          <w:rFonts w:ascii="Times New Roman" w:hAnsi="Times New Roman"/>
          <w:b/>
          <w:bCs/>
          <w:color w:val="000000"/>
          <w:sz w:val="24"/>
          <w:szCs w:val="24"/>
        </w:rPr>
      </w:pPr>
      <w:r w:rsidRPr="00403666">
        <w:rPr>
          <w:rFonts w:ascii="Times New Roman" w:hAnsi="Times New Roman"/>
          <w:b/>
          <w:bCs/>
          <w:color w:val="000000"/>
          <w:sz w:val="24"/>
          <w:szCs w:val="24"/>
        </w:rPr>
        <w:t>Līdzēju atbildība</w:t>
      </w:r>
    </w:p>
    <w:p w14:paraId="59CE3FDF" w14:textId="77777777" w:rsidR="00403666" w:rsidRPr="00403666" w:rsidRDefault="00403666" w:rsidP="00403666">
      <w:pPr>
        <w:numPr>
          <w:ilvl w:val="0"/>
          <w:numId w:val="6"/>
        </w:numPr>
        <w:suppressAutoHyphens/>
        <w:spacing w:after="200" w:line="276" w:lineRule="auto"/>
        <w:rPr>
          <w:vanish/>
          <w:lang w:eastAsia="ar-SA"/>
        </w:rPr>
      </w:pPr>
    </w:p>
    <w:p w14:paraId="58752E98" w14:textId="77777777" w:rsidR="00403666" w:rsidRPr="00403666" w:rsidRDefault="00403666" w:rsidP="00403666">
      <w:pPr>
        <w:numPr>
          <w:ilvl w:val="0"/>
          <w:numId w:val="6"/>
        </w:numPr>
        <w:suppressAutoHyphens/>
        <w:spacing w:after="200" w:line="276" w:lineRule="auto"/>
        <w:rPr>
          <w:vanish/>
          <w:lang w:eastAsia="ar-SA"/>
        </w:rPr>
      </w:pPr>
    </w:p>
    <w:p w14:paraId="22895C3B" w14:textId="3D461294" w:rsidR="00403666" w:rsidRPr="00D75B75" w:rsidRDefault="00403666" w:rsidP="003C6366">
      <w:pPr>
        <w:pStyle w:val="ListParagraph"/>
        <w:numPr>
          <w:ilvl w:val="1"/>
          <w:numId w:val="3"/>
        </w:numPr>
        <w:suppressAutoHyphens/>
        <w:spacing w:after="0" w:line="240" w:lineRule="auto"/>
        <w:ind w:right="-1049"/>
        <w:rPr>
          <w:rFonts w:ascii="Times New Roman" w:hAnsi="Times New Roman"/>
          <w:sz w:val="24"/>
          <w:szCs w:val="24"/>
          <w:lang w:eastAsia="ar-SA"/>
        </w:rPr>
      </w:pPr>
      <w:r w:rsidRPr="00D75B75">
        <w:rPr>
          <w:rFonts w:ascii="Times New Roman" w:hAnsi="Times New Roman"/>
          <w:sz w:val="24"/>
          <w:szCs w:val="24"/>
          <w:lang w:eastAsia="ar-SA"/>
        </w:rPr>
        <w:t>Līdzēji ir savstarpēji atbildīgi par otram Līdzējam nodarītajiem zaudējumiem, ja tie radušies Līdzēja vai tā darbinieku, kā arī Līdzēja Līguma izpildē iesaistīto trešo personu darbības rezultātā.</w:t>
      </w:r>
    </w:p>
    <w:p w14:paraId="0AA40333" w14:textId="1F8FA695" w:rsidR="00403666" w:rsidRPr="00403666" w:rsidRDefault="00403666" w:rsidP="003C6366">
      <w:pPr>
        <w:numPr>
          <w:ilvl w:val="1"/>
          <w:numId w:val="3"/>
        </w:numPr>
        <w:tabs>
          <w:tab w:val="num" w:pos="284"/>
        </w:tabs>
        <w:suppressAutoHyphens/>
        <w:ind w:left="426" w:right="-1049" w:hanging="426"/>
        <w:rPr>
          <w:rFonts w:eastAsia="Calibri"/>
          <w:lang w:eastAsia="ar-SA"/>
        </w:rPr>
      </w:pPr>
      <w:r w:rsidRPr="00403666">
        <w:rPr>
          <w:rFonts w:eastAsia="Calibri"/>
        </w:rPr>
        <w:t xml:space="preserve">Ja </w:t>
      </w:r>
      <w:r w:rsidRPr="00403666">
        <w:rPr>
          <w:rFonts w:eastAsia="Calibri"/>
          <w:bCs/>
        </w:rPr>
        <w:t xml:space="preserve">Piegādātājs </w:t>
      </w:r>
      <w:r w:rsidR="003C6366">
        <w:rPr>
          <w:rFonts w:eastAsia="Calibri"/>
        </w:rPr>
        <w:t xml:space="preserve">nenodod ekspluatācijā </w:t>
      </w:r>
      <w:r w:rsidRPr="00403666">
        <w:rPr>
          <w:rFonts w:eastAsia="Calibri"/>
        </w:rPr>
        <w:t xml:space="preserve">Pasūtītājam Preci Līguma 3.1.punktā minētajā termiņā, </w:t>
      </w:r>
      <w:r w:rsidRPr="00403666">
        <w:rPr>
          <w:rFonts w:eastAsia="Calibri"/>
          <w:bCs/>
        </w:rPr>
        <w:t xml:space="preserve">Piegādātājs </w:t>
      </w:r>
      <w:r w:rsidRPr="00403666">
        <w:rPr>
          <w:rFonts w:eastAsia="Calibri"/>
        </w:rPr>
        <w:t>maksā Pasūtītājam līgumsodu 0,5% (nulle, komats, pieci procenti) apmērā no Līguma cenas par katru saistību izpildījuma kavējuma dienu, bet ne vairāk kā 10% (desmit procenti) no Līguma cenas. Līgumsoda samaksa neatbrīvo Piegādātāju no tā saistību izpildes.</w:t>
      </w:r>
    </w:p>
    <w:p w14:paraId="511B851B" w14:textId="77777777" w:rsidR="00403666" w:rsidRPr="00403666" w:rsidRDefault="00403666" w:rsidP="003C6366">
      <w:pPr>
        <w:numPr>
          <w:ilvl w:val="1"/>
          <w:numId w:val="3"/>
        </w:numPr>
        <w:tabs>
          <w:tab w:val="clear" w:pos="420"/>
          <w:tab w:val="left" w:pos="284"/>
        </w:tabs>
        <w:suppressAutoHyphens/>
        <w:ind w:left="426" w:right="-1050" w:hanging="426"/>
        <w:rPr>
          <w:rFonts w:eastAsia="Calibri"/>
          <w:lang w:eastAsia="ar-SA"/>
        </w:rPr>
      </w:pPr>
      <w:r w:rsidRPr="00403666">
        <w:rPr>
          <w:rFonts w:eastAsia="Calibri"/>
        </w:rPr>
        <w:t xml:space="preserve">Gadījumā, ja Pasūtītājs neievēro Līgumā noteikto maksāšanas kārtību un termiņu, Pasūtītājs maksā </w:t>
      </w:r>
      <w:r w:rsidRPr="00403666">
        <w:rPr>
          <w:rFonts w:eastAsia="Calibri"/>
          <w:bCs/>
        </w:rPr>
        <w:t xml:space="preserve">Piegādātājam </w:t>
      </w:r>
      <w:r w:rsidRPr="00403666">
        <w:rPr>
          <w:rFonts w:eastAsia="Calibri"/>
        </w:rPr>
        <w:t>līgumsodu 0,5% (nulle, komats, pieci procenti) apmērā no Līguma cenas par katru saistību izpildījuma kavējuma dienu. bet ne vairāk kā 10% (desmit procenti) no kavētā maksājuma summas. Līgumsoda samaksa neatbrīvo Pasūtītāju no tā saistību izpildes.</w:t>
      </w:r>
    </w:p>
    <w:p w14:paraId="27CE44E3" w14:textId="77777777" w:rsidR="00403666" w:rsidRPr="00403666" w:rsidRDefault="00403666" w:rsidP="003C6366">
      <w:pPr>
        <w:numPr>
          <w:ilvl w:val="1"/>
          <w:numId w:val="3"/>
        </w:numPr>
        <w:tabs>
          <w:tab w:val="clear" w:pos="420"/>
          <w:tab w:val="num" w:pos="426"/>
        </w:tabs>
        <w:suppressAutoHyphens/>
        <w:ind w:left="560" w:right="-1050" w:hanging="560"/>
        <w:rPr>
          <w:rFonts w:eastAsia="Calibri"/>
          <w:lang w:eastAsia="ar-SA"/>
        </w:rPr>
      </w:pPr>
      <w:r w:rsidRPr="00403666">
        <w:rPr>
          <w:rFonts w:eastAsia="Calibri"/>
        </w:rPr>
        <w:t>Veicot Līgumā noteiktos maksājumus, vispirms tiks dzēsti kavējuma procenti, līgumsods un tad attiecīgais maksājums.</w:t>
      </w:r>
    </w:p>
    <w:p w14:paraId="2F357768" w14:textId="77777777" w:rsidR="00403666" w:rsidRPr="00403666" w:rsidRDefault="00403666" w:rsidP="003C6366">
      <w:pPr>
        <w:numPr>
          <w:ilvl w:val="1"/>
          <w:numId w:val="3"/>
        </w:numPr>
        <w:tabs>
          <w:tab w:val="num" w:pos="560"/>
        </w:tabs>
        <w:suppressAutoHyphens/>
        <w:ind w:left="560" w:right="-1050" w:hanging="560"/>
        <w:rPr>
          <w:rFonts w:eastAsia="Calibri"/>
          <w:lang w:eastAsia="ar-SA"/>
        </w:rPr>
      </w:pPr>
      <w:r w:rsidRPr="00403666">
        <w:rPr>
          <w:rFonts w:eastAsia="Calibri"/>
        </w:rPr>
        <w:t>Līgumā minētā līgumsoda samaksa neatbrīvo Piegādātāju un Pasūtītāju no to Līguma saistību izpildes.</w:t>
      </w:r>
    </w:p>
    <w:p w14:paraId="3E35AF6A" w14:textId="77777777" w:rsidR="004A28F4" w:rsidRPr="00921FBF" w:rsidRDefault="004A28F4" w:rsidP="004A28F4">
      <w:pPr>
        <w:ind w:right="-1050"/>
        <w:rPr>
          <w:b/>
          <w:bCs/>
          <w:iCs/>
          <w:lang w:eastAsia="lv-LV"/>
        </w:rPr>
      </w:pPr>
    </w:p>
    <w:p w14:paraId="2C975B1D" w14:textId="3C5F37EC" w:rsidR="004A28F4" w:rsidRPr="00F23A49" w:rsidRDefault="004A28F4" w:rsidP="00F23A49">
      <w:pPr>
        <w:pStyle w:val="ListParagraph"/>
        <w:numPr>
          <w:ilvl w:val="0"/>
          <w:numId w:val="3"/>
        </w:numPr>
        <w:ind w:right="-1050"/>
        <w:rPr>
          <w:rFonts w:ascii="Times New Roman" w:hAnsi="Times New Roman"/>
          <w:b/>
          <w:bCs/>
          <w:iCs/>
          <w:sz w:val="24"/>
          <w:szCs w:val="24"/>
          <w:lang w:eastAsia="lv-LV"/>
        </w:rPr>
      </w:pPr>
      <w:r w:rsidRPr="00F23A49">
        <w:rPr>
          <w:rFonts w:ascii="Times New Roman" w:hAnsi="Times New Roman"/>
          <w:b/>
          <w:bCs/>
          <w:iCs/>
          <w:sz w:val="24"/>
          <w:szCs w:val="24"/>
          <w:lang w:eastAsia="lv-LV"/>
        </w:rPr>
        <w:t>Nepārvarama vara</w:t>
      </w:r>
    </w:p>
    <w:p w14:paraId="458F26B3" w14:textId="77777777" w:rsidR="004A28F4" w:rsidRPr="00921FBF" w:rsidRDefault="004A28F4" w:rsidP="00F23A49">
      <w:pPr>
        <w:numPr>
          <w:ilvl w:val="1"/>
          <w:numId w:val="3"/>
        </w:numPr>
        <w:ind w:right="-1050"/>
        <w:rPr>
          <w:bCs/>
          <w:iCs/>
          <w:lang w:eastAsia="lv-LV"/>
        </w:rPr>
      </w:pPr>
      <w:r w:rsidRPr="00F23A49">
        <w:rPr>
          <w:bCs/>
          <w:iCs/>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w:t>
      </w:r>
      <w:r w:rsidRPr="00921FBF">
        <w:rPr>
          <w:bCs/>
          <w:iCs/>
          <w:lang w:eastAsia="lv-LV"/>
        </w:rPr>
        <w:t xml:space="preserve"> Šāda nepārvarama vara ietver sevī notikumus, kuri iziet ārpus Pušu kontroles un atbildības (dabas katastrofas, ūdens plūdi, ugunsgrēks, zemestrīce un citas stihiskas nelaimes, kā arī karš un karadarbība, streiki, Latvijas </w:t>
      </w:r>
      <w:r w:rsidRPr="00921FBF">
        <w:rPr>
          <w:bCs/>
          <w:iCs/>
          <w:lang w:eastAsia="lv-LV"/>
        </w:rPr>
        <w:lastRenderedPageBreak/>
        <w:t>valsts institūciju, kā arī pašvaldību institūciju pieņemtie normatīvie akti un norādījumi un citi apstākļi, kas neiekļaujas Pušu iespējamās kontroles robežās u.c.).</w:t>
      </w:r>
    </w:p>
    <w:p w14:paraId="1FCC7F97" w14:textId="5AAB0663" w:rsidR="004A28F4" w:rsidRPr="00921FBF" w:rsidRDefault="004A28F4" w:rsidP="00D75B75">
      <w:pPr>
        <w:numPr>
          <w:ilvl w:val="1"/>
          <w:numId w:val="3"/>
        </w:numPr>
        <w:ind w:right="-1050"/>
        <w:rPr>
          <w:bCs/>
          <w:iCs/>
          <w:lang w:eastAsia="lv-LV"/>
        </w:rPr>
      </w:pPr>
      <w:r w:rsidRPr="00921FBF">
        <w:rPr>
          <w:bCs/>
          <w:iCs/>
          <w:lang w:eastAsia="lv-LV"/>
        </w:rPr>
        <w:t xml:space="preserve">Par nepārvaramas varas apstākli nevar tikt atzīts </w:t>
      </w:r>
      <w:r w:rsidR="00F23A49">
        <w:rPr>
          <w:bCs/>
          <w:iCs/>
          <w:lang w:eastAsia="lv-LV"/>
        </w:rPr>
        <w:t>Piegādātāja</w:t>
      </w:r>
      <w:r w:rsidRPr="00921FBF">
        <w:rPr>
          <w:bCs/>
          <w:iCs/>
          <w:lang w:eastAsia="lv-LV"/>
        </w:rPr>
        <w:t xml:space="preserve"> un citu iesaistīto personu saistību neizpilde vai nesavlaicīga izpilde.</w:t>
      </w:r>
    </w:p>
    <w:p w14:paraId="0347802D" w14:textId="77777777" w:rsidR="004A28F4" w:rsidRPr="00921FBF" w:rsidRDefault="004A28F4" w:rsidP="00D75B75">
      <w:pPr>
        <w:numPr>
          <w:ilvl w:val="1"/>
          <w:numId w:val="3"/>
        </w:numPr>
        <w:ind w:right="-1050"/>
        <w:rPr>
          <w:bCs/>
          <w:iCs/>
          <w:lang w:eastAsia="lv-LV"/>
        </w:rPr>
      </w:pPr>
      <w:r w:rsidRPr="00921FBF">
        <w:rPr>
          <w:bCs/>
          <w:iCs/>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90CFA4A" w14:textId="77777777" w:rsidR="004A28F4" w:rsidRPr="00921FBF" w:rsidRDefault="004A28F4" w:rsidP="00D75B75">
      <w:pPr>
        <w:numPr>
          <w:ilvl w:val="1"/>
          <w:numId w:val="3"/>
        </w:numPr>
        <w:ind w:right="-1050"/>
        <w:rPr>
          <w:bCs/>
          <w:iCs/>
          <w:lang w:eastAsia="lv-LV"/>
        </w:rPr>
      </w:pPr>
      <w:r w:rsidRPr="00921FBF">
        <w:rPr>
          <w:bCs/>
          <w:iCs/>
          <w:lang w:eastAsia="lv-LV"/>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921FBF">
        <w:rPr>
          <w:b/>
          <w:bCs/>
          <w:iCs/>
          <w:lang w:eastAsia="lv-LV"/>
        </w:rPr>
        <w:t xml:space="preserve"> </w:t>
      </w:r>
      <w:r w:rsidRPr="00921FBF">
        <w:rPr>
          <w:bCs/>
          <w:iCs/>
          <w:lang w:eastAsia="lv-LV"/>
        </w:rPr>
        <w:t>apņemas līgumsaistību termiņu pagarināt atbilstoši tam laika posmam, kas būs vienāds ar iepriekš minēto apstākļu izraisīto kavēšanos.</w:t>
      </w:r>
    </w:p>
    <w:p w14:paraId="31EACEB7" w14:textId="77777777" w:rsidR="004A28F4" w:rsidRPr="00921FBF" w:rsidRDefault="004A28F4" w:rsidP="00D75B75">
      <w:pPr>
        <w:numPr>
          <w:ilvl w:val="1"/>
          <w:numId w:val="3"/>
        </w:numPr>
        <w:ind w:right="-1050"/>
        <w:rPr>
          <w:bCs/>
          <w:iCs/>
          <w:lang w:eastAsia="lv-LV"/>
        </w:rPr>
      </w:pPr>
      <w:r w:rsidRPr="00921FBF">
        <w:rPr>
          <w:bCs/>
          <w:iCs/>
          <w:lang w:eastAsia="lv-LV"/>
        </w:rPr>
        <w:t>Ja nepārvaramas varas apstākļu dēļ saistības nav iespējams izpildīt ilgāk par 30 kalendārajām dienām, tad Pusēm ir tiesības atteikties no Līguma izpildes. Līguma izbeigšanas gadījumā katrai Pusei</w:t>
      </w:r>
      <w:r w:rsidRPr="00921FBF">
        <w:rPr>
          <w:b/>
          <w:bCs/>
          <w:iCs/>
          <w:lang w:eastAsia="lv-LV"/>
        </w:rPr>
        <w:t xml:space="preserve"> </w:t>
      </w:r>
      <w:r w:rsidRPr="00921FBF">
        <w:rPr>
          <w:bCs/>
          <w:iCs/>
          <w:lang w:eastAsia="lv-LV"/>
        </w:rPr>
        <w:t>ir jāatdod otrai tas, ko tā izpildījusi vai par izpildīto jāatlīdzina.</w:t>
      </w:r>
    </w:p>
    <w:p w14:paraId="18090731" w14:textId="23B99029" w:rsidR="004A28F4" w:rsidRPr="00921FBF" w:rsidRDefault="004A28F4" w:rsidP="00D75B75">
      <w:pPr>
        <w:numPr>
          <w:ilvl w:val="1"/>
          <w:numId w:val="3"/>
        </w:numPr>
        <w:ind w:right="-1050"/>
        <w:rPr>
          <w:bCs/>
          <w:iCs/>
          <w:lang w:eastAsia="lv-LV"/>
        </w:rPr>
      </w:pPr>
      <w:r w:rsidRPr="00921FBF">
        <w:rPr>
          <w:bCs/>
          <w:iCs/>
          <w:lang w:eastAsia="lv-LV"/>
        </w:rPr>
        <w:t xml:space="preserve">Par zaudējumiem, kas radušies nepārvaramas varas apstākļu dēļ, neviena no Pusēm atbildību nenes, ja Puse ir informējusi otru Pusi atbilstoši līguma </w:t>
      </w:r>
      <w:r w:rsidR="007E6B4D">
        <w:rPr>
          <w:bCs/>
          <w:iCs/>
          <w:lang w:eastAsia="lv-LV"/>
        </w:rPr>
        <w:t>8</w:t>
      </w:r>
      <w:r w:rsidRPr="00921FBF">
        <w:rPr>
          <w:bCs/>
          <w:iCs/>
          <w:lang w:eastAsia="lv-LV"/>
        </w:rPr>
        <w:t>.3.punktam.</w:t>
      </w:r>
    </w:p>
    <w:p w14:paraId="3081AE17" w14:textId="77777777" w:rsidR="004A28F4" w:rsidRPr="00921FBF" w:rsidRDefault="004A28F4" w:rsidP="004A28F4">
      <w:pPr>
        <w:ind w:right="-1050"/>
        <w:rPr>
          <w:bCs/>
          <w:iCs/>
          <w:lang w:eastAsia="lv-LV"/>
        </w:rPr>
      </w:pPr>
    </w:p>
    <w:p w14:paraId="7A008005" w14:textId="77777777" w:rsidR="004A28F4" w:rsidRPr="00921FBF" w:rsidRDefault="004A28F4" w:rsidP="00D75B75">
      <w:pPr>
        <w:numPr>
          <w:ilvl w:val="0"/>
          <w:numId w:val="3"/>
        </w:numPr>
        <w:ind w:left="709" w:right="-1050"/>
        <w:jc w:val="center"/>
        <w:rPr>
          <w:b/>
          <w:bCs/>
          <w:iCs/>
          <w:lang w:eastAsia="lv-LV"/>
        </w:rPr>
      </w:pPr>
      <w:r w:rsidRPr="00921FBF">
        <w:rPr>
          <w:b/>
          <w:bCs/>
          <w:iCs/>
          <w:lang w:eastAsia="lv-LV"/>
        </w:rPr>
        <w:t>Strīdu izskatīšanas kārtība</w:t>
      </w:r>
    </w:p>
    <w:p w14:paraId="003C2D97" w14:textId="77777777" w:rsidR="004A28F4" w:rsidRPr="00921FBF" w:rsidRDefault="004A28F4" w:rsidP="00D75B75">
      <w:pPr>
        <w:numPr>
          <w:ilvl w:val="1"/>
          <w:numId w:val="3"/>
        </w:numPr>
        <w:ind w:right="-1050"/>
        <w:rPr>
          <w:bCs/>
          <w:iCs/>
          <w:lang w:eastAsia="lv-LV"/>
        </w:rPr>
      </w:pPr>
      <w:r w:rsidRPr="00921FBF">
        <w:rPr>
          <w:bCs/>
          <w:iCs/>
          <w:lang w:eastAsia="lv-LV"/>
        </w:rPr>
        <w:t xml:space="preserve">Strīdus, kas rodas Līguma izpildes gaitā vai sakarā ar Līgumu, Puses risina savstarpēju pārrunu ceļā. Vienošanās par strīda atrisināšanu noformējama </w:t>
      </w:r>
      <w:proofErr w:type="spellStart"/>
      <w:r w:rsidRPr="00921FBF">
        <w:rPr>
          <w:bCs/>
          <w:iCs/>
          <w:lang w:eastAsia="lv-LV"/>
        </w:rPr>
        <w:t>rakstveidā</w:t>
      </w:r>
      <w:proofErr w:type="spellEnd"/>
      <w:r w:rsidRPr="00921FBF">
        <w:rPr>
          <w:bCs/>
          <w:iCs/>
          <w:lang w:eastAsia="lv-LV"/>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1FADB161" w14:textId="77777777" w:rsidR="004A28F4" w:rsidRPr="00921FBF" w:rsidRDefault="004A28F4" w:rsidP="00D75B75">
      <w:pPr>
        <w:numPr>
          <w:ilvl w:val="1"/>
          <w:numId w:val="3"/>
        </w:numPr>
        <w:ind w:right="-1050"/>
        <w:rPr>
          <w:bCs/>
          <w:iCs/>
          <w:lang w:eastAsia="lv-LV"/>
        </w:rPr>
      </w:pPr>
      <w:r w:rsidRPr="00921FBF">
        <w:rPr>
          <w:bCs/>
          <w:iCs/>
          <w:lang w:eastAsia="lv-LV"/>
        </w:rPr>
        <w:t>Jautājumos, kas nav tiešā veidā paredzēti Līgumā, Puses risina saskaņā ar spēkā esošajiem normatīvajiem aktiem.</w:t>
      </w:r>
    </w:p>
    <w:p w14:paraId="657AA091" w14:textId="77777777" w:rsidR="004A28F4" w:rsidRPr="00921FBF" w:rsidRDefault="004A28F4" w:rsidP="004A28F4">
      <w:pPr>
        <w:ind w:right="-1050"/>
        <w:rPr>
          <w:bCs/>
          <w:iCs/>
          <w:lang w:eastAsia="lv-LV"/>
        </w:rPr>
      </w:pPr>
    </w:p>
    <w:p w14:paraId="2C6ECA18" w14:textId="77777777" w:rsidR="004A28F4" w:rsidRPr="00921FBF" w:rsidRDefault="004A28F4" w:rsidP="00D75B75">
      <w:pPr>
        <w:numPr>
          <w:ilvl w:val="0"/>
          <w:numId w:val="3"/>
        </w:numPr>
        <w:ind w:left="567" w:right="-1050"/>
        <w:jc w:val="center"/>
        <w:rPr>
          <w:b/>
          <w:bCs/>
          <w:iCs/>
          <w:lang w:eastAsia="lv-LV"/>
        </w:rPr>
      </w:pPr>
      <w:r w:rsidRPr="00921FBF">
        <w:rPr>
          <w:b/>
          <w:bCs/>
          <w:iCs/>
          <w:lang w:eastAsia="lv-LV"/>
        </w:rPr>
        <w:t>Citi noteikumi</w:t>
      </w:r>
    </w:p>
    <w:p w14:paraId="314BD861" w14:textId="77777777" w:rsidR="004A28F4" w:rsidRPr="00921FBF" w:rsidRDefault="004A28F4" w:rsidP="001F3486">
      <w:pPr>
        <w:numPr>
          <w:ilvl w:val="1"/>
          <w:numId w:val="3"/>
        </w:numPr>
        <w:ind w:left="567" w:right="-1050" w:hanging="567"/>
        <w:rPr>
          <w:bCs/>
          <w:iCs/>
          <w:lang w:eastAsia="lv-LV"/>
        </w:rPr>
      </w:pPr>
      <w:r w:rsidRPr="00921FBF">
        <w:rPr>
          <w:bCs/>
          <w:iCs/>
          <w:lang w:eastAsia="lv-LV"/>
        </w:rPr>
        <w:t>Ja kāds no Līguma nosacījumiem zaudē spēku normatīvo aktu grozījumu rezultātā, Līgums nezaudē spēku tā pārējos punktos un šajā gadījumā Puses piemēro Līgumu, atbilstoši spēkā esošajiem normatīvajiem aktiem.</w:t>
      </w:r>
    </w:p>
    <w:p w14:paraId="45B8DD07"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Puses ir tiesīgas veikt Līguma grozījumus, ja Piegādātāju aizstāj ar citu, atbilstoši komerctiesību jomas normatīvo aktu noteikumiem par komersantu reorganizāciju un uzņēmuma pāreju.</w:t>
      </w:r>
    </w:p>
    <w:p w14:paraId="60041C93"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 xml:space="preserve">Jebkuri Līguma grozījumi tiek noformēti rakstiski un kļūst par Līguma neatņemamu sastāvdaļu. Puses ir tiesīgas veikt Līguma grozījumus saskaņā ar Publisko iepirkumu likuma 61.pantā noteikto. </w:t>
      </w:r>
    </w:p>
    <w:p w14:paraId="18C914BD"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52D4843" w14:textId="77777777" w:rsidR="004A28F4" w:rsidRPr="00921FBF" w:rsidRDefault="004A28F4" w:rsidP="003C6366">
      <w:pPr>
        <w:numPr>
          <w:ilvl w:val="1"/>
          <w:numId w:val="3"/>
        </w:numPr>
        <w:tabs>
          <w:tab w:val="num" w:pos="567"/>
        </w:tabs>
        <w:ind w:left="567" w:right="-1050" w:hanging="567"/>
        <w:rPr>
          <w:bCs/>
          <w:iCs/>
          <w:lang w:eastAsia="lv-LV"/>
        </w:rPr>
      </w:pPr>
      <w:r w:rsidRPr="00921FBF">
        <w:rPr>
          <w:bCs/>
          <w:iCs/>
          <w:lang w:eastAsia="lv-LV"/>
        </w:rPr>
        <w:t>Ja kādai no Pusēm tiek mainīti rekvizīti vai Līguma 1</w:t>
      </w:r>
      <w:r>
        <w:rPr>
          <w:bCs/>
          <w:iCs/>
          <w:lang w:eastAsia="lv-LV"/>
        </w:rPr>
        <w:t>1</w:t>
      </w:r>
      <w:r w:rsidRPr="00921FBF">
        <w:rPr>
          <w:bCs/>
          <w:iCs/>
          <w:lang w:eastAsia="lv-LV"/>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53A159E" w14:textId="77777777" w:rsidR="004A28F4" w:rsidRPr="00921FBF" w:rsidRDefault="004A28F4" w:rsidP="003C6366">
      <w:pPr>
        <w:numPr>
          <w:ilvl w:val="1"/>
          <w:numId w:val="3"/>
        </w:numPr>
        <w:tabs>
          <w:tab w:val="clear" w:pos="420"/>
          <w:tab w:val="num" w:pos="426"/>
        </w:tabs>
        <w:ind w:left="567" w:right="-1050" w:hanging="567"/>
        <w:rPr>
          <w:bCs/>
          <w:iCs/>
          <w:lang w:eastAsia="lv-LV"/>
        </w:rPr>
      </w:pPr>
      <w:r w:rsidRPr="00921FBF">
        <w:rPr>
          <w:bCs/>
          <w:iCs/>
          <w:lang w:eastAsia="lv-LV"/>
        </w:rPr>
        <w:t xml:space="preserve">Pasūtītāja vadītāja maiņa nevar būt par pamatu Līguma pārtraukšanai vai izbeigšanai. Gadījumā, ja notiek Pasūtītāja reorganizācija, Līgums paliek spēkā un tā nosacījumi ir </w:t>
      </w:r>
      <w:r w:rsidRPr="00921FBF">
        <w:rPr>
          <w:bCs/>
          <w:iCs/>
          <w:lang w:eastAsia="lv-LV"/>
        </w:rPr>
        <w:lastRenderedPageBreak/>
        <w:t>saistoši tā tiesību un saistību pārņēmējam. Pasūtītājs par šādu apstākļu iestāšanos 10 (desmit) dienas iepriekš rakstiski brīdina Piegādātāju.</w:t>
      </w:r>
    </w:p>
    <w:p w14:paraId="005C422B" w14:textId="77777777" w:rsidR="004A28F4" w:rsidRPr="00921FBF" w:rsidRDefault="004A28F4" w:rsidP="003C6366">
      <w:pPr>
        <w:numPr>
          <w:ilvl w:val="1"/>
          <w:numId w:val="3"/>
        </w:numPr>
        <w:tabs>
          <w:tab w:val="clear" w:pos="420"/>
          <w:tab w:val="num" w:pos="567"/>
        </w:tabs>
        <w:ind w:left="567" w:right="-1050" w:hanging="709"/>
        <w:rPr>
          <w:bCs/>
          <w:iCs/>
          <w:lang w:eastAsia="lv-LV"/>
        </w:rPr>
      </w:pPr>
      <w:r w:rsidRPr="00921FBF">
        <w:rPr>
          <w:bCs/>
          <w:iCs/>
          <w:lang w:eastAsia="lv-LV"/>
        </w:rPr>
        <w:t>Informācijas apmaiņa starp Pusēm var notikt arī izmantojot e-pasta saraksti, kas kļūst par Līguma neatņemamu sastāvdaļu.</w:t>
      </w:r>
    </w:p>
    <w:p w14:paraId="6E631115" w14:textId="77777777" w:rsidR="004A28F4" w:rsidRPr="00921FBF" w:rsidRDefault="004A28F4" w:rsidP="001F3486">
      <w:pPr>
        <w:numPr>
          <w:ilvl w:val="1"/>
          <w:numId w:val="3"/>
        </w:numPr>
        <w:tabs>
          <w:tab w:val="num" w:pos="709"/>
        </w:tabs>
        <w:ind w:left="709" w:right="-1050" w:hanging="709"/>
        <w:rPr>
          <w:bCs/>
          <w:iCs/>
          <w:lang w:eastAsia="lv-LV"/>
        </w:rPr>
      </w:pPr>
      <w:r w:rsidRPr="00921FBF">
        <w:rPr>
          <w:bCs/>
          <w:iCs/>
          <w:lang w:eastAsia="lv-LV"/>
        </w:rPr>
        <w:t>Puses nav tiesīgas nodot savas tiesības un saistības, kas saistītas ar Līgumu un izriet no tā, trešajai personai.</w:t>
      </w:r>
    </w:p>
    <w:p w14:paraId="69934BF0" w14:textId="77777777" w:rsidR="004A28F4" w:rsidRPr="00921FBF" w:rsidRDefault="004A28F4" w:rsidP="001F3486">
      <w:pPr>
        <w:numPr>
          <w:ilvl w:val="1"/>
          <w:numId w:val="3"/>
        </w:numPr>
        <w:ind w:right="-1050"/>
        <w:rPr>
          <w:bCs/>
          <w:iCs/>
          <w:lang w:eastAsia="lv-LV"/>
        </w:rPr>
      </w:pPr>
      <w:r w:rsidRPr="00921FBF">
        <w:rPr>
          <w:bCs/>
          <w:iCs/>
          <w:lang w:eastAsia="lv-LV"/>
        </w:rPr>
        <w:t xml:space="preserve">Pušu kontaktpersonas: </w:t>
      </w:r>
    </w:p>
    <w:p w14:paraId="02090062" w14:textId="77777777" w:rsidR="003C6366" w:rsidRPr="003C6366" w:rsidRDefault="003C6366" w:rsidP="003C6366">
      <w:pPr>
        <w:numPr>
          <w:ilvl w:val="1"/>
          <w:numId w:val="3"/>
        </w:numPr>
        <w:ind w:right="-1050"/>
        <w:rPr>
          <w:bCs/>
          <w:iCs/>
          <w:lang w:eastAsia="lv-LV"/>
        </w:rPr>
      </w:pPr>
      <w:r w:rsidRPr="003C6366">
        <w:rPr>
          <w:bCs/>
          <w:iCs/>
          <w:lang w:eastAsia="lv-LV"/>
        </w:rPr>
        <w:t>Lai sekmētu līgumsaistību izpildi pienācīgā kārtā un šajā Līgumā noteiktajos termiņos, Puses nozīmē šādas kontaktpersonas:</w:t>
      </w:r>
    </w:p>
    <w:p w14:paraId="2E6062DB" w14:textId="3BF0B45A" w:rsidR="003C6366" w:rsidRPr="003C6366" w:rsidRDefault="003C6366" w:rsidP="003C6366">
      <w:pPr>
        <w:numPr>
          <w:ilvl w:val="1"/>
          <w:numId w:val="3"/>
        </w:numPr>
        <w:ind w:right="-1050"/>
        <w:rPr>
          <w:bCs/>
          <w:iCs/>
          <w:lang w:eastAsia="lv-LV"/>
        </w:rPr>
      </w:pPr>
      <w:r w:rsidRPr="003C6366">
        <w:rPr>
          <w:bCs/>
          <w:iCs/>
          <w:lang w:eastAsia="lv-LV"/>
        </w:rPr>
        <w:t xml:space="preserve">Pasūtītāja pilnvarotais pārstāvis: _______, e-pasts: _________, tālrunis: _________.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iesniegt pretenzijas Līguma saistību neizpildi vai nepienācīgu izpildi, dot norādījumus par Līguma izpildi, Parakstīt Preču nodošanas un pieņemšanas aktus, kā arī veikt citas darbības, kas saistītas ar pienācīgu Līgumā paredzēto saistību izpildi. Šī persona nav pilnvarota izdarīt grozījumus un papildinājumus Līgumā, ieskaitot, grozīt Līgumcenu un/vai Līgumā noteiktos termiņus. </w:t>
      </w:r>
    </w:p>
    <w:p w14:paraId="42BD2854" w14:textId="77777777" w:rsidR="003C6366" w:rsidRPr="003C6366" w:rsidRDefault="003C6366" w:rsidP="003C6366">
      <w:pPr>
        <w:numPr>
          <w:ilvl w:val="1"/>
          <w:numId w:val="3"/>
        </w:numPr>
        <w:ind w:right="-1050"/>
        <w:rPr>
          <w:bCs/>
          <w:iCs/>
          <w:lang w:eastAsia="lv-LV"/>
        </w:rPr>
      </w:pPr>
      <w:bookmarkStart w:id="12" w:name="_Hlk95393723"/>
      <w:r w:rsidRPr="003C6366">
        <w:rPr>
          <w:bCs/>
          <w:iCs/>
          <w:lang w:eastAsia="lv-LV"/>
        </w:rPr>
        <w:t xml:space="preserve">Piegādātāja pilnvarotais pārstāvis: </w:t>
      </w:r>
      <w:bookmarkEnd w:id="12"/>
      <w:r w:rsidRPr="003C6366">
        <w:rPr>
          <w:bCs/>
          <w:iCs/>
          <w:lang w:eastAsia="lv-LV"/>
        </w:rPr>
        <w:t>_______, e-pasts:  __________, tālrunis: _______. Piegādātāja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nodošanas un pieņemšanas aktus. Šī persona nav pilnvarota izdarīt grozījumus un papildinājumus Līgumā, ieskaitot, grozīt Līgumcenu un/vai Līgumā noteiktos termiņus.</w:t>
      </w:r>
    </w:p>
    <w:p w14:paraId="6FC9B2C7" w14:textId="77777777" w:rsidR="004A28F4" w:rsidRPr="00921FBF" w:rsidRDefault="004A28F4" w:rsidP="004A28F4">
      <w:pPr>
        <w:ind w:right="-1050"/>
        <w:jc w:val="center"/>
        <w:rPr>
          <w:bCs/>
          <w:iCs/>
          <w:lang w:eastAsia="lv-LV"/>
        </w:rPr>
      </w:pPr>
    </w:p>
    <w:p w14:paraId="27DC6305" w14:textId="77777777" w:rsidR="004A28F4" w:rsidRPr="00921FBF" w:rsidRDefault="004A28F4" w:rsidP="00D75B75">
      <w:pPr>
        <w:numPr>
          <w:ilvl w:val="0"/>
          <w:numId w:val="3"/>
        </w:numPr>
        <w:ind w:left="993" w:right="-1050"/>
        <w:jc w:val="center"/>
        <w:rPr>
          <w:b/>
          <w:bCs/>
          <w:iCs/>
          <w:lang w:eastAsia="lv-LV"/>
        </w:rPr>
      </w:pPr>
      <w:r w:rsidRPr="00921FBF">
        <w:rPr>
          <w:b/>
          <w:bCs/>
          <w:iCs/>
          <w:lang w:eastAsia="lv-LV"/>
        </w:rPr>
        <w:t>Pušu juridiskās adreses un rekvizīti:</w:t>
      </w:r>
    </w:p>
    <w:p w14:paraId="4CCF91DB" w14:textId="77777777" w:rsidR="004A28F4" w:rsidRPr="00921FBF" w:rsidRDefault="004A28F4" w:rsidP="004A28F4">
      <w:pPr>
        <w:ind w:right="-1050"/>
        <w:rPr>
          <w:bCs/>
          <w:iCs/>
          <w:lang w:eastAsia="lv-LV"/>
        </w:rPr>
      </w:pPr>
    </w:p>
    <w:p w14:paraId="521B4CA2" w14:textId="77777777" w:rsidR="004A28F4" w:rsidRPr="006B2283" w:rsidRDefault="004A28F4" w:rsidP="004A28F4">
      <w:pPr>
        <w:ind w:right="-1050"/>
        <w:rPr>
          <w:bCs/>
          <w:iCs/>
          <w:lang w:eastAsia="lv-LV"/>
        </w:rPr>
      </w:pPr>
    </w:p>
    <w:p w14:paraId="7C57C707" w14:textId="77777777" w:rsidR="004A28F4" w:rsidRDefault="004A28F4" w:rsidP="004A28F4">
      <w:pPr>
        <w:ind w:right="-1050"/>
        <w:rPr>
          <w:bCs/>
          <w:iCs/>
          <w:lang w:eastAsia="lv-LV"/>
        </w:rPr>
      </w:pPr>
    </w:p>
    <w:p w14:paraId="4E7B5220" w14:textId="77777777" w:rsidR="004A28F4" w:rsidRDefault="004A28F4" w:rsidP="004A28F4">
      <w:pPr>
        <w:ind w:right="-1050"/>
        <w:rPr>
          <w:b/>
          <w:bCs/>
          <w:iCs/>
          <w:lang w:eastAsia="lv-LV"/>
        </w:rPr>
      </w:pPr>
    </w:p>
    <w:p w14:paraId="6C0A75C1" w14:textId="77777777" w:rsidR="004A28F4" w:rsidRDefault="004A28F4" w:rsidP="004A28F4">
      <w:pPr>
        <w:ind w:right="-1050"/>
        <w:rPr>
          <w:b/>
          <w:bCs/>
          <w:iCs/>
          <w:lang w:eastAsia="lv-LV"/>
        </w:rPr>
      </w:pPr>
    </w:p>
    <w:p w14:paraId="68546F09" w14:textId="77777777" w:rsidR="004A28F4" w:rsidRDefault="004A28F4" w:rsidP="004A28F4">
      <w:pPr>
        <w:ind w:right="-1050"/>
        <w:rPr>
          <w:b/>
          <w:bCs/>
          <w:iCs/>
          <w:lang w:eastAsia="lv-LV"/>
        </w:rPr>
      </w:pPr>
    </w:p>
    <w:p w14:paraId="0A34AB47" w14:textId="77777777" w:rsidR="004A28F4" w:rsidRDefault="004A28F4" w:rsidP="004A28F4">
      <w:pPr>
        <w:rPr>
          <w:sz w:val="22"/>
          <w:szCs w:val="22"/>
        </w:rPr>
      </w:pPr>
    </w:p>
    <w:p w14:paraId="219B71B3" w14:textId="77777777" w:rsidR="004A28F4" w:rsidRDefault="004A28F4" w:rsidP="004A28F4">
      <w:pPr>
        <w:jc w:val="right"/>
        <w:rPr>
          <w:sz w:val="22"/>
          <w:szCs w:val="22"/>
        </w:rPr>
      </w:pPr>
    </w:p>
    <w:sectPr w:rsidR="004A28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name w:val="WW8Num2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1"/>
      <w:numFmt w:val="decimal"/>
      <w:lvlText w:val="%1.%2.%3."/>
      <w:lvlJc w:val="left"/>
      <w:pPr>
        <w:tabs>
          <w:tab w:val="num" w:pos="708"/>
        </w:tabs>
        <w:ind w:left="708" w:hanging="720"/>
      </w:pPr>
      <w:rPr>
        <w:rFonts w:cs="Times New Roman"/>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 w15:restartNumberingAfterBreak="0">
    <w:nsid w:val="1C8724D2"/>
    <w:multiLevelType w:val="multilevel"/>
    <w:tmpl w:val="64C656C8"/>
    <w:lvl w:ilvl="0">
      <w:start w:val="7"/>
      <w:numFmt w:val="decimal"/>
      <w:lvlText w:val="%1."/>
      <w:lvlJc w:val="left"/>
      <w:pPr>
        <w:ind w:left="433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A78A5"/>
    <w:multiLevelType w:val="multilevel"/>
    <w:tmpl w:val="9AAA167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8" w:hanging="792"/>
      </w:pPr>
      <w:rPr>
        <w:rFonts w:ascii="Times New Roman" w:hAnsi="Times New Roman" w:cs="Times New Roman" w:hint="default"/>
        <w:b w:val="0"/>
        <w:sz w:val="24"/>
        <w:szCs w:val="24"/>
      </w:rPr>
    </w:lvl>
    <w:lvl w:ilvl="2">
      <w:start w:val="1"/>
      <w:numFmt w:val="decimal"/>
      <w:lvlText w:val="%1.%2.%3."/>
      <w:lvlJc w:val="left"/>
      <w:pPr>
        <w:ind w:left="1224" w:hanging="1224"/>
      </w:pPr>
      <w:rPr>
        <w:rFonts w:cs="Times New Roman"/>
        <w:b w:val="0"/>
      </w:rPr>
    </w:lvl>
    <w:lvl w:ilvl="3">
      <w:start w:val="1"/>
      <w:numFmt w:val="decimal"/>
      <w:lvlText w:val="%1.%2.%3.%4."/>
      <w:lvlJc w:val="left"/>
      <w:pPr>
        <w:ind w:left="1728" w:hanging="1728"/>
      </w:pPr>
      <w:rPr>
        <w:rFonts w:cs="Times New Roman"/>
      </w:rPr>
    </w:lvl>
    <w:lvl w:ilvl="4">
      <w:start w:val="1"/>
      <w:numFmt w:val="decimal"/>
      <w:lvlText w:val="%1.%2.%3.%4.%5."/>
      <w:lvlJc w:val="left"/>
      <w:pPr>
        <w:ind w:left="2232" w:hanging="2232"/>
      </w:pPr>
      <w:rPr>
        <w:rFonts w:cs="Times New Roman"/>
      </w:rPr>
    </w:lvl>
    <w:lvl w:ilvl="5">
      <w:start w:val="1"/>
      <w:numFmt w:val="decimal"/>
      <w:lvlText w:val="%1.%2.%3.%4.%5.%6."/>
      <w:lvlJc w:val="left"/>
      <w:pPr>
        <w:ind w:left="2736" w:hanging="2736"/>
      </w:pPr>
      <w:rPr>
        <w:rFonts w:cs="Times New Roman"/>
      </w:rPr>
    </w:lvl>
    <w:lvl w:ilvl="6">
      <w:start w:val="1"/>
      <w:numFmt w:val="decimal"/>
      <w:lvlText w:val="%1.%2.%3.%4.%5.%6.%7."/>
      <w:lvlJc w:val="left"/>
      <w:pPr>
        <w:ind w:left="3240" w:hanging="324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E881905"/>
    <w:multiLevelType w:val="multilevel"/>
    <w:tmpl w:val="478AD258"/>
    <w:lvl w:ilvl="0">
      <w:start w:val="1"/>
      <w:numFmt w:val="decimal"/>
      <w:lvlText w:val="%1."/>
      <w:lvlJc w:val="left"/>
      <w:pPr>
        <w:tabs>
          <w:tab w:val="num" w:pos="3763"/>
        </w:tabs>
        <w:ind w:left="3763" w:hanging="360"/>
      </w:pPr>
      <w:rPr>
        <w:rFonts w:ascii="Times New Roman" w:hAnsi="Times New Roman" w:cs="Times New Roman" w:hint="default"/>
        <w:b/>
        <w:bCs w:val="0"/>
        <w:sz w:val="24"/>
        <w:szCs w:val="24"/>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404707C"/>
    <w:multiLevelType w:val="multilevel"/>
    <w:tmpl w:val="0C42B9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3003E69"/>
    <w:multiLevelType w:val="multilevel"/>
    <w:tmpl w:val="493AC73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bullet"/>
      <w:lvlText w:val=""/>
      <w:lvlJc w:val="left"/>
      <w:pPr>
        <w:tabs>
          <w:tab w:val="num" w:pos="2615"/>
        </w:tabs>
        <w:ind w:left="2615" w:hanging="1215"/>
      </w:pPr>
      <w:rPr>
        <w:rFonts w:ascii="Symbol" w:hAnsi="Symbol"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F4"/>
    <w:rsid w:val="001E7FD6"/>
    <w:rsid w:val="001F3486"/>
    <w:rsid w:val="003C6366"/>
    <w:rsid w:val="00403666"/>
    <w:rsid w:val="004857B3"/>
    <w:rsid w:val="004A28F4"/>
    <w:rsid w:val="00595257"/>
    <w:rsid w:val="006D7EC5"/>
    <w:rsid w:val="007D3EA7"/>
    <w:rsid w:val="007E6B4D"/>
    <w:rsid w:val="007F1A9A"/>
    <w:rsid w:val="008569B7"/>
    <w:rsid w:val="0089625E"/>
    <w:rsid w:val="008979CE"/>
    <w:rsid w:val="008C7FE8"/>
    <w:rsid w:val="00994E16"/>
    <w:rsid w:val="00A818D5"/>
    <w:rsid w:val="00B40D7C"/>
    <w:rsid w:val="00BC4A44"/>
    <w:rsid w:val="00C55F40"/>
    <w:rsid w:val="00CE2E00"/>
    <w:rsid w:val="00D75B75"/>
    <w:rsid w:val="00DF7740"/>
    <w:rsid w:val="00EC590A"/>
    <w:rsid w:val="00F23A49"/>
    <w:rsid w:val="00F6264C"/>
    <w:rsid w:val="00F670A9"/>
    <w:rsid w:val="00FA3097"/>
    <w:rsid w:val="00FA5908"/>
    <w:rsid w:val="00FE28B6"/>
    <w:rsid w:val="00FF4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084"/>
  <w15:chartTrackingRefBased/>
  <w15:docId w15:val="{D3430FD9-4C0D-4A52-9F0E-38FD48D3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F4"/>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8F4"/>
    <w:rPr>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4A28F4"/>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4A28F4"/>
    <w:rPr>
      <w:rFonts w:ascii="Calibri" w:eastAsia="Calibri" w:hAnsi="Calibri" w:cs="Times New Roman"/>
    </w:rPr>
  </w:style>
  <w:style w:type="table" w:styleId="TableGrid">
    <w:name w:val="Table Grid"/>
    <w:basedOn w:val="TableNormal"/>
    <w:uiPriority w:val="59"/>
    <w:unhideWhenUsed/>
    <w:rsid w:val="004A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740"/>
    <w:rPr>
      <w:szCs w:val="20"/>
      <w:lang w:val="x-none" w:eastAsia="x-none"/>
    </w:rPr>
  </w:style>
  <w:style w:type="character" w:customStyle="1" w:styleId="BodyTextChar">
    <w:name w:val="Body Text Char"/>
    <w:basedOn w:val="DefaultParagraphFont"/>
    <w:link w:val="BodyText"/>
    <w:rsid w:val="00DF774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12178</Words>
  <Characters>6943</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5</cp:revision>
  <dcterms:created xsi:type="dcterms:W3CDTF">2022-02-10T08:56:00Z</dcterms:created>
  <dcterms:modified xsi:type="dcterms:W3CDTF">2022-03-15T13:43:00Z</dcterms:modified>
</cp:coreProperties>
</file>