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B9690" w14:textId="35482E12" w:rsidR="008912FF" w:rsidRPr="000B3D31" w:rsidRDefault="008912FF" w:rsidP="008912FF">
      <w:pPr>
        <w:spacing w:after="0" w:line="240" w:lineRule="auto"/>
        <w:jc w:val="right"/>
        <w:rPr>
          <w:rFonts w:ascii="Times New Roman" w:eastAsia="Times New Roman" w:hAnsi="Times New Roman"/>
          <w:bCs/>
          <w:sz w:val="20"/>
          <w:szCs w:val="20"/>
          <w:lang w:eastAsia="lv-LV"/>
        </w:rPr>
      </w:pPr>
      <w:bookmarkStart w:id="0" w:name="_GoBack"/>
      <w:bookmarkEnd w:id="0"/>
      <w:r>
        <w:rPr>
          <w:rFonts w:ascii="Times New Roman" w:eastAsia="Times New Roman" w:hAnsi="Times New Roman"/>
          <w:bCs/>
          <w:sz w:val="20"/>
          <w:szCs w:val="20"/>
          <w:lang w:eastAsia="lv-LV"/>
        </w:rPr>
        <w:t>3</w:t>
      </w:r>
      <w:r w:rsidRPr="000B3D31">
        <w:rPr>
          <w:rFonts w:ascii="Times New Roman" w:eastAsia="Times New Roman" w:hAnsi="Times New Roman"/>
          <w:bCs/>
          <w:sz w:val="20"/>
          <w:szCs w:val="20"/>
          <w:lang w:eastAsia="lv-LV"/>
        </w:rPr>
        <w:t>.pielikums iepirkuma</w:t>
      </w:r>
    </w:p>
    <w:p w14:paraId="03EC1A9C" w14:textId="77777777" w:rsidR="008912FF" w:rsidRPr="000B3D31" w:rsidRDefault="008912FF" w:rsidP="008912FF">
      <w:pPr>
        <w:spacing w:after="0" w:line="240" w:lineRule="auto"/>
        <w:jc w:val="right"/>
        <w:rPr>
          <w:rFonts w:ascii="Times New Roman" w:eastAsia="Times New Roman" w:hAnsi="Times New Roman"/>
          <w:bCs/>
          <w:sz w:val="20"/>
          <w:szCs w:val="20"/>
          <w:lang w:eastAsia="lv-LV"/>
        </w:rPr>
      </w:pPr>
      <w:proofErr w:type="spellStart"/>
      <w:r w:rsidRPr="000B3D31">
        <w:rPr>
          <w:rFonts w:ascii="Times New Roman" w:eastAsia="Times New Roman" w:hAnsi="Times New Roman"/>
          <w:bCs/>
          <w:sz w:val="20"/>
          <w:szCs w:val="20"/>
          <w:lang w:eastAsia="lv-LV"/>
        </w:rPr>
        <w:t>Nr.PSKUS</w:t>
      </w:r>
      <w:proofErr w:type="spellEnd"/>
      <w:r w:rsidRPr="000B3D31">
        <w:rPr>
          <w:rFonts w:ascii="Times New Roman" w:eastAsia="Times New Roman" w:hAnsi="Times New Roman"/>
          <w:bCs/>
          <w:sz w:val="20"/>
          <w:szCs w:val="20"/>
          <w:lang w:eastAsia="lv-LV"/>
        </w:rPr>
        <w:t xml:space="preserve"> 2023/103 nolikumam</w:t>
      </w:r>
    </w:p>
    <w:p w14:paraId="13C595BC" w14:textId="77777777" w:rsidR="008912FF" w:rsidRDefault="008912FF" w:rsidP="008912FF">
      <w:pPr>
        <w:spacing w:after="0" w:line="240" w:lineRule="auto"/>
        <w:jc w:val="center"/>
        <w:rPr>
          <w:rFonts w:ascii="Times New Roman" w:hAnsi="Times New Roman"/>
          <w:sz w:val="24"/>
          <w:szCs w:val="24"/>
        </w:rPr>
      </w:pPr>
    </w:p>
    <w:p w14:paraId="1E0E1694" w14:textId="77777777" w:rsidR="008912FF" w:rsidRDefault="008912FF" w:rsidP="008912FF">
      <w:pPr>
        <w:spacing w:after="0" w:line="240" w:lineRule="auto"/>
        <w:jc w:val="center"/>
        <w:rPr>
          <w:rFonts w:ascii="Times New Roman" w:hAnsi="Times New Roman"/>
          <w:sz w:val="24"/>
          <w:szCs w:val="24"/>
        </w:rPr>
      </w:pPr>
    </w:p>
    <w:p w14:paraId="1D84F7F8" w14:textId="77777777" w:rsidR="008912FF" w:rsidRDefault="008912FF" w:rsidP="008912FF">
      <w:pPr>
        <w:spacing w:after="0" w:line="240" w:lineRule="auto"/>
        <w:jc w:val="center"/>
      </w:pPr>
      <w:r>
        <w:rPr>
          <w:rFonts w:ascii="Times New Roman" w:hAnsi="Times New Roman"/>
          <w:b/>
          <w:bCs/>
          <w:kern w:val="3"/>
          <w:sz w:val="24"/>
          <w:szCs w:val="24"/>
          <w:lang w:eastAsia="lv-LV"/>
        </w:rPr>
        <w:t xml:space="preserve">Finanšu piedāvājums </w:t>
      </w:r>
      <w:r>
        <w:rPr>
          <w:rFonts w:ascii="Times New Roman" w:hAnsi="Times New Roman"/>
          <w:bCs/>
          <w:i/>
          <w:kern w:val="3"/>
          <w:sz w:val="24"/>
          <w:szCs w:val="24"/>
          <w:lang w:eastAsia="lv-LV"/>
        </w:rPr>
        <w:t>(veidne)</w:t>
      </w:r>
    </w:p>
    <w:p w14:paraId="1129B485" w14:textId="77777777" w:rsidR="008912FF" w:rsidRDefault="008912FF" w:rsidP="008912F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“Taksometru pakalpojuma sniegšana”</w:t>
      </w:r>
    </w:p>
    <w:p w14:paraId="07FF1A7A" w14:textId="77777777" w:rsidR="008912FF" w:rsidRDefault="008912FF" w:rsidP="008912FF">
      <w:pPr>
        <w:spacing w:after="0" w:line="240" w:lineRule="auto"/>
        <w:jc w:val="both"/>
        <w:rPr>
          <w:rFonts w:ascii="Times New Roman" w:hAnsi="Times New Roman"/>
          <w:color w:val="000000"/>
          <w:sz w:val="24"/>
          <w:szCs w:val="24"/>
        </w:rPr>
      </w:pPr>
    </w:p>
    <w:p w14:paraId="60A76AB9" w14:textId="77777777" w:rsidR="008912FF" w:rsidRDefault="008912FF" w:rsidP="008912FF">
      <w:pPr>
        <w:widowControl w:val="0"/>
        <w:autoSpaceDE w:val="0"/>
        <w:spacing w:after="0" w:line="240" w:lineRule="auto"/>
        <w:jc w:val="both"/>
      </w:pPr>
      <w:r>
        <w:rPr>
          <w:rFonts w:ascii="Times New Roman" w:hAnsi="Times New Roman"/>
          <w:color w:val="000000"/>
          <w:sz w:val="24"/>
          <w:szCs w:val="24"/>
        </w:rPr>
        <w:t>____________ (</w:t>
      </w:r>
      <w:r>
        <w:rPr>
          <w:rFonts w:ascii="Times New Roman" w:hAnsi="Times New Roman"/>
          <w:i/>
          <w:color w:val="000000"/>
          <w:sz w:val="24"/>
          <w:szCs w:val="24"/>
        </w:rPr>
        <w:t>pretendenta nosaukums</w:t>
      </w:r>
      <w:r>
        <w:rPr>
          <w:rFonts w:ascii="Times New Roman" w:hAnsi="Times New Roman"/>
          <w:color w:val="000000"/>
          <w:sz w:val="24"/>
          <w:szCs w:val="24"/>
        </w:rPr>
        <w:t>) piedāvā nodrošināt taksometru pakalpojumus Pasūtītāja darbiniekiem atbilstoši iepirkuma un tā 2. pielikuma “Tehniskā specifikācija/ Tehniskais piedāvājums” noteiktajām prasībām un par šādu cenu:</w:t>
      </w:r>
    </w:p>
    <w:p w14:paraId="11B62216" w14:textId="77777777" w:rsidR="008912FF" w:rsidRDefault="008912FF" w:rsidP="008912FF">
      <w:pPr>
        <w:widowControl w:val="0"/>
        <w:autoSpaceDE w:val="0"/>
        <w:spacing w:after="0" w:line="240" w:lineRule="auto"/>
        <w:rPr>
          <w:rFonts w:ascii="Times New Roman" w:hAnsi="Times New Roman"/>
          <w:color w:val="000000"/>
          <w:sz w:val="24"/>
          <w:szCs w:val="24"/>
        </w:rPr>
      </w:pPr>
    </w:p>
    <w:tbl>
      <w:tblPr>
        <w:tblW w:w="9776" w:type="dxa"/>
        <w:tblLayout w:type="fixed"/>
        <w:tblCellMar>
          <w:left w:w="10" w:type="dxa"/>
          <w:right w:w="10" w:type="dxa"/>
        </w:tblCellMar>
        <w:tblLook w:val="04A0" w:firstRow="1" w:lastRow="0" w:firstColumn="1" w:lastColumn="0" w:noHBand="0" w:noVBand="1"/>
      </w:tblPr>
      <w:tblGrid>
        <w:gridCol w:w="1129"/>
        <w:gridCol w:w="3402"/>
        <w:gridCol w:w="1287"/>
        <w:gridCol w:w="1323"/>
        <w:gridCol w:w="1560"/>
        <w:gridCol w:w="1075"/>
      </w:tblGrid>
      <w:tr w:rsidR="008912FF" w14:paraId="75062402" w14:textId="77777777" w:rsidTr="00EB5D4B">
        <w:tblPrEx>
          <w:tblCellMar>
            <w:top w:w="0" w:type="dxa"/>
            <w:bottom w:w="0" w:type="dxa"/>
          </w:tblCellMar>
        </w:tblPrEx>
        <w:trPr>
          <w:trHeight w:val="176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66888" w14:textId="77777777" w:rsidR="008912FF" w:rsidRDefault="008912FF" w:rsidP="00EB5D4B">
            <w:pPr>
              <w:spacing w:after="0" w:line="240" w:lineRule="auto"/>
            </w:pPr>
            <w:r>
              <w:rPr>
                <w:rFonts w:ascii="Times New Roman" w:hAnsi="Times New Roman"/>
                <w:b/>
                <w:bCs/>
                <w:color w:val="000000"/>
                <w:sz w:val="24"/>
                <w:szCs w:val="24"/>
                <w:lang w:eastAsia="lv-LV"/>
              </w:rPr>
              <w:t>Nr. p. k.</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4E846" w14:textId="77777777" w:rsidR="008912FF" w:rsidRDefault="008912FF" w:rsidP="00EB5D4B">
            <w:pPr>
              <w:spacing w:after="0" w:line="240" w:lineRule="auto"/>
              <w:jc w:val="center"/>
            </w:pPr>
            <w:r>
              <w:rPr>
                <w:rFonts w:ascii="Times New Roman" w:hAnsi="Times New Roman"/>
                <w:b/>
                <w:bCs/>
                <w:color w:val="000000"/>
                <w:sz w:val="24"/>
                <w:szCs w:val="24"/>
                <w:lang w:eastAsia="lv-LV"/>
              </w:rPr>
              <w:t>Pakalpojums</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F881E" w14:textId="77777777" w:rsidR="008912FF" w:rsidRDefault="008912FF" w:rsidP="00EB5D4B">
            <w:pPr>
              <w:spacing w:after="0" w:line="240" w:lineRule="auto"/>
              <w:jc w:val="center"/>
            </w:pPr>
            <w:r>
              <w:rPr>
                <w:rFonts w:ascii="Times New Roman" w:hAnsi="Times New Roman"/>
                <w:b/>
                <w:bCs/>
                <w:color w:val="000000"/>
                <w:sz w:val="24"/>
                <w:szCs w:val="24"/>
                <w:lang w:eastAsia="lv-LV"/>
              </w:rPr>
              <w:t>Piedāvātā vienas vienības cena EUR (bez PVN)***, ****</w:t>
            </w: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5B3B4"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Mērvienība</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BAD7"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Plānotais apjoms 12 mēnešos*</w:t>
            </w:r>
          </w:p>
        </w:tc>
        <w:tc>
          <w:tcPr>
            <w:tcW w:w="10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B714A"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Kopā, EUR bez PVN (3.x5.)</w:t>
            </w:r>
          </w:p>
        </w:tc>
      </w:tr>
      <w:tr w:rsidR="008912FF" w14:paraId="5D140380" w14:textId="77777777" w:rsidTr="00EB5D4B">
        <w:tblPrEx>
          <w:tblCellMar>
            <w:top w:w="0" w:type="dxa"/>
            <w:bottom w:w="0" w:type="dxa"/>
          </w:tblCellMar>
        </w:tblPrEx>
        <w:trPr>
          <w:trHeight w:val="24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051F2" w14:textId="77777777" w:rsidR="008912FF" w:rsidRDefault="008912FF" w:rsidP="00EB5D4B">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747613" w14:textId="77777777" w:rsidR="008912FF" w:rsidRDefault="008912FF" w:rsidP="00EB5D4B">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2.</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E2837C" w14:textId="77777777" w:rsidR="008912FF" w:rsidRDefault="008912FF" w:rsidP="00EB5D4B">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3.</w:t>
            </w: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DAD196"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A74169" w14:textId="77777777" w:rsidR="008912FF" w:rsidRDefault="008912FF" w:rsidP="00EB5D4B">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5.</w:t>
            </w:r>
          </w:p>
        </w:tc>
        <w:tc>
          <w:tcPr>
            <w:tcW w:w="107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850B6B" w14:textId="77777777" w:rsidR="008912FF" w:rsidRDefault="008912FF" w:rsidP="00EB5D4B">
            <w:pPr>
              <w:spacing w:after="0" w:line="240" w:lineRule="auto"/>
              <w:jc w:val="center"/>
              <w:rPr>
                <w:rFonts w:ascii="Times New Roman" w:hAnsi="Times New Roman"/>
                <w:i/>
                <w:iCs/>
                <w:color w:val="000000"/>
                <w:sz w:val="24"/>
                <w:szCs w:val="24"/>
                <w:lang w:eastAsia="lv-LV"/>
              </w:rPr>
            </w:pPr>
            <w:r>
              <w:rPr>
                <w:rFonts w:ascii="Times New Roman" w:hAnsi="Times New Roman"/>
                <w:i/>
                <w:iCs/>
                <w:color w:val="000000"/>
                <w:sz w:val="24"/>
                <w:szCs w:val="24"/>
                <w:lang w:eastAsia="lv-LV"/>
              </w:rPr>
              <w:t>6.</w:t>
            </w:r>
          </w:p>
        </w:tc>
      </w:tr>
      <w:tr w:rsidR="008912FF" w14:paraId="6CE6F362" w14:textId="77777777" w:rsidTr="00EB5D4B">
        <w:tblPrEx>
          <w:tblCellMar>
            <w:top w:w="0" w:type="dxa"/>
            <w:bottom w:w="0" w:type="dxa"/>
          </w:tblCellMar>
        </w:tblPrEx>
        <w:trPr>
          <w:trHeight w:val="3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73A9C" w14:textId="77777777" w:rsidR="008912FF" w:rsidRDefault="008912FF" w:rsidP="00EB5D4B">
            <w:pPr>
              <w:spacing w:after="0" w:line="240" w:lineRule="auto"/>
              <w:jc w:val="center"/>
              <w:rPr>
                <w:rFonts w:ascii="Times New Roman" w:hAnsi="Times New Roman"/>
                <w:b/>
                <w:bCs/>
                <w:color w:val="000000"/>
                <w:sz w:val="24"/>
                <w:szCs w:val="24"/>
                <w:lang w:eastAsia="lv-LV"/>
              </w:rPr>
            </w:pPr>
            <w:r>
              <w:rPr>
                <w:rFonts w:ascii="Times New Roman" w:hAnsi="Times New Roman"/>
                <w:b/>
                <w:bCs/>
                <w:color w:val="000000"/>
                <w:sz w:val="24"/>
                <w:szCs w:val="24"/>
                <w:lang w:eastAsia="lv-LV"/>
              </w:rPr>
              <w:t>1</w:t>
            </w:r>
          </w:p>
        </w:tc>
        <w:tc>
          <w:tcPr>
            <w:tcW w:w="864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06F34" w14:textId="77777777" w:rsidR="008912FF" w:rsidRDefault="008912FF" w:rsidP="00EB5D4B">
            <w:pPr>
              <w:spacing w:after="0" w:line="240" w:lineRule="auto"/>
              <w:rPr>
                <w:rFonts w:ascii="Times New Roman" w:hAnsi="Times New Roman"/>
                <w:b/>
                <w:bCs/>
                <w:color w:val="000000"/>
                <w:sz w:val="24"/>
                <w:szCs w:val="24"/>
                <w:lang w:eastAsia="lv-LV"/>
              </w:rPr>
            </w:pPr>
            <w:r>
              <w:rPr>
                <w:rFonts w:ascii="Times New Roman" w:hAnsi="Times New Roman"/>
                <w:b/>
                <w:bCs/>
                <w:color w:val="000000"/>
                <w:sz w:val="24"/>
                <w:szCs w:val="24"/>
                <w:lang w:eastAsia="lv-LV"/>
              </w:rPr>
              <w:t>Pasažieru un bagāžas pārvadājumi ar vieglo taksometru līdz 4 (četriem) cilvēkiem</w:t>
            </w:r>
          </w:p>
        </w:tc>
      </w:tr>
      <w:tr w:rsidR="008912FF" w14:paraId="64E8DE93" w14:textId="77777777" w:rsidTr="00EB5D4B">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3DA1B"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A3200A"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 EUR Rīgas pilsētas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10FE92"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02DFD5"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51E27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1200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68F0C0"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061E504F" w14:textId="77777777" w:rsidTr="00EB5D4B">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F8BA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8DBF90"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 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FAEA1A"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F3CBC6"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DD4D2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600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E5FCC2"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56F6F685" w14:textId="77777777" w:rsidTr="00EB5D4B">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B9228"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1.3.</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22EFDB"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 EUR  Jūrmala, Salaspils</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85890E7"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8BBE0EF"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B103B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400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E79975"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402681AC"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C1E10"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1.4.</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FA2C2B"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 km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7D5E16"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8F6490"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119160"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10 000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02D809"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710D5039"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98A5D"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4DD452"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 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D73305"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CD0981"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F266AB"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10 000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596891"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26EFDF11"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B9AD6"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FFCE98"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 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A588AA"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78CDE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7F0EB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3000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63BA53"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43034D17"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D4BA4"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5BC2D2"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 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4DCFE0"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A2C993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FDDE5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28 000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46AA62"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0586A415"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13CE0"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794F31"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DFE157"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D4BEF0"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ADF29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20 000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40C9B3"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689BFCC3"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17B1E"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ECFE4B"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E47FA0"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C010B0C"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1190BF"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 xml:space="preserve"> 5 000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EAAA80"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7C30A2B0" w14:textId="77777777" w:rsidTr="00EB5D4B">
        <w:tblPrEx>
          <w:tblCellMar>
            <w:top w:w="0" w:type="dxa"/>
            <w:bottom w:w="0" w:type="dxa"/>
          </w:tblCellMar>
        </w:tblPrEx>
        <w:trPr>
          <w:trHeight w:val="672"/>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C63E" w14:textId="77777777" w:rsidR="008912FF" w:rsidRDefault="008912FF" w:rsidP="00EB5D4B">
            <w:pPr>
              <w:spacing w:after="0" w:line="240" w:lineRule="auto"/>
              <w:jc w:val="right"/>
              <w:rPr>
                <w:rFonts w:ascii="Times New Roman" w:hAnsi="Times New Roman"/>
                <w:b/>
                <w:bCs/>
                <w:color w:val="000000"/>
                <w:sz w:val="24"/>
                <w:szCs w:val="24"/>
                <w:lang w:eastAsia="lv-LV"/>
              </w:rPr>
            </w:pPr>
            <w:r>
              <w:rPr>
                <w:rFonts w:ascii="Times New Roman" w:hAnsi="Times New Roman"/>
                <w:b/>
                <w:bCs/>
                <w:color w:val="000000"/>
                <w:sz w:val="24"/>
                <w:szCs w:val="24"/>
                <w:lang w:eastAsia="lv-LV"/>
              </w:rPr>
              <w:t xml:space="preserve">Kopējā cena vieglo taksometru grupā līdz 4 (četriem) cilvēkiem (bez PVN) EUR (A1): </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8E069A" w14:textId="77777777" w:rsidR="008912FF" w:rsidRDefault="008912FF" w:rsidP="00EB5D4B">
            <w:pPr>
              <w:spacing w:after="0" w:line="240" w:lineRule="auto"/>
              <w:rPr>
                <w:rFonts w:ascii="Times New Roman" w:hAnsi="Times New Roman"/>
                <w:b/>
                <w:bCs/>
                <w:color w:val="000000"/>
                <w:sz w:val="24"/>
                <w:szCs w:val="24"/>
                <w:lang w:eastAsia="lv-LV"/>
              </w:rPr>
            </w:pPr>
          </w:p>
          <w:p w14:paraId="1C9FFFC3" w14:textId="77777777" w:rsidR="008912FF" w:rsidRDefault="008912FF" w:rsidP="00EB5D4B">
            <w:pPr>
              <w:spacing w:after="0" w:line="240" w:lineRule="auto"/>
              <w:rPr>
                <w:rFonts w:ascii="Times New Roman" w:hAnsi="Times New Roman"/>
                <w:b/>
                <w:bCs/>
                <w:color w:val="000000"/>
                <w:sz w:val="24"/>
                <w:szCs w:val="24"/>
                <w:lang w:eastAsia="lv-LV"/>
              </w:rPr>
            </w:pPr>
          </w:p>
          <w:p w14:paraId="4123B00F" w14:textId="77777777" w:rsidR="008912FF" w:rsidRDefault="008912FF" w:rsidP="00EB5D4B">
            <w:pPr>
              <w:spacing w:after="0" w:line="240" w:lineRule="auto"/>
              <w:jc w:val="center"/>
              <w:rPr>
                <w:rFonts w:ascii="Times New Roman" w:hAnsi="Times New Roman"/>
                <w:b/>
                <w:bCs/>
                <w:color w:val="000000"/>
                <w:sz w:val="24"/>
                <w:szCs w:val="24"/>
                <w:lang w:eastAsia="lv-LV"/>
              </w:rPr>
            </w:pPr>
          </w:p>
          <w:p w14:paraId="11260F96" w14:textId="77777777" w:rsidR="008912FF" w:rsidRDefault="008912FF" w:rsidP="00EB5D4B">
            <w:pPr>
              <w:spacing w:after="0" w:line="240" w:lineRule="auto"/>
              <w:jc w:val="center"/>
              <w:rPr>
                <w:rFonts w:ascii="Times New Roman" w:hAnsi="Times New Roman"/>
                <w:b/>
                <w:bCs/>
                <w:color w:val="000000"/>
                <w:sz w:val="24"/>
                <w:szCs w:val="24"/>
                <w:lang w:eastAsia="lv-LV"/>
              </w:rPr>
            </w:pPr>
          </w:p>
        </w:tc>
      </w:tr>
      <w:tr w:rsidR="008912FF" w14:paraId="5928350D" w14:textId="77777777" w:rsidTr="00EB5D4B">
        <w:tblPrEx>
          <w:tblCellMar>
            <w:top w:w="0" w:type="dxa"/>
            <w:bottom w:w="0" w:type="dxa"/>
          </w:tblCellMar>
        </w:tblPrEx>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E38CA" w14:textId="77777777" w:rsidR="008912FF" w:rsidRDefault="008912FF" w:rsidP="00EB5D4B">
            <w:pPr>
              <w:spacing w:after="0" w:line="240" w:lineRule="auto"/>
              <w:jc w:val="center"/>
              <w:rPr>
                <w:rFonts w:ascii="Times New Roman" w:hAnsi="Times New Roman"/>
                <w:b/>
                <w:bCs/>
                <w:color w:val="000000"/>
                <w:sz w:val="24"/>
                <w:szCs w:val="24"/>
                <w:lang w:eastAsia="lv-LV"/>
              </w:rPr>
            </w:pPr>
            <w:r>
              <w:rPr>
                <w:rFonts w:ascii="Times New Roman" w:hAnsi="Times New Roman"/>
                <w:b/>
                <w:bCs/>
                <w:color w:val="000000"/>
                <w:sz w:val="24"/>
                <w:szCs w:val="24"/>
                <w:lang w:eastAsia="lv-LV"/>
              </w:rPr>
              <w:t>2</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58B28" w14:textId="77777777" w:rsidR="008912FF" w:rsidRDefault="008912FF" w:rsidP="00EB5D4B">
            <w:pPr>
              <w:spacing w:after="0" w:line="240" w:lineRule="auto"/>
              <w:rPr>
                <w:rFonts w:ascii="Times New Roman" w:hAnsi="Times New Roman"/>
                <w:b/>
                <w:bCs/>
                <w:color w:val="000000"/>
                <w:sz w:val="24"/>
                <w:szCs w:val="24"/>
                <w:lang w:eastAsia="lv-LV"/>
              </w:rPr>
            </w:pPr>
            <w:r>
              <w:rPr>
                <w:rFonts w:ascii="Times New Roman" w:hAnsi="Times New Roman"/>
                <w:b/>
                <w:bCs/>
                <w:color w:val="000000"/>
                <w:sz w:val="24"/>
                <w:szCs w:val="24"/>
                <w:lang w:eastAsia="lv-LV"/>
              </w:rPr>
              <w:t>Pasažieru un bagāžas pārvadājumi ar vieglo taksometru līdz 8 (astoņiem) cilvēkiem</w:t>
            </w:r>
          </w:p>
        </w:tc>
      </w:tr>
      <w:tr w:rsidR="008912FF" w14:paraId="404B21C9" w14:textId="77777777" w:rsidTr="00EB5D4B">
        <w:tblPrEx>
          <w:tblCellMar>
            <w:top w:w="0" w:type="dxa"/>
            <w:bottom w:w="0" w:type="dxa"/>
          </w:tblCellMar>
        </w:tblPrEx>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246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lastRenderedPageBreak/>
              <w:t>2.1.</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9D78A"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tarifs/EUR Rīgas pilsētas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EABAA"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C6D20"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C352B1"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30</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4849FD"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03B92525" w14:textId="77777777" w:rsidTr="00EB5D4B">
        <w:tblPrEx>
          <w:tblCellMar>
            <w:top w:w="0" w:type="dxa"/>
            <w:bottom w:w="0" w:type="dxa"/>
          </w:tblCellMar>
        </w:tblPrEx>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C02AC"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DF547A"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B8BDEA"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5A7B91"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436768"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25</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E2D2AD"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68B06AE2" w14:textId="77777777" w:rsidTr="00EB5D4B">
        <w:tblPrEx>
          <w:tblCellMar>
            <w:top w:w="0" w:type="dxa"/>
            <w:bottom w:w="0" w:type="dxa"/>
          </w:tblCellMar>
        </w:tblPrEx>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2BE4D"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B8336"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Taksometra nolīgšanas tarifs/EUR  Jūrmalai</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5968C"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D29DD"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braucienu skaits, gab.</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2BD52F"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9E4B03"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35EB46C9" w14:textId="77777777" w:rsidTr="00EB5D4B">
        <w:tblPrEx>
          <w:tblCellMar>
            <w:top w:w="0" w:type="dxa"/>
            <w:bottom w:w="0" w:type="dxa"/>
          </w:tblCellMar>
        </w:tblPrEx>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1542A"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2.4.</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6B6F5"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EUR/km Rīgas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5BDD5"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04C5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2DE67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370</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EF786A"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40B04CA0"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7636A"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7D9D8C"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11B4A4"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4BB49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5B1955"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3400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E7B8FB"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27D9A51A"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86EFD"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46CA16"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Attāluma tarifs par kilometru EUR/km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C3703A"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B550C9"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E9288D"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80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C59B0A"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38D340FF"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FA17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018BCB"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 /min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5CF4D7"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29ACF4"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DCE61C"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700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746F01"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6811E85B"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142FE"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23C145"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BA5A57"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28B97D"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60A9E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600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6202CA"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63E6A8F4" w14:textId="77777777" w:rsidTr="00EB5D4B">
        <w:tblPrEx>
          <w:tblCellMar>
            <w:top w:w="0" w:type="dxa"/>
            <w:bottom w:w="0" w:type="dxa"/>
          </w:tblCellMar>
        </w:tblPrEx>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BD742"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2.9.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4DBD8A" w14:textId="77777777" w:rsidR="008912FF" w:rsidRDefault="008912FF" w:rsidP="00EB5D4B">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Laika tarifs par minūti EUR/min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6D4AAD" w14:textId="77777777" w:rsidR="008912FF" w:rsidRDefault="008912FF" w:rsidP="00EB5D4B">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D685EC"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DC759F" w14:textId="77777777" w:rsidR="008912FF" w:rsidRDefault="008912FF" w:rsidP="00EB5D4B">
            <w:pPr>
              <w:spacing w:after="0" w:line="240" w:lineRule="auto"/>
              <w:jc w:val="center"/>
              <w:rPr>
                <w:rFonts w:ascii="Times New Roman" w:hAnsi="Times New Roman"/>
                <w:color w:val="000000"/>
                <w:sz w:val="24"/>
                <w:szCs w:val="24"/>
                <w:lang w:eastAsia="lv-LV"/>
              </w:rPr>
            </w:pPr>
            <w:r>
              <w:rPr>
                <w:rFonts w:ascii="Times New Roman" w:hAnsi="Times New Roman"/>
                <w:color w:val="000000"/>
                <w:sz w:val="24"/>
                <w:szCs w:val="24"/>
                <w:lang w:eastAsia="lv-LV"/>
              </w:rPr>
              <w:t>100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9901CC" w14:textId="77777777" w:rsidR="008912FF" w:rsidRDefault="008912FF" w:rsidP="00EB5D4B">
            <w:pPr>
              <w:spacing w:after="0" w:line="240" w:lineRule="auto"/>
              <w:jc w:val="center"/>
              <w:rPr>
                <w:rFonts w:ascii="Times New Roman" w:hAnsi="Times New Roman"/>
                <w:color w:val="000000"/>
                <w:sz w:val="24"/>
                <w:szCs w:val="24"/>
                <w:lang w:eastAsia="lv-LV"/>
              </w:rPr>
            </w:pPr>
          </w:p>
        </w:tc>
      </w:tr>
      <w:tr w:rsidR="008912FF" w14:paraId="1AAC39C4" w14:textId="77777777" w:rsidTr="00EB5D4B">
        <w:tblPrEx>
          <w:tblCellMar>
            <w:top w:w="0" w:type="dxa"/>
            <w:bottom w:w="0" w:type="dxa"/>
          </w:tblCellMar>
        </w:tblPrEx>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C7B2C" w14:textId="77777777" w:rsidR="008912FF" w:rsidRDefault="008912FF" w:rsidP="00EB5D4B">
            <w:pPr>
              <w:spacing w:after="0" w:line="240" w:lineRule="auto"/>
              <w:jc w:val="right"/>
              <w:rPr>
                <w:rFonts w:ascii="Times New Roman" w:hAnsi="Times New Roman"/>
                <w:b/>
                <w:bCs/>
                <w:color w:val="000000"/>
                <w:sz w:val="24"/>
                <w:szCs w:val="24"/>
                <w:lang w:eastAsia="lv-LV"/>
              </w:rPr>
            </w:pPr>
            <w:r>
              <w:rPr>
                <w:rFonts w:ascii="Times New Roman" w:hAnsi="Times New Roman"/>
                <w:b/>
                <w:bCs/>
                <w:color w:val="000000"/>
                <w:sz w:val="24"/>
                <w:szCs w:val="24"/>
                <w:lang w:eastAsia="lv-LV"/>
              </w:rPr>
              <w:t xml:space="preserve"> Kopējā cena vieglo taksometru grupā līdz 8 (astoņiem) cilvēkiem (bez PVN) EUR (A2):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3E1B5A" w14:textId="77777777" w:rsidR="008912FF" w:rsidRDefault="008912FF" w:rsidP="00EB5D4B">
            <w:pPr>
              <w:spacing w:after="0" w:line="240" w:lineRule="auto"/>
              <w:jc w:val="center"/>
              <w:rPr>
                <w:rFonts w:ascii="Times New Roman" w:hAnsi="Times New Roman"/>
                <w:b/>
                <w:bCs/>
                <w:color w:val="000000"/>
                <w:sz w:val="24"/>
                <w:szCs w:val="24"/>
                <w:lang w:eastAsia="lv-LV"/>
              </w:rPr>
            </w:pPr>
          </w:p>
        </w:tc>
      </w:tr>
      <w:tr w:rsidR="008912FF" w14:paraId="2F449606" w14:textId="77777777" w:rsidTr="00EB5D4B">
        <w:tblPrEx>
          <w:tblCellMar>
            <w:top w:w="0" w:type="dxa"/>
            <w:bottom w:w="0" w:type="dxa"/>
          </w:tblCellMar>
        </w:tblPrEx>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E786" w14:textId="77777777" w:rsidR="008912FF" w:rsidRDefault="008912FF" w:rsidP="00EB5D4B">
            <w:pPr>
              <w:spacing w:after="0" w:line="240" w:lineRule="auto"/>
              <w:jc w:val="right"/>
              <w:rPr>
                <w:rFonts w:ascii="Times New Roman" w:hAnsi="Times New Roman"/>
                <w:b/>
                <w:bCs/>
                <w:color w:val="000000"/>
                <w:sz w:val="24"/>
                <w:szCs w:val="24"/>
                <w:lang w:eastAsia="lv-LV"/>
              </w:rPr>
            </w:pPr>
            <w:r>
              <w:rPr>
                <w:rFonts w:ascii="Times New Roman" w:hAnsi="Times New Roman"/>
                <w:b/>
                <w:bCs/>
                <w:color w:val="000000"/>
                <w:sz w:val="24"/>
                <w:szCs w:val="24"/>
                <w:lang w:eastAsia="lv-LV"/>
              </w:rPr>
              <w:t xml:space="preserve">                          Kopējā piedāvājuma cena (A1 + A2) EUR (bez PVN):</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2ED8EB" w14:textId="77777777" w:rsidR="008912FF" w:rsidRDefault="008912FF" w:rsidP="00EB5D4B">
            <w:pPr>
              <w:spacing w:after="0" w:line="240" w:lineRule="auto"/>
              <w:jc w:val="center"/>
              <w:rPr>
                <w:rFonts w:ascii="Times New Roman" w:hAnsi="Times New Roman"/>
                <w:b/>
                <w:bCs/>
                <w:color w:val="000000"/>
                <w:sz w:val="24"/>
                <w:szCs w:val="24"/>
                <w:lang w:eastAsia="lv-LV"/>
              </w:rPr>
            </w:pPr>
          </w:p>
        </w:tc>
      </w:tr>
    </w:tbl>
    <w:p w14:paraId="753C382C" w14:textId="77777777" w:rsidR="008912FF" w:rsidRDefault="008912FF" w:rsidP="008912FF">
      <w:pPr>
        <w:widowControl w:val="0"/>
        <w:autoSpaceDE w:val="0"/>
        <w:spacing w:after="0" w:line="240" w:lineRule="auto"/>
        <w:rPr>
          <w:rFonts w:ascii="Times New Roman" w:hAnsi="Times New Roman"/>
          <w:color w:val="000000"/>
          <w:sz w:val="24"/>
          <w:szCs w:val="24"/>
        </w:rPr>
      </w:pPr>
    </w:p>
    <w:p w14:paraId="2243E194" w14:textId="77777777" w:rsidR="008912FF" w:rsidRDefault="008912FF" w:rsidP="008912FF">
      <w:pPr>
        <w:spacing w:after="0" w:line="240" w:lineRule="auto"/>
        <w:jc w:val="both"/>
        <w:rPr>
          <w:rFonts w:ascii="Times New Roman" w:hAnsi="Times New Roman"/>
          <w:i/>
          <w:color w:val="000000"/>
          <w:sz w:val="24"/>
          <w:szCs w:val="24"/>
        </w:rPr>
      </w:pPr>
    </w:p>
    <w:p w14:paraId="2131AC55" w14:textId="77777777" w:rsidR="008912FF" w:rsidRDefault="008912FF" w:rsidP="008912FF">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Šis orientējošais daudzums tiks izmantots tikai pretendentu piedāvājumu salīdzināšanai un netiks iekļauts līgumā. Līgumā tiks iekļautas tikai Pakalpojumu sniegšanas vienības cenas. Pasūtītājs veiks konkrētos pakalpojumu pasūtījumus atkarībā no savām vajadzībām, jebkurā daudzumā iepirkuma līguma summas ietvaros par norādītajām Pakalpojumu vienas vienības cenām.</w:t>
      </w:r>
    </w:p>
    <w:p w14:paraId="09ACE9E3" w14:textId="77777777" w:rsidR="008912FF" w:rsidRDefault="008912FF" w:rsidP="008912FF">
      <w:pPr>
        <w:spacing w:after="0" w:line="240" w:lineRule="auto"/>
        <w:jc w:val="both"/>
        <w:rPr>
          <w:rFonts w:ascii="Times New Roman" w:hAnsi="Times New Roman"/>
          <w:i/>
          <w:color w:val="000000"/>
          <w:sz w:val="24"/>
          <w:szCs w:val="24"/>
        </w:rPr>
      </w:pPr>
    </w:p>
    <w:p w14:paraId="499554FF" w14:textId="77777777" w:rsidR="008912FF" w:rsidRDefault="008912FF" w:rsidP="008912FF">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Rīga - jebkura vieta Rīgas pilsētas administratīvās teritorijas robežās.</w:t>
      </w:r>
    </w:p>
    <w:p w14:paraId="00EAA8EF" w14:textId="77777777" w:rsidR="008912FF" w:rsidRDefault="008912FF" w:rsidP="008912FF">
      <w:pPr>
        <w:spacing w:after="0" w:line="240" w:lineRule="auto"/>
        <w:jc w:val="both"/>
      </w:pPr>
      <w:r>
        <w:rPr>
          <w:rFonts w:ascii="Times New Roman" w:hAnsi="Times New Roman"/>
          <w:i/>
          <w:color w:val="000000"/>
          <w:sz w:val="24"/>
          <w:szCs w:val="24"/>
        </w:rPr>
        <w:t>*** Pretendentam ir pienākums ierakstīt katras pozīcijā cenu par vienu vienību. Iepirkumu komisijai ir tiesības noraidīt piedāvājumus ar nekorekti vai nepilnīgi aizpildītiem finanšu piedāvājumiem (piemēram, 0,00 EUR cenām).</w:t>
      </w:r>
    </w:p>
    <w:p w14:paraId="455F9AB0" w14:textId="77777777" w:rsidR="008912FF" w:rsidRDefault="008912FF" w:rsidP="008912FF">
      <w:pPr>
        <w:widowControl w:val="0"/>
        <w:autoSpaceDE w:val="0"/>
        <w:spacing w:after="0" w:line="240" w:lineRule="auto"/>
        <w:jc w:val="both"/>
      </w:pPr>
      <w:r>
        <w:rPr>
          <w:rFonts w:ascii="Times New Roman" w:hAnsi="Times New Roman"/>
          <w:i/>
          <w:color w:val="000000"/>
          <w:sz w:val="24"/>
          <w:szCs w:val="24"/>
        </w:rPr>
        <w:t xml:space="preserve">**** </w:t>
      </w:r>
      <w:r>
        <w:rPr>
          <w:rFonts w:ascii="Times New Roman" w:hAnsi="Times New Roman"/>
          <w:i/>
          <w:sz w:val="24"/>
          <w:szCs w:val="24"/>
        </w:rPr>
        <w:t>Pretendenta piedāvātājās vienību cenās ir iekļautas visas nepieciešamās izmaksas, tai skaitā degviela, personāla izmaksas, apdrošināšana un amortizācijas izmaksas.</w:t>
      </w:r>
    </w:p>
    <w:p w14:paraId="7FBE1ED0" w14:textId="77777777" w:rsidR="008912FF" w:rsidRDefault="008912FF" w:rsidP="008912FF">
      <w:pPr>
        <w:widowControl w:val="0"/>
        <w:autoSpaceDE w:val="0"/>
        <w:spacing w:after="0" w:line="240" w:lineRule="auto"/>
        <w:rPr>
          <w:rFonts w:ascii="Times New Roman" w:hAnsi="Times New Roman"/>
          <w:color w:val="000000"/>
          <w:sz w:val="24"/>
          <w:szCs w:val="24"/>
        </w:rPr>
      </w:pPr>
    </w:p>
    <w:p w14:paraId="3BB104CE" w14:textId="77777777" w:rsidR="008912FF" w:rsidRDefault="008912FF" w:rsidP="008912FF">
      <w:pPr>
        <w:widowControl w:val="0"/>
        <w:autoSpaceDE w:val="0"/>
        <w:spacing w:after="0" w:line="240" w:lineRule="auto"/>
        <w:rPr>
          <w:rFonts w:ascii="Times New Roman" w:hAnsi="Times New Roman"/>
          <w:color w:val="000000"/>
          <w:sz w:val="24"/>
          <w:szCs w:val="24"/>
        </w:rPr>
      </w:pPr>
      <w:r>
        <w:rPr>
          <w:rFonts w:ascii="Times New Roman" w:hAnsi="Times New Roman"/>
          <w:color w:val="000000"/>
          <w:sz w:val="24"/>
          <w:szCs w:val="24"/>
        </w:rPr>
        <w:t>Ar šo apstiprinām un garantējam sniegto ziņu patiesumu un precizitāti.</w:t>
      </w:r>
    </w:p>
    <w:p w14:paraId="11121467" w14:textId="77777777" w:rsidR="008912FF" w:rsidRDefault="008912FF" w:rsidP="008912FF">
      <w:pPr>
        <w:widowControl w:val="0"/>
        <w:autoSpaceDE w:val="0"/>
        <w:spacing w:after="0" w:line="240" w:lineRule="auto"/>
        <w:rPr>
          <w:rFonts w:ascii="Times New Roman" w:hAnsi="Times New Roman"/>
          <w:color w:val="000000"/>
          <w:sz w:val="24"/>
          <w:szCs w:val="24"/>
        </w:rPr>
      </w:pPr>
    </w:p>
    <w:p w14:paraId="7DA5646B" w14:textId="77777777" w:rsidR="008912FF" w:rsidRDefault="008912FF" w:rsidP="008912FF">
      <w:pPr>
        <w:spacing w:after="0" w:line="240" w:lineRule="auto"/>
        <w:rPr>
          <w:rFonts w:ascii="Times New Roman" w:hAnsi="Times New Roman"/>
          <w:sz w:val="24"/>
          <w:szCs w:val="24"/>
        </w:rPr>
      </w:pPr>
    </w:p>
    <w:p w14:paraId="4D0A5521" w14:textId="77777777" w:rsidR="008912FF" w:rsidRDefault="008912FF" w:rsidP="008912FF">
      <w:pPr>
        <w:tabs>
          <w:tab w:val="left" w:pos="2160"/>
        </w:tabs>
        <w:spacing w:after="0" w:line="240" w:lineRule="auto"/>
        <w:rPr>
          <w:rFonts w:ascii="Times New Roman" w:hAnsi="Times New Roman"/>
          <w:bCs/>
          <w:sz w:val="24"/>
          <w:szCs w:val="24"/>
        </w:rPr>
      </w:pPr>
      <w:r>
        <w:rPr>
          <w:rFonts w:ascii="Times New Roman" w:hAnsi="Times New Roman"/>
          <w:bCs/>
          <w:sz w:val="24"/>
          <w:szCs w:val="24"/>
        </w:rPr>
        <w:t>2023. gada ___. _____________</w:t>
      </w:r>
    </w:p>
    <w:p w14:paraId="6D8DB6C5" w14:textId="77777777" w:rsidR="00B902F0" w:rsidRDefault="00B902F0" w:rsidP="008912FF">
      <w:pPr>
        <w:ind w:right="-766"/>
      </w:pPr>
    </w:p>
    <w:sectPr w:rsidR="00B902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FF"/>
    <w:rsid w:val="008912FF"/>
    <w:rsid w:val="00B90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67E7"/>
  <w15:chartTrackingRefBased/>
  <w15:docId w15:val="{F5220463-7F79-41F9-94C0-B5645FCF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FF"/>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2149</Words>
  <Characters>1225</Characters>
  <Application>Microsoft Office Word</Application>
  <DocSecurity>0</DocSecurity>
  <Lines>10</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1</cp:revision>
  <dcterms:created xsi:type="dcterms:W3CDTF">2023-04-24T08:11:00Z</dcterms:created>
  <dcterms:modified xsi:type="dcterms:W3CDTF">2023-04-24T08:11:00Z</dcterms:modified>
</cp:coreProperties>
</file>