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03" w:rsidRPr="00461F03" w:rsidRDefault="00461F03" w:rsidP="00461F03">
      <w:pPr>
        <w:spacing w:after="0" w:line="240" w:lineRule="auto"/>
        <w:jc w:val="center"/>
        <w:rPr>
          <w:rFonts w:ascii="Times New Roman" w:eastAsia="Times New Roman" w:hAnsi="Times New Roman" w:cs="Times New Roman"/>
          <w:b/>
          <w:caps/>
          <w:sz w:val="24"/>
          <w:szCs w:val="24"/>
          <w:lang w:eastAsia="lv-LV"/>
        </w:rPr>
      </w:pPr>
      <w:r w:rsidRPr="00461F03">
        <w:rPr>
          <w:rFonts w:ascii="Times New Roman" w:eastAsia="Times New Roman" w:hAnsi="Times New Roman" w:cs="Times New Roman"/>
          <w:b/>
          <w:caps/>
          <w:sz w:val="24"/>
          <w:szCs w:val="24"/>
          <w:lang w:eastAsia="lv-LV"/>
        </w:rPr>
        <w:t xml:space="preserve">  ATKLĀTA KONKURSA</w:t>
      </w:r>
    </w:p>
    <w:p w:rsidR="00461F03" w:rsidRPr="00461F03" w:rsidRDefault="00461F03" w:rsidP="00461F03">
      <w:pPr>
        <w:spacing w:after="0" w:line="240" w:lineRule="auto"/>
        <w:jc w:val="center"/>
        <w:rPr>
          <w:rFonts w:ascii="Times New Roman" w:eastAsia="Times New Roman" w:hAnsi="Times New Roman" w:cs="Times New Roman"/>
          <w:b/>
          <w:bCs/>
          <w:sz w:val="24"/>
          <w:szCs w:val="24"/>
        </w:rPr>
      </w:pPr>
      <w:r w:rsidRPr="00461F03">
        <w:rPr>
          <w:rFonts w:ascii="Times New Roman" w:eastAsia="Times New Roman" w:hAnsi="Times New Roman" w:cs="Times New Roman"/>
          <w:b/>
          <w:bCs/>
          <w:sz w:val="24"/>
          <w:szCs w:val="24"/>
          <w:lang w:eastAsia="lv-LV"/>
        </w:rPr>
        <w:t>„</w:t>
      </w:r>
      <w:r w:rsidRPr="00461F03">
        <w:rPr>
          <w:rFonts w:ascii="Times New Roman" w:eastAsia="Lucida Sans Unicode" w:hAnsi="Times New Roman" w:cs="Times New Roman"/>
          <w:b/>
          <w:sz w:val="24"/>
          <w:szCs w:val="24"/>
        </w:rPr>
        <w:t xml:space="preserve"> Procedūru ratu iegāde A korpusam</w:t>
      </w:r>
      <w:r w:rsidRPr="00461F03">
        <w:rPr>
          <w:rFonts w:ascii="Times New Roman" w:eastAsia="Times New Roman" w:hAnsi="Times New Roman" w:cs="Times New Roman"/>
          <w:b/>
          <w:sz w:val="24"/>
          <w:szCs w:val="24"/>
          <w:lang w:eastAsia="lv-LV"/>
        </w:rPr>
        <w:t>”</w:t>
      </w:r>
    </w:p>
    <w:p w:rsidR="00461F03" w:rsidRPr="00461F03" w:rsidRDefault="00461F03" w:rsidP="00461F03">
      <w:pPr>
        <w:spacing w:after="0" w:line="240" w:lineRule="auto"/>
        <w:jc w:val="center"/>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identifikācijas numurs – PSKUS 2016/241</w:t>
      </w:r>
    </w:p>
    <w:p w:rsidR="00461F03" w:rsidRPr="00461F03" w:rsidRDefault="00461F03" w:rsidP="00461F03">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461F03">
        <w:rPr>
          <w:rFonts w:ascii="Times New Roman" w:eastAsia="Times New Roman" w:hAnsi="Times New Roman" w:cs="Times New Roman"/>
          <w:b/>
          <w:sz w:val="24"/>
          <w:szCs w:val="24"/>
          <w:lang w:eastAsia="lv-LV"/>
        </w:rPr>
        <w:tab/>
        <w:t>ZIŅOJUMS</w:t>
      </w:r>
    </w:p>
    <w:p w:rsidR="00461F03" w:rsidRPr="00461F03" w:rsidRDefault="00461F03" w:rsidP="00461F03">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priekšmeta  2. un 5.daļā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Rīgā</w:t>
            </w:r>
          </w:p>
        </w:tc>
        <w:tc>
          <w:tcPr>
            <w:tcW w:w="6663" w:type="dxa"/>
            <w:shd w:val="clear" w:color="auto" w:fill="auto"/>
          </w:tcPr>
          <w:p w:rsidR="00461F03" w:rsidRPr="00461F03" w:rsidRDefault="00461F03" w:rsidP="00461F03">
            <w:pPr>
              <w:spacing w:after="0" w:line="240" w:lineRule="auto"/>
              <w:jc w:val="right"/>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2017.gada 3.martā</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461F03" w:rsidRPr="00461F03" w:rsidRDefault="00461F03" w:rsidP="00461F03">
            <w:pPr>
              <w:keepNext/>
              <w:spacing w:before="60" w:after="0" w:line="240" w:lineRule="auto"/>
              <w:jc w:val="both"/>
              <w:outlineLvl w:val="1"/>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VSIA “Paula Stradiņa klīniskā universitātes slimnīca”, Pilsoņu iela 13, Rīga, LV-1002.</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4"/>
                <w:lang w:eastAsia="lv-LV"/>
              </w:rPr>
              <w:t>PSKUS 2016/241</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procedūras veids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Atklāts konkurss</w:t>
            </w:r>
          </w:p>
        </w:tc>
      </w:tr>
      <w:tr w:rsidR="00461F03" w:rsidRPr="00461F03" w:rsidTr="003F4BDE">
        <w:trPr>
          <w:trHeight w:val="2085"/>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Līguma (iepirkuma) priekšmets</w:t>
            </w:r>
          </w:p>
        </w:tc>
        <w:tc>
          <w:tcPr>
            <w:tcW w:w="6663" w:type="dxa"/>
            <w:shd w:val="clear" w:color="auto" w:fill="auto"/>
          </w:tcPr>
          <w:p w:rsidR="00461F03" w:rsidRPr="00461F03" w:rsidRDefault="00461F03" w:rsidP="00461F03">
            <w:pPr>
              <w:spacing w:after="0" w:line="276" w:lineRule="auto"/>
              <w:contextualSpacing/>
              <w:jc w:val="both"/>
              <w:rPr>
                <w:rFonts w:ascii="Times New Roman" w:eastAsia="Times New Roman" w:hAnsi="Times New Roman" w:cs="Times New Roman"/>
                <w:b/>
                <w:sz w:val="24"/>
                <w:szCs w:val="24"/>
              </w:rPr>
            </w:pPr>
            <w:r w:rsidRPr="00461F03">
              <w:rPr>
                <w:rFonts w:ascii="Times New Roman" w:eastAsia="Times New Roman" w:hAnsi="Times New Roman" w:cs="Times New Roman"/>
                <w:sz w:val="24"/>
                <w:szCs w:val="24"/>
              </w:rPr>
              <w:t>Iepirkuma priekšmets sadalīts daļās:</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1.daļa – Nerūsējoša tērauda galdi un rati;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2.daļa – Procedūru galdi;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3.daļa – Iekārtu statīvi;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4.daļa – Elektroniskas uzskaites medikamentu rati;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5.daļa – Rati iekārtām;</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6.daļa – Multifunkcionālie rati</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2016.gada 4.novembris (paziņojums par līgumu)</w:t>
            </w:r>
          </w:p>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2017.gada 19.janvāris (paziņojums par grozījumiem iepirkuma dokumentācijā)</w:t>
            </w:r>
          </w:p>
          <w:p w:rsidR="00461F03" w:rsidRPr="00461F03" w:rsidRDefault="00461F03" w:rsidP="00461F03">
            <w:pPr>
              <w:spacing w:after="0" w:line="240" w:lineRule="auto"/>
              <w:rPr>
                <w:rFonts w:ascii="Times New Roman" w:eastAsia="Times New Roman" w:hAnsi="Times New Roman" w:cs="Times New Roman"/>
                <w:sz w:val="24"/>
                <w:szCs w:val="24"/>
                <w:lang w:eastAsia="lv-LV"/>
              </w:rPr>
            </w:pP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komisija, izveidota ar VSIA “Paula Stradiņa klīniskā universitātes slimnīca” 2016.gada 2.novembra rīkojumu Nr</w:t>
            </w:r>
            <w:r w:rsidRPr="00461F03">
              <w:rPr>
                <w:rFonts w:ascii="Times New Roman" w:eastAsia="Times New Roman" w:hAnsi="Times New Roman" w:cs="Times New Roman"/>
                <w:color w:val="1F497D"/>
                <w:sz w:val="24"/>
                <w:szCs w:val="24"/>
                <w:lang w:eastAsia="lv-LV"/>
              </w:rPr>
              <w:t>.</w:t>
            </w:r>
            <w:r w:rsidRPr="00461F03">
              <w:rPr>
                <w:rFonts w:ascii="Times New Roman" w:eastAsia="Times New Roman" w:hAnsi="Times New Roman" w:cs="Times New Roman"/>
                <w:sz w:val="24"/>
                <w:szCs w:val="24"/>
                <w:lang w:eastAsia="lv-LV"/>
              </w:rPr>
              <w:t xml:space="preserve">611 „Par iepirkuma komisijas izveidi iepirkumam “Procedūru ratu iegāde A korpusam”. </w:t>
            </w:r>
          </w:p>
          <w:p w:rsidR="00461F03" w:rsidRPr="00461F03" w:rsidRDefault="00461F03" w:rsidP="00461F03">
            <w:pPr>
              <w:spacing w:before="120" w:after="120" w:line="240" w:lineRule="auto"/>
              <w:jc w:val="both"/>
              <w:rPr>
                <w:rFonts w:ascii="Times New Roman" w:eastAsia="Times New Roman" w:hAnsi="Times New Roman" w:cs="Times New Roman"/>
                <w:b/>
                <w:sz w:val="24"/>
                <w:szCs w:val="24"/>
                <w:u w:val="single"/>
                <w:lang w:eastAsia="lv-LV"/>
              </w:rPr>
            </w:pPr>
            <w:r w:rsidRPr="00461F03">
              <w:rPr>
                <w:rFonts w:ascii="Times New Roman" w:eastAsia="Times New Roman" w:hAnsi="Times New Roman" w:cs="Times New Roman"/>
                <w:b/>
                <w:sz w:val="24"/>
                <w:szCs w:val="24"/>
                <w:u w:val="single"/>
                <w:lang w:eastAsia="lv-LV"/>
              </w:rPr>
              <w:t>Komisijas sastāvs:</w:t>
            </w:r>
          </w:p>
          <w:tbl>
            <w:tblPr>
              <w:tblW w:w="0" w:type="auto"/>
              <w:tblLook w:val="04A0" w:firstRow="1" w:lastRow="0" w:firstColumn="1" w:lastColumn="0" w:noHBand="0" w:noVBand="1"/>
            </w:tblPr>
            <w:tblGrid>
              <w:gridCol w:w="2236"/>
              <w:gridCol w:w="4211"/>
            </w:tblGrid>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Komisijas priekšsēdētāja:</w:t>
                  </w: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lang w:eastAsia="lv-LV"/>
                    </w:rPr>
                    <w:t>Eva Sokolova</w:t>
                  </w:r>
                  <w:r w:rsidRPr="00461F03">
                    <w:rPr>
                      <w:rFonts w:ascii="Times New Roman" w:eastAsia="Times New Roman" w:hAnsi="Times New Roman" w:cs="Times New Roman"/>
                      <w:sz w:val="24"/>
                      <w:szCs w:val="24"/>
                      <w:lang w:eastAsia="lv-LV"/>
                    </w:rPr>
                    <w:t xml:space="preserve"> </w:t>
                  </w:r>
                  <w:r w:rsidRPr="00461F03">
                    <w:rPr>
                      <w:rFonts w:ascii="Times New Roman" w:eastAsia="Times New Roman" w:hAnsi="Times New Roman" w:cs="Times New Roman"/>
                      <w:b/>
                      <w:bCs/>
                      <w:sz w:val="24"/>
                      <w:szCs w:val="24"/>
                      <w:lang w:eastAsia="lv-LV"/>
                    </w:rPr>
                    <w:t xml:space="preserve">– </w:t>
                  </w:r>
                  <w:r w:rsidRPr="00461F03">
                    <w:rPr>
                      <w:rFonts w:ascii="Times New Roman" w:eastAsia="Times New Roman" w:hAnsi="Times New Roman" w:cs="Times New Roman"/>
                      <w:sz w:val="24"/>
                      <w:szCs w:val="24"/>
                      <w:lang w:eastAsia="lv-LV"/>
                    </w:rPr>
                    <w:t>Iepirkumu daļas vadītāja</w:t>
                  </w:r>
                </w:p>
              </w:tc>
            </w:tr>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Komisijas locekļi:</w:t>
                  </w: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rPr>
                    <w:t>Lāsma Vītoliņa</w:t>
                  </w:r>
                  <w:r w:rsidRPr="00461F03">
                    <w:rPr>
                      <w:rFonts w:ascii="Times New Roman" w:eastAsia="Times New Roman" w:hAnsi="Times New Roman" w:cs="Times New Roman"/>
                      <w:sz w:val="24"/>
                      <w:szCs w:val="24"/>
                    </w:rPr>
                    <w:t xml:space="preserve"> </w:t>
                  </w:r>
                  <w:r w:rsidRPr="00461F03">
                    <w:rPr>
                      <w:rFonts w:ascii="Times New Roman" w:eastAsia="Times New Roman" w:hAnsi="Times New Roman" w:cs="Times New Roman"/>
                      <w:sz w:val="24"/>
                      <w:szCs w:val="24"/>
                      <w:lang w:eastAsia="lv-LV"/>
                    </w:rPr>
                    <w:t>–Iepirkumu daļas vecākā iepirkumu speciāliste;</w:t>
                  </w:r>
                </w:p>
              </w:tc>
            </w:tr>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rPr>
                    <w:t>Anastasija Popova</w:t>
                  </w:r>
                  <w:r w:rsidRPr="00461F03">
                    <w:rPr>
                      <w:rFonts w:ascii="Times New Roman" w:eastAsia="Times New Roman" w:hAnsi="Times New Roman" w:cs="Times New Roman"/>
                      <w:sz w:val="24"/>
                      <w:szCs w:val="24"/>
                    </w:rPr>
                    <w:t xml:space="preserve"> </w:t>
                  </w:r>
                  <w:r w:rsidRPr="00461F03">
                    <w:rPr>
                      <w:rFonts w:ascii="Times New Roman" w:eastAsia="Times New Roman" w:hAnsi="Times New Roman" w:cs="Times New Roman"/>
                      <w:sz w:val="24"/>
                      <w:szCs w:val="24"/>
                      <w:lang w:eastAsia="lv-LV"/>
                    </w:rPr>
                    <w:t>– Medicīnas iekārtu uzturēšanas nodaļas jaunākā medicīnas iekārtu speciāliste/fiziķe</w:t>
                  </w:r>
                </w:p>
              </w:tc>
            </w:tr>
          </w:tbl>
          <w:p w:rsidR="00461F03" w:rsidRPr="00461F03" w:rsidRDefault="00461F03" w:rsidP="00461F03">
            <w:pPr>
              <w:spacing w:after="0" w:line="240" w:lineRule="auto"/>
              <w:ind w:left="2588"/>
              <w:jc w:val="both"/>
              <w:rPr>
                <w:rFonts w:ascii="Times New Roman" w:eastAsia="Times New Roman" w:hAnsi="Times New Roman" w:cs="Times New Roman"/>
                <w:sz w:val="24"/>
                <w:szCs w:val="24"/>
                <w:lang w:eastAsia="lv-LV"/>
              </w:rPr>
            </w:pPr>
          </w:p>
        </w:tc>
      </w:tr>
      <w:tr w:rsidR="00461F03" w:rsidRPr="00461F03" w:rsidTr="003F4BDE">
        <w:trPr>
          <w:trHeight w:val="1125"/>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Pretendenta atbilstība</w:t>
            </w:r>
            <w:r w:rsidRPr="00461F03">
              <w:rPr>
                <w:rFonts w:ascii="Calibri" w:eastAsia="Calibri" w:hAnsi="Calibri" w:cs="Times New Roman"/>
                <w:sz w:val="24"/>
                <w:szCs w:val="24"/>
              </w:rPr>
              <w:t xml:space="preserve"> </w:t>
            </w:r>
            <w:r w:rsidRPr="00461F03">
              <w:rPr>
                <w:rFonts w:ascii="Times New Roman" w:eastAsia="Calibri" w:hAnsi="Times New Roman" w:cs="Times New Roman"/>
                <w:sz w:val="24"/>
                <w:szCs w:val="24"/>
              </w:rPr>
              <w:t>Publisko iepirkumu likuma 39.</w:t>
            </w:r>
            <w:r w:rsidRPr="00461F03">
              <w:rPr>
                <w:rFonts w:ascii="Times New Roman" w:eastAsia="Calibri" w:hAnsi="Times New Roman" w:cs="Times New Roman"/>
                <w:sz w:val="24"/>
                <w:szCs w:val="24"/>
                <w:vertAlign w:val="superscript"/>
              </w:rPr>
              <w:t>1</w:t>
            </w:r>
            <w:r w:rsidRPr="00461F03">
              <w:rPr>
                <w:rFonts w:ascii="Times New Roman" w:eastAsia="Calibri" w:hAnsi="Times New Roman" w:cs="Times New Roman"/>
                <w:sz w:val="24"/>
                <w:szCs w:val="24"/>
              </w:rPr>
              <w:t xml:space="preserve"> panta pirmās daļas 3.punktam</w:t>
            </w:r>
            <w:r w:rsidRPr="00461F03">
              <w:rPr>
                <w:rFonts w:ascii="Times New Roman" w:eastAsia="Calibri" w:hAnsi="Times New Roman" w:cs="Times New Roman"/>
              </w:rPr>
              <w:t>.</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 xml:space="preserve">Pretendenta vidējais gada finanšu (neto) apgrozījums iepriekšējos 3 (trīs) gados (2013., 2014. un 2015.), ir ne mazāks kā EUR 215 000,00 (divi simti piecpadsmit tūkstoši euro un 00 centi). Ja Pretendents ir dibināts vēlāk, tad Pretendenta finanšu apgrozījumam jāatbilst augstāk minētajai prasībai attiecīgi īsākā laika periodā. Ja piedāvājumu iesniedz Piegādātāju </w:t>
            </w:r>
            <w:r w:rsidRPr="00461F03">
              <w:rPr>
                <w:rFonts w:ascii="Times New Roman" w:eastAsia="Calibri" w:hAnsi="Times New Roman" w:cs="Times New Roman"/>
                <w:sz w:val="24"/>
                <w:szCs w:val="24"/>
              </w:rPr>
              <w:lastRenderedPageBreak/>
              <w:t>apvienība, minētā prasība jāizpilda vismaz vienam Piegādātāju apvienības dalībniekam.</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var balstīties uz trešo personu iespējām, lai izpildītu prasības attiecībā uz pretendenta finansiālo stāvokli. Ja pretendents balstās uz trešās personas finanšu iespējām, tad pretendentam un attiecīgajai trešajai personai  ir jāuzņemas solidāra atbildība par līguma izpildi.</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Times New Roman" w:hAnsi="Times New Roman" w:cs="Times New Roman"/>
                <w:sz w:val="24"/>
                <w:szCs w:val="24"/>
              </w:rPr>
              <w:t>Pretendentam iepriekšējo 3 (trīs) gadu laikā (t.i. 2013., 2014., 2015. un 2016.gadā līdz piedāvājumu iesniegšanas dienai) ir bijusi pieredze: ir veicis procedūru ratu piegādi ne mazāk kā 1 (viena) līguma ietvaros</w:t>
            </w:r>
            <w:r w:rsidRPr="00461F03">
              <w:rPr>
                <w:rFonts w:ascii="Times New Roman" w:eastAsia="Times New Roman" w:hAnsi="Times New Roman" w:cs="Times New Roman"/>
              </w:rPr>
              <w:t>.</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Times New Roman" w:hAnsi="Times New Roman" w:cs="Times New Roman"/>
                <w:sz w:val="24"/>
                <w:szCs w:val="24"/>
              </w:rPr>
              <w:t>Pretendentam ir tiesības pārdot, uzstādīt un veikt piedāvātās Preces tehnisko apkopi un rezerves daļu nomaiņu Latvijas Republikas teritorijā</w:t>
            </w:r>
            <w:r w:rsidRPr="00461F03">
              <w:rPr>
                <w:rFonts w:ascii="Times New Roman" w:eastAsia="Times New Roman" w:hAnsi="Times New Roman" w:cs="Times New Roman"/>
              </w:rPr>
              <w:t>.</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Līdz 2016.gada 5.decembra plkst.13:00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461F03" w:rsidRPr="00461F03" w:rsidRDefault="00461F03" w:rsidP="00461F03">
            <w:pPr>
              <w:spacing w:after="0" w:line="240" w:lineRule="auto"/>
              <w:ind w:right="282"/>
              <w:jc w:val="both"/>
              <w:rPr>
                <w:rFonts w:ascii="Times New Roman" w:eastAsia="Times New Roman" w:hAnsi="Times New Roman" w:cs="Times New Roman"/>
                <w:color w:val="000000"/>
                <w:sz w:val="24"/>
                <w:szCs w:val="24"/>
                <w:lang w:eastAsia="lv-LV"/>
              </w:rPr>
            </w:pPr>
            <w:r w:rsidRPr="00461F03">
              <w:rPr>
                <w:rFonts w:ascii="Times New Roman" w:eastAsia="Times New Roman" w:hAnsi="Times New Roman" w:cs="Times New Roman"/>
                <w:color w:val="000000"/>
                <w:sz w:val="24"/>
                <w:szCs w:val="24"/>
                <w:lang w:eastAsia="lv-LV"/>
              </w:rPr>
              <w:t xml:space="preserve">Informācija pieejama iepirkuma lietā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05.12.2016. plkst. 13:00 - Rīga, Pilsoņu iela 13, 2.korpuss.</w:t>
            </w:r>
          </w:p>
        </w:tc>
      </w:tr>
      <w:tr w:rsidR="00461F03" w:rsidRPr="00461F03" w:rsidTr="003F4BDE">
        <w:trPr>
          <w:trHeight w:val="557"/>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461F03" w:rsidRPr="00461F03" w:rsidRDefault="00461F03" w:rsidP="00461F03">
            <w:pPr>
              <w:spacing w:after="0" w:line="240" w:lineRule="auto"/>
              <w:contextualSpacing/>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 xml:space="preserve">Saskaņā ar </w:t>
            </w:r>
            <w:r w:rsidRPr="00461F03">
              <w:rPr>
                <w:rFonts w:ascii="Times New Roman" w:eastAsia="Times New Roman" w:hAnsi="Times New Roman" w:cs="Times New Roman"/>
                <w:snapToGrid w:val="0"/>
                <w:sz w:val="24"/>
                <w:szCs w:val="24"/>
                <w:lang w:eastAsia="lv-LV"/>
              </w:rPr>
              <w:t>nolikuma 7.1.punktu un iepirkuma komisijas izvērtējumu, līguma slēgšanas tiesības tiek piešķirtas:</w:t>
            </w:r>
          </w:p>
          <w:p w:rsidR="00461F03" w:rsidRPr="00461F03" w:rsidRDefault="00461F03" w:rsidP="00461F03">
            <w:pPr>
              <w:numPr>
                <w:ilvl w:val="0"/>
                <w:numId w:val="3"/>
              </w:numPr>
              <w:spacing w:after="0" w:line="240" w:lineRule="auto"/>
              <w:contextualSpacing/>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b/>
                <w:snapToGrid w:val="0"/>
                <w:sz w:val="24"/>
                <w:szCs w:val="24"/>
                <w:lang w:eastAsia="lv-LV"/>
              </w:rPr>
              <w:t xml:space="preserve">iepirkuma priekšmeta 2.daļā </w:t>
            </w:r>
            <w:r w:rsidRPr="00461F03">
              <w:rPr>
                <w:rFonts w:ascii="Times New Roman" w:eastAsia="Times New Roman" w:hAnsi="Times New Roman" w:cs="Times New Roman"/>
                <w:b/>
                <w:i/>
                <w:sz w:val="24"/>
                <w:szCs w:val="24"/>
                <w:lang w:eastAsia="lv-LV"/>
              </w:rPr>
              <w:t xml:space="preserve">Procedūru galdi </w:t>
            </w:r>
            <w:r w:rsidRPr="00461F03">
              <w:rPr>
                <w:rFonts w:ascii="Times New Roman" w:eastAsia="Times New Roman" w:hAnsi="Times New Roman" w:cs="Times New Roman"/>
                <w:b/>
                <w:sz w:val="24"/>
                <w:szCs w:val="24"/>
                <w:lang w:eastAsia="lv-LV"/>
              </w:rPr>
              <w:t>SIA “NMS ELPA” par kopējo summu EUR 13 520,00 bez PVN;</w:t>
            </w:r>
          </w:p>
          <w:p w:rsidR="00461F03" w:rsidRPr="00461F03" w:rsidRDefault="00461F03" w:rsidP="00461F03">
            <w:pPr>
              <w:numPr>
                <w:ilvl w:val="0"/>
                <w:numId w:val="3"/>
              </w:numPr>
              <w:spacing w:after="0" w:line="240" w:lineRule="auto"/>
              <w:contextualSpacing/>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b/>
                <w:snapToGrid w:val="0"/>
                <w:sz w:val="24"/>
                <w:szCs w:val="24"/>
                <w:lang w:eastAsia="lv-LV"/>
              </w:rPr>
              <w:t xml:space="preserve">iepirkuma priekšmeta 5.daļā </w:t>
            </w:r>
            <w:r w:rsidRPr="00461F03">
              <w:rPr>
                <w:rFonts w:ascii="Times New Roman" w:eastAsia="Times New Roman" w:hAnsi="Times New Roman" w:cs="Times New Roman"/>
                <w:b/>
                <w:i/>
                <w:sz w:val="24"/>
                <w:szCs w:val="24"/>
                <w:lang w:eastAsia="lv-LV"/>
              </w:rPr>
              <w:t>Rati iekārtam</w:t>
            </w:r>
            <w:r w:rsidRPr="00461F03">
              <w:rPr>
                <w:rFonts w:ascii="Times New Roman" w:eastAsia="Times New Roman" w:hAnsi="Times New Roman" w:cs="Times New Roman"/>
                <w:b/>
                <w:sz w:val="24"/>
                <w:szCs w:val="24"/>
                <w:lang w:eastAsia="lv-LV"/>
              </w:rPr>
              <w:t xml:space="preserve"> SIA “NMS ELPA” par kopējo piedāvāto summu EUR 3 830,00 bez PVN.</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461F03" w:rsidRPr="00461F03" w:rsidRDefault="00461F03" w:rsidP="00461F03">
            <w:pPr>
              <w:spacing w:after="0" w:line="240" w:lineRule="auto"/>
              <w:ind w:left="34"/>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 xml:space="preserve">Saskaņā ar 13.01.2017. komisijas lēmumu, un, </w:t>
            </w:r>
            <w:r w:rsidRPr="00461F03">
              <w:rPr>
                <w:rFonts w:ascii="Times New Roman" w:eastAsia="Times New Roman" w:hAnsi="Times New Roman" w:cs="Times New Roman"/>
                <w:bCs/>
                <w:sz w:val="24"/>
                <w:szCs w:val="24"/>
              </w:rPr>
              <w:t xml:space="preserve">pamatojoties uz Publisko iepirkumu likuma 38.panta otro daļu, pārtraukt iepirkuma priekšmeta 1.daļu </w:t>
            </w:r>
            <w:r w:rsidRPr="00461F03">
              <w:rPr>
                <w:rFonts w:ascii="Times New Roman" w:eastAsia="Times New Roman" w:hAnsi="Times New Roman" w:cs="Times New Roman"/>
                <w:bCs/>
                <w:i/>
                <w:sz w:val="24"/>
                <w:szCs w:val="24"/>
              </w:rPr>
              <w:t>Nerūsējoša tērauda galdi un rati</w:t>
            </w:r>
            <w:r w:rsidRPr="00461F03">
              <w:rPr>
                <w:rFonts w:ascii="Times New Roman" w:eastAsia="Times New Roman" w:hAnsi="Times New Roman" w:cs="Times New Roman"/>
                <w:bCs/>
                <w:sz w:val="24"/>
                <w:szCs w:val="24"/>
              </w:rPr>
              <w:t>, jo tehniskajā specifikācijā nepieciešams veikt grozījumus.</w:t>
            </w:r>
          </w:p>
        </w:tc>
      </w:tr>
      <w:tr w:rsidR="00461F03" w:rsidRPr="00461F03" w:rsidTr="003F4BDE">
        <w:trPr>
          <w:trHeight w:val="3251"/>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lastRenderedPageBreak/>
              <w:t xml:space="preserve">Lēmuma pamatojums par noraidītajiem pretendentiem </w:t>
            </w:r>
          </w:p>
        </w:tc>
        <w:tc>
          <w:tcPr>
            <w:tcW w:w="6663" w:type="dxa"/>
            <w:shd w:val="clear" w:color="auto" w:fill="auto"/>
          </w:tcPr>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Nepiešķirt līguma slēgšanas tiesības iepirkuma priekšmeta 2.daļā SIA “</w:t>
            </w:r>
            <w:r w:rsidRPr="00461F03">
              <w:rPr>
                <w:rFonts w:ascii="Times New Roman" w:eastAsia="Times New Roman" w:hAnsi="Times New Roman" w:cs="Times New Roman"/>
                <w:snapToGrid w:val="0"/>
                <w:sz w:val="24"/>
                <w:szCs w:val="24"/>
                <w:lang w:eastAsia="lv-LV"/>
              </w:rPr>
              <w:t xml:space="preserve">AB Medical Group Riga”, jo, lai gan pretendenta piedāvājums ir atbilstošs nolikumā izvirzītajām prasībām, </w:t>
            </w:r>
            <w:r w:rsidRPr="00461F03">
              <w:rPr>
                <w:rFonts w:ascii="Times New Roman" w:eastAsia="Times New Roman" w:hAnsi="Times New Roman" w:cs="Times New Roman"/>
                <w:sz w:val="24"/>
                <w:szCs w:val="24"/>
                <w:lang w:eastAsia="lv-LV"/>
              </w:rPr>
              <w:t xml:space="preserve">pretendenta </w:t>
            </w:r>
            <w:r w:rsidRPr="00461F03">
              <w:rPr>
                <w:rFonts w:ascii="Times New Roman" w:eastAsia="Times New Roman" w:hAnsi="Times New Roman" w:cs="Times New Roman"/>
                <w:snapToGrid w:val="0"/>
                <w:sz w:val="24"/>
                <w:szCs w:val="24"/>
                <w:lang w:eastAsia="lv-LV"/>
              </w:rPr>
              <w:t>piedāvājums šajā iepirkuma priekšmeta daļā nav piedāvājums ar viszemāko cenu.</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napToGrid w:val="0"/>
                <w:sz w:val="24"/>
                <w:szCs w:val="24"/>
                <w:lang w:eastAsia="lv-LV"/>
              </w:rPr>
              <w:t xml:space="preserve">Nepiešķirt līguma slēgšanas tiesības iepirkuma priekšmeta 5.daļā </w:t>
            </w:r>
            <w:r w:rsidRPr="00461F03">
              <w:rPr>
                <w:rFonts w:ascii="Times New Roman" w:eastAsia="Times New Roman" w:hAnsi="Times New Roman" w:cs="Times New Roman"/>
                <w:sz w:val="24"/>
                <w:szCs w:val="24"/>
                <w:lang w:eastAsia="lv-LV"/>
              </w:rPr>
              <w:t>SIA “</w:t>
            </w:r>
            <w:r w:rsidRPr="00461F03">
              <w:rPr>
                <w:rFonts w:ascii="Times New Roman" w:eastAsia="Times New Roman" w:hAnsi="Times New Roman" w:cs="Times New Roman"/>
                <w:snapToGrid w:val="0"/>
                <w:sz w:val="24"/>
                <w:szCs w:val="24"/>
                <w:lang w:eastAsia="lv-LV"/>
              </w:rPr>
              <w:t xml:space="preserve">AB Medical Group Riga”, jo pretendents ar 13.01.2017. komisijas lēmumu ir izslēgts no turpmākās dalības iepirkuma priekšmeta 5.daļā kā neatbilstošs </w:t>
            </w:r>
            <w:r w:rsidRPr="00461F03">
              <w:rPr>
                <w:rFonts w:ascii="Times New Roman" w:eastAsia="Times New Roman" w:hAnsi="Times New Roman" w:cs="Times New Roman"/>
                <w:sz w:val="24"/>
                <w:szCs w:val="24"/>
                <w:lang w:eastAsia="lv-LV"/>
              </w:rPr>
              <w:t>tehniskās specifikācijas 5.1.2.6.1.prasībai</w:t>
            </w:r>
            <w:r w:rsidRPr="00461F03">
              <w:rPr>
                <w:rFonts w:ascii="Times New Roman" w:eastAsia="Times New Roman" w:hAnsi="Times New Roman" w:cs="Times New Roman"/>
                <w:snapToGrid w:val="0"/>
                <w:sz w:val="24"/>
                <w:szCs w:val="24"/>
                <w:lang w:eastAsia="lv-LV"/>
              </w:rPr>
              <w:t xml:space="preserve"> – prasība paredz “</w:t>
            </w:r>
            <w:r w:rsidRPr="00461F03">
              <w:rPr>
                <w:rFonts w:ascii="Times New Roman" w:eastAsia="Times New Roman" w:hAnsi="Times New Roman" w:cs="Times New Roman"/>
                <w:i/>
                <w:sz w:val="24"/>
                <w:szCs w:val="24"/>
                <w:lang w:eastAsia="lv-LV"/>
              </w:rPr>
              <w:t>Dziļums: 600 ± 70 mm</w:t>
            </w:r>
            <w:r w:rsidRPr="00461F03">
              <w:rPr>
                <w:rFonts w:ascii="Times New Roman" w:eastAsia="Times New Roman" w:hAnsi="Times New Roman" w:cs="Times New Roman"/>
                <w:sz w:val="24"/>
                <w:szCs w:val="24"/>
                <w:lang w:eastAsia="lv-LV"/>
              </w:rPr>
              <w:t>”, bet pretendents ir piedāvājis “800mm”, kas nav atbilstoši tehniskās specifikācijas prasībām.</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Nepiešķirt līguma slēgšanas tiesības iepirkuma priekšmeta 2.daļā SIA “UMT</w:t>
            </w:r>
            <w:r w:rsidRPr="00461F03">
              <w:rPr>
                <w:rFonts w:ascii="Times New Roman" w:eastAsia="Times New Roman" w:hAnsi="Times New Roman" w:cs="Times New Roman"/>
                <w:snapToGrid w:val="0"/>
                <w:sz w:val="24"/>
                <w:szCs w:val="24"/>
                <w:lang w:eastAsia="lv-LV"/>
              </w:rPr>
              <w:t xml:space="preserve">”, jo, lai gan pretendenta piedāvājums ir atbilstošs nolikumā izvirzītajām prasībām, </w:t>
            </w:r>
            <w:r w:rsidRPr="00461F03">
              <w:rPr>
                <w:rFonts w:ascii="Times New Roman" w:eastAsia="Times New Roman" w:hAnsi="Times New Roman" w:cs="Times New Roman"/>
                <w:sz w:val="24"/>
                <w:szCs w:val="24"/>
                <w:lang w:eastAsia="lv-LV"/>
              </w:rPr>
              <w:t xml:space="preserve">pretendenta </w:t>
            </w:r>
            <w:r w:rsidRPr="00461F03">
              <w:rPr>
                <w:rFonts w:ascii="Times New Roman" w:eastAsia="Times New Roman" w:hAnsi="Times New Roman" w:cs="Times New Roman"/>
                <w:snapToGrid w:val="0"/>
                <w:sz w:val="24"/>
                <w:szCs w:val="24"/>
                <w:lang w:eastAsia="lv-LV"/>
              </w:rPr>
              <w:t>piedāvājums šajā iepirkuma priekšmeta daļā nav piedāvājums ar viszemāko cenu.</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napToGrid w:val="0"/>
                <w:sz w:val="24"/>
                <w:szCs w:val="24"/>
                <w:lang w:eastAsia="lv-LV"/>
              </w:rPr>
              <w:t xml:space="preserve">Nepiešķirt </w:t>
            </w:r>
            <w:r w:rsidRPr="00461F03">
              <w:rPr>
                <w:rFonts w:ascii="Times New Roman" w:eastAsia="Times New Roman" w:hAnsi="Times New Roman" w:cs="Times New Roman"/>
                <w:sz w:val="24"/>
                <w:szCs w:val="24"/>
                <w:lang w:eastAsia="lv-LV"/>
              </w:rPr>
              <w:t>līguma slēgšanas tiesības iepirkuma priekšmeta 2.daļā SIA “Scanmed</w:t>
            </w:r>
            <w:r w:rsidRPr="00461F03">
              <w:rPr>
                <w:rFonts w:ascii="Times New Roman" w:eastAsia="Times New Roman" w:hAnsi="Times New Roman" w:cs="Times New Roman"/>
                <w:snapToGrid w:val="0"/>
                <w:sz w:val="24"/>
                <w:szCs w:val="24"/>
                <w:lang w:eastAsia="lv-LV"/>
              </w:rPr>
              <w:t xml:space="preserve">”, jo, lai gan pretendenta piedāvājums ir atbilstošs nolikumā izvirzītajām prasībām, </w:t>
            </w:r>
            <w:r w:rsidRPr="00461F03">
              <w:rPr>
                <w:rFonts w:ascii="Times New Roman" w:eastAsia="Times New Roman" w:hAnsi="Times New Roman" w:cs="Times New Roman"/>
                <w:sz w:val="24"/>
                <w:szCs w:val="24"/>
                <w:lang w:eastAsia="lv-LV"/>
              </w:rPr>
              <w:t xml:space="preserve">pretendenta </w:t>
            </w:r>
            <w:r w:rsidRPr="00461F03">
              <w:rPr>
                <w:rFonts w:ascii="Times New Roman" w:eastAsia="Times New Roman" w:hAnsi="Times New Roman" w:cs="Times New Roman"/>
                <w:snapToGrid w:val="0"/>
                <w:sz w:val="24"/>
                <w:szCs w:val="24"/>
                <w:lang w:eastAsia="lv-LV"/>
              </w:rPr>
              <w:t>piedāvājums šajā iepirkuma priekšmeta daļā nav piedāvājums ar viszemāko cenu.</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napToGrid w:val="0"/>
                <w:sz w:val="24"/>
                <w:szCs w:val="24"/>
                <w:lang w:eastAsia="lv-LV"/>
              </w:rPr>
              <w:t xml:space="preserve">Nepiešķirt līguma slēgšanas tiesības iepirkuma priekšmeta 5.daļā </w:t>
            </w:r>
            <w:r w:rsidRPr="00461F03">
              <w:rPr>
                <w:rFonts w:ascii="Times New Roman" w:eastAsia="Times New Roman" w:hAnsi="Times New Roman" w:cs="Times New Roman"/>
                <w:sz w:val="24"/>
                <w:szCs w:val="24"/>
                <w:lang w:eastAsia="lv-LV"/>
              </w:rPr>
              <w:t>SIA “</w:t>
            </w:r>
            <w:r w:rsidRPr="00461F03">
              <w:rPr>
                <w:rFonts w:ascii="Times New Roman" w:eastAsia="Times New Roman" w:hAnsi="Times New Roman" w:cs="Times New Roman"/>
                <w:snapToGrid w:val="0"/>
                <w:sz w:val="24"/>
                <w:szCs w:val="24"/>
                <w:lang w:eastAsia="lv-LV"/>
              </w:rPr>
              <w:t xml:space="preserve">Scanmed”, jo pretendents ar 13.01.2017. komisijas lēmumu ir izslēgts no turpmākās dalības iepirkuma priekšmeta 5.daļā kā neatbilstošs </w:t>
            </w:r>
            <w:r w:rsidRPr="00461F03">
              <w:rPr>
                <w:rFonts w:ascii="Times New Roman" w:eastAsia="Times New Roman" w:hAnsi="Times New Roman" w:cs="Times New Roman"/>
                <w:sz w:val="24"/>
                <w:szCs w:val="24"/>
                <w:lang w:eastAsia="lv-LV"/>
              </w:rPr>
              <w:t xml:space="preserve">tehniskās specifikācijas </w:t>
            </w:r>
            <w:r w:rsidRPr="00461F03">
              <w:rPr>
                <w:rFonts w:ascii="Times New Roman" w:eastAsia="Times New Roman" w:hAnsi="Times New Roman" w:cs="Times New Roman"/>
                <w:i/>
                <w:sz w:val="24"/>
                <w:szCs w:val="24"/>
                <w:lang w:eastAsia="lv-LV"/>
              </w:rPr>
              <w:t>5.1.2.6.2.prasībai</w:t>
            </w:r>
            <w:r w:rsidRPr="00461F03">
              <w:rPr>
                <w:rFonts w:ascii="Times New Roman" w:eastAsia="Times New Roman" w:hAnsi="Times New Roman" w:cs="Times New Roman"/>
                <w:sz w:val="24"/>
                <w:szCs w:val="24"/>
                <w:lang w:eastAsia="lv-LV"/>
              </w:rPr>
              <w:t xml:space="preserve"> – prasība paredz “</w:t>
            </w:r>
            <w:r w:rsidRPr="00461F03">
              <w:rPr>
                <w:rFonts w:ascii="Times New Roman" w:eastAsia="Times New Roman" w:hAnsi="Times New Roman" w:cs="Times New Roman"/>
                <w:i/>
                <w:sz w:val="24"/>
                <w:szCs w:val="24"/>
                <w:lang w:eastAsia="lv-LV"/>
              </w:rPr>
              <w:t>Platums: 550 ± 70 mm</w:t>
            </w:r>
            <w:r w:rsidRPr="00461F03">
              <w:rPr>
                <w:rFonts w:ascii="Times New Roman" w:eastAsia="Times New Roman" w:hAnsi="Times New Roman" w:cs="Times New Roman"/>
                <w:sz w:val="24"/>
                <w:szCs w:val="24"/>
                <w:lang w:eastAsia="lv-LV"/>
              </w:rPr>
              <w:t>”, bet pretendents piedāvājis “400mm”, kas nav atbilstoši tehniskās specifikācijas prasībām, jo pieļaujamais ratu platums ir no 480-620mm.</w:t>
            </w:r>
          </w:p>
        </w:tc>
      </w:tr>
    </w:tbl>
    <w:p w:rsidR="00461F03" w:rsidRPr="00461F03" w:rsidRDefault="00461F03" w:rsidP="00461F03">
      <w:pPr>
        <w:spacing w:after="0" w:line="240" w:lineRule="auto"/>
        <w:rPr>
          <w:rFonts w:ascii="Times New Roman" w:eastAsia="Times New Roman" w:hAnsi="Times New Roman" w:cs="Times New Roman"/>
          <w:vanish/>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Komisijas priekšsēdētāja </w:t>
      </w:r>
      <w:r w:rsidRPr="00461F03">
        <w:rPr>
          <w:rFonts w:ascii="Times New Roman" w:eastAsia="Times New Roman" w:hAnsi="Times New Roman" w:cs="Times New Roman"/>
          <w:sz w:val="24"/>
          <w:szCs w:val="20"/>
          <w:lang w:eastAsia="lv-LV"/>
        </w:rPr>
        <w:tab/>
        <w:t>E.Sokolova</w:t>
      </w: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Komisijas locekle                                                                                                      L.Vītoliņa</w:t>
      </w: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93E93" w:rsidRDefault="00493E93"/>
    <w:p w:rsidR="00461F03" w:rsidRDefault="00461F03"/>
    <w:p w:rsidR="00461F03" w:rsidRDefault="00461F03"/>
    <w:p w:rsidR="00461F03" w:rsidRDefault="00461F03"/>
    <w:p w:rsidR="00461F03" w:rsidRDefault="00461F03"/>
    <w:p w:rsidR="00461F03" w:rsidRDefault="00461F03"/>
    <w:p w:rsidR="00461F03" w:rsidRDefault="00461F03"/>
    <w:p w:rsidR="00461F03" w:rsidRDefault="00461F03"/>
    <w:p w:rsidR="00461F03" w:rsidRPr="00461F03" w:rsidRDefault="00461F03" w:rsidP="00461F03">
      <w:pPr>
        <w:spacing w:after="0" w:line="240" w:lineRule="auto"/>
        <w:jc w:val="center"/>
        <w:rPr>
          <w:rFonts w:ascii="Times New Roman" w:eastAsia="Times New Roman" w:hAnsi="Times New Roman" w:cs="Times New Roman"/>
          <w:b/>
          <w:caps/>
          <w:sz w:val="24"/>
          <w:szCs w:val="24"/>
          <w:lang w:eastAsia="lv-LV"/>
        </w:rPr>
      </w:pPr>
      <w:r w:rsidRPr="00461F03">
        <w:rPr>
          <w:rFonts w:ascii="Times New Roman" w:eastAsia="Times New Roman" w:hAnsi="Times New Roman" w:cs="Times New Roman"/>
          <w:b/>
          <w:caps/>
          <w:sz w:val="24"/>
          <w:szCs w:val="24"/>
          <w:lang w:eastAsia="lv-LV"/>
        </w:rPr>
        <w:lastRenderedPageBreak/>
        <w:t xml:space="preserve">  ATKLĀTA KONKURSA</w:t>
      </w:r>
    </w:p>
    <w:p w:rsidR="00461F03" w:rsidRPr="00461F03" w:rsidRDefault="00461F03" w:rsidP="00461F03">
      <w:pPr>
        <w:spacing w:after="0" w:line="240" w:lineRule="auto"/>
        <w:jc w:val="center"/>
        <w:rPr>
          <w:rFonts w:ascii="Times New Roman" w:eastAsia="Times New Roman" w:hAnsi="Times New Roman" w:cs="Times New Roman"/>
          <w:b/>
          <w:bCs/>
          <w:sz w:val="24"/>
          <w:szCs w:val="24"/>
        </w:rPr>
      </w:pPr>
      <w:r w:rsidRPr="00461F03">
        <w:rPr>
          <w:rFonts w:ascii="Times New Roman" w:eastAsia="Times New Roman" w:hAnsi="Times New Roman" w:cs="Times New Roman"/>
          <w:b/>
          <w:bCs/>
          <w:sz w:val="24"/>
          <w:szCs w:val="24"/>
          <w:lang w:eastAsia="lv-LV"/>
        </w:rPr>
        <w:t>„</w:t>
      </w:r>
      <w:r w:rsidRPr="00461F03">
        <w:rPr>
          <w:rFonts w:ascii="Times New Roman" w:eastAsia="Lucida Sans Unicode" w:hAnsi="Times New Roman" w:cs="Times New Roman"/>
          <w:b/>
          <w:sz w:val="24"/>
          <w:szCs w:val="24"/>
        </w:rPr>
        <w:t xml:space="preserve"> Procedūru ratu iegāde A korpusam</w:t>
      </w:r>
      <w:r w:rsidRPr="00461F03">
        <w:rPr>
          <w:rFonts w:ascii="Times New Roman" w:eastAsia="Times New Roman" w:hAnsi="Times New Roman" w:cs="Times New Roman"/>
          <w:b/>
          <w:sz w:val="24"/>
          <w:szCs w:val="24"/>
          <w:lang w:eastAsia="lv-LV"/>
        </w:rPr>
        <w:t>”</w:t>
      </w:r>
    </w:p>
    <w:p w:rsidR="00461F03" w:rsidRPr="00461F03" w:rsidRDefault="00461F03" w:rsidP="00461F03">
      <w:pPr>
        <w:spacing w:after="0" w:line="240" w:lineRule="auto"/>
        <w:jc w:val="center"/>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identifikācijas numurs – PSKUS 2016/241</w:t>
      </w:r>
    </w:p>
    <w:p w:rsidR="00461F03" w:rsidRPr="00461F03" w:rsidRDefault="00461F03" w:rsidP="00461F03">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461F03">
        <w:rPr>
          <w:rFonts w:ascii="Times New Roman" w:eastAsia="Times New Roman" w:hAnsi="Times New Roman" w:cs="Times New Roman"/>
          <w:b/>
          <w:sz w:val="24"/>
          <w:szCs w:val="24"/>
          <w:lang w:eastAsia="lv-LV"/>
        </w:rPr>
        <w:tab/>
        <w:t>ZIŅOJUMS</w:t>
      </w:r>
    </w:p>
    <w:p w:rsidR="00461F03" w:rsidRPr="00461F03" w:rsidRDefault="00461F03" w:rsidP="00461F03">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priekšmeta  3.daļā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Rīgā</w:t>
            </w:r>
          </w:p>
        </w:tc>
        <w:tc>
          <w:tcPr>
            <w:tcW w:w="6663" w:type="dxa"/>
            <w:shd w:val="clear" w:color="auto" w:fill="auto"/>
          </w:tcPr>
          <w:p w:rsidR="00461F03" w:rsidRPr="00461F03" w:rsidRDefault="00461F03" w:rsidP="00461F03">
            <w:pPr>
              <w:spacing w:after="0" w:line="240" w:lineRule="auto"/>
              <w:jc w:val="right"/>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2017.gada 31.martā</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461F03" w:rsidRPr="00461F03" w:rsidRDefault="00461F03" w:rsidP="00461F03">
            <w:pPr>
              <w:keepNext/>
              <w:spacing w:before="60" w:after="0" w:line="240" w:lineRule="auto"/>
              <w:jc w:val="both"/>
              <w:outlineLvl w:val="1"/>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VSIA “Paula Stradiņa klīniskā universitātes slimnīca”, Pilsoņu iela 13, Rīga, LV-1002.</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4"/>
                <w:lang w:eastAsia="lv-LV"/>
              </w:rPr>
              <w:t>PSKUS 2016/241</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procedūras veids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Atklāts konkurss</w:t>
            </w:r>
          </w:p>
        </w:tc>
      </w:tr>
      <w:tr w:rsidR="00461F03" w:rsidRPr="00461F03" w:rsidTr="003F4BDE">
        <w:trPr>
          <w:trHeight w:val="2085"/>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Līguma (iepirkuma) priekšmets</w:t>
            </w:r>
          </w:p>
        </w:tc>
        <w:tc>
          <w:tcPr>
            <w:tcW w:w="6663" w:type="dxa"/>
            <w:shd w:val="clear" w:color="auto" w:fill="auto"/>
          </w:tcPr>
          <w:p w:rsidR="00461F03" w:rsidRPr="00461F03" w:rsidRDefault="00461F03" w:rsidP="00461F03">
            <w:pPr>
              <w:spacing w:after="0" w:line="276" w:lineRule="auto"/>
              <w:contextualSpacing/>
              <w:jc w:val="both"/>
              <w:rPr>
                <w:rFonts w:ascii="Times New Roman" w:eastAsia="Times New Roman" w:hAnsi="Times New Roman" w:cs="Times New Roman"/>
                <w:b/>
                <w:sz w:val="24"/>
                <w:szCs w:val="24"/>
              </w:rPr>
            </w:pPr>
            <w:r w:rsidRPr="00461F03">
              <w:rPr>
                <w:rFonts w:ascii="Times New Roman" w:eastAsia="Times New Roman" w:hAnsi="Times New Roman" w:cs="Times New Roman"/>
                <w:sz w:val="24"/>
                <w:szCs w:val="24"/>
              </w:rPr>
              <w:t>Iepirkuma priekšmets sadalīts daļās:</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1.daļa – Nerūsējoša tērauda galdi un rati;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2.daļa – Procedūru galdi;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3.daļa – Iekārtu statīvi;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4.daļa – Elektroniskas uzskaites medikamentu rati;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5.daļa – Rati iekārtām;</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6.daļa – Multifunkcionālie rati</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2016.gada 4.novembris (paziņojums par līgumu)</w:t>
            </w:r>
          </w:p>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2017.gada 19.janvāris (paziņojums par grozījumiem iepirkuma dokumentācijā).</w:t>
            </w:r>
          </w:p>
          <w:p w:rsidR="00461F03" w:rsidRPr="00461F03" w:rsidRDefault="00461F03" w:rsidP="00461F03">
            <w:pPr>
              <w:spacing w:after="0" w:line="240" w:lineRule="auto"/>
              <w:rPr>
                <w:rFonts w:ascii="Times New Roman" w:eastAsia="Times New Roman" w:hAnsi="Times New Roman" w:cs="Times New Roman"/>
                <w:sz w:val="24"/>
                <w:szCs w:val="24"/>
                <w:lang w:eastAsia="lv-LV"/>
              </w:rPr>
            </w:pP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komisija, izveidota ar VSIA “Paula Stradiņa klīniskā universitātes slimnīca” 2016.gada 2.novembra rīkojumu Nr</w:t>
            </w:r>
            <w:r w:rsidRPr="00461F03">
              <w:rPr>
                <w:rFonts w:ascii="Times New Roman" w:eastAsia="Times New Roman" w:hAnsi="Times New Roman" w:cs="Times New Roman"/>
                <w:color w:val="1F497D"/>
                <w:sz w:val="24"/>
                <w:szCs w:val="24"/>
                <w:lang w:eastAsia="lv-LV"/>
              </w:rPr>
              <w:t>.</w:t>
            </w:r>
            <w:r w:rsidRPr="00461F03">
              <w:rPr>
                <w:rFonts w:ascii="Times New Roman" w:eastAsia="Times New Roman" w:hAnsi="Times New Roman" w:cs="Times New Roman"/>
                <w:sz w:val="24"/>
                <w:szCs w:val="24"/>
                <w:lang w:eastAsia="lv-LV"/>
              </w:rPr>
              <w:t xml:space="preserve">611 „Par iepirkuma komisijas izveidi iepirkumam “Procedūru ratu iegāde A korpusam”. </w:t>
            </w:r>
          </w:p>
          <w:p w:rsidR="00461F03" w:rsidRPr="00461F03" w:rsidRDefault="00461F03" w:rsidP="00461F03">
            <w:pPr>
              <w:spacing w:before="120" w:after="120" w:line="240" w:lineRule="auto"/>
              <w:jc w:val="both"/>
              <w:rPr>
                <w:rFonts w:ascii="Times New Roman" w:eastAsia="Times New Roman" w:hAnsi="Times New Roman" w:cs="Times New Roman"/>
                <w:b/>
                <w:sz w:val="24"/>
                <w:szCs w:val="24"/>
                <w:u w:val="single"/>
                <w:lang w:eastAsia="lv-LV"/>
              </w:rPr>
            </w:pPr>
            <w:r w:rsidRPr="00461F03">
              <w:rPr>
                <w:rFonts w:ascii="Times New Roman" w:eastAsia="Times New Roman" w:hAnsi="Times New Roman" w:cs="Times New Roman"/>
                <w:b/>
                <w:sz w:val="24"/>
                <w:szCs w:val="24"/>
                <w:u w:val="single"/>
                <w:lang w:eastAsia="lv-LV"/>
              </w:rPr>
              <w:t>Komisijas sastāvs:</w:t>
            </w:r>
          </w:p>
          <w:tbl>
            <w:tblPr>
              <w:tblW w:w="0" w:type="auto"/>
              <w:tblLook w:val="04A0" w:firstRow="1" w:lastRow="0" w:firstColumn="1" w:lastColumn="0" w:noHBand="0" w:noVBand="1"/>
            </w:tblPr>
            <w:tblGrid>
              <w:gridCol w:w="2236"/>
              <w:gridCol w:w="4211"/>
            </w:tblGrid>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Komisijas priekšsēdētāja:</w:t>
                  </w: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lang w:eastAsia="lv-LV"/>
                    </w:rPr>
                    <w:t>Eva Sokolova</w:t>
                  </w:r>
                  <w:r w:rsidRPr="00461F03">
                    <w:rPr>
                      <w:rFonts w:ascii="Times New Roman" w:eastAsia="Times New Roman" w:hAnsi="Times New Roman" w:cs="Times New Roman"/>
                      <w:sz w:val="24"/>
                      <w:szCs w:val="24"/>
                      <w:lang w:eastAsia="lv-LV"/>
                    </w:rPr>
                    <w:t xml:space="preserve"> </w:t>
                  </w:r>
                  <w:r w:rsidRPr="00461F03">
                    <w:rPr>
                      <w:rFonts w:ascii="Times New Roman" w:eastAsia="Times New Roman" w:hAnsi="Times New Roman" w:cs="Times New Roman"/>
                      <w:b/>
                      <w:bCs/>
                      <w:sz w:val="24"/>
                      <w:szCs w:val="24"/>
                      <w:lang w:eastAsia="lv-LV"/>
                    </w:rPr>
                    <w:t xml:space="preserve">– </w:t>
                  </w:r>
                  <w:r w:rsidRPr="00461F03">
                    <w:rPr>
                      <w:rFonts w:ascii="Times New Roman" w:eastAsia="Times New Roman" w:hAnsi="Times New Roman" w:cs="Times New Roman"/>
                      <w:sz w:val="24"/>
                      <w:szCs w:val="24"/>
                      <w:lang w:eastAsia="lv-LV"/>
                    </w:rPr>
                    <w:t>Iepirkumu daļas vadītāja</w:t>
                  </w:r>
                </w:p>
              </w:tc>
            </w:tr>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Komisijas locekļi:</w:t>
                  </w: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rPr>
                    <w:t>Lāsma Vītoliņa</w:t>
                  </w:r>
                  <w:r w:rsidRPr="00461F03">
                    <w:rPr>
                      <w:rFonts w:ascii="Times New Roman" w:eastAsia="Times New Roman" w:hAnsi="Times New Roman" w:cs="Times New Roman"/>
                      <w:sz w:val="24"/>
                      <w:szCs w:val="24"/>
                    </w:rPr>
                    <w:t xml:space="preserve"> </w:t>
                  </w:r>
                  <w:r w:rsidRPr="00461F03">
                    <w:rPr>
                      <w:rFonts w:ascii="Times New Roman" w:eastAsia="Times New Roman" w:hAnsi="Times New Roman" w:cs="Times New Roman"/>
                      <w:sz w:val="24"/>
                      <w:szCs w:val="24"/>
                      <w:lang w:eastAsia="lv-LV"/>
                    </w:rPr>
                    <w:t>–Iepirkumu daļas vecākā iepirkumu speciāliste;</w:t>
                  </w:r>
                </w:p>
              </w:tc>
            </w:tr>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rPr>
                    <w:t>Anastasija Popova</w:t>
                  </w:r>
                  <w:r w:rsidRPr="00461F03">
                    <w:rPr>
                      <w:rFonts w:ascii="Times New Roman" w:eastAsia="Times New Roman" w:hAnsi="Times New Roman" w:cs="Times New Roman"/>
                      <w:sz w:val="24"/>
                      <w:szCs w:val="24"/>
                    </w:rPr>
                    <w:t xml:space="preserve"> </w:t>
                  </w:r>
                  <w:r w:rsidRPr="00461F03">
                    <w:rPr>
                      <w:rFonts w:ascii="Times New Roman" w:eastAsia="Times New Roman" w:hAnsi="Times New Roman" w:cs="Times New Roman"/>
                      <w:sz w:val="24"/>
                      <w:szCs w:val="24"/>
                      <w:lang w:eastAsia="lv-LV"/>
                    </w:rPr>
                    <w:t>– Medicīnas iekārtu uzturēšanas nodaļas jaunākā medicīnas iekārtu speciāliste/fiziķe</w:t>
                  </w:r>
                </w:p>
              </w:tc>
            </w:tr>
          </w:tbl>
          <w:p w:rsidR="00461F03" w:rsidRPr="00461F03" w:rsidRDefault="00461F03" w:rsidP="00461F03">
            <w:pPr>
              <w:spacing w:after="0" w:line="240" w:lineRule="auto"/>
              <w:ind w:left="2588"/>
              <w:jc w:val="both"/>
              <w:rPr>
                <w:rFonts w:ascii="Times New Roman" w:eastAsia="Times New Roman" w:hAnsi="Times New Roman" w:cs="Times New Roman"/>
                <w:sz w:val="24"/>
                <w:szCs w:val="24"/>
                <w:lang w:eastAsia="lv-LV"/>
              </w:rPr>
            </w:pPr>
          </w:p>
        </w:tc>
      </w:tr>
      <w:tr w:rsidR="00461F03" w:rsidRPr="00461F03" w:rsidTr="003F4BDE">
        <w:trPr>
          <w:trHeight w:val="1125"/>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Pretendenta atbilstība</w:t>
            </w:r>
            <w:r w:rsidRPr="00461F03">
              <w:rPr>
                <w:rFonts w:ascii="Calibri" w:eastAsia="Calibri" w:hAnsi="Calibri" w:cs="Times New Roman"/>
                <w:sz w:val="24"/>
                <w:szCs w:val="24"/>
              </w:rPr>
              <w:t xml:space="preserve"> </w:t>
            </w:r>
            <w:r w:rsidRPr="00461F03">
              <w:rPr>
                <w:rFonts w:ascii="Times New Roman" w:eastAsia="Calibri" w:hAnsi="Times New Roman" w:cs="Times New Roman"/>
                <w:sz w:val="24"/>
                <w:szCs w:val="24"/>
              </w:rPr>
              <w:t>Publisko iepirkumu likuma 39.</w:t>
            </w:r>
            <w:r w:rsidRPr="00461F03">
              <w:rPr>
                <w:rFonts w:ascii="Times New Roman" w:eastAsia="Calibri" w:hAnsi="Times New Roman" w:cs="Times New Roman"/>
                <w:sz w:val="24"/>
                <w:szCs w:val="24"/>
                <w:vertAlign w:val="superscript"/>
              </w:rPr>
              <w:t>1</w:t>
            </w:r>
            <w:r w:rsidRPr="00461F03">
              <w:rPr>
                <w:rFonts w:ascii="Times New Roman" w:eastAsia="Calibri" w:hAnsi="Times New Roman" w:cs="Times New Roman"/>
                <w:sz w:val="24"/>
                <w:szCs w:val="24"/>
              </w:rPr>
              <w:t xml:space="preserve"> panta pirmās daļas 3.punktam</w:t>
            </w:r>
            <w:r w:rsidRPr="00461F03">
              <w:rPr>
                <w:rFonts w:ascii="Times New Roman" w:eastAsia="Calibri" w:hAnsi="Times New Roman" w:cs="Times New Roman"/>
              </w:rPr>
              <w:t>.</w:t>
            </w:r>
          </w:p>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 xml:space="preserve">Pretendenta vidējais gada finanšu (neto) apgrozījums iepriekšējos 3 (trīs) gados (2013., 2014. un 2015.), ir ne mazāks kā EUR 215 000,00 (divi simti piecpadsmit tūkstoši euro un 00 centi). Ja Pretendents ir dibināts vēlāk, tad Pretendenta finanšu apgrozījumam jāatbilst augstāk minētajai prasībai attiecīgi īsākā laika periodā. Ja piedāvājumu iesniedz Piegādātāju </w:t>
            </w:r>
            <w:r w:rsidRPr="00461F03">
              <w:rPr>
                <w:rFonts w:ascii="Times New Roman" w:eastAsia="Calibri" w:hAnsi="Times New Roman" w:cs="Times New Roman"/>
                <w:sz w:val="24"/>
                <w:szCs w:val="24"/>
              </w:rPr>
              <w:lastRenderedPageBreak/>
              <w:t>apvienība, minētā prasība jāizpilda vismaz vienam Piegādātāju apvienības dalībniekam.</w:t>
            </w:r>
          </w:p>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var balstīties uz trešo personu iespējām, lai izpildītu prasības attiecībā uz pretendenta finansiālo stāvokli. Ja pretendents balstās uz trešās personas finanšu iespējām, tad pretendentam un attiecīgajai trešajai personai  ir jāuzņemas solidāra atbildība par līguma izpildi.</w:t>
            </w:r>
          </w:p>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Times New Roman" w:hAnsi="Times New Roman" w:cs="Times New Roman"/>
                <w:sz w:val="24"/>
                <w:szCs w:val="24"/>
              </w:rPr>
              <w:t>Pretendentam iepriekšējo 3 (trīs) gadu laikā (t.i. 2013., 2014., 2015. un 2016.gadā līdz piedāvājumu iesniegšanas dienai) ir bijusi pieredze: ir veicis procedūru ratu piegādi ne mazāk kā 1 (viena) līguma ietvaros</w:t>
            </w:r>
            <w:r w:rsidRPr="00461F03">
              <w:rPr>
                <w:rFonts w:ascii="Times New Roman" w:eastAsia="Times New Roman" w:hAnsi="Times New Roman" w:cs="Times New Roman"/>
              </w:rPr>
              <w:t>.</w:t>
            </w:r>
          </w:p>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Times New Roman" w:hAnsi="Times New Roman" w:cs="Times New Roman"/>
                <w:sz w:val="24"/>
                <w:szCs w:val="24"/>
              </w:rPr>
              <w:t>Pretendentam ir tiesības pārdot, uzstādīt un veikt piedāvātās Preces tehnisko apkopi un rezerves daļu nomaiņu Latvijas Republikas teritorijā</w:t>
            </w:r>
            <w:r w:rsidRPr="00461F03">
              <w:rPr>
                <w:rFonts w:ascii="Times New Roman" w:eastAsia="Times New Roman" w:hAnsi="Times New Roman" w:cs="Times New Roman"/>
              </w:rPr>
              <w:t>.</w:t>
            </w:r>
          </w:p>
          <w:p w:rsidR="00461F03" w:rsidRPr="00461F03" w:rsidRDefault="00461F03" w:rsidP="00461F03">
            <w:pPr>
              <w:numPr>
                <w:ilvl w:val="0"/>
                <w:numId w:val="4"/>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Līdz 2016.gada 5.decembra plkst.13:00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461F03" w:rsidRPr="00461F03" w:rsidRDefault="00461F03" w:rsidP="00461F03">
            <w:pPr>
              <w:spacing w:after="0" w:line="240" w:lineRule="auto"/>
              <w:ind w:right="282"/>
              <w:jc w:val="both"/>
              <w:rPr>
                <w:rFonts w:ascii="Times New Roman" w:eastAsia="Times New Roman" w:hAnsi="Times New Roman" w:cs="Times New Roman"/>
                <w:color w:val="000000"/>
                <w:sz w:val="24"/>
                <w:szCs w:val="24"/>
                <w:lang w:eastAsia="lv-LV"/>
              </w:rPr>
            </w:pPr>
            <w:r w:rsidRPr="00461F03">
              <w:rPr>
                <w:rFonts w:ascii="Times New Roman" w:eastAsia="Times New Roman" w:hAnsi="Times New Roman" w:cs="Times New Roman"/>
                <w:color w:val="000000"/>
                <w:sz w:val="24"/>
                <w:szCs w:val="24"/>
                <w:lang w:eastAsia="lv-LV"/>
              </w:rPr>
              <w:t xml:space="preserve">Informācija pieejama iepirkuma lietā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05.12.2016. plkst. 13:00 - Rīga, Pilsoņu iela 13, 2.korpuss.</w:t>
            </w:r>
          </w:p>
        </w:tc>
      </w:tr>
      <w:tr w:rsidR="00461F03" w:rsidRPr="00461F03" w:rsidTr="003F4BDE">
        <w:trPr>
          <w:trHeight w:val="557"/>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461F03" w:rsidRPr="00461F03" w:rsidRDefault="00461F03" w:rsidP="00461F03">
            <w:pPr>
              <w:spacing w:after="0" w:line="240" w:lineRule="auto"/>
              <w:contextualSpacing/>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 xml:space="preserve">Nav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461F03" w:rsidRPr="00461F03" w:rsidRDefault="00461F03" w:rsidP="00461F03">
            <w:pPr>
              <w:spacing w:after="0" w:line="240" w:lineRule="auto"/>
              <w:ind w:left="34"/>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 xml:space="preserve">Saskaņā ar Publisko iepirkumu likumā noteikto, iepirkuma priekšmeta 3.daļa </w:t>
            </w:r>
            <w:r w:rsidRPr="00461F03">
              <w:rPr>
                <w:rFonts w:ascii="Times New Roman" w:eastAsia="Times New Roman" w:hAnsi="Times New Roman" w:cs="Times New Roman"/>
                <w:i/>
                <w:sz w:val="24"/>
                <w:szCs w:val="24"/>
                <w:lang w:eastAsia="lv-LV"/>
              </w:rPr>
              <w:t xml:space="preserve">Iekārtu statīvi </w:t>
            </w:r>
            <w:r w:rsidRPr="00461F03">
              <w:rPr>
                <w:rFonts w:ascii="Times New Roman" w:eastAsia="Times New Roman" w:hAnsi="Times New Roman" w:cs="Times New Roman"/>
                <w:sz w:val="24"/>
                <w:szCs w:val="24"/>
                <w:lang w:eastAsia="lv-LV"/>
              </w:rPr>
              <w:t>ir pārtraukta, jo pasūtītājs ir pārskatījis savas vajadzības un pieņēmis lēmumu neiegādāties iekārtu statīvus.</w:t>
            </w:r>
          </w:p>
        </w:tc>
      </w:tr>
      <w:tr w:rsidR="00461F03" w:rsidRPr="00461F03" w:rsidTr="003F4BDE">
        <w:trPr>
          <w:trHeight w:val="479"/>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 xml:space="preserve">Nav </w:t>
            </w:r>
          </w:p>
        </w:tc>
      </w:tr>
    </w:tbl>
    <w:p w:rsidR="00461F03" w:rsidRPr="00461F03" w:rsidRDefault="00461F03" w:rsidP="00461F03">
      <w:pPr>
        <w:spacing w:after="0" w:line="240" w:lineRule="auto"/>
        <w:rPr>
          <w:rFonts w:ascii="Times New Roman" w:eastAsia="Times New Roman" w:hAnsi="Times New Roman" w:cs="Times New Roman"/>
          <w:vanish/>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Komisijas priekšsēdētāja </w:t>
      </w:r>
      <w:r w:rsidRPr="00461F03">
        <w:rPr>
          <w:rFonts w:ascii="Times New Roman" w:eastAsia="Times New Roman" w:hAnsi="Times New Roman" w:cs="Times New Roman"/>
          <w:sz w:val="24"/>
          <w:szCs w:val="20"/>
          <w:lang w:eastAsia="lv-LV"/>
        </w:rPr>
        <w:tab/>
        <w:t>E.Sokolova</w:t>
      </w: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Komisijas locekle                                                                                                      L.Vītoliņa</w:t>
      </w: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Default="00461F03"/>
    <w:p w:rsidR="00461F03" w:rsidRPr="00461F03" w:rsidRDefault="00461F03" w:rsidP="00461F03">
      <w:pPr>
        <w:spacing w:after="0" w:line="240" w:lineRule="auto"/>
        <w:jc w:val="center"/>
        <w:rPr>
          <w:rFonts w:ascii="Times New Roman" w:eastAsia="Times New Roman" w:hAnsi="Times New Roman" w:cs="Times New Roman"/>
          <w:b/>
          <w:caps/>
          <w:sz w:val="24"/>
          <w:szCs w:val="24"/>
          <w:lang w:eastAsia="lv-LV"/>
        </w:rPr>
      </w:pPr>
      <w:r w:rsidRPr="00461F03">
        <w:rPr>
          <w:rFonts w:ascii="Times New Roman" w:eastAsia="Times New Roman" w:hAnsi="Times New Roman" w:cs="Times New Roman"/>
          <w:b/>
          <w:caps/>
          <w:sz w:val="24"/>
          <w:szCs w:val="24"/>
          <w:lang w:eastAsia="lv-LV"/>
        </w:rPr>
        <w:lastRenderedPageBreak/>
        <w:t>ATKLĀTA KONKURSA</w:t>
      </w:r>
    </w:p>
    <w:p w:rsidR="00461F03" w:rsidRPr="00461F03" w:rsidRDefault="00461F03" w:rsidP="00461F03">
      <w:pPr>
        <w:spacing w:after="0" w:line="240" w:lineRule="auto"/>
        <w:jc w:val="center"/>
        <w:rPr>
          <w:rFonts w:ascii="Times New Roman" w:eastAsia="Times New Roman" w:hAnsi="Times New Roman" w:cs="Times New Roman"/>
          <w:b/>
          <w:bCs/>
          <w:sz w:val="24"/>
          <w:szCs w:val="24"/>
        </w:rPr>
      </w:pPr>
      <w:r w:rsidRPr="00461F03">
        <w:rPr>
          <w:rFonts w:ascii="Times New Roman" w:eastAsia="Times New Roman" w:hAnsi="Times New Roman" w:cs="Times New Roman"/>
          <w:b/>
          <w:bCs/>
          <w:sz w:val="24"/>
          <w:szCs w:val="24"/>
          <w:lang w:eastAsia="lv-LV"/>
        </w:rPr>
        <w:t>„</w:t>
      </w:r>
      <w:r w:rsidRPr="00461F03">
        <w:rPr>
          <w:rFonts w:ascii="Times New Roman" w:eastAsia="Lucida Sans Unicode" w:hAnsi="Times New Roman" w:cs="Times New Roman"/>
          <w:b/>
          <w:sz w:val="24"/>
          <w:szCs w:val="24"/>
        </w:rPr>
        <w:t xml:space="preserve"> Procedūru ratu iegāde A korpusam</w:t>
      </w:r>
      <w:r w:rsidRPr="00461F03">
        <w:rPr>
          <w:rFonts w:ascii="Times New Roman" w:eastAsia="Times New Roman" w:hAnsi="Times New Roman" w:cs="Times New Roman"/>
          <w:b/>
          <w:sz w:val="24"/>
          <w:szCs w:val="24"/>
          <w:lang w:eastAsia="lv-LV"/>
        </w:rPr>
        <w:t>”</w:t>
      </w:r>
    </w:p>
    <w:p w:rsidR="00461F03" w:rsidRPr="00461F03" w:rsidRDefault="00461F03" w:rsidP="00461F03">
      <w:pPr>
        <w:spacing w:after="0" w:line="240" w:lineRule="auto"/>
        <w:jc w:val="center"/>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identifikācijas numurs – PSKUS 2016/241</w:t>
      </w:r>
    </w:p>
    <w:p w:rsidR="00461F03" w:rsidRPr="00461F03" w:rsidRDefault="00461F03" w:rsidP="00461F03">
      <w:pPr>
        <w:tabs>
          <w:tab w:val="center" w:pos="4500"/>
          <w:tab w:val="left" w:pos="6690"/>
          <w:tab w:val="left" w:pos="7110"/>
        </w:tabs>
        <w:spacing w:after="0" w:line="240" w:lineRule="auto"/>
        <w:rPr>
          <w:rFonts w:ascii="Times New Roman" w:eastAsia="Times New Roman" w:hAnsi="Times New Roman" w:cs="Times New Roman"/>
          <w:b/>
          <w:sz w:val="24"/>
          <w:szCs w:val="24"/>
          <w:lang w:eastAsia="lv-LV"/>
        </w:rPr>
      </w:pPr>
      <w:r w:rsidRPr="00461F03">
        <w:rPr>
          <w:rFonts w:ascii="Times New Roman" w:eastAsia="Times New Roman" w:hAnsi="Times New Roman" w:cs="Times New Roman"/>
          <w:b/>
          <w:sz w:val="24"/>
          <w:szCs w:val="24"/>
          <w:lang w:eastAsia="lv-LV"/>
        </w:rPr>
        <w:tab/>
        <w:t>ZIŅOJUMS</w:t>
      </w:r>
    </w:p>
    <w:p w:rsidR="00461F03" w:rsidRPr="00461F03" w:rsidRDefault="00461F03" w:rsidP="00461F03">
      <w:pPr>
        <w:tabs>
          <w:tab w:val="center" w:pos="4500"/>
          <w:tab w:val="left" w:pos="6690"/>
          <w:tab w:val="left" w:pos="7110"/>
        </w:tabs>
        <w:spacing w:after="0" w:line="240" w:lineRule="auto"/>
        <w:jc w:val="center"/>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priekšmeta  4. un 6.daļā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Rīgā</w:t>
            </w:r>
          </w:p>
        </w:tc>
        <w:tc>
          <w:tcPr>
            <w:tcW w:w="6663" w:type="dxa"/>
            <w:shd w:val="clear" w:color="auto" w:fill="auto"/>
          </w:tcPr>
          <w:p w:rsidR="00461F03" w:rsidRPr="00461F03" w:rsidRDefault="00461F03" w:rsidP="00461F03">
            <w:pPr>
              <w:spacing w:after="0" w:line="240" w:lineRule="auto"/>
              <w:jc w:val="right"/>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2017.gada 7.martā</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Pasūtītāja nosaukums un adrese</w:t>
            </w:r>
          </w:p>
        </w:tc>
        <w:tc>
          <w:tcPr>
            <w:tcW w:w="6663" w:type="dxa"/>
            <w:shd w:val="clear" w:color="auto" w:fill="auto"/>
          </w:tcPr>
          <w:p w:rsidR="00461F03" w:rsidRPr="00461F03" w:rsidRDefault="00461F03" w:rsidP="00461F03">
            <w:pPr>
              <w:keepNext/>
              <w:spacing w:before="60" w:after="0" w:line="240" w:lineRule="auto"/>
              <w:jc w:val="both"/>
              <w:outlineLvl w:val="1"/>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VSIA “Paula Stradiņa klīniskā universitātes slimnīca”, Pilsoņu iela 13, Rīga, LV-1002.</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identifikācijas numurs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4"/>
                <w:lang w:eastAsia="lv-LV"/>
              </w:rPr>
              <w:t>PSKUS 2016/241</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procedūras veids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Atklāts konkurss</w:t>
            </w:r>
          </w:p>
        </w:tc>
      </w:tr>
      <w:tr w:rsidR="00461F03" w:rsidRPr="00461F03" w:rsidTr="003F4BDE">
        <w:trPr>
          <w:trHeight w:val="2085"/>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Līguma (iepirkuma) priekšmets</w:t>
            </w:r>
          </w:p>
        </w:tc>
        <w:tc>
          <w:tcPr>
            <w:tcW w:w="6663" w:type="dxa"/>
            <w:shd w:val="clear" w:color="auto" w:fill="auto"/>
          </w:tcPr>
          <w:p w:rsidR="00461F03" w:rsidRPr="00461F03" w:rsidRDefault="00461F03" w:rsidP="00461F03">
            <w:pPr>
              <w:spacing w:after="0" w:line="276" w:lineRule="auto"/>
              <w:contextualSpacing/>
              <w:jc w:val="both"/>
              <w:rPr>
                <w:rFonts w:ascii="Times New Roman" w:eastAsia="Times New Roman" w:hAnsi="Times New Roman" w:cs="Times New Roman"/>
                <w:b/>
                <w:sz w:val="24"/>
                <w:szCs w:val="24"/>
              </w:rPr>
            </w:pPr>
            <w:r w:rsidRPr="00461F03">
              <w:rPr>
                <w:rFonts w:ascii="Times New Roman" w:eastAsia="Times New Roman" w:hAnsi="Times New Roman" w:cs="Times New Roman"/>
                <w:sz w:val="24"/>
                <w:szCs w:val="24"/>
              </w:rPr>
              <w:t>Iepirkuma priekšmets sadalīts daļās:</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1.daļa – Nerūsējoša tērauda galdi un rati;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2.daļa – Procedūru galdi;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3.daļa – Iekārtu statīvi;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4.daļa – Elektroniskas uzskaites medikamentu rati;</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5.daļa – Rati iekārtām;</w:t>
            </w:r>
          </w:p>
          <w:p w:rsidR="00461F03" w:rsidRPr="00461F03" w:rsidRDefault="00461F03" w:rsidP="00461F03">
            <w:pPr>
              <w:spacing w:after="0" w:line="276" w:lineRule="auto"/>
              <w:contextualSpacing/>
              <w:jc w:val="both"/>
              <w:rPr>
                <w:rFonts w:ascii="Times New Roman" w:eastAsia="Times New Roman" w:hAnsi="Times New Roman" w:cs="Times New Roman"/>
                <w:bCs/>
                <w:i/>
                <w:iCs/>
                <w:sz w:val="24"/>
                <w:szCs w:val="24"/>
              </w:rPr>
            </w:pPr>
            <w:r w:rsidRPr="00461F03">
              <w:rPr>
                <w:rFonts w:ascii="Times New Roman" w:eastAsia="Times New Roman" w:hAnsi="Times New Roman" w:cs="Times New Roman"/>
                <w:bCs/>
                <w:i/>
                <w:iCs/>
                <w:sz w:val="24"/>
                <w:szCs w:val="24"/>
              </w:rPr>
              <w:t>6.daļa – Multifunkcionālie rati</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Datums, kad paziņojums par līgumu un iepriekšējais informatīvais paziņojums publicēts Iepirkumu uzraudzības biroja mājaslapā internetā</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2016.gada 4.novembris (paziņojums par līgumu)</w:t>
            </w:r>
          </w:p>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2017.gada 19.janvāris (paziņojums par grozījumiem iepirkuma dokumentācijā)</w:t>
            </w:r>
          </w:p>
          <w:p w:rsidR="00461F03" w:rsidRPr="00461F03" w:rsidRDefault="00461F03" w:rsidP="00461F03">
            <w:pPr>
              <w:spacing w:after="0" w:line="240" w:lineRule="auto"/>
              <w:rPr>
                <w:rFonts w:ascii="Times New Roman" w:eastAsia="Times New Roman" w:hAnsi="Times New Roman" w:cs="Times New Roman"/>
                <w:sz w:val="24"/>
                <w:szCs w:val="24"/>
                <w:lang w:eastAsia="lv-LV"/>
              </w:rPr>
            </w:pP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Iepirkuma komisijas sastāvs un tās izveidošanas pamatojums</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Iepirkuma komisija, izveidota ar VSIA “Paula Stradiņa klīniskā universitātes slimnīca” 2016.gada 2.novembra rīkojumu Nr</w:t>
            </w:r>
            <w:r w:rsidRPr="00461F03">
              <w:rPr>
                <w:rFonts w:ascii="Times New Roman" w:eastAsia="Times New Roman" w:hAnsi="Times New Roman" w:cs="Times New Roman"/>
                <w:color w:val="1F497D"/>
                <w:sz w:val="24"/>
                <w:szCs w:val="24"/>
                <w:lang w:eastAsia="lv-LV"/>
              </w:rPr>
              <w:t>.</w:t>
            </w:r>
            <w:r w:rsidRPr="00461F03">
              <w:rPr>
                <w:rFonts w:ascii="Times New Roman" w:eastAsia="Times New Roman" w:hAnsi="Times New Roman" w:cs="Times New Roman"/>
                <w:sz w:val="24"/>
                <w:szCs w:val="24"/>
                <w:lang w:eastAsia="lv-LV"/>
              </w:rPr>
              <w:t xml:space="preserve">611 „Par iepirkuma komisijas izveidi iepirkumam “Procedūru ratu iegāde A korpusam”. </w:t>
            </w:r>
          </w:p>
          <w:p w:rsidR="00461F03" w:rsidRPr="00461F03" w:rsidRDefault="00461F03" w:rsidP="00461F03">
            <w:pPr>
              <w:spacing w:before="120" w:after="120" w:line="240" w:lineRule="auto"/>
              <w:jc w:val="both"/>
              <w:rPr>
                <w:rFonts w:ascii="Times New Roman" w:eastAsia="Times New Roman" w:hAnsi="Times New Roman" w:cs="Times New Roman"/>
                <w:b/>
                <w:sz w:val="24"/>
                <w:szCs w:val="24"/>
                <w:u w:val="single"/>
                <w:lang w:eastAsia="lv-LV"/>
              </w:rPr>
            </w:pPr>
            <w:r w:rsidRPr="00461F03">
              <w:rPr>
                <w:rFonts w:ascii="Times New Roman" w:eastAsia="Times New Roman" w:hAnsi="Times New Roman" w:cs="Times New Roman"/>
                <w:b/>
                <w:sz w:val="24"/>
                <w:szCs w:val="24"/>
                <w:u w:val="single"/>
                <w:lang w:eastAsia="lv-LV"/>
              </w:rPr>
              <w:t>Komisijas sastāvs:</w:t>
            </w:r>
          </w:p>
          <w:tbl>
            <w:tblPr>
              <w:tblW w:w="0" w:type="auto"/>
              <w:tblLook w:val="04A0" w:firstRow="1" w:lastRow="0" w:firstColumn="1" w:lastColumn="0" w:noHBand="0" w:noVBand="1"/>
            </w:tblPr>
            <w:tblGrid>
              <w:gridCol w:w="2236"/>
              <w:gridCol w:w="4211"/>
            </w:tblGrid>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Komisijas priekšsēdētāja:</w:t>
                  </w: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lang w:eastAsia="lv-LV"/>
                    </w:rPr>
                    <w:t>Eva Sokolova</w:t>
                  </w:r>
                  <w:r w:rsidRPr="00461F03">
                    <w:rPr>
                      <w:rFonts w:ascii="Times New Roman" w:eastAsia="Times New Roman" w:hAnsi="Times New Roman" w:cs="Times New Roman"/>
                      <w:sz w:val="24"/>
                      <w:szCs w:val="24"/>
                      <w:lang w:eastAsia="lv-LV"/>
                    </w:rPr>
                    <w:t xml:space="preserve"> </w:t>
                  </w:r>
                  <w:r w:rsidRPr="00461F03">
                    <w:rPr>
                      <w:rFonts w:ascii="Times New Roman" w:eastAsia="Times New Roman" w:hAnsi="Times New Roman" w:cs="Times New Roman"/>
                      <w:b/>
                      <w:bCs/>
                      <w:sz w:val="24"/>
                      <w:szCs w:val="24"/>
                      <w:lang w:eastAsia="lv-LV"/>
                    </w:rPr>
                    <w:t xml:space="preserve">– </w:t>
                  </w:r>
                  <w:r w:rsidRPr="00461F03">
                    <w:rPr>
                      <w:rFonts w:ascii="Times New Roman" w:eastAsia="Times New Roman" w:hAnsi="Times New Roman" w:cs="Times New Roman"/>
                      <w:sz w:val="24"/>
                      <w:szCs w:val="24"/>
                      <w:lang w:eastAsia="lv-LV"/>
                    </w:rPr>
                    <w:t>Iepirkumu daļas vadītāja</w:t>
                  </w:r>
                </w:p>
              </w:tc>
            </w:tr>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Komisijas locekļi:</w:t>
                  </w: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rPr>
                    <w:t>Lāsma Vītoliņa</w:t>
                  </w:r>
                  <w:r w:rsidRPr="00461F03">
                    <w:rPr>
                      <w:rFonts w:ascii="Times New Roman" w:eastAsia="Times New Roman" w:hAnsi="Times New Roman" w:cs="Times New Roman"/>
                      <w:sz w:val="24"/>
                      <w:szCs w:val="24"/>
                    </w:rPr>
                    <w:t xml:space="preserve"> </w:t>
                  </w:r>
                  <w:r w:rsidRPr="00461F03">
                    <w:rPr>
                      <w:rFonts w:ascii="Times New Roman" w:eastAsia="Times New Roman" w:hAnsi="Times New Roman" w:cs="Times New Roman"/>
                      <w:sz w:val="24"/>
                      <w:szCs w:val="24"/>
                      <w:lang w:eastAsia="lv-LV"/>
                    </w:rPr>
                    <w:t>–Iepirkumu daļas vecākā iepirkumu speciāliste;</w:t>
                  </w:r>
                </w:p>
              </w:tc>
            </w:tr>
            <w:tr w:rsidR="00461F03" w:rsidRPr="00461F03" w:rsidTr="003F4BDE">
              <w:tc>
                <w:tcPr>
                  <w:tcW w:w="2802"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p>
              </w:tc>
              <w:tc>
                <w:tcPr>
                  <w:tcW w:w="6485"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b/>
                      <w:sz w:val="24"/>
                      <w:szCs w:val="24"/>
                    </w:rPr>
                    <w:t>Anastasija Popova</w:t>
                  </w:r>
                  <w:r w:rsidRPr="00461F03">
                    <w:rPr>
                      <w:rFonts w:ascii="Times New Roman" w:eastAsia="Times New Roman" w:hAnsi="Times New Roman" w:cs="Times New Roman"/>
                      <w:sz w:val="24"/>
                      <w:szCs w:val="24"/>
                    </w:rPr>
                    <w:t xml:space="preserve"> </w:t>
                  </w:r>
                  <w:r w:rsidRPr="00461F03">
                    <w:rPr>
                      <w:rFonts w:ascii="Times New Roman" w:eastAsia="Times New Roman" w:hAnsi="Times New Roman" w:cs="Times New Roman"/>
                      <w:sz w:val="24"/>
                      <w:szCs w:val="24"/>
                      <w:lang w:eastAsia="lv-LV"/>
                    </w:rPr>
                    <w:t>– Medicīnas iekārtu uzturēšanas nodaļas jaunākā medicīnas iekārtu speciāliste/fiziķe</w:t>
                  </w:r>
                </w:p>
              </w:tc>
            </w:tr>
          </w:tbl>
          <w:p w:rsidR="00461F03" w:rsidRPr="00461F03" w:rsidRDefault="00461F03" w:rsidP="00461F03">
            <w:pPr>
              <w:spacing w:after="0" w:line="240" w:lineRule="auto"/>
              <w:ind w:left="2588"/>
              <w:jc w:val="both"/>
              <w:rPr>
                <w:rFonts w:ascii="Times New Roman" w:eastAsia="Times New Roman" w:hAnsi="Times New Roman" w:cs="Times New Roman"/>
                <w:sz w:val="24"/>
                <w:szCs w:val="24"/>
                <w:lang w:eastAsia="lv-LV"/>
              </w:rPr>
            </w:pPr>
          </w:p>
        </w:tc>
      </w:tr>
      <w:tr w:rsidR="00461F03" w:rsidRPr="00461F03" w:rsidTr="003F4BDE">
        <w:trPr>
          <w:trHeight w:val="1125"/>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Pretendentiem noteiktās kvalifikācijas prasības</w:t>
            </w:r>
          </w:p>
        </w:tc>
        <w:tc>
          <w:tcPr>
            <w:tcW w:w="6663" w:type="dxa"/>
            <w:shd w:val="clear" w:color="auto" w:fill="auto"/>
          </w:tcPr>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Pretendenta atbilstība</w:t>
            </w:r>
            <w:r w:rsidRPr="00461F03">
              <w:rPr>
                <w:rFonts w:ascii="Calibri" w:eastAsia="Calibri" w:hAnsi="Calibri" w:cs="Times New Roman"/>
                <w:sz w:val="24"/>
                <w:szCs w:val="24"/>
              </w:rPr>
              <w:t xml:space="preserve"> </w:t>
            </w:r>
            <w:r w:rsidRPr="00461F03">
              <w:rPr>
                <w:rFonts w:ascii="Times New Roman" w:eastAsia="Calibri" w:hAnsi="Times New Roman" w:cs="Times New Roman"/>
                <w:sz w:val="24"/>
                <w:szCs w:val="24"/>
              </w:rPr>
              <w:t>Publisko iepirkumu likuma 39.</w:t>
            </w:r>
            <w:r w:rsidRPr="00461F03">
              <w:rPr>
                <w:rFonts w:ascii="Times New Roman" w:eastAsia="Calibri" w:hAnsi="Times New Roman" w:cs="Times New Roman"/>
                <w:sz w:val="24"/>
                <w:szCs w:val="24"/>
                <w:vertAlign w:val="superscript"/>
              </w:rPr>
              <w:t>1</w:t>
            </w:r>
            <w:r w:rsidRPr="00461F03">
              <w:rPr>
                <w:rFonts w:ascii="Times New Roman" w:eastAsia="Calibri" w:hAnsi="Times New Roman" w:cs="Times New Roman"/>
                <w:sz w:val="24"/>
                <w:szCs w:val="24"/>
              </w:rPr>
              <w:t xml:space="preserve"> panta pirmās daļas 3.punktam</w:t>
            </w:r>
            <w:r w:rsidRPr="00461F03">
              <w:rPr>
                <w:rFonts w:ascii="Times New Roman" w:eastAsia="Calibri" w:hAnsi="Times New Roman" w:cs="Times New Roman"/>
              </w:rPr>
              <w:t>.</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 xml:space="preserve">Pretendenta vidējais gada finanšu (neto) apgrozījums iepriekšējos 3 (trīs) gados (2013., 2014. un 2015.), ir ne mazāks kā EUR 215 000,00 (divi simti piecpadsmit tūkstoši euro un 00 centi). Ja Pretendents ir dibināts vēlāk, tad Pretendenta finanšu apgrozījumam jāatbilst augstāk minētajai prasībai attiecīgi īsākā laika periodā. Ja piedāvājumu iesniedz Piegādātāju </w:t>
            </w:r>
            <w:r w:rsidRPr="00461F03">
              <w:rPr>
                <w:rFonts w:ascii="Times New Roman" w:eastAsia="Calibri" w:hAnsi="Times New Roman" w:cs="Times New Roman"/>
                <w:sz w:val="24"/>
                <w:szCs w:val="24"/>
              </w:rPr>
              <w:lastRenderedPageBreak/>
              <w:t>apvienība, minētā prasība jāizpilda vismaz vienam Piegādātāju apvienības dalībniekam.</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var balstīties uz trešo personu iespējām, lai izpildītu prasības attiecībā uz pretendenta finansiālo stāvokli. Ja pretendents balstās uz trešās personas finanšu iespējām, tad pretendentam un attiecīgajai trešajai personai  ir jāuzņemas solidāra atbildība par līguma izpildi.</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Times New Roman" w:hAnsi="Times New Roman" w:cs="Times New Roman"/>
                <w:sz w:val="24"/>
                <w:szCs w:val="24"/>
              </w:rPr>
              <w:t>Pretendentam iepriekšējo 3 (trīs) gadu laikā (t.i. 2013., 2014., 2015. un 2016.gadā līdz piedāvājumu iesniegšanas dienai) ir bijusi pieredze: ir veicis procedūru ratu piegādi ne mazāk kā 1 (viena) līguma ietvaros</w:t>
            </w:r>
            <w:r w:rsidRPr="00461F03">
              <w:rPr>
                <w:rFonts w:ascii="Times New Roman" w:eastAsia="Times New Roman" w:hAnsi="Times New Roman" w:cs="Times New Roman"/>
              </w:rPr>
              <w:t>.</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Times New Roman" w:hAnsi="Times New Roman" w:cs="Times New Roman"/>
                <w:sz w:val="24"/>
                <w:szCs w:val="24"/>
              </w:rPr>
              <w:t>Pretendentam ir tiesības pārdot, uzstādīt un veikt piedāvātās Preces tehnisko apkopi un rezerves daļu nomaiņu Latvijas Republikas teritorijā</w:t>
            </w:r>
            <w:r w:rsidRPr="00461F03">
              <w:rPr>
                <w:rFonts w:ascii="Times New Roman" w:eastAsia="Times New Roman" w:hAnsi="Times New Roman" w:cs="Times New Roman"/>
              </w:rPr>
              <w:t>.</w:t>
            </w:r>
          </w:p>
          <w:p w:rsidR="00461F03" w:rsidRPr="00461F03" w:rsidRDefault="00461F03" w:rsidP="00461F03">
            <w:pPr>
              <w:numPr>
                <w:ilvl w:val="0"/>
                <w:numId w:val="2"/>
              </w:numPr>
              <w:spacing w:after="0" w:line="240" w:lineRule="auto"/>
              <w:jc w:val="both"/>
              <w:rPr>
                <w:rFonts w:ascii="Times New Roman" w:eastAsia="Calibri" w:hAnsi="Times New Roman" w:cs="Times New Roman"/>
                <w:sz w:val="24"/>
                <w:szCs w:val="24"/>
              </w:rPr>
            </w:pPr>
            <w:r w:rsidRPr="00461F03">
              <w:rPr>
                <w:rFonts w:ascii="Times New Roman" w:eastAsia="Calibri" w:hAnsi="Times New Roman" w:cs="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lastRenderedPageBreak/>
              <w:t>Piedāvājuma izvēles kritērijs</w:t>
            </w:r>
          </w:p>
        </w:tc>
        <w:tc>
          <w:tcPr>
            <w:tcW w:w="6663" w:type="dxa"/>
            <w:shd w:val="clear" w:color="auto" w:fill="auto"/>
          </w:tcPr>
          <w:p w:rsidR="00461F03" w:rsidRPr="00461F03" w:rsidRDefault="00461F03" w:rsidP="00461F03">
            <w:pPr>
              <w:spacing w:after="0" w:line="240" w:lineRule="auto"/>
              <w:jc w:val="both"/>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Piedāvājumu iesniegšanas termiņš</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Līdz 2016.gada 5.decembra plkst.13:00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Pretendentu nosaukumi, kuri ir iesnieguši piedāvājumus, kā arī piedāvātās cenas </w:t>
            </w:r>
          </w:p>
        </w:tc>
        <w:tc>
          <w:tcPr>
            <w:tcW w:w="6663" w:type="dxa"/>
            <w:shd w:val="clear" w:color="auto" w:fill="auto"/>
          </w:tcPr>
          <w:p w:rsidR="00461F03" w:rsidRPr="00461F03" w:rsidRDefault="00461F03" w:rsidP="00461F03">
            <w:pPr>
              <w:spacing w:after="0" w:line="240" w:lineRule="auto"/>
              <w:ind w:right="282"/>
              <w:jc w:val="both"/>
              <w:rPr>
                <w:rFonts w:ascii="Times New Roman" w:eastAsia="Times New Roman" w:hAnsi="Times New Roman" w:cs="Times New Roman"/>
                <w:color w:val="000000"/>
                <w:sz w:val="24"/>
                <w:szCs w:val="24"/>
                <w:lang w:eastAsia="lv-LV"/>
              </w:rPr>
            </w:pPr>
            <w:r w:rsidRPr="00461F03">
              <w:rPr>
                <w:rFonts w:ascii="Times New Roman" w:eastAsia="Times New Roman" w:hAnsi="Times New Roman" w:cs="Times New Roman"/>
                <w:color w:val="000000"/>
                <w:sz w:val="24"/>
                <w:szCs w:val="24"/>
                <w:lang w:eastAsia="lv-LV"/>
              </w:rPr>
              <w:t xml:space="preserve">Informācija pieejama iepirkuma lietā </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Piedāvājumu atvēršanas vieta, datums un laiks</w:t>
            </w:r>
          </w:p>
        </w:tc>
        <w:tc>
          <w:tcPr>
            <w:tcW w:w="666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05.12.2016. plkst. 13:00 - Rīga, Pilsoņu iela 13, 2.korpuss.</w:t>
            </w:r>
          </w:p>
        </w:tc>
      </w:tr>
      <w:tr w:rsidR="00461F03" w:rsidRPr="00461F03" w:rsidTr="003F4BDE">
        <w:trPr>
          <w:trHeight w:val="557"/>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Pretendenta nosaukums, ar kuru nolemts slēgt iepirkuma līgumu, līgumcena</w:t>
            </w:r>
          </w:p>
        </w:tc>
        <w:tc>
          <w:tcPr>
            <w:tcW w:w="6663" w:type="dxa"/>
            <w:shd w:val="clear" w:color="auto" w:fill="auto"/>
          </w:tcPr>
          <w:p w:rsidR="00461F03" w:rsidRPr="00461F03" w:rsidRDefault="00461F03" w:rsidP="00461F03">
            <w:pPr>
              <w:spacing w:after="0" w:line="240" w:lineRule="auto"/>
              <w:contextualSpacing/>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 xml:space="preserve">Saskaņā ar </w:t>
            </w:r>
            <w:r w:rsidRPr="00461F03">
              <w:rPr>
                <w:rFonts w:ascii="Times New Roman" w:eastAsia="Times New Roman" w:hAnsi="Times New Roman" w:cs="Times New Roman"/>
                <w:snapToGrid w:val="0"/>
                <w:sz w:val="24"/>
                <w:szCs w:val="24"/>
                <w:lang w:eastAsia="lv-LV"/>
              </w:rPr>
              <w:t>nolikuma 7.1.punktu un iepirkuma komisijas izvērtējumu, līguma slēgšanas tiesības tiek piešķirtas:</w:t>
            </w:r>
          </w:p>
          <w:p w:rsidR="00461F03" w:rsidRPr="00461F03" w:rsidRDefault="00461F03" w:rsidP="00461F03">
            <w:pPr>
              <w:numPr>
                <w:ilvl w:val="0"/>
                <w:numId w:val="3"/>
              </w:numPr>
              <w:spacing w:after="0" w:line="240" w:lineRule="auto"/>
              <w:ind w:left="172" w:hanging="172"/>
              <w:contextualSpacing/>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b/>
                <w:snapToGrid w:val="0"/>
                <w:sz w:val="24"/>
                <w:szCs w:val="24"/>
                <w:lang w:eastAsia="lv-LV"/>
              </w:rPr>
              <w:t xml:space="preserve">iepirkuma priekšmeta 4.daļā </w:t>
            </w:r>
            <w:r w:rsidRPr="00461F03">
              <w:rPr>
                <w:rFonts w:ascii="Times New Roman" w:eastAsia="Times New Roman" w:hAnsi="Times New Roman" w:cs="Times New Roman"/>
                <w:b/>
                <w:i/>
                <w:sz w:val="24"/>
                <w:szCs w:val="24"/>
                <w:lang w:eastAsia="lv-LV"/>
              </w:rPr>
              <w:t>Elektroniskas uzskaites medikamentu rati</w:t>
            </w:r>
            <w:r w:rsidRPr="00461F03">
              <w:rPr>
                <w:rFonts w:ascii="Times New Roman" w:eastAsia="Times New Roman" w:hAnsi="Times New Roman" w:cs="Times New Roman"/>
                <w:b/>
                <w:sz w:val="24"/>
                <w:szCs w:val="24"/>
                <w:lang w:eastAsia="lv-LV"/>
              </w:rPr>
              <w:t xml:space="preserve"> SIA “NMS ELPA” par vērtējamo cenu EUR 12 274,50</w:t>
            </w:r>
            <w:r w:rsidRPr="00461F03">
              <w:rPr>
                <w:rFonts w:ascii="Times New Roman" w:eastAsia="Times New Roman" w:hAnsi="Times New Roman" w:cs="Times New Roman"/>
                <w:sz w:val="24"/>
                <w:szCs w:val="24"/>
                <w:lang w:eastAsia="lv-LV"/>
              </w:rPr>
              <w:t xml:space="preserve"> </w:t>
            </w:r>
            <w:r w:rsidRPr="00461F03">
              <w:rPr>
                <w:rFonts w:ascii="Times New Roman" w:eastAsia="Times New Roman" w:hAnsi="Times New Roman" w:cs="Times New Roman"/>
                <w:b/>
                <w:sz w:val="24"/>
                <w:szCs w:val="24"/>
                <w:lang w:eastAsia="lv-LV"/>
              </w:rPr>
              <w:t>bez PVN;</w:t>
            </w:r>
          </w:p>
          <w:p w:rsidR="00461F03" w:rsidRPr="00461F03" w:rsidRDefault="00461F03" w:rsidP="00461F03">
            <w:pPr>
              <w:numPr>
                <w:ilvl w:val="0"/>
                <w:numId w:val="3"/>
              </w:numPr>
              <w:spacing w:after="0" w:line="240" w:lineRule="auto"/>
              <w:ind w:left="172" w:hanging="172"/>
              <w:contextualSpacing/>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b/>
                <w:snapToGrid w:val="0"/>
                <w:sz w:val="24"/>
                <w:szCs w:val="24"/>
                <w:lang w:eastAsia="lv-LV"/>
              </w:rPr>
              <w:t xml:space="preserve">iepirkuma priekšmeta 6.daļā </w:t>
            </w:r>
            <w:r w:rsidRPr="00461F03">
              <w:rPr>
                <w:rFonts w:ascii="Times New Roman" w:eastAsia="Times New Roman" w:hAnsi="Times New Roman" w:cs="Times New Roman"/>
                <w:b/>
                <w:i/>
                <w:sz w:val="24"/>
                <w:szCs w:val="24"/>
                <w:lang w:eastAsia="lv-LV"/>
              </w:rPr>
              <w:t>Multifunkcionālie rati</w:t>
            </w:r>
            <w:r w:rsidRPr="00461F03">
              <w:rPr>
                <w:rFonts w:ascii="Times New Roman" w:eastAsia="Times New Roman" w:hAnsi="Times New Roman" w:cs="Times New Roman"/>
                <w:b/>
                <w:sz w:val="24"/>
                <w:szCs w:val="24"/>
                <w:lang w:eastAsia="lv-LV"/>
              </w:rPr>
              <w:t xml:space="preserve"> SIA “NMS ELPA” par vērtējamo cenu - EUR 23 100,00 bez PVN.</w:t>
            </w:r>
          </w:p>
        </w:tc>
      </w:tr>
      <w:tr w:rsidR="00461F03" w:rsidRPr="00461F03" w:rsidTr="003F4BDE">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Lēmuma pamatojums iepirkuma pārtraukšanai/izbeigšanai </w:t>
            </w:r>
          </w:p>
        </w:tc>
        <w:tc>
          <w:tcPr>
            <w:tcW w:w="6663" w:type="dxa"/>
            <w:shd w:val="clear" w:color="auto" w:fill="auto"/>
          </w:tcPr>
          <w:p w:rsidR="00461F03" w:rsidRPr="00461F03" w:rsidRDefault="00461F03" w:rsidP="00461F03">
            <w:pPr>
              <w:spacing w:after="0" w:line="240" w:lineRule="auto"/>
              <w:ind w:left="34"/>
              <w:jc w:val="both"/>
              <w:rPr>
                <w:rFonts w:ascii="Times New Roman" w:eastAsia="Times New Roman" w:hAnsi="Times New Roman" w:cs="Times New Roman"/>
                <w:sz w:val="24"/>
                <w:szCs w:val="24"/>
                <w:lang w:eastAsia="lv-LV"/>
              </w:rPr>
            </w:pPr>
            <w:r w:rsidRPr="00461F03">
              <w:rPr>
                <w:rFonts w:ascii="Times New Roman" w:eastAsia="Times New Roman" w:hAnsi="Times New Roman" w:cs="Times New Roman"/>
                <w:sz w:val="24"/>
                <w:szCs w:val="24"/>
                <w:lang w:eastAsia="lv-LV"/>
              </w:rPr>
              <w:t xml:space="preserve">Nav </w:t>
            </w:r>
          </w:p>
        </w:tc>
      </w:tr>
      <w:tr w:rsidR="00461F03" w:rsidRPr="00461F03" w:rsidTr="003F4BDE">
        <w:trPr>
          <w:trHeight w:val="3251"/>
        </w:trPr>
        <w:tc>
          <w:tcPr>
            <w:tcW w:w="3403" w:type="dxa"/>
            <w:shd w:val="clear" w:color="auto" w:fill="auto"/>
          </w:tcPr>
          <w:p w:rsidR="00461F03" w:rsidRPr="00461F03" w:rsidRDefault="00461F03" w:rsidP="00461F03">
            <w:pPr>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Lēmuma pamatojums par noraidītajiem pretendentiem </w:t>
            </w:r>
          </w:p>
        </w:tc>
        <w:tc>
          <w:tcPr>
            <w:tcW w:w="6663" w:type="dxa"/>
            <w:shd w:val="clear" w:color="auto" w:fill="auto"/>
          </w:tcPr>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Nepiešķirt līguma slēgšanas tiesības iepirkuma priekšmeta 4.daļā un 6.daļā SIA “</w:t>
            </w:r>
            <w:r w:rsidRPr="00461F03">
              <w:rPr>
                <w:rFonts w:ascii="Times New Roman" w:eastAsia="Times New Roman" w:hAnsi="Times New Roman" w:cs="Times New Roman"/>
                <w:snapToGrid w:val="0"/>
                <w:sz w:val="24"/>
                <w:szCs w:val="24"/>
                <w:lang w:eastAsia="lv-LV"/>
              </w:rPr>
              <w:t xml:space="preserve">UMT”, jo, lai gan pretendenta piedāvājums ir atbilstošs nolikumā izvirzītajām prasībām, </w:t>
            </w:r>
            <w:r w:rsidRPr="00461F03">
              <w:rPr>
                <w:rFonts w:ascii="Times New Roman" w:eastAsia="Times New Roman" w:hAnsi="Times New Roman" w:cs="Times New Roman"/>
                <w:sz w:val="24"/>
                <w:szCs w:val="24"/>
                <w:lang w:eastAsia="lv-LV"/>
              </w:rPr>
              <w:t xml:space="preserve">pretendenta </w:t>
            </w:r>
            <w:r w:rsidRPr="00461F03">
              <w:rPr>
                <w:rFonts w:ascii="Times New Roman" w:eastAsia="Times New Roman" w:hAnsi="Times New Roman" w:cs="Times New Roman"/>
                <w:snapToGrid w:val="0"/>
                <w:sz w:val="24"/>
                <w:szCs w:val="24"/>
                <w:lang w:eastAsia="lv-LV"/>
              </w:rPr>
              <w:t>piedāvājums šajās iepirkuma priekšmeta daļās nav piedāvājums ar viszemāko cenu.</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napToGrid w:val="0"/>
                <w:sz w:val="24"/>
                <w:szCs w:val="24"/>
                <w:lang w:eastAsia="lv-LV"/>
              </w:rPr>
              <w:t xml:space="preserve">Nepiešķirt līguma slēgšanas tiesības iepirkuma priekšmeta 4.daļā </w:t>
            </w:r>
            <w:r w:rsidRPr="00461F03">
              <w:rPr>
                <w:rFonts w:ascii="Times New Roman" w:eastAsia="Times New Roman" w:hAnsi="Times New Roman" w:cs="Times New Roman"/>
                <w:sz w:val="24"/>
                <w:szCs w:val="24"/>
                <w:lang w:eastAsia="lv-LV"/>
              </w:rPr>
              <w:t>SIA “</w:t>
            </w:r>
            <w:r w:rsidRPr="00461F03">
              <w:rPr>
                <w:rFonts w:ascii="Times New Roman" w:eastAsia="Times New Roman" w:hAnsi="Times New Roman" w:cs="Times New Roman"/>
                <w:snapToGrid w:val="0"/>
                <w:sz w:val="24"/>
                <w:szCs w:val="24"/>
                <w:lang w:eastAsia="lv-LV"/>
              </w:rPr>
              <w:t>Arbor Medical Korporācija”, jo pretendenta piedāvājums šajā iepirkuma priekšmeta daļā nav piedāvājums ar viszemāko cenu.</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Nepiešķirt līguma slēgšanas tiesības iepirkuma priekšmeta 4.daļā SIA “AB Medical Group Riga</w:t>
            </w:r>
            <w:r w:rsidRPr="00461F03">
              <w:rPr>
                <w:rFonts w:ascii="Times New Roman" w:eastAsia="Times New Roman" w:hAnsi="Times New Roman" w:cs="Times New Roman"/>
                <w:snapToGrid w:val="0"/>
                <w:sz w:val="24"/>
                <w:szCs w:val="24"/>
                <w:lang w:eastAsia="lv-LV"/>
              </w:rPr>
              <w:t xml:space="preserve">”, jo pretendents ar 13.01.2017. komisijas lēmumu ir izslēgts no turpmākās dalības </w:t>
            </w:r>
            <w:r w:rsidRPr="00461F03">
              <w:rPr>
                <w:rFonts w:ascii="Times New Roman" w:eastAsia="Times New Roman" w:hAnsi="Times New Roman" w:cs="Times New Roman"/>
                <w:snapToGrid w:val="0"/>
                <w:sz w:val="24"/>
                <w:szCs w:val="24"/>
                <w:lang w:eastAsia="lv-LV"/>
              </w:rPr>
              <w:lastRenderedPageBreak/>
              <w:t xml:space="preserve">šajā iepirkuma priekšmeta daļā kā neatbilstošs tehniskās specifikācijas </w:t>
            </w:r>
            <w:r w:rsidRPr="00461F03">
              <w:rPr>
                <w:rFonts w:ascii="Times New Roman" w:eastAsia="Times New Roman" w:hAnsi="Times New Roman" w:cs="Times New Roman"/>
                <w:sz w:val="24"/>
                <w:szCs w:val="24"/>
                <w:lang w:eastAsia="lv-LV"/>
              </w:rPr>
              <w:t>4.1.2.4., 4.1.2.5., 4.1.2.43.1., 4.1.2.13.2. un 4.1.3.2.prasībām.</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napToGrid w:val="0"/>
                <w:sz w:val="24"/>
                <w:szCs w:val="24"/>
                <w:lang w:eastAsia="lv-LV"/>
              </w:rPr>
              <w:t xml:space="preserve">Nepiešķirt </w:t>
            </w:r>
            <w:r w:rsidRPr="00461F03">
              <w:rPr>
                <w:rFonts w:ascii="Times New Roman" w:eastAsia="Times New Roman" w:hAnsi="Times New Roman" w:cs="Times New Roman"/>
                <w:sz w:val="24"/>
                <w:szCs w:val="24"/>
                <w:lang w:eastAsia="lv-LV"/>
              </w:rPr>
              <w:t>līguma slēgšanas tiesības iepirkuma priekšmeta 4.daļā SIA “Scanmed</w:t>
            </w:r>
            <w:r w:rsidRPr="00461F03">
              <w:rPr>
                <w:rFonts w:ascii="Times New Roman" w:eastAsia="Times New Roman" w:hAnsi="Times New Roman" w:cs="Times New Roman"/>
                <w:snapToGrid w:val="0"/>
                <w:sz w:val="24"/>
                <w:szCs w:val="24"/>
                <w:lang w:eastAsia="lv-LV"/>
              </w:rPr>
              <w:t xml:space="preserve">”, jo pretendents ar 13.01.2017. komisijas lēmumu ir izslēgts no turpmākās dalības šajā iepirkuma priekšmeta daļā kā neatbilstošs tehniskās specifikācijas </w:t>
            </w:r>
            <w:r w:rsidRPr="00461F03">
              <w:rPr>
                <w:rFonts w:ascii="Times New Roman" w:eastAsia="Times New Roman" w:hAnsi="Times New Roman" w:cs="Times New Roman"/>
                <w:sz w:val="24"/>
                <w:szCs w:val="24"/>
                <w:lang w:eastAsia="lv-LV"/>
              </w:rPr>
              <w:t>4.1.3.4.1., 4.1.3.4.2. un 4.1.3.5.prasībām.</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napToGrid w:val="0"/>
                <w:sz w:val="24"/>
                <w:szCs w:val="24"/>
                <w:lang w:eastAsia="lv-LV"/>
              </w:rPr>
              <w:t xml:space="preserve">Nepiešķirt </w:t>
            </w:r>
            <w:r w:rsidRPr="00461F03">
              <w:rPr>
                <w:rFonts w:ascii="Times New Roman" w:eastAsia="Times New Roman" w:hAnsi="Times New Roman" w:cs="Times New Roman"/>
                <w:sz w:val="24"/>
                <w:szCs w:val="24"/>
                <w:lang w:eastAsia="lv-LV"/>
              </w:rPr>
              <w:t>līguma slēgšanas tiesības iepirkuma priekšmeta 4.daļā SIA “KJ Serviss</w:t>
            </w:r>
            <w:r w:rsidRPr="00461F03">
              <w:rPr>
                <w:rFonts w:ascii="Times New Roman" w:eastAsia="Times New Roman" w:hAnsi="Times New Roman" w:cs="Times New Roman"/>
                <w:snapToGrid w:val="0"/>
                <w:sz w:val="24"/>
                <w:szCs w:val="24"/>
                <w:lang w:eastAsia="lv-LV"/>
              </w:rPr>
              <w:t>”, jo pretendents ar</w:t>
            </w:r>
            <w:r w:rsidRPr="00461F03">
              <w:rPr>
                <w:rFonts w:ascii="Times New Roman" w:eastAsia="Times New Roman" w:hAnsi="Times New Roman" w:cs="Times New Roman"/>
                <w:sz w:val="24"/>
                <w:szCs w:val="24"/>
                <w:lang w:eastAsia="lv-LV"/>
              </w:rPr>
              <w:t xml:space="preserve"> 10.02.2017. </w:t>
            </w:r>
            <w:r w:rsidRPr="00461F03">
              <w:rPr>
                <w:rFonts w:ascii="Times New Roman" w:eastAsia="Times New Roman" w:hAnsi="Times New Roman" w:cs="Times New Roman"/>
                <w:snapToGrid w:val="0"/>
                <w:sz w:val="24"/>
                <w:szCs w:val="24"/>
                <w:lang w:eastAsia="lv-LV"/>
              </w:rPr>
              <w:t xml:space="preserve">komisijas lēmumu ir izslēgts no turpmākās dalības šajā iepirkuma priekšmeta daļā kā neatbilstošs tehniskās specifikācijas </w:t>
            </w:r>
            <w:r w:rsidRPr="00461F03">
              <w:rPr>
                <w:rFonts w:ascii="Times New Roman" w:eastAsia="Times New Roman" w:hAnsi="Times New Roman" w:cs="Times New Roman"/>
                <w:sz w:val="24"/>
                <w:szCs w:val="24"/>
                <w:lang w:eastAsia="lv-LV"/>
              </w:rPr>
              <w:t>4.1.2.5. un 4.1.2.13.prasībām.</w:t>
            </w:r>
          </w:p>
          <w:p w:rsidR="00461F03" w:rsidRPr="00461F03" w:rsidRDefault="00461F03" w:rsidP="00461F03">
            <w:pPr>
              <w:numPr>
                <w:ilvl w:val="0"/>
                <w:numId w:val="1"/>
              </w:numPr>
              <w:spacing w:after="0" w:line="240" w:lineRule="auto"/>
              <w:ind w:left="314" w:hanging="284"/>
              <w:jc w:val="both"/>
              <w:rPr>
                <w:rFonts w:ascii="Times New Roman" w:eastAsia="Times New Roman" w:hAnsi="Times New Roman" w:cs="Times New Roman"/>
                <w:snapToGrid w:val="0"/>
                <w:sz w:val="24"/>
                <w:szCs w:val="24"/>
                <w:lang w:eastAsia="lv-LV"/>
              </w:rPr>
            </w:pPr>
            <w:r w:rsidRPr="00461F03">
              <w:rPr>
                <w:rFonts w:ascii="Times New Roman" w:eastAsia="Times New Roman" w:hAnsi="Times New Roman" w:cs="Times New Roman"/>
                <w:sz w:val="24"/>
                <w:szCs w:val="24"/>
                <w:lang w:eastAsia="lv-LV"/>
              </w:rPr>
              <w:t>Iepirkuma līgumi tiks slēgti nepārsniedzot pasūtītāja plānotos finanšu līdzekļus katrā iepirkuma priekšmeta daļā atsevišķi – iepirkuma priekšmeta 4.daļā – EUR 23 000,00 bez PVN un iepirkuma priekšmeta 6.daļā – EUR 30 000,00 bez PVN.</w:t>
            </w:r>
          </w:p>
        </w:tc>
      </w:tr>
    </w:tbl>
    <w:p w:rsidR="00461F03" w:rsidRPr="00461F03" w:rsidRDefault="00461F03" w:rsidP="00461F03">
      <w:pPr>
        <w:spacing w:after="0" w:line="240" w:lineRule="auto"/>
        <w:rPr>
          <w:rFonts w:ascii="Times New Roman" w:eastAsia="Times New Roman" w:hAnsi="Times New Roman" w:cs="Times New Roman"/>
          <w:vanish/>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 xml:space="preserve">Komisijas priekšsēdētāja </w:t>
      </w:r>
      <w:r w:rsidRPr="00461F03">
        <w:rPr>
          <w:rFonts w:ascii="Times New Roman" w:eastAsia="Times New Roman" w:hAnsi="Times New Roman" w:cs="Times New Roman"/>
          <w:sz w:val="24"/>
          <w:szCs w:val="20"/>
          <w:lang w:eastAsia="lv-LV"/>
        </w:rPr>
        <w:tab/>
        <w:t>E.Sokolova</w:t>
      </w: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r w:rsidRPr="00461F03">
        <w:rPr>
          <w:rFonts w:ascii="Times New Roman" w:eastAsia="Times New Roman" w:hAnsi="Times New Roman" w:cs="Times New Roman"/>
          <w:sz w:val="24"/>
          <w:szCs w:val="20"/>
          <w:lang w:eastAsia="lv-LV"/>
        </w:rPr>
        <w:t>Komisijas locekle                                                                                                      L.Vītoliņa</w:t>
      </w: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Pr="00461F03" w:rsidRDefault="00461F03" w:rsidP="00461F03">
      <w:pPr>
        <w:tabs>
          <w:tab w:val="right" w:pos="8931"/>
        </w:tabs>
        <w:spacing w:after="0" w:line="240" w:lineRule="auto"/>
        <w:rPr>
          <w:rFonts w:ascii="Times New Roman" w:eastAsia="Times New Roman" w:hAnsi="Times New Roman" w:cs="Times New Roman"/>
          <w:sz w:val="24"/>
          <w:szCs w:val="20"/>
          <w:lang w:eastAsia="lv-LV"/>
        </w:rPr>
      </w:pPr>
    </w:p>
    <w:p w:rsidR="00461F03" w:rsidRDefault="00461F03">
      <w:bookmarkStart w:id="0" w:name="_GoBack"/>
      <w:bookmarkEnd w:id="0"/>
    </w:p>
    <w:sectPr w:rsidR="00461F03" w:rsidSect="001529FF">
      <w:headerReference w:type="even" r:id="rId5"/>
      <w:footerReference w:type="even" r:id="rId6"/>
      <w:footerReference w:type="default" r:id="rId7"/>
      <w:pgSz w:w="11907" w:h="16840" w:code="9"/>
      <w:pgMar w:top="1134" w:right="850" w:bottom="1134" w:left="1701" w:header="357" w:footer="851"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utch TL">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Default="00461F03" w:rsidP="00061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461F03" w:rsidP="00061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Pr="00A41EB0" w:rsidRDefault="00461F03" w:rsidP="00061B63">
    <w:pPr>
      <w:pStyle w:val="Footer"/>
      <w:framePr w:wrap="around" w:vAnchor="text" w:hAnchor="margin" w:xAlign="center" w:y="1"/>
      <w:rPr>
        <w:rStyle w:val="PageNumber"/>
        <w:rFonts w:ascii="Times New Roman" w:hAnsi="Times New Roman"/>
      </w:rPr>
    </w:pPr>
    <w:r w:rsidRPr="00A41EB0">
      <w:rPr>
        <w:rStyle w:val="PageNumber"/>
        <w:rFonts w:ascii="Times New Roman" w:hAnsi="Times New Roman"/>
      </w:rPr>
      <w:fldChar w:fldCharType="begin"/>
    </w:r>
    <w:r w:rsidRPr="00A41EB0">
      <w:rPr>
        <w:rStyle w:val="PageNumber"/>
        <w:rFonts w:ascii="Times New Roman" w:hAnsi="Times New Roman"/>
      </w:rPr>
      <w:instrText xml:space="preserve">PAGE  </w:instrText>
    </w:r>
    <w:r w:rsidRPr="00A41EB0">
      <w:rPr>
        <w:rStyle w:val="PageNumber"/>
        <w:rFonts w:ascii="Times New Roman" w:hAnsi="Times New Roman"/>
      </w:rPr>
      <w:fldChar w:fldCharType="separate"/>
    </w:r>
    <w:r>
      <w:rPr>
        <w:rStyle w:val="PageNumber"/>
        <w:rFonts w:ascii="Times New Roman" w:hAnsi="Times New Roman"/>
        <w:noProof/>
      </w:rPr>
      <w:t>8</w:t>
    </w:r>
    <w:r w:rsidRPr="00A41EB0">
      <w:rPr>
        <w:rStyle w:val="PageNumber"/>
        <w:rFonts w:ascii="Times New Roman" w:hAnsi="Times New Roman"/>
      </w:rPr>
      <w:fldChar w:fldCharType="end"/>
    </w:r>
  </w:p>
  <w:p w:rsidR="00D321E2" w:rsidRDefault="00461F0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E2" w:rsidRDefault="00461F03" w:rsidP="00061B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46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426"/>
    <w:multiLevelType w:val="hybridMultilevel"/>
    <w:tmpl w:val="D660E2E6"/>
    <w:lvl w:ilvl="0" w:tplc="E0F6EC60">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 w15:restartNumberingAfterBreak="0">
    <w:nsid w:val="076D1016"/>
    <w:multiLevelType w:val="hybridMultilevel"/>
    <w:tmpl w:val="D660E2E6"/>
    <w:lvl w:ilvl="0" w:tplc="E0F6EC60">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2" w15:restartNumberingAfterBreak="0">
    <w:nsid w:val="54C54D96"/>
    <w:multiLevelType w:val="hybridMultilevel"/>
    <w:tmpl w:val="C7C0A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6A6AE0"/>
    <w:multiLevelType w:val="hybridMultilevel"/>
    <w:tmpl w:val="3FB2E2E0"/>
    <w:lvl w:ilvl="0" w:tplc="BC78B690">
      <w:start w:val="5"/>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03"/>
    <w:rsid w:val="001625EE"/>
    <w:rsid w:val="00461F03"/>
    <w:rsid w:val="00493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F188"/>
  <w15:chartTrackingRefBased/>
  <w15:docId w15:val="{E5EA8EB7-8133-4069-B6DF-D4A038E3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1F0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61F03"/>
  </w:style>
  <w:style w:type="character" w:styleId="PageNumber">
    <w:name w:val="page number"/>
    <w:rsid w:val="00461F03"/>
    <w:rPr>
      <w:rFonts w:ascii="Dutch TL" w:hAnsi="Dutch TL"/>
      <w:noProof w:val="0"/>
      <w:lang w:val="lv-LV"/>
    </w:rPr>
  </w:style>
  <w:style w:type="paragraph" w:styleId="Footer">
    <w:name w:val="footer"/>
    <w:basedOn w:val="Normal"/>
    <w:link w:val="FooterChar"/>
    <w:rsid w:val="00461F03"/>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rsid w:val="00461F03"/>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11092</Words>
  <Characters>6323</Characters>
  <Application>Microsoft Office Word</Application>
  <DocSecurity>0</DocSecurity>
  <Lines>52</Lines>
  <Paragraphs>34</Paragraphs>
  <ScaleCrop>false</ScaleCrop>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cp:revision>
  <dcterms:created xsi:type="dcterms:W3CDTF">2017-05-31T10:39:00Z</dcterms:created>
  <dcterms:modified xsi:type="dcterms:W3CDTF">2017-05-31T10:41:00Z</dcterms:modified>
</cp:coreProperties>
</file>