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720" w:rsidRPr="00DD7308" w:rsidRDefault="00691720" w:rsidP="001B5A8A">
      <w:pPr>
        <w:jc w:val="right"/>
        <w:rPr>
          <w:sz w:val="20"/>
          <w:szCs w:val="20"/>
        </w:rPr>
      </w:pPr>
      <w:bookmarkStart w:id="0" w:name="OLE_LINK3"/>
      <w:bookmarkStart w:id="1" w:name="OLE_LINK4"/>
      <w:r w:rsidRPr="00DD7308">
        <w:rPr>
          <w:sz w:val="20"/>
          <w:szCs w:val="20"/>
        </w:rPr>
        <w:t>Apstiprināts</w:t>
      </w:r>
    </w:p>
    <w:p w:rsidR="00691720" w:rsidRPr="00DD7308" w:rsidRDefault="00691720" w:rsidP="001B5A8A">
      <w:pPr>
        <w:jc w:val="right"/>
        <w:rPr>
          <w:sz w:val="20"/>
          <w:szCs w:val="20"/>
        </w:rPr>
      </w:pPr>
      <w:r w:rsidRPr="00DD7308">
        <w:rPr>
          <w:sz w:val="20"/>
          <w:szCs w:val="20"/>
        </w:rPr>
        <w:t>2012.gada</w:t>
      </w:r>
      <w:r w:rsidR="006B1EAE" w:rsidRPr="00DD7308">
        <w:rPr>
          <w:sz w:val="20"/>
          <w:szCs w:val="20"/>
        </w:rPr>
        <w:t xml:space="preserve"> 6.novembrī</w:t>
      </w:r>
      <w:r w:rsidRPr="00DD7308">
        <w:rPr>
          <w:sz w:val="20"/>
          <w:szCs w:val="20"/>
        </w:rPr>
        <w:t xml:space="preserve">  </w:t>
      </w:r>
    </w:p>
    <w:p w:rsidR="00691720" w:rsidRPr="00DD7308" w:rsidRDefault="00691720" w:rsidP="001B5A8A">
      <w:pPr>
        <w:jc w:val="right"/>
        <w:rPr>
          <w:sz w:val="20"/>
          <w:szCs w:val="20"/>
        </w:rPr>
      </w:pPr>
      <w:r w:rsidRPr="00DD7308">
        <w:rPr>
          <w:sz w:val="20"/>
          <w:szCs w:val="20"/>
        </w:rPr>
        <w:t>iepirkumu komisijas sēdē</w:t>
      </w:r>
    </w:p>
    <w:p w:rsidR="00691720" w:rsidRPr="00DD7308" w:rsidRDefault="00691720" w:rsidP="001B5A8A">
      <w:pPr>
        <w:jc w:val="right"/>
        <w:rPr>
          <w:sz w:val="20"/>
          <w:szCs w:val="20"/>
        </w:rPr>
      </w:pPr>
      <w:r w:rsidRPr="00DD7308">
        <w:rPr>
          <w:sz w:val="20"/>
          <w:szCs w:val="20"/>
        </w:rPr>
        <w:t>(protokols Nr.1)</w:t>
      </w: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691720" w:rsidP="001B5A8A">
      <w:pPr>
        <w:jc w:val="center"/>
        <w:rPr>
          <w:b/>
          <w:sz w:val="20"/>
          <w:szCs w:val="20"/>
        </w:rPr>
      </w:pPr>
    </w:p>
    <w:p w:rsidR="00691720" w:rsidRPr="00DD7308" w:rsidRDefault="00DD7308" w:rsidP="001B5A8A">
      <w:pPr>
        <w:jc w:val="center"/>
        <w:rPr>
          <w:sz w:val="20"/>
          <w:szCs w:val="20"/>
        </w:rPr>
      </w:pPr>
      <w:r>
        <w:rPr>
          <w:sz w:val="20"/>
          <w:szCs w:val="20"/>
        </w:rPr>
        <w:t>n</w:t>
      </w:r>
      <w:r w:rsidR="00691720" w:rsidRPr="00DD7308">
        <w:rPr>
          <w:sz w:val="20"/>
          <w:szCs w:val="20"/>
        </w:rPr>
        <w:t xml:space="preserve">olikums atklātam konkursam </w:t>
      </w:r>
    </w:p>
    <w:p w:rsidR="00691720" w:rsidRPr="00DD7308" w:rsidRDefault="00691720" w:rsidP="001B5A8A">
      <w:pPr>
        <w:jc w:val="center"/>
        <w:rPr>
          <w:sz w:val="20"/>
          <w:szCs w:val="20"/>
        </w:rPr>
      </w:pPr>
    </w:p>
    <w:p w:rsidR="00691720" w:rsidRDefault="00691720" w:rsidP="001B5A8A">
      <w:pPr>
        <w:jc w:val="center"/>
        <w:rPr>
          <w:b/>
          <w:sz w:val="20"/>
          <w:szCs w:val="20"/>
        </w:rPr>
      </w:pPr>
      <w:r w:rsidRPr="00DD7308">
        <w:rPr>
          <w:b/>
          <w:sz w:val="20"/>
          <w:szCs w:val="20"/>
        </w:rPr>
        <w:t>„</w:t>
      </w:r>
      <w:r w:rsidR="00DD7308" w:rsidRPr="00DD7308">
        <w:rPr>
          <w:b/>
        </w:rPr>
        <w:t>Telekomunikāciju pakalpojumu sniegšana</w:t>
      </w:r>
      <w:r w:rsidRPr="00DD7308">
        <w:rPr>
          <w:b/>
          <w:sz w:val="20"/>
          <w:szCs w:val="20"/>
        </w:rPr>
        <w:t>”</w:t>
      </w:r>
    </w:p>
    <w:p w:rsidR="00DD7308" w:rsidRDefault="00DD7308" w:rsidP="001B5A8A">
      <w:pPr>
        <w:jc w:val="center"/>
        <w:rPr>
          <w:b/>
          <w:sz w:val="20"/>
          <w:szCs w:val="20"/>
        </w:rPr>
      </w:pPr>
    </w:p>
    <w:p w:rsidR="00DD7308" w:rsidRPr="00DD7308" w:rsidRDefault="00DD7308" w:rsidP="001B5A8A">
      <w:pPr>
        <w:jc w:val="center"/>
        <w:rPr>
          <w:b/>
          <w:sz w:val="20"/>
          <w:szCs w:val="20"/>
        </w:rPr>
      </w:pPr>
      <w:proofErr w:type="spellStart"/>
      <w:r>
        <w:rPr>
          <w:b/>
          <w:sz w:val="20"/>
          <w:szCs w:val="20"/>
        </w:rPr>
        <w:t>Id.Nr</w:t>
      </w:r>
      <w:proofErr w:type="spellEnd"/>
      <w:r>
        <w:rPr>
          <w:b/>
          <w:sz w:val="20"/>
          <w:szCs w:val="20"/>
        </w:rPr>
        <w:t>. SKUS 2011/41</w:t>
      </w:r>
    </w:p>
    <w:p w:rsidR="00691720" w:rsidRPr="00DD7308" w:rsidRDefault="00691720" w:rsidP="001B5A8A">
      <w:pPr>
        <w:jc w:val="center"/>
        <w:rPr>
          <w:b/>
          <w:sz w:val="20"/>
          <w:szCs w:val="20"/>
        </w:rPr>
      </w:pPr>
    </w:p>
    <w:p w:rsidR="00691720" w:rsidRPr="00DD7308" w:rsidRDefault="00691720" w:rsidP="001B5A8A">
      <w:pPr>
        <w:ind w:left="5387"/>
        <w:jc w:val="both"/>
        <w:rPr>
          <w:sz w:val="20"/>
          <w:szCs w:val="20"/>
        </w:rPr>
      </w:pPr>
      <w:r w:rsidRPr="00DD7308">
        <w:rPr>
          <w:sz w:val="20"/>
          <w:szCs w:val="20"/>
        </w:rPr>
        <w:tab/>
      </w:r>
    </w:p>
    <w:p w:rsidR="00691720" w:rsidRPr="00DD7308" w:rsidRDefault="00691720" w:rsidP="001B5A8A">
      <w:pPr>
        <w:tabs>
          <w:tab w:val="left" w:pos="8160"/>
        </w:tabs>
        <w:ind w:left="4536"/>
        <w:jc w:val="both"/>
        <w:rPr>
          <w:i/>
          <w:sz w:val="20"/>
          <w:szCs w:val="20"/>
        </w:rPr>
      </w:pPr>
      <w:r w:rsidRPr="00DD7308">
        <w:rPr>
          <w:i/>
          <w:sz w:val="20"/>
          <w:szCs w:val="20"/>
        </w:rPr>
        <w:tab/>
      </w:r>
    </w:p>
    <w:p w:rsidR="00691720" w:rsidRPr="00DD7308" w:rsidRDefault="00691720" w:rsidP="001B5A8A">
      <w:pPr>
        <w:ind w:left="4536"/>
        <w:jc w:val="both"/>
        <w:rPr>
          <w:i/>
          <w:sz w:val="20"/>
          <w:szCs w:val="20"/>
        </w:rPr>
      </w:pPr>
    </w:p>
    <w:p w:rsidR="00691720" w:rsidRPr="00DD7308" w:rsidRDefault="00691720" w:rsidP="001B5A8A">
      <w:pPr>
        <w:ind w:left="4536"/>
        <w:jc w:val="both"/>
        <w:rPr>
          <w:i/>
          <w:sz w:val="20"/>
          <w:szCs w:val="20"/>
        </w:rPr>
      </w:pPr>
    </w:p>
    <w:p w:rsidR="00691720" w:rsidRPr="00DD7308" w:rsidRDefault="00691720" w:rsidP="001B5A8A">
      <w:pPr>
        <w:ind w:left="4536"/>
        <w:jc w:val="both"/>
        <w:rPr>
          <w:i/>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Default="00691720"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Default="007E11CA" w:rsidP="001B5A8A">
      <w:pPr>
        <w:jc w:val="both"/>
        <w:rPr>
          <w:sz w:val="20"/>
          <w:szCs w:val="20"/>
        </w:rPr>
      </w:pPr>
    </w:p>
    <w:p w:rsidR="007E11CA" w:rsidRPr="00DD7308" w:rsidRDefault="007E11CA"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both"/>
        <w:rPr>
          <w:sz w:val="20"/>
          <w:szCs w:val="20"/>
        </w:rPr>
      </w:pPr>
    </w:p>
    <w:p w:rsidR="00691720" w:rsidRPr="00DD7308" w:rsidRDefault="00691720" w:rsidP="001B5A8A">
      <w:pPr>
        <w:jc w:val="center"/>
        <w:rPr>
          <w:sz w:val="20"/>
          <w:szCs w:val="20"/>
        </w:rPr>
      </w:pPr>
      <w:r w:rsidRPr="00DD7308">
        <w:rPr>
          <w:sz w:val="20"/>
          <w:szCs w:val="20"/>
        </w:rPr>
        <w:t>Rīga, 2012.gads</w:t>
      </w:r>
    </w:p>
    <w:p w:rsidR="00691720" w:rsidRPr="00DD7308" w:rsidRDefault="00691720" w:rsidP="001B5A8A">
      <w:pPr>
        <w:jc w:val="center"/>
        <w:rPr>
          <w:sz w:val="20"/>
          <w:szCs w:val="20"/>
        </w:rPr>
      </w:pPr>
    </w:p>
    <w:p w:rsidR="00691720" w:rsidRPr="00DD7308" w:rsidRDefault="00691720" w:rsidP="001B5A8A">
      <w:pPr>
        <w:jc w:val="center"/>
        <w:rPr>
          <w:sz w:val="20"/>
          <w:szCs w:val="20"/>
        </w:rPr>
      </w:pPr>
    </w:p>
    <w:p w:rsidR="00691720" w:rsidRPr="00DD7308" w:rsidRDefault="00691720" w:rsidP="001B5A8A">
      <w:pPr>
        <w:jc w:val="center"/>
        <w:rPr>
          <w:sz w:val="20"/>
          <w:szCs w:val="20"/>
        </w:rPr>
      </w:pPr>
    </w:p>
    <w:p w:rsidR="00691720" w:rsidRPr="00DD7308" w:rsidRDefault="00691720" w:rsidP="001B5A8A">
      <w:pPr>
        <w:jc w:val="center"/>
        <w:rPr>
          <w:sz w:val="20"/>
          <w:szCs w:val="20"/>
        </w:rPr>
      </w:pPr>
    </w:p>
    <w:p w:rsidR="00691720" w:rsidRPr="00DD7308" w:rsidRDefault="00691720" w:rsidP="001B5A8A">
      <w:pPr>
        <w:pStyle w:val="NoSpacing"/>
        <w:jc w:val="center"/>
        <w:rPr>
          <w:b/>
          <w:sz w:val="20"/>
          <w:szCs w:val="20"/>
        </w:rPr>
      </w:pPr>
      <w:r w:rsidRPr="00DD7308">
        <w:rPr>
          <w:b/>
          <w:sz w:val="20"/>
          <w:szCs w:val="20"/>
        </w:rPr>
        <w:br w:type="page"/>
      </w:r>
      <w:r w:rsidRPr="00DD7308">
        <w:rPr>
          <w:b/>
          <w:sz w:val="20"/>
          <w:szCs w:val="20"/>
        </w:rPr>
        <w:lastRenderedPageBreak/>
        <w:t>1. Vispārīga informācija</w:t>
      </w:r>
    </w:p>
    <w:p w:rsidR="00691720" w:rsidRPr="00DD7308" w:rsidRDefault="00691720" w:rsidP="001B5A8A">
      <w:pPr>
        <w:pStyle w:val="NoSpacing"/>
        <w:rPr>
          <w:b/>
          <w:sz w:val="20"/>
          <w:szCs w:val="20"/>
        </w:rPr>
      </w:pPr>
    </w:p>
    <w:p w:rsidR="00691720" w:rsidRPr="00DD7308" w:rsidRDefault="00691720" w:rsidP="001B5A8A">
      <w:pPr>
        <w:spacing w:before="120"/>
        <w:jc w:val="both"/>
        <w:rPr>
          <w:sz w:val="20"/>
          <w:szCs w:val="20"/>
        </w:rPr>
      </w:pPr>
      <w:r w:rsidRPr="00DD7308">
        <w:rPr>
          <w:sz w:val="20"/>
          <w:szCs w:val="20"/>
        </w:rPr>
        <w:t>1.1. Iepirkums tiek rīkots, ievērojot Publisko iepirkumu likum</w:t>
      </w:r>
      <w:r w:rsidR="00412ECA">
        <w:rPr>
          <w:sz w:val="20"/>
          <w:szCs w:val="20"/>
        </w:rPr>
        <w:t>u</w:t>
      </w:r>
      <w:r w:rsidRPr="00DD7308">
        <w:rPr>
          <w:sz w:val="20"/>
          <w:szCs w:val="20"/>
        </w:rPr>
        <w:t xml:space="preserve"> un citu publisko iepirkumu regulējošo normatīvo aktu prasībām. </w:t>
      </w:r>
    </w:p>
    <w:p w:rsidR="00691720" w:rsidRPr="00DD7308" w:rsidRDefault="00691720" w:rsidP="001B5A8A">
      <w:pPr>
        <w:spacing w:before="120"/>
        <w:jc w:val="both"/>
        <w:rPr>
          <w:color w:val="000000" w:themeColor="text1"/>
          <w:sz w:val="20"/>
          <w:szCs w:val="20"/>
        </w:rPr>
      </w:pPr>
      <w:r w:rsidRPr="00DD7308">
        <w:rPr>
          <w:b/>
          <w:color w:val="000000" w:themeColor="text1"/>
          <w:sz w:val="20"/>
          <w:szCs w:val="20"/>
        </w:rPr>
        <w:t xml:space="preserve">1.2. Iepirkuma identifikācijas numurs: </w:t>
      </w:r>
      <w:r w:rsidRPr="00CC35E0">
        <w:rPr>
          <w:color w:val="000000" w:themeColor="text1"/>
          <w:sz w:val="20"/>
          <w:szCs w:val="20"/>
        </w:rPr>
        <w:t>SKUS</w:t>
      </w:r>
      <w:r w:rsidR="00DD7308" w:rsidRPr="00CC35E0">
        <w:rPr>
          <w:color w:val="000000" w:themeColor="text1"/>
          <w:sz w:val="20"/>
          <w:szCs w:val="20"/>
        </w:rPr>
        <w:t xml:space="preserve"> 2012/41</w:t>
      </w:r>
      <w:r w:rsidRPr="00DD7308">
        <w:rPr>
          <w:color w:val="000000" w:themeColor="text1"/>
          <w:sz w:val="20"/>
          <w:szCs w:val="20"/>
        </w:rPr>
        <w:t>;</w:t>
      </w:r>
    </w:p>
    <w:p w:rsidR="00691720" w:rsidRPr="00DD7308" w:rsidRDefault="00691720" w:rsidP="001B5A8A">
      <w:pPr>
        <w:spacing w:before="120"/>
        <w:jc w:val="both"/>
        <w:rPr>
          <w:color w:val="000000" w:themeColor="text1"/>
          <w:sz w:val="20"/>
          <w:szCs w:val="20"/>
        </w:rPr>
      </w:pPr>
      <w:r w:rsidRPr="00DD7308">
        <w:rPr>
          <w:b/>
          <w:color w:val="000000" w:themeColor="text1"/>
          <w:sz w:val="20"/>
          <w:szCs w:val="20"/>
        </w:rPr>
        <w:t>1.3. Ziņas par pasūtītāju</w:t>
      </w:r>
      <w:r w:rsidRPr="00DD7308">
        <w:rPr>
          <w:color w:val="000000" w:themeColor="text1"/>
          <w:sz w:val="20"/>
          <w:szCs w:val="20"/>
        </w:rPr>
        <w:t>:</w:t>
      </w:r>
    </w:p>
    <w:p w:rsidR="00691720" w:rsidRPr="00DD7308" w:rsidRDefault="00691720" w:rsidP="00412ECA">
      <w:pPr>
        <w:spacing w:before="120"/>
        <w:jc w:val="both"/>
        <w:rPr>
          <w:color w:val="000000" w:themeColor="text1"/>
          <w:sz w:val="20"/>
          <w:szCs w:val="20"/>
        </w:rPr>
      </w:pPr>
      <w:r w:rsidRPr="00DD7308">
        <w:rPr>
          <w:color w:val="000000" w:themeColor="text1"/>
          <w:sz w:val="20"/>
          <w:szCs w:val="20"/>
        </w:rPr>
        <w:t xml:space="preserve">1.3.1. Pasūtītājs </w:t>
      </w:r>
      <w:r w:rsidR="00DD7308" w:rsidRPr="00DD7308">
        <w:rPr>
          <w:color w:val="000000" w:themeColor="text1"/>
          <w:sz w:val="20"/>
          <w:szCs w:val="20"/>
        </w:rPr>
        <w:t>–</w:t>
      </w:r>
      <w:r w:rsidRPr="00DD7308">
        <w:rPr>
          <w:color w:val="000000" w:themeColor="text1"/>
          <w:sz w:val="20"/>
          <w:szCs w:val="20"/>
        </w:rPr>
        <w:t xml:space="preserve"> </w:t>
      </w:r>
      <w:r w:rsidR="00DD7308" w:rsidRPr="00DD7308">
        <w:rPr>
          <w:color w:val="000000" w:themeColor="text1"/>
          <w:sz w:val="20"/>
          <w:szCs w:val="20"/>
        </w:rPr>
        <w:t>VSIA „Paula Stradiņa Klīniskā universitātes slimnīca”</w:t>
      </w:r>
      <w:r w:rsidRPr="00DD7308">
        <w:rPr>
          <w:color w:val="000000" w:themeColor="text1"/>
          <w:sz w:val="20"/>
          <w:szCs w:val="20"/>
        </w:rPr>
        <w:t xml:space="preserve"> (tālāk tekstā – Pasūtītājs);</w:t>
      </w:r>
    </w:p>
    <w:p w:rsidR="00691720" w:rsidRPr="00DD7308" w:rsidRDefault="00691720" w:rsidP="00412ECA">
      <w:pPr>
        <w:spacing w:before="120"/>
        <w:jc w:val="both"/>
        <w:rPr>
          <w:color w:val="000000" w:themeColor="text1"/>
          <w:sz w:val="20"/>
          <w:szCs w:val="20"/>
        </w:rPr>
      </w:pPr>
      <w:r w:rsidRPr="00DD7308">
        <w:rPr>
          <w:color w:val="000000" w:themeColor="text1"/>
          <w:sz w:val="20"/>
          <w:szCs w:val="20"/>
        </w:rPr>
        <w:t>1.3.2. Adrese</w:t>
      </w:r>
      <w:r w:rsidR="00DD7308" w:rsidRPr="00DD7308">
        <w:rPr>
          <w:color w:val="000000" w:themeColor="text1"/>
          <w:sz w:val="20"/>
          <w:szCs w:val="20"/>
        </w:rPr>
        <w:t>: Pilsoņu</w:t>
      </w:r>
      <w:r w:rsidRPr="00DD7308">
        <w:rPr>
          <w:color w:val="000000" w:themeColor="text1"/>
          <w:sz w:val="20"/>
          <w:szCs w:val="20"/>
        </w:rPr>
        <w:t xml:space="preserve"> iel</w:t>
      </w:r>
      <w:r w:rsidR="00DD7308" w:rsidRPr="00DD7308">
        <w:rPr>
          <w:color w:val="000000" w:themeColor="text1"/>
          <w:sz w:val="20"/>
          <w:szCs w:val="20"/>
        </w:rPr>
        <w:t>a</w:t>
      </w:r>
      <w:r w:rsidRPr="00DD7308">
        <w:rPr>
          <w:color w:val="000000" w:themeColor="text1"/>
          <w:sz w:val="20"/>
          <w:szCs w:val="20"/>
        </w:rPr>
        <w:t xml:space="preserve"> </w:t>
      </w:r>
      <w:r w:rsidR="00DD7308" w:rsidRPr="00DD7308">
        <w:rPr>
          <w:color w:val="000000" w:themeColor="text1"/>
          <w:sz w:val="20"/>
          <w:szCs w:val="20"/>
        </w:rPr>
        <w:t>13</w:t>
      </w:r>
      <w:r w:rsidRPr="00DD7308">
        <w:rPr>
          <w:color w:val="000000" w:themeColor="text1"/>
          <w:sz w:val="20"/>
          <w:szCs w:val="20"/>
        </w:rPr>
        <w:t xml:space="preserve">, Rīgā, LV – </w:t>
      </w:r>
      <w:r w:rsidR="00DD7308" w:rsidRPr="00DD7308">
        <w:rPr>
          <w:color w:val="000000" w:themeColor="text1"/>
          <w:sz w:val="20"/>
          <w:szCs w:val="20"/>
        </w:rPr>
        <w:t>1002</w:t>
      </w:r>
      <w:r w:rsidRPr="00DD7308">
        <w:rPr>
          <w:color w:val="000000" w:themeColor="text1"/>
          <w:sz w:val="20"/>
          <w:szCs w:val="20"/>
        </w:rPr>
        <w:t>;</w:t>
      </w:r>
    </w:p>
    <w:p w:rsidR="00691720" w:rsidRPr="00DD7308" w:rsidRDefault="00691720" w:rsidP="00412ECA">
      <w:pPr>
        <w:spacing w:before="120"/>
        <w:jc w:val="both"/>
        <w:rPr>
          <w:color w:val="000000" w:themeColor="text1"/>
          <w:sz w:val="20"/>
          <w:szCs w:val="20"/>
        </w:rPr>
      </w:pPr>
      <w:r w:rsidRPr="00DD7308">
        <w:rPr>
          <w:color w:val="000000" w:themeColor="text1"/>
          <w:sz w:val="20"/>
          <w:szCs w:val="20"/>
        </w:rPr>
        <w:t xml:space="preserve">1.3.3. Komisijas kontaktpersona – </w:t>
      </w:r>
      <w:r w:rsidR="00DD7308" w:rsidRPr="00DD7308">
        <w:rPr>
          <w:color w:val="000000" w:themeColor="text1"/>
          <w:sz w:val="20"/>
          <w:szCs w:val="20"/>
        </w:rPr>
        <w:t xml:space="preserve">Jānis </w:t>
      </w:r>
      <w:proofErr w:type="spellStart"/>
      <w:r w:rsidR="00DD7308" w:rsidRPr="00DD7308">
        <w:rPr>
          <w:color w:val="000000" w:themeColor="text1"/>
          <w:sz w:val="20"/>
          <w:szCs w:val="20"/>
        </w:rPr>
        <w:t>Jakobovičs</w:t>
      </w:r>
      <w:proofErr w:type="spellEnd"/>
      <w:r w:rsidR="00DD7308" w:rsidRPr="00DD7308">
        <w:rPr>
          <w:color w:val="000000" w:themeColor="text1"/>
          <w:sz w:val="20"/>
          <w:szCs w:val="20"/>
        </w:rPr>
        <w:t xml:space="preserve">, tālrunis: 67069780, fax: 67095312, </w:t>
      </w:r>
      <w:r w:rsidRPr="00DD7308">
        <w:rPr>
          <w:color w:val="000000" w:themeColor="text1"/>
          <w:sz w:val="20"/>
          <w:szCs w:val="20"/>
        </w:rPr>
        <w:t>e-pasts</w:t>
      </w:r>
      <w:r w:rsidR="00DD7308" w:rsidRPr="00DD7308">
        <w:rPr>
          <w:color w:val="000000" w:themeColor="text1"/>
          <w:sz w:val="20"/>
          <w:szCs w:val="20"/>
        </w:rPr>
        <w:t>:</w:t>
      </w:r>
      <w:r w:rsidRPr="00DD7308">
        <w:rPr>
          <w:color w:val="000000" w:themeColor="text1"/>
          <w:sz w:val="20"/>
          <w:szCs w:val="20"/>
        </w:rPr>
        <w:t xml:space="preserve"> </w:t>
      </w:r>
      <w:hyperlink r:id="rId8" w:history="1">
        <w:r w:rsidR="00DD7308" w:rsidRPr="00DD7308">
          <w:rPr>
            <w:rStyle w:val="Hyperlink"/>
            <w:color w:val="000000" w:themeColor="text1"/>
            <w:sz w:val="20"/>
            <w:szCs w:val="20"/>
          </w:rPr>
          <w:t>janis.jakobovics@stradini.lv</w:t>
        </w:r>
      </w:hyperlink>
      <w:r w:rsidR="008A49B5">
        <w:rPr>
          <w:color w:val="000000" w:themeColor="text1"/>
          <w:sz w:val="20"/>
          <w:szCs w:val="20"/>
        </w:rPr>
        <w:t xml:space="preserve"> </w:t>
      </w:r>
      <w:r w:rsidRPr="00DD7308">
        <w:rPr>
          <w:color w:val="000000" w:themeColor="text1"/>
          <w:sz w:val="20"/>
          <w:szCs w:val="20"/>
        </w:rPr>
        <w:t xml:space="preserve">. </w:t>
      </w:r>
    </w:p>
    <w:p w:rsidR="00691720" w:rsidRPr="00DD7308" w:rsidRDefault="00691720" w:rsidP="001B5A8A">
      <w:pPr>
        <w:spacing w:before="120"/>
        <w:jc w:val="both"/>
        <w:rPr>
          <w:color w:val="000000" w:themeColor="text1"/>
          <w:sz w:val="20"/>
          <w:szCs w:val="20"/>
        </w:rPr>
      </w:pPr>
      <w:r w:rsidRPr="00DD7308">
        <w:rPr>
          <w:b/>
          <w:color w:val="000000" w:themeColor="text1"/>
          <w:sz w:val="20"/>
          <w:szCs w:val="20"/>
        </w:rPr>
        <w:t xml:space="preserve">1.4. Piedāvājuma iesniegšanas un atvēršanas vieta, datums, laiks un kārtība. </w:t>
      </w:r>
      <w:r w:rsidRPr="00DD7308">
        <w:rPr>
          <w:color w:val="000000" w:themeColor="text1"/>
          <w:sz w:val="20"/>
          <w:szCs w:val="20"/>
        </w:rPr>
        <w:t xml:space="preserve"> </w:t>
      </w:r>
    </w:p>
    <w:p w:rsidR="00691720" w:rsidRPr="00DD7308" w:rsidRDefault="00691720" w:rsidP="00412ECA">
      <w:pPr>
        <w:pStyle w:val="NoSpacing"/>
        <w:spacing w:before="120"/>
        <w:jc w:val="both"/>
        <w:rPr>
          <w:color w:val="000000"/>
          <w:sz w:val="20"/>
          <w:szCs w:val="20"/>
        </w:rPr>
      </w:pPr>
      <w:r w:rsidRPr="00DD7308">
        <w:rPr>
          <w:color w:val="000000"/>
          <w:sz w:val="20"/>
          <w:szCs w:val="20"/>
        </w:rPr>
        <w:t xml:space="preserve">1.4.1. Piedāvājumi iesniedzami </w:t>
      </w:r>
      <w:r w:rsidR="00DD7308">
        <w:rPr>
          <w:color w:val="000000"/>
          <w:sz w:val="20"/>
          <w:szCs w:val="20"/>
        </w:rPr>
        <w:t>VSIA „Paula Stradiņa Klīniskā universitātes slimnīca”,</w:t>
      </w:r>
      <w:r w:rsidRPr="00DD7308">
        <w:rPr>
          <w:color w:val="000000"/>
          <w:sz w:val="20"/>
          <w:szCs w:val="20"/>
        </w:rPr>
        <w:t xml:space="preserve"> Rīgā, </w:t>
      </w:r>
      <w:r w:rsidR="00DD7308">
        <w:rPr>
          <w:color w:val="000000"/>
          <w:sz w:val="20"/>
          <w:szCs w:val="20"/>
        </w:rPr>
        <w:t>Pilsoņu ie</w:t>
      </w:r>
      <w:r w:rsidRPr="00DD7308">
        <w:rPr>
          <w:color w:val="000000"/>
          <w:sz w:val="20"/>
          <w:szCs w:val="20"/>
        </w:rPr>
        <w:t xml:space="preserve">lā </w:t>
      </w:r>
      <w:r w:rsidR="00DD7308">
        <w:rPr>
          <w:color w:val="000000"/>
          <w:sz w:val="20"/>
          <w:szCs w:val="20"/>
        </w:rPr>
        <w:t>13</w:t>
      </w:r>
      <w:r w:rsidRPr="00DD7308">
        <w:rPr>
          <w:color w:val="000000"/>
          <w:sz w:val="20"/>
          <w:szCs w:val="20"/>
        </w:rPr>
        <w:t xml:space="preserve">, </w:t>
      </w:r>
      <w:r w:rsidR="00DD7308">
        <w:rPr>
          <w:color w:val="000000"/>
          <w:sz w:val="20"/>
          <w:szCs w:val="20"/>
        </w:rPr>
        <w:t>Iepirkumu</w:t>
      </w:r>
      <w:r w:rsidRPr="00DD7308">
        <w:rPr>
          <w:color w:val="000000"/>
          <w:sz w:val="20"/>
          <w:szCs w:val="20"/>
        </w:rPr>
        <w:t xml:space="preserve"> daļā, līdz </w:t>
      </w:r>
      <w:r w:rsidRPr="00DD7308">
        <w:rPr>
          <w:sz w:val="20"/>
          <w:szCs w:val="20"/>
        </w:rPr>
        <w:t>2012.gada</w:t>
      </w:r>
      <w:r w:rsidR="00DD7308">
        <w:rPr>
          <w:sz w:val="20"/>
          <w:szCs w:val="20"/>
        </w:rPr>
        <w:t xml:space="preserve"> 3.decembtra plkst. 11:00</w:t>
      </w:r>
    </w:p>
    <w:p w:rsidR="00691720" w:rsidRPr="00DD7308" w:rsidRDefault="00691720" w:rsidP="00412ECA">
      <w:pPr>
        <w:pStyle w:val="NoSpacing"/>
        <w:spacing w:before="120"/>
        <w:jc w:val="both"/>
        <w:rPr>
          <w:sz w:val="20"/>
          <w:szCs w:val="20"/>
        </w:rPr>
      </w:pPr>
      <w:r w:rsidRPr="00DD7308">
        <w:rPr>
          <w:sz w:val="20"/>
          <w:szCs w:val="20"/>
        </w:rPr>
        <w:t>1.4.2. Piedāvājumi, kas iesniegti pēc norādītā piedāvājumu iesniegšanas termiņa beigām vai kas nodoti sakaru iestādē savlaicīgi, bet līdz 1.4.1. punktā norādītajam termiņam nav saņemti, vai kas nav iesniegti 1.4.1. punktā norādītajā telpā, atzīstami par nederīgiem un neatvērti atdodami Pretendentiem.</w:t>
      </w:r>
    </w:p>
    <w:p w:rsidR="00691720" w:rsidRPr="00DD7308" w:rsidRDefault="00691720" w:rsidP="00412ECA">
      <w:pPr>
        <w:spacing w:before="120" w:after="120"/>
        <w:jc w:val="both"/>
        <w:rPr>
          <w:color w:val="000000"/>
          <w:sz w:val="20"/>
          <w:szCs w:val="20"/>
        </w:rPr>
      </w:pPr>
      <w:r w:rsidRPr="00DD7308">
        <w:rPr>
          <w:sz w:val="20"/>
          <w:szCs w:val="20"/>
        </w:rPr>
        <w:t>1.4.3.</w:t>
      </w:r>
      <w:r w:rsidRPr="00DD7308">
        <w:rPr>
          <w:color w:val="000000"/>
          <w:sz w:val="20"/>
          <w:szCs w:val="20"/>
        </w:rPr>
        <w:t xml:space="preserve"> Komisija atvērs Piedāvājumus piedāvājumu atvēršanas sanāksmē Rīgā, </w:t>
      </w:r>
      <w:r w:rsidR="00DD7308">
        <w:rPr>
          <w:color w:val="000000"/>
          <w:sz w:val="20"/>
          <w:szCs w:val="20"/>
        </w:rPr>
        <w:t xml:space="preserve">Pilsoņu </w:t>
      </w:r>
      <w:r w:rsidRPr="00DD7308">
        <w:rPr>
          <w:color w:val="000000"/>
          <w:sz w:val="20"/>
          <w:szCs w:val="20"/>
        </w:rPr>
        <w:t xml:space="preserve">ielā </w:t>
      </w:r>
      <w:r w:rsidR="00DD7308">
        <w:rPr>
          <w:color w:val="000000"/>
          <w:sz w:val="20"/>
          <w:szCs w:val="20"/>
        </w:rPr>
        <w:t>13</w:t>
      </w:r>
      <w:r w:rsidRPr="00DD7308">
        <w:rPr>
          <w:color w:val="000000"/>
          <w:sz w:val="20"/>
          <w:szCs w:val="20"/>
        </w:rPr>
        <w:t xml:space="preserve">, </w:t>
      </w:r>
      <w:r w:rsidR="00DD7308">
        <w:rPr>
          <w:color w:val="000000"/>
          <w:sz w:val="20"/>
          <w:szCs w:val="20"/>
        </w:rPr>
        <w:t xml:space="preserve">2.korpusā, </w:t>
      </w:r>
      <w:r w:rsidR="00667253">
        <w:rPr>
          <w:color w:val="000000"/>
          <w:sz w:val="20"/>
          <w:szCs w:val="20"/>
        </w:rPr>
        <w:t>Iepirkumu daļā</w:t>
      </w:r>
      <w:r w:rsidRPr="00DD7308">
        <w:rPr>
          <w:color w:val="000000"/>
          <w:sz w:val="20"/>
          <w:szCs w:val="20"/>
        </w:rPr>
        <w:t xml:space="preserve"> tūlīt pēc Piedāvājumu iesniegšanas termiņa beigām.</w:t>
      </w:r>
    </w:p>
    <w:p w:rsidR="00691720" w:rsidRPr="00DD7308" w:rsidRDefault="00691720" w:rsidP="00412ECA">
      <w:pPr>
        <w:spacing w:before="120"/>
        <w:jc w:val="both"/>
        <w:rPr>
          <w:color w:val="000000"/>
          <w:sz w:val="20"/>
          <w:szCs w:val="20"/>
        </w:rPr>
      </w:pPr>
      <w:r w:rsidRPr="00DD7308">
        <w:rPr>
          <w:color w:val="000000"/>
          <w:sz w:val="20"/>
          <w:szCs w:val="20"/>
        </w:rPr>
        <w:t xml:space="preserve">1.4.4. </w:t>
      </w:r>
      <w:r w:rsidRPr="00DD7308">
        <w:rPr>
          <w:sz w:val="20"/>
          <w:szCs w:val="20"/>
        </w:rPr>
        <w:t xml:space="preserve">Piedāvājumu atvēršanas sanāksme ir atklāta. Sākot piedāvājumu atvēršanas sanāksmi, komisijas priekšsēdētājs paziņo komisijas sastāvu un Pretendentu sarakstu. </w:t>
      </w:r>
    </w:p>
    <w:p w:rsidR="00691720" w:rsidRPr="00DD7308" w:rsidRDefault="00691720" w:rsidP="00412ECA">
      <w:pPr>
        <w:spacing w:before="120"/>
        <w:jc w:val="both"/>
        <w:rPr>
          <w:sz w:val="20"/>
          <w:szCs w:val="20"/>
        </w:rPr>
      </w:pPr>
      <w:r w:rsidRPr="00DD7308">
        <w:rPr>
          <w:sz w:val="20"/>
          <w:szCs w:val="20"/>
        </w:rPr>
        <w:t>1.4.6. Piedāvājumus atver to iesniegšanas secībā, nosaucot pretendentu, piedāvājuma iesniegšanas laiku</w:t>
      </w:r>
      <w:r w:rsidR="00667253">
        <w:rPr>
          <w:sz w:val="20"/>
          <w:szCs w:val="20"/>
        </w:rPr>
        <w:t xml:space="preserve"> un</w:t>
      </w:r>
      <w:r w:rsidRPr="00DD7308">
        <w:rPr>
          <w:sz w:val="20"/>
          <w:szCs w:val="20"/>
        </w:rPr>
        <w:t xml:space="preserve"> piedāvāto cenu. Kad visi Piedāvājumi atvērti, piedāvājumu atvēršanas sanāksmi slēdz.</w:t>
      </w:r>
    </w:p>
    <w:p w:rsidR="00691720" w:rsidRPr="00DD7308" w:rsidRDefault="00691720" w:rsidP="001B5A8A">
      <w:pPr>
        <w:pStyle w:val="NoSpacing"/>
        <w:spacing w:before="120"/>
        <w:jc w:val="both"/>
        <w:rPr>
          <w:color w:val="000000"/>
          <w:sz w:val="20"/>
          <w:szCs w:val="20"/>
        </w:rPr>
      </w:pPr>
      <w:r w:rsidRPr="00DD7308">
        <w:rPr>
          <w:b/>
          <w:color w:val="000000"/>
          <w:sz w:val="20"/>
          <w:szCs w:val="20"/>
        </w:rPr>
        <w:t>1.5. Piedāvājumam ir sekojošas noformējuma prasības</w:t>
      </w:r>
      <w:r w:rsidRPr="00DD7308">
        <w:rPr>
          <w:color w:val="000000"/>
          <w:sz w:val="20"/>
          <w:szCs w:val="20"/>
        </w:rPr>
        <w:t>:</w:t>
      </w:r>
    </w:p>
    <w:p w:rsidR="00691720" w:rsidRPr="00DD7308" w:rsidRDefault="00691720" w:rsidP="006734C0">
      <w:pPr>
        <w:pStyle w:val="NoSpacing"/>
        <w:spacing w:before="120"/>
        <w:jc w:val="both"/>
        <w:rPr>
          <w:sz w:val="20"/>
          <w:szCs w:val="20"/>
        </w:rPr>
      </w:pPr>
      <w:r w:rsidRPr="00DD7308">
        <w:rPr>
          <w:sz w:val="20"/>
          <w:szCs w:val="20"/>
        </w:rPr>
        <w:t>1.5.1. Piedāvājums sastāv no:</w:t>
      </w:r>
    </w:p>
    <w:p w:rsidR="00691720" w:rsidRPr="00DD7308" w:rsidRDefault="00691720" w:rsidP="006734C0">
      <w:pPr>
        <w:pStyle w:val="NoSpacing"/>
        <w:spacing w:before="120"/>
        <w:ind w:left="720" w:hanging="11"/>
        <w:jc w:val="both"/>
        <w:rPr>
          <w:sz w:val="20"/>
          <w:szCs w:val="20"/>
        </w:rPr>
      </w:pPr>
      <w:r w:rsidRPr="00DD7308">
        <w:rPr>
          <w:sz w:val="20"/>
          <w:szCs w:val="20"/>
        </w:rPr>
        <w:t>1.5.1.1. pieteikums (nolikuma pielikums Nr.1);</w:t>
      </w:r>
    </w:p>
    <w:p w:rsidR="00691720" w:rsidRPr="00DD7308" w:rsidRDefault="00691720" w:rsidP="006734C0">
      <w:pPr>
        <w:pStyle w:val="NoSpacing"/>
        <w:spacing w:before="120"/>
        <w:ind w:left="720" w:hanging="11"/>
        <w:jc w:val="both"/>
        <w:rPr>
          <w:sz w:val="20"/>
          <w:szCs w:val="20"/>
        </w:rPr>
      </w:pPr>
      <w:r w:rsidRPr="00DD7308">
        <w:rPr>
          <w:sz w:val="20"/>
          <w:szCs w:val="20"/>
        </w:rPr>
        <w:t xml:space="preserve">1.5.1.2. atlases dokumentiem (sk. nolikuma </w:t>
      </w:r>
      <w:r w:rsidR="00874381">
        <w:rPr>
          <w:sz w:val="20"/>
          <w:szCs w:val="20"/>
        </w:rPr>
        <w:t>3</w:t>
      </w:r>
      <w:r w:rsidRPr="00DD7308">
        <w:rPr>
          <w:sz w:val="20"/>
          <w:szCs w:val="20"/>
        </w:rPr>
        <w:t>.punktu);</w:t>
      </w:r>
    </w:p>
    <w:p w:rsidR="00691720" w:rsidRPr="00DD7308" w:rsidRDefault="00691720" w:rsidP="006734C0">
      <w:pPr>
        <w:pStyle w:val="NoSpacing"/>
        <w:spacing w:before="120"/>
        <w:ind w:left="720" w:hanging="11"/>
        <w:jc w:val="both"/>
        <w:rPr>
          <w:sz w:val="20"/>
          <w:szCs w:val="20"/>
        </w:rPr>
      </w:pPr>
      <w:r w:rsidRPr="00DD7308">
        <w:rPr>
          <w:sz w:val="20"/>
          <w:szCs w:val="20"/>
        </w:rPr>
        <w:t xml:space="preserve">1.5.1.3. tehniskā piedāvājuma (sk. nolikuma 2.2.punktu un </w:t>
      </w:r>
      <w:r w:rsidR="002B30C6">
        <w:rPr>
          <w:sz w:val="20"/>
          <w:szCs w:val="20"/>
        </w:rPr>
        <w:t>p</w:t>
      </w:r>
      <w:r w:rsidRPr="00DD7308">
        <w:rPr>
          <w:sz w:val="20"/>
          <w:szCs w:val="20"/>
        </w:rPr>
        <w:t>ielikumu Nr.</w:t>
      </w:r>
      <w:r w:rsidR="002B30C6">
        <w:rPr>
          <w:sz w:val="20"/>
          <w:szCs w:val="20"/>
        </w:rPr>
        <w:t xml:space="preserve">2 un </w:t>
      </w:r>
      <w:r w:rsidRPr="00DD7308">
        <w:rPr>
          <w:sz w:val="20"/>
          <w:szCs w:val="20"/>
        </w:rPr>
        <w:t>3</w:t>
      </w:r>
      <w:r w:rsidR="002B30C6">
        <w:rPr>
          <w:sz w:val="20"/>
          <w:szCs w:val="20"/>
        </w:rPr>
        <w:t>);</w:t>
      </w:r>
      <w:r w:rsidRPr="00DD7308">
        <w:rPr>
          <w:sz w:val="20"/>
          <w:szCs w:val="20"/>
        </w:rPr>
        <w:t xml:space="preserve">  </w:t>
      </w:r>
    </w:p>
    <w:p w:rsidR="00691720" w:rsidRDefault="00691720" w:rsidP="006734C0">
      <w:pPr>
        <w:pStyle w:val="NoSpacing"/>
        <w:spacing w:before="120"/>
        <w:ind w:left="720" w:hanging="11"/>
        <w:jc w:val="both"/>
        <w:rPr>
          <w:sz w:val="20"/>
          <w:szCs w:val="20"/>
        </w:rPr>
      </w:pPr>
      <w:r w:rsidRPr="00DD7308">
        <w:rPr>
          <w:sz w:val="20"/>
          <w:szCs w:val="20"/>
        </w:rPr>
        <w:t xml:space="preserve">1.5.1.4. finanšu piedāvājuma (sk. nolikuma </w:t>
      </w:r>
      <w:r w:rsidR="008A49B5">
        <w:rPr>
          <w:sz w:val="20"/>
          <w:szCs w:val="20"/>
        </w:rPr>
        <w:t>4</w:t>
      </w:r>
      <w:r w:rsidRPr="00DD7308">
        <w:rPr>
          <w:sz w:val="20"/>
          <w:szCs w:val="20"/>
        </w:rPr>
        <w:t xml:space="preserve">.punktu, </w:t>
      </w:r>
      <w:r w:rsidR="002B30C6">
        <w:rPr>
          <w:sz w:val="20"/>
          <w:szCs w:val="20"/>
        </w:rPr>
        <w:t>p</w:t>
      </w:r>
      <w:r w:rsidRPr="00DD7308">
        <w:rPr>
          <w:sz w:val="20"/>
          <w:szCs w:val="20"/>
        </w:rPr>
        <w:t>ielikumu Nr.4)</w:t>
      </w:r>
      <w:r w:rsidR="002B30C6">
        <w:rPr>
          <w:sz w:val="20"/>
          <w:szCs w:val="20"/>
        </w:rPr>
        <w:t>.</w:t>
      </w:r>
    </w:p>
    <w:p w:rsidR="00D75B2F" w:rsidRPr="00DD7308" w:rsidRDefault="00D75B2F" w:rsidP="00CC35E0">
      <w:pPr>
        <w:pStyle w:val="NoSpacing"/>
        <w:ind w:left="720" w:firstLine="720"/>
        <w:jc w:val="both"/>
        <w:rPr>
          <w:sz w:val="20"/>
          <w:szCs w:val="20"/>
        </w:rPr>
      </w:pPr>
    </w:p>
    <w:p w:rsidR="00691720" w:rsidRPr="00DD7308" w:rsidRDefault="00691720" w:rsidP="006734C0">
      <w:pPr>
        <w:jc w:val="both"/>
        <w:rPr>
          <w:sz w:val="20"/>
          <w:szCs w:val="20"/>
        </w:rPr>
      </w:pPr>
      <w:r w:rsidRPr="00DD7308">
        <w:rPr>
          <w:sz w:val="20"/>
          <w:szCs w:val="20"/>
        </w:rPr>
        <w:t>1.5.2. Piedāvājums ar tam pievienotajiem dokumentiem iesniedzams</w:t>
      </w:r>
      <w:r w:rsidR="00FC74E3">
        <w:rPr>
          <w:sz w:val="20"/>
          <w:szCs w:val="20"/>
        </w:rPr>
        <w:t xml:space="preserve"> divos eksemplāros:</w:t>
      </w:r>
      <w:r w:rsidRPr="00DD7308">
        <w:rPr>
          <w:sz w:val="20"/>
          <w:szCs w:val="20"/>
        </w:rPr>
        <w:t xml:space="preserve"> vien</w:t>
      </w:r>
      <w:r w:rsidR="00FC74E3">
        <w:rPr>
          <w:sz w:val="20"/>
          <w:szCs w:val="20"/>
        </w:rPr>
        <w:t>s</w:t>
      </w:r>
      <w:r w:rsidRPr="00DD7308">
        <w:rPr>
          <w:sz w:val="20"/>
          <w:szCs w:val="20"/>
        </w:rPr>
        <w:t xml:space="preserve"> oriģināl</w:t>
      </w:r>
      <w:r w:rsidR="00FC74E3">
        <w:rPr>
          <w:sz w:val="20"/>
          <w:szCs w:val="20"/>
        </w:rPr>
        <w:t>s un viena kopija</w:t>
      </w:r>
      <w:r w:rsidRPr="00DD7308">
        <w:rPr>
          <w:sz w:val="20"/>
          <w:szCs w:val="20"/>
        </w:rPr>
        <w:t xml:space="preserve"> slēgtā aploksnē. </w:t>
      </w:r>
    </w:p>
    <w:p w:rsidR="00691720" w:rsidRPr="00DD7308" w:rsidRDefault="00691720" w:rsidP="00203F46">
      <w:pPr>
        <w:spacing w:after="120"/>
        <w:jc w:val="both"/>
        <w:rPr>
          <w:sz w:val="20"/>
          <w:szCs w:val="20"/>
        </w:rPr>
      </w:pPr>
      <w:r w:rsidRPr="00DD7308">
        <w:rPr>
          <w:sz w:val="20"/>
          <w:szCs w:val="20"/>
        </w:rPr>
        <w:t xml:space="preserve">1.5.3. Iesniegtajiem dokumentiem jābūt latviešu valodā, bet, ja tie ir svešvalodā, tad kopā ar šo dokumentāciju iesniedzams tās </w:t>
      </w:r>
      <w:r w:rsidR="00001A0A">
        <w:rPr>
          <w:sz w:val="20"/>
          <w:szCs w:val="20"/>
        </w:rPr>
        <w:t xml:space="preserve">apliecināts </w:t>
      </w:r>
      <w:r w:rsidRPr="00DD7308">
        <w:rPr>
          <w:sz w:val="20"/>
          <w:szCs w:val="20"/>
        </w:rPr>
        <w:t xml:space="preserve">tulkojums latviešu valodā. Šādā gadījumā pretendents uzņemas atbildību par tulkojuma pareizību. </w:t>
      </w:r>
    </w:p>
    <w:p w:rsidR="00691720" w:rsidRPr="00DD7308" w:rsidRDefault="00691720" w:rsidP="00203F46">
      <w:pPr>
        <w:spacing w:after="120"/>
        <w:jc w:val="both"/>
        <w:rPr>
          <w:sz w:val="20"/>
          <w:szCs w:val="20"/>
        </w:rPr>
      </w:pPr>
      <w:r w:rsidRPr="00DD7308">
        <w:rPr>
          <w:sz w:val="20"/>
          <w:szCs w:val="20"/>
        </w:rPr>
        <w:t>1.5.4. Dokumentu kopijām jābūt apliecinātām normatīvajos aktos noteiktajā kārtībā.</w:t>
      </w:r>
    </w:p>
    <w:p w:rsidR="00691720" w:rsidRPr="00DD7308" w:rsidRDefault="00691720" w:rsidP="00203F46">
      <w:pPr>
        <w:spacing w:after="120"/>
        <w:jc w:val="both"/>
        <w:rPr>
          <w:sz w:val="20"/>
          <w:szCs w:val="20"/>
        </w:rPr>
      </w:pPr>
      <w:r w:rsidRPr="00DD7308">
        <w:rPr>
          <w:sz w:val="20"/>
          <w:szCs w:val="20"/>
        </w:rPr>
        <w:t>1.5.5. Aploksnei jābūt aizlīmētai un aizvēruma joslai apzīmogotai ar pretendenta zīmogu, uz aploksnes norādāma šāda informācija:</w:t>
      </w:r>
    </w:p>
    <w:p w:rsidR="00691720" w:rsidRPr="00DD7308" w:rsidRDefault="00691720" w:rsidP="00203F46">
      <w:pPr>
        <w:spacing w:after="120"/>
        <w:ind w:left="720" w:hanging="11"/>
        <w:jc w:val="both"/>
        <w:rPr>
          <w:sz w:val="20"/>
          <w:szCs w:val="20"/>
        </w:rPr>
      </w:pPr>
      <w:r w:rsidRPr="00DD7308">
        <w:rPr>
          <w:sz w:val="20"/>
          <w:szCs w:val="20"/>
        </w:rPr>
        <w:t xml:space="preserve">1.5.5.1. saņēmēja nosaukums un adrese – </w:t>
      </w:r>
      <w:r w:rsidR="00D75B2F">
        <w:rPr>
          <w:sz w:val="20"/>
          <w:szCs w:val="20"/>
        </w:rPr>
        <w:t xml:space="preserve">VSIA „Paula Stradiņa Klīniskā universitātes slimnīca”, Pilsoņu  </w:t>
      </w:r>
      <w:r w:rsidRPr="00DD7308">
        <w:rPr>
          <w:sz w:val="20"/>
          <w:szCs w:val="20"/>
        </w:rPr>
        <w:t xml:space="preserve"> iela </w:t>
      </w:r>
      <w:r w:rsidR="00D75B2F">
        <w:rPr>
          <w:sz w:val="20"/>
          <w:szCs w:val="20"/>
        </w:rPr>
        <w:t>13</w:t>
      </w:r>
      <w:r w:rsidRPr="00DD7308">
        <w:rPr>
          <w:sz w:val="20"/>
          <w:szCs w:val="20"/>
        </w:rPr>
        <w:t>, Rīga, LV-100</w:t>
      </w:r>
      <w:r w:rsidR="00D75B2F">
        <w:rPr>
          <w:sz w:val="20"/>
          <w:szCs w:val="20"/>
        </w:rPr>
        <w:t>2</w:t>
      </w:r>
      <w:r w:rsidRPr="00DD7308">
        <w:rPr>
          <w:sz w:val="20"/>
          <w:szCs w:val="20"/>
        </w:rPr>
        <w:t>;</w:t>
      </w:r>
    </w:p>
    <w:p w:rsidR="00691720" w:rsidRPr="00DD7308" w:rsidRDefault="00691720" w:rsidP="00203F46">
      <w:pPr>
        <w:spacing w:after="120"/>
        <w:ind w:left="720" w:hanging="11"/>
        <w:jc w:val="both"/>
        <w:rPr>
          <w:sz w:val="20"/>
          <w:szCs w:val="20"/>
        </w:rPr>
      </w:pPr>
      <w:r w:rsidRPr="00DD7308">
        <w:rPr>
          <w:sz w:val="20"/>
          <w:szCs w:val="20"/>
        </w:rPr>
        <w:t>1.5.5.2. Pretendenta nosaukums un adrese);</w:t>
      </w:r>
    </w:p>
    <w:p w:rsidR="00691720" w:rsidRPr="00DD7308" w:rsidRDefault="00691720" w:rsidP="00203F46">
      <w:pPr>
        <w:spacing w:after="120"/>
        <w:ind w:left="709" w:hanging="11"/>
        <w:jc w:val="both"/>
        <w:rPr>
          <w:sz w:val="20"/>
          <w:szCs w:val="20"/>
        </w:rPr>
      </w:pPr>
      <w:r w:rsidRPr="00DD7308">
        <w:rPr>
          <w:sz w:val="20"/>
          <w:szCs w:val="20"/>
        </w:rPr>
        <w:t>1.5.5.3. atzīme "</w:t>
      </w:r>
      <w:r w:rsidR="00D75B2F">
        <w:rPr>
          <w:sz w:val="20"/>
          <w:szCs w:val="20"/>
        </w:rPr>
        <w:t>Piedāvājums a</w:t>
      </w:r>
      <w:r w:rsidRPr="00DD7308">
        <w:rPr>
          <w:sz w:val="20"/>
          <w:szCs w:val="20"/>
        </w:rPr>
        <w:t>tklāt</w:t>
      </w:r>
      <w:r w:rsidR="00D75B2F">
        <w:rPr>
          <w:sz w:val="20"/>
          <w:szCs w:val="20"/>
        </w:rPr>
        <w:t>am</w:t>
      </w:r>
      <w:r w:rsidRPr="00DD7308">
        <w:rPr>
          <w:sz w:val="20"/>
          <w:szCs w:val="20"/>
        </w:rPr>
        <w:t xml:space="preserve"> konkurss „</w:t>
      </w:r>
      <w:r w:rsidR="00DD7308" w:rsidRPr="00DD7308">
        <w:rPr>
          <w:sz w:val="20"/>
          <w:szCs w:val="20"/>
        </w:rPr>
        <w:t>Telekomunikāciju pakalpojumu sniegšana</w:t>
      </w:r>
      <w:r w:rsidRPr="00DD7308">
        <w:rPr>
          <w:sz w:val="20"/>
          <w:szCs w:val="20"/>
        </w:rPr>
        <w:t>”’ (</w:t>
      </w:r>
      <w:r w:rsidR="00603201">
        <w:rPr>
          <w:sz w:val="20"/>
          <w:szCs w:val="20"/>
        </w:rPr>
        <w:t>i</w:t>
      </w:r>
      <w:r w:rsidRPr="00DD7308">
        <w:rPr>
          <w:sz w:val="20"/>
          <w:szCs w:val="20"/>
        </w:rPr>
        <w:t xml:space="preserve">epirkuma </w:t>
      </w:r>
      <w:r w:rsidR="00203F46">
        <w:rPr>
          <w:sz w:val="20"/>
          <w:szCs w:val="20"/>
        </w:rPr>
        <w:t>i</w:t>
      </w:r>
      <w:r w:rsidRPr="00DD7308">
        <w:rPr>
          <w:sz w:val="20"/>
          <w:szCs w:val="20"/>
        </w:rPr>
        <w:t>dentifikācijas Nr. SKUS</w:t>
      </w:r>
      <w:r w:rsidR="00D75B2F">
        <w:rPr>
          <w:sz w:val="20"/>
          <w:szCs w:val="20"/>
        </w:rPr>
        <w:t xml:space="preserve"> 2012/41</w:t>
      </w:r>
      <w:r w:rsidR="00603201">
        <w:rPr>
          <w:sz w:val="20"/>
          <w:szCs w:val="20"/>
        </w:rPr>
        <w:t>)</w:t>
      </w:r>
      <w:r w:rsidRPr="00DD7308">
        <w:rPr>
          <w:sz w:val="20"/>
          <w:szCs w:val="20"/>
        </w:rPr>
        <w:t>;</w:t>
      </w:r>
    </w:p>
    <w:p w:rsidR="00691720" w:rsidRPr="00DD7308" w:rsidRDefault="00691720" w:rsidP="00203F46">
      <w:pPr>
        <w:spacing w:before="120" w:after="120"/>
        <w:jc w:val="both"/>
        <w:rPr>
          <w:sz w:val="20"/>
          <w:szCs w:val="20"/>
        </w:rPr>
      </w:pPr>
      <w:r w:rsidRPr="00DD7308">
        <w:rPr>
          <w:sz w:val="20"/>
          <w:szCs w:val="20"/>
        </w:rPr>
        <w:t>1.5.6.</w:t>
      </w:r>
      <w:r w:rsidRPr="00DD7308">
        <w:rPr>
          <w:color w:val="000000"/>
          <w:sz w:val="20"/>
          <w:szCs w:val="20"/>
        </w:rPr>
        <w:t xml:space="preserve"> Piedāvājumam jābūt uz A4 formāta lapām, sagatavotam </w:t>
      </w:r>
      <w:proofErr w:type="spellStart"/>
      <w:r w:rsidRPr="00DD7308">
        <w:rPr>
          <w:color w:val="000000"/>
          <w:sz w:val="20"/>
          <w:szCs w:val="20"/>
        </w:rPr>
        <w:t>datorsalikumā</w:t>
      </w:r>
      <w:proofErr w:type="spellEnd"/>
      <w:r w:rsidRPr="00DD7308">
        <w:rPr>
          <w:color w:val="000000"/>
          <w:sz w:val="20"/>
          <w:szCs w:val="20"/>
        </w:rPr>
        <w:t>, numurēt</w:t>
      </w:r>
      <w:r w:rsidR="00603201">
        <w:rPr>
          <w:color w:val="000000"/>
          <w:sz w:val="20"/>
          <w:szCs w:val="20"/>
        </w:rPr>
        <w:t>ā</w:t>
      </w:r>
      <w:r w:rsidRPr="00DD7308">
        <w:rPr>
          <w:color w:val="000000"/>
          <w:sz w:val="20"/>
          <w:szCs w:val="20"/>
        </w:rPr>
        <w:t>m</w:t>
      </w:r>
      <w:r w:rsidR="00603201">
        <w:rPr>
          <w:color w:val="000000"/>
          <w:sz w:val="20"/>
          <w:szCs w:val="20"/>
        </w:rPr>
        <w:t xml:space="preserve"> lapām</w:t>
      </w:r>
      <w:r w:rsidRPr="00DD7308">
        <w:rPr>
          <w:color w:val="000000"/>
          <w:sz w:val="20"/>
          <w:szCs w:val="20"/>
        </w:rPr>
        <w:t>, iesietam, parakstīt tiesīgas personas parakstītam (Pretendentam jāiesniedz dokuments, kas apliecina personas tiesības parakstīt dokumentus un/va</w:t>
      </w:r>
      <w:r w:rsidR="00D75B2F">
        <w:rPr>
          <w:color w:val="000000"/>
          <w:sz w:val="20"/>
          <w:szCs w:val="20"/>
        </w:rPr>
        <w:t>i apliecināt dokumentu kopijas), ar</w:t>
      </w:r>
      <w:r w:rsidRPr="00DD7308">
        <w:rPr>
          <w:sz w:val="20"/>
          <w:szCs w:val="20"/>
        </w:rPr>
        <w:t xml:space="preserve"> satura radītāj</w:t>
      </w:r>
      <w:r w:rsidR="00D75B2F">
        <w:rPr>
          <w:sz w:val="20"/>
          <w:szCs w:val="20"/>
        </w:rPr>
        <w:t>u</w:t>
      </w:r>
      <w:r w:rsidRPr="00DD7308">
        <w:rPr>
          <w:sz w:val="20"/>
          <w:szCs w:val="20"/>
        </w:rPr>
        <w:t>.</w:t>
      </w:r>
    </w:p>
    <w:p w:rsidR="00691720" w:rsidRPr="00DD7308" w:rsidRDefault="00691720" w:rsidP="001B5A8A">
      <w:pPr>
        <w:pStyle w:val="NoSpacing"/>
        <w:spacing w:before="120"/>
        <w:jc w:val="both"/>
        <w:rPr>
          <w:sz w:val="20"/>
          <w:szCs w:val="20"/>
        </w:rPr>
      </w:pPr>
      <w:r w:rsidRPr="00DD7308">
        <w:rPr>
          <w:b/>
          <w:sz w:val="20"/>
          <w:szCs w:val="20"/>
        </w:rPr>
        <w:t>1.6. Papildus informācija par noformēšanu un iesniegšanu</w:t>
      </w:r>
      <w:r w:rsidRPr="00DD7308">
        <w:rPr>
          <w:sz w:val="20"/>
          <w:szCs w:val="20"/>
        </w:rPr>
        <w:t>:</w:t>
      </w:r>
    </w:p>
    <w:p w:rsidR="00691720" w:rsidRPr="00DD7308" w:rsidRDefault="00691720" w:rsidP="006734C0">
      <w:pPr>
        <w:spacing w:before="120"/>
        <w:jc w:val="both"/>
        <w:rPr>
          <w:bCs/>
          <w:sz w:val="20"/>
          <w:szCs w:val="20"/>
        </w:rPr>
      </w:pPr>
      <w:r w:rsidRPr="00DD7308">
        <w:rPr>
          <w:sz w:val="20"/>
          <w:szCs w:val="20"/>
        </w:rPr>
        <w:t>1.6.1.</w:t>
      </w:r>
      <w:r w:rsidRPr="00DD7308">
        <w:rPr>
          <w:bCs/>
          <w:sz w:val="20"/>
          <w:szCs w:val="20"/>
        </w:rPr>
        <w:t xml:space="preserve"> </w:t>
      </w:r>
      <w:r w:rsidRPr="00DD7308">
        <w:rPr>
          <w:sz w:val="20"/>
          <w:szCs w:val="20"/>
        </w:rPr>
        <w:t>Nolikuma 1.5.3. un 1.5.4.punktu prasības ir obligātas attiecībā uz tiem dokumentiem, kuri aptver un ir iesniegti tieši nolikumā noteikto prasību izpildei, un līdz ar to ir nozīmīgi piedāvājumu izvērtēšanā</w:t>
      </w:r>
      <w:r w:rsidR="006734C0">
        <w:rPr>
          <w:sz w:val="20"/>
          <w:szCs w:val="20"/>
        </w:rPr>
        <w:t>.</w:t>
      </w:r>
      <w:r w:rsidRPr="00DD7308">
        <w:rPr>
          <w:sz w:val="20"/>
          <w:szCs w:val="20"/>
        </w:rPr>
        <w:t xml:space="preserve"> </w:t>
      </w:r>
      <w:r w:rsidR="006734C0">
        <w:rPr>
          <w:sz w:val="20"/>
          <w:szCs w:val="20"/>
        </w:rPr>
        <w:t>P</w:t>
      </w:r>
      <w:r w:rsidRPr="00DD7308">
        <w:rPr>
          <w:sz w:val="20"/>
          <w:szCs w:val="20"/>
        </w:rPr>
        <w:t>apildus informatīv</w:t>
      </w:r>
      <w:r w:rsidR="006734C0">
        <w:rPr>
          <w:sz w:val="20"/>
          <w:szCs w:val="20"/>
        </w:rPr>
        <w:t>os</w:t>
      </w:r>
      <w:r w:rsidRPr="00DD7308">
        <w:rPr>
          <w:sz w:val="20"/>
          <w:szCs w:val="20"/>
        </w:rPr>
        <w:t xml:space="preserve"> materiāl</w:t>
      </w:r>
      <w:r w:rsidR="006734C0">
        <w:rPr>
          <w:sz w:val="20"/>
          <w:szCs w:val="20"/>
        </w:rPr>
        <w:t>us var iesniegt svešvalodā (krievu vai angļu)</w:t>
      </w:r>
      <w:r w:rsidRPr="00DD7308">
        <w:rPr>
          <w:sz w:val="20"/>
          <w:szCs w:val="20"/>
        </w:rPr>
        <w:t>.</w:t>
      </w:r>
    </w:p>
    <w:p w:rsidR="00691720" w:rsidRPr="00DD7308" w:rsidRDefault="00691720" w:rsidP="006734C0">
      <w:pPr>
        <w:spacing w:before="120"/>
        <w:jc w:val="both"/>
        <w:rPr>
          <w:bCs/>
          <w:sz w:val="20"/>
          <w:szCs w:val="20"/>
        </w:rPr>
      </w:pPr>
      <w:r w:rsidRPr="00DD7308">
        <w:rPr>
          <w:sz w:val="20"/>
          <w:szCs w:val="20"/>
        </w:rPr>
        <w:lastRenderedPageBreak/>
        <w:t>1.6.2.</w:t>
      </w:r>
      <w:r w:rsidRPr="00DD7308">
        <w:rPr>
          <w:bCs/>
          <w:sz w:val="20"/>
          <w:szCs w:val="20"/>
        </w:rPr>
        <w:t xml:space="preserve"> Ja aploksne nav noformēta un iesniegta saskaņā ar šā Nolikuma prasībām, </w:t>
      </w:r>
      <w:r w:rsidR="002B4D03">
        <w:rPr>
          <w:bCs/>
          <w:sz w:val="20"/>
          <w:szCs w:val="20"/>
        </w:rPr>
        <w:t>Pasūtītājs</w:t>
      </w:r>
      <w:r w:rsidRPr="00DD7308">
        <w:rPr>
          <w:sz w:val="20"/>
          <w:szCs w:val="20"/>
        </w:rPr>
        <w:t xml:space="preserve"> nav atbildīgs par tās nozaudēšanu vai pirmstermiņa atvēršanu. </w:t>
      </w:r>
    </w:p>
    <w:p w:rsidR="00691720" w:rsidRPr="00DD7308" w:rsidRDefault="00691720" w:rsidP="002B4D03">
      <w:pPr>
        <w:spacing w:before="120"/>
        <w:jc w:val="both"/>
        <w:rPr>
          <w:sz w:val="20"/>
          <w:szCs w:val="20"/>
        </w:rPr>
      </w:pPr>
      <w:r w:rsidRPr="00DD7308">
        <w:rPr>
          <w:sz w:val="20"/>
          <w:szCs w:val="20"/>
        </w:rPr>
        <w:t>1.6.</w:t>
      </w:r>
      <w:r w:rsidR="008A49B5">
        <w:rPr>
          <w:sz w:val="20"/>
          <w:szCs w:val="20"/>
        </w:rPr>
        <w:t>3</w:t>
      </w:r>
      <w:r w:rsidRPr="00DD7308">
        <w:rPr>
          <w:sz w:val="20"/>
          <w:szCs w:val="20"/>
        </w:rPr>
        <w:t>. Par Piedāvājuma iesniegšanas dienu uzskatāma diena, kad Piedāvājums iesniegts Pasūtītāja pārstāvim.</w:t>
      </w:r>
    </w:p>
    <w:p w:rsidR="00691720" w:rsidRPr="00DD7308" w:rsidRDefault="00691720" w:rsidP="006734C0">
      <w:pPr>
        <w:pStyle w:val="NoSpacing"/>
        <w:spacing w:before="120"/>
        <w:jc w:val="both"/>
        <w:rPr>
          <w:sz w:val="20"/>
          <w:szCs w:val="20"/>
        </w:rPr>
      </w:pPr>
      <w:r w:rsidRPr="00DD7308">
        <w:rPr>
          <w:sz w:val="20"/>
          <w:szCs w:val="20"/>
        </w:rPr>
        <w:t>1.6.</w:t>
      </w:r>
      <w:r w:rsidR="008A49B5">
        <w:rPr>
          <w:sz w:val="20"/>
          <w:szCs w:val="20"/>
        </w:rPr>
        <w:t>4</w:t>
      </w:r>
      <w:r w:rsidRPr="00DD7308">
        <w:rPr>
          <w:sz w:val="20"/>
          <w:szCs w:val="20"/>
        </w:rPr>
        <w:t>. Pretendentam piedāvājums jāiesniedz arī elektroniskā veidā. Tam jābūt veidotam Windows Office programmatūras (</w:t>
      </w:r>
      <w:r w:rsidR="00821F7F">
        <w:rPr>
          <w:sz w:val="20"/>
          <w:szCs w:val="20"/>
        </w:rPr>
        <w:t>W</w:t>
      </w:r>
      <w:r w:rsidRPr="00DD7308">
        <w:rPr>
          <w:sz w:val="20"/>
          <w:szCs w:val="20"/>
        </w:rPr>
        <w:t>ord vai Excel) standarta formātā, ierakstīts CD vai DVD nesējā. Elektroniskajam datu nesējam, kas satur tehnisko piedāvājumu un finanšu piedāvājumu, jābūt ievietotam nolikuma 1.5.5. punktā minētajā piedāvājuma oriģināla aploksnē.</w:t>
      </w:r>
    </w:p>
    <w:p w:rsidR="00691720" w:rsidRPr="00DD7308" w:rsidRDefault="00691720" w:rsidP="001C6E3E">
      <w:pPr>
        <w:jc w:val="both"/>
        <w:rPr>
          <w:sz w:val="20"/>
          <w:szCs w:val="20"/>
        </w:rPr>
      </w:pPr>
    </w:p>
    <w:p w:rsidR="00691720" w:rsidRPr="00DD7308" w:rsidRDefault="00691720" w:rsidP="001B5A8A">
      <w:pPr>
        <w:pStyle w:val="NoSpacing"/>
        <w:jc w:val="center"/>
        <w:rPr>
          <w:b/>
          <w:sz w:val="20"/>
          <w:szCs w:val="20"/>
        </w:rPr>
      </w:pPr>
      <w:r w:rsidRPr="00DD7308">
        <w:rPr>
          <w:b/>
          <w:sz w:val="20"/>
          <w:szCs w:val="20"/>
        </w:rPr>
        <w:t>2. Iepirkuma priekšmets</w:t>
      </w:r>
    </w:p>
    <w:p w:rsidR="00691720" w:rsidRPr="00DD7308" w:rsidRDefault="00691720" w:rsidP="001B5A8A">
      <w:pPr>
        <w:pStyle w:val="NoSpacing"/>
        <w:rPr>
          <w:b/>
          <w:sz w:val="20"/>
          <w:szCs w:val="20"/>
        </w:rPr>
      </w:pPr>
    </w:p>
    <w:p w:rsidR="00691720" w:rsidRPr="00DD7308" w:rsidRDefault="00691720" w:rsidP="001B5A8A">
      <w:pPr>
        <w:pStyle w:val="NoSpacing"/>
        <w:rPr>
          <w:b/>
          <w:bCs/>
          <w:sz w:val="20"/>
          <w:szCs w:val="20"/>
        </w:rPr>
      </w:pPr>
      <w:r w:rsidRPr="00DD7308">
        <w:rPr>
          <w:b/>
          <w:bCs/>
          <w:sz w:val="20"/>
          <w:szCs w:val="20"/>
        </w:rPr>
        <w:t>2.1. Iepirkuma priekšmeta apraksts un apjoms:</w:t>
      </w:r>
    </w:p>
    <w:p w:rsidR="00691720" w:rsidRPr="00DD7308" w:rsidRDefault="00DD7308" w:rsidP="005A4302">
      <w:pPr>
        <w:jc w:val="both"/>
        <w:rPr>
          <w:sz w:val="20"/>
          <w:szCs w:val="20"/>
        </w:rPr>
      </w:pPr>
      <w:r w:rsidRPr="00DD7308">
        <w:rPr>
          <w:sz w:val="20"/>
          <w:szCs w:val="20"/>
        </w:rPr>
        <w:t>Telekomunikāciju pakalpojumu sniegšana</w:t>
      </w:r>
      <w:r w:rsidR="00691720" w:rsidRPr="00DD7308">
        <w:rPr>
          <w:sz w:val="20"/>
          <w:szCs w:val="20"/>
        </w:rPr>
        <w:t xml:space="preserve"> saskaņā ar Tehniskajām specifikācijām (sīkāk skatīt Pielikumā Nr.2).</w:t>
      </w:r>
    </w:p>
    <w:p w:rsidR="00691720" w:rsidRPr="00DD7308" w:rsidRDefault="00691720" w:rsidP="00034EAC">
      <w:pPr>
        <w:pStyle w:val="NoSpacing"/>
        <w:spacing w:before="120" w:after="120"/>
        <w:jc w:val="both"/>
        <w:rPr>
          <w:sz w:val="20"/>
          <w:szCs w:val="20"/>
        </w:rPr>
      </w:pPr>
      <w:r w:rsidRPr="00DD7308">
        <w:rPr>
          <w:b/>
          <w:sz w:val="20"/>
          <w:szCs w:val="20"/>
        </w:rPr>
        <w:t>2.2. Tehniskās specifikācijas</w:t>
      </w:r>
      <w:r w:rsidRPr="00DD7308">
        <w:rPr>
          <w:sz w:val="20"/>
          <w:szCs w:val="20"/>
        </w:rPr>
        <w:t>. Pretendentam jāievēro sekojošas prasības:</w:t>
      </w:r>
    </w:p>
    <w:p w:rsidR="00691720" w:rsidRPr="00DD7308" w:rsidRDefault="00691720" w:rsidP="006734C0">
      <w:pPr>
        <w:pStyle w:val="Heading3"/>
        <w:keepNext w:val="0"/>
        <w:widowControl w:val="0"/>
        <w:spacing w:before="0" w:after="120"/>
        <w:jc w:val="both"/>
        <w:rPr>
          <w:rFonts w:ascii="Times New Roman" w:hAnsi="Times New Roman"/>
          <w:b w:val="0"/>
          <w:sz w:val="20"/>
          <w:szCs w:val="20"/>
        </w:rPr>
      </w:pPr>
      <w:r w:rsidRPr="00DD7308">
        <w:rPr>
          <w:rFonts w:ascii="Times New Roman" w:hAnsi="Times New Roman"/>
          <w:b w:val="0"/>
          <w:sz w:val="20"/>
          <w:szCs w:val="20"/>
        </w:rPr>
        <w:t>2.2.1. Tehniskā specifikācija ir pievienota Pielikumā Nr.2. Tehnisko piedāvājumu sagatavo, ņemot vērā Tehniskajā specifikācijā (Pielikums Nr.2) noteikto pakalpojuma specifikāciju, apjomu un kvalitātes prasības atbilstoši Tehniskā piedāvājuma formai (Pielikums Nr.3).</w:t>
      </w:r>
    </w:p>
    <w:p w:rsidR="00691720" w:rsidRPr="00DD7308" w:rsidRDefault="00691720" w:rsidP="006734C0">
      <w:pPr>
        <w:pStyle w:val="NoSpacing"/>
        <w:spacing w:after="120"/>
        <w:jc w:val="both"/>
        <w:rPr>
          <w:sz w:val="20"/>
          <w:szCs w:val="20"/>
        </w:rPr>
      </w:pPr>
      <w:r w:rsidRPr="00DD7308">
        <w:rPr>
          <w:sz w:val="20"/>
          <w:szCs w:val="20"/>
        </w:rPr>
        <w:t>2.2.2. Tehniskā piedāvājuma vērtēšanas ietvaros tiks ņemta vērā pretendenta norādītās informācijas atbilstība pasūtītāja noteiktajām minimālajām prasībām, tomēr piedāvājumam jāatbilst arī citām šī nolikuma prasībām.</w:t>
      </w:r>
    </w:p>
    <w:p w:rsidR="00691720" w:rsidRPr="00DD7308" w:rsidRDefault="00691720" w:rsidP="006734C0">
      <w:pPr>
        <w:spacing w:before="120" w:after="120"/>
        <w:jc w:val="both"/>
        <w:rPr>
          <w:sz w:val="20"/>
          <w:szCs w:val="20"/>
        </w:rPr>
      </w:pPr>
      <w:r w:rsidRPr="00DD7308">
        <w:rPr>
          <w:sz w:val="20"/>
          <w:szCs w:val="20"/>
        </w:rPr>
        <w:t xml:space="preserve">2.2.3. Līguma izpildes laiks un vieta: </w:t>
      </w:r>
      <w:r w:rsidR="00603201">
        <w:rPr>
          <w:sz w:val="20"/>
          <w:szCs w:val="20"/>
        </w:rPr>
        <w:t>36 mēneši</w:t>
      </w:r>
      <w:r w:rsidRPr="00DD7308">
        <w:rPr>
          <w:sz w:val="20"/>
          <w:szCs w:val="20"/>
        </w:rPr>
        <w:t>, izpildes vieta:</w:t>
      </w:r>
    </w:p>
    <w:p w:rsidR="00691720" w:rsidRPr="00584B70" w:rsidRDefault="00691720" w:rsidP="006734C0">
      <w:pPr>
        <w:spacing w:before="120" w:after="120"/>
        <w:ind w:left="567"/>
        <w:jc w:val="both"/>
        <w:rPr>
          <w:sz w:val="20"/>
          <w:szCs w:val="20"/>
        </w:rPr>
      </w:pPr>
      <w:r w:rsidRPr="00584B70">
        <w:rPr>
          <w:sz w:val="20"/>
          <w:szCs w:val="20"/>
        </w:rPr>
        <w:t xml:space="preserve">1) </w:t>
      </w:r>
      <w:r w:rsidR="00890C0B" w:rsidRPr="00584B70">
        <w:rPr>
          <w:sz w:val="20"/>
          <w:szCs w:val="20"/>
        </w:rPr>
        <w:t>Pilsoņu iela 13</w:t>
      </w:r>
      <w:r w:rsidRPr="00584B70">
        <w:rPr>
          <w:sz w:val="20"/>
          <w:szCs w:val="20"/>
        </w:rPr>
        <w:t>, Rīga;</w:t>
      </w:r>
    </w:p>
    <w:p w:rsidR="00691720" w:rsidRPr="00DD7308" w:rsidRDefault="00691720" w:rsidP="006734C0">
      <w:pPr>
        <w:spacing w:before="120" w:after="120"/>
        <w:ind w:left="567"/>
        <w:jc w:val="both"/>
        <w:rPr>
          <w:sz w:val="20"/>
          <w:szCs w:val="20"/>
        </w:rPr>
      </w:pPr>
      <w:r w:rsidRPr="00584B70">
        <w:rPr>
          <w:sz w:val="20"/>
          <w:szCs w:val="20"/>
        </w:rPr>
        <w:t xml:space="preserve">2) </w:t>
      </w:r>
      <w:r w:rsidR="00890C0B" w:rsidRPr="00584B70">
        <w:rPr>
          <w:sz w:val="20"/>
          <w:szCs w:val="20"/>
        </w:rPr>
        <w:t>Dzirciema iela 20</w:t>
      </w:r>
      <w:r w:rsidRPr="00584B70">
        <w:rPr>
          <w:sz w:val="20"/>
          <w:szCs w:val="20"/>
        </w:rPr>
        <w:t>, Rīga;</w:t>
      </w:r>
    </w:p>
    <w:p w:rsidR="00691720" w:rsidRPr="00DD7308" w:rsidRDefault="009C0FB8" w:rsidP="009C0FB8">
      <w:pPr>
        <w:spacing w:before="120" w:after="120"/>
        <w:jc w:val="both"/>
        <w:rPr>
          <w:sz w:val="20"/>
          <w:szCs w:val="20"/>
        </w:rPr>
      </w:pPr>
      <w:r w:rsidRPr="00874381">
        <w:rPr>
          <w:sz w:val="20"/>
          <w:szCs w:val="20"/>
        </w:rPr>
        <w:t>2.3.</w:t>
      </w:r>
      <w:r w:rsidR="00691720" w:rsidRPr="00874381">
        <w:rPr>
          <w:sz w:val="20"/>
          <w:szCs w:val="20"/>
        </w:rPr>
        <w:t xml:space="preserve">Pretendentam tehniskajam piedāvājumam jāpievieno fiksētās </w:t>
      </w:r>
      <w:r w:rsidR="005810A7">
        <w:rPr>
          <w:sz w:val="20"/>
          <w:szCs w:val="20"/>
        </w:rPr>
        <w:t>telekomunikāciju</w:t>
      </w:r>
      <w:r w:rsidR="00691720" w:rsidRPr="00874381">
        <w:rPr>
          <w:sz w:val="20"/>
          <w:szCs w:val="20"/>
        </w:rPr>
        <w:t xml:space="preserve"> ierīkošanas detalizētu kopējo termiņa plānu.</w:t>
      </w:r>
      <w:r w:rsidR="00691720" w:rsidRPr="00DD7308">
        <w:rPr>
          <w:sz w:val="20"/>
          <w:szCs w:val="20"/>
        </w:rPr>
        <w:t xml:space="preserve"> </w:t>
      </w:r>
    </w:p>
    <w:p w:rsidR="00691720" w:rsidRPr="00DD7308" w:rsidRDefault="00691720" w:rsidP="00F02A6F">
      <w:pPr>
        <w:spacing w:before="120" w:after="120"/>
        <w:jc w:val="both"/>
        <w:rPr>
          <w:b/>
          <w:bCs/>
          <w:color w:val="000000"/>
          <w:sz w:val="20"/>
          <w:szCs w:val="20"/>
        </w:rPr>
      </w:pPr>
      <w:r w:rsidRPr="00DD7308">
        <w:rPr>
          <w:b/>
          <w:bCs/>
          <w:color w:val="000000"/>
          <w:sz w:val="20"/>
          <w:szCs w:val="20"/>
        </w:rPr>
        <w:t>2.3. Cita informācija par iepirkuma priekšmetu</w:t>
      </w:r>
    </w:p>
    <w:p w:rsidR="00691720" w:rsidRPr="00DD7308" w:rsidRDefault="00691720" w:rsidP="006734C0">
      <w:pPr>
        <w:spacing w:after="120"/>
        <w:jc w:val="both"/>
        <w:rPr>
          <w:bCs/>
          <w:color w:val="000000"/>
          <w:sz w:val="20"/>
          <w:szCs w:val="20"/>
        </w:rPr>
      </w:pPr>
      <w:r w:rsidRPr="00DD7308">
        <w:rPr>
          <w:bCs/>
          <w:color w:val="000000"/>
          <w:sz w:val="20"/>
          <w:szCs w:val="20"/>
        </w:rPr>
        <w:t xml:space="preserve">2.3.1. Atklāts konkurss tiek rīkots ar mērķi iepirkuma līguma slēgšanai izvēlēties pretendentu, kas piedāvā atklāta konkursa prasībām atbilstošu izpildi. </w:t>
      </w:r>
      <w:r w:rsidR="00603201">
        <w:rPr>
          <w:bCs/>
          <w:color w:val="000000"/>
          <w:sz w:val="20"/>
          <w:szCs w:val="20"/>
        </w:rPr>
        <w:t>P</w:t>
      </w:r>
      <w:r w:rsidRPr="00DD7308">
        <w:rPr>
          <w:bCs/>
          <w:color w:val="000000"/>
          <w:sz w:val="20"/>
          <w:szCs w:val="20"/>
        </w:rPr>
        <w:t xml:space="preserve">iedāvājumam jāatbilst Pasūtītāja izvirzītajām minimālajām prasībām. </w:t>
      </w:r>
    </w:p>
    <w:p w:rsidR="00691720" w:rsidRPr="00DD7308" w:rsidRDefault="00691720" w:rsidP="006734C0">
      <w:pPr>
        <w:spacing w:after="120"/>
        <w:jc w:val="both"/>
        <w:rPr>
          <w:sz w:val="20"/>
          <w:szCs w:val="20"/>
        </w:rPr>
      </w:pPr>
      <w:r w:rsidRPr="00DD7308">
        <w:rPr>
          <w:bCs/>
          <w:color w:val="000000"/>
          <w:sz w:val="20"/>
          <w:szCs w:val="20"/>
        </w:rPr>
        <w:t xml:space="preserve">2.3.2. Uzvarētāja pienākums ir veikt </w:t>
      </w:r>
      <w:r w:rsidR="002B4D03">
        <w:rPr>
          <w:sz w:val="20"/>
          <w:szCs w:val="20"/>
        </w:rPr>
        <w:t>telekomunikāciju pakalpojumus</w:t>
      </w:r>
      <w:r w:rsidRPr="00DD7308">
        <w:rPr>
          <w:sz w:val="20"/>
          <w:szCs w:val="20"/>
        </w:rPr>
        <w:t xml:space="preserve"> </w:t>
      </w:r>
      <w:r w:rsidR="00603201">
        <w:rPr>
          <w:sz w:val="20"/>
          <w:szCs w:val="20"/>
        </w:rPr>
        <w:t xml:space="preserve">Pasūtītāja </w:t>
      </w:r>
      <w:r w:rsidRPr="00DD7308">
        <w:rPr>
          <w:sz w:val="20"/>
          <w:szCs w:val="20"/>
        </w:rPr>
        <w:t>objektos nevainojamā kvalitātē, atbilstoši tehniskajās specif</w:t>
      </w:r>
      <w:r w:rsidR="000F16C9">
        <w:rPr>
          <w:sz w:val="20"/>
          <w:szCs w:val="20"/>
        </w:rPr>
        <w:t>ikācijās noteiktajām prasībām</w:t>
      </w:r>
      <w:r w:rsidRPr="00DD7308">
        <w:rPr>
          <w:sz w:val="20"/>
          <w:szCs w:val="20"/>
        </w:rPr>
        <w:t xml:space="preserve">.  </w:t>
      </w:r>
    </w:p>
    <w:p w:rsidR="00691720" w:rsidRPr="00DD7308" w:rsidRDefault="00691720" w:rsidP="006734C0">
      <w:pPr>
        <w:spacing w:before="120"/>
        <w:jc w:val="both"/>
        <w:rPr>
          <w:sz w:val="20"/>
          <w:szCs w:val="20"/>
        </w:rPr>
      </w:pPr>
      <w:r w:rsidRPr="00DD7308">
        <w:rPr>
          <w:sz w:val="20"/>
          <w:szCs w:val="20"/>
        </w:rPr>
        <w:t>2.3.</w:t>
      </w:r>
      <w:r w:rsidR="00603201">
        <w:rPr>
          <w:sz w:val="20"/>
          <w:szCs w:val="20"/>
        </w:rPr>
        <w:t>3</w:t>
      </w:r>
      <w:r w:rsidRPr="00DD7308">
        <w:rPr>
          <w:sz w:val="20"/>
          <w:szCs w:val="20"/>
        </w:rPr>
        <w:t xml:space="preserve">. Pasūtītājs nodrošina brīvu un tiešu elektronisku pieeju iepirkuma dokumentiem Pasūtītāja </w:t>
      </w:r>
      <w:proofErr w:type="spellStart"/>
      <w:r w:rsidRPr="00DD7308">
        <w:rPr>
          <w:sz w:val="20"/>
          <w:szCs w:val="20"/>
        </w:rPr>
        <w:t>mājaslapā</w:t>
      </w:r>
      <w:proofErr w:type="spellEnd"/>
      <w:r w:rsidRPr="00DD7308">
        <w:rPr>
          <w:sz w:val="20"/>
          <w:szCs w:val="20"/>
        </w:rPr>
        <w:t xml:space="preserve"> </w:t>
      </w:r>
      <w:hyperlink r:id="rId9" w:history="1">
        <w:r w:rsidR="00603201" w:rsidRPr="00B076D9">
          <w:rPr>
            <w:rStyle w:val="Hyperlink"/>
            <w:sz w:val="20"/>
            <w:szCs w:val="20"/>
          </w:rPr>
          <w:t>www.stradini.vl</w:t>
        </w:r>
      </w:hyperlink>
      <w:r w:rsidR="00603201">
        <w:rPr>
          <w:sz w:val="20"/>
          <w:szCs w:val="20"/>
        </w:rPr>
        <w:t xml:space="preserve"> </w:t>
      </w:r>
      <w:r w:rsidRPr="00DD7308">
        <w:rPr>
          <w:sz w:val="20"/>
          <w:szCs w:val="20"/>
        </w:rPr>
        <w:t xml:space="preserve"> sadaļā ”Iepirkumi”. Ja iespējamais pretendents pieprasa papildu informāciju par atklāta konkursa nolikumu, Pasūtītājs vienlaikus ar papildu informācijas nosūtīšanu (elektroniski un/vai pa faksu un/vai pa pastu)  iespējamam pretendentam, kas uzdevis jautājumu, ievieto šo informāciju internetā </w:t>
      </w:r>
      <w:proofErr w:type="spellStart"/>
      <w:r w:rsidRPr="00DD7308">
        <w:rPr>
          <w:sz w:val="20"/>
          <w:szCs w:val="20"/>
        </w:rPr>
        <w:t>mājaslapā</w:t>
      </w:r>
      <w:proofErr w:type="spellEnd"/>
      <w:r w:rsidRPr="00DD7308">
        <w:rPr>
          <w:sz w:val="20"/>
          <w:szCs w:val="20"/>
        </w:rPr>
        <w:t xml:space="preserve"> </w:t>
      </w:r>
      <w:hyperlink r:id="rId10" w:history="1">
        <w:r w:rsidR="001430D4" w:rsidRPr="00DD7308">
          <w:rPr>
            <w:rStyle w:val="Hyperlink"/>
            <w:sz w:val="20"/>
            <w:szCs w:val="20"/>
          </w:rPr>
          <w:t>www.stradini.lv</w:t>
        </w:r>
      </w:hyperlink>
      <w:r w:rsidRPr="00DD7308">
        <w:rPr>
          <w:sz w:val="20"/>
          <w:szCs w:val="20"/>
        </w:rPr>
        <w:t xml:space="preserve">.  Ja pasūtītājs izdarījis grozījumus iepirkuma dokumentos, tas ievieto informāciju interneta </w:t>
      </w:r>
      <w:proofErr w:type="spellStart"/>
      <w:r w:rsidRPr="00DD7308">
        <w:rPr>
          <w:sz w:val="20"/>
          <w:szCs w:val="20"/>
        </w:rPr>
        <w:t>mājaslapā</w:t>
      </w:r>
      <w:proofErr w:type="spellEnd"/>
      <w:r w:rsidRPr="00DD7308">
        <w:rPr>
          <w:sz w:val="20"/>
          <w:szCs w:val="20"/>
        </w:rPr>
        <w:t xml:space="preserve"> </w:t>
      </w:r>
      <w:hyperlink r:id="rId11" w:history="1">
        <w:r w:rsidR="001430D4" w:rsidRPr="00DD7308">
          <w:rPr>
            <w:rStyle w:val="Hyperlink"/>
            <w:sz w:val="20"/>
            <w:szCs w:val="20"/>
          </w:rPr>
          <w:t>www.stradini.lv</w:t>
        </w:r>
      </w:hyperlink>
      <w:r w:rsidRPr="00DD7308">
        <w:rPr>
          <w:sz w:val="20"/>
          <w:szCs w:val="20"/>
        </w:rPr>
        <w:t xml:space="preserve"> sadaļā „ Iepirkumi”. Ja minētās ziņas Pasūtītājs ir ievietojis interneta mājas lapā, tiek uzskatīts, ka ieinteresētā persona ir saņēmusi papildu informāciju.</w:t>
      </w:r>
    </w:p>
    <w:p w:rsidR="00691720" w:rsidRPr="00DD7308" w:rsidRDefault="00691720" w:rsidP="001B5A8A">
      <w:pPr>
        <w:pStyle w:val="NoSpacing"/>
        <w:ind w:firstLine="720"/>
        <w:rPr>
          <w:sz w:val="20"/>
          <w:szCs w:val="20"/>
        </w:rPr>
      </w:pPr>
    </w:p>
    <w:p w:rsidR="00691720" w:rsidRPr="00DD7308" w:rsidRDefault="009C0FB8" w:rsidP="001B5A8A">
      <w:pPr>
        <w:pStyle w:val="NoSpacing"/>
        <w:jc w:val="center"/>
        <w:rPr>
          <w:b/>
          <w:sz w:val="20"/>
          <w:szCs w:val="20"/>
        </w:rPr>
      </w:pPr>
      <w:r>
        <w:rPr>
          <w:b/>
          <w:sz w:val="20"/>
          <w:szCs w:val="20"/>
        </w:rPr>
        <w:t>3</w:t>
      </w:r>
      <w:r w:rsidR="00691720" w:rsidRPr="00DD7308">
        <w:rPr>
          <w:b/>
          <w:sz w:val="20"/>
          <w:szCs w:val="20"/>
        </w:rPr>
        <w:t>. Pretendentu atlases noteikumi</w:t>
      </w:r>
    </w:p>
    <w:p w:rsidR="00691720" w:rsidRPr="00DD7308" w:rsidRDefault="00691720" w:rsidP="001B5A8A">
      <w:pPr>
        <w:pStyle w:val="NoSpacing"/>
        <w:rPr>
          <w:sz w:val="20"/>
          <w:szCs w:val="20"/>
        </w:rPr>
      </w:pPr>
    </w:p>
    <w:p w:rsidR="00691720" w:rsidRPr="00DD7308" w:rsidRDefault="009C0FB8" w:rsidP="00874381">
      <w:pPr>
        <w:pStyle w:val="NoSpacing"/>
        <w:spacing w:after="120"/>
        <w:jc w:val="both"/>
        <w:rPr>
          <w:b/>
          <w:sz w:val="20"/>
          <w:szCs w:val="20"/>
        </w:rPr>
      </w:pPr>
      <w:r>
        <w:rPr>
          <w:b/>
          <w:sz w:val="20"/>
          <w:szCs w:val="20"/>
        </w:rPr>
        <w:t>3</w:t>
      </w:r>
      <w:r w:rsidR="00691720" w:rsidRPr="00DD7308">
        <w:rPr>
          <w:b/>
          <w:sz w:val="20"/>
          <w:szCs w:val="20"/>
        </w:rPr>
        <w:t>.1. Pasūtītājs izslēdz kandidātu vai pretendentu no turpmākas dalības iepirkuma procedūrā, kā arī neizskata pretendenta piedāvājumu, ja:</w:t>
      </w:r>
    </w:p>
    <w:p w:rsidR="00D81D8D" w:rsidRPr="002B4D03" w:rsidRDefault="002B4D03" w:rsidP="00874381">
      <w:pPr>
        <w:spacing w:after="120"/>
        <w:jc w:val="both"/>
        <w:rPr>
          <w:color w:val="000000"/>
          <w:sz w:val="20"/>
          <w:szCs w:val="20"/>
        </w:rPr>
      </w:pPr>
      <w:r w:rsidRPr="002B4D03">
        <w:rPr>
          <w:sz w:val="20"/>
          <w:szCs w:val="20"/>
        </w:rPr>
        <w:t>3</w:t>
      </w:r>
      <w:r w:rsidR="00691720" w:rsidRPr="002B4D03">
        <w:rPr>
          <w:sz w:val="20"/>
          <w:szCs w:val="20"/>
        </w:rPr>
        <w:t>.1.1.</w:t>
      </w:r>
      <w:r w:rsidR="00D81D8D" w:rsidRPr="002B4D03">
        <w:rPr>
          <w:sz w:val="20"/>
          <w:szCs w:val="20"/>
        </w:rPr>
        <w:t xml:space="preserve"> </w:t>
      </w:r>
      <w:r w:rsidRPr="002B4D03">
        <w:rPr>
          <w:sz w:val="20"/>
          <w:szCs w:val="20"/>
        </w:rPr>
        <w:t>pretendentu vai uz personu uz kuras iespējam pretendents balstās, pastāv Publisko iepirkumu likuma 39. pantā norādītie pretendentu izslēgšanas nosacījumi.</w:t>
      </w:r>
    </w:p>
    <w:p w:rsidR="00691720" w:rsidRPr="00DD7308" w:rsidRDefault="002B4D03" w:rsidP="00D36D7F">
      <w:pPr>
        <w:pStyle w:val="NoSpacing"/>
        <w:spacing w:before="120" w:after="120"/>
        <w:jc w:val="both"/>
        <w:rPr>
          <w:b/>
          <w:sz w:val="20"/>
          <w:szCs w:val="20"/>
        </w:rPr>
      </w:pPr>
      <w:r>
        <w:rPr>
          <w:b/>
          <w:sz w:val="20"/>
          <w:szCs w:val="20"/>
        </w:rPr>
        <w:t>3</w:t>
      </w:r>
      <w:r w:rsidR="00691720" w:rsidRPr="00DD7308">
        <w:rPr>
          <w:b/>
          <w:sz w:val="20"/>
          <w:szCs w:val="20"/>
        </w:rPr>
        <w:t>.</w:t>
      </w:r>
      <w:r>
        <w:rPr>
          <w:b/>
          <w:sz w:val="20"/>
          <w:szCs w:val="20"/>
        </w:rPr>
        <w:t>2</w:t>
      </w:r>
      <w:r w:rsidR="00691720" w:rsidRPr="00DD7308">
        <w:rPr>
          <w:b/>
          <w:sz w:val="20"/>
          <w:szCs w:val="20"/>
        </w:rPr>
        <w:t xml:space="preserve">. Lai izvērtētu Pretendentu saskaņā ar šā nolikuma </w:t>
      </w:r>
      <w:r w:rsidR="000F16C9">
        <w:rPr>
          <w:b/>
          <w:sz w:val="20"/>
          <w:szCs w:val="20"/>
        </w:rPr>
        <w:t>3</w:t>
      </w:r>
      <w:r w:rsidR="00691720" w:rsidRPr="00DD7308">
        <w:rPr>
          <w:b/>
          <w:sz w:val="20"/>
          <w:szCs w:val="20"/>
        </w:rPr>
        <w:t xml:space="preserve">.1.punktā norādītajām prasībām, piedāvājumam pievienojami: </w:t>
      </w:r>
    </w:p>
    <w:p w:rsidR="00691720" w:rsidRPr="00DD7308" w:rsidRDefault="002B4D03" w:rsidP="00B0499B">
      <w:pPr>
        <w:spacing w:after="120"/>
        <w:jc w:val="both"/>
        <w:rPr>
          <w:sz w:val="20"/>
          <w:szCs w:val="20"/>
        </w:rPr>
      </w:pPr>
      <w:r>
        <w:rPr>
          <w:sz w:val="20"/>
          <w:szCs w:val="20"/>
        </w:rPr>
        <w:t>3</w:t>
      </w:r>
      <w:r w:rsidR="00B0499B">
        <w:rPr>
          <w:sz w:val="20"/>
          <w:szCs w:val="20"/>
        </w:rPr>
        <w:t>.</w:t>
      </w:r>
      <w:r w:rsidR="00874381">
        <w:rPr>
          <w:sz w:val="20"/>
          <w:szCs w:val="20"/>
        </w:rPr>
        <w:t>2</w:t>
      </w:r>
      <w:r w:rsidR="00B0499B">
        <w:rPr>
          <w:sz w:val="20"/>
          <w:szCs w:val="20"/>
        </w:rPr>
        <w:t xml:space="preserve">.1. </w:t>
      </w:r>
      <w:r w:rsidR="00874381">
        <w:rPr>
          <w:sz w:val="20"/>
          <w:szCs w:val="20"/>
        </w:rPr>
        <w:t>a</w:t>
      </w:r>
      <w:r w:rsidR="00B0499B">
        <w:rPr>
          <w:sz w:val="20"/>
          <w:szCs w:val="20"/>
        </w:rPr>
        <w:t>izpildīts un parakstīts nolikuma 1.pielikums.</w:t>
      </w:r>
    </w:p>
    <w:p w:rsidR="00691720" w:rsidRPr="00DD7308" w:rsidRDefault="00B0499B" w:rsidP="001B5A8A">
      <w:pPr>
        <w:spacing w:before="120"/>
        <w:jc w:val="both"/>
        <w:rPr>
          <w:b/>
          <w:color w:val="000000"/>
          <w:sz w:val="20"/>
          <w:szCs w:val="20"/>
        </w:rPr>
      </w:pPr>
      <w:r>
        <w:rPr>
          <w:b/>
          <w:color w:val="000000"/>
          <w:sz w:val="20"/>
          <w:szCs w:val="20"/>
        </w:rPr>
        <w:t>3</w:t>
      </w:r>
      <w:r w:rsidR="00691720" w:rsidRPr="00DD7308">
        <w:rPr>
          <w:b/>
          <w:color w:val="000000"/>
          <w:sz w:val="20"/>
          <w:szCs w:val="20"/>
        </w:rPr>
        <w:t>.</w:t>
      </w:r>
      <w:r w:rsidR="00874381">
        <w:rPr>
          <w:b/>
          <w:color w:val="000000"/>
          <w:sz w:val="20"/>
          <w:szCs w:val="20"/>
        </w:rPr>
        <w:t>3</w:t>
      </w:r>
      <w:r w:rsidR="00691720" w:rsidRPr="00DD7308">
        <w:rPr>
          <w:b/>
          <w:color w:val="000000"/>
          <w:sz w:val="20"/>
          <w:szCs w:val="20"/>
        </w:rPr>
        <w:t xml:space="preserve">.  </w:t>
      </w:r>
      <w:r w:rsidR="00691720" w:rsidRPr="002B4D03">
        <w:rPr>
          <w:b/>
          <w:color w:val="000000"/>
          <w:sz w:val="20"/>
          <w:szCs w:val="20"/>
        </w:rPr>
        <w:t>Prasības Pretendenta atbilstībai profesionālās darbības veikšanai</w:t>
      </w:r>
      <w:r w:rsidR="00691720" w:rsidRPr="00DD7308">
        <w:rPr>
          <w:b/>
          <w:color w:val="000000"/>
          <w:sz w:val="20"/>
          <w:szCs w:val="20"/>
        </w:rPr>
        <w:t>:</w:t>
      </w:r>
    </w:p>
    <w:p w:rsidR="00691720" w:rsidRPr="00DD7308" w:rsidRDefault="00B0499B" w:rsidP="00E401C8">
      <w:pPr>
        <w:spacing w:after="120"/>
        <w:jc w:val="both"/>
        <w:rPr>
          <w:sz w:val="20"/>
          <w:szCs w:val="20"/>
        </w:rPr>
      </w:pPr>
      <w:r>
        <w:rPr>
          <w:sz w:val="20"/>
          <w:szCs w:val="20"/>
        </w:rPr>
        <w:t>3</w:t>
      </w:r>
      <w:r w:rsidR="00691720" w:rsidRPr="00DD7308">
        <w:rPr>
          <w:sz w:val="20"/>
          <w:szCs w:val="20"/>
        </w:rPr>
        <w:t>.</w:t>
      </w:r>
      <w:r w:rsidR="00874381">
        <w:rPr>
          <w:sz w:val="20"/>
          <w:szCs w:val="20"/>
        </w:rPr>
        <w:t>3</w:t>
      </w:r>
      <w:r w:rsidR="00691720" w:rsidRPr="00DD7308">
        <w:rPr>
          <w:sz w:val="20"/>
          <w:szCs w:val="20"/>
        </w:rPr>
        <w:t>.1.Pretendentam jābūt reģistrētam, licencētam vai sertificētam atbilstoši attiecīgās valsts normatīvo aktu prasībām;</w:t>
      </w:r>
    </w:p>
    <w:p w:rsidR="00691720" w:rsidRPr="00DD7308" w:rsidRDefault="00B0499B" w:rsidP="00E401C8">
      <w:pPr>
        <w:spacing w:after="120"/>
        <w:jc w:val="both"/>
        <w:rPr>
          <w:sz w:val="20"/>
          <w:szCs w:val="20"/>
        </w:rPr>
      </w:pPr>
      <w:r>
        <w:rPr>
          <w:sz w:val="20"/>
          <w:szCs w:val="20"/>
        </w:rPr>
        <w:t>3</w:t>
      </w:r>
      <w:r w:rsidR="00691720" w:rsidRPr="00DD7308">
        <w:rPr>
          <w:sz w:val="20"/>
          <w:szCs w:val="20"/>
        </w:rPr>
        <w:t>.</w:t>
      </w:r>
      <w:r w:rsidR="00874381">
        <w:rPr>
          <w:sz w:val="20"/>
          <w:szCs w:val="20"/>
        </w:rPr>
        <w:t>3</w:t>
      </w:r>
      <w:r w:rsidR="00691720" w:rsidRPr="00DD7308">
        <w:rPr>
          <w:sz w:val="20"/>
          <w:szCs w:val="20"/>
        </w:rPr>
        <w:t>.2. Pretendentam ir tiesības sniegt konkrēto piedāvāto pakalpojumu (pretendents ir elektronisko sakaru komersants);</w:t>
      </w:r>
    </w:p>
    <w:p w:rsidR="00691720" w:rsidRPr="00DD7308" w:rsidRDefault="00B0499B" w:rsidP="00E401C8">
      <w:pPr>
        <w:jc w:val="both"/>
        <w:rPr>
          <w:sz w:val="20"/>
          <w:szCs w:val="20"/>
        </w:rPr>
      </w:pPr>
      <w:bookmarkStart w:id="2" w:name="OLE_LINK1"/>
      <w:bookmarkStart w:id="3" w:name="OLE_LINK2"/>
      <w:r>
        <w:rPr>
          <w:sz w:val="20"/>
          <w:szCs w:val="20"/>
        </w:rPr>
        <w:t>3</w:t>
      </w:r>
      <w:r w:rsidR="00691720" w:rsidRPr="00DD7308">
        <w:rPr>
          <w:sz w:val="20"/>
          <w:szCs w:val="20"/>
        </w:rPr>
        <w:t>.</w:t>
      </w:r>
      <w:r w:rsidR="00874381">
        <w:rPr>
          <w:sz w:val="20"/>
          <w:szCs w:val="20"/>
        </w:rPr>
        <w:t>3</w:t>
      </w:r>
      <w:r w:rsidR="00691720" w:rsidRPr="00DD7308">
        <w:rPr>
          <w:sz w:val="20"/>
          <w:szCs w:val="20"/>
        </w:rPr>
        <w:t>.3. Pretendenta uzņēmuma klientu apkalpošanā ir ieviesta kvalitātes vadības sistēma (LVS EN ISO 9001:2009 standarts vai ekvivalents).</w:t>
      </w:r>
    </w:p>
    <w:bookmarkEnd w:id="2"/>
    <w:bookmarkEnd w:id="3"/>
    <w:p w:rsidR="00691720" w:rsidRPr="00DD7308" w:rsidRDefault="00B0499B" w:rsidP="001B5A8A">
      <w:pPr>
        <w:spacing w:before="120"/>
        <w:jc w:val="both"/>
        <w:rPr>
          <w:b/>
          <w:color w:val="000000"/>
          <w:sz w:val="20"/>
          <w:szCs w:val="20"/>
        </w:rPr>
      </w:pPr>
      <w:r>
        <w:rPr>
          <w:b/>
          <w:color w:val="000000"/>
          <w:sz w:val="20"/>
          <w:szCs w:val="20"/>
        </w:rPr>
        <w:t>3</w:t>
      </w:r>
      <w:r w:rsidR="00691720" w:rsidRPr="00DD7308">
        <w:rPr>
          <w:b/>
          <w:color w:val="000000"/>
          <w:sz w:val="20"/>
          <w:szCs w:val="20"/>
        </w:rPr>
        <w:t>.</w:t>
      </w:r>
      <w:r w:rsidR="00874381">
        <w:rPr>
          <w:b/>
          <w:color w:val="000000"/>
          <w:sz w:val="20"/>
          <w:szCs w:val="20"/>
        </w:rPr>
        <w:t>4</w:t>
      </w:r>
      <w:r w:rsidR="00691720" w:rsidRPr="00DD7308">
        <w:rPr>
          <w:b/>
          <w:color w:val="000000"/>
          <w:sz w:val="20"/>
          <w:szCs w:val="20"/>
        </w:rPr>
        <w:t xml:space="preserve">. </w:t>
      </w:r>
      <w:r w:rsidR="00691720" w:rsidRPr="002B4D03">
        <w:rPr>
          <w:b/>
          <w:color w:val="000000"/>
          <w:sz w:val="20"/>
          <w:szCs w:val="20"/>
        </w:rPr>
        <w:t>Pretendenta atbilstīb</w:t>
      </w:r>
      <w:r w:rsidR="002B4D03">
        <w:rPr>
          <w:b/>
          <w:color w:val="000000"/>
          <w:sz w:val="20"/>
          <w:szCs w:val="20"/>
        </w:rPr>
        <w:t>as izvērtēšanai</w:t>
      </w:r>
      <w:r w:rsidR="00691720" w:rsidRPr="002B4D03">
        <w:rPr>
          <w:b/>
          <w:color w:val="000000"/>
          <w:sz w:val="20"/>
          <w:szCs w:val="20"/>
        </w:rPr>
        <w:t xml:space="preserve"> profesionālās darbības veikšanai piedāvājumam</w:t>
      </w:r>
      <w:r w:rsidR="00691720" w:rsidRPr="00DD7308">
        <w:rPr>
          <w:b/>
          <w:color w:val="000000"/>
          <w:sz w:val="20"/>
          <w:szCs w:val="20"/>
        </w:rPr>
        <w:t xml:space="preserve"> pievienojami:</w:t>
      </w:r>
    </w:p>
    <w:p w:rsidR="00691720" w:rsidRPr="00DD7308" w:rsidRDefault="00B0499B" w:rsidP="007B5721">
      <w:pPr>
        <w:spacing w:before="120" w:after="120"/>
        <w:jc w:val="both"/>
        <w:rPr>
          <w:color w:val="000000"/>
          <w:sz w:val="20"/>
          <w:szCs w:val="20"/>
        </w:rPr>
      </w:pPr>
      <w:r>
        <w:rPr>
          <w:color w:val="000000"/>
          <w:sz w:val="20"/>
          <w:szCs w:val="20"/>
        </w:rPr>
        <w:t>3</w:t>
      </w:r>
      <w:r w:rsidR="00691720" w:rsidRPr="00DD7308">
        <w:rPr>
          <w:color w:val="000000"/>
          <w:sz w:val="20"/>
          <w:szCs w:val="20"/>
        </w:rPr>
        <w:t>.</w:t>
      </w:r>
      <w:r w:rsidR="00874381">
        <w:rPr>
          <w:color w:val="000000"/>
          <w:sz w:val="20"/>
          <w:szCs w:val="20"/>
        </w:rPr>
        <w:t>4</w:t>
      </w:r>
      <w:r w:rsidR="00691720" w:rsidRPr="00DD7308">
        <w:rPr>
          <w:color w:val="000000"/>
          <w:sz w:val="20"/>
          <w:szCs w:val="20"/>
        </w:rPr>
        <w:t>.1. komercreģistra (vai līdzvērtīga reģistra ārvalstīs) izsniegtas reģistrācijas apliecības kopija;</w:t>
      </w:r>
    </w:p>
    <w:p w:rsidR="00691720" w:rsidRPr="00DD7308" w:rsidRDefault="00B0499B" w:rsidP="007B5721">
      <w:pPr>
        <w:spacing w:after="120"/>
        <w:jc w:val="both"/>
        <w:rPr>
          <w:sz w:val="20"/>
          <w:szCs w:val="20"/>
        </w:rPr>
      </w:pPr>
      <w:r>
        <w:rPr>
          <w:color w:val="000000"/>
          <w:sz w:val="20"/>
          <w:szCs w:val="20"/>
        </w:rPr>
        <w:lastRenderedPageBreak/>
        <w:t>3</w:t>
      </w:r>
      <w:r w:rsidR="00691720" w:rsidRPr="00DD7308">
        <w:rPr>
          <w:color w:val="000000"/>
          <w:sz w:val="20"/>
          <w:szCs w:val="20"/>
        </w:rPr>
        <w:t>.</w:t>
      </w:r>
      <w:r w:rsidR="00874381">
        <w:rPr>
          <w:color w:val="000000"/>
          <w:sz w:val="20"/>
          <w:szCs w:val="20"/>
        </w:rPr>
        <w:t>4</w:t>
      </w:r>
      <w:r w:rsidR="00691720" w:rsidRPr="00DD7308">
        <w:rPr>
          <w:color w:val="000000"/>
          <w:sz w:val="20"/>
          <w:szCs w:val="20"/>
        </w:rPr>
        <w:t>.2.</w:t>
      </w:r>
      <w:r w:rsidR="00691720" w:rsidRPr="00DD7308">
        <w:rPr>
          <w:sz w:val="20"/>
          <w:szCs w:val="20"/>
        </w:rPr>
        <w:t xml:space="preserve"> </w:t>
      </w:r>
      <w:r w:rsidR="00D81D8D">
        <w:rPr>
          <w:sz w:val="20"/>
          <w:szCs w:val="20"/>
        </w:rPr>
        <w:t>s</w:t>
      </w:r>
      <w:r w:rsidR="00691720" w:rsidRPr="00DD7308">
        <w:rPr>
          <w:sz w:val="20"/>
          <w:szCs w:val="20"/>
        </w:rPr>
        <w:t>pēkā esoša Sabiedrisko pakalpojumu regulēšanas komisijas (SPRK) izsniegtas individuālās licences kopija vai reģistrētas vispārējās atļaujas kopija par tiesībām sniegt elektronisko sakaru pakalpojumus;</w:t>
      </w:r>
    </w:p>
    <w:p w:rsidR="00691720" w:rsidRPr="00DD7308" w:rsidRDefault="00B0499B" w:rsidP="007B5721">
      <w:pPr>
        <w:spacing w:after="120"/>
        <w:jc w:val="both"/>
        <w:rPr>
          <w:sz w:val="20"/>
          <w:szCs w:val="20"/>
        </w:rPr>
      </w:pPr>
      <w:r>
        <w:rPr>
          <w:sz w:val="20"/>
          <w:szCs w:val="20"/>
        </w:rPr>
        <w:t>3</w:t>
      </w:r>
      <w:r w:rsidR="00691720" w:rsidRPr="00DD7308">
        <w:rPr>
          <w:sz w:val="20"/>
          <w:szCs w:val="20"/>
        </w:rPr>
        <w:t>.</w:t>
      </w:r>
      <w:r w:rsidR="00874381">
        <w:rPr>
          <w:sz w:val="20"/>
          <w:szCs w:val="20"/>
        </w:rPr>
        <w:t>4</w:t>
      </w:r>
      <w:r w:rsidR="00691720" w:rsidRPr="00DD7308">
        <w:rPr>
          <w:sz w:val="20"/>
          <w:szCs w:val="20"/>
        </w:rPr>
        <w:t xml:space="preserve">.3. </w:t>
      </w:r>
      <w:r w:rsidR="00D81D8D">
        <w:rPr>
          <w:sz w:val="20"/>
          <w:szCs w:val="20"/>
        </w:rPr>
        <w:t>p</w:t>
      </w:r>
      <w:r w:rsidR="00691720" w:rsidRPr="00DD7308">
        <w:rPr>
          <w:sz w:val="20"/>
          <w:szCs w:val="20"/>
        </w:rPr>
        <w:t>retendenta uzņēmumā klientu apkalpošanā ieviestās kvalitātes vadības sistēmas sertifikāta kopija.</w:t>
      </w:r>
    </w:p>
    <w:p w:rsidR="00691720" w:rsidRPr="00DD7308" w:rsidRDefault="00B0499B" w:rsidP="001B5A8A">
      <w:pPr>
        <w:spacing w:before="120"/>
        <w:jc w:val="both"/>
        <w:rPr>
          <w:color w:val="000000"/>
          <w:sz w:val="20"/>
          <w:szCs w:val="20"/>
        </w:rPr>
      </w:pPr>
      <w:r>
        <w:rPr>
          <w:b/>
          <w:color w:val="000000"/>
          <w:sz w:val="20"/>
          <w:szCs w:val="20"/>
        </w:rPr>
        <w:t>3</w:t>
      </w:r>
      <w:r w:rsidR="00691720" w:rsidRPr="00DD7308">
        <w:rPr>
          <w:b/>
          <w:color w:val="000000"/>
          <w:sz w:val="20"/>
          <w:szCs w:val="20"/>
        </w:rPr>
        <w:t>.</w:t>
      </w:r>
      <w:r w:rsidR="00874381">
        <w:rPr>
          <w:b/>
          <w:color w:val="000000"/>
          <w:sz w:val="20"/>
          <w:szCs w:val="20"/>
        </w:rPr>
        <w:t>5</w:t>
      </w:r>
      <w:r w:rsidR="00691720" w:rsidRPr="00DD7308">
        <w:rPr>
          <w:b/>
          <w:color w:val="000000"/>
          <w:sz w:val="20"/>
          <w:szCs w:val="20"/>
        </w:rPr>
        <w:t xml:space="preserve">. </w:t>
      </w:r>
      <w:r w:rsidR="00691720" w:rsidRPr="002B4D03">
        <w:rPr>
          <w:b/>
          <w:color w:val="000000"/>
          <w:sz w:val="20"/>
          <w:szCs w:val="20"/>
        </w:rPr>
        <w:t>Prasības attiecībā uz Pretendentu saimniecisko un finansiālo stāvokli</w:t>
      </w:r>
      <w:r w:rsidR="00691720" w:rsidRPr="00DD7308">
        <w:rPr>
          <w:color w:val="000000"/>
          <w:sz w:val="20"/>
          <w:szCs w:val="20"/>
        </w:rPr>
        <w:t>:</w:t>
      </w:r>
    </w:p>
    <w:p w:rsidR="00691720" w:rsidRPr="00DD7308" w:rsidRDefault="00691720" w:rsidP="001B5A8A">
      <w:pPr>
        <w:spacing w:before="120"/>
        <w:jc w:val="both"/>
        <w:rPr>
          <w:sz w:val="20"/>
          <w:szCs w:val="20"/>
        </w:rPr>
      </w:pPr>
      <w:r w:rsidRPr="00DD7308">
        <w:rPr>
          <w:sz w:val="20"/>
          <w:szCs w:val="20"/>
        </w:rPr>
        <w:t>Pretendenta gada finanšu vidējais apgrozījums fiksēto elektronisko sakaru pakalpojumu sniegšanā pēdējo triju gadu laikā vismaz piedāvāt</w:t>
      </w:r>
      <w:r w:rsidR="00C92394">
        <w:rPr>
          <w:sz w:val="20"/>
          <w:szCs w:val="20"/>
        </w:rPr>
        <w:t xml:space="preserve">ās </w:t>
      </w:r>
      <w:r w:rsidRPr="00DD7308">
        <w:rPr>
          <w:sz w:val="20"/>
          <w:szCs w:val="20"/>
        </w:rPr>
        <w:t>līgumcen</w:t>
      </w:r>
      <w:r w:rsidR="00C92394">
        <w:rPr>
          <w:sz w:val="20"/>
          <w:szCs w:val="20"/>
        </w:rPr>
        <w:t>as apjomā</w:t>
      </w:r>
      <w:r w:rsidRPr="00DD7308">
        <w:rPr>
          <w:sz w:val="20"/>
          <w:szCs w:val="20"/>
        </w:rPr>
        <w:t>. Uzņēmumi, kas dibināti vēlāk, apliecina gada finanšu vidējo apgrozījumu par nostrādāto periodu.</w:t>
      </w:r>
    </w:p>
    <w:p w:rsidR="00691720" w:rsidRPr="00DD7308" w:rsidRDefault="00B0499B" w:rsidP="001906A0">
      <w:pPr>
        <w:spacing w:before="120" w:after="120"/>
        <w:jc w:val="both"/>
        <w:rPr>
          <w:b/>
          <w:color w:val="000000"/>
          <w:sz w:val="20"/>
          <w:szCs w:val="20"/>
        </w:rPr>
      </w:pPr>
      <w:r>
        <w:rPr>
          <w:b/>
          <w:color w:val="000000"/>
          <w:sz w:val="20"/>
          <w:szCs w:val="20"/>
        </w:rPr>
        <w:t>3</w:t>
      </w:r>
      <w:r w:rsidR="00691720" w:rsidRPr="00DD7308">
        <w:rPr>
          <w:b/>
          <w:color w:val="000000"/>
          <w:sz w:val="20"/>
          <w:szCs w:val="20"/>
        </w:rPr>
        <w:t>.</w:t>
      </w:r>
      <w:r w:rsidR="00874381">
        <w:rPr>
          <w:b/>
          <w:color w:val="000000"/>
          <w:sz w:val="20"/>
          <w:szCs w:val="20"/>
        </w:rPr>
        <w:t>6</w:t>
      </w:r>
      <w:r w:rsidR="00691720" w:rsidRPr="00DD7308">
        <w:rPr>
          <w:b/>
          <w:color w:val="000000"/>
          <w:sz w:val="20"/>
          <w:szCs w:val="20"/>
        </w:rPr>
        <w:t>. Pretendent</w:t>
      </w:r>
      <w:r w:rsidR="002B4D03">
        <w:rPr>
          <w:b/>
          <w:color w:val="000000"/>
          <w:sz w:val="20"/>
          <w:szCs w:val="20"/>
        </w:rPr>
        <w:t>u</w:t>
      </w:r>
      <w:r w:rsidR="00691720" w:rsidRPr="00DD7308">
        <w:rPr>
          <w:b/>
          <w:color w:val="000000"/>
          <w:sz w:val="20"/>
          <w:szCs w:val="20"/>
        </w:rPr>
        <w:t xml:space="preserve"> </w:t>
      </w:r>
      <w:r w:rsidR="00691720" w:rsidRPr="002B4D03">
        <w:rPr>
          <w:b/>
          <w:color w:val="000000"/>
          <w:sz w:val="20"/>
          <w:szCs w:val="20"/>
        </w:rPr>
        <w:t>saimniecisko un finansiālo stāvokli</w:t>
      </w:r>
      <w:r w:rsidR="00691720" w:rsidRPr="00DD7308">
        <w:rPr>
          <w:b/>
          <w:color w:val="000000"/>
          <w:sz w:val="20"/>
          <w:szCs w:val="20"/>
        </w:rPr>
        <w:t xml:space="preserve"> </w:t>
      </w:r>
      <w:r w:rsidR="002B4D03">
        <w:rPr>
          <w:b/>
          <w:color w:val="000000"/>
          <w:sz w:val="20"/>
          <w:szCs w:val="20"/>
        </w:rPr>
        <w:t xml:space="preserve">atbilstības izvērtēšanai </w:t>
      </w:r>
      <w:r w:rsidR="00691720" w:rsidRPr="00DD7308">
        <w:rPr>
          <w:b/>
          <w:color w:val="000000"/>
          <w:sz w:val="20"/>
          <w:szCs w:val="20"/>
        </w:rPr>
        <w:t xml:space="preserve">piedāvājumam </w:t>
      </w:r>
      <w:r w:rsidR="00E4487B">
        <w:rPr>
          <w:b/>
          <w:color w:val="000000"/>
          <w:sz w:val="20"/>
          <w:szCs w:val="20"/>
        </w:rPr>
        <w:t>jāpievieno</w:t>
      </w:r>
      <w:r w:rsidR="00691720" w:rsidRPr="00DD7308">
        <w:rPr>
          <w:b/>
          <w:color w:val="000000"/>
          <w:sz w:val="20"/>
          <w:szCs w:val="20"/>
        </w:rPr>
        <w:t>:</w:t>
      </w:r>
    </w:p>
    <w:p w:rsidR="00691720" w:rsidRPr="00DD7308" w:rsidRDefault="00691720" w:rsidP="001906A0">
      <w:pPr>
        <w:spacing w:after="120"/>
        <w:jc w:val="both"/>
        <w:rPr>
          <w:color w:val="000000"/>
          <w:sz w:val="20"/>
          <w:szCs w:val="20"/>
        </w:rPr>
      </w:pPr>
      <w:r w:rsidRPr="00DD7308">
        <w:rPr>
          <w:b/>
          <w:color w:val="000000"/>
          <w:sz w:val="20"/>
          <w:szCs w:val="20"/>
        </w:rPr>
        <w:t xml:space="preserve"> </w:t>
      </w:r>
      <w:r w:rsidRPr="00DD7308">
        <w:rPr>
          <w:b/>
          <w:color w:val="000000"/>
          <w:sz w:val="20"/>
          <w:szCs w:val="20"/>
        </w:rPr>
        <w:tab/>
      </w:r>
      <w:r w:rsidR="00B0499B" w:rsidRPr="00C92394">
        <w:rPr>
          <w:color w:val="000000"/>
          <w:sz w:val="20"/>
          <w:szCs w:val="20"/>
        </w:rPr>
        <w:t>3</w:t>
      </w:r>
      <w:r w:rsidRPr="00DD7308">
        <w:rPr>
          <w:color w:val="000000"/>
          <w:sz w:val="20"/>
          <w:szCs w:val="20"/>
        </w:rPr>
        <w:t>.</w:t>
      </w:r>
      <w:r w:rsidR="00874381">
        <w:rPr>
          <w:color w:val="000000"/>
          <w:sz w:val="20"/>
          <w:szCs w:val="20"/>
        </w:rPr>
        <w:t>6</w:t>
      </w:r>
      <w:r w:rsidRPr="00DD7308">
        <w:rPr>
          <w:color w:val="000000"/>
          <w:sz w:val="20"/>
          <w:szCs w:val="20"/>
        </w:rPr>
        <w:t xml:space="preserve">.1.kopija no finanšu pārskata, kas atspoguļo prasību </w:t>
      </w:r>
      <w:r w:rsidR="00B0499B">
        <w:rPr>
          <w:color w:val="000000"/>
          <w:sz w:val="20"/>
          <w:szCs w:val="20"/>
        </w:rPr>
        <w:t>3</w:t>
      </w:r>
      <w:r w:rsidRPr="00DD7308">
        <w:rPr>
          <w:color w:val="000000"/>
          <w:sz w:val="20"/>
          <w:szCs w:val="20"/>
        </w:rPr>
        <w:t>.</w:t>
      </w:r>
      <w:r w:rsidR="00C92394">
        <w:rPr>
          <w:color w:val="000000"/>
          <w:sz w:val="20"/>
          <w:szCs w:val="20"/>
        </w:rPr>
        <w:t>5</w:t>
      </w:r>
      <w:r w:rsidRPr="00DD7308">
        <w:rPr>
          <w:color w:val="000000"/>
          <w:sz w:val="20"/>
          <w:szCs w:val="20"/>
        </w:rPr>
        <w:t>.punktā norādīto prasību.</w:t>
      </w:r>
    </w:p>
    <w:p w:rsidR="00691720" w:rsidRPr="00DD7308" w:rsidRDefault="00B0499B" w:rsidP="003770D1">
      <w:pPr>
        <w:spacing w:after="120"/>
        <w:jc w:val="both"/>
        <w:rPr>
          <w:color w:val="000000"/>
          <w:sz w:val="20"/>
          <w:szCs w:val="20"/>
        </w:rPr>
      </w:pPr>
      <w:r>
        <w:rPr>
          <w:b/>
          <w:color w:val="000000"/>
          <w:sz w:val="20"/>
          <w:szCs w:val="20"/>
        </w:rPr>
        <w:t>3</w:t>
      </w:r>
      <w:r w:rsidR="00691720" w:rsidRPr="00DD7308">
        <w:rPr>
          <w:b/>
          <w:color w:val="000000"/>
          <w:sz w:val="20"/>
          <w:szCs w:val="20"/>
        </w:rPr>
        <w:t>.</w:t>
      </w:r>
      <w:r w:rsidR="00874381">
        <w:rPr>
          <w:b/>
          <w:color w:val="000000"/>
          <w:sz w:val="20"/>
          <w:szCs w:val="20"/>
        </w:rPr>
        <w:t>7</w:t>
      </w:r>
      <w:r w:rsidR="00691720" w:rsidRPr="00DD7308">
        <w:rPr>
          <w:b/>
          <w:color w:val="000000"/>
          <w:sz w:val="20"/>
          <w:szCs w:val="20"/>
        </w:rPr>
        <w:t>.</w:t>
      </w:r>
      <w:r w:rsidR="00691720" w:rsidRPr="004C1FB0">
        <w:rPr>
          <w:b/>
          <w:color w:val="000000"/>
          <w:sz w:val="20"/>
          <w:szCs w:val="20"/>
        </w:rPr>
        <w:t xml:space="preserve"> Pretendenta tehniskās un profesionālās spēj</w:t>
      </w:r>
      <w:r w:rsidR="004C1FB0">
        <w:rPr>
          <w:b/>
          <w:color w:val="000000"/>
          <w:sz w:val="20"/>
          <w:szCs w:val="20"/>
        </w:rPr>
        <w:t xml:space="preserve"> izvērtēšanai </w:t>
      </w:r>
      <w:r w:rsidR="00691720" w:rsidRPr="00DD7308">
        <w:rPr>
          <w:b/>
          <w:color w:val="000000"/>
          <w:sz w:val="20"/>
          <w:szCs w:val="20"/>
        </w:rPr>
        <w:t xml:space="preserve"> piedāvājumam </w:t>
      </w:r>
      <w:r w:rsidR="00E4487B">
        <w:rPr>
          <w:b/>
          <w:color w:val="000000"/>
          <w:sz w:val="20"/>
          <w:szCs w:val="20"/>
        </w:rPr>
        <w:t>jā</w:t>
      </w:r>
      <w:r w:rsidR="00691720" w:rsidRPr="00DD7308">
        <w:rPr>
          <w:b/>
          <w:color w:val="000000"/>
          <w:sz w:val="20"/>
          <w:szCs w:val="20"/>
        </w:rPr>
        <w:t>pievieno</w:t>
      </w:r>
      <w:r w:rsidR="00691720" w:rsidRPr="00DD7308">
        <w:rPr>
          <w:color w:val="000000"/>
          <w:sz w:val="20"/>
          <w:szCs w:val="20"/>
        </w:rPr>
        <w:t xml:space="preserve">: </w:t>
      </w:r>
    </w:p>
    <w:p w:rsidR="00691720" w:rsidRPr="00DD7308" w:rsidRDefault="00B0499B" w:rsidP="00CC3BD1">
      <w:pPr>
        <w:spacing w:after="120"/>
        <w:jc w:val="both"/>
        <w:rPr>
          <w:color w:val="000000"/>
          <w:sz w:val="20"/>
          <w:szCs w:val="20"/>
        </w:rPr>
      </w:pPr>
      <w:r>
        <w:rPr>
          <w:color w:val="000000"/>
          <w:sz w:val="20"/>
          <w:szCs w:val="20"/>
        </w:rPr>
        <w:t>3</w:t>
      </w:r>
      <w:r w:rsidR="00691720" w:rsidRPr="00DD7308">
        <w:rPr>
          <w:color w:val="000000"/>
          <w:sz w:val="20"/>
          <w:szCs w:val="20"/>
        </w:rPr>
        <w:t>.</w:t>
      </w:r>
      <w:r w:rsidR="00874381">
        <w:rPr>
          <w:color w:val="000000"/>
          <w:sz w:val="20"/>
          <w:szCs w:val="20"/>
        </w:rPr>
        <w:t>7</w:t>
      </w:r>
      <w:r w:rsidR="00691720" w:rsidRPr="00DD7308">
        <w:rPr>
          <w:color w:val="000000"/>
          <w:sz w:val="20"/>
          <w:szCs w:val="20"/>
        </w:rPr>
        <w:t xml:space="preserve">.1. Pretendentam ir jāiesniedz ražotāja izsniegto sertifikāta kopiju, kas apliecina, ka pretendents ir saņēmis </w:t>
      </w:r>
      <w:r w:rsidR="00691720" w:rsidRPr="00821F7F">
        <w:rPr>
          <w:i/>
          <w:color w:val="000000"/>
          <w:sz w:val="20"/>
          <w:szCs w:val="20"/>
        </w:rPr>
        <w:t xml:space="preserve">Siemens </w:t>
      </w:r>
      <w:proofErr w:type="spellStart"/>
      <w:r w:rsidR="00691720" w:rsidRPr="00821F7F">
        <w:rPr>
          <w:i/>
          <w:color w:val="000000"/>
          <w:sz w:val="20"/>
          <w:szCs w:val="20"/>
        </w:rPr>
        <w:t>Enterprise</w:t>
      </w:r>
      <w:proofErr w:type="spellEnd"/>
      <w:r w:rsidR="00691720" w:rsidRPr="00821F7F">
        <w:rPr>
          <w:i/>
          <w:color w:val="000000"/>
          <w:sz w:val="20"/>
          <w:szCs w:val="20"/>
        </w:rPr>
        <w:t xml:space="preserve"> </w:t>
      </w:r>
      <w:proofErr w:type="spellStart"/>
      <w:r w:rsidR="00691720" w:rsidRPr="00821F7F">
        <w:rPr>
          <w:i/>
          <w:color w:val="000000"/>
          <w:sz w:val="20"/>
          <w:szCs w:val="20"/>
        </w:rPr>
        <w:t>Communications</w:t>
      </w:r>
      <w:proofErr w:type="spellEnd"/>
      <w:r w:rsidR="00691720" w:rsidRPr="00DD7308">
        <w:rPr>
          <w:color w:val="000000"/>
          <w:sz w:val="20"/>
          <w:szCs w:val="20"/>
        </w:rPr>
        <w:t xml:space="preserve"> servisa partnera statusu (</w:t>
      </w:r>
      <w:r w:rsidR="00691720" w:rsidRPr="00821F7F">
        <w:rPr>
          <w:i/>
          <w:color w:val="000000"/>
          <w:sz w:val="20"/>
          <w:szCs w:val="20"/>
        </w:rPr>
        <w:t xml:space="preserve">Siemens </w:t>
      </w:r>
      <w:proofErr w:type="spellStart"/>
      <w:r w:rsidR="00691720" w:rsidRPr="00821F7F">
        <w:rPr>
          <w:i/>
          <w:color w:val="000000"/>
          <w:sz w:val="20"/>
          <w:szCs w:val="20"/>
        </w:rPr>
        <w:t>Enterprise</w:t>
      </w:r>
      <w:proofErr w:type="spellEnd"/>
      <w:r w:rsidR="00691720" w:rsidRPr="00821F7F">
        <w:rPr>
          <w:i/>
          <w:color w:val="000000"/>
          <w:sz w:val="20"/>
          <w:szCs w:val="20"/>
        </w:rPr>
        <w:t xml:space="preserve"> </w:t>
      </w:r>
      <w:proofErr w:type="spellStart"/>
      <w:r w:rsidR="00691720" w:rsidRPr="00821F7F">
        <w:rPr>
          <w:i/>
          <w:color w:val="000000"/>
          <w:sz w:val="20"/>
          <w:szCs w:val="20"/>
        </w:rPr>
        <w:t>Communications</w:t>
      </w:r>
      <w:proofErr w:type="spellEnd"/>
      <w:r w:rsidR="00691720" w:rsidRPr="00821F7F">
        <w:rPr>
          <w:i/>
          <w:color w:val="000000"/>
          <w:sz w:val="20"/>
          <w:szCs w:val="20"/>
        </w:rPr>
        <w:t xml:space="preserve"> </w:t>
      </w:r>
      <w:proofErr w:type="spellStart"/>
      <w:r w:rsidR="00691720" w:rsidRPr="00821F7F">
        <w:rPr>
          <w:i/>
          <w:color w:val="000000"/>
          <w:sz w:val="20"/>
          <w:szCs w:val="20"/>
        </w:rPr>
        <w:t>Certified</w:t>
      </w:r>
      <w:proofErr w:type="spellEnd"/>
      <w:r w:rsidR="00691720" w:rsidRPr="00821F7F">
        <w:rPr>
          <w:i/>
          <w:color w:val="000000"/>
          <w:sz w:val="20"/>
          <w:szCs w:val="20"/>
        </w:rPr>
        <w:t xml:space="preserve"> </w:t>
      </w:r>
      <w:proofErr w:type="spellStart"/>
      <w:r w:rsidR="00691720" w:rsidRPr="00821F7F">
        <w:rPr>
          <w:i/>
          <w:color w:val="000000"/>
          <w:sz w:val="20"/>
          <w:szCs w:val="20"/>
        </w:rPr>
        <w:t>Service</w:t>
      </w:r>
      <w:proofErr w:type="spellEnd"/>
      <w:r w:rsidR="00691720" w:rsidRPr="00821F7F">
        <w:rPr>
          <w:i/>
          <w:color w:val="000000"/>
          <w:sz w:val="20"/>
          <w:szCs w:val="20"/>
        </w:rPr>
        <w:t xml:space="preserve"> </w:t>
      </w:r>
      <w:proofErr w:type="spellStart"/>
      <w:r w:rsidR="00691720" w:rsidRPr="00821F7F">
        <w:rPr>
          <w:i/>
          <w:color w:val="000000"/>
          <w:sz w:val="20"/>
          <w:szCs w:val="20"/>
        </w:rPr>
        <w:t>Partner</w:t>
      </w:r>
      <w:proofErr w:type="spellEnd"/>
      <w:r w:rsidR="00691720" w:rsidRPr="00DD7308">
        <w:rPr>
          <w:color w:val="000000"/>
          <w:sz w:val="20"/>
          <w:szCs w:val="20"/>
        </w:rPr>
        <w:t xml:space="preserve">) vai ekvivalents. Sertifikātam ir jābūt ar spēkā esošu derīguma termiņu. </w:t>
      </w:r>
      <w:r w:rsidR="00821F7F">
        <w:rPr>
          <w:color w:val="000000"/>
          <w:sz w:val="20"/>
          <w:szCs w:val="20"/>
        </w:rPr>
        <w:t>P</w:t>
      </w:r>
      <w:r w:rsidR="00691720" w:rsidRPr="00DD7308">
        <w:rPr>
          <w:color w:val="000000"/>
          <w:sz w:val="20"/>
          <w:szCs w:val="20"/>
        </w:rPr>
        <w:t xml:space="preserve">retendentam ir jānodrošina vismaz 1 (vienu) sertificētu speciālistu ar kvalifikāciju ne zemāku par </w:t>
      </w:r>
      <w:proofErr w:type="spellStart"/>
      <w:r w:rsidR="00691720" w:rsidRPr="00821F7F">
        <w:rPr>
          <w:i/>
          <w:color w:val="000000"/>
          <w:sz w:val="20"/>
          <w:szCs w:val="20"/>
        </w:rPr>
        <w:t>Enterasys</w:t>
      </w:r>
      <w:proofErr w:type="spellEnd"/>
      <w:r w:rsidR="00691720" w:rsidRPr="00821F7F">
        <w:rPr>
          <w:i/>
          <w:color w:val="000000"/>
          <w:sz w:val="20"/>
          <w:szCs w:val="20"/>
        </w:rPr>
        <w:t xml:space="preserve"> </w:t>
      </w:r>
      <w:proofErr w:type="spellStart"/>
      <w:r w:rsidR="00691720" w:rsidRPr="00821F7F">
        <w:rPr>
          <w:i/>
          <w:color w:val="000000"/>
          <w:sz w:val="20"/>
          <w:szCs w:val="20"/>
        </w:rPr>
        <w:t>System</w:t>
      </w:r>
      <w:proofErr w:type="spellEnd"/>
      <w:r w:rsidR="00691720" w:rsidRPr="00821F7F">
        <w:rPr>
          <w:i/>
          <w:color w:val="000000"/>
          <w:sz w:val="20"/>
          <w:szCs w:val="20"/>
        </w:rPr>
        <w:t xml:space="preserve"> </w:t>
      </w:r>
      <w:proofErr w:type="spellStart"/>
      <w:r w:rsidR="00691720" w:rsidRPr="00821F7F">
        <w:rPr>
          <w:i/>
          <w:color w:val="000000"/>
          <w:sz w:val="20"/>
          <w:szCs w:val="20"/>
        </w:rPr>
        <w:t>Engineer</w:t>
      </w:r>
      <w:proofErr w:type="spellEnd"/>
      <w:r w:rsidR="00691720" w:rsidRPr="00821F7F">
        <w:rPr>
          <w:i/>
          <w:color w:val="000000"/>
          <w:sz w:val="20"/>
          <w:szCs w:val="20"/>
        </w:rPr>
        <w:t xml:space="preserve"> </w:t>
      </w:r>
      <w:proofErr w:type="spellStart"/>
      <w:r w:rsidR="00691720" w:rsidRPr="00821F7F">
        <w:rPr>
          <w:i/>
          <w:color w:val="000000"/>
          <w:sz w:val="20"/>
          <w:szCs w:val="20"/>
        </w:rPr>
        <w:t>HiPath</w:t>
      </w:r>
      <w:proofErr w:type="spellEnd"/>
      <w:r w:rsidR="00691720" w:rsidRPr="00821F7F">
        <w:rPr>
          <w:i/>
          <w:color w:val="000000"/>
          <w:sz w:val="20"/>
          <w:szCs w:val="20"/>
        </w:rPr>
        <w:t xml:space="preserve"> </w:t>
      </w:r>
      <w:proofErr w:type="spellStart"/>
      <w:r w:rsidR="00691720" w:rsidRPr="00821F7F">
        <w:rPr>
          <w:i/>
          <w:color w:val="000000"/>
          <w:sz w:val="20"/>
          <w:szCs w:val="20"/>
        </w:rPr>
        <w:t>Wireless</w:t>
      </w:r>
      <w:proofErr w:type="spellEnd"/>
      <w:r w:rsidR="00691720" w:rsidRPr="00DD7308">
        <w:rPr>
          <w:color w:val="000000"/>
          <w:sz w:val="20"/>
          <w:szCs w:val="20"/>
        </w:rPr>
        <w:t xml:space="preserve"> risinājuma apkalpošana.</w:t>
      </w:r>
    </w:p>
    <w:p w:rsidR="00691720" w:rsidRPr="00DD7308" w:rsidRDefault="00B0499B" w:rsidP="00CC3BD1">
      <w:pPr>
        <w:spacing w:after="120"/>
        <w:jc w:val="both"/>
        <w:rPr>
          <w:color w:val="000000"/>
          <w:sz w:val="20"/>
          <w:szCs w:val="20"/>
        </w:rPr>
      </w:pPr>
      <w:r>
        <w:rPr>
          <w:color w:val="000000"/>
          <w:sz w:val="20"/>
          <w:szCs w:val="20"/>
        </w:rPr>
        <w:t>3</w:t>
      </w:r>
      <w:r w:rsidR="00691720" w:rsidRPr="00DD7308">
        <w:rPr>
          <w:color w:val="000000"/>
          <w:sz w:val="20"/>
          <w:szCs w:val="20"/>
        </w:rPr>
        <w:t>.</w:t>
      </w:r>
      <w:r w:rsidR="00874381">
        <w:rPr>
          <w:color w:val="000000"/>
          <w:sz w:val="20"/>
          <w:szCs w:val="20"/>
        </w:rPr>
        <w:t>7</w:t>
      </w:r>
      <w:r w:rsidR="00691720" w:rsidRPr="00DD7308">
        <w:rPr>
          <w:color w:val="000000"/>
          <w:sz w:val="20"/>
          <w:szCs w:val="20"/>
        </w:rPr>
        <w:t>.2. Pretendentam jāpievieno apmācību sertifikātu kopijas, kuras apliecina, ka pretendenta tehniskie speciālisti ir izgājuši apmācības un ir ieguvuši nepieciešamo kvalifikāciju, lai nodrošinātu prasības minētu sistēmu apkalpošanu.</w:t>
      </w:r>
    </w:p>
    <w:p w:rsidR="00691720" w:rsidRPr="00DD7308" w:rsidRDefault="00B0499B" w:rsidP="00CC3BD1">
      <w:pPr>
        <w:spacing w:after="120"/>
        <w:jc w:val="both"/>
        <w:rPr>
          <w:color w:val="000000"/>
          <w:sz w:val="20"/>
          <w:szCs w:val="20"/>
        </w:rPr>
      </w:pPr>
      <w:r w:rsidRPr="008C7E3C">
        <w:rPr>
          <w:color w:val="000000"/>
          <w:sz w:val="20"/>
          <w:szCs w:val="20"/>
        </w:rPr>
        <w:t>3</w:t>
      </w:r>
      <w:r w:rsidR="00691720" w:rsidRPr="008C7E3C">
        <w:rPr>
          <w:color w:val="000000"/>
          <w:sz w:val="20"/>
          <w:szCs w:val="20"/>
        </w:rPr>
        <w:t>.</w:t>
      </w:r>
      <w:r w:rsidR="00874381" w:rsidRPr="008C7E3C">
        <w:rPr>
          <w:color w:val="000000"/>
          <w:sz w:val="20"/>
          <w:szCs w:val="20"/>
        </w:rPr>
        <w:t>7</w:t>
      </w:r>
      <w:r w:rsidR="00691720" w:rsidRPr="008C7E3C">
        <w:rPr>
          <w:color w:val="000000"/>
          <w:sz w:val="20"/>
          <w:szCs w:val="20"/>
        </w:rPr>
        <w:t xml:space="preserve">.3. </w:t>
      </w:r>
      <w:r w:rsidR="00874381" w:rsidRPr="008C7E3C">
        <w:rPr>
          <w:color w:val="000000"/>
          <w:sz w:val="20"/>
          <w:szCs w:val="20"/>
        </w:rPr>
        <w:t xml:space="preserve">Apliecinājums, ka </w:t>
      </w:r>
      <w:r w:rsidR="00691720" w:rsidRPr="008C7E3C">
        <w:rPr>
          <w:color w:val="000000"/>
          <w:sz w:val="20"/>
          <w:szCs w:val="20"/>
        </w:rPr>
        <w:t>Pretendentam ir vismaz 3 (trīs) gadu pieredze līdzīga komunikāciju tehnikas apkalpošanā Latvijā.</w:t>
      </w:r>
    </w:p>
    <w:p w:rsidR="00691720" w:rsidRPr="00DD7308" w:rsidRDefault="00B0499B" w:rsidP="00DA3821">
      <w:pPr>
        <w:spacing w:before="120"/>
        <w:jc w:val="both"/>
        <w:rPr>
          <w:sz w:val="20"/>
          <w:szCs w:val="20"/>
        </w:rPr>
      </w:pPr>
      <w:r>
        <w:rPr>
          <w:sz w:val="20"/>
          <w:szCs w:val="20"/>
        </w:rPr>
        <w:t>3</w:t>
      </w:r>
      <w:r w:rsidR="00691720" w:rsidRPr="00DD7308">
        <w:rPr>
          <w:sz w:val="20"/>
          <w:szCs w:val="20"/>
        </w:rPr>
        <w:t>.</w:t>
      </w:r>
      <w:r w:rsidR="00874381">
        <w:rPr>
          <w:sz w:val="20"/>
          <w:szCs w:val="20"/>
        </w:rPr>
        <w:t>7</w:t>
      </w:r>
      <w:r w:rsidR="00691720" w:rsidRPr="00DD7308">
        <w:rPr>
          <w:sz w:val="20"/>
          <w:szCs w:val="20"/>
        </w:rPr>
        <w:t>.</w:t>
      </w:r>
      <w:r w:rsidR="008C7E3C">
        <w:rPr>
          <w:sz w:val="20"/>
          <w:szCs w:val="20"/>
        </w:rPr>
        <w:t>4</w:t>
      </w:r>
      <w:r w:rsidR="00691720" w:rsidRPr="00DD7308">
        <w:rPr>
          <w:sz w:val="20"/>
          <w:szCs w:val="20"/>
        </w:rPr>
        <w:t>. piegādātāju saraksts par līdzvērtīgiem sniegtajiem fiksēto elektronisko sakaru pakalpojumiem un risinājumiem ne vairāk kā pēdējos 3 (trijos) gados, laiku un saņēmējus (publiskas vai privātas personas). Pretendentam piedāvājumam jāpievieno ne mazāk kā 3 (trīs) pakalpojumu saņēmēju atsauksmes par līdzvērtīgu fiksēto elektronisko sakaru pakalpojumu sniegšanu iepriekšējos 3 (trijos) gados (vienam klientam tiek nodrošināts ISDN pieslēgums ar vismaz 400 numuriem un vismaz 10 atsevišķi pieslēgumi citā klienta adresē, kā arī tiek nodrošināta līdzīgu iekārtu apkalpošanu) līdzvērtīgu pakalpojumu un risinājumu sniegšanu.</w:t>
      </w:r>
    </w:p>
    <w:p w:rsidR="00874381" w:rsidRPr="00DD7308" w:rsidRDefault="00874381" w:rsidP="00874381">
      <w:pPr>
        <w:spacing w:before="120"/>
        <w:jc w:val="both"/>
        <w:rPr>
          <w:sz w:val="20"/>
          <w:szCs w:val="20"/>
        </w:rPr>
      </w:pPr>
      <w:r>
        <w:rPr>
          <w:sz w:val="20"/>
          <w:szCs w:val="20"/>
        </w:rPr>
        <w:t>3</w:t>
      </w:r>
      <w:r w:rsidRPr="00DD7308">
        <w:rPr>
          <w:sz w:val="20"/>
          <w:szCs w:val="20"/>
        </w:rPr>
        <w:t>.</w:t>
      </w:r>
      <w:r>
        <w:rPr>
          <w:sz w:val="20"/>
          <w:szCs w:val="20"/>
        </w:rPr>
        <w:t>7</w:t>
      </w:r>
      <w:r w:rsidRPr="00DD7308">
        <w:rPr>
          <w:sz w:val="20"/>
          <w:szCs w:val="20"/>
        </w:rPr>
        <w:t>.</w:t>
      </w:r>
      <w:r w:rsidR="008C7E3C">
        <w:rPr>
          <w:sz w:val="20"/>
          <w:szCs w:val="20"/>
        </w:rPr>
        <w:t>5</w:t>
      </w:r>
      <w:r w:rsidRPr="00DD7308">
        <w:rPr>
          <w:sz w:val="20"/>
          <w:szCs w:val="20"/>
        </w:rPr>
        <w:t>.</w:t>
      </w:r>
      <w:r>
        <w:rPr>
          <w:sz w:val="20"/>
          <w:szCs w:val="20"/>
        </w:rPr>
        <w:t>d</w:t>
      </w:r>
      <w:r w:rsidRPr="00DD7308">
        <w:rPr>
          <w:sz w:val="20"/>
          <w:szCs w:val="20"/>
        </w:rPr>
        <w:t>okumenta kopija, kas apliecina, ka pretendentam ir tiesības sniegt fiksēto elektronisko sakaru pakalpojumus Latvijas Republikā.</w:t>
      </w:r>
    </w:p>
    <w:p w:rsidR="00691720" w:rsidRPr="00DD7308" w:rsidRDefault="00B0499B" w:rsidP="00E401C8">
      <w:pPr>
        <w:spacing w:before="120"/>
        <w:jc w:val="both"/>
        <w:rPr>
          <w:sz w:val="20"/>
          <w:szCs w:val="20"/>
        </w:rPr>
      </w:pPr>
      <w:r>
        <w:rPr>
          <w:sz w:val="20"/>
          <w:szCs w:val="20"/>
        </w:rPr>
        <w:t>3</w:t>
      </w:r>
      <w:r w:rsidR="00691720" w:rsidRPr="00DD7308">
        <w:rPr>
          <w:sz w:val="20"/>
          <w:szCs w:val="20"/>
        </w:rPr>
        <w:t>.</w:t>
      </w:r>
      <w:r w:rsidR="00874381">
        <w:rPr>
          <w:sz w:val="20"/>
          <w:szCs w:val="20"/>
        </w:rPr>
        <w:t>7</w:t>
      </w:r>
      <w:r w:rsidR="00691720" w:rsidRPr="00DD7308">
        <w:rPr>
          <w:sz w:val="20"/>
          <w:szCs w:val="20"/>
        </w:rPr>
        <w:t>.</w:t>
      </w:r>
      <w:r w:rsidR="004E33C5">
        <w:rPr>
          <w:sz w:val="20"/>
          <w:szCs w:val="20"/>
        </w:rPr>
        <w:t>6</w:t>
      </w:r>
      <w:r w:rsidR="00691720" w:rsidRPr="00DD7308">
        <w:rPr>
          <w:sz w:val="20"/>
          <w:szCs w:val="20"/>
        </w:rPr>
        <w:t xml:space="preserve">. Pretendenta apliecinājums, ka </w:t>
      </w:r>
      <w:r w:rsidR="005810A7">
        <w:rPr>
          <w:sz w:val="20"/>
          <w:szCs w:val="20"/>
        </w:rPr>
        <w:t>telekomunikāciju</w:t>
      </w:r>
      <w:r w:rsidR="00691720" w:rsidRPr="00DD7308">
        <w:rPr>
          <w:sz w:val="20"/>
          <w:szCs w:val="20"/>
        </w:rPr>
        <w:t xml:space="preserve"> pakalpojumi tiks ieviesti ne vēlāk kā 30 (trīsdesmit) dienu laikā no līguma noslēgšanas brīža. </w:t>
      </w:r>
    </w:p>
    <w:p w:rsidR="00874381" w:rsidRDefault="00B0499B" w:rsidP="00E401C8">
      <w:pPr>
        <w:spacing w:before="120"/>
        <w:jc w:val="both"/>
        <w:rPr>
          <w:sz w:val="20"/>
          <w:szCs w:val="20"/>
        </w:rPr>
      </w:pPr>
      <w:r>
        <w:rPr>
          <w:sz w:val="20"/>
          <w:szCs w:val="20"/>
        </w:rPr>
        <w:t>3</w:t>
      </w:r>
      <w:r w:rsidR="00691720" w:rsidRPr="00DD7308">
        <w:rPr>
          <w:sz w:val="20"/>
          <w:szCs w:val="20"/>
        </w:rPr>
        <w:t>.</w:t>
      </w:r>
      <w:r w:rsidR="00874381">
        <w:rPr>
          <w:sz w:val="20"/>
          <w:szCs w:val="20"/>
        </w:rPr>
        <w:t>7</w:t>
      </w:r>
      <w:r w:rsidR="00691720" w:rsidRPr="00DD7308">
        <w:rPr>
          <w:sz w:val="20"/>
          <w:szCs w:val="20"/>
        </w:rPr>
        <w:t>.</w:t>
      </w:r>
      <w:r w:rsidR="004E33C5">
        <w:rPr>
          <w:sz w:val="20"/>
          <w:szCs w:val="20"/>
        </w:rPr>
        <w:t>7</w:t>
      </w:r>
      <w:r w:rsidR="00691720" w:rsidRPr="00DD7308">
        <w:rPr>
          <w:sz w:val="20"/>
          <w:szCs w:val="20"/>
        </w:rPr>
        <w:t>. Pretendenta apliecinājums</w:t>
      </w:r>
      <w:r w:rsidR="00874381">
        <w:rPr>
          <w:sz w:val="20"/>
          <w:szCs w:val="20"/>
        </w:rPr>
        <w:t xml:space="preserve">: </w:t>
      </w:r>
      <w:r w:rsidR="00691720" w:rsidRPr="00DD7308">
        <w:rPr>
          <w:sz w:val="20"/>
          <w:szCs w:val="20"/>
        </w:rPr>
        <w:t xml:space="preserve"> </w:t>
      </w:r>
    </w:p>
    <w:p w:rsidR="00691720" w:rsidRPr="00DD7308" w:rsidRDefault="00874381" w:rsidP="00874381">
      <w:pPr>
        <w:spacing w:before="120"/>
        <w:ind w:left="567"/>
        <w:jc w:val="both"/>
        <w:rPr>
          <w:sz w:val="20"/>
          <w:szCs w:val="20"/>
        </w:rPr>
      </w:pPr>
      <w:r>
        <w:rPr>
          <w:sz w:val="20"/>
          <w:szCs w:val="20"/>
        </w:rPr>
        <w:t xml:space="preserve">a)  </w:t>
      </w:r>
      <w:r w:rsidR="00691720" w:rsidRPr="00DD7308">
        <w:rPr>
          <w:sz w:val="20"/>
          <w:szCs w:val="20"/>
        </w:rPr>
        <w:t xml:space="preserve">ka </w:t>
      </w:r>
      <w:r w:rsidR="005810A7">
        <w:rPr>
          <w:sz w:val="20"/>
          <w:szCs w:val="20"/>
        </w:rPr>
        <w:t>telekomunikāciju</w:t>
      </w:r>
      <w:r w:rsidR="00691720" w:rsidRPr="00DD7308">
        <w:rPr>
          <w:sz w:val="20"/>
          <w:szCs w:val="20"/>
        </w:rPr>
        <w:t xml:space="preserve"> pakalpojumi tiks nodrošināti nepārtraukti 24 (divdesmit četras) stundas diennak</w:t>
      </w:r>
      <w:r>
        <w:rPr>
          <w:sz w:val="20"/>
          <w:szCs w:val="20"/>
        </w:rPr>
        <w:t xml:space="preserve">tī, 7 (septiņas) dienas nedēļā; </w:t>
      </w:r>
    </w:p>
    <w:p w:rsidR="00691720" w:rsidRPr="00DD7308" w:rsidRDefault="00874381" w:rsidP="00874381">
      <w:pPr>
        <w:spacing w:before="120"/>
        <w:ind w:left="567"/>
        <w:jc w:val="both"/>
        <w:rPr>
          <w:sz w:val="20"/>
          <w:szCs w:val="20"/>
        </w:rPr>
      </w:pPr>
      <w:r>
        <w:rPr>
          <w:sz w:val="20"/>
          <w:szCs w:val="20"/>
        </w:rPr>
        <w:t xml:space="preserve">b) </w:t>
      </w:r>
      <w:r w:rsidR="00691720" w:rsidRPr="00DD7308">
        <w:rPr>
          <w:sz w:val="20"/>
          <w:szCs w:val="20"/>
        </w:rPr>
        <w:t xml:space="preserve"> ka </w:t>
      </w:r>
      <w:r w:rsidR="005810A7">
        <w:rPr>
          <w:sz w:val="20"/>
          <w:szCs w:val="20"/>
        </w:rPr>
        <w:t>telekomunikāciju</w:t>
      </w:r>
      <w:r w:rsidR="00691720" w:rsidRPr="00DD7308">
        <w:rPr>
          <w:sz w:val="20"/>
          <w:szCs w:val="20"/>
        </w:rPr>
        <w:t xml:space="preserve"> sakaru bojājumi darba dienās tiks novērsti ne ilgāk kā ne ilgāk kā 1 darba dienas laikā pēc bojājuma pieteikuma saņemšanas no Pasūtītāja, ar reakcijas laiku ne ilgāku par 1 stundu, bet brīvdienās un svētku dienās ne ilgāk kā 24 h stundu laikā pēc bojājuma pieteikuma saņemšanas</w:t>
      </w:r>
      <w:r>
        <w:rPr>
          <w:sz w:val="20"/>
          <w:szCs w:val="20"/>
        </w:rPr>
        <w:t>;</w:t>
      </w:r>
      <w:r w:rsidR="00691720" w:rsidRPr="00DD7308">
        <w:rPr>
          <w:sz w:val="20"/>
          <w:szCs w:val="20"/>
        </w:rPr>
        <w:t xml:space="preserve"> </w:t>
      </w:r>
    </w:p>
    <w:p w:rsidR="00691720" w:rsidRPr="00DD7308" w:rsidRDefault="00874381" w:rsidP="00874381">
      <w:pPr>
        <w:spacing w:before="120"/>
        <w:ind w:left="567"/>
        <w:jc w:val="both"/>
        <w:rPr>
          <w:sz w:val="20"/>
          <w:szCs w:val="20"/>
        </w:rPr>
      </w:pPr>
      <w:r>
        <w:rPr>
          <w:sz w:val="20"/>
          <w:szCs w:val="20"/>
        </w:rPr>
        <w:t xml:space="preserve">c) </w:t>
      </w:r>
      <w:r w:rsidR="00691720" w:rsidRPr="00DD7308">
        <w:rPr>
          <w:sz w:val="20"/>
          <w:szCs w:val="20"/>
        </w:rPr>
        <w:t xml:space="preserve">ka pretendents visa līguma darbības laikā  </w:t>
      </w:r>
      <w:r w:rsidR="000A1017" w:rsidRPr="00DD7308">
        <w:rPr>
          <w:sz w:val="20"/>
          <w:szCs w:val="20"/>
        </w:rPr>
        <w:t xml:space="preserve">nodrošinās </w:t>
      </w:r>
      <w:r w:rsidR="00691720" w:rsidRPr="00DD7308">
        <w:rPr>
          <w:sz w:val="20"/>
          <w:szCs w:val="20"/>
        </w:rPr>
        <w:t xml:space="preserve">iekārtu apkalpošanu visai </w:t>
      </w:r>
      <w:r w:rsidR="00E4487B" w:rsidRPr="00DD7308">
        <w:rPr>
          <w:sz w:val="20"/>
          <w:szCs w:val="20"/>
        </w:rPr>
        <w:t>nepaciešamai</w:t>
      </w:r>
      <w:r w:rsidR="00691720" w:rsidRPr="00DD7308">
        <w:rPr>
          <w:sz w:val="20"/>
          <w:szCs w:val="20"/>
        </w:rPr>
        <w:t xml:space="preserve"> aparatūrai tehniskajās specifikācijās un pretendenta piedāvātā risinājuma nodrošināšanai</w:t>
      </w:r>
      <w:r>
        <w:rPr>
          <w:sz w:val="20"/>
          <w:szCs w:val="20"/>
        </w:rPr>
        <w:t>.</w:t>
      </w:r>
      <w:r w:rsidR="00691720" w:rsidRPr="00DD7308">
        <w:rPr>
          <w:sz w:val="20"/>
          <w:szCs w:val="20"/>
        </w:rPr>
        <w:t xml:space="preserve"> </w:t>
      </w:r>
    </w:p>
    <w:p w:rsidR="00691720" w:rsidRPr="00DD7308" w:rsidRDefault="00B0499B" w:rsidP="00B0499B">
      <w:pPr>
        <w:pStyle w:val="US"/>
        <w:overflowPunct/>
        <w:autoSpaceDE/>
        <w:autoSpaceDN/>
        <w:adjustRightInd/>
        <w:spacing w:before="120"/>
        <w:jc w:val="center"/>
        <w:textAlignment w:val="auto"/>
        <w:rPr>
          <w:rFonts w:ascii="Times New Roman" w:hAnsi="Times New Roman"/>
          <w:b/>
          <w:bCs/>
          <w:sz w:val="20"/>
          <w:lang w:val="lv-LV"/>
        </w:rPr>
      </w:pPr>
      <w:r>
        <w:rPr>
          <w:rFonts w:ascii="Times New Roman" w:hAnsi="Times New Roman"/>
          <w:b/>
          <w:bCs/>
          <w:sz w:val="20"/>
          <w:lang w:val="lv-LV"/>
        </w:rPr>
        <w:t>4.</w:t>
      </w:r>
      <w:r w:rsidR="00691720" w:rsidRPr="00DD7308">
        <w:rPr>
          <w:rFonts w:ascii="Times New Roman" w:hAnsi="Times New Roman"/>
          <w:b/>
          <w:bCs/>
          <w:sz w:val="20"/>
          <w:lang w:val="lv-LV"/>
        </w:rPr>
        <w:t>Finanšu piedāvājums</w:t>
      </w:r>
    </w:p>
    <w:p w:rsidR="00691720" w:rsidRPr="00B0499B" w:rsidRDefault="00691720" w:rsidP="00B0499B">
      <w:pPr>
        <w:pStyle w:val="ListParagraph"/>
        <w:numPr>
          <w:ilvl w:val="1"/>
          <w:numId w:val="36"/>
        </w:numPr>
        <w:tabs>
          <w:tab w:val="left" w:pos="142"/>
          <w:tab w:val="left" w:pos="284"/>
        </w:tabs>
        <w:spacing w:before="120"/>
        <w:jc w:val="both"/>
        <w:rPr>
          <w:b/>
          <w:color w:val="000000"/>
          <w:sz w:val="20"/>
          <w:szCs w:val="20"/>
        </w:rPr>
      </w:pPr>
      <w:r w:rsidRPr="00B0499B">
        <w:rPr>
          <w:sz w:val="20"/>
          <w:szCs w:val="20"/>
        </w:rPr>
        <w:t xml:space="preserve">Finanšu piedāvājums jāaizpilda pēc nolikuma pielikumā Nr.4 norādītā parauga, aizpildot visas paredzētās ailes. Finanšu piedāvājumu </w:t>
      </w:r>
      <w:r w:rsidRPr="00B0499B">
        <w:rPr>
          <w:color w:val="000000"/>
          <w:sz w:val="20"/>
          <w:szCs w:val="20"/>
        </w:rPr>
        <w:t xml:space="preserve">paraksta Pretendenta amatpersona ar pārstāvības tiesībām. </w:t>
      </w:r>
    </w:p>
    <w:p w:rsidR="00691720" w:rsidRPr="00B0499B" w:rsidRDefault="00B0499B" w:rsidP="00B0499B">
      <w:pPr>
        <w:pStyle w:val="ListParagraph"/>
        <w:numPr>
          <w:ilvl w:val="1"/>
          <w:numId w:val="36"/>
        </w:numPr>
        <w:tabs>
          <w:tab w:val="left" w:pos="142"/>
          <w:tab w:val="left" w:pos="284"/>
        </w:tabs>
        <w:spacing w:before="120"/>
        <w:jc w:val="both"/>
        <w:rPr>
          <w:bCs/>
          <w:sz w:val="20"/>
          <w:szCs w:val="20"/>
        </w:rPr>
      </w:pPr>
      <w:r>
        <w:rPr>
          <w:sz w:val="20"/>
          <w:szCs w:val="20"/>
        </w:rPr>
        <w:t xml:space="preserve"> </w:t>
      </w:r>
      <w:r w:rsidR="00691720" w:rsidRPr="00B0499B">
        <w:rPr>
          <w:sz w:val="20"/>
          <w:szCs w:val="20"/>
        </w:rPr>
        <w:t>Finanšu piedāvājuma ietvaros nepieciešams ņemt vērā, ka piedāvājuma cenā jābūt iekļautām visām izmaksām, t.sk. arī piegādes, uzstādīšanas ekspluatācijas darbiem. Uzstādīšanas darbos tiek ietverta arī darba frontes sakopšana pēc darba pabeigšanas.</w:t>
      </w:r>
    </w:p>
    <w:p w:rsidR="00691720" w:rsidRPr="00B0499B" w:rsidRDefault="00691720" w:rsidP="00B0499B">
      <w:pPr>
        <w:pStyle w:val="ListParagraph"/>
        <w:numPr>
          <w:ilvl w:val="1"/>
          <w:numId w:val="36"/>
        </w:numPr>
        <w:tabs>
          <w:tab w:val="left" w:pos="142"/>
          <w:tab w:val="left" w:pos="284"/>
        </w:tabs>
        <w:spacing w:before="120"/>
        <w:jc w:val="both"/>
        <w:rPr>
          <w:bCs/>
          <w:sz w:val="20"/>
          <w:szCs w:val="20"/>
        </w:rPr>
      </w:pPr>
      <w:r w:rsidRPr="00B0499B">
        <w:rPr>
          <w:sz w:val="20"/>
          <w:szCs w:val="20"/>
        </w:rPr>
        <w:t>Finanšu piedāvājumu sagatavo Latvijas valsts latos.</w:t>
      </w:r>
    </w:p>
    <w:p w:rsidR="00691720" w:rsidRPr="00DD7308" w:rsidRDefault="00691720" w:rsidP="00B0499B">
      <w:pPr>
        <w:numPr>
          <w:ilvl w:val="1"/>
          <w:numId w:val="36"/>
        </w:numPr>
        <w:tabs>
          <w:tab w:val="left" w:pos="0"/>
          <w:tab w:val="left" w:pos="426"/>
        </w:tabs>
        <w:spacing w:before="120"/>
        <w:ind w:left="0" w:firstLine="0"/>
        <w:jc w:val="both"/>
        <w:rPr>
          <w:bCs/>
          <w:sz w:val="20"/>
          <w:szCs w:val="20"/>
        </w:rPr>
      </w:pPr>
      <w:r w:rsidRPr="00DD7308">
        <w:rPr>
          <w:sz w:val="20"/>
          <w:szCs w:val="20"/>
        </w:rPr>
        <w:t xml:space="preserve">Finanšu piedāvājuma cenas ir jānorāda ar ne vairāk kā diviem cipariem aiz komata. </w:t>
      </w:r>
      <w:r w:rsidR="00874381">
        <w:rPr>
          <w:sz w:val="20"/>
          <w:szCs w:val="20"/>
        </w:rPr>
        <w:t>C</w:t>
      </w:r>
      <w:r w:rsidRPr="00DD7308">
        <w:rPr>
          <w:sz w:val="20"/>
          <w:szCs w:val="20"/>
        </w:rPr>
        <w:t>ipar</w:t>
      </w:r>
      <w:r w:rsidR="00874381">
        <w:rPr>
          <w:sz w:val="20"/>
          <w:szCs w:val="20"/>
        </w:rPr>
        <w:t>u</w:t>
      </w:r>
      <w:r w:rsidRPr="00DD7308">
        <w:rPr>
          <w:sz w:val="20"/>
          <w:szCs w:val="20"/>
        </w:rPr>
        <w:t>s noapaļo</w:t>
      </w:r>
      <w:r w:rsidR="00874381">
        <w:rPr>
          <w:sz w:val="20"/>
          <w:szCs w:val="20"/>
        </w:rPr>
        <w:t>s</w:t>
      </w:r>
      <w:r w:rsidRPr="00DD7308">
        <w:rPr>
          <w:sz w:val="20"/>
          <w:szCs w:val="20"/>
        </w:rPr>
        <w:t xml:space="preserve"> šādi: ja tas ir no 1 līdz 4 - jāapaļo uz leju, ja tas ir no 5 līdz 9 - jāapaļo uz augšu.</w:t>
      </w:r>
    </w:p>
    <w:p w:rsidR="00691720" w:rsidRPr="00DD7308" w:rsidRDefault="00691720" w:rsidP="00B0499B">
      <w:pPr>
        <w:numPr>
          <w:ilvl w:val="1"/>
          <w:numId w:val="36"/>
        </w:numPr>
        <w:tabs>
          <w:tab w:val="left" w:pos="426"/>
        </w:tabs>
        <w:spacing w:before="120"/>
        <w:ind w:left="0" w:firstLine="0"/>
        <w:jc w:val="both"/>
        <w:rPr>
          <w:bCs/>
          <w:sz w:val="20"/>
          <w:szCs w:val="20"/>
        </w:rPr>
      </w:pPr>
      <w:r w:rsidRPr="00DD7308">
        <w:rPr>
          <w:sz w:val="20"/>
          <w:szCs w:val="20"/>
        </w:rPr>
        <w:t xml:space="preserve">Pretendenta piedāvātajām cenām un vienību likmēm par pakalpojuma nodrošināšanu jābūt ne augstākām par piedāvājumā norādītajām visā iepirkuma līguma izpildes laikā. Pusēm savstarpēji vienojoties pakalpojumu izmaksas var tikt samazinātas. </w:t>
      </w:r>
    </w:p>
    <w:p w:rsidR="00691720" w:rsidRPr="00DD7308" w:rsidRDefault="00691720" w:rsidP="001B5A8A">
      <w:pPr>
        <w:pStyle w:val="NoSpacing"/>
        <w:rPr>
          <w:sz w:val="20"/>
          <w:szCs w:val="20"/>
        </w:rPr>
      </w:pPr>
    </w:p>
    <w:p w:rsidR="00691720" w:rsidRPr="00DD7308" w:rsidRDefault="00691720" w:rsidP="003B02CA">
      <w:pPr>
        <w:pStyle w:val="NoSpacing"/>
        <w:numPr>
          <w:ilvl w:val="0"/>
          <w:numId w:val="36"/>
        </w:numPr>
        <w:jc w:val="center"/>
        <w:rPr>
          <w:b/>
          <w:sz w:val="20"/>
          <w:szCs w:val="20"/>
        </w:rPr>
      </w:pPr>
      <w:r w:rsidRPr="00DD7308">
        <w:rPr>
          <w:b/>
          <w:sz w:val="20"/>
          <w:szCs w:val="20"/>
        </w:rPr>
        <w:t>Piedāvājuma izvēle</w:t>
      </w:r>
    </w:p>
    <w:p w:rsidR="00691720" w:rsidRPr="006734C0" w:rsidRDefault="00B0499B" w:rsidP="00D93981">
      <w:pPr>
        <w:pStyle w:val="NoSpacing"/>
        <w:spacing w:after="120"/>
        <w:jc w:val="both"/>
        <w:rPr>
          <w:sz w:val="20"/>
          <w:szCs w:val="20"/>
        </w:rPr>
      </w:pPr>
      <w:r>
        <w:rPr>
          <w:sz w:val="20"/>
          <w:szCs w:val="20"/>
        </w:rPr>
        <w:t>5</w:t>
      </w:r>
      <w:r w:rsidR="00691720" w:rsidRPr="006734C0">
        <w:rPr>
          <w:sz w:val="20"/>
          <w:szCs w:val="20"/>
        </w:rPr>
        <w:t>.1. Piedāvājuma izvēles kritērijs ir piedāvājums ar viszemāko cenu, kas atbilst Nolikumā iz virzītajām noformējuma, atlases un tehniskajām prasībām. .</w:t>
      </w:r>
    </w:p>
    <w:p w:rsidR="00691720" w:rsidRPr="006734C0" w:rsidRDefault="00B0499B" w:rsidP="00D93981">
      <w:pPr>
        <w:pStyle w:val="NoSpacing"/>
        <w:spacing w:after="120"/>
        <w:jc w:val="both"/>
        <w:rPr>
          <w:sz w:val="20"/>
          <w:szCs w:val="20"/>
        </w:rPr>
      </w:pPr>
      <w:r>
        <w:rPr>
          <w:sz w:val="20"/>
          <w:szCs w:val="20"/>
        </w:rPr>
        <w:lastRenderedPageBreak/>
        <w:t>5</w:t>
      </w:r>
      <w:r w:rsidR="00691720" w:rsidRPr="006734C0">
        <w:rPr>
          <w:sz w:val="20"/>
          <w:szCs w:val="20"/>
        </w:rPr>
        <w:t xml:space="preserve">.2. Atbilstība nolikumā izvirzītajām prasībām tiek veikta secīgā četru </w:t>
      </w:r>
      <w:r w:rsidR="00ED229D">
        <w:rPr>
          <w:sz w:val="20"/>
          <w:szCs w:val="20"/>
        </w:rPr>
        <w:t>posmu</w:t>
      </w:r>
      <w:r w:rsidR="00691720" w:rsidRPr="006734C0">
        <w:rPr>
          <w:sz w:val="20"/>
          <w:szCs w:val="20"/>
        </w:rPr>
        <w:t xml:space="preserve"> procedūrā:</w:t>
      </w:r>
    </w:p>
    <w:p w:rsidR="00691720" w:rsidRPr="006734C0" w:rsidRDefault="00691720" w:rsidP="00D93981">
      <w:pPr>
        <w:spacing w:before="120" w:after="120"/>
        <w:ind w:firstLine="360"/>
        <w:jc w:val="both"/>
        <w:rPr>
          <w:sz w:val="20"/>
          <w:szCs w:val="20"/>
        </w:rPr>
      </w:pPr>
      <w:r w:rsidRPr="006734C0">
        <w:rPr>
          <w:sz w:val="20"/>
          <w:szCs w:val="20"/>
        </w:rPr>
        <w:t>1) atbilstība noformējuma prasībām;</w:t>
      </w:r>
    </w:p>
    <w:p w:rsidR="00691720" w:rsidRPr="006734C0" w:rsidRDefault="00691720" w:rsidP="00D93981">
      <w:pPr>
        <w:spacing w:before="120" w:after="120"/>
        <w:ind w:left="360"/>
        <w:jc w:val="both"/>
        <w:rPr>
          <w:sz w:val="20"/>
          <w:szCs w:val="20"/>
        </w:rPr>
      </w:pPr>
      <w:r w:rsidRPr="006734C0">
        <w:rPr>
          <w:sz w:val="20"/>
          <w:szCs w:val="20"/>
        </w:rPr>
        <w:t>2) atbilstība atlases prasībām;</w:t>
      </w:r>
    </w:p>
    <w:p w:rsidR="00691720" w:rsidRPr="006734C0" w:rsidRDefault="00691720" w:rsidP="00D93981">
      <w:pPr>
        <w:spacing w:before="120" w:after="120"/>
        <w:ind w:left="360"/>
        <w:jc w:val="both"/>
        <w:rPr>
          <w:sz w:val="20"/>
          <w:szCs w:val="20"/>
        </w:rPr>
      </w:pPr>
      <w:r w:rsidRPr="006734C0">
        <w:rPr>
          <w:sz w:val="20"/>
          <w:szCs w:val="20"/>
        </w:rPr>
        <w:t>3 )atbilstība tehniskajām prasībām;</w:t>
      </w:r>
    </w:p>
    <w:p w:rsidR="00691720" w:rsidRPr="006734C0" w:rsidRDefault="00691720" w:rsidP="00D93981">
      <w:pPr>
        <w:spacing w:before="120" w:after="120"/>
        <w:ind w:left="360"/>
        <w:jc w:val="both"/>
        <w:rPr>
          <w:sz w:val="20"/>
          <w:szCs w:val="20"/>
        </w:rPr>
      </w:pPr>
      <w:r w:rsidRPr="006734C0">
        <w:rPr>
          <w:sz w:val="20"/>
          <w:szCs w:val="20"/>
        </w:rPr>
        <w:t>4) zemākās cenas noteikšana.</w:t>
      </w:r>
    </w:p>
    <w:p w:rsidR="00691720" w:rsidRPr="006734C0" w:rsidRDefault="00B0499B" w:rsidP="00D93981">
      <w:pPr>
        <w:spacing w:before="120" w:after="120"/>
        <w:jc w:val="both"/>
        <w:rPr>
          <w:sz w:val="20"/>
          <w:szCs w:val="20"/>
        </w:rPr>
      </w:pPr>
      <w:r>
        <w:rPr>
          <w:sz w:val="20"/>
          <w:szCs w:val="20"/>
        </w:rPr>
        <w:t>5</w:t>
      </w:r>
      <w:r w:rsidR="00691720" w:rsidRPr="006734C0">
        <w:rPr>
          <w:sz w:val="20"/>
          <w:szCs w:val="20"/>
        </w:rPr>
        <w:t xml:space="preserve">.3. Konstatējot piedāvājuma neatbilstību kādai no prasībām, komisijai ir tiesības izslēgt Pretendentu no turpmākas dalības atklātā konkursā un neizskatīt piedāvājumu nākošajā izvērtēšanas </w:t>
      </w:r>
      <w:r w:rsidR="00ED229D">
        <w:rPr>
          <w:sz w:val="20"/>
          <w:szCs w:val="20"/>
        </w:rPr>
        <w:t>posmā</w:t>
      </w:r>
      <w:r w:rsidR="00691720" w:rsidRPr="006734C0">
        <w:rPr>
          <w:sz w:val="20"/>
          <w:szCs w:val="20"/>
        </w:rPr>
        <w:t>.</w:t>
      </w:r>
    </w:p>
    <w:p w:rsidR="00D63602" w:rsidRPr="00D63602" w:rsidRDefault="00B0499B" w:rsidP="00D63602">
      <w:pPr>
        <w:jc w:val="both"/>
        <w:rPr>
          <w:sz w:val="20"/>
          <w:szCs w:val="20"/>
        </w:rPr>
      </w:pPr>
      <w:r w:rsidRPr="00D63602">
        <w:rPr>
          <w:sz w:val="20"/>
          <w:szCs w:val="20"/>
        </w:rPr>
        <w:t>5</w:t>
      </w:r>
      <w:r w:rsidR="00691720" w:rsidRPr="00D63602">
        <w:rPr>
          <w:sz w:val="20"/>
          <w:szCs w:val="20"/>
        </w:rPr>
        <w:t>.4.</w:t>
      </w:r>
      <w:r w:rsidRPr="00D63602">
        <w:rPr>
          <w:sz w:val="20"/>
          <w:szCs w:val="20"/>
        </w:rPr>
        <w:t xml:space="preserve"> </w:t>
      </w:r>
      <w:r w:rsidR="00D63602" w:rsidRPr="00D63602">
        <w:rPr>
          <w:sz w:val="20"/>
          <w:szCs w:val="20"/>
        </w:rPr>
        <w:t>Pretendentam, kuram atbilstoši iepirkuma procedūras dokumentos noteiktajām prasībām un izvēles kritērijam tiks piešķirtas līguma slēgšanas tiesības 10 (desmit) darba dienu laikā pēc iepirkuma komisijas pieprasījuma jāiesniedz</w:t>
      </w:r>
      <w:r w:rsidR="00D63602" w:rsidRPr="00D63602">
        <w:rPr>
          <w:sz w:val="20"/>
          <w:szCs w:val="20"/>
          <w:lang w:eastAsia="lv-LV"/>
        </w:rPr>
        <w:t>:</w:t>
      </w:r>
    </w:p>
    <w:p w:rsidR="00B0499B" w:rsidRDefault="00D63602" w:rsidP="00D63602">
      <w:pPr>
        <w:pStyle w:val="NoSpacing"/>
        <w:spacing w:before="120" w:after="120"/>
        <w:ind w:left="426"/>
        <w:jc w:val="both"/>
        <w:rPr>
          <w:sz w:val="20"/>
          <w:szCs w:val="20"/>
        </w:rPr>
      </w:pPr>
      <w:r w:rsidRPr="00D63602">
        <w:rPr>
          <w:sz w:val="20"/>
          <w:szCs w:val="20"/>
        </w:rPr>
        <w:t>izziņa, ko ne agrāk kā 1 (vienu) mēnesi pirms iesniegšanas dienas izdevis Valsts ieņēmumu dienests vai pašvaldība Latvijā un kura apliecina, ka pretendentam Latvijā nav nodokļu parādu, tai skaitā valsts sociālās apdrošināšanas obligāto iemaksu parādu, kas kopsummā pārsniedz 100 latus. Ārvalstī reģistrētam pretendentam jāiesniedz izziņas oriģināls, ka attiecīgajā ārvalstī, kurā tas reģistrēts, nav nodokļu parādu, tajā skaitā valsts sociālās apdrošināšanas obligāto iemaksu parādu, kas kopsummā pārsniedz 100 latus (citās valstīs izsniegtām izziņām jābūt tulkotām latviešu valodā un Pretendenta apliecinātām).</w:t>
      </w:r>
    </w:p>
    <w:p w:rsidR="00D63602" w:rsidRPr="00D63602" w:rsidRDefault="00D63602" w:rsidP="00D63602">
      <w:pPr>
        <w:pStyle w:val="NoSpacing"/>
        <w:spacing w:before="120" w:after="120"/>
        <w:ind w:left="426"/>
        <w:jc w:val="both"/>
        <w:rPr>
          <w:sz w:val="20"/>
          <w:szCs w:val="20"/>
        </w:rPr>
      </w:pPr>
    </w:p>
    <w:p w:rsidR="00691720" w:rsidRPr="004E33C5" w:rsidRDefault="00691720" w:rsidP="003B02CA">
      <w:pPr>
        <w:pStyle w:val="Default"/>
        <w:numPr>
          <w:ilvl w:val="0"/>
          <w:numId w:val="36"/>
        </w:numPr>
        <w:jc w:val="center"/>
        <w:rPr>
          <w:rFonts w:ascii="Times New Roman Bold" w:hAnsi="Times New Roman Bold"/>
          <w:b/>
          <w:bCs/>
          <w:sz w:val="20"/>
          <w:szCs w:val="20"/>
          <w:lang w:val="lv-LV"/>
        </w:rPr>
      </w:pPr>
      <w:r w:rsidRPr="004E33C5">
        <w:rPr>
          <w:rFonts w:ascii="Times New Roman Bold" w:hAnsi="Times New Roman Bold"/>
          <w:b/>
          <w:bCs/>
          <w:sz w:val="20"/>
          <w:szCs w:val="20"/>
          <w:lang w:val="lv-LV"/>
        </w:rPr>
        <w:t>IEPIRKUMA LĪGUMS</w:t>
      </w:r>
    </w:p>
    <w:p w:rsidR="00691720" w:rsidRPr="00DD7308" w:rsidRDefault="003B02CA" w:rsidP="009E760D">
      <w:pPr>
        <w:pStyle w:val="Default"/>
        <w:spacing w:before="120"/>
        <w:jc w:val="both"/>
        <w:rPr>
          <w:sz w:val="20"/>
          <w:szCs w:val="20"/>
          <w:lang w:val="lv-LV"/>
        </w:rPr>
      </w:pPr>
      <w:r>
        <w:rPr>
          <w:sz w:val="20"/>
          <w:szCs w:val="20"/>
          <w:lang w:val="lv-LV"/>
        </w:rPr>
        <w:t>6</w:t>
      </w:r>
      <w:r w:rsidR="00691720" w:rsidRPr="00DD7308">
        <w:rPr>
          <w:sz w:val="20"/>
          <w:szCs w:val="20"/>
          <w:lang w:val="lv-LV"/>
        </w:rPr>
        <w:t>.1.</w:t>
      </w:r>
      <w:r>
        <w:rPr>
          <w:sz w:val="20"/>
          <w:szCs w:val="20"/>
          <w:lang w:val="lv-LV"/>
        </w:rPr>
        <w:t xml:space="preserve"> </w:t>
      </w:r>
      <w:r w:rsidR="00691720" w:rsidRPr="00DD7308">
        <w:rPr>
          <w:sz w:val="20"/>
          <w:szCs w:val="20"/>
          <w:lang w:val="lv-LV"/>
        </w:rPr>
        <w:t>Pasūtītājs slēdz Līgumu ar izraudzīto pretendentu, pamatojoties uz pretendenta iesniegto piedāvājumu, saskaņā ar nolikuma noteikumiem un Līguma projektu, ka šī nolikuma Pielikums Nr.</w:t>
      </w:r>
      <w:r w:rsidR="004E33C5">
        <w:rPr>
          <w:sz w:val="20"/>
          <w:szCs w:val="20"/>
          <w:lang w:val="lv-LV"/>
        </w:rPr>
        <w:t>5</w:t>
      </w:r>
      <w:r w:rsidR="00691720" w:rsidRPr="00DD7308">
        <w:rPr>
          <w:sz w:val="20"/>
          <w:szCs w:val="20"/>
          <w:lang w:val="lv-LV"/>
        </w:rPr>
        <w:t xml:space="preserve">. </w:t>
      </w:r>
    </w:p>
    <w:p w:rsidR="00691720" w:rsidRPr="00DD7308" w:rsidRDefault="003B02CA" w:rsidP="009E760D">
      <w:pPr>
        <w:pStyle w:val="Default"/>
        <w:spacing w:before="120"/>
        <w:jc w:val="both"/>
        <w:rPr>
          <w:sz w:val="20"/>
          <w:szCs w:val="20"/>
          <w:lang w:val="lv-LV"/>
        </w:rPr>
      </w:pPr>
      <w:r>
        <w:rPr>
          <w:sz w:val="20"/>
          <w:szCs w:val="20"/>
          <w:lang w:val="lv-LV"/>
        </w:rPr>
        <w:t>6</w:t>
      </w:r>
      <w:r w:rsidR="00691720" w:rsidRPr="00DD7308">
        <w:rPr>
          <w:sz w:val="20"/>
          <w:szCs w:val="20"/>
          <w:lang w:val="lv-LV"/>
        </w:rPr>
        <w:t>.</w:t>
      </w:r>
      <w:r w:rsidR="006734C0">
        <w:rPr>
          <w:sz w:val="20"/>
          <w:szCs w:val="20"/>
          <w:lang w:val="lv-LV"/>
        </w:rPr>
        <w:t>2</w:t>
      </w:r>
      <w:r>
        <w:rPr>
          <w:sz w:val="20"/>
          <w:szCs w:val="20"/>
          <w:lang w:val="lv-LV"/>
        </w:rPr>
        <w:t xml:space="preserve">. </w:t>
      </w:r>
      <w:r w:rsidR="00691720" w:rsidRPr="00DD7308">
        <w:rPr>
          <w:sz w:val="20"/>
          <w:szCs w:val="20"/>
          <w:lang w:val="lv-LV"/>
        </w:rPr>
        <w:t xml:space="preserve">Ja Līguma darbības laikā Pasūtītājam neparedzamu apstākļu dēļ vairs nav nepieciešamība pēc nolikumā visiem norādītajiem telefona Nr. </w:t>
      </w:r>
      <w:r w:rsidR="0013573E">
        <w:rPr>
          <w:sz w:val="20"/>
          <w:szCs w:val="20"/>
          <w:lang w:val="lv-LV"/>
        </w:rPr>
        <w:t>š</w:t>
      </w:r>
      <w:r w:rsidR="00691720" w:rsidRPr="00DD7308">
        <w:rPr>
          <w:sz w:val="20"/>
          <w:szCs w:val="20"/>
          <w:lang w:val="lv-LV"/>
        </w:rPr>
        <w:t xml:space="preserve">ādā gadījumā Pasūtītājs  ir atbrīvots no jebkādām izmaksām, līgumsodiem vai sankcijām.  Šāds gadījums netiek ieskaitīts 10% (desmit procentos) no Pasūtītāja iestāžu kopējā lietotāju skaita, par kādu Pasūtītājam ir tiesības bez papildus samaksas samazināt vai palielināt lietotāju skaitu. </w:t>
      </w:r>
    </w:p>
    <w:p w:rsidR="00691720" w:rsidRPr="00DD7308" w:rsidRDefault="00691720" w:rsidP="00F673EB">
      <w:pPr>
        <w:pStyle w:val="Default"/>
        <w:jc w:val="both"/>
        <w:rPr>
          <w:sz w:val="20"/>
          <w:szCs w:val="20"/>
          <w:lang w:val="lv-LV"/>
        </w:rPr>
      </w:pPr>
    </w:p>
    <w:p w:rsidR="00691720" w:rsidRPr="00DD7308" w:rsidRDefault="003B02CA" w:rsidP="001B5A8A">
      <w:pPr>
        <w:pStyle w:val="NoSpacing"/>
        <w:jc w:val="center"/>
        <w:rPr>
          <w:b/>
          <w:sz w:val="20"/>
          <w:szCs w:val="20"/>
        </w:rPr>
      </w:pPr>
      <w:r>
        <w:rPr>
          <w:b/>
          <w:sz w:val="20"/>
          <w:szCs w:val="20"/>
        </w:rPr>
        <w:t>7</w:t>
      </w:r>
      <w:r w:rsidR="00691720" w:rsidRPr="00DD7308">
        <w:rPr>
          <w:b/>
          <w:sz w:val="20"/>
          <w:szCs w:val="20"/>
        </w:rPr>
        <w:t>. Komisijas tiesības un pienākumi</w:t>
      </w:r>
    </w:p>
    <w:p w:rsidR="00691720" w:rsidRPr="00DD7308" w:rsidRDefault="00691720" w:rsidP="001B5A8A">
      <w:pPr>
        <w:pStyle w:val="NoSpacing"/>
        <w:rPr>
          <w:b/>
          <w:sz w:val="20"/>
          <w:szCs w:val="20"/>
        </w:rPr>
      </w:pPr>
    </w:p>
    <w:p w:rsidR="00691720" w:rsidRPr="006734C0" w:rsidRDefault="003B02CA" w:rsidP="001B5A8A">
      <w:pPr>
        <w:pStyle w:val="NoSpacing"/>
        <w:rPr>
          <w:color w:val="000000"/>
          <w:sz w:val="20"/>
          <w:szCs w:val="20"/>
        </w:rPr>
      </w:pPr>
      <w:r>
        <w:rPr>
          <w:color w:val="000000"/>
          <w:sz w:val="20"/>
          <w:szCs w:val="20"/>
        </w:rPr>
        <w:t>7</w:t>
      </w:r>
      <w:r w:rsidR="00691720" w:rsidRPr="006734C0">
        <w:rPr>
          <w:color w:val="000000"/>
          <w:sz w:val="20"/>
          <w:szCs w:val="20"/>
        </w:rPr>
        <w:t>.1. Piedāvājumu izvērtēšanu veic Komisija. Komisija ir tiesīga pieaicināt ekspertu.</w:t>
      </w:r>
    </w:p>
    <w:p w:rsidR="00691720" w:rsidRPr="006734C0" w:rsidRDefault="003B02CA" w:rsidP="001B5A8A">
      <w:pPr>
        <w:spacing w:before="120"/>
        <w:jc w:val="both"/>
        <w:rPr>
          <w:sz w:val="20"/>
          <w:szCs w:val="20"/>
        </w:rPr>
      </w:pPr>
      <w:r>
        <w:rPr>
          <w:sz w:val="20"/>
          <w:szCs w:val="20"/>
        </w:rPr>
        <w:t>7</w:t>
      </w:r>
      <w:r w:rsidR="00691720" w:rsidRPr="006734C0">
        <w:rPr>
          <w:sz w:val="20"/>
          <w:szCs w:val="20"/>
        </w:rPr>
        <w:t>.2. Piedāvājumu izvērtēšana tiek veikta slēgtā sēdē bez pretendentu klātbūtnes.</w:t>
      </w:r>
    </w:p>
    <w:p w:rsidR="00691720" w:rsidRPr="006734C0" w:rsidRDefault="003B02CA" w:rsidP="001B5A8A">
      <w:pPr>
        <w:spacing w:before="120"/>
        <w:jc w:val="both"/>
        <w:rPr>
          <w:sz w:val="20"/>
          <w:szCs w:val="20"/>
        </w:rPr>
      </w:pPr>
      <w:r>
        <w:rPr>
          <w:sz w:val="20"/>
          <w:szCs w:val="20"/>
        </w:rPr>
        <w:t>7</w:t>
      </w:r>
      <w:r w:rsidR="00691720" w:rsidRPr="006734C0">
        <w:rPr>
          <w:sz w:val="20"/>
          <w:szCs w:val="20"/>
        </w:rPr>
        <w:t xml:space="preserve">.3. Iepirkuma Komisija ir tiesīga labot aritmētiskās kļūdas Pretendentu finanšu piedāvājumā. </w:t>
      </w:r>
    </w:p>
    <w:p w:rsidR="00691720" w:rsidRPr="006734C0" w:rsidRDefault="003B02CA" w:rsidP="001B5A8A">
      <w:pPr>
        <w:spacing w:before="120"/>
        <w:jc w:val="both"/>
        <w:rPr>
          <w:color w:val="000000"/>
          <w:sz w:val="20"/>
          <w:szCs w:val="20"/>
        </w:rPr>
      </w:pPr>
      <w:r>
        <w:rPr>
          <w:color w:val="000000"/>
          <w:sz w:val="20"/>
          <w:szCs w:val="20"/>
        </w:rPr>
        <w:t>7</w:t>
      </w:r>
      <w:r w:rsidR="00691720" w:rsidRPr="006734C0">
        <w:rPr>
          <w:color w:val="000000"/>
          <w:sz w:val="20"/>
          <w:szCs w:val="20"/>
        </w:rPr>
        <w:t xml:space="preserve">.4. Piedāvājumu izvērtēšanā Komisija pārbauda to atbilstību atklāta konkursa nolikumā paredzētajiem noteikumiem, prasībām un tehniskajām specifikācijām. </w:t>
      </w:r>
    </w:p>
    <w:p w:rsidR="00691720" w:rsidRPr="006734C0" w:rsidRDefault="003B02CA" w:rsidP="00212DE2">
      <w:pPr>
        <w:spacing w:before="120" w:after="120"/>
        <w:jc w:val="both"/>
        <w:rPr>
          <w:color w:val="000000"/>
          <w:sz w:val="20"/>
          <w:szCs w:val="20"/>
        </w:rPr>
      </w:pPr>
      <w:r>
        <w:rPr>
          <w:color w:val="000000"/>
          <w:sz w:val="20"/>
          <w:szCs w:val="20"/>
        </w:rPr>
        <w:t>7</w:t>
      </w:r>
      <w:r w:rsidR="00691720" w:rsidRPr="006734C0">
        <w:rPr>
          <w:color w:val="000000"/>
          <w:sz w:val="20"/>
          <w:szCs w:val="20"/>
        </w:rPr>
        <w:t>.</w:t>
      </w:r>
      <w:r w:rsidR="00D63602">
        <w:rPr>
          <w:color w:val="000000"/>
          <w:sz w:val="20"/>
          <w:szCs w:val="20"/>
        </w:rPr>
        <w:t>5</w:t>
      </w:r>
      <w:r w:rsidR="00691720" w:rsidRPr="006734C0">
        <w:rPr>
          <w:color w:val="000000"/>
          <w:sz w:val="20"/>
          <w:szCs w:val="20"/>
        </w:rPr>
        <w:t>. Pēc piedāvājumu izvērtēšanas Komisija pieņem kādu no šādiem lēmumiem:</w:t>
      </w:r>
    </w:p>
    <w:p w:rsidR="00691720" w:rsidRPr="00DD7308" w:rsidRDefault="003B02CA" w:rsidP="004E33C5">
      <w:pPr>
        <w:spacing w:before="120" w:after="120"/>
        <w:ind w:firstLine="426"/>
        <w:jc w:val="both"/>
        <w:rPr>
          <w:color w:val="000000"/>
          <w:sz w:val="20"/>
          <w:szCs w:val="20"/>
        </w:rPr>
      </w:pPr>
      <w:r>
        <w:rPr>
          <w:color w:val="000000"/>
          <w:sz w:val="20"/>
          <w:szCs w:val="20"/>
        </w:rPr>
        <w:t>7</w:t>
      </w:r>
      <w:r w:rsidR="00691720" w:rsidRPr="00DD7308">
        <w:rPr>
          <w:color w:val="000000"/>
          <w:sz w:val="20"/>
          <w:szCs w:val="20"/>
        </w:rPr>
        <w:t>.</w:t>
      </w:r>
      <w:r w:rsidR="00D63602">
        <w:rPr>
          <w:color w:val="000000"/>
          <w:sz w:val="20"/>
          <w:szCs w:val="20"/>
        </w:rPr>
        <w:t>5</w:t>
      </w:r>
      <w:r w:rsidR="00691720" w:rsidRPr="00DD7308">
        <w:rPr>
          <w:color w:val="000000"/>
          <w:sz w:val="20"/>
          <w:szCs w:val="20"/>
        </w:rPr>
        <w:t>.1. par kāda no Pretendentiem atzīšanu par atklāta konkursa uzvarētāju;</w:t>
      </w:r>
    </w:p>
    <w:p w:rsidR="004E33C5" w:rsidRDefault="003B02CA" w:rsidP="004E33C5">
      <w:pPr>
        <w:spacing w:after="120"/>
        <w:ind w:firstLine="426"/>
        <w:jc w:val="both"/>
        <w:rPr>
          <w:color w:val="000000"/>
          <w:sz w:val="20"/>
          <w:szCs w:val="20"/>
        </w:rPr>
      </w:pPr>
      <w:r>
        <w:rPr>
          <w:color w:val="000000"/>
          <w:sz w:val="20"/>
          <w:szCs w:val="20"/>
        </w:rPr>
        <w:t>7</w:t>
      </w:r>
      <w:r w:rsidR="00691720" w:rsidRPr="00DD7308">
        <w:rPr>
          <w:color w:val="000000"/>
          <w:sz w:val="20"/>
          <w:szCs w:val="20"/>
        </w:rPr>
        <w:t>.</w:t>
      </w:r>
      <w:r w:rsidR="00D63602">
        <w:rPr>
          <w:color w:val="000000"/>
          <w:sz w:val="20"/>
          <w:szCs w:val="20"/>
        </w:rPr>
        <w:t>5</w:t>
      </w:r>
      <w:r w:rsidR="00691720" w:rsidRPr="00DD7308">
        <w:rPr>
          <w:color w:val="000000"/>
          <w:sz w:val="20"/>
          <w:szCs w:val="20"/>
        </w:rPr>
        <w:t xml:space="preserve">.2. par atklāta konkursa izbeigšanu, neizvēloties nevienu no Pretendentiem, ja atklātā konkursā nav iesniegti </w:t>
      </w:r>
    </w:p>
    <w:p w:rsidR="00691720" w:rsidRPr="00DD7308" w:rsidRDefault="00691720" w:rsidP="004E33C5">
      <w:pPr>
        <w:spacing w:after="120"/>
        <w:ind w:firstLine="426"/>
        <w:jc w:val="both"/>
        <w:rPr>
          <w:color w:val="000000"/>
          <w:sz w:val="20"/>
          <w:szCs w:val="20"/>
        </w:rPr>
      </w:pPr>
      <w:r w:rsidRPr="00DD7308">
        <w:rPr>
          <w:color w:val="000000"/>
          <w:sz w:val="20"/>
          <w:szCs w:val="20"/>
        </w:rPr>
        <w:t>Piedāvājumi, vai arī iesniegtie Piedāvājumi neatbilst noteiktajām prasībām;</w:t>
      </w:r>
    </w:p>
    <w:p w:rsidR="00691720" w:rsidRPr="006734C0" w:rsidRDefault="003B02CA" w:rsidP="00B55AC2">
      <w:pPr>
        <w:spacing w:after="120"/>
        <w:jc w:val="both"/>
        <w:rPr>
          <w:color w:val="000000"/>
          <w:sz w:val="20"/>
          <w:szCs w:val="20"/>
        </w:rPr>
      </w:pPr>
      <w:r>
        <w:rPr>
          <w:color w:val="000000"/>
          <w:sz w:val="20"/>
          <w:szCs w:val="20"/>
        </w:rPr>
        <w:t>7</w:t>
      </w:r>
      <w:r w:rsidR="00691720" w:rsidRPr="006734C0">
        <w:rPr>
          <w:color w:val="000000"/>
          <w:sz w:val="20"/>
          <w:szCs w:val="20"/>
        </w:rPr>
        <w:t>.</w:t>
      </w:r>
      <w:r w:rsidR="00D63602">
        <w:rPr>
          <w:color w:val="000000"/>
          <w:sz w:val="20"/>
          <w:szCs w:val="20"/>
        </w:rPr>
        <w:t>6</w:t>
      </w:r>
      <w:r w:rsidR="00691720" w:rsidRPr="006734C0">
        <w:rPr>
          <w:color w:val="000000"/>
          <w:sz w:val="20"/>
          <w:szCs w:val="20"/>
        </w:rPr>
        <w:t>. Pasūtītājs var jebkurā brīdī pārtraukt atklāto konkursu, ja tam ir objektīvs pamatojums.</w:t>
      </w:r>
    </w:p>
    <w:p w:rsidR="00691720" w:rsidRPr="006734C0" w:rsidRDefault="003B02CA" w:rsidP="00B55AC2">
      <w:pPr>
        <w:pStyle w:val="NoSpacing"/>
        <w:spacing w:after="120"/>
        <w:jc w:val="both"/>
        <w:rPr>
          <w:sz w:val="20"/>
          <w:szCs w:val="20"/>
        </w:rPr>
      </w:pPr>
      <w:r>
        <w:rPr>
          <w:sz w:val="20"/>
          <w:szCs w:val="20"/>
        </w:rPr>
        <w:t>7</w:t>
      </w:r>
      <w:r w:rsidR="00691720" w:rsidRPr="006734C0">
        <w:rPr>
          <w:sz w:val="20"/>
          <w:szCs w:val="20"/>
        </w:rPr>
        <w:t>.</w:t>
      </w:r>
      <w:r w:rsidR="00D63602">
        <w:rPr>
          <w:sz w:val="20"/>
          <w:szCs w:val="20"/>
        </w:rPr>
        <w:t>7</w:t>
      </w:r>
      <w:r w:rsidR="00691720" w:rsidRPr="006734C0">
        <w:rPr>
          <w:sz w:val="20"/>
          <w:szCs w:val="20"/>
        </w:rPr>
        <w:t>. Visas pārējās Komisijas tiesības un pienākumus, kas nav atrunāti šajā Nolikumā, regulē Publisko iepirkumu likums un citi spēkā esošie normatīvie akti.</w:t>
      </w:r>
    </w:p>
    <w:p w:rsidR="00691720" w:rsidRPr="006734C0" w:rsidRDefault="003B02CA" w:rsidP="00B55AC2">
      <w:pPr>
        <w:pStyle w:val="NoSpacing"/>
        <w:spacing w:after="120"/>
        <w:jc w:val="both"/>
        <w:rPr>
          <w:sz w:val="20"/>
          <w:szCs w:val="20"/>
        </w:rPr>
      </w:pPr>
      <w:r>
        <w:rPr>
          <w:sz w:val="20"/>
          <w:szCs w:val="20"/>
        </w:rPr>
        <w:t>7</w:t>
      </w:r>
      <w:r w:rsidR="00691720" w:rsidRPr="006734C0">
        <w:rPr>
          <w:sz w:val="20"/>
          <w:szCs w:val="20"/>
        </w:rPr>
        <w:t>.</w:t>
      </w:r>
      <w:r w:rsidR="00D63602">
        <w:rPr>
          <w:sz w:val="20"/>
          <w:szCs w:val="20"/>
        </w:rPr>
        <w:t>8</w:t>
      </w:r>
      <w:r w:rsidR="00691720" w:rsidRPr="006734C0">
        <w:rPr>
          <w:sz w:val="20"/>
          <w:szCs w:val="20"/>
        </w:rPr>
        <w:t>. Pieprasīt pierādījumus, lai pārliecinātos par pretendenta piedāvājuma atbilstību Pasūtītāja izvirzītajām piedāvājuma noformējuma, pretendenta atlases un piedāvājuma tehniskajām prasībām.</w:t>
      </w:r>
    </w:p>
    <w:p w:rsidR="00691720" w:rsidRPr="00DD7308" w:rsidRDefault="00691720" w:rsidP="001B5A8A">
      <w:pPr>
        <w:pStyle w:val="NoSpacing"/>
        <w:rPr>
          <w:sz w:val="20"/>
          <w:szCs w:val="20"/>
        </w:rPr>
      </w:pPr>
    </w:p>
    <w:p w:rsidR="00691720" w:rsidRPr="00DD7308" w:rsidRDefault="003B02CA" w:rsidP="001B5A8A">
      <w:pPr>
        <w:pStyle w:val="NoSpacing"/>
        <w:jc w:val="center"/>
        <w:rPr>
          <w:b/>
          <w:sz w:val="20"/>
          <w:szCs w:val="20"/>
        </w:rPr>
      </w:pPr>
      <w:r>
        <w:rPr>
          <w:b/>
          <w:sz w:val="20"/>
          <w:szCs w:val="20"/>
        </w:rPr>
        <w:t>8</w:t>
      </w:r>
      <w:r w:rsidR="00691720" w:rsidRPr="00DD7308">
        <w:rPr>
          <w:b/>
          <w:sz w:val="20"/>
          <w:szCs w:val="20"/>
        </w:rPr>
        <w:t>. Pretendentu, iespējamo pretendentu tiesības un pienākumi</w:t>
      </w:r>
    </w:p>
    <w:p w:rsidR="00691720" w:rsidRPr="00DD7308" w:rsidRDefault="00691720" w:rsidP="001B5A8A">
      <w:pPr>
        <w:pStyle w:val="NoSpacing"/>
        <w:rPr>
          <w:b/>
          <w:sz w:val="20"/>
          <w:szCs w:val="20"/>
        </w:rPr>
      </w:pPr>
    </w:p>
    <w:p w:rsidR="00691720" w:rsidRPr="006734C0" w:rsidRDefault="003B02CA" w:rsidP="001C6E3E">
      <w:pPr>
        <w:pStyle w:val="NoSpacing"/>
        <w:jc w:val="both"/>
        <w:rPr>
          <w:sz w:val="20"/>
          <w:szCs w:val="20"/>
        </w:rPr>
      </w:pPr>
      <w:r>
        <w:rPr>
          <w:sz w:val="20"/>
          <w:szCs w:val="20"/>
        </w:rPr>
        <w:t>8</w:t>
      </w:r>
      <w:r w:rsidR="00691720" w:rsidRPr="006734C0">
        <w:rPr>
          <w:sz w:val="20"/>
          <w:szCs w:val="20"/>
        </w:rPr>
        <w:t>.1. Pretendenti, iesniedzot Piedāvājumu, vienlaicīgi apņemas ievērot visus noteiktos nosacījumus, t.sk. dokumentu  noformēšanā un iesniegšanā un precīzi ievērot atklāta konkursa nolikuma noteiktās prasības.</w:t>
      </w:r>
    </w:p>
    <w:p w:rsidR="00691720" w:rsidRPr="006734C0" w:rsidRDefault="003B02CA" w:rsidP="001C6E3E">
      <w:pPr>
        <w:spacing w:before="120"/>
        <w:jc w:val="both"/>
        <w:rPr>
          <w:sz w:val="20"/>
          <w:szCs w:val="20"/>
        </w:rPr>
      </w:pPr>
      <w:r>
        <w:rPr>
          <w:sz w:val="20"/>
          <w:szCs w:val="20"/>
        </w:rPr>
        <w:t>8</w:t>
      </w:r>
      <w:r w:rsidR="00691720" w:rsidRPr="006734C0">
        <w:rPr>
          <w:sz w:val="20"/>
          <w:szCs w:val="20"/>
        </w:rPr>
        <w:t xml:space="preserve">.2. Pretendentam ir pienākums sniegt atbildes uz iepirkuma Komisijas pieprasījumiem par papildu informāciju. </w:t>
      </w:r>
    </w:p>
    <w:p w:rsidR="00691720" w:rsidRPr="006734C0" w:rsidRDefault="003B02CA" w:rsidP="001C6E3E">
      <w:pPr>
        <w:pStyle w:val="NoSpacing"/>
        <w:spacing w:before="120"/>
        <w:jc w:val="both"/>
        <w:rPr>
          <w:sz w:val="20"/>
          <w:szCs w:val="20"/>
        </w:rPr>
      </w:pPr>
      <w:r>
        <w:rPr>
          <w:sz w:val="20"/>
          <w:szCs w:val="20"/>
        </w:rPr>
        <w:t>8</w:t>
      </w:r>
      <w:r w:rsidR="00691720" w:rsidRPr="006734C0">
        <w:rPr>
          <w:sz w:val="20"/>
          <w:szCs w:val="20"/>
        </w:rPr>
        <w:t xml:space="preserve">.3. Pretendents apņemas neizpaust informāciju, kas viņam kļuvusi zināma atklāta konkursa norises un Pasūtījuma izpildes gaitā. </w:t>
      </w:r>
    </w:p>
    <w:p w:rsidR="00691720" w:rsidRPr="006734C0" w:rsidRDefault="003B02CA" w:rsidP="001C6E3E">
      <w:pPr>
        <w:pStyle w:val="NoSpacing"/>
        <w:spacing w:before="120"/>
        <w:jc w:val="both"/>
        <w:rPr>
          <w:sz w:val="20"/>
          <w:szCs w:val="20"/>
        </w:rPr>
      </w:pPr>
      <w:r>
        <w:rPr>
          <w:sz w:val="20"/>
          <w:szCs w:val="20"/>
        </w:rPr>
        <w:t>8</w:t>
      </w:r>
      <w:r w:rsidR="00691720" w:rsidRPr="006734C0">
        <w:rPr>
          <w:sz w:val="20"/>
          <w:szCs w:val="20"/>
        </w:rPr>
        <w:t>.4. Visa šajās prasībās un to pielikumā ietvertā informācija ir izmantojama vienīgi šī atklātā konkursa ietvaros, un Pretendents vai iespējamais pretendents nav tiesīgi to izmantot citiem mērķiem.</w:t>
      </w:r>
    </w:p>
    <w:p w:rsidR="00691720" w:rsidRPr="006734C0" w:rsidRDefault="003B02CA" w:rsidP="001C6E3E">
      <w:pPr>
        <w:pStyle w:val="NoSpacing"/>
        <w:spacing w:before="120"/>
        <w:jc w:val="both"/>
        <w:rPr>
          <w:sz w:val="20"/>
          <w:szCs w:val="20"/>
        </w:rPr>
      </w:pPr>
      <w:r>
        <w:rPr>
          <w:sz w:val="20"/>
          <w:szCs w:val="20"/>
        </w:rPr>
        <w:t>8</w:t>
      </w:r>
      <w:r w:rsidR="00691720" w:rsidRPr="006734C0">
        <w:rPr>
          <w:sz w:val="20"/>
          <w:szCs w:val="20"/>
        </w:rPr>
        <w:t>.5. Pretendents nav tiesīgs atkāpties no Piedāvājuma par labu sev, slēdzot iepirkuma līgumu.</w:t>
      </w:r>
    </w:p>
    <w:p w:rsidR="00691720" w:rsidRPr="006734C0" w:rsidRDefault="003B02CA" w:rsidP="001C6E3E">
      <w:pPr>
        <w:pStyle w:val="NoSpacing"/>
        <w:spacing w:before="120"/>
        <w:jc w:val="both"/>
        <w:rPr>
          <w:sz w:val="20"/>
          <w:szCs w:val="20"/>
        </w:rPr>
      </w:pPr>
      <w:r>
        <w:rPr>
          <w:sz w:val="20"/>
          <w:szCs w:val="20"/>
        </w:rPr>
        <w:lastRenderedPageBreak/>
        <w:t>8</w:t>
      </w:r>
      <w:r w:rsidR="00691720" w:rsidRPr="006734C0">
        <w:rPr>
          <w:sz w:val="20"/>
          <w:szCs w:val="20"/>
        </w:rPr>
        <w:t xml:space="preserve">.6. Visas pārējās Pretendentu, iespējamo pretendentu un preču pārdevēju tiesības un pienākumus, kas nav atrunāti šajā atklāta konkursa nolikuma prasībās, regulē Publisko iepirkumu likums un citi spēkā esošie normatīvie akti. </w:t>
      </w:r>
    </w:p>
    <w:p w:rsidR="00691720" w:rsidRPr="006734C0" w:rsidRDefault="003B02CA" w:rsidP="001C6E3E">
      <w:pPr>
        <w:pStyle w:val="NoSpacing"/>
        <w:spacing w:before="120"/>
        <w:jc w:val="both"/>
        <w:rPr>
          <w:sz w:val="20"/>
          <w:szCs w:val="20"/>
        </w:rPr>
      </w:pPr>
      <w:r>
        <w:rPr>
          <w:sz w:val="20"/>
          <w:szCs w:val="20"/>
        </w:rPr>
        <w:t>8</w:t>
      </w:r>
      <w:r w:rsidR="00691720" w:rsidRPr="006734C0">
        <w:rPr>
          <w:sz w:val="20"/>
          <w:szCs w:val="20"/>
        </w:rPr>
        <w:t xml:space="preserve">.7. Pretendenta Piedāvājuma iesniegšana atklātam konkursam vienlaicīgi uzskatāma par Pretendenta piekrišanu atklāta konkursa nolikuma un tā pielikumu, t.sk. līguma, prasībām. </w:t>
      </w:r>
    </w:p>
    <w:p w:rsidR="00691720" w:rsidRPr="006734C0" w:rsidRDefault="003B02CA" w:rsidP="001C6E3E">
      <w:pPr>
        <w:pStyle w:val="NoSpacing"/>
        <w:spacing w:before="120"/>
        <w:jc w:val="both"/>
        <w:rPr>
          <w:sz w:val="20"/>
          <w:szCs w:val="20"/>
        </w:rPr>
      </w:pPr>
      <w:r>
        <w:rPr>
          <w:sz w:val="20"/>
          <w:szCs w:val="20"/>
        </w:rPr>
        <w:t>8</w:t>
      </w:r>
      <w:r w:rsidR="00691720" w:rsidRPr="006734C0">
        <w:rPr>
          <w:sz w:val="20"/>
          <w:szCs w:val="20"/>
        </w:rPr>
        <w:t xml:space="preserve">.8. Ja izraudzītais Pretendents atsakās slēgt iepirkuma līgumu ar Pasūtītāju, Pasūtītājs pieņem lēmumu slēgt līgumu ar nākamo Pretendentu, kurš piedāvājis zemāko cenu, vai pārtraukt atklātu konkursu, neizvēloties nevienu piedāvājumu. Ja pieņemts lēmums slēgt līgumu ar nākamo pretendentu, kurš piedāvājis zemāko cenu, bet tas atsakās līgumu slēgt, pasūtītājs pieņem lēmumu pārtraukt iepirkuma procedūru, neizvēloties nevienu piedāvājumu. </w:t>
      </w:r>
    </w:p>
    <w:p w:rsidR="00691720" w:rsidRPr="00DD7308" w:rsidRDefault="00691720" w:rsidP="001C6E3E">
      <w:pPr>
        <w:pStyle w:val="NoSpacing"/>
        <w:jc w:val="both"/>
        <w:rPr>
          <w:sz w:val="20"/>
          <w:szCs w:val="20"/>
        </w:rPr>
      </w:pPr>
    </w:p>
    <w:p w:rsidR="00691720" w:rsidRPr="00DD7308" w:rsidRDefault="003B02CA" w:rsidP="001B5A8A">
      <w:pPr>
        <w:pStyle w:val="NoSpacing"/>
        <w:jc w:val="center"/>
        <w:rPr>
          <w:b/>
          <w:sz w:val="20"/>
          <w:szCs w:val="20"/>
        </w:rPr>
      </w:pPr>
      <w:r>
        <w:rPr>
          <w:b/>
          <w:sz w:val="20"/>
          <w:szCs w:val="20"/>
        </w:rPr>
        <w:t>9</w:t>
      </w:r>
      <w:r w:rsidR="00691720" w:rsidRPr="00DD7308">
        <w:rPr>
          <w:b/>
          <w:sz w:val="20"/>
          <w:szCs w:val="20"/>
        </w:rPr>
        <w:t>. Citi noteikumi</w:t>
      </w:r>
    </w:p>
    <w:p w:rsidR="00691720" w:rsidRPr="00DD7308" w:rsidRDefault="00691720" w:rsidP="001B5A8A">
      <w:pPr>
        <w:pStyle w:val="NoSpacing"/>
        <w:rPr>
          <w:sz w:val="20"/>
          <w:szCs w:val="20"/>
        </w:rPr>
      </w:pPr>
    </w:p>
    <w:p w:rsidR="00691720" w:rsidRPr="006734C0" w:rsidRDefault="003B02CA" w:rsidP="001B5A8A">
      <w:pPr>
        <w:pStyle w:val="NoSpacing"/>
        <w:jc w:val="both"/>
        <w:rPr>
          <w:sz w:val="20"/>
          <w:szCs w:val="20"/>
        </w:rPr>
      </w:pPr>
      <w:r>
        <w:rPr>
          <w:sz w:val="20"/>
          <w:szCs w:val="20"/>
        </w:rPr>
        <w:t>9</w:t>
      </w:r>
      <w:r w:rsidR="00691720" w:rsidRPr="006734C0">
        <w:rPr>
          <w:sz w:val="20"/>
          <w:szCs w:val="20"/>
        </w:rPr>
        <w:t>.1. Pasūtītājs ir tiesīgs atteikties no līguma noslēgšanas, ja līgumcenas samaksai nav pieejams pietiekošs finansējums.</w:t>
      </w:r>
    </w:p>
    <w:p w:rsidR="00691720" w:rsidRPr="006734C0" w:rsidRDefault="003B02CA" w:rsidP="001B5A8A">
      <w:pPr>
        <w:pStyle w:val="NoSpacing"/>
        <w:spacing w:before="120"/>
        <w:jc w:val="both"/>
        <w:rPr>
          <w:sz w:val="20"/>
          <w:szCs w:val="20"/>
        </w:rPr>
      </w:pPr>
      <w:r>
        <w:rPr>
          <w:sz w:val="20"/>
          <w:szCs w:val="20"/>
        </w:rPr>
        <w:t>9</w:t>
      </w:r>
      <w:r w:rsidR="00691720" w:rsidRPr="006734C0">
        <w:rPr>
          <w:sz w:val="20"/>
          <w:szCs w:val="20"/>
        </w:rPr>
        <w:t>.2. Citas saistības attiecībā uz atklāta konkursa norisi, kas nav atrunātas šajā nolikumā, nosakāmas saskaņā ar Latvijas Republikā spēkā esošiem normatīvajiem aktiem.</w:t>
      </w:r>
    </w:p>
    <w:p w:rsidR="00691720" w:rsidRPr="006734C0" w:rsidRDefault="003B02CA" w:rsidP="001B5A8A">
      <w:pPr>
        <w:spacing w:before="120"/>
        <w:jc w:val="both"/>
        <w:rPr>
          <w:sz w:val="20"/>
          <w:szCs w:val="20"/>
        </w:rPr>
      </w:pPr>
      <w:r>
        <w:rPr>
          <w:sz w:val="20"/>
          <w:szCs w:val="20"/>
        </w:rPr>
        <w:t>9</w:t>
      </w:r>
      <w:r w:rsidR="00691720" w:rsidRPr="006734C0">
        <w:rPr>
          <w:sz w:val="20"/>
          <w:szCs w:val="20"/>
        </w:rPr>
        <w:t>.3. Šajā nolikumā ir pievienoti sekojoši pielikumi, kuri uzskatāmi par atklāta konkursa nolikuma neatņemamu sastāvdaļu:</w:t>
      </w:r>
    </w:p>
    <w:p w:rsidR="00691720" w:rsidRPr="00DD7308" w:rsidRDefault="00691720" w:rsidP="001B5A8A">
      <w:pPr>
        <w:spacing w:before="120"/>
        <w:jc w:val="both"/>
        <w:rPr>
          <w:sz w:val="20"/>
          <w:szCs w:val="20"/>
        </w:rPr>
      </w:pPr>
      <w:r w:rsidRPr="00DD7308">
        <w:rPr>
          <w:sz w:val="20"/>
          <w:szCs w:val="20"/>
        </w:rPr>
        <w:t>1.Pielikums Nr.1 “Pieteikums atklātam konkursam”;</w:t>
      </w:r>
    </w:p>
    <w:p w:rsidR="00691720" w:rsidRPr="00DD7308" w:rsidRDefault="00691720" w:rsidP="00473656">
      <w:pPr>
        <w:spacing w:before="120"/>
        <w:jc w:val="both"/>
        <w:rPr>
          <w:sz w:val="20"/>
          <w:szCs w:val="20"/>
        </w:rPr>
      </w:pPr>
      <w:r w:rsidRPr="00DD7308">
        <w:rPr>
          <w:sz w:val="20"/>
          <w:szCs w:val="20"/>
        </w:rPr>
        <w:t xml:space="preserve">2.Pielikums Nr.2 „Tehniskā specifikācija”;  </w:t>
      </w:r>
    </w:p>
    <w:p w:rsidR="00691720" w:rsidRPr="00DD7308" w:rsidRDefault="00691720" w:rsidP="00473656">
      <w:pPr>
        <w:spacing w:before="120"/>
        <w:jc w:val="both"/>
        <w:rPr>
          <w:bCs/>
          <w:sz w:val="20"/>
          <w:szCs w:val="20"/>
        </w:rPr>
      </w:pPr>
      <w:r w:rsidRPr="00DD7308">
        <w:rPr>
          <w:sz w:val="20"/>
          <w:szCs w:val="20"/>
        </w:rPr>
        <w:t>3.Pielikums Nr.3 „Tehniskais piedāvājums”;</w:t>
      </w:r>
    </w:p>
    <w:p w:rsidR="00691720" w:rsidRPr="00DD7308" w:rsidRDefault="00691720" w:rsidP="001B5A8A">
      <w:pPr>
        <w:spacing w:before="120"/>
        <w:jc w:val="both"/>
        <w:rPr>
          <w:sz w:val="20"/>
          <w:szCs w:val="20"/>
        </w:rPr>
      </w:pPr>
      <w:r w:rsidRPr="00DD7308">
        <w:rPr>
          <w:sz w:val="20"/>
          <w:szCs w:val="20"/>
        </w:rPr>
        <w:t>4.Pielikums Nr.4 „Finanšu piedāvājums”;</w:t>
      </w:r>
    </w:p>
    <w:p w:rsidR="00691720" w:rsidRPr="00DD7308" w:rsidRDefault="00E4487B" w:rsidP="001B5A8A">
      <w:pPr>
        <w:spacing w:before="120"/>
        <w:jc w:val="both"/>
        <w:rPr>
          <w:sz w:val="20"/>
          <w:szCs w:val="20"/>
        </w:rPr>
      </w:pPr>
      <w:r>
        <w:rPr>
          <w:sz w:val="20"/>
          <w:szCs w:val="20"/>
        </w:rPr>
        <w:t>5</w:t>
      </w:r>
      <w:r w:rsidR="00691720" w:rsidRPr="00DD7308">
        <w:rPr>
          <w:sz w:val="20"/>
          <w:szCs w:val="20"/>
        </w:rPr>
        <w:t>.Pielikums Nr.</w:t>
      </w:r>
      <w:r>
        <w:rPr>
          <w:sz w:val="20"/>
          <w:szCs w:val="20"/>
        </w:rPr>
        <w:t>5</w:t>
      </w:r>
      <w:r w:rsidR="00691720" w:rsidRPr="00DD7308">
        <w:rPr>
          <w:sz w:val="20"/>
          <w:szCs w:val="20"/>
        </w:rPr>
        <w:t xml:space="preserve">  ”</w:t>
      </w:r>
      <w:r w:rsidR="00691720" w:rsidRPr="00DD7308">
        <w:rPr>
          <w:bCs/>
          <w:sz w:val="20"/>
          <w:szCs w:val="20"/>
        </w:rPr>
        <w:t>Līgums</w:t>
      </w:r>
      <w:r w:rsidR="00691720" w:rsidRPr="00DD7308">
        <w:rPr>
          <w:sz w:val="20"/>
          <w:szCs w:val="20"/>
        </w:rPr>
        <w:t>”;</w:t>
      </w:r>
    </w:p>
    <w:p w:rsidR="00691720" w:rsidRPr="00DD7308" w:rsidRDefault="00691720" w:rsidP="001B5A8A">
      <w:pPr>
        <w:spacing w:before="120"/>
        <w:jc w:val="both"/>
        <w:rPr>
          <w:sz w:val="20"/>
          <w:szCs w:val="20"/>
        </w:rPr>
      </w:pPr>
    </w:p>
    <w:p w:rsidR="00691720" w:rsidRPr="00DD7308" w:rsidRDefault="00691720" w:rsidP="00E4487B">
      <w:pPr>
        <w:pStyle w:val="NoSpacing"/>
        <w:spacing w:before="120"/>
        <w:ind w:firstLine="720"/>
        <w:rPr>
          <w:sz w:val="20"/>
          <w:szCs w:val="20"/>
        </w:rPr>
      </w:pPr>
      <w:r w:rsidRPr="00DD7308">
        <w:rPr>
          <w:sz w:val="20"/>
          <w:szCs w:val="20"/>
        </w:rPr>
        <w:t xml:space="preserve">Iepirkuma komisijas priekšsēdētāja    </w:t>
      </w:r>
      <w:r w:rsidR="00E4487B">
        <w:rPr>
          <w:sz w:val="20"/>
          <w:szCs w:val="20"/>
        </w:rPr>
        <w:tab/>
      </w:r>
      <w:r w:rsidR="00E4487B">
        <w:rPr>
          <w:sz w:val="20"/>
          <w:szCs w:val="20"/>
        </w:rPr>
        <w:tab/>
      </w:r>
      <w:r w:rsidR="00E4487B">
        <w:rPr>
          <w:sz w:val="20"/>
          <w:szCs w:val="20"/>
        </w:rPr>
        <w:tab/>
      </w:r>
      <w:r w:rsidR="00E4487B">
        <w:rPr>
          <w:sz w:val="20"/>
          <w:szCs w:val="20"/>
        </w:rPr>
        <w:tab/>
      </w:r>
      <w:r w:rsidR="00E4487B">
        <w:rPr>
          <w:sz w:val="20"/>
          <w:szCs w:val="20"/>
        </w:rPr>
        <w:tab/>
      </w:r>
      <w:proofErr w:type="spellStart"/>
      <w:r w:rsidR="00E4487B">
        <w:rPr>
          <w:sz w:val="20"/>
          <w:szCs w:val="20"/>
        </w:rPr>
        <w:t>E.Strīķe</w:t>
      </w:r>
      <w:proofErr w:type="spellEnd"/>
      <w:r w:rsidRPr="00DD7308">
        <w:rPr>
          <w:sz w:val="20"/>
          <w:szCs w:val="20"/>
        </w:rPr>
        <w:t xml:space="preserve">                                                                                                                                         </w:t>
      </w:r>
    </w:p>
    <w:p w:rsidR="00691720" w:rsidRPr="00DD7308" w:rsidRDefault="00691720" w:rsidP="00473656">
      <w:pPr>
        <w:pStyle w:val="NoSpacing"/>
        <w:spacing w:before="120"/>
        <w:jc w:val="right"/>
        <w:rPr>
          <w:sz w:val="20"/>
          <w:szCs w:val="20"/>
        </w:rPr>
      </w:pPr>
      <w:r w:rsidRPr="00DD7308">
        <w:rPr>
          <w:sz w:val="20"/>
          <w:szCs w:val="20"/>
        </w:rPr>
        <w:t xml:space="preserve">                                                       </w:t>
      </w:r>
      <w:bookmarkEnd w:id="0"/>
      <w:bookmarkEnd w:id="1"/>
    </w:p>
    <w:p w:rsidR="00691720" w:rsidRPr="00DD7308" w:rsidRDefault="00691720" w:rsidP="00473656">
      <w:pPr>
        <w:pStyle w:val="NoSpacing"/>
        <w:spacing w:before="120"/>
        <w:jc w:val="right"/>
        <w:rPr>
          <w:sz w:val="20"/>
          <w:szCs w:val="20"/>
        </w:rPr>
      </w:pPr>
      <w:r w:rsidRPr="00DD7308">
        <w:rPr>
          <w:sz w:val="20"/>
          <w:szCs w:val="20"/>
        </w:rPr>
        <w:br w:type="page"/>
      </w:r>
      <w:r w:rsidR="001A24E0">
        <w:rPr>
          <w:sz w:val="20"/>
          <w:szCs w:val="20"/>
        </w:rPr>
        <w:lastRenderedPageBreak/>
        <w:t>a</w:t>
      </w:r>
      <w:r w:rsidRPr="00DD7308">
        <w:rPr>
          <w:sz w:val="20"/>
          <w:szCs w:val="20"/>
        </w:rPr>
        <w:t>tklāta konkursa</w:t>
      </w:r>
    </w:p>
    <w:p w:rsidR="00691720" w:rsidRPr="00DD7308" w:rsidRDefault="00691720" w:rsidP="00FD4415">
      <w:pPr>
        <w:jc w:val="right"/>
        <w:rPr>
          <w:sz w:val="20"/>
          <w:szCs w:val="20"/>
        </w:rPr>
      </w:pPr>
      <w:r w:rsidRPr="00DD7308">
        <w:rPr>
          <w:sz w:val="20"/>
          <w:szCs w:val="20"/>
        </w:rPr>
        <w:t>„</w:t>
      </w:r>
      <w:r w:rsidR="00DD7308" w:rsidRPr="00DD7308">
        <w:rPr>
          <w:sz w:val="20"/>
          <w:szCs w:val="20"/>
        </w:rPr>
        <w:t>Telekomunikāciju pakalpojumu sniegšana</w:t>
      </w:r>
      <w:r w:rsidRPr="00DD7308">
        <w:rPr>
          <w:sz w:val="20"/>
          <w:szCs w:val="20"/>
        </w:rPr>
        <w:t xml:space="preserve">” </w:t>
      </w:r>
    </w:p>
    <w:p w:rsidR="00691720" w:rsidRPr="00DD7308" w:rsidRDefault="001A24E0" w:rsidP="001B5A8A">
      <w:pPr>
        <w:pStyle w:val="NoSpacing"/>
        <w:jc w:val="right"/>
        <w:rPr>
          <w:sz w:val="20"/>
          <w:szCs w:val="20"/>
        </w:rPr>
      </w:pPr>
      <w:r>
        <w:rPr>
          <w:sz w:val="20"/>
          <w:szCs w:val="20"/>
        </w:rPr>
        <w:t>i</w:t>
      </w:r>
      <w:r w:rsidR="00691720" w:rsidRPr="00DD7308">
        <w:rPr>
          <w:sz w:val="20"/>
          <w:szCs w:val="20"/>
        </w:rPr>
        <w:t>epirkuma identifikācijas Nr. SKUS</w:t>
      </w:r>
      <w:r w:rsidR="00E4487B">
        <w:rPr>
          <w:sz w:val="20"/>
          <w:szCs w:val="20"/>
        </w:rPr>
        <w:t xml:space="preserve"> 2012/41</w:t>
      </w:r>
    </w:p>
    <w:p w:rsidR="00691720" w:rsidRPr="00DD7308" w:rsidRDefault="00E4487B" w:rsidP="001B5A8A">
      <w:pPr>
        <w:pStyle w:val="NoSpacing"/>
        <w:jc w:val="right"/>
        <w:rPr>
          <w:sz w:val="20"/>
          <w:szCs w:val="20"/>
        </w:rPr>
      </w:pPr>
      <w:r>
        <w:rPr>
          <w:bCs/>
          <w:sz w:val="20"/>
          <w:szCs w:val="20"/>
        </w:rPr>
        <w:t>p</w:t>
      </w:r>
      <w:r w:rsidR="00691720" w:rsidRPr="00DD7308">
        <w:rPr>
          <w:bCs/>
          <w:sz w:val="20"/>
          <w:szCs w:val="20"/>
        </w:rPr>
        <w:t>i</w:t>
      </w:r>
      <w:r w:rsidR="00691720" w:rsidRPr="00DD7308">
        <w:rPr>
          <w:sz w:val="20"/>
          <w:szCs w:val="20"/>
        </w:rPr>
        <w:t>elikums Nr.1</w:t>
      </w:r>
    </w:p>
    <w:p w:rsidR="00691720" w:rsidRPr="00462315" w:rsidRDefault="00691720" w:rsidP="001B5A8A">
      <w:pPr>
        <w:pStyle w:val="NoSpacing"/>
        <w:rPr>
          <w:sz w:val="22"/>
          <w:szCs w:val="22"/>
        </w:rPr>
      </w:pPr>
    </w:p>
    <w:p w:rsidR="00E4487B" w:rsidRPr="006734C0" w:rsidRDefault="00E4487B" w:rsidP="00E4487B">
      <w:pPr>
        <w:jc w:val="center"/>
        <w:rPr>
          <w:b/>
          <w:sz w:val="20"/>
          <w:szCs w:val="20"/>
        </w:rPr>
      </w:pPr>
      <w:smartTag w:uri="schemas-tilde-lv/tildestengine" w:element="veidnes">
        <w:smartTagPr>
          <w:attr w:name="text" w:val="Pieteikums"/>
          <w:attr w:name="baseform" w:val="Pieteikums"/>
          <w:attr w:name="id" w:val="-1"/>
        </w:smartTagPr>
        <w:r w:rsidRPr="006734C0">
          <w:rPr>
            <w:b/>
            <w:sz w:val="20"/>
            <w:szCs w:val="20"/>
          </w:rPr>
          <w:t>Pieteikums</w:t>
        </w:r>
      </w:smartTag>
      <w:r w:rsidRPr="006734C0">
        <w:rPr>
          <w:b/>
          <w:sz w:val="20"/>
          <w:szCs w:val="20"/>
        </w:rPr>
        <w:t xml:space="preserve"> par piedalīšanos atklātā konkursā</w:t>
      </w:r>
    </w:p>
    <w:p w:rsidR="00E4487B" w:rsidRPr="006734C0" w:rsidRDefault="00E4487B" w:rsidP="00E4487B">
      <w:pPr>
        <w:jc w:val="center"/>
        <w:rPr>
          <w:sz w:val="20"/>
          <w:szCs w:val="20"/>
        </w:rPr>
      </w:pPr>
    </w:p>
    <w:p w:rsidR="00E4487B" w:rsidRPr="006734C0" w:rsidRDefault="00E4487B" w:rsidP="00E4487B">
      <w:pPr>
        <w:jc w:val="center"/>
        <w:rPr>
          <w:sz w:val="20"/>
          <w:szCs w:val="20"/>
        </w:rPr>
      </w:pPr>
      <w:r w:rsidRPr="006734C0">
        <w:rPr>
          <w:sz w:val="20"/>
          <w:szCs w:val="20"/>
        </w:rPr>
        <w:t>Pretendents,__________________________________________________________,</w:t>
      </w:r>
    </w:p>
    <w:p w:rsidR="00E4487B" w:rsidRPr="006734C0" w:rsidRDefault="00E4487B" w:rsidP="00E4487B">
      <w:pPr>
        <w:ind w:left="2880" w:firstLine="720"/>
        <w:rPr>
          <w:sz w:val="20"/>
          <w:szCs w:val="20"/>
        </w:rPr>
      </w:pPr>
      <w:r w:rsidRPr="006734C0">
        <w:rPr>
          <w:sz w:val="20"/>
          <w:szCs w:val="20"/>
        </w:rPr>
        <w:t>(pretendenta nosaukums)</w:t>
      </w:r>
    </w:p>
    <w:p w:rsidR="00E4487B" w:rsidRPr="006734C0" w:rsidRDefault="00E4487B" w:rsidP="00E4487B">
      <w:pPr>
        <w:jc w:val="center"/>
        <w:rPr>
          <w:sz w:val="20"/>
          <w:szCs w:val="20"/>
        </w:rPr>
      </w:pPr>
      <w:proofErr w:type="spellStart"/>
      <w:r w:rsidRPr="006734C0">
        <w:rPr>
          <w:sz w:val="20"/>
          <w:szCs w:val="20"/>
        </w:rPr>
        <w:t>reģ</w:t>
      </w:r>
      <w:proofErr w:type="spellEnd"/>
      <w:r w:rsidRPr="006734C0">
        <w:rPr>
          <w:sz w:val="20"/>
          <w:szCs w:val="20"/>
        </w:rPr>
        <w:t>. Nr._______________________</w:t>
      </w:r>
    </w:p>
    <w:p w:rsidR="00E4487B" w:rsidRPr="006734C0" w:rsidRDefault="00E4487B" w:rsidP="00E4487B">
      <w:pPr>
        <w:jc w:val="center"/>
        <w:rPr>
          <w:sz w:val="20"/>
          <w:szCs w:val="20"/>
        </w:rPr>
      </w:pPr>
    </w:p>
    <w:p w:rsidR="00E4487B" w:rsidRPr="006734C0" w:rsidRDefault="00E4487B" w:rsidP="00E4487B">
      <w:pPr>
        <w:jc w:val="center"/>
        <w:rPr>
          <w:sz w:val="20"/>
          <w:szCs w:val="20"/>
        </w:rPr>
      </w:pPr>
      <w:r w:rsidRPr="006734C0">
        <w:rPr>
          <w:sz w:val="20"/>
          <w:szCs w:val="20"/>
        </w:rPr>
        <w:t>tā _________________________________________________________________</w:t>
      </w:r>
    </w:p>
    <w:p w:rsidR="00E4487B" w:rsidRPr="006734C0" w:rsidRDefault="00E4487B" w:rsidP="00E4487B">
      <w:pPr>
        <w:ind w:left="1440" w:firstLine="720"/>
        <w:rPr>
          <w:sz w:val="20"/>
          <w:szCs w:val="20"/>
        </w:rPr>
      </w:pPr>
      <w:r w:rsidRPr="006734C0">
        <w:rPr>
          <w:sz w:val="20"/>
          <w:szCs w:val="20"/>
        </w:rPr>
        <w:t>(vadītāja vai pilnvarotās personas amats, vārds un uzvārds)</w:t>
      </w:r>
    </w:p>
    <w:p w:rsidR="00E4487B" w:rsidRPr="006734C0" w:rsidRDefault="00E4487B" w:rsidP="00E4487B">
      <w:pPr>
        <w:rPr>
          <w:sz w:val="20"/>
          <w:szCs w:val="20"/>
        </w:rPr>
      </w:pPr>
    </w:p>
    <w:p w:rsidR="00E4487B" w:rsidRPr="006734C0" w:rsidRDefault="00E4487B" w:rsidP="00E4487B">
      <w:pPr>
        <w:jc w:val="both"/>
        <w:rPr>
          <w:color w:val="000000" w:themeColor="text1"/>
          <w:sz w:val="20"/>
          <w:szCs w:val="20"/>
        </w:rPr>
      </w:pPr>
      <w:r w:rsidRPr="006734C0">
        <w:rPr>
          <w:color w:val="000000" w:themeColor="text1"/>
          <w:sz w:val="20"/>
          <w:szCs w:val="20"/>
        </w:rPr>
        <w:t>personā, ar šī pieteikuma iesniegšanu piesakās piedalīties konkursā „</w:t>
      </w:r>
      <w:r w:rsidRPr="006734C0">
        <w:rPr>
          <w:b/>
          <w:color w:val="000000" w:themeColor="text1"/>
          <w:sz w:val="20"/>
          <w:szCs w:val="20"/>
        </w:rPr>
        <w:t xml:space="preserve">Telekomunikāciju pakalpojumu sniegšana”, </w:t>
      </w:r>
      <w:r w:rsidRPr="006734C0">
        <w:rPr>
          <w:color w:val="000000" w:themeColor="text1"/>
          <w:sz w:val="20"/>
          <w:szCs w:val="20"/>
        </w:rPr>
        <w:t>ID Nr. SKUS 2012/41 un:</w:t>
      </w:r>
    </w:p>
    <w:p w:rsidR="00E4487B" w:rsidRPr="006734C0" w:rsidRDefault="00E4487B" w:rsidP="00E4487B">
      <w:pPr>
        <w:numPr>
          <w:ilvl w:val="0"/>
          <w:numId w:val="35"/>
        </w:numPr>
        <w:autoSpaceDE w:val="0"/>
        <w:autoSpaceDN w:val="0"/>
        <w:jc w:val="both"/>
        <w:rPr>
          <w:sz w:val="20"/>
          <w:szCs w:val="20"/>
        </w:rPr>
      </w:pPr>
      <w:r w:rsidRPr="006734C0">
        <w:rPr>
          <w:sz w:val="20"/>
          <w:szCs w:val="20"/>
        </w:rPr>
        <w:t>apņemas ievērot konkursa nolikumu;</w:t>
      </w:r>
    </w:p>
    <w:p w:rsidR="00E4487B" w:rsidRPr="006734C0" w:rsidRDefault="00E4487B" w:rsidP="00E4487B">
      <w:pPr>
        <w:numPr>
          <w:ilvl w:val="0"/>
          <w:numId w:val="35"/>
        </w:numPr>
        <w:autoSpaceDE w:val="0"/>
        <w:autoSpaceDN w:val="0"/>
        <w:jc w:val="both"/>
        <w:rPr>
          <w:sz w:val="20"/>
          <w:szCs w:val="20"/>
        </w:rPr>
      </w:pPr>
      <w:r w:rsidRPr="006734C0">
        <w:rPr>
          <w:sz w:val="20"/>
          <w:szCs w:val="20"/>
        </w:rPr>
        <w:t>apliecina, ka pretendentam ir atbilstošs juridiskais statuss (atbilstoši normatīvo aktu prasībām pretendents ir reģistrēts, licencēts vai sertificēts), kurš atļauj sniegt pakalpojumus par kuriem iesniegts piedāvājums;</w:t>
      </w:r>
    </w:p>
    <w:p w:rsidR="00E4487B" w:rsidRPr="006734C0" w:rsidRDefault="00E4487B" w:rsidP="00E4487B">
      <w:pPr>
        <w:numPr>
          <w:ilvl w:val="0"/>
          <w:numId w:val="35"/>
        </w:numPr>
        <w:autoSpaceDE w:val="0"/>
        <w:autoSpaceDN w:val="0"/>
        <w:jc w:val="both"/>
        <w:rPr>
          <w:sz w:val="20"/>
          <w:szCs w:val="20"/>
        </w:rPr>
      </w:pPr>
      <w:r w:rsidRPr="006734C0">
        <w:rPr>
          <w:sz w:val="20"/>
          <w:szCs w:val="20"/>
        </w:rPr>
        <w:t>apliecina, ka uz pretendentu vai uz personu uz kuras iespējam pretendents balstās, nepastāv Publisko iepirkumu likuma 39. pantā norādītie pretendentu izslēgšanas nosacījumi*;</w:t>
      </w:r>
    </w:p>
    <w:p w:rsidR="00E4487B" w:rsidRPr="006734C0" w:rsidRDefault="00E4487B" w:rsidP="00E4487B">
      <w:pPr>
        <w:numPr>
          <w:ilvl w:val="0"/>
          <w:numId w:val="35"/>
        </w:numPr>
        <w:autoSpaceDE w:val="0"/>
        <w:autoSpaceDN w:val="0"/>
        <w:jc w:val="both"/>
        <w:rPr>
          <w:sz w:val="20"/>
          <w:szCs w:val="20"/>
        </w:rPr>
      </w:pPr>
      <w:r w:rsidRPr="006734C0">
        <w:rPr>
          <w:sz w:val="20"/>
          <w:szCs w:val="20"/>
        </w:rPr>
        <w:t>apliecina, ka ir sniedzis patiesu informāciju savas kvalifikācijas novērtēšanai;</w:t>
      </w:r>
    </w:p>
    <w:p w:rsidR="00E4487B" w:rsidRPr="006734C0" w:rsidRDefault="00E4487B" w:rsidP="00E4487B">
      <w:pPr>
        <w:widowControl w:val="0"/>
        <w:numPr>
          <w:ilvl w:val="0"/>
          <w:numId w:val="35"/>
        </w:numPr>
        <w:autoSpaceDE w:val="0"/>
        <w:autoSpaceDN w:val="0"/>
        <w:jc w:val="both"/>
        <w:rPr>
          <w:sz w:val="20"/>
          <w:szCs w:val="20"/>
        </w:rPr>
      </w:pPr>
      <w:r w:rsidRPr="006734C0">
        <w:rPr>
          <w:sz w:val="20"/>
          <w:szCs w:val="20"/>
        </w:rPr>
        <w:t>atzīst sava pieteikuma un piedāvājuma spēkā esamību 90 (deviņdesmit) kalendārās dienas no piedāvājumu atvēršanas dienas, bet gadījumā, ja tiek atzīts par uzvarētāju - līdz attiecīgās vispārējās vienošanās noslēgšanai;</w:t>
      </w:r>
    </w:p>
    <w:p w:rsidR="00E4487B" w:rsidRPr="006734C0" w:rsidRDefault="00E4487B" w:rsidP="00E4487B">
      <w:pPr>
        <w:widowControl w:val="0"/>
        <w:numPr>
          <w:ilvl w:val="0"/>
          <w:numId w:val="35"/>
        </w:numPr>
        <w:autoSpaceDE w:val="0"/>
        <w:autoSpaceDN w:val="0"/>
        <w:jc w:val="both"/>
        <w:rPr>
          <w:sz w:val="20"/>
          <w:szCs w:val="20"/>
        </w:rPr>
      </w:pPr>
      <w:r w:rsidRPr="006734C0">
        <w:rPr>
          <w:sz w:val="20"/>
          <w:szCs w:val="20"/>
        </w:rPr>
        <w:t xml:space="preserve">apņemas (ja pasūtītājs izvēlējies šo piedāvājumu) slēgt </w:t>
      </w:r>
      <w:r w:rsidR="00B7655F" w:rsidRPr="006734C0">
        <w:rPr>
          <w:sz w:val="20"/>
          <w:szCs w:val="20"/>
        </w:rPr>
        <w:t>pakalpojuma</w:t>
      </w:r>
      <w:r w:rsidRPr="006734C0">
        <w:rPr>
          <w:sz w:val="20"/>
          <w:szCs w:val="20"/>
        </w:rPr>
        <w:t xml:space="preserve"> līgumu</w:t>
      </w:r>
      <w:r w:rsidR="00B7655F" w:rsidRPr="006734C0">
        <w:rPr>
          <w:sz w:val="20"/>
          <w:szCs w:val="20"/>
        </w:rPr>
        <w:t xml:space="preserve"> un </w:t>
      </w:r>
      <w:r w:rsidRPr="006734C0">
        <w:rPr>
          <w:sz w:val="20"/>
          <w:szCs w:val="20"/>
        </w:rPr>
        <w:t xml:space="preserve">izpildīt </w:t>
      </w:r>
      <w:r w:rsidR="00B7655F" w:rsidRPr="006734C0">
        <w:rPr>
          <w:sz w:val="20"/>
          <w:szCs w:val="20"/>
        </w:rPr>
        <w:t>tā n</w:t>
      </w:r>
      <w:r w:rsidRPr="006734C0">
        <w:rPr>
          <w:sz w:val="20"/>
          <w:szCs w:val="20"/>
        </w:rPr>
        <w:t>osacījumus;</w:t>
      </w:r>
    </w:p>
    <w:p w:rsidR="00E4487B" w:rsidRPr="006734C0" w:rsidRDefault="00E4487B" w:rsidP="00E4487B">
      <w:pPr>
        <w:widowControl w:val="0"/>
        <w:numPr>
          <w:ilvl w:val="0"/>
          <w:numId w:val="35"/>
        </w:numPr>
        <w:autoSpaceDE w:val="0"/>
        <w:autoSpaceDN w:val="0"/>
        <w:ind w:left="709" w:hanging="425"/>
        <w:jc w:val="both"/>
        <w:rPr>
          <w:sz w:val="20"/>
          <w:szCs w:val="20"/>
        </w:rPr>
      </w:pPr>
      <w:r w:rsidRPr="006734C0">
        <w:rPr>
          <w:sz w:val="20"/>
          <w:szCs w:val="20"/>
        </w:rPr>
        <w:t>apņemas (ja pasūtītājs izvēlējies šo piedāvājumu) veikt pakalpojumu par cenu ___________Ls (norādīt summu vārdiem) apmērā, neieskaitot pievienotās vērtības nodokli (PVN);</w:t>
      </w:r>
    </w:p>
    <w:p w:rsidR="00E4487B" w:rsidRPr="006734C0" w:rsidRDefault="00E4487B" w:rsidP="00E4487B">
      <w:pPr>
        <w:autoSpaceDE w:val="0"/>
        <w:autoSpaceDN w:val="0"/>
        <w:ind w:left="284"/>
        <w:jc w:val="both"/>
        <w:rPr>
          <w:sz w:val="20"/>
          <w:szCs w:val="20"/>
        </w:rPr>
      </w:pPr>
    </w:p>
    <w:p w:rsidR="00E4487B" w:rsidRPr="006734C0" w:rsidRDefault="00E4487B" w:rsidP="00E4487B">
      <w:pPr>
        <w:tabs>
          <w:tab w:val="left" w:pos="400"/>
        </w:tabs>
        <w:jc w:val="both"/>
        <w:rPr>
          <w:sz w:val="20"/>
          <w:szCs w:val="20"/>
        </w:rPr>
      </w:pPr>
      <w:r w:rsidRPr="006734C0">
        <w:rPr>
          <w:sz w:val="20"/>
          <w:szCs w:val="20"/>
        </w:rPr>
        <w:t>Pretendenta pārstāvja paraksts</w:t>
      </w:r>
      <w:r w:rsidRPr="006734C0">
        <w:rPr>
          <w:rStyle w:val="FootnoteReference"/>
          <w:sz w:val="20"/>
          <w:szCs w:val="20"/>
        </w:rPr>
        <w:footnoteReference w:id="1"/>
      </w:r>
      <w:r w:rsidRPr="006734C0">
        <w:rPr>
          <w:sz w:val="20"/>
          <w:szCs w:val="20"/>
        </w:rPr>
        <w:t>: __________________________________________</w:t>
      </w:r>
      <w:r w:rsidRPr="006734C0">
        <w:rPr>
          <w:sz w:val="20"/>
          <w:szCs w:val="20"/>
        </w:rPr>
        <w:br/>
      </w:r>
    </w:p>
    <w:p w:rsidR="00E4487B" w:rsidRPr="006734C0" w:rsidRDefault="00E4487B" w:rsidP="00E4487B">
      <w:pPr>
        <w:jc w:val="both"/>
        <w:rPr>
          <w:sz w:val="20"/>
          <w:szCs w:val="20"/>
        </w:rPr>
      </w:pPr>
      <w:r w:rsidRPr="006734C0">
        <w:rPr>
          <w:sz w:val="20"/>
          <w:szCs w:val="20"/>
        </w:rPr>
        <w:t>Pretendenta juridiskā un biroja adrese: _____________________________________</w:t>
      </w:r>
      <w:r w:rsidRPr="006734C0">
        <w:rPr>
          <w:sz w:val="20"/>
          <w:szCs w:val="20"/>
        </w:rPr>
        <w:br/>
      </w:r>
    </w:p>
    <w:p w:rsidR="00E4487B" w:rsidRPr="006734C0" w:rsidRDefault="00E4487B" w:rsidP="00E4487B">
      <w:pPr>
        <w:jc w:val="both"/>
        <w:rPr>
          <w:sz w:val="20"/>
          <w:szCs w:val="20"/>
        </w:rPr>
      </w:pPr>
      <w:r w:rsidRPr="006734C0">
        <w:rPr>
          <w:sz w:val="20"/>
          <w:szCs w:val="20"/>
        </w:rPr>
        <w:t xml:space="preserve">Pretendenta tālruņa numurs: </w:t>
      </w:r>
      <w:r w:rsidRPr="006734C0">
        <w:rPr>
          <w:sz w:val="20"/>
          <w:szCs w:val="20"/>
        </w:rPr>
        <w:tab/>
        <w:t>____________________________________________</w:t>
      </w:r>
    </w:p>
    <w:p w:rsidR="00E4487B" w:rsidRPr="006734C0" w:rsidRDefault="00E4487B" w:rsidP="00E4487B">
      <w:pPr>
        <w:ind w:left="2694"/>
        <w:jc w:val="both"/>
        <w:rPr>
          <w:sz w:val="20"/>
          <w:szCs w:val="20"/>
        </w:rPr>
      </w:pPr>
    </w:p>
    <w:p w:rsidR="00E4487B" w:rsidRPr="006734C0" w:rsidRDefault="00E4487B" w:rsidP="00E4487B">
      <w:pPr>
        <w:jc w:val="both"/>
        <w:rPr>
          <w:sz w:val="20"/>
          <w:szCs w:val="20"/>
        </w:rPr>
      </w:pPr>
      <w:r w:rsidRPr="006734C0">
        <w:rPr>
          <w:sz w:val="20"/>
          <w:szCs w:val="20"/>
        </w:rPr>
        <w:t xml:space="preserve">Pretendenta </w:t>
      </w:r>
      <w:smartTag w:uri="schemas-tilde-lv/tildestengine" w:element="veidnes">
        <w:smartTagPr>
          <w:attr w:name="text" w:val="faksa"/>
          <w:attr w:name="id" w:val="-1"/>
          <w:attr w:name="baseform" w:val="faks|s"/>
        </w:smartTagPr>
        <w:r w:rsidRPr="006734C0">
          <w:rPr>
            <w:sz w:val="20"/>
            <w:szCs w:val="20"/>
          </w:rPr>
          <w:t>faksa</w:t>
        </w:r>
      </w:smartTag>
      <w:r w:rsidRPr="006734C0">
        <w:rPr>
          <w:sz w:val="20"/>
          <w:szCs w:val="20"/>
        </w:rPr>
        <w:t xml:space="preserve"> numurs: </w:t>
      </w:r>
      <w:r w:rsidRPr="006734C0">
        <w:rPr>
          <w:sz w:val="20"/>
          <w:szCs w:val="20"/>
        </w:rPr>
        <w:tab/>
        <w:t>____________________________________________</w:t>
      </w:r>
    </w:p>
    <w:p w:rsidR="00E4487B" w:rsidRPr="006734C0" w:rsidRDefault="00E4487B" w:rsidP="00E4487B">
      <w:pPr>
        <w:jc w:val="both"/>
        <w:rPr>
          <w:sz w:val="20"/>
          <w:szCs w:val="20"/>
        </w:rPr>
      </w:pPr>
    </w:p>
    <w:p w:rsidR="00E4487B" w:rsidRPr="006734C0" w:rsidRDefault="00E4487B" w:rsidP="00E4487B">
      <w:pPr>
        <w:jc w:val="both"/>
        <w:rPr>
          <w:sz w:val="20"/>
          <w:szCs w:val="20"/>
        </w:rPr>
      </w:pPr>
      <w:r w:rsidRPr="006734C0">
        <w:rPr>
          <w:sz w:val="20"/>
          <w:szCs w:val="20"/>
        </w:rPr>
        <w:t xml:space="preserve">Pretendenta e-pasts: </w:t>
      </w:r>
      <w:r w:rsidRPr="006734C0">
        <w:rPr>
          <w:sz w:val="20"/>
          <w:szCs w:val="20"/>
        </w:rPr>
        <w:tab/>
      </w:r>
      <w:r w:rsidRPr="006734C0">
        <w:rPr>
          <w:sz w:val="20"/>
          <w:szCs w:val="20"/>
        </w:rPr>
        <w:tab/>
        <w:t>_____________________________________________</w:t>
      </w:r>
    </w:p>
    <w:p w:rsidR="00E4487B" w:rsidRPr="006734C0" w:rsidRDefault="00E4487B" w:rsidP="00E4487B">
      <w:pPr>
        <w:jc w:val="both"/>
        <w:rPr>
          <w:sz w:val="20"/>
          <w:szCs w:val="20"/>
        </w:rPr>
      </w:pPr>
    </w:p>
    <w:p w:rsidR="00E4487B" w:rsidRPr="006734C0" w:rsidRDefault="00E4487B" w:rsidP="00E4487B">
      <w:pPr>
        <w:jc w:val="both"/>
        <w:rPr>
          <w:sz w:val="20"/>
          <w:szCs w:val="20"/>
        </w:rPr>
      </w:pPr>
      <w:r w:rsidRPr="006734C0">
        <w:rPr>
          <w:sz w:val="20"/>
          <w:szCs w:val="20"/>
        </w:rPr>
        <w:t>Pretendenta bankas rekvizīti ______________________________________________</w:t>
      </w:r>
    </w:p>
    <w:p w:rsidR="00E4487B" w:rsidRPr="006734C0" w:rsidRDefault="00E4487B" w:rsidP="00E4487B">
      <w:pPr>
        <w:jc w:val="both"/>
        <w:rPr>
          <w:sz w:val="20"/>
          <w:szCs w:val="20"/>
        </w:rPr>
      </w:pPr>
    </w:p>
    <w:p w:rsidR="00E4487B" w:rsidRPr="006734C0" w:rsidRDefault="00E4487B" w:rsidP="00E4487B">
      <w:pPr>
        <w:jc w:val="both"/>
        <w:rPr>
          <w:sz w:val="20"/>
          <w:szCs w:val="20"/>
        </w:rPr>
      </w:pPr>
      <w:r w:rsidRPr="006734C0">
        <w:rPr>
          <w:sz w:val="20"/>
          <w:szCs w:val="20"/>
        </w:rPr>
        <w:t>Pretendenta pilnvarotā kontaktpersona (piegādes līguma izpildē): amats, vārds, uzvārds, tālr., e-pasts: ___________________</w:t>
      </w:r>
    </w:p>
    <w:p w:rsidR="00E4487B" w:rsidRPr="006734C0" w:rsidRDefault="00E4487B" w:rsidP="00E4487B">
      <w:pPr>
        <w:tabs>
          <w:tab w:val="left" w:pos="2580"/>
        </w:tabs>
        <w:ind w:right="400"/>
        <w:jc w:val="right"/>
        <w:rPr>
          <w:b/>
          <w:sz w:val="20"/>
          <w:szCs w:val="20"/>
        </w:rPr>
      </w:pPr>
    </w:p>
    <w:p w:rsidR="00691720" w:rsidRPr="006734C0" w:rsidRDefault="00691720" w:rsidP="001B5A8A">
      <w:pPr>
        <w:spacing w:before="120"/>
        <w:jc w:val="both"/>
        <w:rPr>
          <w:sz w:val="20"/>
          <w:szCs w:val="20"/>
          <w:u w:val="single"/>
        </w:rPr>
      </w:pPr>
    </w:p>
    <w:p w:rsidR="00691720" w:rsidRPr="006734C0" w:rsidRDefault="00691720" w:rsidP="001B5A8A">
      <w:pPr>
        <w:spacing w:before="120"/>
        <w:jc w:val="both"/>
        <w:rPr>
          <w:sz w:val="20"/>
          <w:szCs w:val="20"/>
          <w:u w:val="single"/>
        </w:rPr>
      </w:pPr>
    </w:p>
    <w:p w:rsidR="00691720" w:rsidRPr="006734C0" w:rsidRDefault="00691720" w:rsidP="001B5A8A">
      <w:pPr>
        <w:spacing w:before="120"/>
        <w:jc w:val="both"/>
        <w:rPr>
          <w:sz w:val="20"/>
          <w:szCs w:val="20"/>
          <w:u w:val="single"/>
        </w:rPr>
      </w:pP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r w:rsidRPr="006734C0">
        <w:rPr>
          <w:sz w:val="20"/>
          <w:szCs w:val="20"/>
          <w:u w:val="single"/>
        </w:rPr>
        <w:tab/>
      </w:r>
    </w:p>
    <w:p w:rsidR="00691720" w:rsidRPr="006734C0" w:rsidRDefault="00691720" w:rsidP="001B5A8A">
      <w:pPr>
        <w:jc w:val="center"/>
        <w:rPr>
          <w:sz w:val="20"/>
          <w:szCs w:val="20"/>
        </w:rPr>
      </w:pPr>
      <w:r w:rsidRPr="006734C0">
        <w:rPr>
          <w:sz w:val="20"/>
          <w:szCs w:val="20"/>
        </w:rPr>
        <w:t>(Pretendenta amatpersonas paraksts, tā atšifrējums, zīmogs)</w:t>
      </w:r>
    </w:p>
    <w:p w:rsidR="00691720" w:rsidRPr="006734C0" w:rsidRDefault="00691720" w:rsidP="001B5A8A">
      <w:pPr>
        <w:pStyle w:val="NoSpacing"/>
        <w:jc w:val="center"/>
        <w:rPr>
          <w:b/>
          <w:sz w:val="20"/>
          <w:szCs w:val="20"/>
        </w:rPr>
      </w:pPr>
    </w:p>
    <w:p w:rsidR="00691720" w:rsidRPr="00DD7308" w:rsidRDefault="00691720" w:rsidP="001B5A8A">
      <w:pPr>
        <w:rPr>
          <w:sz w:val="20"/>
          <w:szCs w:val="20"/>
        </w:rPr>
      </w:pPr>
    </w:p>
    <w:p w:rsidR="00691720" w:rsidRPr="00DD7308" w:rsidRDefault="00691720" w:rsidP="001B5A8A">
      <w:pPr>
        <w:rPr>
          <w:sz w:val="20"/>
          <w:szCs w:val="20"/>
        </w:rPr>
      </w:pPr>
    </w:p>
    <w:p w:rsidR="00691720" w:rsidRDefault="00691720" w:rsidP="001B5A8A">
      <w:pPr>
        <w:rPr>
          <w:sz w:val="20"/>
          <w:szCs w:val="20"/>
        </w:rPr>
      </w:pPr>
    </w:p>
    <w:p w:rsidR="004E33C5" w:rsidRDefault="004E33C5" w:rsidP="001B5A8A">
      <w:pPr>
        <w:rPr>
          <w:sz w:val="20"/>
          <w:szCs w:val="20"/>
        </w:rPr>
      </w:pPr>
    </w:p>
    <w:p w:rsidR="004E33C5" w:rsidRDefault="004E33C5" w:rsidP="001B5A8A">
      <w:pPr>
        <w:rPr>
          <w:sz w:val="20"/>
          <w:szCs w:val="20"/>
        </w:rPr>
      </w:pPr>
    </w:p>
    <w:p w:rsidR="004E33C5" w:rsidRDefault="004E33C5" w:rsidP="001B5A8A">
      <w:pPr>
        <w:rPr>
          <w:sz w:val="20"/>
          <w:szCs w:val="20"/>
        </w:rPr>
      </w:pPr>
    </w:p>
    <w:p w:rsidR="004E33C5" w:rsidRPr="00DD7308" w:rsidRDefault="004E33C5" w:rsidP="001B5A8A">
      <w:pPr>
        <w:rPr>
          <w:sz w:val="20"/>
          <w:szCs w:val="20"/>
        </w:rPr>
      </w:pPr>
    </w:p>
    <w:p w:rsidR="00691720" w:rsidRPr="00DD7308" w:rsidRDefault="00691720" w:rsidP="001B5A8A">
      <w:pPr>
        <w:rPr>
          <w:sz w:val="20"/>
          <w:szCs w:val="20"/>
        </w:rPr>
      </w:pPr>
    </w:p>
    <w:p w:rsidR="00691720" w:rsidRPr="00DD7308" w:rsidRDefault="00462315" w:rsidP="00FD4415">
      <w:pPr>
        <w:pStyle w:val="NoSpacing"/>
        <w:spacing w:before="120"/>
        <w:jc w:val="right"/>
        <w:rPr>
          <w:sz w:val="20"/>
          <w:szCs w:val="20"/>
        </w:rPr>
      </w:pPr>
      <w:r>
        <w:rPr>
          <w:sz w:val="20"/>
          <w:szCs w:val="20"/>
        </w:rPr>
        <w:lastRenderedPageBreak/>
        <w:t>a</w:t>
      </w:r>
      <w:r w:rsidR="00691720" w:rsidRPr="00DD7308">
        <w:rPr>
          <w:sz w:val="20"/>
          <w:szCs w:val="20"/>
        </w:rPr>
        <w:t>tklāta konkursa</w:t>
      </w:r>
    </w:p>
    <w:p w:rsidR="00691720" w:rsidRPr="00DD7308" w:rsidRDefault="00691720" w:rsidP="00FD4415">
      <w:pPr>
        <w:jc w:val="right"/>
        <w:rPr>
          <w:sz w:val="20"/>
          <w:szCs w:val="20"/>
        </w:rPr>
      </w:pPr>
      <w:r w:rsidRPr="00DD7308">
        <w:rPr>
          <w:sz w:val="20"/>
          <w:szCs w:val="20"/>
        </w:rPr>
        <w:t>„</w:t>
      </w:r>
      <w:r w:rsidR="00DD7308" w:rsidRPr="00DD7308">
        <w:rPr>
          <w:sz w:val="20"/>
          <w:szCs w:val="20"/>
        </w:rPr>
        <w:t>Telekomunikāciju pakalpojumu sniegšana</w:t>
      </w:r>
      <w:r w:rsidRPr="00DD7308">
        <w:rPr>
          <w:sz w:val="20"/>
          <w:szCs w:val="20"/>
        </w:rPr>
        <w:t xml:space="preserve">” </w:t>
      </w:r>
    </w:p>
    <w:p w:rsidR="00691720" w:rsidRPr="00DD7308" w:rsidRDefault="00462315" w:rsidP="00FD4415">
      <w:pPr>
        <w:pStyle w:val="NoSpacing"/>
        <w:jc w:val="right"/>
        <w:rPr>
          <w:sz w:val="20"/>
          <w:szCs w:val="20"/>
        </w:rPr>
      </w:pPr>
      <w:r>
        <w:rPr>
          <w:sz w:val="20"/>
          <w:szCs w:val="20"/>
        </w:rPr>
        <w:t>i</w:t>
      </w:r>
      <w:r w:rsidR="00691720" w:rsidRPr="00DD7308">
        <w:rPr>
          <w:sz w:val="20"/>
          <w:szCs w:val="20"/>
        </w:rPr>
        <w:t>epirkuma identifikācijas Nr. SKUS</w:t>
      </w:r>
      <w:r>
        <w:rPr>
          <w:sz w:val="20"/>
          <w:szCs w:val="20"/>
        </w:rPr>
        <w:t xml:space="preserve"> 2012/41</w:t>
      </w:r>
      <w:r w:rsidR="00691720" w:rsidRPr="00DD7308">
        <w:rPr>
          <w:sz w:val="20"/>
          <w:szCs w:val="20"/>
        </w:rPr>
        <w:t>.</w:t>
      </w:r>
    </w:p>
    <w:p w:rsidR="00691720" w:rsidRPr="00DD7308" w:rsidRDefault="00691720" w:rsidP="001B5A8A">
      <w:pPr>
        <w:pStyle w:val="NoSpacing"/>
        <w:jc w:val="right"/>
        <w:rPr>
          <w:sz w:val="20"/>
          <w:szCs w:val="20"/>
        </w:rPr>
      </w:pPr>
      <w:r w:rsidRPr="00DD7308">
        <w:rPr>
          <w:sz w:val="20"/>
          <w:szCs w:val="20"/>
        </w:rPr>
        <w:tab/>
      </w:r>
      <w:r w:rsidR="00462315">
        <w:rPr>
          <w:sz w:val="20"/>
          <w:szCs w:val="20"/>
        </w:rPr>
        <w:t>p</w:t>
      </w:r>
      <w:r w:rsidRPr="00DD7308">
        <w:rPr>
          <w:sz w:val="20"/>
          <w:szCs w:val="20"/>
        </w:rPr>
        <w:t>ielikums Nr.2</w:t>
      </w:r>
    </w:p>
    <w:p w:rsidR="00691720" w:rsidRPr="00DD7308" w:rsidRDefault="00691720" w:rsidP="001B5A8A">
      <w:pPr>
        <w:pStyle w:val="NoSpacing"/>
        <w:jc w:val="right"/>
        <w:rPr>
          <w:sz w:val="20"/>
          <w:szCs w:val="20"/>
        </w:rPr>
      </w:pPr>
    </w:p>
    <w:p w:rsidR="00691720" w:rsidRPr="00DD7308" w:rsidRDefault="00691720" w:rsidP="001B5A8A">
      <w:pPr>
        <w:pStyle w:val="BodyText"/>
        <w:ind w:left="120"/>
        <w:jc w:val="center"/>
        <w:rPr>
          <w:b/>
          <w:sz w:val="20"/>
        </w:rPr>
      </w:pPr>
      <w:r w:rsidRPr="00DD7308">
        <w:rPr>
          <w:b/>
          <w:sz w:val="20"/>
        </w:rPr>
        <w:t>TEHNISKĀ SPECIFIKĀCIJA</w:t>
      </w:r>
    </w:p>
    <w:p w:rsidR="00691720" w:rsidRPr="00DD7308" w:rsidRDefault="00691720" w:rsidP="00D978F1">
      <w:pPr>
        <w:jc w:val="center"/>
        <w:rPr>
          <w:b/>
          <w:sz w:val="20"/>
          <w:szCs w:val="20"/>
        </w:rPr>
      </w:pPr>
    </w:p>
    <w:p w:rsidR="00691720" w:rsidRPr="00DD7308" w:rsidRDefault="00691720" w:rsidP="00D978F1">
      <w:pPr>
        <w:numPr>
          <w:ilvl w:val="0"/>
          <w:numId w:val="4"/>
        </w:numPr>
        <w:jc w:val="both"/>
        <w:rPr>
          <w:sz w:val="20"/>
          <w:szCs w:val="20"/>
        </w:rPr>
      </w:pPr>
      <w:r w:rsidRPr="00DD7308">
        <w:rPr>
          <w:sz w:val="20"/>
          <w:szCs w:val="20"/>
        </w:rPr>
        <w:t xml:space="preserve">Iepirkuma priekšmets ir </w:t>
      </w:r>
      <w:r w:rsidR="005810A7">
        <w:rPr>
          <w:sz w:val="20"/>
          <w:szCs w:val="20"/>
        </w:rPr>
        <w:t>telekomunikāciju</w:t>
      </w:r>
      <w:r w:rsidRPr="00DD7308">
        <w:rPr>
          <w:sz w:val="20"/>
          <w:szCs w:val="20"/>
        </w:rPr>
        <w:t xml:space="preserve"> risinājuma apkalpošana un fiksēto elektronisko sakaru pakalpojumu sniegšana  </w:t>
      </w:r>
      <w:r w:rsidR="007E11CA">
        <w:rPr>
          <w:sz w:val="20"/>
          <w:szCs w:val="20"/>
        </w:rPr>
        <w:t>36 (trīsdesmit sešus) mēnešus</w:t>
      </w:r>
      <w:r w:rsidRPr="00DD7308">
        <w:rPr>
          <w:sz w:val="20"/>
          <w:szCs w:val="20"/>
        </w:rPr>
        <w:t xml:space="preserve"> no līguma spēkā stāšanās brīža. </w:t>
      </w:r>
    </w:p>
    <w:p w:rsidR="00691720" w:rsidRPr="00DD7308" w:rsidRDefault="00691720" w:rsidP="000C0E61">
      <w:pPr>
        <w:numPr>
          <w:ilvl w:val="0"/>
          <w:numId w:val="4"/>
        </w:numPr>
        <w:jc w:val="both"/>
        <w:rPr>
          <w:sz w:val="20"/>
          <w:szCs w:val="20"/>
        </w:rPr>
      </w:pPr>
      <w:r w:rsidRPr="00DD7308">
        <w:rPr>
          <w:sz w:val="20"/>
          <w:szCs w:val="20"/>
        </w:rPr>
        <w:t>Visas Pakalpojuma nodrošināšanai nepieciešamās iekārtas, kuras Pasūtītājs izmantos Pakalpojuma saņemšanai Līguma darbības laikā, pieder Izpildītājam.</w:t>
      </w:r>
    </w:p>
    <w:p w:rsidR="00691720" w:rsidRPr="00DD7308" w:rsidRDefault="00691720" w:rsidP="00D978F1">
      <w:pPr>
        <w:numPr>
          <w:ilvl w:val="0"/>
          <w:numId w:val="4"/>
        </w:numPr>
        <w:jc w:val="both"/>
        <w:rPr>
          <w:sz w:val="20"/>
          <w:szCs w:val="20"/>
        </w:rPr>
      </w:pPr>
      <w:r w:rsidRPr="00DD7308">
        <w:rPr>
          <w:sz w:val="20"/>
          <w:szCs w:val="20"/>
        </w:rPr>
        <w:t>Pretendentam jānodrošina pakalpojums sekojošos pieslēguma punktos:</w:t>
      </w:r>
    </w:p>
    <w:p w:rsidR="00691720" w:rsidRPr="00DD7308" w:rsidRDefault="00691720" w:rsidP="00D978F1">
      <w:pPr>
        <w:pStyle w:val="NormalWeb"/>
        <w:jc w:val="both"/>
        <w:rPr>
          <w:rFonts w:ascii="Times New Roman" w:hAnsi="Times New Roman" w:cs="Times New Roman"/>
          <w:color w:val="auto"/>
          <w:sz w:val="20"/>
          <w:szCs w:val="20"/>
        </w:rPr>
      </w:pPr>
    </w:p>
    <w:tbl>
      <w:tblPr>
        <w:tblW w:w="9742" w:type="dxa"/>
        <w:tblInd w:w="93" w:type="dxa"/>
        <w:tblLook w:val="00A0"/>
      </w:tblPr>
      <w:tblGrid>
        <w:gridCol w:w="570"/>
        <w:gridCol w:w="783"/>
        <w:gridCol w:w="2212"/>
        <w:gridCol w:w="1979"/>
        <w:gridCol w:w="4198"/>
      </w:tblGrid>
      <w:tr w:rsidR="00691720" w:rsidRPr="00DD7308" w:rsidTr="00DA3821">
        <w:trPr>
          <w:trHeight w:val="300"/>
        </w:trPr>
        <w:tc>
          <w:tcPr>
            <w:tcW w:w="570" w:type="dxa"/>
            <w:tcBorders>
              <w:top w:val="single" w:sz="8" w:space="0" w:color="auto"/>
              <w:left w:val="single" w:sz="8" w:space="0" w:color="auto"/>
              <w:bottom w:val="nil"/>
              <w:right w:val="single" w:sz="8" w:space="0" w:color="auto"/>
            </w:tcBorders>
          </w:tcPr>
          <w:p w:rsidR="00691720" w:rsidRPr="00DD7308" w:rsidRDefault="00691720" w:rsidP="00D978F1">
            <w:pPr>
              <w:rPr>
                <w:b/>
                <w:bCs/>
                <w:color w:val="000000"/>
                <w:sz w:val="20"/>
                <w:szCs w:val="20"/>
              </w:rPr>
            </w:pPr>
            <w:proofErr w:type="spellStart"/>
            <w:r w:rsidRPr="00DD7308">
              <w:rPr>
                <w:b/>
                <w:bCs/>
                <w:color w:val="000000"/>
                <w:sz w:val="20"/>
                <w:szCs w:val="20"/>
              </w:rPr>
              <w:t>Nr</w:t>
            </w:r>
            <w:proofErr w:type="spellEnd"/>
          </w:p>
        </w:tc>
        <w:tc>
          <w:tcPr>
            <w:tcW w:w="783" w:type="dxa"/>
            <w:vMerge w:val="restart"/>
            <w:tcBorders>
              <w:top w:val="single" w:sz="8" w:space="0" w:color="auto"/>
              <w:left w:val="single" w:sz="8" w:space="0" w:color="auto"/>
              <w:bottom w:val="single" w:sz="8" w:space="0" w:color="000000"/>
              <w:right w:val="single" w:sz="8" w:space="0" w:color="auto"/>
            </w:tcBorders>
            <w:noWrap/>
            <w:vAlign w:val="bottom"/>
          </w:tcPr>
          <w:p w:rsidR="00691720" w:rsidRPr="00DD7308" w:rsidRDefault="00691720" w:rsidP="00D978F1">
            <w:pPr>
              <w:rPr>
                <w:b/>
                <w:bCs/>
                <w:color w:val="000000"/>
                <w:sz w:val="20"/>
                <w:szCs w:val="20"/>
              </w:rPr>
            </w:pPr>
            <w:r w:rsidRPr="00DD7308">
              <w:rPr>
                <w:b/>
                <w:bCs/>
                <w:color w:val="000000"/>
                <w:sz w:val="20"/>
                <w:szCs w:val="20"/>
              </w:rPr>
              <w:t>Pilsēta</w:t>
            </w:r>
          </w:p>
        </w:tc>
        <w:tc>
          <w:tcPr>
            <w:tcW w:w="2212" w:type="dxa"/>
            <w:vMerge w:val="restart"/>
            <w:tcBorders>
              <w:top w:val="single" w:sz="8" w:space="0" w:color="auto"/>
              <w:left w:val="single" w:sz="8" w:space="0" w:color="auto"/>
              <w:bottom w:val="single" w:sz="8" w:space="0" w:color="000000"/>
              <w:right w:val="single" w:sz="8" w:space="0" w:color="auto"/>
            </w:tcBorders>
            <w:noWrap/>
            <w:vAlign w:val="bottom"/>
          </w:tcPr>
          <w:p w:rsidR="00691720" w:rsidRPr="00DD7308" w:rsidRDefault="00691720" w:rsidP="00D978F1">
            <w:pPr>
              <w:rPr>
                <w:b/>
                <w:bCs/>
                <w:color w:val="000000"/>
                <w:sz w:val="20"/>
                <w:szCs w:val="20"/>
              </w:rPr>
            </w:pPr>
            <w:r w:rsidRPr="00DD7308">
              <w:rPr>
                <w:b/>
                <w:bCs/>
                <w:color w:val="000000"/>
                <w:sz w:val="20"/>
                <w:szCs w:val="20"/>
              </w:rPr>
              <w:t>Adrese</w:t>
            </w:r>
          </w:p>
        </w:tc>
        <w:tc>
          <w:tcPr>
            <w:tcW w:w="1979" w:type="dxa"/>
            <w:tcBorders>
              <w:top w:val="single" w:sz="8" w:space="0" w:color="auto"/>
              <w:left w:val="nil"/>
              <w:bottom w:val="nil"/>
              <w:right w:val="single" w:sz="8" w:space="0" w:color="auto"/>
            </w:tcBorders>
            <w:vAlign w:val="center"/>
          </w:tcPr>
          <w:p w:rsidR="00691720" w:rsidRPr="00DD7308" w:rsidRDefault="00691720" w:rsidP="00D978F1">
            <w:pPr>
              <w:rPr>
                <w:b/>
                <w:bCs/>
                <w:color w:val="000000"/>
                <w:sz w:val="20"/>
                <w:szCs w:val="20"/>
              </w:rPr>
            </w:pPr>
            <w:r w:rsidRPr="00DD7308">
              <w:rPr>
                <w:b/>
                <w:bCs/>
                <w:color w:val="000000"/>
                <w:sz w:val="20"/>
                <w:szCs w:val="20"/>
              </w:rPr>
              <w:t> </w:t>
            </w:r>
          </w:p>
        </w:tc>
        <w:tc>
          <w:tcPr>
            <w:tcW w:w="4198" w:type="dxa"/>
            <w:vMerge w:val="restart"/>
            <w:tcBorders>
              <w:top w:val="single" w:sz="8" w:space="0" w:color="auto"/>
              <w:left w:val="single" w:sz="8" w:space="0" w:color="auto"/>
              <w:bottom w:val="single" w:sz="8" w:space="0" w:color="000000"/>
              <w:right w:val="single" w:sz="8" w:space="0" w:color="auto"/>
            </w:tcBorders>
            <w:vAlign w:val="bottom"/>
          </w:tcPr>
          <w:p w:rsidR="00691720" w:rsidRPr="00DD7308" w:rsidRDefault="00691720" w:rsidP="00173329">
            <w:pPr>
              <w:rPr>
                <w:b/>
                <w:bCs/>
                <w:color w:val="000000"/>
                <w:sz w:val="20"/>
                <w:szCs w:val="20"/>
              </w:rPr>
            </w:pPr>
            <w:r w:rsidRPr="00DD7308">
              <w:rPr>
                <w:b/>
                <w:bCs/>
                <w:color w:val="000000"/>
                <w:sz w:val="20"/>
                <w:szCs w:val="20"/>
              </w:rPr>
              <w:t>Lietojamie numuri un  intervāli</w:t>
            </w: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691720" w:rsidP="00D978F1">
            <w:pPr>
              <w:rPr>
                <w:b/>
                <w:bCs/>
                <w:color w:val="000000"/>
                <w:sz w:val="20"/>
                <w:szCs w:val="20"/>
              </w:rPr>
            </w:pPr>
            <w:r w:rsidRPr="00DD7308">
              <w:rPr>
                <w:b/>
                <w:bCs/>
                <w:color w:val="000000"/>
                <w:sz w:val="20"/>
                <w:szCs w:val="20"/>
              </w:rPr>
              <w:t>p.k.</w:t>
            </w:r>
          </w:p>
        </w:tc>
        <w:tc>
          <w:tcPr>
            <w:tcW w:w="783" w:type="dxa"/>
            <w:vMerge/>
            <w:tcBorders>
              <w:top w:val="single" w:sz="8" w:space="0" w:color="auto"/>
              <w:left w:val="single" w:sz="8" w:space="0" w:color="auto"/>
              <w:bottom w:val="single" w:sz="8" w:space="0" w:color="000000"/>
              <w:right w:val="single" w:sz="8" w:space="0" w:color="auto"/>
            </w:tcBorders>
            <w:vAlign w:val="center"/>
          </w:tcPr>
          <w:p w:rsidR="00691720" w:rsidRPr="00DD7308" w:rsidRDefault="00691720" w:rsidP="00D978F1">
            <w:pPr>
              <w:rPr>
                <w:b/>
                <w:bCs/>
                <w:color w:val="000000"/>
                <w:sz w:val="20"/>
                <w:szCs w:val="20"/>
              </w:rPr>
            </w:pPr>
          </w:p>
        </w:tc>
        <w:tc>
          <w:tcPr>
            <w:tcW w:w="2212" w:type="dxa"/>
            <w:vMerge/>
            <w:tcBorders>
              <w:top w:val="single" w:sz="8" w:space="0" w:color="auto"/>
              <w:left w:val="single" w:sz="8" w:space="0" w:color="auto"/>
              <w:bottom w:val="single" w:sz="8" w:space="0" w:color="000000"/>
              <w:right w:val="single" w:sz="8" w:space="0" w:color="auto"/>
            </w:tcBorders>
            <w:vAlign w:val="center"/>
          </w:tcPr>
          <w:p w:rsidR="00691720" w:rsidRPr="00DD7308" w:rsidRDefault="00691720" w:rsidP="00D978F1">
            <w:pPr>
              <w:rPr>
                <w:b/>
                <w:bCs/>
                <w:color w:val="000000"/>
                <w:sz w:val="20"/>
                <w:szCs w:val="20"/>
              </w:rPr>
            </w:pPr>
          </w:p>
        </w:tc>
        <w:tc>
          <w:tcPr>
            <w:tcW w:w="1979" w:type="dxa"/>
            <w:tcBorders>
              <w:top w:val="nil"/>
              <w:left w:val="nil"/>
              <w:bottom w:val="single" w:sz="8" w:space="0" w:color="auto"/>
              <w:right w:val="single" w:sz="8" w:space="0" w:color="auto"/>
            </w:tcBorders>
            <w:vAlign w:val="center"/>
          </w:tcPr>
          <w:p w:rsidR="00691720" w:rsidRPr="00DD7308" w:rsidRDefault="00691720" w:rsidP="00D978F1">
            <w:pPr>
              <w:rPr>
                <w:b/>
                <w:bCs/>
                <w:color w:val="000000"/>
                <w:sz w:val="20"/>
                <w:szCs w:val="20"/>
              </w:rPr>
            </w:pPr>
            <w:r w:rsidRPr="00DD7308">
              <w:rPr>
                <w:b/>
                <w:bCs/>
                <w:color w:val="000000"/>
                <w:sz w:val="20"/>
                <w:szCs w:val="20"/>
              </w:rPr>
              <w:t>Pieslēguma veids</w:t>
            </w:r>
          </w:p>
        </w:tc>
        <w:tc>
          <w:tcPr>
            <w:tcW w:w="4198" w:type="dxa"/>
            <w:vMerge/>
            <w:tcBorders>
              <w:top w:val="single" w:sz="8" w:space="0" w:color="auto"/>
              <w:left w:val="single" w:sz="8" w:space="0" w:color="auto"/>
              <w:bottom w:val="single" w:sz="8" w:space="0" w:color="000000"/>
              <w:right w:val="single" w:sz="8" w:space="0" w:color="auto"/>
            </w:tcBorders>
            <w:vAlign w:val="center"/>
          </w:tcPr>
          <w:p w:rsidR="00691720" w:rsidRPr="00DD7308" w:rsidRDefault="00691720" w:rsidP="00D978F1">
            <w:pPr>
              <w:rPr>
                <w:b/>
                <w:bCs/>
                <w:color w:val="000000"/>
                <w:sz w:val="20"/>
                <w:szCs w:val="20"/>
              </w:rPr>
            </w:pP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691720" w:rsidP="00D978F1">
            <w:pPr>
              <w:jc w:val="right"/>
              <w:rPr>
                <w:color w:val="000000"/>
                <w:sz w:val="20"/>
                <w:szCs w:val="20"/>
              </w:rPr>
            </w:pPr>
            <w:r w:rsidRPr="00DD7308">
              <w:rPr>
                <w:color w:val="000000"/>
                <w:sz w:val="20"/>
                <w:szCs w:val="20"/>
              </w:rPr>
              <w:t>1</w:t>
            </w:r>
          </w:p>
        </w:tc>
        <w:tc>
          <w:tcPr>
            <w:tcW w:w="783" w:type="dxa"/>
            <w:tcBorders>
              <w:top w:val="nil"/>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vAlign w:val="bottom"/>
          </w:tcPr>
          <w:p w:rsidR="00691720" w:rsidRPr="00DD7308" w:rsidRDefault="00691720">
            <w:pPr>
              <w:rPr>
                <w:sz w:val="20"/>
                <w:szCs w:val="20"/>
              </w:rPr>
            </w:pPr>
            <w:r w:rsidRPr="00DD7308">
              <w:rPr>
                <w:sz w:val="20"/>
                <w:szCs w:val="20"/>
              </w:rPr>
              <w:t>Pilsoņu iela 13, Rīga</w:t>
            </w:r>
          </w:p>
        </w:tc>
        <w:tc>
          <w:tcPr>
            <w:tcW w:w="1979" w:type="dxa"/>
            <w:tcBorders>
              <w:top w:val="nil"/>
              <w:left w:val="nil"/>
              <w:bottom w:val="single" w:sz="8" w:space="0" w:color="auto"/>
              <w:right w:val="single" w:sz="8" w:space="0" w:color="auto"/>
            </w:tcBorders>
            <w:vAlign w:val="center"/>
          </w:tcPr>
          <w:p w:rsidR="00691720" w:rsidRPr="00DD7308" w:rsidRDefault="00691720" w:rsidP="00F1457E">
            <w:pPr>
              <w:jc w:val="center"/>
              <w:rPr>
                <w:color w:val="000000"/>
                <w:sz w:val="20"/>
                <w:szCs w:val="20"/>
              </w:rPr>
            </w:pPr>
            <w:r w:rsidRPr="00DD7308">
              <w:rPr>
                <w:color w:val="000000"/>
                <w:sz w:val="20"/>
                <w:szCs w:val="20"/>
              </w:rPr>
              <w:t>Pieslēgums</w:t>
            </w:r>
          </w:p>
        </w:tc>
        <w:tc>
          <w:tcPr>
            <w:tcW w:w="4198" w:type="dxa"/>
            <w:tcBorders>
              <w:top w:val="nil"/>
              <w:left w:val="nil"/>
              <w:bottom w:val="single" w:sz="8" w:space="0" w:color="auto"/>
              <w:right w:val="single" w:sz="8" w:space="0" w:color="auto"/>
            </w:tcBorders>
            <w:vAlign w:val="bottom"/>
          </w:tcPr>
          <w:p w:rsidR="00691720" w:rsidRPr="00DD7308" w:rsidRDefault="00691720">
            <w:pPr>
              <w:rPr>
                <w:sz w:val="20"/>
                <w:szCs w:val="20"/>
              </w:rPr>
            </w:pPr>
            <w:r w:rsidRPr="00DD7308">
              <w:rPr>
                <w:sz w:val="20"/>
                <w:szCs w:val="20"/>
              </w:rPr>
              <w:t>67212515</w:t>
            </w: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691720" w:rsidP="00D978F1">
            <w:pPr>
              <w:jc w:val="right"/>
              <w:rPr>
                <w:color w:val="000000"/>
                <w:sz w:val="20"/>
                <w:szCs w:val="20"/>
              </w:rPr>
            </w:pPr>
            <w:r w:rsidRPr="00DD7308">
              <w:rPr>
                <w:color w:val="000000"/>
                <w:sz w:val="20"/>
                <w:szCs w:val="20"/>
              </w:rPr>
              <w:t>2</w:t>
            </w:r>
          </w:p>
        </w:tc>
        <w:tc>
          <w:tcPr>
            <w:tcW w:w="783" w:type="dxa"/>
            <w:tcBorders>
              <w:top w:val="nil"/>
              <w:left w:val="nil"/>
              <w:bottom w:val="single" w:sz="8" w:space="0" w:color="auto"/>
              <w:right w:val="single" w:sz="8" w:space="0" w:color="auto"/>
            </w:tcBorders>
            <w:noWrap/>
          </w:tcPr>
          <w:p w:rsidR="00691720" w:rsidRPr="00DD7308" w:rsidRDefault="00691720" w:rsidP="00513BB7">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vAlign w:val="bottom"/>
          </w:tcPr>
          <w:p w:rsidR="00691720" w:rsidRPr="00DD7308" w:rsidRDefault="00691720">
            <w:pPr>
              <w:rPr>
                <w:sz w:val="20"/>
                <w:szCs w:val="20"/>
              </w:rPr>
            </w:pPr>
            <w:r w:rsidRPr="00DD7308">
              <w:rPr>
                <w:sz w:val="20"/>
                <w:szCs w:val="20"/>
              </w:rPr>
              <w:t>Pilsoņu iela 13, Rīga</w:t>
            </w:r>
          </w:p>
        </w:tc>
        <w:tc>
          <w:tcPr>
            <w:tcW w:w="1979" w:type="dxa"/>
            <w:tcBorders>
              <w:top w:val="nil"/>
              <w:left w:val="nil"/>
              <w:bottom w:val="single" w:sz="8" w:space="0" w:color="auto"/>
              <w:right w:val="single" w:sz="8" w:space="0" w:color="auto"/>
            </w:tcBorders>
          </w:tcPr>
          <w:p w:rsidR="00691720" w:rsidRPr="00DD7308" w:rsidRDefault="00691720">
            <w:r w:rsidRPr="00DD7308">
              <w:rPr>
                <w:color w:val="000000"/>
                <w:sz w:val="20"/>
                <w:szCs w:val="20"/>
              </w:rPr>
              <w:t>Pieslēgums</w:t>
            </w:r>
          </w:p>
        </w:tc>
        <w:tc>
          <w:tcPr>
            <w:tcW w:w="4198" w:type="dxa"/>
            <w:tcBorders>
              <w:top w:val="nil"/>
              <w:left w:val="nil"/>
              <w:bottom w:val="single" w:sz="8" w:space="0" w:color="auto"/>
              <w:right w:val="single" w:sz="8" w:space="0" w:color="auto"/>
            </w:tcBorders>
            <w:vAlign w:val="bottom"/>
          </w:tcPr>
          <w:p w:rsidR="00691720" w:rsidRPr="00DD7308" w:rsidRDefault="00691720">
            <w:pPr>
              <w:rPr>
                <w:sz w:val="20"/>
                <w:szCs w:val="20"/>
              </w:rPr>
            </w:pPr>
            <w:r w:rsidRPr="00DD7308">
              <w:rPr>
                <w:sz w:val="20"/>
                <w:szCs w:val="20"/>
              </w:rPr>
              <w:t>67612992</w:t>
            </w: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691720" w:rsidP="00D978F1">
            <w:pPr>
              <w:jc w:val="right"/>
              <w:rPr>
                <w:color w:val="000000"/>
                <w:sz w:val="20"/>
                <w:szCs w:val="20"/>
              </w:rPr>
            </w:pPr>
            <w:r w:rsidRPr="00DD7308">
              <w:rPr>
                <w:color w:val="000000"/>
                <w:sz w:val="20"/>
                <w:szCs w:val="20"/>
              </w:rPr>
              <w:t>3</w:t>
            </w:r>
          </w:p>
        </w:tc>
        <w:tc>
          <w:tcPr>
            <w:tcW w:w="783" w:type="dxa"/>
            <w:tcBorders>
              <w:top w:val="nil"/>
              <w:left w:val="nil"/>
              <w:bottom w:val="single" w:sz="8" w:space="0" w:color="auto"/>
              <w:right w:val="single" w:sz="8" w:space="0" w:color="auto"/>
            </w:tcBorders>
            <w:noWrap/>
          </w:tcPr>
          <w:p w:rsidR="00691720" w:rsidRPr="00DD7308" w:rsidRDefault="00691720" w:rsidP="00513BB7">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vAlign w:val="bottom"/>
          </w:tcPr>
          <w:p w:rsidR="00691720" w:rsidRPr="00DD7308" w:rsidRDefault="00691720">
            <w:pPr>
              <w:rPr>
                <w:sz w:val="20"/>
                <w:szCs w:val="20"/>
              </w:rPr>
            </w:pPr>
            <w:r w:rsidRPr="00DD7308">
              <w:rPr>
                <w:sz w:val="20"/>
                <w:szCs w:val="20"/>
              </w:rPr>
              <w:t>Pilsoņu iela 13, Rīga</w:t>
            </w:r>
          </w:p>
        </w:tc>
        <w:tc>
          <w:tcPr>
            <w:tcW w:w="1979" w:type="dxa"/>
            <w:tcBorders>
              <w:top w:val="nil"/>
              <w:left w:val="nil"/>
              <w:bottom w:val="single" w:sz="8" w:space="0" w:color="auto"/>
              <w:right w:val="single" w:sz="8" w:space="0" w:color="auto"/>
            </w:tcBorders>
          </w:tcPr>
          <w:p w:rsidR="00691720" w:rsidRPr="00DD7308" w:rsidRDefault="00691720">
            <w:r w:rsidRPr="00DD7308">
              <w:rPr>
                <w:color w:val="000000"/>
                <w:sz w:val="20"/>
                <w:szCs w:val="20"/>
              </w:rPr>
              <w:t>Pieslēgums</w:t>
            </w:r>
          </w:p>
        </w:tc>
        <w:tc>
          <w:tcPr>
            <w:tcW w:w="4198" w:type="dxa"/>
            <w:tcBorders>
              <w:top w:val="nil"/>
              <w:left w:val="nil"/>
              <w:bottom w:val="single" w:sz="8" w:space="0" w:color="auto"/>
              <w:right w:val="single" w:sz="8" w:space="0" w:color="auto"/>
            </w:tcBorders>
            <w:vAlign w:val="bottom"/>
          </w:tcPr>
          <w:p w:rsidR="00691720" w:rsidRPr="00DD7308" w:rsidRDefault="00691720">
            <w:pPr>
              <w:rPr>
                <w:sz w:val="20"/>
                <w:szCs w:val="20"/>
              </w:rPr>
            </w:pPr>
            <w:r w:rsidRPr="00DD7308">
              <w:rPr>
                <w:sz w:val="20"/>
                <w:szCs w:val="20"/>
              </w:rPr>
              <w:t>67613250</w:t>
            </w: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7E11CA" w:rsidP="00D978F1">
            <w:pPr>
              <w:jc w:val="right"/>
              <w:rPr>
                <w:color w:val="000000"/>
                <w:sz w:val="20"/>
                <w:szCs w:val="20"/>
              </w:rPr>
            </w:pPr>
            <w:r>
              <w:rPr>
                <w:color w:val="000000"/>
                <w:sz w:val="20"/>
                <w:szCs w:val="20"/>
              </w:rPr>
              <w:t>4</w:t>
            </w:r>
          </w:p>
        </w:tc>
        <w:tc>
          <w:tcPr>
            <w:tcW w:w="783" w:type="dxa"/>
            <w:tcBorders>
              <w:top w:val="nil"/>
              <w:left w:val="nil"/>
              <w:bottom w:val="single" w:sz="8" w:space="0" w:color="auto"/>
              <w:right w:val="single" w:sz="8" w:space="0" w:color="auto"/>
            </w:tcBorders>
            <w:noWrap/>
          </w:tcPr>
          <w:p w:rsidR="00691720" w:rsidRPr="00DD7308" w:rsidRDefault="00691720" w:rsidP="00513BB7">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vAlign w:val="bottom"/>
          </w:tcPr>
          <w:p w:rsidR="00691720" w:rsidRPr="00DD7308" w:rsidRDefault="00691720">
            <w:pPr>
              <w:rPr>
                <w:sz w:val="20"/>
                <w:szCs w:val="20"/>
              </w:rPr>
            </w:pPr>
            <w:r w:rsidRPr="00DD7308">
              <w:rPr>
                <w:sz w:val="20"/>
                <w:szCs w:val="20"/>
              </w:rPr>
              <w:t>Pilsoņu iela 13, Rīga</w:t>
            </w:r>
          </w:p>
        </w:tc>
        <w:tc>
          <w:tcPr>
            <w:tcW w:w="1979" w:type="dxa"/>
            <w:tcBorders>
              <w:top w:val="nil"/>
              <w:left w:val="nil"/>
              <w:bottom w:val="single" w:sz="8" w:space="0" w:color="auto"/>
              <w:right w:val="single" w:sz="8" w:space="0" w:color="auto"/>
            </w:tcBorders>
          </w:tcPr>
          <w:p w:rsidR="00691720" w:rsidRPr="00DD7308" w:rsidRDefault="00691720">
            <w:r w:rsidRPr="00DD7308">
              <w:rPr>
                <w:color w:val="000000"/>
                <w:sz w:val="20"/>
                <w:szCs w:val="20"/>
              </w:rPr>
              <w:t>Pieslēgums</w:t>
            </w:r>
          </w:p>
        </w:tc>
        <w:tc>
          <w:tcPr>
            <w:tcW w:w="4198" w:type="dxa"/>
            <w:tcBorders>
              <w:top w:val="nil"/>
              <w:left w:val="nil"/>
              <w:bottom w:val="single" w:sz="8" w:space="0" w:color="auto"/>
              <w:right w:val="single" w:sz="8" w:space="0" w:color="auto"/>
            </w:tcBorders>
            <w:vAlign w:val="bottom"/>
          </w:tcPr>
          <w:p w:rsidR="00691720" w:rsidRPr="00DD7308" w:rsidRDefault="00691720">
            <w:pPr>
              <w:rPr>
                <w:sz w:val="20"/>
                <w:szCs w:val="20"/>
              </w:rPr>
            </w:pPr>
            <w:r w:rsidRPr="00DD7308">
              <w:rPr>
                <w:sz w:val="20"/>
                <w:szCs w:val="20"/>
              </w:rPr>
              <w:t>67617750</w:t>
            </w:r>
          </w:p>
        </w:tc>
      </w:tr>
      <w:tr w:rsidR="00691720" w:rsidRPr="00DD7308" w:rsidTr="00DA3821">
        <w:trPr>
          <w:trHeight w:val="315"/>
        </w:trPr>
        <w:tc>
          <w:tcPr>
            <w:tcW w:w="570" w:type="dxa"/>
            <w:tcBorders>
              <w:top w:val="nil"/>
              <w:left w:val="single" w:sz="8" w:space="0" w:color="auto"/>
              <w:bottom w:val="single" w:sz="8" w:space="0" w:color="auto"/>
              <w:right w:val="single" w:sz="8" w:space="0" w:color="auto"/>
            </w:tcBorders>
          </w:tcPr>
          <w:p w:rsidR="00691720" w:rsidRPr="00DD7308" w:rsidRDefault="007E11CA" w:rsidP="00D978F1">
            <w:pPr>
              <w:jc w:val="right"/>
              <w:rPr>
                <w:color w:val="000000"/>
                <w:sz w:val="20"/>
                <w:szCs w:val="20"/>
              </w:rPr>
            </w:pPr>
            <w:r>
              <w:rPr>
                <w:color w:val="000000"/>
                <w:sz w:val="20"/>
                <w:szCs w:val="20"/>
              </w:rPr>
              <w:t>5</w:t>
            </w:r>
          </w:p>
        </w:tc>
        <w:tc>
          <w:tcPr>
            <w:tcW w:w="783" w:type="dxa"/>
            <w:tcBorders>
              <w:top w:val="nil"/>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tcPr>
          <w:p w:rsidR="00691720" w:rsidRPr="00DD7308" w:rsidRDefault="00691720" w:rsidP="00BB59F3">
            <w:pPr>
              <w:rPr>
                <w:sz w:val="20"/>
                <w:szCs w:val="20"/>
              </w:rPr>
            </w:pPr>
            <w:r w:rsidRPr="00DD7308">
              <w:rPr>
                <w:sz w:val="20"/>
                <w:szCs w:val="20"/>
              </w:rPr>
              <w:t>Dzirciema iela 20, Rīga</w:t>
            </w:r>
          </w:p>
        </w:tc>
        <w:tc>
          <w:tcPr>
            <w:tcW w:w="1979" w:type="dxa"/>
            <w:tcBorders>
              <w:top w:val="nil"/>
              <w:left w:val="nil"/>
              <w:bottom w:val="single" w:sz="8" w:space="0" w:color="auto"/>
              <w:right w:val="single" w:sz="8" w:space="0" w:color="auto"/>
            </w:tcBorders>
            <w:vAlign w:val="center"/>
          </w:tcPr>
          <w:p w:rsidR="00691720" w:rsidRPr="00DD7308" w:rsidRDefault="00691720" w:rsidP="00F1457E">
            <w:pPr>
              <w:jc w:val="center"/>
              <w:rPr>
                <w:color w:val="000000"/>
                <w:sz w:val="20"/>
                <w:szCs w:val="20"/>
              </w:rPr>
            </w:pPr>
            <w:r w:rsidRPr="00DD7308">
              <w:rPr>
                <w:color w:val="000000"/>
                <w:sz w:val="20"/>
                <w:szCs w:val="20"/>
              </w:rPr>
              <w:t>Pieslēgums</w:t>
            </w:r>
          </w:p>
        </w:tc>
        <w:tc>
          <w:tcPr>
            <w:tcW w:w="4198" w:type="dxa"/>
            <w:tcBorders>
              <w:top w:val="nil"/>
              <w:left w:val="nil"/>
              <w:bottom w:val="single" w:sz="8" w:space="0" w:color="auto"/>
              <w:right w:val="single" w:sz="8" w:space="0" w:color="auto"/>
            </w:tcBorders>
            <w:vAlign w:val="bottom"/>
          </w:tcPr>
          <w:p w:rsidR="00691720" w:rsidRPr="00DD7308" w:rsidRDefault="00691720">
            <w:pPr>
              <w:rPr>
                <w:color w:val="000000"/>
                <w:sz w:val="16"/>
                <w:szCs w:val="16"/>
              </w:rPr>
            </w:pPr>
            <w:r w:rsidRPr="00DD7308">
              <w:rPr>
                <w:color w:val="000000"/>
                <w:sz w:val="16"/>
                <w:szCs w:val="16"/>
              </w:rPr>
              <w:t>67459950</w:t>
            </w:r>
          </w:p>
        </w:tc>
      </w:tr>
      <w:tr w:rsidR="00691720" w:rsidRPr="00DD7308" w:rsidTr="001A24E0">
        <w:trPr>
          <w:trHeight w:val="748"/>
        </w:trPr>
        <w:tc>
          <w:tcPr>
            <w:tcW w:w="570" w:type="dxa"/>
            <w:tcBorders>
              <w:top w:val="nil"/>
              <w:left w:val="single" w:sz="8" w:space="0" w:color="auto"/>
              <w:bottom w:val="single" w:sz="8" w:space="0" w:color="auto"/>
              <w:right w:val="single" w:sz="8" w:space="0" w:color="auto"/>
            </w:tcBorders>
          </w:tcPr>
          <w:p w:rsidR="00691720" w:rsidRPr="00DD7308" w:rsidRDefault="007E11CA" w:rsidP="00D978F1">
            <w:pPr>
              <w:jc w:val="right"/>
              <w:rPr>
                <w:color w:val="000000"/>
                <w:sz w:val="20"/>
                <w:szCs w:val="20"/>
              </w:rPr>
            </w:pPr>
            <w:r>
              <w:rPr>
                <w:color w:val="000000"/>
                <w:sz w:val="20"/>
                <w:szCs w:val="20"/>
              </w:rPr>
              <w:t>6</w:t>
            </w:r>
          </w:p>
        </w:tc>
        <w:tc>
          <w:tcPr>
            <w:tcW w:w="783" w:type="dxa"/>
            <w:tcBorders>
              <w:top w:val="nil"/>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Rīga</w:t>
            </w:r>
          </w:p>
        </w:tc>
        <w:tc>
          <w:tcPr>
            <w:tcW w:w="2212" w:type="dxa"/>
            <w:tcBorders>
              <w:top w:val="nil"/>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Pilsoņu iela 13</w:t>
            </w:r>
            <w:r w:rsidR="00DA3821">
              <w:rPr>
                <w:color w:val="000000"/>
                <w:sz w:val="20"/>
                <w:szCs w:val="20"/>
              </w:rPr>
              <w:t>, Rīga</w:t>
            </w:r>
          </w:p>
        </w:tc>
        <w:tc>
          <w:tcPr>
            <w:tcW w:w="1979" w:type="dxa"/>
            <w:tcBorders>
              <w:top w:val="nil"/>
              <w:left w:val="nil"/>
              <w:bottom w:val="single" w:sz="8" w:space="0" w:color="auto"/>
              <w:right w:val="single" w:sz="8" w:space="0" w:color="auto"/>
            </w:tcBorders>
            <w:vAlign w:val="center"/>
          </w:tcPr>
          <w:p w:rsidR="00691720" w:rsidRPr="00DD7308" w:rsidRDefault="00691720" w:rsidP="00F1457E">
            <w:pPr>
              <w:jc w:val="center"/>
              <w:rPr>
                <w:color w:val="000000"/>
                <w:sz w:val="20"/>
                <w:szCs w:val="20"/>
              </w:rPr>
            </w:pPr>
            <w:r w:rsidRPr="00DD7308">
              <w:rPr>
                <w:color w:val="000000"/>
                <w:sz w:val="20"/>
                <w:szCs w:val="20"/>
              </w:rPr>
              <w:t>Komunikāciju risinājums „Centrālais birojs”</w:t>
            </w:r>
          </w:p>
        </w:tc>
        <w:tc>
          <w:tcPr>
            <w:tcW w:w="4198" w:type="dxa"/>
            <w:tcBorders>
              <w:top w:val="nil"/>
              <w:left w:val="nil"/>
              <w:bottom w:val="single" w:sz="8" w:space="0" w:color="auto"/>
              <w:right w:val="single" w:sz="8" w:space="0" w:color="auto"/>
            </w:tcBorders>
          </w:tcPr>
          <w:p w:rsidR="00691720" w:rsidRPr="00DD7308" w:rsidRDefault="00691720" w:rsidP="00DA3821">
            <w:pPr>
              <w:rPr>
                <w:color w:val="000000"/>
                <w:sz w:val="20"/>
                <w:szCs w:val="20"/>
              </w:rPr>
            </w:pPr>
            <w:r w:rsidRPr="00DD7308">
              <w:rPr>
                <w:color w:val="000000"/>
                <w:sz w:val="20"/>
                <w:szCs w:val="20"/>
              </w:rPr>
              <w:t>67095300-67095399, 67069700-67069799, 67069200-67069699, 67069900-67069999 (800 N</w:t>
            </w:r>
            <w:r w:rsidR="00DA3821">
              <w:rPr>
                <w:color w:val="000000"/>
                <w:sz w:val="20"/>
                <w:szCs w:val="20"/>
              </w:rPr>
              <w:t>r.</w:t>
            </w:r>
            <w:r w:rsidRPr="00DD7308">
              <w:rPr>
                <w:color w:val="000000"/>
                <w:sz w:val="20"/>
                <w:szCs w:val="20"/>
              </w:rPr>
              <w:t>)</w:t>
            </w:r>
          </w:p>
        </w:tc>
      </w:tr>
      <w:tr w:rsidR="00691720" w:rsidRPr="00DD7308" w:rsidTr="00DA3821">
        <w:trPr>
          <w:trHeight w:val="195"/>
        </w:trPr>
        <w:tc>
          <w:tcPr>
            <w:tcW w:w="570" w:type="dxa"/>
            <w:tcBorders>
              <w:top w:val="single" w:sz="4" w:space="0" w:color="auto"/>
              <w:left w:val="single" w:sz="8" w:space="0" w:color="auto"/>
              <w:bottom w:val="single" w:sz="8" w:space="0" w:color="auto"/>
              <w:right w:val="single" w:sz="8" w:space="0" w:color="auto"/>
            </w:tcBorders>
          </w:tcPr>
          <w:p w:rsidR="00691720" w:rsidRPr="00DD7308" w:rsidRDefault="007E11CA" w:rsidP="00D978F1">
            <w:pPr>
              <w:jc w:val="right"/>
              <w:rPr>
                <w:color w:val="000000"/>
                <w:sz w:val="20"/>
                <w:szCs w:val="20"/>
              </w:rPr>
            </w:pPr>
            <w:r>
              <w:rPr>
                <w:color w:val="000000"/>
                <w:sz w:val="20"/>
                <w:szCs w:val="20"/>
              </w:rPr>
              <w:t>7</w:t>
            </w:r>
          </w:p>
        </w:tc>
        <w:tc>
          <w:tcPr>
            <w:tcW w:w="783" w:type="dxa"/>
            <w:tcBorders>
              <w:top w:val="single" w:sz="4" w:space="0" w:color="auto"/>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Rīga</w:t>
            </w:r>
          </w:p>
        </w:tc>
        <w:tc>
          <w:tcPr>
            <w:tcW w:w="2212" w:type="dxa"/>
            <w:tcBorders>
              <w:top w:val="single" w:sz="4" w:space="0" w:color="auto"/>
              <w:left w:val="nil"/>
              <w:bottom w:val="single" w:sz="8" w:space="0" w:color="auto"/>
              <w:right w:val="single" w:sz="8" w:space="0" w:color="auto"/>
            </w:tcBorders>
            <w:noWrap/>
          </w:tcPr>
          <w:p w:rsidR="00691720" w:rsidRPr="00DD7308" w:rsidRDefault="00691720" w:rsidP="00D978F1">
            <w:pPr>
              <w:rPr>
                <w:color w:val="000000"/>
                <w:sz w:val="20"/>
                <w:szCs w:val="20"/>
              </w:rPr>
            </w:pPr>
            <w:r w:rsidRPr="00DD7308">
              <w:rPr>
                <w:color w:val="000000"/>
                <w:sz w:val="20"/>
                <w:szCs w:val="20"/>
              </w:rPr>
              <w:t>Dzirciema iela 20, Rīga</w:t>
            </w:r>
          </w:p>
        </w:tc>
        <w:tc>
          <w:tcPr>
            <w:tcW w:w="1979" w:type="dxa"/>
            <w:tcBorders>
              <w:top w:val="single" w:sz="4" w:space="0" w:color="auto"/>
              <w:left w:val="nil"/>
              <w:bottom w:val="single" w:sz="8" w:space="0" w:color="auto"/>
              <w:right w:val="single" w:sz="8" w:space="0" w:color="auto"/>
            </w:tcBorders>
            <w:vAlign w:val="center"/>
          </w:tcPr>
          <w:p w:rsidR="00691720" w:rsidRPr="00DD7308" w:rsidRDefault="00691720" w:rsidP="00F1457E">
            <w:pPr>
              <w:jc w:val="center"/>
              <w:rPr>
                <w:color w:val="000000"/>
                <w:sz w:val="20"/>
                <w:szCs w:val="20"/>
              </w:rPr>
            </w:pPr>
            <w:r w:rsidRPr="00DD7308">
              <w:rPr>
                <w:color w:val="000000"/>
                <w:sz w:val="20"/>
                <w:szCs w:val="20"/>
              </w:rPr>
              <w:t>Komunikāciju risinājums „Filiāle”</w:t>
            </w:r>
          </w:p>
        </w:tc>
        <w:tc>
          <w:tcPr>
            <w:tcW w:w="4198" w:type="dxa"/>
            <w:tcBorders>
              <w:top w:val="single" w:sz="4" w:space="0" w:color="auto"/>
              <w:left w:val="nil"/>
              <w:bottom w:val="single" w:sz="8" w:space="0" w:color="auto"/>
              <w:right w:val="single" w:sz="8" w:space="0" w:color="auto"/>
            </w:tcBorders>
          </w:tcPr>
          <w:p w:rsidR="00691720" w:rsidRPr="00DD7308" w:rsidRDefault="000A1017" w:rsidP="000A1017">
            <w:pPr>
              <w:rPr>
                <w:color w:val="000000"/>
                <w:sz w:val="20"/>
                <w:szCs w:val="20"/>
              </w:rPr>
            </w:pPr>
            <w:r w:rsidRPr="00DD7308">
              <w:rPr>
                <w:color w:val="000000"/>
                <w:sz w:val="20"/>
                <w:szCs w:val="20"/>
              </w:rPr>
              <w:t>67452015; 67454372; 67455131; 67455177; 67455517; 67455518; 67455519; 67455567; 67455584; 67455585; 67455587; 67459948; 67893534; 67451720</w:t>
            </w:r>
          </w:p>
        </w:tc>
      </w:tr>
    </w:tbl>
    <w:p w:rsidR="00691720" w:rsidRPr="00DD7308" w:rsidRDefault="00691720" w:rsidP="00D978F1">
      <w:pPr>
        <w:pStyle w:val="NormalWeb"/>
        <w:ind w:left="360"/>
        <w:jc w:val="both"/>
        <w:rPr>
          <w:rFonts w:ascii="Times New Roman" w:hAnsi="Times New Roman" w:cs="Times New Roman"/>
          <w:color w:val="auto"/>
          <w:sz w:val="20"/>
          <w:szCs w:val="20"/>
        </w:rPr>
      </w:pPr>
    </w:p>
    <w:p w:rsidR="00691720" w:rsidRPr="00DD7308" w:rsidRDefault="00691720" w:rsidP="000C0E61">
      <w:pPr>
        <w:pStyle w:val="Default"/>
        <w:jc w:val="both"/>
        <w:rPr>
          <w:sz w:val="20"/>
          <w:szCs w:val="20"/>
          <w:lang w:val="lv-LV"/>
        </w:rPr>
      </w:pPr>
      <w:r w:rsidRPr="00DD7308">
        <w:rPr>
          <w:sz w:val="20"/>
          <w:szCs w:val="20"/>
          <w:lang w:val="lv-LV"/>
        </w:rPr>
        <w:t xml:space="preserve">Pasūtītājam, ja rodas tāda nepieciešamība ir tiesības 15 (piecpadsmit) dienas iepriekš rakstveidā brīdinot Izpildītāju samazināt 2.punktā noteikto numuru skaitu, līdz ar to Izpildītājam atbilstoši numuru samazinājumam ir pienākums samazināt Pasūtītājam nomas maksu mēnesī par sniegtajiem pakalpojumiem. </w:t>
      </w:r>
    </w:p>
    <w:p w:rsidR="00691720" w:rsidRPr="00DD7308" w:rsidRDefault="00691720" w:rsidP="000C0E61">
      <w:pPr>
        <w:pStyle w:val="Default"/>
        <w:jc w:val="both"/>
        <w:rPr>
          <w:sz w:val="20"/>
          <w:szCs w:val="20"/>
          <w:lang w:val="lv-LV"/>
        </w:rPr>
      </w:pPr>
      <w:r w:rsidRPr="00DD7308">
        <w:rPr>
          <w:sz w:val="20"/>
          <w:szCs w:val="20"/>
          <w:lang w:val="lv-LV"/>
        </w:rPr>
        <w:t>Nodrošināt, Pasūtītājam Līguma darbības laikā ir tiesības iepriekš rakstveidā brīdinot pakalpojuma sniedzēju bez papildus samaksas samazināt lietotāju skaitu ne vairāk par 10% no Pasūtītāja kopējā lietotāju skaita (atskaites punkts ir Līguma noslēgšanas brīdis).</w:t>
      </w:r>
    </w:p>
    <w:p w:rsidR="00691720" w:rsidRPr="001E618C" w:rsidRDefault="00691720" w:rsidP="00D978F1">
      <w:pPr>
        <w:numPr>
          <w:ilvl w:val="0"/>
          <w:numId w:val="4"/>
        </w:numPr>
        <w:jc w:val="both"/>
        <w:rPr>
          <w:sz w:val="20"/>
          <w:szCs w:val="20"/>
        </w:rPr>
      </w:pPr>
      <w:r w:rsidRPr="001E618C">
        <w:rPr>
          <w:sz w:val="20"/>
          <w:szCs w:val="20"/>
        </w:rPr>
        <w:t>Pakalpojumu nepieciešams sniegt, ņemot vērā šādas tehniskās prasības.</w:t>
      </w:r>
    </w:p>
    <w:p w:rsidR="00691720" w:rsidRPr="001E618C" w:rsidRDefault="00691720" w:rsidP="00D978F1">
      <w:pPr>
        <w:numPr>
          <w:ilvl w:val="1"/>
          <w:numId w:val="4"/>
        </w:numPr>
        <w:jc w:val="both"/>
        <w:rPr>
          <w:sz w:val="20"/>
          <w:szCs w:val="20"/>
        </w:rPr>
      </w:pPr>
      <w:r w:rsidRPr="001E618C">
        <w:rPr>
          <w:sz w:val="20"/>
          <w:szCs w:val="20"/>
        </w:rPr>
        <w:t xml:space="preserve">Prasības Komunikāciju risinājumam „Centrālais birojs” Pasūtītāja telpās </w:t>
      </w:r>
      <w:r w:rsidR="00462315" w:rsidRPr="001E618C">
        <w:rPr>
          <w:sz w:val="20"/>
          <w:szCs w:val="20"/>
        </w:rPr>
        <w:t>Pilsoņu ielā</w:t>
      </w:r>
      <w:r w:rsidRPr="001E618C">
        <w:rPr>
          <w:sz w:val="20"/>
          <w:szCs w:val="20"/>
        </w:rPr>
        <w:t xml:space="preserve"> </w:t>
      </w:r>
      <w:r w:rsidR="00462315" w:rsidRPr="001E618C">
        <w:rPr>
          <w:sz w:val="20"/>
          <w:szCs w:val="20"/>
        </w:rPr>
        <w:t>13, Rīga</w:t>
      </w:r>
      <w:r w:rsidRPr="001E618C">
        <w:rPr>
          <w:sz w:val="20"/>
          <w:szCs w:val="20"/>
        </w:rPr>
        <w:t>:</w:t>
      </w:r>
    </w:p>
    <w:p w:rsidR="00691720" w:rsidRPr="001E618C" w:rsidRDefault="00691720" w:rsidP="00D978F1">
      <w:pPr>
        <w:numPr>
          <w:ilvl w:val="2"/>
          <w:numId w:val="4"/>
        </w:numPr>
        <w:jc w:val="both"/>
        <w:rPr>
          <w:sz w:val="20"/>
          <w:szCs w:val="20"/>
        </w:rPr>
      </w:pPr>
      <w:r w:rsidRPr="001E618C">
        <w:rPr>
          <w:sz w:val="20"/>
          <w:szCs w:val="20"/>
        </w:rPr>
        <w:t>jānodrošina trīs ISDN PRI pieslēgumi ar kopējo kanālu skaitu ( vienlaicīgo savienojumu skaitu ) 90 kanāli;</w:t>
      </w:r>
    </w:p>
    <w:p w:rsidR="00691720" w:rsidRPr="00DD7308" w:rsidRDefault="00691720" w:rsidP="00D978F1">
      <w:pPr>
        <w:numPr>
          <w:ilvl w:val="2"/>
          <w:numId w:val="4"/>
        </w:numPr>
        <w:jc w:val="both"/>
        <w:rPr>
          <w:sz w:val="20"/>
          <w:szCs w:val="20"/>
        </w:rPr>
      </w:pPr>
      <w:r w:rsidRPr="00DD7308">
        <w:rPr>
          <w:sz w:val="20"/>
          <w:szCs w:val="20"/>
        </w:rPr>
        <w:t>Pieslēgumam pie publiskā tīkla jānodrošina ne mazāk kā  90 vienlaicīgas sarunas;</w:t>
      </w:r>
    </w:p>
    <w:p w:rsidR="00691720" w:rsidRPr="00DD7308" w:rsidRDefault="00691720" w:rsidP="00D978F1">
      <w:pPr>
        <w:numPr>
          <w:ilvl w:val="2"/>
          <w:numId w:val="4"/>
        </w:numPr>
        <w:jc w:val="both"/>
        <w:rPr>
          <w:sz w:val="20"/>
          <w:szCs w:val="20"/>
        </w:rPr>
      </w:pPr>
      <w:r w:rsidRPr="00DD7308">
        <w:rPr>
          <w:sz w:val="20"/>
          <w:szCs w:val="20"/>
        </w:rPr>
        <w:t>Risinājumā jāiekļauj 800 ( astoņi simti ) publiskie telefona numuri;</w:t>
      </w:r>
    </w:p>
    <w:p w:rsidR="00691720" w:rsidRPr="00DD7308" w:rsidRDefault="00691720" w:rsidP="00D978F1">
      <w:pPr>
        <w:numPr>
          <w:ilvl w:val="2"/>
          <w:numId w:val="4"/>
        </w:numPr>
        <w:jc w:val="both"/>
        <w:rPr>
          <w:sz w:val="20"/>
          <w:szCs w:val="20"/>
        </w:rPr>
      </w:pPr>
      <w:r w:rsidRPr="00DD7308">
        <w:rPr>
          <w:sz w:val="20"/>
          <w:szCs w:val="20"/>
        </w:rPr>
        <w:t>Pretendentam jānodrošina reizi mēnesī katra numura izejošo sarunu pārskats elektroniskā formātā;</w:t>
      </w:r>
    </w:p>
    <w:p w:rsidR="00691720" w:rsidRPr="00DD7308" w:rsidRDefault="00691720" w:rsidP="00D978F1">
      <w:pPr>
        <w:numPr>
          <w:ilvl w:val="2"/>
          <w:numId w:val="4"/>
        </w:numPr>
        <w:jc w:val="both"/>
        <w:rPr>
          <w:sz w:val="20"/>
          <w:szCs w:val="20"/>
        </w:rPr>
      </w:pPr>
      <w:r w:rsidRPr="00DD7308">
        <w:rPr>
          <w:sz w:val="20"/>
          <w:szCs w:val="20"/>
        </w:rPr>
        <w:t>Pieslēgumam jābūt ciparu komutējamam;</w:t>
      </w:r>
    </w:p>
    <w:p w:rsidR="00691720" w:rsidRPr="00DD7308" w:rsidRDefault="00691720" w:rsidP="00D978F1">
      <w:pPr>
        <w:numPr>
          <w:ilvl w:val="2"/>
          <w:numId w:val="4"/>
        </w:numPr>
        <w:jc w:val="both"/>
        <w:rPr>
          <w:sz w:val="20"/>
          <w:szCs w:val="20"/>
        </w:rPr>
      </w:pPr>
      <w:r w:rsidRPr="00DD7308">
        <w:rPr>
          <w:sz w:val="20"/>
          <w:szCs w:val="20"/>
        </w:rPr>
        <w:t>Pieslēgumam pie publiskā tīkla jāatbalsta G.703 protokols;</w:t>
      </w:r>
    </w:p>
    <w:p w:rsidR="00691720" w:rsidRPr="00DD7308" w:rsidRDefault="00691720" w:rsidP="00D978F1">
      <w:pPr>
        <w:numPr>
          <w:ilvl w:val="2"/>
          <w:numId w:val="4"/>
        </w:numPr>
        <w:jc w:val="both"/>
        <w:rPr>
          <w:sz w:val="20"/>
          <w:szCs w:val="20"/>
        </w:rPr>
      </w:pPr>
      <w:r w:rsidRPr="00DD7308">
        <w:rPr>
          <w:sz w:val="20"/>
          <w:szCs w:val="20"/>
        </w:rPr>
        <w:t>Risinājumam ( pieslēgumam ) jāatbalsta vismaz 10 (desmit) faksa aparātu pieslēgšana un nevainojama to darbība;</w:t>
      </w:r>
    </w:p>
    <w:p w:rsidR="00691720" w:rsidRPr="00DD7308" w:rsidRDefault="00691720" w:rsidP="00D978F1">
      <w:pPr>
        <w:numPr>
          <w:ilvl w:val="2"/>
          <w:numId w:val="4"/>
        </w:numPr>
        <w:jc w:val="both"/>
        <w:rPr>
          <w:sz w:val="20"/>
          <w:szCs w:val="20"/>
        </w:rPr>
      </w:pPr>
      <w:r w:rsidRPr="00DD7308">
        <w:rPr>
          <w:sz w:val="20"/>
          <w:szCs w:val="20"/>
        </w:rPr>
        <w:t xml:space="preserve">Piedāvātajā risinājumā jāizmanto SKUS īpašumā esošais Cat.3 iekšējais </w:t>
      </w:r>
      <w:r w:rsidR="005810A7">
        <w:rPr>
          <w:sz w:val="20"/>
          <w:szCs w:val="20"/>
        </w:rPr>
        <w:t>telekomunikāciju</w:t>
      </w:r>
      <w:r w:rsidRPr="00DD7308">
        <w:rPr>
          <w:sz w:val="20"/>
          <w:szCs w:val="20"/>
        </w:rPr>
        <w:t xml:space="preserve"> tīkls.</w:t>
      </w:r>
    </w:p>
    <w:p w:rsidR="00691720" w:rsidRPr="00DD7308" w:rsidRDefault="00691720" w:rsidP="00D978F1">
      <w:pPr>
        <w:numPr>
          <w:ilvl w:val="2"/>
          <w:numId w:val="4"/>
        </w:numPr>
        <w:jc w:val="both"/>
        <w:rPr>
          <w:sz w:val="20"/>
          <w:szCs w:val="20"/>
        </w:rPr>
      </w:pPr>
      <w:r w:rsidRPr="00DD7308">
        <w:rPr>
          <w:sz w:val="20"/>
          <w:szCs w:val="20"/>
        </w:rPr>
        <w:t>Pieslēgumi pie PSTN tīkla jāveido tā, lai divas ISDN PRI plūsmas tiktu nodrošinātas pa vienu kabeli un trešajai ISDN PRI plūsmai tiktu izmantots cits kabelis,  atšķirīgs ievads Pasūtītāja adresē un ieslēgta cita Pretendenta centrālē;</w:t>
      </w:r>
    </w:p>
    <w:p w:rsidR="00691720" w:rsidRPr="00DD7308" w:rsidRDefault="00691720" w:rsidP="00D978F1">
      <w:pPr>
        <w:numPr>
          <w:ilvl w:val="2"/>
          <w:numId w:val="4"/>
        </w:numPr>
        <w:jc w:val="both"/>
        <w:rPr>
          <w:sz w:val="20"/>
          <w:szCs w:val="20"/>
        </w:rPr>
      </w:pPr>
      <w:r w:rsidRPr="00DD7308">
        <w:rPr>
          <w:sz w:val="20"/>
          <w:szCs w:val="20"/>
        </w:rPr>
        <w:t>Starp visām ISDN PRI plūsmām savstarpēji jānodrošina automātiska balss trafika rezervēšanas funkcionalitāte;</w:t>
      </w:r>
    </w:p>
    <w:p w:rsidR="00691720" w:rsidRPr="00DD7308" w:rsidRDefault="00691720" w:rsidP="00D978F1">
      <w:pPr>
        <w:numPr>
          <w:ilvl w:val="2"/>
          <w:numId w:val="4"/>
        </w:numPr>
        <w:jc w:val="both"/>
        <w:rPr>
          <w:sz w:val="20"/>
          <w:szCs w:val="20"/>
        </w:rPr>
      </w:pPr>
      <w:r w:rsidRPr="00DD7308">
        <w:rPr>
          <w:sz w:val="20"/>
          <w:szCs w:val="20"/>
        </w:rPr>
        <w:t>Visām plūsmām jānodrošina vienots numura diapazons;</w:t>
      </w:r>
    </w:p>
    <w:p w:rsidR="00691720" w:rsidRPr="00DD7308" w:rsidRDefault="00691720" w:rsidP="00D978F1">
      <w:pPr>
        <w:numPr>
          <w:ilvl w:val="2"/>
          <w:numId w:val="4"/>
        </w:numPr>
        <w:jc w:val="both"/>
        <w:rPr>
          <w:sz w:val="20"/>
          <w:szCs w:val="20"/>
        </w:rPr>
      </w:pPr>
      <w:r w:rsidRPr="00DD7308">
        <w:rPr>
          <w:sz w:val="20"/>
          <w:szCs w:val="20"/>
        </w:rPr>
        <w:t>Kopējam pieslēguma risinājumam jānodrošina sekojoša rezervēšana :</w:t>
      </w:r>
    </w:p>
    <w:p w:rsidR="00691720" w:rsidRPr="00DD7308" w:rsidRDefault="00691720" w:rsidP="00C3194A">
      <w:pPr>
        <w:numPr>
          <w:ilvl w:val="3"/>
          <w:numId w:val="4"/>
        </w:numPr>
        <w:jc w:val="both"/>
        <w:rPr>
          <w:sz w:val="20"/>
          <w:szCs w:val="20"/>
        </w:rPr>
      </w:pPr>
      <w:r w:rsidRPr="00DD7308">
        <w:rPr>
          <w:sz w:val="20"/>
          <w:szCs w:val="20"/>
        </w:rPr>
        <w:t xml:space="preserve">Divas ISDN PRI plūsmas </w:t>
      </w:r>
      <w:r w:rsidR="00462315">
        <w:rPr>
          <w:sz w:val="20"/>
          <w:szCs w:val="20"/>
        </w:rPr>
        <w:t>jā</w:t>
      </w:r>
      <w:r w:rsidRPr="00DD7308">
        <w:rPr>
          <w:sz w:val="20"/>
          <w:szCs w:val="20"/>
        </w:rPr>
        <w:t xml:space="preserve">ierīko un </w:t>
      </w:r>
      <w:r w:rsidR="00462315">
        <w:rPr>
          <w:sz w:val="20"/>
          <w:szCs w:val="20"/>
        </w:rPr>
        <w:t>jā</w:t>
      </w:r>
      <w:r w:rsidRPr="00DD7308">
        <w:rPr>
          <w:sz w:val="20"/>
          <w:szCs w:val="20"/>
        </w:rPr>
        <w:t>nodrošina pa vienu kabeļu un komutācijas maršrutu no Pretendenta</w:t>
      </w:r>
      <w:r w:rsidR="00890C0B" w:rsidRPr="00DD7308">
        <w:rPr>
          <w:sz w:val="20"/>
          <w:szCs w:val="20"/>
        </w:rPr>
        <w:t xml:space="preserve"> komutācijas</w:t>
      </w:r>
      <w:r w:rsidRPr="00DD7308">
        <w:rPr>
          <w:sz w:val="20"/>
          <w:szCs w:val="20"/>
        </w:rPr>
        <w:t xml:space="preserve"> </w:t>
      </w:r>
      <w:r w:rsidR="00890C0B" w:rsidRPr="00DD7308">
        <w:rPr>
          <w:sz w:val="20"/>
          <w:szCs w:val="20"/>
        </w:rPr>
        <w:t>iekārtas</w:t>
      </w:r>
      <w:r w:rsidRPr="00DD7308">
        <w:rPr>
          <w:sz w:val="20"/>
          <w:szCs w:val="20"/>
        </w:rPr>
        <w:t xml:space="preserve"> līdz Pasūtītāja centrālei ( HiPath4000) – turpmāk tekstā Pamata plūsma.</w:t>
      </w:r>
    </w:p>
    <w:p w:rsidR="00691720" w:rsidRPr="00DD7308" w:rsidRDefault="00691720" w:rsidP="00C3194A">
      <w:pPr>
        <w:numPr>
          <w:ilvl w:val="3"/>
          <w:numId w:val="4"/>
        </w:numPr>
        <w:jc w:val="both"/>
        <w:rPr>
          <w:sz w:val="20"/>
          <w:szCs w:val="20"/>
        </w:rPr>
      </w:pPr>
      <w:r w:rsidRPr="00DD7308">
        <w:rPr>
          <w:sz w:val="20"/>
          <w:szCs w:val="20"/>
        </w:rPr>
        <w:t xml:space="preserve">Trešā ISDN PRI plūsma </w:t>
      </w:r>
      <w:r w:rsidR="00462315">
        <w:rPr>
          <w:sz w:val="20"/>
          <w:szCs w:val="20"/>
        </w:rPr>
        <w:t>jā</w:t>
      </w:r>
      <w:r w:rsidRPr="00DD7308">
        <w:rPr>
          <w:sz w:val="20"/>
          <w:szCs w:val="20"/>
        </w:rPr>
        <w:t xml:space="preserve">ierīko un </w:t>
      </w:r>
      <w:r w:rsidR="00462315">
        <w:rPr>
          <w:sz w:val="20"/>
          <w:szCs w:val="20"/>
        </w:rPr>
        <w:t>jā</w:t>
      </w:r>
      <w:r w:rsidRPr="00DD7308">
        <w:rPr>
          <w:sz w:val="20"/>
          <w:szCs w:val="20"/>
        </w:rPr>
        <w:t xml:space="preserve">nodrošina pa pilnīgi atšķirīgu kabeļu maršrutu no </w:t>
      </w:r>
      <w:r w:rsidR="000A1017" w:rsidRPr="00DD7308">
        <w:rPr>
          <w:sz w:val="20"/>
          <w:szCs w:val="20"/>
        </w:rPr>
        <w:t xml:space="preserve">neatkarīgas </w:t>
      </w:r>
      <w:r w:rsidRPr="00DD7308">
        <w:rPr>
          <w:sz w:val="20"/>
          <w:szCs w:val="20"/>
        </w:rPr>
        <w:t xml:space="preserve">Pretendenta </w:t>
      </w:r>
      <w:r w:rsidR="000A1017" w:rsidRPr="00DD7308">
        <w:rPr>
          <w:sz w:val="20"/>
          <w:szCs w:val="20"/>
        </w:rPr>
        <w:t xml:space="preserve">komutācijas iekārtas </w:t>
      </w:r>
      <w:r w:rsidRPr="00DD7308">
        <w:rPr>
          <w:sz w:val="20"/>
          <w:szCs w:val="20"/>
        </w:rPr>
        <w:t>līdz Pasūtītāja centrālei ( HiPath4000) izmantojot arī atšķirīgu kabeļu ievadu Pasūtītāja komutācijas mezglā – turpmāk tekstā Rezerves plūsma.</w:t>
      </w:r>
    </w:p>
    <w:p w:rsidR="00691720" w:rsidRPr="00DD7308" w:rsidRDefault="00691720" w:rsidP="00C3194A">
      <w:pPr>
        <w:numPr>
          <w:ilvl w:val="3"/>
          <w:numId w:val="4"/>
        </w:numPr>
        <w:jc w:val="both"/>
        <w:rPr>
          <w:sz w:val="20"/>
          <w:szCs w:val="20"/>
        </w:rPr>
      </w:pPr>
      <w:r w:rsidRPr="00DD7308">
        <w:rPr>
          <w:sz w:val="20"/>
          <w:szCs w:val="20"/>
        </w:rPr>
        <w:t>Pieļaujama trešās ISDN PRI plūsmas nodrošināšanai izmantot radio</w:t>
      </w:r>
      <w:r w:rsidR="006C05DA">
        <w:rPr>
          <w:sz w:val="20"/>
          <w:szCs w:val="20"/>
        </w:rPr>
        <w:t xml:space="preserve"> </w:t>
      </w:r>
      <w:r w:rsidRPr="00DD7308">
        <w:rPr>
          <w:sz w:val="20"/>
          <w:szCs w:val="20"/>
        </w:rPr>
        <w:t>savienojumus ievērojot 4.1.13 punkta prasības;</w:t>
      </w:r>
    </w:p>
    <w:p w:rsidR="00691720" w:rsidRPr="00DD7308" w:rsidRDefault="00691720" w:rsidP="00C3194A">
      <w:pPr>
        <w:numPr>
          <w:ilvl w:val="3"/>
          <w:numId w:val="4"/>
        </w:numPr>
        <w:jc w:val="both"/>
        <w:rPr>
          <w:sz w:val="20"/>
          <w:szCs w:val="20"/>
        </w:rPr>
      </w:pPr>
      <w:r w:rsidRPr="00DD7308">
        <w:rPr>
          <w:sz w:val="20"/>
          <w:szCs w:val="20"/>
        </w:rPr>
        <w:lastRenderedPageBreak/>
        <w:t>trafika automātiska pārslēgšanās no Pamata plūsmas uz Rezerves plūsmu bez pārtraukumiem;</w:t>
      </w:r>
    </w:p>
    <w:p w:rsidR="00691720" w:rsidRPr="00DD7308" w:rsidRDefault="00691720" w:rsidP="00C3194A">
      <w:pPr>
        <w:numPr>
          <w:ilvl w:val="3"/>
          <w:numId w:val="4"/>
        </w:numPr>
        <w:jc w:val="both"/>
        <w:rPr>
          <w:sz w:val="20"/>
          <w:szCs w:val="20"/>
        </w:rPr>
      </w:pPr>
      <w:r w:rsidRPr="00DD7308">
        <w:rPr>
          <w:sz w:val="20"/>
          <w:szCs w:val="20"/>
        </w:rPr>
        <w:t>Trafika pārslēgšanās jānodrošina no Pamata plūsmas uz Rezerves plūsmu bojājuma gadījumā, pārslodzes ( visi kanāli aizņemti ) vai bloķēšanās gadījumos;</w:t>
      </w:r>
    </w:p>
    <w:p w:rsidR="00691720" w:rsidRPr="00DD7308" w:rsidRDefault="00691720" w:rsidP="00C3194A">
      <w:pPr>
        <w:numPr>
          <w:ilvl w:val="2"/>
          <w:numId w:val="4"/>
        </w:numPr>
        <w:jc w:val="both"/>
        <w:rPr>
          <w:sz w:val="20"/>
          <w:szCs w:val="20"/>
        </w:rPr>
      </w:pPr>
      <w:r w:rsidRPr="00DD7308">
        <w:rPr>
          <w:sz w:val="20"/>
          <w:szCs w:val="20"/>
        </w:rPr>
        <w:t>Piedāvāto plūsmu (Pamata un Rezerves) visā maršrutā no Pasūtītāja iekārtas līdz Pretendenta centrālēm nedrīkst izmantot iekārtas, kabeļus, mastus, komutācijas iekārtas kas kopīgi abām plūsmām.</w:t>
      </w:r>
    </w:p>
    <w:p w:rsidR="00691720" w:rsidRPr="00DD7308" w:rsidRDefault="00691720" w:rsidP="00C3194A">
      <w:pPr>
        <w:numPr>
          <w:ilvl w:val="2"/>
          <w:numId w:val="4"/>
        </w:numPr>
        <w:jc w:val="both"/>
        <w:rPr>
          <w:sz w:val="20"/>
          <w:szCs w:val="20"/>
        </w:rPr>
      </w:pPr>
      <w:r w:rsidRPr="00DD7308">
        <w:rPr>
          <w:sz w:val="20"/>
          <w:szCs w:val="20"/>
        </w:rPr>
        <w:t xml:space="preserve">Pretendentam jānodrošina Pasūtītājam piekļuvi WEB bāzētai aplikācijai, lai Pasūtītājs tiešsaistes režīmā varētu </w:t>
      </w:r>
      <w:proofErr w:type="spellStart"/>
      <w:r w:rsidRPr="00DD7308">
        <w:rPr>
          <w:sz w:val="20"/>
          <w:szCs w:val="20"/>
        </w:rPr>
        <w:t>monitorēt</w:t>
      </w:r>
      <w:proofErr w:type="spellEnd"/>
      <w:r w:rsidRPr="00DD7308">
        <w:rPr>
          <w:sz w:val="20"/>
          <w:szCs w:val="20"/>
        </w:rPr>
        <w:t xml:space="preserve"> plūsmu noslodzi (aplikācijai jānodrošina plūsmu monitoringa intervāls ne ilgāk kā 15 minūtes). </w:t>
      </w:r>
    </w:p>
    <w:p w:rsidR="000A1017" w:rsidRPr="00DD7308" w:rsidRDefault="000A1017" w:rsidP="000A1017">
      <w:pPr>
        <w:numPr>
          <w:ilvl w:val="2"/>
          <w:numId w:val="4"/>
        </w:numPr>
        <w:ind w:left="1044"/>
        <w:jc w:val="both"/>
        <w:rPr>
          <w:sz w:val="20"/>
          <w:szCs w:val="20"/>
        </w:rPr>
      </w:pPr>
      <w:r w:rsidRPr="00DD7308">
        <w:rPr>
          <w:sz w:val="20"/>
          <w:szCs w:val="20"/>
        </w:rPr>
        <w:t xml:space="preserve">izmantojot bezvadu risinājumu pieslēguma publiskajam tīklam nodrošināšanai, piedāvājumam jāpievieno projekts un saskaņojums ar ēkas īpašnieku par bezvadu iekārtu uzstādīšanu saskaņā ar LNB normatīvu prasībām; </w:t>
      </w:r>
    </w:p>
    <w:p w:rsidR="000A1017" w:rsidRPr="00DD7308" w:rsidRDefault="00677F59" w:rsidP="00276ED1">
      <w:pPr>
        <w:numPr>
          <w:ilvl w:val="2"/>
          <w:numId w:val="4"/>
        </w:numPr>
        <w:ind w:left="1044"/>
        <w:jc w:val="both"/>
        <w:rPr>
          <w:sz w:val="20"/>
          <w:szCs w:val="20"/>
        </w:rPr>
      </w:pPr>
      <w:r w:rsidRPr="00DD7308">
        <w:rPr>
          <w:sz w:val="20"/>
          <w:szCs w:val="20"/>
        </w:rPr>
        <w:t xml:space="preserve">risinājumā jāiekļauj rezerves </w:t>
      </w:r>
      <w:proofErr w:type="spellStart"/>
      <w:r w:rsidRPr="00DD7308">
        <w:rPr>
          <w:sz w:val="20"/>
          <w:szCs w:val="20"/>
        </w:rPr>
        <w:t>elektrobarošanas</w:t>
      </w:r>
      <w:proofErr w:type="spellEnd"/>
      <w:r w:rsidRPr="00DD7308">
        <w:rPr>
          <w:sz w:val="20"/>
          <w:szCs w:val="20"/>
        </w:rPr>
        <w:t xml:space="preserve"> nodrošināšana Pasūtītāja telpās, </w:t>
      </w:r>
      <w:proofErr w:type="spellStart"/>
      <w:r w:rsidRPr="00DD7308">
        <w:rPr>
          <w:sz w:val="20"/>
          <w:szCs w:val="20"/>
        </w:rPr>
        <w:t>elektropadeves</w:t>
      </w:r>
      <w:proofErr w:type="spellEnd"/>
      <w:r w:rsidRPr="00DD7308">
        <w:rPr>
          <w:sz w:val="20"/>
          <w:szCs w:val="20"/>
        </w:rPr>
        <w:t xml:space="preserve"> pārtraukumu gadījumā tā, lai pieslēgumi</w:t>
      </w:r>
      <w:r w:rsidR="00890C0B" w:rsidRPr="00DD7308">
        <w:rPr>
          <w:sz w:val="20"/>
          <w:szCs w:val="20"/>
        </w:rPr>
        <w:t xml:space="preserve"> </w:t>
      </w:r>
      <w:r w:rsidRPr="00DD7308">
        <w:rPr>
          <w:sz w:val="20"/>
          <w:szCs w:val="20"/>
        </w:rPr>
        <w:t>publiskajam tīklam tiktu nodrošināti pilnā apjomā bez pārtraukuma vismaz 24 stundas.</w:t>
      </w:r>
    </w:p>
    <w:p w:rsidR="00677F59" w:rsidRPr="00DD7308" w:rsidRDefault="00677F59" w:rsidP="00276ED1">
      <w:pPr>
        <w:numPr>
          <w:ilvl w:val="2"/>
          <w:numId w:val="4"/>
        </w:numPr>
        <w:ind w:left="1044"/>
        <w:jc w:val="both"/>
        <w:rPr>
          <w:sz w:val="20"/>
          <w:szCs w:val="20"/>
        </w:rPr>
      </w:pPr>
      <w:r w:rsidRPr="00DD7308">
        <w:rPr>
          <w:sz w:val="20"/>
          <w:szCs w:val="20"/>
        </w:rPr>
        <w:t>Visām komutācijas iekārtām, kas nodrošina Pasūtītāja risinājuma  Publisko numuru komutāciju, jāatrodas Latvijas Republikā.</w:t>
      </w:r>
    </w:p>
    <w:p w:rsidR="00691720" w:rsidRPr="00DD7308" w:rsidRDefault="00691720" w:rsidP="00D978F1">
      <w:pPr>
        <w:numPr>
          <w:ilvl w:val="1"/>
          <w:numId w:val="4"/>
        </w:numPr>
        <w:jc w:val="both"/>
        <w:rPr>
          <w:sz w:val="20"/>
          <w:szCs w:val="20"/>
        </w:rPr>
      </w:pPr>
      <w:r w:rsidRPr="00DD7308">
        <w:rPr>
          <w:sz w:val="20"/>
          <w:szCs w:val="20"/>
        </w:rPr>
        <w:t>Prasības Pieslēgumam :</w:t>
      </w:r>
    </w:p>
    <w:p w:rsidR="00691720" w:rsidRPr="00DD7308" w:rsidRDefault="00691720" w:rsidP="00D978F1">
      <w:pPr>
        <w:numPr>
          <w:ilvl w:val="2"/>
          <w:numId w:val="4"/>
        </w:numPr>
        <w:jc w:val="both"/>
        <w:rPr>
          <w:sz w:val="20"/>
          <w:szCs w:val="20"/>
        </w:rPr>
      </w:pPr>
      <w:r w:rsidRPr="00DD7308">
        <w:rPr>
          <w:sz w:val="20"/>
          <w:szCs w:val="20"/>
        </w:rPr>
        <w:t>Katrai jānodrošina savs astoņzīmju numurs;</w:t>
      </w:r>
    </w:p>
    <w:p w:rsidR="00691720" w:rsidRPr="00DD7308" w:rsidRDefault="00691720" w:rsidP="00D978F1">
      <w:pPr>
        <w:numPr>
          <w:ilvl w:val="2"/>
          <w:numId w:val="4"/>
        </w:numPr>
        <w:jc w:val="both"/>
        <w:rPr>
          <w:sz w:val="20"/>
          <w:szCs w:val="20"/>
        </w:rPr>
      </w:pPr>
      <w:r w:rsidRPr="00DD7308">
        <w:rPr>
          <w:sz w:val="20"/>
          <w:szCs w:val="20"/>
        </w:rPr>
        <w:t>Katrai jānodrošina iespēja pieslēgt SKUS īpašumā esošo analogo faksa aparātu un analogo telefona aparātu vienlaicīgi;</w:t>
      </w:r>
    </w:p>
    <w:p w:rsidR="00691720" w:rsidRPr="00DD7308" w:rsidRDefault="00691720" w:rsidP="005F7C90">
      <w:pPr>
        <w:numPr>
          <w:ilvl w:val="2"/>
          <w:numId w:val="4"/>
        </w:numPr>
        <w:jc w:val="both"/>
        <w:rPr>
          <w:sz w:val="20"/>
          <w:szCs w:val="20"/>
        </w:rPr>
      </w:pPr>
      <w:r w:rsidRPr="00DD7308">
        <w:rPr>
          <w:sz w:val="20"/>
          <w:szCs w:val="20"/>
        </w:rPr>
        <w:t>Katram pieslēgumam jānodrošina iespēja darbība bez elektrības padeves sarunu režīmā;</w:t>
      </w:r>
    </w:p>
    <w:p w:rsidR="00691720" w:rsidRPr="00DD7308" w:rsidRDefault="00691720" w:rsidP="00D978F1">
      <w:pPr>
        <w:numPr>
          <w:ilvl w:val="1"/>
          <w:numId w:val="4"/>
        </w:numPr>
        <w:jc w:val="both"/>
        <w:rPr>
          <w:sz w:val="20"/>
          <w:szCs w:val="20"/>
        </w:rPr>
      </w:pPr>
      <w:r w:rsidRPr="00DD7308">
        <w:rPr>
          <w:sz w:val="20"/>
          <w:szCs w:val="20"/>
        </w:rPr>
        <w:t>Prasības komunikāciju risinājumam „Filiāle” Dzirciema ielā 20, Rīgā :</w:t>
      </w:r>
    </w:p>
    <w:p w:rsidR="00691720" w:rsidRPr="00DD7308" w:rsidRDefault="00691720" w:rsidP="005D5FB9">
      <w:pPr>
        <w:numPr>
          <w:ilvl w:val="2"/>
          <w:numId w:val="4"/>
        </w:numPr>
        <w:ind w:left="1044"/>
        <w:jc w:val="both"/>
        <w:rPr>
          <w:sz w:val="20"/>
          <w:szCs w:val="20"/>
        </w:rPr>
      </w:pPr>
      <w:r w:rsidRPr="00DD7308">
        <w:rPr>
          <w:sz w:val="20"/>
          <w:szCs w:val="20"/>
        </w:rPr>
        <w:t>pieslēgumam pie publiskā tīkla jānodrošina vismaz 6 (seši) balss sarunu kanāli, kurus var izmantot jebkurš no risinājumā iekļautiem numuriem (jānodrošina DDI režīms);</w:t>
      </w:r>
    </w:p>
    <w:p w:rsidR="00691720" w:rsidRPr="00DD7308" w:rsidRDefault="00691720" w:rsidP="005D5FB9">
      <w:pPr>
        <w:numPr>
          <w:ilvl w:val="2"/>
          <w:numId w:val="4"/>
        </w:numPr>
        <w:ind w:left="1044"/>
        <w:jc w:val="both"/>
        <w:rPr>
          <w:sz w:val="20"/>
          <w:szCs w:val="20"/>
        </w:rPr>
      </w:pPr>
      <w:r w:rsidRPr="00DD7308">
        <w:rPr>
          <w:sz w:val="20"/>
          <w:szCs w:val="20"/>
        </w:rPr>
        <w:t xml:space="preserve">Pieslēgumam jāizmanto EURO ISDN BRI tehnoloģija un jāpieslēdz pie Pasūtītāja centrāles Siemens </w:t>
      </w:r>
      <w:proofErr w:type="spellStart"/>
      <w:r w:rsidRPr="00DD7308">
        <w:rPr>
          <w:sz w:val="20"/>
          <w:szCs w:val="20"/>
        </w:rPr>
        <w:t>HiPath</w:t>
      </w:r>
      <w:proofErr w:type="spellEnd"/>
      <w:r w:rsidRPr="00DD7308">
        <w:rPr>
          <w:sz w:val="20"/>
          <w:szCs w:val="20"/>
        </w:rPr>
        <w:t xml:space="preserve"> 3550.</w:t>
      </w:r>
    </w:p>
    <w:p w:rsidR="00691720" w:rsidRPr="00DD7308" w:rsidRDefault="00691720" w:rsidP="005D5FB9">
      <w:pPr>
        <w:numPr>
          <w:ilvl w:val="2"/>
          <w:numId w:val="4"/>
        </w:numPr>
        <w:ind w:left="1044"/>
        <w:jc w:val="both"/>
        <w:rPr>
          <w:sz w:val="20"/>
          <w:szCs w:val="20"/>
        </w:rPr>
      </w:pPr>
      <w:r w:rsidRPr="00DD7308">
        <w:rPr>
          <w:sz w:val="20"/>
          <w:szCs w:val="20"/>
        </w:rPr>
        <w:t>Pasūtītājs pieslēgumam nodrošina 3 ISDN BRI portus;</w:t>
      </w:r>
    </w:p>
    <w:p w:rsidR="00691720" w:rsidRPr="00DD7308" w:rsidRDefault="00691720" w:rsidP="005D5FB9">
      <w:pPr>
        <w:numPr>
          <w:ilvl w:val="2"/>
          <w:numId w:val="4"/>
        </w:numPr>
        <w:ind w:left="1044"/>
        <w:jc w:val="both"/>
        <w:rPr>
          <w:sz w:val="20"/>
          <w:szCs w:val="20"/>
        </w:rPr>
      </w:pPr>
      <w:r w:rsidRPr="00DD7308">
        <w:rPr>
          <w:sz w:val="20"/>
          <w:szCs w:val="20"/>
        </w:rPr>
        <w:t>pieslēgumam jābūt ciparu komutējamam un pieslēgums jānodrošina izmantojot fiziskos vara kabeļa vai optiskos savienojumus;</w:t>
      </w:r>
    </w:p>
    <w:p w:rsidR="00691720" w:rsidRPr="00DD7308" w:rsidRDefault="00691720" w:rsidP="005D5FB9">
      <w:pPr>
        <w:numPr>
          <w:ilvl w:val="2"/>
          <w:numId w:val="4"/>
        </w:numPr>
        <w:ind w:left="1044"/>
        <w:jc w:val="both"/>
        <w:rPr>
          <w:sz w:val="20"/>
          <w:szCs w:val="20"/>
        </w:rPr>
      </w:pPr>
      <w:r w:rsidRPr="00DD7308">
        <w:rPr>
          <w:sz w:val="20"/>
          <w:szCs w:val="20"/>
        </w:rPr>
        <w:t xml:space="preserve">izmantojot bezvadu risinājumu pieslēguma publiskajam tīklam nodrošināšanai, piedāvājumam jāpievieno projekts un saskaņojums ar ēkas īpašnieku par bezvadu iekārtu uzstādīšanu saskaņā ar LNB normatīvu prasībām; </w:t>
      </w:r>
    </w:p>
    <w:p w:rsidR="00691720" w:rsidRPr="00DD7308" w:rsidRDefault="00691720" w:rsidP="005D5FB9">
      <w:pPr>
        <w:numPr>
          <w:ilvl w:val="2"/>
          <w:numId w:val="4"/>
        </w:numPr>
        <w:ind w:left="1044"/>
        <w:jc w:val="both"/>
        <w:rPr>
          <w:sz w:val="20"/>
          <w:szCs w:val="20"/>
        </w:rPr>
      </w:pPr>
      <w:r w:rsidRPr="00DD7308">
        <w:rPr>
          <w:sz w:val="20"/>
          <w:szCs w:val="20"/>
        </w:rPr>
        <w:t>risinājumam jāatbalsta faksa aparātu pieslēgšana un nevainojama darbība (risinājumam jāatbalsta sekojošs faksa pārraides protokols T.30);</w:t>
      </w:r>
    </w:p>
    <w:p w:rsidR="00691720" w:rsidRPr="00DD7308" w:rsidRDefault="00691720" w:rsidP="005D5FB9">
      <w:pPr>
        <w:numPr>
          <w:ilvl w:val="2"/>
          <w:numId w:val="4"/>
        </w:numPr>
        <w:ind w:left="1044"/>
        <w:jc w:val="both"/>
        <w:rPr>
          <w:sz w:val="20"/>
          <w:szCs w:val="20"/>
        </w:rPr>
      </w:pPr>
      <w:r w:rsidRPr="00DD7308">
        <w:rPr>
          <w:sz w:val="20"/>
          <w:szCs w:val="20"/>
        </w:rPr>
        <w:t>piedāvātam risinājumam jāizmanto Pasūtītāja īpašumā esošā Cat.3 iekšējā telefona tīkla izmantošana;</w:t>
      </w:r>
    </w:p>
    <w:p w:rsidR="00691720" w:rsidRPr="00DD7308" w:rsidRDefault="00691720" w:rsidP="005D5FB9">
      <w:pPr>
        <w:numPr>
          <w:ilvl w:val="2"/>
          <w:numId w:val="4"/>
        </w:numPr>
        <w:ind w:left="1044"/>
        <w:jc w:val="both"/>
        <w:rPr>
          <w:sz w:val="20"/>
          <w:szCs w:val="20"/>
        </w:rPr>
      </w:pPr>
      <w:r w:rsidRPr="00DD7308">
        <w:rPr>
          <w:sz w:val="20"/>
          <w:szCs w:val="20"/>
        </w:rPr>
        <w:t xml:space="preserve">risinājumā jāiekļauj rezerves </w:t>
      </w:r>
      <w:proofErr w:type="spellStart"/>
      <w:r w:rsidRPr="00DD7308">
        <w:rPr>
          <w:sz w:val="20"/>
          <w:szCs w:val="20"/>
        </w:rPr>
        <w:t>elektrobarošanas</w:t>
      </w:r>
      <w:proofErr w:type="spellEnd"/>
      <w:r w:rsidRPr="00DD7308">
        <w:rPr>
          <w:sz w:val="20"/>
          <w:szCs w:val="20"/>
        </w:rPr>
        <w:t xml:space="preserve"> nodrošināšana Pasūtītāja telpās, </w:t>
      </w:r>
      <w:proofErr w:type="spellStart"/>
      <w:r w:rsidRPr="00DD7308">
        <w:rPr>
          <w:sz w:val="20"/>
          <w:szCs w:val="20"/>
        </w:rPr>
        <w:t>elektropadeves</w:t>
      </w:r>
      <w:proofErr w:type="spellEnd"/>
      <w:r w:rsidRPr="00DD7308">
        <w:rPr>
          <w:sz w:val="20"/>
          <w:szCs w:val="20"/>
        </w:rPr>
        <w:t xml:space="preserve"> pārtraukumu gadījumā tā, lai pieslēgumi (6 balss sarunu kanāli ) publiskajam tīklam tiktu nodrošināti pilnā apjomā bez pārtraukuma vismaz 24 stundas.</w:t>
      </w:r>
    </w:p>
    <w:p w:rsidR="00691720" w:rsidRPr="00DD7308" w:rsidRDefault="00691720" w:rsidP="00EE50A9">
      <w:pPr>
        <w:numPr>
          <w:ilvl w:val="2"/>
          <w:numId w:val="4"/>
        </w:numPr>
        <w:jc w:val="both"/>
        <w:rPr>
          <w:sz w:val="20"/>
          <w:szCs w:val="20"/>
        </w:rPr>
      </w:pPr>
      <w:r w:rsidRPr="00DD7308">
        <w:rPr>
          <w:sz w:val="20"/>
          <w:szCs w:val="20"/>
        </w:rPr>
        <w:t>pretendenta apliecinājums, ka iekārtu konfigurēšanā iesaistītie speciālisti brīvi pārvalda valsts valodu un ir attiecīgi sertificēti darbam ar SKUS īpašumā esošo telefona centrāli.</w:t>
      </w:r>
    </w:p>
    <w:p w:rsidR="00691720" w:rsidRPr="00DD7308" w:rsidRDefault="00691720" w:rsidP="00D978F1">
      <w:pPr>
        <w:numPr>
          <w:ilvl w:val="1"/>
          <w:numId w:val="4"/>
        </w:numPr>
        <w:jc w:val="both"/>
        <w:rPr>
          <w:sz w:val="20"/>
          <w:szCs w:val="20"/>
        </w:rPr>
      </w:pPr>
      <w:r w:rsidRPr="00DD7308">
        <w:rPr>
          <w:sz w:val="20"/>
          <w:szCs w:val="20"/>
        </w:rPr>
        <w:t>Pieslēguma veidam visos pieslēguma punktos jābūt ekvivalentam esošajiem pieslēguma veidiem pēc apjoma un kapacitātes.</w:t>
      </w:r>
    </w:p>
    <w:p w:rsidR="00691720" w:rsidRPr="00DD7308" w:rsidRDefault="00691720" w:rsidP="00D978F1">
      <w:pPr>
        <w:numPr>
          <w:ilvl w:val="1"/>
          <w:numId w:val="4"/>
        </w:numPr>
        <w:jc w:val="both"/>
        <w:rPr>
          <w:sz w:val="20"/>
          <w:szCs w:val="20"/>
        </w:rPr>
      </w:pPr>
      <w:r w:rsidRPr="00DD7308">
        <w:rPr>
          <w:sz w:val="20"/>
          <w:szCs w:val="20"/>
        </w:rPr>
        <w:t>Piedāvātajam risinājumam ir pilnībā jāfunkcionē, izmantojot SKUS īpašumā esošos analogos tālruņa aparātus, visos pieslēguma punktos, kuros tie paredzēti.</w:t>
      </w:r>
    </w:p>
    <w:p w:rsidR="00691720" w:rsidRPr="00DD7308" w:rsidRDefault="00691720" w:rsidP="00D978F1">
      <w:pPr>
        <w:numPr>
          <w:ilvl w:val="1"/>
          <w:numId w:val="4"/>
        </w:numPr>
        <w:jc w:val="both"/>
        <w:rPr>
          <w:sz w:val="20"/>
          <w:szCs w:val="20"/>
        </w:rPr>
      </w:pPr>
      <w:r w:rsidRPr="00DD7308">
        <w:rPr>
          <w:sz w:val="20"/>
          <w:szCs w:val="20"/>
        </w:rPr>
        <w:t>Piedāvājumā jāiekļauj visas izmaksas, kas saistītas ar pakalpojuma ierīkošanu (iekļaujot izmaksas par ārējo iekārtu uzstādīšanu, saskaņošanu ar ēku īpašniekiem, jāiesniedz projekts) un nodrošināšanu.</w:t>
      </w:r>
    </w:p>
    <w:p w:rsidR="00677F59" w:rsidRPr="00DD7308" w:rsidRDefault="00691720" w:rsidP="00677F59">
      <w:pPr>
        <w:numPr>
          <w:ilvl w:val="1"/>
          <w:numId w:val="4"/>
        </w:numPr>
        <w:jc w:val="both"/>
        <w:rPr>
          <w:sz w:val="20"/>
          <w:szCs w:val="20"/>
        </w:rPr>
      </w:pPr>
      <w:r w:rsidRPr="00DD7308">
        <w:rPr>
          <w:sz w:val="20"/>
          <w:szCs w:val="20"/>
        </w:rPr>
        <w:t>Pretendentam jānodrošina neatkarīgi no citiem iekšzemes fiksēto elektronisko sakaru komersantiem pieslēgumi publiskajam fiksētajam elektronisko sakaru tīklam un balss sakari starp publiskā fiksētā elektronisko sakaru tīkla abonentiem Latvijā un ārzemēs.</w:t>
      </w:r>
    </w:p>
    <w:p w:rsidR="00691720" w:rsidRPr="00DD7308" w:rsidRDefault="00691720" w:rsidP="00D978F1">
      <w:pPr>
        <w:numPr>
          <w:ilvl w:val="0"/>
          <w:numId w:val="4"/>
        </w:numPr>
        <w:jc w:val="both"/>
        <w:rPr>
          <w:sz w:val="20"/>
          <w:szCs w:val="20"/>
        </w:rPr>
      </w:pPr>
      <w:r w:rsidRPr="00DD7308">
        <w:rPr>
          <w:sz w:val="20"/>
          <w:szCs w:val="20"/>
        </w:rPr>
        <w:t>Pakalpojumu nepieciešams sniegt, ņemot vērā sekojošas prasības pret tā saturu:</w:t>
      </w:r>
    </w:p>
    <w:p w:rsidR="00691720" w:rsidRPr="00DD7308" w:rsidRDefault="00691720" w:rsidP="00D978F1">
      <w:pPr>
        <w:numPr>
          <w:ilvl w:val="1"/>
          <w:numId w:val="4"/>
        </w:numPr>
        <w:jc w:val="both"/>
        <w:rPr>
          <w:sz w:val="20"/>
          <w:szCs w:val="20"/>
        </w:rPr>
      </w:pPr>
      <w:r w:rsidRPr="00DD7308">
        <w:rPr>
          <w:sz w:val="20"/>
          <w:szCs w:val="20"/>
        </w:rPr>
        <w:t>Jānodrošina bezmaksas zvani neierobežotā apjomā starp visiem pasūtītāja telefona numuriem;</w:t>
      </w:r>
    </w:p>
    <w:p w:rsidR="00691720" w:rsidRPr="00DD7308" w:rsidRDefault="00691720" w:rsidP="00D978F1">
      <w:pPr>
        <w:numPr>
          <w:ilvl w:val="1"/>
          <w:numId w:val="4"/>
        </w:numPr>
        <w:jc w:val="both"/>
        <w:rPr>
          <w:sz w:val="20"/>
          <w:szCs w:val="20"/>
        </w:rPr>
      </w:pPr>
      <w:r w:rsidRPr="00DD7308">
        <w:rPr>
          <w:sz w:val="20"/>
          <w:szCs w:val="20"/>
        </w:rPr>
        <w:t>Pretendentam jānodrošina, ka SKUS ir tiesības bez papildus samaksas samazināt pieslēgumu un publisko telefonu numuru skaitu ne vairāk par 10% no SKUS kopējā pieslēgumu vai publisko telefonu numuru skaita, attiecīgi samazinot ikmēneša maksu.</w:t>
      </w:r>
    </w:p>
    <w:p w:rsidR="00691720" w:rsidRPr="00DD7308" w:rsidRDefault="00691720" w:rsidP="00D978F1">
      <w:pPr>
        <w:numPr>
          <w:ilvl w:val="0"/>
          <w:numId w:val="4"/>
        </w:numPr>
        <w:jc w:val="both"/>
        <w:rPr>
          <w:sz w:val="20"/>
          <w:szCs w:val="20"/>
        </w:rPr>
      </w:pPr>
      <w:r w:rsidRPr="00DD7308">
        <w:rPr>
          <w:sz w:val="20"/>
          <w:szCs w:val="20"/>
        </w:rPr>
        <w:t xml:space="preserve">Visi pašreizējie Pasūtītāja numuri darbojas </w:t>
      </w:r>
      <w:r w:rsidRPr="006C05DA">
        <w:rPr>
          <w:i/>
          <w:sz w:val="20"/>
          <w:szCs w:val="20"/>
        </w:rPr>
        <w:t xml:space="preserve">SIA </w:t>
      </w:r>
      <w:proofErr w:type="spellStart"/>
      <w:r w:rsidRPr="006C05DA">
        <w:rPr>
          <w:i/>
          <w:sz w:val="20"/>
          <w:szCs w:val="20"/>
        </w:rPr>
        <w:t>Lattelecom</w:t>
      </w:r>
      <w:proofErr w:type="spellEnd"/>
      <w:r w:rsidRPr="00DD7308">
        <w:rPr>
          <w:sz w:val="20"/>
          <w:szCs w:val="20"/>
        </w:rPr>
        <w:t xml:space="preserve"> tīklā. Uzvarētājam nepieciešamības gadījumā jānodrošina numuru saglabāšana (jāveic to migrācija) bez papildus samaksas.</w:t>
      </w:r>
    </w:p>
    <w:p w:rsidR="00691720" w:rsidRPr="00DD7308" w:rsidRDefault="00691720" w:rsidP="00D978F1">
      <w:pPr>
        <w:numPr>
          <w:ilvl w:val="0"/>
          <w:numId w:val="4"/>
        </w:numPr>
        <w:jc w:val="both"/>
        <w:rPr>
          <w:sz w:val="20"/>
          <w:szCs w:val="20"/>
        </w:rPr>
      </w:pPr>
      <w:r w:rsidRPr="00DD7308">
        <w:rPr>
          <w:sz w:val="20"/>
          <w:szCs w:val="20"/>
        </w:rPr>
        <w:t>Telekomunikāciju bojājumu novēršanas termiņš - ne ilgāk kā 1 darba dienas laikā pēc bojājuma pieteikuma saņemšanas no Pasūtītāja, ar reakcijas laiku ne ilgāku par 1 stundu, bet brīvdienās un svētku dienās ne ilgāk kā 24 h stundu laikā pēc bojājuma pieteikuma saņemšanas.</w:t>
      </w:r>
    </w:p>
    <w:p w:rsidR="00691720" w:rsidRPr="00DD7308" w:rsidRDefault="00691720" w:rsidP="00D978F1">
      <w:pPr>
        <w:numPr>
          <w:ilvl w:val="0"/>
          <w:numId w:val="4"/>
        </w:numPr>
        <w:jc w:val="both"/>
        <w:rPr>
          <w:sz w:val="20"/>
          <w:szCs w:val="20"/>
        </w:rPr>
      </w:pPr>
      <w:r w:rsidRPr="00DD7308">
        <w:rPr>
          <w:sz w:val="20"/>
          <w:szCs w:val="20"/>
        </w:rPr>
        <w:t>Pretendenta</w:t>
      </w:r>
      <w:r w:rsidRPr="00DD7308">
        <w:rPr>
          <w:i/>
          <w:sz w:val="20"/>
          <w:szCs w:val="20"/>
        </w:rPr>
        <w:t xml:space="preserve"> </w:t>
      </w:r>
      <w:r w:rsidRPr="00DD7308">
        <w:rPr>
          <w:sz w:val="20"/>
          <w:szCs w:val="20"/>
        </w:rPr>
        <w:t>publiskais fiksēto elektronisko sakaru</w:t>
      </w:r>
      <w:r w:rsidRPr="00DD7308" w:rsidDel="00D47D5D">
        <w:rPr>
          <w:sz w:val="20"/>
          <w:szCs w:val="20"/>
        </w:rPr>
        <w:t xml:space="preserve"> </w:t>
      </w:r>
      <w:r w:rsidRPr="00DD7308">
        <w:rPr>
          <w:sz w:val="20"/>
          <w:szCs w:val="20"/>
        </w:rPr>
        <w:t>tīkls jābūt uzraudzītam 24 (divdesmit četras) stundas diennaktī bez pārtraukuma visa līguma darbības laikā.</w:t>
      </w:r>
    </w:p>
    <w:p w:rsidR="00691720" w:rsidRPr="00DD7308" w:rsidRDefault="00691720" w:rsidP="00E468FB">
      <w:pPr>
        <w:numPr>
          <w:ilvl w:val="0"/>
          <w:numId w:val="4"/>
        </w:numPr>
        <w:jc w:val="both"/>
        <w:rPr>
          <w:sz w:val="20"/>
          <w:szCs w:val="20"/>
        </w:rPr>
      </w:pPr>
      <w:r w:rsidRPr="00DD7308">
        <w:rPr>
          <w:sz w:val="20"/>
          <w:szCs w:val="20"/>
        </w:rPr>
        <w:t>Pretendentam jānodrošina iespēja veikt izsaukumus ar ārzemju operatoru tīkliem vismaz 19 (deviņpadsmit) ciparu (numuru) sastādīšanas iespēju.</w:t>
      </w:r>
    </w:p>
    <w:p w:rsidR="00691720" w:rsidRPr="00DD7308" w:rsidRDefault="00691720" w:rsidP="00D978F1">
      <w:pPr>
        <w:numPr>
          <w:ilvl w:val="0"/>
          <w:numId w:val="4"/>
        </w:numPr>
        <w:jc w:val="both"/>
        <w:rPr>
          <w:sz w:val="20"/>
          <w:szCs w:val="20"/>
        </w:rPr>
      </w:pPr>
      <w:r w:rsidRPr="00DD7308">
        <w:rPr>
          <w:sz w:val="20"/>
          <w:szCs w:val="20"/>
        </w:rPr>
        <w:lastRenderedPageBreak/>
        <w:t xml:space="preserve">Tehniskajā piedāvājumā jānorāda risinājuma (pilnā apjomā) ierīkošanas laiks dienās no līguma noslēgšanas brīža. </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Pretendentam jānodrošina bojājumu pieteikšana: </w:t>
      </w:r>
    </w:p>
    <w:p w:rsidR="00691720" w:rsidRPr="00DD7308" w:rsidRDefault="00691720" w:rsidP="005D5FB9">
      <w:pPr>
        <w:pStyle w:val="ListParagraph"/>
        <w:numPr>
          <w:ilvl w:val="1"/>
          <w:numId w:val="4"/>
        </w:numPr>
        <w:tabs>
          <w:tab w:val="left" w:pos="810"/>
        </w:tabs>
        <w:ind w:left="357" w:firstLine="0"/>
        <w:contextualSpacing/>
        <w:jc w:val="both"/>
        <w:rPr>
          <w:sz w:val="20"/>
          <w:szCs w:val="20"/>
        </w:rPr>
      </w:pPr>
      <w:r w:rsidRPr="00DD7308">
        <w:rPr>
          <w:sz w:val="20"/>
          <w:szCs w:val="20"/>
        </w:rPr>
        <w:t xml:space="preserve">pa bezmaksas tālruni zvanot gan no fiksētā tīkla abonentiem (minimālā prasība zvaniem no Triatel, </w:t>
      </w:r>
      <w:proofErr w:type="spellStart"/>
      <w:r w:rsidRPr="00DD7308">
        <w:rPr>
          <w:sz w:val="20"/>
          <w:szCs w:val="20"/>
        </w:rPr>
        <w:t>Lattelecom</w:t>
      </w:r>
      <w:proofErr w:type="spellEnd"/>
      <w:r w:rsidRPr="00DD7308">
        <w:rPr>
          <w:sz w:val="20"/>
          <w:szCs w:val="20"/>
        </w:rPr>
        <w:t xml:space="preserve"> tīkla, CSC </w:t>
      </w:r>
      <w:proofErr w:type="spellStart"/>
      <w:r w:rsidRPr="00DD7308">
        <w:rPr>
          <w:sz w:val="20"/>
          <w:szCs w:val="20"/>
        </w:rPr>
        <w:t>Telecom</w:t>
      </w:r>
      <w:proofErr w:type="spellEnd"/>
      <w:r w:rsidRPr="00DD7308">
        <w:rPr>
          <w:sz w:val="20"/>
          <w:szCs w:val="20"/>
        </w:rPr>
        <w:t>), gan mobilā tīkla abonentiem (minimālā prasība zvaniem no LMT, Tele2 un Bite abonentiem). Piedāvājumā jānorada precīzs bezmaksas tālruņa numurs.</w:t>
      </w:r>
    </w:p>
    <w:p w:rsidR="00691720" w:rsidRPr="00DD7308" w:rsidRDefault="00691720" w:rsidP="005D5FB9">
      <w:pPr>
        <w:pStyle w:val="ListParagraph"/>
        <w:numPr>
          <w:ilvl w:val="1"/>
          <w:numId w:val="4"/>
        </w:numPr>
        <w:tabs>
          <w:tab w:val="left" w:pos="810"/>
        </w:tabs>
        <w:ind w:left="357" w:firstLine="0"/>
        <w:contextualSpacing/>
        <w:jc w:val="both"/>
        <w:rPr>
          <w:sz w:val="20"/>
          <w:szCs w:val="20"/>
        </w:rPr>
      </w:pPr>
      <w:r w:rsidRPr="00DD7308">
        <w:rPr>
          <w:sz w:val="20"/>
          <w:szCs w:val="20"/>
        </w:rPr>
        <w:t>pa e-pastu un faksu, piedāvājumā jānorada precīzo e-pasta adresi un faksa numuru;</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Pretendentam jānodrošina elektronisko pakalpojumu konfigurēšanas un izmaiņu vēstures arhīvu visa līguma darbības laikā.</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Visa līguma darbības laikā ir jānodrošina bezmaksas garantijas apkalpošanu visai nepieciešamai aparatūrai risinājuma nodrošināšanai.</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Par plānotajiem remontdarbiem jāinformē ne mazāk kā 3 (trīs) dienas iepriekš sūtot e-pastu uz </w:t>
      </w:r>
      <w:hyperlink r:id="rId12" w:history="1">
        <w:r w:rsidR="0074090D" w:rsidRPr="00DD7308">
          <w:rPr>
            <w:rStyle w:val="Hyperlink"/>
            <w:sz w:val="20"/>
            <w:szCs w:val="20"/>
          </w:rPr>
          <w:t>it@stradini.lv</w:t>
        </w:r>
      </w:hyperlink>
      <w:r w:rsidRPr="00DD7308">
        <w:rPr>
          <w:sz w:val="20"/>
          <w:szCs w:val="20"/>
        </w:rPr>
        <w:t>;</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Pretendentam jānodrošina Pasūtītājam WEB bāzēta piekļuve visu Pasūtītāja pieslēgumu un numuru sarunu uzskaites sistēmai, kas nodrošina sarunu statistiku ( sarunu atšifrējumu pa minūtēm, zvaniem, numuriem, stundām dienām, </w:t>
      </w:r>
      <w:proofErr w:type="spellStart"/>
      <w:r w:rsidRPr="00DD7308">
        <w:rPr>
          <w:sz w:val="20"/>
          <w:szCs w:val="20"/>
        </w:rPr>
        <w:t>minūtēm…utt</w:t>
      </w:r>
      <w:proofErr w:type="spellEnd"/>
      <w:r w:rsidRPr="00DD7308">
        <w:rPr>
          <w:sz w:val="20"/>
          <w:szCs w:val="20"/>
        </w:rPr>
        <w:t xml:space="preserve"> ) tiešsaistes ( </w:t>
      </w:r>
      <w:proofErr w:type="spellStart"/>
      <w:r w:rsidRPr="00DD7308">
        <w:rPr>
          <w:sz w:val="20"/>
          <w:szCs w:val="20"/>
        </w:rPr>
        <w:t>on-line</w:t>
      </w:r>
      <w:proofErr w:type="spellEnd"/>
      <w:r w:rsidRPr="00DD7308">
        <w:rPr>
          <w:sz w:val="20"/>
          <w:szCs w:val="20"/>
        </w:rPr>
        <w:t xml:space="preserve"> ) režīmā.  </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Jāveic balss pakalpojumu nodrošināšanai izmantoto sistēmu uzraudzību un monitorings un kļūdu novēršanu pēc sekojošas procedūras:</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Pasūtītāja pārstāvji veic identificēto incidentu pieteikšanu veicot zvanu uz Pretendenta bojājumu </w:t>
      </w:r>
      <w:proofErr w:type="spellStart"/>
      <w:r w:rsidRPr="00DD7308">
        <w:rPr>
          <w:sz w:val="20"/>
          <w:szCs w:val="20"/>
        </w:rPr>
        <w:t>pietiekšanas</w:t>
      </w:r>
      <w:proofErr w:type="spellEnd"/>
      <w:r w:rsidRPr="00DD7308">
        <w:rPr>
          <w:sz w:val="20"/>
          <w:szCs w:val="20"/>
        </w:rPr>
        <w:t xml:space="preserve"> tālruņa numuru un dublē incidentu pieteikšanu uz Pretendenta bojājumu pieteikšanas e-pasta adresi. </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Telefona sarunas laikā Pretendenta pārstāvis apkopo visu pieejamo informāciju par incidentu un tā būtību. </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 xml:space="preserve">Pēc informācijas apkopošanas Pretendenta pārstāvis pieņem lēmumu par nepieciešamajiem veicamajiem pasākumiem. </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Pretendentam ir jānodrošina incidentu pieteikšanu un reaģēšanu uz pieprasījumiem atbilstoši sekojošām prasībām:</w:t>
      </w:r>
    </w:p>
    <w:tbl>
      <w:tblPr>
        <w:tblW w:w="9245" w:type="dxa"/>
        <w:jc w:val="center"/>
        <w:tblInd w:w="-874" w:type="dxa"/>
        <w:tblLook w:val="00A0"/>
      </w:tblPr>
      <w:tblGrid>
        <w:gridCol w:w="4886"/>
        <w:gridCol w:w="2126"/>
        <w:gridCol w:w="2233"/>
      </w:tblGrid>
      <w:tr w:rsidR="00691720" w:rsidRPr="00DD7308" w:rsidTr="00406832">
        <w:trPr>
          <w:trHeight w:val="225"/>
          <w:jc w:val="center"/>
        </w:trPr>
        <w:tc>
          <w:tcPr>
            <w:tcW w:w="488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elements</w:t>
            </w:r>
          </w:p>
        </w:tc>
        <w:tc>
          <w:tcPr>
            <w:tcW w:w="212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periods</w:t>
            </w:r>
          </w:p>
        </w:tc>
        <w:tc>
          <w:tcPr>
            <w:tcW w:w="2233"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Reakcijas laiks, stundas</w:t>
            </w:r>
          </w:p>
        </w:tc>
      </w:tr>
      <w:tr w:rsidR="00691720" w:rsidRPr="00DD7308" w:rsidTr="00406832">
        <w:trPr>
          <w:trHeight w:val="255"/>
          <w:jc w:val="center"/>
        </w:trPr>
        <w:tc>
          <w:tcPr>
            <w:tcW w:w="488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pieprasījumu kontakta tālrunis un e-pasts</w:t>
            </w:r>
          </w:p>
        </w:tc>
        <w:tc>
          <w:tcPr>
            <w:tcW w:w="212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periods 12/7</w:t>
            </w:r>
          </w:p>
        </w:tc>
        <w:tc>
          <w:tcPr>
            <w:tcW w:w="2233"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w:t>
            </w:r>
          </w:p>
        </w:tc>
      </w:tr>
      <w:tr w:rsidR="00691720" w:rsidRPr="00DD7308" w:rsidTr="00406832">
        <w:trPr>
          <w:trHeight w:val="225"/>
          <w:jc w:val="center"/>
        </w:trPr>
        <w:tc>
          <w:tcPr>
            <w:tcW w:w="488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Attālināta apkalpošana</w:t>
            </w:r>
          </w:p>
        </w:tc>
        <w:tc>
          <w:tcPr>
            <w:tcW w:w="2126"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periods 12/7</w:t>
            </w:r>
          </w:p>
        </w:tc>
        <w:tc>
          <w:tcPr>
            <w:tcW w:w="2233"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4h</w:t>
            </w:r>
          </w:p>
        </w:tc>
      </w:tr>
    </w:tbl>
    <w:p w:rsidR="00691720" w:rsidRPr="00DD7308" w:rsidRDefault="00691720" w:rsidP="00677F59">
      <w:pPr>
        <w:pStyle w:val="ListParagraph"/>
        <w:numPr>
          <w:ilvl w:val="0"/>
          <w:numId w:val="4"/>
        </w:numPr>
        <w:contextualSpacing/>
        <w:jc w:val="both"/>
        <w:rPr>
          <w:sz w:val="20"/>
          <w:szCs w:val="20"/>
        </w:rPr>
      </w:pPr>
      <w:r w:rsidRPr="00DD7308">
        <w:rPr>
          <w:sz w:val="20"/>
          <w:szCs w:val="20"/>
        </w:rPr>
        <w:t>Pretendents veic attālinātu pieslēgšanos pie risinājuma ( iekārtām ), kuram pieteikts incidentu un veic visus nepieciešamos pasākumus incidenta novēršanai.</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Ja pieteikto incidentu nav iespējams novērst izmantojot attālinātu pieslēgšanu, Pretendents atsevišķi vienojas ar pasūtītāju par ierašanos objektā, lai veiktu nepieciešamus pasākumus incidenta novēršanai.</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Pēc incidenta novēršanas Pretendenta pārstāvim ir jāinformē pasūtītāju par paveiktajiem darbiem veicot zvanu pasūtītāja atbildīgai personai un nosūtot e-pastu uz pasūtītāja norādīto e-pasta adresi.</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Pasūtītāja persona, kura ir pieteikusi incidentu veic pārbaudi par novēršanas faktu.</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Ja incidents ir novērsts, pieteikums tiek slēgts;</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Ja incidents nav novērsts, Pretendents un pasūtītājs vienojas par novēršanas plānu un termiņu.</w:t>
      </w:r>
    </w:p>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Atsevišķi Pretendentam ir jānorāda stundas likmi par darbiem, kas saistīti ar ierāšanos objektā saskaņā ar sekojošām prasībām:</w:t>
      </w:r>
    </w:p>
    <w:tbl>
      <w:tblPr>
        <w:tblW w:w="9344" w:type="dxa"/>
        <w:jc w:val="center"/>
        <w:tblInd w:w="-1176" w:type="dxa"/>
        <w:tblLook w:val="00A0"/>
      </w:tblPr>
      <w:tblGrid>
        <w:gridCol w:w="5797"/>
        <w:gridCol w:w="2233"/>
        <w:gridCol w:w="1314"/>
      </w:tblGrid>
      <w:tr w:rsidR="00691720" w:rsidRPr="00DD7308" w:rsidTr="00406832">
        <w:trPr>
          <w:trHeight w:val="225"/>
          <w:jc w:val="center"/>
        </w:trPr>
        <w:tc>
          <w:tcPr>
            <w:tcW w:w="5797"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elements</w:t>
            </w:r>
          </w:p>
        </w:tc>
        <w:tc>
          <w:tcPr>
            <w:tcW w:w="2233"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periods</w:t>
            </w:r>
          </w:p>
        </w:tc>
        <w:tc>
          <w:tcPr>
            <w:tcW w:w="1314"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Reakcijas laiks, stundas</w:t>
            </w:r>
          </w:p>
        </w:tc>
      </w:tr>
      <w:tr w:rsidR="00691720" w:rsidRPr="00DD7308" w:rsidTr="00406832">
        <w:trPr>
          <w:trHeight w:val="255"/>
          <w:jc w:val="center"/>
        </w:trPr>
        <w:tc>
          <w:tcPr>
            <w:tcW w:w="5797" w:type="dxa"/>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rsidP="00D719A0">
            <w:pPr>
              <w:pStyle w:val="ListParagraph"/>
              <w:ind w:left="-3"/>
              <w:contextualSpacing/>
              <w:jc w:val="both"/>
              <w:rPr>
                <w:sz w:val="20"/>
                <w:szCs w:val="20"/>
              </w:rPr>
            </w:pPr>
            <w:r w:rsidRPr="00DD7308">
              <w:rPr>
                <w:sz w:val="20"/>
                <w:szCs w:val="20"/>
              </w:rPr>
              <w:t>Servisa apkalpošanas un konfigurēšanas darbu veikšana ar ierašanos objektā pēc pieprasījuma</w:t>
            </w:r>
          </w:p>
        </w:tc>
        <w:tc>
          <w:tcPr>
            <w:tcW w:w="2233"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Servisa periods 7/12</w:t>
            </w:r>
          </w:p>
        </w:tc>
        <w:tc>
          <w:tcPr>
            <w:tcW w:w="1314" w:type="dxa"/>
            <w:tcBorders>
              <w:top w:val="single" w:sz="4" w:space="0" w:color="auto"/>
              <w:left w:val="single" w:sz="4" w:space="0" w:color="auto"/>
              <w:bottom w:val="single" w:sz="4" w:space="0" w:color="auto"/>
              <w:right w:val="single" w:sz="4" w:space="0" w:color="auto"/>
            </w:tcBorders>
            <w:noWrap/>
            <w:vAlign w:val="center"/>
          </w:tcPr>
          <w:p w:rsidR="00691720" w:rsidRPr="00DD7308" w:rsidRDefault="00691720" w:rsidP="00D719A0">
            <w:pPr>
              <w:pStyle w:val="ListParagraph"/>
              <w:ind w:left="-3"/>
              <w:contextualSpacing/>
              <w:jc w:val="both"/>
              <w:rPr>
                <w:sz w:val="20"/>
                <w:szCs w:val="20"/>
              </w:rPr>
            </w:pPr>
            <w:r w:rsidRPr="00DD7308">
              <w:rPr>
                <w:sz w:val="20"/>
                <w:szCs w:val="20"/>
              </w:rPr>
              <w:t>24</w:t>
            </w:r>
          </w:p>
        </w:tc>
      </w:tr>
      <w:tr w:rsidR="00121CDC" w:rsidRPr="00DD7308" w:rsidTr="00406832">
        <w:trPr>
          <w:trHeight w:val="255"/>
          <w:jc w:val="center"/>
        </w:trPr>
        <w:tc>
          <w:tcPr>
            <w:tcW w:w="5797" w:type="dxa"/>
            <w:tcBorders>
              <w:top w:val="single" w:sz="4" w:space="0" w:color="auto"/>
              <w:left w:val="single" w:sz="4" w:space="0" w:color="auto"/>
              <w:bottom w:val="single" w:sz="4" w:space="0" w:color="auto"/>
              <w:right w:val="single" w:sz="4" w:space="0" w:color="auto"/>
            </w:tcBorders>
            <w:noWrap/>
            <w:vAlign w:val="bottom"/>
          </w:tcPr>
          <w:p w:rsidR="00121CDC" w:rsidRPr="00DD7308" w:rsidRDefault="00121CDC" w:rsidP="00D719A0">
            <w:pPr>
              <w:pStyle w:val="ListParagraph"/>
              <w:ind w:left="-3"/>
              <w:contextualSpacing/>
              <w:jc w:val="both"/>
              <w:rPr>
                <w:sz w:val="20"/>
                <w:szCs w:val="20"/>
              </w:rPr>
            </w:pPr>
          </w:p>
        </w:tc>
        <w:tc>
          <w:tcPr>
            <w:tcW w:w="2233" w:type="dxa"/>
            <w:tcBorders>
              <w:top w:val="single" w:sz="4" w:space="0" w:color="auto"/>
              <w:left w:val="single" w:sz="4" w:space="0" w:color="auto"/>
              <w:bottom w:val="single" w:sz="4" w:space="0" w:color="auto"/>
              <w:right w:val="single" w:sz="4" w:space="0" w:color="auto"/>
            </w:tcBorders>
            <w:noWrap/>
            <w:vAlign w:val="center"/>
          </w:tcPr>
          <w:p w:rsidR="00121CDC" w:rsidRPr="00DD7308" w:rsidRDefault="00121CDC" w:rsidP="00D719A0">
            <w:pPr>
              <w:pStyle w:val="ListParagraph"/>
              <w:ind w:left="-3"/>
              <w:contextualSpacing/>
              <w:jc w:val="both"/>
              <w:rPr>
                <w:sz w:val="20"/>
                <w:szCs w:val="20"/>
              </w:rPr>
            </w:pPr>
          </w:p>
        </w:tc>
        <w:tc>
          <w:tcPr>
            <w:tcW w:w="1314" w:type="dxa"/>
            <w:tcBorders>
              <w:top w:val="single" w:sz="4" w:space="0" w:color="auto"/>
              <w:left w:val="single" w:sz="4" w:space="0" w:color="auto"/>
              <w:bottom w:val="single" w:sz="4" w:space="0" w:color="auto"/>
              <w:right w:val="single" w:sz="4" w:space="0" w:color="auto"/>
            </w:tcBorders>
            <w:noWrap/>
            <w:vAlign w:val="center"/>
          </w:tcPr>
          <w:p w:rsidR="00121CDC" w:rsidRPr="00DD7308" w:rsidRDefault="00121CDC" w:rsidP="00D719A0">
            <w:pPr>
              <w:pStyle w:val="ListParagraph"/>
              <w:ind w:left="-3"/>
              <w:contextualSpacing/>
              <w:jc w:val="both"/>
              <w:rPr>
                <w:sz w:val="20"/>
                <w:szCs w:val="20"/>
              </w:rPr>
            </w:pPr>
          </w:p>
        </w:tc>
      </w:tr>
    </w:tbl>
    <w:p w:rsidR="00691720" w:rsidRPr="00DD7308" w:rsidRDefault="00691720" w:rsidP="005D5FB9">
      <w:pPr>
        <w:pStyle w:val="ListParagraph"/>
        <w:numPr>
          <w:ilvl w:val="0"/>
          <w:numId w:val="4"/>
        </w:numPr>
        <w:ind w:left="357"/>
        <w:contextualSpacing/>
        <w:jc w:val="both"/>
        <w:rPr>
          <w:sz w:val="20"/>
          <w:szCs w:val="20"/>
        </w:rPr>
      </w:pPr>
      <w:r w:rsidRPr="00DD7308">
        <w:rPr>
          <w:sz w:val="20"/>
          <w:szCs w:val="20"/>
        </w:rPr>
        <w:t>Pretendentam jāveic sekojošu sistēmu servisa apkalpošanu:</w:t>
      </w:r>
    </w:p>
    <w:tbl>
      <w:tblPr>
        <w:tblW w:w="9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252"/>
        <w:gridCol w:w="1134"/>
        <w:gridCol w:w="1985"/>
      </w:tblGrid>
      <w:tr w:rsidR="00691720" w:rsidRPr="00DD7308" w:rsidTr="00406832">
        <w:trPr>
          <w:trHeight w:val="225"/>
        </w:trPr>
        <w:tc>
          <w:tcPr>
            <w:tcW w:w="6252" w:type="dxa"/>
            <w:noWrap/>
            <w:vAlign w:val="center"/>
          </w:tcPr>
          <w:p w:rsidR="00691720" w:rsidRPr="00DD7308" w:rsidRDefault="00691720" w:rsidP="00D719A0">
            <w:pPr>
              <w:pStyle w:val="ListParagraph"/>
              <w:ind w:left="-3"/>
              <w:contextualSpacing/>
              <w:jc w:val="both"/>
              <w:rPr>
                <w:sz w:val="20"/>
                <w:szCs w:val="20"/>
              </w:rPr>
            </w:pPr>
            <w:r w:rsidRPr="00DD7308">
              <w:rPr>
                <w:sz w:val="20"/>
                <w:szCs w:val="20"/>
              </w:rPr>
              <w:t>Produkts</w:t>
            </w:r>
          </w:p>
        </w:tc>
        <w:tc>
          <w:tcPr>
            <w:tcW w:w="1134" w:type="dxa"/>
            <w:noWrap/>
            <w:vAlign w:val="center"/>
          </w:tcPr>
          <w:p w:rsidR="00691720" w:rsidRPr="00DD7308" w:rsidRDefault="00691720" w:rsidP="00D719A0">
            <w:pPr>
              <w:pStyle w:val="ListParagraph"/>
              <w:ind w:left="-3"/>
              <w:contextualSpacing/>
              <w:jc w:val="both"/>
              <w:rPr>
                <w:sz w:val="20"/>
                <w:szCs w:val="20"/>
              </w:rPr>
            </w:pPr>
            <w:r w:rsidRPr="00DD7308">
              <w:rPr>
                <w:sz w:val="20"/>
                <w:szCs w:val="20"/>
              </w:rPr>
              <w:t>Sistēmu skaits</w:t>
            </w:r>
          </w:p>
        </w:tc>
        <w:tc>
          <w:tcPr>
            <w:tcW w:w="1985" w:type="dxa"/>
            <w:noWrap/>
            <w:vAlign w:val="center"/>
          </w:tcPr>
          <w:p w:rsidR="00691720" w:rsidRPr="00DD7308" w:rsidRDefault="00691720" w:rsidP="00D719A0">
            <w:pPr>
              <w:pStyle w:val="ListParagraph"/>
              <w:ind w:left="-3"/>
              <w:contextualSpacing/>
              <w:jc w:val="both"/>
              <w:rPr>
                <w:sz w:val="20"/>
                <w:szCs w:val="20"/>
              </w:rPr>
            </w:pPr>
            <w:r w:rsidRPr="00DD7308">
              <w:rPr>
                <w:sz w:val="20"/>
                <w:szCs w:val="20"/>
              </w:rPr>
              <w:t>Pieslēgto portu (gala iekārtu) skaits</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Telekomunikāciju sistēma Siemens </w:t>
            </w:r>
            <w:proofErr w:type="spellStart"/>
            <w:r w:rsidRPr="00DD7308">
              <w:rPr>
                <w:sz w:val="20"/>
                <w:szCs w:val="20"/>
              </w:rPr>
              <w:t>HiPath</w:t>
            </w:r>
            <w:proofErr w:type="spellEnd"/>
            <w:r w:rsidRPr="00DD7308">
              <w:rPr>
                <w:sz w:val="20"/>
                <w:szCs w:val="20"/>
              </w:rPr>
              <w:t xml:space="preserve"> 4000 V5.0 </w:t>
            </w:r>
            <w:proofErr w:type="spellStart"/>
            <w:r w:rsidRPr="00DD7308">
              <w:rPr>
                <w:sz w:val="20"/>
                <w:szCs w:val="20"/>
              </w:rPr>
              <w:t>duplex</w:t>
            </w:r>
            <w:proofErr w:type="spellEnd"/>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744</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Kontaktu centra risinājums Siemens </w:t>
            </w:r>
            <w:proofErr w:type="spellStart"/>
            <w:r w:rsidRPr="00DD7308">
              <w:rPr>
                <w:sz w:val="20"/>
                <w:szCs w:val="20"/>
              </w:rPr>
              <w:t>OpenScape</w:t>
            </w:r>
            <w:proofErr w:type="spellEnd"/>
            <w:r w:rsidRPr="00DD7308">
              <w:rPr>
                <w:sz w:val="20"/>
                <w:szCs w:val="20"/>
              </w:rPr>
              <w:t xml:space="preserve"> </w:t>
            </w:r>
            <w:proofErr w:type="spellStart"/>
            <w:r w:rsidRPr="00DD7308">
              <w:rPr>
                <w:sz w:val="20"/>
                <w:szCs w:val="20"/>
              </w:rPr>
              <w:t>Contact</w:t>
            </w:r>
            <w:proofErr w:type="spellEnd"/>
            <w:r w:rsidRPr="00DD7308">
              <w:rPr>
                <w:sz w:val="20"/>
                <w:szCs w:val="20"/>
              </w:rPr>
              <w:t xml:space="preserve"> </w:t>
            </w:r>
            <w:proofErr w:type="spellStart"/>
            <w:r w:rsidRPr="00DD7308">
              <w:rPr>
                <w:sz w:val="20"/>
                <w:szCs w:val="20"/>
              </w:rPr>
              <w:t>Center</w:t>
            </w:r>
            <w:proofErr w:type="spellEnd"/>
            <w:r w:rsidRPr="00DD7308">
              <w:rPr>
                <w:sz w:val="20"/>
                <w:szCs w:val="20"/>
              </w:rPr>
              <w:t xml:space="preserve"> </w:t>
            </w:r>
            <w:proofErr w:type="spellStart"/>
            <w:r w:rsidRPr="00DD7308">
              <w:rPr>
                <w:sz w:val="20"/>
                <w:szCs w:val="20"/>
              </w:rPr>
              <w:t>Enterprise</w:t>
            </w:r>
            <w:proofErr w:type="spellEnd"/>
            <w:r w:rsidRPr="00DD7308">
              <w:rPr>
                <w:sz w:val="20"/>
                <w:szCs w:val="20"/>
              </w:rPr>
              <w:t xml:space="preserve"> V7 R2</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10</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Bezvadu DECT sakaru sistēma Siemens </w:t>
            </w:r>
            <w:proofErr w:type="spellStart"/>
            <w:r w:rsidRPr="00DD7308">
              <w:rPr>
                <w:sz w:val="20"/>
                <w:szCs w:val="20"/>
              </w:rPr>
              <w:t>Cordless</w:t>
            </w:r>
            <w:proofErr w:type="spellEnd"/>
            <w:r w:rsidRPr="00DD7308">
              <w:rPr>
                <w:sz w:val="20"/>
                <w:szCs w:val="20"/>
              </w:rPr>
              <w:t xml:space="preserve"> E V3.0</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57</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Bezvadu LAN sistēma Siemens </w:t>
            </w:r>
            <w:proofErr w:type="spellStart"/>
            <w:r w:rsidRPr="00DD7308">
              <w:rPr>
                <w:sz w:val="20"/>
                <w:szCs w:val="20"/>
              </w:rPr>
              <w:t>HiPath</w:t>
            </w:r>
            <w:proofErr w:type="spellEnd"/>
            <w:r w:rsidRPr="00DD7308">
              <w:rPr>
                <w:sz w:val="20"/>
                <w:szCs w:val="20"/>
              </w:rPr>
              <w:t xml:space="preserve"> </w:t>
            </w:r>
            <w:proofErr w:type="spellStart"/>
            <w:r w:rsidRPr="00DD7308">
              <w:rPr>
                <w:sz w:val="20"/>
                <w:szCs w:val="20"/>
              </w:rPr>
              <w:t>Wireless</w:t>
            </w:r>
            <w:proofErr w:type="spellEnd"/>
            <w:r w:rsidRPr="00DD7308">
              <w:rPr>
                <w:sz w:val="20"/>
                <w:szCs w:val="20"/>
              </w:rPr>
              <w:t xml:space="preserve"> C2400 </w:t>
            </w:r>
            <w:proofErr w:type="spellStart"/>
            <w:r w:rsidRPr="00DD7308">
              <w:rPr>
                <w:sz w:val="20"/>
                <w:szCs w:val="20"/>
              </w:rPr>
              <w:t>Campus</w:t>
            </w:r>
            <w:proofErr w:type="spellEnd"/>
            <w:r w:rsidRPr="00DD7308">
              <w:rPr>
                <w:sz w:val="20"/>
                <w:szCs w:val="20"/>
              </w:rPr>
              <w:t xml:space="preserve"> V7.41</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26</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Kontaktu centra paziņošanas iekārta </w:t>
            </w:r>
            <w:proofErr w:type="spellStart"/>
            <w:r w:rsidRPr="00DD7308">
              <w:rPr>
                <w:sz w:val="20"/>
                <w:szCs w:val="20"/>
              </w:rPr>
              <w:t>Interalia</w:t>
            </w:r>
            <w:proofErr w:type="spellEnd"/>
            <w:r w:rsidRPr="00DD7308">
              <w:rPr>
                <w:sz w:val="20"/>
                <w:szCs w:val="20"/>
              </w:rPr>
              <w:t xml:space="preserve"> XMU </w:t>
            </w:r>
            <w:proofErr w:type="spellStart"/>
            <w:r w:rsidRPr="00DD7308">
              <w:rPr>
                <w:sz w:val="20"/>
                <w:szCs w:val="20"/>
              </w:rPr>
              <w:t>Type</w:t>
            </w:r>
            <w:proofErr w:type="spellEnd"/>
            <w:r w:rsidRPr="00DD7308">
              <w:rPr>
                <w:sz w:val="20"/>
                <w:szCs w:val="20"/>
              </w:rPr>
              <w:t xml:space="preserve"> 1</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8</w:t>
            </w:r>
          </w:p>
        </w:tc>
      </w:tr>
      <w:tr w:rsidR="00691720" w:rsidRPr="00DD7308" w:rsidTr="00406832">
        <w:trPr>
          <w:trHeight w:val="225"/>
        </w:trPr>
        <w:tc>
          <w:tcPr>
            <w:tcW w:w="6252"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 xml:space="preserve">Telekomunikāciju sistēma </w:t>
            </w:r>
            <w:proofErr w:type="spellStart"/>
            <w:r w:rsidRPr="00DD7308">
              <w:rPr>
                <w:sz w:val="20"/>
                <w:szCs w:val="20"/>
              </w:rPr>
              <w:t>HiPath</w:t>
            </w:r>
            <w:proofErr w:type="spellEnd"/>
            <w:r w:rsidRPr="00DD7308">
              <w:rPr>
                <w:sz w:val="20"/>
                <w:szCs w:val="20"/>
              </w:rPr>
              <w:t xml:space="preserve"> 3550 V8.0 </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1</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35</w:t>
            </w:r>
          </w:p>
        </w:tc>
      </w:tr>
      <w:tr w:rsidR="00691720" w:rsidRPr="00DD7308" w:rsidTr="00406832">
        <w:trPr>
          <w:trHeight w:val="225"/>
        </w:trPr>
        <w:tc>
          <w:tcPr>
            <w:tcW w:w="6252" w:type="dxa"/>
            <w:noWrap/>
            <w:vAlign w:val="bottom"/>
          </w:tcPr>
          <w:p w:rsidR="00691720" w:rsidRPr="00DD7308" w:rsidRDefault="00691720" w:rsidP="004E4BC6">
            <w:pPr>
              <w:pStyle w:val="ListParagraph"/>
              <w:ind w:left="-3"/>
              <w:contextualSpacing/>
              <w:jc w:val="both"/>
              <w:rPr>
                <w:sz w:val="20"/>
                <w:szCs w:val="20"/>
              </w:rPr>
            </w:pPr>
            <w:r w:rsidRPr="00DD7308">
              <w:rPr>
                <w:sz w:val="20"/>
                <w:szCs w:val="20"/>
              </w:rPr>
              <w:t xml:space="preserve">Bezvadu piekļuves punkti- </w:t>
            </w:r>
            <w:proofErr w:type="spellStart"/>
            <w:r w:rsidRPr="00DD7308">
              <w:rPr>
                <w:sz w:val="20"/>
                <w:szCs w:val="20"/>
              </w:rPr>
              <w:t>Enterasys</w:t>
            </w:r>
            <w:proofErr w:type="spellEnd"/>
            <w:r w:rsidRPr="00DD7308">
              <w:rPr>
                <w:sz w:val="20"/>
                <w:szCs w:val="20"/>
              </w:rPr>
              <w:t xml:space="preserve"> AP 2610</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9</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w:t>
            </w:r>
          </w:p>
        </w:tc>
      </w:tr>
      <w:tr w:rsidR="00691720" w:rsidRPr="00DD7308" w:rsidTr="00406832">
        <w:trPr>
          <w:trHeight w:val="225"/>
        </w:trPr>
        <w:tc>
          <w:tcPr>
            <w:tcW w:w="6252" w:type="dxa"/>
            <w:noWrap/>
            <w:vAlign w:val="bottom"/>
          </w:tcPr>
          <w:p w:rsidR="00691720" w:rsidRPr="00DD7308" w:rsidRDefault="00691720" w:rsidP="004E4BC6">
            <w:pPr>
              <w:pStyle w:val="ListParagraph"/>
              <w:ind w:left="-3"/>
              <w:contextualSpacing/>
              <w:jc w:val="both"/>
              <w:rPr>
                <w:sz w:val="20"/>
                <w:szCs w:val="20"/>
              </w:rPr>
            </w:pPr>
            <w:r w:rsidRPr="00DD7308">
              <w:rPr>
                <w:sz w:val="20"/>
                <w:szCs w:val="20"/>
              </w:rPr>
              <w:t xml:space="preserve">Bezvadu piekļuves punkti- </w:t>
            </w:r>
            <w:proofErr w:type="spellStart"/>
            <w:r w:rsidRPr="00DD7308">
              <w:rPr>
                <w:sz w:val="20"/>
                <w:szCs w:val="20"/>
              </w:rPr>
              <w:t>Enterasys</w:t>
            </w:r>
            <w:proofErr w:type="spellEnd"/>
            <w:r w:rsidRPr="00DD7308">
              <w:rPr>
                <w:sz w:val="20"/>
                <w:szCs w:val="20"/>
              </w:rPr>
              <w:t xml:space="preserve"> AP 3620</w:t>
            </w:r>
          </w:p>
        </w:tc>
        <w:tc>
          <w:tcPr>
            <w:tcW w:w="1134"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24</w:t>
            </w:r>
          </w:p>
        </w:tc>
        <w:tc>
          <w:tcPr>
            <w:tcW w:w="1985" w:type="dxa"/>
            <w:noWrap/>
            <w:vAlign w:val="bottom"/>
          </w:tcPr>
          <w:p w:rsidR="00691720" w:rsidRPr="00DD7308" w:rsidRDefault="00691720" w:rsidP="00D719A0">
            <w:pPr>
              <w:pStyle w:val="ListParagraph"/>
              <w:ind w:left="-3"/>
              <w:contextualSpacing/>
              <w:jc w:val="both"/>
              <w:rPr>
                <w:sz w:val="20"/>
                <w:szCs w:val="20"/>
              </w:rPr>
            </w:pPr>
            <w:r w:rsidRPr="00DD7308">
              <w:rPr>
                <w:sz w:val="20"/>
                <w:szCs w:val="20"/>
              </w:rPr>
              <w:t>-</w:t>
            </w:r>
          </w:p>
        </w:tc>
      </w:tr>
    </w:tbl>
    <w:p w:rsidR="00691720" w:rsidRPr="00DD7308" w:rsidRDefault="00691720" w:rsidP="00C21F08">
      <w:pPr>
        <w:jc w:val="both"/>
        <w:rPr>
          <w:lang w:eastAsia="lv-LV"/>
        </w:rPr>
      </w:pPr>
    </w:p>
    <w:p w:rsidR="00691720" w:rsidRDefault="00691720" w:rsidP="00766BF4">
      <w:pPr>
        <w:pStyle w:val="Default"/>
        <w:rPr>
          <w:b/>
          <w:sz w:val="20"/>
          <w:szCs w:val="20"/>
          <w:lang w:val="lv-LV"/>
        </w:rPr>
      </w:pPr>
      <w:r w:rsidRPr="00DD7308">
        <w:rPr>
          <w:b/>
          <w:sz w:val="20"/>
          <w:szCs w:val="20"/>
          <w:lang w:val="lv-LV"/>
        </w:rPr>
        <w:t xml:space="preserve">Prasības ieviešanas dokumentācijai </w:t>
      </w:r>
    </w:p>
    <w:p w:rsidR="004E33C5" w:rsidRPr="00DD7308" w:rsidRDefault="004E33C5" w:rsidP="00766BF4">
      <w:pPr>
        <w:pStyle w:val="Default"/>
        <w:rPr>
          <w:b/>
          <w:sz w:val="20"/>
          <w:szCs w:val="20"/>
          <w:lang w:val="lv-LV"/>
        </w:rPr>
      </w:pPr>
    </w:p>
    <w:p w:rsidR="00691720" w:rsidRPr="00DD7308" w:rsidRDefault="00691720" w:rsidP="005D5FB9">
      <w:pPr>
        <w:pStyle w:val="Default"/>
        <w:numPr>
          <w:ilvl w:val="0"/>
          <w:numId w:val="7"/>
        </w:numPr>
        <w:tabs>
          <w:tab w:val="left" w:pos="360"/>
        </w:tabs>
        <w:ind w:left="0" w:firstLine="0"/>
        <w:jc w:val="both"/>
        <w:rPr>
          <w:sz w:val="20"/>
          <w:szCs w:val="20"/>
          <w:lang w:val="lv-LV"/>
        </w:rPr>
      </w:pPr>
      <w:r w:rsidRPr="00DD7308">
        <w:rPr>
          <w:sz w:val="20"/>
          <w:szCs w:val="20"/>
          <w:lang w:val="lv-LV"/>
        </w:rPr>
        <w:t>Laika izpildes grafiks: Pretendents, iesniedzot Pasūtītājam Tehnisko piedāvājumu, pievieno tehniskajam piedāvājumam laika izpildes grafiku, iekļaujot tajā veicamo aktivitāšu sarakstu, atbildīgās personas, laika grafiku un organizatoriskos jautājumus. Pretendentam ir pienākums projekta izpildes laikā regulāri pārskatīt un atjaunot laika izpildes grafiku projekta izpildes gaitā. Laika izpildes grafika izmaiņas apstiprina SKUS pilnvarota persona.</w:t>
      </w:r>
    </w:p>
    <w:p w:rsidR="00691720" w:rsidRPr="00DD7308" w:rsidRDefault="00691720" w:rsidP="005D5FB9">
      <w:pPr>
        <w:pStyle w:val="Default"/>
        <w:numPr>
          <w:ilvl w:val="0"/>
          <w:numId w:val="7"/>
        </w:numPr>
        <w:tabs>
          <w:tab w:val="left" w:pos="360"/>
        </w:tabs>
        <w:ind w:left="0" w:firstLine="0"/>
        <w:jc w:val="both"/>
        <w:rPr>
          <w:sz w:val="20"/>
          <w:szCs w:val="20"/>
          <w:lang w:val="lv-LV"/>
        </w:rPr>
      </w:pPr>
      <w:r w:rsidRPr="00DD7308">
        <w:rPr>
          <w:sz w:val="20"/>
          <w:szCs w:val="20"/>
          <w:lang w:val="lv-LV"/>
        </w:rPr>
        <w:t xml:space="preserve">Atskaites - Pretendents </w:t>
      </w:r>
      <w:r w:rsidRPr="00DD7308">
        <w:rPr>
          <w:sz w:val="20"/>
          <w:szCs w:val="20"/>
          <w:u w:val="single"/>
          <w:lang w:val="lv-LV"/>
        </w:rPr>
        <w:t>risinājuma ieviešanas laikā</w:t>
      </w:r>
      <w:r w:rsidRPr="00DD7308">
        <w:rPr>
          <w:sz w:val="20"/>
          <w:szCs w:val="20"/>
          <w:lang w:val="lv-LV"/>
        </w:rPr>
        <w:t xml:space="preserve"> regulāri iesniedz un prezentē SKUS pilnvarotai personai atskaites, vismaz 2 (divas) reizes mēnesī. Atskaites Pretendentam ir jāiesniedz elektroniski rediģējamā </w:t>
      </w:r>
      <w:proofErr w:type="spellStart"/>
      <w:r w:rsidRPr="00DD7308">
        <w:rPr>
          <w:sz w:val="20"/>
          <w:szCs w:val="20"/>
          <w:lang w:val="lv-LV"/>
        </w:rPr>
        <w:t>Open</w:t>
      </w:r>
      <w:proofErr w:type="spellEnd"/>
      <w:r w:rsidRPr="00DD7308">
        <w:rPr>
          <w:sz w:val="20"/>
          <w:szCs w:val="20"/>
          <w:lang w:val="lv-LV"/>
        </w:rPr>
        <w:t xml:space="preserve"> XML </w:t>
      </w:r>
      <w:r w:rsidRPr="00DD7308">
        <w:rPr>
          <w:sz w:val="20"/>
          <w:szCs w:val="20"/>
          <w:lang w:val="lv-LV"/>
        </w:rPr>
        <w:lastRenderedPageBreak/>
        <w:t xml:space="preserve">savietojamā formātā un 2 (divos) drukātos eksemplāros parakstīšanai – katrai pusei vienu eksemplāru. Atskaitē jāiekļauj vismaz sekojoša informācija: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informācija par progresu;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informācija par veicamo uzdevumu izpildi, salīdzinot ar plānotiem darbiem;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informācija par problēmām un riskiem;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informācija par nepieciešamajām preventīvajām un korektīvajām darbībām;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informācija par iepriekšējā periodā plānoto korektīvo un preventīvo darbību statusu; </w:t>
      </w:r>
    </w:p>
    <w:p w:rsidR="00691720" w:rsidRPr="00DD7308" w:rsidRDefault="00691720" w:rsidP="005D5FB9">
      <w:pPr>
        <w:pStyle w:val="Default"/>
        <w:numPr>
          <w:ilvl w:val="1"/>
          <w:numId w:val="7"/>
        </w:numPr>
        <w:tabs>
          <w:tab w:val="left" w:pos="810"/>
        </w:tabs>
        <w:ind w:left="360" w:firstLine="0"/>
        <w:jc w:val="both"/>
        <w:rPr>
          <w:sz w:val="20"/>
          <w:szCs w:val="20"/>
          <w:lang w:val="lv-LV"/>
        </w:rPr>
      </w:pPr>
      <w:r w:rsidRPr="00DD7308">
        <w:rPr>
          <w:sz w:val="20"/>
          <w:szCs w:val="20"/>
          <w:lang w:val="lv-LV"/>
        </w:rPr>
        <w:t xml:space="preserve">informāciju par nākamā periodā plānotiem darbiem (Pretendenta un SKUS). </w:t>
      </w:r>
    </w:p>
    <w:p w:rsidR="00691720" w:rsidRPr="00DD7308" w:rsidRDefault="00691720" w:rsidP="005D5FB9">
      <w:pPr>
        <w:pStyle w:val="Default"/>
        <w:numPr>
          <w:ilvl w:val="0"/>
          <w:numId w:val="7"/>
        </w:numPr>
        <w:tabs>
          <w:tab w:val="left" w:pos="360"/>
        </w:tabs>
        <w:ind w:left="0" w:firstLine="0"/>
        <w:jc w:val="both"/>
        <w:rPr>
          <w:sz w:val="20"/>
          <w:szCs w:val="20"/>
          <w:lang w:val="lv-LV"/>
        </w:rPr>
      </w:pPr>
      <w:r w:rsidRPr="00DD7308">
        <w:rPr>
          <w:sz w:val="20"/>
          <w:szCs w:val="20"/>
          <w:lang w:val="lv-LV"/>
        </w:rPr>
        <w:t>Protokoli: Pretendentam ir jāveic visu sanāksmju protokolēšana. Protokolā jānorāda vismaz sekojoša informācija: dienas kārtība; secinājumi un lēmumi; veicamie uzdevumi, norādot atbildīgo un izpildes termiņu; sanāksmes laikā nodotie/saņemtie dokumenti. Sanāksmju protokolus Pretendentam ir jāiesniedz latviešu valodā elektroniski rediģējamā (</w:t>
      </w:r>
      <w:proofErr w:type="spellStart"/>
      <w:r w:rsidRPr="00DD7308">
        <w:rPr>
          <w:sz w:val="20"/>
          <w:szCs w:val="20"/>
          <w:lang w:val="lv-LV"/>
        </w:rPr>
        <w:t>Open</w:t>
      </w:r>
      <w:proofErr w:type="spellEnd"/>
      <w:r w:rsidRPr="00DD7308">
        <w:rPr>
          <w:sz w:val="20"/>
          <w:szCs w:val="20"/>
          <w:lang w:val="lv-LV"/>
        </w:rPr>
        <w:t xml:space="preserve"> XML standarta) teksta formātā un 2 (divos) drukātos eksemplāros parakstīšanai – katrai pusei vienu eksemplāru. Protokolu saskaņošana jāveic ne vēlāk kā 5 (piecu) darba dienu laikā pēc sanāksmes norises dienas. </w:t>
      </w:r>
    </w:p>
    <w:p w:rsidR="00691720" w:rsidRPr="00DD7308" w:rsidRDefault="00691720" w:rsidP="005D5FB9">
      <w:pPr>
        <w:pStyle w:val="Default"/>
        <w:numPr>
          <w:ilvl w:val="0"/>
          <w:numId w:val="7"/>
        </w:numPr>
        <w:tabs>
          <w:tab w:val="left" w:pos="360"/>
        </w:tabs>
        <w:ind w:left="0" w:firstLine="0"/>
        <w:jc w:val="both"/>
        <w:rPr>
          <w:sz w:val="20"/>
          <w:szCs w:val="20"/>
          <w:lang w:val="lv-LV"/>
        </w:rPr>
      </w:pPr>
      <w:r w:rsidRPr="00DD7308">
        <w:rPr>
          <w:sz w:val="20"/>
          <w:szCs w:val="20"/>
          <w:lang w:val="lv-LV"/>
        </w:rPr>
        <w:t>Noslēguma atskaite: Pretendents iesniedz noslēguma atskaiti kopā ar PN aktu. Noslēguma atskaitē ir jādod kopsavilkums par izpildītajiem uzdevumiem, veiktajām piegādēm, novirzēm un izmaiņām no sākotnējā plāna. Noslēguma atskaiti Pretendentam ir jāiesniedz elektroniski rediģējamā (</w:t>
      </w:r>
      <w:proofErr w:type="spellStart"/>
      <w:r w:rsidRPr="00DD7308">
        <w:rPr>
          <w:sz w:val="20"/>
          <w:szCs w:val="20"/>
          <w:lang w:val="lv-LV"/>
        </w:rPr>
        <w:t>Open</w:t>
      </w:r>
      <w:proofErr w:type="spellEnd"/>
      <w:r w:rsidRPr="00DD7308">
        <w:rPr>
          <w:sz w:val="20"/>
          <w:szCs w:val="20"/>
          <w:lang w:val="lv-LV"/>
        </w:rPr>
        <w:t xml:space="preserve"> XML standarta) teksta formātā un 2 (divos) drukātos eksemplāros parakstīšanai – katrai pusei vienu eksemplāru. </w:t>
      </w:r>
    </w:p>
    <w:p w:rsidR="00691720" w:rsidRPr="00DD7308" w:rsidRDefault="00691720" w:rsidP="005D5FB9">
      <w:pPr>
        <w:pStyle w:val="Default"/>
        <w:numPr>
          <w:ilvl w:val="0"/>
          <w:numId w:val="7"/>
        </w:numPr>
        <w:tabs>
          <w:tab w:val="left" w:pos="360"/>
        </w:tabs>
        <w:ind w:left="0" w:firstLine="0"/>
        <w:jc w:val="both"/>
        <w:rPr>
          <w:sz w:val="20"/>
          <w:szCs w:val="20"/>
          <w:lang w:val="lv-LV"/>
        </w:rPr>
      </w:pPr>
      <w:r w:rsidRPr="00DD7308">
        <w:rPr>
          <w:sz w:val="20"/>
          <w:szCs w:val="20"/>
          <w:lang w:val="lv-LV"/>
        </w:rPr>
        <w:t xml:space="preserve">Shēmas: Pretendents iesniedz Pasūtītājam ieviesto savienojumu loģisko un fizisko shēmu kopā ar Pieņemšanas nodošanas aktu. Shēmas un pieņemšanas nodošanas aktu Pretendentam ir jāiesniedz elektroniski (PDF vai Visio) formātā un 2 (divos) drukātos eksemplāros parakstīšanai – katrai pusei vienu eksemplāru. </w:t>
      </w:r>
    </w:p>
    <w:p w:rsidR="00691720" w:rsidRPr="00DD7308" w:rsidRDefault="00691720" w:rsidP="00766BF4">
      <w:pPr>
        <w:pStyle w:val="ListParagraph"/>
        <w:ind w:left="360"/>
        <w:jc w:val="both"/>
        <w:rPr>
          <w:sz w:val="20"/>
          <w:szCs w:val="20"/>
        </w:rPr>
      </w:pPr>
    </w:p>
    <w:p w:rsidR="00691720" w:rsidRPr="00DD7308" w:rsidRDefault="00691720" w:rsidP="00766BF4">
      <w:pPr>
        <w:rPr>
          <w:sz w:val="20"/>
          <w:szCs w:val="20"/>
        </w:rPr>
      </w:pPr>
    </w:p>
    <w:p w:rsidR="00691720" w:rsidRPr="00DD7308" w:rsidRDefault="00691720" w:rsidP="007E11CA">
      <w:pPr>
        <w:pStyle w:val="NoSpacing"/>
        <w:ind w:firstLine="720"/>
        <w:jc w:val="right"/>
        <w:rPr>
          <w:sz w:val="20"/>
          <w:szCs w:val="20"/>
        </w:rPr>
      </w:pPr>
      <w:r w:rsidRPr="00DD7308">
        <w:rPr>
          <w:sz w:val="20"/>
          <w:szCs w:val="20"/>
        </w:rPr>
        <w:br w:type="page"/>
      </w:r>
      <w:r w:rsidR="007E11CA">
        <w:rPr>
          <w:sz w:val="20"/>
          <w:szCs w:val="20"/>
        </w:rPr>
        <w:lastRenderedPageBreak/>
        <w:t>a</w:t>
      </w:r>
      <w:r w:rsidRPr="00DD7308">
        <w:rPr>
          <w:sz w:val="20"/>
          <w:szCs w:val="20"/>
        </w:rPr>
        <w:t>tklāta konkursa</w:t>
      </w:r>
    </w:p>
    <w:p w:rsidR="00691720" w:rsidRPr="00DD7308" w:rsidRDefault="00691720" w:rsidP="007E11CA">
      <w:pPr>
        <w:pStyle w:val="NoSpacing"/>
        <w:ind w:firstLine="720"/>
        <w:jc w:val="right"/>
        <w:rPr>
          <w:sz w:val="20"/>
          <w:szCs w:val="20"/>
        </w:rPr>
      </w:pPr>
      <w:r w:rsidRPr="00DD7308">
        <w:rPr>
          <w:sz w:val="20"/>
          <w:szCs w:val="20"/>
        </w:rPr>
        <w:t>„</w:t>
      </w:r>
      <w:r w:rsidR="00DD7308" w:rsidRPr="00DD7308">
        <w:rPr>
          <w:sz w:val="20"/>
          <w:szCs w:val="20"/>
        </w:rPr>
        <w:t>Telekomunikāciju pakalpojumu sniegšana</w:t>
      </w:r>
      <w:r w:rsidRPr="00DD7308">
        <w:rPr>
          <w:sz w:val="20"/>
          <w:szCs w:val="20"/>
        </w:rPr>
        <w:t xml:space="preserve">” </w:t>
      </w:r>
    </w:p>
    <w:p w:rsidR="00691720" w:rsidRPr="00DD7308" w:rsidRDefault="00F316AA" w:rsidP="007E11CA">
      <w:pPr>
        <w:pStyle w:val="NoSpacing"/>
        <w:ind w:firstLine="720"/>
        <w:jc w:val="right"/>
        <w:rPr>
          <w:sz w:val="20"/>
          <w:szCs w:val="20"/>
        </w:rPr>
      </w:pPr>
      <w:r>
        <w:rPr>
          <w:sz w:val="20"/>
          <w:szCs w:val="20"/>
        </w:rPr>
        <w:t>i</w:t>
      </w:r>
      <w:r w:rsidR="00691720" w:rsidRPr="00DD7308">
        <w:rPr>
          <w:sz w:val="20"/>
          <w:szCs w:val="20"/>
        </w:rPr>
        <w:t xml:space="preserve">epirkuma identifikācijas </w:t>
      </w:r>
      <w:proofErr w:type="spellStart"/>
      <w:r w:rsidR="00691720" w:rsidRPr="00DD7308">
        <w:rPr>
          <w:sz w:val="20"/>
          <w:szCs w:val="20"/>
        </w:rPr>
        <w:t>Nr.SKUS</w:t>
      </w:r>
      <w:proofErr w:type="spellEnd"/>
      <w:r w:rsidR="00DA3821">
        <w:rPr>
          <w:sz w:val="20"/>
          <w:szCs w:val="20"/>
        </w:rPr>
        <w:t xml:space="preserve"> 2012/41</w:t>
      </w:r>
      <w:r w:rsidR="00691720" w:rsidRPr="00DD7308">
        <w:rPr>
          <w:sz w:val="20"/>
          <w:szCs w:val="20"/>
        </w:rPr>
        <w:t xml:space="preserve">                                                                                                                                </w:t>
      </w:r>
      <w:r>
        <w:rPr>
          <w:sz w:val="20"/>
          <w:szCs w:val="20"/>
        </w:rPr>
        <w:t>p</w:t>
      </w:r>
      <w:r w:rsidR="00691720" w:rsidRPr="00DD7308">
        <w:rPr>
          <w:sz w:val="20"/>
          <w:szCs w:val="20"/>
        </w:rPr>
        <w:t>ielikums Nr.3</w:t>
      </w:r>
    </w:p>
    <w:p w:rsidR="00691720" w:rsidRPr="00DD7308" w:rsidRDefault="00691720" w:rsidP="007B0FC2">
      <w:pPr>
        <w:pStyle w:val="NoSpacing"/>
        <w:spacing w:before="120"/>
        <w:ind w:firstLine="720"/>
        <w:jc w:val="right"/>
        <w:rPr>
          <w:b/>
          <w:sz w:val="20"/>
          <w:szCs w:val="20"/>
        </w:rPr>
      </w:pPr>
    </w:p>
    <w:p w:rsidR="00691720" w:rsidRPr="00DD7308" w:rsidRDefault="00691720" w:rsidP="00AD7936">
      <w:pPr>
        <w:pStyle w:val="NoSpacing"/>
        <w:spacing w:before="120"/>
        <w:ind w:firstLine="720"/>
        <w:jc w:val="center"/>
        <w:rPr>
          <w:b/>
          <w:sz w:val="20"/>
          <w:szCs w:val="20"/>
        </w:rPr>
      </w:pPr>
      <w:r w:rsidRPr="00DD7308">
        <w:rPr>
          <w:b/>
          <w:sz w:val="20"/>
          <w:szCs w:val="20"/>
        </w:rPr>
        <w:t>TEHNISKĀ PIEDĀVĀJUMA FORMA</w:t>
      </w:r>
    </w:p>
    <w:p w:rsidR="00691720" w:rsidRPr="00DD7308" w:rsidRDefault="00691720" w:rsidP="00916E14">
      <w:pPr>
        <w:pStyle w:val="NoSpacing"/>
        <w:spacing w:before="120"/>
        <w:ind w:firstLine="720"/>
        <w:jc w:val="both"/>
        <w:rPr>
          <w:sz w:val="20"/>
          <w:szCs w:val="20"/>
        </w:rPr>
      </w:pPr>
      <w:r w:rsidRPr="00DD7308">
        <w:rPr>
          <w:sz w:val="20"/>
          <w:szCs w:val="20"/>
        </w:rPr>
        <w:t>1.Tehniskajā piedāvājumā pretendents norāda piedāvātā pakalpojuma atbilstību katram Tehniskās specifikācijas parametram.</w:t>
      </w:r>
    </w:p>
    <w:p w:rsidR="00691720" w:rsidRPr="00DD7308" w:rsidRDefault="00691720" w:rsidP="00916E14">
      <w:pPr>
        <w:pStyle w:val="NoSpacing"/>
        <w:spacing w:before="120"/>
        <w:ind w:firstLine="720"/>
        <w:jc w:val="both"/>
        <w:rPr>
          <w:sz w:val="20"/>
          <w:szCs w:val="20"/>
        </w:rPr>
      </w:pPr>
      <w:r w:rsidRPr="00DD7308">
        <w:rPr>
          <w:sz w:val="20"/>
          <w:szCs w:val="20"/>
        </w:rPr>
        <w:t xml:space="preserve">2.Tehniskajā piedāvājumā jānorāda risinājuma (pilnā apjomā) ierīkošanas laiks dienās no līguma noslēgšanas brīža.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117"/>
        <w:gridCol w:w="3596"/>
      </w:tblGrid>
      <w:tr w:rsidR="00691720" w:rsidRPr="00DD7308" w:rsidTr="00604388">
        <w:tc>
          <w:tcPr>
            <w:tcW w:w="6117" w:type="dxa"/>
          </w:tcPr>
          <w:p w:rsidR="00691720" w:rsidRPr="00DD7308" w:rsidRDefault="00691720" w:rsidP="00A62B29">
            <w:pPr>
              <w:pStyle w:val="NoSpacing"/>
              <w:spacing w:before="120"/>
              <w:jc w:val="center"/>
              <w:rPr>
                <w:b/>
                <w:sz w:val="20"/>
                <w:szCs w:val="20"/>
              </w:rPr>
            </w:pPr>
            <w:r w:rsidRPr="00DD7308">
              <w:rPr>
                <w:b/>
                <w:sz w:val="20"/>
                <w:szCs w:val="20"/>
              </w:rPr>
              <w:t>Izvirzītās Tehniskās prasības</w:t>
            </w:r>
          </w:p>
        </w:tc>
        <w:tc>
          <w:tcPr>
            <w:tcW w:w="3596" w:type="dxa"/>
          </w:tcPr>
          <w:p w:rsidR="00691720" w:rsidRPr="00DD7308" w:rsidRDefault="00691720" w:rsidP="00A62B29">
            <w:pPr>
              <w:pStyle w:val="NoSpacing"/>
              <w:spacing w:before="120"/>
              <w:jc w:val="center"/>
              <w:rPr>
                <w:b/>
                <w:sz w:val="20"/>
                <w:szCs w:val="20"/>
              </w:rPr>
            </w:pPr>
            <w:r w:rsidRPr="00DD7308">
              <w:rPr>
                <w:b/>
                <w:sz w:val="20"/>
                <w:szCs w:val="20"/>
              </w:rPr>
              <w:t>Pretendenta piedāvājums</w:t>
            </w:r>
          </w:p>
        </w:tc>
      </w:tr>
      <w:tr w:rsidR="00691720" w:rsidRPr="00DD7308" w:rsidTr="00604388">
        <w:tc>
          <w:tcPr>
            <w:tcW w:w="6117" w:type="dxa"/>
          </w:tcPr>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Iepirkuma priekšmets ir </w:t>
            </w:r>
            <w:r w:rsidR="005810A7">
              <w:rPr>
                <w:sz w:val="20"/>
                <w:szCs w:val="20"/>
              </w:rPr>
              <w:t>telekomunikāciju</w:t>
            </w:r>
            <w:r w:rsidRPr="00770F52">
              <w:rPr>
                <w:sz w:val="20"/>
                <w:szCs w:val="20"/>
              </w:rPr>
              <w:t xml:space="preserve"> risinājuma apkalpošana un fiksēto elektronisko sakaru pakalpojumu sniegšana  uz </w:t>
            </w:r>
            <w:r w:rsidR="00654301" w:rsidRPr="00770F52">
              <w:rPr>
                <w:sz w:val="20"/>
                <w:szCs w:val="20"/>
              </w:rPr>
              <w:t>3</w:t>
            </w:r>
            <w:r w:rsidRPr="00770F52">
              <w:rPr>
                <w:sz w:val="20"/>
                <w:szCs w:val="20"/>
              </w:rPr>
              <w:t xml:space="preserve"> (</w:t>
            </w:r>
            <w:r w:rsidR="00654301" w:rsidRPr="00770F52">
              <w:rPr>
                <w:sz w:val="20"/>
                <w:szCs w:val="20"/>
              </w:rPr>
              <w:t>trīs</w:t>
            </w:r>
            <w:r w:rsidRPr="00770F52">
              <w:rPr>
                <w:sz w:val="20"/>
                <w:szCs w:val="20"/>
              </w:rPr>
              <w:t xml:space="preserve">) gadiem no līguma spēkā stāšanās brīža.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Visas Pakalpojuma nodrošināšanai nepieciešamās iekārtas, kuras Pasūtītāja izmantos Pakalpojuma saņemšanai Līguma darbības laikā, pieder Izpildītājam.</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Pretendentam jānodrošina pakalpojums sekojošos pieslēguma punktos (tehniskās specifikācijas (Pielikums Nr.2. 3.punktā norādītajos numuros). Pasūtītājam, ja rodas tāda nepieciešamība ir tiesības 15 (piecpadsmit) dienas iepriekš rakstveidā brīdinot Izpildītāju samazināt 2.punktā noteikto numuru skaitu, līdz ar to Izpildītājam atbilstoši numuru samazinājumam ir pienākums samazināt Pasūtītājam nomas maksu mēnesī par sniegtajiem pakalpojumiem. </w:t>
            </w:r>
          </w:p>
          <w:p w:rsidR="00691720" w:rsidRPr="00770F52" w:rsidRDefault="00691720" w:rsidP="00A62B29">
            <w:pPr>
              <w:jc w:val="both"/>
              <w:rPr>
                <w:sz w:val="20"/>
                <w:szCs w:val="20"/>
              </w:rPr>
            </w:pPr>
            <w:r w:rsidRPr="00770F52">
              <w:rPr>
                <w:sz w:val="20"/>
                <w:szCs w:val="20"/>
              </w:rPr>
              <w:t>Nodrošināt, Pasūtītājam Līguma darbības laikā ir tiesības iepriekš rakstveidā brīdinot pakalpojuma sniedzēju bez papildus samaksas samazināt lietotāju skaitu ne vairāk par 10% no Pasūtītāja kopējā lietotāju skaita (atskaites punkts ir Līguma noslēgšanas brīdis).</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Pakalpojumu nepieciešams sniegt, ņemot vērā šādas tehniskās prasības</w:t>
            </w:r>
          </w:p>
          <w:p w:rsidR="00691720" w:rsidRPr="00770F52" w:rsidRDefault="00691720" w:rsidP="003E3D9B">
            <w:pPr>
              <w:numPr>
                <w:ilvl w:val="1"/>
                <w:numId w:val="24"/>
              </w:numPr>
              <w:jc w:val="both"/>
              <w:rPr>
                <w:sz w:val="20"/>
                <w:szCs w:val="20"/>
              </w:rPr>
            </w:pPr>
            <w:r w:rsidRPr="00770F52">
              <w:rPr>
                <w:sz w:val="20"/>
                <w:szCs w:val="20"/>
              </w:rPr>
              <w:t xml:space="preserve">Prasības Komunikāciju risinājumam „Centrālais birojs” Pasūtītāja telpās </w:t>
            </w:r>
            <w:r w:rsidR="00F316AA" w:rsidRPr="00770F52">
              <w:rPr>
                <w:sz w:val="20"/>
                <w:szCs w:val="20"/>
              </w:rPr>
              <w:t>Pilsoņu</w:t>
            </w:r>
            <w:r w:rsidRPr="00770F52">
              <w:rPr>
                <w:sz w:val="20"/>
                <w:szCs w:val="20"/>
              </w:rPr>
              <w:t xml:space="preserve"> ielā </w:t>
            </w:r>
            <w:r w:rsidR="00F316AA" w:rsidRPr="00770F52">
              <w:rPr>
                <w:sz w:val="20"/>
                <w:szCs w:val="20"/>
              </w:rPr>
              <w:t>13, Rīga</w:t>
            </w:r>
            <w:r w:rsidRPr="00770F52">
              <w:rPr>
                <w:sz w:val="20"/>
                <w:szCs w:val="20"/>
              </w:rPr>
              <w:t>:</w:t>
            </w:r>
          </w:p>
          <w:p w:rsidR="00691720" w:rsidRPr="00770F52" w:rsidRDefault="00AE6DC0" w:rsidP="00AE6DC0">
            <w:pPr>
              <w:ind w:left="1276" w:hanging="567"/>
              <w:jc w:val="both"/>
              <w:rPr>
                <w:sz w:val="20"/>
                <w:szCs w:val="20"/>
              </w:rPr>
            </w:pPr>
            <w:r w:rsidRPr="00770F52">
              <w:rPr>
                <w:sz w:val="20"/>
                <w:szCs w:val="20"/>
              </w:rPr>
              <w:t xml:space="preserve">4.1.1 </w:t>
            </w:r>
            <w:r w:rsidR="00691720" w:rsidRPr="00770F52">
              <w:rPr>
                <w:sz w:val="20"/>
                <w:szCs w:val="20"/>
              </w:rPr>
              <w:t>jānodrošina trīs ISDN PRI pieslēgumi ar kopējo kanālu skaitu ( vienlaicīgo savienojumu skaitu ) 90 kanāli;</w:t>
            </w:r>
          </w:p>
          <w:p w:rsidR="00691720" w:rsidRPr="00770F52" w:rsidRDefault="00691720" w:rsidP="00AE6DC0">
            <w:pPr>
              <w:ind w:left="1276" w:hanging="567"/>
              <w:jc w:val="both"/>
              <w:rPr>
                <w:sz w:val="20"/>
                <w:szCs w:val="20"/>
              </w:rPr>
            </w:pPr>
            <w:r w:rsidRPr="00770F52">
              <w:rPr>
                <w:sz w:val="20"/>
                <w:szCs w:val="20"/>
              </w:rPr>
              <w:t>4.1.2 Pieslēgumam pie publiskā tīkla jānodrošina ne mazāk kā  90 vienlaicīgas sarunas;</w:t>
            </w:r>
          </w:p>
          <w:p w:rsidR="00691720" w:rsidRPr="00770F52" w:rsidRDefault="00691720" w:rsidP="00AE6DC0">
            <w:pPr>
              <w:ind w:left="1276" w:hanging="567"/>
              <w:jc w:val="both"/>
              <w:rPr>
                <w:sz w:val="20"/>
                <w:szCs w:val="20"/>
              </w:rPr>
            </w:pPr>
            <w:r w:rsidRPr="00770F52">
              <w:rPr>
                <w:sz w:val="20"/>
                <w:szCs w:val="20"/>
              </w:rPr>
              <w:t>4.1.3   Risinājumā jāiekļauj 800 (astoņi simti) publiskie telefona numuri;</w:t>
            </w:r>
          </w:p>
          <w:p w:rsidR="00691720" w:rsidRPr="00770F52" w:rsidRDefault="00691720" w:rsidP="00AE6DC0">
            <w:pPr>
              <w:ind w:left="1276" w:hanging="567"/>
              <w:jc w:val="both"/>
              <w:rPr>
                <w:sz w:val="20"/>
                <w:szCs w:val="20"/>
              </w:rPr>
            </w:pPr>
            <w:r w:rsidRPr="00770F52">
              <w:rPr>
                <w:sz w:val="20"/>
                <w:szCs w:val="20"/>
              </w:rPr>
              <w:t>4.1.4 Pretendentam jānodrošina reizi mēnesī katra numura izejošo sarunu pārskats elektroniskā formātā;</w:t>
            </w:r>
          </w:p>
          <w:p w:rsidR="00691720" w:rsidRPr="00770F52" w:rsidRDefault="00691720" w:rsidP="00AE6DC0">
            <w:pPr>
              <w:ind w:left="1276" w:hanging="567"/>
              <w:jc w:val="both"/>
              <w:rPr>
                <w:sz w:val="20"/>
                <w:szCs w:val="20"/>
              </w:rPr>
            </w:pPr>
            <w:r w:rsidRPr="00770F52">
              <w:rPr>
                <w:sz w:val="20"/>
                <w:szCs w:val="20"/>
              </w:rPr>
              <w:t>4.1.5 Pieslēgumam jābūt ciparu komutējamam;</w:t>
            </w:r>
          </w:p>
          <w:p w:rsidR="00691720" w:rsidRPr="00770F52" w:rsidRDefault="00691720" w:rsidP="00AE6DC0">
            <w:pPr>
              <w:ind w:left="1276" w:hanging="567"/>
              <w:jc w:val="both"/>
              <w:rPr>
                <w:sz w:val="20"/>
                <w:szCs w:val="20"/>
              </w:rPr>
            </w:pPr>
            <w:r w:rsidRPr="00770F52">
              <w:rPr>
                <w:sz w:val="20"/>
                <w:szCs w:val="20"/>
              </w:rPr>
              <w:t>4.1.6 Pieslēgumam pie publiskā tīkla jāatbalsta G.703 protokols;</w:t>
            </w:r>
          </w:p>
          <w:p w:rsidR="00691720" w:rsidRPr="00770F52" w:rsidRDefault="00691720" w:rsidP="00AE6DC0">
            <w:pPr>
              <w:ind w:left="1276" w:hanging="567"/>
              <w:jc w:val="both"/>
              <w:rPr>
                <w:sz w:val="20"/>
                <w:szCs w:val="20"/>
              </w:rPr>
            </w:pPr>
            <w:r w:rsidRPr="00770F52">
              <w:rPr>
                <w:sz w:val="20"/>
                <w:szCs w:val="20"/>
              </w:rPr>
              <w:t>4.1.7 Risinājumam ( pieslēgumam ) jāatbalsta vismaz 10 (desmit) faksa aparātu pieslēgšana un nevainojama to darbība;</w:t>
            </w:r>
          </w:p>
          <w:p w:rsidR="00691720" w:rsidRPr="00770F52" w:rsidRDefault="00691720" w:rsidP="00AE6DC0">
            <w:pPr>
              <w:ind w:left="1276" w:hanging="567"/>
              <w:jc w:val="both"/>
              <w:rPr>
                <w:sz w:val="20"/>
                <w:szCs w:val="20"/>
              </w:rPr>
            </w:pPr>
            <w:r w:rsidRPr="00770F52">
              <w:rPr>
                <w:sz w:val="20"/>
                <w:szCs w:val="20"/>
              </w:rPr>
              <w:t xml:space="preserve">4.1.8 Piedāvātajā risinājumā jāizmanto SKUS īpašumā esošais Cat.3 iekšējais </w:t>
            </w:r>
            <w:r w:rsidR="005810A7">
              <w:rPr>
                <w:sz w:val="20"/>
                <w:szCs w:val="20"/>
              </w:rPr>
              <w:t>telekomunikāciju</w:t>
            </w:r>
            <w:r w:rsidRPr="00770F52">
              <w:rPr>
                <w:sz w:val="20"/>
                <w:szCs w:val="20"/>
              </w:rPr>
              <w:t xml:space="preserve"> tīkls.</w:t>
            </w:r>
          </w:p>
          <w:p w:rsidR="00691720" w:rsidRPr="00770F52" w:rsidRDefault="00691720" w:rsidP="00AE6DC0">
            <w:pPr>
              <w:ind w:left="1276" w:hanging="567"/>
              <w:jc w:val="both"/>
              <w:rPr>
                <w:sz w:val="20"/>
                <w:szCs w:val="20"/>
              </w:rPr>
            </w:pPr>
            <w:r w:rsidRPr="00770F52">
              <w:rPr>
                <w:sz w:val="20"/>
                <w:szCs w:val="20"/>
              </w:rPr>
              <w:t xml:space="preserve">4.1.9 Pieslēgumi pie PSTN tīkla jāveido tā, lai divas ISDN PRI plūsmas tiktu nodrošinātas pa vienu kabeli un </w:t>
            </w:r>
            <w:proofErr w:type="spellStart"/>
            <w:r w:rsidRPr="00770F52">
              <w:rPr>
                <w:sz w:val="20"/>
                <w:szCs w:val="20"/>
              </w:rPr>
              <w:t>treša</w:t>
            </w:r>
            <w:r w:rsidR="003F4C6C" w:rsidRPr="00770F52">
              <w:rPr>
                <w:sz w:val="20"/>
                <w:szCs w:val="20"/>
              </w:rPr>
              <w:t>jai</w:t>
            </w:r>
            <w:r w:rsidRPr="00770F52">
              <w:rPr>
                <w:sz w:val="20"/>
                <w:szCs w:val="20"/>
              </w:rPr>
              <w:t>i</w:t>
            </w:r>
            <w:proofErr w:type="spellEnd"/>
            <w:r w:rsidRPr="00770F52">
              <w:rPr>
                <w:sz w:val="20"/>
                <w:szCs w:val="20"/>
              </w:rPr>
              <w:t xml:space="preserve"> ISDN PRI plūsmai tiktu izmantots cits kabelis, atšķirīgs ievads Pasūtītāja adresē un ieslēgta cita Pretendenta centrālē;</w:t>
            </w:r>
          </w:p>
          <w:p w:rsidR="00691720" w:rsidRPr="00770F52" w:rsidRDefault="00691720" w:rsidP="00AE6DC0">
            <w:pPr>
              <w:ind w:left="1276" w:hanging="567"/>
              <w:jc w:val="both"/>
              <w:rPr>
                <w:sz w:val="20"/>
                <w:szCs w:val="20"/>
              </w:rPr>
            </w:pPr>
            <w:r w:rsidRPr="00770F52">
              <w:rPr>
                <w:sz w:val="20"/>
                <w:szCs w:val="20"/>
              </w:rPr>
              <w:t>4.1.10 Starp visām ISDN PRI plūsmām savstarpēji jānodrošina automātiska balss trafika rezervēšanas funkcionalitāte;</w:t>
            </w:r>
          </w:p>
          <w:p w:rsidR="00691720" w:rsidRPr="00770F52" w:rsidRDefault="00691720" w:rsidP="00AE6DC0">
            <w:pPr>
              <w:ind w:left="1276" w:hanging="567"/>
              <w:jc w:val="both"/>
              <w:rPr>
                <w:sz w:val="20"/>
                <w:szCs w:val="20"/>
              </w:rPr>
            </w:pPr>
            <w:r w:rsidRPr="00770F52">
              <w:rPr>
                <w:sz w:val="20"/>
                <w:szCs w:val="20"/>
              </w:rPr>
              <w:t>4.1.11 Visām plūsmām jānodrošina vienots numura diapazons;</w:t>
            </w:r>
          </w:p>
          <w:p w:rsidR="00691720" w:rsidRPr="00770F52" w:rsidRDefault="00691720" w:rsidP="00AE6DC0">
            <w:pPr>
              <w:ind w:left="1276" w:hanging="567"/>
              <w:jc w:val="both"/>
              <w:rPr>
                <w:sz w:val="20"/>
                <w:szCs w:val="20"/>
              </w:rPr>
            </w:pPr>
            <w:r w:rsidRPr="00770F52">
              <w:rPr>
                <w:sz w:val="20"/>
                <w:szCs w:val="20"/>
              </w:rPr>
              <w:t>4.1.12 Kopējam pieslēguma risinājumam jānodrošina sekojoša rezervēšana :</w:t>
            </w:r>
          </w:p>
          <w:p w:rsidR="00691720" w:rsidRPr="00770F52" w:rsidRDefault="00691720" w:rsidP="005D5FB9">
            <w:pPr>
              <w:tabs>
                <w:tab w:val="num" w:pos="2700"/>
              </w:tabs>
              <w:ind w:left="1644" w:hanging="510"/>
              <w:jc w:val="both"/>
              <w:rPr>
                <w:sz w:val="20"/>
                <w:szCs w:val="20"/>
              </w:rPr>
            </w:pPr>
            <w:r w:rsidRPr="00770F52">
              <w:rPr>
                <w:sz w:val="20"/>
                <w:szCs w:val="20"/>
              </w:rPr>
              <w:t xml:space="preserve">4.1.12.1 Divas ISDN PRI plūsmas jābūt ierīkotas un nodrošinātas pa vienu kabeļu un komutācijas maršrutu no Pretendenta centrāles līdz Pasūtītāja </w:t>
            </w:r>
            <w:r w:rsidRPr="00770F52">
              <w:rPr>
                <w:sz w:val="20"/>
                <w:szCs w:val="20"/>
              </w:rPr>
              <w:lastRenderedPageBreak/>
              <w:t>centrālei ( HiPath4000) – turpmāk tekstā Pamata plūsma.</w:t>
            </w:r>
          </w:p>
          <w:p w:rsidR="00964749" w:rsidRPr="00770F52" w:rsidRDefault="00691720" w:rsidP="005D5FB9">
            <w:pPr>
              <w:ind w:left="1644" w:hanging="510"/>
              <w:jc w:val="both"/>
              <w:rPr>
                <w:sz w:val="20"/>
                <w:szCs w:val="20"/>
              </w:rPr>
            </w:pPr>
            <w:r w:rsidRPr="00770F52">
              <w:rPr>
                <w:sz w:val="20"/>
                <w:szCs w:val="20"/>
              </w:rPr>
              <w:t xml:space="preserve">4.1.12.2 </w:t>
            </w:r>
            <w:r w:rsidR="00964749" w:rsidRPr="00770F52">
              <w:rPr>
                <w:sz w:val="20"/>
                <w:szCs w:val="20"/>
              </w:rPr>
              <w:t>Trešā ISDN PRI plūsma jābūt ierīkota un nodrošināta pa pilnīgi atšķirīgu kabeļu maršrutu no neatkarīgas Pretendenta komutācijas iekārtas līdz Pasūtītāja centrālei ( HiPath4000) izmantojot arī atšķirīgu kabeļu ievadu Pasūtītāja komutācijas mezglā – turpmāk tekstā Rezerves plūsma.</w:t>
            </w:r>
          </w:p>
          <w:p w:rsidR="00691720" w:rsidRPr="00770F52" w:rsidRDefault="00691720" w:rsidP="005D5FB9">
            <w:pPr>
              <w:ind w:left="1644" w:hanging="510"/>
              <w:jc w:val="both"/>
              <w:rPr>
                <w:sz w:val="20"/>
                <w:szCs w:val="20"/>
              </w:rPr>
            </w:pPr>
            <w:r w:rsidRPr="00770F52">
              <w:rPr>
                <w:sz w:val="20"/>
                <w:szCs w:val="20"/>
              </w:rPr>
              <w:t>4.1.12.3 Pieļaujama trešās ISDN PRI plūsmas nodrošināšanai izmantot radiosavienojumus ievērojot 4.</w:t>
            </w:r>
            <w:r w:rsidR="003F4C6C" w:rsidRPr="00770F52">
              <w:rPr>
                <w:sz w:val="20"/>
                <w:szCs w:val="20"/>
              </w:rPr>
              <w:t>1.</w:t>
            </w:r>
            <w:r w:rsidRPr="00770F52">
              <w:rPr>
                <w:sz w:val="20"/>
                <w:szCs w:val="20"/>
              </w:rPr>
              <w:t>13 punkta prasības;</w:t>
            </w:r>
          </w:p>
          <w:p w:rsidR="00691720" w:rsidRPr="00770F52" w:rsidRDefault="00691720" w:rsidP="005D5FB9">
            <w:pPr>
              <w:tabs>
                <w:tab w:val="num" w:pos="2700"/>
              </w:tabs>
              <w:ind w:left="1644" w:hanging="510"/>
              <w:jc w:val="both"/>
              <w:rPr>
                <w:sz w:val="20"/>
                <w:szCs w:val="20"/>
              </w:rPr>
            </w:pPr>
            <w:r w:rsidRPr="00770F52">
              <w:rPr>
                <w:sz w:val="20"/>
                <w:szCs w:val="20"/>
              </w:rPr>
              <w:t>4.1.12.4 trafika automātiska pārslēgšanās no Pamata plūsmas uz Rezerves plūsmu bez pārtraukumiem;</w:t>
            </w:r>
          </w:p>
          <w:p w:rsidR="00691720" w:rsidRPr="00770F52" w:rsidRDefault="00691720" w:rsidP="005D5FB9">
            <w:pPr>
              <w:tabs>
                <w:tab w:val="num" w:pos="2700"/>
              </w:tabs>
              <w:ind w:left="1644" w:hanging="510"/>
              <w:jc w:val="both"/>
              <w:rPr>
                <w:sz w:val="20"/>
                <w:szCs w:val="20"/>
              </w:rPr>
            </w:pPr>
            <w:r w:rsidRPr="00770F52">
              <w:rPr>
                <w:sz w:val="20"/>
                <w:szCs w:val="20"/>
              </w:rPr>
              <w:t xml:space="preserve">4.1.12.5 Trafika pārslēgšanās jānodrošina no Pamata plūsmas uz Rezerves plūsmu </w:t>
            </w:r>
            <w:r w:rsidR="00AB3A12" w:rsidRPr="00770F52">
              <w:rPr>
                <w:sz w:val="20"/>
                <w:szCs w:val="20"/>
              </w:rPr>
              <w:t>bojājuma gadījumā, pārslodzes (visi kanāli aizņemti</w:t>
            </w:r>
            <w:r w:rsidRPr="00770F52">
              <w:rPr>
                <w:sz w:val="20"/>
                <w:szCs w:val="20"/>
              </w:rPr>
              <w:t>) vai bloķēšanās gadījumos;</w:t>
            </w:r>
          </w:p>
          <w:p w:rsidR="00691720" w:rsidRPr="00770F52" w:rsidRDefault="00691720" w:rsidP="00AE6DC0">
            <w:pPr>
              <w:ind w:left="1276" w:hanging="567"/>
              <w:jc w:val="both"/>
              <w:rPr>
                <w:sz w:val="20"/>
                <w:szCs w:val="20"/>
              </w:rPr>
            </w:pPr>
            <w:r w:rsidRPr="00770F52">
              <w:rPr>
                <w:sz w:val="20"/>
                <w:szCs w:val="20"/>
              </w:rPr>
              <w:t>4.1.13 Piedā</w:t>
            </w:r>
            <w:r w:rsidR="00AB3A12" w:rsidRPr="00770F52">
              <w:rPr>
                <w:sz w:val="20"/>
                <w:szCs w:val="20"/>
              </w:rPr>
              <w:t>vāto plūsmu (Pamata un Rezerves</w:t>
            </w:r>
            <w:r w:rsidRPr="00770F52">
              <w:rPr>
                <w:sz w:val="20"/>
                <w:szCs w:val="20"/>
              </w:rPr>
              <w:t>) visā maršrutā no Pasūtītāja iekārtas līdz Pretendenta centrālēm nedrīkst izmantot iekārtas, kabeļus, mastus, komutācijas iekārtas kas kopīgi abām plūsmām.</w:t>
            </w:r>
          </w:p>
          <w:p w:rsidR="00AB3A12" w:rsidRPr="00770F52" w:rsidRDefault="00964749" w:rsidP="00AE6DC0">
            <w:pPr>
              <w:ind w:left="1276" w:hanging="567"/>
              <w:jc w:val="both"/>
              <w:rPr>
                <w:sz w:val="20"/>
                <w:szCs w:val="20"/>
              </w:rPr>
            </w:pPr>
            <w:r w:rsidRPr="00770F52">
              <w:rPr>
                <w:sz w:val="20"/>
                <w:szCs w:val="20"/>
              </w:rPr>
              <w:t xml:space="preserve">4.1.14 </w:t>
            </w:r>
            <w:r w:rsidR="00AB3A12" w:rsidRPr="00770F52">
              <w:rPr>
                <w:sz w:val="20"/>
                <w:szCs w:val="20"/>
              </w:rPr>
              <w:t xml:space="preserve">Pretendentam jānodrošina Pasūtītājam piekļuvi WEB bāzētai aplikācijai, lai Pasūtītājs tiešsaistes režīmā varētu </w:t>
            </w:r>
            <w:proofErr w:type="spellStart"/>
            <w:r w:rsidR="00AB3A12" w:rsidRPr="00770F52">
              <w:rPr>
                <w:sz w:val="20"/>
                <w:szCs w:val="20"/>
              </w:rPr>
              <w:t>monitorēt</w:t>
            </w:r>
            <w:proofErr w:type="spellEnd"/>
            <w:r w:rsidR="00AB3A12" w:rsidRPr="00770F52">
              <w:rPr>
                <w:sz w:val="20"/>
                <w:szCs w:val="20"/>
              </w:rPr>
              <w:t xml:space="preserve"> plūsmu noslodzi (aplikācijai jānodrošina plūsmu monitoringa intervāls ne ilgāk kā 15 minūtes).</w:t>
            </w:r>
          </w:p>
          <w:p w:rsidR="00964749" w:rsidRPr="00770F52" w:rsidRDefault="00AB3A12" w:rsidP="00AE6DC0">
            <w:pPr>
              <w:ind w:left="1276" w:hanging="567"/>
              <w:jc w:val="both"/>
              <w:rPr>
                <w:sz w:val="20"/>
                <w:szCs w:val="20"/>
              </w:rPr>
            </w:pPr>
            <w:r w:rsidRPr="00770F52">
              <w:rPr>
                <w:sz w:val="20"/>
                <w:szCs w:val="20"/>
              </w:rPr>
              <w:t xml:space="preserve">4.1.15  </w:t>
            </w:r>
            <w:r w:rsidR="00964749" w:rsidRPr="00770F52">
              <w:rPr>
                <w:sz w:val="20"/>
                <w:szCs w:val="20"/>
              </w:rPr>
              <w:t>izmantojot bezvadu risinājumu pieslēguma publiskajam tīklam nodrošināšanai, piedāvājumam jāpievieno projekts un saskaņojums ar ēkas īpašnieku par bezvadu iekārtu uzstādīšanu saskaņā ar LNB normatīvu prasībām;</w:t>
            </w:r>
          </w:p>
          <w:p w:rsidR="00964749" w:rsidRPr="00770F52" w:rsidRDefault="00AB3A12" w:rsidP="00AE6DC0">
            <w:pPr>
              <w:ind w:left="1276" w:hanging="567"/>
              <w:jc w:val="both"/>
              <w:rPr>
                <w:sz w:val="20"/>
                <w:szCs w:val="20"/>
              </w:rPr>
            </w:pPr>
            <w:r w:rsidRPr="00770F52">
              <w:rPr>
                <w:sz w:val="20"/>
                <w:szCs w:val="20"/>
              </w:rPr>
              <w:t>4.1.16</w:t>
            </w:r>
            <w:r w:rsidR="00964749" w:rsidRPr="00770F52">
              <w:rPr>
                <w:sz w:val="20"/>
                <w:szCs w:val="20"/>
              </w:rPr>
              <w:t xml:space="preserve"> risinājumā jāiekļauj rezerves </w:t>
            </w:r>
            <w:proofErr w:type="spellStart"/>
            <w:r w:rsidR="00964749" w:rsidRPr="00770F52">
              <w:rPr>
                <w:sz w:val="20"/>
                <w:szCs w:val="20"/>
              </w:rPr>
              <w:t>elektrobarošanas</w:t>
            </w:r>
            <w:proofErr w:type="spellEnd"/>
            <w:r w:rsidR="00964749" w:rsidRPr="00770F52">
              <w:rPr>
                <w:sz w:val="20"/>
                <w:szCs w:val="20"/>
              </w:rPr>
              <w:t xml:space="preserve"> nodrošināšana Pasūtītāja telpās, </w:t>
            </w:r>
            <w:proofErr w:type="spellStart"/>
            <w:r w:rsidR="00964749" w:rsidRPr="00770F52">
              <w:rPr>
                <w:sz w:val="20"/>
                <w:szCs w:val="20"/>
              </w:rPr>
              <w:t>elektropadeves</w:t>
            </w:r>
            <w:proofErr w:type="spellEnd"/>
            <w:r w:rsidR="00964749" w:rsidRPr="00770F52">
              <w:rPr>
                <w:sz w:val="20"/>
                <w:szCs w:val="20"/>
              </w:rPr>
              <w:t xml:space="preserve"> pārtraukumu gadījumā tā, lai pieslēgumi (6 balss sarunu kanāli ) publiskajam tīklam tiktu nodrošināti pilnā apjomā bez pārtraukuma vismaz 24 stundas.</w:t>
            </w:r>
          </w:p>
          <w:p w:rsidR="00691720" w:rsidRPr="00770F52" w:rsidRDefault="00AB3A12" w:rsidP="00AE6DC0">
            <w:pPr>
              <w:ind w:left="1276" w:hanging="567"/>
              <w:jc w:val="both"/>
              <w:rPr>
                <w:sz w:val="20"/>
                <w:szCs w:val="20"/>
              </w:rPr>
            </w:pPr>
            <w:r w:rsidRPr="00770F52">
              <w:rPr>
                <w:sz w:val="20"/>
                <w:szCs w:val="20"/>
              </w:rPr>
              <w:t>4.1.17</w:t>
            </w:r>
            <w:r w:rsidR="00964749" w:rsidRPr="00770F52">
              <w:rPr>
                <w:sz w:val="20"/>
                <w:szCs w:val="20"/>
              </w:rPr>
              <w:t xml:space="preserve"> Visām komutācijas iekārtām, kas nodrošina Pasūtītāja risinājuma  Publisko numuru komutāciju, jāatrodas Latvijas Republikā.</w:t>
            </w:r>
          </w:p>
          <w:p w:rsidR="00691720" w:rsidRPr="00770F52" w:rsidRDefault="00691720" w:rsidP="00CE6A26">
            <w:pPr>
              <w:numPr>
                <w:ilvl w:val="1"/>
                <w:numId w:val="24"/>
              </w:numPr>
              <w:jc w:val="both"/>
              <w:rPr>
                <w:sz w:val="20"/>
                <w:szCs w:val="20"/>
              </w:rPr>
            </w:pPr>
            <w:r w:rsidRPr="00770F52">
              <w:rPr>
                <w:sz w:val="20"/>
                <w:szCs w:val="20"/>
              </w:rPr>
              <w:t>Prasības  Pieslēgumam:</w:t>
            </w:r>
          </w:p>
          <w:p w:rsidR="00691720" w:rsidRPr="00770F52" w:rsidRDefault="00691720" w:rsidP="00AE6DC0">
            <w:pPr>
              <w:pStyle w:val="ListParagraph"/>
              <w:numPr>
                <w:ilvl w:val="2"/>
                <w:numId w:val="24"/>
              </w:numPr>
              <w:jc w:val="both"/>
              <w:rPr>
                <w:sz w:val="20"/>
                <w:szCs w:val="20"/>
              </w:rPr>
            </w:pPr>
            <w:r w:rsidRPr="00770F52">
              <w:rPr>
                <w:sz w:val="20"/>
                <w:szCs w:val="20"/>
              </w:rPr>
              <w:t>Katrai jānodrošina savs astoņzīmju numurs;</w:t>
            </w:r>
          </w:p>
          <w:p w:rsidR="00691720" w:rsidRPr="00770F52" w:rsidRDefault="00691720" w:rsidP="00AE6DC0">
            <w:pPr>
              <w:pStyle w:val="ListParagraph"/>
              <w:numPr>
                <w:ilvl w:val="2"/>
                <w:numId w:val="24"/>
              </w:numPr>
              <w:jc w:val="both"/>
              <w:rPr>
                <w:sz w:val="20"/>
                <w:szCs w:val="20"/>
              </w:rPr>
            </w:pPr>
            <w:r w:rsidRPr="00770F52">
              <w:rPr>
                <w:sz w:val="20"/>
                <w:szCs w:val="20"/>
              </w:rPr>
              <w:t>Katrai jānodrošina iespēja pieslēgt SKUS īpašumā esošo analogo faksa aparātu un analogo telefona aparātu vienlaicīgi;</w:t>
            </w:r>
          </w:p>
          <w:p w:rsidR="00691720" w:rsidRPr="00770F52" w:rsidRDefault="00691720" w:rsidP="00AE6DC0">
            <w:pPr>
              <w:pStyle w:val="ListParagraph"/>
              <w:numPr>
                <w:ilvl w:val="2"/>
                <w:numId w:val="24"/>
              </w:numPr>
              <w:jc w:val="both"/>
              <w:rPr>
                <w:sz w:val="20"/>
                <w:szCs w:val="20"/>
              </w:rPr>
            </w:pPr>
            <w:r w:rsidRPr="00770F52">
              <w:rPr>
                <w:sz w:val="20"/>
                <w:szCs w:val="20"/>
              </w:rPr>
              <w:t>Katram pieslēgumam jānodrošina iespēja: darbība bez elektrības padeves sarunu režīmā;</w:t>
            </w:r>
          </w:p>
          <w:p w:rsidR="00691720" w:rsidRPr="00770F52" w:rsidRDefault="00691720" w:rsidP="00CE6A26">
            <w:pPr>
              <w:numPr>
                <w:ilvl w:val="1"/>
                <w:numId w:val="24"/>
              </w:numPr>
              <w:jc w:val="both"/>
              <w:rPr>
                <w:sz w:val="20"/>
                <w:szCs w:val="20"/>
              </w:rPr>
            </w:pPr>
            <w:r w:rsidRPr="00770F52">
              <w:rPr>
                <w:sz w:val="20"/>
                <w:szCs w:val="20"/>
              </w:rPr>
              <w:t>Prasības komunikāciju risinājumam „Filiāle” Dzirciema ielā 20, Rīgā :</w:t>
            </w:r>
          </w:p>
          <w:p w:rsidR="00AE6DC0" w:rsidRPr="00770F52" w:rsidRDefault="00691720" w:rsidP="00AE6DC0">
            <w:pPr>
              <w:pStyle w:val="ListParagraph"/>
              <w:numPr>
                <w:ilvl w:val="2"/>
                <w:numId w:val="24"/>
              </w:numPr>
              <w:jc w:val="both"/>
              <w:rPr>
                <w:sz w:val="20"/>
                <w:szCs w:val="20"/>
              </w:rPr>
            </w:pPr>
            <w:r w:rsidRPr="00770F52">
              <w:rPr>
                <w:sz w:val="20"/>
                <w:szCs w:val="20"/>
              </w:rPr>
              <w:t>pieslēgumam pie publiskā tīkla jānodrošina vismaz 6 (seši) balss sarunu kanāli, kurus var izmantot jebkurš no risinājumā iekļautiem numuriem (jānodrošina DDI režīms);</w:t>
            </w:r>
          </w:p>
          <w:p w:rsidR="00691720" w:rsidRPr="00770F52" w:rsidRDefault="00691720" w:rsidP="00AE6DC0">
            <w:pPr>
              <w:pStyle w:val="ListParagraph"/>
              <w:numPr>
                <w:ilvl w:val="2"/>
                <w:numId w:val="24"/>
              </w:numPr>
              <w:jc w:val="both"/>
              <w:rPr>
                <w:sz w:val="20"/>
                <w:szCs w:val="20"/>
              </w:rPr>
            </w:pPr>
            <w:r w:rsidRPr="00770F52">
              <w:rPr>
                <w:sz w:val="20"/>
                <w:szCs w:val="20"/>
              </w:rPr>
              <w:t xml:space="preserve">Pieslēgumam jāizmanto EURO ISDN BRI tehnoloģija un jāpieslēdz pie Pasūtītāja centrāles Siemens </w:t>
            </w:r>
            <w:proofErr w:type="spellStart"/>
            <w:r w:rsidRPr="00770F52">
              <w:rPr>
                <w:sz w:val="20"/>
                <w:szCs w:val="20"/>
              </w:rPr>
              <w:t>HiPath</w:t>
            </w:r>
            <w:proofErr w:type="spellEnd"/>
            <w:r w:rsidRPr="00770F52">
              <w:rPr>
                <w:sz w:val="20"/>
                <w:szCs w:val="20"/>
              </w:rPr>
              <w:t xml:space="preserve"> 3550.</w:t>
            </w:r>
          </w:p>
          <w:p w:rsidR="00691720" w:rsidRPr="00770F52" w:rsidRDefault="00691720" w:rsidP="00AE6DC0">
            <w:pPr>
              <w:pStyle w:val="ListParagraph"/>
              <w:numPr>
                <w:ilvl w:val="2"/>
                <w:numId w:val="24"/>
              </w:numPr>
              <w:jc w:val="both"/>
              <w:rPr>
                <w:sz w:val="20"/>
                <w:szCs w:val="20"/>
              </w:rPr>
            </w:pPr>
            <w:r w:rsidRPr="00770F52">
              <w:rPr>
                <w:sz w:val="20"/>
                <w:szCs w:val="20"/>
              </w:rPr>
              <w:t>Pasūtītājs pieslēgumam nodrošina 3 ISDN BRI portus;</w:t>
            </w:r>
          </w:p>
          <w:p w:rsidR="00691720" w:rsidRPr="00770F52" w:rsidRDefault="00691720" w:rsidP="00AE6DC0">
            <w:pPr>
              <w:pStyle w:val="ListParagraph"/>
              <w:numPr>
                <w:ilvl w:val="2"/>
                <w:numId w:val="24"/>
              </w:numPr>
              <w:jc w:val="both"/>
              <w:rPr>
                <w:sz w:val="20"/>
                <w:szCs w:val="20"/>
              </w:rPr>
            </w:pPr>
            <w:r w:rsidRPr="00770F52">
              <w:rPr>
                <w:sz w:val="20"/>
                <w:szCs w:val="20"/>
              </w:rPr>
              <w:t>pieslēgumam jābūt ciparu komutējamam un pieslēgums jānodrošina izmantojot fiziskos vara kabeļa vai optiskos savienojumus;</w:t>
            </w:r>
          </w:p>
          <w:p w:rsidR="00691720" w:rsidRPr="00770F52" w:rsidRDefault="00691720" w:rsidP="00AE6DC0">
            <w:pPr>
              <w:pStyle w:val="ListParagraph"/>
              <w:numPr>
                <w:ilvl w:val="2"/>
                <w:numId w:val="24"/>
              </w:numPr>
              <w:jc w:val="both"/>
              <w:rPr>
                <w:sz w:val="20"/>
                <w:szCs w:val="20"/>
              </w:rPr>
            </w:pPr>
            <w:r w:rsidRPr="00770F52">
              <w:rPr>
                <w:sz w:val="20"/>
                <w:szCs w:val="20"/>
              </w:rPr>
              <w:t xml:space="preserve">izmantojot bezvadu risinājumu pieslēguma publiskajam tīklam nodrošināšanai, piedāvājumam jāpievieno projekts un saskaņojums ar ēkas īpašnieku par bezvadu iekārtu uzstādīšanu saskaņā ar LNB normatīvu prasībām; </w:t>
            </w:r>
          </w:p>
          <w:p w:rsidR="00691720" w:rsidRPr="00770F52" w:rsidRDefault="001370BA" w:rsidP="00AE6DC0">
            <w:pPr>
              <w:pStyle w:val="ListParagraph"/>
              <w:numPr>
                <w:ilvl w:val="2"/>
                <w:numId w:val="24"/>
              </w:numPr>
              <w:jc w:val="both"/>
              <w:rPr>
                <w:sz w:val="20"/>
                <w:szCs w:val="20"/>
              </w:rPr>
            </w:pPr>
            <w:r w:rsidRPr="00770F52">
              <w:rPr>
                <w:sz w:val="20"/>
                <w:szCs w:val="20"/>
              </w:rPr>
              <w:t>.</w:t>
            </w:r>
            <w:r w:rsidR="00691720" w:rsidRPr="00770F52">
              <w:rPr>
                <w:sz w:val="20"/>
                <w:szCs w:val="20"/>
              </w:rPr>
              <w:t xml:space="preserve">risinājumam jāatbalsta faksa aparātu pieslēgšana un nevainojama darbība (risinājumam jāatbalsta sekojošs </w:t>
            </w:r>
            <w:r w:rsidR="00691720" w:rsidRPr="00770F52">
              <w:rPr>
                <w:sz w:val="20"/>
                <w:szCs w:val="20"/>
              </w:rPr>
              <w:lastRenderedPageBreak/>
              <w:t>faksa pārraides protokols T.30);</w:t>
            </w:r>
          </w:p>
          <w:p w:rsidR="00691720" w:rsidRPr="00770F52" w:rsidRDefault="00691720" w:rsidP="00AE6DC0">
            <w:pPr>
              <w:pStyle w:val="ListParagraph"/>
              <w:numPr>
                <w:ilvl w:val="2"/>
                <w:numId w:val="24"/>
              </w:numPr>
              <w:jc w:val="both"/>
              <w:rPr>
                <w:sz w:val="20"/>
                <w:szCs w:val="20"/>
              </w:rPr>
            </w:pPr>
            <w:r w:rsidRPr="00770F52">
              <w:rPr>
                <w:sz w:val="20"/>
                <w:szCs w:val="20"/>
              </w:rPr>
              <w:t>piedāvātam risinājumam jāizmanto Pasūtītāja īpašumā esošā Cat.3 iekšējā telefona tīkla izmantošana;</w:t>
            </w:r>
          </w:p>
          <w:p w:rsidR="00691720" w:rsidRPr="00770F52" w:rsidRDefault="00691720" w:rsidP="00AE6DC0">
            <w:pPr>
              <w:pStyle w:val="ListParagraph"/>
              <w:numPr>
                <w:ilvl w:val="2"/>
                <w:numId w:val="24"/>
              </w:numPr>
              <w:jc w:val="both"/>
              <w:rPr>
                <w:sz w:val="20"/>
                <w:szCs w:val="20"/>
              </w:rPr>
            </w:pPr>
            <w:r w:rsidRPr="00770F52">
              <w:rPr>
                <w:sz w:val="20"/>
                <w:szCs w:val="20"/>
              </w:rPr>
              <w:t xml:space="preserve">risinājumā jāiekļauj rezerves </w:t>
            </w:r>
            <w:proofErr w:type="spellStart"/>
            <w:r w:rsidRPr="00770F52">
              <w:rPr>
                <w:sz w:val="20"/>
                <w:szCs w:val="20"/>
              </w:rPr>
              <w:t>elektrobarošanas</w:t>
            </w:r>
            <w:proofErr w:type="spellEnd"/>
            <w:r w:rsidRPr="00770F52">
              <w:rPr>
                <w:sz w:val="20"/>
                <w:szCs w:val="20"/>
              </w:rPr>
              <w:t xml:space="preserve"> nodrošināšana Pasūtītāja telpās, </w:t>
            </w:r>
            <w:proofErr w:type="spellStart"/>
            <w:r w:rsidRPr="00770F52">
              <w:rPr>
                <w:sz w:val="20"/>
                <w:szCs w:val="20"/>
              </w:rPr>
              <w:t>elektropadeves</w:t>
            </w:r>
            <w:proofErr w:type="spellEnd"/>
            <w:r w:rsidRPr="00770F52">
              <w:rPr>
                <w:sz w:val="20"/>
                <w:szCs w:val="20"/>
              </w:rPr>
              <w:t xml:space="preserve"> pārtraukumu gadījumā tā, lai pieslēgumi (6 balss sarunu kanāli ) publiskajam tīklam tiktu nodrošināti pilnā apjomā bez pārtraukuma vismaz 24 stundas.</w:t>
            </w:r>
          </w:p>
          <w:p w:rsidR="00691720" w:rsidRPr="00770F52" w:rsidRDefault="00691720" w:rsidP="00AE6DC0">
            <w:pPr>
              <w:pStyle w:val="ListParagraph"/>
              <w:numPr>
                <w:ilvl w:val="2"/>
                <w:numId w:val="24"/>
              </w:numPr>
              <w:jc w:val="both"/>
              <w:rPr>
                <w:sz w:val="20"/>
                <w:szCs w:val="20"/>
              </w:rPr>
            </w:pPr>
            <w:r w:rsidRPr="00770F52">
              <w:rPr>
                <w:sz w:val="20"/>
                <w:szCs w:val="20"/>
              </w:rPr>
              <w:t xml:space="preserve">pretendenta apliecinājums, ka iekārtu konfigurēšanā iesaistītie speciālisti brīvi pārvalda valsts valodu un ir attiecīgi sertificēti darbam ar </w:t>
            </w:r>
            <w:r w:rsidR="00E401C8" w:rsidRPr="00770F52">
              <w:rPr>
                <w:sz w:val="20"/>
                <w:szCs w:val="20"/>
              </w:rPr>
              <w:t>Pasūtītāja</w:t>
            </w:r>
            <w:r w:rsidRPr="00770F52">
              <w:rPr>
                <w:sz w:val="20"/>
                <w:szCs w:val="20"/>
              </w:rPr>
              <w:t xml:space="preserve"> īpašumā esošo telefona centrāli.</w:t>
            </w:r>
          </w:p>
          <w:p w:rsidR="00691720" w:rsidRPr="00770F52" w:rsidRDefault="00691720" w:rsidP="00CE6A26">
            <w:pPr>
              <w:numPr>
                <w:ilvl w:val="1"/>
                <w:numId w:val="24"/>
              </w:numPr>
              <w:jc w:val="both"/>
              <w:rPr>
                <w:sz w:val="20"/>
                <w:szCs w:val="20"/>
              </w:rPr>
            </w:pPr>
            <w:r w:rsidRPr="00770F52">
              <w:rPr>
                <w:sz w:val="20"/>
                <w:szCs w:val="20"/>
              </w:rPr>
              <w:t>Pieslēguma veidam visos pieslēguma punktos jābūt ekvivalentam esošajiem pieslēguma veidiem pēc apjoma un kapacitātes.</w:t>
            </w:r>
          </w:p>
          <w:p w:rsidR="00691720" w:rsidRPr="00770F52" w:rsidRDefault="00691720" w:rsidP="00CE6A26">
            <w:pPr>
              <w:numPr>
                <w:ilvl w:val="1"/>
                <w:numId w:val="24"/>
              </w:numPr>
              <w:jc w:val="both"/>
              <w:rPr>
                <w:sz w:val="20"/>
                <w:szCs w:val="20"/>
              </w:rPr>
            </w:pPr>
            <w:r w:rsidRPr="00770F52">
              <w:rPr>
                <w:sz w:val="20"/>
                <w:szCs w:val="20"/>
              </w:rPr>
              <w:t>Piedāvātajam risinājumam ir p</w:t>
            </w:r>
            <w:r w:rsidR="00E401C8" w:rsidRPr="00770F52">
              <w:rPr>
                <w:sz w:val="20"/>
                <w:szCs w:val="20"/>
              </w:rPr>
              <w:t>ilnībā jāfunkcionē, izmantojot Pasūtītāja</w:t>
            </w:r>
            <w:r w:rsidRPr="00770F52">
              <w:rPr>
                <w:sz w:val="20"/>
                <w:szCs w:val="20"/>
              </w:rPr>
              <w:t xml:space="preserve"> īpašumā esošos analogos tālruņa aparātus, visos pieslēguma punktos, kuros tie paredzēti.</w:t>
            </w:r>
          </w:p>
          <w:p w:rsidR="00691720" w:rsidRPr="00770F52" w:rsidRDefault="00691720" w:rsidP="00CE6A26">
            <w:pPr>
              <w:numPr>
                <w:ilvl w:val="1"/>
                <w:numId w:val="24"/>
              </w:numPr>
              <w:jc w:val="both"/>
              <w:rPr>
                <w:sz w:val="20"/>
                <w:szCs w:val="20"/>
              </w:rPr>
            </w:pPr>
            <w:r w:rsidRPr="00770F52">
              <w:rPr>
                <w:sz w:val="20"/>
                <w:szCs w:val="20"/>
              </w:rPr>
              <w:t>Piedāvājumā jāiekļauj visas izmaksas, kas saistītas ar pakalpojuma ierīkošanu (iekļaujot izmaksas par ārējo iekārtu uzstādīšanu, saskaņošanu ar ēku īpašniekiem, jāiesniedz projekts) un nodrošināšanu.</w:t>
            </w:r>
          </w:p>
          <w:p w:rsidR="00691720" w:rsidRPr="00770F52" w:rsidRDefault="00691720" w:rsidP="00CE6A26">
            <w:pPr>
              <w:numPr>
                <w:ilvl w:val="1"/>
                <w:numId w:val="24"/>
              </w:numPr>
              <w:jc w:val="both"/>
              <w:rPr>
                <w:sz w:val="20"/>
                <w:szCs w:val="20"/>
              </w:rPr>
            </w:pPr>
            <w:r w:rsidRPr="00770F52">
              <w:rPr>
                <w:sz w:val="20"/>
                <w:szCs w:val="20"/>
              </w:rPr>
              <w:t>Pretendentam jānodrošina neatkarīgi no citiem iekšzemes fiksēto elektronisko sakaru komersantiem pieslēgumi publiskajam fiksētajam elektronisko sakaru tīklam un balss sakari starp publiskā fiksētā elektronisko sakaru tīkla abonentiem Latvijā un ārzemēs.</w:t>
            </w:r>
          </w:p>
          <w:p w:rsidR="00691720" w:rsidRPr="00770F52" w:rsidRDefault="00691720" w:rsidP="00CE6A26">
            <w:pPr>
              <w:pStyle w:val="ListParagraph"/>
              <w:ind w:left="284"/>
              <w:jc w:val="both"/>
              <w:rPr>
                <w:sz w:val="20"/>
                <w:szCs w:val="20"/>
              </w:rPr>
            </w:pP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Pakalpojumu nepieciešams sniegt, ņemot vērā sekojošas prasības pret tā saturu:</w:t>
            </w:r>
          </w:p>
          <w:p w:rsidR="00691720" w:rsidRPr="00770F52" w:rsidRDefault="00691720" w:rsidP="00CE6A26">
            <w:pPr>
              <w:pStyle w:val="ListParagraph"/>
              <w:numPr>
                <w:ilvl w:val="1"/>
                <w:numId w:val="33"/>
              </w:numPr>
              <w:ind w:left="709"/>
              <w:jc w:val="both"/>
              <w:rPr>
                <w:sz w:val="20"/>
                <w:szCs w:val="20"/>
              </w:rPr>
            </w:pPr>
            <w:r w:rsidRPr="00770F52">
              <w:rPr>
                <w:sz w:val="20"/>
                <w:szCs w:val="20"/>
              </w:rPr>
              <w:t>Jānodrošina bezmaksas zvani neierobežotā apjomā starp visiem pasūtītāja telefona numuriem;</w:t>
            </w:r>
          </w:p>
          <w:p w:rsidR="00691720" w:rsidRPr="00770F52" w:rsidRDefault="00691720" w:rsidP="00CE6A26">
            <w:pPr>
              <w:pStyle w:val="ListParagraph"/>
              <w:numPr>
                <w:ilvl w:val="1"/>
                <w:numId w:val="33"/>
              </w:numPr>
              <w:ind w:left="709"/>
              <w:jc w:val="both"/>
              <w:rPr>
                <w:sz w:val="20"/>
                <w:szCs w:val="20"/>
              </w:rPr>
            </w:pPr>
            <w:r w:rsidRPr="00770F52">
              <w:rPr>
                <w:sz w:val="20"/>
                <w:szCs w:val="20"/>
              </w:rPr>
              <w:t xml:space="preserve">Pretendentam jānodrošina, ka </w:t>
            </w:r>
            <w:r w:rsidR="00E401C8" w:rsidRPr="00770F52">
              <w:rPr>
                <w:sz w:val="20"/>
                <w:szCs w:val="20"/>
              </w:rPr>
              <w:t>Pasūtītājam</w:t>
            </w:r>
            <w:r w:rsidRPr="00770F52">
              <w:rPr>
                <w:sz w:val="20"/>
                <w:szCs w:val="20"/>
              </w:rPr>
              <w:t xml:space="preserve"> ir tiesības bez papildus samaksas samazināt pieslēgumu un publisko telefonu numuru skaitu ne vairāk par 10% no </w:t>
            </w:r>
            <w:r w:rsidR="00E401C8" w:rsidRPr="00770F52">
              <w:rPr>
                <w:sz w:val="20"/>
                <w:szCs w:val="20"/>
              </w:rPr>
              <w:t>Pasūtītāja</w:t>
            </w:r>
            <w:r w:rsidRPr="00770F52">
              <w:rPr>
                <w:sz w:val="20"/>
                <w:szCs w:val="20"/>
              </w:rPr>
              <w:t xml:space="preserve"> kopējā pieslēgumu vai publisko telefonu numuru skaita, attiecīgi samazinot ikmēneša maksu.</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Visi pašreizējie Pasūtītāja numuri darbojas </w:t>
            </w:r>
            <w:r w:rsidRPr="00770F52">
              <w:rPr>
                <w:i/>
                <w:sz w:val="20"/>
                <w:szCs w:val="20"/>
              </w:rPr>
              <w:t xml:space="preserve">SIA </w:t>
            </w:r>
            <w:proofErr w:type="spellStart"/>
            <w:r w:rsidRPr="00770F52">
              <w:rPr>
                <w:i/>
                <w:sz w:val="20"/>
                <w:szCs w:val="20"/>
              </w:rPr>
              <w:t>Lattelecom</w:t>
            </w:r>
            <w:proofErr w:type="spellEnd"/>
            <w:r w:rsidRPr="00770F52">
              <w:rPr>
                <w:sz w:val="20"/>
                <w:szCs w:val="20"/>
              </w:rPr>
              <w:t xml:space="preserve"> tīklā. Uzvarētājam nepieciešamības gadījumā jānodrošina numuru saglabāšana (jāveic to migrācija) bez papildus samaksas.</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Telekomunikāciju bojājumu novēršanas termiņš - ne ilgāk kā 1 darba dienas laikā pēc bojājuma pieteikuma saņemšanas no Pasūtītāja, ar reakcijas laiku ne ilgāku par 1 stundu, bet brīvdienās un svētku dienās ne ilgāk kā 24 h stundu laikā pēc bojājuma pieteikuma saņemšanas.</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Pretendenta publiskais fiksēto elektronisko sakaru</w:t>
            </w:r>
            <w:r w:rsidRPr="00770F52" w:rsidDel="00D47D5D">
              <w:rPr>
                <w:sz w:val="20"/>
                <w:szCs w:val="20"/>
              </w:rPr>
              <w:t xml:space="preserve"> </w:t>
            </w:r>
            <w:r w:rsidRPr="00770F52">
              <w:rPr>
                <w:sz w:val="20"/>
                <w:szCs w:val="20"/>
              </w:rPr>
              <w:t xml:space="preserve">tīkls jābūt uzraudzītam </w:t>
            </w:r>
            <w:r w:rsidR="00E401C8" w:rsidRPr="00770F52">
              <w:rPr>
                <w:sz w:val="20"/>
                <w:szCs w:val="20"/>
              </w:rPr>
              <w:t xml:space="preserve"> </w:t>
            </w:r>
            <w:r w:rsidRPr="00770F52">
              <w:rPr>
                <w:sz w:val="20"/>
                <w:szCs w:val="20"/>
              </w:rPr>
              <w:t>24 (divdesmit četras) stundas diennaktī bez pārtraukuma visa līguma darbības laikā.</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Pretendentam jānodrošina iespēja veikt izsaukumus ar ārzemju operatoru tīkliem vismaz 19 (deviņpadsmit) ciparu (numuru) sastādīšanas iespēju.</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Tehniskajā piedāvājumā jānorāda risinājuma (pilnā apjomā) ierīkošanas laiks dienās no līguma noslēgšanas brīža.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Pretendentam jānodrošina bojājumu pieteikšana: </w:t>
            </w:r>
          </w:p>
          <w:p w:rsidR="00691720" w:rsidRPr="00770F52" w:rsidRDefault="00691720" w:rsidP="00AE6DC0">
            <w:pPr>
              <w:pStyle w:val="ListParagraph"/>
              <w:numPr>
                <w:ilvl w:val="1"/>
                <w:numId w:val="32"/>
              </w:numPr>
              <w:tabs>
                <w:tab w:val="left" w:pos="1134"/>
              </w:tabs>
              <w:ind w:hanging="517"/>
              <w:contextualSpacing/>
              <w:jc w:val="both"/>
              <w:rPr>
                <w:sz w:val="20"/>
                <w:szCs w:val="20"/>
              </w:rPr>
            </w:pPr>
            <w:r w:rsidRPr="00770F52">
              <w:rPr>
                <w:sz w:val="20"/>
                <w:szCs w:val="20"/>
              </w:rPr>
              <w:t xml:space="preserve">pa bezmaksas tālruni zvanot gan no fiksētā tīkla abonentiem (minimālā prasība zvaniem no Triatel, </w:t>
            </w:r>
            <w:proofErr w:type="spellStart"/>
            <w:r w:rsidRPr="00770F52">
              <w:rPr>
                <w:sz w:val="20"/>
                <w:szCs w:val="20"/>
              </w:rPr>
              <w:t>Lattelecom</w:t>
            </w:r>
            <w:proofErr w:type="spellEnd"/>
            <w:r w:rsidRPr="00770F52">
              <w:rPr>
                <w:sz w:val="20"/>
                <w:szCs w:val="20"/>
              </w:rPr>
              <w:t xml:space="preserve"> tīkla, CSC </w:t>
            </w:r>
            <w:proofErr w:type="spellStart"/>
            <w:r w:rsidRPr="00770F52">
              <w:rPr>
                <w:sz w:val="20"/>
                <w:szCs w:val="20"/>
              </w:rPr>
              <w:t>Telecom</w:t>
            </w:r>
            <w:proofErr w:type="spellEnd"/>
            <w:r w:rsidRPr="00770F52">
              <w:rPr>
                <w:sz w:val="20"/>
                <w:szCs w:val="20"/>
              </w:rPr>
              <w:t>), gan mobilā tīkla abonentiem (minimālā prasība zvaniem no LMT, Tele2 un Bite abonentiem). Piedāvājumā jānorada precīzs bezmaksas tālruņa numurs.</w:t>
            </w:r>
          </w:p>
          <w:p w:rsidR="00691720" w:rsidRPr="00770F52" w:rsidRDefault="00691720" w:rsidP="00AE6DC0">
            <w:pPr>
              <w:pStyle w:val="ListParagraph"/>
              <w:numPr>
                <w:ilvl w:val="1"/>
                <w:numId w:val="32"/>
              </w:numPr>
              <w:tabs>
                <w:tab w:val="left" w:pos="1134"/>
              </w:tabs>
              <w:ind w:hanging="517"/>
              <w:contextualSpacing/>
              <w:jc w:val="both"/>
              <w:rPr>
                <w:sz w:val="20"/>
                <w:szCs w:val="20"/>
              </w:rPr>
            </w:pPr>
            <w:r w:rsidRPr="00770F52">
              <w:rPr>
                <w:sz w:val="20"/>
                <w:szCs w:val="20"/>
              </w:rPr>
              <w:t>pa e-pastu un faksu, piedāvājumā jānorada precīzo e-pasta adresi un faksa numuru;</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Pretendentam līguma darbības laikā jānodrošina elektroniski atskaites vienu reizi mēnesī par nenovērstiem un novērstiem bojājumiem un problēmu pieteikumiem par dažādiem laika periodiem (diena, nedēļa, mēnesis, gads) </w:t>
            </w:r>
            <w:proofErr w:type="spellStart"/>
            <w:r w:rsidRPr="00770F52">
              <w:rPr>
                <w:sz w:val="20"/>
                <w:szCs w:val="20"/>
              </w:rPr>
              <w:t>Open</w:t>
            </w:r>
            <w:proofErr w:type="spellEnd"/>
            <w:r w:rsidRPr="00770F52">
              <w:rPr>
                <w:sz w:val="20"/>
                <w:szCs w:val="20"/>
              </w:rPr>
              <w:t xml:space="preserve"> XML atpazīstamā teksta formātā uz e-pastu </w:t>
            </w:r>
            <w:hyperlink r:id="rId13" w:history="1">
              <w:r w:rsidR="00203F46" w:rsidRPr="00B076D9">
                <w:rPr>
                  <w:rStyle w:val="Hyperlink"/>
                  <w:sz w:val="20"/>
                  <w:szCs w:val="20"/>
                </w:rPr>
                <w:t>it@stradini.lv</w:t>
              </w:r>
            </w:hyperlink>
            <w:r w:rsidRPr="00770F52">
              <w:rPr>
                <w:sz w:val="20"/>
                <w:szCs w:val="20"/>
              </w:rPr>
              <w:t>;</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Pretendentam jānodrošina elektronisko pakalpojumu konfigurēšanas un izmaiņu vēstures arhīvu visa līguma darbības laikā.</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Visa līguma darbības laikā ir jānodrošina bezmaksas garantijas apkalpošanu visai nepieciešamai aparatūrai risinājuma nodrošināšanai.</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Par plānotajiem remontdarbiem jāinformē ne mazāk kā 3 (trīs) dienas iepriekš sūtot e-pastu uz </w:t>
            </w:r>
            <w:hyperlink r:id="rId14" w:history="1">
              <w:r w:rsidR="00203F46" w:rsidRPr="00203F46">
                <w:rPr>
                  <w:rStyle w:val="Hyperlink"/>
                  <w:sz w:val="20"/>
                  <w:szCs w:val="20"/>
                </w:rPr>
                <w:t>it@stradini.lv</w:t>
              </w:r>
            </w:hyperlink>
            <w:r w:rsidR="00203F46" w:rsidRPr="00203F46">
              <w:rPr>
                <w:sz w:val="20"/>
                <w:szCs w:val="20"/>
              </w:rPr>
              <w:t xml:space="preserve"> </w:t>
            </w:r>
            <w:r w:rsidRPr="00770F52">
              <w:rPr>
                <w:sz w:val="20"/>
                <w:szCs w:val="20"/>
              </w:rPr>
              <w:t>;</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Pretendentam jānodrošina Pasūtītājam WEB bāzēta piekļuve visu Pasūtītāja pieslēgumu un numuru sarunu uzskaites sistēmai, kas nodrošina sarunu statistiku ( sarunu atšifrējumu pa minūtēm, zvaniem, numuriem, stundām dienām, minūtēm</w:t>
            </w:r>
            <w:r w:rsidR="006B0E0D" w:rsidRPr="00770F52">
              <w:rPr>
                <w:sz w:val="20"/>
                <w:szCs w:val="20"/>
              </w:rPr>
              <w:t xml:space="preserve"> u</w:t>
            </w:r>
            <w:r w:rsidRPr="00770F52">
              <w:rPr>
                <w:sz w:val="20"/>
                <w:szCs w:val="20"/>
              </w:rPr>
              <w:t>tt</w:t>
            </w:r>
            <w:r w:rsidR="006B0E0D" w:rsidRPr="00770F52">
              <w:rPr>
                <w:sz w:val="20"/>
                <w:szCs w:val="20"/>
              </w:rPr>
              <w:t>.</w:t>
            </w:r>
            <w:r w:rsidRPr="00770F52">
              <w:rPr>
                <w:sz w:val="20"/>
                <w:szCs w:val="20"/>
              </w:rPr>
              <w:t xml:space="preserve">) tiešsaistes ( </w:t>
            </w:r>
            <w:proofErr w:type="spellStart"/>
            <w:r w:rsidRPr="00770F52">
              <w:rPr>
                <w:sz w:val="20"/>
                <w:szCs w:val="20"/>
              </w:rPr>
              <w:t>on-line</w:t>
            </w:r>
            <w:proofErr w:type="spellEnd"/>
            <w:r w:rsidRPr="00770F52">
              <w:rPr>
                <w:sz w:val="20"/>
                <w:szCs w:val="20"/>
              </w:rPr>
              <w:t xml:space="preserve"> ) režīmā.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Jāveic balss pakalpojumu nodrošināšanai izmantoto sistēmu uzraudzību un monitorings un kļūdu novēršanu pēc sekojošas procedūras:</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Pasūtītāja pārstāvji veic identificēto incidentu pieteikšanu veicot zvanu uz Pretendenta bojājumu pietiekšanās tālruņa numuru un dublē incidentu pieteikšanu uz Pretendenta bojājumu pieteikšanas e-pasta adresi.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Telefona sarunas laikā Pretendenta pārstāvis apkopo visu pieejamo informāciju par incidentu un tā būtību.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Pēc informācijas apkopošanas Pretendenta pārstāvis pieņem lēmumu par nepieciešamajiem veicamajiem pasākumiem.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Pretendentam ir jānodrošina incidentu pieteikšanu un reaģēšanu uz pieprasījumiem atbilstoši sekojošām tehniskās specifikācijas prasībām.</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Pretendents veic attālinātu pieslēgšanos pie risinājuma, kuram pieteikts incidentu un veic visus nepieciešamos pasākumus incidenta novēršanai.</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Ja pieteikto incidentu nav iespējams novērst izmantojot attālinātu pieslēgšanu, Pretendents atsevišķi vienojas ar pasūtītāju par ierašanos objektā, lai veiktu nepieciešamus pasākumus incidenta novēršanai.</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Pēc incidenta novēršanas Pretendenta pārstāvim ir jāinformē pasūtītāju par paveiktajiem darbiem veicot zvanu pasūtītāja atbildīgai personai un nosūtot e-pastu uz pasūtītāja norādīto e-pasta adresi.</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Pasūtītāja persona, kura ir pieteikusi incidentu veic pārbaudi par novēršanas faktu.</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Ja incidents ir novērsts, pieteikums tiek slēgts;</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Ja incidents nav novērsts, Pretendents un pasūtītājs vienojas par novēršanas plānu un termiņu.</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Atsevišķi Pretendentam ir jānorāda stundas likmi par darbiem, kas saistīti ar ierāšanos objektā saskaņā ar tehniskās specifikācijas prasībām.</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Laika izpildes grafiks: Pretendents, iesniedzot Pasūtītājam Tehnisko piedāvājumu, pievieno tehniskajam piedāvājumam laika izpildes grafiku, iekļaujot tajā veicamo aktivitāšu sarakstu, atbildīgās personas, laika grafiku un organizatoriskos jautājumus. Pretendentam ir pienākums projekta izpildes laikā regulāri pārskatīt un atjaunot laika izpildes grafiku projekta izpildes gaitā. Laika izpildes grafika izmaiņas apstiprina SKUS pilnvarota persona.</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Atskaites - Pretendents risinājuma ieviešanas laikā regulāri iesniedz un prezentē SKUS pilnvarotai personai atskaites, vismaz 2 (divas) reizes mēnesī. Atskaites Pretendentam ir jāiesniedz elektroniski rediģējamā </w:t>
            </w:r>
            <w:proofErr w:type="spellStart"/>
            <w:r w:rsidRPr="00770F52">
              <w:rPr>
                <w:sz w:val="20"/>
                <w:szCs w:val="20"/>
              </w:rPr>
              <w:t>Open</w:t>
            </w:r>
            <w:proofErr w:type="spellEnd"/>
            <w:r w:rsidRPr="00770F52">
              <w:rPr>
                <w:sz w:val="20"/>
                <w:szCs w:val="20"/>
              </w:rPr>
              <w:t xml:space="preserve"> XML savietojamā formātā un 2 (divos) drukātos eksemplāros parakstīšanai – katrai pusei vienu eksemplāru. Atskaitē jāiekļauj vismaz sekojoša informācija: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informācija par progresu;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informācija par veicamo uzdevumu izpildi, salīdzinot ar plānotiem darbiem;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informācija par problēmām un riskiem;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informācija par nepieciešamajām preventīvajām un korektīvajām darbībām;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informācija par iepriekšējā periodā plānoto korektīvo un </w:t>
            </w:r>
            <w:r w:rsidRPr="00770F52">
              <w:rPr>
                <w:rFonts w:eastAsia="Times New Roman"/>
                <w:color w:val="auto"/>
                <w:sz w:val="20"/>
                <w:szCs w:val="20"/>
                <w:lang w:val="lv-LV"/>
              </w:rPr>
              <w:lastRenderedPageBreak/>
              <w:t xml:space="preserve">preventīvo darbību statusu; </w:t>
            </w:r>
          </w:p>
          <w:p w:rsidR="00691720" w:rsidRPr="00770F52" w:rsidRDefault="00691720" w:rsidP="00AE6DC0">
            <w:pPr>
              <w:pStyle w:val="Default"/>
              <w:numPr>
                <w:ilvl w:val="1"/>
                <w:numId w:val="34"/>
              </w:numPr>
              <w:tabs>
                <w:tab w:val="left" w:pos="993"/>
              </w:tabs>
              <w:ind w:left="851"/>
              <w:jc w:val="both"/>
              <w:rPr>
                <w:rFonts w:eastAsia="Times New Roman"/>
                <w:color w:val="auto"/>
                <w:sz w:val="20"/>
                <w:szCs w:val="20"/>
                <w:lang w:val="lv-LV"/>
              </w:rPr>
            </w:pPr>
            <w:r w:rsidRPr="00770F52">
              <w:rPr>
                <w:rFonts w:eastAsia="Times New Roman"/>
                <w:color w:val="auto"/>
                <w:sz w:val="20"/>
                <w:szCs w:val="20"/>
                <w:lang w:val="lv-LV"/>
              </w:rPr>
              <w:t xml:space="preserve">informāciju par nākamā periodā plānotiem darbiem (Pretendenta un SKUS).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Protokoli: Pretendentam ir jāveic visu sanāksmju protokolēšana. Protokolā jānorāda vismaz sekojoša informācija: dienas kārtība; secinājumi un lēmumi; veicamie uzdevumi, norādot atbildīgo un izpildes termiņu; sanāksmes laikā nodotie/saņemtie dokumenti. Sanāksmju protokolus Pretendentam ir jāiesniedz latviešu valodā elektroniski rediģējamā (</w:t>
            </w:r>
            <w:proofErr w:type="spellStart"/>
            <w:r w:rsidRPr="00770F52">
              <w:rPr>
                <w:sz w:val="20"/>
                <w:szCs w:val="20"/>
              </w:rPr>
              <w:t>Open</w:t>
            </w:r>
            <w:proofErr w:type="spellEnd"/>
            <w:r w:rsidRPr="00770F52">
              <w:rPr>
                <w:sz w:val="20"/>
                <w:szCs w:val="20"/>
              </w:rPr>
              <w:t xml:space="preserve"> XML standarta) teksta formātā un 2 (divos) drukātos eksemplāros parakstīšanai – katrai pusei vienu eksemplāru. Protokolu saskaņošana jāveic ne vēlāk kā 5 (piecu) darba dienu laikā pēc sanāksmes norises dienas.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Noslēguma atskaite: Pretendents iesniedz noslēguma atskaiti kopā ar PN aktu. Noslēguma atskaitē ir jādod kopsavilkums par izpildītajiem uzdevumiem, veiktajām piegādēm, novirzēm un izmaiņām no sākotnējā plāna. Noslēguma atskaiti Pretendentam ir jāiesniedz elektroniski rediģējamā (</w:t>
            </w:r>
            <w:proofErr w:type="spellStart"/>
            <w:r w:rsidRPr="00770F52">
              <w:rPr>
                <w:sz w:val="20"/>
                <w:szCs w:val="20"/>
              </w:rPr>
              <w:t>Open</w:t>
            </w:r>
            <w:proofErr w:type="spellEnd"/>
            <w:r w:rsidRPr="00770F52">
              <w:rPr>
                <w:sz w:val="20"/>
                <w:szCs w:val="20"/>
              </w:rPr>
              <w:t xml:space="preserve"> XML standarta) teksta formātā un 2 (divos) drukātos eksemplāros parakstīšanai – katrai pusei vienu eksemplāru. </w:t>
            </w:r>
          </w:p>
          <w:p w:rsidR="00691720" w:rsidRPr="00770F52" w:rsidRDefault="00691720" w:rsidP="00CE6A26">
            <w:pPr>
              <w:pStyle w:val="ListParagraph"/>
              <w:numPr>
                <w:ilvl w:val="0"/>
                <w:numId w:val="9"/>
              </w:numPr>
              <w:ind w:left="284" w:hanging="284"/>
              <w:jc w:val="both"/>
              <w:rPr>
                <w:sz w:val="20"/>
                <w:szCs w:val="20"/>
              </w:rPr>
            </w:pPr>
            <w:r w:rsidRPr="00770F52">
              <w:rPr>
                <w:sz w:val="20"/>
                <w:szCs w:val="20"/>
              </w:rPr>
              <w:t xml:space="preserve">Shēmas: Pretendents iesniedz Pasūtītājam ieviesto savienojumu loģisko un fizisko shēmu kopā ar Pieņemšanas nodošanas aktu. Shēmas un pieņemšanas nodošanas aktu Pretendentam ir jāiesniedz elektroniski (PDF vai Visio) formātā un 2 (divos) drukātos eksemplāros parakstīšanai – katrai pusei vienu eksemplāru.. </w:t>
            </w:r>
          </w:p>
          <w:p w:rsidR="00691720" w:rsidRPr="00DD7308" w:rsidRDefault="00691720" w:rsidP="00A62B29">
            <w:pPr>
              <w:pStyle w:val="ListParagraph"/>
              <w:ind w:left="360"/>
              <w:jc w:val="both"/>
              <w:rPr>
                <w:sz w:val="20"/>
                <w:szCs w:val="20"/>
              </w:rPr>
            </w:pPr>
          </w:p>
          <w:p w:rsidR="00691720" w:rsidRPr="00DD7308" w:rsidRDefault="00691720" w:rsidP="00916E14">
            <w:pPr>
              <w:rPr>
                <w:sz w:val="20"/>
                <w:szCs w:val="20"/>
              </w:rPr>
            </w:pPr>
          </w:p>
          <w:p w:rsidR="00691720" w:rsidRPr="00DD7308" w:rsidRDefault="00691720" w:rsidP="00A62B29">
            <w:pPr>
              <w:pStyle w:val="NoSpacing"/>
              <w:spacing w:before="120"/>
              <w:jc w:val="both"/>
              <w:rPr>
                <w:sz w:val="20"/>
                <w:szCs w:val="20"/>
              </w:rPr>
            </w:pPr>
          </w:p>
        </w:tc>
        <w:tc>
          <w:tcPr>
            <w:tcW w:w="3596" w:type="dxa"/>
          </w:tcPr>
          <w:p w:rsidR="00691720" w:rsidRPr="00DD7308" w:rsidRDefault="00691720" w:rsidP="00A62B29">
            <w:pPr>
              <w:pStyle w:val="NoSpacing"/>
              <w:spacing w:before="120"/>
              <w:jc w:val="both"/>
              <w:rPr>
                <w:sz w:val="20"/>
                <w:szCs w:val="20"/>
              </w:rPr>
            </w:pPr>
          </w:p>
        </w:tc>
      </w:tr>
    </w:tbl>
    <w:p w:rsidR="00691720" w:rsidRPr="00DD7308" w:rsidRDefault="00691720" w:rsidP="00916E14">
      <w:pPr>
        <w:pStyle w:val="NoSpacing"/>
        <w:spacing w:before="120"/>
        <w:ind w:firstLine="720"/>
        <w:jc w:val="both"/>
        <w:rPr>
          <w:sz w:val="20"/>
          <w:szCs w:val="20"/>
        </w:rPr>
      </w:pPr>
    </w:p>
    <w:p w:rsidR="00691720" w:rsidRPr="00DD7308" w:rsidRDefault="00691720" w:rsidP="007B0FC2">
      <w:pPr>
        <w:pStyle w:val="NoSpacing"/>
        <w:spacing w:before="120"/>
        <w:ind w:firstLine="720"/>
        <w:jc w:val="right"/>
        <w:rPr>
          <w:sz w:val="20"/>
          <w:szCs w:val="20"/>
        </w:rPr>
      </w:pPr>
    </w:p>
    <w:p w:rsidR="00691720" w:rsidRPr="00DD7308" w:rsidRDefault="00691720" w:rsidP="007B0FC2">
      <w:pPr>
        <w:pStyle w:val="NoSpacing"/>
        <w:spacing w:before="120"/>
        <w:ind w:firstLine="720"/>
        <w:jc w:val="right"/>
        <w:rPr>
          <w:sz w:val="20"/>
          <w:szCs w:val="20"/>
          <w:u w:val="single"/>
        </w:rPr>
      </w:pPr>
      <w:r w:rsidRPr="00DD7308">
        <w:rPr>
          <w:sz w:val="20"/>
          <w:szCs w:val="20"/>
        </w:rPr>
        <w:tab/>
      </w:r>
      <w:r w:rsidRPr="00DD7308">
        <w:rPr>
          <w:sz w:val="20"/>
          <w:szCs w:val="20"/>
          <w:u w:val="single"/>
        </w:rPr>
        <w:t>_____________________________________________________________________</w:t>
      </w:r>
    </w:p>
    <w:p w:rsidR="00691720" w:rsidRPr="00DD7308" w:rsidRDefault="00691720" w:rsidP="007B0FC2">
      <w:pPr>
        <w:pStyle w:val="NoSpacing"/>
        <w:spacing w:before="120"/>
        <w:ind w:firstLine="720"/>
        <w:jc w:val="right"/>
        <w:rPr>
          <w:sz w:val="20"/>
          <w:szCs w:val="20"/>
        </w:rPr>
      </w:pPr>
      <w:r w:rsidRPr="00DD7308">
        <w:rPr>
          <w:sz w:val="20"/>
          <w:szCs w:val="20"/>
        </w:rPr>
        <w:t>(Pretendenta amatpersonas paraksts, tā atšifrējums)</w:t>
      </w:r>
    </w:p>
    <w:p w:rsidR="00691720" w:rsidRPr="00DD7308" w:rsidRDefault="00691720" w:rsidP="00412A80">
      <w:pPr>
        <w:jc w:val="center"/>
        <w:rPr>
          <w:sz w:val="20"/>
          <w:szCs w:val="20"/>
        </w:rPr>
      </w:pPr>
    </w:p>
    <w:p w:rsidR="00691720" w:rsidRPr="00DD7308" w:rsidRDefault="00691720" w:rsidP="00412A80">
      <w:pPr>
        <w:pStyle w:val="NoSpacing"/>
        <w:jc w:val="center"/>
        <w:rPr>
          <w:b/>
          <w:sz w:val="20"/>
          <w:szCs w:val="20"/>
        </w:rPr>
      </w:pPr>
    </w:p>
    <w:p w:rsidR="00691720" w:rsidRPr="00DD7308" w:rsidRDefault="00691720" w:rsidP="00412A80">
      <w:pPr>
        <w:pStyle w:val="NoSpacing"/>
        <w:tabs>
          <w:tab w:val="left" w:pos="2328"/>
        </w:tabs>
        <w:spacing w:before="120"/>
        <w:ind w:firstLine="720"/>
        <w:rPr>
          <w:sz w:val="20"/>
          <w:szCs w:val="20"/>
        </w:rPr>
      </w:pPr>
    </w:p>
    <w:p w:rsidR="00691720" w:rsidRPr="00DD7308" w:rsidRDefault="00691720" w:rsidP="000B29B6">
      <w:pPr>
        <w:pStyle w:val="NoSpacing"/>
        <w:spacing w:before="120"/>
        <w:ind w:firstLine="720"/>
        <w:jc w:val="right"/>
        <w:rPr>
          <w:sz w:val="20"/>
          <w:szCs w:val="20"/>
        </w:rPr>
      </w:pPr>
      <w:r w:rsidRPr="00DD7308">
        <w:rPr>
          <w:sz w:val="20"/>
          <w:szCs w:val="20"/>
        </w:rPr>
        <w:br w:type="page"/>
      </w:r>
      <w:r w:rsidR="00DA3821">
        <w:rPr>
          <w:sz w:val="20"/>
          <w:szCs w:val="20"/>
        </w:rPr>
        <w:lastRenderedPageBreak/>
        <w:t>a</w:t>
      </w:r>
      <w:r w:rsidRPr="00DD7308">
        <w:rPr>
          <w:sz w:val="20"/>
          <w:szCs w:val="20"/>
        </w:rPr>
        <w:t>tklāta konkursa</w:t>
      </w:r>
    </w:p>
    <w:p w:rsidR="00691720" w:rsidRPr="00DD7308" w:rsidRDefault="00691720" w:rsidP="00FD4415">
      <w:pPr>
        <w:jc w:val="right"/>
        <w:rPr>
          <w:sz w:val="20"/>
          <w:szCs w:val="20"/>
        </w:rPr>
      </w:pPr>
      <w:r w:rsidRPr="00DD7308">
        <w:rPr>
          <w:sz w:val="20"/>
          <w:szCs w:val="20"/>
        </w:rPr>
        <w:t>„</w:t>
      </w:r>
      <w:r w:rsidR="00DA3821">
        <w:rPr>
          <w:sz w:val="20"/>
          <w:szCs w:val="20"/>
        </w:rPr>
        <w:t>Telekomunikāciju pakalpojumu sniegšana</w:t>
      </w:r>
      <w:r w:rsidRPr="00DD7308">
        <w:rPr>
          <w:sz w:val="20"/>
          <w:szCs w:val="20"/>
        </w:rPr>
        <w:t xml:space="preserve">” </w:t>
      </w:r>
    </w:p>
    <w:p w:rsidR="00691720" w:rsidRPr="00DD7308" w:rsidRDefault="009E760D" w:rsidP="00FD4415">
      <w:pPr>
        <w:pStyle w:val="NoSpacing"/>
        <w:jc w:val="right"/>
        <w:rPr>
          <w:sz w:val="20"/>
          <w:szCs w:val="20"/>
        </w:rPr>
      </w:pPr>
      <w:r>
        <w:rPr>
          <w:sz w:val="20"/>
          <w:szCs w:val="20"/>
        </w:rPr>
        <w:t>i</w:t>
      </w:r>
      <w:r w:rsidR="00691720" w:rsidRPr="00DD7308">
        <w:rPr>
          <w:sz w:val="20"/>
          <w:szCs w:val="20"/>
        </w:rPr>
        <w:t>epirkuma identifikācijas Nr. SKUS</w:t>
      </w:r>
      <w:r w:rsidR="00DA3821">
        <w:rPr>
          <w:sz w:val="20"/>
          <w:szCs w:val="20"/>
        </w:rPr>
        <w:t xml:space="preserve"> 2012/41</w:t>
      </w:r>
    </w:p>
    <w:p w:rsidR="00691720" w:rsidRPr="00DD7308" w:rsidRDefault="00691720" w:rsidP="00473656">
      <w:pPr>
        <w:pStyle w:val="NoSpacing"/>
        <w:jc w:val="right"/>
        <w:rPr>
          <w:sz w:val="20"/>
          <w:szCs w:val="20"/>
        </w:rPr>
      </w:pPr>
      <w:r w:rsidRPr="00DD7308">
        <w:rPr>
          <w:sz w:val="20"/>
          <w:szCs w:val="20"/>
        </w:rPr>
        <w:t xml:space="preserve">                                                                                                                                </w:t>
      </w:r>
      <w:r w:rsidR="007E11CA">
        <w:rPr>
          <w:sz w:val="20"/>
          <w:szCs w:val="20"/>
        </w:rPr>
        <w:t>p</w:t>
      </w:r>
      <w:r w:rsidRPr="00DD7308">
        <w:rPr>
          <w:sz w:val="20"/>
          <w:szCs w:val="20"/>
        </w:rPr>
        <w:t>ielikums Nr.4</w:t>
      </w:r>
    </w:p>
    <w:p w:rsidR="00691720" w:rsidRPr="00DD7308" w:rsidRDefault="00691720" w:rsidP="00473656">
      <w:pPr>
        <w:pStyle w:val="NoSpacing"/>
        <w:jc w:val="right"/>
        <w:rPr>
          <w:b/>
          <w:sz w:val="20"/>
          <w:szCs w:val="20"/>
        </w:rPr>
      </w:pPr>
    </w:p>
    <w:p w:rsidR="00691720" w:rsidRPr="00DD7308" w:rsidRDefault="00691720" w:rsidP="00E44622">
      <w:pPr>
        <w:pStyle w:val="Heading9"/>
        <w:spacing w:before="0"/>
        <w:rPr>
          <w:rFonts w:ascii="Times New Roman" w:hAnsi="Times New Roman"/>
          <w:sz w:val="20"/>
        </w:rPr>
      </w:pPr>
      <w:r w:rsidRPr="00DD7308">
        <w:rPr>
          <w:rFonts w:ascii="Times New Roman" w:hAnsi="Times New Roman"/>
          <w:sz w:val="20"/>
        </w:rPr>
        <w:t>FINANŠU PIEDĀVĀJUMA FORMAS PARAUGS</w:t>
      </w:r>
    </w:p>
    <w:p w:rsidR="00691720" w:rsidRPr="00DD7308" w:rsidRDefault="00691720" w:rsidP="00E44622">
      <w:pPr>
        <w:rPr>
          <w:sz w:val="20"/>
          <w:szCs w:val="20"/>
        </w:rPr>
      </w:pPr>
    </w:p>
    <w:p w:rsidR="00691720" w:rsidRPr="00DD7308" w:rsidRDefault="00691720" w:rsidP="00E44622">
      <w:pPr>
        <w:rPr>
          <w:sz w:val="20"/>
          <w:szCs w:val="20"/>
        </w:rPr>
      </w:pPr>
      <w:r w:rsidRPr="00DD7308">
        <w:rPr>
          <w:sz w:val="20"/>
          <w:szCs w:val="20"/>
        </w:rPr>
        <w:t>Pretendenta nosaukums_______________________________________________________</w:t>
      </w:r>
    </w:p>
    <w:p w:rsidR="00691720" w:rsidRPr="00DD7308" w:rsidRDefault="00691720" w:rsidP="00E44622">
      <w:pPr>
        <w:rPr>
          <w:sz w:val="20"/>
          <w:szCs w:val="20"/>
        </w:rPr>
      </w:pPr>
    </w:p>
    <w:p w:rsidR="00691720" w:rsidRPr="00DD7308" w:rsidRDefault="00691720" w:rsidP="00813F48">
      <w:pPr>
        <w:pStyle w:val="Style4"/>
        <w:widowControl/>
        <w:spacing w:before="120"/>
        <w:rPr>
          <w:rStyle w:val="FontStyle31"/>
          <w:sz w:val="20"/>
          <w:szCs w:val="20"/>
        </w:rPr>
      </w:pPr>
      <w:r w:rsidRPr="00DD7308">
        <w:rPr>
          <w:rStyle w:val="FontStyle31"/>
          <w:sz w:val="20"/>
          <w:szCs w:val="20"/>
        </w:rPr>
        <w:t>1. Pakalpojuma izmaksas:</w:t>
      </w:r>
    </w:p>
    <w:p w:rsidR="00691720" w:rsidRPr="00DD7308" w:rsidRDefault="00691720" w:rsidP="00813F48">
      <w:pPr>
        <w:pStyle w:val="Style4"/>
        <w:widowControl/>
        <w:spacing w:before="120"/>
        <w:rPr>
          <w:rStyle w:val="FontStyle31"/>
          <w:sz w:val="20"/>
          <w:szCs w:val="20"/>
        </w:rPr>
      </w:pPr>
    </w:p>
    <w:tbl>
      <w:tblPr>
        <w:tblW w:w="11469" w:type="dxa"/>
        <w:tblInd w:w="-176" w:type="dxa"/>
        <w:tblLayout w:type="fixed"/>
        <w:tblLook w:val="00A0"/>
      </w:tblPr>
      <w:tblGrid>
        <w:gridCol w:w="851"/>
        <w:gridCol w:w="236"/>
        <w:gridCol w:w="1717"/>
        <w:gridCol w:w="274"/>
        <w:gridCol w:w="1087"/>
        <w:gridCol w:w="198"/>
        <w:gridCol w:w="20"/>
        <w:gridCol w:w="216"/>
        <w:gridCol w:w="788"/>
        <w:gridCol w:w="195"/>
        <w:gridCol w:w="98"/>
        <w:gridCol w:w="221"/>
        <w:gridCol w:w="1187"/>
        <w:gridCol w:w="850"/>
        <w:gridCol w:w="709"/>
        <w:gridCol w:w="355"/>
        <w:gridCol w:w="1062"/>
        <w:gridCol w:w="284"/>
        <w:gridCol w:w="72"/>
        <w:gridCol w:w="1049"/>
      </w:tblGrid>
      <w:tr w:rsidR="00691720" w:rsidRPr="00DD7308" w:rsidTr="00A95E3D">
        <w:trPr>
          <w:trHeight w:val="255"/>
        </w:trPr>
        <w:tc>
          <w:tcPr>
            <w:tcW w:w="2804" w:type="dxa"/>
            <w:gridSpan w:val="3"/>
            <w:tcBorders>
              <w:top w:val="nil"/>
              <w:left w:val="nil"/>
              <w:bottom w:val="nil"/>
              <w:right w:val="nil"/>
            </w:tcBorders>
            <w:noWrap/>
            <w:vAlign w:val="bottom"/>
          </w:tcPr>
          <w:p w:rsidR="00691720" w:rsidRPr="00DD7308" w:rsidRDefault="00691720">
            <w:pPr>
              <w:rPr>
                <w:b/>
                <w:bCs/>
                <w:color w:val="000000"/>
                <w:sz w:val="20"/>
                <w:szCs w:val="20"/>
              </w:rPr>
            </w:pPr>
            <w:r w:rsidRPr="00DD7308">
              <w:rPr>
                <w:b/>
                <w:bCs/>
                <w:color w:val="000000"/>
                <w:sz w:val="20"/>
                <w:szCs w:val="20"/>
              </w:rPr>
              <w:t>Risinājuma abonēšanas izmaksas:</w:t>
            </w:r>
          </w:p>
        </w:tc>
        <w:tc>
          <w:tcPr>
            <w:tcW w:w="1559" w:type="dxa"/>
            <w:gridSpan w:val="3"/>
            <w:tcBorders>
              <w:top w:val="nil"/>
              <w:left w:val="nil"/>
              <w:bottom w:val="nil"/>
              <w:right w:val="nil"/>
            </w:tcBorders>
            <w:vAlign w:val="bottom"/>
          </w:tcPr>
          <w:p w:rsidR="00691720" w:rsidRPr="00DD7308" w:rsidRDefault="00691720">
            <w:pPr>
              <w:rPr>
                <w:color w:val="000000"/>
                <w:sz w:val="20"/>
                <w:szCs w:val="20"/>
              </w:rPr>
            </w:pPr>
          </w:p>
        </w:tc>
        <w:tc>
          <w:tcPr>
            <w:tcW w:w="1317" w:type="dxa"/>
            <w:gridSpan w:val="5"/>
            <w:tcBorders>
              <w:top w:val="nil"/>
              <w:left w:val="nil"/>
              <w:bottom w:val="nil"/>
              <w:right w:val="nil"/>
            </w:tcBorders>
            <w:noWrap/>
            <w:vAlign w:val="bottom"/>
          </w:tcPr>
          <w:p w:rsidR="00691720" w:rsidRPr="00DD7308" w:rsidRDefault="00691720">
            <w:pPr>
              <w:rPr>
                <w:color w:val="000000"/>
                <w:sz w:val="20"/>
                <w:szCs w:val="20"/>
              </w:rPr>
            </w:pPr>
          </w:p>
        </w:tc>
        <w:tc>
          <w:tcPr>
            <w:tcW w:w="1408" w:type="dxa"/>
            <w:gridSpan w:val="2"/>
            <w:tcBorders>
              <w:top w:val="nil"/>
              <w:left w:val="nil"/>
              <w:bottom w:val="nil"/>
              <w:right w:val="nil"/>
            </w:tcBorders>
            <w:noWrap/>
            <w:vAlign w:val="bottom"/>
          </w:tcPr>
          <w:p w:rsidR="00691720" w:rsidRPr="00DD7308" w:rsidRDefault="00691720">
            <w:pPr>
              <w:rPr>
                <w:color w:val="000000"/>
                <w:sz w:val="20"/>
                <w:szCs w:val="20"/>
              </w:rPr>
            </w:pPr>
          </w:p>
        </w:tc>
        <w:tc>
          <w:tcPr>
            <w:tcW w:w="1914" w:type="dxa"/>
            <w:gridSpan w:val="3"/>
            <w:tcBorders>
              <w:top w:val="nil"/>
              <w:left w:val="nil"/>
              <w:bottom w:val="nil"/>
              <w:right w:val="nil"/>
            </w:tcBorders>
            <w:noWrap/>
            <w:vAlign w:val="bottom"/>
          </w:tcPr>
          <w:p w:rsidR="00691720" w:rsidRPr="00DD7308" w:rsidRDefault="00691720">
            <w:pPr>
              <w:rPr>
                <w:color w:val="000000"/>
                <w:sz w:val="20"/>
                <w:szCs w:val="20"/>
              </w:rPr>
            </w:pP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gridAfter w:val="1"/>
          <w:wAfter w:w="1049" w:type="dxa"/>
          <w:trHeight w:val="255"/>
        </w:trPr>
        <w:tc>
          <w:tcPr>
            <w:tcW w:w="851" w:type="dxa"/>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1</w:t>
            </w:r>
          </w:p>
        </w:tc>
        <w:tc>
          <w:tcPr>
            <w:tcW w:w="1953" w:type="dxa"/>
            <w:gridSpan w:val="2"/>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2</w:t>
            </w:r>
          </w:p>
        </w:tc>
        <w:tc>
          <w:tcPr>
            <w:tcW w:w="1361" w:type="dxa"/>
            <w:gridSpan w:val="2"/>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3</w:t>
            </w:r>
          </w:p>
        </w:tc>
        <w:tc>
          <w:tcPr>
            <w:tcW w:w="1222" w:type="dxa"/>
            <w:gridSpan w:val="4"/>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4</w:t>
            </w:r>
          </w:p>
        </w:tc>
        <w:tc>
          <w:tcPr>
            <w:tcW w:w="1701" w:type="dxa"/>
            <w:gridSpan w:val="4"/>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5</w:t>
            </w:r>
          </w:p>
        </w:tc>
        <w:tc>
          <w:tcPr>
            <w:tcW w:w="1914" w:type="dxa"/>
            <w:gridSpan w:val="3"/>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6</w:t>
            </w:r>
          </w:p>
        </w:tc>
        <w:tc>
          <w:tcPr>
            <w:tcW w:w="1418" w:type="dxa"/>
            <w:gridSpan w:val="3"/>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7</w:t>
            </w:r>
          </w:p>
        </w:tc>
      </w:tr>
      <w:tr w:rsidR="00691720" w:rsidRPr="00DD7308" w:rsidTr="00A95E3D">
        <w:trPr>
          <w:gridAfter w:val="1"/>
          <w:wAfter w:w="1049" w:type="dxa"/>
          <w:trHeight w:val="2295"/>
        </w:trPr>
        <w:tc>
          <w:tcPr>
            <w:tcW w:w="851" w:type="dxa"/>
            <w:tcBorders>
              <w:top w:val="nil"/>
              <w:left w:val="single" w:sz="4" w:space="0" w:color="auto"/>
              <w:bottom w:val="single" w:sz="4" w:space="0" w:color="auto"/>
              <w:right w:val="single" w:sz="4" w:space="0" w:color="auto"/>
            </w:tcBorders>
            <w:vAlign w:val="center"/>
          </w:tcPr>
          <w:p w:rsidR="00691720" w:rsidRPr="00DD7308" w:rsidRDefault="00691720">
            <w:pPr>
              <w:jc w:val="center"/>
              <w:rPr>
                <w:color w:val="000000"/>
                <w:sz w:val="20"/>
                <w:szCs w:val="20"/>
              </w:rPr>
            </w:pPr>
            <w:r w:rsidRPr="00DD7308">
              <w:rPr>
                <w:color w:val="000000"/>
                <w:sz w:val="20"/>
                <w:szCs w:val="20"/>
              </w:rPr>
              <w:t>Nr. p.k.</w:t>
            </w:r>
          </w:p>
        </w:tc>
        <w:tc>
          <w:tcPr>
            <w:tcW w:w="1953" w:type="dxa"/>
            <w:gridSpan w:val="2"/>
            <w:tcBorders>
              <w:top w:val="nil"/>
              <w:left w:val="nil"/>
              <w:bottom w:val="single" w:sz="4" w:space="0" w:color="auto"/>
              <w:right w:val="single" w:sz="4" w:space="0" w:color="auto"/>
            </w:tcBorders>
            <w:vAlign w:val="center"/>
          </w:tcPr>
          <w:p w:rsidR="00691720" w:rsidRPr="00DD7308" w:rsidRDefault="00691720">
            <w:pPr>
              <w:jc w:val="center"/>
              <w:rPr>
                <w:color w:val="000000"/>
                <w:sz w:val="20"/>
                <w:szCs w:val="20"/>
              </w:rPr>
            </w:pPr>
            <w:r w:rsidRPr="00DD7308">
              <w:rPr>
                <w:color w:val="000000"/>
                <w:sz w:val="20"/>
                <w:szCs w:val="20"/>
              </w:rPr>
              <w:t>Lokācijas nosaukums</w:t>
            </w:r>
          </w:p>
        </w:tc>
        <w:tc>
          <w:tcPr>
            <w:tcW w:w="1361" w:type="dxa"/>
            <w:gridSpan w:val="2"/>
            <w:tcBorders>
              <w:top w:val="nil"/>
              <w:left w:val="nil"/>
              <w:bottom w:val="single" w:sz="4" w:space="0" w:color="auto"/>
              <w:right w:val="single" w:sz="4" w:space="0" w:color="auto"/>
            </w:tcBorders>
            <w:vAlign w:val="center"/>
          </w:tcPr>
          <w:p w:rsidR="00691720" w:rsidRPr="00DD7308" w:rsidRDefault="00691720">
            <w:pPr>
              <w:jc w:val="center"/>
              <w:rPr>
                <w:color w:val="000000"/>
                <w:sz w:val="20"/>
                <w:szCs w:val="20"/>
              </w:rPr>
            </w:pPr>
            <w:r w:rsidRPr="00DD7308">
              <w:rPr>
                <w:color w:val="000000"/>
                <w:sz w:val="20"/>
                <w:szCs w:val="20"/>
              </w:rPr>
              <w:t>Pakalpojuma apraksts</w:t>
            </w:r>
          </w:p>
        </w:tc>
        <w:tc>
          <w:tcPr>
            <w:tcW w:w="1222" w:type="dxa"/>
            <w:gridSpan w:val="4"/>
            <w:tcBorders>
              <w:top w:val="nil"/>
              <w:left w:val="nil"/>
              <w:bottom w:val="single" w:sz="4" w:space="0" w:color="auto"/>
              <w:right w:val="single" w:sz="4" w:space="0" w:color="auto"/>
            </w:tcBorders>
            <w:vAlign w:val="center"/>
          </w:tcPr>
          <w:p w:rsidR="00691720" w:rsidRPr="00DD7308" w:rsidRDefault="00691720" w:rsidP="00B32667">
            <w:pPr>
              <w:jc w:val="center"/>
              <w:rPr>
                <w:color w:val="000000"/>
                <w:sz w:val="20"/>
                <w:szCs w:val="20"/>
              </w:rPr>
            </w:pPr>
            <w:r w:rsidRPr="00DD7308">
              <w:rPr>
                <w:color w:val="000000"/>
                <w:sz w:val="20"/>
                <w:szCs w:val="20"/>
              </w:rPr>
              <w:t>Pieslēgumu/ lietotāju/ skaits</w:t>
            </w:r>
          </w:p>
        </w:tc>
        <w:tc>
          <w:tcPr>
            <w:tcW w:w="1701" w:type="dxa"/>
            <w:gridSpan w:val="4"/>
            <w:tcBorders>
              <w:top w:val="nil"/>
              <w:left w:val="nil"/>
              <w:bottom w:val="single" w:sz="4" w:space="0" w:color="auto"/>
              <w:right w:val="single" w:sz="4" w:space="0" w:color="auto"/>
            </w:tcBorders>
            <w:vAlign w:val="center"/>
          </w:tcPr>
          <w:p w:rsidR="00691720" w:rsidRPr="00DD7308" w:rsidRDefault="00691720" w:rsidP="00B32667">
            <w:pPr>
              <w:jc w:val="center"/>
              <w:rPr>
                <w:color w:val="000000"/>
                <w:sz w:val="20"/>
                <w:szCs w:val="20"/>
              </w:rPr>
            </w:pPr>
            <w:r w:rsidRPr="00DD7308">
              <w:rPr>
                <w:color w:val="000000"/>
                <w:sz w:val="20"/>
                <w:szCs w:val="20"/>
              </w:rPr>
              <w:t>Piedāvātā cena par pakalpojuma nodrošināšanu mēnesī par vienu lietotāju (bez PVN), LVL</w:t>
            </w:r>
          </w:p>
        </w:tc>
        <w:tc>
          <w:tcPr>
            <w:tcW w:w="1914" w:type="dxa"/>
            <w:gridSpan w:val="3"/>
            <w:tcBorders>
              <w:top w:val="nil"/>
              <w:left w:val="nil"/>
              <w:bottom w:val="single" w:sz="4" w:space="0" w:color="auto"/>
              <w:right w:val="single" w:sz="4" w:space="0" w:color="auto"/>
            </w:tcBorders>
            <w:vAlign w:val="center"/>
          </w:tcPr>
          <w:p w:rsidR="00691720" w:rsidRPr="00DD7308" w:rsidRDefault="00691720">
            <w:pPr>
              <w:jc w:val="center"/>
              <w:rPr>
                <w:color w:val="000000"/>
                <w:sz w:val="20"/>
                <w:szCs w:val="20"/>
              </w:rPr>
            </w:pPr>
            <w:r w:rsidRPr="00DD7308">
              <w:rPr>
                <w:color w:val="000000"/>
                <w:sz w:val="20"/>
                <w:szCs w:val="20"/>
              </w:rPr>
              <w:t>Summa par pakalpojuma nodrošināšanu mēnesī (4.aile x 5 aile), bez PVN, LVL</w:t>
            </w:r>
          </w:p>
        </w:tc>
        <w:tc>
          <w:tcPr>
            <w:tcW w:w="1418" w:type="dxa"/>
            <w:gridSpan w:val="3"/>
            <w:tcBorders>
              <w:top w:val="nil"/>
              <w:left w:val="nil"/>
              <w:bottom w:val="single" w:sz="4" w:space="0" w:color="auto"/>
              <w:right w:val="single" w:sz="4" w:space="0" w:color="auto"/>
            </w:tcBorders>
            <w:vAlign w:val="center"/>
          </w:tcPr>
          <w:p w:rsidR="00691720" w:rsidRPr="00DD7308" w:rsidRDefault="00691720" w:rsidP="00E401C8">
            <w:pPr>
              <w:jc w:val="center"/>
              <w:rPr>
                <w:color w:val="000000"/>
                <w:sz w:val="20"/>
                <w:szCs w:val="20"/>
              </w:rPr>
            </w:pPr>
            <w:r w:rsidRPr="00DD7308">
              <w:rPr>
                <w:color w:val="000000"/>
                <w:sz w:val="20"/>
                <w:szCs w:val="20"/>
              </w:rPr>
              <w:t xml:space="preserve">Summa par pakalpojuma nodrošināšanu </w:t>
            </w:r>
            <w:r w:rsidR="00E401C8">
              <w:rPr>
                <w:color w:val="000000"/>
                <w:sz w:val="20"/>
                <w:szCs w:val="20"/>
              </w:rPr>
              <w:t>36</w:t>
            </w:r>
            <w:r w:rsidRPr="00DD7308">
              <w:rPr>
                <w:color w:val="000000"/>
                <w:sz w:val="20"/>
                <w:szCs w:val="20"/>
              </w:rPr>
              <w:t xml:space="preserve"> mēnešu laikā (6.aile x </w:t>
            </w:r>
            <w:r w:rsidR="00E401C8">
              <w:rPr>
                <w:color w:val="000000"/>
                <w:sz w:val="20"/>
                <w:szCs w:val="20"/>
              </w:rPr>
              <w:t>36</w:t>
            </w:r>
            <w:r w:rsidRPr="00DD7308">
              <w:rPr>
                <w:color w:val="000000"/>
                <w:sz w:val="20"/>
                <w:szCs w:val="20"/>
              </w:rPr>
              <w:t xml:space="preserve"> mēneši), bez PVN, LVL</w:t>
            </w: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1</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361" w:type="dxa"/>
            <w:gridSpan w:val="2"/>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2</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361" w:type="dxa"/>
            <w:gridSpan w:val="2"/>
            <w:tcBorders>
              <w:top w:val="nil"/>
              <w:left w:val="nil"/>
              <w:bottom w:val="single" w:sz="4" w:space="0" w:color="auto"/>
              <w:right w:val="single" w:sz="4" w:space="0" w:color="auto"/>
            </w:tcBorders>
          </w:tcPr>
          <w:p w:rsidR="00691720" w:rsidRPr="00DD7308" w:rsidRDefault="00691720"/>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3</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361" w:type="dxa"/>
            <w:gridSpan w:val="2"/>
            <w:tcBorders>
              <w:top w:val="nil"/>
              <w:left w:val="nil"/>
              <w:bottom w:val="single" w:sz="4" w:space="0" w:color="auto"/>
              <w:right w:val="single" w:sz="4" w:space="0" w:color="auto"/>
            </w:tcBorders>
          </w:tcPr>
          <w:p w:rsidR="00691720" w:rsidRPr="00DD7308" w:rsidRDefault="00691720"/>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5</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361" w:type="dxa"/>
            <w:gridSpan w:val="2"/>
            <w:tcBorders>
              <w:top w:val="nil"/>
              <w:left w:val="nil"/>
              <w:bottom w:val="single" w:sz="4" w:space="0" w:color="auto"/>
              <w:right w:val="single" w:sz="4" w:space="0" w:color="auto"/>
            </w:tcBorders>
          </w:tcPr>
          <w:p w:rsidR="00691720" w:rsidRPr="00DD7308" w:rsidRDefault="00691720"/>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6</w:t>
            </w:r>
          </w:p>
        </w:tc>
        <w:tc>
          <w:tcPr>
            <w:tcW w:w="1953" w:type="dxa"/>
            <w:gridSpan w:val="2"/>
            <w:tcBorders>
              <w:top w:val="nil"/>
              <w:left w:val="nil"/>
              <w:bottom w:val="single" w:sz="4" w:space="0" w:color="auto"/>
              <w:right w:val="single" w:sz="4" w:space="0" w:color="auto"/>
            </w:tcBorders>
          </w:tcPr>
          <w:p w:rsidR="00691720" w:rsidRPr="00DD7308" w:rsidRDefault="00691720" w:rsidP="00347606">
            <w:pPr>
              <w:rPr>
                <w:sz w:val="20"/>
                <w:szCs w:val="20"/>
              </w:rPr>
            </w:pPr>
            <w:r w:rsidRPr="00DD7308">
              <w:rPr>
                <w:sz w:val="20"/>
                <w:szCs w:val="20"/>
              </w:rPr>
              <w:t>Dzirciema iela 20, Rīga</w:t>
            </w:r>
          </w:p>
        </w:tc>
        <w:tc>
          <w:tcPr>
            <w:tcW w:w="1361" w:type="dxa"/>
            <w:gridSpan w:val="2"/>
            <w:tcBorders>
              <w:top w:val="nil"/>
              <w:left w:val="nil"/>
              <w:bottom w:val="single" w:sz="4" w:space="0" w:color="auto"/>
              <w:right w:val="single" w:sz="4" w:space="0" w:color="auto"/>
            </w:tcBorders>
          </w:tcPr>
          <w:p w:rsidR="00691720" w:rsidRPr="00DD7308" w:rsidRDefault="00691720"/>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7</w:t>
            </w:r>
          </w:p>
        </w:tc>
        <w:tc>
          <w:tcPr>
            <w:tcW w:w="1953" w:type="dxa"/>
            <w:gridSpan w:val="2"/>
            <w:tcBorders>
              <w:top w:val="nil"/>
              <w:left w:val="nil"/>
              <w:bottom w:val="single" w:sz="4" w:space="0" w:color="auto"/>
              <w:right w:val="single" w:sz="4" w:space="0" w:color="auto"/>
            </w:tcBorders>
          </w:tcPr>
          <w:p w:rsidR="00691720" w:rsidRPr="00DD7308" w:rsidRDefault="00691720" w:rsidP="00F94C97">
            <w:pPr>
              <w:rPr>
                <w:color w:val="000000"/>
                <w:sz w:val="20"/>
                <w:szCs w:val="20"/>
              </w:rPr>
            </w:pPr>
            <w:r w:rsidRPr="00DD7308">
              <w:rPr>
                <w:color w:val="000000"/>
                <w:sz w:val="20"/>
                <w:szCs w:val="20"/>
              </w:rPr>
              <w:t>Pilsoņu iela 13</w:t>
            </w:r>
            <w:r w:rsidR="00DA3821">
              <w:rPr>
                <w:color w:val="000000"/>
                <w:sz w:val="20"/>
                <w:szCs w:val="20"/>
              </w:rPr>
              <w:t>, Rīga</w:t>
            </w:r>
          </w:p>
        </w:tc>
        <w:tc>
          <w:tcPr>
            <w:tcW w:w="1361" w:type="dxa"/>
            <w:gridSpan w:val="2"/>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r w:rsidRPr="00DD7308">
              <w:rPr>
                <w:color w:val="000000"/>
                <w:sz w:val="20"/>
                <w:szCs w:val="20"/>
              </w:rPr>
              <w:t>Komunikāciju risinājums „Centrālais birojs”</w:t>
            </w:r>
          </w:p>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1"/>
          <w:wAfter w:w="1049" w:type="dxa"/>
          <w:trHeight w:val="76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8</w:t>
            </w:r>
          </w:p>
        </w:tc>
        <w:tc>
          <w:tcPr>
            <w:tcW w:w="1953" w:type="dxa"/>
            <w:gridSpan w:val="2"/>
            <w:tcBorders>
              <w:top w:val="nil"/>
              <w:left w:val="nil"/>
              <w:bottom w:val="single" w:sz="4" w:space="0" w:color="auto"/>
              <w:right w:val="single" w:sz="4" w:space="0" w:color="auto"/>
            </w:tcBorders>
          </w:tcPr>
          <w:p w:rsidR="00691720" w:rsidRPr="00DD7308" w:rsidRDefault="00691720" w:rsidP="00F94C97">
            <w:pPr>
              <w:rPr>
                <w:color w:val="000000"/>
                <w:sz w:val="20"/>
                <w:szCs w:val="20"/>
              </w:rPr>
            </w:pPr>
            <w:r w:rsidRPr="00DD7308">
              <w:rPr>
                <w:color w:val="000000"/>
                <w:sz w:val="20"/>
                <w:szCs w:val="20"/>
              </w:rPr>
              <w:t>Dzirciema iela 20</w:t>
            </w:r>
            <w:r w:rsidR="00DA3821">
              <w:rPr>
                <w:color w:val="000000"/>
                <w:sz w:val="20"/>
                <w:szCs w:val="20"/>
              </w:rPr>
              <w:t>, Rīga</w:t>
            </w:r>
          </w:p>
        </w:tc>
        <w:tc>
          <w:tcPr>
            <w:tcW w:w="1361" w:type="dxa"/>
            <w:gridSpan w:val="2"/>
            <w:tcBorders>
              <w:top w:val="nil"/>
              <w:left w:val="nil"/>
              <w:bottom w:val="single" w:sz="4" w:space="0" w:color="auto"/>
              <w:right w:val="single" w:sz="4" w:space="0" w:color="auto"/>
            </w:tcBorders>
            <w:vAlign w:val="bottom"/>
          </w:tcPr>
          <w:p w:rsidR="00691720" w:rsidRPr="00DD7308" w:rsidRDefault="00691720" w:rsidP="00F94C97">
            <w:pPr>
              <w:jc w:val="center"/>
              <w:rPr>
                <w:color w:val="000000"/>
                <w:sz w:val="20"/>
                <w:szCs w:val="20"/>
              </w:rPr>
            </w:pPr>
            <w:r w:rsidRPr="00DD7308">
              <w:rPr>
                <w:color w:val="000000"/>
                <w:sz w:val="20"/>
                <w:szCs w:val="20"/>
              </w:rPr>
              <w:t>Komunikāciju risinājums „Filiāle”</w:t>
            </w:r>
          </w:p>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1"/>
          <w:wAfter w:w="1049" w:type="dxa"/>
          <w:trHeight w:val="510"/>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9</w:t>
            </w:r>
          </w:p>
        </w:tc>
        <w:tc>
          <w:tcPr>
            <w:tcW w:w="1953" w:type="dxa"/>
            <w:gridSpan w:val="2"/>
            <w:tcBorders>
              <w:top w:val="single" w:sz="4" w:space="0" w:color="auto"/>
              <w:left w:val="nil"/>
              <w:bottom w:val="single" w:sz="4" w:space="0" w:color="auto"/>
              <w:right w:val="single" w:sz="4" w:space="0" w:color="auto"/>
            </w:tcBorders>
          </w:tcPr>
          <w:p w:rsidR="00691720" w:rsidRPr="00DD7308" w:rsidRDefault="00691720" w:rsidP="00F94C97">
            <w:pPr>
              <w:rPr>
                <w:color w:val="000000"/>
                <w:sz w:val="20"/>
                <w:szCs w:val="20"/>
              </w:rPr>
            </w:pPr>
            <w:r w:rsidRPr="00DD7308">
              <w:rPr>
                <w:color w:val="000000"/>
                <w:sz w:val="20"/>
                <w:szCs w:val="20"/>
              </w:rPr>
              <w:t>Pilsoņu iela 13 un Dzirciema iela 20</w:t>
            </w:r>
          </w:p>
        </w:tc>
        <w:tc>
          <w:tcPr>
            <w:tcW w:w="1361" w:type="dxa"/>
            <w:gridSpan w:val="2"/>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r w:rsidRPr="00DD7308">
              <w:rPr>
                <w:color w:val="000000"/>
                <w:sz w:val="20"/>
                <w:szCs w:val="20"/>
              </w:rPr>
              <w:t>Pasūtītāja iekārtu apkalpošanas, uzturēšanas darbu izmaksas</w:t>
            </w:r>
          </w:p>
        </w:tc>
        <w:tc>
          <w:tcPr>
            <w:tcW w:w="1222" w:type="dxa"/>
            <w:gridSpan w:val="4"/>
            <w:tcBorders>
              <w:top w:val="nil"/>
              <w:left w:val="nil"/>
              <w:bottom w:val="single" w:sz="4" w:space="0" w:color="auto"/>
              <w:right w:val="single" w:sz="4" w:space="0" w:color="auto"/>
            </w:tcBorders>
            <w:noWrap/>
            <w:vAlign w:val="bottom"/>
          </w:tcPr>
          <w:p w:rsidR="00691720" w:rsidRPr="00DD7308" w:rsidRDefault="00691720">
            <w:pPr>
              <w:jc w:val="right"/>
              <w:rPr>
                <w:color w:val="000000"/>
                <w:sz w:val="20"/>
                <w:szCs w:val="20"/>
              </w:rPr>
            </w:pPr>
            <w:r w:rsidRPr="00DD7308">
              <w:rPr>
                <w:color w:val="000000"/>
                <w:sz w:val="20"/>
                <w:szCs w:val="20"/>
              </w:rPr>
              <w:t>1</w:t>
            </w:r>
          </w:p>
        </w:tc>
        <w:tc>
          <w:tcPr>
            <w:tcW w:w="1701" w:type="dxa"/>
            <w:gridSpan w:val="4"/>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1"/>
          <w:wAfter w:w="1049" w:type="dxa"/>
          <w:trHeight w:val="255"/>
        </w:trPr>
        <w:tc>
          <w:tcPr>
            <w:tcW w:w="851" w:type="dxa"/>
            <w:tcBorders>
              <w:top w:val="nil"/>
              <w:left w:val="single" w:sz="4" w:space="0" w:color="auto"/>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nil"/>
            </w:tcBorders>
            <w:vAlign w:val="bottom"/>
          </w:tcPr>
          <w:p w:rsidR="00691720" w:rsidRPr="00DD7308" w:rsidRDefault="00691720">
            <w:pPr>
              <w:rPr>
                <w:color w:val="000000"/>
                <w:sz w:val="20"/>
                <w:szCs w:val="20"/>
              </w:rPr>
            </w:pPr>
            <w:r w:rsidRPr="00DD7308">
              <w:rPr>
                <w:color w:val="000000"/>
                <w:sz w:val="20"/>
                <w:szCs w:val="20"/>
              </w:rPr>
              <w:t> </w:t>
            </w:r>
          </w:p>
        </w:tc>
        <w:tc>
          <w:tcPr>
            <w:tcW w:w="6198" w:type="dxa"/>
            <w:gridSpan w:val="13"/>
            <w:tcBorders>
              <w:top w:val="single" w:sz="4" w:space="0" w:color="auto"/>
              <w:left w:val="nil"/>
              <w:bottom w:val="single" w:sz="4" w:space="0" w:color="auto"/>
              <w:right w:val="single" w:sz="4" w:space="0" w:color="000000"/>
            </w:tcBorders>
            <w:noWrap/>
            <w:vAlign w:val="bottom"/>
          </w:tcPr>
          <w:p w:rsidR="00691720" w:rsidRPr="00DD7308" w:rsidRDefault="00691720">
            <w:pPr>
              <w:jc w:val="right"/>
              <w:rPr>
                <w:b/>
                <w:bCs/>
                <w:color w:val="000000"/>
                <w:sz w:val="20"/>
                <w:szCs w:val="20"/>
              </w:rPr>
            </w:pPr>
            <w:r w:rsidRPr="00DD7308">
              <w:rPr>
                <w:b/>
                <w:bCs/>
                <w:color w:val="000000"/>
                <w:sz w:val="20"/>
                <w:szCs w:val="20"/>
              </w:rPr>
              <w:t>Risinājuma abonēšanas izmaksas KOPĀ LVL bez PVN:</w:t>
            </w:r>
          </w:p>
        </w:tc>
        <w:tc>
          <w:tcPr>
            <w:tcW w:w="1418"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trHeight w:val="255"/>
        </w:trPr>
        <w:tc>
          <w:tcPr>
            <w:tcW w:w="2804" w:type="dxa"/>
            <w:gridSpan w:val="3"/>
            <w:tcBorders>
              <w:top w:val="nil"/>
              <w:left w:val="nil"/>
              <w:bottom w:val="nil"/>
              <w:right w:val="nil"/>
            </w:tcBorders>
            <w:noWrap/>
            <w:vAlign w:val="bottom"/>
          </w:tcPr>
          <w:p w:rsidR="00DA3821" w:rsidRDefault="00DA3821">
            <w:pPr>
              <w:rPr>
                <w:b/>
                <w:bCs/>
                <w:color w:val="000000"/>
                <w:sz w:val="20"/>
                <w:szCs w:val="20"/>
              </w:rPr>
            </w:pPr>
          </w:p>
          <w:p w:rsidR="00691720" w:rsidRPr="00DD7308" w:rsidRDefault="00691720">
            <w:pPr>
              <w:rPr>
                <w:b/>
                <w:bCs/>
                <w:color w:val="000000"/>
                <w:sz w:val="20"/>
                <w:szCs w:val="20"/>
              </w:rPr>
            </w:pPr>
            <w:r w:rsidRPr="00DD7308">
              <w:rPr>
                <w:b/>
                <w:bCs/>
                <w:color w:val="000000"/>
                <w:sz w:val="20"/>
                <w:szCs w:val="20"/>
              </w:rPr>
              <w:t>Risinājuma ierīkošanas izmaksas:</w:t>
            </w:r>
          </w:p>
        </w:tc>
        <w:tc>
          <w:tcPr>
            <w:tcW w:w="1559" w:type="dxa"/>
            <w:gridSpan w:val="3"/>
            <w:tcBorders>
              <w:top w:val="nil"/>
              <w:left w:val="nil"/>
              <w:bottom w:val="nil"/>
              <w:right w:val="nil"/>
            </w:tcBorders>
            <w:vAlign w:val="bottom"/>
          </w:tcPr>
          <w:p w:rsidR="00691720" w:rsidRPr="00DD7308" w:rsidRDefault="00691720">
            <w:pPr>
              <w:rPr>
                <w:color w:val="000000"/>
                <w:sz w:val="20"/>
                <w:szCs w:val="20"/>
              </w:rPr>
            </w:pPr>
          </w:p>
        </w:tc>
        <w:tc>
          <w:tcPr>
            <w:tcW w:w="1538" w:type="dxa"/>
            <w:gridSpan w:val="6"/>
            <w:tcBorders>
              <w:top w:val="nil"/>
              <w:left w:val="nil"/>
              <w:bottom w:val="nil"/>
              <w:right w:val="nil"/>
            </w:tcBorders>
            <w:noWrap/>
            <w:vAlign w:val="bottom"/>
          </w:tcPr>
          <w:p w:rsidR="00691720" w:rsidRPr="00DD7308" w:rsidRDefault="00691720">
            <w:pPr>
              <w:rPr>
                <w:color w:val="000000"/>
                <w:sz w:val="20"/>
                <w:szCs w:val="20"/>
              </w:rPr>
            </w:pPr>
          </w:p>
        </w:tc>
        <w:tc>
          <w:tcPr>
            <w:tcW w:w="1187" w:type="dxa"/>
            <w:tcBorders>
              <w:top w:val="nil"/>
              <w:left w:val="nil"/>
              <w:bottom w:val="nil"/>
              <w:right w:val="nil"/>
            </w:tcBorders>
            <w:noWrap/>
            <w:vAlign w:val="bottom"/>
          </w:tcPr>
          <w:p w:rsidR="00691720" w:rsidRPr="00DD7308" w:rsidRDefault="00691720">
            <w:pPr>
              <w:rPr>
                <w:color w:val="000000"/>
                <w:sz w:val="20"/>
                <w:szCs w:val="20"/>
              </w:rPr>
            </w:pPr>
          </w:p>
        </w:tc>
        <w:tc>
          <w:tcPr>
            <w:tcW w:w="1914" w:type="dxa"/>
            <w:gridSpan w:val="3"/>
            <w:tcBorders>
              <w:top w:val="nil"/>
              <w:left w:val="nil"/>
              <w:bottom w:val="nil"/>
              <w:right w:val="nil"/>
            </w:tcBorders>
            <w:noWrap/>
            <w:vAlign w:val="bottom"/>
          </w:tcPr>
          <w:p w:rsidR="00691720" w:rsidRPr="00DD7308" w:rsidRDefault="00691720">
            <w:pPr>
              <w:rPr>
                <w:color w:val="000000"/>
                <w:sz w:val="20"/>
                <w:szCs w:val="20"/>
              </w:rPr>
            </w:pP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1</w:t>
            </w:r>
          </w:p>
        </w:tc>
        <w:tc>
          <w:tcPr>
            <w:tcW w:w="1953" w:type="dxa"/>
            <w:gridSpan w:val="2"/>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2</w:t>
            </w:r>
          </w:p>
        </w:tc>
        <w:tc>
          <w:tcPr>
            <w:tcW w:w="1559" w:type="dxa"/>
            <w:gridSpan w:val="3"/>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3</w:t>
            </w:r>
          </w:p>
        </w:tc>
        <w:tc>
          <w:tcPr>
            <w:tcW w:w="1538" w:type="dxa"/>
            <w:gridSpan w:val="6"/>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4</w:t>
            </w:r>
          </w:p>
        </w:tc>
        <w:tc>
          <w:tcPr>
            <w:tcW w:w="1187" w:type="dxa"/>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5</w:t>
            </w:r>
          </w:p>
        </w:tc>
        <w:tc>
          <w:tcPr>
            <w:tcW w:w="1914" w:type="dxa"/>
            <w:gridSpan w:val="3"/>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6</w:t>
            </w:r>
          </w:p>
        </w:tc>
        <w:tc>
          <w:tcPr>
            <w:tcW w:w="2467" w:type="dxa"/>
            <w:gridSpan w:val="4"/>
            <w:tcBorders>
              <w:top w:val="nil"/>
              <w:left w:val="nil"/>
              <w:bottom w:val="nil"/>
              <w:right w:val="nil"/>
            </w:tcBorders>
            <w:noWrap/>
            <w:vAlign w:val="bottom"/>
          </w:tcPr>
          <w:p w:rsidR="00691720" w:rsidRPr="00DD7308" w:rsidRDefault="00691720">
            <w:pPr>
              <w:jc w:val="center"/>
              <w:rPr>
                <w:color w:val="000000"/>
                <w:sz w:val="20"/>
                <w:szCs w:val="20"/>
              </w:rPr>
            </w:pPr>
          </w:p>
        </w:tc>
      </w:tr>
      <w:tr w:rsidR="00691720" w:rsidRPr="00DD7308" w:rsidTr="00A95E3D">
        <w:trPr>
          <w:trHeight w:val="1141"/>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Nr. p.k.</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Lokācijas nosaukums</w:t>
            </w:r>
          </w:p>
        </w:tc>
        <w:tc>
          <w:tcPr>
            <w:tcW w:w="1559" w:type="dxa"/>
            <w:gridSpan w:val="3"/>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Pakalpojuma apraksts</w:t>
            </w:r>
          </w:p>
        </w:tc>
        <w:tc>
          <w:tcPr>
            <w:tcW w:w="1538" w:type="dxa"/>
            <w:gridSpan w:val="6"/>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Pieslēgumu/ lietotāju/ vārteju skaits</w:t>
            </w:r>
          </w:p>
        </w:tc>
        <w:tc>
          <w:tcPr>
            <w:tcW w:w="1187" w:type="dxa"/>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Piedāvātā cena par risinājuma ierīkošanu par vienu vienību atbilstošajā lokācijā (bez PVN), LVL</w:t>
            </w:r>
          </w:p>
        </w:tc>
        <w:tc>
          <w:tcPr>
            <w:tcW w:w="1914" w:type="dxa"/>
            <w:gridSpan w:val="3"/>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Piedāvātā summa par risinājuma ierīkošanu (4.aile x 5 aile), bez PVN, LVL</w:t>
            </w:r>
          </w:p>
        </w:tc>
        <w:tc>
          <w:tcPr>
            <w:tcW w:w="2467" w:type="dxa"/>
            <w:gridSpan w:val="4"/>
            <w:tcBorders>
              <w:top w:val="nil"/>
              <w:left w:val="nil"/>
              <w:bottom w:val="nil"/>
              <w:right w:val="nil"/>
            </w:tcBorders>
            <w:vAlign w:val="bottom"/>
          </w:tcPr>
          <w:p w:rsidR="00691720" w:rsidRPr="00DD7308" w:rsidRDefault="00691720">
            <w:pPr>
              <w:jc w:val="cente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1</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2</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lastRenderedPageBreak/>
              <w:t>3</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5</w:t>
            </w:r>
          </w:p>
        </w:tc>
        <w:tc>
          <w:tcPr>
            <w:tcW w:w="1953" w:type="dxa"/>
            <w:gridSpan w:val="2"/>
            <w:tcBorders>
              <w:top w:val="nil"/>
              <w:left w:val="nil"/>
              <w:bottom w:val="single" w:sz="4" w:space="0" w:color="auto"/>
              <w:right w:val="single" w:sz="4" w:space="0" w:color="auto"/>
            </w:tcBorders>
            <w:vAlign w:val="bottom"/>
          </w:tcPr>
          <w:p w:rsidR="00691720" w:rsidRPr="00DD7308" w:rsidRDefault="00691720" w:rsidP="00347606">
            <w:pPr>
              <w:rPr>
                <w:sz w:val="20"/>
                <w:szCs w:val="20"/>
              </w:rPr>
            </w:pPr>
            <w:r w:rsidRPr="00DD7308">
              <w:rPr>
                <w:sz w:val="20"/>
                <w:szCs w:val="20"/>
              </w:rPr>
              <w:t>Pilsoņu iela 13,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6</w:t>
            </w:r>
          </w:p>
        </w:tc>
        <w:tc>
          <w:tcPr>
            <w:tcW w:w="1953" w:type="dxa"/>
            <w:gridSpan w:val="2"/>
            <w:tcBorders>
              <w:top w:val="nil"/>
              <w:left w:val="nil"/>
              <w:bottom w:val="single" w:sz="4" w:space="0" w:color="auto"/>
              <w:right w:val="single" w:sz="4" w:space="0" w:color="auto"/>
            </w:tcBorders>
          </w:tcPr>
          <w:p w:rsidR="00691720" w:rsidRPr="00DD7308" w:rsidRDefault="00691720" w:rsidP="00347606">
            <w:pPr>
              <w:rPr>
                <w:sz w:val="20"/>
                <w:szCs w:val="20"/>
              </w:rPr>
            </w:pPr>
            <w:r w:rsidRPr="00DD7308">
              <w:rPr>
                <w:sz w:val="20"/>
                <w:szCs w:val="20"/>
              </w:rPr>
              <w:t>Dzirciema iela 20,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7</w:t>
            </w:r>
          </w:p>
        </w:tc>
        <w:tc>
          <w:tcPr>
            <w:tcW w:w="1953" w:type="dxa"/>
            <w:gridSpan w:val="2"/>
            <w:tcBorders>
              <w:top w:val="nil"/>
              <w:left w:val="nil"/>
              <w:bottom w:val="single" w:sz="4" w:space="0" w:color="auto"/>
              <w:right w:val="single" w:sz="4" w:space="0" w:color="auto"/>
            </w:tcBorders>
          </w:tcPr>
          <w:p w:rsidR="00691720" w:rsidRPr="00DD7308" w:rsidRDefault="00691720" w:rsidP="00F94C97">
            <w:pPr>
              <w:rPr>
                <w:color w:val="000000"/>
                <w:sz w:val="20"/>
                <w:szCs w:val="20"/>
              </w:rPr>
            </w:pPr>
            <w:r w:rsidRPr="00DD7308">
              <w:rPr>
                <w:color w:val="000000"/>
                <w:sz w:val="20"/>
                <w:szCs w:val="20"/>
              </w:rPr>
              <w:t>Pilsoņu iela 13</w:t>
            </w:r>
            <w:r w:rsidR="00DA3821">
              <w:rPr>
                <w:color w:val="000000"/>
                <w:sz w:val="20"/>
                <w:szCs w:val="20"/>
              </w:rPr>
              <w:t>,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r w:rsidRPr="00DD7308">
              <w:rPr>
                <w:color w:val="000000"/>
                <w:sz w:val="20"/>
                <w:szCs w:val="20"/>
              </w:rPr>
              <w:t>Komunikāciju risinājums „Centrālais birojs”</w:t>
            </w: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510"/>
        </w:trPr>
        <w:tc>
          <w:tcPr>
            <w:tcW w:w="851" w:type="dxa"/>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8</w:t>
            </w:r>
          </w:p>
        </w:tc>
        <w:tc>
          <w:tcPr>
            <w:tcW w:w="1953" w:type="dxa"/>
            <w:gridSpan w:val="2"/>
            <w:tcBorders>
              <w:top w:val="nil"/>
              <w:left w:val="nil"/>
              <w:bottom w:val="single" w:sz="4" w:space="0" w:color="auto"/>
              <w:right w:val="single" w:sz="4" w:space="0" w:color="auto"/>
            </w:tcBorders>
          </w:tcPr>
          <w:p w:rsidR="00691720" w:rsidRPr="00DD7308" w:rsidRDefault="00691720" w:rsidP="00F94C97">
            <w:pPr>
              <w:rPr>
                <w:color w:val="000000"/>
                <w:sz w:val="20"/>
                <w:szCs w:val="20"/>
              </w:rPr>
            </w:pPr>
            <w:r w:rsidRPr="00DD7308">
              <w:rPr>
                <w:color w:val="000000"/>
                <w:sz w:val="20"/>
                <w:szCs w:val="20"/>
              </w:rPr>
              <w:t>Dzirciema iela 20</w:t>
            </w:r>
            <w:r w:rsidR="00DA3821">
              <w:rPr>
                <w:color w:val="000000"/>
                <w:sz w:val="20"/>
                <w:szCs w:val="20"/>
              </w:rPr>
              <w:t>, Rīga</w:t>
            </w:r>
          </w:p>
        </w:tc>
        <w:tc>
          <w:tcPr>
            <w:tcW w:w="1559" w:type="dxa"/>
            <w:gridSpan w:val="3"/>
            <w:tcBorders>
              <w:top w:val="nil"/>
              <w:left w:val="nil"/>
              <w:bottom w:val="single" w:sz="4" w:space="0" w:color="auto"/>
              <w:right w:val="single" w:sz="4" w:space="0" w:color="auto"/>
            </w:tcBorders>
            <w:vAlign w:val="center"/>
          </w:tcPr>
          <w:p w:rsidR="00691720" w:rsidRPr="00DD7308" w:rsidRDefault="00691720" w:rsidP="00F94C97">
            <w:pPr>
              <w:jc w:val="center"/>
              <w:rPr>
                <w:color w:val="000000"/>
                <w:sz w:val="20"/>
                <w:szCs w:val="20"/>
              </w:rPr>
            </w:pPr>
            <w:r w:rsidRPr="00DD7308">
              <w:rPr>
                <w:color w:val="000000"/>
                <w:sz w:val="20"/>
                <w:szCs w:val="20"/>
              </w:rPr>
              <w:t>Komunikāciju risinājums „Filiāle”</w:t>
            </w:r>
          </w:p>
        </w:tc>
        <w:tc>
          <w:tcPr>
            <w:tcW w:w="1538" w:type="dxa"/>
            <w:gridSpan w:val="6"/>
            <w:tcBorders>
              <w:top w:val="nil"/>
              <w:left w:val="nil"/>
              <w:bottom w:val="single" w:sz="4" w:space="0" w:color="auto"/>
              <w:right w:val="single" w:sz="4" w:space="0" w:color="auto"/>
            </w:tcBorders>
            <w:noWrap/>
            <w:vAlign w:val="bottom"/>
          </w:tcPr>
          <w:p w:rsidR="00691720" w:rsidRPr="00DD7308" w:rsidRDefault="00691720" w:rsidP="00F94C97">
            <w:pPr>
              <w:jc w:val="right"/>
              <w:rPr>
                <w:color w:val="000000"/>
                <w:sz w:val="20"/>
                <w:szCs w:val="20"/>
              </w:rPr>
            </w:pPr>
            <w:r w:rsidRPr="00DD7308">
              <w:rPr>
                <w:color w:val="000000"/>
                <w:sz w:val="20"/>
                <w:szCs w:val="20"/>
              </w:rPr>
              <w:t>1</w:t>
            </w:r>
          </w:p>
        </w:tc>
        <w:tc>
          <w:tcPr>
            <w:tcW w:w="1187" w:type="dxa"/>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trHeight w:val="255"/>
        </w:trPr>
        <w:tc>
          <w:tcPr>
            <w:tcW w:w="851" w:type="dxa"/>
            <w:tcBorders>
              <w:top w:val="nil"/>
              <w:left w:val="single" w:sz="4" w:space="0" w:color="auto"/>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nil"/>
            </w:tcBorders>
            <w:vAlign w:val="bottom"/>
          </w:tcPr>
          <w:p w:rsidR="00691720" w:rsidRPr="00DD7308" w:rsidRDefault="00691720">
            <w:pPr>
              <w:rPr>
                <w:color w:val="000000"/>
                <w:sz w:val="20"/>
                <w:szCs w:val="20"/>
              </w:rPr>
            </w:pPr>
            <w:r w:rsidRPr="00DD7308">
              <w:rPr>
                <w:color w:val="000000"/>
                <w:sz w:val="20"/>
                <w:szCs w:val="20"/>
              </w:rPr>
              <w:t> </w:t>
            </w:r>
          </w:p>
        </w:tc>
        <w:tc>
          <w:tcPr>
            <w:tcW w:w="4284" w:type="dxa"/>
            <w:gridSpan w:val="10"/>
            <w:tcBorders>
              <w:top w:val="single" w:sz="4" w:space="0" w:color="auto"/>
              <w:left w:val="nil"/>
              <w:bottom w:val="single" w:sz="4" w:space="0" w:color="auto"/>
              <w:right w:val="single" w:sz="4" w:space="0" w:color="000000"/>
            </w:tcBorders>
            <w:noWrap/>
            <w:vAlign w:val="bottom"/>
          </w:tcPr>
          <w:p w:rsidR="00691720" w:rsidRPr="00DD7308" w:rsidRDefault="00691720">
            <w:pPr>
              <w:jc w:val="right"/>
              <w:rPr>
                <w:b/>
                <w:bCs/>
                <w:color w:val="000000"/>
                <w:sz w:val="20"/>
                <w:szCs w:val="20"/>
              </w:rPr>
            </w:pPr>
            <w:r w:rsidRPr="00DD7308">
              <w:rPr>
                <w:b/>
                <w:bCs/>
                <w:color w:val="000000"/>
                <w:sz w:val="20"/>
                <w:szCs w:val="20"/>
              </w:rPr>
              <w:t>Risinājuma ierīkošanas izmaksas KOPĀ LVL bez PVN:</w:t>
            </w:r>
          </w:p>
        </w:tc>
        <w:tc>
          <w:tcPr>
            <w:tcW w:w="1914"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trHeight w:val="255"/>
        </w:trPr>
        <w:tc>
          <w:tcPr>
            <w:tcW w:w="2804" w:type="dxa"/>
            <w:gridSpan w:val="3"/>
            <w:tcBorders>
              <w:top w:val="nil"/>
              <w:left w:val="nil"/>
              <w:bottom w:val="nil"/>
              <w:right w:val="nil"/>
            </w:tcBorders>
            <w:noWrap/>
            <w:vAlign w:val="bottom"/>
          </w:tcPr>
          <w:p w:rsidR="00DA3821" w:rsidRDefault="00DA3821">
            <w:pPr>
              <w:rPr>
                <w:b/>
                <w:bCs/>
                <w:color w:val="000000"/>
                <w:sz w:val="20"/>
                <w:szCs w:val="20"/>
              </w:rPr>
            </w:pPr>
          </w:p>
          <w:p w:rsidR="00691720" w:rsidRPr="00DD7308" w:rsidRDefault="00691720">
            <w:pPr>
              <w:rPr>
                <w:b/>
                <w:bCs/>
                <w:color w:val="000000"/>
                <w:sz w:val="20"/>
                <w:szCs w:val="20"/>
              </w:rPr>
            </w:pPr>
            <w:r w:rsidRPr="00DD7308">
              <w:rPr>
                <w:b/>
                <w:bCs/>
                <w:color w:val="000000"/>
                <w:sz w:val="20"/>
                <w:szCs w:val="20"/>
              </w:rPr>
              <w:t>Sarunu tarifu finanšu piedāvājums:</w:t>
            </w:r>
          </w:p>
        </w:tc>
        <w:tc>
          <w:tcPr>
            <w:tcW w:w="1559" w:type="dxa"/>
            <w:gridSpan w:val="3"/>
            <w:tcBorders>
              <w:top w:val="nil"/>
              <w:left w:val="nil"/>
              <w:bottom w:val="nil"/>
              <w:right w:val="nil"/>
            </w:tcBorders>
            <w:vAlign w:val="bottom"/>
          </w:tcPr>
          <w:p w:rsidR="00691720" w:rsidRPr="00DD7308" w:rsidRDefault="00691720">
            <w:pPr>
              <w:rPr>
                <w:color w:val="000000"/>
                <w:sz w:val="20"/>
                <w:szCs w:val="20"/>
              </w:rPr>
            </w:pPr>
          </w:p>
        </w:tc>
        <w:tc>
          <w:tcPr>
            <w:tcW w:w="1538" w:type="dxa"/>
            <w:gridSpan w:val="6"/>
            <w:tcBorders>
              <w:top w:val="nil"/>
              <w:left w:val="nil"/>
              <w:bottom w:val="nil"/>
              <w:right w:val="nil"/>
            </w:tcBorders>
            <w:noWrap/>
            <w:vAlign w:val="bottom"/>
          </w:tcPr>
          <w:p w:rsidR="00691720" w:rsidRPr="00DD7308" w:rsidRDefault="00691720">
            <w:pPr>
              <w:rPr>
                <w:color w:val="000000"/>
                <w:sz w:val="20"/>
                <w:szCs w:val="20"/>
              </w:rPr>
            </w:pPr>
          </w:p>
        </w:tc>
        <w:tc>
          <w:tcPr>
            <w:tcW w:w="1187" w:type="dxa"/>
            <w:tcBorders>
              <w:top w:val="nil"/>
              <w:left w:val="nil"/>
              <w:bottom w:val="nil"/>
              <w:right w:val="nil"/>
            </w:tcBorders>
            <w:noWrap/>
            <w:vAlign w:val="bottom"/>
          </w:tcPr>
          <w:p w:rsidR="00691720" w:rsidRPr="00DD7308" w:rsidRDefault="00691720">
            <w:pPr>
              <w:rPr>
                <w:color w:val="000000"/>
                <w:sz w:val="20"/>
                <w:szCs w:val="20"/>
              </w:rPr>
            </w:pPr>
          </w:p>
        </w:tc>
        <w:tc>
          <w:tcPr>
            <w:tcW w:w="1914" w:type="dxa"/>
            <w:gridSpan w:val="3"/>
            <w:tcBorders>
              <w:top w:val="nil"/>
              <w:left w:val="nil"/>
              <w:bottom w:val="nil"/>
              <w:right w:val="nil"/>
            </w:tcBorders>
            <w:noWrap/>
            <w:vAlign w:val="bottom"/>
          </w:tcPr>
          <w:p w:rsidR="00691720" w:rsidRPr="00DD7308" w:rsidRDefault="00691720">
            <w:pPr>
              <w:rPr>
                <w:color w:val="000000"/>
                <w:sz w:val="20"/>
                <w:szCs w:val="20"/>
              </w:rPr>
            </w:pPr>
          </w:p>
        </w:tc>
        <w:tc>
          <w:tcPr>
            <w:tcW w:w="2467" w:type="dxa"/>
            <w:gridSpan w:val="4"/>
            <w:tcBorders>
              <w:top w:val="nil"/>
              <w:left w:val="nil"/>
              <w:bottom w:val="nil"/>
              <w:right w:val="nil"/>
            </w:tcBorders>
            <w:noWrap/>
            <w:vAlign w:val="bottom"/>
          </w:tcPr>
          <w:p w:rsidR="00691720" w:rsidRPr="00DD7308" w:rsidRDefault="00691720">
            <w:pPr>
              <w:rPr>
                <w:color w:val="000000"/>
                <w:sz w:val="20"/>
                <w:szCs w:val="20"/>
              </w:rPr>
            </w:pPr>
          </w:p>
        </w:tc>
      </w:tr>
      <w:tr w:rsidR="00691720" w:rsidRPr="00DD7308" w:rsidTr="00A95E3D">
        <w:trPr>
          <w:gridAfter w:val="2"/>
          <w:wAfter w:w="1121" w:type="dxa"/>
          <w:trHeight w:val="255"/>
        </w:trPr>
        <w:tc>
          <w:tcPr>
            <w:tcW w:w="851" w:type="dxa"/>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1</w:t>
            </w:r>
          </w:p>
        </w:tc>
        <w:tc>
          <w:tcPr>
            <w:tcW w:w="1953" w:type="dxa"/>
            <w:gridSpan w:val="2"/>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2</w:t>
            </w:r>
          </w:p>
        </w:tc>
        <w:tc>
          <w:tcPr>
            <w:tcW w:w="1361" w:type="dxa"/>
            <w:gridSpan w:val="2"/>
            <w:tcBorders>
              <w:top w:val="single" w:sz="4" w:space="0" w:color="auto"/>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3</w:t>
            </w:r>
          </w:p>
        </w:tc>
        <w:tc>
          <w:tcPr>
            <w:tcW w:w="1417" w:type="dxa"/>
            <w:gridSpan w:val="5"/>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4</w:t>
            </w:r>
          </w:p>
        </w:tc>
        <w:tc>
          <w:tcPr>
            <w:tcW w:w="1506" w:type="dxa"/>
            <w:gridSpan w:val="3"/>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5</w:t>
            </w:r>
          </w:p>
        </w:tc>
        <w:tc>
          <w:tcPr>
            <w:tcW w:w="1559" w:type="dxa"/>
            <w:gridSpan w:val="2"/>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6</w:t>
            </w:r>
          </w:p>
        </w:tc>
        <w:tc>
          <w:tcPr>
            <w:tcW w:w="1701" w:type="dxa"/>
            <w:gridSpan w:val="3"/>
            <w:tcBorders>
              <w:top w:val="single" w:sz="4" w:space="0" w:color="auto"/>
              <w:left w:val="nil"/>
              <w:bottom w:val="single" w:sz="4" w:space="0" w:color="auto"/>
              <w:right w:val="single" w:sz="4" w:space="0" w:color="auto"/>
            </w:tcBorders>
            <w:noWrap/>
            <w:vAlign w:val="bottom"/>
          </w:tcPr>
          <w:p w:rsidR="00691720" w:rsidRPr="00DD7308" w:rsidRDefault="00691720">
            <w:pPr>
              <w:jc w:val="center"/>
              <w:rPr>
                <w:color w:val="000000"/>
                <w:sz w:val="20"/>
                <w:szCs w:val="20"/>
              </w:rPr>
            </w:pPr>
            <w:r w:rsidRPr="00DD7308">
              <w:rPr>
                <w:color w:val="000000"/>
                <w:sz w:val="20"/>
                <w:szCs w:val="20"/>
              </w:rPr>
              <w:t>7</w:t>
            </w:r>
          </w:p>
        </w:tc>
      </w:tr>
      <w:tr w:rsidR="00691720" w:rsidRPr="00DD7308" w:rsidTr="00A95E3D">
        <w:trPr>
          <w:gridAfter w:val="2"/>
          <w:wAfter w:w="1121" w:type="dxa"/>
          <w:trHeight w:val="127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Nr. p.k.</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Pakalpojuma apraksts</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Paredzamais sarunu ilgums, mēnesī, min</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Paredzamais zvanu skaits, mēnesī, gab.</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Piedāvātā cena par 1 sarunas minūti (bez PVN), mēnesī, LVL</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jc w:val="center"/>
              <w:rPr>
                <w:color w:val="000000"/>
                <w:sz w:val="20"/>
                <w:szCs w:val="20"/>
              </w:rPr>
            </w:pPr>
            <w:r w:rsidRPr="00DD7308">
              <w:rPr>
                <w:color w:val="000000"/>
                <w:sz w:val="20"/>
                <w:szCs w:val="20"/>
              </w:rPr>
              <w:t>Piedāvātā cena par 1 zvana savienojumu, (bez PVN), LVL</w:t>
            </w:r>
          </w:p>
        </w:tc>
        <w:tc>
          <w:tcPr>
            <w:tcW w:w="1701" w:type="dxa"/>
            <w:gridSpan w:val="3"/>
            <w:tcBorders>
              <w:top w:val="nil"/>
              <w:left w:val="nil"/>
              <w:bottom w:val="single" w:sz="4" w:space="0" w:color="auto"/>
              <w:right w:val="single" w:sz="4" w:space="0" w:color="auto"/>
            </w:tcBorders>
            <w:vAlign w:val="bottom"/>
          </w:tcPr>
          <w:p w:rsidR="00691720" w:rsidRPr="00DD7308" w:rsidRDefault="00691720" w:rsidP="00E401C8">
            <w:pPr>
              <w:jc w:val="center"/>
              <w:rPr>
                <w:color w:val="000000"/>
                <w:sz w:val="20"/>
                <w:szCs w:val="20"/>
              </w:rPr>
            </w:pPr>
            <w:r w:rsidRPr="00DD7308">
              <w:rPr>
                <w:color w:val="000000"/>
                <w:sz w:val="20"/>
                <w:szCs w:val="20"/>
              </w:rPr>
              <w:t>Piedāvāta summa par sarunām</w:t>
            </w:r>
            <w:r w:rsidRPr="00DD7308">
              <w:rPr>
                <w:color w:val="000000"/>
                <w:sz w:val="20"/>
                <w:szCs w:val="20"/>
              </w:rPr>
              <w:br/>
              <w:t xml:space="preserve">(3.aile x 5.aile + 4.aile x 6.aile) x </w:t>
            </w:r>
            <w:r w:rsidR="00E401C8">
              <w:rPr>
                <w:color w:val="000000"/>
                <w:sz w:val="20"/>
                <w:szCs w:val="20"/>
              </w:rPr>
              <w:t>36</w:t>
            </w:r>
            <w:r w:rsidRPr="00DD7308">
              <w:rPr>
                <w:color w:val="000000"/>
                <w:sz w:val="20"/>
                <w:szCs w:val="20"/>
              </w:rPr>
              <w:t xml:space="preserve"> mēneši (bez PVN), LVL</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1.</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Sarunas ar iekšzemes fiksēto tīklu abonentiem:</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SIA „</w:t>
            </w:r>
            <w:proofErr w:type="spellStart"/>
            <w:r w:rsidRPr="00DD7308">
              <w:rPr>
                <w:color w:val="000000"/>
                <w:sz w:val="20"/>
                <w:szCs w:val="20"/>
              </w:rPr>
              <w:t>Lattelecom</w:t>
            </w:r>
            <w:proofErr w:type="spellEnd"/>
            <w:r w:rsidRPr="00DD7308">
              <w:rPr>
                <w:color w:val="000000"/>
                <w:sz w:val="20"/>
                <w:szCs w:val="20"/>
              </w:rPr>
              <w:t>":</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w:t>
            </w:r>
            <w:proofErr w:type="spellStart"/>
            <w:r w:rsidRPr="00DD7308">
              <w:rPr>
                <w:color w:val="000000"/>
                <w:sz w:val="20"/>
                <w:szCs w:val="20"/>
              </w:rPr>
              <w:t>Lattelecom</w:t>
            </w:r>
            <w:proofErr w:type="spellEnd"/>
            <w:r w:rsidRPr="00DD7308">
              <w:rPr>
                <w:color w:val="000000"/>
                <w:sz w:val="20"/>
                <w:szCs w:val="20"/>
              </w:rPr>
              <w:t>" vietējās sarunas</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22000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13300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w:t>
            </w:r>
            <w:proofErr w:type="spellStart"/>
            <w:r w:rsidRPr="00DD7308">
              <w:rPr>
                <w:color w:val="000000"/>
                <w:sz w:val="20"/>
                <w:szCs w:val="20"/>
              </w:rPr>
              <w:t>Lattelecom</w:t>
            </w:r>
            <w:proofErr w:type="spellEnd"/>
            <w:r w:rsidRPr="00DD7308">
              <w:rPr>
                <w:color w:val="000000"/>
                <w:sz w:val="20"/>
                <w:szCs w:val="20"/>
              </w:rPr>
              <w:t>" iekšzemes tālsarunas</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1700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670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Vietējās sarunas starp SKUS numuriem</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600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350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2.</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Sarunas ar mobilo tīklu abonentiem:</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LMT</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350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200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TELE2</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370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200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BITE</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50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40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510"/>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3.</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b/>
                <w:bCs/>
                <w:color w:val="000000"/>
                <w:sz w:val="20"/>
                <w:szCs w:val="20"/>
              </w:rPr>
            </w:pPr>
            <w:r w:rsidRPr="00DD7308">
              <w:rPr>
                <w:b/>
                <w:bCs/>
                <w:color w:val="000000"/>
                <w:sz w:val="20"/>
                <w:szCs w:val="20"/>
              </w:rPr>
              <w:t>Sarunas ar ārzemju fiksēto tīklu abonentiem:</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76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Zvans no Latvijas uz Lietuvu un Igauniju fiksētajā sakaru tīklā</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76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Zvans no Latvijas uz Lietuvu un Igauniju mobilajā sakaru tīklā</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76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Zvans no Latvijas uz ES valstīm fiksētajā sakaru tīklā</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80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20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76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xml:space="preserve">Zvans no Latvijas uz ES valstīm mobilajā sakaru tīklā </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40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Krievija</w:t>
            </w:r>
          </w:p>
        </w:tc>
        <w:tc>
          <w:tcPr>
            <w:tcW w:w="1361" w:type="dxa"/>
            <w:gridSpan w:val="2"/>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40</w:t>
            </w:r>
          </w:p>
        </w:tc>
        <w:tc>
          <w:tcPr>
            <w:tcW w:w="1417" w:type="dxa"/>
            <w:gridSpan w:val="5"/>
            <w:tcBorders>
              <w:top w:val="nil"/>
              <w:left w:val="nil"/>
              <w:bottom w:val="single" w:sz="4" w:space="0" w:color="auto"/>
              <w:right w:val="single" w:sz="4" w:space="0" w:color="auto"/>
            </w:tcBorders>
            <w:vAlign w:val="bottom"/>
          </w:tcPr>
          <w:p w:rsidR="00691720" w:rsidRPr="00DD7308" w:rsidRDefault="00691720">
            <w:pPr>
              <w:jc w:val="right"/>
              <w:rPr>
                <w:color w:val="000000"/>
                <w:sz w:val="20"/>
                <w:szCs w:val="20"/>
              </w:rPr>
            </w:pPr>
            <w:r w:rsidRPr="00DD7308">
              <w:rPr>
                <w:color w:val="000000"/>
                <w:sz w:val="20"/>
                <w:szCs w:val="20"/>
              </w:rPr>
              <w:t>10</w:t>
            </w:r>
          </w:p>
        </w:tc>
        <w:tc>
          <w:tcPr>
            <w:tcW w:w="1506"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559" w:type="dxa"/>
            <w:gridSpan w:val="2"/>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2"/>
          <w:wAfter w:w="1121" w:type="dxa"/>
          <w:trHeight w:val="255"/>
        </w:trPr>
        <w:tc>
          <w:tcPr>
            <w:tcW w:w="851" w:type="dxa"/>
            <w:tcBorders>
              <w:top w:val="nil"/>
              <w:left w:val="single" w:sz="4" w:space="0" w:color="auto"/>
              <w:bottom w:val="single" w:sz="4" w:space="0" w:color="auto"/>
              <w:right w:val="nil"/>
            </w:tcBorders>
            <w:vAlign w:val="bottom"/>
          </w:tcPr>
          <w:p w:rsidR="00691720" w:rsidRPr="00DD7308" w:rsidRDefault="00691720">
            <w:pPr>
              <w:rPr>
                <w:color w:val="000000"/>
                <w:sz w:val="20"/>
                <w:szCs w:val="20"/>
              </w:rPr>
            </w:pPr>
            <w:r w:rsidRPr="00DD7308">
              <w:rPr>
                <w:color w:val="000000"/>
                <w:sz w:val="20"/>
                <w:szCs w:val="20"/>
              </w:rPr>
              <w:t> </w:t>
            </w:r>
          </w:p>
        </w:tc>
        <w:tc>
          <w:tcPr>
            <w:tcW w:w="1953" w:type="dxa"/>
            <w:gridSpan w:val="2"/>
            <w:tcBorders>
              <w:top w:val="nil"/>
              <w:left w:val="nil"/>
              <w:bottom w:val="single" w:sz="4" w:space="0" w:color="auto"/>
              <w:right w:val="nil"/>
            </w:tcBorders>
            <w:vAlign w:val="bottom"/>
          </w:tcPr>
          <w:p w:rsidR="00691720" w:rsidRPr="00DD7308" w:rsidRDefault="00691720">
            <w:pPr>
              <w:rPr>
                <w:color w:val="000000"/>
                <w:sz w:val="20"/>
                <w:szCs w:val="20"/>
              </w:rPr>
            </w:pPr>
            <w:r w:rsidRPr="00DD7308">
              <w:rPr>
                <w:color w:val="000000"/>
                <w:sz w:val="20"/>
                <w:szCs w:val="20"/>
              </w:rPr>
              <w:t> </w:t>
            </w:r>
          </w:p>
        </w:tc>
        <w:tc>
          <w:tcPr>
            <w:tcW w:w="1361" w:type="dxa"/>
            <w:gridSpan w:val="2"/>
            <w:tcBorders>
              <w:top w:val="nil"/>
              <w:left w:val="nil"/>
              <w:bottom w:val="single" w:sz="4" w:space="0" w:color="auto"/>
              <w:right w:val="nil"/>
            </w:tcBorders>
            <w:vAlign w:val="bottom"/>
          </w:tcPr>
          <w:p w:rsidR="00691720" w:rsidRPr="00DD7308" w:rsidRDefault="00691720">
            <w:pPr>
              <w:rPr>
                <w:color w:val="000000"/>
                <w:sz w:val="20"/>
                <w:szCs w:val="20"/>
              </w:rPr>
            </w:pPr>
            <w:r w:rsidRPr="00DD7308">
              <w:rPr>
                <w:color w:val="000000"/>
                <w:sz w:val="20"/>
                <w:szCs w:val="20"/>
              </w:rPr>
              <w:t> </w:t>
            </w:r>
          </w:p>
        </w:tc>
        <w:tc>
          <w:tcPr>
            <w:tcW w:w="4482" w:type="dxa"/>
            <w:gridSpan w:val="10"/>
            <w:tcBorders>
              <w:top w:val="single" w:sz="4" w:space="0" w:color="auto"/>
              <w:left w:val="nil"/>
              <w:bottom w:val="single" w:sz="4" w:space="0" w:color="auto"/>
              <w:right w:val="single" w:sz="4" w:space="0" w:color="000000"/>
            </w:tcBorders>
            <w:noWrap/>
            <w:vAlign w:val="bottom"/>
          </w:tcPr>
          <w:p w:rsidR="00691720" w:rsidRPr="00DD7308" w:rsidRDefault="00691720">
            <w:pPr>
              <w:jc w:val="right"/>
              <w:rPr>
                <w:b/>
                <w:bCs/>
                <w:color w:val="000000"/>
                <w:sz w:val="20"/>
                <w:szCs w:val="20"/>
              </w:rPr>
            </w:pPr>
            <w:r w:rsidRPr="00DD7308">
              <w:rPr>
                <w:b/>
                <w:bCs/>
                <w:color w:val="000000"/>
                <w:sz w:val="20"/>
                <w:szCs w:val="20"/>
              </w:rPr>
              <w:t>Sarunu tarifu izmaksas KOPĀ LVL bez PVN:</w:t>
            </w:r>
          </w:p>
        </w:tc>
        <w:tc>
          <w:tcPr>
            <w:tcW w:w="1701" w:type="dxa"/>
            <w:gridSpan w:val="3"/>
            <w:tcBorders>
              <w:top w:val="nil"/>
              <w:left w:val="nil"/>
              <w:bottom w:val="single" w:sz="4" w:space="0" w:color="auto"/>
              <w:right w:val="single" w:sz="4" w:space="0" w:color="auto"/>
            </w:tcBorders>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trHeight w:val="255"/>
        </w:trPr>
        <w:tc>
          <w:tcPr>
            <w:tcW w:w="11469" w:type="dxa"/>
            <w:gridSpan w:val="20"/>
            <w:tcBorders>
              <w:top w:val="nil"/>
              <w:left w:val="nil"/>
              <w:bottom w:val="nil"/>
              <w:right w:val="nil"/>
            </w:tcBorders>
            <w:noWrap/>
            <w:vAlign w:val="bottom"/>
          </w:tcPr>
          <w:p w:rsidR="00DA3821" w:rsidRDefault="00DA3821">
            <w:pPr>
              <w:rPr>
                <w:b/>
                <w:bCs/>
                <w:color w:val="000000"/>
                <w:sz w:val="20"/>
                <w:szCs w:val="20"/>
              </w:rPr>
            </w:pPr>
          </w:p>
          <w:p w:rsidR="00974BFB" w:rsidRDefault="00974BFB">
            <w:pPr>
              <w:rPr>
                <w:b/>
                <w:bCs/>
                <w:color w:val="000000"/>
                <w:sz w:val="20"/>
                <w:szCs w:val="20"/>
              </w:rPr>
            </w:pPr>
          </w:p>
          <w:p w:rsidR="00974BFB" w:rsidRDefault="00974BFB">
            <w:pPr>
              <w:rPr>
                <w:b/>
                <w:bCs/>
                <w:color w:val="000000"/>
                <w:sz w:val="20"/>
                <w:szCs w:val="20"/>
              </w:rPr>
            </w:pPr>
          </w:p>
          <w:p w:rsidR="00974BFB" w:rsidRDefault="00974BFB">
            <w:pPr>
              <w:rPr>
                <w:b/>
                <w:bCs/>
                <w:color w:val="000000"/>
                <w:sz w:val="20"/>
                <w:szCs w:val="20"/>
              </w:rPr>
            </w:pPr>
          </w:p>
          <w:p w:rsidR="00691720" w:rsidRPr="00DD7308" w:rsidRDefault="00691720">
            <w:pPr>
              <w:rPr>
                <w:color w:val="000000"/>
                <w:sz w:val="20"/>
                <w:szCs w:val="20"/>
              </w:rPr>
            </w:pPr>
            <w:r w:rsidRPr="00DD7308">
              <w:rPr>
                <w:b/>
                <w:bCs/>
                <w:color w:val="000000"/>
                <w:sz w:val="20"/>
                <w:szCs w:val="20"/>
              </w:rPr>
              <w:lastRenderedPageBreak/>
              <w:t>Kopējās piedāvājuma izmaksas:</w:t>
            </w:r>
          </w:p>
        </w:tc>
      </w:tr>
      <w:tr w:rsidR="00DA3821" w:rsidRPr="00DD7308" w:rsidTr="00A95E3D">
        <w:trPr>
          <w:gridAfter w:val="3"/>
          <w:wAfter w:w="1405" w:type="dxa"/>
          <w:trHeight w:val="255"/>
        </w:trPr>
        <w:tc>
          <w:tcPr>
            <w:tcW w:w="851" w:type="dxa"/>
            <w:tcBorders>
              <w:top w:val="single" w:sz="4" w:space="0" w:color="auto"/>
              <w:left w:val="single" w:sz="4" w:space="0" w:color="auto"/>
              <w:bottom w:val="single" w:sz="4" w:space="0" w:color="auto"/>
              <w:right w:val="nil"/>
            </w:tcBorders>
            <w:noWrap/>
            <w:vAlign w:val="bottom"/>
          </w:tcPr>
          <w:p w:rsidR="00DA3821" w:rsidRPr="00DD7308" w:rsidRDefault="00DA3821">
            <w:pPr>
              <w:rPr>
                <w:color w:val="000000"/>
                <w:sz w:val="20"/>
                <w:szCs w:val="20"/>
              </w:rPr>
            </w:pPr>
            <w:r w:rsidRPr="00DD7308">
              <w:rPr>
                <w:color w:val="000000"/>
                <w:sz w:val="20"/>
                <w:szCs w:val="20"/>
              </w:rPr>
              <w:lastRenderedPageBreak/>
              <w:t>Nr. p.k.</w:t>
            </w:r>
          </w:p>
        </w:tc>
        <w:tc>
          <w:tcPr>
            <w:tcW w:w="3512" w:type="dxa"/>
            <w:gridSpan w:val="5"/>
            <w:tcBorders>
              <w:top w:val="single" w:sz="4" w:space="0" w:color="auto"/>
              <w:left w:val="single" w:sz="4" w:space="0" w:color="auto"/>
              <w:bottom w:val="single" w:sz="4" w:space="0" w:color="auto"/>
              <w:right w:val="nil"/>
            </w:tcBorders>
            <w:noWrap/>
            <w:vAlign w:val="bottom"/>
          </w:tcPr>
          <w:p w:rsidR="00DA3821" w:rsidRPr="00DD7308" w:rsidRDefault="00DA3821">
            <w:pPr>
              <w:rPr>
                <w:color w:val="000000"/>
                <w:sz w:val="20"/>
                <w:szCs w:val="20"/>
              </w:rPr>
            </w:pPr>
            <w:r w:rsidRPr="00DD7308">
              <w:rPr>
                <w:color w:val="000000"/>
                <w:sz w:val="20"/>
                <w:szCs w:val="20"/>
              </w:rPr>
              <w:t>Piedāvājuma pozīcijas nosaukums</w:t>
            </w:r>
          </w:p>
        </w:tc>
        <w:tc>
          <w:tcPr>
            <w:tcW w:w="1538" w:type="dxa"/>
            <w:gridSpan w:val="6"/>
            <w:tcBorders>
              <w:top w:val="single" w:sz="4" w:space="0" w:color="auto"/>
              <w:left w:val="nil"/>
              <w:bottom w:val="single" w:sz="4" w:space="0" w:color="auto"/>
              <w:right w:val="nil"/>
            </w:tcBorders>
            <w:noWrap/>
            <w:vAlign w:val="bottom"/>
          </w:tcPr>
          <w:p w:rsidR="00DA3821" w:rsidRPr="00DD7308" w:rsidRDefault="00DA3821">
            <w:pPr>
              <w:rPr>
                <w:color w:val="000000"/>
                <w:sz w:val="20"/>
                <w:szCs w:val="20"/>
              </w:rPr>
            </w:pPr>
            <w:r w:rsidRPr="00DD7308">
              <w:rPr>
                <w:color w:val="000000"/>
                <w:sz w:val="20"/>
                <w:szCs w:val="20"/>
              </w:rPr>
              <w:t> </w:t>
            </w:r>
          </w:p>
        </w:tc>
        <w:tc>
          <w:tcPr>
            <w:tcW w:w="2037" w:type="dxa"/>
            <w:gridSpan w:val="2"/>
            <w:tcBorders>
              <w:top w:val="single" w:sz="4" w:space="0" w:color="auto"/>
              <w:left w:val="nil"/>
              <w:bottom w:val="single" w:sz="4" w:space="0" w:color="auto"/>
              <w:right w:val="single" w:sz="4" w:space="0" w:color="auto"/>
            </w:tcBorders>
            <w:noWrap/>
            <w:vAlign w:val="bottom"/>
          </w:tcPr>
          <w:p w:rsidR="00DA3821" w:rsidRPr="00DD7308" w:rsidRDefault="00DA3821">
            <w:pPr>
              <w:rPr>
                <w:color w:val="000000"/>
                <w:sz w:val="20"/>
                <w:szCs w:val="20"/>
              </w:rPr>
            </w:pPr>
            <w:r w:rsidRPr="00DD7308">
              <w:rPr>
                <w:color w:val="000000"/>
                <w:sz w:val="20"/>
                <w:szCs w:val="20"/>
              </w:rPr>
              <w:t> </w:t>
            </w:r>
          </w:p>
        </w:tc>
        <w:tc>
          <w:tcPr>
            <w:tcW w:w="2126" w:type="dxa"/>
            <w:gridSpan w:val="3"/>
            <w:tcBorders>
              <w:top w:val="single" w:sz="4" w:space="0" w:color="auto"/>
              <w:left w:val="single" w:sz="4" w:space="0" w:color="auto"/>
              <w:bottom w:val="single" w:sz="4" w:space="0" w:color="auto"/>
              <w:right w:val="single" w:sz="4" w:space="0" w:color="auto"/>
            </w:tcBorders>
            <w:vAlign w:val="bottom"/>
          </w:tcPr>
          <w:p w:rsidR="00DA3821" w:rsidRPr="00DD7308" w:rsidRDefault="00DA3821" w:rsidP="00DA3821">
            <w:pPr>
              <w:jc w:val="center"/>
              <w:rPr>
                <w:b/>
                <w:bCs/>
                <w:color w:val="000000"/>
                <w:sz w:val="20"/>
                <w:szCs w:val="20"/>
              </w:rPr>
            </w:pPr>
            <w:r w:rsidRPr="00DD7308">
              <w:rPr>
                <w:b/>
                <w:bCs/>
                <w:color w:val="000000"/>
                <w:sz w:val="20"/>
                <w:szCs w:val="20"/>
              </w:rPr>
              <w:t>Summa</w:t>
            </w:r>
          </w:p>
        </w:tc>
      </w:tr>
      <w:tr w:rsidR="00691720" w:rsidRPr="00DD7308" w:rsidTr="00A95E3D">
        <w:trPr>
          <w:gridAfter w:val="3"/>
          <w:wAfter w:w="1405" w:type="dxa"/>
          <w:trHeight w:val="255"/>
        </w:trPr>
        <w:tc>
          <w:tcPr>
            <w:tcW w:w="851" w:type="dxa"/>
            <w:tcBorders>
              <w:top w:val="nil"/>
              <w:left w:val="single" w:sz="4" w:space="0" w:color="auto"/>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1</w:t>
            </w:r>
          </w:p>
        </w:tc>
        <w:tc>
          <w:tcPr>
            <w:tcW w:w="7087" w:type="dxa"/>
            <w:gridSpan w:val="13"/>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pPr>
              <w:rPr>
                <w:b/>
                <w:bCs/>
                <w:color w:val="000000"/>
                <w:sz w:val="20"/>
                <w:szCs w:val="20"/>
              </w:rPr>
            </w:pPr>
            <w:r w:rsidRPr="00DD7308">
              <w:rPr>
                <w:b/>
                <w:bCs/>
                <w:color w:val="000000"/>
                <w:sz w:val="20"/>
                <w:szCs w:val="20"/>
              </w:rPr>
              <w:t>Risinājuma abonēšanas izmaksas KOPĀ LVL bez PVN:</w:t>
            </w:r>
          </w:p>
        </w:tc>
        <w:tc>
          <w:tcPr>
            <w:tcW w:w="2126" w:type="dxa"/>
            <w:gridSpan w:val="3"/>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3"/>
          <w:wAfter w:w="1405" w:type="dxa"/>
          <w:trHeight w:val="255"/>
        </w:trPr>
        <w:tc>
          <w:tcPr>
            <w:tcW w:w="851" w:type="dxa"/>
            <w:tcBorders>
              <w:top w:val="nil"/>
              <w:left w:val="single" w:sz="4" w:space="0" w:color="auto"/>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2</w:t>
            </w:r>
          </w:p>
        </w:tc>
        <w:tc>
          <w:tcPr>
            <w:tcW w:w="7087" w:type="dxa"/>
            <w:gridSpan w:val="13"/>
            <w:tcBorders>
              <w:top w:val="single" w:sz="4" w:space="0" w:color="auto"/>
              <w:left w:val="single" w:sz="4" w:space="0" w:color="auto"/>
              <w:bottom w:val="single" w:sz="4" w:space="0" w:color="auto"/>
              <w:right w:val="single" w:sz="4" w:space="0" w:color="auto"/>
            </w:tcBorders>
            <w:noWrap/>
            <w:vAlign w:val="bottom"/>
          </w:tcPr>
          <w:p w:rsidR="00691720" w:rsidRPr="00DD7308" w:rsidRDefault="00691720">
            <w:pPr>
              <w:rPr>
                <w:b/>
                <w:bCs/>
                <w:color w:val="000000"/>
                <w:sz w:val="20"/>
                <w:szCs w:val="20"/>
              </w:rPr>
            </w:pPr>
            <w:r w:rsidRPr="00DD7308">
              <w:rPr>
                <w:b/>
                <w:bCs/>
                <w:color w:val="000000"/>
                <w:sz w:val="20"/>
                <w:szCs w:val="20"/>
              </w:rPr>
              <w:t>Risinājuma ierīkošanas izmaksas KOPĀ LVL bez PVN:</w:t>
            </w:r>
          </w:p>
        </w:tc>
        <w:tc>
          <w:tcPr>
            <w:tcW w:w="2126" w:type="dxa"/>
            <w:gridSpan w:val="3"/>
            <w:tcBorders>
              <w:top w:val="nil"/>
              <w:left w:val="single" w:sz="4" w:space="0" w:color="auto"/>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3"/>
          <w:wAfter w:w="1405" w:type="dxa"/>
          <w:trHeight w:val="255"/>
        </w:trPr>
        <w:tc>
          <w:tcPr>
            <w:tcW w:w="851" w:type="dxa"/>
            <w:tcBorders>
              <w:top w:val="nil"/>
              <w:left w:val="single" w:sz="4" w:space="0" w:color="auto"/>
              <w:bottom w:val="nil"/>
              <w:right w:val="nil"/>
            </w:tcBorders>
            <w:noWrap/>
            <w:vAlign w:val="bottom"/>
          </w:tcPr>
          <w:p w:rsidR="00691720" w:rsidRPr="00DD7308" w:rsidRDefault="00DA3821">
            <w:pPr>
              <w:rPr>
                <w:color w:val="000000"/>
                <w:sz w:val="20"/>
                <w:szCs w:val="20"/>
              </w:rPr>
            </w:pPr>
            <w:r>
              <w:rPr>
                <w:color w:val="000000"/>
                <w:sz w:val="20"/>
                <w:szCs w:val="20"/>
              </w:rPr>
              <w:t>3</w:t>
            </w:r>
          </w:p>
        </w:tc>
        <w:tc>
          <w:tcPr>
            <w:tcW w:w="7087" w:type="dxa"/>
            <w:gridSpan w:val="13"/>
            <w:tcBorders>
              <w:top w:val="single" w:sz="4" w:space="0" w:color="auto"/>
              <w:left w:val="single" w:sz="4" w:space="0" w:color="auto"/>
              <w:bottom w:val="single" w:sz="4" w:space="0" w:color="auto"/>
              <w:right w:val="single" w:sz="4" w:space="0" w:color="000000"/>
            </w:tcBorders>
            <w:noWrap/>
            <w:vAlign w:val="bottom"/>
          </w:tcPr>
          <w:p w:rsidR="00691720" w:rsidRPr="00DD7308" w:rsidRDefault="00691720">
            <w:pPr>
              <w:rPr>
                <w:b/>
                <w:bCs/>
                <w:color w:val="000000"/>
                <w:sz w:val="20"/>
                <w:szCs w:val="20"/>
              </w:rPr>
            </w:pPr>
            <w:r w:rsidRPr="00DD7308">
              <w:rPr>
                <w:b/>
                <w:bCs/>
                <w:color w:val="000000"/>
                <w:sz w:val="20"/>
                <w:szCs w:val="20"/>
              </w:rPr>
              <w:t>Sarunu tarifu izmaksas KOPĀ LVL bez PVN:</w:t>
            </w:r>
          </w:p>
        </w:tc>
        <w:tc>
          <w:tcPr>
            <w:tcW w:w="2126"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3"/>
          <w:wAfter w:w="1405" w:type="dxa"/>
          <w:trHeight w:val="255"/>
        </w:trPr>
        <w:tc>
          <w:tcPr>
            <w:tcW w:w="851" w:type="dxa"/>
            <w:tcBorders>
              <w:top w:val="single" w:sz="4" w:space="0" w:color="auto"/>
              <w:left w:val="single" w:sz="4" w:space="0" w:color="auto"/>
              <w:bottom w:val="single" w:sz="4" w:space="0" w:color="auto"/>
              <w:right w:val="nil"/>
            </w:tcBorders>
            <w:noWrap/>
            <w:vAlign w:val="bottom"/>
          </w:tcPr>
          <w:p w:rsidR="00691720" w:rsidRPr="00DD7308" w:rsidRDefault="00DA3821">
            <w:pPr>
              <w:rPr>
                <w:color w:val="000000"/>
                <w:sz w:val="20"/>
                <w:szCs w:val="20"/>
              </w:rPr>
            </w:pPr>
            <w:r>
              <w:rPr>
                <w:color w:val="000000"/>
                <w:sz w:val="20"/>
                <w:szCs w:val="20"/>
              </w:rPr>
              <w:t>4</w:t>
            </w:r>
          </w:p>
        </w:tc>
        <w:tc>
          <w:tcPr>
            <w:tcW w:w="236" w:type="dxa"/>
            <w:tcBorders>
              <w:top w:val="single" w:sz="4" w:space="0" w:color="auto"/>
              <w:left w:val="single" w:sz="4" w:space="0" w:color="auto"/>
              <w:bottom w:val="single" w:sz="4" w:space="0" w:color="auto"/>
              <w:right w:val="nil"/>
            </w:tcBorders>
            <w:vAlign w:val="bottom"/>
          </w:tcPr>
          <w:p w:rsidR="00691720" w:rsidRPr="00DD7308" w:rsidRDefault="00691720">
            <w:pPr>
              <w:rPr>
                <w:color w:val="000000"/>
                <w:sz w:val="20"/>
                <w:szCs w:val="20"/>
              </w:rPr>
            </w:pPr>
          </w:p>
        </w:tc>
        <w:tc>
          <w:tcPr>
            <w:tcW w:w="1991" w:type="dxa"/>
            <w:gridSpan w:val="2"/>
            <w:tcBorders>
              <w:top w:val="nil"/>
              <w:left w:val="nil"/>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1521" w:type="dxa"/>
            <w:gridSpan w:val="4"/>
            <w:tcBorders>
              <w:top w:val="nil"/>
              <w:left w:val="nil"/>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3339" w:type="dxa"/>
            <w:gridSpan w:val="6"/>
            <w:tcBorders>
              <w:top w:val="single" w:sz="4" w:space="0" w:color="auto"/>
              <w:left w:val="nil"/>
              <w:bottom w:val="single" w:sz="4" w:space="0" w:color="auto"/>
              <w:right w:val="single" w:sz="4" w:space="0" w:color="000000"/>
            </w:tcBorders>
            <w:noWrap/>
            <w:vAlign w:val="bottom"/>
          </w:tcPr>
          <w:p w:rsidR="00691720" w:rsidRPr="00DD7308" w:rsidRDefault="00691720">
            <w:pPr>
              <w:jc w:val="right"/>
              <w:rPr>
                <w:b/>
                <w:bCs/>
                <w:color w:val="000000"/>
                <w:sz w:val="20"/>
                <w:szCs w:val="20"/>
              </w:rPr>
            </w:pPr>
            <w:r w:rsidRPr="00DD7308">
              <w:rPr>
                <w:b/>
                <w:bCs/>
                <w:color w:val="000000"/>
                <w:sz w:val="20"/>
                <w:szCs w:val="20"/>
              </w:rPr>
              <w:t>Piedāvājuma izmaksas KOPĀ LVL bez PVN:</w:t>
            </w:r>
          </w:p>
        </w:tc>
        <w:tc>
          <w:tcPr>
            <w:tcW w:w="2126" w:type="dxa"/>
            <w:gridSpan w:val="3"/>
            <w:tcBorders>
              <w:top w:val="nil"/>
              <w:left w:val="nil"/>
              <w:bottom w:val="single" w:sz="4" w:space="0" w:color="auto"/>
              <w:right w:val="single" w:sz="4" w:space="0" w:color="auto"/>
            </w:tcBorders>
            <w:noWrap/>
            <w:vAlign w:val="bottom"/>
          </w:tcPr>
          <w:p w:rsidR="00691720" w:rsidRPr="00DD7308" w:rsidRDefault="00691720">
            <w:pPr>
              <w:rPr>
                <w:color w:val="000000"/>
                <w:sz w:val="20"/>
                <w:szCs w:val="20"/>
              </w:rPr>
            </w:pPr>
            <w:r w:rsidRPr="00DD7308">
              <w:rPr>
                <w:color w:val="000000"/>
                <w:sz w:val="20"/>
                <w:szCs w:val="20"/>
              </w:rPr>
              <w:t> </w:t>
            </w:r>
          </w:p>
        </w:tc>
      </w:tr>
      <w:tr w:rsidR="00691720" w:rsidRPr="00DD7308" w:rsidTr="00A95E3D">
        <w:trPr>
          <w:gridAfter w:val="3"/>
          <w:wAfter w:w="1405" w:type="dxa"/>
          <w:trHeight w:val="255"/>
        </w:trPr>
        <w:tc>
          <w:tcPr>
            <w:tcW w:w="851" w:type="dxa"/>
            <w:tcBorders>
              <w:top w:val="nil"/>
              <w:left w:val="single" w:sz="4" w:space="0" w:color="auto"/>
              <w:bottom w:val="single" w:sz="4" w:space="0" w:color="auto"/>
              <w:right w:val="nil"/>
            </w:tcBorders>
            <w:noWrap/>
            <w:vAlign w:val="bottom"/>
          </w:tcPr>
          <w:p w:rsidR="00691720" w:rsidRPr="00DD7308" w:rsidRDefault="00DA3821">
            <w:pPr>
              <w:rPr>
                <w:color w:val="000000"/>
                <w:sz w:val="20"/>
                <w:szCs w:val="20"/>
              </w:rPr>
            </w:pPr>
            <w:r>
              <w:rPr>
                <w:color w:val="000000"/>
                <w:sz w:val="20"/>
                <w:szCs w:val="20"/>
              </w:rPr>
              <w:t>5</w:t>
            </w:r>
          </w:p>
        </w:tc>
        <w:tc>
          <w:tcPr>
            <w:tcW w:w="236" w:type="dxa"/>
            <w:tcBorders>
              <w:top w:val="nil"/>
              <w:left w:val="single" w:sz="4" w:space="0" w:color="auto"/>
              <w:bottom w:val="single" w:sz="4" w:space="0" w:color="auto"/>
              <w:right w:val="nil"/>
            </w:tcBorders>
            <w:vAlign w:val="bottom"/>
          </w:tcPr>
          <w:p w:rsidR="00691720" w:rsidRPr="00DD7308" w:rsidRDefault="00691720">
            <w:pPr>
              <w:rPr>
                <w:color w:val="000000"/>
                <w:sz w:val="20"/>
                <w:szCs w:val="20"/>
              </w:rPr>
            </w:pPr>
          </w:p>
        </w:tc>
        <w:tc>
          <w:tcPr>
            <w:tcW w:w="1991" w:type="dxa"/>
            <w:gridSpan w:val="2"/>
            <w:tcBorders>
              <w:top w:val="nil"/>
              <w:left w:val="nil"/>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1305" w:type="dxa"/>
            <w:gridSpan w:val="3"/>
            <w:tcBorders>
              <w:top w:val="nil"/>
              <w:left w:val="nil"/>
              <w:bottom w:val="single" w:sz="4" w:space="0" w:color="auto"/>
              <w:right w:val="nil"/>
            </w:tcBorders>
            <w:noWrap/>
            <w:vAlign w:val="bottom"/>
          </w:tcPr>
          <w:p w:rsidR="00691720" w:rsidRPr="00DD7308" w:rsidRDefault="00691720">
            <w:pPr>
              <w:rPr>
                <w:color w:val="000000"/>
                <w:sz w:val="20"/>
                <w:szCs w:val="20"/>
              </w:rPr>
            </w:pPr>
            <w:r w:rsidRPr="00DD7308">
              <w:rPr>
                <w:color w:val="000000"/>
                <w:sz w:val="20"/>
                <w:szCs w:val="20"/>
              </w:rPr>
              <w:t> </w:t>
            </w:r>
          </w:p>
        </w:tc>
        <w:tc>
          <w:tcPr>
            <w:tcW w:w="3555" w:type="dxa"/>
            <w:gridSpan w:val="7"/>
            <w:tcBorders>
              <w:top w:val="single" w:sz="4" w:space="0" w:color="auto"/>
              <w:left w:val="nil"/>
              <w:bottom w:val="single" w:sz="4" w:space="0" w:color="auto"/>
              <w:right w:val="single" w:sz="4" w:space="0" w:color="000000"/>
            </w:tcBorders>
            <w:noWrap/>
            <w:vAlign w:val="bottom"/>
          </w:tcPr>
          <w:p w:rsidR="00691720" w:rsidRPr="00DD7308" w:rsidRDefault="00691720">
            <w:pPr>
              <w:jc w:val="right"/>
              <w:rPr>
                <w:b/>
                <w:bCs/>
                <w:color w:val="000000"/>
                <w:sz w:val="20"/>
                <w:szCs w:val="20"/>
              </w:rPr>
            </w:pPr>
            <w:r w:rsidRPr="00DD7308">
              <w:rPr>
                <w:b/>
                <w:bCs/>
                <w:color w:val="000000"/>
                <w:sz w:val="20"/>
                <w:szCs w:val="20"/>
              </w:rPr>
              <w:t>Piedāvājuma izmaksas KOPĀ LVL ar PVN 21%:</w:t>
            </w:r>
          </w:p>
        </w:tc>
        <w:tc>
          <w:tcPr>
            <w:tcW w:w="2126" w:type="dxa"/>
            <w:gridSpan w:val="3"/>
            <w:tcBorders>
              <w:top w:val="nil"/>
              <w:left w:val="nil"/>
              <w:bottom w:val="single" w:sz="4" w:space="0" w:color="auto"/>
              <w:right w:val="single" w:sz="4" w:space="0" w:color="auto"/>
            </w:tcBorders>
            <w:noWrap/>
            <w:vAlign w:val="bottom"/>
          </w:tcPr>
          <w:p w:rsidR="00691720" w:rsidRPr="00DD7308" w:rsidRDefault="00691720">
            <w:pPr>
              <w:rPr>
                <w:b/>
                <w:bCs/>
                <w:color w:val="000000"/>
                <w:sz w:val="20"/>
                <w:szCs w:val="20"/>
              </w:rPr>
            </w:pPr>
            <w:r w:rsidRPr="00DD7308">
              <w:rPr>
                <w:b/>
                <w:bCs/>
                <w:color w:val="000000"/>
                <w:sz w:val="20"/>
                <w:szCs w:val="20"/>
              </w:rPr>
              <w:t> </w:t>
            </w:r>
          </w:p>
        </w:tc>
      </w:tr>
    </w:tbl>
    <w:p w:rsidR="00691720" w:rsidRPr="00DD7308" w:rsidRDefault="00691720" w:rsidP="00604388">
      <w:pPr>
        <w:pStyle w:val="ListParagraph"/>
        <w:numPr>
          <w:ilvl w:val="0"/>
          <w:numId w:val="10"/>
        </w:numPr>
        <w:tabs>
          <w:tab w:val="left" w:pos="142"/>
          <w:tab w:val="left" w:pos="284"/>
        </w:tabs>
        <w:ind w:left="0" w:firstLine="0"/>
        <w:jc w:val="both"/>
        <w:rPr>
          <w:sz w:val="20"/>
          <w:szCs w:val="20"/>
        </w:rPr>
      </w:pPr>
      <w:r w:rsidRPr="00DD7308">
        <w:rPr>
          <w:sz w:val="20"/>
          <w:szCs w:val="20"/>
        </w:rPr>
        <w:t>Visām atlaidēm jābūt iekļautām tabulā norādītajās cenās.</w:t>
      </w:r>
    </w:p>
    <w:p w:rsidR="00691720" w:rsidRPr="00DD7308" w:rsidRDefault="00691720" w:rsidP="00916E14">
      <w:pPr>
        <w:jc w:val="both"/>
        <w:rPr>
          <w:sz w:val="20"/>
          <w:szCs w:val="20"/>
        </w:rPr>
      </w:pPr>
    </w:p>
    <w:p w:rsidR="00691720" w:rsidRPr="00DD7308" w:rsidRDefault="00691720" w:rsidP="00916E14">
      <w:pPr>
        <w:jc w:val="both"/>
        <w:rPr>
          <w:b/>
          <w:sz w:val="20"/>
          <w:szCs w:val="20"/>
        </w:rPr>
      </w:pPr>
      <w:r w:rsidRPr="00DD7308">
        <w:rPr>
          <w:b/>
          <w:sz w:val="20"/>
          <w:szCs w:val="20"/>
        </w:rPr>
        <w:t>2. Visa iepirkuma priekšmetā risinājuma ierīkošanas, testēšanas un nodošanas ekspluatācijā termiņš: 30 (trīsdesmit)   dienu laikā no līguma parakstīšanas.</w:t>
      </w:r>
    </w:p>
    <w:p w:rsidR="00691720" w:rsidRPr="00DD7308" w:rsidRDefault="00691720" w:rsidP="00916E14">
      <w:pPr>
        <w:jc w:val="both"/>
        <w:rPr>
          <w:sz w:val="20"/>
          <w:szCs w:val="20"/>
          <w:u w:val="single"/>
        </w:rPr>
      </w:pPr>
    </w:p>
    <w:p w:rsidR="00691720" w:rsidRPr="00DD7308" w:rsidRDefault="00691720" w:rsidP="00604388">
      <w:pPr>
        <w:pStyle w:val="ListParagraph"/>
        <w:spacing w:before="120"/>
        <w:ind w:left="0"/>
        <w:jc w:val="both"/>
        <w:rPr>
          <w:sz w:val="20"/>
          <w:szCs w:val="20"/>
        </w:rPr>
      </w:pPr>
      <w:r w:rsidRPr="00DD7308">
        <w:rPr>
          <w:sz w:val="20"/>
          <w:szCs w:val="20"/>
        </w:rPr>
        <w:t>3. Finanšu piedāvājuma cenas ir jānorāda ar ne vairāk kā diviem cipariem aiz komata. Ja reizināšanas rezultātā aiz komata ir trīs cipari, tad trešais cipars ir jānoapaļo šādi: ja tas ir no 1 līdz 4 - jāapaļo uz leju, ja tas ir no 5 līdz 9 - jāapaļo uz augšu.</w:t>
      </w:r>
    </w:p>
    <w:p w:rsidR="00691720" w:rsidRPr="00DD7308" w:rsidRDefault="00691720" w:rsidP="00916E14">
      <w:pPr>
        <w:jc w:val="both"/>
        <w:rPr>
          <w:sz w:val="20"/>
          <w:szCs w:val="20"/>
          <w:u w:val="single"/>
        </w:rPr>
      </w:pPr>
    </w:p>
    <w:p w:rsidR="00691720" w:rsidRPr="00DD7308" w:rsidRDefault="00691720" w:rsidP="00E44622">
      <w:pPr>
        <w:rPr>
          <w:sz w:val="20"/>
          <w:szCs w:val="20"/>
          <w:u w:val="single"/>
        </w:rPr>
      </w:pPr>
    </w:p>
    <w:p w:rsidR="00691720" w:rsidRPr="00DD7308" w:rsidRDefault="00691720" w:rsidP="00E44622">
      <w:pPr>
        <w:rPr>
          <w:sz w:val="20"/>
          <w:szCs w:val="20"/>
          <w:u w:val="single"/>
        </w:rPr>
      </w:pPr>
      <w:r w:rsidRPr="00DD7308">
        <w:rPr>
          <w:sz w:val="20"/>
          <w:szCs w:val="20"/>
          <w:u w:val="single"/>
        </w:rPr>
        <w:t>_________________________________________________________________________________</w:t>
      </w:r>
    </w:p>
    <w:p w:rsidR="00691720" w:rsidRPr="00DD7308" w:rsidRDefault="00691720" w:rsidP="00E44622">
      <w:pPr>
        <w:jc w:val="center"/>
        <w:rPr>
          <w:sz w:val="20"/>
          <w:szCs w:val="20"/>
        </w:rPr>
      </w:pPr>
      <w:r w:rsidRPr="00DD7308">
        <w:rPr>
          <w:sz w:val="20"/>
          <w:szCs w:val="20"/>
        </w:rPr>
        <w:t>(Pretendenta amatpersonas paraksts, tā atšifrējums)</w:t>
      </w:r>
    </w:p>
    <w:p w:rsidR="00691720" w:rsidRPr="00DD7308" w:rsidRDefault="00691720" w:rsidP="00E44622">
      <w:pPr>
        <w:jc w:val="center"/>
        <w:rPr>
          <w:sz w:val="20"/>
          <w:szCs w:val="20"/>
        </w:rPr>
      </w:pPr>
    </w:p>
    <w:p w:rsidR="00691720" w:rsidRPr="00DD7308" w:rsidRDefault="00691720" w:rsidP="00927C53">
      <w:pPr>
        <w:pStyle w:val="NoSpacing"/>
        <w:jc w:val="center"/>
        <w:rPr>
          <w:b/>
          <w:sz w:val="20"/>
          <w:szCs w:val="20"/>
        </w:rPr>
      </w:pPr>
    </w:p>
    <w:p w:rsidR="007E11CA" w:rsidRPr="00DD7308" w:rsidRDefault="00691720" w:rsidP="007E11CA">
      <w:pPr>
        <w:pStyle w:val="NoSpacing"/>
        <w:spacing w:before="120"/>
        <w:ind w:firstLine="720"/>
        <w:jc w:val="right"/>
        <w:rPr>
          <w:sz w:val="20"/>
          <w:szCs w:val="20"/>
        </w:rPr>
      </w:pPr>
      <w:r w:rsidRPr="00DD7308">
        <w:rPr>
          <w:bCs/>
          <w:sz w:val="20"/>
          <w:szCs w:val="20"/>
        </w:rPr>
        <w:br w:type="page"/>
      </w:r>
      <w:r w:rsidR="007E11CA">
        <w:rPr>
          <w:sz w:val="20"/>
          <w:szCs w:val="20"/>
        </w:rPr>
        <w:lastRenderedPageBreak/>
        <w:t>a</w:t>
      </w:r>
      <w:r w:rsidR="007E11CA" w:rsidRPr="00DD7308">
        <w:rPr>
          <w:sz w:val="20"/>
          <w:szCs w:val="20"/>
        </w:rPr>
        <w:t>tklāta konkursa</w:t>
      </w:r>
    </w:p>
    <w:p w:rsidR="007E11CA" w:rsidRPr="00DD7308" w:rsidRDefault="007E11CA" w:rsidP="007E11CA">
      <w:pPr>
        <w:jc w:val="right"/>
        <w:rPr>
          <w:sz w:val="20"/>
          <w:szCs w:val="20"/>
        </w:rPr>
      </w:pPr>
      <w:r w:rsidRPr="00DD7308">
        <w:rPr>
          <w:sz w:val="20"/>
          <w:szCs w:val="20"/>
        </w:rPr>
        <w:t>„</w:t>
      </w:r>
      <w:r>
        <w:rPr>
          <w:sz w:val="20"/>
          <w:szCs w:val="20"/>
        </w:rPr>
        <w:t>Telekomunikāciju pakalpojumu sniegšana</w:t>
      </w:r>
      <w:r w:rsidRPr="00DD7308">
        <w:rPr>
          <w:sz w:val="20"/>
          <w:szCs w:val="20"/>
        </w:rPr>
        <w:t xml:space="preserve">” </w:t>
      </w:r>
    </w:p>
    <w:p w:rsidR="007E11CA" w:rsidRPr="00DD7308" w:rsidRDefault="005810A7" w:rsidP="007E11CA">
      <w:pPr>
        <w:pStyle w:val="NoSpacing"/>
        <w:jc w:val="right"/>
        <w:rPr>
          <w:sz w:val="20"/>
          <w:szCs w:val="20"/>
        </w:rPr>
      </w:pPr>
      <w:r>
        <w:rPr>
          <w:sz w:val="20"/>
          <w:szCs w:val="20"/>
        </w:rPr>
        <w:t>i</w:t>
      </w:r>
      <w:r w:rsidR="007E11CA" w:rsidRPr="00DD7308">
        <w:rPr>
          <w:sz w:val="20"/>
          <w:szCs w:val="20"/>
        </w:rPr>
        <w:t>epirkuma identifikācijas Nr. SKUS</w:t>
      </w:r>
      <w:r w:rsidR="007E11CA">
        <w:rPr>
          <w:sz w:val="20"/>
          <w:szCs w:val="20"/>
        </w:rPr>
        <w:t xml:space="preserve"> 2012/41</w:t>
      </w:r>
    </w:p>
    <w:p w:rsidR="00691720" w:rsidRPr="00DD7308" w:rsidRDefault="00691720" w:rsidP="007E11CA">
      <w:pPr>
        <w:pStyle w:val="NoSpacing"/>
        <w:ind w:firstLine="720"/>
        <w:jc w:val="right"/>
        <w:rPr>
          <w:sz w:val="20"/>
          <w:szCs w:val="20"/>
        </w:rPr>
      </w:pPr>
      <w:r w:rsidRPr="00DD7308">
        <w:rPr>
          <w:sz w:val="20"/>
          <w:szCs w:val="20"/>
        </w:rPr>
        <w:t xml:space="preserve">                                                                                                                                </w:t>
      </w:r>
      <w:r w:rsidR="007E11CA">
        <w:rPr>
          <w:sz w:val="20"/>
          <w:szCs w:val="20"/>
        </w:rPr>
        <w:t>p</w:t>
      </w:r>
      <w:r w:rsidRPr="00DD7308">
        <w:rPr>
          <w:sz w:val="20"/>
          <w:szCs w:val="20"/>
        </w:rPr>
        <w:t>ielikums Nr.</w:t>
      </w:r>
      <w:r w:rsidR="007E11CA">
        <w:rPr>
          <w:sz w:val="20"/>
          <w:szCs w:val="20"/>
        </w:rPr>
        <w:t>5</w:t>
      </w:r>
    </w:p>
    <w:p w:rsidR="00691720" w:rsidRPr="00DD7308" w:rsidRDefault="00691720" w:rsidP="001B5A8A">
      <w:pPr>
        <w:jc w:val="right"/>
        <w:rPr>
          <w:bCs/>
          <w:sz w:val="20"/>
          <w:szCs w:val="20"/>
        </w:rPr>
      </w:pPr>
    </w:p>
    <w:p w:rsidR="0074090D" w:rsidRPr="00DD7308" w:rsidRDefault="0074090D" w:rsidP="001B5A8A">
      <w:pPr>
        <w:jc w:val="right"/>
        <w:rPr>
          <w:bCs/>
          <w:sz w:val="20"/>
          <w:szCs w:val="20"/>
        </w:rPr>
      </w:pPr>
    </w:p>
    <w:p w:rsidR="00691720" w:rsidRPr="00DD7308" w:rsidRDefault="00691720" w:rsidP="001B5A8A">
      <w:pPr>
        <w:pStyle w:val="NoSpacing"/>
        <w:jc w:val="center"/>
        <w:rPr>
          <w:sz w:val="20"/>
          <w:szCs w:val="20"/>
        </w:rPr>
      </w:pPr>
      <w:r w:rsidRPr="00DD7308">
        <w:rPr>
          <w:sz w:val="20"/>
          <w:szCs w:val="20"/>
        </w:rPr>
        <w:t>Līgum</w:t>
      </w:r>
      <w:r w:rsidR="00770F52">
        <w:rPr>
          <w:sz w:val="20"/>
          <w:szCs w:val="20"/>
        </w:rPr>
        <w:t>a projekts</w:t>
      </w:r>
    </w:p>
    <w:p w:rsidR="00691720" w:rsidRPr="00DD7308" w:rsidRDefault="00691720" w:rsidP="001B5A8A">
      <w:pPr>
        <w:pStyle w:val="NoSpacing"/>
        <w:jc w:val="center"/>
        <w:rPr>
          <w:sz w:val="20"/>
          <w:szCs w:val="20"/>
        </w:rPr>
      </w:pPr>
      <w:r w:rsidRPr="00DD7308">
        <w:rPr>
          <w:sz w:val="20"/>
          <w:szCs w:val="20"/>
        </w:rPr>
        <w:t xml:space="preserve"> par elektronisko sakaru pakalpojumiem</w:t>
      </w:r>
    </w:p>
    <w:p w:rsidR="00691720" w:rsidRPr="00DD7308" w:rsidRDefault="00691720" w:rsidP="001B5A8A">
      <w:pPr>
        <w:pStyle w:val="NoSpacing"/>
        <w:jc w:val="center"/>
        <w:rPr>
          <w:sz w:val="20"/>
          <w:szCs w:val="20"/>
        </w:rPr>
      </w:pPr>
      <w:r w:rsidRPr="00DD7308">
        <w:rPr>
          <w:sz w:val="20"/>
          <w:szCs w:val="20"/>
        </w:rPr>
        <w:t xml:space="preserve"> Nr. ___________</w:t>
      </w:r>
    </w:p>
    <w:p w:rsidR="00691720" w:rsidRPr="00DD7308" w:rsidRDefault="00691720" w:rsidP="001B5A8A">
      <w:pPr>
        <w:pStyle w:val="NoSpacing"/>
        <w:rPr>
          <w:sz w:val="20"/>
          <w:szCs w:val="20"/>
        </w:rPr>
      </w:pPr>
    </w:p>
    <w:tbl>
      <w:tblPr>
        <w:tblW w:w="0" w:type="auto"/>
        <w:tblLook w:val="00A0"/>
      </w:tblPr>
      <w:tblGrid>
        <w:gridCol w:w="4812"/>
        <w:gridCol w:w="4901"/>
      </w:tblGrid>
      <w:tr w:rsidR="00691720" w:rsidRPr="00DD7308" w:rsidTr="00FC1C9B">
        <w:tc>
          <w:tcPr>
            <w:tcW w:w="5068" w:type="dxa"/>
          </w:tcPr>
          <w:p w:rsidR="00691720" w:rsidRPr="00DD7308" w:rsidRDefault="00691720" w:rsidP="00FC1C9B">
            <w:pPr>
              <w:pStyle w:val="NoSpacing"/>
              <w:rPr>
                <w:sz w:val="20"/>
                <w:szCs w:val="20"/>
              </w:rPr>
            </w:pPr>
            <w:r w:rsidRPr="00DD7308">
              <w:rPr>
                <w:sz w:val="20"/>
                <w:szCs w:val="20"/>
              </w:rPr>
              <w:t>Rīgā,</w:t>
            </w:r>
          </w:p>
        </w:tc>
        <w:tc>
          <w:tcPr>
            <w:tcW w:w="5069" w:type="dxa"/>
          </w:tcPr>
          <w:p w:rsidR="00691720" w:rsidRPr="00DD7308" w:rsidRDefault="00691720" w:rsidP="007E11CA">
            <w:pPr>
              <w:pStyle w:val="NoSpacing"/>
              <w:jc w:val="right"/>
              <w:rPr>
                <w:sz w:val="20"/>
                <w:szCs w:val="20"/>
              </w:rPr>
            </w:pPr>
            <w:r w:rsidRPr="00DD7308">
              <w:rPr>
                <w:sz w:val="20"/>
                <w:szCs w:val="20"/>
              </w:rPr>
              <w:t>201</w:t>
            </w:r>
            <w:r w:rsidR="007E11CA">
              <w:rPr>
                <w:sz w:val="20"/>
                <w:szCs w:val="20"/>
              </w:rPr>
              <w:t>2</w:t>
            </w:r>
            <w:r w:rsidRPr="00DD7308">
              <w:rPr>
                <w:sz w:val="20"/>
                <w:szCs w:val="20"/>
              </w:rPr>
              <w:t>. gada ____._______________</w:t>
            </w:r>
          </w:p>
        </w:tc>
      </w:tr>
    </w:tbl>
    <w:p w:rsidR="00691720" w:rsidRPr="00DD7308" w:rsidRDefault="00691720" w:rsidP="001B5A8A">
      <w:pPr>
        <w:rPr>
          <w:sz w:val="20"/>
          <w:szCs w:val="20"/>
        </w:rPr>
      </w:pPr>
    </w:p>
    <w:p w:rsidR="00691720" w:rsidRPr="00DD7308" w:rsidRDefault="00691720" w:rsidP="001B5A8A">
      <w:pPr>
        <w:rPr>
          <w:sz w:val="20"/>
          <w:szCs w:val="20"/>
        </w:rPr>
      </w:pPr>
    </w:p>
    <w:p w:rsidR="00691720" w:rsidRPr="00DD7308" w:rsidRDefault="007E11CA" w:rsidP="006B2EF6">
      <w:pPr>
        <w:jc w:val="both"/>
        <w:rPr>
          <w:sz w:val="20"/>
          <w:szCs w:val="20"/>
        </w:rPr>
      </w:pPr>
      <w:r>
        <w:rPr>
          <w:b/>
          <w:sz w:val="20"/>
          <w:szCs w:val="20"/>
        </w:rPr>
        <w:t>VSIA „Paula Stradiņa Klīniskā universitātes slimnīca”</w:t>
      </w:r>
      <w:r w:rsidR="00691720" w:rsidRPr="00DD7308">
        <w:rPr>
          <w:b/>
          <w:sz w:val="20"/>
          <w:szCs w:val="20"/>
        </w:rPr>
        <w:t xml:space="preserve"> (SKUS)</w:t>
      </w:r>
      <w:r w:rsidR="00691720" w:rsidRPr="00DD7308">
        <w:rPr>
          <w:sz w:val="20"/>
          <w:szCs w:val="20"/>
        </w:rPr>
        <w:t xml:space="preserve">, </w:t>
      </w:r>
      <w:r>
        <w:rPr>
          <w:sz w:val="20"/>
          <w:szCs w:val="20"/>
        </w:rPr>
        <w:t xml:space="preserve">valdes priekšsēdētājas R.Valters un valdes locekļu </w:t>
      </w:r>
      <w:proofErr w:type="spellStart"/>
      <w:r>
        <w:rPr>
          <w:sz w:val="20"/>
          <w:szCs w:val="20"/>
        </w:rPr>
        <w:t>E.Strīķes</w:t>
      </w:r>
      <w:proofErr w:type="spellEnd"/>
      <w:r>
        <w:rPr>
          <w:sz w:val="20"/>
          <w:szCs w:val="20"/>
        </w:rPr>
        <w:t xml:space="preserve"> un G.Baha personā,</w:t>
      </w:r>
      <w:r w:rsidR="00691720" w:rsidRPr="00DD7308">
        <w:rPr>
          <w:sz w:val="20"/>
          <w:szCs w:val="20"/>
        </w:rPr>
        <w:t xml:space="preserve"> kur</w:t>
      </w:r>
      <w:r>
        <w:rPr>
          <w:sz w:val="20"/>
          <w:szCs w:val="20"/>
        </w:rPr>
        <w:t>i</w:t>
      </w:r>
      <w:r w:rsidR="00691720" w:rsidRPr="00DD7308">
        <w:rPr>
          <w:sz w:val="20"/>
          <w:szCs w:val="20"/>
        </w:rPr>
        <w:t xml:space="preserve"> rīkojas saskaņā ar </w:t>
      </w:r>
      <w:r>
        <w:rPr>
          <w:sz w:val="20"/>
          <w:szCs w:val="20"/>
        </w:rPr>
        <w:t>statūtiem</w:t>
      </w:r>
      <w:r w:rsidR="00691720" w:rsidRPr="00DD7308">
        <w:rPr>
          <w:sz w:val="20"/>
          <w:szCs w:val="20"/>
        </w:rPr>
        <w:t xml:space="preserve">, turpmāk tekstā saukts Pasūtītājs, no vienas puses un </w:t>
      </w:r>
      <w:r w:rsidR="00691720" w:rsidRPr="00DD7308">
        <w:rPr>
          <w:b/>
          <w:sz w:val="20"/>
          <w:szCs w:val="20"/>
        </w:rPr>
        <w:t>____________________</w:t>
      </w:r>
      <w:r w:rsidR="00691720" w:rsidRPr="00DD7308">
        <w:rPr>
          <w:bCs/>
          <w:i/>
          <w:sz w:val="20"/>
          <w:szCs w:val="20"/>
        </w:rPr>
        <w:t xml:space="preserve"> </w:t>
      </w:r>
      <w:r w:rsidR="00691720" w:rsidRPr="00DD7308">
        <w:rPr>
          <w:sz w:val="20"/>
          <w:szCs w:val="20"/>
        </w:rPr>
        <w:t>reģistrācijas Nr.____________, tā (-s) _______________ _____________ personā, kurš(a) rīkojas saskaņā ar ___________, turpmāk tekstā saukts Izpildītājs, no otras puses, abi kopā turpmāk tekstā saukti Puses, bez viltus, maldības un spaidiem, pamatojoties uz Pasūtītāja organizētā atklātā konkursa „</w:t>
      </w:r>
      <w:r w:rsidR="00DD7308" w:rsidRPr="00DD7308">
        <w:rPr>
          <w:sz w:val="20"/>
          <w:szCs w:val="20"/>
        </w:rPr>
        <w:t>Telekomunikāciju pakalpojumu sniegšana</w:t>
      </w:r>
      <w:r w:rsidR="00691720" w:rsidRPr="00DD7308">
        <w:rPr>
          <w:sz w:val="20"/>
          <w:szCs w:val="20"/>
        </w:rPr>
        <w:t>” iepirk</w:t>
      </w:r>
      <w:r>
        <w:rPr>
          <w:sz w:val="20"/>
          <w:szCs w:val="20"/>
        </w:rPr>
        <w:t>umu identifikācijas numurs SKUS 2012/41</w:t>
      </w:r>
      <w:r w:rsidR="00691720" w:rsidRPr="00DD7308">
        <w:rPr>
          <w:sz w:val="20"/>
          <w:szCs w:val="20"/>
        </w:rPr>
        <w:t xml:space="preserve">, turpmāk tekstā – Iepirkums, rezultātiem, noslēdz šo Iepirkuma līgumu par </w:t>
      </w:r>
      <w:r w:rsidR="005810A7">
        <w:rPr>
          <w:sz w:val="20"/>
          <w:szCs w:val="20"/>
        </w:rPr>
        <w:t>Telekomunikāciju</w:t>
      </w:r>
      <w:r w:rsidR="00691720" w:rsidRPr="00DD7308">
        <w:rPr>
          <w:sz w:val="20"/>
          <w:szCs w:val="20"/>
        </w:rPr>
        <w:t xml:space="preserve"> pakalpojumu sniegšanu, turpmāk tekstā - Līgums, par sekojošo:</w:t>
      </w:r>
    </w:p>
    <w:p w:rsidR="00691720" w:rsidRPr="00DD7308" w:rsidRDefault="00691720" w:rsidP="00A31A46">
      <w:pPr>
        <w:numPr>
          <w:ilvl w:val="0"/>
          <w:numId w:val="5"/>
        </w:numPr>
        <w:suppressAutoHyphens/>
        <w:jc w:val="center"/>
        <w:rPr>
          <w:b/>
          <w:bCs/>
          <w:sz w:val="20"/>
          <w:szCs w:val="20"/>
        </w:rPr>
      </w:pPr>
      <w:r w:rsidRPr="00DD7308">
        <w:rPr>
          <w:b/>
          <w:bCs/>
          <w:sz w:val="20"/>
          <w:szCs w:val="20"/>
        </w:rPr>
        <w:t>Līguma priekšmets</w:t>
      </w:r>
    </w:p>
    <w:p w:rsidR="00691720" w:rsidRPr="00DD7308" w:rsidRDefault="00691720" w:rsidP="00A31A46">
      <w:pPr>
        <w:rPr>
          <w:b/>
          <w:bCs/>
          <w:sz w:val="20"/>
          <w:szCs w:val="20"/>
        </w:rPr>
      </w:pPr>
    </w:p>
    <w:p w:rsidR="00691720" w:rsidRPr="00DD7308" w:rsidRDefault="00691720" w:rsidP="006E310F">
      <w:pPr>
        <w:numPr>
          <w:ilvl w:val="1"/>
          <w:numId w:val="5"/>
        </w:numPr>
        <w:suppressAutoHyphens/>
        <w:jc w:val="both"/>
        <w:rPr>
          <w:sz w:val="20"/>
          <w:szCs w:val="20"/>
        </w:rPr>
      </w:pPr>
      <w:r w:rsidRPr="00DD7308">
        <w:rPr>
          <w:iCs/>
          <w:sz w:val="20"/>
          <w:szCs w:val="20"/>
        </w:rPr>
        <w:t>Pasūtītājs pasūta</w:t>
      </w:r>
      <w:r w:rsidR="00770F52">
        <w:rPr>
          <w:iCs/>
          <w:sz w:val="20"/>
          <w:szCs w:val="20"/>
        </w:rPr>
        <w:t>, bet Izpildītājs apņemas veikt telekomunikāciju</w:t>
      </w:r>
      <w:r w:rsidRPr="00DD7308">
        <w:rPr>
          <w:iCs/>
          <w:sz w:val="20"/>
          <w:szCs w:val="20"/>
        </w:rPr>
        <w:t xml:space="preserve"> pakalpojumu sniegšanu</w:t>
      </w:r>
      <w:r w:rsidR="00974BFB" w:rsidRPr="00974BFB">
        <w:rPr>
          <w:iCs/>
          <w:sz w:val="20"/>
          <w:szCs w:val="20"/>
        </w:rPr>
        <w:t xml:space="preserve"> </w:t>
      </w:r>
      <w:r w:rsidR="00974BFB">
        <w:rPr>
          <w:iCs/>
          <w:sz w:val="20"/>
          <w:szCs w:val="20"/>
        </w:rPr>
        <w:t>(</w:t>
      </w:r>
      <w:r w:rsidR="00974BFB" w:rsidRPr="00DD7308">
        <w:rPr>
          <w:iCs/>
          <w:sz w:val="20"/>
          <w:szCs w:val="20"/>
        </w:rPr>
        <w:t>Izpildītājs iesnie</w:t>
      </w:r>
      <w:r w:rsidR="00974BFB">
        <w:rPr>
          <w:iCs/>
          <w:sz w:val="20"/>
          <w:szCs w:val="20"/>
        </w:rPr>
        <w:t>gtais</w:t>
      </w:r>
      <w:r w:rsidR="00974BFB" w:rsidRPr="00DD7308">
        <w:rPr>
          <w:iCs/>
          <w:sz w:val="20"/>
          <w:szCs w:val="20"/>
        </w:rPr>
        <w:t xml:space="preserve"> tehnisk</w:t>
      </w:r>
      <w:r w:rsidR="00974BFB">
        <w:rPr>
          <w:iCs/>
          <w:sz w:val="20"/>
          <w:szCs w:val="20"/>
        </w:rPr>
        <w:t>ais</w:t>
      </w:r>
      <w:r w:rsidR="00974BFB" w:rsidRPr="00DD7308">
        <w:rPr>
          <w:iCs/>
          <w:sz w:val="20"/>
          <w:szCs w:val="20"/>
        </w:rPr>
        <w:t xml:space="preserve"> un finanšu piedāvājum</w:t>
      </w:r>
      <w:r w:rsidR="00974BFB">
        <w:rPr>
          <w:iCs/>
          <w:sz w:val="20"/>
          <w:szCs w:val="20"/>
        </w:rPr>
        <w:t>s - pie</w:t>
      </w:r>
      <w:r w:rsidR="00974BFB" w:rsidRPr="00DD7308">
        <w:rPr>
          <w:iCs/>
          <w:sz w:val="20"/>
          <w:szCs w:val="20"/>
        </w:rPr>
        <w:t>likums Nr.1</w:t>
      </w:r>
      <w:r w:rsidR="00974BFB">
        <w:rPr>
          <w:iCs/>
          <w:sz w:val="20"/>
          <w:szCs w:val="20"/>
        </w:rPr>
        <w:t>).</w:t>
      </w:r>
    </w:p>
    <w:p w:rsidR="00691720" w:rsidRPr="00770F52" w:rsidRDefault="00691720" w:rsidP="00A31A46">
      <w:pPr>
        <w:numPr>
          <w:ilvl w:val="1"/>
          <w:numId w:val="5"/>
        </w:numPr>
        <w:suppressAutoHyphens/>
        <w:jc w:val="both"/>
        <w:rPr>
          <w:sz w:val="20"/>
          <w:szCs w:val="20"/>
        </w:rPr>
      </w:pPr>
      <w:r w:rsidRPr="00770F52">
        <w:rPr>
          <w:iCs/>
          <w:sz w:val="20"/>
          <w:szCs w:val="20"/>
        </w:rPr>
        <w:t>Puses vienojas, ka</w:t>
      </w:r>
      <w:r w:rsidR="00974BFB" w:rsidRPr="00770F52">
        <w:rPr>
          <w:iCs/>
          <w:sz w:val="20"/>
          <w:szCs w:val="20"/>
        </w:rPr>
        <w:t>,</w:t>
      </w:r>
      <w:r w:rsidRPr="00770F52">
        <w:rPr>
          <w:iCs/>
          <w:sz w:val="20"/>
          <w:szCs w:val="20"/>
        </w:rPr>
        <w:t xml:space="preserve"> parakstot šo Līgumu</w:t>
      </w:r>
      <w:r w:rsidR="00974BFB" w:rsidRPr="00770F52">
        <w:rPr>
          <w:iCs/>
          <w:sz w:val="20"/>
          <w:szCs w:val="20"/>
        </w:rPr>
        <w:t>,</w:t>
      </w:r>
      <w:r w:rsidRPr="00770F52">
        <w:rPr>
          <w:iCs/>
          <w:sz w:val="20"/>
          <w:szCs w:val="20"/>
        </w:rPr>
        <w:t xml:space="preserve"> Izpildītājs piekrīt un spēj izpildīt tam noteiktās saistības saskaņā ar Izpildītāja ierosinājumiem par veicamo darbu grafiku, ko apstiprina Pasūtītājs, paredzot, ka Pasūtītājs ir tiesīgs vienpersoniski veikt Izpildītājam saistošus grozījumus apstiprinātajā grafikā, informējot par to Izpildītāju.</w:t>
      </w:r>
    </w:p>
    <w:p w:rsidR="00691720" w:rsidRPr="00DD7308" w:rsidRDefault="00691720" w:rsidP="00A31A46">
      <w:pPr>
        <w:rPr>
          <w:b/>
          <w:bCs/>
          <w:sz w:val="20"/>
          <w:szCs w:val="20"/>
        </w:rPr>
      </w:pPr>
    </w:p>
    <w:p w:rsidR="00691720" w:rsidRPr="00DD7308" w:rsidRDefault="00691720" w:rsidP="00A31A46">
      <w:pPr>
        <w:numPr>
          <w:ilvl w:val="0"/>
          <w:numId w:val="5"/>
        </w:numPr>
        <w:suppressAutoHyphens/>
        <w:jc w:val="center"/>
        <w:rPr>
          <w:b/>
          <w:bCs/>
          <w:sz w:val="20"/>
          <w:szCs w:val="20"/>
        </w:rPr>
      </w:pPr>
      <w:r w:rsidRPr="00DD7308">
        <w:rPr>
          <w:b/>
          <w:bCs/>
          <w:sz w:val="20"/>
          <w:szCs w:val="20"/>
        </w:rPr>
        <w:t>Pušu tiesības un pienākumi</w:t>
      </w:r>
    </w:p>
    <w:p w:rsidR="00691720" w:rsidRPr="00DD7308" w:rsidRDefault="00691720" w:rsidP="00A31A46">
      <w:pPr>
        <w:numPr>
          <w:ilvl w:val="1"/>
          <w:numId w:val="5"/>
        </w:numPr>
        <w:suppressAutoHyphens/>
        <w:jc w:val="both"/>
        <w:rPr>
          <w:b/>
          <w:sz w:val="20"/>
          <w:szCs w:val="20"/>
        </w:rPr>
      </w:pPr>
      <w:r w:rsidRPr="00DD7308">
        <w:rPr>
          <w:b/>
          <w:iCs/>
          <w:sz w:val="20"/>
          <w:szCs w:val="20"/>
        </w:rPr>
        <w:t>Izpildītājs</w:t>
      </w:r>
      <w:r w:rsidRPr="00DD7308">
        <w:rPr>
          <w:b/>
          <w:i/>
          <w:iCs/>
          <w:sz w:val="20"/>
          <w:szCs w:val="20"/>
        </w:rPr>
        <w:t xml:space="preserve"> </w:t>
      </w:r>
      <w:r w:rsidRPr="00DD7308">
        <w:rPr>
          <w:b/>
          <w:sz w:val="20"/>
          <w:szCs w:val="20"/>
        </w:rPr>
        <w:t>apņemas:</w:t>
      </w:r>
    </w:p>
    <w:p w:rsidR="00691720" w:rsidRPr="00DD7308" w:rsidRDefault="00691720" w:rsidP="00066B9E">
      <w:pPr>
        <w:numPr>
          <w:ilvl w:val="2"/>
          <w:numId w:val="5"/>
        </w:numPr>
        <w:suppressAutoHyphens/>
        <w:jc w:val="both"/>
        <w:rPr>
          <w:sz w:val="20"/>
          <w:szCs w:val="20"/>
        </w:rPr>
      </w:pPr>
      <w:r w:rsidRPr="00DD7308">
        <w:rPr>
          <w:sz w:val="20"/>
          <w:szCs w:val="20"/>
        </w:rPr>
        <w:t>Ar saviem spēkiem un materiāliem nodrošināt nepārtrauktu un kvalitatīvu Līguma priekšmetā minēto pakalpojumu sniegšanu Izpildītājam, ievērojot Iepirkuma nolikumā, Pasūtītāja apstiprinātajā grafikā konkrēti noteiktos termiņus un sniedzamā pakalpojuma apjomu</w:t>
      </w:r>
    </w:p>
    <w:p w:rsidR="00691720" w:rsidRPr="00DD7308" w:rsidRDefault="00691720" w:rsidP="00066B9E">
      <w:pPr>
        <w:numPr>
          <w:ilvl w:val="2"/>
          <w:numId w:val="5"/>
        </w:numPr>
        <w:suppressAutoHyphens/>
        <w:jc w:val="both"/>
        <w:rPr>
          <w:sz w:val="20"/>
          <w:szCs w:val="20"/>
        </w:rPr>
      </w:pPr>
      <w:r w:rsidRPr="00DD7308">
        <w:rPr>
          <w:sz w:val="20"/>
          <w:szCs w:val="20"/>
        </w:rPr>
        <w:t>Visa iepirkuma priekšmetā piedāvātā risinājuma ierīkošanu, testēšanu un nodošanu ekspluatācijā nodot 30 (trīsdesmit) dienu laikā no līguma parakstīšanas</w:t>
      </w:r>
      <w:r w:rsidR="00604388">
        <w:rPr>
          <w:sz w:val="20"/>
          <w:szCs w:val="20"/>
        </w:rPr>
        <w:t>.</w:t>
      </w:r>
    </w:p>
    <w:p w:rsidR="00691720" w:rsidRPr="00DD7308" w:rsidRDefault="00604388" w:rsidP="00066B9E">
      <w:pPr>
        <w:numPr>
          <w:ilvl w:val="2"/>
          <w:numId w:val="5"/>
        </w:numPr>
        <w:suppressAutoHyphens/>
        <w:jc w:val="both"/>
        <w:rPr>
          <w:sz w:val="20"/>
          <w:szCs w:val="20"/>
        </w:rPr>
      </w:pPr>
      <w:r>
        <w:rPr>
          <w:sz w:val="20"/>
          <w:szCs w:val="20"/>
        </w:rPr>
        <w:t>N</w:t>
      </w:r>
      <w:r w:rsidR="00691720" w:rsidRPr="00DD7308">
        <w:rPr>
          <w:sz w:val="20"/>
          <w:szCs w:val="20"/>
        </w:rPr>
        <w:t>odrošināt, ka Līguma nosacījumu izpildē piedalās Izpildītāja darbinieki, kuri norādīti Iepirkumam iesniegtajā piedāvājumā. Visiem piedāvātajiem Izpildītāja darbiniekiem jābūt sasniedzamiem visā šī Līguma darbības laikā, kā arī tiem jānodrošina atbalsta sniegšana Iepirkuma nolikumā noteiktajā termiņā. Izpildītājam ir tiesības mainīt piesaistītos speciālistus  tikai pēc saskaņošanas ar Pasūtītājiem un tikai tad, ja jaun</w:t>
      </w:r>
      <w:r w:rsidR="00F44911">
        <w:rPr>
          <w:sz w:val="20"/>
          <w:szCs w:val="20"/>
        </w:rPr>
        <w:t>o</w:t>
      </w:r>
      <w:r w:rsidR="00691720" w:rsidRPr="00DD7308">
        <w:rPr>
          <w:sz w:val="20"/>
          <w:szCs w:val="20"/>
        </w:rPr>
        <w:t xml:space="preserve"> piesaistīto speciālistu kvalifikācija ir līdzvērtīga vai augstāka </w:t>
      </w:r>
      <w:r w:rsidR="00F44911">
        <w:rPr>
          <w:sz w:val="20"/>
          <w:szCs w:val="20"/>
        </w:rPr>
        <w:t>p</w:t>
      </w:r>
      <w:r w:rsidR="00691720" w:rsidRPr="00DD7308">
        <w:rPr>
          <w:sz w:val="20"/>
          <w:szCs w:val="20"/>
        </w:rPr>
        <w:t xml:space="preserve">ar piedāvājumā norādīto speciālistu kvalifikāciju. </w:t>
      </w:r>
    </w:p>
    <w:p w:rsidR="00691720" w:rsidRPr="00DD7308" w:rsidRDefault="00604388" w:rsidP="00A31A46">
      <w:pPr>
        <w:numPr>
          <w:ilvl w:val="2"/>
          <w:numId w:val="5"/>
        </w:numPr>
        <w:suppressAutoHyphens/>
        <w:jc w:val="both"/>
        <w:rPr>
          <w:sz w:val="20"/>
          <w:szCs w:val="20"/>
        </w:rPr>
      </w:pPr>
      <w:r>
        <w:rPr>
          <w:sz w:val="20"/>
          <w:szCs w:val="20"/>
        </w:rPr>
        <w:t>N</w:t>
      </w:r>
      <w:r w:rsidR="00691720" w:rsidRPr="00DD7308">
        <w:rPr>
          <w:sz w:val="20"/>
          <w:szCs w:val="20"/>
        </w:rPr>
        <w:t>odrošināt, ka šī Līguma ietvaros sniegtie pakalpojumi atbilst šī Līguma</w:t>
      </w:r>
      <w:r w:rsidR="00F44911">
        <w:rPr>
          <w:sz w:val="20"/>
          <w:szCs w:val="20"/>
        </w:rPr>
        <w:t xml:space="preserve"> </w:t>
      </w:r>
      <w:r w:rsidR="00691720" w:rsidRPr="00DD7308">
        <w:rPr>
          <w:sz w:val="20"/>
          <w:szCs w:val="20"/>
        </w:rPr>
        <w:t>un normatīvo aktu prasībām</w:t>
      </w:r>
      <w:r>
        <w:rPr>
          <w:sz w:val="20"/>
          <w:szCs w:val="20"/>
        </w:rPr>
        <w:t>.</w:t>
      </w:r>
    </w:p>
    <w:p w:rsidR="00691720" w:rsidRPr="00DD7308" w:rsidRDefault="00604388" w:rsidP="007E0D72">
      <w:pPr>
        <w:numPr>
          <w:ilvl w:val="2"/>
          <w:numId w:val="5"/>
        </w:numPr>
        <w:suppressAutoHyphens/>
        <w:jc w:val="both"/>
        <w:rPr>
          <w:sz w:val="20"/>
          <w:szCs w:val="20"/>
        </w:rPr>
      </w:pPr>
      <w:r>
        <w:rPr>
          <w:sz w:val="20"/>
          <w:szCs w:val="20"/>
        </w:rPr>
        <w:t>P</w:t>
      </w:r>
      <w:r w:rsidR="00691720" w:rsidRPr="00DD7308">
        <w:rPr>
          <w:sz w:val="20"/>
          <w:szCs w:val="20"/>
        </w:rPr>
        <w:t>ilnībā atbildēt par piesaistīto trešo personu veikto darbu un materiālu kvalitāti</w:t>
      </w:r>
      <w:r>
        <w:rPr>
          <w:sz w:val="20"/>
          <w:szCs w:val="20"/>
        </w:rPr>
        <w:t>.</w:t>
      </w:r>
    </w:p>
    <w:p w:rsidR="00691720" w:rsidRPr="00DD7308" w:rsidRDefault="00691720" w:rsidP="007E0D72">
      <w:pPr>
        <w:numPr>
          <w:ilvl w:val="2"/>
          <w:numId w:val="5"/>
        </w:numPr>
        <w:suppressAutoHyphens/>
        <w:jc w:val="both"/>
        <w:rPr>
          <w:sz w:val="20"/>
          <w:szCs w:val="20"/>
        </w:rPr>
      </w:pPr>
      <w:r w:rsidRPr="00DD7308">
        <w:rPr>
          <w:sz w:val="20"/>
          <w:szCs w:val="20"/>
        </w:rPr>
        <w:t xml:space="preserve">Izpildītājs garantē, ka </w:t>
      </w:r>
      <w:r w:rsidR="005810A7">
        <w:rPr>
          <w:sz w:val="20"/>
          <w:szCs w:val="20"/>
        </w:rPr>
        <w:t>telekomunikāciju</w:t>
      </w:r>
      <w:r w:rsidRPr="00DD7308">
        <w:rPr>
          <w:sz w:val="20"/>
          <w:szCs w:val="20"/>
        </w:rPr>
        <w:t xml:space="preserve"> sakaru bojājumi darba dienās tiks novērsti ne ilgāk kā ne ilgāk kā 1 darba dienas laikā pēc bojājuma pieteikuma saņemšanas no Pasūtītāja, ar reakcijas laiku ne ilgāku par 1 stundu, bet brīvdienās un svētku dienās ne ilgāk kā 24 h stundu laikā pēc bojājuma pieteikuma saņemšanas. </w:t>
      </w:r>
    </w:p>
    <w:p w:rsidR="00691720" w:rsidRPr="00DD7308" w:rsidRDefault="00604388" w:rsidP="00A31A46">
      <w:pPr>
        <w:numPr>
          <w:ilvl w:val="2"/>
          <w:numId w:val="5"/>
        </w:numPr>
        <w:suppressAutoHyphens/>
        <w:jc w:val="both"/>
        <w:rPr>
          <w:sz w:val="20"/>
          <w:szCs w:val="20"/>
        </w:rPr>
      </w:pPr>
      <w:r>
        <w:rPr>
          <w:sz w:val="20"/>
          <w:szCs w:val="20"/>
        </w:rPr>
        <w:t>I</w:t>
      </w:r>
      <w:r w:rsidR="00691720" w:rsidRPr="00DD7308">
        <w:rPr>
          <w:sz w:val="20"/>
          <w:szCs w:val="20"/>
        </w:rPr>
        <w:t>evērot Līgumā, Iepirkuma nolikumā un grafikā noteiktos termiņus, nepieciešamības gadījumā – lūdzot Pasūtītājam – pagarināt saistību izpildes termiņu un iesniedzot pierādījumus, kas apliecina Izpildītāja saistību izpildes nokavējuma faktu. Šī punkta izpratnē Pasūtītājs ir tiesīgs izlemt – vai pierādījumiem ir pietiekams pamatojums, lai piekristu saistību izpildes pagarināšanai;</w:t>
      </w:r>
    </w:p>
    <w:p w:rsidR="00691720" w:rsidRPr="00DD7308" w:rsidRDefault="00604388" w:rsidP="00A31A46">
      <w:pPr>
        <w:numPr>
          <w:ilvl w:val="2"/>
          <w:numId w:val="5"/>
        </w:numPr>
        <w:suppressAutoHyphens/>
        <w:jc w:val="both"/>
        <w:rPr>
          <w:sz w:val="20"/>
          <w:szCs w:val="20"/>
        </w:rPr>
      </w:pPr>
      <w:r>
        <w:rPr>
          <w:sz w:val="20"/>
          <w:szCs w:val="20"/>
        </w:rPr>
        <w:t>Ī</w:t>
      </w:r>
      <w:r w:rsidR="00691720" w:rsidRPr="00DD7308">
        <w:rPr>
          <w:sz w:val="20"/>
          <w:szCs w:val="20"/>
        </w:rPr>
        <w:t xml:space="preserve">stenojot šajā Līgumā Izpildītājam noteiktās saistības, garantēt, ka </w:t>
      </w:r>
      <w:r w:rsidR="00691720" w:rsidRPr="00DD7308">
        <w:rPr>
          <w:iCs/>
          <w:sz w:val="20"/>
          <w:szCs w:val="20"/>
        </w:rPr>
        <w:t xml:space="preserve">informācijas tehnoloģiju </w:t>
      </w:r>
      <w:r w:rsidR="005810A7">
        <w:rPr>
          <w:iCs/>
          <w:sz w:val="20"/>
          <w:szCs w:val="20"/>
        </w:rPr>
        <w:t>Telekomunikāciju</w:t>
      </w:r>
      <w:r w:rsidR="00691720" w:rsidRPr="00DD7308">
        <w:rPr>
          <w:iCs/>
          <w:sz w:val="20"/>
          <w:szCs w:val="20"/>
        </w:rPr>
        <w:t xml:space="preserve"> pakalpojumu nodrošināšana Pasūtītāja norādītajos objektos netiks pārtraukta;</w:t>
      </w:r>
    </w:p>
    <w:p w:rsidR="00691720" w:rsidRPr="00DD7308" w:rsidRDefault="00691720" w:rsidP="00A31A46">
      <w:pPr>
        <w:numPr>
          <w:ilvl w:val="1"/>
          <w:numId w:val="5"/>
        </w:numPr>
        <w:suppressAutoHyphens/>
        <w:jc w:val="both"/>
        <w:rPr>
          <w:sz w:val="20"/>
          <w:szCs w:val="20"/>
        </w:rPr>
      </w:pPr>
      <w:r w:rsidRPr="00DD7308">
        <w:rPr>
          <w:sz w:val="20"/>
          <w:szCs w:val="20"/>
        </w:rPr>
        <w:t>Izpildītājam ir tiesības saņemt atlīdzību par kvalitatīvi un termiņā izpildītām Līguma saistībām.</w:t>
      </w:r>
    </w:p>
    <w:p w:rsidR="00691720" w:rsidRPr="00DD7308" w:rsidRDefault="00691720" w:rsidP="00A31A46">
      <w:pPr>
        <w:rPr>
          <w:sz w:val="20"/>
          <w:szCs w:val="20"/>
        </w:rPr>
      </w:pPr>
    </w:p>
    <w:p w:rsidR="00691720" w:rsidRPr="00DD7308" w:rsidRDefault="00691720" w:rsidP="00A31A46">
      <w:pPr>
        <w:numPr>
          <w:ilvl w:val="1"/>
          <w:numId w:val="5"/>
        </w:numPr>
        <w:suppressAutoHyphens/>
        <w:jc w:val="both"/>
        <w:rPr>
          <w:sz w:val="20"/>
          <w:szCs w:val="20"/>
        </w:rPr>
      </w:pPr>
      <w:r w:rsidRPr="00DD7308">
        <w:rPr>
          <w:b/>
          <w:iCs/>
          <w:sz w:val="20"/>
          <w:szCs w:val="20"/>
        </w:rPr>
        <w:t>Pasūtītājs</w:t>
      </w:r>
      <w:r w:rsidRPr="00DD7308">
        <w:rPr>
          <w:b/>
          <w:sz w:val="20"/>
          <w:szCs w:val="20"/>
        </w:rPr>
        <w:t xml:space="preserve"> apņemas</w:t>
      </w:r>
      <w:r w:rsidRPr="00DD7308">
        <w:rPr>
          <w:sz w:val="20"/>
          <w:szCs w:val="20"/>
        </w:rPr>
        <w:t>:</w:t>
      </w:r>
    </w:p>
    <w:p w:rsidR="00691720" w:rsidRPr="00DD7308" w:rsidRDefault="00691720" w:rsidP="00A31A46">
      <w:pPr>
        <w:numPr>
          <w:ilvl w:val="2"/>
          <w:numId w:val="5"/>
        </w:numPr>
        <w:suppressAutoHyphens/>
        <w:jc w:val="both"/>
        <w:rPr>
          <w:sz w:val="20"/>
          <w:szCs w:val="20"/>
        </w:rPr>
      </w:pPr>
      <w:r w:rsidRPr="00DD7308">
        <w:rPr>
          <w:sz w:val="20"/>
          <w:szCs w:val="20"/>
        </w:rPr>
        <w:t xml:space="preserve">Savas kompetences ietvaros sniegt Izpildītājam visu nepieciešamo informāciju, kas atrodas Pasūtītāja rīcībā un skar Līguma saistību izpildi; </w:t>
      </w:r>
    </w:p>
    <w:p w:rsidR="00691720" w:rsidRPr="00DD7308" w:rsidRDefault="00691720" w:rsidP="00A31A46">
      <w:pPr>
        <w:numPr>
          <w:ilvl w:val="2"/>
          <w:numId w:val="5"/>
        </w:numPr>
        <w:suppressAutoHyphens/>
        <w:jc w:val="both"/>
        <w:rPr>
          <w:sz w:val="20"/>
          <w:szCs w:val="20"/>
        </w:rPr>
      </w:pPr>
      <w:r w:rsidRPr="00DD7308">
        <w:rPr>
          <w:sz w:val="20"/>
          <w:szCs w:val="20"/>
        </w:rPr>
        <w:t xml:space="preserve">pieņemt un pārbaudīt pienācīgi izpildītus pakalpojumus šī Līguma ietvaros, veicot samaksu saskaņā ar Līguma nosacījumiem. </w:t>
      </w:r>
    </w:p>
    <w:p w:rsidR="00691720" w:rsidRPr="00DD7308" w:rsidRDefault="00691720" w:rsidP="00A31A46">
      <w:pPr>
        <w:numPr>
          <w:ilvl w:val="1"/>
          <w:numId w:val="5"/>
        </w:numPr>
        <w:suppressAutoHyphens/>
        <w:jc w:val="both"/>
        <w:rPr>
          <w:sz w:val="20"/>
          <w:szCs w:val="20"/>
        </w:rPr>
      </w:pPr>
      <w:r w:rsidRPr="00DD7308">
        <w:rPr>
          <w:sz w:val="20"/>
          <w:szCs w:val="20"/>
        </w:rPr>
        <w:t>Pasūtītājam ir tiesības jebkurā laikā pārbaudīt Izpildītāja darbu, kas skar šī Līguma saistību izpildi.</w:t>
      </w:r>
    </w:p>
    <w:p w:rsidR="00691720" w:rsidRDefault="00691720" w:rsidP="00A31A46">
      <w:pPr>
        <w:rPr>
          <w:sz w:val="20"/>
          <w:szCs w:val="20"/>
        </w:rPr>
      </w:pPr>
    </w:p>
    <w:p w:rsidR="00325D50" w:rsidRDefault="00325D50" w:rsidP="00A31A46">
      <w:pPr>
        <w:rPr>
          <w:sz w:val="20"/>
          <w:szCs w:val="20"/>
        </w:rPr>
      </w:pPr>
    </w:p>
    <w:p w:rsidR="00325D50" w:rsidRPr="00DD7308" w:rsidRDefault="00325D50" w:rsidP="00A31A46">
      <w:pPr>
        <w:rPr>
          <w:sz w:val="20"/>
          <w:szCs w:val="20"/>
        </w:rPr>
      </w:pPr>
    </w:p>
    <w:p w:rsidR="00691720" w:rsidRPr="00DD7308" w:rsidRDefault="00691720" w:rsidP="00A31A46">
      <w:pPr>
        <w:jc w:val="center"/>
        <w:rPr>
          <w:b/>
          <w:sz w:val="20"/>
          <w:szCs w:val="20"/>
        </w:rPr>
      </w:pPr>
      <w:r w:rsidRPr="00DD7308">
        <w:rPr>
          <w:b/>
          <w:sz w:val="20"/>
          <w:szCs w:val="20"/>
        </w:rPr>
        <w:lastRenderedPageBreak/>
        <w:t xml:space="preserve">3. Pakalpojuma nodošana – pieņemšana </w:t>
      </w:r>
    </w:p>
    <w:p w:rsidR="00691720" w:rsidRPr="00DD7308" w:rsidRDefault="00691720" w:rsidP="00A31A46">
      <w:pPr>
        <w:rPr>
          <w:sz w:val="20"/>
          <w:szCs w:val="20"/>
        </w:rPr>
      </w:pPr>
    </w:p>
    <w:p w:rsidR="00691720" w:rsidRPr="00DD7308" w:rsidRDefault="00136FE7" w:rsidP="00A31A46">
      <w:pPr>
        <w:numPr>
          <w:ilvl w:val="1"/>
          <w:numId w:val="6"/>
        </w:numPr>
        <w:suppressAutoHyphens/>
        <w:jc w:val="both"/>
        <w:rPr>
          <w:iCs/>
          <w:sz w:val="20"/>
          <w:szCs w:val="20"/>
        </w:rPr>
      </w:pPr>
      <w:r>
        <w:rPr>
          <w:iCs/>
          <w:sz w:val="20"/>
          <w:szCs w:val="20"/>
        </w:rPr>
        <w:t xml:space="preserve">Par pakalpojuma (tehniskās specifikācijas _____.punkti par servisu (iekārtu apkalpošana un uzturēšana)) sniegšanu Puses ik mēnesi sastāda pieņemšanas – nodošanas aktu.   </w:t>
      </w:r>
      <w:r w:rsidR="00691720" w:rsidRPr="00DD7308">
        <w:rPr>
          <w:iCs/>
          <w:sz w:val="20"/>
          <w:szCs w:val="20"/>
        </w:rPr>
        <w:t>Pasūtītājs ir tiesīgs veikt pieņemšanas – nodošanas aktā minētās informācijas pārbaudi 20 (divdesmit) dienu laikā no pieņemšanas – nodošanas akta saņemšanas dienas. Šaubu gadījumā Pasūtītājs ir tiesīgs piesaistīt speciālistus pieņemšanas – nodošanas aktā minētās informācijas patiesuma pārbaudei.</w:t>
      </w:r>
    </w:p>
    <w:p w:rsidR="00691720" w:rsidRPr="00DD7308" w:rsidRDefault="00691720" w:rsidP="00A31A46">
      <w:pPr>
        <w:numPr>
          <w:ilvl w:val="1"/>
          <w:numId w:val="6"/>
        </w:numPr>
        <w:suppressAutoHyphens/>
        <w:jc w:val="both"/>
        <w:rPr>
          <w:iCs/>
          <w:sz w:val="20"/>
          <w:szCs w:val="20"/>
        </w:rPr>
      </w:pPr>
      <w:r w:rsidRPr="00DD7308">
        <w:rPr>
          <w:iCs/>
          <w:sz w:val="20"/>
          <w:szCs w:val="20"/>
        </w:rPr>
        <w:t>Pasūtītājam 20 (divdesmit) dienu laikā no pieņemšanas – nodošanas akta saņemšanas jānosūta Izpildītājam parakstīts pieņemšanas – nodošanas akts vai motivēts atteikums, norādot Izpildītājam termiņu, ne ilgāku par 15 dienām, konstatēto trūkumu novēršanai.</w:t>
      </w:r>
    </w:p>
    <w:p w:rsidR="00691720" w:rsidRPr="00DD7308" w:rsidRDefault="00691720" w:rsidP="00A31A46">
      <w:pPr>
        <w:numPr>
          <w:ilvl w:val="1"/>
          <w:numId w:val="6"/>
        </w:numPr>
        <w:suppressAutoHyphens/>
        <w:jc w:val="both"/>
        <w:rPr>
          <w:iCs/>
          <w:sz w:val="20"/>
          <w:szCs w:val="20"/>
        </w:rPr>
      </w:pPr>
      <w:r w:rsidRPr="00DD7308">
        <w:rPr>
          <w:iCs/>
          <w:sz w:val="20"/>
          <w:szCs w:val="20"/>
        </w:rPr>
        <w:t xml:space="preserve">Ja Izpildītājs nav novērsis trūkumus Līguma 3.2.punktā norādītajā termiņā – Pasūtītājs ir tiesīgs aprēķināt un ieturēt līgumsodu no kopējās 4.1.punktā minētās līguma summas 1% apmērā par katru saistību izpildes nokavējuma dienu, skaitot no 16.dienas, kad nosūtīts Līguma 3.2.punktā minētais atteikums. </w:t>
      </w:r>
    </w:p>
    <w:p w:rsidR="00691720" w:rsidRPr="00DD7308" w:rsidRDefault="00691720" w:rsidP="00A31A46">
      <w:pPr>
        <w:rPr>
          <w:b/>
          <w:bCs/>
          <w:spacing w:val="-10"/>
          <w:sz w:val="20"/>
          <w:szCs w:val="20"/>
        </w:rPr>
      </w:pPr>
    </w:p>
    <w:p w:rsidR="00691720" w:rsidRPr="00DD7308" w:rsidRDefault="00691720" w:rsidP="00A31A46">
      <w:pPr>
        <w:numPr>
          <w:ilvl w:val="0"/>
          <w:numId w:val="6"/>
        </w:numPr>
        <w:suppressAutoHyphens/>
        <w:jc w:val="center"/>
        <w:rPr>
          <w:b/>
          <w:bCs/>
          <w:sz w:val="20"/>
          <w:szCs w:val="20"/>
        </w:rPr>
      </w:pPr>
      <w:r w:rsidRPr="00DD7308">
        <w:rPr>
          <w:b/>
          <w:bCs/>
          <w:sz w:val="20"/>
          <w:szCs w:val="20"/>
        </w:rPr>
        <w:t xml:space="preserve">Līguma summa un norēķinu kārtība </w:t>
      </w:r>
    </w:p>
    <w:p w:rsidR="00691720" w:rsidRPr="00DD7308" w:rsidRDefault="00691720" w:rsidP="00A31A46">
      <w:pPr>
        <w:rPr>
          <w:b/>
          <w:bCs/>
          <w:sz w:val="20"/>
          <w:szCs w:val="20"/>
        </w:rPr>
      </w:pPr>
    </w:p>
    <w:p w:rsidR="00691720" w:rsidRPr="00DD7308" w:rsidRDefault="00691720" w:rsidP="00A31A46">
      <w:pPr>
        <w:numPr>
          <w:ilvl w:val="1"/>
          <w:numId w:val="6"/>
        </w:numPr>
        <w:suppressAutoHyphens/>
        <w:jc w:val="both"/>
        <w:rPr>
          <w:sz w:val="20"/>
          <w:szCs w:val="20"/>
        </w:rPr>
      </w:pPr>
      <w:r w:rsidRPr="00DD7308">
        <w:rPr>
          <w:iCs/>
          <w:sz w:val="20"/>
          <w:szCs w:val="20"/>
        </w:rPr>
        <w:t>Līguma kopējā summa saskaņā ar Iepirkumā iesniegto piedāvājumu ir LVL ______ (_____lati un ___santīmi), neieskaitot PVN, jeb ______________ t.</w:t>
      </w:r>
      <w:r w:rsidR="00EC6496">
        <w:rPr>
          <w:iCs/>
          <w:sz w:val="20"/>
          <w:szCs w:val="20"/>
        </w:rPr>
        <w:t>s</w:t>
      </w:r>
      <w:r w:rsidRPr="00DD7308">
        <w:rPr>
          <w:iCs/>
          <w:sz w:val="20"/>
          <w:szCs w:val="20"/>
        </w:rPr>
        <w:t>k</w:t>
      </w:r>
      <w:r w:rsidR="00EC6496">
        <w:rPr>
          <w:iCs/>
          <w:sz w:val="20"/>
          <w:szCs w:val="20"/>
        </w:rPr>
        <w:t>.</w:t>
      </w:r>
      <w:r w:rsidRPr="00DD7308">
        <w:rPr>
          <w:iCs/>
          <w:sz w:val="20"/>
          <w:szCs w:val="20"/>
        </w:rPr>
        <w:t xml:space="preserve"> PVN 21% likmi, kas aptver visas izmaksas, kuras saistītas ar Līgumā un Iepirkuma nolikumā noteikto saistību izpildi un atbilst Izpildītāja iesniegtajam finanšu piedāvājumam (2.Pielikums), paredzot, ka Izpildītājs finanšu piedāvājumā norādījis visas izmaksas, kas skar šī Līguma priekšmetā noteikto mērķu īstenošanu.</w:t>
      </w:r>
    </w:p>
    <w:p w:rsidR="00691720" w:rsidRPr="00DD7308" w:rsidRDefault="00691720" w:rsidP="00A31A46">
      <w:pPr>
        <w:numPr>
          <w:ilvl w:val="1"/>
          <w:numId w:val="6"/>
        </w:numPr>
        <w:suppressAutoHyphens/>
        <w:jc w:val="both"/>
        <w:rPr>
          <w:sz w:val="20"/>
          <w:szCs w:val="20"/>
        </w:rPr>
      </w:pPr>
      <w:r w:rsidRPr="00DD7308">
        <w:rPr>
          <w:iCs/>
          <w:sz w:val="20"/>
          <w:szCs w:val="20"/>
        </w:rPr>
        <w:t>Šī Līguma ietvaros Izpildītājam nav tiesību prasīt no Pasūtītāja papildus līdzekļus Līgumā uzņemto saistību izpildei, norādot, ka pretējā gadījumā saistību izpilde nav iespējama pilnībā vai kādā to daļā. Pasūtītājam nav saistoša šajā punktā Izpildītāja sniegtā informācija un tā nedrīkst apgrūtināt šī Līguma saistību izpildi.</w:t>
      </w:r>
    </w:p>
    <w:p w:rsidR="00691720" w:rsidRDefault="00691720" w:rsidP="00A31A46">
      <w:pPr>
        <w:numPr>
          <w:ilvl w:val="1"/>
          <w:numId w:val="6"/>
        </w:numPr>
        <w:suppressAutoHyphens/>
        <w:jc w:val="both"/>
        <w:rPr>
          <w:sz w:val="20"/>
          <w:szCs w:val="20"/>
        </w:rPr>
      </w:pPr>
      <w:r w:rsidRPr="00DD7308">
        <w:rPr>
          <w:sz w:val="20"/>
          <w:szCs w:val="20"/>
        </w:rPr>
        <w:t xml:space="preserve">Pasūtītājs veic norēķinus ar Izpildītāju vienu reizi mēnesī par iepriekšējā mēnesī pieņemtajiem </w:t>
      </w:r>
      <w:r w:rsidR="000B3778">
        <w:rPr>
          <w:sz w:val="20"/>
          <w:szCs w:val="20"/>
        </w:rPr>
        <w:t>servisa</w:t>
      </w:r>
      <w:r w:rsidR="00136FE7">
        <w:rPr>
          <w:sz w:val="20"/>
          <w:szCs w:val="20"/>
        </w:rPr>
        <w:t xml:space="preserve"> (iekārtu apkalpošana un uzturēšana)</w:t>
      </w:r>
      <w:r w:rsidR="000B3778">
        <w:rPr>
          <w:sz w:val="20"/>
          <w:szCs w:val="20"/>
        </w:rPr>
        <w:t xml:space="preserve"> </w:t>
      </w:r>
      <w:r w:rsidRPr="00DD7308">
        <w:rPr>
          <w:sz w:val="20"/>
          <w:szCs w:val="20"/>
        </w:rPr>
        <w:t>pakalpojumiem</w:t>
      </w:r>
      <w:r w:rsidR="000B3778">
        <w:rPr>
          <w:sz w:val="20"/>
          <w:szCs w:val="20"/>
        </w:rPr>
        <w:t xml:space="preserve"> (atbilstoši tehniskās specifikācijas _____.punktiem)</w:t>
      </w:r>
      <w:r w:rsidRPr="00DD7308">
        <w:rPr>
          <w:sz w:val="20"/>
          <w:szCs w:val="20"/>
        </w:rPr>
        <w:t xml:space="preserve">, ko apliecina Pušu parakstīts pieņemšanas – nodošanas akts, veicot maksājumu </w:t>
      </w:r>
      <w:r w:rsidR="00770F52">
        <w:rPr>
          <w:sz w:val="20"/>
          <w:szCs w:val="20"/>
        </w:rPr>
        <w:t>45</w:t>
      </w:r>
      <w:r w:rsidRPr="00DD7308">
        <w:rPr>
          <w:sz w:val="20"/>
          <w:szCs w:val="20"/>
        </w:rPr>
        <w:t xml:space="preserve"> (</w:t>
      </w:r>
      <w:r w:rsidR="00770F52">
        <w:rPr>
          <w:sz w:val="20"/>
          <w:szCs w:val="20"/>
        </w:rPr>
        <w:t>četrdesmit piecu</w:t>
      </w:r>
      <w:r w:rsidRPr="00DD7308">
        <w:rPr>
          <w:sz w:val="20"/>
          <w:szCs w:val="20"/>
        </w:rPr>
        <w:t>) dienu laikā no pieņemšanas – nodošanas akta parakstīšanas un attiecīga rēķina saņemšanas dienas.</w:t>
      </w:r>
    </w:p>
    <w:p w:rsidR="006D22D8" w:rsidRDefault="006D22D8" w:rsidP="006D22D8">
      <w:pPr>
        <w:numPr>
          <w:ilvl w:val="1"/>
          <w:numId w:val="6"/>
        </w:numPr>
        <w:suppressAutoHyphens/>
        <w:jc w:val="both"/>
        <w:rPr>
          <w:sz w:val="20"/>
          <w:szCs w:val="20"/>
        </w:rPr>
      </w:pPr>
      <w:r w:rsidRPr="00DD7308">
        <w:rPr>
          <w:sz w:val="20"/>
          <w:szCs w:val="20"/>
        </w:rPr>
        <w:t xml:space="preserve">Pasūtītājs veic norēķinus ar Izpildītāju vienu reizi mēnesī par iepriekšējā mēnesī </w:t>
      </w:r>
      <w:r>
        <w:rPr>
          <w:sz w:val="20"/>
          <w:szCs w:val="20"/>
        </w:rPr>
        <w:t xml:space="preserve">sniegtajiem telekomunikāciju </w:t>
      </w:r>
      <w:r w:rsidRPr="00DD7308">
        <w:rPr>
          <w:sz w:val="20"/>
          <w:szCs w:val="20"/>
        </w:rPr>
        <w:t>pakalpojumiem</w:t>
      </w:r>
      <w:r>
        <w:rPr>
          <w:sz w:val="20"/>
          <w:szCs w:val="20"/>
        </w:rPr>
        <w:t xml:space="preserve"> (atbilstoši tehniskās specifikācijas _____.punktiem)</w:t>
      </w:r>
      <w:r w:rsidRPr="00DD7308">
        <w:rPr>
          <w:sz w:val="20"/>
          <w:szCs w:val="20"/>
        </w:rPr>
        <w:t xml:space="preserve">, veicot maksājumu </w:t>
      </w:r>
      <w:r>
        <w:rPr>
          <w:sz w:val="20"/>
          <w:szCs w:val="20"/>
        </w:rPr>
        <w:t>45</w:t>
      </w:r>
      <w:r w:rsidRPr="00DD7308">
        <w:rPr>
          <w:sz w:val="20"/>
          <w:szCs w:val="20"/>
        </w:rPr>
        <w:t xml:space="preserve"> (</w:t>
      </w:r>
      <w:r>
        <w:rPr>
          <w:sz w:val="20"/>
          <w:szCs w:val="20"/>
        </w:rPr>
        <w:t>četrdesmit piecu</w:t>
      </w:r>
      <w:r w:rsidRPr="00DD7308">
        <w:rPr>
          <w:sz w:val="20"/>
          <w:szCs w:val="20"/>
        </w:rPr>
        <w:t>) dienu laikā no attiecīga rēķina saņemšanas dienas.</w:t>
      </w:r>
    </w:p>
    <w:p w:rsidR="00691720" w:rsidRPr="00DD7308" w:rsidRDefault="00691720" w:rsidP="00A31A46">
      <w:pPr>
        <w:rPr>
          <w:b/>
          <w:bCs/>
          <w:sz w:val="20"/>
          <w:szCs w:val="20"/>
        </w:rPr>
      </w:pPr>
    </w:p>
    <w:p w:rsidR="00691720" w:rsidRPr="00DD7308" w:rsidRDefault="00691720" w:rsidP="00A31A46">
      <w:pPr>
        <w:numPr>
          <w:ilvl w:val="0"/>
          <w:numId w:val="6"/>
        </w:numPr>
        <w:suppressAutoHyphens/>
        <w:jc w:val="center"/>
        <w:rPr>
          <w:b/>
          <w:bCs/>
          <w:sz w:val="20"/>
          <w:szCs w:val="20"/>
        </w:rPr>
      </w:pPr>
      <w:r w:rsidRPr="00DD7308">
        <w:rPr>
          <w:b/>
          <w:bCs/>
          <w:sz w:val="20"/>
          <w:szCs w:val="20"/>
        </w:rPr>
        <w:t xml:space="preserve">Pušu atbildība </w:t>
      </w:r>
    </w:p>
    <w:p w:rsidR="00691720" w:rsidRPr="00DD7308" w:rsidRDefault="00691720" w:rsidP="00A31A46">
      <w:pPr>
        <w:rPr>
          <w:b/>
          <w:bCs/>
          <w:sz w:val="20"/>
          <w:szCs w:val="20"/>
        </w:rPr>
      </w:pPr>
    </w:p>
    <w:p w:rsidR="00691720" w:rsidRPr="00DD7308" w:rsidRDefault="00691720" w:rsidP="00DB0A40">
      <w:pPr>
        <w:pStyle w:val="ListParagraph"/>
        <w:numPr>
          <w:ilvl w:val="1"/>
          <w:numId w:val="6"/>
        </w:numPr>
        <w:suppressAutoHyphens/>
        <w:jc w:val="both"/>
        <w:rPr>
          <w:sz w:val="20"/>
          <w:szCs w:val="20"/>
        </w:rPr>
      </w:pPr>
      <w:r w:rsidRPr="00DD7308">
        <w:rPr>
          <w:sz w:val="20"/>
          <w:szCs w:val="20"/>
        </w:rPr>
        <w:t>Par Līgumā noteikto maksājumu nepamatotu kavējumu, ja parakstīts Pušu pieņemšanas – nodošanas akts, Izpildītājam ir tiesības prasīt Pasūtītājam, izņemot šī Līguma 5.5.punktā minēto apstākļu iestāšanos, maksāt Izpildītājam līgumsodu 1 % apmērā no termiņā nesamaksātās summas par katru nokavēto dienu.</w:t>
      </w:r>
    </w:p>
    <w:p w:rsidR="00691720" w:rsidRPr="00DD7308" w:rsidRDefault="00691720" w:rsidP="005D5FB9">
      <w:pPr>
        <w:pStyle w:val="ListParagraph"/>
        <w:numPr>
          <w:ilvl w:val="1"/>
          <w:numId w:val="11"/>
        </w:numPr>
        <w:tabs>
          <w:tab w:val="left" w:pos="360"/>
        </w:tabs>
        <w:suppressAutoHyphens/>
        <w:ind w:left="360"/>
        <w:jc w:val="both"/>
        <w:rPr>
          <w:sz w:val="20"/>
          <w:szCs w:val="20"/>
        </w:rPr>
      </w:pPr>
      <w:r w:rsidRPr="00DD7308">
        <w:rPr>
          <w:sz w:val="20"/>
          <w:szCs w:val="20"/>
        </w:rPr>
        <w:t>Par Līgumā noteikto saistību izpildes kavējumu, Pasūtītājam ir tiesības prasīt Izpildītājam, izņemot šī Līguma 5.5.punktā minēto apstākļu iestāšanos, maksāt Pasūtītājam līgumsodu 1 % apmērā no kopējās līgumcenas neieskaitot PVN par katru nokavēto dienu.</w:t>
      </w:r>
    </w:p>
    <w:p w:rsidR="00691720" w:rsidRPr="00DD7308" w:rsidRDefault="00691720" w:rsidP="005D5FB9">
      <w:pPr>
        <w:pStyle w:val="ListParagraph"/>
        <w:numPr>
          <w:ilvl w:val="1"/>
          <w:numId w:val="11"/>
        </w:numPr>
        <w:tabs>
          <w:tab w:val="left" w:pos="360"/>
        </w:tabs>
        <w:suppressAutoHyphens/>
        <w:ind w:left="360"/>
        <w:jc w:val="both"/>
        <w:rPr>
          <w:sz w:val="20"/>
          <w:szCs w:val="20"/>
        </w:rPr>
      </w:pPr>
      <w:r w:rsidRPr="00DD7308">
        <w:rPr>
          <w:sz w:val="20"/>
          <w:szCs w:val="20"/>
        </w:rPr>
        <w:t>Izpildītājs ir atbildīgs par zaudējumiem, kas radušies Pasūtītājam Izpildītāja rupjas neuzmanības vai ļauna nolūka dēļ, kā arī Izpildītāja vieglas neuzmanības dēļ, ja Izpildītājam bija jāparedz, ka izvēlētā darba paņēmiens vai Pasūtītāja norādījumu izpilde var radīt zaudējumus, bet Izpildītājs par šādu zaudējumu risku nav brīdinājis Pasūtītāju.</w:t>
      </w:r>
    </w:p>
    <w:p w:rsidR="00691720" w:rsidRPr="00DD7308" w:rsidRDefault="00691720" w:rsidP="005D5FB9">
      <w:pPr>
        <w:pStyle w:val="ListParagraph"/>
        <w:numPr>
          <w:ilvl w:val="1"/>
          <w:numId w:val="11"/>
        </w:numPr>
        <w:tabs>
          <w:tab w:val="left" w:pos="360"/>
        </w:tabs>
        <w:suppressAutoHyphens/>
        <w:ind w:left="360"/>
        <w:jc w:val="both"/>
        <w:rPr>
          <w:sz w:val="20"/>
          <w:szCs w:val="20"/>
        </w:rPr>
      </w:pPr>
      <w:r w:rsidRPr="00DD7308">
        <w:rPr>
          <w:sz w:val="20"/>
          <w:szCs w:val="20"/>
        </w:rPr>
        <w:t xml:space="preserve"> Puse tiek atbrīvota no atbildības par pilnīgu vai daļēju šajā Līgumā paredzēto saistību neizpildi, ja šāda neizpilde ir notikusi nepārvaramas varas apstākļu iestāšanās rezultātā, kā dabas stihija (zibens, ugunsgrēks, plūdi), streiks, karadarbība, avārijas, valsts pārvaldes pieņemtie normatīvie akti vai to izmaiņas, kā arī citi nepārvaramas varas apstākļi, kuru iestāšanos saprātīgiem līdzekļiem nebija iespējams paredzēt un novērst. Šī punkta izpratnē, Puse, kura nonākusi nepārvaramas varas apstākļu ietekmē, nekavējoties, bet ne vēlāk kā 3 (trīs) dienu laikā no nepārvaramas varas apstākļu iestāšanās brīža, ziņo otrai Pusei, piedāvājot iespējamo risinājuma variantu, kā arī pievienojot dokumentus, kas apliecina nepārvaramas varas apstākļu iestāšanos.</w:t>
      </w:r>
    </w:p>
    <w:p w:rsidR="00691720" w:rsidRPr="00DD7308" w:rsidRDefault="00691720" w:rsidP="005D5FB9">
      <w:pPr>
        <w:pStyle w:val="ListParagraph"/>
        <w:numPr>
          <w:ilvl w:val="1"/>
          <w:numId w:val="11"/>
        </w:numPr>
        <w:tabs>
          <w:tab w:val="left" w:pos="360"/>
        </w:tabs>
        <w:suppressAutoHyphens/>
        <w:ind w:left="360"/>
        <w:jc w:val="both"/>
        <w:rPr>
          <w:sz w:val="20"/>
          <w:szCs w:val="20"/>
        </w:rPr>
      </w:pPr>
      <w:r w:rsidRPr="00DD7308">
        <w:rPr>
          <w:sz w:val="20"/>
          <w:szCs w:val="20"/>
        </w:rPr>
        <w:t>Izpildītājs ir atbildīgs par visām šī Līguma ietvaros uzstādītājām iekārtām un to darbības nodrošināšanu iekārtu garantijas laikā kas ir visa līguma darbības laikā, kopš pieņemšanas –nodošanas akta abpusējas parakstīšanas, paredzot bezmaksas remontu un/vai iekārtu nomaiņu pret jaunām, vadoties no Pasūtītāja izteiktiem priekšlikumiem.</w:t>
      </w:r>
    </w:p>
    <w:p w:rsidR="00691720" w:rsidRPr="00DD7308" w:rsidRDefault="00691720" w:rsidP="005D5FB9">
      <w:pPr>
        <w:numPr>
          <w:ilvl w:val="1"/>
          <w:numId w:val="11"/>
        </w:numPr>
        <w:tabs>
          <w:tab w:val="left" w:pos="360"/>
        </w:tabs>
        <w:suppressAutoHyphens/>
        <w:ind w:left="360"/>
        <w:jc w:val="both"/>
        <w:rPr>
          <w:sz w:val="20"/>
          <w:szCs w:val="20"/>
        </w:rPr>
      </w:pPr>
      <w:r w:rsidRPr="00DD7308">
        <w:rPr>
          <w:sz w:val="20"/>
          <w:szCs w:val="20"/>
        </w:rPr>
        <w:t xml:space="preserve">Puses vienojas, ka šajā Līgumā neatrunātajos gadījumos, atbildību uzņemas un zaudējumus otrai Pusei sedz tā Puse, kuras viedoklis saskaņā ar neatkarīga eksperta atzinumu – atzīts par nepatiesu. </w:t>
      </w:r>
    </w:p>
    <w:p w:rsidR="00691720" w:rsidRPr="00DD7308" w:rsidRDefault="00691720" w:rsidP="00A31A46">
      <w:pPr>
        <w:rPr>
          <w:sz w:val="20"/>
          <w:szCs w:val="20"/>
        </w:rPr>
      </w:pPr>
    </w:p>
    <w:p w:rsidR="00691720" w:rsidRPr="00DD7308" w:rsidRDefault="00691720" w:rsidP="00DB0A40">
      <w:pPr>
        <w:numPr>
          <w:ilvl w:val="0"/>
          <w:numId w:val="11"/>
        </w:numPr>
        <w:suppressAutoHyphens/>
        <w:jc w:val="center"/>
        <w:rPr>
          <w:b/>
          <w:bCs/>
          <w:sz w:val="20"/>
          <w:szCs w:val="20"/>
        </w:rPr>
      </w:pPr>
      <w:r w:rsidRPr="00DD7308">
        <w:rPr>
          <w:b/>
          <w:bCs/>
          <w:sz w:val="20"/>
          <w:szCs w:val="20"/>
        </w:rPr>
        <w:t>Pušu sadarbība un pilnvarotās personas</w:t>
      </w:r>
    </w:p>
    <w:p w:rsidR="00691720" w:rsidRPr="00DD7308" w:rsidRDefault="00691720" w:rsidP="00A31A46">
      <w:pPr>
        <w:ind w:left="720" w:hanging="720"/>
        <w:rPr>
          <w:b/>
          <w:bCs/>
          <w:sz w:val="20"/>
          <w:szCs w:val="20"/>
        </w:rPr>
      </w:pPr>
    </w:p>
    <w:p w:rsidR="00691720" w:rsidRPr="00DD7308" w:rsidRDefault="00691720" w:rsidP="00DB0A40">
      <w:pPr>
        <w:pStyle w:val="ListParagraph"/>
        <w:numPr>
          <w:ilvl w:val="1"/>
          <w:numId w:val="11"/>
        </w:numPr>
        <w:suppressAutoHyphens/>
        <w:jc w:val="both"/>
        <w:rPr>
          <w:sz w:val="20"/>
          <w:szCs w:val="20"/>
        </w:rPr>
      </w:pPr>
      <w:r w:rsidRPr="00DD7308">
        <w:rPr>
          <w:sz w:val="20"/>
          <w:szCs w:val="20"/>
        </w:rPr>
        <w:t xml:space="preserve">Līguma saistību izpildei katra no Pusēm nosaka vienu vai vairākus pārstāvjus, kuru pienākums ir vadīt un sekot Līguma izpildei un informēt par Līguma saistību izpildi savu tiešo vadītāju. </w:t>
      </w:r>
    </w:p>
    <w:p w:rsidR="00691720" w:rsidRPr="00DD7308" w:rsidRDefault="00691720" w:rsidP="00DB0A40">
      <w:pPr>
        <w:numPr>
          <w:ilvl w:val="1"/>
          <w:numId w:val="11"/>
        </w:numPr>
        <w:suppressAutoHyphens/>
        <w:jc w:val="both"/>
        <w:rPr>
          <w:sz w:val="20"/>
          <w:szCs w:val="20"/>
        </w:rPr>
      </w:pPr>
      <w:r w:rsidRPr="00DD7308">
        <w:rPr>
          <w:sz w:val="20"/>
          <w:szCs w:val="20"/>
        </w:rPr>
        <w:t>Pasūtītāja nozīmētie pārstāvji ___________________;</w:t>
      </w:r>
    </w:p>
    <w:p w:rsidR="00691720" w:rsidRPr="00DD7308" w:rsidRDefault="00691720" w:rsidP="00DB0A40">
      <w:pPr>
        <w:numPr>
          <w:ilvl w:val="1"/>
          <w:numId w:val="11"/>
        </w:numPr>
        <w:suppressAutoHyphens/>
        <w:jc w:val="both"/>
        <w:rPr>
          <w:sz w:val="20"/>
          <w:szCs w:val="20"/>
        </w:rPr>
      </w:pPr>
      <w:r w:rsidRPr="00DD7308">
        <w:rPr>
          <w:sz w:val="20"/>
          <w:szCs w:val="20"/>
        </w:rPr>
        <w:t>Izpildītāja nozīmētie pārstāvji ___________________;</w:t>
      </w:r>
    </w:p>
    <w:p w:rsidR="00691720" w:rsidRPr="00DD7308" w:rsidRDefault="00691720" w:rsidP="00DB0A40">
      <w:pPr>
        <w:numPr>
          <w:ilvl w:val="1"/>
          <w:numId w:val="11"/>
        </w:numPr>
        <w:suppressAutoHyphens/>
        <w:jc w:val="both"/>
        <w:rPr>
          <w:sz w:val="20"/>
          <w:szCs w:val="20"/>
        </w:rPr>
      </w:pPr>
      <w:r w:rsidRPr="00DD7308">
        <w:rPr>
          <w:sz w:val="20"/>
          <w:szCs w:val="20"/>
        </w:rPr>
        <w:lastRenderedPageBreak/>
        <w:t xml:space="preserve">Pārstāvju nomaiņas gadījumā, Puse apņemas rakstveidā informēt otru Pusi 3 (trīs) darba dienu laikā pirms attiecīgā pārstāvja nomaiņas brīža; </w:t>
      </w:r>
    </w:p>
    <w:p w:rsidR="00691720" w:rsidRPr="00DD7308" w:rsidRDefault="00691720" w:rsidP="00DB0A40">
      <w:pPr>
        <w:numPr>
          <w:ilvl w:val="1"/>
          <w:numId w:val="11"/>
        </w:numPr>
        <w:suppressAutoHyphens/>
        <w:jc w:val="both"/>
        <w:rPr>
          <w:sz w:val="20"/>
          <w:szCs w:val="20"/>
        </w:rPr>
      </w:pPr>
      <w:r w:rsidRPr="00DD7308">
        <w:rPr>
          <w:sz w:val="20"/>
          <w:szCs w:val="20"/>
        </w:rPr>
        <w:t>Jebkurš oficiāls paziņojums, lūgums, pieprasījums vai cita informācija (izņemot tehniskas dabas informāciju) saskaņā ar šo Līgumu tiek iesniegta rakstveidā un tiek uzskatīta par iesniegtu vai nosūtītu tajā pašā dienā, ja tā nosūtīta pa faksu vai nodot rokās otrai Pusei pret parakstu. Ja paziņojums nosūtīts kā reģistrēts pasta sūtījums, tad saņemšanas diena būs pasta paziņojuma datums par šāda sūtījuma izsniegšanu. Visi paziņojumi Pusēm tiks nosūtīti uz šajā Līgumā norādītajām adresēm.</w:t>
      </w:r>
    </w:p>
    <w:p w:rsidR="00691720" w:rsidRPr="00DD7308" w:rsidRDefault="00691720" w:rsidP="00A31A46">
      <w:pPr>
        <w:rPr>
          <w:sz w:val="20"/>
          <w:szCs w:val="20"/>
        </w:rPr>
      </w:pPr>
    </w:p>
    <w:p w:rsidR="00691720" w:rsidRPr="00DD7308" w:rsidRDefault="00691720" w:rsidP="00A31A46">
      <w:pPr>
        <w:jc w:val="center"/>
        <w:rPr>
          <w:b/>
          <w:sz w:val="20"/>
          <w:szCs w:val="20"/>
        </w:rPr>
      </w:pPr>
      <w:r w:rsidRPr="00DD7308">
        <w:rPr>
          <w:b/>
          <w:sz w:val="20"/>
          <w:szCs w:val="20"/>
        </w:rPr>
        <w:t xml:space="preserve">7. Līguma darbības termiņš </w:t>
      </w:r>
    </w:p>
    <w:p w:rsidR="00691720" w:rsidRPr="00DD7308" w:rsidRDefault="00691720" w:rsidP="00A31A46">
      <w:pPr>
        <w:pStyle w:val="ListParagraph"/>
        <w:rPr>
          <w:sz w:val="20"/>
          <w:szCs w:val="20"/>
        </w:rPr>
      </w:pPr>
    </w:p>
    <w:p w:rsidR="00691720" w:rsidRPr="000855B2" w:rsidRDefault="00691720" w:rsidP="003B02CA">
      <w:pPr>
        <w:pStyle w:val="ListParagraph"/>
        <w:numPr>
          <w:ilvl w:val="1"/>
          <w:numId w:val="36"/>
        </w:numPr>
        <w:suppressAutoHyphens/>
        <w:jc w:val="both"/>
        <w:rPr>
          <w:sz w:val="20"/>
          <w:szCs w:val="20"/>
        </w:rPr>
      </w:pPr>
      <w:r w:rsidRPr="00DD7308">
        <w:rPr>
          <w:sz w:val="20"/>
          <w:szCs w:val="20"/>
        </w:rPr>
        <w:t xml:space="preserve">Līgums stājas spēkā no tā abpusējas parakstīšanas dienas un darbojas </w:t>
      </w:r>
      <w:r w:rsidR="000855B2" w:rsidRPr="000855B2">
        <w:rPr>
          <w:sz w:val="20"/>
          <w:szCs w:val="20"/>
        </w:rPr>
        <w:t>36</w:t>
      </w:r>
      <w:r w:rsidRPr="000855B2">
        <w:rPr>
          <w:sz w:val="20"/>
          <w:szCs w:val="20"/>
        </w:rPr>
        <w:t xml:space="preserve"> (</w:t>
      </w:r>
      <w:r w:rsidR="000855B2" w:rsidRPr="000855B2">
        <w:rPr>
          <w:sz w:val="20"/>
          <w:szCs w:val="20"/>
        </w:rPr>
        <w:t>trīsdesmit sešus</w:t>
      </w:r>
      <w:r w:rsidRPr="000855B2">
        <w:rPr>
          <w:sz w:val="20"/>
          <w:szCs w:val="20"/>
        </w:rPr>
        <w:t>) mēnešus.</w:t>
      </w:r>
    </w:p>
    <w:p w:rsidR="00691720" w:rsidRPr="00DD7308" w:rsidRDefault="00691720" w:rsidP="003B02CA">
      <w:pPr>
        <w:pStyle w:val="ListParagraph"/>
        <w:numPr>
          <w:ilvl w:val="1"/>
          <w:numId w:val="36"/>
        </w:numPr>
        <w:suppressAutoHyphens/>
        <w:jc w:val="both"/>
        <w:rPr>
          <w:sz w:val="20"/>
          <w:szCs w:val="20"/>
        </w:rPr>
      </w:pPr>
      <w:r w:rsidRPr="00DD7308">
        <w:rPr>
          <w:sz w:val="20"/>
          <w:szCs w:val="20"/>
        </w:rPr>
        <w:t>Līguma darbības termiņš var tikt izbeigts jebkurā brīdī, Pusēm rakstveidā vienojoties.</w:t>
      </w:r>
    </w:p>
    <w:p w:rsidR="00691720" w:rsidRPr="00DD7308" w:rsidRDefault="00691720" w:rsidP="003B02CA">
      <w:pPr>
        <w:pStyle w:val="Default"/>
        <w:numPr>
          <w:ilvl w:val="1"/>
          <w:numId w:val="36"/>
        </w:numPr>
        <w:jc w:val="both"/>
        <w:rPr>
          <w:sz w:val="20"/>
          <w:szCs w:val="20"/>
          <w:lang w:val="lv-LV"/>
        </w:rPr>
      </w:pPr>
      <w:r w:rsidRPr="00DD7308">
        <w:rPr>
          <w:sz w:val="20"/>
          <w:szCs w:val="20"/>
          <w:lang w:val="lv-LV"/>
        </w:rPr>
        <w:t xml:space="preserve"> Pasūtītājam ir tiesības vienpusēji izbeigt Līgumu  pirms termiņa, paziņojot par to Izpildītājam vismaz 90 (deviņdesmit) kalendārās dienas iepriekš. Šajā gadījumā Pasūtītājs ir atbrīvots no jebkādām izmaksām, līgumsodiem vai sankcijām. </w:t>
      </w:r>
    </w:p>
    <w:p w:rsidR="00691720" w:rsidRPr="00DD7308" w:rsidRDefault="00691720" w:rsidP="00A31A46">
      <w:pPr>
        <w:rPr>
          <w:sz w:val="20"/>
          <w:szCs w:val="20"/>
        </w:rPr>
      </w:pPr>
    </w:p>
    <w:p w:rsidR="00691720" w:rsidRPr="00DD7308" w:rsidRDefault="00691720" w:rsidP="00A31A46">
      <w:pPr>
        <w:jc w:val="center"/>
        <w:rPr>
          <w:b/>
          <w:sz w:val="20"/>
          <w:szCs w:val="20"/>
        </w:rPr>
      </w:pPr>
      <w:r w:rsidRPr="00DD7308">
        <w:rPr>
          <w:b/>
          <w:sz w:val="20"/>
          <w:szCs w:val="20"/>
        </w:rPr>
        <w:t xml:space="preserve">8. Citi noteikumi </w:t>
      </w:r>
    </w:p>
    <w:p w:rsidR="00691720" w:rsidRPr="00DD7308" w:rsidRDefault="00691720" w:rsidP="00A31A46">
      <w:pPr>
        <w:rPr>
          <w:b/>
          <w:sz w:val="20"/>
          <w:szCs w:val="20"/>
        </w:rPr>
      </w:pPr>
    </w:p>
    <w:p w:rsidR="00691720" w:rsidRPr="00DD7308" w:rsidRDefault="00691720" w:rsidP="00DB0A40">
      <w:pPr>
        <w:pStyle w:val="ListParagraph"/>
        <w:numPr>
          <w:ilvl w:val="1"/>
          <w:numId w:val="12"/>
        </w:numPr>
        <w:suppressAutoHyphens/>
        <w:jc w:val="both"/>
        <w:rPr>
          <w:sz w:val="20"/>
          <w:szCs w:val="20"/>
        </w:rPr>
      </w:pPr>
      <w:r w:rsidRPr="00DD7308">
        <w:rPr>
          <w:sz w:val="20"/>
          <w:szCs w:val="20"/>
        </w:rPr>
        <w:t>Jebkuras izmaiņas un papildinājumi Līgumā ir spēkā tikai tad, ja tie noformēti rakstveidā un tos parakstījušas abas Puses.</w:t>
      </w:r>
    </w:p>
    <w:p w:rsidR="00691720" w:rsidRPr="00DD7308" w:rsidRDefault="00691720" w:rsidP="00DB0A40">
      <w:pPr>
        <w:pStyle w:val="ListParagraph"/>
        <w:numPr>
          <w:ilvl w:val="1"/>
          <w:numId w:val="12"/>
        </w:numPr>
        <w:suppressAutoHyphens/>
        <w:jc w:val="both"/>
        <w:rPr>
          <w:sz w:val="20"/>
          <w:szCs w:val="20"/>
        </w:rPr>
      </w:pPr>
      <w:r w:rsidRPr="00DD7308">
        <w:rPr>
          <w:sz w:val="20"/>
          <w:szCs w:val="20"/>
        </w:rPr>
        <w:t>Jebkura pretruna starp Iepirkuma nolikuma tehnisko specifikāciju un Izpildītāja piedāvāto tehnisko specifikāciju tiek tulkota, pieņemot Iepirkuma nolikuma tehniskās specifikācijas prasības par noteicošām.</w:t>
      </w:r>
    </w:p>
    <w:p w:rsidR="00691720" w:rsidRPr="00DD7308" w:rsidRDefault="00691720" w:rsidP="00DB0A40">
      <w:pPr>
        <w:pStyle w:val="ListParagraph"/>
        <w:numPr>
          <w:ilvl w:val="1"/>
          <w:numId w:val="12"/>
        </w:numPr>
        <w:suppressAutoHyphens/>
        <w:jc w:val="both"/>
        <w:rPr>
          <w:sz w:val="20"/>
          <w:szCs w:val="20"/>
        </w:rPr>
      </w:pPr>
      <w:r w:rsidRPr="00DD7308">
        <w:rPr>
          <w:sz w:val="20"/>
          <w:szCs w:val="20"/>
        </w:rPr>
        <w:t xml:space="preserve">Pasūtītājam ir tiesības 15 (piecpadsmit) dienas iepriekš rakstveidā brīdinot Izpildītāju uz līgumā norādīto adresi samazināt līguma pielikumā Nr.1. noteikto numuru skaitu, līdz ar to Izpildītājam atbilstoši numuru samazinājuma ir pienākums samazināt Izpildītājam nomas maksu mēnesī par sniegtajiem pakalpojumiem. </w:t>
      </w:r>
    </w:p>
    <w:p w:rsidR="00691720" w:rsidRPr="00DD7308" w:rsidRDefault="00691720" w:rsidP="00DB0A40">
      <w:pPr>
        <w:pStyle w:val="ListParagraph"/>
        <w:numPr>
          <w:ilvl w:val="1"/>
          <w:numId w:val="12"/>
        </w:numPr>
        <w:suppressAutoHyphens/>
        <w:jc w:val="both"/>
        <w:rPr>
          <w:sz w:val="20"/>
          <w:szCs w:val="20"/>
        </w:rPr>
      </w:pPr>
      <w:r w:rsidRPr="00DD7308">
        <w:rPr>
          <w:sz w:val="20"/>
          <w:szCs w:val="20"/>
        </w:rPr>
        <w:t xml:space="preserve">Visi strīdi un domstarpības, kas varētu rasties starp Pusēm Līguma nosacījumu izpildes rezultātā, tiek risināti sarunu ceļā. Ja savstarpēja vienošanās netiek panākta, Puses ir tiesīgas vērsties LR tiesā pēc piekritības savu likumīgo interešu aizstāvībai. </w:t>
      </w:r>
    </w:p>
    <w:p w:rsidR="00691720" w:rsidRPr="00DD7308" w:rsidRDefault="00691720" w:rsidP="00DB0A40">
      <w:pPr>
        <w:pStyle w:val="ListParagraph"/>
        <w:numPr>
          <w:ilvl w:val="1"/>
          <w:numId w:val="12"/>
        </w:numPr>
        <w:suppressAutoHyphens/>
        <w:jc w:val="both"/>
        <w:rPr>
          <w:sz w:val="20"/>
          <w:szCs w:val="20"/>
        </w:rPr>
      </w:pPr>
      <w:r w:rsidRPr="00DD7308">
        <w:rPr>
          <w:sz w:val="20"/>
          <w:szCs w:val="20"/>
        </w:rPr>
        <w:t xml:space="preserve">  Šis Līgums ir sagatavots uz ______ lapām ar pielikumu Nr.1 uz ____ lapām un parakstīts divos eksemplāros ar vienādu juridisko spēku pa vienam eksemplāram katrai no Pusēm.</w:t>
      </w:r>
    </w:p>
    <w:p w:rsidR="00691720" w:rsidRPr="00DD7308" w:rsidRDefault="00691720" w:rsidP="00A31A46">
      <w:pPr>
        <w:spacing w:before="240" w:after="240"/>
        <w:jc w:val="center"/>
        <w:rPr>
          <w:b/>
          <w:smallCaps/>
          <w:sz w:val="20"/>
          <w:szCs w:val="20"/>
        </w:rPr>
      </w:pPr>
      <w:r w:rsidRPr="00DD7308">
        <w:rPr>
          <w:b/>
          <w:sz w:val="20"/>
          <w:szCs w:val="20"/>
        </w:rPr>
        <w:t>9.</w:t>
      </w:r>
      <w:r w:rsidRPr="00DD7308">
        <w:rPr>
          <w:sz w:val="20"/>
          <w:szCs w:val="20"/>
        </w:rPr>
        <w:t xml:space="preserve"> </w:t>
      </w:r>
      <w:r w:rsidRPr="00DD7308">
        <w:rPr>
          <w:b/>
          <w:sz w:val="20"/>
          <w:szCs w:val="20"/>
        </w:rPr>
        <w:t>Pušu juridiskās adreses un rekvizīti</w:t>
      </w:r>
      <w:r w:rsidRPr="00DD7308">
        <w:rPr>
          <w:b/>
          <w:smallCaps/>
          <w:sz w:val="20"/>
          <w:szCs w:val="20"/>
        </w:rPr>
        <w:t xml:space="preserve"> </w:t>
      </w:r>
    </w:p>
    <w:tbl>
      <w:tblPr>
        <w:tblW w:w="0" w:type="auto"/>
        <w:tblLayout w:type="fixed"/>
        <w:tblLook w:val="0000"/>
      </w:tblPr>
      <w:tblGrid>
        <w:gridCol w:w="4908"/>
        <w:gridCol w:w="4680"/>
      </w:tblGrid>
      <w:tr w:rsidR="00E74D76" w:rsidRPr="00E74D76" w:rsidTr="00A31A46">
        <w:tc>
          <w:tcPr>
            <w:tcW w:w="4908" w:type="dxa"/>
          </w:tcPr>
          <w:p w:rsidR="00E74D76" w:rsidRPr="00E74D76" w:rsidRDefault="00E74D76" w:rsidP="006B0E0D">
            <w:pPr>
              <w:rPr>
                <w:sz w:val="20"/>
                <w:szCs w:val="20"/>
              </w:rPr>
            </w:pPr>
            <w:r w:rsidRPr="00E74D76">
              <w:rPr>
                <w:b/>
                <w:sz w:val="20"/>
                <w:szCs w:val="20"/>
              </w:rPr>
              <w:t>Pasūtītājs:</w:t>
            </w:r>
          </w:p>
        </w:tc>
        <w:tc>
          <w:tcPr>
            <w:tcW w:w="4680" w:type="dxa"/>
          </w:tcPr>
          <w:p w:rsidR="00E74D76" w:rsidRPr="006B0E0D" w:rsidRDefault="00E74D76" w:rsidP="00A31A46">
            <w:pPr>
              <w:rPr>
                <w:b/>
                <w:sz w:val="20"/>
                <w:szCs w:val="20"/>
              </w:rPr>
            </w:pPr>
            <w:r w:rsidRPr="006B0E0D">
              <w:rPr>
                <w:b/>
                <w:sz w:val="20"/>
                <w:szCs w:val="20"/>
              </w:rPr>
              <w:t>Izpildītājs:</w:t>
            </w:r>
          </w:p>
          <w:p w:rsidR="00E74D76" w:rsidRPr="00E74D76" w:rsidRDefault="00E74D76" w:rsidP="00A31A46">
            <w:pPr>
              <w:spacing w:before="240"/>
              <w:rPr>
                <w:b/>
                <w:sz w:val="20"/>
                <w:szCs w:val="20"/>
              </w:rPr>
            </w:pPr>
          </w:p>
        </w:tc>
      </w:tr>
      <w:tr w:rsidR="00E74D76" w:rsidRPr="00E74D76" w:rsidTr="00A31A46">
        <w:tc>
          <w:tcPr>
            <w:tcW w:w="4908" w:type="dxa"/>
          </w:tcPr>
          <w:p w:rsidR="00E74D76" w:rsidRPr="00E74D76" w:rsidRDefault="00E74D76" w:rsidP="006B0E0D">
            <w:pPr>
              <w:pStyle w:val="Heading3"/>
              <w:spacing w:line="240" w:lineRule="atLeast"/>
              <w:rPr>
                <w:rFonts w:ascii="Times New Roman" w:hAnsi="Times New Roman"/>
                <w:b w:val="0"/>
                <w:bCs w:val="0"/>
                <w:iCs/>
                <w:sz w:val="20"/>
                <w:szCs w:val="20"/>
              </w:rPr>
            </w:pPr>
            <w:r w:rsidRPr="00E74D76">
              <w:rPr>
                <w:rFonts w:ascii="Times New Roman" w:hAnsi="Times New Roman"/>
                <w:iCs/>
                <w:sz w:val="20"/>
                <w:szCs w:val="20"/>
              </w:rPr>
              <w:t>VSIA „Paula Stradiņa Klīniskā universitātes slimnīca”</w:t>
            </w:r>
            <w:r w:rsidRPr="00E74D76">
              <w:rPr>
                <w:rFonts w:ascii="Times New Roman" w:hAnsi="Times New Roman"/>
                <w:b w:val="0"/>
                <w:iCs/>
                <w:sz w:val="20"/>
                <w:szCs w:val="20"/>
              </w:rPr>
              <w:t xml:space="preserve"> </w:t>
            </w:r>
          </w:p>
          <w:p w:rsidR="00E74D76" w:rsidRPr="00E74D76" w:rsidRDefault="00E74D76" w:rsidP="006B0E0D">
            <w:pPr>
              <w:tabs>
                <w:tab w:val="left" w:pos="4395"/>
              </w:tabs>
              <w:rPr>
                <w:sz w:val="20"/>
                <w:szCs w:val="20"/>
              </w:rPr>
            </w:pPr>
            <w:r w:rsidRPr="00E74D76">
              <w:rPr>
                <w:sz w:val="20"/>
                <w:szCs w:val="20"/>
              </w:rPr>
              <w:t>VNR 40003457109</w:t>
            </w:r>
          </w:p>
          <w:p w:rsidR="00E74D76" w:rsidRPr="00E74D76" w:rsidRDefault="00E74D76" w:rsidP="006B0E0D">
            <w:pPr>
              <w:jc w:val="both"/>
              <w:rPr>
                <w:iCs/>
                <w:sz w:val="20"/>
                <w:szCs w:val="20"/>
              </w:rPr>
            </w:pPr>
            <w:r w:rsidRPr="00E74D76">
              <w:rPr>
                <w:iCs/>
                <w:sz w:val="20"/>
                <w:szCs w:val="20"/>
              </w:rPr>
              <w:t xml:space="preserve">Juridiskā adrese: </w:t>
            </w:r>
          </w:p>
          <w:p w:rsidR="00E74D76" w:rsidRPr="00E74D76" w:rsidRDefault="00E74D76" w:rsidP="006B0E0D">
            <w:pPr>
              <w:jc w:val="both"/>
              <w:rPr>
                <w:sz w:val="20"/>
                <w:szCs w:val="20"/>
              </w:rPr>
            </w:pPr>
            <w:r w:rsidRPr="00E74D76">
              <w:rPr>
                <w:sz w:val="20"/>
                <w:szCs w:val="20"/>
              </w:rPr>
              <w:t>Pilsoņu ielā 13, Rīga, LV-1002</w:t>
            </w:r>
          </w:p>
          <w:p w:rsidR="00E74D76" w:rsidRPr="00E74D76" w:rsidRDefault="00E74D76" w:rsidP="006B0E0D">
            <w:pPr>
              <w:jc w:val="both"/>
              <w:rPr>
                <w:sz w:val="20"/>
                <w:szCs w:val="20"/>
              </w:rPr>
            </w:pPr>
            <w:r w:rsidRPr="00E74D76">
              <w:rPr>
                <w:sz w:val="20"/>
                <w:szCs w:val="20"/>
              </w:rPr>
              <w:t>Tālrunis: 67069602</w:t>
            </w:r>
          </w:p>
          <w:p w:rsidR="00E74D76" w:rsidRPr="00E74D76" w:rsidRDefault="00E74D76" w:rsidP="006B0E0D">
            <w:pPr>
              <w:tabs>
                <w:tab w:val="left" w:pos="4395"/>
              </w:tabs>
              <w:rPr>
                <w:sz w:val="20"/>
                <w:szCs w:val="20"/>
              </w:rPr>
            </w:pPr>
            <w:r w:rsidRPr="00E74D76">
              <w:rPr>
                <w:iCs/>
                <w:sz w:val="20"/>
                <w:szCs w:val="20"/>
              </w:rPr>
              <w:t xml:space="preserve">Banka: </w:t>
            </w:r>
            <w:r w:rsidRPr="00E74D76">
              <w:rPr>
                <w:sz w:val="20"/>
                <w:szCs w:val="20"/>
              </w:rPr>
              <w:t>AS „SEB Banka”</w:t>
            </w:r>
          </w:p>
          <w:p w:rsidR="00E74D76" w:rsidRPr="00E74D76" w:rsidRDefault="00E74D76" w:rsidP="006B0E0D">
            <w:pPr>
              <w:tabs>
                <w:tab w:val="left" w:pos="4395"/>
              </w:tabs>
              <w:rPr>
                <w:sz w:val="20"/>
                <w:szCs w:val="20"/>
              </w:rPr>
            </w:pPr>
            <w:r w:rsidRPr="00E74D76">
              <w:rPr>
                <w:sz w:val="20"/>
                <w:szCs w:val="20"/>
              </w:rPr>
              <w:t xml:space="preserve">Bankas kods : UNLALV2X </w:t>
            </w:r>
          </w:p>
          <w:p w:rsidR="00E74D76" w:rsidRPr="00E74D76" w:rsidRDefault="00E74D76" w:rsidP="006B0E0D">
            <w:pPr>
              <w:tabs>
                <w:tab w:val="left" w:pos="4395"/>
              </w:tabs>
              <w:rPr>
                <w:sz w:val="20"/>
                <w:szCs w:val="20"/>
              </w:rPr>
            </w:pPr>
            <w:r w:rsidRPr="00E74D76">
              <w:rPr>
                <w:sz w:val="20"/>
                <w:szCs w:val="20"/>
              </w:rPr>
              <w:t>Norēķinu konta Nr.:</w:t>
            </w:r>
          </w:p>
          <w:p w:rsidR="00E74D76" w:rsidRPr="00E74D76" w:rsidRDefault="00E74D76" w:rsidP="006B0E0D">
            <w:pPr>
              <w:tabs>
                <w:tab w:val="left" w:pos="4395"/>
              </w:tabs>
              <w:rPr>
                <w:b/>
                <w:sz w:val="20"/>
                <w:szCs w:val="20"/>
              </w:rPr>
            </w:pPr>
            <w:r w:rsidRPr="00E74D76">
              <w:rPr>
                <w:sz w:val="20"/>
                <w:szCs w:val="20"/>
              </w:rPr>
              <w:t>LV93 UNLA 0003 0294 6714 4</w:t>
            </w:r>
          </w:p>
        </w:tc>
        <w:tc>
          <w:tcPr>
            <w:tcW w:w="4680" w:type="dxa"/>
          </w:tcPr>
          <w:p w:rsidR="00E74D76" w:rsidRPr="00E74D76" w:rsidRDefault="00E74D76" w:rsidP="00A31A46">
            <w:pPr>
              <w:rPr>
                <w:sz w:val="20"/>
                <w:szCs w:val="20"/>
              </w:rPr>
            </w:pPr>
          </w:p>
        </w:tc>
      </w:tr>
    </w:tbl>
    <w:p w:rsidR="00691720" w:rsidRPr="00DD7308" w:rsidRDefault="00691720" w:rsidP="001B5A8A">
      <w:pPr>
        <w:rPr>
          <w:sz w:val="20"/>
          <w:szCs w:val="20"/>
        </w:rPr>
      </w:pPr>
    </w:p>
    <w:p w:rsidR="00691720" w:rsidRPr="00DD7308" w:rsidRDefault="00691720" w:rsidP="001B5A8A">
      <w:pPr>
        <w:rPr>
          <w:sz w:val="20"/>
          <w:szCs w:val="20"/>
        </w:rPr>
      </w:pPr>
    </w:p>
    <w:sectPr w:rsidR="00691720" w:rsidRPr="00DD7308" w:rsidSect="00DA3821">
      <w:headerReference w:type="even" r:id="rId15"/>
      <w:headerReference w:type="default" r:id="rId16"/>
      <w:footerReference w:type="even" r:id="rId17"/>
      <w:footerReference w:type="default" r:id="rId18"/>
      <w:headerReference w:type="first" r:id="rId19"/>
      <w:footerReference w:type="first" r:id="rId20"/>
      <w:pgSz w:w="11906" w:h="16838" w:code="9"/>
      <w:pgMar w:top="851" w:right="991" w:bottom="851"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5E3D" w:rsidRDefault="00A95E3D">
      <w:r>
        <w:separator/>
      </w:r>
    </w:p>
  </w:endnote>
  <w:endnote w:type="continuationSeparator" w:id="0">
    <w:p w:rsidR="00A95E3D" w:rsidRDefault="00A95E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 w:name="Arial BaltRim">
    <w:altName w:val="Arial"/>
    <w:charset w:val="BA"/>
    <w:family w:val="swiss"/>
    <w:pitch w:val="variable"/>
    <w:sig w:usb0="20002A87" w:usb1="80000000" w:usb2="00000008" w:usb3="00000000" w:csb0="000001FF" w:csb1="00000000"/>
  </w:font>
  <w:font w:name="Balt Helve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61002A87" w:usb1="80000000" w:usb2="00000008" w:usb3="00000000" w:csb0="000101FF" w:csb1="00000000"/>
  </w:font>
  <w:font w:name="Arial">
    <w:panose1 w:val="020B0604020202020204"/>
    <w:charset w:val="BA"/>
    <w:family w:val="swiss"/>
    <w:pitch w:val="variable"/>
    <w:sig w:usb0="20002A87" w:usb1="80000000" w:usb2="00000008"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 Pro W3">
    <w:panose1 w:val="00000000000000000000"/>
    <w:charset w:val="80"/>
    <w:family w:val="auto"/>
    <w:notTrueType/>
    <w:pitch w:val="variable"/>
    <w:sig w:usb0="00000001" w:usb1="08070000" w:usb2="00000010" w:usb3="00000000" w:csb0="00020000" w:csb1="00000000"/>
  </w:font>
  <w:font w:name="Times New Roman Bold">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rsidP="00FC1C9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A95E3D" w:rsidRDefault="00A95E3D" w:rsidP="00FC1C9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rsidP="00FC1C9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36FE7">
      <w:rPr>
        <w:rStyle w:val="PageNumber"/>
        <w:noProof/>
      </w:rPr>
      <w:t>21</w:t>
    </w:r>
    <w:r>
      <w:rPr>
        <w:rStyle w:val="PageNumber"/>
      </w:rPr>
      <w:fldChar w:fldCharType="end"/>
    </w:r>
  </w:p>
  <w:p w:rsidR="00A95E3D" w:rsidRDefault="00A95E3D" w:rsidP="00FC1C9B">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5E3D" w:rsidRDefault="00A95E3D">
      <w:r>
        <w:separator/>
      </w:r>
    </w:p>
  </w:footnote>
  <w:footnote w:type="continuationSeparator" w:id="0">
    <w:p w:rsidR="00A95E3D" w:rsidRDefault="00A95E3D">
      <w:r>
        <w:continuationSeparator/>
      </w:r>
    </w:p>
  </w:footnote>
  <w:footnote w:id="1">
    <w:p w:rsidR="00A95E3D" w:rsidRDefault="00A95E3D" w:rsidP="00E4487B">
      <w:pPr>
        <w:pStyle w:val="FootnoteText"/>
        <w:rPr>
          <w:b/>
        </w:rPr>
      </w:pPr>
      <w:r>
        <w:rPr>
          <w:rStyle w:val="FootnoteReference"/>
        </w:rPr>
        <w:footnoteRef/>
      </w:r>
      <w:r>
        <w:t xml:space="preserve"> </w:t>
      </w:r>
      <w:smartTag w:uri="schemas-tilde-lv/tildestengine" w:element="veidnes">
        <w:smartTagPr>
          <w:attr w:name="text" w:val="Pieteikums"/>
          <w:attr w:name="id" w:val="-1"/>
          <w:attr w:name="baseform" w:val="pieteikum|s"/>
        </w:smartTagPr>
        <w:r>
          <w:rPr>
            <w:b/>
          </w:rPr>
          <w:t>Pieteikums</w:t>
        </w:r>
      </w:smartTag>
      <w:r>
        <w:rPr>
          <w:b/>
        </w:rPr>
        <w:t xml:space="preserve"> jāparaksta personai, kas </w:t>
      </w:r>
      <w:r>
        <w:rPr>
          <w:b/>
          <w:u w:val="single"/>
        </w:rPr>
        <w:t>ir tiesīga pārstāvēt uzņēmumu</w:t>
      </w:r>
      <w:r>
        <w:rPr>
          <w:b/>
        </w:rPr>
        <w:t xml:space="preserve"> vai viņa pilnvarotai personai (šādā gadījumā obligāti jāpievieno </w:t>
      </w:r>
      <w:r>
        <w:rPr>
          <w:b/>
          <w:u w:val="single"/>
        </w:rPr>
        <w:t>atbilstoša satura</w:t>
      </w:r>
      <w:r>
        <w:rPr>
          <w:b/>
        </w:rPr>
        <w:t xml:space="preserve"> </w:t>
      </w:r>
      <w:smartTag w:uri="schemas-tilde-lv/tildestengine" w:element="veidnes">
        <w:smartTagPr>
          <w:attr w:name="text" w:val="pilnvara"/>
          <w:attr w:name="id" w:val="-1"/>
          <w:attr w:name="baseform" w:val="pilnvar|a"/>
        </w:smartTagPr>
        <w:r>
          <w:rPr>
            <w:b/>
          </w:rPr>
          <w:t>pilnvara</w:t>
        </w:r>
      </w:smartTag>
      <w:r>
        <w:rPr>
          <w:b/>
        </w:rPr>
        <w:t>)</w:t>
      </w:r>
    </w:p>
    <w:p w:rsidR="00A95E3D" w:rsidRDefault="00A95E3D" w:rsidP="00E4487B">
      <w:pPr>
        <w:pStyle w:val="FootnoteText"/>
      </w:pPr>
      <w:r>
        <w:rPr>
          <w:b/>
        </w:rPr>
        <w:t>* ja pretendents balstās uz citu personu iespējām, pieteikums jāparaksta arī šo personu pārstāvjiem</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E3D" w:rsidRDefault="00A95E3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450C9"/>
    <w:multiLevelType w:val="multilevel"/>
    <w:tmpl w:val="EDDE1276"/>
    <w:lvl w:ilvl="0">
      <w:start w:val="4"/>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05"/>
        </w:tabs>
        <w:ind w:left="705" w:hanging="435"/>
      </w:pPr>
      <w:rPr>
        <w:rFonts w:cs="Times New Roman" w:hint="default"/>
      </w:rPr>
    </w:lvl>
    <w:lvl w:ilvl="2">
      <w:start w:val="2"/>
      <w:numFmt w:val="decimal"/>
      <w:lvlText w:val="%1.%2.%3"/>
      <w:lvlJc w:val="left"/>
      <w:pPr>
        <w:tabs>
          <w:tab w:val="num" w:pos="1260"/>
        </w:tabs>
        <w:ind w:left="1260" w:hanging="720"/>
      </w:pPr>
      <w:rPr>
        <w:rFonts w:cs="Times New Roman" w:hint="default"/>
      </w:rPr>
    </w:lvl>
    <w:lvl w:ilvl="3">
      <w:start w:val="1"/>
      <w:numFmt w:val="decimal"/>
      <w:lvlText w:val="%1.%2.%3.%4"/>
      <w:lvlJc w:val="left"/>
      <w:pPr>
        <w:tabs>
          <w:tab w:val="num" w:pos="1530"/>
        </w:tabs>
        <w:ind w:left="1530" w:hanging="720"/>
      </w:pPr>
      <w:rPr>
        <w:rFonts w:cs="Times New Roman" w:hint="default"/>
      </w:rPr>
    </w:lvl>
    <w:lvl w:ilvl="4">
      <w:start w:val="1"/>
      <w:numFmt w:val="decimal"/>
      <w:lvlText w:val="%1.%2.%3.%4.%5"/>
      <w:lvlJc w:val="left"/>
      <w:pPr>
        <w:tabs>
          <w:tab w:val="num" w:pos="2160"/>
        </w:tabs>
        <w:ind w:left="2160" w:hanging="1080"/>
      </w:pPr>
      <w:rPr>
        <w:rFonts w:cs="Times New Roman" w:hint="default"/>
      </w:rPr>
    </w:lvl>
    <w:lvl w:ilvl="5">
      <w:start w:val="1"/>
      <w:numFmt w:val="decimal"/>
      <w:lvlText w:val="%1.%2.%3.%4.%5.%6"/>
      <w:lvlJc w:val="left"/>
      <w:pPr>
        <w:tabs>
          <w:tab w:val="num" w:pos="2430"/>
        </w:tabs>
        <w:ind w:left="2430" w:hanging="1080"/>
      </w:pPr>
      <w:rPr>
        <w:rFonts w:cs="Times New Roman" w:hint="default"/>
      </w:rPr>
    </w:lvl>
    <w:lvl w:ilvl="6">
      <w:start w:val="1"/>
      <w:numFmt w:val="decimal"/>
      <w:lvlText w:val="%1.%2.%3.%4.%5.%6.%7"/>
      <w:lvlJc w:val="left"/>
      <w:pPr>
        <w:tabs>
          <w:tab w:val="num" w:pos="3060"/>
        </w:tabs>
        <w:ind w:left="3060" w:hanging="1440"/>
      </w:pPr>
      <w:rPr>
        <w:rFonts w:cs="Times New Roman" w:hint="default"/>
      </w:rPr>
    </w:lvl>
    <w:lvl w:ilvl="7">
      <w:start w:val="1"/>
      <w:numFmt w:val="decimal"/>
      <w:lvlText w:val="%1.%2.%3.%4.%5.%6.%7.%8"/>
      <w:lvlJc w:val="left"/>
      <w:pPr>
        <w:tabs>
          <w:tab w:val="num" w:pos="3330"/>
        </w:tabs>
        <w:ind w:left="3330" w:hanging="1440"/>
      </w:pPr>
      <w:rPr>
        <w:rFonts w:cs="Times New Roman" w:hint="default"/>
      </w:rPr>
    </w:lvl>
    <w:lvl w:ilvl="8">
      <w:start w:val="1"/>
      <w:numFmt w:val="decimal"/>
      <w:lvlText w:val="%1.%2.%3.%4.%5.%6.%7.%8.%9"/>
      <w:lvlJc w:val="left"/>
      <w:pPr>
        <w:tabs>
          <w:tab w:val="num" w:pos="3960"/>
        </w:tabs>
        <w:ind w:left="3960" w:hanging="1800"/>
      </w:pPr>
      <w:rPr>
        <w:rFonts w:cs="Times New Roman" w:hint="default"/>
      </w:rPr>
    </w:lvl>
  </w:abstractNum>
  <w:abstractNum w:abstractNumId="1">
    <w:nsid w:val="03A748FD"/>
    <w:multiLevelType w:val="hybridMultilevel"/>
    <w:tmpl w:val="18BC6634"/>
    <w:lvl w:ilvl="0" w:tplc="F42E19F6">
      <w:start w:val="1"/>
      <w:numFmt w:val="decimal"/>
      <w:lvlText w:val="%1."/>
      <w:lvlJc w:val="left"/>
      <w:pPr>
        <w:ind w:left="660" w:hanging="360"/>
      </w:pPr>
    </w:lvl>
    <w:lvl w:ilvl="1" w:tplc="04260019">
      <w:start w:val="1"/>
      <w:numFmt w:val="lowerLetter"/>
      <w:lvlText w:val="%2."/>
      <w:lvlJc w:val="left"/>
      <w:pPr>
        <w:ind w:left="1380" w:hanging="360"/>
      </w:pPr>
    </w:lvl>
    <w:lvl w:ilvl="2" w:tplc="0426001B">
      <w:start w:val="1"/>
      <w:numFmt w:val="lowerRoman"/>
      <w:lvlText w:val="%3."/>
      <w:lvlJc w:val="right"/>
      <w:pPr>
        <w:ind w:left="2100" w:hanging="180"/>
      </w:pPr>
    </w:lvl>
    <w:lvl w:ilvl="3" w:tplc="0426000F">
      <w:start w:val="1"/>
      <w:numFmt w:val="decimal"/>
      <w:lvlText w:val="%4."/>
      <w:lvlJc w:val="left"/>
      <w:pPr>
        <w:ind w:left="2820" w:hanging="360"/>
      </w:pPr>
    </w:lvl>
    <w:lvl w:ilvl="4" w:tplc="04260019">
      <w:start w:val="1"/>
      <w:numFmt w:val="lowerLetter"/>
      <w:lvlText w:val="%5."/>
      <w:lvlJc w:val="left"/>
      <w:pPr>
        <w:ind w:left="3540" w:hanging="360"/>
      </w:pPr>
    </w:lvl>
    <w:lvl w:ilvl="5" w:tplc="0426001B">
      <w:start w:val="1"/>
      <w:numFmt w:val="lowerRoman"/>
      <w:lvlText w:val="%6."/>
      <w:lvlJc w:val="right"/>
      <w:pPr>
        <w:ind w:left="4260" w:hanging="180"/>
      </w:pPr>
    </w:lvl>
    <w:lvl w:ilvl="6" w:tplc="0426000F">
      <w:start w:val="1"/>
      <w:numFmt w:val="decimal"/>
      <w:lvlText w:val="%7."/>
      <w:lvlJc w:val="left"/>
      <w:pPr>
        <w:ind w:left="4980" w:hanging="360"/>
      </w:pPr>
    </w:lvl>
    <w:lvl w:ilvl="7" w:tplc="04260019">
      <w:start w:val="1"/>
      <w:numFmt w:val="lowerLetter"/>
      <w:lvlText w:val="%8."/>
      <w:lvlJc w:val="left"/>
      <w:pPr>
        <w:ind w:left="5700" w:hanging="360"/>
      </w:pPr>
    </w:lvl>
    <w:lvl w:ilvl="8" w:tplc="0426001B">
      <w:start w:val="1"/>
      <w:numFmt w:val="lowerRoman"/>
      <w:lvlText w:val="%9."/>
      <w:lvlJc w:val="right"/>
      <w:pPr>
        <w:ind w:left="6420" w:hanging="180"/>
      </w:pPr>
    </w:lvl>
  </w:abstractNum>
  <w:abstractNum w:abstractNumId="2">
    <w:nsid w:val="050010D4"/>
    <w:multiLevelType w:val="multilevel"/>
    <w:tmpl w:val="759A220A"/>
    <w:lvl w:ilvl="0">
      <w:start w:val="30"/>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nsid w:val="06A3570E"/>
    <w:multiLevelType w:val="multilevel"/>
    <w:tmpl w:val="0B7CFC1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07684773"/>
    <w:multiLevelType w:val="multilevel"/>
    <w:tmpl w:val="743A642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93E369A"/>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6">
    <w:nsid w:val="09BF19C3"/>
    <w:multiLevelType w:val="multilevel"/>
    <w:tmpl w:val="128AAB80"/>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nsid w:val="0CCA53BE"/>
    <w:multiLevelType w:val="hybridMultilevel"/>
    <w:tmpl w:val="2C6CB17A"/>
    <w:lvl w:ilvl="0" w:tplc="0426000F">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8">
    <w:nsid w:val="0E84207F"/>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9">
    <w:nsid w:val="2055045D"/>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10">
    <w:nsid w:val="23036CB1"/>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49A5695"/>
    <w:multiLevelType w:val="hybridMultilevel"/>
    <w:tmpl w:val="D9AE790E"/>
    <w:lvl w:ilvl="0" w:tplc="0409000F">
      <w:start w:val="1"/>
      <w:numFmt w:val="decimal"/>
      <w:lvlText w:val="%1."/>
      <w:lvlJc w:val="left"/>
      <w:pPr>
        <w:tabs>
          <w:tab w:val="num" w:pos="720"/>
        </w:tabs>
        <w:ind w:left="720" w:hanging="360"/>
      </w:pPr>
      <w:rPr>
        <w:rFonts w:cs="Times New Roman" w:hint="default"/>
      </w:rPr>
    </w:lvl>
    <w:lvl w:ilvl="1" w:tplc="F460CBD6">
      <w:start w:val="1"/>
      <w:numFmt w:val="lowerLetter"/>
      <w:lvlText w:val="%2)"/>
      <w:lvlJc w:val="left"/>
      <w:pPr>
        <w:tabs>
          <w:tab w:val="num" w:pos="1440"/>
        </w:tabs>
        <w:ind w:left="1440" w:hanging="360"/>
      </w:pPr>
      <w:rPr>
        <w:rFonts w:cs="Times New Roman" w:hint="default"/>
      </w:rPr>
    </w:lvl>
    <w:lvl w:ilvl="2" w:tplc="A26C9A16">
      <w:start w:val="1"/>
      <w:numFmt w:val="decimal"/>
      <w:lvlText w:val="%3)"/>
      <w:lvlJc w:val="left"/>
      <w:pPr>
        <w:tabs>
          <w:tab w:val="num" w:pos="2340"/>
        </w:tabs>
        <w:ind w:left="2340" w:hanging="360"/>
      </w:pPr>
      <w:rPr>
        <w:rFonts w:cs="Times New Roman" w:hint="default"/>
        <w:b/>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295E3BD2"/>
    <w:multiLevelType w:val="multilevel"/>
    <w:tmpl w:val="5B7ABB80"/>
    <w:lvl w:ilvl="0">
      <w:start w:val="5"/>
      <w:numFmt w:val="decimal"/>
      <w:lvlText w:val="%1."/>
      <w:lvlJc w:val="left"/>
      <w:pPr>
        <w:tabs>
          <w:tab w:val="num" w:pos="360"/>
        </w:tabs>
        <w:ind w:left="360" w:hanging="360"/>
      </w:pPr>
      <w:rPr>
        <w:rFonts w:cs="Times New Roman" w:hint="default"/>
        <w:sz w:val="24"/>
      </w:rPr>
    </w:lvl>
    <w:lvl w:ilvl="1">
      <w:start w:val="1"/>
      <w:numFmt w:val="decimal"/>
      <w:lvlText w:val="%1.%2."/>
      <w:lvlJc w:val="left"/>
      <w:pPr>
        <w:tabs>
          <w:tab w:val="num" w:pos="360"/>
        </w:tabs>
        <w:ind w:left="360" w:hanging="360"/>
      </w:pPr>
      <w:rPr>
        <w:rFonts w:cs="Times New Roman" w:hint="default"/>
        <w:b w:val="0"/>
        <w:sz w:val="20"/>
        <w:szCs w:val="20"/>
      </w:rPr>
    </w:lvl>
    <w:lvl w:ilvl="2">
      <w:start w:val="1"/>
      <w:numFmt w:val="decimal"/>
      <w:lvlText w:val="%1.%2.%3."/>
      <w:lvlJc w:val="left"/>
      <w:pPr>
        <w:tabs>
          <w:tab w:val="num" w:pos="720"/>
        </w:tabs>
        <w:ind w:left="720" w:hanging="720"/>
      </w:pPr>
      <w:rPr>
        <w:rFonts w:cs="Times New Roman" w:hint="default"/>
        <w:b/>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800"/>
        </w:tabs>
        <w:ind w:left="1800" w:hanging="1800"/>
      </w:pPr>
      <w:rPr>
        <w:rFonts w:cs="Times New Roman" w:hint="default"/>
        <w:sz w:val="24"/>
      </w:rPr>
    </w:lvl>
  </w:abstractNum>
  <w:abstractNum w:abstractNumId="13">
    <w:nsid w:val="2BD41A69"/>
    <w:multiLevelType w:val="multilevel"/>
    <w:tmpl w:val="D808685A"/>
    <w:lvl w:ilvl="0">
      <w:start w:val="4"/>
      <w:numFmt w:val="decimal"/>
      <w:lvlText w:val="%1."/>
      <w:lvlJc w:val="left"/>
      <w:pPr>
        <w:ind w:left="360" w:hanging="360"/>
      </w:pPr>
      <w:rPr>
        <w:rFonts w:hint="default"/>
        <w:b w:val="0"/>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080" w:hanging="108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440" w:hanging="1440"/>
      </w:pPr>
      <w:rPr>
        <w:rFonts w:hint="default"/>
        <w:b w:val="0"/>
        <w:color w:val="auto"/>
      </w:rPr>
    </w:lvl>
  </w:abstractNum>
  <w:abstractNum w:abstractNumId="14">
    <w:nsid w:val="2D70578E"/>
    <w:multiLevelType w:val="multilevel"/>
    <w:tmpl w:val="8470504A"/>
    <w:lvl w:ilvl="0">
      <w:start w:val="1"/>
      <w:numFmt w:val="bullet"/>
      <w:lvlText w:val=""/>
      <w:lvlJc w:val="left"/>
      <w:pPr>
        <w:tabs>
          <w:tab w:val="num" w:pos="720"/>
        </w:tabs>
        <w:ind w:left="720" w:hanging="360"/>
      </w:pPr>
      <w:rPr>
        <w:rFonts w:ascii="Symbol" w:hAnsi="Symbol" w:hint="default"/>
      </w:rPr>
    </w:lvl>
    <w:lvl w:ilvl="1">
      <w:start w:val="1"/>
      <w:numFmt w:val="bullet"/>
      <w:pStyle w:val="bdc"/>
      <w:lvlText w:val="o"/>
      <w:lvlJc w:val="left"/>
      <w:pPr>
        <w:tabs>
          <w:tab w:val="num" w:pos="1440"/>
        </w:tabs>
        <w:ind w:left="1440" w:hanging="360"/>
      </w:pPr>
      <w:rPr>
        <w:rFonts w:ascii="Courier New" w:hAnsi="Courier New" w:hint="default"/>
      </w:rPr>
    </w:lvl>
    <w:lvl w:ilvl="2">
      <w:start w:val="1"/>
      <w:numFmt w:val="decimal"/>
      <w:lvlText w:val="%3."/>
      <w:lvlJc w:val="left"/>
      <w:pPr>
        <w:tabs>
          <w:tab w:val="num" w:pos="2160"/>
        </w:tabs>
        <w:ind w:left="2160" w:hanging="360"/>
      </w:pPr>
      <w:rPr>
        <w:rFonts w:cs="Times New Roman" w:hint="default"/>
        <w:b/>
        <w:i w:val="0"/>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2E9675C2"/>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16">
    <w:nsid w:val="31362115"/>
    <w:multiLevelType w:val="multilevel"/>
    <w:tmpl w:val="E520A5C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color w:val="auto"/>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17">
    <w:nsid w:val="346D6DC0"/>
    <w:multiLevelType w:val="multilevel"/>
    <w:tmpl w:val="484C1BF8"/>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nsid w:val="4BF35FF8"/>
    <w:multiLevelType w:val="multilevel"/>
    <w:tmpl w:val="E9B8B772"/>
    <w:lvl w:ilvl="0">
      <w:start w:val="5"/>
      <w:numFmt w:val="decimal"/>
      <w:lvlText w:val="%1."/>
      <w:lvlJc w:val="left"/>
      <w:pPr>
        <w:ind w:left="360" w:hanging="360"/>
      </w:pPr>
      <w:rPr>
        <w:rFonts w:cs="Times New Roman" w:hint="default"/>
      </w:rPr>
    </w:lvl>
    <w:lvl w:ilvl="1">
      <w:start w:val="2"/>
      <w:numFmt w:val="decimal"/>
      <w:lvlText w:val="%1.%2."/>
      <w:lvlJc w:val="left"/>
      <w:pPr>
        <w:ind w:left="786"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19">
    <w:nsid w:val="50BF024E"/>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20">
    <w:nsid w:val="5641409B"/>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21">
    <w:nsid w:val="5A331B5B"/>
    <w:multiLevelType w:val="multilevel"/>
    <w:tmpl w:val="51C08CCE"/>
    <w:lvl w:ilvl="0">
      <w:start w:val="11"/>
      <w:numFmt w:val="decimal"/>
      <w:lvlText w:val="%1"/>
      <w:lvlJc w:val="left"/>
      <w:pPr>
        <w:ind w:left="380" w:hanging="380"/>
      </w:pPr>
      <w:rPr>
        <w:rFonts w:hint="default"/>
      </w:rPr>
    </w:lvl>
    <w:lvl w:ilvl="1">
      <w:start w:val="1"/>
      <w:numFmt w:val="decimal"/>
      <w:lvlText w:val="%1.%2"/>
      <w:lvlJc w:val="left"/>
      <w:pPr>
        <w:ind w:left="943" w:hanging="380"/>
      </w:pPr>
      <w:rPr>
        <w:rFonts w:hint="default"/>
      </w:rPr>
    </w:lvl>
    <w:lvl w:ilvl="2">
      <w:start w:val="1"/>
      <w:numFmt w:val="decimal"/>
      <w:lvlText w:val="%1.%2.%3"/>
      <w:lvlJc w:val="left"/>
      <w:pPr>
        <w:ind w:left="1846" w:hanging="720"/>
      </w:pPr>
      <w:rPr>
        <w:rFonts w:hint="default"/>
      </w:rPr>
    </w:lvl>
    <w:lvl w:ilvl="3">
      <w:start w:val="1"/>
      <w:numFmt w:val="decimal"/>
      <w:lvlText w:val="%1.%2.%3.%4"/>
      <w:lvlJc w:val="left"/>
      <w:pPr>
        <w:ind w:left="2409" w:hanging="720"/>
      </w:pPr>
      <w:rPr>
        <w:rFonts w:hint="default"/>
      </w:rPr>
    </w:lvl>
    <w:lvl w:ilvl="4">
      <w:start w:val="1"/>
      <w:numFmt w:val="decimal"/>
      <w:lvlText w:val="%1.%2.%3.%4.%5"/>
      <w:lvlJc w:val="left"/>
      <w:pPr>
        <w:ind w:left="3332" w:hanging="1080"/>
      </w:pPr>
      <w:rPr>
        <w:rFonts w:hint="default"/>
      </w:rPr>
    </w:lvl>
    <w:lvl w:ilvl="5">
      <w:start w:val="1"/>
      <w:numFmt w:val="decimal"/>
      <w:lvlText w:val="%1.%2.%3.%4.%5.%6"/>
      <w:lvlJc w:val="left"/>
      <w:pPr>
        <w:ind w:left="3895" w:hanging="1080"/>
      </w:pPr>
      <w:rPr>
        <w:rFonts w:hint="default"/>
      </w:rPr>
    </w:lvl>
    <w:lvl w:ilvl="6">
      <w:start w:val="1"/>
      <w:numFmt w:val="decimal"/>
      <w:lvlText w:val="%1.%2.%3.%4.%5.%6.%7"/>
      <w:lvlJc w:val="left"/>
      <w:pPr>
        <w:ind w:left="4818" w:hanging="1440"/>
      </w:pPr>
      <w:rPr>
        <w:rFonts w:hint="default"/>
      </w:rPr>
    </w:lvl>
    <w:lvl w:ilvl="7">
      <w:start w:val="1"/>
      <w:numFmt w:val="decimal"/>
      <w:lvlText w:val="%1.%2.%3.%4.%5.%6.%7.%8"/>
      <w:lvlJc w:val="left"/>
      <w:pPr>
        <w:ind w:left="5381" w:hanging="1440"/>
      </w:pPr>
      <w:rPr>
        <w:rFonts w:hint="default"/>
      </w:rPr>
    </w:lvl>
    <w:lvl w:ilvl="8">
      <w:start w:val="1"/>
      <w:numFmt w:val="decimal"/>
      <w:lvlText w:val="%1.%2.%3.%4.%5.%6.%7.%8.%9"/>
      <w:lvlJc w:val="left"/>
      <w:pPr>
        <w:ind w:left="6304" w:hanging="1800"/>
      </w:pPr>
      <w:rPr>
        <w:rFonts w:hint="default"/>
      </w:rPr>
    </w:lvl>
  </w:abstractNum>
  <w:abstractNum w:abstractNumId="22">
    <w:nsid w:val="5E2A44F7"/>
    <w:multiLevelType w:val="multilevel"/>
    <w:tmpl w:val="E78EF22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nsid w:val="5E937EF1"/>
    <w:multiLevelType w:val="multilevel"/>
    <w:tmpl w:val="B6F0A826"/>
    <w:lvl w:ilvl="0">
      <w:start w:val="7"/>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622C01B9"/>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25">
    <w:nsid w:val="67487477"/>
    <w:multiLevelType w:val="multilevel"/>
    <w:tmpl w:val="0010B72E"/>
    <w:lvl w:ilvl="0">
      <w:start w:val="1"/>
      <w:numFmt w:val="decimal"/>
      <w:lvlText w:val="%1."/>
      <w:lvlJc w:val="left"/>
      <w:pPr>
        <w:ind w:left="720" w:hanging="360"/>
      </w:pPr>
      <w:rPr>
        <w:rFonts w:cs="Times New Roman" w:hint="default"/>
      </w:rPr>
    </w:lvl>
    <w:lvl w:ilvl="1">
      <w:start w:val="1"/>
      <w:numFmt w:val="decimal"/>
      <w:isLgl/>
      <w:lvlText w:val="%1.%2."/>
      <w:lvlJc w:val="left"/>
      <w:pPr>
        <w:ind w:left="1140" w:hanging="4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26">
    <w:nsid w:val="698B5977"/>
    <w:multiLevelType w:val="multilevel"/>
    <w:tmpl w:val="2E56FCBA"/>
    <w:lvl w:ilvl="0">
      <w:start w:val="1"/>
      <w:numFmt w:val="decimal"/>
      <w:lvlText w:val="%1."/>
      <w:lvlJc w:val="left"/>
      <w:pPr>
        <w:ind w:left="360" w:hanging="360"/>
      </w:pPr>
      <w:rPr>
        <w:rFonts w:cs="Times New Roman" w:hint="default"/>
      </w:rPr>
    </w:lvl>
    <w:lvl w:ilvl="1">
      <w:start w:val="1"/>
      <w:numFmt w:val="decimal"/>
      <w:isLgl/>
      <w:lvlText w:val="%1.%2."/>
      <w:lvlJc w:val="left"/>
      <w:pPr>
        <w:ind w:left="450" w:hanging="450"/>
      </w:pPr>
      <w:rPr>
        <w:rFonts w:cs="Times New Roman" w:hint="default"/>
        <w:b w:val="0"/>
        <w:i w:val="0"/>
      </w:rPr>
    </w:lvl>
    <w:lvl w:ilvl="2">
      <w:start w:val="1"/>
      <w:numFmt w:val="decimal"/>
      <w:isLgl/>
      <w:lvlText w:val="%1.%2.%3."/>
      <w:lvlJc w:val="left"/>
      <w:pPr>
        <w:ind w:left="720" w:hanging="720"/>
      </w:pPr>
      <w:rPr>
        <w:rFonts w:cs="Times New Roman" w:hint="default"/>
        <w:b w:val="0"/>
        <w:i w:val="0"/>
      </w:rPr>
    </w:lvl>
    <w:lvl w:ilvl="3">
      <w:start w:val="1"/>
      <w:numFmt w:val="decimal"/>
      <w:isLgl/>
      <w:lvlText w:val="%1.%2.%3.%4."/>
      <w:lvlJc w:val="left"/>
      <w:pPr>
        <w:ind w:left="720" w:hanging="720"/>
      </w:pPr>
      <w:rPr>
        <w:rFonts w:cs="Times New Roman" w:hint="default"/>
        <w:i/>
      </w:rPr>
    </w:lvl>
    <w:lvl w:ilvl="4">
      <w:start w:val="1"/>
      <w:numFmt w:val="decimal"/>
      <w:isLgl/>
      <w:lvlText w:val="%1.%2.%3.%4.%5."/>
      <w:lvlJc w:val="left"/>
      <w:pPr>
        <w:ind w:left="1080" w:hanging="1080"/>
      </w:pPr>
      <w:rPr>
        <w:rFonts w:cs="Times New Roman" w:hint="default"/>
        <w:i/>
      </w:rPr>
    </w:lvl>
    <w:lvl w:ilvl="5">
      <w:start w:val="1"/>
      <w:numFmt w:val="decimal"/>
      <w:isLgl/>
      <w:lvlText w:val="%1.%2.%3.%4.%5.%6."/>
      <w:lvlJc w:val="left"/>
      <w:pPr>
        <w:ind w:left="1080" w:hanging="1080"/>
      </w:pPr>
      <w:rPr>
        <w:rFonts w:cs="Times New Roman" w:hint="default"/>
        <w:i/>
      </w:rPr>
    </w:lvl>
    <w:lvl w:ilvl="6">
      <w:start w:val="1"/>
      <w:numFmt w:val="decimal"/>
      <w:isLgl/>
      <w:lvlText w:val="%1.%2.%3.%4.%5.%6.%7."/>
      <w:lvlJc w:val="left"/>
      <w:pPr>
        <w:ind w:left="1440" w:hanging="1440"/>
      </w:pPr>
      <w:rPr>
        <w:rFonts w:cs="Times New Roman" w:hint="default"/>
        <w:i/>
      </w:rPr>
    </w:lvl>
    <w:lvl w:ilvl="7">
      <w:start w:val="1"/>
      <w:numFmt w:val="decimal"/>
      <w:isLgl/>
      <w:lvlText w:val="%1.%2.%3.%4.%5.%6.%7.%8."/>
      <w:lvlJc w:val="left"/>
      <w:pPr>
        <w:ind w:left="1440" w:hanging="1440"/>
      </w:pPr>
      <w:rPr>
        <w:rFonts w:cs="Times New Roman" w:hint="default"/>
        <w:i/>
      </w:rPr>
    </w:lvl>
    <w:lvl w:ilvl="8">
      <w:start w:val="1"/>
      <w:numFmt w:val="decimal"/>
      <w:isLgl/>
      <w:lvlText w:val="%1.%2.%3.%4.%5.%6.%7.%8.%9."/>
      <w:lvlJc w:val="left"/>
      <w:pPr>
        <w:ind w:left="1800" w:hanging="1800"/>
      </w:pPr>
      <w:rPr>
        <w:rFonts w:cs="Times New Roman" w:hint="default"/>
        <w:i/>
      </w:rPr>
    </w:lvl>
  </w:abstractNum>
  <w:abstractNum w:abstractNumId="27">
    <w:nsid w:val="6D9E21DD"/>
    <w:multiLevelType w:val="hybridMultilevel"/>
    <w:tmpl w:val="C16E12F0"/>
    <w:lvl w:ilvl="0" w:tplc="7EE467B4">
      <w:start w:val="1"/>
      <w:numFmt w:val="decimal"/>
      <w:lvlText w:val="%1."/>
      <w:lvlJc w:val="left"/>
      <w:pPr>
        <w:ind w:left="4230" w:hanging="360"/>
      </w:pPr>
      <w:rPr>
        <w:rFonts w:cs="Times New Roman" w:hint="default"/>
      </w:rPr>
    </w:lvl>
    <w:lvl w:ilvl="1" w:tplc="04260019" w:tentative="1">
      <w:start w:val="1"/>
      <w:numFmt w:val="lowerLetter"/>
      <w:lvlText w:val="%2."/>
      <w:lvlJc w:val="left"/>
      <w:pPr>
        <w:ind w:left="4950" w:hanging="360"/>
      </w:pPr>
      <w:rPr>
        <w:rFonts w:cs="Times New Roman"/>
      </w:rPr>
    </w:lvl>
    <w:lvl w:ilvl="2" w:tplc="0426001B" w:tentative="1">
      <w:start w:val="1"/>
      <w:numFmt w:val="lowerRoman"/>
      <w:lvlText w:val="%3."/>
      <w:lvlJc w:val="right"/>
      <w:pPr>
        <w:ind w:left="5670" w:hanging="180"/>
      </w:pPr>
      <w:rPr>
        <w:rFonts w:cs="Times New Roman"/>
      </w:rPr>
    </w:lvl>
    <w:lvl w:ilvl="3" w:tplc="0426000F" w:tentative="1">
      <w:start w:val="1"/>
      <w:numFmt w:val="decimal"/>
      <w:lvlText w:val="%4."/>
      <w:lvlJc w:val="left"/>
      <w:pPr>
        <w:ind w:left="6390" w:hanging="360"/>
      </w:pPr>
      <w:rPr>
        <w:rFonts w:cs="Times New Roman"/>
      </w:rPr>
    </w:lvl>
    <w:lvl w:ilvl="4" w:tplc="04260019" w:tentative="1">
      <w:start w:val="1"/>
      <w:numFmt w:val="lowerLetter"/>
      <w:lvlText w:val="%5."/>
      <w:lvlJc w:val="left"/>
      <w:pPr>
        <w:ind w:left="7110" w:hanging="360"/>
      </w:pPr>
      <w:rPr>
        <w:rFonts w:cs="Times New Roman"/>
      </w:rPr>
    </w:lvl>
    <w:lvl w:ilvl="5" w:tplc="0426001B" w:tentative="1">
      <w:start w:val="1"/>
      <w:numFmt w:val="lowerRoman"/>
      <w:lvlText w:val="%6."/>
      <w:lvlJc w:val="right"/>
      <w:pPr>
        <w:ind w:left="7830" w:hanging="180"/>
      </w:pPr>
      <w:rPr>
        <w:rFonts w:cs="Times New Roman"/>
      </w:rPr>
    </w:lvl>
    <w:lvl w:ilvl="6" w:tplc="0426000F" w:tentative="1">
      <w:start w:val="1"/>
      <w:numFmt w:val="decimal"/>
      <w:lvlText w:val="%7."/>
      <w:lvlJc w:val="left"/>
      <w:pPr>
        <w:ind w:left="8550" w:hanging="360"/>
      </w:pPr>
      <w:rPr>
        <w:rFonts w:cs="Times New Roman"/>
      </w:rPr>
    </w:lvl>
    <w:lvl w:ilvl="7" w:tplc="04260019" w:tentative="1">
      <w:start w:val="1"/>
      <w:numFmt w:val="lowerLetter"/>
      <w:lvlText w:val="%8."/>
      <w:lvlJc w:val="left"/>
      <w:pPr>
        <w:ind w:left="9270" w:hanging="360"/>
      </w:pPr>
      <w:rPr>
        <w:rFonts w:cs="Times New Roman"/>
      </w:rPr>
    </w:lvl>
    <w:lvl w:ilvl="8" w:tplc="0426001B" w:tentative="1">
      <w:start w:val="1"/>
      <w:numFmt w:val="lowerRoman"/>
      <w:lvlText w:val="%9."/>
      <w:lvlJc w:val="right"/>
      <w:pPr>
        <w:ind w:left="9990" w:hanging="180"/>
      </w:pPr>
      <w:rPr>
        <w:rFonts w:cs="Times New Roman"/>
      </w:rPr>
    </w:lvl>
  </w:abstractNum>
  <w:abstractNum w:abstractNumId="28">
    <w:nsid w:val="71E65615"/>
    <w:multiLevelType w:val="hybridMultilevel"/>
    <w:tmpl w:val="296C995A"/>
    <w:lvl w:ilvl="0" w:tplc="5C5C8CA6">
      <w:start w:val="3"/>
      <w:numFmt w:val="bullet"/>
      <w:lvlText w:val=""/>
      <w:lvlJc w:val="left"/>
      <w:pPr>
        <w:ind w:left="390" w:hanging="360"/>
      </w:pPr>
      <w:rPr>
        <w:rFonts w:ascii="Wingdings" w:eastAsia="Times New Roman" w:hAnsi="Wingdings" w:hint="default"/>
      </w:rPr>
    </w:lvl>
    <w:lvl w:ilvl="1" w:tplc="04090003" w:tentative="1">
      <w:start w:val="1"/>
      <w:numFmt w:val="bullet"/>
      <w:lvlText w:val="o"/>
      <w:lvlJc w:val="left"/>
      <w:pPr>
        <w:ind w:left="1110" w:hanging="360"/>
      </w:pPr>
      <w:rPr>
        <w:rFonts w:ascii="Courier New" w:hAnsi="Courier New" w:hint="default"/>
      </w:rPr>
    </w:lvl>
    <w:lvl w:ilvl="2" w:tplc="04090005" w:tentative="1">
      <w:start w:val="1"/>
      <w:numFmt w:val="bullet"/>
      <w:lvlText w:val=""/>
      <w:lvlJc w:val="left"/>
      <w:pPr>
        <w:ind w:left="1830" w:hanging="360"/>
      </w:pPr>
      <w:rPr>
        <w:rFonts w:ascii="Wingdings" w:hAnsi="Wingdings" w:hint="default"/>
      </w:rPr>
    </w:lvl>
    <w:lvl w:ilvl="3" w:tplc="04090001" w:tentative="1">
      <w:start w:val="1"/>
      <w:numFmt w:val="bullet"/>
      <w:lvlText w:val=""/>
      <w:lvlJc w:val="left"/>
      <w:pPr>
        <w:ind w:left="2550" w:hanging="360"/>
      </w:pPr>
      <w:rPr>
        <w:rFonts w:ascii="Symbol" w:hAnsi="Symbol" w:hint="default"/>
      </w:rPr>
    </w:lvl>
    <w:lvl w:ilvl="4" w:tplc="04090003" w:tentative="1">
      <w:start w:val="1"/>
      <w:numFmt w:val="bullet"/>
      <w:lvlText w:val="o"/>
      <w:lvlJc w:val="left"/>
      <w:pPr>
        <w:ind w:left="3270" w:hanging="360"/>
      </w:pPr>
      <w:rPr>
        <w:rFonts w:ascii="Courier New" w:hAnsi="Courier New" w:hint="default"/>
      </w:rPr>
    </w:lvl>
    <w:lvl w:ilvl="5" w:tplc="04090005" w:tentative="1">
      <w:start w:val="1"/>
      <w:numFmt w:val="bullet"/>
      <w:lvlText w:val=""/>
      <w:lvlJc w:val="left"/>
      <w:pPr>
        <w:ind w:left="3990" w:hanging="360"/>
      </w:pPr>
      <w:rPr>
        <w:rFonts w:ascii="Wingdings" w:hAnsi="Wingdings" w:hint="default"/>
      </w:rPr>
    </w:lvl>
    <w:lvl w:ilvl="6" w:tplc="04090001" w:tentative="1">
      <w:start w:val="1"/>
      <w:numFmt w:val="bullet"/>
      <w:lvlText w:val=""/>
      <w:lvlJc w:val="left"/>
      <w:pPr>
        <w:ind w:left="4710" w:hanging="360"/>
      </w:pPr>
      <w:rPr>
        <w:rFonts w:ascii="Symbol" w:hAnsi="Symbol" w:hint="default"/>
      </w:rPr>
    </w:lvl>
    <w:lvl w:ilvl="7" w:tplc="04090003" w:tentative="1">
      <w:start w:val="1"/>
      <w:numFmt w:val="bullet"/>
      <w:lvlText w:val="o"/>
      <w:lvlJc w:val="left"/>
      <w:pPr>
        <w:ind w:left="5430" w:hanging="360"/>
      </w:pPr>
      <w:rPr>
        <w:rFonts w:ascii="Courier New" w:hAnsi="Courier New" w:hint="default"/>
      </w:rPr>
    </w:lvl>
    <w:lvl w:ilvl="8" w:tplc="04090005" w:tentative="1">
      <w:start w:val="1"/>
      <w:numFmt w:val="bullet"/>
      <w:lvlText w:val=""/>
      <w:lvlJc w:val="left"/>
      <w:pPr>
        <w:ind w:left="6150" w:hanging="360"/>
      </w:pPr>
      <w:rPr>
        <w:rFonts w:ascii="Wingdings" w:hAnsi="Wingdings" w:hint="default"/>
      </w:rPr>
    </w:lvl>
  </w:abstractNum>
  <w:abstractNum w:abstractNumId="29">
    <w:nsid w:val="72F31FB3"/>
    <w:multiLevelType w:val="multilevel"/>
    <w:tmpl w:val="0426001F"/>
    <w:lvl w:ilvl="0">
      <w:start w:val="1"/>
      <w:numFmt w:val="decimal"/>
      <w:lvlText w:val="%1."/>
      <w:lvlJc w:val="left"/>
      <w:pPr>
        <w:ind w:left="644"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nsid w:val="73EE52F6"/>
    <w:multiLevelType w:val="multilevel"/>
    <w:tmpl w:val="F79CD49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nsid w:val="765D2826"/>
    <w:multiLevelType w:val="multilevel"/>
    <w:tmpl w:val="D808685A"/>
    <w:lvl w:ilvl="0">
      <w:start w:val="4"/>
      <w:numFmt w:val="decimal"/>
      <w:lvlText w:val="%1."/>
      <w:lvlJc w:val="left"/>
      <w:pPr>
        <w:ind w:left="360" w:hanging="360"/>
      </w:pPr>
      <w:rPr>
        <w:rFonts w:hint="default"/>
        <w:b w:val="0"/>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080" w:hanging="108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440" w:hanging="1440"/>
      </w:pPr>
      <w:rPr>
        <w:rFonts w:hint="default"/>
        <w:b w:val="0"/>
        <w:color w:val="auto"/>
      </w:rPr>
    </w:lvl>
  </w:abstractNum>
  <w:abstractNum w:abstractNumId="32">
    <w:nsid w:val="7C871610"/>
    <w:multiLevelType w:val="multilevel"/>
    <w:tmpl w:val="A11C267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4680"/>
        </w:tabs>
        <w:ind w:left="4680" w:hanging="720"/>
      </w:pPr>
      <w:rPr>
        <w:rFonts w:cs="Times New Roman" w:hint="default"/>
      </w:rPr>
    </w:lvl>
    <w:lvl w:ilvl="3">
      <w:start w:val="1"/>
      <w:numFmt w:val="decimal"/>
      <w:lvlText w:val="%1.%2.%3.%4."/>
      <w:lvlJc w:val="left"/>
      <w:pPr>
        <w:tabs>
          <w:tab w:val="num" w:pos="6660"/>
        </w:tabs>
        <w:ind w:left="6660" w:hanging="720"/>
      </w:pPr>
      <w:rPr>
        <w:rFonts w:cs="Times New Roman" w:hint="default"/>
      </w:rPr>
    </w:lvl>
    <w:lvl w:ilvl="4">
      <w:start w:val="1"/>
      <w:numFmt w:val="decimal"/>
      <w:lvlText w:val="%1.%2.%3.%4.%5."/>
      <w:lvlJc w:val="left"/>
      <w:pPr>
        <w:tabs>
          <w:tab w:val="num" w:pos="9000"/>
        </w:tabs>
        <w:ind w:left="9000" w:hanging="1080"/>
      </w:pPr>
      <w:rPr>
        <w:rFonts w:cs="Times New Roman" w:hint="default"/>
      </w:rPr>
    </w:lvl>
    <w:lvl w:ilvl="5">
      <w:start w:val="1"/>
      <w:numFmt w:val="decimal"/>
      <w:lvlText w:val="%1.%2.%3.%4.%5.%6."/>
      <w:lvlJc w:val="left"/>
      <w:pPr>
        <w:tabs>
          <w:tab w:val="num" w:pos="10980"/>
        </w:tabs>
        <w:ind w:left="10980" w:hanging="1080"/>
      </w:pPr>
      <w:rPr>
        <w:rFonts w:cs="Times New Roman" w:hint="default"/>
      </w:rPr>
    </w:lvl>
    <w:lvl w:ilvl="6">
      <w:start w:val="1"/>
      <w:numFmt w:val="decimal"/>
      <w:lvlText w:val="%1.%2.%3.%4.%5.%6.%7."/>
      <w:lvlJc w:val="left"/>
      <w:pPr>
        <w:tabs>
          <w:tab w:val="num" w:pos="13320"/>
        </w:tabs>
        <w:ind w:left="13320" w:hanging="1440"/>
      </w:pPr>
      <w:rPr>
        <w:rFonts w:cs="Times New Roman" w:hint="default"/>
      </w:rPr>
    </w:lvl>
    <w:lvl w:ilvl="7">
      <w:start w:val="1"/>
      <w:numFmt w:val="decimal"/>
      <w:lvlText w:val="%1.%2.%3.%4.%5.%6.%7.%8."/>
      <w:lvlJc w:val="left"/>
      <w:pPr>
        <w:tabs>
          <w:tab w:val="num" w:pos="15300"/>
        </w:tabs>
        <w:ind w:left="15300" w:hanging="1440"/>
      </w:pPr>
      <w:rPr>
        <w:rFonts w:cs="Times New Roman" w:hint="default"/>
      </w:rPr>
    </w:lvl>
    <w:lvl w:ilvl="8">
      <w:start w:val="1"/>
      <w:numFmt w:val="decimal"/>
      <w:lvlText w:val="%1.%2.%3.%4.%5.%6.%7.%8.%9."/>
      <w:lvlJc w:val="left"/>
      <w:pPr>
        <w:tabs>
          <w:tab w:val="num" w:pos="17640"/>
        </w:tabs>
        <w:ind w:left="17640" w:hanging="1800"/>
      </w:pPr>
      <w:rPr>
        <w:rFonts w:cs="Times New Roman" w:hint="default"/>
      </w:rPr>
    </w:lvl>
  </w:abstractNum>
  <w:abstractNum w:abstractNumId="33">
    <w:nsid w:val="7D341759"/>
    <w:multiLevelType w:val="multilevel"/>
    <w:tmpl w:val="AE72B754"/>
    <w:lvl w:ilvl="0">
      <w:start w:val="4"/>
      <w:numFmt w:val="decimal"/>
      <w:lvlText w:val="%1"/>
      <w:lvlJc w:val="left"/>
      <w:pPr>
        <w:ind w:left="360" w:hanging="360"/>
      </w:pPr>
      <w:rPr>
        <w:rFonts w:hint="default"/>
      </w:rPr>
    </w:lvl>
    <w:lvl w:ilvl="1">
      <w:start w:val="4"/>
      <w:numFmt w:val="decimal"/>
      <w:lvlText w:val="%1.%2"/>
      <w:lvlJc w:val="left"/>
      <w:pPr>
        <w:ind w:left="923" w:hanging="360"/>
      </w:pPr>
      <w:rPr>
        <w:rFonts w:hint="default"/>
      </w:rPr>
    </w:lvl>
    <w:lvl w:ilvl="2">
      <w:start w:val="1"/>
      <w:numFmt w:val="decimal"/>
      <w:lvlText w:val="%1.%2.%3"/>
      <w:lvlJc w:val="left"/>
      <w:pPr>
        <w:ind w:left="1846" w:hanging="720"/>
      </w:pPr>
      <w:rPr>
        <w:rFonts w:hint="default"/>
      </w:rPr>
    </w:lvl>
    <w:lvl w:ilvl="3">
      <w:start w:val="1"/>
      <w:numFmt w:val="decimal"/>
      <w:lvlText w:val="%1.%2.%3.%4"/>
      <w:lvlJc w:val="left"/>
      <w:pPr>
        <w:ind w:left="2409" w:hanging="720"/>
      </w:pPr>
      <w:rPr>
        <w:rFonts w:hint="default"/>
      </w:rPr>
    </w:lvl>
    <w:lvl w:ilvl="4">
      <w:start w:val="1"/>
      <w:numFmt w:val="decimal"/>
      <w:lvlText w:val="%1.%2.%3.%4.%5"/>
      <w:lvlJc w:val="left"/>
      <w:pPr>
        <w:ind w:left="3332" w:hanging="1080"/>
      </w:pPr>
      <w:rPr>
        <w:rFonts w:hint="default"/>
      </w:rPr>
    </w:lvl>
    <w:lvl w:ilvl="5">
      <w:start w:val="1"/>
      <w:numFmt w:val="decimal"/>
      <w:lvlText w:val="%1.%2.%3.%4.%5.%6"/>
      <w:lvlJc w:val="left"/>
      <w:pPr>
        <w:ind w:left="3895" w:hanging="1080"/>
      </w:pPr>
      <w:rPr>
        <w:rFonts w:hint="default"/>
      </w:rPr>
    </w:lvl>
    <w:lvl w:ilvl="6">
      <w:start w:val="1"/>
      <w:numFmt w:val="decimal"/>
      <w:lvlText w:val="%1.%2.%3.%4.%5.%6.%7"/>
      <w:lvlJc w:val="left"/>
      <w:pPr>
        <w:ind w:left="4818" w:hanging="1440"/>
      </w:pPr>
      <w:rPr>
        <w:rFonts w:hint="default"/>
      </w:rPr>
    </w:lvl>
    <w:lvl w:ilvl="7">
      <w:start w:val="1"/>
      <w:numFmt w:val="decimal"/>
      <w:lvlText w:val="%1.%2.%3.%4.%5.%6.%7.%8"/>
      <w:lvlJc w:val="left"/>
      <w:pPr>
        <w:ind w:left="5381" w:hanging="1440"/>
      </w:pPr>
      <w:rPr>
        <w:rFonts w:hint="default"/>
      </w:rPr>
    </w:lvl>
    <w:lvl w:ilvl="8">
      <w:start w:val="1"/>
      <w:numFmt w:val="decimal"/>
      <w:lvlText w:val="%1.%2.%3.%4.%5.%6.%7.%8.%9"/>
      <w:lvlJc w:val="left"/>
      <w:pPr>
        <w:ind w:left="6304" w:hanging="1800"/>
      </w:pPr>
      <w:rPr>
        <w:rFonts w:hint="default"/>
      </w:rPr>
    </w:lvl>
  </w:abstractNum>
  <w:abstractNum w:abstractNumId="34">
    <w:nsid w:val="7FAD662F"/>
    <w:multiLevelType w:val="multilevel"/>
    <w:tmpl w:val="E5E4F9F0"/>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1"/>
  </w:num>
  <w:num w:numId="2">
    <w:abstractNumId w:val="14"/>
  </w:num>
  <w:num w:numId="3">
    <w:abstractNumId w:val="12"/>
  </w:num>
  <w:num w:numId="4">
    <w:abstractNumId w:val="10"/>
  </w:num>
  <w:num w:numId="5">
    <w:abstractNumId w:val="26"/>
  </w:num>
  <w:num w:numId="6">
    <w:abstractNumId w:val="22"/>
  </w:num>
  <w:num w:numId="7">
    <w:abstractNumId w:val="25"/>
  </w:num>
  <w:num w:numId="8">
    <w:abstractNumId w:val="23"/>
  </w:num>
  <w:num w:numId="9">
    <w:abstractNumId w:val="7"/>
  </w:num>
  <w:num w:numId="10">
    <w:abstractNumId w:val="27"/>
  </w:num>
  <w:num w:numId="11">
    <w:abstractNumId w:val="18"/>
  </w:num>
  <w:num w:numId="12">
    <w:abstractNumId w:val="6"/>
  </w:num>
  <w:num w:numId="13">
    <w:abstractNumId w:val="28"/>
  </w:num>
  <w:num w:numId="14">
    <w:abstractNumId w:val="16"/>
  </w:num>
  <w:num w:numId="15">
    <w:abstractNumId w:val="5"/>
  </w:num>
  <w:num w:numId="16">
    <w:abstractNumId w:val="15"/>
  </w:num>
  <w:num w:numId="17">
    <w:abstractNumId w:val="9"/>
  </w:num>
  <w:num w:numId="18">
    <w:abstractNumId w:val="8"/>
  </w:num>
  <w:num w:numId="19">
    <w:abstractNumId w:val="32"/>
  </w:num>
  <w:num w:numId="20">
    <w:abstractNumId w:val="19"/>
  </w:num>
  <w:num w:numId="21">
    <w:abstractNumId w:val="29"/>
  </w:num>
  <w:num w:numId="22">
    <w:abstractNumId w:val="24"/>
  </w:num>
  <w:num w:numId="23">
    <w:abstractNumId w:val="20"/>
  </w:num>
  <w:num w:numId="24">
    <w:abstractNumId w:val="34"/>
  </w:num>
  <w:num w:numId="25">
    <w:abstractNumId w:val="0"/>
  </w:num>
  <w:num w:numId="26">
    <w:abstractNumId w:val="3"/>
  </w:num>
  <w:num w:numId="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3"/>
  </w:num>
  <w:num w:numId="32">
    <w:abstractNumId w:val="21"/>
  </w:num>
  <w:num w:numId="33">
    <w:abstractNumId w:val="4"/>
  </w:num>
  <w:num w:numId="34">
    <w:abstractNumId w:val="2"/>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17"/>
  </w:num>
  <w:num w:numId="38">
    <w:abstractNumId w:val="30"/>
  </w:num>
  <w:num w:numId="39">
    <w:abstractNumId w:val="13"/>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proofState w:spelling="clean" w:grammar="clean"/>
  <w:defaultTabStop w:val="720"/>
  <w:characterSpacingControl w:val="doNotCompress"/>
  <w:hdrShapeDefaults>
    <o:shapedefaults v:ext="edit" spidmax="9217"/>
  </w:hdrShapeDefaults>
  <w:footnotePr>
    <w:footnote w:id="-1"/>
    <w:footnote w:id="0"/>
  </w:footnotePr>
  <w:endnotePr>
    <w:endnote w:id="-1"/>
    <w:endnote w:id="0"/>
  </w:endnotePr>
  <w:compat/>
  <w:rsids>
    <w:rsidRoot w:val="001B5A8A"/>
    <w:rsid w:val="00001A0A"/>
    <w:rsid w:val="00005DE5"/>
    <w:rsid w:val="000132EB"/>
    <w:rsid w:val="00017968"/>
    <w:rsid w:val="000274B7"/>
    <w:rsid w:val="00034EAC"/>
    <w:rsid w:val="000371BD"/>
    <w:rsid w:val="00037910"/>
    <w:rsid w:val="000531B7"/>
    <w:rsid w:val="000573BB"/>
    <w:rsid w:val="00066B9E"/>
    <w:rsid w:val="000675B4"/>
    <w:rsid w:val="000679B4"/>
    <w:rsid w:val="0007654E"/>
    <w:rsid w:val="0007707C"/>
    <w:rsid w:val="0008320F"/>
    <w:rsid w:val="00084BA2"/>
    <w:rsid w:val="0008542D"/>
    <w:rsid w:val="000855B2"/>
    <w:rsid w:val="00087404"/>
    <w:rsid w:val="00092F45"/>
    <w:rsid w:val="00092FDC"/>
    <w:rsid w:val="000A1017"/>
    <w:rsid w:val="000A123C"/>
    <w:rsid w:val="000A4946"/>
    <w:rsid w:val="000A5F55"/>
    <w:rsid w:val="000B2290"/>
    <w:rsid w:val="000B29B6"/>
    <w:rsid w:val="000B3778"/>
    <w:rsid w:val="000C0E61"/>
    <w:rsid w:val="000C404C"/>
    <w:rsid w:val="000C54B1"/>
    <w:rsid w:val="000D2777"/>
    <w:rsid w:val="000D62E4"/>
    <w:rsid w:val="000D6C07"/>
    <w:rsid w:val="000E6EBC"/>
    <w:rsid w:val="000E70AD"/>
    <w:rsid w:val="000F0330"/>
    <w:rsid w:val="000F16C9"/>
    <w:rsid w:val="000F1759"/>
    <w:rsid w:val="00100DA7"/>
    <w:rsid w:val="00101E83"/>
    <w:rsid w:val="0011239D"/>
    <w:rsid w:val="00115D85"/>
    <w:rsid w:val="00121CDC"/>
    <w:rsid w:val="00122BA2"/>
    <w:rsid w:val="00126084"/>
    <w:rsid w:val="0013573E"/>
    <w:rsid w:val="00136FE7"/>
    <w:rsid w:val="001370BA"/>
    <w:rsid w:val="001405F5"/>
    <w:rsid w:val="001414A6"/>
    <w:rsid w:val="001422C2"/>
    <w:rsid w:val="001430D4"/>
    <w:rsid w:val="00147A8E"/>
    <w:rsid w:val="00147B9E"/>
    <w:rsid w:val="001606C3"/>
    <w:rsid w:val="001613BA"/>
    <w:rsid w:val="00165249"/>
    <w:rsid w:val="00165DAF"/>
    <w:rsid w:val="00173329"/>
    <w:rsid w:val="00174D19"/>
    <w:rsid w:val="0017601E"/>
    <w:rsid w:val="0017676B"/>
    <w:rsid w:val="00176C8C"/>
    <w:rsid w:val="00181889"/>
    <w:rsid w:val="00181BEA"/>
    <w:rsid w:val="001877AE"/>
    <w:rsid w:val="001906A0"/>
    <w:rsid w:val="001911C1"/>
    <w:rsid w:val="00193073"/>
    <w:rsid w:val="0019418F"/>
    <w:rsid w:val="00195A3F"/>
    <w:rsid w:val="001A24E0"/>
    <w:rsid w:val="001A406E"/>
    <w:rsid w:val="001A6120"/>
    <w:rsid w:val="001B0881"/>
    <w:rsid w:val="001B4098"/>
    <w:rsid w:val="001B5A8A"/>
    <w:rsid w:val="001C2699"/>
    <w:rsid w:val="001C6E3E"/>
    <w:rsid w:val="001C7E90"/>
    <w:rsid w:val="001D4CB2"/>
    <w:rsid w:val="001D5791"/>
    <w:rsid w:val="001E1F35"/>
    <w:rsid w:val="001E5AE3"/>
    <w:rsid w:val="001E618C"/>
    <w:rsid w:val="001F7893"/>
    <w:rsid w:val="00203133"/>
    <w:rsid w:val="00203F46"/>
    <w:rsid w:val="00212DE2"/>
    <w:rsid w:val="0021495D"/>
    <w:rsid w:val="0021751A"/>
    <w:rsid w:val="00217D1C"/>
    <w:rsid w:val="002216D2"/>
    <w:rsid w:val="002306AB"/>
    <w:rsid w:val="002321AC"/>
    <w:rsid w:val="0023297F"/>
    <w:rsid w:val="00236EB9"/>
    <w:rsid w:val="00243459"/>
    <w:rsid w:val="002435D5"/>
    <w:rsid w:val="0024764E"/>
    <w:rsid w:val="00253811"/>
    <w:rsid w:val="0025440A"/>
    <w:rsid w:val="002562E8"/>
    <w:rsid w:val="00261D24"/>
    <w:rsid w:val="00276ED1"/>
    <w:rsid w:val="00281098"/>
    <w:rsid w:val="0028195A"/>
    <w:rsid w:val="00284C33"/>
    <w:rsid w:val="00284D4D"/>
    <w:rsid w:val="00292A59"/>
    <w:rsid w:val="0029355E"/>
    <w:rsid w:val="00293918"/>
    <w:rsid w:val="002B30C6"/>
    <w:rsid w:val="002B451C"/>
    <w:rsid w:val="002B4D03"/>
    <w:rsid w:val="002B533F"/>
    <w:rsid w:val="002C04D5"/>
    <w:rsid w:val="002C3DB9"/>
    <w:rsid w:val="002C67DF"/>
    <w:rsid w:val="002C6B19"/>
    <w:rsid w:val="002C76A0"/>
    <w:rsid w:val="002D4A41"/>
    <w:rsid w:val="002E33C0"/>
    <w:rsid w:val="002E33EA"/>
    <w:rsid w:val="002E4C0F"/>
    <w:rsid w:val="002F6645"/>
    <w:rsid w:val="00304973"/>
    <w:rsid w:val="00313554"/>
    <w:rsid w:val="00320911"/>
    <w:rsid w:val="00320D78"/>
    <w:rsid w:val="00324854"/>
    <w:rsid w:val="00324CA1"/>
    <w:rsid w:val="00325D50"/>
    <w:rsid w:val="00331185"/>
    <w:rsid w:val="0033276F"/>
    <w:rsid w:val="00332A63"/>
    <w:rsid w:val="00332D09"/>
    <w:rsid w:val="00335279"/>
    <w:rsid w:val="0033669D"/>
    <w:rsid w:val="00337BC1"/>
    <w:rsid w:val="003413DE"/>
    <w:rsid w:val="00344BEF"/>
    <w:rsid w:val="00347606"/>
    <w:rsid w:val="00353FF8"/>
    <w:rsid w:val="00360190"/>
    <w:rsid w:val="0036557B"/>
    <w:rsid w:val="00370012"/>
    <w:rsid w:val="003715B0"/>
    <w:rsid w:val="003770D1"/>
    <w:rsid w:val="00381DD0"/>
    <w:rsid w:val="00383D41"/>
    <w:rsid w:val="00385AA1"/>
    <w:rsid w:val="00390C33"/>
    <w:rsid w:val="0039595F"/>
    <w:rsid w:val="003B02CA"/>
    <w:rsid w:val="003B1245"/>
    <w:rsid w:val="003B1734"/>
    <w:rsid w:val="003B35AA"/>
    <w:rsid w:val="003B4F5A"/>
    <w:rsid w:val="003B7014"/>
    <w:rsid w:val="003B7BD9"/>
    <w:rsid w:val="003C06FB"/>
    <w:rsid w:val="003C1689"/>
    <w:rsid w:val="003C3AB5"/>
    <w:rsid w:val="003D5478"/>
    <w:rsid w:val="003E3D9B"/>
    <w:rsid w:val="003E54DE"/>
    <w:rsid w:val="003E69C6"/>
    <w:rsid w:val="003F3C75"/>
    <w:rsid w:val="003F3C97"/>
    <w:rsid w:val="003F4C6C"/>
    <w:rsid w:val="003F73EB"/>
    <w:rsid w:val="0040095C"/>
    <w:rsid w:val="00405490"/>
    <w:rsid w:val="004062D9"/>
    <w:rsid w:val="00406832"/>
    <w:rsid w:val="00407391"/>
    <w:rsid w:val="00411B5E"/>
    <w:rsid w:val="00412A80"/>
    <w:rsid w:val="00412ECA"/>
    <w:rsid w:val="00416C1A"/>
    <w:rsid w:val="00436929"/>
    <w:rsid w:val="00442D78"/>
    <w:rsid w:val="00446E31"/>
    <w:rsid w:val="00456CEC"/>
    <w:rsid w:val="00461589"/>
    <w:rsid w:val="00462315"/>
    <w:rsid w:val="00462C1C"/>
    <w:rsid w:val="00465413"/>
    <w:rsid w:val="00465CB6"/>
    <w:rsid w:val="004673C2"/>
    <w:rsid w:val="0047103C"/>
    <w:rsid w:val="004714D3"/>
    <w:rsid w:val="00472CDB"/>
    <w:rsid w:val="004733EE"/>
    <w:rsid w:val="00473656"/>
    <w:rsid w:val="00473ABE"/>
    <w:rsid w:val="0047468B"/>
    <w:rsid w:val="004908A3"/>
    <w:rsid w:val="00492734"/>
    <w:rsid w:val="004B05A7"/>
    <w:rsid w:val="004B1437"/>
    <w:rsid w:val="004B4A86"/>
    <w:rsid w:val="004B4C4D"/>
    <w:rsid w:val="004B6D38"/>
    <w:rsid w:val="004B779D"/>
    <w:rsid w:val="004C1FB0"/>
    <w:rsid w:val="004C2732"/>
    <w:rsid w:val="004C3016"/>
    <w:rsid w:val="004C71BF"/>
    <w:rsid w:val="004D04A6"/>
    <w:rsid w:val="004D08C8"/>
    <w:rsid w:val="004D0B52"/>
    <w:rsid w:val="004D1D1E"/>
    <w:rsid w:val="004D339E"/>
    <w:rsid w:val="004D584F"/>
    <w:rsid w:val="004E1983"/>
    <w:rsid w:val="004E33C5"/>
    <w:rsid w:val="004E420C"/>
    <w:rsid w:val="004E4BC6"/>
    <w:rsid w:val="004E5EB8"/>
    <w:rsid w:val="004E77C4"/>
    <w:rsid w:val="004F3432"/>
    <w:rsid w:val="004F51DE"/>
    <w:rsid w:val="005000F5"/>
    <w:rsid w:val="00506955"/>
    <w:rsid w:val="00507831"/>
    <w:rsid w:val="00507B25"/>
    <w:rsid w:val="00507DDB"/>
    <w:rsid w:val="00513BB7"/>
    <w:rsid w:val="00514AF1"/>
    <w:rsid w:val="00516546"/>
    <w:rsid w:val="00525C3B"/>
    <w:rsid w:val="00526DBC"/>
    <w:rsid w:val="00527BCF"/>
    <w:rsid w:val="00530A60"/>
    <w:rsid w:val="005329FA"/>
    <w:rsid w:val="0053741C"/>
    <w:rsid w:val="00541E27"/>
    <w:rsid w:val="00544AD8"/>
    <w:rsid w:val="00546DB1"/>
    <w:rsid w:val="00554853"/>
    <w:rsid w:val="00554F93"/>
    <w:rsid w:val="005611ED"/>
    <w:rsid w:val="00564FD2"/>
    <w:rsid w:val="00565588"/>
    <w:rsid w:val="00571BD7"/>
    <w:rsid w:val="00571E9D"/>
    <w:rsid w:val="00576184"/>
    <w:rsid w:val="00576695"/>
    <w:rsid w:val="00576BC3"/>
    <w:rsid w:val="005810A7"/>
    <w:rsid w:val="00584B70"/>
    <w:rsid w:val="00585AD9"/>
    <w:rsid w:val="00586024"/>
    <w:rsid w:val="0059436D"/>
    <w:rsid w:val="00595462"/>
    <w:rsid w:val="005A1C29"/>
    <w:rsid w:val="005A4302"/>
    <w:rsid w:val="005A6941"/>
    <w:rsid w:val="005A72C8"/>
    <w:rsid w:val="005B41DD"/>
    <w:rsid w:val="005C032C"/>
    <w:rsid w:val="005D2073"/>
    <w:rsid w:val="005D5FB9"/>
    <w:rsid w:val="005E14E5"/>
    <w:rsid w:val="005E364F"/>
    <w:rsid w:val="005E54F4"/>
    <w:rsid w:val="005F30CC"/>
    <w:rsid w:val="005F4319"/>
    <w:rsid w:val="005F64E9"/>
    <w:rsid w:val="005F7C90"/>
    <w:rsid w:val="006009F1"/>
    <w:rsid w:val="00603201"/>
    <w:rsid w:val="00604009"/>
    <w:rsid w:val="00604388"/>
    <w:rsid w:val="006078D6"/>
    <w:rsid w:val="006114B7"/>
    <w:rsid w:val="00614810"/>
    <w:rsid w:val="00617A9F"/>
    <w:rsid w:val="00620BD6"/>
    <w:rsid w:val="00621A46"/>
    <w:rsid w:val="00623A59"/>
    <w:rsid w:val="00637543"/>
    <w:rsid w:val="006400EF"/>
    <w:rsid w:val="00647F33"/>
    <w:rsid w:val="006531C5"/>
    <w:rsid w:val="00654301"/>
    <w:rsid w:val="0065622D"/>
    <w:rsid w:val="00656FD1"/>
    <w:rsid w:val="006620B5"/>
    <w:rsid w:val="0066296D"/>
    <w:rsid w:val="00663E3E"/>
    <w:rsid w:val="0066467F"/>
    <w:rsid w:val="00667253"/>
    <w:rsid w:val="0066760B"/>
    <w:rsid w:val="006734C0"/>
    <w:rsid w:val="006737E5"/>
    <w:rsid w:val="00677F59"/>
    <w:rsid w:val="00685097"/>
    <w:rsid w:val="00687422"/>
    <w:rsid w:val="00691224"/>
    <w:rsid w:val="00691720"/>
    <w:rsid w:val="00692DA6"/>
    <w:rsid w:val="006A0E75"/>
    <w:rsid w:val="006A2C69"/>
    <w:rsid w:val="006A5868"/>
    <w:rsid w:val="006B0E03"/>
    <w:rsid w:val="006B0E0D"/>
    <w:rsid w:val="006B1EAE"/>
    <w:rsid w:val="006B2EF6"/>
    <w:rsid w:val="006B355A"/>
    <w:rsid w:val="006C05DA"/>
    <w:rsid w:val="006C1985"/>
    <w:rsid w:val="006C25A8"/>
    <w:rsid w:val="006C3EA2"/>
    <w:rsid w:val="006C5171"/>
    <w:rsid w:val="006C5629"/>
    <w:rsid w:val="006C6B8A"/>
    <w:rsid w:val="006D22D8"/>
    <w:rsid w:val="006D23F7"/>
    <w:rsid w:val="006D392B"/>
    <w:rsid w:val="006E310F"/>
    <w:rsid w:val="006E7C1F"/>
    <w:rsid w:val="006F026D"/>
    <w:rsid w:val="006F4A0F"/>
    <w:rsid w:val="006F61D8"/>
    <w:rsid w:val="00701456"/>
    <w:rsid w:val="007046EE"/>
    <w:rsid w:val="00704A54"/>
    <w:rsid w:val="00712B87"/>
    <w:rsid w:val="007148C8"/>
    <w:rsid w:val="00714EA1"/>
    <w:rsid w:val="00715969"/>
    <w:rsid w:val="00720337"/>
    <w:rsid w:val="00730A0B"/>
    <w:rsid w:val="0073150D"/>
    <w:rsid w:val="007323A3"/>
    <w:rsid w:val="0073741D"/>
    <w:rsid w:val="007405E8"/>
    <w:rsid w:val="0074090D"/>
    <w:rsid w:val="00742E78"/>
    <w:rsid w:val="007464B4"/>
    <w:rsid w:val="00746E3C"/>
    <w:rsid w:val="007472BD"/>
    <w:rsid w:val="0075559F"/>
    <w:rsid w:val="00760234"/>
    <w:rsid w:val="00762356"/>
    <w:rsid w:val="007634A9"/>
    <w:rsid w:val="00766BF4"/>
    <w:rsid w:val="00770F52"/>
    <w:rsid w:val="00772985"/>
    <w:rsid w:val="00774285"/>
    <w:rsid w:val="00775277"/>
    <w:rsid w:val="00776305"/>
    <w:rsid w:val="00777484"/>
    <w:rsid w:val="00780CD7"/>
    <w:rsid w:val="00786383"/>
    <w:rsid w:val="00796656"/>
    <w:rsid w:val="007A13A5"/>
    <w:rsid w:val="007A3353"/>
    <w:rsid w:val="007A671B"/>
    <w:rsid w:val="007B0FC2"/>
    <w:rsid w:val="007B2CAC"/>
    <w:rsid w:val="007B3672"/>
    <w:rsid w:val="007B3E80"/>
    <w:rsid w:val="007B45EE"/>
    <w:rsid w:val="007B48E4"/>
    <w:rsid w:val="007B4948"/>
    <w:rsid w:val="007B5295"/>
    <w:rsid w:val="007B5721"/>
    <w:rsid w:val="007B6AEC"/>
    <w:rsid w:val="007C7C6D"/>
    <w:rsid w:val="007E0427"/>
    <w:rsid w:val="007E0D72"/>
    <w:rsid w:val="007E11CA"/>
    <w:rsid w:val="007E4325"/>
    <w:rsid w:val="007E4F8B"/>
    <w:rsid w:val="007E5033"/>
    <w:rsid w:val="007E5246"/>
    <w:rsid w:val="007E78EF"/>
    <w:rsid w:val="007F2EAA"/>
    <w:rsid w:val="007F33C7"/>
    <w:rsid w:val="007F4947"/>
    <w:rsid w:val="007F70D5"/>
    <w:rsid w:val="00800A0C"/>
    <w:rsid w:val="0080577C"/>
    <w:rsid w:val="00811084"/>
    <w:rsid w:val="00813F48"/>
    <w:rsid w:val="00821F7F"/>
    <w:rsid w:val="008525CE"/>
    <w:rsid w:val="00852F43"/>
    <w:rsid w:val="00855B2D"/>
    <w:rsid w:val="00861249"/>
    <w:rsid w:val="008628B6"/>
    <w:rsid w:val="00863997"/>
    <w:rsid w:val="008641D2"/>
    <w:rsid w:val="008722A0"/>
    <w:rsid w:val="00874381"/>
    <w:rsid w:val="00874983"/>
    <w:rsid w:val="0087506E"/>
    <w:rsid w:val="00883441"/>
    <w:rsid w:val="008872CF"/>
    <w:rsid w:val="00890C0B"/>
    <w:rsid w:val="008956CF"/>
    <w:rsid w:val="0089580E"/>
    <w:rsid w:val="008A41D6"/>
    <w:rsid w:val="008A49B5"/>
    <w:rsid w:val="008B78E7"/>
    <w:rsid w:val="008C0436"/>
    <w:rsid w:val="008C7E3C"/>
    <w:rsid w:val="008E5805"/>
    <w:rsid w:val="008E6D37"/>
    <w:rsid w:val="008F179F"/>
    <w:rsid w:val="008F1C41"/>
    <w:rsid w:val="009067A6"/>
    <w:rsid w:val="00912C4A"/>
    <w:rsid w:val="00916E14"/>
    <w:rsid w:val="00917CE5"/>
    <w:rsid w:val="009234EF"/>
    <w:rsid w:val="00924BA1"/>
    <w:rsid w:val="00927C53"/>
    <w:rsid w:val="009327D9"/>
    <w:rsid w:val="00936B83"/>
    <w:rsid w:val="00940515"/>
    <w:rsid w:val="00941A6B"/>
    <w:rsid w:val="0094351A"/>
    <w:rsid w:val="009469D4"/>
    <w:rsid w:val="009535CE"/>
    <w:rsid w:val="00954026"/>
    <w:rsid w:val="00954C14"/>
    <w:rsid w:val="009577C5"/>
    <w:rsid w:val="00957BF5"/>
    <w:rsid w:val="00964749"/>
    <w:rsid w:val="009719C4"/>
    <w:rsid w:val="00974BFB"/>
    <w:rsid w:val="009762EE"/>
    <w:rsid w:val="00977805"/>
    <w:rsid w:val="0097791C"/>
    <w:rsid w:val="009816CC"/>
    <w:rsid w:val="00983B8E"/>
    <w:rsid w:val="0098727B"/>
    <w:rsid w:val="00992CA6"/>
    <w:rsid w:val="009C0FB8"/>
    <w:rsid w:val="009C1837"/>
    <w:rsid w:val="009C2CD7"/>
    <w:rsid w:val="009C606A"/>
    <w:rsid w:val="009C6B4C"/>
    <w:rsid w:val="009D7A4A"/>
    <w:rsid w:val="009E760D"/>
    <w:rsid w:val="009F18CA"/>
    <w:rsid w:val="009F2B13"/>
    <w:rsid w:val="009F4FE3"/>
    <w:rsid w:val="00A04D2F"/>
    <w:rsid w:val="00A066FF"/>
    <w:rsid w:val="00A068B5"/>
    <w:rsid w:val="00A07320"/>
    <w:rsid w:val="00A16AF9"/>
    <w:rsid w:val="00A23424"/>
    <w:rsid w:val="00A23FE8"/>
    <w:rsid w:val="00A24910"/>
    <w:rsid w:val="00A307EF"/>
    <w:rsid w:val="00A31A46"/>
    <w:rsid w:val="00A3281C"/>
    <w:rsid w:val="00A34252"/>
    <w:rsid w:val="00A406EA"/>
    <w:rsid w:val="00A4564C"/>
    <w:rsid w:val="00A45C8B"/>
    <w:rsid w:val="00A51CCC"/>
    <w:rsid w:val="00A52B24"/>
    <w:rsid w:val="00A55013"/>
    <w:rsid w:val="00A55529"/>
    <w:rsid w:val="00A56292"/>
    <w:rsid w:val="00A5669F"/>
    <w:rsid w:val="00A5696F"/>
    <w:rsid w:val="00A57FC4"/>
    <w:rsid w:val="00A62B29"/>
    <w:rsid w:val="00A713C8"/>
    <w:rsid w:val="00A72C1A"/>
    <w:rsid w:val="00A747DA"/>
    <w:rsid w:val="00A8213E"/>
    <w:rsid w:val="00A85A27"/>
    <w:rsid w:val="00A95E3D"/>
    <w:rsid w:val="00AA17E3"/>
    <w:rsid w:val="00AA776F"/>
    <w:rsid w:val="00AB3997"/>
    <w:rsid w:val="00AB3A12"/>
    <w:rsid w:val="00AB7E93"/>
    <w:rsid w:val="00AC17D1"/>
    <w:rsid w:val="00AC201A"/>
    <w:rsid w:val="00AC22FA"/>
    <w:rsid w:val="00AC234A"/>
    <w:rsid w:val="00AC68DA"/>
    <w:rsid w:val="00AC7AFB"/>
    <w:rsid w:val="00AD7936"/>
    <w:rsid w:val="00AE3EFB"/>
    <w:rsid w:val="00AE4C8D"/>
    <w:rsid w:val="00AE6DC0"/>
    <w:rsid w:val="00AF0DB6"/>
    <w:rsid w:val="00AF5477"/>
    <w:rsid w:val="00AF56AB"/>
    <w:rsid w:val="00B0144B"/>
    <w:rsid w:val="00B0499B"/>
    <w:rsid w:val="00B0503F"/>
    <w:rsid w:val="00B058E5"/>
    <w:rsid w:val="00B12B50"/>
    <w:rsid w:val="00B140BC"/>
    <w:rsid w:val="00B16F2F"/>
    <w:rsid w:val="00B22B69"/>
    <w:rsid w:val="00B32667"/>
    <w:rsid w:val="00B43DB3"/>
    <w:rsid w:val="00B44050"/>
    <w:rsid w:val="00B45179"/>
    <w:rsid w:val="00B45671"/>
    <w:rsid w:val="00B53F41"/>
    <w:rsid w:val="00B55AC2"/>
    <w:rsid w:val="00B62A1D"/>
    <w:rsid w:val="00B71415"/>
    <w:rsid w:val="00B7655F"/>
    <w:rsid w:val="00B83E25"/>
    <w:rsid w:val="00B83FCE"/>
    <w:rsid w:val="00B84304"/>
    <w:rsid w:val="00B87CF4"/>
    <w:rsid w:val="00B92F5B"/>
    <w:rsid w:val="00B953CC"/>
    <w:rsid w:val="00B96701"/>
    <w:rsid w:val="00BA33D3"/>
    <w:rsid w:val="00BA3B68"/>
    <w:rsid w:val="00BA7931"/>
    <w:rsid w:val="00BB59F3"/>
    <w:rsid w:val="00BB5D1A"/>
    <w:rsid w:val="00BB7FFE"/>
    <w:rsid w:val="00BC0EEF"/>
    <w:rsid w:val="00BC50F7"/>
    <w:rsid w:val="00BD0159"/>
    <w:rsid w:val="00BD174C"/>
    <w:rsid w:val="00BD5F5C"/>
    <w:rsid w:val="00BE065A"/>
    <w:rsid w:val="00BF15AB"/>
    <w:rsid w:val="00BF4C06"/>
    <w:rsid w:val="00BF7691"/>
    <w:rsid w:val="00C01649"/>
    <w:rsid w:val="00C02D60"/>
    <w:rsid w:val="00C02FB2"/>
    <w:rsid w:val="00C03AE5"/>
    <w:rsid w:val="00C06B06"/>
    <w:rsid w:val="00C1224E"/>
    <w:rsid w:val="00C21F08"/>
    <w:rsid w:val="00C22A7A"/>
    <w:rsid w:val="00C24BE2"/>
    <w:rsid w:val="00C27AA9"/>
    <w:rsid w:val="00C311AA"/>
    <w:rsid w:val="00C31209"/>
    <w:rsid w:val="00C3194A"/>
    <w:rsid w:val="00C464F5"/>
    <w:rsid w:val="00C52468"/>
    <w:rsid w:val="00C532D7"/>
    <w:rsid w:val="00C56022"/>
    <w:rsid w:val="00C705A9"/>
    <w:rsid w:val="00C7670A"/>
    <w:rsid w:val="00C91BEE"/>
    <w:rsid w:val="00C92394"/>
    <w:rsid w:val="00C94055"/>
    <w:rsid w:val="00C9574E"/>
    <w:rsid w:val="00CA1386"/>
    <w:rsid w:val="00CA504A"/>
    <w:rsid w:val="00CC05A3"/>
    <w:rsid w:val="00CC35E0"/>
    <w:rsid w:val="00CC3BD1"/>
    <w:rsid w:val="00CD2035"/>
    <w:rsid w:val="00CD4945"/>
    <w:rsid w:val="00CD4B65"/>
    <w:rsid w:val="00CE1496"/>
    <w:rsid w:val="00CE6A26"/>
    <w:rsid w:val="00CF421F"/>
    <w:rsid w:val="00D003D6"/>
    <w:rsid w:val="00D00608"/>
    <w:rsid w:val="00D01313"/>
    <w:rsid w:val="00D01FBE"/>
    <w:rsid w:val="00D05D15"/>
    <w:rsid w:val="00D065BF"/>
    <w:rsid w:val="00D10DEA"/>
    <w:rsid w:val="00D11D32"/>
    <w:rsid w:val="00D2691B"/>
    <w:rsid w:val="00D26BB6"/>
    <w:rsid w:val="00D32EFE"/>
    <w:rsid w:val="00D35779"/>
    <w:rsid w:val="00D36D7F"/>
    <w:rsid w:val="00D4187F"/>
    <w:rsid w:val="00D41A0D"/>
    <w:rsid w:val="00D479E8"/>
    <w:rsid w:val="00D47D5D"/>
    <w:rsid w:val="00D63602"/>
    <w:rsid w:val="00D70076"/>
    <w:rsid w:val="00D711E1"/>
    <w:rsid w:val="00D719A0"/>
    <w:rsid w:val="00D74074"/>
    <w:rsid w:val="00D74837"/>
    <w:rsid w:val="00D75B2F"/>
    <w:rsid w:val="00D76129"/>
    <w:rsid w:val="00D81D8D"/>
    <w:rsid w:val="00D93981"/>
    <w:rsid w:val="00D967D9"/>
    <w:rsid w:val="00D978F1"/>
    <w:rsid w:val="00DA3821"/>
    <w:rsid w:val="00DA4121"/>
    <w:rsid w:val="00DB0376"/>
    <w:rsid w:val="00DB0A40"/>
    <w:rsid w:val="00DB4BB0"/>
    <w:rsid w:val="00DC08CD"/>
    <w:rsid w:val="00DC2F44"/>
    <w:rsid w:val="00DD3052"/>
    <w:rsid w:val="00DD7308"/>
    <w:rsid w:val="00DE4887"/>
    <w:rsid w:val="00DF38FE"/>
    <w:rsid w:val="00DF3FD0"/>
    <w:rsid w:val="00E00B66"/>
    <w:rsid w:val="00E02953"/>
    <w:rsid w:val="00E06060"/>
    <w:rsid w:val="00E0737C"/>
    <w:rsid w:val="00E13D51"/>
    <w:rsid w:val="00E23E30"/>
    <w:rsid w:val="00E25098"/>
    <w:rsid w:val="00E30A44"/>
    <w:rsid w:val="00E32B3F"/>
    <w:rsid w:val="00E401C8"/>
    <w:rsid w:val="00E404EF"/>
    <w:rsid w:val="00E4082B"/>
    <w:rsid w:val="00E41894"/>
    <w:rsid w:val="00E44622"/>
    <w:rsid w:val="00E4487B"/>
    <w:rsid w:val="00E44A74"/>
    <w:rsid w:val="00E468FB"/>
    <w:rsid w:val="00E53C09"/>
    <w:rsid w:val="00E553AF"/>
    <w:rsid w:val="00E61138"/>
    <w:rsid w:val="00E634D5"/>
    <w:rsid w:val="00E74D76"/>
    <w:rsid w:val="00E83D44"/>
    <w:rsid w:val="00E91BC6"/>
    <w:rsid w:val="00E93885"/>
    <w:rsid w:val="00E94551"/>
    <w:rsid w:val="00E97630"/>
    <w:rsid w:val="00EA1346"/>
    <w:rsid w:val="00EA4680"/>
    <w:rsid w:val="00EA483C"/>
    <w:rsid w:val="00EB0FC4"/>
    <w:rsid w:val="00EC6496"/>
    <w:rsid w:val="00EC7BD2"/>
    <w:rsid w:val="00ED229D"/>
    <w:rsid w:val="00ED33C2"/>
    <w:rsid w:val="00EE01DE"/>
    <w:rsid w:val="00EE4D36"/>
    <w:rsid w:val="00EE50A9"/>
    <w:rsid w:val="00EE6A03"/>
    <w:rsid w:val="00EE7098"/>
    <w:rsid w:val="00EF32B4"/>
    <w:rsid w:val="00F02A6F"/>
    <w:rsid w:val="00F0406D"/>
    <w:rsid w:val="00F04205"/>
    <w:rsid w:val="00F07E0E"/>
    <w:rsid w:val="00F10C95"/>
    <w:rsid w:val="00F1457E"/>
    <w:rsid w:val="00F2215B"/>
    <w:rsid w:val="00F23CBB"/>
    <w:rsid w:val="00F255FE"/>
    <w:rsid w:val="00F276E7"/>
    <w:rsid w:val="00F30F10"/>
    <w:rsid w:val="00F31507"/>
    <w:rsid w:val="00F316AA"/>
    <w:rsid w:val="00F32B3A"/>
    <w:rsid w:val="00F35171"/>
    <w:rsid w:val="00F360BC"/>
    <w:rsid w:val="00F432BB"/>
    <w:rsid w:val="00F44911"/>
    <w:rsid w:val="00F47606"/>
    <w:rsid w:val="00F56A8C"/>
    <w:rsid w:val="00F66900"/>
    <w:rsid w:val="00F673EB"/>
    <w:rsid w:val="00F7011D"/>
    <w:rsid w:val="00F751B0"/>
    <w:rsid w:val="00F75587"/>
    <w:rsid w:val="00F804BB"/>
    <w:rsid w:val="00F806D0"/>
    <w:rsid w:val="00F82396"/>
    <w:rsid w:val="00F83540"/>
    <w:rsid w:val="00F843FF"/>
    <w:rsid w:val="00F85251"/>
    <w:rsid w:val="00F90690"/>
    <w:rsid w:val="00F91290"/>
    <w:rsid w:val="00F92837"/>
    <w:rsid w:val="00F93119"/>
    <w:rsid w:val="00F94883"/>
    <w:rsid w:val="00F94C97"/>
    <w:rsid w:val="00F96389"/>
    <w:rsid w:val="00FA54D2"/>
    <w:rsid w:val="00FA5D09"/>
    <w:rsid w:val="00FA6228"/>
    <w:rsid w:val="00FB3171"/>
    <w:rsid w:val="00FB41D4"/>
    <w:rsid w:val="00FC1C9B"/>
    <w:rsid w:val="00FC74E3"/>
    <w:rsid w:val="00FC7792"/>
    <w:rsid w:val="00FD059C"/>
    <w:rsid w:val="00FD23F9"/>
    <w:rsid w:val="00FD30CB"/>
    <w:rsid w:val="00FD4415"/>
    <w:rsid w:val="00FD5B36"/>
    <w:rsid w:val="00FD6272"/>
    <w:rsid w:val="00FD68B8"/>
    <w:rsid w:val="00FF0785"/>
    <w:rsid w:val="00FF40FA"/>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veidnes"/>
  <w:shapeDefaults>
    <o:shapedefaults v:ext="edit" spidmax="92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lv-LV" w:eastAsia="lv-LV"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1B5A8A"/>
    <w:rPr>
      <w:rFonts w:ascii="Times New Roman" w:eastAsia="Times New Roman" w:hAnsi="Times New Roman"/>
      <w:sz w:val="24"/>
      <w:szCs w:val="24"/>
      <w:lang w:eastAsia="en-US"/>
    </w:rPr>
  </w:style>
  <w:style w:type="paragraph" w:styleId="Heading2">
    <w:name w:val="heading 2"/>
    <w:basedOn w:val="Normal"/>
    <w:next w:val="Normal"/>
    <w:link w:val="Heading2Char"/>
    <w:uiPriority w:val="99"/>
    <w:qFormat/>
    <w:rsid w:val="00775277"/>
    <w:pPr>
      <w:keepNext/>
      <w:spacing w:before="240" w:after="60"/>
      <w:outlineLvl w:val="1"/>
    </w:pPr>
    <w:rPr>
      <w:rFonts w:ascii="Cambria" w:hAnsi="Cambria"/>
      <w:b/>
      <w:bCs/>
      <w:i/>
      <w:iCs/>
      <w:sz w:val="28"/>
      <w:szCs w:val="28"/>
    </w:rPr>
  </w:style>
  <w:style w:type="paragraph" w:styleId="Heading3">
    <w:name w:val="heading 3"/>
    <w:aliases w:val="hd3,h3"/>
    <w:basedOn w:val="Normal"/>
    <w:next w:val="Normal"/>
    <w:link w:val="Heading3Char"/>
    <w:qFormat/>
    <w:rsid w:val="00034EAC"/>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9"/>
    <w:qFormat/>
    <w:rsid w:val="00A31A46"/>
    <w:pPr>
      <w:keepNext/>
      <w:spacing w:before="240" w:after="60"/>
      <w:outlineLvl w:val="3"/>
    </w:pPr>
    <w:rPr>
      <w:rFonts w:ascii="Calibri" w:hAnsi="Calibri"/>
      <w:b/>
      <w:bCs/>
      <w:sz w:val="28"/>
      <w:szCs w:val="28"/>
    </w:rPr>
  </w:style>
  <w:style w:type="paragraph" w:styleId="Heading8">
    <w:name w:val="heading 8"/>
    <w:basedOn w:val="Normal"/>
    <w:next w:val="Normal"/>
    <w:link w:val="Heading8Char"/>
    <w:uiPriority w:val="99"/>
    <w:qFormat/>
    <w:rsid w:val="006400EF"/>
    <w:pPr>
      <w:spacing w:before="240" w:after="60"/>
      <w:outlineLvl w:val="7"/>
    </w:pPr>
    <w:rPr>
      <w:rFonts w:ascii="Calibri" w:hAnsi="Calibri"/>
      <w:i/>
      <w:iCs/>
    </w:rPr>
  </w:style>
  <w:style w:type="paragraph" w:styleId="Heading9">
    <w:name w:val="heading 9"/>
    <w:basedOn w:val="Normal"/>
    <w:next w:val="Normal"/>
    <w:link w:val="Heading9Char"/>
    <w:uiPriority w:val="99"/>
    <w:qFormat/>
    <w:rsid w:val="00E44622"/>
    <w:pPr>
      <w:keepNext/>
      <w:overflowPunct w:val="0"/>
      <w:autoSpaceDE w:val="0"/>
      <w:autoSpaceDN w:val="0"/>
      <w:adjustRightInd w:val="0"/>
      <w:spacing w:before="120"/>
      <w:jc w:val="center"/>
      <w:textAlignment w:val="baseline"/>
      <w:outlineLvl w:val="8"/>
    </w:pPr>
    <w:rPr>
      <w:rFonts w:ascii="Arial BaltRim" w:hAnsi="Arial BaltRim"/>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775277"/>
    <w:rPr>
      <w:rFonts w:ascii="Cambria" w:hAnsi="Cambria" w:cs="Times New Roman"/>
      <w:b/>
      <w:bCs/>
      <w:i/>
      <w:iCs/>
      <w:sz w:val="28"/>
      <w:szCs w:val="28"/>
      <w:lang w:eastAsia="en-US"/>
    </w:rPr>
  </w:style>
  <w:style w:type="character" w:customStyle="1" w:styleId="Heading3Char">
    <w:name w:val="Heading 3 Char"/>
    <w:aliases w:val="hd3 Char,h3 Char"/>
    <w:basedOn w:val="DefaultParagraphFont"/>
    <w:link w:val="Heading3"/>
    <w:semiHidden/>
    <w:locked/>
    <w:rsid w:val="00034EAC"/>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A31A46"/>
    <w:rPr>
      <w:rFonts w:ascii="Calibri" w:hAnsi="Calibri" w:cs="Times New Roman"/>
      <w:b/>
      <w:bCs/>
      <w:sz w:val="28"/>
      <w:szCs w:val="28"/>
      <w:lang w:eastAsia="en-US"/>
    </w:rPr>
  </w:style>
  <w:style w:type="character" w:customStyle="1" w:styleId="Heading8Char">
    <w:name w:val="Heading 8 Char"/>
    <w:basedOn w:val="DefaultParagraphFont"/>
    <w:link w:val="Heading8"/>
    <w:uiPriority w:val="99"/>
    <w:locked/>
    <w:rsid w:val="006400EF"/>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locked/>
    <w:rsid w:val="00E44622"/>
    <w:rPr>
      <w:rFonts w:ascii="Arial BaltRim" w:hAnsi="Arial BaltRim" w:cs="Times New Roman"/>
      <w:b/>
      <w:sz w:val="24"/>
      <w:lang w:eastAsia="en-US"/>
    </w:rPr>
  </w:style>
  <w:style w:type="paragraph" w:styleId="BodyText">
    <w:name w:val="Body Text"/>
    <w:basedOn w:val="Normal"/>
    <w:link w:val="BodyTextChar"/>
    <w:uiPriority w:val="99"/>
    <w:rsid w:val="001B5A8A"/>
    <w:pPr>
      <w:jc w:val="both"/>
    </w:pPr>
    <w:rPr>
      <w:szCs w:val="20"/>
    </w:rPr>
  </w:style>
  <w:style w:type="character" w:customStyle="1" w:styleId="BodyTextChar">
    <w:name w:val="Body Text Char"/>
    <w:basedOn w:val="DefaultParagraphFont"/>
    <w:link w:val="BodyText"/>
    <w:uiPriority w:val="99"/>
    <w:locked/>
    <w:rsid w:val="001B5A8A"/>
    <w:rPr>
      <w:rFonts w:ascii="Times New Roman" w:hAnsi="Times New Roman" w:cs="Times New Roman"/>
      <w:sz w:val="20"/>
      <w:szCs w:val="20"/>
    </w:rPr>
  </w:style>
  <w:style w:type="paragraph" w:customStyle="1" w:styleId="US">
    <w:name w:val="US"/>
    <w:basedOn w:val="Normal"/>
    <w:uiPriority w:val="99"/>
    <w:rsid w:val="001B5A8A"/>
    <w:pPr>
      <w:overflowPunct w:val="0"/>
      <w:autoSpaceDE w:val="0"/>
      <w:autoSpaceDN w:val="0"/>
      <w:adjustRightInd w:val="0"/>
      <w:jc w:val="both"/>
      <w:textAlignment w:val="baseline"/>
    </w:pPr>
    <w:rPr>
      <w:rFonts w:ascii="Balt Helvetica" w:hAnsi="Balt Helvetica"/>
      <w:szCs w:val="20"/>
      <w:lang w:val="en-GB"/>
    </w:rPr>
  </w:style>
  <w:style w:type="paragraph" w:styleId="Footer">
    <w:name w:val="footer"/>
    <w:basedOn w:val="Normal"/>
    <w:link w:val="FooterChar"/>
    <w:uiPriority w:val="99"/>
    <w:rsid w:val="001B5A8A"/>
    <w:pPr>
      <w:tabs>
        <w:tab w:val="center" w:pos="4153"/>
        <w:tab w:val="right" w:pos="8306"/>
      </w:tabs>
    </w:pPr>
  </w:style>
  <w:style w:type="character" w:customStyle="1" w:styleId="FooterChar">
    <w:name w:val="Footer Char"/>
    <w:basedOn w:val="DefaultParagraphFont"/>
    <w:link w:val="Footer"/>
    <w:uiPriority w:val="99"/>
    <w:locked/>
    <w:rsid w:val="001B5A8A"/>
    <w:rPr>
      <w:rFonts w:ascii="Times New Roman" w:hAnsi="Times New Roman" w:cs="Times New Roman"/>
      <w:sz w:val="24"/>
      <w:szCs w:val="24"/>
    </w:rPr>
  </w:style>
  <w:style w:type="character" w:styleId="PageNumber">
    <w:name w:val="page number"/>
    <w:basedOn w:val="DefaultParagraphFont"/>
    <w:uiPriority w:val="99"/>
    <w:rsid w:val="001B5A8A"/>
    <w:rPr>
      <w:rFonts w:cs="Times New Roman"/>
    </w:rPr>
  </w:style>
  <w:style w:type="character" w:styleId="Hyperlink">
    <w:name w:val="Hyperlink"/>
    <w:basedOn w:val="DefaultParagraphFont"/>
    <w:uiPriority w:val="99"/>
    <w:rsid w:val="001B5A8A"/>
    <w:rPr>
      <w:rFonts w:cs="Times New Roman"/>
      <w:color w:val="0000FF"/>
      <w:u w:val="single"/>
    </w:rPr>
  </w:style>
  <w:style w:type="paragraph" w:styleId="NoSpacing">
    <w:name w:val="No Spacing"/>
    <w:uiPriority w:val="99"/>
    <w:qFormat/>
    <w:rsid w:val="001B5A8A"/>
    <w:rPr>
      <w:rFonts w:ascii="Times New Roman" w:eastAsia="Times New Roman" w:hAnsi="Times New Roman"/>
      <w:sz w:val="24"/>
      <w:szCs w:val="24"/>
      <w:lang w:eastAsia="en-US"/>
    </w:rPr>
  </w:style>
  <w:style w:type="paragraph" w:customStyle="1" w:styleId="xl30">
    <w:name w:val="xl30"/>
    <w:basedOn w:val="Normal"/>
    <w:uiPriority w:val="99"/>
    <w:rsid w:val="001B5A8A"/>
    <w:pPr>
      <w:tabs>
        <w:tab w:val="num" w:pos="1440"/>
      </w:tabs>
      <w:spacing w:before="100" w:beforeAutospacing="1" w:after="100" w:afterAutospacing="1"/>
      <w:ind w:left="1440" w:hanging="720"/>
      <w:jc w:val="center"/>
      <w:textAlignment w:val="center"/>
    </w:pPr>
    <w:rPr>
      <w:lang w:val="en-US"/>
    </w:rPr>
  </w:style>
  <w:style w:type="paragraph" w:customStyle="1" w:styleId="xl44">
    <w:name w:val="xl44"/>
    <w:basedOn w:val="Normal"/>
    <w:uiPriority w:val="99"/>
    <w:rsid w:val="001B5A8A"/>
    <w:pPr>
      <w:pBdr>
        <w:left w:val="single" w:sz="4" w:space="0" w:color="auto"/>
        <w:bottom w:val="single" w:sz="4" w:space="0" w:color="auto"/>
        <w:right w:val="single" w:sz="4" w:space="0" w:color="auto"/>
      </w:pBdr>
      <w:spacing w:before="100" w:beforeAutospacing="1" w:after="100" w:afterAutospacing="1"/>
      <w:jc w:val="center"/>
      <w:textAlignment w:val="center"/>
    </w:pPr>
    <w:rPr>
      <w:b/>
      <w:bCs/>
      <w:lang w:val="en-US"/>
    </w:rPr>
  </w:style>
  <w:style w:type="paragraph" w:customStyle="1" w:styleId="bdc">
    <w:name w:val="bdc"/>
    <w:basedOn w:val="Normal"/>
    <w:uiPriority w:val="99"/>
    <w:rsid w:val="001B5A8A"/>
    <w:pPr>
      <w:numPr>
        <w:ilvl w:val="1"/>
        <w:numId w:val="2"/>
      </w:numPr>
      <w:spacing w:before="75" w:after="75"/>
    </w:pPr>
    <w:rPr>
      <w:b/>
      <w:bCs/>
      <w:lang w:eastAsia="lv-LV"/>
    </w:rPr>
  </w:style>
  <w:style w:type="paragraph" w:styleId="CommentText">
    <w:name w:val="annotation text"/>
    <w:basedOn w:val="Normal"/>
    <w:link w:val="CommentTextChar"/>
    <w:uiPriority w:val="99"/>
    <w:rsid w:val="001B5A8A"/>
    <w:rPr>
      <w:sz w:val="20"/>
      <w:szCs w:val="20"/>
    </w:rPr>
  </w:style>
  <w:style w:type="character" w:customStyle="1" w:styleId="CommentTextChar">
    <w:name w:val="Comment Text Char"/>
    <w:basedOn w:val="DefaultParagraphFont"/>
    <w:link w:val="CommentText"/>
    <w:uiPriority w:val="99"/>
    <w:locked/>
    <w:rsid w:val="001B5A8A"/>
    <w:rPr>
      <w:rFonts w:ascii="Times New Roman" w:hAnsi="Times New Roman" w:cs="Times New Roman"/>
      <w:sz w:val="20"/>
      <w:szCs w:val="20"/>
    </w:rPr>
  </w:style>
  <w:style w:type="character" w:customStyle="1" w:styleId="CommentSubjectChar">
    <w:name w:val="Comment Subject Char"/>
    <w:uiPriority w:val="99"/>
    <w:semiHidden/>
    <w:locked/>
    <w:rsid w:val="001B5A8A"/>
    <w:rPr>
      <w:rFonts w:ascii="Times New Roman" w:hAnsi="Times New Roman"/>
      <w:b/>
      <w:sz w:val="20"/>
    </w:rPr>
  </w:style>
  <w:style w:type="paragraph" w:styleId="CommentSubject">
    <w:name w:val="annotation subject"/>
    <w:basedOn w:val="CommentText"/>
    <w:next w:val="CommentText"/>
    <w:link w:val="CommentSubjectChar1"/>
    <w:uiPriority w:val="99"/>
    <w:semiHidden/>
    <w:rsid w:val="001B5A8A"/>
    <w:rPr>
      <w:rFonts w:eastAsia="Calibri"/>
      <w:b/>
      <w:bCs/>
      <w:lang w:eastAsia="lv-LV"/>
    </w:rPr>
  </w:style>
  <w:style w:type="character" w:customStyle="1" w:styleId="CommentSubjectChar1">
    <w:name w:val="Comment Subject Char1"/>
    <w:basedOn w:val="CommentTextChar"/>
    <w:link w:val="CommentSubject"/>
    <w:uiPriority w:val="99"/>
    <w:semiHidden/>
    <w:locked/>
    <w:rsid w:val="00473ABE"/>
    <w:rPr>
      <w:rFonts w:ascii="Times New Roman" w:hAnsi="Times New Roman" w:cs="Times New Roman"/>
      <w:b/>
      <w:bCs/>
      <w:sz w:val="20"/>
      <w:szCs w:val="20"/>
      <w:lang w:eastAsia="en-US"/>
    </w:rPr>
  </w:style>
  <w:style w:type="character" w:customStyle="1" w:styleId="BalloonTextChar">
    <w:name w:val="Balloon Text Char"/>
    <w:uiPriority w:val="99"/>
    <w:semiHidden/>
    <w:locked/>
    <w:rsid w:val="001B5A8A"/>
    <w:rPr>
      <w:rFonts w:ascii="Tahoma" w:hAnsi="Tahoma"/>
      <w:sz w:val="16"/>
    </w:rPr>
  </w:style>
  <w:style w:type="paragraph" w:styleId="BalloonText">
    <w:name w:val="Balloon Text"/>
    <w:basedOn w:val="Normal"/>
    <w:link w:val="BalloonTextChar1"/>
    <w:uiPriority w:val="99"/>
    <w:semiHidden/>
    <w:rsid w:val="001B5A8A"/>
    <w:rPr>
      <w:rFonts w:ascii="Tahoma" w:eastAsia="Calibri" w:hAnsi="Tahoma"/>
      <w:sz w:val="16"/>
      <w:szCs w:val="16"/>
      <w:lang w:eastAsia="lv-LV"/>
    </w:rPr>
  </w:style>
  <w:style w:type="character" w:customStyle="1" w:styleId="BalloonTextChar1">
    <w:name w:val="Balloon Text Char1"/>
    <w:basedOn w:val="DefaultParagraphFont"/>
    <w:link w:val="BalloonText"/>
    <w:uiPriority w:val="99"/>
    <w:semiHidden/>
    <w:locked/>
    <w:rsid w:val="00473ABE"/>
    <w:rPr>
      <w:rFonts w:ascii="Times New Roman" w:hAnsi="Times New Roman" w:cs="Times New Roman"/>
      <w:sz w:val="2"/>
      <w:lang w:eastAsia="en-US"/>
    </w:rPr>
  </w:style>
  <w:style w:type="paragraph" w:customStyle="1" w:styleId="Nodaa">
    <w:name w:val="Nodaļa"/>
    <w:basedOn w:val="Normal"/>
    <w:uiPriority w:val="99"/>
    <w:rsid w:val="001B5A8A"/>
    <w:pPr>
      <w:suppressAutoHyphens/>
    </w:pPr>
    <w:rPr>
      <w:rFonts w:ascii="Arial" w:hAnsi="Arial" w:cs="Arial"/>
      <w:b/>
      <w:bCs/>
      <w:sz w:val="20"/>
      <w:lang w:eastAsia="ar-SA"/>
    </w:rPr>
  </w:style>
  <w:style w:type="paragraph" w:customStyle="1" w:styleId="font5">
    <w:name w:val="font5"/>
    <w:basedOn w:val="Normal"/>
    <w:uiPriority w:val="99"/>
    <w:rsid w:val="001B5A8A"/>
    <w:pPr>
      <w:spacing w:before="100" w:beforeAutospacing="1" w:after="100" w:afterAutospacing="1"/>
    </w:pPr>
    <w:rPr>
      <w:rFonts w:ascii="Arial" w:hAnsi="Arial" w:cs="Arial"/>
      <w:sz w:val="20"/>
      <w:szCs w:val="20"/>
      <w:lang w:eastAsia="lv-LV"/>
    </w:rPr>
  </w:style>
  <w:style w:type="paragraph" w:customStyle="1" w:styleId="xl67">
    <w:name w:val="xl6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68">
    <w:name w:val="xl6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eastAsia="lv-LV"/>
    </w:rPr>
  </w:style>
  <w:style w:type="paragraph" w:customStyle="1" w:styleId="xl69">
    <w:name w:val="xl69"/>
    <w:basedOn w:val="Normal"/>
    <w:uiPriority w:val="99"/>
    <w:rsid w:val="001B5A8A"/>
    <w:pPr>
      <w:spacing w:before="100" w:beforeAutospacing="1" w:after="100" w:afterAutospacing="1"/>
    </w:pPr>
    <w:rPr>
      <w:rFonts w:ascii="Arial" w:hAnsi="Arial" w:cs="Arial"/>
      <w:lang w:eastAsia="lv-LV"/>
    </w:rPr>
  </w:style>
  <w:style w:type="paragraph" w:customStyle="1" w:styleId="xl70">
    <w:name w:val="xl70"/>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1">
    <w:name w:val="xl71"/>
    <w:basedOn w:val="Normal"/>
    <w:uiPriority w:val="99"/>
    <w:rsid w:val="001B5A8A"/>
    <w:pPr>
      <w:spacing w:before="100" w:beforeAutospacing="1" w:after="100" w:afterAutospacing="1"/>
      <w:jc w:val="center"/>
    </w:pPr>
    <w:rPr>
      <w:rFonts w:ascii="Arial" w:hAnsi="Arial" w:cs="Arial"/>
      <w:lang w:eastAsia="lv-LV"/>
    </w:rPr>
  </w:style>
  <w:style w:type="paragraph" w:customStyle="1" w:styleId="xl72">
    <w:name w:val="xl72"/>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eastAsia="lv-LV"/>
    </w:rPr>
  </w:style>
  <w:style w:type="paragraph" w:customStyle="1" w:styleId="xl73">
    <w:name w:val="xl73"/>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4">
    <w:name w:val="xl74"/>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eastAsia="lv-LV"/>
    </w:rPr>
  </w:style>
  <w:style w:type="paragraph" w:customStyle="1" w:styleId="xl75">
    <w:name w:val="xl7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6">
    <w:name w:val="xl76"/>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eastAsia="lv-LV"/>
    </w:rPr>
  </w:style>
  <w:style w:type="paragraph" w:customStyle="1" w:styleId="xl77">
    <w:name w:val="xl7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eastAsia="lv-LV"/>
    </w:rPr>
  </w:style>
  <w:style w:type="paragraph" w:customStyle="1" w:styleId="xl78">
    <w:name w:val="xl7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lang w:eastAsia="lv-LV"/>
    </w:rPr>
  </w:style>
  <w:style w:type="paragraph" w:customStyle="1" w:styleId="xl79">
    <w:name w:val="xl79"/>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80">
    <w:name w:val="xl80"/>
    <w:basedOn w:val="Normal"/>
    <w:uiPriority w:val="99"/>
    <w:rsid w:val="001B5A8A"/>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100"/>
    </w:pPr>
    <w:rPr>
      <w:rFonts w:ascii="Arial" w:hAnsi="Arial" w:cs="Arial"/>
      <w:lang w:eastAsia="lv-LV"/>
    </w:rPr>
  </w:style>
  <w:style w:type="paragraph" w:customStyle="1" w:styleId="xl81">
    <w:name w:val="xl81"/>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eastAsia="lv-LV"/>
    </w:rPr>
  </w:style>
  <w:style w:type="paragraph" w:customStyle="1" w:styleId="xl82">
    <w:name w:val="xl82"/>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eastAsia="lv-LV"/>
    </w:rPr>
  </w:style>
  <w:style w:type="paragraph" w:customStyle="1" w:styleId="xl83">
    <w:name w:val="xl83"/>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b/>
      <w:bCs/>
      <w:lang w:eastAsia="lv-LV"/>
    </w:rPr>
  </w:style>
  <w:style w:type="paragraph" w:customStyle="1" w:styleId="xl84">
    <w:name w:val="xl84"/>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center"/>
    </w:pPr>
    <w:rPr>
      <w:rFonts w:ascii="Arial" w:hAnsi="Arial" w:cs="Arial"/>
      <w:lang w:eastAsia="lv-LV"/>
    </w:rPr>
  </w:style>
  <w:style w:type="paragraph" w:customStyle="1" w:styleId="xl85">
    <w:name w:val="xl85"/>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lang w:eastAsia="lv-LV"/>
    </w:rPr>
  </w:style>
  <w:style w:type="paragraph" w:customStyle="1" w:styleId="xl86">
    <w:name w:val="xl86"/>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center"/>
    </w:pPr>
    <w:rPr>
      <w:rFonts w:ascii="Arial" w:hAnsi="Arial" w:cs="Arial"/>
      <w:lang w:eastAsia="lv-LV"/>
    </w:rPr>
  </w:style>
  <w:style w:type="paragraph" w:customStyle="1" w:styleId="xl87">
    <w:name w:val="xl87"/>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pPr>
    <w:rPr>
      <w:rFonts w:ascii="Arial" w:hAnsi="Arial" w:cs="Arial"/>
      <w:lang w:eastAsia="lv-LV"/>
    </w:rPr>
  </w:style>
  <w:style w:type="paragraph" w:customStyle="1" w:styleId="xl88">
    <w:name w:val="xl8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89">
    <w:name w:val="xl89"/>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right"/>
    </w:pPr>
    <w:rPr>
      <w:rFonts w:ascii="Arial" w:hAnsi="Arial" w:cs="Arial"/>
      <w:lang w:eastAsia="lv-LV"/>
    </w:rPr>
  </w:style>
  <w:style w:type="paragraph" w:customStyle="1" w:styleId="xl90">
    <w:name w:val="xl90"/>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right"/>
    </w:pPr>
    <w:rPr>
      <w:rFonts w:ascii="Arial" w:hAnsi="Arial" w:cs="Arial"/>
      <w:lang w:eastAsia="lv-LV"/>
    </w:rPr>
  </w:style>
  <w:style w:type="paragraph" w:customStyle="1" w:styleId="xl91">
    <w:name w:val="xl91"/>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center"/>
    </w:pPr>
    <w:rPr>
      <w:rFonts w:ascii="Arial" w:hAnsi="Arial" w:cs="Arial"/>
      <w:lang w:eastAsia="lv-LV"/>
    </w:rPr>
  </w:style>
  <w:style w:type="paragraph" w:customStyle="1" w:styleId="xl92">
    <w:name w:val="xl92"/>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right"/>
    </w:pPr>
    <w:rPr>
      <w:rFonts w:ascii="Arial" w:hAnsi="Arial" w:cs="Arial"/>
      <w:b/>
      <w:bCs/>
      <w:i/>
      <w:iCs/>
      <w:color w:val="993300"/>
      <w:lang w:eastAsia="lv-LV"/>
    </w:rPr>
  </w:style>
  <w:style w:type="paragraph" w:customStyle="1" w:styleId="xl93">
    <w:name w:val="xl93"/>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lang w:eastAsia="lv-LV"/>
    </w:rPr>
  </w:style>
  <w:style w:type="paragraph" w:customStyle="1" w:styleId="xl94">
    <w:name w:val="xl94"/>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center"/>
    </w:pPr>
    <w:rPr>
      <w:rFonts w:ascii="Arial" w:hAnsi="Arial" w:cs="Arial"/>
      <w:b/>
      <w:bCs/>
      <w:lang w:eastAsia="lv-LV"/>
    </w:rPr>
  </w:style>
  <w:style w:type="paragraph" w:customStyle="1" w:styleId="xl95">
    <w:name w:val="xl9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6">
    <w:name w:val="xl96"/>
    <w:basedOn w:val="Normal"/>
    <w:uiPriority w:val="99"/>
    <w:rsid w:val="001B5A8A"/>
    <w:pPr>
      <w:spacing w:before="100" w:beforeAutospacing="1" w:after="100" w:afterAutospacing="1"/>
    </w:pPr>
    <w:rPr>
      <w:rFonts w:ascii="Arial" w:hAnsi="Arial" w:cs="Arial"/>
      <w:lang w:eastAsia="lv-LV"/>
    </w:rPr>
  </w:style>
  <w:style w:type="paragraph" w:customStyle="1" w:styleId="xl97">
    <w:name w:val="xl9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8">
    <w:name w:val="xl9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9">
    <w:name w:val="xl99"/>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i/>
      <w:iCs/>
      <w:lang w:eastAsia="lv-LV"/>
    </w:rPr>
  </w:style>
  <w:style w:type="paragraph" w:customStyle="1" w:styleId="xl100">
    <w:name w:val="xl100"/>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lang w:eastAsia="lv-LV"/>
    </w:rPr>
  </w:style>
  <w:style w:type="paragraph" w:customStyle="1" w:styleId="xl101">
    <w:name w:val="xl101"/>
    <w:basedOn w:val="Normal"/>
    <w:uiPriority w:val="99"/>
    <w:rsid w:val="001B5A8A"/>
    <w:pPr>
      <w:spacing w:before="100" w:beforeAutospacing="1" w:after="100" w:afterAutospacing="1"/>
    </w:pPr>
    <w:rPr>
      <w:rFonts w:ascii="Arial" w:hAnsi="Arial" w:cs="Arial"/>
      <w:b/>
      <w:bCs/>
      <w:lang w:eastAsia="lv-LV"/>
    </w:rPr>
  </w:style>
  <w:style w:type="paragraph" w:customStyle="1" w:styleId="xl102">
    <w:name w:val="xl102"/>
    <w:basedOn w:val="Normal"/>
    <w:uiPriority w:val="99"/>
    <w:rsid w:val="001B5A8A"/>
    <w:pPr>
      <w:spacing w:before="100" w:beforeAutospacing="1" w:after="100" w:afterAutospacing="1"/>
    </w:pPr>
    <w:rPr>
      <w:rFonts w:ascii="Arial" w:hAnsi="Arial" w:cs="Arial"/>
      <w:b/>
      <w:bCs/>
      <w:lang w:eastAsia="lv-LV"/>
    </w:rPr>
  </w:style>
  <w:style w:type="paragraph" w:customStyle="1" w:styleId="xl103">
    <w:name w:val="xl103"/>
    <w:basedOn w:val="Normal"/>
    <w:uiPriority w:val="99"/>
    <w:rsid w:val="001B5A8A"/>
    <w:pPr>
      <w:spacing w:before="100" w:beforeAutospacing="1" w:after="100" w:afterAutospacing="1"/>
      <w:jc w:val="center"/>
    </w:pPr>
    <w:rPr>
      <w:rFonts w:ascii="Arial" w:hAnsi="Arial" w:cs="Arial"/>
      <w:b/>
      <w:bCs/>
      <w:lang w:eastAsia="lv-LV"/>
    </w:rPr>
  </w:style>
  <w:style w:type="paragraph" w:customStyle="1" w:styleId="xl104">
    <w:name w:val="xl104"/>
    <w:basedOn w:val="Normal"/>
    <w:uiPriority w:val="99"/>
    <w:rsid w:val="001B5A8A"/>
    <w:pPr>
      <w:spacing w:before="100" w:beforeAutospacing="1" w:after="100" w:afterAutospacing="1"/>
    </w:pPr>
    <w:rPr>
      <w:rFonts w:ascii="Arial" w:hAnsi="Arial" w:cs="Arial"/>
      <w:lang w:eastAsia="lv-LV"/>
    </w:rPr>
  </w:style>
  <w:style w:type="paragraph" w:customStyle="1" w:styleId="xl105">
    <w:name w:val="xl10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color w:val="993300"/>
      <w:lang w:eastAsia="lv-LV"/>
    </w:rPr>
  </w:style>
  <w:style w:type="paragraph" w:customStyle="1" w:styleId="xl106">
    <w:name w:val="xl106"/>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b/>
      <w:bCs/>
      <w:lang w:eastAsia="lv-LV"/>
    </w:rPr>
  </w:style>
  <w:style w:type="paragraph" w:customStyle="1" w:styleId="xl107">
    <w:name w:val="xl107"/>
    <w:basedOn w:val="Normal"/>
    <w:uiPriority w:val="99"/>
    <w:rsid w:val="001B5A8A"/>
    <w:pPr>
      <w:shd w:val="clear" w:color="000000" w:fill="99CC00"/>
      <w:spacing w:before="100" w:beforeAutospacing="1" w:after="100" w:afterAutospacing="1"/>
    </w:pPr>
    <w:rPr>
      <w:rFonts w:ascii="Arial" w:hAnsi="Arial" w:cs="Arial"/>
      <w:b/>
      <w:bCs/>
      <w:lang w:eastAsia="lv-LV"/>
    </w:rPr>
  </w:style>
  <w:style w:type="paragraph" w:customStyle="1" w:styleId="xl108">
    <w:name w:val="xl10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b/>
      <w:bCs/>
      <w:lang w:eastAsia="lv-LV"/>
    </w:rPr>
  </w:style>
  <w:style w:type="paragraph" w:customStyle="1" w:styleId="xl109">
    <w:name w:val="xl109"/>
    <w:basedOn w:val="Normal"/>
    <w:uiPriority w:val="99"/>
    <w:rsid w:val="001B5A8A"/>
    <w:pPr>
      <w:pBdr>
        <w:top w:val="single" w:sz="4" w:space="0" w:color="auto"/>
        <w:left w:val="single" w:sz="8" w:space="0" w:color="auto"/>
        <w:bottom w:val="single" w:sz="4" w:space="0" w:color="auto"/>
        <w:right w:val="single" w:sz="8" w:space="0" w:color="auto"/>
      </w:pBdr>
      <w:spacing w:before="100" w:beforeAutospacing="1" w:after="100" w:afterAutospacing="1"/>
    </w:pPr>
    <w:rPr>
      <w:lang w:eastAsia="lv-LV"/>
    </w:rPr>
  </w:style>
  <w:style w:type="paragraph" w:customStyle="1" w:styleId="xl110">
    <w:name w:val="xl110"/>
    <w:basedOn w:val="Normal"/>
    <w:uiPriority w:val="99"/>
    <w:rsid w:val="001B5A8A"/>
    <w:pPr>
      <w:pBdr>
        <w:top w:val="single" w:sz="4" w:space="0" w:color="auto"/>
        <w:bottom w:val="single" w:sz="4" w:space="0" w:color="auto"/>
      </w:pBdr>
      <w:spacing w:before="100" w:beforeAutospacing="1" w:after="100" w:afterAutospacing="1"/>
    </w:pPr>
    <w:rPr>
      <w:rFonts w:ascii="Arial" w:hAnsi="Arial" w:cs="Arial"/>
      <w:lang w:eastAsia="lv-LV"/>
    </w:rPr>
  </w:style>
  <w:style w:type="paragraph" w:customStyle="1" w:styleId="xl111">
    <w:name w:val="xl111"/>
    <w:basedOn w:val="Normal"/>
    <w:uiPriority w:val="99"/>
    <w:rsid w:val="001B5A8A"/>
    <w:pPr>
      <w:pBdr>
        <w:top w:val="single" w:sz="4" w:space="0" w:color="auto"/>
        <w:bottom w:val="single" w:sz="4" w:space="0" w:color="auto"/>
      </w:pBdr>
      <w:spacing w:before="100" w:beforeAutospacing="1" w:after="100" w:afterAutospacing="1"/>
    </w:pPr>
    <w:rPr>
      <w:rFonts w:ascii="Arial" w:hAnsi="Arial" w:cs="Arial"/>
      <w:lang w:eastAsia="lv-LV"/>
    </w:rPr>
  </w:style>
  <w:style w:type="paragraph" w:customStyle="1" w:styleId="xl112">
    <w:name w:val="xl112"/>
    <w:basedOn w:val="Normal"/>
    <w:uiPriority w:val="99"/>
    <w:rsid w:val="001B5A8A"/>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eastAsia="lv-LV"/>
    </w:rPr>
  </w:style>
  <w:style w:type="paragraph" w:customStyle="1" w:styleId="xl113">
    <w:name w:val="xl113"/>
    <w:basedOn w:val="Normal"/>
    <w:uiPriority w:val="99"/>
    <w:rsid w:val="001B5A8A"/>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jc w:val="center"/>
    </w:pPr>
    <w:rPr>
      <w:rFonts w:ascii="Arial" w:hAnsi="Arial" w:cs="Arial"/>
      <w:lang w:eastAsia="lv-LV"/>
    </w:rPr>
  </w:style>
  <w:style w:type="paragraph" w:customStyle="1" w:styleId="xl114">
    <w:name w:val="xl114"/>
    <w:basedOn w:val="Normal"/>
    <w:uiPriority w:val="99"/>
    <w:rsid w:val="001B5A8A"/>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jc w:val="center"/>
    </w:pPr>
    <w:rPr>
      <w:rFonts w:ascii="Arial" w:hAnsi="Arial" w:cs="Arial"/>
      <w:lang w:eastAsia="lv-LV"/>
    </w:rPr>
  </w:style>
  <w:style w:type="paragraph" w:customStyle="1" w:styleId="xl115">
    <w:name w:val="xl115"/>
    <w:basedOn w:val="Normal"/>
    <w:uiPriority w:val="99"/>
    <w:rsid w:val="001B5A8A"/>
    <w:pPr>
      <w:pBdr>
        <w:top w:val="single" w:sz="8" w:space="0" w:color="auto"/>
        <w:left w:val="single" w:sz="8" w:space="0" w:color="auto"/>
        <w:bottom w:val="single" w:sz="8" w:space="0" w:color="auto"/>
      </w:pBdr>
      <w:shd w:val="clear" w:color="000000" w:fill="99CCFF"/>
      <w:spacing w:before="100" w:beforeAutospacing="1" w:after="100" w:afterAutospacing="1"/>
      <w:jc w:val="center"/>
    </w:pPr>
    <w:rPr>
      <w:rFonts w:ascii="Arial" w:hAnsi="Arial" w:cs="Arial"/>
      <w:lang w:eastAsia="lv-LV"/>
    </w:rPr>
  </w:style>
  <w:style w:type="character" w:styleId="CommentReference">
    <w:name w:val="annotation reference"/>
    <w:basedOn w:val="DefaultParagraphFont"/>
    <w:rsid w:val="002C04D5"/>
    <w:rPr>
      <w:rFonts w:cs="Times New Roman"/>
      <w:sz w:val="16"/>
      <w:szCs w:val="16"/>
    </w:rPr>
  </w:style>
  <w:style w:type="paragraph" w:customStyle="1" w:styleId="Numlatv">
    <w:name w:val="Numlatv"/>
    <w:autoRedefine/>
    <w:uiPriority w:val="99"/>
    <w:rsid w:val="00554F93"/>
    <w:pPr>
      <w:tabs>
        <w:tab w:val="left" w:pos="360"/>
      </w:tabs>
      <w:jc w:val="both"/>
    </w:pPr>
    <w:rPr>
      <w:rFonts w:ascii="Lucida Grande" w:eastAsia="?????? Pro W3" w:hAnsi="Lucida Grande"/>
      <w:color w:val="000000"/>
      <w:szCs w:val="20"/>
    </w:rPr>
  </w:style>
  <w:style w:type="paragraph" w:customStyle="1" w:styleId="BodyText21">
    <w:name w:val="Body Text 21"/>
    <w:uiPriority w:val="99"/>
    <w:rsid w:val="00554F93"/>
    <w:pPr>
      <w:spacing w:after="120" w:line="480" w:lineRule="auto"/>
    </w:pPr>
    <w:rPr>
      <w:rFonts w:eastAsia="?????? Pro W3"/>
      <w:color w:val="000000"/>
      <w:sz w:val="24"/>
      <w:szCs w:val="20"/>
      <w:lang w:val="en-US"/>
    </w:rPr>
  </w:style>
  <w:style w:type="paragraph" w:customStyle="1" w:styleId="BodyText1">
    <w:name w:val="Body Text1"/>
    <w:autoRedefine/>
    <w:uiPriority w:val="99"/>
    <w:rsid w:val="00554F93"/>
    <w:pPr>
      <w:suppressAutoHyphens/>
      <w:jc w:val="both"/>
    </w:pPr>
    <w:rPr>
      <w:rFonts w:ascii="Arial" w:eastAsia="?????? Pro W3" w:hAnsi="Arial"/>
      <w:color w:val="000000"/>
      <w:sz w:val="28"/>
      <w:szCs w:val="20"/>
    </w:rPr>
  </w:style>
  <w:style w:type="table" w:styleId="TableGrid">
    <w:name w:val="Table Grid"/>
    <w:basedOn w:val="TableNormal"/>
    <w:uiPriority w:val="99"/>
    <w:rsid w:val="00E44622"/>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2">
    <w:name w:val="Body Text Indent 2"/>
    <w:basedOn w:val="Normal"/>
    <w:link w:val="BodyTextIndent2Char"/>
    <w:uiPriority w:val="99"/>
    <w:semiHidden/>
    <w:rsid w:val="0025440A"/>
    <w:pPr>
      <w:spacing w:after="120" w:line="480" w:lineRule="auto"/>
      <w:ind w:left="283"/>
    </w:pPr>
  </w:style>
  <w:style w:type="character" w:customStyle="1" w:styleId="BodyTextIndent2Char">
    <w:name w:val="Body Text Indent 2 Char"/>
    <w:basedOn w:val="DefaultParagraphFont"/>
    <w:link w:val="BodyTextIndent2"/>
    <w:uiPriority w:val="99"/>
    <w:semiHidden/>
    <w:locked/>
    <w:rsid w:val="0025440A"/>
    <w:rPr>
      <w:rFonts w:ascii="Times New Roman" w:hAnsi="Times New Roman" w:cs="Times New Roman"/>
      <w:sz w:val="24"/>
      <w:szCs w:val="24"/>
      <w:lang w:eastAsia="en-US"/>
    </w:rPr>
  </w:style>
  <w:style w:type="paragraph" w:styleId="BodyText3">
    <w:name w:val="Body Text 3"/>
    <w:basedOn w:val="Normal"/>
    <w:link w:val="BodyText3Char"/>
    <w:uiPriority w:val="99"/>
    <w:rsid w:val="008B78E7"/>
    <w:pPr>
      <w:spacing w:after="120"/>
    </w:pPr>
    <w:rPr>
      <w:sz w:val="16"/>
      <w:szCs w:val="16"/>
    </w:rPr>
  </w:style>
  <w:style w:type="character" w:customStyle="1" w:styleId="BodyText3Char">
    <w:name w:val="Body Text 3 Char"/>
    <w:basedOn w:val="DefaultParagraphFont"/>
    <w:link w:val="BodyText3"/>
    <w:uiPriority w:val="99"/>
    <w:semiHidden/>
    <w:locked/>
    <w:rsid w:val="008B78E7"/>
    <w:rPr>
      <w:rFonts w:ascii="Times New Roman" w:hAnsi="Times New Roman" w:cs="Times New Roman"/>
      <w:sz w:val="16"/>
      <w:szCs w:val="16"/>
      <w:lang w:eastAsia="en-US"/>
    </w:rPr>
  </w:style>
  <w:style w:type="paragraph" w:styleId="NormalWeb">
    <w:name w:val="Normal (Web)"/>
    <w:basedOn w:val="Normal"/>
    <w:uiPriority w:val="99"/>
    <w:rsid w:val="00A307EF"/>
    <w:rPr>
      <w:rFonts w:ascii="Tahoma" w:hAnsi="Tahoma" w:cs="Tahoma"/>
      <w:color w:val="333333"/>
      <w:sz w:val="17"/>
      <w:szCs w:val="17"/>
      <w:lang w:eastAsia="lv-LV"/>
    </w:rPr>
  </w:style>
  <w:style w:type="character" w:customStyle="1" w:styleId="FontStyle18">
    <w:name w:val="Font Style18"/>
    <w:basedOn w:val="DefaultParagraphFont"/>
    <w:uiPriority w:val="99"/>
    <w:rsid w:val="00A307EF"/>
    <w:rPr>
      <w:rFonts w:ascii="Arial" w:hAnsi="Arial" w:cs="Arial"/>
      <w:sz w:val="16"/>
      <w:szCs w:val="16"/>
    </w:rPr>
  </w:style>
  <w:style w:type="character" w:customStyle="1" w:styleId="FontStyle20">
    <w:name w:val="Font Style20"/>
    <w:basedOn w:val="DefaultParagraphFont"/>
    <w:uiPriority w:val="99"/>
    <w:rsid w:val="00A307EF"/>
    <w:rPr>
      <w:rFonts w:ascii="Arial" w:hAnsi="Arial" w:cs="Arial"/>
      <w:b/>
      <w:bCs/>
      <w:sz w:val="16"/>
      <w:szCs w:val="16"/>
    </w:rPr>
  </w:style>
  <w:style w:type="character" w:customStyle="1" w:styleId="FontStyle29">
    <w:name w:val="Font Style29"/>
    <w:basedOn w:val="DefaultParagraphFont"/>
    <w:uiPriority w:val="99"/>
    <w:rsid w:val="00813F48"/>
    <w:rPr>
      <w:rFonts w:ascii="Times New Roman" w:hAnsi="Times New Roman" w:cs="Times New Roman"/>
      <w:sz w:val="22"/>
      <w:szCs w:val="22"/>
    </w:rPr>
  </w:style>
  <w:style w:type="paragraph" w:customStyle="1" w:styleId="Style4">
    <w:name w:val="Style4"/>
    <w:basedOn w:val="Normal"/>
    <w:uiPriority w:val="99"/>
    <w:rsid w:val="00813F48"/>
    <w:pPr>
      <w:widowControl w:val="0"/>
      <w:autoSpaceDE w:val="0"/>
      <w:autoSpaceDN w:val="0"/>
      <w:adjustRightInd w:val="0"/>
    </w:pPr>
    <w:rPr>
      <w:rFonts w:ascii="Arial" w:hAnsi="Arial"/>
      <w:lang w:eastAsia="lv-LV"/>
    </w:rPr>
  </w:style>
  <w:style w:type="paragraph" w:customStyle="1" w:styleId="Style16">
    <w:name w:val="Style16"/>
    <w:basedOn w:val="Normal"/>
    <w:uiPriority w:val="99"/>
    <w:rsid w:val="00813F48"/>
    <w:pPr>
      <w:widowControl w:val="0"/>
      <w:autoSpaceDE w:val="0"/>
      <w:autoSpaceDN w:val="0"/>
      <w:adjustRightInd w:val="0"/>
      <w:spacing w:line="278" w:lineRule="exact"/>
    </w:pPr>
    <w:rPr>
      <w:lang w:eastAsia="lv-LV"/>
    </w:rPr>
  </w:style>
  <w:style w:type="paragraph" w:customStyle="1" w:styleId="Style24">
    <w:name w:val="Style24"/>
    <w:basedOn w:val="Normal"/>
    <w:uiPriority w:val="99"/>
    <w:rsid w:val="00813F48"/>
    <w:pPr>
      <w:widowControl w:val="0"/>
      <w:autoSpaceDE w:val="0"/>
      <w:autoSpaceDN w:val="0"/>
      <w:adjustRightInd w:val="0"/>
    </w:pPr>
    <w:rPr>
      <w:lang w:eastAsia="lv-LV"/>
    </w:rPr>
  </w:style>
  <w:style w:type="paragraph" w:customStyle="1" w:styleId="Style26">
    <w:name w:val="Style26"/>
    <w:basedOn w:val="Normal"/>
    <w:uiPriority w:val="99"/>
    <w:rsid w:val="00813F48"/>
    <w:pPr>
      <w:widowControl w:val="0"/>
      <w:autoSpaceDE w:val="0"/>
      <w:autoSpaceDN w:val="0"/>
      <w:adjustRightInd w:val="0"/>
      <w:spacing w:line="274" w:lineRule="exact"/>
    </w:pPr>
    <w:rPr>
      <w:lang w:eastAsia="lv-LV"/>
    </w:rPr>
  </w:style>
  <w:style w:type="character" w:customStyle="1" w:styleId="FontStyle30">
    <w:name w:val="Font Style30"/>
    <w:basedOn w:val="DefaultParagraphFont"/>
    <w:uiPriority w:val="99"/>
    <w:rsid w:val="00813F48"/>
    <w:rPr>
      <w:rFonts w:ascii="Times New Roman" w:hAnsi="Times New Roman" w:cs="Times New Roman"/>
      <w:b/>
      <w:bCs/>
      <w:i/>
      <w:iCs/>
      <w:sz w:val="22"/>
      <w:szCs w:val="22"/>
    </w:rPr>
  </w:style>
  <w:style w:type="character" w:customStyle="1" w:styleId="FontStyle31">
    <w:name w:val="Font Style31"/>
    <w:basedOn w:val="DefaultParagraphFont"/>
    <w:uiPriority w:val="99"/>
    <w:rsid w:val="00813F48"/>
    <w:rPr>
      <w:rFonts w:ascii="Times New Roman" w:hAnsi="Times New Roman" w:cs="Times New Roman"/>
      <w:b/>
      <w:bCs/>
      <w:sz w:val="22"/>
      <w:szCs w:val="22"/>
    </w:rPr>
  </w:style>
  <w:style w:type="paragraph" w:customStyle="1" w:styleId="Style22">
    <w:name w:val="Style22"/>
    <w:basedOn w:val="Normal"/>
    <w:uiPriority w:val="99"/>
    <w:rsid w:val="00813F48"/>
    <w:pPr>
      <w:widowControl w:val="0"/>
      <w:autoSpaceDE w:val="0"/>
      <w:autoSpaceDN w:val="0"/>
      <w:adjustRightInd w:val="0"/>
      <w:spacing w:line="259" w:lineRule="exact"/>
      <w:ind w:firstLine="72"/>
    </w:pPr>
    <w:rPr>
      <w:lang w:eastAsia="lv-LV"/>
    </w:rPr>
  </w:style>
  <w:style w:type="paragraph" w:styleId="BodyTextIndent3">
    <w:name w:val="Body Text Indent 3"/>
    <w:basedOn w:val="Normal"/>
    <w:link w:val="BodyTextIndent3Char"/>
    <w:uiPriority w:val="99"/>
    <w:semiHidden/>
    <w:rsid w:val="007B5721"/>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7B5721"/>
    <w:rPr>
      <w:rFonts w:ascii="Times New Roman" w:hAnsi="Times New Roman" w:cs="Times New Roman"/>
      <w:sz w:val="16"/>
      <w:szCs w:val="16"/>
      <w:lang w:eastAsia="en-US"/>
    </w:rPr>
  </w:style>
  <w:style w:type="paragraph" w:styleId="ListParagraph">
    <w:name w:val="List Paragraph"/>
    <w:basedOn w:val="Normal"/>
    <w:uiPriority w:val="99"/>
    <w:qFormat/>
    <w:rsid w:val="00A31A46"/>
    <w:pPr>
      <w:ind w:left="720"/>
    </w:pPr>
  </w:style>
  <w:style w:type="paragraph" w:customStyle="1" w:styleId="naisf">
    <w:name w:val="naisf"/>
    <w:basedOn w:val="Normal"/>
    <w:uiPriority w:val="99"/>
    <w:rsid w:val="006400EF"/>
    <w:pPr>
      <w:spacing w:before="75" w:after="75"/>
      <w:ind w:firstLine="375"/>
      <w:jc w:val="both"/>
    </w:pPr>
    <w:rPr>
      <w:lang w:eastAsia="lv-LV"/>
    </w:rPr>
  </w:style>
  <w:style w:type="paragraph" w:customStyle="1" w:styleId="Default">
    <w:name w:val="Default"/>
    <w:uiPriority w:val="99"/>
    <w:rsid w:val="00766BF4"/>
    <w:pPr>
      <w:autoSpaceDE w:val="0"/>
      <w:autoSpaceDN w:val="0"/>
      <w:adjustRightInd w:val="0"/>
    </w:pPr>
    <w:rPr>
      <w:rFonts w:ascii="Times New Roman" w:hAnsi="Times New Roman"/>
      <w:color w:val="000000"/>
      <w:sz w:val="24"/>
      <w:szCs w:val="24"/>
      <w:lang w:val="en-US" w:eastAsia="en-US"/>
    </w:rPr>
  </w:style>
  <w:style w:type="paragraph" w:styleId="Header">
    <w:name w:val="header"/>
    <w:basedOn w:val="Normal"/>
    <w:link w:val="HeaderChar"/>
    <w:uiPriority w:val="99"/>
    <w:semiHidden/>
    <w:locked/>
    <w:rsid w:val="00FA54D2"/>
    <w:pPr>
      <w:tabs>
        <w:tab w:val="center" w:pos="4153"/>
        <w:tab w:val="right" w:pos="8306"/>
      </w:tabs>
    </w:pPr>
  </w:style>
  <w:style w:type="character" w:customStyle="1" w:styleId="HeaderChar">
    <w:name w:val="Header Char"/>
    <w:basedOn w:val="DefaultParagraphFont"/>
    <w:link w:val="Header"/>
    <w:uiPriority w:val="99"/>
    <w:semiHidden/>
    <w:locked/>
    <w:rsid w:val="00FA54D2"/>
    <w:rPr>
      <w:rFonts w:ascii="Times New Roman" w:hAnsi="Times New Roman" w:cs="Times New Roman"/>
      <w:sz w:val="24"/>
      <w:szCs w:val="24"/>
      <w:lang w:eastAsia="en-US"/>
    </w:rPr>
  </w:style>
  <w:style w:type="paragraph" w:styleId="FootnoteText">
    <w:name w:val="footnote text"/>
    <w:basedOn w:val="Normal"/>
    <w:link w:val="FootnoteTextChar"/>
    <w:semiHidden/>
    <w:unhideWhenUsed/>
    <w:locked/>
    <w:rsid w:val="00E4487B"/>
    <w:rPr>
      <w:sz w:val="20"/>
      <w:szCs w:val="20"/>
    </w:rPr>
  </w:style>
  <w:style w:type="character" w:customStyle="1" w:styleId="FootnoteTextChar">
    <w:name w:val="Footnote Text Char"/>
    <w:basedOn w:val="DefaultParagraphFont"/>
    <w:link w:val="FootnoteText"/>
    <w:semiHidden/>
    <w:rsid w:val="00E4487B"/>
    <w:rPr>
      <w:rFonts w:ascii="Times New Roman" w:eastAsia="Times New Roman" w:hAnsi="Times New Roman"/>
      <w:sz w:val="20"/>
      <w:szCs w:val="20"/>
      <w:lang w:eastAsia="en-US"/>
    </w:rPr>
  </w:style>
  <w:style w:type="character" w:styleId="FootnoteReference">
    <w:name w:val="footnote reference"/>
    <w:semiHidden/>
    <w:unhideWhenUsed/>
    <w:locked/>
    <w:rsid w:val="00E4487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lv-LV" w:eastAsia="lv-LV"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1B5A8A"/>
    <w:rPr>
      <w:rFonts w:ascii="Times New Roman" w:eastAsia="Times New Roman" w:hAnsi="Times New Roman"/>
      <w:sz w:val="24"/>
      <w:szCs w:val="24"/>
      <w:lang w:eastAsia="en-US"/>
    </w:rPr>
  </w:style>
  <w:style w:type="paragraph" w:styleId="Heading2">
    <w:name w:val="heading 2"/>
    <w:basedOn w:val="Normal"/>
    <w:next w:val="Normal"/>
    <w:link w:val="Heading2Char"/>
    <w:uiPriority w:val="99"/>
    <w:qFormat/>
    <w:rsid w:val="00775277"/>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9"/>
    <w:qFormat/>
    <w:rsid w:val="00034EAC"/>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9"/>
    <w:qFormat/>
    <w:rsid w:val="00A31A46"/>
    <w:pPr>
      <w:keepNext/>
      <w:spacing w:before="240" w:after="60"/>
      <w:outlineLvl w:val="3"/>
    </w:pPr>
    <w:rPr>
      <w:rFonts w:ascii="Calibri" w:hAnsi="Calibri"/>
      <w:b/>
      <w:bCs/>
      <w:sz w:val="28"/>
      <w:szCs w:val="28"/>
    </w:rPr>
  </w:style>
  <w:style w:type="paragraph" w:styleId="Heading8">
    <w:name w:val="heading 8"/>
    <w:basedOn w:val="Normal"/>
    <w:next w:val="Normal"/>
    <w:link w:val="Heading8Char"/>
    <w:uiPriority w:val="99"/>
    <w:qFormat/>
    <w:rsid w:val="006400EF"/>
    <w:pPr>
      <w:spacing w:before="240" w:after="60"/>
      <w:outlineLvl w:val="7"/>
    </w:pPr>
    <w:rPr>
      <w:rFonts w:ascii="Calibri" w:hAnsi="Calibri"/>
      <w:i/>
      <w:iCs/>
    </w:rPr>
  </w:style>
  <w:style w:type="paragraph" w:styleId="Heading9">
    <w:name w:val="heading 9"/>
    <w:basedOn w:val="Normal"/>
    <w:next w:val="Normal"/>
    <w:link w:val="Heading9Char"/>
    <w:uiPriority w:val="99"/>
    <w:qFormat/>
    <w:rsid w:val="00E44622"/>
    <w:pPr>
      <w:keepNext/>
      <w:overflowPunct w:val="0"/>
      <w:autoSpaceDE w:val="0"/>
      <w:autoSpaceDN w:val="0"/>
      <w:adjustRightInd w:val="0"/>
      <w:spacing w:before="120"/>
      <w:jc w:val="center"/>
      <w:textAlignment w:val="baseline"/>
      <w:outlineLvl w:val="8"/>
    </w:pPr>
    <w:rPr>
      <w:rFonts w:ascii="Arial BaltRim" w:hAnsi="Arial BaltRim"/>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775277"/>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034EAC"/>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A31A46"/>
    <w:rPr>
      <w:rFonts w:ascii="Calibri" w:hAnsi="Calibri" w:cs="Times New Roman"/>
      <w:b/>
      <w:bCs/>
      <w:sz w:val="28"/>
      <w:szCs w:val="28"/>
      <w:lang w:eastAsia="en-US"/>
    </w:rPr>
  </w:style>
  <w:style w:type="character" w:customStyle="1" w:styleId="Heading8Char">
    <w:name w:val="Heading 8 Char"/>
    <w:basedOn w:val="DefaultParagraphFont"/>
    <w:link w:val="Heading8"/>
    <w:uiPriority w:val="99"/>
    <w:locked/>
    <w:rsid w:val="006400EF"/>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locked/>
    <w:rsid w:val="00E44622"/>
    <w:rPr>
      <w:rFonts w:ascii="Arial BaltRim" w:hAnsi="Arial BaltRim" w:cs="Times New Roman"/>
      <w:b/>
      <w:sz w:val="24"/>
      <w:lang w:eastAsia="en-US"/>
    </w:rPr>
  </w:style>
  <w:style w:type="paragraph" w:styleId="BodyText">
    <w:name w:val="Body Text"/>
    <w:basedOn w:val="Normal"/>
    <w:link w:val="BodyTextChar"/>
    <w:uiPriority w:val="99"/>
    <w:rsid w:val="001B5A8A"/>
    <w:pPr>
      <w:jc w:val="both"/>
    </w:pPr>
    <w:rPr>
      <w:szCs w:val="20"/>
    </w:rPr>
  </w:style>
  <w:style w:type="character" w:customStyle="1" w:styleId="BodyTextChar">
    <w:name w:val="Body Text Char"/>
    <w:basedOn w:val="DefaultParagraphFont"/>
    <w:link w:val="BodyText"/>
    <w:uiPriority w:val="99"/>
    <w:locked/>
    <w:rsid w:val="001B5A8A"/>
    <w:rPr>
      <w:rFonts w:ascii="Times New Roman" w:hAnsi="Times New Roman" w:cs="Times New Roman"/>
      <w:sz w:val="20"/>
      <w:szCs w:val="20"/>
    </w:rPr>
  </w:style>
  <w:style w:type="paragraph" w:customStyle="1" w:styleId="US">
    <w:name w:val="US"/>
    <w:basedOn w:val="Normal"/>
    <w:uiPriority w:val="99"/>
    <w:rsid w:val="001B5A8A"/>
    <w:pPr>
      <w:overflowPunct w:val="0"/>
      <w:autoSpaceDE w:val="0"/>
      <w:autoSpaceDN w:val="0"/>
      <w:adjustRightInd w:val="0"/>
      <w:jc w:val="both"/>
      <w:textAlignment w:val="baseline"/>
    </w:pPr>
    <w:rPr>
      <w:rFonts w:ascii="Balt Helvetica" w:hAnsi="Balt Helvetica"/>
      <w:szCs w:val="20"/>
      <w:lang w:val="en-GB"/>
    </w:rPr>
  </w:style>
  <w:style w:type="paragraph" w:styleId="Footer">
    <w:name w:val="footer"/>
    <w:basedOn w:val="Normal"/>
    <w:link w:val="FooterChar"/>
    <w:uiPriority w:val="99"/>
    <w:rsid w:val="001B5A8A"/>
    <w:pPr>
      <w:tabs>
        <w:tab w:val="center" w:pos="4153"/>
        <w:tab w:val="right" w:pos="8306"/>
      </w:tabs>
    </w:pPr>
  </w:style>
  <w:style w:type="character" w:customStyle="1" w:styleId="FooterChar">
    <w:name w:val="Footer Char"/>
    <w:basedOn w:val="DefaultParagraphFont"/>
    <w:link w:val="Footer"/>
    <w:uiPriority w:val="99"/>
    <w:locked/>
    <w:rsid w:val="001B5A8A"/>
    <w:rPr>
      <w:rFonts w:ascii="Times New Roman" w:hAnsi="Times New Roman" w:cs="Times New Roman"/>
      <w:sz w:val="24"/>
      <w:szCs w:val="24"/>
    </w:rPr>
  </w:style>
  <w:style w:type="character" w:styleId="PageNumber">
    <w:name w:val="page number"/>
    <w:basedOn w:val="DefaultParagraphFont"/>
    <w:uiPriority w:val="99"/>
    <w:rsid w:val="001B5A8A"/>
    <w:rPr>
      <w:rFonts w:cs="Times New Roman"/>
    </w:rPr>
  </w:style>
  <w:style w:type="character" w:styleId="Hyperlink">
    <w:name w:val="Hyperlink"/>
    <w:basedOn w:val="DefaultParagraphFont"/>
    <w:uiPriority w:val="99"/>
    <w:rsid w:val="001B5A8A"/>
    <w:rPr>
      <w:rFonts w:cs="Times New Roman"/>
      <w:color w:val="0000FF"/>
      <w:u w:val="single"/>
    </w:rPr>
  </w:style>
  <w:style w:type="paragraph" w:styleId="NoSpacing">
    <w:name w:val="No Spacing"/>
    <w:uiPriority w:val="99"/>
    <w:qFormat/>
    <w:rsid w:val="001B5A8A"/>
    <w:rPr>
      <w:rFonts w:ascii="Times New Roman" w:eastAsia="Times New Roman" w:hAnsi="Times New Roman"/>
      <w:sz w:val="24"/>
      <w:szCs w:val="24"/>
      <w:lang w:eastAsia="en-US"/>
    </w:rPr>
  </w:style>
  <w:style w:type="paragraph" w:customStyle="1" w:styleId="xl30">
    <w:name w:val="xl30"/>
    <w:basedOn w:val="Normal"/>
    <w:uiPriority w:val="99"/>
    <w:rsid w:val="001B5A8A"/>
    <w:pPr>
      <w:tabs>
        <w:tab w:val="num" w:pos="1440"/>
      </w:tabs>
      <w:spacing w:before="100" w:beforeAutospacing="1" w:after="100" w:afterAutospacing="1"/>
      <w:ind w:left="1440" w:hanging="720"/>
      <w:jc w:val="center"/>
      <w:textAlignment w:val="center"/>
    </w:pPr>
    <w:rPr>
      <w:lang w:val="en-US"/>
    </w:rPr>
  </w:style>
  <w:style w:type="paragraph" w:customStyle="1" w:styleId="xl44">
    <w:name w:val="xl44"/>
    <w:basedOn w:val="Normal"/>
    <w:uiPriority w:val="99"/>
    <w:rsid w:val="001B5A8A"/>
    <w:pPr>
      <w:pBdr>
        <w:left w:val="single" w:sz="4" w:space="0" w:color="auto"/>
        <w:bottom w:val="single" w:sz="4" w:space="0" w:color="auto"/>
        <w:right w:val="single" w:sz="4" w:space="0" w:color="auto"/>
      </w:pBdr>
      <w:spacing w:before="100" w:beforeAutospacing="1" w:after="100" w:afterAutospacing="1"/>
      <w:jc w:val="center"/>
      <w:textAlignment w:val="center"/>
    </w:pPr>
    <w:rPr>
      <w:b/>
      <w:bCs/>
      <w:lang w:val="en-US"/>
    </w:rPr>
  </w:style>
  <w:style w:type="paragraph" w:customStyle="1" w:styleId="bdc">
    <w:name w:val="bdc"/>
    <w:basedOn w:val="Normal"/>
    <w:uiPriority w:val="99"/>
    <w:rsid w:val="001B5A8A"/>
    <w:pPr>
      <w:numPr>
        <w:ilvl w:val="1"/>
        <w:numId w:val="2"/>
      </w:numPr>
      <w:spacing w:before="75" w:after="75"/>
    </w:pPr>
    <w:rPr>
      <w:b/>
      <w:bCs/>
      <w:lang w:eastAsia="lv-LV"/>
    </w:rPr>
  </w:style>
  <w:style w:type="paragraph" w:styleId="CommentText">
    <w:name w:val="annotation text"/>
    <w:basedOn w:val="Normal"/>
    <w:link w:val="CommentTextChar"/>
    <w:uiPriority w:val="99"/>
    <w:rsid w:val="001B5A8A"/>
    <w:rPr>
      <w:sz w:val="20"/>
      <w:szCs w:val="20"/>
    </w:rPr>
  </w:style>
  <w:style w:type="character" w:customStyle="1" w:styleId="CommentTextChar">
    <w:name w:val="Comment Text Char"/>
    <w:basedOn w:val="DefaultParagraphFont"/>
    <w:link w:val="CommentText"/>
    <w:uiPriority w:val="99"/>
    <w:locked/>
    <w:rsid w:val="001B5A8A"/>
    <w:rPr>
      <w:rFonts w:ascii="Times New Roman" w:hAnsi="Times New Roman" w:cs="Times New Roman"/>
      <w:sz w:val="20"/>
      <w:szCs w:val="20"/>
    </w:rPr>
  </w:style>
  <w:style w:type="character" w:customStyle="1" w:styleId="CommentSubjectChar">
    <w:name w:val="Comment Subject Char"/>
    <w:uiPriority w:val="99"/>
    <w:semiHidden/>
    <w:locked/>
    <w:rsid w:val="001B5A8A"/>
    <w:rPr>
      <w:rFonts w:ascii="Times New Roman" w:hAnsi="Times New Roman"/>
      <w:b/>
      <w:sz w:val="20"/>
    </w:rPr>
  </w:style>
  <w:style w:type="paragraph" w:styleId="CommentSubject">
    <w:name w:val="annotation subject"/>
    <w:basedOn w:val="CommentText"/>
    <w:next w:val="CommentText"/>
    <w:link w:val="CommentSubjectChar1"/>
    <w:uiPriority w:val="99"/>
    <w:semiHidden/>
    <w:rsid w:val="001B5A8A"/>
    <w:rPr>
      <w:rFonts w:eastAsia="Calibri"/>
      <w:b/>
      <w:bCs/>
      <w:lang w:eastAsia="lv-LV"/>
    </w:rPr>
  </w:style>
  <w:style w:type="character" w:customStyle="1" w:styleId="CommentSubjectChar1">
    <w:name w:val="Comment Subject Char1"/>
    <w:basedOn w:val="CommentTextChar"/>
    <w:link w:val="CommentSubject"/>
    <w:uiPriority w:val="99"/>
    <w:semiHidden/>
    <w:locked/>
    <w:rsid w:val="00473ABE"/>
    <w:rPr>
      <w:rFonts w:ascii="Times New Roman" w:hAnsi="Times New Roman" w:cs="Times New Roman"/>
      <w:b/>
      <w:bCs/>
      <w:sz w:val="20"/>
      <w:szCs w:val="20"/>
      <w:lang w:eastAsia="en-US"/>
    </w:rPr>
  </w:style>
  <w:style w:type="character" w:customStyle="1" w:styleId="BalloonTextChar">
    <w:name w:val="Balloon Text Char"/>
    <w:uiPriority w:val="99"/>
    <w:semiHidden/>
    <w:locked/>
    <w:rsid w:val="001B5A8A"/>
    <w:rPr>
      <w:rFonts w:ascii="Tahoma" w:hAnsi="Tahoma"/>
      <w:sz w:val="16"/>
    </w:rPr>
  </w:style>
  <w:style w:type="paragraph" w:styleId="BalloonText">
    <w:name w:val="Balloon Text"/>
    <w:basedOn w:val="Normal"/>
    <w:link w:val="BalloonTextChar1"/>
    <w:uiPriority w:val="99"/>
    <w:semiHidden/>
    <w:rsid w:val="001B5A8A"/>
    <w:rPr>
      <w:rFonts w:ascii="Tahoma" w:eastAsia="Calibri" w:hAnsi="Tahoma"/>
      <w:sz w:val="16"/>
      <w:szCs w:val="16"/>
      <w:lang w:eastAsia="lv-LV"/>
    </w:rPr>
  </w:style>
  <w:style w:type="character" w:customStyle="1" w:styleId="BalloonTextChar1">
    <w:name w:val="Balloon Text Char1"/>
    <w:basedOn w:val="DefaultParagraphFont"/>
    <w:link w:val="BalloonText"/>
    <w:uiPriority w:val="99"/>
    <w:semiHidden/>
    <w:locked/>
    <w:rsid w:val="00473ABE"/>
    <w:rPr>
      <w:rFonts w:ascii="Times New Roman" w:hAnsi="Times New Roman" w:cs="Times New Roman"/>
      <w:sz w:val="2"/>
      <w:lang w:eastAsia="en-US"/>
    </w:rPr>
  </w:style>
  <w:style w:type="paragraph" w:customStyle="1" w:styleId="Nodaa">
    <w:name w:val="Nodaļa"/>
    <w:basedOn w:val="Normal"/>
    <w:uiPriority w:val="99"/>
    <w:rsid w:val="001B5A8A"/>
    <w:pPr>
      <w:suppressAutoHyphens/>
    </w:pPr>
    <w:rPr>
      <w:rFonts w:ascii="Arial" w:hAnsi="Arial" w:cs="Arial"/>
      <w:b/>
      <w:bCs/>
      <w:sz w:val="20"/>
      <w:lang w:eastAsia="ar-SA"/>
    </w:rPr>
  </w:style>
  <w:style w:type="paragraph" w:customStyle="1" w:styleId="font5">
    <w:name w:val="font5"/>
    <w:basedOn w:val="Normal"/>
    <w:uiPriority w:val="99"/>
    <w:rsid w:val="001B5A8A"/>
    <w:pPr>
      <w:spacing w:before="100" w:beforeAutospacing="1" w:after="100" w:afterAutospacing="1"/>
    </w:pPr>
    <w:rPr>
      <w:rFonts w:ascii="Arial" w:hAnsi="Arial" w:cs="Arial"/>
      <w:sz w:val="20"/>
      <w:szCs w:val="20"/>
      <w:lang w:eastAsia="lv-LV"/>
    </w:rPr>
  </w:style>
  <w:style w:type="paragraph" w:customStyle="1" w:styleId="xl67">
    <w:name w:val="xl6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68">
    <w:name w:val="xl6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eastAsia="lv-LV"/>
    </w:rPr>
  </w:style>
  <w:style w:type="paragraph" w:customStyle="1" w:styleId="xl69">
    <w:name w:val="xl69"/>
    <w:basedOn w:val="Normal"/>
    <w:uiPriority w:val="99"/>
    <w:rsid w:val="001B5A8A"/>
    <w:pPr>
      <w:spacing w:before="100" w:beforeAutospacing="1" w:after="100" w:afterAutospacing="1"/>
    </w:pPr>
    <w:rPr>
      <w:rFonts w:ascii="Arial" w:hAnsi="Arial" w:cs="Arial"/>
      <w:lang w:eastAsia="lv-LV"/>
    </w:rPr>
  </w:style>
  <w:style w:type="paragraph" w:customStyle="1" w:styleId="xl70">
    <w:name w:val="xl70"/>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1">
    <w:name w:val="xl71"/>
    <w:basedOn w:val="Normal"/>
    <w:uiPriority w:val="99"/>
    <w:rsid w:val="001B5A8A"/>
    <w:pPr>
      <w:spacing w:before="100" w:beforeAutospacing="1" w:after="100" w:afterAutospacing="1"/>
      <w:jc w:val="center"/>
    </w:pPr>
    <w:rPr>
      <w:rFonts w:ascii="Arial" w:hAnsi="Arial" w:cs="Arial"/>
      <w:lang w:eastAsia="lv-LV"/>
    </w:rPr>
  </w:style>
  <w:style w:type="paragraph" w:customStyle="1" w:styleId="xl72">
    <w:name w:val="xl72"/>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eastAsia="lv-LV"/>
    </w:rPr>
  </w:style>
  <w:style w:type="paragraph" w:customStyle="1" w:styleId="xl73">
    <w:name w:val="xl73"/>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4">
    <w:name w:val="xl74"/>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eastAsia="lv-LV"/>
    </w:rPr>
  </w:style>
  <w:style w:type="paragraph" w:customStyle="1" w:styleId="xl75">
    <w:name w:val="xl7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76">
    <w:name w:val="xl76"/>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eastAsia="lv-LV"/>
    </w:rPr>
  </w:style>
  <w:style w:type="paragraph" w:customStyle="1" w:styleId="xl77">
    <w:name w:val="xl7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eastAsia="lv-LV"/>
    </w:rPr>
  </w:style>
  <w:style w:type="paragraph" w:customStyle="1" w:styleId="xl78">
    <w:name w:val="xl7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lang w:eastAsia="lv-LV"/>
    </w:rPr>
  </w:style>
  <w:style w:type="paragraph" w:customStyle="1" w:styleId="xl79">
    <w:name w:val="xl79"/>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80">
    <w:name w:val="xl80"/>
    <w:basedOn w:val="Normal"/>
    <w:uiPriority w:val="99"/>
    <w:rsid w:val="001B5A8A"/>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100"/>
    </w:pPr>
    <w:rPr>
      <w:rFonts w:ascii="Arial" w:hAnsi="Arial" w:cs="Arial"/>
      <w:lang w:eastAsia="lv-LV"/>
    </w:rPr>
  </w:style>
  <w:style w:type="paragraph" w:customStyle="1" w:styleId="xl81">
    <w:name w:val="xl81"/>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eastAsia="lv-LV"/>
    </w:rPr>
  </w:style>
  <w:style w:type="paragraph" w:customStyle="1" w:styleId="xl82">
    <w:name w:val="xl82"/>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eastAsia="lv-LV"/>
    </w:rPr>
  </w:style>
  <w:style w:type="paragraph" w:customStyle="1" w:styleId="xl83">
    <w:name w:val="xl83"/>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b/>
      <w:bCs/>
      <w:lang w:eastAsia="lv-LV"/>
    </w:rPr>
  </w:style>
  <w:style w:type="paragraph" w:customStyle="1" w:styleId="xl84">
    <w:name w:val="xl84"/>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center"/>
    </w:pPr>
    <w:rPr>
      <w:rFonts w:ascii="Arial" w:hAnsi="Arial" w:cs="Arial"/>
      <w:lang w:eastAsia="lv-LV"/>
    </w:rPr>
  </w:style>
  <w:style w:type="paragraph" w:customStyle="1" w:styleId="xl85">
    <w:name w:val="xl85"/>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lang w:eastAsia="lv-LV"/>
    </w:rPr>
  </w:style>
  <w:style w:type="paragraph" w:customStyle="1" w:styleId="xl86">
    <w:name w:val="xl86"/>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center"/>
    </w:pPr>
    <w:rPr>
      <w:rFonts w:ascii="Arial" w:hAnsi="Arial" w:cs="Arial"/>
      <w:lang w:eastAsia="lv-LV"/>
    </w:rPr>
  </w:style>
  <w:style w:type="paragraph" w:customStyle="1" w:styleId="xl87">
    <w:name w:val="xl87"/>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pPr>
    <w:rPr>
      <w:rFonts w:ascii="Arial" w:hAnsi="Arial" w:cs="Arial"/>
      <w:lang w:eastAsia="lv-LV"/>
    </w:rPr>
  </w:style>
  <w:style w:type="paragraph" w:customStyle="1" w:styleId="xl88">
    <w:name w:val="xl8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89">
    <w:name w:val="xl89"/>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right"/>
    </w:pPr>
    <w:rPr>
      <w:rFonts w:ascii="Arial" w:hAnsi="Arial" w:cs="Arial"/>
      <w:lang w:eastAsia="lv-LV"/>
    </w:rPr>
  </w:style>
  <w:style w:type="paragraph" w:customStyle="1" w:styleId="xl90">
    <w:name w:val="xl90"/>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right"/>
    </w:pPr>
    <w:rPr>
      <w:rFonts w:ascii="Arial" w:hAnsi="Arial" w:cs="Arial"/>
      <w:lang w:eastAsia="lv-LV"/>
    </w:rPr>
  </w:style>
  <w:style w:type="paragraph" w:customStyle="1" w:styleId="xl91">
    <w:name w:val="xl91"/>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center"/>
    </w:pPr>
    <w:rPr>
      <w:rFonts w:ascii="Arial" w:hAnsi="Arial" w:cs="Arial"/>
      <w:lang w:eastAsia="lv-LV"/>
    </w:rPr>
  </w:style>
  <w:style w:type="paragraph" w:customStyle="1" w:styleId="xl92">
    <w:name w:val="xl92"/>
    <w:basedOn w:val="Normal"/>
    <w:uiPriority w:val="99"/>
    <w:rsid w:val="001B5A8A"/>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right"/>
    </w:pPr>
    <w:rPr>
      <w:rFonts w:ascii="Arial" w:hAnsi="Arial" w:cs="Arial"/>
      <w:b/>
      <w:bCs/>
      <w:i/>
      <w:iCs/>
      <w:color w:val="993300"/>
      <w:lang w:eastAsia="lv-LV"/>
    </w:rPr>
  </w:style>
  <w:style w:type="paragraph" w:customStyle="1" w:styleId="xl93">
    <w:name w:val="xl93"/>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lang w:eastAsia="lv-LV"/>
    </w:rPr>
  </w:style>
  <w:style w:type="paragraph" w:customStyle="1" w:styleId="xl94">
    <w:name w:val="xl94"/>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center"/>
    </w:pPr>
    <w:rPr>
      <w:rFonts w:ascii="Arial" w:hAnsi="Arial" w:cs="Arial"/>
      <w:b/>
      <w:bCs/>
      <w:lang w:eastAsia="lv-LV"/>
    </w:rPr>
  </w:style>
  <w:style w:type="paragraph" w:customStyle="1" w:styleId="xl95">
    <w:name w:val="xl9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6">
    <w:name w:val="xl96"/>
    <w:basedOn w:val="Normal"/>
    <w:uiPriority w:val="99"/>
    <w:rsid w:val="001B5A8A"/>
    <w:pPr>
      <w:spacing w:before="100" w:beforeAutospacing="1" w:after="100" w:afterAutospacing="1"/>
    </w:pPr>
    <w:rPr>
      <w:rFonts w:ascii="Arial" w:hAnsi="Arial" w:cs="Arial"/>
      <w:lang w:eastAsia="lv-LV"/>
    </w:rPr>
  </w:style>
  <w:style w:type="paragraph" w:customStyle="1" w:styleId="xl97">
    <w:name w:val="xl97"/>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8">
    <w:name w:val="xl9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eastAsia="lv-LV"/>
    </w:rPr>
  </w:style>
  <w:style w:type="paragraph" w:customStyle="1" w:styleId="xl99">
    <w:name w:val="xl99"/>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i/>
      <w:iCs/>
      <w:lang w:eastAsia="lv-LV"/>
    </w:rPr>
  </w:style>
  <w:style w:type="paragraph" w:customStyle="1" w:styleId="xl100">
    <w:name w:val="xl100"/>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lang w:eastAsia="lv-LV"/>
    </w:rPr>
  </w:style>
  <w:style w:type="paragraph" w:customStyle="1" w:styleId="xl101">
    <w:name w:val="xl101"/>
    <w:basedOn w:val="Normal"/>
    <w:uiPriority w:val="99"/>
    <w:rsid w:val="001B5A8A"/>
    <w:pPr>
      <w:spacing w:before="100" w:beforeAutospacing="1" w:after="100" w:afterAutospacing="1"/>
    </w:pPr>
    <w:rPr>
      <w:rFonts w:ascii="Arial" w:hAnsi="Arial" w:cs="Arial"/>
      <w:b/>
      <w:bCs/>
      <w:lang w:eastAsia="lv-LV"/>
    </w:rPr>
  </w:style>
  <w:style w:type="paragraph" w:customStyle="1" w:styleId="xl102">
    <w:name w:val="xl102"/>
    <w:basedOn w:val="Normal"/>
    <w:uiPriority w:val="99"/>
    <w:rsid w:val="001B5A8A"/>
    <w:pPr>
      <w:spacing w:before="100" w:beforeAutospacing="1" w:after="100" w:afterAutospacing="1"/>
    </w:pPr>
    <w:rPr>
      <w:rFonts w:ascii="Arial" w:hAnsi="Arial" w:cs="Arial"/>
      <w:b/>
      <w:bCs/>
      <w:lang w:eastAsia="lv-LV"/>
    </w:rPr>
  </w:style>
  <w:style w:type="paragraph" w:customStyle="1" w:styleId="xl103">
    <w:name w:val="xl103"/>
    <w:basedOn w:val="Normal"/>
    <w:uiPriority w:val="99"/>
    <w:rsid w:val="001B5A8A"/>
    <w:pPr>
      <w:spacing w:before="100" w:beforeAutospacing="1" w:after="100" w:afterAutospacing="1"/>
      <w:jc w:val="center"/>
    </w:pPr>
    <w:rPr>
      <w:rFonts w:ascii="Arial" w:hAnsi="Arial" w:cs="Arial"/>
      <w:b/>
      <w:bCs/>
      <w:lang w:eastAsia="lv-LV"/>
    </w:rPr>
  </w:style>
  <w:style w:type="paragraph" w:customStyle="1" w:styleId="xl104">
    <w:name w:val="xl104"/>
    <w:basedOn w:val="Normal"/>
    <w:uiPriority w:val="99"/>
    <w:rsid w:val="001B5A8A"/>
    <w:pPr>
      <w:spacing w:before="100" w:beforeAutospacing="1" w:after="100" w:afterAutospacing="1"/>
    </w:pPr>
    <w:rPr>
      <w:rFonts w:ascii="Arial" w:hAnsi="Arial" w:cs="Arial"/>
      <w:lang w:eastAsia="lv-LV"/>
    </w:rPr>
  </w:style>
  <w:style w:type="paragraph" w:customStyle="1" w:styleId="xl105">
    <w:name w:val="xl105"/>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i/>
      <w:iCs/>
      <w:color w:val="993300"/>
      <w:lang w:eastAsia="lv-LV"/>
    </w:rPr>
  </w:style>
  <w:style w:type="paragraph" w:customStyle="1" w:styleId="xl106">
    <w:name w:val="xl106"/>
    <w:basedOn w:val="Normal"/>
    <w:uiPriority w:val="99"/>
    <w:rsid w:val="001B5A8A"/>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pPr>
    <w:rPr>
      <w:rFonts w:ascii="Arial" w:hAnsi="Arial" w:cs="Arial"/>
      <w:b/>
      <w:bCs/>
      <w:lang w:eastAsia="lv-LV"/>
    </w:rPr>
  </w:style>
  <w:style w:type="paragraph" w:customStyle="1" w:styleId="xl107">
    <w:name w:val="xl107"/>
    <w:basedOn w:val="Normal"/>
    <w:uiPriority w:val="99"/>
    <w:rsid w:val="001B5A8A"/>
    <w:pPr>
      <w:shd w:val="clear" w:color="000000" w:fill="99CC00"/>
      <w:spacing w:before="100" w:beforeAutospacing="1" w:after="100" w:afterAutospacing="1"/>
    </w:pPr>
    <w:rPr>
      <w:rFonts w:ascii="Arial" w:hAnsi="Arial" w:cs="Arial"/>
      <w:b/>
      <w:bCs/>
      <w:lang w:eastAsia="lv-LV"/>
    </w:rPr>
  </w:style>
  <w:style w:type="paragraph" w:customStyle="1" w:styleId="xl108">
    <w:name w:val="xl108"/>
    <w:basedOn w:val="Normal"/>
    <w:uiPriority w:val="99"/>
    <w:rsid w:val="001B5A8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b/>
      <w:bCs/>
      <w:lang w:eastAsia="lv-LV"/>
    </w:rPr>
  </w:style>
  <w:style w:type="paragraph" w:customStyle="1" w:styleId="xl109">
    <w:name w:val="xl109"/>
    <w:basedOn w:val="Normal"/>
    <w:uiPriority w:val="99"/>
    <w:rsid w:val="001B5A8A"/>
    <w:pPr>
      <w:pBdr>
        <w:top w:val="single" w:sz="4" w:space="0" w:color="auto"/>
        <w:left w:val="single" w:sz="8" w:space="0" w:color="auto"/>
        <w:bottom w:val="single" w:sz="4" w:space="0" w:color="auto"/>
        <w:right w:val="single" w:sz="8" w:space="0" w:color="auto"/>
      </w:pBdr>
      <w:spacing w:before="100" w:beforeAutospacing="1" w:after="100" w:afterAutospacing="1"/>
    </w:pPr>
    <w:rPr>
      <w:lang w:eastAsia="lv-LV"/>
    </w:rPr>
  </w:style>
  <w:style w:type="paragraph" w:customStyle="1" w:styleId="xl110">
    <w:name w:val="xl110"/>
    <w:basedOn w:val="Normal"/>
    <w:uiPriority w:val="99"/>
    <w:rsid w:val="001B5A8A"/>
    <w:pPr>
      <w:pBdr>
        <w:top w:val="single" w:sz="4" w:space="0" w:color="auto"/>
        <w:bottom w:val="single" w:sz="4" w:space="0" w:color="auto"/>
      </w:pBdr>
      <w:spacing w:before="100" w:beforeAutospacing="1" w:after="100" w:afterAutospacing="1"/>
    </w:pPr>
    <w:rPr>
      <w:rFonts w:ascii="Arial" w:hAnsi="Arial" w:cs="Arial"/>
      <w:lang w:eastAsia="lv-LV"/>
    </w:rPr>
  </w:style>
  <w:style w:type="paragraph" w:customStyle="1" w:styleId="xl111">
    <w:name w:val="xl111"/>
    <w:basedOn w:val="Normal"/>
    <w:uiPriority w:val="99"/>
    <w:rsid w:val="001B5A8A"/>
    <w:pPr>
      <w:pBdr>
        <w:top w:val="single" w:sz="4" w:space="0" w:color="auto"/>
        <w:bottom w:val="single" w:sz="4" w:space="0" w:color="auto"/>
      </w:pBdr>
      <w:spacing w:before="100" w:beforeAutospacing="1" w:after="100" w:afterAutospacing="1"/>
    </w:pPr>
    <w:rPr>
      <w:rFonts w:ascii="Arial" w:hAnsi="Arial" w:cs="Arial"/>
      <w:lang w:eastAsia="lv-LV"/>
    </w:rPr>
  </w:style>
  <w:style w:type="paragraph" w:customStyle="1" w:styleId="xl112">
    <w:name w:val="xl112"/>
    <w:basedOn w:val="Normal"/>
    <w:uiPriority w:val="99"/>
    <w:rsid w:val="001B5A8A"/>
    <w:pPr>
      <w:pBdr>
        <w:top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eastAsia="lv-LV"/>
    </w:rPr>
  </w:style>
  <w:style w:type="paragraph" w:customStyle="1" w:styleId="xl113">
    <w:name w:val="xl113"/>
    <w:basedOn w:val="Normal"/>
    <w:uiPriority w:val="99"/>
    <w:rsid w:val="001B5A8A"/>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jc w:val="center"/>
    </w:pPr>
    <w:rPr>
      <w:rFonts w:ascii="Arial" w:hAnsi="Arial" w:cs="Arial"/>
      <w:lang w:eastAsia="lv-LV"/>
    </w:rPr>
  </w:style>
  <w:style w:type="paragraph" w:customStyle="1" w:styleId="xl114">
    <w:name w:val="xl114"/>
    <w:basedOn w:val="Normal"/>
    <w:uiPriority w:val="99"/>
    <w:rsid w:val="001B5A8A"/>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jc w:val="center"/>
    </w:pPr>
    <w:rPr>
      <w:rFonts w:ascii="Arial" w:hAnsi="Arial" w:cs="Arial"/>
      <w:lang w:eastAsia="lv-LV"/>
    </w:rPr>
  </w:style>
  <w:style w:type="paragraph" w:customStyle="1" w:styleId="xl115">
    <w:name w:val="xl115"/>
    <w:basedOn w:val="Normal"/>
    <w:uiPriority w:val="99"/>
    <w:rsid w:val="001B5A8A"/>
    <w:pPr>
      <w:pBdr>
        <w:top w:val="single" w:sz="8" w:space="0" w:color="auto"/>
        <w:left w:val="single" w:sz="8" w:space="0" w:color="auto"/>
        <w:bottom w:val="single" w:sz="8" w:space="0" w:color="auto"/>
      </w:pBdr>
      <w:shd w:val="clear" w:color="000000" w:fill="99CCFF"/>
      <w:spacing w:before="100" w:beforeAutospacing="1" w:after="100" w:afterAutospacing="1"/>
      <w:jc w:val="center"/>
    </w:pPr>
    <w:rPr>
      <w:rFonts w:ascii="Arial" w:hAnsi="Arial" w:cs="Arial"/>
      <w:lang w:eastAsia="lv-LV"/>
    </w:rPr>
  </w:style>
  <w:style w:type="character" w:styleId="CommentReference">
    <w:name w:val="annotation reference"/>
    <w:basedOn w:val="DefaultParagraphFont"/>
    <w:uiPriority w:val="99"/>
    <w:rsid w:val="002C04D5"/>
    <w:rPr>
      <w:rFonts w:cs="Times New Roman"/>
      <w:sz w:val="16"/>
      <w:szCs w:val="16"/>
    </w:rPr>
  </w:style>
  <w:style w:type="paragraph" w:customStyle="1" w:styleId="Numlatv">
    <w:name w:val="Numlatv"/>
    <w:autoRedefine/>
    <w:uiPriority w:val="99"/>
    <w:rsid w:val="00554F93"/>
    <w:pPr>
      <w:tabs>
        <w:tab w:val="left" w:pos="360"/>
      </w:tabs>
      <w:jc w:val="both"/>
    </w:pPr>
    <w:rPr>
      <w:rFonts w:ascii="Lucida Grande" w:eastAsia="?????? Pro W3" w:hAnsi="Lucida Grande"/>
      <w:color w:val="000000"/>
      <w:szCs w:val="20"/>
    </w:rPr>
  </w:style>
  <w:style w:type="paragraph" w:customStyle="1" w:styleId="BodyText21">
    <w:name w:val="Body Text 21"/>
    <w:uiPriority w:val="99"/>
    <w:rsid w:val="00554F93"/>
    <w:pPr>
      <w:spacing w:after="120" w:line="480" w:lineRule="auto"/>
    </w:pPr>
    <w:rPr>
      <w:rFonts w:eastAsia="?????? Pro W3"/>
      <w:color w:val="000000"/>
      <w:sz w:val="24"/>
      <w:szCs w:val="20"/>
      <w:lang w:val="en-US"/>
    </w:rPr>
  </w:style>
  <w:style w:type="paragraph" w:customStyle="1" w:styleId="BodyText1">
    <w:name w:val="Body Text1"/>
    <w:autoRedefine/>
    <w:uiPriority w:val="99"/>
    <w:rsid w:val="00554F93"/>
    <w:pPr>
      <w:suppressAutoHyphens/>
      <w:jc w:val="both"/>
    </w:pPr>
    <w:rPr>
      <w:rFonts w:ascii="Arial" w:eastAsia="?????? Pro W3" w:hAnsi="Arial"/>
      <w:color w:val="000000"/>
      <w:sz w:val="28"/>
      <w:szCs w:val="20"/>
    </w:rPr>
  </w:style>
  <w:style w:type="table" w:styleId="TableGrid">
    <w:name w:val="Table Grid"/>
    <w:basedOn w:val="TableNormal"/>
    <w:uiPriority w:val="99"/>
    <w:rsid w:val="00E44622"/>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2">
    <w:name w:val="Body Text Indent 2"/>
    <w:basedOn w:val="Normal"/>
    <w:link w:val="BodyTextIndent2Char"/>
    <w:uiPriority w:val="99"/>
    <w:semiHidden/>
    <w:rsid w:val="0025440A"/>
    <w:pPr>
      <w:spacing w:after="120" w:line="480" w:lineRule="auto"/>
      <w:ind w:left="283"/>
    </w:pPr>
  </w:style>
  <w:style w:type="character" w:customStyle="1" w:styleId="BodyTextIndent2Char">
    <w:name w:val="Body Text Indent 2 Char"/>
    <w:basedOn w:val="DefaultParagraphFont"/>
    <w:link w:val="BodyTextIndent2"/>
    <w:uiPriority w:val="99"/>
    <w:semiHidden/>
    <w:locked/>
    <w:rsid w:val="0025440A"/>
    <w:rPr>
      <w:rFonts w:ascii="Times New Roman" w:hAnsi="Times New Roman" w:cs="Times New Roman"/>
      <w:sz w:val="24"/>
      <w:szCs w:val="24"/>
      <w:lang w:eastAsia="en-US"/>
    </w:rPr>
  </w:style>
  <w:style w:type="paragraph" w:styleId="BodyText3">
    <w:name w:val="Body Text 3"/>
    <w:basedOn w:val="Normal"/>
    <w:link w:val="BodyText3Char"/>
    <w:uiPriority w:val="99"/>
    <w:rsid w:val="008B78E7"/>
    <w:pPr>
      <w:spacing w:after="120"/>
    </w:pPr>
    <w:rPr>
      <w:sz w:val="16"/>
      <w:szCs w:val="16"/>
    </w:rPr>
  </w:style>
  <w:style w:type="character" w:customStyle="1" w:styleId="BodyText3Char">
    <w:name w:val="Body Text 3 Char"/>
    <w:basedOn w:val="DefaultParagraphFont"/>
    <w:link w:val="BodyText3"/>
    <w:uiPriority w:val="99"/>
    <w:semiHidden/>
    <w:locked/>
    <w:rsid w:val="008B78E7"/>
    <w:rPr>
      <w:rFonts w:ascii="Times New Roman" w:hAnsi="Times New Roman" w:cs="Times New Roman"/>
      <w:sz w:val="16"/>
      <w:szCs w:val="16"/>
      <w:lang w:eastAsia="en-US"/>
    </w:rPr>
  </w:style>
  <w:style w:type="paragraph" w:styleId="NormalWeb">
    <w:name w:val="Normal (Web)"/>
    <w:basedOn w:val="Normal"/>
    <w:uiPriority w:val="99"/>
    <w:rsid w:val="00A307EF"/>
    <w:rPr>
      <w:rFonts w:ascii="Tahoma" w:hAnsi="Tahoma" w:cs="Tahoma"/>
      <w:color w:val="333333"/>
      <w:sz w:val="17"/>
      <w:szCs w:val="17"/>
      <w:lang w:eastAsia="lv-LV"/>
    </w:rPr>
  </w:style>
  <w:style w:type="character" w:customStyle="1" w:styleId="FontStyle18">
    <w:name w:val="Font Style18"/>
    <w:basedOn w:val="DefaultParagraphFont"/>
    <w:uiPriority w:val="99"/>
    <w:rsid w:val="00A307EF"/>
    <w:rPr>
      <w:rFonts w:ascii="Arial" w:hAnsi="Arial" w:cs="Arial"/>
      <w:sz w:val="16"/>
      <w:szCs w:val="16"/>
    </w:rPr>
  </w:style>
  <w:style w:type="character" w:customStyle="1" w:styleId="FontStyle20">
    <w:name w:val="Font Style20"/>
    <w:basedOn w:val="DefaultParagraphFont"/>
    <w:uiPriority w:val="99"/>
    <w:rsid w:val="00A307EF"/>
    <w:rPr>
      <w:rFonts w:ascii="Arial" w:hAnsi="Arial" w:cs="Arial"/>
      <w:b/>
      <w:bCs/>
      <w:sz w:val="16"/>
      <w:szCs w:val="16"/>
    </w:rPr>
  </w:style>
  <w:style w:type="character" w:customStyle="1" w:styleId="FontStyle29">
    <w:name w:val="Font Style29"/>
    <w:basedOn w:val="DefaultParagraphFont"/>
    <w:uiPriority w:val="99"/>
    <w:rsid w:val="00813F48"/>
    <w:rPr>
      <w:rFonts w:ascii="Times New Roman" w:hAnsi="Times New Roman" w:cs="Times New Roman"/>
      <w:sz w:val="22"/>
      <w:szCs w:val="22"/>
    </w:rPr>
  </w:style>
  <w:style w:type="paragraph" w:customStyle="1" w:styleId="Style4">
    <w:name w:val="Style4"/>
    <w:basedOn w:val="Normal"/>
    <w:uiPriority w:val="99"/>
    <w:rsid w:val="00813F48"/>
    <w:pPr>
      <w:widowControl w:val="0"/>
      <w:autoSpaceDE w:val="0"/>
      <w:autoSpaceDN w:val="0"/>
      <w:adjustRightInd w:val="0"/>
    </w:pPr>
    <w:rPr>
      <w:rFonts w:ascii="Arial" w:hAnsi="Arial"/>
      <w:lang w:eastAsia="lv-LV"/>
    </w:rPr>
  </w:style>
  <w:style w:type="paragraph" w:customStyle="1" w:styleId="Style16">
    <w:name w:val="Style16"/>
    <w:basedOn w:val="Normal"/>
    <w:uiPriority w:val="99"/>
    <w:rsid w:val="00813F48"/>
    <w:pPr>
      <w:widowControl w:val="0"/>
      <w:autoSpaceDE w:val="0"/>
      <w:autoSpaceDN w:val="0"/>
      <w:adjustRightInd w:val="0"/>
      <w:spacing w:line="278" w:lineRule="exact"/>
    </w:pPr>
    <w:rPr>
      <w:lang w:eastAsia="lv-LV"/>
    </w:rPr>
  </w:style>
  <w:style w:type="paragraph" w:customStyle="1" w:styleId="Style24">
    <w:name w:val="Style24"/>
    <w:basedOn w:val="Normal"/>
    <w:uiPriority w:val="99"/>
    <w:rsid w:val="00813F48"/>
    <w:pPr>
      <w:widowControl w:val="0"/>
      <w:autoSpaceDE w:val="0"/>
      <w:autoSpaceDN w:val="0"/>
      <w:adjustRightInd w:val="0"/>
    </w:pPr>
    <w:rPr>
      <w:lang w:eastAsia="lv-LV"/>
    </w:rPr>
  </w:style>
  <w:style w:type="paragraph" w:customStyle="1" w:styleId="Style26">
    <w:name w:val="Style26"/>
    <w:basedOn w:val="Normal"/>
    <w:uiPriority w:val="99"/>
    <w:rsid w:val="00813F48"/>
    <w:pPr>
      <w:widowControl w:val="0"/>
      <w:autoSpaceDE w:val="0"/>
      <w:autoSpaceDN w:val="0"/>
      <w:adjustRightInd w:val="0"/>
      <w:spacing w:line="274" w:lineRule="exact"/>
    </w:pPr>
    <w:rPr>
      <w:lang w:eastAsia="lv-LV"/>
    </w:rPr>
  </w:style>
  <w:style w:type="character" w:customStyle="1" w:styleId="FontStyle30">
    <w:name w:val="Font Style30"/>
    <w:basedOn w:val="DefaultParagraphFont"/>
    <w:uiPriority w:val="99"/>
    <w:rsid w:val="00813F48"/>
    <w:rPr>
      <w:rFonts w:ascii="Times New Roman" w:hAnsi="Times New Roman" w:cs="Times New Roman"/>
      <w:b/>
      <w:bCs/>
      <w:i/>
      <w:iCs/>
      <w:sz w:val="22"/>
      <w:szCs w:val="22"/>
    </w:rPr>
  </w:style>
  <w:style w:type="character" w:customStyle="1" w:styleId="FontStyle31">
    <w:name w:val="Font Style31"/>
    <w:basedOn w:val="DefaultParagraphFont"/>
    <w:uiPriority w:val="99"/>
    <w:rsid w:val="00813F48"/>
    <w:rPr>
      <w:rFonts w:ascii="Times New Roman" w:hAnsi="Times New Roman" w:cs="Times New Roman"/>
      <w:b/>
      <w:bCs/>
      <w:sz w:val="22"/>
      <w:szCs w:val="22"/>
    </w:rPr>
  </w:style>
  <w:style w:type="paragraph" w:customStyle="1" w:styleId="Style22">
    <w:name w:val="Style22"/>
    <w:basedOn w:val="Normal"/>
    <w:uiPriority w:val="99"/>
    <w:rsid w:val="00813F48"/>
    <w:pPr>
      <w:widowControl w:val="0"/>
      <w:autoSpaceDE w:val="0"/>
      <w:autoSpaceDN w:val="0"/>
      <w:adjustRightInd w:val="0"/>
      <w:spacing w:line="259" w:lineRule="exact"/>
      <w:ind w:firstLine="72"/>
    </w:pPr>
    <w:rPr>
      <w:lang w:eastAsia="lv-LV"/>
    </w:rPr>
  </w:style>
  <w:style w:type="paragraph" w:styleId="BodyTextIndent3">
    <w:name w:val="Body Text Indent 3"/>
    <w:basedOn w:val="Normal"/>
    <w:link w:val="BodyTextIndent3Char"/>
    <w:uiPriority w:val="99"/>
    <w:semiHidden/>
    <w:rsid w:val="007B5721"/>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7B5721"/>
    <w:rPr>
      <w:rFonts w:ascii="Times New Roman" w:hAnsi="Times New Roman" w:cs="Times New Roman"/>
      <w:sz w:val="16"/>
      <w:szCs w:val="16"/>
      <w:lang w:eastAsia="en-US"/>
    </w:rPr>
  </w:style>
  <w:style w:type="paragraph" w:styleId="ListParagraph">
    <w:name w:val="List Paragraph"/>
    <w:basedOn w:val="Normal"/>
    <w:uiPriority w:val="99"/>
    <w:qFormat/>
    <w:rsid w:val="00A31A46"/>
    <w:pPr>
      <w:ind w:left="720"/>
    </w:pPr>
  </w:style>
  <w:style w:type="paragraph" w:customStyle="1" w:styleId="naisf">
    <w:name w:val="naisf"/>
    <w:basedOn w:val="Normal"/>
    <w:uiPriority w:val="99"/>
    <w:rsid w:val="006400EF"/>
    <w:pPr>
      <w:spacing w:before="75" w:after="75"/>
      <w:ind w:firstLine="375"/>
      <w:jc w:val="both"/>
    </w:pPr>
    <w:rPr>
      <w:lang w:eastAsia="lv-LV"/>
    </w:rPr>
  </w:style>
  <w:style w:type="paragraph" w:customStyle="1" w:styleId="Default">
    <w:name w:val="Default"/>
    <w:uiPriority w:val="99"/>
    <w:rsid w:val="00766BF4"/>
    <w:pPr>
      <w:autoSpaceDE w:val="0"/>
      <w:autoSpaceDN w:val="0"/>
      <w:adjustRightInd w:val="0"/>
    </w:pPr>
    <w:rPr>
      <w:rFonts w:ascii="Times New Roman" w:hAnsi="Times New Roman"/>
      <w:color w:val="000000"/>
      <w:sz w:val="24"/>
      <w:szCs w:val="24"/>
      <w:lang w:val="en-US" w:eastAsia="en-US"/>
    </w:rPr>
  </w:style>
  <w:style w:type="paragraph" w:styleId="Header">
    <w:name w:val="header"/>
    <w:basedOn w:val="Normal"/>
    <w:link w:val="HeaderChar"/>
    <w:uiPriority w:val="99"/>
    <w:semiHidden/>
    <w:locked/>
    <w:rsid w:val="00FA54D2"/>
    <w:pPr>
      <w:tabs>
        <w:tab w:val="center" w:pos="4153"/>
        <w:tab w:val="right" w:pos="8306"/>
      </w:tabs>
    </w:pPr>
  </w:style>
  <w:style w:type="character" w:customStyle="1" w:styleId="HeaderChar">
    <w:name w:val="Header Char"/>
    <w:basedOn w:val="DefaultParagraphFont"/>
    <w:link w:val="Header"/>
    <w:uiPriority w:val="99"/>
    <w:semiHidden/>
    <w:locked/>
    <w:rsid w:val="00FA54D2"/>
    <w:rPr>
      <w:rFonts w:ascii="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1836528438">
      <w:marLeft w:val="0"/>
      <w:marRight w:val="0"/>
      <w:marTop w:val="0"/>
      <w:marBottom w:val="0"/>
      <w:divBdr>
        <w:top w:val="none" w:sz="0" w:space="0" w:color="auto"/>
        <w:left w:val="none" w:sz="0" w:space="0" w:color="auto"/>
        <w:bottom w:val="none" w:sz="0" w:space="0" w:color="auto"/>
        <w:right w:val="none" w:sz="0" w:space="0" w:color="auto"/>
      </w:divBdr>
    </w:div>
    <w:div w:id="1836528439">
      <w:marLeft w:val="0"/>
      <w:marRight w:val="0"/>
      <w:marTop w:val="0"/>
      <w:marBottom w:val="0"/>
      <w:divBdr>
        <w:top w:val="none" w:sz="0" w:space="0" w:color="auto"/>
        <w:left w:val="none" w:sz="0" w:space="0" w:color="auto"/>
        <w:bottom w:val="none" w:sz="0" w:space="0" w:color="auto"/>
        <w:right w:val="none" w:sz="0" w:space="0" w:color="auto"/>
      </w:divBdr>
    </w:div>
    <w:div w:id="1836528440">
      <w:marLeft w:val="0"/>
      <w:marRight w:val="0"/>
      <w:marTop w:val="0"/>
      <w:marBottom w:val="0"/>
      <w:divBdr>
        <w:top w:val="none" w:sz="0" w:space="0" w:color="auto"/>
        <w:left w:val="none" w:sz="0" w:space="0" w:color="auto"/>
        <w:bottom w:val="none" w:sz="0" w:space="0" w:color="auto"/>
        <w:right w:val="none" w:sz="0" w:space="0" w:color="auto"/>
      </w:divBdr>
    </w:div>
    <w:div w:id="18365284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anis.jakobovics@stradini.lv" TargetMode="External"/><Relationship Id="rId13" Type="http://schemas.openxmlformats.org/officeDocument/2006/relationships/hyperlink" Target="mailto:it@stradini.lv"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it@stradini.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radini.lv" TargetMode="External"/><Relationship Id="rId5" Type="http://schemas.openxmlformats.org/officeDocument/2006/relationships/webSettings" Target="webSettings.xml"/><Relationship Id="rId15" Type="http://schemas.openxmlformats.org/officeDocument/2006/relationships/header" Target="header1.xml"/><Relationship Id="rId23" Type="http://schemas.microsoft.com/office/2007/relationships/stylesWithEffects" Target="stylesWithEffects.xml"/><Relationship Id="rId10" Type="http://schemas.openxmlformats.org/officeDocument/2006/relationships/hyperlink" Target="http://www.stradini.lv"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stradini.vl" TargetMode="External"/><Relationship Id="rId14" Type="http://schemas.openxmlformats.org/officeDocument/2006/relationships/hyperlink" Target="mailto:it@stradini.lv"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0AAB6-6FC0-4897-AC10-5811D06C8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9659</Words>
  <Characters>55062</Characters>
  <Application>Microsoft Office Word</Application>
  <DocSecurity>0</DocSecurity>
  <Lines>458</Lines>
  <Paragraphs>129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64592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2012-11-06T14:41:00Z</dcterms:created>
  <dcterms:modified xsi:type="dcterms:W3CDTF">2012-11-07T09:20:00Z</dcterms:modified>
</cp:coreProperties>
</file>