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98F" w:rsidRPr="00096813" w:rsidRDefault="0068598F" w:rsidP="0068598F">
      <w:pPr>
        <w:spacing w:after="0" w:line="240" w:lineRule="auto"/>
        <w:jc w:val="right"/>
        <w:rPr>
          <w:rFonts w:ascii="Times New Roman" w:eastAsia="Times New Roman" w:hAnsi="Times New Roman"/>
        </w:rPr>
      </w:pPr>
      <w:r w:rsidRPr="00096813">
        <w:rPr>
          <w:rFonts w:ascii="Times New Roman" w:eastAsia="Times New Roman" w:hAnsi="Times New Roman"/>
        </w:rPr>
        <w:t>APSTIPRINĀTS</w:t>
      </w:r>
    </w:p>
    <w:p w:rsidR="0068598F" w:rsidRPr="00096813" w:rsidRDefault="0068598F" w:rsidP="0068598F">
      <w:pPr>
        <w:spacing w:after="0" w:line="240" w:lineRule="auto"/>
        <w:jc w:val="right"/>
        <w:rPr>
          <w:rFonts w:ascii="Times New Roman" w:eastAsia="Times New Roman" w:hAnsi="Times New Roman"/>
        </w:rPr>
      </w:pPr>
      <w:r>
        <w:rPr>
          <w:rFonts w:ascii="Times New Roman" w:eastAsia="Times New Roman" w:hAnsi="Times New Roman"/>
        </w:rPr>
        <w:t>VSIA „Paula Stradiņa klīniskā universitātes slimnīca</w:t>
      </w:r>
      <w:r w:rsidRPr="00096813">
        <w:rPr>
          <w:rFonts w:ascii="Times New Roman" w:eastAsia="Times New Roman" w:hAnsi="Times New Roman"/>
        </w:rPr>
        <w:t>”</w:t>
      </w:r>
    </w:p>
    <w:p w:rsidR="0068598F" w:rsidRPr="00096813" w:rsidRDefault="0068598F" w:rsidP="0068598F">
      <w:pPr>
        <w:spacing w:after="0" w:line="240" w:lineRule="auto"/>
        <w:jc w:val="right"/>
        <w:rPr>
          <w:rFonts w:ascii="Times New Roman" w:eastAsia="Times New Roman" w:hAnsi="Times New Roman"/>
        </w:rPr>
      </w:pPr>
      <w:r w:rsidRPr="00096813">
        <w:rPr>
          <w:rFonts w:ascii="Times New Roman" w:eastAsia="Times New Roman" w:hAnsi="Times New Roman"/>
        </w:rPr>
        <w:t xml:space="preserve"> iepirkuma komisijas</w:t>
      </w:r>
    </w:p>
    <w:p w:rsidR="0068598F" w:rsidRPr="00096813" w:rsidRDefault="002217E7" w:rsidP="0068598F">
      <w:pPr>
        <w:spacing w:after="0" w:line="240" w:lineRule="auto"/>
        <w:jc w:val="right"/>
        <w:rPr>
          <w:rFonts w:ascii="Times New Roman" w:eastAsia="Times New Roman" w:hAnsi="Times New Roman"/>
        </w:rPr>
      </w:pPr>
      <w:r>
        <w:rPr>
          <w:rFonts w:ascii="Times New Roman" w:eastAsia="Times New Roman" w:hAnsi="Times New Roman"/>
        </w:rPr>
        <w:t>2015.gada 10.decembra</w:t>
      </w:r>
      <w:r w:rsidR="0068598F" w:rsidRPr="00096813">
        <w:rPr>
          <w:rFonts w:ascii="Times New Roman" w:eastAsia="Times New Roman" w:hAnsi="Times New Roman"/>
        </w:rPr>
        <w:t xml:space="preserve"> sēdē</w:t>
      </w:r>
    </w:p>
    <w:p w:rsidR="0068598F" w:rsidRDefault="0068598F" w:rsidP="0068598F">
      <w:pPr>
        <w:spacing w:after="0" w:line="240" w:lineRule="auto"/>
        <w:jc w:val="right"/>
        <w:rPr>
          <w:rFonts w:ascii="Times New Roman" w:eastAsia="Times New Roman" w:hAnsi="Times New Roman"/>
        </w:rPr>
      </w:pPr>
      <w:smartTag w:uri="schemas-tilde-lv/tildestengine" w:element="veidnes">
        <w:smartTagPr>
          <w:attr w:name="id" w:val="-1"/>
          <w:attr w:name="baseform" w:val="protokols"/>
          <w:attr w:name="text" w:val="protokols"/>
        </w:smartTagPr>
        <w:r w:rsidRPr="00096813">
          <w:rPr>
            <w:rFonts w:ascii="Times New Roman" w:eastAsia="Times New Roman" w:hAnsi="Times New Roman"/>
          </w:rPr>
          <w:t>protokols</w:t>
        </w:r>
      </w:smartTag>
      <w:r w:rsidRPr="00096813">
        <w:rPr>
          <w:rFonts w:ascii="Times New Roman" w:eastAsia="Times New Roman" w:hAnsi="Times New Roman"/>
        </w:rPr>
        <w:t xml:space="preserve"> Nr.1 </w:t>
      </w:r>
    </w:p>
    <w:p w:rsidR="00AA66F0" w:rsidRPr="00AA66F0" w:rsidRDefault="00AA66F0" w:rsidP="00AA66F0">
      <w:pPr>
        <w:tabs>
          <w:tab w:val="left" w:pos="7895"/>
        </w:tabs>
        <w:spacing w:after="0" w:line="240" w:lineRule="auto"/>
        <w:jc w:val="right"/>
        <w:rPr>
          <w:rFonts w:ascii="Times New Roman" w:eastAsia="Times New Roman" w:hAnsi="Times New Roman"/>
          <w:b/>
          <w:color w:val="FF0000"/>
          <w:sz w:val="24"/>
          <w:szCs w:val="24"/>
          <w:lang w:eastAsia="lv-LV"/>
        </w:rPr>
      </w:pPr>
    </w:p>
    <w:p w:rsidR="00AA66F0" w:rsidRPr="00AA66F0" w:rsidRDefault="00AA66F0" w:rsidP="00AA66F0">
      <w:pPr>
        <w:tabs>
          <w:tab w:val="left" w:pos="7895"/>
        </w:tabs>
        <w:spacing w:after="0" w:line="240" w:lineRule="auto"/>
        <w:jc w:val="center"/>
        <w:rPr>
          <w:rFonts w:ascii="Times New Roman" w:eastAsia="Times New Roman" w:hAnsi="Times New Roman"/>
          <w:b/>
          <w:sz w:val="24"/>
          <w:szCs w:val="24"/>
          <w:lang w:eastAsia="lv-LV"/>
        </w:rPr>
      </w:pPr>
      <w:r w:rsidRPr="00AA66F0">
        <w:rPr>
          <w:rFonts w:ascii="Times New Roman" w:eastAsia="Times New Roman" w:hAnsi="Times New Roman"/>
          <w:b/>
          <w:sz w:val="24"/>
          <w:szCs w:val="24"/>
          <w:lang w:eastAsia="lv-LV"/>
        </w:rPr>
        <w:t>IEPIRKUMA</w:t>
      </w:r>
    </w:p>
    <w:p w:rsidR="00AA66F0" w:rsidRPr="00AA66F0" w:rsidRDefault="003709F7" w:rsidP="00531CE6">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w:t>
      </w:r>
      <w:r w:rsidR="00100926">
        <w:rPr>
          <w:rFonts w:ascii="Times New Roman" w:hAnsi="Times New Roman"/>
          <w:b/>
          <w:sz w:val="24"/>
        </w:rPr>
        <w:t>Sadzīves tehnikas piegāde</w:t>
      </w:r>
      <w:r w:rsidR="00AA66F0" w:rsidRPr="00AA66F0">
        <w:rPr>
          <w:rFonts w:ascii="Times New Roman" w:eastAsia="Times New Roman" w:hAnsi="Times New Roman"/>
          <w:b/>
          <w:sz w:val="24"/>
          <w:szCs w:val="24"/>
          <w:lang w:eastAsia="lv-LV"/>
        </w:rPr>
        <w:t>”</w:t>
      </w:r>
    </w:p>
    <w:p w:rsidR="00AA66F0" w:rsidRPr="00EB48CD" w:rsidRDefault="00AA66F0" w:rsidP="00AA66F0">
      <w:pPr>
        <w:spacing w:after="0" w:line="240" w:lineRule="auto"/>
        <w:jc w:val="center"/>
        <w:rPr>
          <w:rFonts w:ascii="Times New Roman" w:eastAsia="Times New Roman" w:hAnsi="Times New Roman"/>
          <w:b/>
          <w:sz w:val="24"/>
          <w:szCs w:val="24"/>
          <w:lang w:eastAsia="lv-LV"/>
        </w:rPr>
      </w:pPr>
      <w:r w:rsidRPr="00EB48CD">
        <w:rPr>
          <w:rFonts w:ascii="Times New Roman" w:eastAsia="Times New Roman" w:hAnsi="Times New Roman"/>
          <w:b/>
          <w:sz w:val="24"/>
          <w:szCs w:val="24"/>
          <w:lang w:eastAsia="lv-LV"/>
        </w:rPr>
        <w:t xml:space="preserve">(iepirkuma identifikācijas Nr. </w:t>
      </w:r>
      <w:r w:rsidR="00100926">
        <w:rPr>
          <w:rFonts w:ascii="Times New Roman" w:eastAsia="Times New Roman" w:hAnsi="Times New Roman"/>
          <w:b/>
          <w:bCs/>
          <w:sz w:val="24"/>
          <w:szCs w:val="24"/>
        </w:rPr>
        <w:t>PSKUS 2015/16</w:t>
      </w:r>
      <w:r w:rsidRPr="00EB48CD">
        <w:rPr>
          <w:rFonts w:ascii="Times New Roman" w:eastAsia="Times New Roman" w:hAnsi="Times New Roman"/>
          <w:b/>
          <w:sz w:val="24"/>
          <w:szCs w:val="24"/>
          <w:lang w:eastAsia="lv-LV"/>
        </w:rPr>
        <w:t>)</w:t>
      </w:r>
    </w:p>
    <w:p w:rsidR="006311B9" w:rsidRDefault="006311B9" w:rsidP="00AA66F0">
      <w:pPr>
        <w:spacing w:after="0" w:line="240" w:lineRule="auto"/>
        <w:jc w:val="center"/>
        <w:rPr>
          <w:rFonts w:ascii="Times New Roman" w:eastAsia="Times New Roman" w:hAnsi="Times New Roman"/>
          <w:b/>
          <w:sz w:val="24"/>
          <w:szCs w:val="24"/>
          <w:lang w:eastAsia="lv-LV"/>
        </w:rPr>
      </w:pPr>
    </w:p>
    <w:p w:rsidR="00AA66F0" w:rsidRPr="00AA66F0" w:rsidRDefault="00AA66F0" w:rsidP="00AA66F0">
      <w:pPr>
        <w:spacing w:after="0" w:line="240" w:lineRule="auto"/>
        <w:jc w:val="center"/>
        <w:rPr>
          <w:rFonts w:ascii="Times New Roman" w:eastAsia="Times New Roman" w:hAnsi="Times New Roman"/>
          <w:b/>
          <w:sz w:val="24"/>
          <w:szCs w:val="24"/>
          <w:lang w:eastAsia="lv-LV"/>
        </w:rPr>
      </w:pPr>
      <w:r w:rsidRPr="00AA66F0">
        <w:rPr>
          <w:rFonts w:ascii="Times New Roman" w:eastAsia="Times New Roman" w:hAnsi="Times New Roman"/>
          <w:b/>
          <w:sz w:val="24"/>
          <w:szCs w:val="24"/>
          <w:lang w:eastAsia="lv-LV"/>
        </w:rPr>
        <w:t>NOLIKUMS</w:t>
      </w:r>
    </w:p>
    <w:p w:rsidR="00AA66F0" w:rsidRPr="00AA66F0" w:rsidRDefault="00AA66F0" w:rsidP="00AA66F0">
      <w:pPr>
        <w:spacing w:after="0" w:line="240" w:lineRule="auto"/>
        <w:jc w:val="center"/>
        <w:rPr>
          <w:rFonts w:ascii="Times New Roman" w:hAnsi="Times New Roman"/>
          <w:b/>
          <w:sz w:val="24"/>
          <w:szCs w:val="24"/>
        </w:rPr>
      </w:pPr>
      <w:r w:rsidRPr="00AA66F0">
        <w:rPr>
          <w:rFonts w:ascii="Times New Roman" w:eastAsia="Times New Roman" w:hAnsi="Times New Roman"/>
          <w:sz w:val="24"/>
          <w:szCs w:val="24"/>
          <w:lang w:eastAsia="lv-LV"/>
        </w:rPr>
        <w:t xml:space="preserve">Iepirkums tiek rīkots </w:t>
      </w:r>
      <w:r w:rsidRPr="00AA66F0">
        <w:rPr>
          <w:rFonts w:ascii="Times New Roman" w:hAnsi="Times New Roman"/>
          <w:sz w:val="24"/>
        </w:rPr>
        <w:t>Publisko iepirkumu likuma 8.</w:t>
      </w:r>
      <w:r w:rsidRPr="00AA66F0">
        <w:rPr>
          <w:rFonts w:ascii="Times New Roman" w:hAnsi="Times New Roman"/>
          <w:sz w:val="24"/>
          <w:vertAlign w:val="superscript"/>
        </w:rPr>
        <w:t>2</w:t>
      </w:r>
      <w:r w:rsidRPr="00AA66F0">
        <w:rPr>
          <w:rFonts w:ascii="Times New Roman" w:hAnsi="Times New Roman"/>
          <w:sz w:val="24"/>
        </w:rPr>
        <w:t>panta noteiktajā kārtībā</w:t>
      </w:r>
    </w:p>
    <w:p w:rsidR="00AA66F0" w:rsidRPr="00AA66F0" w:rsidRDefault="00AA66F0" w:rsidP="00AA66F0">
      <w:pPr>
        <w:tabs>
          <w:tab w:val="left" w:pos="7895"/>
        </w:tabs>
        <w:spacing w:after="0" w:line="240" w:lineRule="auto"/>
        <w:rPr>
          <w:rFonts w:ascii="Times New Roman" w:eastAsia="Times New Roman" w:hAnsi="Times New Roman"/>
          <w:color w:val="FF0000"/>
          <w:lang w:eastAsia="lv-LV"/>
        </w:rPr>
      </w:pPr>
    </w:p>
    <w:p w:rsidR="00AA66F0" w:rsidRPr="00AA66F0" w:rsidRDefault="00AA66F0" w:rsidP="00AA66F0">
      <w:pPr>
        <w:tabs>
          <w:tab w:val="left" w:pos="567"/>
          <w:tab w:val="left" w:pos="7895"/>
        </w:tabs>
        <w:spacing w:after="0" w:line="240" w:lineRule="auto"/>
        <w:jc w:val="both"/>
        <w:rPr>
          <w:rFonts w:ascii="Times New Roman" w:eastAsia="Times New Roman" w:hAnsi="Times New Roman"/>
          <w:b/>
          <w:sz w:val="24"/>
          <w:szCs w:val="24"/>
          <w:lang w:eastAsia="lv-LV"/>
        </w:rPr>
      </w:pPr>
      <w:r w:rsidRPr="00AA66F0">
        <w:rPr>
          <w:rFonts w:ascii="Times New Roman" w:eastAsia="Times New Roman" w:hAnsi="Times New Roman"/>
          <w:b/>
          <w:sz w:val="24"/>
          <w:szCs w:val="24"/>
          <w:lang w:eastAsia="lv-LV"/>
        </w:rPr>
        <w:t xml:space="preserve">1. </w:t>
      </w:r>
      <w:r w:rsidRPr="00AA66F0">
        <w:rPr>
          <w:rFonts w:ascii="Times New Roman" w:eastAsia="Times New Roman" w:hAnsi="Times New Roman"/>
          <w:b/>
          <w:sz w:val="24"/>
          <w:szCs w:val="24"/>
          <w:lang w:eastAsia="lv-LV"/>
        </w:rPr>
        <w:tab/>
        <w:t>Pasūtītājs</w:t>
      </w:r>
    </w:p>
    <w:p w:rsidR="00AA66F0" w:rsidRPr="00AA66F0" w:rsidRDefault="00AA66F0" w:rsidP="00AA66F0">
      <w:pPr>
        <w:tabs>
          <w:tab w:val="left" w:pos="567"/>
          <w:tab w:val="left" w:pos="7895"/>
        </w:tabs>
        <w:spacing w:after="0" w:line="240" w:lineRule="auto"/>
        <w:ind w:left="567"/>
        <w:jc w:val="both"/>
        <w:rPr>
          <w:rFonts w:ascii="Times New Roman" w:eastAsia="Times New Roman" w:hAnsi="Times New Roman"/>
          <w:sz w:val="24"/>
          <w:szCs w:val="24"/>
          <w:lang w:eastAsia="lv-LV"/>
        </w:rPr>
      </w:pPr>
      <w:r w:rsidRPr="00AA66F0">
        <w:rPr>
          <w:rFonts w:ascii="Times New Roman" w:eastAsia="Times New Roman" w:hAnsi="Times New Roman"/>
          <w:sz w:val="24"/>
          <w:szCs w:val="24"/>
          <w:lang w:eastAsia="lv-LV"/>
        </w:rPr>
        <w:t xml:space="preserve">Valsts </w:t>
      </w:r>
      <w:r w:rsidR="00BD5AAD">
        <w:rPr>
          <w:rFonts w:ascii="Times New Roman" w:eastAsia="Times New Roman" w:hAnsi="Times New Roman"/>
          <w:sz w:val="24"/>
          <w:szCs w:val="24"/>
          <w:lang w:eastAsia="lv-LV"/>
        </w:rPr>
        <w:t>sabiedrība ar ierobežotu atbildību „Paula Stradiņa klīniskā universitātes slimnīca</w:t>
      </w:r>
      <w:r w:rsidRPr="00AA66F0">
        <w:rPr>
          <w:rFonts w:ascii="Times New Roman" w:eastAsia="Times New Roman" w:hAnsi="Times New Roman"/>
          <w:sz w:val="24"/>
          <w:szCs w:val="24"/>
          <w:lang w:eastAsia="lv-LV"/>
        </w:rPr>
        <w:t>”, reģistrācijas Nr.</w:t>
      </w:r>
      <w:r w:rsidR="003D07F6" w:rsidRPr="003D07F6">
        <w:rPr>
          <w:rFonts w:ascii="Times New Roman" w:eastAsia="Times New Roman" w:hAnsi="Times New Roman"/>
          <w:sz w:val="24"/>
          <w:szCs w:val="24"/>
        </w:rPr>
        <w:t xml:space="preserve"> </w:t>
      </w:r>
      <w:r w:rsidR="003D07F6">
        <w:rPr>
          <w:rFonts w:ascii="Times New Roman" w:eastAsia="Times New Roman" w:hAnsi="Times New Roman"/>
          <w:sz w:val="24"/>
          <w:szCs w:val="24"/>
        </w:rPr>
        <w:t>40003457109</w:t>
      </w:r>
      <w:r w:rsidRPr="00AA66F0">
        <w:rPr>
          <w:rFonts w:ascii="Times New Roman" w:eastAsia="Times New Roman" w:hAnsi="Times New Roman"/>
          <w:sz w:val="24"/>
          <w:szCs w:val="24"/>
          <w:lang w:eastAsia="lv-LV"/>
        </w:rPr>
        <w:t xml:space="preserve">, </w:t>
      </w:r>
      <w:r w:rsidR="003D07F6">
        <w:rPr>
          <w:rFonts w:ascii="Times New Roman" w:eastAsia="Times New Roman" w:hAnsi="Times New Roman"/>
          <w:sz w:val="24"/>
          <w:szCs w:val="24"/>
        </w:rPr>
        <w:t>Pilsoņu iela 13, Rīga, LV-1002</w:t>
      </w:r>
    </w:p>
    <w:p w:rsidR="00AA66F0" w:rsidRPr="00E87D39" w:rsidRDefault="00AA66F0" w:rsidP="00AA66F0">
      <w:pPr>
        <w:tabs>
          <w:tab w:val="left" w:pos="7895"/>
        </w:tabs>
        <w:spacing w:after="0" w:line="240" w:lineRule="auto"/>
        <w:jc w:val="both"/>
        <w:rPr>
          <w:rFonts w:ascii="Times New Roman" w:eastAsia="Times New Roman" w:hAnsi="Times New Roman"/>
          <w:b/>
          <w:sz w:val="16"/>
          <w:szCs w:val="16"/>
          <w:lang w:eastAsia="lv-LV"/>
        </w:rPr>
      </w:pPr>
    </w:p>
    <w:p w:rsidR="00AA66F0" w:rsidRPr="00AA66F0" w:rsidRDefault="00AA66F0" w:rsidP="00AA66F0">
      <w:pPr>
        <w:tabs>
          <w:tab w:val="left" w:pos="7895"/>
        </w:tabs>
        <w:spacing w:after="0" w:line="240" w:lineRule="auto"/>
        <w:ind w:left="567" w:hanging="567"/>
        <w:jc w:val="both"/>
        <w:rPr>
          <w:rFonts w:ascii="Times New Roman" w:eastAsia="Times New Roman" w:hAnsi="Times New Roman"/>
          <w:sz w:val="24"/>
          <w:szCs w:val="24"/>
          <w:lang w:eastAsia="lv-LV"/>
        </w:rPr>
      </w:pPr>
      <w:r w:rsidRPr="00AA66F0">
        <w:rPr>
          <w:rFonts w:ascii="Times New Roman" w:eastAsia="Times New Roman" w:hAnsi="Times New Roman"/>
          <w:b/>
          <w:sz w:val="24"/>
          <w:szCs w:val="24"/>
          <w:lang w:eastAsia="lv-LV"/>
        </w:rPr>
        <w:t>2.</w:t>
      </w:r>
      <w:r w:rsidRPr="00AA66F0">
        <w:rPr>
          <w:rFonts w:ascii="Times New Roman" w:eastAsia="Times New Roman" w:hAnsi="Times New Roman"/>
          <w:sz w:val="24"/>
          <w:szCs w:val="24"/>
          <w:lang w:eastAsia="lv-LV"/>
        </w:rPr>
        <w:t xml:space="preserve"> </w:t>
      </w:r>
      <w:r w:rsidRPr="00AA66F0">
        <w:rPr>
          <w:rFonts w:ascii="Times New Roman" w:eastAsia="Times New Roman" w:hAnsi="Times New Roman"/>
          <w:sz w:val="24"/>
          <w:szCs w:val="24"/>
          <w:lang w:eastAsia="lv-LV"/>
        </w:rPr>
        <w:tab/>
      </w:r>
      <w:r w:rsidRPr="00AA66F0">
        <w:rPr>
          <w:rFonts w:ascii="Times New Roman" w:eastAsia="Times New Roman" w:hAnsi="Times New Roman"/>
          <w:b/>
          <w:sz w:val="24"/>
          <w:szCs w:val="24"/>
          <w:lang w:eastAsia="lv-LV"/>
        </w:rPr>
        <w:t>Kontaktpersona</w:t>
      </w:r>
    </w:p>
    <w:p w:rsidR="00AA66F0" w:rsidRPr="00AA66F0" w:rsidRDefault="00ED3F5F" w:rsidP="00AA66F0">
      <w:pPr>
        <w:spacing w:after="0" w:line="240" w:lineRule="auto"/>
        <w:ind w:left="567"/>
        <w:contextualSpacing/>
        <w:jc w:val="both"/>
        <w:rPr>
          <w:rFonts w:ascii="Times New Roman" w:eastAsia="Times New Roman" w:hAnsi="Times New Roman"/>
          <w:bCs/>
          <w:sz w:val="24"/>
          <w:szCs w:val="24"/>
          <w:lang w:eastAsia="lv-LV"/>
        </w:rPr>
      </w:pPr>
      <w:r w:rsidRPr="00ED3F5F">
        <w:rPr>
          <w:rFonts w:ascii="Times New Roman" w:eastAsia="Times New Roman" w:hAnsi="Times New Roman"/>
          <w:sz w:val="24"/>
          <w:szCs w:val="24"/>
        </w:rPr>
        <w:t xml:space="preserve">Par iepirkuma dokumentāciju un organizatoriska rakstura informāciju – Eva Sokolova, tālrunis 67069736, </w:t>
      </w:r>
      <w:smartTag w:uri="schemas-tilde-lv/tildestengine" w:element="veidnes">
        <w:smartTagPr>
          <w:attr w:name="id" w:val="-1"/>
          <w:attr w:name="baseform" w:val="fakss"/>
          <w:attr w:name="text" w:val="fakss"/>
        </w:smartTagPr>
        <w:r w:rsidRPr="00ED3F5F">
          <w:rPr>
            <w:rFonts w:ascii="Times New Roman" w:eastAsia="Times New Roman" w:hAnsi="Times New Roman"/>
            <w:sz w:val="24"/>
            <w:szCs w:val="24"/>
          </w:rPr>
          <w:t>fakss</w:t>
        </w:r>
      </w:smartTag>
      <w:r w:rsidRPr="00ED3F5F">
        <w:rPr>
          <w:rFonts w:ascii="Times New Roman" w:eastAsia="Times New Roman" w:hAnsi="Times New Roman"/>
          <w:sz w:val="24"/>
          <w:szCs w:val="24"/>
        </w:rPr>
        <w:t xml:space="preserve"> 67095312, e-pasta adrese: </w:t>
      </w:r>
      <w:hyperlink r:id="rId8" w:history="1">
        <w:r w:rsidRPr="00ED3F5F">
          <w:rPr>
            <w:rFonts w:ascii="Times New Roman" w:eastAsia="Times New Roman" w:hAnsi="Times New Roman"/>
            <w:color w:val="0000FF"/>
            <w:sz w:val="24"/>
            <w:szCs w:val="24"/>
            <w:u w:val="single"/>
          </w:rPr>
          <w:t>eva.sokolova@stradini.lv</w:t>
        </w:r>
      </w:hyperlink>
      <w:r w:rsidR="00AA66F0" w:rsidRPr="00AA66F0">
        <w:rPr>
          <w:rFonts w:ascii="Times New Roman" w:eastAsia="Times New Roman" w:hAnsi="Times New Roman"/>
          <w:bCs/>
          <w:sz w:val="24"/>
          <w:szCs w:val="24"/>
          <w:lang w:eastAsia="lv-LV"/>
        </w:rPr>
        <w:t xml:space="preserve">.  </w:t>
      </w:r>
    </w:p>
    <w:p w:rsidR="00AA66F0" w:rsidRPr="00E87D39" w:rsidRDefault="00AA66F0" w:rsidP="00AA66F0">
      <w:pPr>
        <w:spacing w:after="0" w:line="240" w:lineRule="auto"/>
        <w:ind w:left="567"/>
        <w:contextualSpacing/>
        <w:jc w:val="both"/>
        <w:rPr>
          <w:rFonts w:ascii="Times New Roman" w:eastAsia="Times New Roman" w:hAnsi="Times New Roman"/>
          <w:b/>
          <w:sz w:val="16"/>
          <w:szCs w:val="16"/>
          <w:lang w:eastAsia="lv-LV"/>
        </w:rPr>
      </w:pPr>
    </w:p>
    <w:p w:rsidR="00AA66F0" w:rsidRPr="00AA66F0" w:rsidRDefault="00AA66F0" w:rsidP="00AA66F0">
      <w:pPr>
        <w:tabs>
          <w:tab w:val="left" w:pos="7895"/>
        </w:tabs>
        <w:spacing w:after="0" w:line="240" w:lineRule="auto"/>
        <w:ind w:left="567" w:hanging="567"/>
        <w:jc w:val="both"/>
        <w:rPr>
          <w:rFonts w:ascii="Times New Roman" w:eastAsia="Times New Roman" w:hAnsi="Times New Roman"/>
          <w:b/>
          <w:sz w:val="24"/>
          <w:szCs w:val="24"/>
          <w:lang w:eastAsia="lv-LV"/>
        </w:rPr>
      </w:pPr>
      <w:r w:rsidRPr="00AA66F0">
        <w:rPr>
          <w:rFonts w:ascii="Times New Roman" w:eastAsia="Times New Roman" w:hAnsi="Times New Roman"/>
          <w:b/>
          <w:sz w:val="24"/>
          <w:szCs w:val="24"/>
          <w:lang w:eastAsia="lv-LV"/>
        </w:rPr>
        <w:t>3.</w:t>
      </w:r>
      <w:r w:rsidRPr="00AA66F0">
        <w:rPr>
          <w:rFonts w:ascii="Times New Roman" w:eastAsia="Times New Roman" w:hAnsi="Times New Roman"/>
          <w:sz w:val="24"/>
          <w:szCs w:val="24"/>
          <w:lang w:eastAsia="lv-LV"/>
        </w:rPr>
        <w:t xml:space="preserve"> </w:t>
      </w:r>
      <w:r w:rsidRPr="00AA66F0">
        <w:rPr>
          <w:rFonts w:ascii="Times New Roman" w:eastAsia="Times New Roman" w:hAnsi="Times New Roman"/>
          <w:sz w:val="24"/>
          <w:szCs w:val="24"/>
          <w:lang w:eastAsia="lv-LV"/>
        </w:rPr>
        <w:tab/>
      </w:r>
      <w:r w:rsidRPr="00AA66F0">
        <w:rPr>
          <w:rFonts w:ascii="Times New Roman" w:eastAsia="Times New Roman" w:hAnsi="Times New Roman"/>
          <w:b/>
          <w:sz w:val="24"/>
          <w:szCs w:val="24"/>
          <w:lang w:eastAsia="lv-LV"/>
        </w:rPr>
        <w:t>Informācija par iepirkuma priekšmetu</w:t>
      </w:r>
    </w:p>
    <w:p w:rsidR="00AA66F0" w:rsidRPr="00132C02" w:rsidRDefault="00AA66F0" w:rsidP="00132C02">
      <w:pPr>
        <w:tabs>
          <w:tab w:val="left" w:pos="567"/>
          <w:tab w:val="left" w:pos="7895"/>
        </w:tabs>
        <w:spacing w:after="0" w:line="240" w:lineRule="auto"/>
        <w:ind w:left="567" w:hanging="567"/>
        <w:jc w:val="both"/>
        <w:rPr>
          <w:rFonts w:ascii="Times New Roman" w:eastAsia="Times New Roman" w:hAnsi="Times New Roman"/>
          <w:iCs/>
          <w:sz w:val="24"/>
          <w:szCs w:val="24"/>
        </w:rPr>
      </w:pPr>
      <w:r w:rsidRPr="00AA66F0">
        <w:rPr>
          <w:rFonts w:ascii="Times New Roman" w:eastAsia="Times New Roman" w:hAnsi="Times New Roman"/>
          <w:sz w:val="24"/>
          <w:szCs w:val="24"/>
          <w:lang w:eastAsia="lv-LV"/>
        </w:rPr>
        <w:t xml:space="preserve">3.1.  </w:t>
      </w:r>
      <w:r w:rsidR="00D423F6">
        <w:rPr>
          <w:rFonts w:ascii="Times New Roman" w:hAnsi="Times New Roman"/>
          <w:sz w:val="24"/>
        </w:rPr>
        <w:t>Sadzīves tehnikas piegāde</w:t>
      </w:r>
      <w:r w:rsidR="001616B5">
        <w:rPr>
          <w:rFonts w:ascii="Times New Roman" w:hAnsi="Times New Roman"/>
          <w:sz w:val="24"/>
        </w:rPr>
        <w:t xml:space="preserve"> </w:t>
      </w:r>
      <w:r w:rsidRPr="00AA66F0">
        <w:rPr>
          <w:rFonts w:ascii="Times New Roman" w:eastAsia="Times New Roman" w:hAnsi="Times New Roman"/>
          <w:iCs/>
          <w:sz w:val="24"/>
          <w:szCs w:val="24"/>
        </w:rPr>
        <w:t xml:space="preserve">(turpmāk – </w:t>
      </w:r>
      <w:r w:rsidR="00D423F6">
        <w:rPr>
          <w:rFonts w:ascii="Times New Roman" w:eastAsia="Times New Roman" w:hAnsi="Times New Roman"/>
          <w:iCs/>
          <w:sz w:val="24"/>
          <w:szCs w:val="24"/>
        </w:rPr>
        <w:t>Prece</w:t>
      </w:r>
      <w:r w:rsidRPr="00AA66F0">
        <w:rPr>
          <w:rFonts w:ascii="Times New Roman" w:eastAsia="Times New Roman" w:hAnsi="Times New Roman"/>
          <w:iCs/>
          <w:sz w:val="24"/>
          <w:szCs w:val="24"/>
        </w:rPr>
        <w:t>)</w:t>
      </w:r>
      <w:r w:rsidR="000F68A8">
        <w:rPr>
          <w:rFonts w:ascii="Times New Roman" w:eastAsia="Times New Roman" w:hAnsi="Times New Roman"/>
          <w:iCs/>
          <w:sz w:val="24"/>
          <w:szCs w:val="24"/>
        </w:rPr>
        <w:t>,</w:t>
      </w:r>
      <w:r w:rsidR="00132C02">
        <w:rPr>
          <w:rFonts w:ascii="Times New Roman" w:eastAsia="Times New Roman" w:hAnsi="Times New Roman"/>
          <w:iCs/>
          <w:sz w:val="24"/>
          <w:szCs w:val="24"/>
        </w:rPr>
        <w:t xml:space="preserve"> saskaņā ar </w:t>
      </w:r>
      <w:r w:rsidR="00656D43">
        <w:rPr>
          <w:rFonts w:ascii="Times New Roman" w:eastAsia="Times New Roman" w:hAnsi="Times New Roman"/>
          <w:iCs/>
          <w:sz w:val="24"/>
          <w:szCs w:val="24"/>
        </w:rPr>
        <w:t xml:space="preserve">Nolikumu un </w:t>
      </w:r>
      <w:r w:rsidR="00132C02">
        <w:rPr>
          <w:rFonts w:ascii="Times New Roman" w:eastAsia="Times New Roman" w:hAnsi="Times New Roman"/>
          <w:iCs/>
          <w:sz w:val="24"/>
          <w:szCs w:val="24"/>
        </w:rPr>
        <w:t>Tehniskās specifikācijas</w:t>
      </w:r>
      <w:r w:rsidRPr="00AA66F0">
        <w:rPr>
          <w:rFonts w:ascii="Times New Roman" w:eastAsia="Times New Roman" w:hAnsi="Times New Roman"/>
          <w:iCs/>
          <w:sz w:val="24"/>
          <w:szCs w:val="24"/>
        </w:rPr>
        <w:t xml:space="preserve"> </w:t>
      </w:r>
      <w:r w:rsidR="00132C02">
        <w:rPr>
          <w:rFonts w:ascii="Times New Roman" w:eastAsia="Times New Roman" w:hAnsi="Times New Roman"/>
          <w:iCs/>
          <w:sz w:val="24"/>
          <w:szCs w:val="24"/>
        </w:rPr>
        <w:t>(N</w:t>
      </w:r>
      <w:r w:rsidR="006D13AE">
        <w:rPr>
          <w:rFonts w:ascii="Times New Roman" w:eastAsia="Times New Roman" w:hAnsi="Times New Roman"/>
          <w:iCs/>
          <w:sz w:val="24"/>
          <w:szCs w:val="24"/>
        </w:rPr>
        <w:t>olikuma 1</w:t>
      </w:r>
      <w:r w:rsidRPr="00AA66F0">
        <w:rPr>
          <w:rFonts w:ascii="Times New Roman" w:eastAsia="Times New Roman" w:hAnsi="Times New Roman"/>
          <w:iCs/>
          <w:sz w:val="24"/>
          <w:szCs w:val="24"/>
        </w:rPr>
        <w:t>.pielikums)</w:t>
      </w:r>
      <w:r w:rsidR="00132C02">
        <w:rPr>
          <w:rFonts w:ascii="Times New Roman" w:eastAsia="Times New Roman" w:hAnsi="Times New Roman"/>
          <w:iCs/>
          <w:sz w:val="24"/>
          <w:szCs w:val="24"/>
        </w:rPr>
        <w:t xml:space="preserve"> prasībām</w:t>
      </w:r>
      <w:r w:rsidRPr="00AA66F0">
        <w:rPr>
          <w:rFonts w:ascii="Times New Roman" w:eastAsia="Times New Roman" w:hAnsi="Times New Roman"/>
          <w:iCs/>
          <w:sz w:val="24"/>
          <w:szCs w:val="24"/>
        </w:rPr>
        <w:t>.</w:t>
      </w:r>
      <w:r w:rsidR="004A0435" w:rsidRPr="0080738D">
        <w:rPr>
          <w:rFonts w:ascii="Times New Roman" w:eastAsia="Times New Roman" w:hAnsi="Times New Roman"/>
          <w:sz w:val="24"/>
          <w:szCs w:val="24"/>
          <w:lang w:eastAsia="lv-LV"/>
        </w:rPr>
        <w:t xml:space="preserve"> </w:t>
      </w:r>
    </w:p>
    <w:p w:rsidR="003E4D03" w:rsidRDefault="00132C02" w:rsidP="001616B5">
      <w:pPr>
        <w:tabs>
          <w:tab w:val="left" w:pos="567"/>
        </w:tabs>
        <w:spacing w:after="0" w:line="240" w:lineRule="auto"/>
        <w:ind w:left="56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3.2</w:t>
      </w:r>
      <w:r w:rsidR="00AA66F0" w:rsidRPr="00AA66F0">
        <w:rPr>
          <w:rFonts w:ascii="Times New Roman" w:eastAsia="Times New Roman" w:hAnsi="Times New Roman"/>
          <w:sz w:val="24"/>
          <w:szCs w:val="24"/>
          <w:lang w:eastAsia="lv-LV"/>
        </w:rPr>
        <w:t xml:space="preserve">.  </w:t>
      </w:r>
      <w:r w:rsidR="00AA66F0" w:rsidRPr="00AA66F0">
        <w:rPr>
          <w:rFonts w:ascii="Times New Roman" w:eastAsia="Times New Roman" w:hAnsi="Times New Roman"/>
          <w:sz w:val="24"/>
          <w:szCs w:val="24"/>
          <w:lang w:eastAsia="lv-LV"/>
        </w:rPr>
        <w:tab/>
      </w:r>
      <w:r w:rsidR="009E37C0" w:rsidRPr="00362DCB">
        <w:rPr>
          <w:rFonts w:ascii="Times New Roman" w:eastAsia="Times New Roman" w:hAnsi="Times New Roman"/>
          <w:sz w:val="24"/>
          <w:szCs w:val="24"/>
        </w:rPr>
        <w:t>Iepirkuma priekšmets</w:t>
      </w:r>
      <w:r w:rsidR="009E37C0">
        <w:rPr>
          <w:rFonts w:ascii="Times New Roman" w:eastAsia="Times New Roman" w:hAnsi="Times New Roman"/>
          <w:sz w:val="24"/>
          <w:szCs w:val="24"/>
        </w:rPr>
        <w:t xml:space="preserve"> </w:t>
      </w:r>
      <w:r w:rsidR="009E37C0" w:rsidRPr="00362DCB">
        <w:rPr>
          <w:rFonts w:ascii="Times New Roman" w:eastAsia="Times New Roman" w:hAnsi="Times New Roman"/>
          <w:sz w:val="24"/>
          <w:szCs w:val="24"/>
        </w:rPr>
        <w:t>nav sadalīts daļās</w:t>
      </w:r>
      <w:r w:rsidR="001616B5">
        <w:rPr>
          <w:rFonts w:ascii="Times New Roman" w:eastAsia="Times New Roman" w:hAnsi="Times New Roman"/>
          <w:sz w:val="24"/>
          <w:szCs w:val="24"/>
          <w:lang w:eastAsia="lv-LV"/>
        </w:rPr>
        <w:t>.</w:t>
      </w:r>
    </w:p>
    <w:p w:rsidR="009E37C0" w:rsidRDefault="009E37C0" w:rsidP="001616B5">
      <w:pPr>
        <w:tabs>
          <w:tab w:val="left" w:pos="567"/>
        </w:tabs>
        <w:spacing w:after="0" w:line="240" w:lineRule="auto"/>
        <w:ind w:left="56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3.3. </w:t>
      </w:r>
      <w:r>
        <w:rPr>
          <w:rFonts w:ascii="Times New Roman" w:eastAsia="Times New Roman" w:hAnsi="Times New Roman"/>
          <w:sz w:val="24"/>
          <w:szCs w:val="24"/>
          <w:lang w:eastAsia="lv-LV"/>
        </w:rPr>
        <w:tab/>
      </w:r>
      <w:r w:rsidRPr="00362DCB">
        <w:rPr>
          <w:rFonts w:ascii="Times New Roman" w:eastAsia="Times New Roman" w:hAnsi="Times New Roman"/>
          <w:sz w:val="24"/>
          <w:szCs w:val="24"/>
        </w:rPr>
        <w:t>Pretendents nedrīkst iesniegt piedāvājuma variantus</w:t>
      </w:r>
      <w:r>
        <w:rPr>
          <w:rFonts w:ascii="Times New Roman" w:eastAsia="Times New Roman" w:hAnsi="Times New Roman"/>
          <w:sz w:val="24"/>
          <w:szCs w:val="24"/>
        </w:rPr>
        <w:t>.</w:t>
      </w:r>
    </w:p>
    <w:p w:rsidR="006F6BBD" w:rsidRPr="00E574AF" w:rsidRDefault="00132C02" w:rsidP="00E574AF">
      <w:pPr>
        <w:tabs>
          <w:tab w:val="left" w:pos="567"/>
        </w:tabs>
        <w:spacing w:after="0" w:line="240" w:lineRule="auto"/>
        <w:ind w:left="567" w:hanging="567"/>
        <w:contextualSpacing/>
        <w:jc w:val="both"/>
        <w:rPr>
          <w:rFonts w:ascii="Times New Roman" w:hAnsi="Times New Roman"/>
          <w:sz w:val="24"/>
          <w:szCs w:val="24"/>
        </w:rPr>
      </w:pPr>
      <w:r>
        <w:rPr>
          <w:rFonts w:ascii="Times New Roman" w:hAnsi="Times New Roman"/>
          <w:sz w:val="24"/>
        </w:rPr>
        <w:t>3.3</w:t>
      </w:r>
      <w:r w:rsidR="00AA66F0" w:rsidRPr="00AA66F0">
        <w:rPr>
          <w:rFonts w:ascii="Times New Roman" w:hAnsi="Times New Roman"/>
          <w:sz w:val="24"/>
        </w:rPr>
        <w:t xml:space="preserve">. </w:t>
      </w:r>
      <w:r w:rsidR="00AA66F0" w:rsidRPr="00AA66F0">
        <w:rPr>
          <w:rFonts w:ascii="Times New Roman" w:hAnsi="Times New Roman"/>
          <w:sz w:val="24"/>
        </w:rPr>
        <w:tab/>
      </w:r>
      <w:r w:rsidR="00AA66F0" w:rsidRPr="00AA66F0">
        <w:rPr>
          <w:rFonts w:ascii="Times New Roman" w:hAnsi="Times New Roman"/>
          <w:sz w:val="24"/>
          <w:szCs w:val="24"/>
        </w:rPr>
        <w:t xml:space="preserve">CPV kods – </w:t>
      </w:r>
      <w:r w:rsidR="00D423F6">
        <w:rPr>
          <w:rFonts w:ascii="Times New Roman" w:hAnsi="Times New Roman"/>
          <w:color w:val="0000FF"/>
          <w:sz w:val="24"/>
          <w:szCs w:val="24"/>
          <w:u w:val="single"/>
        </w:rPr>
        <w:t>39710000-2 (Mājsaimniecības elektrotehnika</w:t>
      </w:r>
      <w:r w:rsidR="00BA1D25">
        <w:rPr>
          <w:rFonts w:ascii="Times New Roman" w:hAnsi="Times New Roman"/>
          <w:sz w:val="24"/>
          <w:szCs w:val="24"/>
        </w:rPr>
        <w:t>),</w:t>
      </w:r>
      <w:r w:rsidR="00D423F6" w:rsidRPr="00D423F6">
        <w:rPr>
          <w:rFonts w:ascii="Times New Roman" w:hAnsi="Times New Roman"/>
          <w:sz w:val="24"/>
          <w:szCs w:val="24"/>
        </w:rPr>
        <w:t xml:space="preserve"> </w:t>
      </w:r>
      <w:r w:rsidR="00D423F6">
        <w:rPr>
          <w:rFonts w:ascii="Times New Roman" w:hAnsi="Times New Roman"/>
          <w:color w:val="0000FF"/>
          <w:sz w:val="24"/>
          <w:szCs w:val="24"/>
          <w:u w:val="single"/>
        </w:rPr>
        <w:t>31521100-5 (Galda lampas)</w:t>
      </w:r>
      <w:r w:rsidR="00BA1D25">
        <w:rPr>
          <w:rFonts w:ascii="Times New Roman" w:hAnsi="Times New Roman"/>
          <w:color w:val="0000FF"/>
          <w:sz w:val="24"/>
          <w:szCs w:val="24"/>
          <w:u w:val="single"/>
        </w:rPr>
        <w:t>, 32344250-3 (Radioiekārtas)</w:t>
      </w:r>
      <w:r w:rsidR="00BA1D25" w:rsidRPr="00BA1D25">
        <w:rPr>
          <w:rFonts w:ascii="Times New Roman" w:hAnsi="Times New Roman"/>
          <w:sz w:val="24"/>
          <w:szCs w:val="24"/>
        </w:rPr>
        <w:t xml:space="preserve"> un</w:t>
      </w:r>
      <w:r w:rsidR="00BA1D25" w:rsidRPr="00BA1D25">
        <w:rPr>
          <w:rFonts w:ascii="Times New Roman" w:hAnsi="Times New Roman"/>
          <w:sz w:val="24"/>
          <w:szCs w:val="24"/>
          <w:u w:val="single"/>
        </w:rPr>
        <w:t xml:space="preserve"> </w:t>
      </w:r>
      <w:r w:rsidR="00BA1D25">
        <w:rPr>
          <w:rFonts w:ascii="Times New Roman" w:hAnsi="Times New Roman"/>
          <w:color w:val="0000FF"/>
          <w:sz w:val="24"/>
          <w:szCs w:val="24"/>
          <w:u w:val="single"/>
        </w:rPr>
        <w:t>32324000-0 (Televizori)</w:t>
      </w:r>
      <w:r w:rsidR="00AA66F0" w:rsidRPr="00AA66F0">
        <w:rPr>
          <w:rFonts w:ascii="Times New Roman" w:hAnsi="Times New Roman"/>
          <w:sz w:val="24"/>
          <w:szCs w:val="24"/>
        </w:rPr>
        <w:t>.</w:t>
      </w:r>
    </w:p>
    <w:p w:rsidR="00AA66F0" w:rsidRPr="00E87D39" w:rsidRDefault="00AA66F0" w:rsidP="00AA66F0">
      <w:pPr>
        <w:tabs>
          <w:tab w:val="left" w:pos="1276"/>
        </w:tabs>
        <w:spacing w:after="0" w:line="240" w:lineRule="auto"/>
        <w:contextualSpacing/>
        <w:jc w:val="both"/>
        <w:rPr>
          <w:rFonts w:ascii="Times New Roman" w:hAnsi="Times New Roman"/>
          <w:color w:val="FF0000"/>
          <w:sz w:val="16"/>
          <w:szCs w:val="16"/>
        </w:rPr>
      </w:pPr>
    </w:p>
    <w:p w:rsidR="00FA255F" w:rsidRDefault="00AA66F0" w:rsidP="00AA66F0">
      <w:pPr>
        <w:tabs>
          <w:tab w:val="left" w:pos="567"/>
        </w:tabs>
        <w:spacing w:after="0" w:line="240" w:lineRule="auto"/>
        <w:ind w:left="567" w:hanging="567"/>
        <w:jc w:val="both"/>
        <w:rPr>
          <w:rFonts w:ascii="Times New Roman" w:eastAsia="Times New Roman" w:hAnsi="Times New Roman"/>
          <w:sz w:val="24"/>
          <w:szCs w:val="24"/>
        </w:rPr>
      </w:pPr>
      <w:r w:rsidRPr="00AA66F0">
        <w:rPr>
          <w:rFonts w:ascii="Times New Roman" w:eastAsia="Times New Roman" w:hAnsi="Times New Roman"/>
          <w:b/>
          <w:sz w:val="24"/>
          <w:szCs w:val="24"/>
          <w:lang w:eastAsia="lv-LV"/>
        </w:rPr>
        <w:t xml:space="preserve">4. </w:t>
      </w:r>
      <w:r w:rsidRPr="00AA66F0">
        <w:rPr>
          <w:rFonts w:ascii="Times New Roman" w:eastAsia="Times New Roman" w:hAnsi="Times New Roman"/>
          <w:b/>
          <w:sz w:val="24"/>
          <w:szCs w:val="24"/>
          <w:lang w:eastAsia="lv-LV"/>
        </w:rPr>
        <w:tab/>
      </w:r>
      <w:r w:rsidR="0059701E">
        <w:rPr>
          <w:rFonts w:ascii="Times New Roman" w:eastAsia="Times New Roman" w:hAnsi="Times New Roman"/>
          <w:b/>
          <w:sz w:val="24"/>
          <w:szCs w:val="24"/>
        </w:rPr>
        <w:t>Līguma</w:t>
      </w:r>
      <w:r w:rsidR="009B2656" w:rsidRPr="00362DCB">
        <w:rPr>
          <w:rFonts w:ascii="Times New Roman" w:eastAsia="Times New Roman" w:hAnsi="Times New Roman"/>
          <w:b/>
          <w:sz w:val="24"/>
          <w:szCs w:val="24"/>
        </w:rPr>
        <w:t xml:space="preserve"> darbības termiņš</w:t>
      </w:r>
      <w:r w:rsidR="009B2656" w:rsidRPr="00362DCB">
        <w:rPr>
          <w:rFonts w:ascii="Times New Roman" w:eastAsia="Times New Roman" w:hAnsi="Times New Roman"/>
          <w:sz w:val="24"/>
          <w:szCs w:val="24"/>
        </w:rPr>
        <w:t xml:space="preserve"> </w:t>
      </w:r>
      <w:r w:rsidR="009B2656">
        <w:rPr>
          <w:rFonts w:ascii="Times New Roman" w:eastAsia="Times New Roman" w:hAnsi="Times New Roman"/>
          <w:sz w:val="24"/>
          <w:szCs w:val="24"/>
        </w:rPr>
        <w:t xml:space="preserve">– </w:t>
      </w:r>
      <w:r w:rsidR="0012293F" w:rsidRPr="00D26C03">
        <w:rPr>
          <w:rFonts w:ascii="Times New Roman" w:eastAsia="Times New Roman" w:hAnsi="Times New Roman"/>
          <w:sz w:val="24"/>
          <w:szCs w:val="24"/>
        </w:rPr>
        <w:t>12 (divpadsmit</w:t>
      </w:r>
      <w:r w:rsidR="009B2656" w:rsidRPr="00D26C03">
        <w:rPr>
          <w:rFonts w:ascii="Times New Roman" w:eastAsia="Times New Roman" w:hAnsi="Times New Roman"/>
          <w:sz w:val="24"/>
          <w:szCs w:val="24"/>
        </w:rPr>
        <w:t xml:space="preserve">) mēneši no </w:t>
      </w:r>
      <w:r w:rsidR="0012293F" w:rsidRPr="00D26C03">
        <w:rPr>
          <w:rFonts w:ascii="Times New Roman" w:eastAsia="Times New Roman" w:hAnsi="Times New Roman"/>
          <w:sz w:val="24"/>
          <w:szCs w:val="24"/>
        </w:rPr>
        <w:t>Līguma noslēgšanas</w:t>
      </w:r>
      <w:r w:rsidR="00AD512C">
        <w:rPr>
          <w:rFonts w:ascii="Times New Roman" w:eastAsia="Times New Roman" w:hAnsi="Times New Roman"/>
          <w:sz w:val="24"/>
          <w:szCs w:val="24"/>
        </w:rPr>
        <w:t xml:space="preserve"> dienas</w:t>
      </w:r>
      <w:r w:rsidR="009B2656" w:rsidRPr="00D26C03">
        <w:rPr>
          <w:rFonts w:ascii="Times New Roman" w:eastAsia="Times New Roman" w:hAnsi="Times New Roman"/>
          <w:sz w:val="24"/>
          <w:szCs w:val="24"/>
        </w:rPr>
        <w:t>.</w:t>
      </w:r>
    </w:p>
    <w:p w:rsidR="009B2656" w:rsidRPr="00B36B60" w:rsidRDefault="009B2656" w:rsidP="00AA66F0">
      <w:pPr>
        <w:tabs>
          <w:tab w:val="left" w:pos="567"/>
        </w:tabs>
        <w:spacing w:after="0" w:line="240" w:lineRule="auto"/>
        <w:ind w:left="567" w:hanging="567"/>
        <w:jc w:val="both"/>
        <w:rPr>
          <w:rFonts w:ascii="Times New Roman" w:eastAsia="Times New Roman" w:hAnsi="Times New Roman"/>
          <w:b/>
          <w:sz w:val="16"/>
          <w:szCs w:val="16"/>
          <w:lang w:eastAsia="lv-LV"/>
        </w:rPr>
      </w:pPr>
    </w:p>
    <w:p w:rsidR="00AA66F0" w:rsidRPr="00AA66F0" w:rsidRDefault="00FA255F" w:rsidP="00AA66F0">
      <w:p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b/>
          <w:sz w:val="24"/>
          <w:szCs w:val="24"/>
          <w:lang w:eastAsia="lv-LV"/>
        </w:rPr>
        <w:t xml:space="preserve">5. </w:t>
      </w:r>
      <w:r>
        <w:rPr>
          <w:rFonts w:ascii="Times New Roman" w:eastAsia="Times New Roman" w:hAnsi="Times New Roman"/>
          <w:b/>
          <w:sz w:val="24"/>
          <w:szCs w:val="24"/>
          <w:lang w:eastAsia="lv-LV"/>
        </w:rPr>
        <w:tab/>
      </w:r>
      <w:r w:rsidR="00AA66F0" w:rsidRPr="00AA66F0">
        <w:rPr>
          <w:rFonts w:ascii="Times New Roman" w:eastAsia="Times New Roman" w:hAnsi="Times New Roman"/>
          <w:b/>
          <w:sz w:val="24"/>
          <w:szCs w:val="24"/>
          <w:lang w:eastAsia="lv-LV"/>
        </w:rPr>
        <w:t xml:space="preserve">Iepirkuma identifikācijas Nr. </w:t>
      </w:r>
      <w:r w:rsidR="0059701E">
        <w:rPr>
          <w:rFonts w:ascii="Times New Roman" w:hAnsi="Times New Roman"/>
          <w:sz w:val="24"/>
          <w:szCs w:val="24"/>
        </w:rPr>
        <w:t>PSKUS 2015/16</w:t>
      </w:r>
    </w:p>
    <w:p w:rsidR="00AA66F0" w:rsidRPr="00B36B60" w:rsidRDefault="00AA66F0" w:rsidP="00AA66F0">
      <w:pPr>
        <w:tabs>
          <w:tab w:val="left" w:pos="567"/>
        </w:tabs>
        <w:spacing w:after="0" w:line="240" w:lineRule="auto"/>
        <w:ind w:left="567" w:hanging="567"/>
        <w:jc w:val="both"/>
        <w:rPr>
          <w:rFonts w:ascii="Times New Roman" w:eastAsia="Times New Roman" w:hAnsi="Times New Roman"/>
          <w:sz w:val="16"/>
          <w:szCs w:val="16"/>
          <w:lang w:eastAsia="lv-LV"/>
        </w:rPr>
      </w:pPr>
    </w:p>
    <w:p w:rsidR="00AA66F0" w:rsidRPr="00AA66F0" w:rsidRDefault="00FA255F" w:rsidP="00AA66F0">
      <w:pPr>
        <w:tabs>
          <w:tab w:val="left" w:pos="567"/>
        </w:tabs>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bCs/>
          <w:snapToGrid w:val="0"/>
          <w:sz w:val="24"/>
          <w:szCs w:val="24"/>
        </w:rPr>
        <w:t>6</w:t>
      </w:r>
      <w:r w:rsidR="00AA66F0" w:rsidRPr="00AA66F0">
        <w:rPr>
          <w:rFonts w:ascii="Times New Roman" w:eastAsia="Times New Roman" w:hAnsi="Times New Roman"/>
          <w:b/>
          <w:sz w:val="24"/>
          <w:szCs w:val="24"/>
          <w:lang w:eastAsia="lv-LV"/>
        </w:rPr>
        <w:t xml:space="preserve">. </w:t>
      </w:r>
      <w:r w:rsidR="00AA66F0" w:rsidRPr="00AA66F0">
        <w:rPr>
          <w:rFonts w:ascii="Times New Roman" w:eastAsia="Times New Roman" w:hAnsi="Times New Roman"/>
          <w:b/>
          <w:sz w:val="24"/>
          <w:szCs w:val="24"/>
          <w:lang w:eastAsia="lv-LV"/>
        </w:rPr>
        <w:tab/>
        <w:t>Informācijas apmaiņas kārtība</w:t>
      </w:r>
    </w:p>
    <w:p w:rsidR="00AA66F0" w:rsidRPr="00FA255F" w:rsidRDefault="00FA255F" w:rsidP="00642125">
      <w:pPr>
        <w:pStyle w:val="ListParagraph"/>
        <w:widowControl w:val="0"/>
        <w:numPr>
          <w:ilvl w:val="1"/>
          <w:numId w:val="3"/>
        </w:numPr>
        <w:tabs>
          <w:tab w:val="left" w:pos="567"/>
        </w:tabs>
        <w:jc w:val="both"/>
        <w:rPr>
          <w:bCs/>
          <w:snapToGrid w:val="0"/>
        </w:rPr>
      </w:pPr>
      <w:r>
        <w:rPr>
          <w:bCs/>
          <w:snapToGrid w:val="0"/>
        </w:rPr>
        <w:t xml:space="preserve"> </w:t>
      </w:r>
      <w:r w:rsidR="00350FF6" w:rsidRPr="00350FF6">
        <w:rPr>
          <w:rFonts w:eastAsia="Calibri"/>
          <w:snapToGrid w:val="0"/>
        </w:rPr>
        <w:t xml:space="preserve">Informāciju par iepirkumu Pasūtītājs publicē savā mājas lapā internetā </w:t>
      </w:r>
      <w:hyperlink r:id="rId9" w:history="1">
        <w:r w:rsidR="00350FF6" w:rsidRPr="00350FF6">
          <w:rPr>
            <w:rFonts w:eastAsia="Calibri"/>
            <w:color w:val="0000FF"/>
            <w:u w:val="single"/>
          </w:rPr>
          <w:t>http://www.stradini.lv</w:t>
        </w:r>
      </w:hyperlink>
      <w:r w:rsidR="00350FF6" w:rsidRPr="00350FF6">
        <w:rPr>
          <w:rFonts w:eastAsia="Calibri"/>
        </w:rPr>
        <w:t xml:space="preserve"> sadaļā Iepirkumi</w:t>
      </w:r>
      <w:r w:rsidR="00350FF6">
        <w:rPr>
          <w:rFonts w:eastAsia="Calibri"/>
        </w:rPr>
        <w:t>.</w:t>
      </w:r>
    </w:p>
    <w:p w:rsidR="00AA66F0" w:rsidRPr="00FA255F" w:rsidRDefault="00FA255F" w:rsidP="00642125">
      <w:pPr>
        <w:pStyle w:val="ListParagraph"/>
        <w:widowControl w:val="0"/>
        <w:numPr>
          <w:ilvl w:val="1"/>
          <w:numId w:val="3"/>
        </w:numPr>
        <w:tabs>
          <w:tab w:val="left" w:pos="567"/>
        </w:tabs>
        <w:jc w:val="both"/>
        <w:rPr>
          <w:bCs/>
          <w:snapToGrid w:val="0"/>
        </w:rPr>
      </w:pPr>
      <w:r>
        <w:t xml:space="preserve"> </w:t>
      </w:r>
      <w:r w:rsidR="00350FF6" w:rsidRPr="00350FF6">
        <w:rPr>
          <w:rFonts w:eastAsia="Calibri"/>
        </w:rPr>
        <w:t>Ieinteresēto piegādātāju pienākums ir pastāvīgi sekot mājas lapā publicētajai informācijai</w:t>
      </w:r>
      <w:r w:rsidR="00AA66F0" w:rsidRPr="00FA255F">
        <w:t>.</w:t>
      </w:r>
    </w:p>
    <w:p w:rsidR="00242568" w:rsidRPr="00350FF6" w:rsidRDefault="00FA255F" w:rsidP="00642125">
      <w:pPr>
        <w:pStyle w:val="ListParagraph"/>
        <w:widowControl w:val="0"/>
        <w:numPr>
          <w:ilvl w:val="1"/>
          <w:numId w:val="3"/>
        </w:numPr>
        <w:tabs>
          <w:tab w:val="left" w:pos="567"/>
        </w:tabs>
        <w:jc w:val="both"/>
        <w:rPr>
          <w:bCs/>
          <w:snapToGrid w:val="0"/>
        </w:rPr>
      </w:pPr>
      <w:r>
        <w:t xml:space="preserve"> </w:t>
      </w:r>
      <w:r w:rsidR="004E0B17" w:rsidRPr="004E0B17">
        <w:rPr>
          <w:rFonts w:eastAsia="Calibri"/>
          <w:lang w:eastAsia="en-US"/>
        </w:rPr>
        <w:t>Pasūtītājs sniegs atbildes uz ieinteresēto piegādātāju uzdotajiem jautājumiem un sniegs papildu informāciju par iepirkuma dokumentācijā iekļautajām prasībām, ja ieinteresētie piegādātāji būs uzdevuši jautājumus vai pieprasījuši papildu informāciju, ne vēlāk kā trīs dienas pirms piedāvājumu iesniegšanas termiņa beigām</w:t>
      </w:r>
      <w:r w:rsidR="00AA66F0" w:rsidRPr="00FA255F">
        <w:t>.</w:t>
      </w:r>
    </w:p>
    <w:p w:rsidR="00350FF6" w:rsidRPr="00350FF6" w:rsidRDefault="00350FF6" w:rsidP="00350FF6">
      <w:pPr>
        <w:pStyle w:val="ListParagraph"/>
        <w:widowControl w:val="0"/>
        <w:tabs>
          <w:tab w:val="left" w:pos="567"/>
        </w:tabs>
        <w:ind w:left="360"/>
        <w:jc w:val="both"/>
        <w:rPr>
          <w:bCs/>
          <w:snapToGrid w:val="0"/>
        </w:rPr>
      </w:pPr>
    </w:p>
    <w:p w:rsidR="00AA66F0" w:rsidRPr="00FD7A3E" w:rsidRDefault="00AA66F0" w:rsidP="00642125">
      <w:pPr>
        <w:pStyle w:val="ListParagraph"/>
        <w:widowControl w:val="0"/>
        <w:numPr>
          <w:ilvl w:val="0"/>
          <w:numId w:val="3"/>
        </w:numPr>
        <w:tabs>
          <w:tab w:val="left" w:pos="567"/>
        </w:tabs>
        <w:jc w:val="both"/>
        <w:rPr>
          <w:b/>
        </w:rPr>
      </w:pPr>
      <w:r w:rsidRPr="00FD7A3E">
        <w:rPr>
          <w:b/>
        </w:rPr>
        <w:t>Piedāvājums iesniedzams:</w:t>
      </w:r>
    </w:p>
    <w:p w:rsidR="00AA66F0" w:rsidRPr="00AA66F0" w:rsidRDefault="00AA66F0" w:rsidP="00642125">
      <w:pPr>
        <w:widowControl w:val="0"/>
        <w:numPr>
          <w:ilvl w:val="1"/>
          <w:numId w:val="3"/>
        </w:numPr>
        <w:tabs>
          <w:tab w:val="left" w:pos="567"/>
        </w:tabs>
        <w:spacing w:after="0" w:line="240" w:lineRule="auto"/>
        <w:ind w:left="567" w:hanging="567"/>
        <w:jc w:val="both"/>
        <w:rPr>
          <w:rFonts w:ascii="Times New Roman" w:eastAsia="Times New Roman" w:hAnsi="Times New Roman"/>
          <w:sz w:val="24"/>
          <w:szCs w:val="24"/>
          <w:lang w:eastAsia="lv-LV"/>
        </w:rPr>
      </w:pPr>
      <w:r w:rsidRPr="00AA66F0">
        <w:rPr>
          <w:rFonts w:ascii="Times New Roman" w:eastAsia="Times New Roman" w:hAnsi="Times New Roman"/>
          <w:sz w:val="24"/>
          <w:szCs w:val="24"/>
          <w:lang w:eastAsia="lv-LV"/>
        </w:rPr>
        <w:t xml:space="preserve">Iesniegšanas laiks – </w:t>
      </w:r>
      <w:r w:rsidRPr="00DE556B">
        <w:rPr>
          <w:rFonts w:ascii="Times New Roman" w:eastAsia="Times New Roman" w:hAnsi="Times New Roman"/>
          <w:sz w:val="24"/>
          <w:szCs w:val="24"/>
          <w:lang w:eastAsia="lv-LV"/>
        </w:rPr>
        <w:t xml:space="preserve">līdz </w:t>
      </w:r>
      <w:r w:rsidR="00726DE7">
        <w:rPr>
          <w:rFonts w:ascii="Times New Roman" w:eastAsia="Times New Roman" w:hAnsi="Times New Roman"/>
          <w:b/>
          <w:sz w:val="24"/>
          <w:szCs w:val="24"/>
          <w:lang w:eastAsia="lv-LV"/>
        </w:rPr>
        <w:t>2015</w:t>
      </w:r>
      <w:r w:rsidRPr="00DE556B">
        <w:rPr>
          <w:rFonts w:ascii="Times New Roman" w:eastAsia="Times New Roman" w:hAnsi="Times New Roman"/>
          <w:b/>
          <w:sz w:val="24"/>
          <w:szCs w:val="24"/>
          <w:lang w:eastAsia="lv-LV"/>
        </w:rPr>
        <w:t xml:space="preserve">.gada </w:t>
      </w:r>
      <w:r w:rsidR="00A16CA8" w:rsidRPr="00A16CA8">
        <w:rPr>
          <w:rFonts w:ascii="Times New Roman" w:eastAsia="Times New Roman" w:hAnsi="Times New Roman"/>
          <w:b/>
          <w:sz w:val="24"/>
          <w:szCs w:val="24"/>
          <w:lang w:eastAsia="lv-LV"/>
        </w:rPr>
        <w:t>22</w:t>
      </w:r>
      <w:r w:rsidR="00673998" w:rsidRPr="00A16CA8">
        <w:rPr>
          <w:rFonts w:ascii="Times New Roman" w:eastAsia="Times New Roman" w:hAnsi="Times New Roman"/>
          <w:b/>
          <w:sz w:val="24"/>
          <w:szCs w:val="24"/>
          <w:lang w:eastAsia="lv-LV"/>
        </w:rPr>
        <w:t>.</w:t>
      </w:r>
      <w:r w:rsidR="00A16CA8" w:rsidRPr="00A16CA8">
        <w:rPr>
          <w:rFonts w:ascii="Times New Roman" w:eastAsia="Times New Roman" w:hAnsi="Times New Roman"/>
          <w:b/>
          <w:sz w:val="24"/>
          <w:szCs w:val="24"/>
          <w:lang w:eastAsia="lv-LV"/>
        </w:rPr>
        <w:t>decembrī</w:t>
      </w:r>
      <w:r w:rsidRPr="00AA66F0">
        <w:rPr>
          <w:rFonts w:ascii="Times New Roman" w:eastAsia="Times New Roman" w:hAnsi="Times New Roman"/>
          <w:sz w:val="24"/>
          <w:szCs w:val="24"/>
          <w:lang w:eastAsia="lv-LV"/>
        </w:rPr>
        <w:t xml:space="preserve"> </w:t>
      </w:r>
      <w:r w:rsidRPr="001B5B06">
        <w:rPr>
          <w:rFonts w:ascii="Times New Roman" w:eastAsia="Times New Roman" w:hAnsi="Times New Roman"/>
          <w:b/>
          <w:sz w:val="24"/>
          <w:szCs w:val="24"/>
          <w:lang w:eastAsia="lv-LV"/>
        </w:rPr>
        <w:t>plkst</w:t>
      </w:r>
      <w:r w:rsidR="00A16CA8">
        <w:rPr>
          <w:rFonts w:ascii="Times New Roman" w:eastAsia="Times New Roman" w:hAnsi="Times New Roman"/>
          <w:b/>
          <w:sz w:val="24"/>
          <w:szCs w:val="24"/>
          <w:lang w:eastAsia="lv-LV"/>
        </w:rPr>
        <w:t>. 1</w:t>
      </w:r>
      <w:r w:rsidR="00AF2684">
        <w:rPr>
          <w:rFonts w:ascii="Times New Roman" w:eastAsia="Times New Roman" w:hAnsi="Times New Roman"/>
          <w:b/>
          <w:sz w:val="24"/>
          <w:szCs w:val="24"/>
          <w:lang w:eastAsia="lv-LV"/>
        </w:rPr>
        <w:t>0</w:t>
      </w:r>
      <w:r w:rsidRPr="001B5B06">
        <w:rPr>
          <w:rFonts w:ascii="Times New Roman" w:eastAsia="Times New Roman" w:hAnsi="Times New Roman"/>
          <w:b/>
          <w:sz w:val="24"/>
          <w:szCs w:val="24"/>
          <w:lang w:eastAsia="lv-LV"/>
        </w:rPr>
        <w:t>:00</w:t>
      </w:r>
      <w:r w:rsidRPr="00DE556B">
        <w:rPr>
          <w:rFonts w:ascii="Times New Roman" w:eastAsia="Times New Roman" w:hAnsi="Times New Roman"/>
          <w:sz w:val="24"/>
          <w:szCs w:val="24"/>
          <w:lang w:eastAsia="lv-LV"/>
        </w:rPr>
        <w:t>.</w:t>
      </w:r>
    </w:p>
    <w:p w:rsidR="00AA66F0" w:rsidRPr="00AA66F0" w:rsidRDefault="00AA66F0" w:rsidP="00642125">
      <w:pPr>
        <w:widowControl w:val="0"/>
        <w:numPr>
          <w:ilvl w:val="1"/>
          <w:numId w:val="3"/>
        </w:numPr>
        <w:tabs>
          <w:tab w:val="left" w:pos="567"/>
        </w:tabs>
        <w:spacing w:after="0" w:line="240" w:lineRule="auto"/>
        <w:ind w:left="567" w:hanging="567"/>
        <w:jc w:val="both"/>
        <w:rPr>
          <w:rFonts w:ascii="Times New Roman" w:eastAsia="Times New Roman" w:hAnsi="Times New Roman"/>
          <w:sz w:val="24"/>
          <w:szCs w:val="24"/>
          <w:lang w:eastAsia="lv-LV"/>
        </w:rPr>
      </w:pPr>
      <w:r w:rsidRPr="00AA66F0">
        <w:rPr>
          <w:rFonts w:ascii="Times New Roman" w:eastAsia="Times New Roman" w:hAnsi="Times New Roman"/>
          <w:sz w:val="24"/>
          <w:szCs w:val="24"/>
          <w:lang w:eastAsia="lv-LV"/>
        </w:rPr>
        <w:t>Piedāvājums jāiesniedz personīgi vai nosūtot pa pastu.</w:t>
      </w:r>
    </w:p>
    <w:p w:rsidR="00AA66F0" w:rsidRPr="00AA66F0" w:rsidRDefault="00AA66F0" w:rsidP="00642125">
      <w:pPr>
        <w:widowControl w:val="0"/>
        <w:numPr>
          <w:ilvl w:val="1"/>
          <w:numId w:val="3"/>
        </w:numPr>
        <w:tabs>
          <w:tab w:val="left" w:pos="567"/>
        </w:tabs>
        <w:spacing w:after="0" w:line="240" w:lineRule="auto"/>
        <w:ind w:left="567" w:hanging="567"/>
        <w:jc w:val="both"/>
        <w:rPr>
          <w:rFonts w:ascii="Times New Roman" w:eastAsia="Times New Roman" w:hAnsi="Times New Roman"/>
          <w:sz w:val="24"/>
          <w:szCs w:val="24"/>
          <w:lang w:eastAsia="lv-LV"/>
        </w:rPr>
      </w:pPr>
      <w:r w:rsidRPr="00AA66F0">
        <w:rPr>
          <w:rFonts w:ascii="Times New Roman" w:eastAsia="Times New Roman" w:hAnsi="Times New Roman"/>
          <w:sz w:val="24"/>
          <w:szCs w:val="24"/>
          <w:lang w:eastAsia="lv-LV"/>
        </w:rPr>
        <w:t xml:space="preserve">Iesniegšanas vieta – </w:t>
      </w:r>
      <w:r w:rsidR="000A24F7" w:rsidRPr="00362DCB">
        <w:rPr>
          <w:rFonts w:ascii="Times New Roman" w:eastAsia="Times New Roman" w:hAnsi="Times New Roman"/>
          <w:sz w:val="24"/>
          <w:szCs w:val="24"/>
        </w:rPr>
        <w:t xml:space="preserve">valsts </w:t>
      </w:r>
      <w:r w:rsidR="000A24F7">
        <w:rPr>
          <w:rFonts w:ascii="Times New Roman" w:eastAsia="Times New Roman" w:hAnsi="Times New Roman"/>
          <w:sz w:val="24"/>
          <w:szCs w:val="24"/>
        </w:rPr>
        <w:t>sabiedrības ar ierobežotu atbildību</w:t>
      </w:r>
      <w:r w:rsidR="000A24F7" w:rsidRPr="00362DCB">
        <w:rPr>
          <w:rFonts w:ascii="Times New Roman" w:eastAsia="Times New Roman" w:hAnsi="Times New Roman"/>
          <w:sz w:val="24"/>
          <w:szCs w:val="24"/>
        </w:rPr>
        <w:t xml:space="preserve"> „</w:t>
      </w:r>
      <w:r w:rsidR="000A24F7">
        <w:rPr>
          <w:rFonts w:ascii="Times New Roman" w:eastAsia="Times New Roman" w:hAnsi="Times New Roman"/>
          <w:sz w:val="24"/>
          <w:szCs w:val="24"/>
        </w:rPr>
        <w:t>Paula Stradiņa klīniskā universitātes slimnīca”, turpmāk – PSKUS</w:t>
      </w:r>
      <w:r w:rsidR="000A24F7" w:rsidRPr="00362DCB">
        <w:rPr>
          <w:rFonts w:ascii="Times New Roman" w:eastAsia="Times New Roman" w:hAnsi="Times New Roman"/>
          <w:sz w:val="24"/>
          <w:szCs w:val="24"/>
        </w:rPr>
        <w:t xml:space="preserve">, </w:t>
      </w:r>
      <w:r w:rsidR="000A24F7">
        <w:rPr>
          <w:rFonts w:ascii="Times New Roman" w:eastAsia="Times New Roman" w:hAnsi="Times New Roman"/>
          <w:sz w:val="24"/>
          <w:szCs w:val="24"/>
        </w:rPr>
        <w:t>Iepirkumu daļā, Pilsoņu i</w:t>
      </w:r>
      <w:r w:rsidR="00172608">
        <w:rPr>
          <w:rFonts w:ascii="Times New Roman" w:eastAsia="Times New Roman" w:hAnsi="Times New Roman"/>
          <w:sz w:val="24"/>
          <w:szCs w:val="24"/>
        </w:rPr>
        <w:t xml:space="preserve">elā 13, Rīgā, 2.korpusa </w:t>
      </w:r>
      <w:r w:rsidR="000A24F7">
        <w:rPr>
          <w:rFonts w:ascii="Times New Roman" w:eastAsia="Times New Roman" w:hAnsi="Times New Roman"/>
          <w:sz w:val="24"/>
          <w:szCs w:val="24"/>
        </w:rPr>
        <w:t>2.stāvā</w:t>
      </w:r>
      <w:r w:rsidRPr="00AA66F0">
        <w:rPr>
          <w:rFonts w:ascii="Times New Roman" w:eastAsia="Times New Roman" w:hAnsi="Times New Roman"/>
          <w:sz w:val="24"/>
          <w:szCs w:val="24"/>
          <w:lang w:eastAsia="lv-LV"/>
        </w:rPr>
        <w:t>.</w:t>
      </w:r>
    </w:p>
    <w:p w:rsidR="00AA66F0" w:rsidRPr="00AA66F0" w:rsidRDefault="00AA66F0" w:rsidP="00642125">
      <w:pPr>
        <w:widowControl w:val="0"/>
        <w:numPr>
          <w:ilvl w:val="1"/>
          <w:numId w:val="3"/>
        </w:numPr>
        <w:tabs>
          <w:tab w:val="left" w:pos="567"/>
        </w:tabs>
        <w:spacing w:after="0" w:line="240" w:lineRule="auto"/>
        <w:ind w:left="567" w:hanging="567"/>
        <w:jc w:val="both"/>
        <w:rPr>
          <w:rFonts w:ascii="Times New Roman" w:eastAsia="Times New Roman" w:hAnsi="Times New Roman"/>
          <w:sz w:val="24"/>
          <w:szCs w:val="24"/>
          <w:lang w:eastAsia="lv-LV"/>
        </w:rPr>
      </w:pPr>
      <w:r w:rsidRPr="00AA66F0">
        <w:rPr>
          <w:rFonts w:ascii="Times New Roman" w:eastAsia="Times New Roman" w:hAnsi="Times New Roman"/>
          <w:sz w:val="24"/>
          <w:szCs w:val="24"/>
          <w:lang w:eastAsia="lv-LV"/>
        </w:rPr>
        <w:t>Pasta sūtī</w:t>
      </w:r>
      <w:r w:rsidR="000D25B0">
        <w:rPr>
          <w:rFonts w:ascii="Times New Roman" w:eastAsia="Times New Roman" w:hAnsi="Times New Roman"/>
          <w:sz w:val="24"/>
          <w:szCs w:val="24"/>
          <w:lang w:eastAsia="lv-LV"/>
        </w:rPr>
        <w:t>jumam jābūt nogādātam nolikuma 7</w:t>
      </w:r>
      <w:r w:rsidRPr="00AA66F0">
        <w:rPr>
          <w:rFonts w:ascii="Times New Roman" w:eastAsia="Times New Roman" w:hAnsi="Times New Roman"/>
          <w:sz w:val="24"/>
          <w:szCs w:val="24"/>
          <w:lang w:eastAsia="lv-LV"/>
        </w:rPr>
        <w:t>.3.punktā n</w:t>
      </w:r>
      <w:r w:rsidR="000D25B0">
        <w:rPr>
          <w:rFonts w:ascii="Times New Roman" w:eastAsia="Times New Roman" w:hAnsi="Times New Roman"/>
          <w:sz w:val="24"/>
          <w:szCs w:val="24"/>
          <w:lang w:eastAsia="lv-LV"/>
        </w:rPr>
        <w:t>orādītajā adresē līdz nolikuma 7</w:t>
      </w:r>
      <w:r w:rsidRPr="00AA66F0">
        <w:rPr>
          <w:rFonts w:ascii="Times New Roman" w:eastAsia="Times New Roman" w:hAnsi="Times New Roman"/>
          <w:sz w:val="24"/>
          <w:szCs w:val="24"/>
          <w:lang w:eastAsia="lv-LV"/>
        </w:rPr>
        <w:t xml:space="preserve">.1.punktā noteiktajam termiņam un par to pilnu atbildību uzņemas iesniedzējs. </w:t>
      </w:r>
    </w:p>
    <w:p w:rsidR="00AA66F0" w:rsidRPr="00AA66F0" w:rsidRDefault="00AA66F0" w:rsidP="00642125">
      <w:pPr>
        <w:widowControl w:val="0"/>
        <w:numPr>
          <w:ilvl w:val="1"/>
          <w:numId w:val="3"/>
        </w:numPr>
        <w:tabs>
          <w:tab w:val="left" w:pos="567"/>
        </w:tabs>
        <w:spacing w:after="0" w:line="240" w:lineRule="auto"/>
        <w:ind w:left="567" w:hanging="567"/>
        <w:jc w:val="both"/>
        <w:rPr>
          <w:rFonts w:ascii="Times New Roman" w:eastAsia="Times New Roman" w:hAnsi="Times New Roman"/>
          <w:sz w:val="24"/>
          <w:szCs w:val="24"/>
          <w:lang w:eastAsia="lv-LV"/>
        </w:rPr>
      </w:pPr>
      <w:r w:rsidRPr="00AA66F0">
        <w:rPr>
          <w:rFonts w:ascii="Times New Roman" w:eastAsia="Times New Roman" w:hAnsi="Times New Roman"/>
          <w:sz w:val="24"/>
          <w:szCs w:val="24"/>
          <w:lang w:eastAsia="lv-LV"/>
        </w:rPr>
        <w:t>Piedāvājums, kas iesniegts pēc minētā termiņa, neatvērts tiks atdots vai nosūtīts atpakaļ iesniedzējam.</w:t>
      </w:r>
    </w:p>
    <w:p w:rsidR="00AA66F0" w:rsidRPr="00AA66F0" w:rsidRDefault="00AA66F0" w:rsidP="00642125">
      <w:pPr>
        <w:numPr>
          <w:ilvl w:val="1"/>
          <w:numId w:val="3"/>
        </w:numPr>
        <w:tabs>
          <w:tab w:val="left" w:pos="567"/>
        </w:tabs>
        <w:spacing w:after="0" w:line="240" w:lineRule="auto"/>
        <w:ind w:left="567" w:hanging="567"/>
        <w:jc w:val="both"/>
        <w:rPr>
          <w:rFonts w:ascii="Times New Roman" w:eastAsia="Times New Roman" w:hAnsi="Times New Roman"/>
          <w:sz w:val="24"/>
          <w:szCs w:val="24"/>
        </w:rPr>
      </w:pPr>
      <w:r w:rsidRPr="00AA66F0">
        <w:rPr>
          <w:rFonts w:ascii="Times New Roman" w:eastAsia="Times New Roman" w:hAnsi="Times New Roman"/>
          <w:sz w:val="24"/>
          <w:szCs w:val="24"/>
        </w:rPr>
        <w:lastRenderedPageBreak/>
        <w:t xml:space="preserve">Iesniegtais </w:t>
      </w:r>
      <w:r w:rsidR="0001437B">
        <w:rPr>
          <w:rFonts w:ascii="Times New Roman" w:eastAsia="Times New Roman" w:hAnsi="Times New Roman"/>
          <w:sz w:val="24"/>
          <w:szCs w:val="24"/>
        </w:rPr>
        <w:t>piedāvājums, izņemot Noteikumu 7</w:t>
      </w:r>
      <w:r w:rsidRPr="00AA66F0">
        <w:rPr>
          <w:rFonts w:ascii="Times New Roman" w:eastAsia="Times New Roman" w:hAnsi="Times New Roman"/>
          <w:sz w:val="24"/>
          <w:szCs w:val="24"/>
        </w:rPr>
        <w:t>.5.punktā noteikto gadījumu, ir Pasūtītāja īpašums un netiek atdots atpakaļ pretendentam.</w:t>
      </w:r>
    </w:p>
    <w:p w:rsidR="00AA66F0" w:rsidRPr="00AA66F0" w:rsidRDefault="00AA66F0" w:rsidP="00642125">
      <w:pPr>
        <w:numPr>
          <w:ilvl w:val="1"/>
          <w:numId w:val="3"/>
        </w:numPr>
        <w:tabs>
          <w:tab w:val="left" w:pos="567"/>
        </w:tabs>
        <w:spacing w:after="0" w:line="240" w:lineRule="auto"/>
        <w:ind w:left="567" w:hanging="567"/>
        <w:jc w:val="both"/>
        <w:rPr>
          <w:rFonts w:ascii="Times New Roman" w:eastAsia="Times New Roman" w:hAnsi="Times New Roman"/>
          <w:sz w:val="24"/>
          <w:szCs w:val="24"/>
        </w:rPr>
      </w:pPr>
      <w:r w:rsidRPr="00AA66F0">
        <w:rPr>
          <w:rFonts w:ascii="Times New Roman" w:eastAsia="Times New Roman" w:hAnsi="Times New Roman"/>
          <w:sz w:val="24"/>
          <w:szCs w:val="24"/>
        </w:rPr>
        <w:t>Pēc piedāvājumu iesniegšanas termiņa beigām pretendents nevar savu piedāvājumu grozīt.</w:t>
      </w:r>
    </w:p>
    <w:p w:rsidR="00AA66F0" w:rsidRPr="00AA66F0" w:rsidRDefault="00AA66F0" w:rsidP="00AA66F0">
      <w:pPr>
        <w:tabs>
          <w:tab w:val="left" w:pos="567"/>
        </w:tabs>
        <w:spacing w:after="0" w:line="240" w:lineRule="auto"/>
        <w:ind w:left="567"/>
        <w:jc w:val="both"/>
        <w:rPr>
          <w:rFonts w:ascii="Times New Roman" w:eastAsia="Times New Roman" w:hAnsi="Times New Roman"/>
          <w:sz w:val="24"/>
          <w:szCs w:val="24"/>
        </w:rPr>
      </w:pPr>
    </w:p>
    <w:p w:rsidR="00AA66F0" w:rsidRPr="00AA66F0" w:rsidRDefault="00AA66F0" w:rsidP="00642125">
      <w:pPr>
        <w:widowControl w:val="0"/>
        <w:numPr>
          <w:ilvl w:val="0"/>
          <w:numId w:val="3"/>
        </w:numPr>
        <w:tabs>
          <w:tab w:val="left" w:pos="567"/>
        </w:tabs>
        <w:spacing w:after="0" w:line="240" w:lineRule="auto"/>
        <w:jc w:val="both"/>
        <w:rPr>
          <w:rFonts w:ascii="Times New Roman" w:eastAsia="Times New Roman" w:hAnsi="Times New Roman"/>
          <w:b/>
          <w:sz w:val="24"/>
          <w:szCs w:val="24"/>
          <w:lang w:eastAsia="lv-LV"/>
        </w:rPr>
      </w:pPr>
      <w:r w:rsidRPr="00AA66F0">
        <w:rPr>
          <w:rFonts w:ascii="Times New Roman" w:eastAsia="Times New Roman" w:hAnsi="Times New Roman"/>
          <w:b/>
          <w:sz w:val="24"/>
          <w:szCs w:val="24"/>
          <w:lang w:eastAsia="lv-LV"/>
        </w:rPr>
        <w:t>Piedāvājuma noformēšana</w:t>
      </w:r>
    </w:p>
    <w:p w:rsidR="00A61478" w:rsidRDefault="00A61478" w:rsidP="00642125">
      <w:pPr>
        <w:numPr>
          <w:ilvl w:val="1"/>
          <w:numId w:val="3"/>
        </w:numPr>
        <w:tabs>
          <w:tab w:val="left" w:pos="567"/>
        </w:tabs>
        <w:spacing w:after="0" w:line="240" w:lineRule="auto"/>
        <w:ind w:left="567" w:hanging="567"/>
        <w:jc w:val="both"/>
        <w:rPr>
          <w:rFonts w:ascii="Times New Roman" w:eastAsia="Times New Roman" w:hAnsi="Times New Roman"/>
          <w:sz w:val="24"/>
          <w:szCs w:val="24"/>
          <w:lang w:eastAsia="lv-LV"/>
        </w:rPr>
      </w:pPr>
      <w:r w:rsidRPr="00C41EB9">
        <w:rPr>
          <w:rFonts w:ascii="Times New Roman" w:eastAsia="Times New Roman" w:hAnsi="Times New Roman"/>
          <w:sz w:val="24"/>
          <w:szCs w:val="24"/>
        </w:rPr>
        <w:t>Pretendentam jāiesniedz viens piedāvājuma oriģināls (papīra form</w:t>
      </w:r>
      <w:r>
        <w:rPr>
          <w:rFonts w:ascii="Times New Roman" w:eastAsia="Times New Roman" w:hAnsi="Times New Roman"/>
          <w:sz w:val="24"/>
          <w:szCs w:val="24"/>
        </w:rPr>
        <w:t>ā</w:t>
      </w:r>
      <w:r w:rsidRPr="00C41EB9">
        <w:rPr>
          <w:rFonts w:ascii="Times New Roman" w:eastAsia="Times New Roman" w:hAnsi="Times New Roman"/>
          <w:sz w:val="24"/>
          <w:szCs w:val="24"/>
        </w:rPr>
        <w:t xml:space="preserve">), kā arī </w:t>
      </w:r>
      <w:r>
        <w:rPr>
          <w:rFonts w:ascii="Times New Roman" w:eastAsia="Times New Roman" w:hAnsi="Times New Roman"/>
          <w:sz w:val="24"/>
          <w:szCs w:val="24"/>
        </w:rPr>
        <w:t>jā</w:t>
      </w:r>
      <w:r w:rsidRPr="00C41EB9">
        <w:rPr>
          <w:rFonts w:ascii="Times New Roman" w:eastAsia="Times New Roman" w:hAnsi="Times New Roman"/>
          <w:sz w:val="24"/>
          <w:szCs w:val="24"/>
        </w:rPr>
        <w:t xml:space="preserve">pievieno tā </w:t>
      </w:r>
      <w:r>
        <w:rPr>
          <w:rFonts w:ascii="Times New Roman" w:eastAsia="Times New Roman" w:hAnsi="Times New Roman"/>
          <w:sz w:val="24"/>
          <w:szCs w:val="24"/>
        </w:rPr>
        <w:t>elektroniskais eksemplārs</w:t>
      </w:r>
      <w:r>
        <w:rPr>
          <w:rFonts w:ascii="Times New Roman" w:eastAsia="Times New Roman" w:hAnsi="Times New Roman"/>
          <w:i/>
          <w:sz w:val="24"/>
          <w:szCs w:val="24"/>
        </w:rPr>
        <w:t xml:space="preserve"> *.xls, *.doc</w:t>
      </w:r>
      <w:r w:rsidRPr="00C41EB9">
        <w:rPr>
          <w:rFonts w:ascii="Times New Roman" w:eastAsia="Times New Roman" w:hAnsi="Times New Roman"/>
          <w:i/>
          <w:sz w:val="24"/>
          <w:szCs w:val="24"/>
        </w:rPr>
        <w:t xml:space="preserve"> </w:t>
      </w:r>
      <w:r w:rsidRPr="00C41EB9">
        <w:rPr>
          <w:rFonts w:ascii="Times New Roman" w:eastAsia="Times New Roman" w:hAnsi="Times New Roman"/>
          <w:sz w:val="24"/>
          <w:szCs w:val="24"/>
        </w:rPr>
        <w:t xml:space="preserve">formātā, izmantojot </w:t>
      </w:r>
      <w:r>
        <w:rPr>
          <w:rFonts w:ascii="Times New Roman" w:eastAsia="Times New Roman" w:hAnsi="Times New Roman"/>
          <w:sz w:val="24"/>
          <w:szCs w:val="24"/>
        </w:rPr>
        <w:t>elektronisko datu nesēju</w:t>
      </w:r>
      <w:r w:rsidRPr="00C41EB9">
        <w:rPr>
          <w:rFonts w:ascii="Times New Roman" w:eastAsia="Times New Roman" w:hAnsi="Times New Roman"/>
          <w:sz w:val="24"/>
          <w:szCs w:val="24"/>
        </w:rPr>
        <w:t>. Uz pieteikuma oriģināla (papīra formā) norāda atzīmi „ORIĢINĀLS”</w:t>
      </w:r>
      <w:r>
        <w:rPr>
          <w:rFonts w:ascii="Times New Roman" w:eastAsia="Times New Roman" w:hAnsi="Times New Roman"/>
          <w:sz w:val="24"/>
          <w:szCs w:val="24"/>
        </w:rPr>
        <w:t xml:space="preserve"> un uz elektroniskā eksemplāra attiecīgi norāda atzīmi “KOPIJA”.</w:t>
      </w:r>
    </w:p>
    <w:p w:rsidR="00A61478" w:rsidRDefault="00A61478" w:rsidP="00642125">
      <w:pPr>
        <w:numPr>
          <w:ilvl w:val="1"/>
          <w:numId w:val="3"/>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rPr>
        <w:t>Piedāvājums pretendentam jānoformē un jāiesniedz vienā iesietā sējumā. Sējumā dokumentiem jābūt sakārtotiem vienkopus, ar numurētām lapām, satura rādītāju un cauršūtiem ar auklu tādā veidā, kas nepieļauj to atdalīšanu</w:t>
      </w:r>
      <w:r w:rsidRPr="00362DCB">
        <w:rPr>
          <w:rFonts w:ascii="Times New Roman" w:eastAsia="Times New Roman" w:hAnsi="Times New Roman"/>
          <w:sz w:val="24"/>
          <w:szCs w:val="24"/>
        </w:rPr>
        <w:t>.</w:t>
      </w:r>
      <w:r>
        <w:rPr>
          <w:rFonts w:ascii="Times New Roman" w:eastAsia="Times New Roman" w:hAnsi="Times New Roman"/>
          <w:sz w:val="24"/>
          <w:szCs w:val="24"/>
        </w:rPr>
        <w:t xml:space="preserve"> Uz pēdējās lapas aizmugures cauršūšanai izmantojamā aukla jānostiprina ar pārlīmētu lapu, uz kuras jānorāda cauršūto lapu skaits, ko ar savu parakstu apliecina pretendenta pārstāvis ar Latvijas Republikas Uzņēmumu reģistrā vai atbilstošā reģistrā ārvalstīs nostiprinātām paraksta tiesībām, vai šīs personas pilnvarota persona, pievienojot atbilstoši noformētu pilnvarojuma dokumenta oriģinālu vai tā apliecinātu kopiju.</w:t>
      </w:r>
    </w:p>
    <w:p w:rsidR="00A61478" w:rsidRPr="00310CB8" w:rsidRDefault="00A61478" w:rsidP="00642125">
      <w:pPr>
        <w:numPr>
          <w:ilvl w:val="1"/>
          <w:numId w:val="3"/>
        </w:numPr>
        <w:tabs>
          <w:tab w:val="left" w:pos="567"/>
        </w:tabs>
        <w:spacing w:after="0" w:line="240" w:lineRule="auto"/>
        <w:ind w:left="567" w:hanging="567"/>
        <w:jc w:val="both"/>
        <w:rPr>
          <w:rFonts w:ascii="Times New Roman" w:eastAsia="Times New Roman" w:hAnsi="Times New Roman"/>
          <w:sz w:val="24"/>
          <w:szCs w:val="24"/>
          <w:lang w:eastAsia="lv-LV"/>
        </w:rPr>
      </w:pPr>
      <w:r w:rsidRPr="00310CB8">
        <w:rPr>
          <w:rFonts w:ascii="Times New Roman" w:eastAsia="Times New Roman" w:hAnsi="Times New Roman"/>
          <w:sz w:val="24"/>
          <w:szCs w:val="24"/>
        </w:rPr>
        <w:t>Piedāvājums iesniedzams aizlīmētā iepakojumā, uz kura jānorāda:</w:t>
      </w:r>
    </w:p>
    <w:p w:rsidR="00A61478" w:rsidRPr="00362DCB" w:rsidRDefault="00A61478" w:rsidP="00642125">
      <w:pPr>
        <w:numPr>
          <w:ilvl w:val="0"/>
          <w:numId w:val="4"/>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362DCB">
        <w:rPr>
          <w:rFonts w:ascii="Times New Roman" w:eastAsia="Times New Roman" w:hAnsi="Times New Roman"/>
          <w:sz w:val="24"/>
          <w:szCs w:val="24"/>
        </w:rPr>
        <w:t>Pasūtītāja nosaukums un juridiskā adrese;</w:t>
      </w:r>
    </w:p>
    <w:p w:rsidR="00A61478" w:rsidRPr="00362DCB" w:rsidRDefault="00A61478" w:rsidP="00642125">
      <w:pPr>
        <w:numPr>
          <w:ilvl w:val="0"/>
          <w:numId w:val="4"/>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pretendenta nosaukums, reģistrācijas numurs, juridiskā adrese, tālrunis, </w:t>
      </w:r>
      <w:smartTag w:uri="schemas-tilde-lv/tildestengine" w:element="veidnes">
        <w:smartTagPr>
          <w:attr w:name="id" w:val="-1"/>
          <w:attr w:name="baseform" w:val="fakss"/>
          <w:attr w:name="text" w:val="fakss"/>
        </w:smartTagPr>
        <w:r w:rsidRPr="00362DCB">
          <w:rPr>
            <w:rFonts w:ascii="Times New Roman" w:eastAsia="Times New Roman" w:hAnsi="Times New Roman"/>
            <w:sz w:val="24"/>
            <w:szCs w:val="24"/>
          </w:rPr>
          <w:t>fakss</w:t>
        </w:r>
      </w:smartTag>
      <w:r w:rsidRPr="00362DCB">
        <w:rPr>
          <w:rFonts w:ascii="Times New Roman" w:eastAsia="Times New Roman" w:hAnsi="Times New Roman"/>
          <w:sz w:val="24"/>
          <w:szCs w:val="24"/>
        </w:rPr>
        <w:t>,;</w:t>
      </w:r>
    </w:p>
    <w:p w:rsidR="00A61478" w:rsidRDefault="00A61478" w:rsidP="00642125">
      <w:pPr>
        <w:numPr>
          <w:ilvl w:val="0"/>
          <w:numId w:val="4"/>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atzīme: „Piedāvājums </w:t>
      </w:r>
      <w:r w:rsidR="00896FAE">
        <w:rPr>
          <w:rFonts w:ascii="Times New Roman" w:eastAsia="Times New Roman" w:hAnsi="Times New Roman"/>
          <w:sz w:val="24"/>
          <w:szCs w:val="24"/>
        </w:rPr>
        <w:t>iepirkumam</w:t>
      </w:r>
      <w:r w:rsidRPr="00362DCB">
        <w:rPr>
          <w:rFonts w:ascii="Times New Roman" w:eastAsia="Times New Roman" w:hAnsi="Times New Roman"/>
          <w:sz w:val="24"/>
          <w:szCs w:val="24"/>
        </w:rPr>
        <w:t xml:space="preserve"> </w:t>
      </w:r>
      <w:r>
        <w:rPr>
          <w:rFonts w:ascii="Times New Roman" w:eastAsia="Times New Roman" w:hAnsi="Times New Roman"/>
          <w:sz w:val="24"/>
          <w:szCs w:val="24"/>
        </w:rPr>
        <w:t>„</w:t>
      </w:r>
      <w:r w:rsidR="00E707FA">
        <w:rPr>
          <w:rFonts w:ascii="Times New Roman" w:hAnsi="Times New Roman"/>
          <w:sz w:val="24"/>
          <w:szCs w:val="24"/>
        </w:rPr>
        <w:t>Sadzīves tehnikas piegāde</w:t>
      </w:r>
      <w:r>
        <w:rPr>
          <w:rFonts w:ascii="Times New Roman" w:eastAsia="Times New Roman" w:hAnsi="Times New Roman"/>
          <w:sz w:val="24"/>
          <w:szCs w:val="24"/>
        </w:rPr>
        <w:t>”</w:t>
      </w:r>
      <w:r w:rsidRPr="00362DCB">
        <w:rPr>
          <w:rFonts w:ascii="Times New Roman" w:eastAsia="Times New Roman" w:hAnsi="Times New Roman"/>
          <w:sz w:val="24"/>
          <w:szCs w:val="24"/>
        </w:rPr>
        <w:t xml:space="preserve">, iepirkuma identifikācijas Nr. </w:t>
      </w:r>
      <w:r w:rsidR="00E707FA">
        <w:rPr>
          <w:rFonts w:ascii="Times New Roman" w:eastAsia="Times New Roman" w:hAnsi="Times New Roman"/>
          <w:bCs/>
          <w:sz w:val="24"/>
          <w:szCs w:val="24"/>
        </w:rPr>
        <w:t>PSKUS 2015/16</w:t>
      </w:r>
      <w:r w:rsidRPr="00362DCB">
        <w:rPr>
          <w:rFonts w:ascii="Times New Roman" w:eastAsia="Times New Roman" w:hAnsi="Times New Roman"/>
          <w:bCs/>
          <w:sz w:val="24"/>
          <w:szCs w:val="24"/>
        </w:rPr>
        <w:t>”</w:t>
      </w:r>
      <w:r w:rsidRPr="00362DCB">
        <w:rPr>
          <w:rFonts w:ascii="Times New Roman" w:eastAsia="Times New Roman" w:hAnsi="Times New Roman"/>
          <w:sz w:val="24"/>
          <w:szCs w:val="24"/>
        </w:rPr>
        <w:t>;</w:t>
      </w:r>
    </w:p>
    <w:p w:rsidR="00AA66F0" w:rsidRPr="00A61478" w:rsidRDefault="00A61478" w:rsidP="00642125">
      <w:pPr>
        <w:numPr>
          <w:ilvl w:val="0"/>
          <w:numId w:val="4"/>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A61478">
        <w:rPr>
          <w:rFonts w:ascii="Times New Roman" w:eastAsia="Times New Roman" w:hAnsi="Times New Roman"/>
          <w:sz w:val="24"/>
          <w:szCs w:val="24"/>
        </w:rPr>
        <w:t xml:space="preserve">atzīme: „Neatvērt </w:t>
      </w:r>
      <w:r w:rsidRPr="00BF1BBC">
        <w:rPr>
          <w:rFonts w:ascii="Times New Roman" w:eastAsia="Times New Roman" w:hAnsi="Times New Roman"/>
          <w:sz w:val="24"/>
          <w:szCs w:val="24"/>
        </w:rPr>
        <w:t xml:space="preserve">līdz 2015.gada </w:t>
      </w:r>
      <w:r w:rsidR="00BF1BBC" w:rsidRPr="00BF1BBC">
        <w:rPr>
          <w:rFonts w:ascii="Times New Roman" w:eastAsia="Times New Roman" w:hAnsi="Times New Roman"/>
          <w:bCs/>
          <w:sz w:val="24"/>
          <w:szCs w:val="24"/>
        </w:rPr>
        <w:t>22.decembrim</w:t>
      </w:r>
      <w:r w:rsidR="00BF1BBC">
        <w:rPr>
          <w:rFonts w:ascii="Times New Roman" w:eastAsia="Times New Roman" w:hAnsi="Times New Roman"/>
          <w:bCs/>
          <w:sz w:val="24"/>
          <w:szCs w:val="24"/>
        </w:rPr>
        <w:t xml:space="preserve"> plkst.10</w:t>
      </w:r>
      <w:r w:rsidRPr="00A61478">
        <w:rPr>
          <w:rFonts w:ascii="Times New Roman" w:eastAsia="Times New Roman" w:hAnsi="Times New Roman"/>
          <w:bCs/>
          <w:sz w:val="24"/>
          <w:szCs w:val="24"/>
        </w:rPr>
        <w:t>:00</w:t>
      </w:r>
      <w:r w:rsidRPr="00A61478">
        <w:rPr>
          <w:rFonts w:ascii="Times New Roman" w:eastAsia="Times New Roman" w:hAnsi="Times New Roman"/>
          <w:sz w:val="24"/>
          <w:szCs w:val="24"/>
        </w:rPr>
        <w:t>”</w:t>
      </w:r>
      <w:r w:rsidR="00AA66F0" w:rsidRPr="00A61478">
        <w:rPr>
          <w:rFonts w:ascii="Times New Roman" w:eastAsia="Times New Roman" w:hAnsi="Times New Roman"/>
          <w:sz w:val="24"/>
          <w:szCs w:val="24"/>
          <w:lang w:eastAsia="lv-LV"/>
        </w:rPr>
        <w:t>.</w:t>
      </w:r>
    </w:p>
    <w:p w:rsidR="00AA66F0" w:rsidRPr="00AA66F0" w:rsidRDefault="00AA66F0" w:rsidP="00642125">
      <w:pPr>
        <w:widowControl w:val="0"/>
        <w:numPr>
          <w:ilvl w:val="1"/>
          <w:numId w:val="3"/>
        </w:numPr>
        <w:tabs>
          <w:tab w:val="left" w:pos="567"/>
        </w:tabs>
        <w:spacing w:after="0" w:line="240" w:lineRule="auto"/>
        <w:ind w:left="567" w:hanging="567"/>
        <w:contextualSpacing/>
        <w:jc w:val="both"/>
        <w:rPr>
          <w:rFonts w:ascii="Times New Roman" w:eastAsia="Times New Roman" w:hAnsi="Times New Roman"/>
          <w:sz w:val="24"/>
          <w:szCs w:val="24"/>
        </w:rPr>
      </w:pPr>
      <w:r w:rsidRPr="00AA66F0">
        <w:rPr>
          <w:rFonts w:ascii="Times New Roman" w:eastAsia="Times New Roman" w:hAnsi="Times New Roman"/>
          <w:sz w:val="24"/>
          <w:szCs w:val="24"/>
        </w:rPr>
        <w:t>P</w:t>
      </w:r>
      <w:r w:rsidR="00403060">
        <w:rPr>
          <w:rFonts w:ascii="Times New Roman" w:eastAsia="Times New Roman" w:hAnsi="Times New Roman"/>
          <w:sz w:val="24"/>
          <w:szCs w:val="24"/>
        </w:rPr>
        <w:t xml:space="preserve">iedāvājums sastāv no Noteikumu </w:t>
      </w:r>
      <w:r w:rsidR="00AA1D26">
        <w:rPr>
          <w:rFonts w:ascii="Times New Roman" w:eastAsia="Times New Roman" w:hAnsi="Times New Roman"/>
          <w:sz w:val="24"/>
          <w:szCs w:val="24"/>
        </w:rPr>
        <w:t>11</w:t>
      </w:r>
      <w:r w:rsidR="000714FD">
        <w:rPr>
          <w:rFonts w:ascii="Times New Roman" w:eastAsia="Times New Roman" w:hAnsi="Times New Roman"/>
          <w:sz w:val="24"/>
          <w:szCs w:val="24"/>
        </w:rPr>
        <w:t>.</w:t>
      </w:r>
      <w:r w:rsidR="00AA1D26">
        <w:rPr>
          <w:rFonts w:ascii="Times New Roman" w:eastAsia="Times New Roman" w:hAnsi="Times New Roman"/>
          <w:sz w:val="24"/>
          <w:szCs w:val="24"/>
        </w:rPr>
        <w:t>, 12. un 13</w:t>
      </w:r>
      <w:r w:rsidRPr="00AA66F0">
        <w:rPr>
          <w:rFonts w:ascii="Times New Roman" w:eastAsia="Times New Roman" w:hAnsi="Times New Roman"/>
          <w:sz w:val="24"/>
          <w:szCs w:val="24"/>
        </w:rPr>
        <w:t>.punktā noteiktajiem dokumentiem.</w:t>
      </w:r>
    </w:p>
    <w:p w:rsidR="00AA66F0" w:rsidRPr="00AA66F0" w:rsidRDefault="00AA66F0" w:rsidP="00642125">
      <w:pPr>
        <w:widowControl w:val="0"/>
        <w:numPr>
          <w:ilvl w:val="1"/>
          <w:numId w:val="3"/>
        </w:numPr>
        <w:tabs>
          <w:tab w:val="left" w:pos="567"/>
        </w:tabs>
        <w:spacing w:after="0" w:line="240" w:lineRule="auto"/>
        <w:ind w:left="567" w:hanging="567"/>
        <w:contextualSpacing/>
        <w:jc w:val="both"/>
        <w:rPr>
          <w:rFonts w:ascii="Times New Roman" w:eastAsia="Times New Roman" w:hAnsi="Times New Roman"/>
          <w:sz w:val="24"/>
          <w:szCs w:val="24"/>
        </w:rPr>
      </w:pPr>
      <w:r w:rsidRPr="00AA66F0">
        <w:rPr>
          <w:rFonts w:ascii="Times New Roman" w:eastAsia="Times New Roman" w:hAnsi="Times New Roman"/>
          <w:sz w:val="24"/>
          <w:szCs w:val="24"/>
        </w:rPr>
        <w:t>Piedāvājuma dokumentiem jābūt skaidri salasāmiem, bez labojumiem.</w:t>
      </w:r>
    </w:p>
    <w:p w:rsidR="00896FAE" w:rsidRDefault="00896FAE" w:rsidP="00642125">
      <w:pPr>
        <w:widowControl w:val="0"/>
        <w:numPr>
          <w:ilvl w:val="1"/>
          <w:numId w:val="3"/>
        </w:numPr>
        <w:tabs>
          <w:tab w:val="left" w:pos="567"/>
        </w:tabs>
        <w:spacing w:after="0" w:line="240" w:lineRule="auto"/>
        <w:ind w:left="567" w:hanging="567"/>
        <w:contextualSpacing/>
        <w:jc w:val="both"/>
        <w:rPr>
          <w:rFonts w:ascii="Times New Roman" w:eastAsia="Times New Roman" w:hAnsi="Times New Roman"/>
          <w:sz w:val="24"/>
          <w:szCs w:val="24"/>
        </w:rPr>
      </w:pPr>
      <w:r w:rsidRPr="00AA66F0">
        <w:rPr>
          <w:rFonts w:ascii="Times New Roman" w:eastAsia="Times New Roman" w:hAnsi="Times New Roman"/>
          <w:sz w:val="24"/>
          <w:szCs w:val="24"/>
        </w:rPr>
        <w:t>Piedāvājums jāsagatavo latviešu valodā.</w:t>
      </w:r>
      <w:r w:rsidRPr="001F484E">
        <w:rPr>
          <w:rFonts w:ascii="Times New Roman" w:hAnsi="Times New Roman"/>
          <w:sz w:val="24"/>
          <w:szCs w:val="24"/>
        </w:rPr>
        <w:t xml:space="preserve"> </w:t>
      </w:r>
      <w:r w:rsidRPr="001955C1">
        <w:rPr>
          <w:rFonts w:ascii="Times New Roman" w:hAnsi="Times New Roman"/>
          <w:sz w:val="24"/>
          <w:szCs w:val="24"/>
        </w:rPr>
        <w:t>Svešvalodā sagatavotiem piedāvājuma dokumentiem jāpievieno tulkojums latviešu valodā. Ja Pretendents piedāvājumā iesniedz dokumenta/-u tulkojumu/-us, tulkojuma/-u pareizība ir jāapliecina</w:t>
      </w:r>
      <w:r w:rsidRPr="001955C1">
        <w:rPr>
          <w:rFonts w:ascii="Times New Roman" w:eastAsia="Times New Roman" w:hAnsi="Times New Roman"/>
          <w:sz w:val="24"/>
          <w:szCs w:val="24"/>
        </w:rPr>
        <w:t>. Par dokumentu tulkojum</w:t>
      </w:r>
      <w:r>
        <w:rPr>
          <w:rFonts w:ascii="Times New Roman" w:eastAsia="Times New Roman" w:hAnsi="Times New Roman"/>
          <w:sz w:val="24"/>
          <w:szCs w:val="24"/>
        </w:rPr>
        <w:t>a atbilstību oriģinālam atbild P</w:t>
      </w:r>
      <w:r w:rsidRPr="001955C1">
        <w:rPr>
          <w:rFonts w:ascii="Times New Roman" w:eastAsia="Times New Roman" w:hAnsi="Times New Roman"/>
          <w:sz w:val="24"/>
          <w:szCs w:val="24"/>
        </w:rPr>
        <w:t>retendents</w:t>
      </w:r>
      <w:r>
        <w:rPr>
          <w:rFonts w:ascii="Times New Roman" w:eastAsia="Times New Roman" w:hAnsi="Times New Roman"/>
          <w:sz w:val="24"/>
          <w:szCs w:val="24"/>
        </w:rPr>
        <w:t>.</w:t>
      </w:r>
    </w:p>
    <w:p w:rsidR="00AA66F0" w:rsidRPr="00896FAE" w:rsidRDefault="00AA66F0" w:rsidP="00642125">
      <w:pPr>
        <w:widowControl w:val="0"/>
        <w:numPr>
          <w:ilvl w:val="1"/>
          <w:numId w:val="3"/>
        </w:numPr>
        <w:tabs>
          <w:tab w:val="left" w:pos="567"/>
        </w:tabs>
        <w:spacing w:after="0" w:line="240" w:lineRule="auto"/>
        <w:ind w:left="567" w:hanging="567"/>
        <w:contextualSpacing/>
        <w:jc w:val="both"/>
        <w:rPr>
          <w:rFonts w:ascii="Times New Roman" w:eastAsia="Times New Roman" w:hAnsi="Times New Roman"/>
          <w:sz w:val="24"/>
          <w:szCs w:val="24"/>
        </w:rPr>
      </w:pPr>
      <w:r w:rsidRPr="00AA66F0">
        <w:rPr>
          <w:rFonts w:ascii="Times New Roman" w:eastAsia="Times New Roman" w:hAnsi="Times New Roman"/>
          <w:sz w:val="24"/>
          <w:szCs w:val="24"/>
        </w:rPr>
        <w:t xml:space="preserve">Dokumentu kopijas jāapliecina normatīvajos aktos noteiktajā kārtībā. </w:t>
      </w:r>
      <w:r w:rsidRPr="00AA66F0">
        <w:rPr>
          <w:rFonts w:ascii="Times New Roman" w:hAnsi="Times New Roman"/>
          <w:sz w:val="24"/>
        </w:rPr>
        <w:t>Iesniedzot piedāvājumu, piegādātājs ir tiesīgs visu iesniegto dokumentu atvasinājumu un tulkojumu pareizību apliecināt ar vienu apliecinājumu, ja viss piedāvājums ir cauršūts vai caurauklots.</w:t>
      </w:r>
    </w:p>
    <w:p w:rsidR="00AA66F0" w:rsidRPr="00AA66F0" w:rsidRDefault="00AA66F0" w:rsidP="00642125">
      <w:pPr>
        <w:widowControl w:val="0"/>
        <w:numPr>
          <w:ilvl w:val="1"/>
          <w:numId w:val="3"/>
        </w:numPr>
        <w:tabs>
          <w:tab w:val="left" w:pos="567"/>
        </w:tabs>
        <w:spacing w:after="0" w:line="240" w:lineRule="auto"/>
        <w:ind w:left="567" w:hanging="567"/>
        <w:contextualSpacing/>
        <w:jc w:val="both"/>
        <w:rPr>
          <w:rFonts w:ascii="Times New Roman" w:eastAsia="Times New Roman" w:hAnsi="Times New Roman"/>
          <w:sz w:val="24"/>
          <w:szCs w:val="24"/>
        </w:rPr>
      </w:pPr>
      <w:r w:rsidRPr="00AA66F0">
        <w:rPr>
          <w:rFonts w:ascii="Times New Roman" w:eastAsia="Times New Roman" w:hAnsi="Times New Roman"/>
          <w:sz w:val="24"/>
          <w:szCs w:val="24"/>
          <w:lang w:eastAsia="lv-LV"/>
        </w:rPr>
        <w:t xml:space="preserve">Pretendents iesniedz parakstītu piedāvājumu. Piedāvājumu </w:t>
      </w:r>
      <w:r w:rsidRPr="00AA66F0">
        <w:rPr>
          <w:rFonts w:ascii="Times New Roman" w:eastAsia="Times New Roman" w:hAnsi="Times New Roman"/>
          <w:sz w:val="24"/>
          <w:szCs w:val="24"/>
        </w:rPr>
        <w:t>paraksta piegādātāja pārstāvis ar Latvijas Republikas Uzņēmumu reģistrā vai atbilstošā reģistrā ārvalstīs nostiprinātām paraksta tiesībām vai šīs personas pilnvarota persona, pievienojot atbilstošas pilnvaras oriģinālu vai apliecinātu kopiju.</w:t>
      </w:r>
    </w:p>
    <w:p w:rsidR="00AA66F0" w:rsidRPr="00AA66F0" w:rsidRDefault="00AA66F0" w:rsidP="00AA66F0">
      <w:pPr>
        <w:spacing w:after="0" w:line="240" w:lineRule="auto"/>
        <w:ind w:left="1077"/>
        <w:jc w:val="both"/>
        <w:rPr>
          <w:rFonts w:ascii="Times New Roman" w:eastAsia="Times New Roman" w:hAnsi="Times New Roman"/>
        </w:rPr>
      </w:pPr>
    </w:p>
    <w:p w:rsidR="00AA66F0" w:rsidRPr="00F870D8" w:rsidRDefault="00AA66F0" w:rsidP="00642125">
      <w:pPr>
        <w:numPr>
          <w:ilvl w:val="0"/>
          <w:numId w:val="3"/>
        </w:numPr>
        <w:spacing w:after="0" w:line="240" w:lineRule="auto"/>
        <w:jc w:val="both"/>
        <w:rPr>
          <w:rFonts w:ascii="Times New Roman" w:eastAsia="Times New Roman" w:hAnsi="Times New Roman"/>
          <w:b/>
          <w:sz w:val="24"/>
          <w:szCs w:val="24"/>
          <w:lang w:eastAsia="lv-LV"/>
        </w:rPr>
      </w:pPr>
      <w:r w:rsidRPr="00F870D8">
        <w:rPr>
          <w:rFonts w:ascii="Times New Roman" w:eastAsia="Times New Roman" w:hAnsi="Times New Roman"/>
          <w:b/>
          <w:sz w:val="24"/>
          <w:szCs w:val="24"/>
          <w:lang w:eastAsia="lv-LV"/>
        </w:rPr>
        <w:t>Preten</w:t>
      </w:r>
      <w:r w:rsidR="00FB24CF">
        <w:rPr>
          <w:rFonts w:ascii="Times New Roman" w:eastAsia="Times New Roman" w:hAnsi="Times New Roman"/>
          <w:b/>
          <w:sz w:val="24"/>
          <w:szCs w:val="24"/>
          <w:lang w:eastAsia="lv-LV"/>
        </w:rPr>
        <w:t>dentu atlases prasības</w:t>
      </w:r>
    </w:p>
    <w:p w:rsidR="00AA66F0" w:rsidRPr="00F870D8" w:rsidRDefault="00911819" w:rsidP="00AA66F0">
      <w:pPr>
        <w:spacing w:after="0" w:line="240" w:lineRule="auto"/>
        <w:ind w:left="567" w:hanging="567"/>
        <w:jc w:val="both"/>
        <w:rPr>
          <w:rFonts w:ascii="Times New Roman" w:eastAsia="Times New Roman" w:hAnsi="Times New Roman"/>
          <w:b/>
          <w:sz w:val="24"/>
          <w:szCs w:val="24"/>
          <w:lang w:eastAsia="lv-LV"/>
        </w:rPr>
      </w:pPr>
      <w:r>
        <w:rPr>
          <w:rFonts w:ascii="Times New Roman" w:hAnsi="Times New Roman"/>
          <w:bCs/>
          <w:sz w:val="24"/>
          <w:szCs w:val="24"/>
        </w:rPr>
        <w:t>9</w:t>
      </w:r>
      <w:r w:rsidR="00AA66F0" w:rsidRPr="00F870D8">
        <w:rPr>
          <w:rFonts w:ascii="Times New Roman" w:hAnsi="Times New Roman"/>
          <w:bCs/>
          <w:sz w:val="24"/>
          <w:szCs w:val="24"/>
        </w:rPr>
        <w:t xml:space="preserve">.1. </w:t>
      </w:r>
      <w:r w:rsidR="00AA66F0" w:rsidRPr="00F870D8">
        <w:rPr>
          <w:rFonts w:ascii="Times New Roman" w:hAnsi="Times New Roman"/>
          <w:bCs/>
          <w:sz w:val="24"/>
          <w:szCs w:val="24"/>
        </w:rPr>
        <w:tab/>
        <w:t>Attiecībā uz pretendentu nepastāv Publisko iepirkumu likuma 8.</w:t>
      </w:r>
      <w:r w:rsidR="00AA66F0" w:rsidRPr="00F870D8">
        <w:rPr>
          <w:rFonts w:ascii="Times New Roman" w:hAnsi="Times New Roman"/>
          <w:bCs/>
          <w:sz w:val="24"/>
          <w:szCs w:val="24"/>
          <w:vertAlign w:val="superscript"/>
        </w:rPr>
        <w:t xml:space="preserve">2 </w:t>
      </w:r>
      <w:r w:rsidR="00AA66F0" w:rsidRPr="00F870D8">
        <w:rPr>
          <w:rFonts w:ascii="Times New Roman" w:hAnsi="Times New Roman"/>
          <w:bCs/>
          <w:sz w:val="24"/>
          <w:szCs w:val="24"/>
        </w:rPr>
        <w:t>panta piektās daļas 1.</w:t>
      </w:r>
      <w:r w:rsidR="00896FAE">
        <w:rPr>
          <w:rFonts w:ascii="Times New Roman" w:hAnsi="Times New Roman"/>
          <w:bCs/>
          <w:sz w:val="24"/>
          <w:szCs w:val="24"/>
        </w:rPr>
        <w:t>,</w:t>
      </w:r>
      <w:r w:rsidR="00AA66F0" w:rsidRPr="00F870D8">
        <w:rPr>
          <w:rFonts w:ascii="Times New Roman" w:hAnsi="Times New Roman"/>
          <w:bCs/>
          <w:sz w:val="24"/>
          <w:szCs w:val="24"/>
        </w:rPr>
        <w:t xml:space="preserve"> </w:t>
      </w:r>
      <w:r w:rsidR="00B70E19">
        <w:rPr>
          <w:rFonts w:ascii="Times New Roman" w:hAnsi="Times New Roman"/>
          <w:bCs/>
          <w:sz w:val="24"/>
          <w:szCs w:val="24"/>
        </w:rPr>
        <w:t>2. vai 3</w:t>
      </w:r>
      <w:r w:rsidR="00AA66F0" w:rsidRPr="00F870D8">
        <w:rPr>
          <w:rFonts w:ascii="Times New Roman" w:hAnsi="Times New Roman"/>
          <w:bCs/>
          <w:sz w:val="24"/>
          <w:szCs w:val="24"/>
        </w:rPr>
        <w:t xml:space="preserve">.punktā noteiktie pretendentu izslēgšanas nosacījumi, t.i., </w:t>
      </w:r>
      <w:r w:rsidR="00AA66F0" w:rsidRPr="00F870D8">
        <w:rPr>
          <w:rFonts w:ascii="Times New Roman" w:hAnsi="Times New Roman"/>
          <w:sz w:val="24"/>
          <w:szCs w:val="24"/>
        </w:rPr>
        <w:t>pasūtītājs izslēdz pretendentu no dalības iepirkumā jebkurā no šādiem gadījumiem:</w:t>
      </w:r>
    </w:p>
    <w:p w:rsidR="00AA66F0" w:rsidRPr="00B70E19" w:rsidRDefault="00911819" w:rsidP="00AA66F0">
      <w:pPr>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9</w:t>
      </w:r>
      <w:r w:rsidR="00AA66F0" w:rsidRPr="00F870D8">
        <w:rPr>
          <w:rFonts w:ascii="Times New Roman" w:eastAsia="Times New Roman" w:hAnsi="Times New Roman"/>
          <w:sz w:val="24"/>
          <w:szCs w:val="24"/>
          <w:lang w:eastAsia="lv-LV"/>
        </w:rPr>
        <w:t>.1.1.</w:t>
      </w:r>
      <w:r w:rsidR="00B70E19">
        <w:rPr>
          <w:rFonts w:ascii="Times New Roman" w:eastAsia="Times New Roman" w:hAnsi="Times New Roman"/>
          <w:sz w:val="24"/>
          <w:szCs w:val="24"/>
          <w:lang w:eastAsia="lv-LV"/>
        </w:rPr>
        <w:t xml:space="preserve"> </w:t>
      </w:r>
      <w:r w:rsidR="00B70E19" w:rsidRPr="00B70E19">
        <w:rPr>
          <w:rFonts w:ascii="Times New Roman" w:hAnsi="Times New Roman"/>
          <w:sz w:val="24"/>
          <w:szCs w:val="24"/>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r w:rsidR="00AA66F0" w:rsidRPr="00B70E19">
        <w:rPr>
          <w:rFonts w:ascii="Times New Roman" w:eastAsia="Times New Roman" w:hAnsi="Times New Roman"/>
          <w:sz w:val="24"/>
          <w:szCs w:val="24"/>
          <w:lang w:eastAsia="lv-LV"/>
        </w:rPr>
        <w:t>;</w:t>
      </w:r>
    </w:p>
    <w:p w:rsidR="001F08FD" w:rsidRDefault="00911819" w:rsidP="001D636E">
      <w:pPr>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9</w:t>
      </w:r>
      <w:r w:rsidR="00AA66F0" w:rsidRPr="00F870D8">
        <w:rPr>
          <w:rFonts w:ascii="Times New Roman" w:eastAsia="Times New Roman" w:hAnsi="Times New Roman"/>
          <w:sz w:val="24"/>
          <w:szCs w:val="24"/>
          <w:lang w:eastAsia="lv-LV"/>
        </w:rPr>
        <w:t>.1.2.</w:t>
      </w:r>
      <w:r w:rsidR="007F0BA7">
        <w:rPr>
          <w:rFonts w:ascii="Times New Roman" w:eastAsia="Times New Roman" w:hAnsi="Times New Roman"/>
          <w:sz w:val="24"/>
          <w:szCs w:val="24"/>
          <w:lang w:eastAsia="lv-LV"/>
        </w:rPr>
        <w:t xml:space="preserve"> </w:t>
      </w:r>
      <w:r w:rsidR="00281170" w:rsidRPr="00281170">
        <w:rPr>
          <w:rFonts w:ascii="Times New Roman" w:hAnsi="Times New Roman"/>
          <w:sz w:val="24"/>
          <w:szCs w:val="24"/>
        </w:rPr>
        <w:t xml:space="preserve">ievērojot Valsts ieņēmumu dienesta publiskās nodokļu parādnieku datubāzes pēdējās datu aktualizācijas datumu, ir konstatēts, ka pretendentam dienā, kad paziņojums par </w:t>
      </w:r>
      <w:r w:rsidR="00281170" w:rsidRPr="00281170">
        <w:rPr>
          <w:rFonts w:ascii="Times New Roman" w:hAnsi="Times New Roman"/>
          <w:sz w:val="24"/>
          <w:szCs w:val="24"/>
        </w:rPr>
        <w:lastRenderedPageBreak/>
        <w:t>plānoto līgumu publicēts Iepirku</w:t>
      </w:r>
      <w:r w:rsidR="00AA0350">
        <w:rPr>
          <w:rFonts w:ascii="Times New Roman" w:hAnsi="Times New Roman"/>
          <w:sz w:val="24"/>
          <w:szCs w:val="24"/>
        </w:rPr>
        <w:t>mu uzraudzības biroja mājaslapā</w:t>
      </w:r>
      <w:r w:rsidR="00281170" w:rsidRPr="00281170">
        <w:rPr>
          <w:rFonts w:ascii="Times New Roman" w:hAnsi="Times New Roman"/>
          <w:sz w:val="24"/>
          <w:szCs w:val="24"/>
        </w:rPr>
        <w:t xml:space="preserve">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00281170" w:rsidRPr="00281170">
        <w:rPr>
          <w:rFonts w:ascii="Times New Roman" w:hAnsi="Times New Roman"/>
          <w:i/>
          <w:iCs/>
          <w:sz w:val="24"/>
          <w:szCs w:val="24"/>
        </w:rPr>
        <w:t>euro</w:t>
      </w:r>
      <w:r w:rsidR="00281170">
        <w:rPr>
          <w:rFonts w:ascii="Times New Roman" w:eastAsia="Times New Roman" w:hAnsi="Times New Roman"/>
          <w:sz w:val="24"/>
          <w:szCs w:val="24"/>
          <w:lang w:eastAsia="lv-LV"/>
        </w:rPr>
        <w:t>;</w:t>
      </w:r>
    </w:p>
    <w:p w:rsidR="00281170" w:rsidRPr="00E60177" w:rsidRDefault="00911819" w:rsidP="001D636E">
      <w:pPr>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9</w:t>
      </w:r>
      <w:r w:rsidR="00281170">
        <w:rPr>
          <w:rFonts w:ascii="Times New Roman" w:eastAsia="Times New Roman" w:hAnsi="Times New Roman"/>
          <w:sz w:val="24"/>
          <w:szCs w:val="24"/>
          <w:lang w:eastAsia="lv-LV"/>
        </w:rPr>
        <w:t xml:space="preserve">.1.3. </w:t>
      </w:r>
      <w:r w:rsidR="00E60177" w:rsidRPr="00E60177">
        <w:rPr>
          <w:rFonts w:ascii="Times New Roman" w:hAnsi="Times New Roman"/>
          <w:sz w:val="24"/>
          <w:szCs w:val="24"/>
        </w:rPr>
        <w:t>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w:t>
      </w:r>
      <w:r w:rsidR="002F3865">
        <w:rPr>
          <w:rFonts w:ascii="Times New Roman" w:hAnsi="Times New Roman"/>
          <w:sz w:val="24"/>
          <w:szCs w:val="24"/>
        </w:rPr>
        <w:t xml:space="preserve">r attiecināmi </w:t>
      </w:r>
      <w:r>
        <w:rPr>
          <w:rFonts w:ascii="Times New Roman" w:hAnsi="Times New Roman"/>
          <w:sz w:val="24"/>
          <w:szCs w:val="24"/>
        </w:rPr>
        <w:t>Nolikuma 9.1.1. un 9</w:t>
      </w:r>
      <w:r w:rsidR="00896FAE">
        <w:rPr>
          <w:rFonts w:ascii="Times New Roman" w:hAnsi="Times New Roman"/>
          <w:sz w:val="24"/>
          <w:szCs w:val="24"/>
        </w:rPr>
        <w:t xml:space="preserve">.1.2.punktā </w:t>
      </w:r>
      <w:r w:rsidR="00E60177" w:rsidRPr="00E60177">
        <w:rPr>
          <w:rFonts w:ascii="Times New Roman" w:hAnsi="Times New Roman"/>
          <w:sz w:val="24"/>
          <w:szCs w:val="24"/>
        </w:rPr>
        <w:t>minētie nosacījumi.</w:t>
      </w:r>
    </w:p>
    <w:p w:rsidR="001F08FD" w:rsidRPr="00F870D8" w:rsidRDefault="001F08FD" w:rsidP="00AA66F0">
      <w:pPr>
        <w:spacing w:after="0" w:line="240" w:lineRule="auto"/>
        <w:ind w:left="567" w:hanging="567"/>
        <w:jc w:val="both"/>
        <w:rPr>
          <w:rFonts w:ascii="Times New Roman" w:eastAsia="Times New Roman" w:hAnsi="Times New Roman"/>
          <w:sz w:val="24"/>
          <w:szCs w:val="24"/>
          <w:lang w:eastAsia="lv-LV"/>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7"/>
        <w:gridCol w:w="4237"/>
      </w:tblGrid>
      <w:tr w:rsidR="001073DF" w:rsidRPr="001073DF" w:rsidTr="00CF3501">
        <w:tc>
          <w:tcPr>
            <w:tcW w:w="4257" w:type="dxa"/>
            <w:tcBorders>
              <w:top w:val="single" w:sz="4" w:space="0" w:color="auto"/>
              <w:left w:val="single" w:sz="4" w:space="0" w:color="auto"/>
              <w:bottom w:val="single" w:sz="4" w:space="0" w:color="auto"/>
              <w:right w:val="single" w:sz="4" w:space="0" w:color="auto"/>
            </w:tcBorders>
            <w:vAlign w:val="center"/>
            <w:hideMark/>
          </w:tcPr>
          <w:p w:rsidR="001073DF" w:rsidRPr="001941D2" w:rsidRDefault="00834694" w:rsidP="001073DF">
            <w:pPr>
              <w:spacing w:after="0" w:line="240" w:lineRule="auto"/>
              <w:jc w:val="center"/>
              <w:rPr>
                <w:rFonts w:ascii="Times New Roman" w:eastAsia="Times New Roman" w:hAnsi="Times New Roman"/>
                <w:b/>
                <w:lang w:eastAsia="lv-LV"/>
              </w:rPr>
            </w:pPr>
            <w:r w:rsidRPr="001941D2">
              <w:rPr>
                <w:rFonts w:ascii="Times New Roman" w:eastAsia="Times New Roman" w:hAnsi="Times New Roman"/>
                <w:b/>
                <w:lang w:eastAsia="lv-LV"/>
              </w:rPr>
              <w:t>10</w:t>
            </w:r>
            <w:r w:rsidR="001073DF" w:rsidRPr="001941D2">
              <w:rPr>
                <w:rFonts w:ascii="Times New Roman" w:eastAsia="Times New Roman" w:hAnsi="Times New Roman"/>
                <w:b/>
                <w:lang w:eastAsia="lv-LV"/>
              </w:rPr>
              <w:t>. Pretendenta kvalifikācijas prasības</w:t>
            </w:r>
          </w:p>
        </w:tc>
        <w:tc>
          <w:tcPr>
            <w:tcW w:w="4237" w:type="dxa"/>
            <w:tcBorders>
              <w:top w:val="single" w:sz="4" w:space="0" w:color="auto"/>
              <w:left w:val="single" w:sz="4" w:space="0" w:color="auto"/>
              <w:bottom w:val="single" w:sz="4" w:space="0" w:color="auto"/>
              <w:right w:val="single" w:sz="4" w:space="0" w:color="auto"/>
            </w:tcBorders>
            <w:vAlign w:val="center"/>
            <w:hideMark/>
          </w:tcPr>
          <w:p w:rsidR="001073DF" w:rsidRPr="001941D2" w:rsidRDefault="00834694" w:rsidP="001073DF">
            <w:pPr>
              <w:spacing w:after="0" w:line="240" w:lineRule="auto"/>
              <w:jc w:val="center"/>
              <w:rPr>
                <w:rFonts w:ascii="Times New Roman" w:eastAsia="Times New Roman" w:hAnsi="Times New Roman"/>
                <w:b/>
                <w:lang w:eastAsia="lv-LV"/>
              </w:rPr>
            </w:pPr>
            <w:r w:rsidRPr="001941D2">
              <w:rPr>
                <w:rFonts w:ascii="Times New Roman" w:eastAsia="Times New Roman" w:hAnsi="Times New Roman"/>
                <w:b/>
                <w:lang w:eastAsia="lv-LV"/>
              </w:rPr>
              <w:t>11</w:t>
            </w:r>
            <w:r w:rsidR="001073DF" w:rsidRPr="001941D2">
              <w:rPr>
                <w:rFonts w:ascii="Times New Roman" w:eastAsia="Times New Roman" w:hAnsi="Times New Roman"/>
                <w:b/>
                <w:lang w:eastAsia="lv-LV"/>
              </w:rPr>
              <w:t xml:space="preserve">. </w:t>
            </w:r>
            <w:r w:rsidR="001073DF" w:rsidRPr="001941D2">
              <w:rPr>
                <w:rFonts w:ascii="Times New Roman" w:eastAsia="Times New Roman" w:hAnsi="Times New Roman"/>
                <w:b/>
                <w:bCs/>
              </w:rPr>
              <w:t>Pretendentam jāiesniedz šādi pretendenta kvalifikāciju apliecinoši dokumenti</w:t>
            </w:r>
          </w:p>
        </w:tc>
      </w:tr>
      <w:tr w:rsidR="00D82B48" w:rsidRPr="001073DF" w:rsidTr="00CF3501">
        <w:tc>
          <w:tcPr>
            <w:tcW w:w="4257" w:type="dxa"/>
            <w:tcBorders>
              <w:top w:val="single" w:sz="4" w:space="0" w:color="auto"/>
              <w:left w:val="single" w:sz="4" w:space="0" w:color="auto"/>
              <w:bottom w:val="single" w:sz="4" w:space="0" w:color="auto"/>
              <w:right w:val="single" w:sz="4" w:space="0" w:color="auto"/>
            </w:tcBorders>
            <w:hideMark/>
          </w:tcPr>
          <w:p w:rsidR="00D82B48" w:rsidRPr="001941D2" w:rsidRDefault="00834694" w:rsidP="00786EC1">
            <w:pPr>
              <w:spacing w:after="0" w:line="240" w:lineRule="auto"/>
              <w:ind w:right="-57"/>
              <w:jc w:val="both"/>
              <w:rPr>
                <w:rFonts w:ascii="Times New Roman" w:eastAsia="Times New Roman" w:hAnsi="Times New Roman"/>
              </w:rPr>
            </w:pPr>
            <w:r w:rsidRPr="001941D2">
              <w:rPr>
                <w:rFonts w:ascii="Times New Roman" w:hAnsi="Times New Roman"/>
              </w:rPr>
              <w:t>10</w:t>
            </w:r>
            <w:r w:rsidR="00970872" w:rsidRPr="001941D2">
              <w:rPr>
                <w:rFonts w:ascii="Times New Roman" w:hAnsi="Times New Roman"/>
              </w:rPr>
              <w:t>.1. Pretendents ir reģistrēts Latvijas Republikas Uzņēmumu reģistra Komercreģistrā vai līdzvērtīgā reģistrā ārvalstīs, normatīvajos aktos noteiktajos gadījumos.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w:t>
            </w:r>
          </w:p>
        </w:tc>
        <w:tc>
          <w:tcPr>
            <w:tcW w:w="4237" w:type="dxa"/>
            <w:tcBorders>
              <w:top w:val="single" w:sz="4" w:space="0" w:color="auto"/>
              <w:left w:val="single" w:sz="4" w:space="0" w:color="auto"/>
              <w:bottom w:val="single" w:sz="4" w:space="0" w:color="auto"/>
              <w:right w:val="single" w:sz="4" w:space="0" w:color="auto"/>
            </w:tcBorders>
            <w:hideMark/>
          </w:tcPr>
          <w:p w:rsidR="00D82B48" w:rsidRPr="001941D2" w:rsidRDefault="00834694" w:rsidP="00786EC1">
            <w:pPr>
              <w:spacing w:after="0" w:line="240" w:lineRule="auto"/>
              <w:ind w:right="-58"/>
              <w:jc w:val="both"/>
              <w:rPr>
                <w:rFonts w:ascii="Times New Roman" w:eastAsia="Times New Roman" w:hAnsi="Times New Roman"/>
              </w:rPr>
            </w:pPr>
            <w:r w:rsidRPr="001941D2">
              <w:rPr>
                <w:rFonts w:ascii="Times New Roman" w:eastAsia="Times New Roman" w:hAnsi="Times New Roman"/>
              </w:rPr>
              <w:t>11</w:t>
            </w:r>
            <w:r w:rsidR="00D82B48" w:rsidRPr="001941D2">
              <w:rPr>
                <w:rFonts w:ascii="Times New Roman" w:eastAsia="Times New Roman" w:hAnsi="Times New Roman"/>
              </w:rPr>
              <w:t xml:space="preserve">.1. </w:t>
            </w:r>
            <w:r w:rsidR="00970872" w:rsidRPr="001941D2">
              <w:rPr>
                <w:rFonts w:ascii="Times New Roman" w:hAnsi="Times New Roman"/>
              </w:rPr>
              <w:t xml:space="preserve">Pretendenta parakstīts </w:t>
            </w:r>
            <w:smartTag w:uri="schemas-tilde-lv/tildestengine" w:element="veidnes">
              <w:smartTagPr>
                <w:attr w:name="text" w:val="pieteikums"/>
                <w:attr w:name="baseform" w:val="pieteikums"/>
                <w:attr w:name="id" w:val="-1"/>
              </w:smartTagPr>
              <w:r w:rsidR="00970872" w:rsidRPr="001941D2">
                <w:rPr>
                  <w:rFonts w:ascii="Times New Roman" w:hAnsi="Times New Roman"/>
                </w:rPr>
                <w:t>pieteikums</w:t>
              </w:r>
            </w:smartTag>
            <w:r w:rsidR="007B4EFC" w:rsidRPr="001941D2">
              <w:rPr>
                <w:rFonts w:ascii="Times New Roman" w:hAnsi="Times New Roman"/>
              </w:rPr>
              <w:t xml:space="preserve"> dalībai iepirkumā</w:t>
            </w:r>
            <w:r w:rsidR="00970872" w:rsidRPr="001941D2">
              <w:rPr>
                <w:rFonts w:ascii="Times New Roman" w:hAnsi="Times New Roman"/>
              </w:rPr>
              <w:t xml:space="preserve">, kurš </w:t>
            </w:r>
            <w:r w:rsidR="007B4EFC" w:rsidRPr="001941D2">
              <w:rPr>
                <w:rFonts w:ascii="Times New Roman" w:hAnsi="Times New Roman"/>
              </w:rPr>
              <w:t>s</w:t>
            </w:r>
            <w:r w:rsidR="00B84447">
              <w:rPr>
                <w:rFonts w:ascii="Times New Roman" w:hAnsi="Times New Roman"/>
              </w:rPr>
              <w:t>agatavots saskaņā ar Nolikuma 2</w:t>
            </w:r>
            <w:r w:rsidR="00970872" w:rsidRPr="001941D2">
              <w:rPr>
                <w:rFonts w:ascii="Times New Roman" w:hAnsi="Times New Roman"/>
              </w:rPr>
              <w:t xml:space="preserve">.pielikumā pievienoto formu. Ārvalstī reģistrētam pretendentam jāiesniedz kompetentas attiecīgās valsts institūcijas izsniegts dokuments, kas apliecina, ka pretendents ir reģistrēts atbilstoši tās valsts normatīvo aktu prasībām. Ja pretendenta piedāvājumu paraksta pilnvarota persona, tad jāpievieno </w:t>
            </w:r>
            <w:smartTag w:uri="schemas-tilde-lv/tildestengine" w:element="veidnes">
              <w:smartTagPr>
                <w:attr w:name="text" w:val="pilnvara"/>
                <w:attr w:name="baseform" w:val="pilnvara"/>
                <w:attr w:name="id" w:val="-1"/>
              </w:smartTagPr>
              <w:r w:rsidR="00970872" w:rsidRPr="001941D2">
                <w:rPr>
                  <w:rFonts w:ascii="Times New Roman" w:hAnsi="Times New Roman"/>
                </w:rPr>
                <w:t>pilnvara</w:t>
              </w:r>
            </w:smartTag>
            <w:r w:rsidR="00970872" w:rsidRPr="001941D2">
              <w:rPr>
                <w:rFonts w:ascii="Times New Roman" w:hAnsi="Times New Roman"/>
              </w:rPr>
              <w:t xml:space="preserve"> vai tā apliecināta kopija</w:t>
            </w:r>
            <w:r w:rsidR="00D82B48" w:rsidRPr="001941D2">
              <w:rPr>
                <w:rFonts w:ascii="Times New Roman" w:eastAsia="Times New Roman" w:hAnsi="Times New Roman"/>
              </w:rPr>
              <w:t xml:space="preserve">. </w:t>
            </w:r>
          </w:p>
          <w:p w:rsidR="00D82B48" w:rsidRPr="001941D2" w:rsidRDefault="00D82B48" w:rsidP="00786EC1">
            <w:pPr>
              <w:spacing w:after="0" w:line="240" w:lineRule="auto"/>
              <w:ind w:right="-58"/>
              <w:jc w:val="both"/>
              <w:rPr>
                <w:rFonts w:ascii="Times New Roman" w:eastAsia="Times New Roman" w:hAnsi="Times New Roman"/>
              </w:rPr>
            </w:pPr>
          </w:p>
        </w:tc>
      </w:tr>
      <w:tr w:rsidR="005F7DA5" w:rsidRPr="001073DF" w:rsidTr="00CF3501">
        <w:tc>
          <w:tcPr>
            <w:tcW w:w="4257" w:type="dxa"/>
            <w:tcBorders>
              <w:top w:val="single" w:sz="4" w:space="0" w:color="auto"/>
              <w:left w:val="single" w:sz="4" w:space="0" w:color="auto"/>
              <w:bottom w:val="single" w:sz="4" w:space="0" w:color="auto"/>
              <w:right w:val="single" w:sz="4" w:space="0" w:color="auto"/>
            </w:tcBorders>
          </w:tcPr>
          <w:p w:rsidR="005F7DA5" w:rsidRDefault="005F7DA5" w:rsidP="0022382D">
            <w:pPr>
              <w:spacing w:after="0" w:line="240" w:lineRule="auto"/>
              <w:ind w:right="-58"/>
              <w:jc w:val="both"/>
              <w:rPr>
                <w:rFonts w:ascii="Times New Roman" w:eastAsia="Times New Roman" w:hAnsi="Times New Roman"/>
              </w:rPr>
            </w:pPr>
            <w:r>
              <w:rPr>
                <w:rFonts w:ascii="Times New Roman" w:eastAsia="Times New Roman" w:hAnsi="Times New Roman"/>
              </w:rPr>
              <w:t>10.2.</w:t>
            </w:r>
            <w:r w:rsidR="0022382D">
              <w:rPr>
                <w:rFonts w:ascii="Times New Roman" w:eastAsia="Times New Roman" w:hAnsi="Times New Roman"/>
              </w:rPr>
              <w:t xml:space="preserve"> </w:t>
            </w:r>
            <w:r w:rsidR="0022382D" w:rsidRPr="001941D2">
              <w:rPr>
                <w:rFonts w:ascii="Times New Roman" w:eastAsia="Times New Roman" w:hAnsi="Times New Roman"/>
                <w:lang w:eastAsia="lv-LV"/>
              </w:rPr>
              <w:t xml:space="preserve">Pretendenta vidējais gada (neto) finanšu apgrozījums pēdējos 3 (trīs) gados (t.i. 2012; 2013 un 2014), ir ne mazāks kā EUR </w:t>
            </w:r>
            <w:r w:rsidR="0022382D">
              <w:rPr>
                <w:rFonts w:ascii="Times New Roman" w:eastAsia="Times New Roman" w:hAnsi="Times New Roman"/>
                <w:lang w:eastAsia="lv-LV"/>
              </w:rPr>
              <w:t>31</w:t>
            </w:r>
            <w:r w:rsidR="0022382D" w:rsidRPr="001941D2">
              <w:rPr>
                <w:rFonts w:ascii="Times New Roman" w:eastAsia="Times New Roman" w:hAnsi="Times New Roman"/>
                <w:lang w:eastAsia="lv-LV"/>
              </w:rPr>
              <w:t xml:space="preserve"> 000,0</w:t>
            </w:r>
            <w:r w:rsidR="0022382D">
              <w:rPr>
                <w:rFonts w:ascii="Times New Roman" w:eastAsia="Times New Roman" w:hAnsi="Times New Roman"/>
                <w:lang w:eastAsia="lv-LV"/>
              </w:rPr>
              <w:t>0 (trīsdesmit viens tūkstotis</w:t>
            </w:r>
            <w:r w:rsidR="0022382D" w:rsidRPr="001941D2">
              <w:rPr>
                <w:rFonts w:ascii="Times New Roman" w:eastAsia="Times New Roman" w:hAnsi="Times New Roman"/>
                <w:lang w:eastAsia="lv-LV"/>
              </w:rPr>
              <w:t xml:space="preserve"> </w:t>
            </w:r>
            <w:r w:rsidR="0022382D" w:rsidRPr="001941D2">
              <w:rPr>
                <w:rFonts w:ascii="Times New Roman" w:eastAsia="Times New Roman" w:hAnsi="Times New Roman"/>
                <w:i/>
                <w:lang w:eastAsia="lv-LV"/>
              </w:rPr>
              <w:t>euro</w:t>
            </w:r>
            <w:r w:rsidR="0022382D" w:rsidRPr="001941D2">
              <w:rPr>
                <w:rFonts w:ascii="Times New Roman" w:eastAsia="Times New Roman" w:hAnsi="Times New Roman"/>
                <w:lang w:eastAsia="lv-LV"/>
              </w:rPr>
              <w:t xml:space="preserve"> un 00 centi). </w:t>
            </w:r>
            <w:r w:rsidR="0022382D" w:rsidRPr="001941D2">
              <w:rPr>
                <w:rFonts w:ascii="Times New Roman" w:hAnsi="Times New Roman"/>
              </w:rPr>
              <w:t>Ja Pretendents ir dibināts vēlāk, tad Pretendenta finanšu apgrozījumam jāatbilst augstāk minētajai prasībai attiecīgi īsākā laika periodā.</w:t>
            </w:r>
          </w:p>
        </w:tc>
        <w:tc>
          <w:tcPr>
            <w:tcW w:w="4237" w:type="dxa"/>
            <w:tcBorders>
              <w:top w:val="single" w:sz="4" w:space="0" w:color="auto"/>
              <w:left w:val="single" w:sz="4" w:space="0" w:color="auto"/>
              <w:bottom w:val="single" w:sz="4" w:space="0" w:color="auto"/>
              <w:right w:val="single" w:sz="4" w:space="0" w:color="auto"/>
            </w:tcBorders>
          </w:tcPr>
          <w:p w:rsidR="005F7DA5" w:rsidRDefault="005F7DA5" w:rsidP="00366234">
            <w:pPr>
              <w:spacing w:after="0" w:line="240" w:lineRule="auto"/>
              <w:ind w:right="-58"/>
              <w:jc w:val="both"/>
              <w:rPr>
                <w:rFonts w:ascii="Times New Roman" w:eastAsia="Times New Roman" w:hAnsi="Times New Roman"/>
              </w:rPr>
            </w:pPr>
            <w:r>
              <w:rPr>
                <w:rFonts w:ascii="Times New Roman" w:eastAsia="Times New Roman" w:hAnsi="Times New Roman"/>
              </w:rPr>
              <w:t>11.2.</w:t>
            </w:r>
            <w:r w:rsidR="0022382D">
              <w:rPr>
                <w:rFonts w:ascii="Times New Roman" w:eastAsia="Times New Roman" w:hAnsi="Times New Roman"/>
              </w:rPr>
              <w:t xml:space="preserve"> </w:t>
            </w:r>
            <w:r w:rsidR="000D19DF" w:rsidRPr="001941D2">
              <w:rPr>
                <w:rFonts w:ascii="Times New Roman" w:hAnsi="Times New Roman"/>
              </w:rPr>
              <w:t>Pretendenta rakstisks aprēķins par finanšu apg</w:t>
            </w:r>
            <w:r w:rsidR="000D19DF">
              <w:rPr>
                <w:rFonts w:ascii="Times New Roman" w:hAnsi="Times New Roman"/>
              </w:rPr>
              <w:t>rozījumu, saskaņā ar Nolikuma 3</w:t>
            </w:r>
            <w:r w:rsidR="000D19DF" w:rsidRPr="001941D2">
              <w:rPr>
                <w:rFonts w:ascii="Times New Roman" w:hAnsi="Times New Roman"/>
              </w:rPr>
              <w:t>.pielikumā noteikto formu, klāt pievienojot peļņas – zaudējumu aprēķinu par katru norādīto finanšu gadu</w:t>
            </w:r>
            <w:r w:rsidR="000D19DF">
              <w:rPr>
                <w:rFonts w:ascii="Times New Roman" w:hAnsi="Times New Roman"/>
              </w:rPr>
              <w:t>.</w:t>
            </w:r>
          </w:p>
        </w:tc>
      </w:tr>
      <w:tr w:rsidR="000D19DF" w:rsidRPr="001073DF" w:rsidTr="00CF3501">
        <w:tc>
          <w:tcPr>
            <w:tcW w:w="4257" w:type="dxa"/>
            <w:tcBorders>
              <w:top w:val="single" w:sz="4" w:space="0" w:color="auto"/>
              <w:left w:val="single" w:sz="4" w:space="0" w:color="auto"/>
              <w:bottom w:val="single" w:sz="4" w:space="0" w:color="auto"/>
              <w:right w:val="single" w:sz="4" w:space="0" w:color="auto"/>
            </w:tcBorders>
          </w:tcPr>
          <w:p w:rsidR="003976E2" w:rsidRPr="001941D2" w:rsidRDefault="000D19DF" w:rsidP="003976E2">
            <w:pPr>
              <w:spacing w:after="0" w:line="240" w:lineRule="auto"/>
              <w:ind w:right="-58"/>
              <w:jc w:val="both"/>
              <w:rPr>
                <w:rFonts w:ascii="Times New Roman" w:hAnsi="Times New Roman"/>
              </w:rPr>
            </w:pPr>
            <w:r>
              <w:rPr>
                <w:rFonts w:ascii="Times New Roman" w:eastAsia="Times New Roman" w:hAnsi="Times New Roman"/>
              </w:rPr>
              <w:t xml:space="preserve">10.3. </w:t>
            </w:r>
            <w:r w:rsidR="003976E2" w:rsidRPr="001941D2">
              <w:rPr>
                <w:rFonts w:ascii="Times New Roman" w:hAnsi="Times New Roman"/>
              </w:rPr>
              <w:t xml:space="preserve">Pretendents var balstīties uz trešo personu iespējām, lai izpildītu prasības attiecībā uz pretendenta finansiālo stāvokli. </w:t>
            </w:r>
          </w:p>
          <w:p w:rsidR="000D19DF" w:rsidRDefault="003976E2" w:rsidP="003976E2">
            <w:pPr>
              <w:spacing w:after="0" w:line="240" w:lineRule="auto"/>
              <w:ind w:right="-58"/>
              <w:jc w:val="both"/>
              <w:rPr>
                <w:rFonts w:ascii="Times New Roman" w:eastAsia="Times New Roman" w:hAnsi="Times New Roman"/>
              </w:rPr>
            </w:pPr>
            <w:r w:rsidRPr="001941D2">
              <w:rPr>
                <w:rFonts w:ascii="Times New Roman" w:hAnsi="Times New Roman"/>
              </w:rPr>
              <w:t>Ja pretendents balstās uz trešās personas finanšu iespējām, tad pretendentam un attiecīgajai trešajai personai jāiesniedz piedāvājums kā personu apvienībai</w:t>
            </w:r>
            <w:r>
              <w:rPr>
                <w:rFonts w:ascii="Times New Roman" w:hAnsi="Times New Roman"/>
              </w:rPr>
              <w:t>.</w:t>
            </w:r>
          </w:p>
        </w:tc>
        <w:tc>
          <w:tcPr>
            <w:tcW w:w="4237" w:type="dxa"/>
            <w:tcBorders>
              <w:top w:val="single" w:sz="4" w:space="0" w:color="auto"/>
              <w:left w:val="single" w:sz="4" w:space="0" w:color="auto"/>
              <w:bottom w:val="single" w:sz="4" w:space="0" w:color="auto"/>
              <w:right w:val="single" w:sz="4" w:space="0" w:color="auto"/>
            </w:tcBorders>
          </w:tcPr>
          <w:p w:rsidR="003976E2" w:rsidRPr="001941D2" w:rsidRDefault="003976E2" w:rsidP="003976E2">
            <w:pPr>
              <w:spacing w:after="0" w:line="240" w:lineRule="auto"/>
              <w:ind w:right="-58"/>
              <w:jc w:val="both"/>
              <w:rPr>
                <w:rFonts w:ascii="Times New Roman" w:eastAsia="Times New Roman" w:hAnsi="Times New Roman"/>
              </w:rPr>
            </w:pPr>
            <w:r>
              <w:rPr>
                <w:rFonts w:ascii="Times New Roman" w:eastAsia="Times New Roman" w:hAnsi="Times New Roman"/>
              </w:rPr>
              <w:t xml:space="preserve">11.3. </w:t>
            </w:r>
            <w:r w:rsidRPr="001941D2">
              <w:rPr>
                <w:rFonts w:ascii="Times New Roman" w:hAnsi="Times New Roman"/>
              </w:rPr>
              <w:t>Ja piedāvājumu iesniedz personu apvienība, tad personu apvienības dalībniekiem ir jābūt solidāri atbildīgiem par vispārīgās vienošanās izpildi un jāpierāda pasūtītājam, ka viņu rīcībā būs nepieciešamie resursi, iesniedzot šo personu apvienības dalībnieku apliecinājumu un Līgumu (vienošanos) par sadarbību konkrētās vispārīgās vienošanās izpildē</w:t>
            </w:r>
            <w:r w:rsidRPr="001941D2">
              <w:rPr>
                <w:rFonts w:ascii="Times New Roman" w:eastAsia="Times New Roman" w:hAnsi="Times New Roman"/>
              </w:rPr>
              <w:t>.</w:t>
            </w:r>
          </w:p>
          <w:p w:rsidR="003976E2" w:rsidRPr="001941D2" w:rsidRDefault="003976E2" w:rsidP="003976E2">
            <w:pPr>
              <w:spacing w:after="0" w:line="240" w:lineRule="auto"/>
              <w:ind w:right="-58"/>
              <w:jc w:val="both"/>
              <w:rPr>
                <w:rFonts w:ascii="Times New Roman" w:eastAsia="Times New Roman" w:hAnsi="Times New Roman"/>
              </w:rPr>
            </w:pPr>
            <w:r w:rsidRPr="001941D2">
              <w:rPr>
                <w:rFonts w:ascii="Times New Roman" w:hAnsi="Times New Roman"/>
              </w:rPr>
              <w:t>Līgumā (vienošanās) jāiekļauj šāda informācija</w:t>
            </w:r>
            <w:r w:rsidRPr="001941D2">
              <w:rPr>
                <w:rFonts w:ascii="Times New Roman" w:eastAsia="Times New Roman" w:hAnsi="Times New Roman"/>
              </w:rPr>
              <w:t>:</w:t>
            </w:r>
          </w:p>
          <w:p w:rsidR="003976E2" w:rsidRPr="001941D2" w:rsidRDefault="003976E2" w:rsidP="003976E2">
            <w:pPr>
              <w:spacing w:after="0" w:line="240" w:lineRule="auto"/>
              <w:ind w:right="-58"/>
              <w:jc w:val="both"/>
              <w:rPr>
                <w:rFonts w:ascii="Times New Roman" w:eastAsia="Times New Roman" w:hAnsi="Times New Roman"/>
              </w:rPr>
            </w:pPr>
            <w:r w:rsidRPr="001941D2">
              <w:rPr>
                <w:rFonts w:ascii="Times New Roman" w:eastAsia="Times New Roman" w:hAnsi="Times New Roman"/>
              </w:rPr>
              <w:t>11</w:t>
            </w:r>
            <w:r>
              <w:rPr>
                <w:rFonts w:ascii="Times New Roman" w:eastAsia="Times New Roman" w:hAnsi="Times New Roman"/>
              </w:rPr>
              <w:t>.3</w:t>
            </w:r>
            <w:r w:rsidRPr="001941D2">
              <w:rPr>
                <w:rFonts w:ascii="Times New Roman" w:eastAsia="Times New Roman" w:hAnsi="Times New Roman"/>
              </w:rPr>
              <w:t>.1. personu apvienības dibināšanas mērķis un līguma darbības (spēkā esamības) termiņš;</w:t>
            </w:r>
          </w:p>
          <w:p w:rsidR="003976E2" w:rsidRPr="001941D2" w:rsidRDefault="003976E2" w:rsidP="003976E2">
            <w:pPr>
              <w:spacing w:after="0" w:line="240" w:lineRule="auto"/>
              <w:jc w:val="both"/>
              <w:rPr>
                <w:rFonts w:ascii="Times New Roman" w:eastAsia="Times New Roman" w:hAnsi="Times New Roman"/>
              </w:rPr>
            </w:pPr>
            <w:r w:rsidRPr="001941D2">
              <w:rPr>
                <w:rFonts w:ascii="Times New Roman" w:eastAsia="Times New Roman" w:hAnsi="Times New Roman"/>
              </w:rPr>
              <w:t>11</w:t>
            </w:r>
            <w:r>
              <w:rPr>
                <w:rFonts w:ascii="Times New Roman" w:eastAsia="Times New Roman" w:hAnsi="Times New Roman"/>
              </w:rPr>
              <w:t>.3</w:t>
            </w:r>
            <w:r w:rsidRPr="001941D2">
              <w:rPr>
                <w:rFonts w:ascii="Times New Roman" w:eastAsia="Times New Roman" w:hAnsi="Times New Roman"/>
              </w:rPr>
              <w:t>.2. apliecinājums, ka visi dalībnieki ir solidāri atbildīgi par Vispārīgās vienošanās izpildi gadījumā, ja Pretendentam tiks piešķirtas Vispārīgās vienošanās slēgšanas tiesības, norādot katra dalībnieka Vispārīgās vienošanās darbu daļu un tās Līgumcenu;</w:t>
            </w:r>
          </w:p>
          <w:p w:rsidR="003976E2" w:rsidRPr="001941D2" w:rsidRDefault="003976E2" w:rsidP="003976E2">
            <w:pPr>
              <w:spacing w:after="0" w:line="240" w:lineRule="auto"/>
              <w:jc w:val="both"/>
              <w:rPr>
                <w:rFonts w:ascii="Times New Roman" w:eastAsia="Times New Roman" w:hAnsi="Times New Roman"/>
              </w:rPr>
            </w:pPr>
            <w:r w:rsidRPr="001941D2">
              <w:rPr>
                <w:rFonts w:ascii="Times New Roman" w:eastAsia="Times New Roman" w:hAnsi="Times New Roman"/>
              </w:rPr>
              <w:t>11</w:t>
            </w:r>
            <w:r>
              <w:rPr>
                <w:rFonts w:ascii="Times New Roman" w:eastAsia="Times New Roman" w:hAnsi="Times New Roman"/>
              </w:rPr>
              <w:t>.3</w:t>
            </w:r>
            <w:r w:rsidRPr="001941D2">
              <w:rPr>
                <w:rFonts w:ascii="Times New Roman" w:eastAsia="Times New Roman" w:hAnsi="Times New Roman"/>
              </w:rPr>
              <w:t>.3. informācija par personu apvienības vadošo dalībnieku;</w:t>
            </w:r>
          </w:p>
          <w:p w:rsidR="003976E2" w:rsidRPr="001941D2" w:rsidRDefault="003976E2" w:rsidP="003976E2">
            <w:pPr>
              <w:spacing w:after="0" w:line="240" w:lineRule="auto"/>
              <w:jc w:val="both"/>
              <w:rPr>
                <w:rFonts w:ascii="Times New Roman" w:eastAsia="Times New Roman" w:hAnsi="Times New Roman"/>
              </w:rPr>
            </w:pPr>
            <w:r w:rsidRPr="001941D2">
              <w:rPr>
                <w:rFonts w:ascii="Times New Roman" w:eastAsia="Times New Roman" w:hAnsi="Times New Roman"/>
              </w:rPr>
              <w:lastRenderedPageBreak/>
              <w:t>11</w:t>
            </w:r>
            <w:r>
              <w:rPr>
                <w:rFonts w:ascii="Times New Roman" w:eastAsia="Times New Roman" w:hAnsi="Times New Roman"/>
              </w:rPr>
              <w:t>.3</w:t>
            </w:r>
            <w:r w:rsidRPr="001941D2">
              <w:rPr>
                <w:rFonts w:ascii="Times New Roman" w:eastAsia="Times New Roman" w:hAnsi="Times New Roman"/>
              </w:rPr>
              <w:t>.4. pilnvarojumu dalībniekam, kurš tiesīgs rīkoties visu personas dalībnieku vārdā un to vietā, norādot dalībnieka pilnvarotās personas ieņemamo amatu, vārdu un uzvārdu;</w:t>
            </w:r>
          </w:p>
          <w:p w:rsidR="000D19DF" w:rsidRDefault="003976E2" w:rsidP="003976E2">
            <w:pPr>
              <w:spacing w:after="0" w:line="240" w:lineRule="auto"/>
              <w:ind w:right="-58"/>
              <w:jc w:val="both"/>
              <w:rPr>
                <w:rFonts w:ascii="Times New Roman" w:eastAsia="Times New Roman" w:hAnsi="Times New Roman"/>
              </w:rPr>
            </w:pPr>
            <w:r w:rsidRPr="001941D2">
              <w:rPr>
                <w:rFonts w:ascii="Times New Roman" w:eastAsia="Times New Roman" w:hAnsi="Times New Roman"/>
              </w:rPr>
              <w:t>11</w:t>
            </w:r>
            <w:r>
              <w:rPr>
                <w:rFonts w:ascii="Times New Roman" w:eastAsia="Times New Roman" w:hAnsi="Times New Roman"/>
              </w:rPr>
              <w:t>.3</w:t>
            </w:r>
            <w:r w:rsidRPr="001941D2">
              <w:rPr>
                <w:rFonts w:ascii="Times New Roman" w:eastAsia="Times New Roman" w:hAnsi="Times New Roman"/>
              </w:rPr>
              <w:t xml:space="preserve">.5. </w:t>
            </w:r>
            <w:r w:rsidRPr="001941D2">
              <w:rPr>
                <w:rFonts w:ascii="Times New Roman" w:hAnsi="Times New Roman"/>
              </w:rPr>
              <w:t>apliecinājumu, ja personu apvienībai tiks piešķirtas Vispārīgās vienošanās slēgšanas tiesības, ka tā līdz Līguma noslēgšanai izveidosies un tiks reģistrēta Latvijas Republikas Uzņēmumu reģistra Komercreģistrā vai līdzvērtīgā reģistrā ārvalstīs, normatīvajos aktos noteiktajos gadījumos kā personālsabiedrība 15 (piecpadsmit) kalendāro dienu laikā pēc līguma slēgšanas tiesību piešķiršanas dienas</w:t>
            </w:r>
            <w:r>
              <w:rPr>
                <w:rFonts w:ascii="Times New Roman" w:hAnsi="Times New Roman"/>
              </w:rPr>
              <w:t>.</w:t>
            </w:r>
          </w:p>
        </w:tc>
      </w:tr>
      <w:tr w:rsidR="008D3846" w:rsidRPr="001073DF" w:rsidTr="00CF3501">
        <w:tc>
          <w:tcPr>
            <w:tcW w:w="4257" w:type="dxa"/>
            <w:tcBorders>
              <w:top w:val="single" w:sz="4" w:space="0" w:color="auto"/>
              <w:left w:val="single" w:sz="4" w:space="0" w:color="auto"/>
              <w:bottom w:val="single" w:sz="4" w:space="0" w:color="auto"/>
              <w:right w:val="single" w:sz="4" w:space="0" w:color="auto"/>
            </w:tcBorders>
          </w:tcPr>
          <w:p w:rsidR="008D3846" w:rsidRDefault="008D3846" w:rsidP="00DD5E42">
            <w:pPr>
              <w:spacing w:after="0" w:line="240" w:lineRule="auto"/>
              <w:ind w:right="-58"/>
              <w:jc w:val="both"/>
              <w:rPr>
                <w:rFonts w:ascii="Times New Roman" w:eastAsia="Times New Roman" w:hAnsi="Times New Roman"/>
                <w:lang w:eastAsia="lv-LV"/>
              </w:rPr>
            </w:pPr>
            <w:r>
              <w:rPr>
                <w:rFonts w:ascii="Times New Roman" w:eastAsia="Times New Roman" w:hAnsi="Times New Roman"/>
              </w:rPr>
              <w:lastRenderedPageBreak/>
              <w:t xml:space="preserve">10.4. </w:t>
            </w:r>
            <w:r w:rsidR="006A2B9B" w:rsidRPr="006A2B9B">
              <w:rPr>
                <w:rFonts w:ascii="Times New Roman" w:eastAsia="Times New Roman" w:hAnsi="Times New Roman"/>
                <w:lang w:eastAsia="lv-LV"/>
              </w:rPr>
              <w:t>Pretendents</w:t>
            </w:r>
            <w:r w:rsidR="00E20BE0" w:rsidRPr="006A2B9B">
              <w:rPr>
                <w:rFonts w:ascii="Times New Roman" w:eastAsia="Times New Roman" w:hAnsi="Times New Roman"/>
                <w:lang w:eastAsia="lv-LV"/>
              </w:rPr>
              <w:t>, iepriekšējo 3 (trīs) gadu laikā (t.i. 2012., 2013., 2014. un 2015.gadā līdz piedāvājumu iesniegšanas dienai)</w:t>
            </w:r>
            <w:r w:rsidR="006A2B9B" w:rsidRPr="006A2B9B">
              <w:rPr>
                <w:rFonts w:ascii="Times New Roman" w:hAnsi="Times New Roman"/>
              </w:rPr>
              <w:t xml:space="preserve"> ir veicis vi</w:t>
            </w:r>
            <w:r w:rsidR="00616DEA">
              <w:rPr>
                <w:rFonts w:ascii="Times New Roman" w:hAnsi="Times New Roman"/>
              </w:rPr>
              <w:t>smaz divas iepirkuma priekšmeta</w:t>
            </w:r>
            <w:r w:rsidR="006A2B9B" w:rsidRPr="006A2B9B">
              <w:rPr>
                <w:rFonts w:ascii="Times New Roman" w:hAnsi="Times New Roman"/>
              </w:rPr>
              <w:t xml:space="preserve"> satura un apjoma ziņā līdzvērtīgas piegādes</w:t>
            </w:r>
            <w:r w:rsidR="00E20BE0">
              <w:rPr>
                <w:rFonts w:ascii="Times New Roman" w:eastAsia="Times New Roman" w:hAnsi="Times New Roman"/>
                <w:lang w:eastAsia="lv-LV"/>
              </w:rPr>
              <w:t>.</w:t>
            </w:r>
          </w:p>
        </w:tc>
        <w:tc>
          <w:tcPr>
            <w:tcW w:w="4237" w:type="dxa"/>
            <w:tcBorders>
              <w:top w:val="single" w:sz="4" w:space="0" w:color="auto"/>
              <w:left w:val="single" w:sz="4" w:space="0" w:color="auto"/>
              <w:bottom w:val="single" w:sz="4" w:space="0" w:color="auto"/>
              <w:right w:val="single" w:sz="4" w:space="0" w:color="auto"/>
            </w:tcBorders>
          </w:tcPr>
          <w:p w:rsidR="008D3846" w:rsidRDefault="008D3846" w:rsidP="00366234">
            <w:pPr>
              <w:spacing w:after="0" w:line="240" w:lineRule="auto"/>
              <w:ind w:right="-58"/>
              <w:jc w:val="both"/>
              <w:rPr>
                <w:rFonts w:ascii="Times New Roman" w:eastAsia="Times New Roman" w:hAnsi="Times New Roman"/>
              </w:rPr>
            </w:pPr>
            <w:r>
              <w:rPr>
                <w:rFonts w:ascii="Times New Roman" w:eastAsia="Times New Roman" w:hAnsi="Times New Roman"/>
              </w:rPr>
              <w:t xml:space="preserve">11.4. </w:t>
            </w:r>
            <w:r w:rsidR="0026750A">
              <w:rPr>
                <w:rFonts w:ascii="Times New Roman" w:eastAsia="Times New Roman" w:hAnsi="Times New Roman"/>
              </w:rPr>
              <w:t>Lai apliecinātu Nolikuma 10.4</w:t>
            </w:r>
            <w:r w:rsidR="00E20BE0" w:rsidRPr="00493D39">
              <w:rPr>
                <w:rFonts w:ascii="Times New Roman" w:eastAsia="Times New Roman" w:hAnsi="Times New Roman"/>
              </w:rPr>
              <w:t>.punkta izpildi, pretendentam jāiesniedz Pretendenta sagatavots pieredze</w:t>
            </w:r>
            <w:r w:rsidR="00E20BE0">
              <w:rPr>
                <w:rFonts w:ascii="Times New Roman" w:eastAsia="Times New Roman" w:hAnsi="Times New Roman"/>
              </w:rPr>
              <w:t>s saraksts saskaņā ar Nolikuma 4</w:t>
            </w:r>
            <w:r w:rsidR="00E20BE0" w:rsidRPr="00493D39">
              <w:rPr>
                <w:rFonts w:ascii="Times New Roman" w:eastAsia="Times New Roman" w:hAnsi="Times New Roman"/>
              </w:rPr>
              <w:t>.pielikumā pievienoto for</w:t>
            </w:r>
            <w:r w:rsidR="00E20BE0">
              <w:rPr>
                <w:rFonts w:ascii="Times New Roman" w:eastAsia="Times New Roman" w:hAnsi="Times New Roman"/>
              </w:rPr>
              <w:t>mu, klāt pievienojot pozitīvas pasūtītāju atsauksmes.</w:t>
            </w:r>
          </w:p>
        </w:tc>
      </w:tr>
      <w:tr w:rsidR="00C81290" w:rsidRPr="001073DF" w:rsidTr="00CF3501">
        <w:tc>
          <w:tcPr>
            <w:tcW w:w="4257" w:type="dxa"/>
            <w:tcBorders>
              <w:top w:val="single" w:sz="4" w:space="0" w:color="auto"/>
              <w:left w:val="single" w:sz="4" w:space="0" w:color="auto"/>
              <w:bottom w:val="single" w:sz="4" w:space="0" w:color="auto"/>
              <w:right w:val="single" w:sz="4" w:space="0" w:color="auto"/>
            </w:tcBorders>
          </w:tcPr>
          <w:p w:rsidR="00762AF8" w:rsidRPr="001941D2" w:rsidRDefault="0026750A" w:rsidP="00762AF8">
            <w:pPr>
              <w:spacing w:after="0" w:line="240" w:lineRule="auto"/>
              <w:ind w:right="-58"/>
              <w:jc w:val="both"/>
              <w:rPr>
                <w:rFonts w:ascii="Times New Roman" w:hAnsi="Times New Roman"/>
              </w:rPr>
            </w:pPr>
            <w:r>
              <w:rPr>
                <w:rFonts w:ascii="Times New Roman" w:eastAsia="Times New Roman" w:hAnsi="Times New Roman"/>
              </w:rPr>
              <w:t>10.5</w:t>
            </w:r>
            <w:r w:rsidR="00210F93" w:rsidRPr="001941D2">
              <w:rPr>
                <w:rFonts w:ascii="Times New Roman" w:eastAsia="Times New Roman" w:hAnsi="Times New Roman"/>
              </w:rPr>
              <w:t xml:space="preserve">. </w:t>
            </w:r>
            <w:r w:rsidR="00762AF8" w:rsidRPr="001941D2">
              <w:rPr>
                <w:rFonts w:ascii="Times New Roman" w:hAnsi="Times New Roman"/>
              </w:rPr>
              <w:t>Pretendents var balstīties uz trešo personu iespējām, lai izpildītu prasības attiecībā uz pretendenta atbilstību profesionālās darbības veikšanai, kā arī prasības attiecībā uz pretendenta tehniskajām un profesionālajām spējām.</w:t>
            </w:r>
          </w:p>
          <w:p w:rsidR="00C81290" w:rsidRPr="001941D2" w:rsidRDefault="00762AF8" w:rsidP="00762AF8">
            <w:pPr>
              <w:spacing w:after="0" w:line="240" w:lineRule="auto"/>
              <w:ind w:right="-58"/>
              <w:jc w:val="both"/>
              <w:rPr>
                <w:rFonts w:ascii="Times New Roman" w:eastAsia="Times New Roman" w:hAnsi="Times New Roman"/>
              </w:rPr>
            </w:pPr>
            <w:r w:rsidRPr="001941D2">
              <w:rPr>
                <w:rFonts w:ascii="Times New Roman" w:hAnsi="Times New Roman"/>
              </w:rPr>
              <w:t>Ja pretendents balstās uz trešo personu iespējām, tad pretendents pierāda, ka viņa rīcībā būs attiecīgie resursi.</w:t>
            </w:r>
          </w:p>
        </w:tc>
        <w:tc>
          <w:tcPr>
            <w:tcW w:w="4237" w:type="dxa"/>
            <w:tcBorders>
              <w:top w:val="single" w:sz="4" w:space="0" w:color="auto"/>
              <w:left w:val="single" w:sz="4" w:space="0" w:color="auto"/>
              <w:bottom w:val="single" w:sz="4" w:space="0" w:color="auto"/>
              <w:right w:val="single" w:sz="4" w:space="0" w:color="auto"/>
            </w:tcBorders>
          </w:tcPr>
          <w:p w:rsidR="00366234" w:rsidRPr="001941D2" w:rsidRDefault="0026750A" w:rsidP="00366234">
            <w:pPr>
              <w:spacing w:after="0" w:line="240" w:lineRule="auto"/>
              <w:ind w:right="-58"/>
              <w:jc w:val="both"/>
              <w:rPr>
                <w:rFonts w:ascii="Times New Roman" w:eastAsia="Times New Roman" w:hAnsi="Times New Roman"/>
              </w:rPr>
            </w:pPr>
            <w:r>
              <w:rPr>
                <w:rFonts w:ascii="Times New Roman" w:eastAsia="Times New Roman" w:hAnsi="Times New Roman"/>
              </w:rPr>
              <w:t>11.5</w:t>
            </w:r>
            <w:r w:rsidR="00762AF8" w:rsidRPr="001941D2">
              <w:rPr>
                <w:rFonts w:ascii="Times New Roman" w:eastAsia="Times New Roman" w:hAnsi="Times New Roman"/>
              </w:rPr>
              <w:t>.</w:t>
            </w:r>
            <w:r w:rsidR="00366234" w:rsidRPr="001941D2">
              <w:rPr>
                <w:rFonts w:ascii="Times New Roman" w:eastAsia="Times New Roman" w:hAnsi="Times New Roman"/>
              </w:rPr>
              <w:t xml:space="preserve"> Personas, uz kuras iespējām Pretendents balstās, rakstisks apliecinājums par piedalīšanos iepirkuma procedūrā, kā arī apliecinājums nodot Pretendenta rīcībā </w:t>
            </w:r>
            <w:r w:rsidR="0031269A">
              <w:rPr>
                <w:rFonts w:ascii="Times New Roman" w:eastAsia="Times New Roman" w:hAnsi="Times New Roman"/>
              </w:rPr>
              <w:t>vispārīgās vienošanās</w:t>
            </w:r>
            <w:r w:rsidR="00366234" w:rsidRPr="001941D2">
              <w:rPr>
                <w:rFonts w:ascii="Times New Roman" w:eastAsia="Times New Roman" w:hAnsi="Times New Roman"/>
              </w:rPr>
              <w:t xml:space="preserve"> izpildei nepieciešamos resursus (norādot konkrētus bū</w:t>
            </w:r>
            <w:r w:rsidR="0031269A">
              <w:rPr>
                <w:rFonts w:ascii="Times New Roman" w:eastAsia="Times New Roman" w:hAnsi="Times New Roman"/>
              </w:rPr>
              <w:t>vdarbus, kādi tiks veikti vispārīgās vienošanās</w:t>
            </w:r>
            <w:r w:rsidR="00366234" w:rsidRPr="001941D2">
              <w:rPr>
                <w:rFonts w:ascii="Times New Roman" w:eastAsia="Times New Roman" w:hAnsi="Times New Roman"/>
              </w:rPr>
              <w:t xml:space="preserve"> izpildes laikā), gadījumā,</w:t>
            </w:r>
            <w:r w:rsidR="0031269A">
              <w:rPr>
                <w:rFonts w:ascii="Times New Roman" w:eastAsia="Times New Roman" w:hAnsi="Times New Roman"/>
              </w:rPr>
              <w:t xml:space="preserve"> ja ar Pretendentu tiks noslēgta vispārīgā vienošanās</w:t>
            </w:r>
            <w:r w:rsidR="00366234" w:rsidRPr="001941D2">
              <w:rPr>
                <w:rFonts w:ascii="Times New Roman" w:eastAsia="Times New Roman" w:hAnsi="Times New Roman"/>
              </w:rPr>
              <w:t>.</w:t>
            </w:r>
          </w:p>
          <w:p w:rsidR="00C81290" w:rsidRPr="001941D2" w:rsidRDefault="00366234" w:rsidP="00366234">
            <w:pPr>
              <w:spacing w:after="0" w:line="240" w:lineRule="auto"/>
              <w:ind w:right="-58"/>
              <w:jc w:val="both"/>
              <w:rPr>
                <w:rFonts w:ascii="Times New Roman" w:eastAsia="Times New Roman" w:hAnsi="Times New Roman"/>
              </w:rPr>
            </w:pPr>
            <w:r w:rsidRPr="001941D2">
              <w:rPr>
                <w:rFonts w:ascii="Times New Roman" w:eastAsia="Times New Roman" w:hAnsi="Times New Roman"/>
              </w:rPr>
              <w:t>Klāt jāpievieno dokuments, kas apliecina apliecinājumu parakstījušās personas tiesības pārstāvēs attiecīgo personu iepirkuma procedūras ietvaros.</w:t>
            </w:r>
          </w:p>
        </w:tc>
      </w:tr>
    </w:tbl>
    <w:p w:rsidR="00D61A91" w:rsidRDefault="00D61A91" w:rsidP="00C73A7F">
      <w:pPr>
        <w:spacing w:after="0" w:line="240" w:lineRule="auto"/>
        <w:jc w:val="both"/>
        <w:rPr>
          <w:rFonts w:ascii="Times New Roman" w:eastAsia="Times New Roman" w:hAnsi="Times New Roman"/>
          <w:sz w:val="24"/>
          <w:szCs w:val="24"/>
          <w:lang w:eastAsia="lv-LV"/>
        </w:rPr>
      </w:pPr>
    </w:p>
    <w:p w:rsidR="00B94460" w:rsidRDefault="008368F8" w:rsidP="00C73A7F">
      <w:pPr>
        <w:spacing w:after="0" w:line="240" w:lineRule="auto"/>
        <w:jc w:val="both"/>
        <w:rPr>
          <w:rFonts w:ascii="Times New Roman" w:eastAsia="Times New Roman" w:hAnsi="Times New Roman"/>
          <w:sz w:val="24"/>
          <w:szCs w:val="24"/>
          <w:lang w:eastAsia="lv-LV"/>
        </w:rPr>
      </w:pPr>
      <w:r w:rsidRPr="008368F8">
        <w:rPr>
          <w:rFonts w:ascii="Times New Roman" w:eastAsia="Times New Roman" w:hAnsi="Times New Roman"/>
          <w:b/>
          <w:sz w:val="24"/>
          <w:szCs w:val="24"/>
          <w:lang w:eastAsia="lv-LV"/>
        </w:rPr>
        <w:t>12</w:t>
      </w:r>
      <w:r w:rsidR="00D765F0" w:rsidRPr="008368F8">
        <w:rPr>
          <w:rFonts w:ascii="Times New Roman" w:eastAsia="Times New Roman" w:hAnsi="Times New Roman"/>
          <w:b/>
          <w:sz w:val="24"/>
          <w:szCs w:val="24"/>
          <w:lang w:eastAsia="lv-LV"/>
        </w:rPr>
        <w:t>.</w:t>
      </w:r>
      <w:r w:rsidR="00D765F0">
        <w:rPr>
          <w:rFonts w:ascii="Times New Roman" w:eastAsia="Times New Roman" w:hAnsi="Times New Roman"/>
          <w:sz w:val="24"/>
          <w:szCs w:val="24"/>
          <w:lang w:eastAsia="lv-LV"/>
        </w:rPr>
        <w:t xml:space="preserve"> </w:t>
      </w:r>
      <w:r w:rsidR="00D765F0" w:rsidRPr="00E572D7">
        <w:rPr>
          <w:rFonts w:ascii="Times New Roman" w:eastAsia="Times New Roman" w:hAnsi="Times New Roman"/>
          <w:b/>
          <w:sz w:val="24"/>
          <w:szCs w:val="24"/>
          <w:lang w:eastAsia="lv-LV"/>
        </w:rPr>
        <w:t>Tehniskais piedāvājums</w:t>
      </w:r>
    </w:p>
    <w:p w:rsidR="00495C43" w:rsidRPr="00495C43" w:rsidRDefault="00C22CB5" w:rsidP="00642125">
      <w:pPr>
        <w:pStyle w:val="ListParagraph"/>
        <w:numPr>
          <w:ilvl w:val="1"/>
          <w:numId w:val="5"/>
        </w:numPr>
        <w:ind w:left="567"/>
        <w:jc w:val="both"/>
      </w:pPr>
      <w:r w:rsidRPr="00495C43">
        <w:rPr>
          <w:lang w:val="x-none"/>
        </w:rPr>
        <w:t>Tehnisko</w:t>
      </w:r>
      <w:r w:rsidRPr="00495C43">
        <w:rPr>
          <w:b/>
          <w:lang w:val="x-none"/>
        </w:rPr>
        <w:t xml:space="preserve"> </w:t>
      </w:r>
      <w:r w:rsidRPr="00495C43">
        <w:rPr>
          <w:lang w:val="x-none"/>
        </w:rPr>
        <w:t>piedāvājumu pretendentam ir jāiesniedz, kā savu piedāvājumu tehniskās specifikācijas</w:t>
      </w:r>
      <w:r w:rsidRPr="00495C43" w:rsidDel="001656B6">
        <w:rPr>
          <w:lang w:val="x-none"/>
        </w:rPr>
        <w:t xml:space="preserve"> </w:t>
      </w:r>
      <w:r w:rsidRPr="00495C43">
        <w:rPr>
          <w:lang w:val="x-none"/>
        </w:rPr>
        <w:t>(Nolikuma 1.</w:t>
      </w:r>
      <w:r w:rsidRPr="00495C43" w:rsidDel="00C14933">
        <w:rPr>
          <w:lang w:val="x-none"/>
        </w:rPr>
        <w:t xml:space="preserve"> </w:t>
      </w:r>
      <w:r w:rsidRPr="00495C43">
        <w:rPr>
          <w:lang w:val="x-none"/>
        </w:rPr>
        <w:t>pielikums) izpildei</w:t>
      </w:r>
      <w:r w:rsidR="002D62BF" w:rsidRPr="00495C43">
        <w:rPr>
          <w:lang w:val="x-none" w:eastAsia="x-none"/>
        </w:rPr>
        <w:t>.</w:t>
      </w:r>
    </w:p>
    <w:p w:rsidR="00F35472" w:rsidRPr="00F35472" w:rsidRDefault="002D62BF" w:rsidP="00642125">
      <w:pPr>
        <w:pStyle w:val="ListParagraph"/>
        <w:numPr>
          <w:ilvl w:val="1"/>
          <w:numId w:val="5"/>
        </w:numPr>
        <w:ind w:left="567"/>
        <w:jc w:val="both"/>
      </w:pPr>
      <w:r w:rsidRPr="00495C43">
        <w:rPr>
          <w:bCs/>
          <w:lang w:val="x-none" w:eastAsia="x-none"/>
        </w:rPr>
        <w:t xml:space="preserve"> </w:t>
      </w:r>
      <w:r w:rsidR="00F35472">
        <w:rPr>
          <w:bCs/>
          <w:lang w:eastAsia="x-none"/>
        </w:rPr>
        <w:t>Tehnisko piedāvājumu pretendents sagatavo saskaņā ar Nolikuma 5.pielikumā noteikto formu.</w:t>
      </w:r>
    </w:p>
    <w:p w:rsidR="00D765F0" w:rsidRDefault="00C22CB5" w:rsidP="00642125">
      <w:pPr>
        <w:pStyle w:val="ListParagraph"/>
        <w:numPr>
          <w:ilvl w:val="1"/>
          <w:numId w:val="5"/>
        </w:numPr>
        <w:ind w:left="567"/>
        <w:jc w:val="both"/>
      </w:pPr>
      <w:r w:rsidRPr="00495C43">
        <w:rPr>
          <w:lang w:val="x-none"/>
        </w:rPr>
        <w:t>Pretendenta Tehniskajam piedāvājumam skaidri, viennozīmīgi un nepārprotami jāatspoguļo Nolikuma tehniskās specifikācijas (Nolikuma 1.pielikums) minimālo prasību izpilde</w:t>
      </w:r>
      <w:r w:rsidR="00D765F0" w:rsidRPr="00495C43">
        <w:t>.</w:t>
      </w:r>
    </w:p>
    <w:p w:rsidR="00F35472" w:rsidRDefault="00F35472" w:rsidP="00642125">
      <w:pPr>
        <w:pStyle w:val="ListParagraph"/>
        <w:numPr>
          <w:ilvl w:val="1"/>
          <w:numId w:val="5"/>
        </w:numPr>
        <w:ind w:left="567"/>
        <w:jc w:val="both"/>
      </w:pPr>
      <w:r>
        <w:t xml:space="preserve"> Pretendentam Tehniskajam piedāvājumam jāpievieno ražotāja izdota tehniskā dokumentācija (ražotāja brošūras, tehnisko datu lapas u.c.) piedāvātajai precei, pēc kuras var pārliecināties par piedāvātās preces parametru atbilstību Tehniskās specifikācijas prasībām. Tehniskajai dokumentācijai ir jābūt latviešu valodā. Gadījumā, ja tā ir citā valodā, jāpievieno Pretendenta apliecināts tulkojums latviešu valodā. </w:t>
      </w:r>
    </w:p>
    <w:p w:rsidR="00656D43" w:rsidRPr="00616DEA" w:rsidRDefault="00F35472" w:rsidP="00616DEA">
      <w:pPr>
        <w:pStyle w:val="ListParagraph"/>
        <w:numPr>
          <w:ilvl w:val="1"/>
          <w:numId w:val="5"/>
        </w:numPr>
        <w:ind w:left="567"/>
        <w:jc w:val="both"/>
      </w:pPr>
      <w:r>
        <w:rPr>
          <w:lang w:eastAsia="ar-SA"/>
        </w:rPr>
        <w:t xml:space="preserve"> </w:t>
      </w:r>
      <w:r w:rsidR="00656D43" w:rsidRPr="00F35472">
        <w:rPr>
          <w:lang w:eastAsia="ar-SA"/>
        </w:rPr>
        <w:t xml:space="preserve">Pretendentam piedāvājumā jāiekļauj informācija, kas apliecina, ka </w:t>
      </w:r>
      <w:r w:rsidR="00656D43" w:rsidRPr="00F35472">
        <w:rPr>
          <w:rFonts w:cs="Calibri"/>
          <w:bCs/>
          <w:lang w:eastAsia="ar-SA"/>
        </w:rPr>
        <w:t>piedāvātā prece atbilst Latvijas Republikā spēkā esošajos normatīvajos aktos noteiktajām prasībām par Preču elektrodrošības noteikumiem, tā ir ar CE marķējumu un ir apgādāta ar lietošanas noteikumiem un, ja tas ir attiecināms uz konkrēto elektrotehnikas preci, brīdinājuma zīmēm vai simboliem.</w:t>
      </w:r>
      <w:r w:rsidR="00656D43" w:rsidRPr="00F35472">
        <w:rPr>
          <w:rFonts w:cs="Calibri"/>
          <w:lang w:eastAsia="ar-SA"/>
        </w:rPr>
        <w:t xml:space="preserve"> </w:t>
      </w:r>
    </w:p>
    <w:p w:rsidR="00616DEA" w:rsidRDefault="00616DEA" w:rsidP="00616DEA">
      <w:pPr>
        <w:pStyle w:val="ListParagraph"/>
        <w:ind w:left="567"/>
        <w:jc w:val="both"/>
      </w:pPr>
    </w:p>
    <w:p w:rsidR="00BF1BBC" w:rsidRPr="00495C43" w:rsidRDefault="00BF1BBC" w:rsidP="00616DEA">
      <w:pPr>
        <w:pStyle w:val="ListParagraph"/>
        <w:ind w:left="567"/>
        <w:jc w:val="both"/>
      </w:pPr>
    </w:p>
    <w:p w:rsidR="002D62BF" w:rsidRPr="002D62BF" w:rsidRDefault="008368F8" w:rsidP="008368F8">
      <w:pPr>
        <w:spacing w:after="0" w:line="240" w:lineRule="auto"/>
        <w:jc w:val="both"/>
        <w:rPr>
          <w:rFonts w:ascii="Times New Roman" w:eastAsia="Times New Roman" w:hAnsi="Times New Roman"/>
          <w:b/>
          <w:sz w:val="24"/>
          <w:szCs w:val="24"/>
        </w:rPr>
      </w:pPr>
      <w:r>
        <w:rPr>
          <w:rFonts w:ascii="Times New Roman" w:hAnsi="Times New Roman"/>
          <w:b/>
          <w:sz w:val="24"/>
          <w:szCs w:val="24"/>
        </w:rPr>
        <w:lastRenderedPageBreak/>
        <w:t xml:space="preserve">13. </w:t>
      </w:r>
      <w:r w:rsidR="002D62BF" w:rsidRPr="002D62BF">
        <w:rPr>
          <w:rFonts w:ascii="Times New Roman" w:hAnsi="Times New Roman"/>
          <w:b/>
          <w:sz w:val="24"/>
          <w:szCs w:val="24"/>
        </w:rPr>
        <w:t>Finanšu piedāvājums</w:t>
      </w:r>
    </w:p>
    <w:p w:rsidR="00451B18" w:rsidRDefault="00421866" w:rsidP="00642125">
      <w:pPr>
        <w:pStyle w:val="ListParagraph"/>
        <w:numPr>
          <w:ilvl w:val="1"/>
          <w:numId w:val="6"/>
        </w:numPr>
        <w:ind w:left="709" w:hanging="709"/>
        <w:jc w:val="both"/>
      </w:pPr>
      <w:r w:rsidRPr="00C9350F">
        <w:t xml:space="preserve">Finanšu piedāvājumu sagatavo atbilstoši Nolikumam pievienotajai finanšu piedāvājuma formai (Nolikuma </w:t>
      </w:r>
      <w:r>
        <w:t>6.pielikums)</w:t>
      </w:r>
      <w:r w:rsidR="00D765F0" w:rsidRPr="00C9350F">
        <w:t>.</w:t>
      </w:r>
    </w:p>
    <w:p w:rsidR="00D765F0" w:rsidRDefault="00421866" w:rsidP="00642125">
      <w:pPr>
        <w:pStyle w:val="ListParagraph"/>
        <w:numPr>
          <w:ilvl w:val="1"/>
          <w:numId w:val="6"/>
        </w:numPr>
        <w:ind w:left="709" w:hanging="709"/>
        <w:jc w:val="both"/>
      </w:pPr>
      <w:r w:rsidRPr="00451B18">
        <w:t>Finanšu piedāvājumā pretendentam jāietver visi izdevumi un izmaksas, kas rodas pretendentam, lai pilnīgi un pienācīgā kvalitātē sniegtu Tehniskajā specifikācijā minēto pakalpojumu. Pasūtītājs nemaksās nekādus pretendenta papildus izdevumus, kas nebūs iekļauti finanšu piedāvājumā</w:t>
      </w:r>
      <w:r w:rsidR="00D765F0" w:rsidRPr="00451B18">
        <w:t>.</w:t>
      </w:r>
    </w:p>
    <w:p w:rsidR="00421866" w:rsidRDefault="00421866" w:rsidP="00642125">
      <w:pPr>
        <w:pStyle w:val="ListParagraph"/>
        <w:numPr>
          <w:ilvl w:val="1"/>
          <w:numId w:val="6"/>
        </w:numPr>
        <w:ind w:left="709" w:hanging="709"/>
        <w:jc w:val="both"/>
      </w:pPr>
      <w:r w:rsidRPr="00451B18">
        <w:t xml:space="preserve">Finanšu piedāvājumā visas cenas un summas jānorāda </w:t>
      </w:r>
      <w:r w:rsidRPr="00451B18">
        <w:rPr>
          <w:i/>
        </w:rPr>
        <w:t>euro</w:t>
      </w:r>
      <w:r w:rsidRPr="00451B18">
        <w:t xml:space="preserve"> (EUR) bez pievienotās vērtības nodokļa</w:t>
      </w:r>
      <w:r>
        <w:t>.</w:t>
      </w:r>
    </w:p>
    <w:p w:rsidR="00AA66F0" w:rsidRPr="00AA66F0" w:rsidRDefault="00AA66F0" w:rsidP="00AA66F0">
      <w:pPr>
        <w:spacing w:after="0" w:line="240" w:lineRule="auto"/>
        <w:jc w:val="both"/>
        <w:rPr>
          <w:rFonts w:ascii="Times New Roman" w:eastAsia="Times New Roman" w:hAnsi="Times New Roman"/>
          <w:lang w:eastAsia="lv-LV"/>
        </w:rPr>
      </w:pPr>
    </w:p>
    <w:p w:rsidR="00241E91" w:rsidRPr="00275CF7" w:rsidRDefault="00AA66F0" w:rsidP="00642125">
      <w:pPr>
        <w:pStyle w:val="ListParagraph"/>
        <w:numPr>
          <w:ilvl w:val="0"/>
          <w:numId w:val="6"/>
        </w:numPr>
        <w:jc w:val="both"/>
        <w:rPr>
          <w:b/>
        </w:rPr>
      </w:pPr>
      <w:r w:rsidRPr="008A5A6E">
        <w:rPr>
          <w:b/>
          <w:bCs/>
        </w:rPr>
        <w:t>Piedāvājuma vērtēšana, lēmuma pieņemšana</w:t>
      </w:r>
    </w:p>
    <w:p w:rsidR="00AA66F0" w:rsidRPr="00AA66F0" w:rsidRDefault="00915F1D" w:rsidP="00642125">
      <w:pPr>
        <w:numPr>
          <w:ilvl w:val="1"/>
          <w:numId w:val="6"/>
        </w:numPr>
        <w:tabs>
          <w:tab w:val="left" w:pos="567"/>
        </w:tabs>
        <w:spacing w:after="0" w:line="240" w:lineRule="auto"/>
        <w:ind w:left="567" w:hanging="567"/>
        <w:contextualSpacing/>
        <w:jc w:val="both"/>
        <w:rPr>
          <w:rFonts w:ascii="Times New Roman" w:eastAsia="Times New Roman" w:hAnsi="Times New Roman"/>
          <w:sz w:val="24"/>
          <w:szCs w:val="24"/>
          <w:lang w:val="x-none" w:eastAsia="x-none"/>
        </w:rPr>
      </w:pPr>
      <w:r w:rsidRPr="00923F04">
        <w:rPr>
          <w:rFonts w:ascii="Times New Roman" w:hAnsi="Times New Roman"/>
          <w:sz w:val="24"/>
          <w:szCs w:val="24"/>
          <w:lang w:val="x-none" w:eastAsia="x-none"/>
        </w:rPr>
        <w:t xml:space="preserve">Iepirkuma komisija var izslēgt pretendentu no turpmākās dalības iepirkumā un tā piedāvājumu tālāk nevērtēt, ja piedāvājums nav noformēts atbilstoši nolikuma </w:t>
      </w:r>
      <w:r>
        <w:rPr>
          <w:rFonts w:ascii="Times New Roman" w:hAnsi="Times New Roman"/>
          <w:sz w:val="24"/>
          <w:szCs w:val="24"/>
          <w:lang w:eastAsia="x-none"/>
        </w:rPr>
        <w:t>8</w:t>
      </w:r>
      <w:r w:rsidRPr="00923F04">
        <w:rPr>
          <w:rFonts w:ascii="Times New Roman" w:hAnsi="Times New Roman"/>
          <w:sz w:val="24"/>
          <w:szCs w:val="24"/>
          <w:lang w:val="x-none" w:eastAsia="x-none"/>
        </w:rPr>
        <w:t>.punkta prasībām</w:t>
      </w:r>
      <w:r w:rsidR="00AA66F0" w:rsidRPr="00AA66F0">
        <w:rPr>
          <w:rFonts w:ascii="Times New Roman" w:eastAsia="Times New Roman" w:hAnsi="Times New Roman"/>
          <w:sz w:val="24"/>
          <w:szCs w:val="24"/>
          <w:lang w:val="x-none" w:eastAsia="x-none"/>
        </w:rPr>
        <w:t>.</w:t>
      </w:r>
    </w:p>
    <w:p w:rsidR="002F1B16" w:rsidRPr="002F1B16" w:rsidRDefault="002F1B16" w:rsidP="00642125">
      <w:pPr>
        <w:numPr>
          <w:ilvl w:val="1"/>
          <w:numId w:val="6"/>
        </w:numPr>
        <w:tabs>
          <w:tab w:val="left" w:pos="567"/>
        </w:tabs>
        <w:spacing w:after="0" w:line="240" w:lineRule="auto"/>
        <w:ind w:left="567" w:hanging="567"/>
        <w:contextualSpacing/>
        <w:jc w:val="both"/>
        <w:rPr>
          <w:rFonts w:ascii="Times New Roman" w:eastAsia="Times New Roman" w:hAnsi="Times New Roman"/>
          <w:sz w:val="24"/>
          <w:szCs w:val="24"/>
          <w:lang w:val="x-none" w:eastAsia="x-none"/>
        </w:rPr>
      </w:pPr>
      <w:r w:rsidRPr="00AA66F0">
        <w:rPr>
          <w:rFonts w:ascii="Times New Roman" w:eastAsia="Times New Roman" w:hAnsi="Times New Roman"/>
          <w:sz w:val="24"/>
          <w:szCs w:val="24"/>
          <w:lang w:val="x-none" w:eastAsia="x-none"/>
        </w:rPr>
        <w:t xml:space="preserve">Iepirkuma komisija </w:t>
      </w:r>
      <w:r w:rsidRPr="00AA66F0">
        <w:rPr>
          <w:rFonts w:ascii="Times New Roman" w:eastAsia="Times New Roman" w:hAnsi="Times New Roman"/>
          <w:sz w:val="24"/>
          <w:szCs w:val="24"/>
        </w:rPr>
        <w:t>piedāvājumu vērtēšanas laikā pārbauda p</w:t>
      </w:r>
      <w:r>
        <w:rPr>
          <w:rFonts w:ascii="Times New Roman" w:eastAsia="Times New Roman" w:hAnsi="Times New Roman"/>
          <w:sz w:val="24"/>
          <w:szCs w:val="24"/>
        </w:rPr>
        <w:t>retendenta atbilstību Nolikuma 10</w:t>
      </w:r>
      <w:r w:rsidRPr="00AA66F0">
        <w:rPr>
          <w:rFonts w:ascii="Times New Roman" w:eastAsia="Times New Roman" w:hAnsi="Times New Roman"/>
          <w:sz w:val="24"/>
          <w:szCs w:val="24"/>
        </w:rPr>
        <w:t>.punktā not</w:t>
      </w:r>
      <w:r>
        <w:rPr>
          <w:rFonts w:ascii="Times New Roman" w:eastAsia="Times New Roman" w:hAnsi="Times New Roman"/>
          <w:sz w:val="24"/>
          <w:szCs w:val="24"/>
        </w:rPr>
        <w:t>eiktajām prasībām pēc Nolikuma 11</w:t>
      </w:r>
      <w:r w:rsidRPr="00AA66F0">
        <w:rPr>
          <w:rFonts w:ascii="Times New Roman" w:eastAsia="Times New Roman" w:hAnsi="Times New Roman"/>
          <w:sz w:val="24"/>
          <w:szCs w:val="24"/>
        </w:rPr>
        <w:t>.punktā noteiktajiem un pretendenta iesniegtajiem dokumentiem, no publiskajām datu bāzēm iegūtās informācijas</w:t>
      </w:r>
      <w:r>
        <w:rPr>
          <w:rFonts w:ascii="Times New Roman" w:eastAsia="Times New Roman" w:hAnsi="Times New Roman"/>
          <w:sz w:val="24"/>
          <w:szCs w:val="24"/>
        </w:rPr>
        <w:t>.</w:t>
      </w:r>
    </w:p>
    <w:p w:rsidR="002F1B16" w:rsidRPr="00F47FB4" w:rsidRDefault="00F47FB4" w:rsidP="00642125">
      <w:pPr>
        <w:numPr>
          <w:ilvl w:val="1"/>
          <w:numId w:val="6"/>
        </w:numPr>
        <w:tabs>
          <w:tab w:val="left" w:pos="567"/>
        </w:tabs>
        <w:spacing w:after="0" w:line="240" w:lineRule="auto"/>
        <w:ind w:left="567" w:hanging="567"/>
        <w:contextualSpacing/>
        <w:jc w:val="both"/>
        <w:rPr>
          <w:rFonts w:ascii="Times New Roman" w:eastAsia="Times New Roman" w:hAnsi="Times New Roman"/>
          <w:sz w:val="24"/>
          <w:szCs w:val="24"/>
          <w:lang w:val="x-none" w:eastAsia="x-none"/>
        </w:rPr>
      </w:pPr>
      <w:r w:rsidRPr="00F47FB4">
        <w:rPr>
          <w:rFonts w:ascii="Times New Roman" w:hAnsi="Times New Roman"/>
          <w:sz w:val="24"/>
          <w:szCs w:val="24"/>
        </w:rPr>
        <w:t>Ja kvalifikācija neatbilst nolikuma 10.punktā noteiktajām prasībām vai nav iesniegts kāds no 11.punktā noteiktajiem kvalifikāciju apliecinošiem dokumentiem, Iepirkuma komisija lemj par piedāvājuma noraidīšanu.</w:t>
      </w:r>
    </w:p>
    <w:p w:rsidR="002F1B16" w:rsidRPr="00F47FB4" w:rsidRDefault="00F47FB4" w:rsidP="00642125">
      <w:pPr>
        <w:numPr>
          <w:ilvl w:val="1"/>
          <w:numId w:val="6"/>
        </w:numPr>
        <w:tabs>
          <w:tab w:val="left" w:pos="567"/>
        </w:tabs>
        <w:spacing w:after="0" w:line="240" w:lineRule="auto"/>
        <w:ind w:left="567" w:hanging="567"/>
        <w:contextualSpacing/>
        <w:jc w:val="both"/>
        <w:rPr>
          <w:rFonts w:ascii="Times New Roman" w:eastAsia="Times New Roman" w:hAnsi="Times New Roman"/>
          <w:sz w:val="24"/>
          <w:szCs w:val="24"/>
          <w:lang w:val="x-none" w:eastAsia="x-none"/>
        </w:rPr>
      </w:pPr>
      <w:r w:rsidRPr="00F47FB4">
        <w:rPr>
          <w:rFonts w:ascii="Times New Roman" w:hAnsi="Times New Roman"/>
          <w:sz w:val="24"/>
          <w:szCs w:val="24"/>
        </w:rPr>
        <w:t>Vērtējot tehnisko piedāvājumu, iepirkuma komisija pārbauda, vai pretendenta iesniegtais tehniskais piedāvājums atbilst pasūtītāja prasītajai tehniskajai specifikācijai (Nolikuma 1.pielikums) un/vai nolikuma 12.punkta prasībām.</w:t>
      </w:r>
    </w:p>
    <w:p w:rsidR="002F1B16" w:rsidRPr="00EC7523" w:rsidRDefault="00EC7523" w:rsidP="00642125">
      <w:pPr>
        <w:numPr>
          <w:ilvl w:val="1"/>
          <w:numId w:val="6"/>
        </w:numPr>
        <w:tabs>
          <w:tab w:val="left" w:pos="567"/>
        </w:tabs>
        <w:spacing w:after="0" w:line="240" w:lineRule="auto"/>
        <w:ind w:left="567" w:hanging="567"/>
        <w:contextualSpacing/>
        <w:jc w:val="both"/>
        <w:rPr>
          <w:rFonts w:ascii="Times New Roman" w:eastAsia="Times New Roman" w:hAnsi="Times New Roman"/>
          <w:sz w:val="24"/>
          <w:szCs w:val="24"/>
          <w:lang w:val="x-none" w:eastAsia="x-none"/>
        </w:rPr>
      </w:pPr>
      <w:r w:rsidRPr="00EC7523">
        <w:rPr>
          <w:rFonts w:ascii="Times New Roman" w:hAnsi="Times New Roman"/>
          <w:sz w:val="24"/>
          <w:szCs w:val="24"/>
        </w:rPr>
        <w:t xml:space="preserve">Ja </w:t>
      </w:r>
      <w:r w:rsidR="00BF1BBC">
        <w:rPr>
          <w:rFonts w:ascii="Times New Roman" w:hAnsi="Times New Roman"/>
          <w:sz w:val="24"/>
          <w:szCs w:val="24"/>
        </w:rPr>
        <w:t xml:space="preserve">pretendents nav iesniedzis tehnisko piedāvājumu vai </w:t>
      </w:r>
      <w:r w:rsidRPr="00EC7523">
        <w:rPr>
          <w:rFonts w:ascii="Times New Roman" w:hAnsi="Times New Roman"/>
          <w:sz w:val="24"/>
          <w:szCs w:val="24"/>
        </w:rPr>
        <w:t>pretendenta iesniegtais tehniskais piedāvājums neatbilst pasūtītāja prasītajai tehniskajai specifikācijai (Nolikuma 1.pielikums) un/vai nolikuma 12.punkta prasībām, komisija lemj par piedāvājuma noraidīšanu.</w:t>
      </w:r>
    </w:p>
    <w:p w:rsidR="002F1B16" w:rsidRPr="005A5237" w:rsidRDefault="003E3AC2" w:rsidP="00642125">
      <w:pPr>
        <w:numPr>
          <w:ilvl w:val="1"/>
          <w:numId w:val="6"/>
        </w:numPr>
        <w:tabs>
          <w:tab w:val="left" w:pos="567"/>
        </w:tabs>
        <w:spacing w:after="0" w:line="240" w:lineRule="auto"/>
        <w:ind w:left="567" w:hanging="567"/>
        <w:contextualSpacing/>
        <w:jc w:val="both"/>
        <w:rPr>
          <w:rFonts w:ascii="Times New Roman" w:eastAsia="Times New Roman" w:hAnsi="Times New Roman"/>
          <w:sz w:val="24"/>
          <w:szCs w:val="24"/>
          <w:lang w:val="x-none" w:eastAsia="x-none"/>
        </w:rPr>
      </w:pPr>
      <w:r>
        <w:rPr>
          <w:rFonts w:ascii="Times New Roman" w:eastAsia="Times New Roman" w:hAnsi="Times New Roman"/>
          <w:sz w:val="24"/>
          <w:szCs w:val="24"/>
        </w:rPr>
        <w:t>Ja pretendents finanšu piedāvājumu nav sagatavojis vai tā</w:t>
      </w:r>
      <w:r w:rsidR="005A5237" w:rsidRPr="005A5237">
        <w:rPr>
          <w:rFonts w:ascii="Times New Roman" w:eastAsia="Times New Roman" w:hAnsi="Times New Roman"/>
          <w:sz w:val="24"/>
          <w:szCs w:val="24"/>
        </w:rPr>
        <w:t xml:space="preserve"> saturs neatbilst </w:t>
      </w:r>
      <w:r w:rsidR="005A5237" w:rsidRPr="005A5237">
        <w:rPr>
          <w:rFonts w:ascii="Times New Roman" w:hAnsi="Times New Roman"/>
          <w:sz w:val="24"/>
        </w:rPr>
        <w:t xml:space="preserve">Nolikuma 13.punkta prasībām, iepirkuma </w:t>
      </w:r>
      <w:r w:rsidR="005A5237" w:rsidRPr="005A5237">
        <w:rPr>
          <w:rFonts w:ascii="Times New Roman" w:eastAsia="Times New Roman" w:hAnsi="Times New Roman"/>
          <w:sz w:val="24"/>
          <w:szCs w:val="24"/>
        </w:rPr>
        <w:t>komisija šo pretendenta piedāvājumu noraida un tālāk neizskata.</w:t>
      </w:r>
    </w:p>
    <w:p w:rsidR="002F1B16" w:rsidRPr="005A5237" w:rsidRDefault="005A5237" w:rsidP="00642125">
      <w:pPr>
        <w:numPr>
          <w:ilvl w:val="1"/>
          <w:numId w:val="6"/>
        </w:numPr>
        <w:tabs>
          <w:tab w:val="left" w:pos="567"/>
        </w:tabs>
        <w:spacing w:after="0" w:line="240" w:lineRule="auto"/>
        <w:ind w:left="567" w:hanging="567"/>
        <w:contextualSpacing/>
        <w:jc w:val="both"/>
        <w:rPr>
          <w:rFonts w:ascii="Times New Roman" w:eastAsia="Times New Roman" w:hAnsi="Times New Roman"/>
          <w:sz w:val="24"/>
          <w:szCs w:val="24"/>
          <w:lang w:val="x-none" w:eastAsia="x-none"/>
        </w:rPr>
      </w:pPr>
      <w:r w:rsidRPr="005A5237">
        <w:rPr>
          <w:rFonts w:ascii="Times New Roman" w:eastAsia="Times New Roman" w:hAnsi="Times New Roman"/>
          <w:sz w:val="24"/>
          <w:szCs w:val="24"/>
          <w:lang w:val="x-none" w:eastAsia="x-none"/>
        </w:rPr>
        <w:t xml:space="preserve">Piedāvājumu vērtēšanas laikā </w:t>
      </w:r>
      <w:r w:rsidRPr="005A5237">
        <w:rPr>
          <w:rFonts w:ascii="Times New Roman" w:eastAsia="Times New Roman" w:hAnsi="Times New Roman"/>
          <w:sz w:val="24"/>
          <w:szCs w:val="24"/>
          <w:lang w:eastAsia="x-none"/>
        </w:rPr>
        <w:t xml:space="preserve">iepirkuma </w:t>
      </w:r>
      <w:r w:rsidRPr="005A5237">
        <w:rPr>
          <w:rFonts w:ascii="Times New Roman" w:eastAsia="Times New Roman" w:hAnsi="Times New Roman"/>
          <w:sz w:val="24"/>
          <w:szCs w:val="24"/>
          <w:lang w:val="x-none" w:eastAsia="x-none"/>
        </w:rPr>
        <w:t>komisija pārbauda, vai piedāvājumos nav pieļautas aritmētisk</w:t>
      </w:r>
      <w:r w:rsidRPr="005A5237">
        <w:rPr>
          <w:rFonts w:ascii="Times New Roman" w:eastAsia="Times New Roman" w:hAnsi="Times New Roman"/>
          <w:sz w:val="24"/>
          <w:szCs w:val="24"/>
          <w:lang w:eastAsia="x-none"/>
        </w:rPr>
        <w:t>ā</w:t>
      </w:r>
      <w:r w:rsidRPr="005A5237">
        <w:rPr>
          <w:rFonts w:ascii="Times New Roman" w:eastAsia="Times New Roman" w:hAnsi="Times New Roman"/>
          <w:sz w:val="24"/>
          <w:szCs w:val="24"/>
          <w:lang w:val="x-none" w:eastAsia="x-none"/>
        </w:rPr>
        <w:t>s kļūdas. Ja aritmētisk</w:t>
      </w:r>
      <w:r w:rsidRPr="005A5237">
        <w:rPr>
          <w:rFonts w:ascii="Times New Roman" w:eastAsia="Times New Roman" w:hAnsi="Times New Roman"/>
          <w:sz w:val="24"/>
          <w:szCs w:val="24"/>
          <w:lang w:eastAsia="x-none"/>
        </w:rPr>
        <w:t>ā</w:t>
      </w:r>
      <w:r w:rsidRPr="005A5237">
        <w:rPr>
          <w:rFonts w:ascii="Times New Roman" w:eastAsia="Times New Roman" w:hAnsi="Times New Roman"/>
          <w:sz w:val="24"/>
          <w:szCs w:val="24"/>
          <w:lang w:val="x-none" w:eastAsia="x-none"/>
        </w:rPr>
        <w:t xml:space="preserve">s kļūdas tiek konstatētas, </w:t>
      </w:r>
      <w:r w:rsidRPr="005A5237">
        <w:rPr>
          <w:rFonts w:ascii="Times New Roman" w:eastAsia="Times New Roman" w:hAnsi="Times New Roman"/>
          <w:sz w:val="24"/>
          <w:szCs w:val="24"/>
          <w:lang w:eastAsia="x-none"/>
        </w:rPr>
        <w:t xml:space="preserve">iepirkuma </w:t>
      </w:r>
      <w:r w:rsidRPr="005A5237">
        <w:rPr>
          <w:rFonts w:ascii="Times New Roman" w:eastAsia="Times New Roman" w:hAnsi="Times New Roman"/>
          <w:sz w:val="24"/>
          <w:szCs w:val="24"/>
          <w:lang w:val="x-none" w:eastAsia="x-none"/>
        </w:rPr>
        <w:t>komisija tās izlabo un par to informē attiecīgo pretendentu</w:t>
      </w:r>
      <w:r w:rsidRPr="005A5237">
        <w:rPr>
          <w:rFonts w:ascii="Times New Roman" w:eastAsia="Times New Roman" w:hAnsi="Times New Roman"/>
          <w:sz w:val="24"/>
          <w:szCs w:val="24"/>
          <w:lang w:eastAsia="x-none"/>
        </w:rPr>
        <w:t>.</w:t>
      </w:r>
    </w:p>
    <w:p w:rsidR="005A5237" w:rsidRPr="005A5237" w:rsidRDefault="005A5237" w:rsidP="00642125">
      <w:pPr>
        <w:numPr>
          <w:ilvl w:val="1"/>
          <w:numId w:val="6"/>
        </w:numPr>
        <w:tabs>
          <w:tab w:val="left" w:pos="567"/>
        </w:tabs>
        <w:spacing w:after="0" w:line="240" w:lineRule="auto"/>
        <w:ind w:left="567" w:hanging="567"/>
        <w:contextualSpacing/>
        <w:jc w:val="both"/>
        <w:rPr>
          <w:rFonts w:ascii="Times New Roman" w:eastAsia="Times New Roman" w:hAnsi="Times New Roman"/>
          <w:sz w:val="24"/>
          <w:szCs w:val="24"/>
          <w:lang w:val="x-none" w:eastAsia="x-none"/>
        </w:rPr>
      </w:pPr>
      <w:r w:rsidRPr="005A5237">
        <w:rPr>
          <w:rFonts w:ascii="Times New Roman" w:eastAsia="Times New Roman" w:hAnsi="Times New Roman"/>
          <w:sz w:val="24"/>
          <w:szCs w:val="24"/>
          <w:lang w:val="x-none" w:eastAsia="x-none"/>
        </w:rPr>
        <w:t xml:space="preserve">Vērtējot pretendenta piedāvājumu, komisija ņem vērā piedāvājuma kopējo </w:t>
      </w:r>
      <w:r w:rsidRPr="005A5237">
        <w:rPr>
          <w:rFonts w:ascii="Times New Roman" w:eastAsia="Times New Roman" w:hAnsi="Times New Roman"/>
          <w:sz w:val="24"/>
          <w:szCs w:val="24"/>
          <w:lang w:eastAsia="x-none"/>
        </w:rPr>
        <w:t>vērtējamo summu</w:t>
      </w:r>
      <w:r w:rsidRPr="005A5237">
        <w:rPr>
          <w:rFonts w:ascii="Times New Roman" w:eastAsia="Times New Roman" w:hAnsi="Times New Roman"/>
          <w:sz w:val="24"/>
          <w:szCs w:val="24"/>
          <w:lang w:val="x-none" w:eastAsia="x-none"/>
        </w:rPr>
        <w:t xml:space="preserve"> bez pievienotās vērtības nodokļa</w:t>
      </w:r>
      <w:r w:rsidRPr="005A5237">
        <w:rPr>
          <w:rFonts w:ascii="Times New Roman" w:eastAsia="Times New Roman" w:hAnsi="Times New Roman"/>
          <w:sz w:val="24"/>
          <w:szCs w:val="24"/>
          <w:lang w:eastAsia="x-none"/>
        </w:rPr>
        <w:t>.</w:t>
      </w:r>
    </w:p>
    <w:p w:rsidR="002F1B16" w:rsidRPr="00D13F8C" w:rsidRDefault="00D13F8C" w:rsidP="00642125">
      <w:pPr>
        <w:numPr>
          <w:ilvl w:val="1"/>
          <w:numId w:val="6"/>
        </w:numPr>
        <w:tabs>
          <w:tab w:val="left" w:pos="567"/>
        </w:tabs>
        <w:spacing w:after="0" w:line="240" w:lineRule="auto"/>
        <w:ind w:left="567" w:hanging="567"/>
        <w:contextualSpacing/>
        <w:jc w:val="both"/>
        <w:rPr>
          <w:rFonts w:ascii="Times New Roman" w:eastAsia="Times New Roman" w:hAnsi="Times New Roman"/>
          <w:sz w:val="24"/>
          <w:szCs w:val="24"/>
          <w:lang w:val="x-none" w:eastAsia="x-none"/>
        </w:rPr>
      </w:pPr>
      <w:r w:rsidRPr="00D13F8C">
        <w:rPr>
          <w:rFonts w:ascii="Times New Roman" w:hAnsi="Times New Roman"/>
          <w:bCs/>
          <w:sz w:val="24"/>
          <w:szCs w:val="24"/>
        </w:rPr>
        <w:t>Iepirkuma komisija, attiecībā uz pretendentu un Publisko iepirkumu likuma 8.</w:t>
      </w:r>
      <w:r w:rsidRPr="00D13F8C">
        <w:rPr>
          <w:rFonts w:ascii="Times New Roman" w:hAnsi="Times New Roman"/>
          <w:bCs/>
          <w:sz w:val="24"/>
          <w:szCs w:val="24"/>
          <w:vertAlign w:val="superscript"/>
        </w:rPr>
        <w:t>2</w:t>
      </w:r>
      <w:r w:rsidRPr="00D13F8C">
        <w:rPr>
          <w:rFonts w:ascii="Times New Roman" w:hAnsi="Times New Roman"/>
          <w:bCs/>
          <w:sz w:val="24"/>
          <w:szCs w:val="24"/>
        </w:rPr>
        <w:t xml:space="preserve"> panta piektās daļas 3.punktā minēto personu</w:t>
      </w:r>
      <w:r w:rsidRPr="00D13F8C">
        <w:rPr>
          <w:rFonts w:ascii="Times New Roman" w:hAnsi="Times New Roman"/>
          <w:sz w:val="24"/>
          <w:szCs w:val="24"/>
        </w:rPr>
        <w:t xml:space="preserve"> </w:t>
      </w:r>
      <w:r w:rsidRPr="00D13F8C">
        <w:rPr>
          <w:rFonts w:ascii="Times New Roman" w:hAnsi="Times New Roman"/>
          <w:bCs/>
          <w:sz w:val="24"/>
          <w:szCs w:val="24"/>
        </w:rPr>
        <w:t>veic pārbaudi par pretendenta un minētā panta piektās daļas 3.punktā minētās personas atbilstību Publisko iepirkumu likuma 8.</w:t>
      </w:r>
      <w:r w:rsidRPr="00D13F8C">
        <w:rPr>
          <w:rFonts w:ascii="Times New Roman" w:hAnsi="Times New Roman"/>
          <w:bCs/>
          <w:sz w:val="24"/>
          <w:szCs w:val="24"/>
          <w:vertAlign w:val="superscript"/>
        </w:rPr>
        <w:t>2</w:t>
      </w:r>
      <w:r w:rsidRPr="00D13F8C">
        <w:rPr>
          <w:rFonts w:ascii="Times New Roman" w:hAnsi="Times New Roman"/>
          <w:bCs/>
          <w:sz w:val="24"/>
          <w:szCs w:val="24"/>
        </w:rPr>
        <w:t xml:space="preserve"> panta piektās daļas 1., 2. vai 3.punktā noteiktajam.</w:t>
      </w:r>
    </w:p>
    <w:p w:rsidR="00D13F8C" w:rsidRPr="00C558D8" w:rsidRDefault="00D13F8C" w:rsidP="00642125">
      <w:pPr>
        <w:numPr>
          <w:ilvl w:val="1"/>
          <w:numId w:val="6"/>
        </w:numPr>
        <w:tabs>
          <w:tab w:val="left" w:pos="709"/>
        </w:tabs>
        <w:spacing w:after="0" w:line="240" w:lineRule="auto"/>
        <w:ind w:left="709" w:hanging="709"/>
        <w:contextualSpacing/>
        <w:jc w:val="both"/>
        <w:rPr>
          <w:rFonts w:ascii="Times New Roman" w:eastAsia="Times New Roman" w:hAnsi="Times New Roman"/>
          <w:sz w:val="24"/>
          <w:szCs w:val="24"/>
          <w:lang w:val="x-none" w:eastAsia="x-none"/>
        </w:rPr>
      </w:pPr>
      <w:r w:rsidRPr="00C558D8">
        <w:rPr>
          <w:rFonts w:ascii="Times New Roman" w:hAnsi="Times New Roman"/>
          <w:sz w:val="24"/>
          <w:szCs w:val="24"/>
        </w:rPr>
        <w:t>Lai pārbaudītu, vai pretendents nav izslēdzams no dalības iepirkumā Publisko iepirkumu likuma 8.</w:t>
      </w:r>
      <w:r w:rsidRPr="00C558D8">
        <w:rPr>
          <w:rFonts w:ascii="Times New Roman" w:hAnsi="Times New Roman"/>
          <w:sz w:val="24"/>
          <w:szCs w:val="24"/>
          <w:vertAlign w:val="superscript"/>
        </w:rPr>
        <w:t>2</w:t>
      </w:r>
      <w:r w:rsidRPr="00C558D8">
        <w:rPr>
          <w:rFonts w:ascii="Times New Roman" w:hAnsi="Times New Roman"/>
          <w:sz w:val="24"/>
          <w:szCs w:val="24"/>
        </w:rPr>
        <w:t xml:space="preserve"> panta piektās daļas 1., 2. vai 3.punktā minēto apstākļu dēļ, pasūtītājs.</w:t>
      </w:r>
    </w:p>
    <w:p w:rsidR="00CE1F0C" w:rsidRPr="00C558D8" w:rsidRDefault="00722BED" w:rsidP="00642125">
      <w:pPr>
        <w:numPr>
          <w:ilvl w:val="1"/>
          <w:numId w:val="6"/>
        </w:numPr>
        <w:tabs>
          <w:tab w:val="left" w:pos="709"/>
        </w:tabs>
        <w:spacing w:after="0" w:line="240" w:lineRule="auto"/>
        <w:ind w:left="709" w:hanging="709"/>
        <w:contextualSpacing/>
        <w:jc w:val="both"/>
        <w:rPr>
          <w:rFonts w:ascii="Times New Roman" w:eastAsia="Times New Roman" w:hAnsi="Times New Roman"/>
          <w:sz w:val="24"/>
          <w:szCs w:val="24"/>
          <w:lang w:val="x-none" w:eastAsia="x-none"/>
        </w:rPr>
      </w:pPr>
      <w:r w:rsidRPr="00C558D8">
        <w:rPr>
          <w:rFonts w:ascii="Times New Roman" w:hAnsi="Times New Roman"/>
          <w:sz w:val="24"/>
          <w:szCs w:val="24"/>
        </w:rPr>
        <w:t>Lai pārbaudītu, vai pretendents nav izslēdzams no dalības iepirkumā Publisko iepirkumu likuma 8.</w:t>
      </w:r>
      <w:r w:rsidRPr="00C558D8">
        <w:rPr>
          <w:rFonts w:ascii="Times New Roman" w:hAnsi="Times New Roman"/>
          <w:sz w:val="24"/>
          <w:szCs w:val="24"/>
          <w:vertAlign w:val="superscript"/>
        </w:rPr>
        <w:t>2</w:t>
      </w:r>
      <w:r w:rsidRPr="00C558D8">
        <w:rPr>
          <w:rFonts w:ascii="Times New Roman" w:hAnsi="Times New Roman"/>
          <w:sz w:val="24"/>
          <w:szCs w:val="24"/>
        </w:rPr>
        <w:t xml:space="preserve"> panta piektās daļas 1., 2. vai 3.punktā minēto apstākļu dēļ, pasūtītājs:</w:t>
      </w:r>
    </w:p>
    <w:p w:rsidR="00722BED" w:rsidRPr="00DE5E11" w:rsidRDefault="00C558D8" w:rsidP="00642125">
      <w:pPr>
        <w:pStyle w:val="ListParagraph"/>
        <w:numPr>
          <w:ilvl w:val="2"/>
          <w:numId w:val="6"/>
        </w:numPr>
        <w:ind w:left="851" w:hanging="851"/>
        <w:jc w:val="both"/>
        <w:rPr>
          <w:lang w:val="x-none" w:eastAsia="x-none"/>
        </w:rPr>
      </w:pPr>
      <w:r w:rsidRPr="00C558D8">
        <w:t>attiecībā uz Latvijā reģistrētu vai pastāvīgi dzīvojošu pretendentu un minētā panta piektās daļas 3.punktā (nolikuma 8.1.3.punkts)  minēto personu, izmantojot Ministru kabineta noteikto informācijas sistēmu, Ministru kabineta noteiktajā kārtībā iegūst informāciju:</w:t>
      </w:r>
    </w:p>
    <w:p w:rsidR="00DE5E11" w:rsidRPr="00DE5E11" w:rsidRDefault="00DE5E11" w:rsidP="00642125">
      <w:pPr>
        <w:pStyle w:val="ListParagraph"/>
        <w:numPr>
          <w:ilvl w:val="0"/>
          <w:numId w:val="8"/>
        </w:numPr>
        <w:jc w:val="both"/>
        <w:rPr>
          <w:lang w:eastAsia="x-none"/>
        </w:rPr>
      </w:pPr>
      <w:r w:rsidRPr="00DE5E11">
        <w:lastRenderedPageBreak/>
        <w:t>par minētā panta piektās daļas 1.punktā (nolikuma 8.1.1.punkts) minētajiem faktiem — no Uzņēmumu reģistra;</w:t>
      </w:r>
    </w:p>
    <w:p w:rsidR="00AA66F0" w:rsidRPr="00DE5E11" w:rsidRDefault="00DE5E11" w:rsidP="00642125">
      <w:pPr>
        <w:pStyle w:val="ListParagraph"/>
        <w:numPr>
          <w:ilvl w:val="0"/>
          <w:numId w:val="8"/>
        </w:numPr>
        <w:jc w:val="both"/>
        <w:rPr>
          <w:lang w:eastAsia="x-none"/>
        </w:rPr>
      </w:pPr>
      <w:r w:rsidRPr="00DE5E11">
        <w:t>par minētā panta piektās daļas 2.punktā (nolikuma 8.1.2.punkts) minēto faktu — no Valsts ieņēmumu dienesta. Pasūtītājs attiecīgo informāciju no Valsts ieņēmumu dienesta ir tiesīgs saņemt, neprasot pretendenta un minētā panta piektās daļas 3.punktā (n</w:t>
      </w:r>
      <w:r w:rsidR="00F43A6F">
        <w:t>olikuma 9</w:t>
      </w:r>
      <w:r w:rsidRPr="00DE5E11">
        <w:t>.1.3.punkts) minētās personas piekrišanu.</w:t>
      </w:r>
    </w:p>
    <w:p w:rsidR="00DE5E11" w:rsidRPr="00F43A6F" w:rsidRDefault="00D20D09" w:rsidP="00642125">
      <w:pPr>
        <w:pStyle w:val="ListParagraph"/>
        <w:numPr>
          <w:ilvl w:val="2"/>
          <w:numId w:val="6"/>
        </w:numPr>
        <w:ind w:left="851" w:hanging="851"/>
        <w:jc w:val="both"/>
        <w:rPr>
          <w:lang w:eastAsia="x-none"/>
        </w:rPr>
      </w:pPr>
      <w:r w:rsidRPr="00F43A6F">
        <w:t>attiecībā uz ārvalstī reģistrētu vai pastāvīgi dzīvojošu pretendentu un minētā panta piektās daļas 3.punktā minēto personu pieprasa, lai pretendents iesniedz attiecīgās kompetentās institūcijas izziņu, kas apliecina, ka uz to un minētā panta piektās daļas 3.punktā minēto personu neattiecas minētā panta piektajā daļā noteiktie gadījumi. Termiņu izziņas iesniegšanai pasūtītājs nosaka ne īsāku par 10 darbdienām pēc pieprasījuma izsniegšanas vai nosūtīšanas dienas. Ja attiecīgais pretendents noteiktajā termiņā neiesniedz minēto izziņu, Pasūtītājs to izslēdz no dalības iepirkumā.</w:t>
      </w:r>
    </w:p>
    <w:p w:rsidR="00D20D09" w:rsidRPr="00D301EF" w:rsidRDefault="000F6A1C" w:rsidP="00642125">
      <w:pPr>
        <w:pStyle w:val="ListParagraph"/>
        <w:numPr>
          <w:ilvl w:val="1"/>
          <w:numId w:val="6"/>
        </w:numPr>
        <w:ind w:left="709" w:hanging="709"/>
        <w:jc w:val="both"/>
        <w:rPr>
          <w:lang w:eastAsia="x-none"/>
        </w:rPr>
      </w:pPr>
      <w:r w:rsidRPr="00D301EF">
        <w:t>Atkarībā no atbilstoši Publisko iepirkumu likuma 8.</w:t>
      </w:r>
      <w:r w:rsidRPr="00D301EF">
        <w:rPr>
          <w:vertAlign w:val="superscript"/>
        </w:rPr>
        <w:t>2</w:t>
      </w:r>
      <w:r w:rsidRPr="00D301EF">
        <w:t xml:space="preserve"> panta septītās daļas 1.punkta "b" apakšpunktam (n</w:t>
      </w:r>
      <w:r w:rsidR="00D301EF" w:rsidRPr="00D301EF">
        <w:t>olikuma 14.11</w:t>
      </w:r>
      <w:r w:rsidRPr="00D301EF">
        <w:t>.1. “b” apakšpunktam) veiktās pārbaudes rezultātiem Pasūtītājs:</w:t>
      </w:r>
    </w:p>
    <w:p w:rsidR="000F6A1C" w:rsidRPr="008C408A" w:rsidRDefault="00EB4078" w:rsidP="00642125">
      <w:pPr>
        <w:pStyle w:val="ListParagraph"/>
        <w:numPr>
          <w:ilvl w:val="2"/>
          <w:numId w:val="9"/>
        </w:numPr>
        <w:jc w:val="both"/>
        <w:rPr>
          <w:lang w:eastAsia="x-none"/>
        </w:rPr>
      </w:pPr>
      <w:r w:rsidRPr="008C408A">
        <w:t xml:space="preserve">neizslēdz pretendentu no dalības iepirkumā, ja konstatē, ka saskaņā ar Ministru kabineta noteiktajā informācijas sistēmā esošo informāciju pretendentam un minētā panta piektās daļas 3.punktā minētajai personai nav nodokļu parādu, tajā skaitā valsts sociālās apdrošināšanas obligāto iemaksu parādu, kas kopsummā pārsniedz 150 </w:t>
      </w:r>
      <w:r w:rsidRPr="008C408A">
        <w:rPr>
          <w:i/>
          <w:iCs/>
        </w:rPr>
        <w:t>euro;</w:t>
      </w:r>
    </w:p>
    <w:p w:rsidR="00EB4078" w:rsidRPr="008C408A" w:rsidRDefault="00EB4078" w:rsidP="00642125">
      <w:pPr>
        <w:pStyle w:val="ListParagraph"/>
        <w:numPr>
          <w:ilvl w:val="2"/>
          <w:numId w:val="9"/>
        </w:numPr>
        <w:jc w:val="both"/>
        <w:rPr>
          <w:lang w:eastAsia="x-none"/>
        </w:rPr>
      </w:pPr>
      <w:r w:rsidRPr="008C408A">
        <w:t xml:space="preserve">informē pretendentu par to, ka saskaņā ar Valsts ieņēmumu dienesta publiskajā nodokļu parādnieku datubāzē pēdējās datu aktualizācijas datumā ievietoto informāciju ir konstatēts, ka tam vai minētā panta piektās daļas 3.punktā minētajai personai dienā, kad paziņojums par plānoto līgumu publicēts Iepirkumu uzraudzības biroja mājaslapā vai arī dienā, kad pieņemts lēmums par iespējamu līguma slēgšanas tiesību piešķiršanu, ir nodokļu parādi, tajā skaitā valsts sociālās apdrošināšanas obligāto iemaksu parādi, kas kopsummā pārsniedz 150 </w:t>
      </w:r>
      <w:r w:rsidRPr="008C408A">
        <w:rPr>
          <w:i/>
          <w:iCs/>
        </w:rPr>
        <w:t>euro</w:t>
      </w:r>
      <w:r w:rsidRPr="008C408A">
        <w:t xml:space="preserve">, un nosaka termiņu — 10 dienas pēc informācijas izsniegšanas vai nosūtīšanas dienas — apliecinājuma iesniegšanai. Pretendents, lai apliecinātu, ka tam un minētā panta piektās daļas 3.punktā minētajai personai nebija nodokļu parādu, tajā skaitā valsts sociālās apdrošināšanas obligāto iemaksu parādu, kas kopsummā pārsniedz 150 </w:t>
      </w:r>
      <w:r w:rsidRPr="008C408A">
        <w:rPr>
          <w:i/>
          <w:iCs/>
        </w:rPr>
        <w:t>euro</w:t>
      </w:r>
      <w:r w:rsidRPr="008C408A">
        <w:t xml:space="preserve">, iesniedz attiecīgās personas vai tās pārstāvja apliecinātu izdruku no Valsts ieņēmumu dienesta elektroniskās deklarēšanas sistēmas par to, ka attiecīgajai personai nebija nodokļu parādu, tajā skaitā valsts sociālās apdrošināšanas iemaksu parādu, kas kopsummā pārsniedz 150 </w:t>
      </w:r>
      <w:r w:rsidRPr="008C408A">
        <w:rPr>
          <w:i/>
          <w:iCs/>
        </w:rPr>
        <w:t>euro</w:t>
      </w:r>
      <w:r w:rsidRPr="008C408A">
        <w:t>. Ja noteiktajā termiņā minētais apliecinājums nav iesniegts, Pasūtītājs pretendentu izslēdz no dalības iepirkumā.</w:t>
      </w:r>
    </w:p>
    <w:p w:rsidR="00EB4078" w:rsidRPr="008C408A" w:rsidRDefault="008C408A" w:rsidP="00642125">
      <w:pPr>
        <w:pStyle w:val="ListParagraph"/>
        <w:numPr>
          <w:ilvl w:val="1"/>
          <w:numId w:val="9"/>
        </w:numPr>
        <w:jc w:val="both"/>
        <w:rPr>
          <w:lang w:eastAsia="x-none"/>
        </w:rPr>
      </w:pPr>
      <w:r w:rsidRPr="008C408A">
        <w:rPr>
          <w:rFonts w:eastAsia="Calibri"/>
          <w:lang w:val="x-none" w:eastAsia="x-none"/>
        </w:rPr>
        <w:t xml:space="preserve">Ja pretendents, kuram būtu piešķiramas </w:t>
      </w:r>
      <w:r w:rsidRPr="008C408A">
        <w:rPr>
          <w:rFonts w:eastAsia="Calibri"/>
          <w:lang w:eastAsia="x-none"/>
        </w:rPr>
        <w:t>līguma</w:t>
      </w:r>
      <w:r w:rsidRPr="008C408A">
        <w:rPr>
          <w:rFonts w:eastAsia="Calibri"/>
          <w:lang w:val="x-none" w:eastAsia="x-none"/>
        </w:rPr>
        <w:t xml:space="preserve"> slēgšanas tiesības, atbilst </w:t>
      </w:r>
      <w:r w:rsidRPr="008C408A">
        <w:rPr>
          <w:rFonts w:eastAsia="Calibri"/>
          <w:lang w:eastAsia="x-none"/>
        </w:rPr>
        <w:t xml:space="preserve">Publisko iepirkumu likuma </w:t>
      </w:r>
      <w:r w:rsidRPr="008C408A">
        <w:rPr>
          <w:rFonts w:eastAsia="Calibri"/>
          <w:lang w:val="x-none" w:eastAsia="x-none"/>
        </w:rPr>
        <w:t>8.</w:t>
      </w:r>
      <w:r w:rsidRPr="008C408A">
        <w:rPr>
          <w:rFonts w:eastAsia="Calibri"/>
          <w:vertAlign w:val="superscript"/>
          <w:lang w:eastAsia="x-none"/>
        </w:rPr>
        <w:t>2</w:t>
      </w:r>
      <w:r w:rsidRPr="008C408A">
        <w:rPr>
          <w:rFonts w:eastAsia="Calibri"/>
          <w:lang w:val="x-none" w:eastAsia="x-none"/>
        </w:rPr>
        <w:t>panta piektās daļas 1.</w:t>
      </w:r>
      <w:r w:rsidRPr="008C408A">
        <w:rPr>
          <w:rFonts w:eastAsia="Calibri"/>
          <w:lang w:eastAsia="x-none"/>
        </w:rPr>
        <w:t>,</w:t>
      </w:r>
      <w:r w:rsidRPr="008C408A">
        <w:rPr>
          <w:rFonts w:eastAsia="Calibri"/>
          <w:lang w:val="x-none" w:eastAsia="x-none"/>
        </w:rPr>
        <w:t xml:space="preserve"> 2.</w:t>
      </w:r>
      <w:r w:rsidRPr="008C408A">
        <w:rPr>
          <w:rFonts w:eastAsia="Calibri"/>
          <w:lang w:eastAsia="x-none"/>
        </w:rPr>
        <w:t xml:space="preserve"> vai 3.</w:t>
      </w:r>
      <w:r w:rsidRPr="008C408A">
        <w:rPr>
          <w:rFonts w:eastAsia="Calibri"/>
          <w:lang w:val="x-none" w:eastAsia="x-none"/>
        </w:rPr>
        <w:t>punktā norādītajiem apstākļiem, iepirkuma komisija piedāvājum</w:t>
      </w:r>
      <w:r w:rsidRPr="008C408A">
        <w:rPr>
          <w:rFonts w:eastAsia="Calibri"/>
          <w:lang w:eastAsia="x-none"/>
        </w:rPr>
        <w:t>u</w:t>
      </w:r>
      <w:r w:rsidRPr="008C408A">
        <w:rPr>
          <w:rFonts w:eastAsia="Calibri"/>
          <w:lang w:val="x-none" w:eastAsia="x-none"/>
        </w:rPr>
        <w:t xml:space="preserve"> noraid</w:t>
      </w:r>
      <w:r w:rsidRPr="008C408A">
        <w:rPr>
          <w:rFonts w:eastAsia="Calibri"/>
          <w:lang w:eastAsia="x-none"/>
        </w:rPr>
        <w:t>a.</w:t>
      </w:r>
    </w:p>
    <w:p w:rsidR="00D13F8C" w:rsidRPr="008C408A" w:rsidRDefault="008C408A" w:rsidP="00642125">
      <w:pPr>
        <w:pStyle w:val="ListParagraph"/>
        <w:numPr>
          <w:ilvl w:val="1"/>
          <w:numId w:val="9"/>
        </w:numPr>
        <w:jc w:val="both"/>
        <w:rPr>
          <w:lang w:eastAsia="x-none"/>
        </w:rPr>
      </w:pPr>
      <w:r w:rsidRPr="008C408A">
        <w:rPr>
          <w:bCs/>
          <w:lang w:val="x-none"/>
        </w:rPr>
        <w:t>Iepirkuma komisija izvēlas piedāvājumu, kas atbilst nolikumā izvirzītajām prasībām</w:t>
      </w:r>
      <w:r w:rsidRPr="008C408A">
        <w:rPr>
          <w:bCs/>
        </w:rPr>
        <w:t xml:space="preserve"> un ir ar viszemāko piedāvāto cenu.</w:t>
      </w:r>
    </w:p>
    <w:p w:rsidR="00D13F8C" w:rsidRPr="00AA66F0" w:rsidRDefault="00D13F8C" w:rsidP="00AA66F0">
      <w:pPr>
        <w:spacing w:after="0" w:line="240" w:lineRule="auto"/>
        <w:ind w:right="26"/>
        <w:jc w:val="both"/>
        <w:rPr>
          <w:rFonts w:ascii="Times New Roman" w:eastAsia="Times New Roman" w:hAnsi="Times New Roman"/>
          <w:bCs/>
          <w:lang w:eastAsia="lv-LV"/>
        </w:rPr>
      </w:pPr>
    </w:p>
    <w:p w:rsidR="00D74D1D" w:rsidRPr="00D74D1D" w:rsidRDefault="00D74D1D" w:rsidP="00642125">
      <w:pPr>
        <w:numPr>
          <w:ilvl w:val="0"/>
          <w:numId w:val="9"/>
        </w:numPr>
        <w:spacing w:after="0" w:line="240" w:lineRule="auto"/>
        <w:jc w:val="both"/>
        <w:rPr>
          <w:rFonts w:ascii="Times New Roman" w:eastAsia="Times New Roman" w:hAnsi="Times New Roman"/>
          <w:b/>
          <w:bCs/>
          <w:sz w:val="24"/>
          <w:szCs w:val="24"/>
          <w:lang w:eastAsia="lv-LV"/>
        </w:rPr>
      </w:pPr>
      <w:r w:rsidRPr="00D74D1D">
        <w:rPr>
          <w:rFonts w:ascii="Times New Roman" w:eastAsia="Times New Roman" w:hAnsi="Times New Roman"/>
          <w:b/>
          <w:bCs/>
          <w:sz w:val="24"/>
          <w:szCs w:val="24"/>
          <w:lang w:eastAsia="lv-LV"/>
        </w:rPr>
        <w:t>Līguma nosacījumi</w:t>
      </w:r>
    </w:p>
    <w:p w:rsidR="00F9333A" w:rsidRPr="00D74D1D" w:rsidRDefault="00D74D1D" w:rsidP="00D74D1D">
      <w:pPr>
        <w:spacing w:after="0" w:line="240" w:lineRule="auto"/>
        <w:jc w:val="both"/>
        <w:rPr>
          <w:rFonts w:ascii="Times New Roman" w:hAnsi="Times New Roman"/>
          <w:sz w:val="24"/>
          <w:szCs w:val="24"/>
        </w:rPr>
      </w:pPr>
      <w:r w:rsidRPr="00D74D1D">
        <w:rPr>
          <w:rFonts w:ascii="Times New Roman" w:hAnsi="Times New Roman"/>
          <w:sz w:val="24"/>
          <w:szCs w:val="24"/>
        </w:rPr>
        <w:t>Pasūtītājs slēgs iepirkuma līgumu, pamatojoties uz izraudzītā pretendenta iesniegto piedāvājumu un saskaņā ar nolikumā noteiktajām prasībām</w:t>
      </w:r>
      <w:r w:rsidR="00333D4A" w:rsidRPr="00D74D1D">
        <w:rPr>
          <w:rFonts w:ascii="Times New Roman" w:hAnsi="Times New Roman"/>
          <w:sz w:val="24"/>
          <w:szCs w:val="24"/>
        </w:rPr>
        <w:t>.</w:t>
      </w:r>
    </w:p>
    <w:p w:rsidR="0043577F" w:rsidRPr="00133D58" w:rsidRDefault="0043577F" w:rsidP="0043577F">
      <w:pPr>
        <w:spacing w:after="0" w:line="240" w:lineRule="auto"/>
        <w:jc w:val="both"/>
        <w:rPr>
          <w:rFonts w:ascii="Times New Roman" w:hAnsi="Times New Roman"/>
          <w:sz w:val="24"/>
          <w:szCs w:val="24"/>
        </w:rPr>
      </w:pPr>
    </w:p>
    <w:p w:rsidR="00AA66F0" w:rsidRPr="00AA66F0" w:rsidRDefault="00AA66F0" w:rsidP="00642125">
      <w:pPr>
        <w:numPr>
          <w:ilvl w:val="0"/>
          <w:numId w:val="9"/>
        </w:numPr>
        <w:spacing w:after="0" w:line="240" w:lineRule="auto"/>
        <w:ind w:left="567" w:hanging="567"/>
        <w:jc w:val="both"/>
        <w:rPr>
          <w:rFonts w:ascii="Times New Roman" w:eastAsia="Times New Roman" w:hAnsi="Times New Roman"/>
          <w:b/>
          <w:bCs/>
          <w:sz w:val="24"/>
          <w:szCs w:val="24"/>
          <w:lang w:eastAsia="lv-LV"/>
        </w:rPr>
      </w:pPr>
      <w:r w:rsidRPr="00AA66F0">
        <w:rPr>
          <w:rFonts w:ascii="Times New Roman" w:eastAsia="Times New Roman" w:hAnsi="Times New Roman"/>
          <w:b/>
          <w:bCs/>
          <w:sz w:val="24"/>
          <w:szCs w:val="24"/>
          <w:lang w:eastAsia="lv-LV"/>
        </w:rPr>
        <w:t>Pretendenta pienākumi un tiesības:</w:t>
      </w:r>
    </w:p>
    <w:p w:rsidR="00BC248D" w:rsidRPr="00AA66F0" w:rsidRDefault="00BC248D" w:rsidP="00642125">
      <w:pPr>
        <w:numPr>
          <w:ilvl w:val="1"/>
          <w:numId w:val="9"/>
        </w:numPr>
        <w:spacing w:after="0" w:line="240" w:lineRule="auto"/>
        <w:jc w:val="both"/>
        <w:rPr>
          <w:rFonts w:ascii="Times New Roman" w:eastAsia="Times New Roman" w:hAnsi="Times New Roman"/>
          <w:bCs/>
          <w:sz w:val="24"/>
          <w:szCs w:val="24"/>
          <w:lang w:eastAsia="lv-LV"/>
        </w:rPr>
      </w:pPr>
      <w:r w:rsidRPr="00AA66F0">
        <w:rPr>
          <w:rFonts w:ascii="Times New Roman" w:eastAsia="Times New Roman" w:hAnsi="Times New Roman"/>
          <w:bCs/>
          <w:sz w:val="24"/>
          <w:szCs w:val="24"/>
          <w:lang w:eastAsia="lv-LV"/>
        </w:rPr>
        <w:t>Iepirkuma komisijas noteiktajā termiņā sniegt atbildes uz iepirkuma komisijas pieprasījumiem par papildus informāciju.</w:t>
      </w:r>
    </w:p>
    <w:p w:rsidR="00BC248D" w:rsidRPr="00AA66F0" w:rsidRDefault="00BC248D" w:rsidP="00642125">
      <w:pPr>
        <w:numPr>
          <w:ilvl w:val="1"/>
          <w:numId w:val="9"/>
        </w:numPr>
        <w:spacing w:after="0" w:line="240" w:lineRule="auto"/>
        <w:jc w:val="both"/>
        <w:rPr>
          <w:rFonts w:ascii="Times New Roman" w:eastAsia="Times New Roman" w:hAnsi="Times New Roman"/>
          <w:bCs/>
          <w:sz w:val="24"/>
          <w:szCs w:val="24"/>
          <w:lang w:eastAsia="lv-LV"/>
        </w:rPr>
      </w:pPr>
      <w:r w:rsidRPr="00AA66F0">
        <w:rPr>
          <w:rFonts w:ascii="Times New Roman" w:eastAsia="Times New Roman" w:hAnsi="Times New Roman"/>
          <w:bCs/>
          <w:sz w:val="24"/>
          <w:szCs w:val="24"/>
          <w:lang w:eastAsia="lv-LV"/>
        </w:rPr>
        <w:t>Segt visas un jebkuras izmaksas, kas saistītas ar piedāvājumu sagatavošanu un iesniegšanu neatkarīgi no iepirkuma rezultāta.</w:t>
      </w:r>
    </w:p>
    <w:p w:rsidR="00BC248D" w:rsidRPr="00AA66F0" w:rsidRDefault="00BC248D" w:rsidP="00642125">
      <w:pPr>
        <w:numPr>
          <w:ilvl w:val="1"/>
          <w:numId w:val="9"/>
        </w:numPr>
        <w:spacing w:after="0" w:line="240" w:lineRule="auto"/>
        <w:jc w:val="both"/>
        <w:rPr>
          <w:rFonts w:ascii="Times New Roman" w:eastAsia="Times New Roman" w:hAnsi="Times New Roman"/>
          <w:bCs/>
          <w:sz w:val="24"/>
          <w:szCs w:val="24"/>
          <w:lang w:eastAsia="lv-LV"/>
        </w:rPr>
      </w:pPr>
      <w:r w:rsidRPr="00AA66F0">
        <w:rPr>
          <w:rFonts w:ascii="Times New Roman" w:eastAsia="Times New Roman" w:hAnsi="Times New Roman"/>
          <w:bCs/>
          <w:sz w:val="24"/>
          <w:szCs w:val="24"/>
          <w:lang w:eastAsia="lv-LV"/>
        </w:rPr>
        <w:lastRenderedPageBreak/>
        <w:t>Pirms piedāvājumu iesniegšanas termiņa beigām grozīt vai atsaukt iesniegto piedāvājumu.</w:t>
      </w:r>
    </w:p>
    <w:p w:rsidR="00BC248D" w:rsidRPr="00994181" w:rsidRDefault="00BC248D" w:rsidP="00642125">
      <w:pPr>
        <w:numPr>
          <w:ilvl w:val="1"/>
          <w:numId w:val="9"/>
        </w:numPr>
        <w:spacing w:after="0" w:line="240" w:lineRule="auto"/>
        <w:jc w:val="both"/>
        <w:rPr>
          <w:rFonts w:ascii="Times New Roman" w:eastAsia="Times New Roman" w:hAnsi="Times New Roman"/>
          <w:bCs/>
          <w:sz w:val="24"/>
          <w:szCs w:val="24"/>
          <w:lang w:eastAsia="lv-LV"/>
        </w:rPr>
      </w:pPr>
      <w:r w:rsidRPr="00AA66F0">
        <w:rPr>
          <w:rFonts w:ascii="Times New Roman" w:eastAsia="Times New Roman" w:hAnsi="Times New Roman"/>
          <w:bCs/>
          <w:sz w:val="24"/>
          <w:szCs w:val="24"/>
          <w:lang w:eastAsia="lv-LV"/>
        </w:rPr>
        <w:t>Pre</w:t>
      </w:r>
      <w:r>
        <w:rPr>
          <w:rFonts w:ascii="Times New Roman" w:eastAsia="Times New Roman" w:hAnsi="Times New Roman"/>
          <w:bCs/>
          <w:sz w:val="24"/>
          <w:szCs w:val="24"/>
          <w:lang w:eastAsia="lv-LV"/>
        </w:rPr>
        <w:t xml:space="preserve">tendentam ir tiesības pārsūdzēt iepirkuma komisijas lēmumu </w:t>
      </w:r>
      <w:r w:rsidRPr="00994181">
        <w:rPr>
          <w:rFonts w:ascii="Times New Roman" w:hAnsi="Times New Roman"/>
          <w:sz w:val="24"/>
          <w:szCs w:val="24"/>
        </w:rPr>
        <w:t>Administratīvās rajona tiesas attiecīgajā tiesu namā pēc pieteicēja juridiskās adreses 1 (viena) mēneša laikā no lēmuma spēkā stāšanās dienas Administratīvā procesa likumā noteiktajā kārtībā</w:t>
      </w:r>
      <w:r w:rsidRPr="00994181">
        <w:rPr>
          <w:rFonts w:ascii="Times New Roman" w:eastAsia="Times New Roman" w:hAnsi="Times New Roman"/>
          <w:bCs/>
          <w:sz w:val="24"/>
          <w:szCs w:val="24"/>
          <w:lang w:eastAsia="lv-LV"/>
        </w:rPr>
        <w:t>.</w:t>
      </w:r>
    </w:p>
    <w:p w:rsidR="00AA66F0" w:rsidRPr="00AA66F0" w:rsidRDefault="00BC248D" w:rsidP="00642125">
      <w:pPr>
        <w:numPr>
          <w:ilvl w:val="1"/>
          <w:numId w:val="9"/>
        </w:numPr>
        <w:spacing w:after="0" w:line="240" w:lineRule="auto"/>
        <w:jc w:val="both"/>
        <w:rPr>
          <w:rFonts w:ascii="Times New Roman" w:eastAsia="Times New Roman" w:hAnsi="Times New Roman"/>
          <w:bCs/>
          <w:sz w:val="24"/>
          <w:szCs w:val="24"/>
          <w:lang w:eastAsia="lv-LV"/>
        </w:rPr>
      </w:pPr>
      <w:r w:rsidRPr="00AA66F0">
        <w:rPr>
          <w:rFonts w:ascii="Times New Roman" w:eastAsia="Times New Roman" w:hAnsi="Times New Roman"/>
          <w:sz w:val="24"/>
          <w:szCs w:val="24"/>
          <w:lang w:eastAsia="lv-LV"/>
        </w:rPr>
        <w:t>Pretendenta tiesības saskaņā ar Publisko iepirkumu likumu, nolikumu un Latvijas Republikā spēkā esošajiem normatīvajiem aktiem</w:t>
      </w:r>
      <w:r w:rsidR="00AA66F0" w:rsidRPr="00AA66F0">
        <w:rPr>
          <w:rFonts w:ascii="Times New Roman" w:eastAsia="Times New Roman" w:hAnsi="Times New Roman"/>
          <w:sz w:val="24"/>
          <w:szCs w:val="24"/>
          <w:lang w:eastAsia="lv-LV"/>
        </w:rPr>
        <w:t>.</w:t>
      </w:r>
    </w:p>
    <w:p w:rsidR="00B135CF" w:rsidRPr="00AA66F0" w:rsidRDefault="00B135CF" w:rsidP="00AA66F0">
      <w:pPr>
        <w:spacing w:after="0" w:line="240" w:lineRule="auto"/>
        <w:jc w:val="both"/>
        <w:rPr>
          <w:rFonts w:ascii="Times New Roman" w:eastAsia="Times New Roman" w:hAnsi="Times New Roman"/>
          <w:bCs/>
          <w:sz w:val="24"/>
          <w:szCs w:val="24"/>
          <w:lang w:eastAsia="lv-LV"/>
        </w:rPr>
      </w:pPr>
    </w:p>
    <w:p w:rsidR="00AA66F0" w:rsidRPr="00AA66F0" w:rsidRDefault="00AA66F0" w:rsidP="00642125">
      <w:pPr>
        <w:numPr>
          <w:ilvl w:val="0"/>
          <w:numId w:val="9"/>
        </w:numPr>
        <w:spacing w:after="0" w:line="240" w:lineRule="auto"/>
        <w:ind w:left="567" w:hanging="567"/>
        <w:jc w:val="both"/>
        <w:rPr>
          <w:rFonts w:ascii="Times New Roman" w:eastAsia="Times New Roman" w:hAnsi="Times New Roman"/>
          <w:b/>
          <w:bCs/>
          <w:sz w:val="24"/>
          <w:szCs w:val="24"/>
          <w:lang w:eastAsia="lv-LV"/>
        </w:rPr>
      </w:pPr>
      <w:r w:rsidRPr="00AA66F0">
        <w:rPr>
          <w:rFonts w:ascii="Times New Roman" w:eastAsia="Times New Roman" w:hAnsi="Times New Roman"/>
          <w:b/>
          <w:bCs/>
          <w:sz w:val="24"/>
          <w:szCs w:val="24"/>
          <w:lang w:eastAsia="lv-LV"/>
        </w:rPr>
        <w:t>Iepirkuma komisijas pienākumi un tiesības:</w:t>
      </w:r>
    </w:p>
    <w:p w:rsidR="00BC248D" w:rsidRPr="00AA66F0" w:rsidRDefault="00BC248D" w:rsidP="00642125">
      <w:pPr>
        <w:numPr>
          <w:ilvl w:val="1"/>
          <w:numId w:val="9"/>
        </w:numPr>
        <w:spacing w:after="0" w:line="240" w:lineRule="auto"/>
        <w:jc w:val="both"/>
        <w:rPr>
          <w:rFonts w:ascii="Times New Roman" w:eastAsia="Times New Roman" w:hAnsi="Times New Roman"/>
          <w:bCs/>
          <w:sz w:val="24"/>
          <w:szCs w:val="24"/>
          <w:lang w:eastAsia="lv-LV"/>
        </w:rPr>
      </w:pPr>
      <w:r w:rsidRPr="00AA66F0">
        <w:rPr>
          <w:rFonts w:ascii="Times New Roman" w:eastAsia="Times New Roman" w:hAnsi="Times New Roman"/>
          <w:bCs/>
          <w:sz w:val="24"/>
          <w:szCs w:val="24"/>
          <w:lang w:eastAsia="lv-LV"/>
        </w:rPr>
        <w:t>nodrošināt pretendentu brīvu konkurenci, kā arī vienlīdzīgu un taisnīgu attieksmi pret tiem.</w:t>
      </w:r>
    </w:p>
    <w:p w:rsidR="00BC248D" w:rsidRPr="00AA66F0" w:rsidRDefault="00BC248D" w:rsidP="00642125">
      <w:pPr>
        <w:numPr>
          <w:ilvl w:val="1"/>
          <w:numId w:val="9"/>
        </w:numPr>
        <w:spacing w:after="0" w:line="240" w:lineRule="auto"/>
        <w:jc w:val="both"/>
        <w:rPr>
          <w:rFonts w:ascii="Times New Roman" w:eastAsia="Times New Roman" w:hAnsi="Times New Roman"/>
          <w:bCs/>
          <w:sz w:val="24"/>
          <w:szCs w:val="24"/>
          <w:lang w:eastAsia="lv-LV"/>
        </w:rPr>
      </w:pPr>
      <w:r w:rsidRPr="00AA66F0">
        <w:rPr>
          <w:rFonts w:ascii="Times New Roman" w:eastAsia="Times New Roman" w:hAnsi="Times New Roman"/>
          <w:bCs/>
          <w:sz w:val="24"/>
          <w:szCs w:val="24"/>
          <w:lang w:eastAsia="lv-LV"/>
        </w:rPr>
        <w:t>pārbaudīt nepieciešamo informāciju kompetentā institūcijā, publiski pieejamās datu bāzēs vai citos publiski pieejamos avotos, kā arī lūgt, lai pretendents izskaidro dokumentus, kas iesniegti iepirkuma komisijai.</w:t>
      </w:r>
    </w:p>
    <w:p w:rsidR="00BC248D" w:rsidRPr="00AA66F0" w:rsidRDefault="00BC248D" w:rsidP="00642125">
      <w:pPr>
        <w:numPr>
          <w:ilvl w:val="1"/>
          <w:numId w:val="9"/>
        </w:numPr>
        <w:spacing w:after="0" w:line="240" w:lineRule="auto"/>
        <w:jc w:val="both"/>
        <w:rPr>
          <w:rFonts w:ascii="Times New Roman" w:eastAsia="Times New Roman" w:hAnsi="Times New Roman"/>
          <w:bCs/>
          <w:sz w:val="24"/>
          <w:szCs w:val="24"/>
          <w:lang w:eastAsia="lv-LV"/>
        </w:rPr>
      </w:pPr>
      <w:r w:rsidRPr="00AA66F0">
        <w:rPr>
          <w:rFonts w:ascii="Times New Roman" w:eastAsia="Times New Roman" w:hAnsi="Times New Roman"/>
          <w:bCs/>
          <w:sz w:val="24"/>
          <w:szCs w:val="24"/>
          <w:lang w:eastAsia="lv-LV"/>
        </w:rPr>
        <w:t>Pārbaudīt pretendentu sniegto informāciju, tai skaitā kontaktējoties arī ar pretendentu pieredzes aprakstā norādītajām kontaktpersonām, informācijas patiesuma pārbaudīšanai un atsauksmju iegūšanai.</w:t>
      </w:r>
    </w:p>
    <w:p w:rsidR="00BC248D" w:rsidRPr="00AA66F0" w:rsidRDefault="00BC248D" w:rsidP="00642125">
      <w:pPr>
        <w:numPr>
          <w:ilvl w:val="1"/>
          <w:numId w:val="9"/>
        </w:numPr>
        <w:spacing w:after="0" w:line="240" w:lineRule="auto"/>
        <w:jc w:val="both"/>
        <w:rPr>
          <w:rFonts w:ascii="Times New Roman" w:eastAsia="Times New Roman" w:hAnsi="Times New Roman"/>
          <w:bCs/>
          <w:sz w:val="24"/>
          <w:szCs w:val="24"/>
          <w:lang w:eastAsia="lv-LV"/>
        </w:rPr>
      </w:pPr>
      <w:r w:rsidRPr="00AA66F0">
        <w:rPr>
          <w:rFonts w:ascii="Times New Roman" w:eastAsia="Times New Roman" w:hAnsi="Times New Roman"/>
          <w:bCs/>
          <w:sz w:val="24"/>
          <w:szCs w:val="24"/>
          <w:lang w:eastAsia="lv-LV"/>
        </w:rPr>
        <w:t>labot aritmētiskās kļūdas pretendenta piedāvājumā, informējot par to pretendentu.</w:t>
      </w:r>
    </w:p>
    <w:p w:rsidR="00BC248D" w:rsidRPr="00AA66F0" w:rsidRDefault="00BC248D" w:rsidP="00642125">
      <w:pPr>
        <w:numPr>
          <w:ilvl w:val="1"/>
          <w:numId w:val="9"/>
        </w:numPr>
        <w:spacing w:after="0" w:line="240" w:lineRule="auto"/>
        <w:jc w:val="both"/>
        <w:rPr>
          <w:rFonts w:ascii="Times New Roman" w:eastAsia="Times New Roman" w:hAnsi="Times New Roman"/>
          <w:bCs/>
          <w:sz w:val="24"/>
          <w:szCs w:val="24"/>
          <w:lang w:eastAsia="lv-LV"/>
        </w:rPr>
      </w:pPr>
      <w:r w:rsidRPr="00AA66F0">
        <w:rPr>
          <w:rFonts w:ascii="Times New Roman" w:eastAsia="Times New Roman" w:hAnsi="Times New Roman"/>
          <w:bCs/>
          <w:sz w:val="24"/>
          <w:szCs w:val="24"/>
          <w:lang w:eastAsia="lv-LV"/>
        </w:rPr>
        <w:t>pieaicināt atzinumu sniegšanai neatkarīgus ekspertus ar padomdevēja tiesībām.</w:t>
      </w:r>
    </w:p>
    <w:p w:rsidR="00BC248D" w:rsidRPr="00AA66F0" w:rsidRDefault="00BC248D" w:rsidP="00642125">
      <w:pPr>
        <w:numPr>
          <w:ilvl w:val="1"/>
          <w:numId w:val="9"/>
        </w:numPr>
        <w:spacing w:after="0" w:line="240" w:lineRule="auto"/>
        <w:jc w:val="both"/>
        <w:rPr>
          <w:rFonts w:ascii="Times New Roman" w:eastAsia="Times New Roman" w:hAnsi="Times New Roman"/>
          <w:bCs/>
          <w:sz w:val="24"/>
          <w:szCs w:val="24"/>
          <w:lang w:eastAsia="lv-LV"/>
        </w:rPr>
      </w:pPr>
      <w:r w:rsidRPr="00AA66F0">
        <w:rPr>
          <w:rFonts w:ascii="Times New Roman" w:eastAsia="Times New Roman" w:hAnsi="Times New Roman"/>
          <w:bCs/>
          <w:sz w:val="24"/>
          <w:szCs w:val="24"/>
          <w:lang w:eastAsia="lv-LV"/>
        </w:rPr>
        <w:t>pasūtītājs ir tiesīgs pārtraukt iepirkumu un neslēgt iepirkuma līgumu, ja tam ir objektīvs pamatojums.</w:t>
      </w:r>
    </w:p>
    <w:p w:rsidR="00BC248D" w:rsidRPr="00AA66F0" w:rsidRDefault="00BC248D" w:rsidP="00642125">
      <w:pPr>
        <w:numPr>
          <w:ilvl w:val="1"/>
          <w:numId w:val="9"/>
        </w:numPr>
        <w:spacing w:after="0" w:line="240" w:lineRule="auto"/>
        <w:jc w:val="both"/>
        <w:rPr>
          <w:rFonts w:ascii="Times New Roman" w:eastAsia="Times New Roman" w:hAnsi="Times New Roman"/>
          <w:bCs/>
          <w:sz w:val="24"/>
          <w:szCs w:val="24"/>
          <w:lang w:eastAsia="lv-LV"/>
        </w:rPr>
      </w:pPr>
      <w:r w:rsidRPr="00AA66F0">
        <w:rPr>
          <w:rFonts w:ascii="Times New Roman" w:eastAsia="Times New Roman" w:hAnsi="Times New Roman"/>
          <w:bCs/>
          <w:sz w:val="24"/>
          <w:szCs w:val="24"/>
          <w:lang w:eastAsia="lv-LV"/>
        </w:rPr>
        <w:t xml:space="preserve">ja izraudzītais pretendents atsakās slēgt iepirkuma līgumu ar pasūtītāju, izvēlēties nākamo piedāvājumu, kurš atbilst nolikumā izvirzītajām prasībām un ir ar nākamo zemāko cenu. </w:t>
      </w:r>
    </w:p>
    <w:p w:rsidR="00AA66F0" w:rsidRPr="00AA66F0" w:rsidRDefault="00BC248D" w:rsidP="00642125">
      <w:pPr>
        <w:numPr>
          <w:ilvl w:val="1"/>
          <w:numId w:val="9"/>
        </w:numPr>
        <w:spacing w:after="0" w:line="240" w:lineRule="auto"/>
        <w:jc w:val="both"/>
        <w:rPr>
          <w:rFonts w:ascii="Times New Roman" w:eastAsia="Times New Roman" w:hAnsi="Times New Roman"/>
          <w:bCs/>
          <w:sz w:val="24"/>
          <w:szCs w:val="24"/>
          <w:lang w:eastAsia="lv-LV"/>
        </w:rPr>
      </w:pPr>
      <w:r w:rsidRPr="00AA66F0">
        <w:rPr>
          <w:rFonts w:ascii="Times New Roman" w:eastAsia="Times New Roman" w:hAnsi="Times New Roman"/>
          <w:sz w:val="24"/>
          <w:szCs w:val="24"/>
          <w:lang w:eastAsia="lv-LV"/>
        </w:rPr>
        <w:t>iepirkuma komisijas tiesības saskaņā ar Publisko iepirkumu likumu, nolikumu un Latvijas Republikā spēkā esošajiem normatīvajiem aktiem</w:t>
      </w:r>
      <w:r w:rsidR="00AA66F0" w:rsidRPr="00AA66F0">
        <w:rPr>
          <w:rFonts w:ascii="Times New Roman" w:eastAsia="Times New Roman" w:hAnsi="Times New Roman"/>
          <w:sz w:val="24"/>
          <w:szCs w:val="24"/>
          <w:lang w:eastAsia="lv-LV"/>
        </w:rPr>
        <w:t>.</w:t>
      </w:r>
    </w:p>
    <w:p w:rsidR="00AA66F0" w:rsidRPr="00AA66F0" w:rsidRDefault="00AA66F0" w:rsidP="00AA66F0">
      <w:pPr>
        <w:tabs>
          <w:tab w:val="left" w:pos="7895"/>
        </w:tabs>
        <w:spacing w:after="0" w:line="240" w:lineRule="auto"/>
        <w:jc w:val="both"/>
        <w:rPr>
          <w:rFonts w:ascii="Times New Roman" w:eastAsia="Times New Roman" w:hAnsi="Times New Roman"/>
          <w:b/>
          <w:sz w:val="24"/>
          <w:szCs w:val="24"/>
          <w:lang w:eastAsia="lv-LV"/>
        </w:rPr>
      </w:pPr>
    </w:p>
    <w:p w:rsidR="007C3FCE" w:rsidRPr="00AA66F0" w:rsidRDefault="007C3FCE" w:rsidP="00AA66F0">
      <w:pPr>
        <w:tabs>
          <w:tab w:val="left" w:pos="7020"/>
        </w:tabs>
        <w:spacing w:after="0" w:line="240" w:lineRule="auto"/>
        <w:jc w:val="both"/>
        <w:rPr>
          <w:rFonts w:ascii="Times New Roman" w:eastAsia="Times New Roman" w:hAnsi="Times New Roman"/>
          <w:sz w:val="24"/>
          <w:szCs w:val="24"/>
        </w:rPr>
      </w:pPr>
    </w:p>
    <w:p w:rsidR="00AA66F0" w:rsidRPr="00AA66F0" w:rsidRDefault="00AA66F0" w:rsidP="00AA66F0">
      <w:pPr>
        <w:tabs>
          <w:tab w:val="left" w:pos="7020"/>
        </w:tabs>
        <w:spacing w:after="0" w:line="240" w:lineRule="auto"/>
        <w:jc w:val="both"/>
        <w:rPr>
          <w:rFonts w:ascii="Times New Roman" w:eastAsia="Times New Roman" w:hAnsi="Times New Roman"/>
          <w:sz w:val="24"/>
          <w:szCs w:val="24"/>
        </w:rPr>
      </w:pPr>
    </w:p>
    <w:p w:rsidR="000F370B" w:rsidRDefault="000F370B" w:rsidP="00897E0B">
      <w:pPr>
        <w:spacing w:after="0" w:line="240" w:lineRule="auto"/>
        <w:jc w:val="right"/>
        <w:rPr>
          <w:rFonts w:ascii="Times New Roman" w:eastAsia="Times New Roman" w:hAnsi="Times New Roman"/>
          <w:b/>
          <w:sz w:val="24"/>
          <w:szCs w:val="24"/>
        </w:rPr>
      </w:pPr>
    </w:p>
    <w:p w:rsidR="000F370B" w:rsidRDefault="000F370B" w:rsidP="00897E0B">
      <w:pPr>
        <w:spacing w:after="0" w:line="240" w:lineRule="auto"/>
        <w:jc w:val="right"/>
        <w:rPr>
          <w:rFonts w:ascii="Times New Roman" w:eastAsia="Times New Roman" w:hAnsi="Times New Roman"/>
          <w:b/>
          <w:sz w:val="24"/>
          <w:szCs w:val="24"/>
        </w:rPr>
      </w:pPr>
    </w:p>
    <w:p w:rsidR="00656D43" w:rsidRDefault="00656D43" w:rsidP="00897E0B">
      <w:pPr>
        <w:spacing w:after="0" w:line="240" w:lineRule="auto"/>
        <w:jc w:val="right"/>
        <w:rPr>
          <w:rFonts w:ascii="Times New Roman" w:eastAsia="Times New Roman" w:hAnsi="Times New Roman"/>
          <w:b/>
          <w:sz w:val="24"/>
          <w:szCs w:val="24"/>
        </w:rPr>
      </w:pPr>
    </w:p>
    <w:p w:rsidR="00656D43" w:rsidRDefault="00656D43" w:rsidP="00897E0B">
      <w:pPr>
        <w:spacing w:after="0" w:line="240" w:lineRule="auto"/>
        <w:jc w:val="right"/>
        <w:rPr>
          <w:rFonts w:ascii="Times New Roman" w:eastAsia="Times New Roman" w:hAnsi="Times New Roman"/>
          <w:b/>
          <w:sz w:val="24"/>
          <w:szCs w:val="24"/>
        </w:rPr>
      </w:pPr>
    </w:p>
    <w:p w:rsidR="00656D43" w:rsidRDefault="00656D43" w:rsidP="00897E0B">
      <w:pPr>
        <w:spacing w:after="0" w:line="240" w:lineRule="auto"/>
        <w:jc w:val="right"/>
        <w:rPr>
          <w:rFonts w:ascii="Times New Roman" w:eastAsia="Times New Roman" w:hAnsi="Times New Roman"/>
          <w:b/>
          <w:sz w:val="24"/>
          <w:szCs w:val="24"/>
        </w:rPr>
      </w:pPr>
    </w:p>
    <w:p w:rsidR="00656D43" w:rsidRDefault="00656D43" w:rsidP="00897E0B">
      <w:pPr>
        <w:spacing w:after="0" w:line="240" w:lineRule="auto"/>
        <w:jc w:val="right"/>
        <w:rPr>
          <w:rFonts w:ascii="Times New Roman" w:eastAsia="Times New Roman" w:hAnsi="Times New Roman"/>
          <w:b/>
          <w:sz w:val="24"/>
          <w:szCs w:val="24"/>
        </w:rPr>
      </w:pPr>
    </w:p>
    <w:p w:rsidR="00656D43" w:rsidRDefault="00656D43" w:rsidP="00897E0B">
      <w:pPr>
        <w:spacing w:after="0" w:line="240" w:lineRule="auto"/>
        <w:jc w:val="right"/>
        <w:rPr>
          <w:rFonts w:ascii="Times New Roman" w:eastAsia="Times New Roman" w:hAnsi="Times New Roman"/>
          <w:b/>
          <w:sz w:val="24"/>
          <w:szCs w:val="24"/>
        </w:rPr>
      </w:pPr>
    </w:p>
    <w:p w:rsidR="00656D43" w:rsidRDefault="00656D43" w:rsidP="00897E0B">
      <w:pPr>
        <w:spacing w:after="0" w:line="240" w:lineRule="auto"/>
        <w:jc w:val="right"/>
        <w:rPr>
          <w:rFonts w:ascii="Times New Roman" w:eastAsia="Times New Roman" w:hAnsi="Times New Roman"/>
          <w:b/>
          <w:sz w:val="24"/>
          <w:szCs w:val="24"/>
        </w:rPr>
      </w:pPr>
    </w:p>
    <w:p w:rsidR="00656D43" w:rsidRDefault="00656D43" w:rsidP="00897E0B">
      <w:pPr>
        <w:spacing w:after="0" w:line="240" w:lineRule="auto"/>
        <w:jc w:val="right"/>
        <w:rPr>
          <w:rFonts w:ascii="Times New Roman" w:eastAsia="Times New Roman" w:hAnsi="Times New Roman"/>
          <w:b/>
          <w:sz w:val="24"/>
          <w:szCs w:val="24"/>
        </w:rPr>
      </w:pPr>
    </w:p>
    <w:p w:rsidR="00656D43" w:rsidRDefault="00656D43" w:rsidP="00897E0B">
      <w:pPr>
        <w:spacing w:after="0" w:line="240" w:lineRule="auto"/>
        <w:jc w:val="right"/>
        <w:rPr>
          <w:rFonts w:ascii="Times New Roman" w:eastAsia="Times New Roman" w:hAnsi="Times New Roman"/>
          <w:b/>
          <w:sz w:val="24"/>
          <w:szCs w:val="24"/>
        </w:rPr>
      </w:pPr>
    </w:p>
    <w:p w:rsidR="00CF4DD3" w:rsidRDefault="00CF4DD3" w:rsidP="00897E0B">
      <w:pPr>
        <w:spacing w:after="0" w:line="240" w:lineRule="auto"/>
        <w:jc w:val="right"/>
        <w:rPr>
          <w:rFonts w:ascii="Times New Roman" w:eastAsia="Times New Roman" w:hAnsi="Times New Roman"/>
          <w:b/>
          <w:sz w:val="24"/>
          <w:szCs w:val="24"/>
        </w:rPr>
      </w:pPr>
    </w:p>
    <w:p w:rsidR="00CF4DD3" w:rsidRDefault="00CF4DD3" w:rsidP="00897E0B">
      <w:pPr>
        <w:spacing w:after="0" w:line="240" w:lineRule="auto"/>
        <w:jc w:val="right"/>
        <w:rPr>
          <w:rFonts w:ascii="Times New Roman" w:eastAsia="Times New Roman" w:hAnsi="Times New Roman"/>
          <w:b/>
          <w:sz w:val="24"/>
          <w:szCs w:val="24"/>
        </w:rPr>
      </w:pPr>
    </w:p>
    <w:p w:rsidR="00CF4DD3" w:rsidRDefault="00CF4DD3" w:rsidP="00897E0B">
      <w:pPr>
        <w:spacing w:after="0" w:line="240" w:lineRule="auto"/>
        <w:jc w:val="right"/>
        <w:rPr>
          <w:rFonts w:ascii="Times New Roman" w:eastAsia="Times New Roman" w:hAnsi="Times New Roman"/>
          <w:b/>
          <w:sz w:val="24"/>
          <w:szCs w:val="24"/>
        </w:rPr>
      </w:pPr>
    </w:p>
    <w:p w:rsidR="00CF4DD3" w:rsidRDefault="00CF4DD3" w:rsidP="00897E0B">
      <w:pPr>
        <w:spacing w:after="0" w:line="240" w:lineRule="auto"/>
        <w:jc w:val="right"/>
        <w:rPr>
          <w:rFonts w:ascii="Times New Roman" w:eastAsia="Times New Roman" w:hAnsi="Times New Roman"/>
          <w:b/>
          <w:sz w:val="24"/>
          <w:szCs w:val="24"/>
        </w:rPr>
      </w:pPr>
    </w:p>
    <w:p w:rsidR="00CF4DD3" w:rsidRDefault="00CF4DD3" w:rsidP="00897E0B">
      <w:pPr>
        <w:spacing w:after="0" w:line="240" w:lineRule="auto"/>
        <w:jc w:val="right"/>
        <w:rPr>
          <w:rFonts w:ascii="Times New Roman" w:eastAsia="Times New Roman" w:hAnsi="Times New Roman"/>
          <w:b/>
          <w:sz w:val="24"/>
          <w:szCs w:val="24"/>
        </w:rPr>
      </w:pPr>
    </w:p>
    <w:p w:rsidR="00CF4DD3" w:rsidRDefault="00CF4DD3" w:rsidP="00897E0B">
      <w:pPr>
        <w:spacing w:after="0" w:line="240" w:lineRule="auto"/>
        <w:jc w:val="right"/>
        <w:rPr>
          <w:rFonts w:ascii="Times New Roman" w:eastAsia="Times New Roman" w:hAnsi="Times New Roman"/>
          <w:b/>
          <w:sz w:val="24"/>
          <w:szCs w:val="24"/>
        </w:rPr>
      </w:pPr>
    </w:p>
    <w:p w:rsidR="00CF4DD3" w:rsidRDefault="00CF4DD3" w:rsidP="00897E0B">
      <w:pPr>
        <w:spacing w:after="0" w:line="240" w:lineRule="auto"/>
        <w:jc w:val="right"/>
        <w:rPr>
          <w:rFonts w:ascii="Times New Roman" w:eastAsia="Times New Roman" w:hAnsi="Times New Roman"/>
          <w:b/>
          <w:sz w:val="24"/>
          <w:szCs w:val="24"/>
        </w:rPr>
      </w:pPr>
    </w:p>
    <w:p w:rsidR="00CF4DD3" w:rsidRDefault="00CF4DD3" w:rsidP="00897E0B">
      <w:pPr>
        <w:spacing w:after="0" w:line="240" w:lineRule="auto"/>
        <w:jc w:val="right"/>
        <w:rPr>
          <w:rFonts w:ascii="Times New Roman" w:eastAsia="Times New Roman" w:hAnsi="Times New Roman"/>
          <w:b/>
          <w:sz w:val="24"/>
          <w:szCs w:val="24"/>
        </w:rPr>
      </w:pPr>
    </w:p>
    <w:p w:rsidR="00CF4DD3" w:rsidRDefault="00CF4DD3" w:rsidP="00897E0B">
      <w:pPr>
        <w:spacing w:after="0" w:line="240" w:lineRule="auto"/>
        <w:jc w:val="right"/>
        <w:rPr>
          <w:rFonts w:ascii="Times New Roman" w:eastAsia="Times New Roman" w:hAnsi="Times New Roman"/>
          <w:b/>
          <w:sz w:val="24"/>
          <w:szCs w:val="24"/>
        </w:rPr>
      </w:pPr>
    </w:p>
    <w:p w:rsidR="00EB6BE0" w:rsidRDefault="00EB6BE0" w:rsidP="001C1393">
      <w:pPr>
        <w:spacing w:after="0" w:line="240" w:lineRule="auto"/>
        <w:rPr>
          <w:rFonts w:ascii="Times New Roman" w:eastAsia="Times New Roman" w:hAnsi="Times New Roman"/>
          <w:b/>
          <w:sz w:val="24"/>
          <w:szCs w:val="24"/>
        </w:rPr>
      </w:pPr>
    </w:p>
    <w:p w:rsidR="008C45E6" w:rsidRDefault="008C45E6" w:rsidP="001C1393">
      <w:pPr>
        <w:spacing w:after="0" w:line="240" w:lineRule="auto"/>
        <w:rPr>
          <w:rFonts w:ascii="Times New Roman" w:eastAsia="Times New Roman" w:hAnsi="Times New Roman"/>
          <w:b/>
          <w:sz w:val="24"/>
          <w:szCs w:val="24"/>
        </w:rPr>
      </w:pPr>
    </w:p>
    <w:p w:rsidR="00AD33A3" w:rsidRPr="00AD33A3" w:rsidRDefault="00AD33A3" w:rsidP="00AD33A3">
      <w:pPr>
        <w:spacing w:after="0" w:line="240" w:lineRule="auto"/>
        <w:ind w:left="720"/>
        <w:jc w:val="right"/>
        <w:rPr>
          <w:rFonts w:ascii="Times New Roman" w:eastAsia="Times New Roman" w:hAnsi="Times New Roman"/>
          <w:bCs/>
          <w:sz w:val="24"/>
          <w:szCs w:val="24"/>
        </w:rPr>
      </w:pPr>
      <w:r w:rsidRPr="00AD33A3">
        <w:rPr>
          <w:rFonts w:ascii="Times New Roman" w:eastAsia="Times New Roman" w:hAnsi="Times New Roman"/>
          <w:b/>
          <w:sz w:val="24"/>
          <w:szCs w:val="24"/>
        </w:rPr>
        <w:lastRenderedPageBreak/>
        <w:t>1.p</w:t>
      </w:r>
      <w:r w:rsidRPr="00AD33A3">
        <w:rPr>
          <w:rFonts w:ascii="Times New Roman" w:eastAsia="Times New Roman" w:hAnsi="Times New Roman"/>
          <w:b/>
          <w:bCs/>
          <w:sz w:val="24"/>
          <w:szCs w:val="24"/>
        </w:rPr>
        <w:t xml:space="preserve">ielikums </w:t>
      </w:r>
      <w:r w:rsidRPr="00AD33A3">
        <w:rPr>
          <w:rFonts w:ascii="Times New Roman" w:eastAsia="Times New Roman" w:hAnsi="Times New Roman"/>
          <w:b/>
          <w:sz w:val="24"/>
          <w:szCs w:val="24"/>
        </w:rPr>
        <w:t>nolikumam</w:t>
      </w:r>
    </w:p>
    <w:p w:rsidR="00AD33A3" w:rsidRPr="00AD33A3" w:rsidRDefault="00AD33A3" w:rsidP="00AD33A3">
      <w:pPr>
        <w:spacing w:after="0" w:line="240" w:lineRule="auto"/>
        <w:ind w:left="720"/>
        <w:jc w:val="right"/>
        <w:rPr>
          <w:rFonts w:ascii="Times New Roman" w:eastAsia="Times New Roman" w:hAnsi="Times New Roman"/>
          <w:sz w:val="24"/>
          <w:szCs w:val="24"/>
        </w:rPr>
      </w:pPr>
      <w:r w:rsidRPr="00AD33A3">
        <w:rPr>
          <w:rFonts w:ascii="Times New Roman" w:eastAsia="Times New Roman" w:hAnsi="Times New Roman"/>
          <w:sz w:val="24"/>
          <w:szCs w:val="24"/>
        </w:rPr>
        <w:t xml:space="preserve">(ID Nr. </w:t>
      </w:r>
      <w:r w:rsidR="00D419C4">
        <w:rPr>
          <w:rFonts w:ascii="Times New Roman" w:eastAsia="Times New Roman" w:hAnsi="Times New Roman"/>
          <w:bCs/>
          <w:sz w:val="24"/>
          <w:szCs w:val="24"/>
        </w:rPr>
        <w:t>PSKUS 2015/16</w:t>
      </w:r>
      <w:r w:rsidRPr="00AD33A3">
        <w:rPr>
          <w:rFonts w:ascii="Times New Roman" w:eastAsia="Times New Roman" w:hAnsi="Times New Roman"/>
          <w:sz w:val="24"/>
          <w:szCs w:val="24"/>
        </w:rPr>
        <w:t>)</w:t>
      </w:r>
    </w:p>
    <w:p w:rsidR="00AD33A3" w:rsidRPr="00AD33A3" w:rsidRDefault="00AD33A3" w:rsidP="00AD33A3">
      <w:pPr>
        <w:spacing w:after="0" w:line="240" w:lineRule="auto"/>
        <w:jc w:val="both"/>
      </w:pPr>
    </w:p>
    <w:p w:rsidR="00AD33A3" w:rsidRPr="00AD33A3" w:rsidRDefault="00AD33A3" w:rsidP="00AD33A3">
      <w:pPr>
        <w:spacing w:after="0" w:line="240" w:lineRule="auto"/>
        <w:jc w:val="center"/>
        <w:rPr>
          <w:rFonts w:ascii="Times New Roman" w:eastAsia="Times New Roman" w:hAnsi="Times New Roman"/>
          <w:b/>
          <w:bCs/>
          <w:sz w:val="24"/>
          <w:szCs w:val="24"/>
        </w:rPr>
      </w:pPr>
      <w:r w:rsidRPr="00AD33A3">
        <w:rPr>
          <w:rFonts w:ascii="Times New Roman" w:eastAsia="Times New Roman" w:hAnsi="Times New Roman"/>
          <w:b/>
          <w:bCs/>
          <w:sz w:val="24"/>
          <w:szCs w:val="24"/>
        </w:rPr>
        <w:t>TEHNISKĀ SPECIFIKĀCIJA</w:t>
      </w:r>
    </w:p>
    <w:p w:rsidR="00AD33A3" w:rsidRPr="00AD33A3" w:rsidRDefault="00AD33A3" w:rsidP="00AD33A3">
      <w:pPr>
        <w:spacing w:after="0" w:line="240" w:lineRule="auto"/>
        <w:jc w:val="center"/>
        <w:rPr>
          <w:rFonts w:ascii="Times New Roman" w:eastAsia="Times New Roman" w:hAnsi="Times New Roman"/>
          <w:sz w:val="23"/>
          <w:szCs w:val="23"/>
        </w:rPr>
      </w:pPr>
      <w:r w:rsidRPr="00AD33A3">
        <w:rPr>
          <w:rFonts w:ascii="Times New Roman" w:eastAsia="Times New Roman" w:hAnsi="Times New Roman"/>
          <w:sz w:val="23"/>
          <w:szCs w:val="23"/>
        </w:rPr>
        <w:t>iepir</w:t>
      </w:r>
      <w:r w:rsidR="00D419C4">
        <w:rPr>
          <w:rFonts w:ascii="Times New Roman" w:eastAsia="Times New Roman" w:hAnsi="Times New Roman"/>
          <w:sz w:val="23"/>
          <w:szCs w:val="23"/>
        </w:rPr>
        <w:t>kumam „Sadzīves tehnikas piegāde</w:t>
      </w:r>
      <w:r w:rsidRPr="00AD33A3">
        <w:rPr>
          <w:rFonts w:ascii="Times New Roman" w:eastAsia="Times New Roman" w:hAnsi="Times New Roman"/>
          <w:sz w:val="23"/>
          <w:szCs w:val="23"/>
        </w:rPr>
        <w:t>”</w:t>
      </w:r>
    </w:p>
    <w:p w:rsidR="00AD33A3" w:rsidRPr="00AD33A3" w:rsidRDefault="00AD33A3" w:rsidP="00AD33A3">
      <w:pPr>
        <w:spacing w:after="0" w:line="240" w:lineRule="auto"/>
        <w:ind w:left="720" w:firstLine="720"/>
        <w:jc w:val="center"/>
        <w:rPr>
          <w:rFonts w:ascii="Times New Roman" w:eastAsia="Times New Roman" w:hAnsi="Times New Roman"/>
          <w:sz w:val="23"/>
          <w:szCs w:val="23"/>
        </w:rPr>
      </w:pPr>
      <w:r w:rsidRPr="00AD33A3">
        <w:rPr>
          <w:rFonts w:ascii="Times New Roman" w:eastAsia="Times New Roman" w:hAnsi="Times New Roman"/>
          <w:sz w:val="23"/>
          <w:szCs w:val="23"/>
        </w:rPr>
        <w:t xml:space="preserve"> </w:t>
      </w:r>
    </w:p>
    <w:p w:rsidR="00AD33A3" w:rsidRDefault="00AD33A3" w:rsidP="00642125">
      <w:pPr>
        <w:numPr>
          <w:ilvl w:val="0"/>
          <w:numId w:val="7"/>
        </w:numPr>
        <w:spacing w:after="0" w:line="240" w:lineRule="auto"/>
        <w:ind w:left="-284" w:firstLine="0"/>
        <w:jc w:val="both"/>
        <w:rPr>
          <w:rFonts w:ascii="Times New Roman" w:eastAsia="Times New Roman" w:hAnsi="Times New Roman"/>
          <w:sz w:val="23"/>
          <w:szCs w:val="23"/>
        </w:rPr>
      </w:pPr>
      <w:r w:rsidRPr="00AD33A3">
        <w:rPr>
          <w:rFonts w:ascii="Times New Roman" w:eastAsia="Times New Roman" w:hAnsi="Times New Roman"/>
          <w:b/>
          <w:sz w:val="23"/>
          <w:szCs w:val="23"/>
        </w:rPr>
        <w:t>Pasūtītājs</w:t>
      </w:r>
      <w:r w:rsidRPr="00AD33A3">
        <w:rPr>
          <w:rFonts w:ascii="Times New Roman" w:eastAsia="Times New Roman" w:hAnsi="Times New Roman"/>
          <w:sz w:val="23"/>
          <w:szCs w:val="23"/>
        </w:rPr>
        <w:t>: Valsts sabiedrība ar ierobežotu atbildību “Paula Stradiņa klīniskā universitātes slimnīca”, Pilsoņu iela 13,  Rīga LV-1002</w:t>
      </w:r>
    </w:p>
    <w:p w:rsidR="00346436" w:rsidRDefault="001F7E20" w:rsidP="00642125">
      <w:pPr>
        <w:numPr>
          <w:ilvl w:val="0"/>
          <w:numId w:val="7"/>
        </w:numPr>
        <w:spacing w:after="0" w:line="240" w:lineRule="auto"/>
        <w:ind w:left="-284" w:firstLine="0"/>
        <w:jc w:val="both"/>
        <w:rPr>
          <w:rFonts w:ascii="Times New Roman" w:eastAsia="Times New Roman" w:hAnsi="Times New Roman"/>
          <w:sz w:val="23"/>
          <w:szCs w:val="23"/>
        </w:rPr>
      </w:pPr>
      <w:r>
        <w:rPr>
          <w:rFonts w:ascii="Times New Roman" w:eastAsia="Times New Roman" w:hAnsi="Times New Roman"/>
          <w:sz w:val="23"/>
          <w:szCs w:val="23"/>
        </w:rPr>
        <w:t>Sadzīves tehnikas piegādes ietvaros Pretendents nodrošina tās uzstādīšanu un testēšanu.</w:t>
      </w:r>
    </w:p>
    <w:p w:rsidR="001F7E20" w:rsidRDefault="001F7E20" w:rsidP="00642125">
      <w:pPr>
        <w:numPr>
          <w:ilvl w:val="0"/>
          <w:numId w:val="7"/>
        </w:numPr>
        <w:spacing w:after="0" w:line="240" w:lineRule="auto"/>
        <w:ind w:left="-284" w:firstLine="0"/>
        <w:jc w:val="both"/>
        <w:rPr>
          <w:rFonts w:ascii="Times New Roman" w:eastAsia="Times New Roman" w:hAnsi="Times New Roman"/>
          <w:sz w:val="23"/>
          <w:szCs w:val="23"/>
        </w:rPr>
      </w:pPr>
      <w:r>
        <w:rPr>
          <w:rFonts w:ascii="Times New Roman" w:eastAsia="Times New Roman" w:hAnsi="Times New Roman"/>
          <w:sz w:val="23"/>
          <w:szCs w:val="23"/>
        </w:rPr>
        <w:t>Visai sadzīves tehnikai ir jābūt vismaz 2 (divu) gadu garantijai.</w:t>
      </w:r>
    </w:p>
    <w:p w:rsidR="003C619C" w:rsidRPr="00AD33A3" w:rsidRDefault="003C619C" w:rsidP="00642125">
      <w:pPr>
        <w:numPr>
          <w:ilvl w:val="0"/>
          <w:numId w:val="7"/>
        </w:numPr>
        <w:spacing w:after="0" w:line="240" w:lineRule="auto"/>
        <w:ind w:left="-284" w:firstLine="0"/>
        <w:jc w:val="both"/>
        <w:rPr>
          <w:rFonts w:ascii="Times New Roman" w:eastAsia="Times New Roman" w:hAnsi="Times New Roman"/>
          <w:sz w:val="23"/>
          <w:szCs w:val="23"/>
        </w:rPr>
      </w:pPr>
      <w:r>
        <w:rPr>
          <w:rFonts w:ascii="Times New Roman" w:eastAsia="Times New Roman" w:hAnsi="Times New Roman"/>
          <w:sz w:val="23"/>
          <w:szCs w:val="23"/>
        </w:rPr>
        <w:t xml:space="preserve">Pasūtītājs </w:t>
      </w:r>
      <w:r w:rsidR="00DA7A38">
        <w:rPr>
          <w:rFonts w:ascii="Times New Roman" w:eastAsia="Times New Roman" w:hAnsi="Times New Roman"/>
          <w:sz w:val="23"/>
          <w:szCs w:val="23"/>
        </w:rPr>
        <w:t>ir tiesīgs</w:t>
      </w:r>
      <w:r>
        <w:rPr>
          <w:rFonts w:ascii="Times New Roman" w:eastAsia="Times New Roman" w:hAnsi="Times New Roman"/>
          <w:sz w:val="23"/>
          <w:szCs w:val="23"/>
        </w:rPr>
        <w:t xml:space="preserve"> pasūtīt </w:t>
      </w:r>
      <w:r w:rsidR="00DA7A38">
        <w:rPr>
          <w:rFonts w:ascii="Times New Roman" w:eastAsia="Times New Roman" w:hAnsi="Times New Roman"/>
          <w:sz w:val="23"/>
          <w:szCs w:val="23"/>
        </w:rPr>
        <w:t>arī mazāku iekārtu skaitu</w:t>
      </w:r>
      <w:r>
        <w:rPr>
          <w:rFonts w:ascii="Times New Roman" w:eastAsia="Times New Roman" w:hAnsi="Times New Roman"/>
          <w:sz w:val="23"/>
          <w:szCs w:val="23"/>
        </w:rPr>
        <w:t>.</w:t>
      </w:r>
    </w:p>
    <w:p w:rsidR="00AD33A3" w:rsidRDefault="00AD33A3" w:rsidP="00AD33A3">
      <w:pPr>
        <w:spacing w:after="0" w:line="240" w:lineRule="auto"/>
        <w:ind w:left="-284"/>
        <w:jc w:val="both"/>
        <w:rPr>
          <w:rFonts w:ascii="Times New Roman" w:eastAsia="Times New Roman" w:hAnsi="Times New Roman"/>
          <w:b/>
          <w:sz w:val="23"/>
          <w:szCs w:val="23"/>
        </w:rPr>
      </w:pPr>
    </w:p>
    <w:tbl>
      <w:tblPr>
        <w:tblStyle w:val="TableGrid"/>
        <w:tblW w:w="0" w:type="auto"/>
        <w:tblInd w:w="-284" w:type="dxa"/>
        <w:tblLayout w:type="fixed"/>
        <w:tblLook w:val="04A0" w:firstRow="1" w:lastRow="0" w:firstColumn="1" w:lastColumn="0" w:noHBand="0" w:noVBand="1"/>
      </w:tblPr>
      <w:tblGrid>
        <w:gridCol w:w="759"/>
        <w:gridCol w:w="2072"/>
        <w:gridCol w:w="850"/>
        <w:gridCol w:w="993"/>
        <w:gridCol w:w="4477"/>
      </w:tblGrid>
      <w:tr w:rsidR="002A0A92" w:rsidTr="003E3AC2">
        <w:tc>
          <w:tcPr>
            <w:tcW w:w="759" w:type="dxa"/>
            <w:vAlign w:val="center"/>
          </w:tcPr>
          <w:p w:rsidR="002A0A92" w:rsidRPr="000527E9" w:rsidRDefault="002A0A92" w:rsidP="00CE2661">
            <w:pPr>
              <w:spacing w:after="0" w:line="240" w:lineRule="auto"/>
              <w:jc w:val="center"/>
              <w:rPr>
                <w:b/>
                <w:sz w:val="20"/>
                <w:szCs w:val="20"/>
              </w:rPr>
            </w:pPr>
            <w:r w:rsidRPr="000527E9">
              <w:rPr>
                <w:b/>
                <w:sz w:val="20"/>
                <w:szCs w:val="20"/>
              </w:rPr>
              <w:t>N.p.k.</w:t>
            </w:r>
          </w:p>
        </w:tc>
        <w:tc>
          <w:tcPr>
            <w:tcW w:w="2072" w:type="dxa"/>
            <w:vAlign w:val="center"/>
          </w:tcPr>
          <w:p w:rsidR="002A0A92" w:rsidRPr="000527E9" w:rsidRDefault="00CE2661" w:rsidP="00CE2661">
            <w:pPr>
              <w:spacing w:after="0" w:line="240" w:lineRule="auto"/>
              <w:jc w:val="center"/>
              <w:rPr>
                <w:b/>
                <w:sz w:val="20"/>
                <w:szCs w:val="20"/>
              </w:rPr>
            </w:pPr>
            <w:r w:rsidRPr="000527E9">
              <w:rPr>
                <w:b/>
                <w:sz w:val="20"/>
                <w:szCs w:val="20"/>
              </w:rPr>
              <w:t>Iepirkuma priekšmets</w:t>
            </w:r>
          </w:p>
        </w:tc>
        <w:tc>
          <w:tcPr>
            <w:tcW w:w="850" w:type="dxa"/>
            <w:vAlign w:val="center"/>
          </w:tcPr>
          <w:p w:rsidR="002A0A92" w:rsidRPr="000527E9" w:rsidRDefault="00CE2661" w:rsidP="00CE2661">
            <w:pPr>
              <w:spacing w:after="0" w:line="240" w:lineRule="auto"/>
              <w:jc w:val="center"/>
              <w:rPr>
                <w:b/>
                <w:sz w:val="20"/>
                <w:szCs w:val="20"/>
              </w:rPr>
            </w:pPr>
            <w:r w:rsidRPr="000527E9">
              <w:rPr>
                <w:b/>
                <w:sz w:val="20"/>
                <w:szCs w:val="20"/>
              </w:rPr>
              <w:t>Mērv.</w:t>
            </w:r>
          </w:p>
        </w:tc>
        <w:tc>
          <w:tcPr>
            <w:tcW w:w="993" w:type="dxa"/>
            <w:vAlign w:val="center"/>
          </w:tcPr>
          <w:p w:rsidR="002A0A92" w:rsidRPr="000527E9" w:rsidRDefault="003E3AC2" w:rsidP="00CE2661">
            <w:pPr>
              <w:spacing w:after="0" w:line="240" w:lineRule="auto"/>
              <w:jc w:val="center"/>
              <w:rPr>
                <w:b/>
                <w:sz w:val="20"/>
                <w:szCs w:val="20"/>
              </w:rPr>
            </w:pPr>
            <w:r w:rsidRPr="000527E9">
              <w:rPr>
                <w:b/>
                <w:sz w:val="20"/>
                <w:szCs w:val="20"/>
              </w:rPr>
              <w:t>Apjoms</w:t>
            </w:r>
          </w:p>
        </w:tc>
        <w:tc>
          <w:tcPr>
            <w:tcW w:w="4477" w:type="dxa"/>
            <w:vAlign w:val="center"/>
          </w:tcPr>
          <w:p w:rsidR="002A0A92" w:rsidRPr="000527E9" w:rsidRDefault="00CE2661" w:rsidP="00CE2661">
            <w:pPr>
              <w:spacing w:after="0" w:line="240" w:lineRule="auto"/>
              <w:jc w:val="center"/>
              <w:rPr>
                <w:b/>
                <w:sz w:val="20"/>
                <w:szCs w:val="20"/>
              </w:rPr>
            </w:pPr>
            <w:r w:rsidRPr="000527E9">
              <w:rPr>
                <w:b/>
                <w:sz w:val="20"/>
                <w:szCs w:val="20"/>
              </w:rPr>
              <w:t>Tehniskā specifikācija</w:t>
            </w:r>
          </w:p>
          <w:p w:rsidR="00CE2661" w:rsidRPr="000527E9" w:rsidRDefault="00CE2661" w:rsidP="00CE2661">
            <w:pPr>
              <w:spacing w:after="0" w:line="240" w:lineRule="auto"/>
              <w:jc w:val="center"/>
              <w:rPr>
                <w:b/>
                <w:sz w:val="20"/>
                <w:szCs w:val="20"/>
              </w:rPr>
            </w:pPr>
            <w:r w:rsidRPr="000527E9">
              <w:rPr>
                <w:b/>
                <w:sz w:val="20"/>
                <w:szCs w:val="20"/>
              </w:rPr>
              <w:t>(minimālās prasības)</w:t>
            </w:r>
          </w:p>
        </w:tc>
      </w:tr>
      <w:tr w:rsidR="002A0A92" w:rsidTr="003E3AC2">
        <w:tc>
          <w:tcPr>
            <w:tcW w:w="759" w:type="dxa"/>
            <w:vAlign w:val="center"/>
          </w:tcPr>
          <w:p w:rsidR="002A0A92" w:rsidRPr="000527E9" w:rsidRDefault="001E001F" w:rsidP="001E001F">
            <w:pPr>
              <w:spacing w:after="0" w:line="240" w:lineRule="auto"/>
              <w:jc w:val="center"/>
              <w:rPr>
                <w:sz w:val="20"/>
                <w:szCs w:val="20"/>
              </w:rPr>
            </w:pPr>
            <w:r w:rsidRPr="000527E9">
              <w:rPr>
                <w:sz w:val="20"/>
                <w:szCs w:val="20"/>
              </w:rPr>
              <w:t>1.</w:t>
            </w:r>
          </w:p>
        </w:tc>
        <w:tc>
          <w:tcPr>
            <w:tcW w:w="2072" w:type="dxa"/>
            <w:vAlign w:val="center"/>
          </w:tcPr>
          <w:p w:rsidR="002A0A92" w:rsidRPr="000527E9" w:rsidRDefault="003E3AC2" w:rsidP="001E001F">
            <w:pPr>
              <w:spacing w:after="0" w:line="240" w:lineRule="auto"/>
              <w:rPr>
                <w:sz w:val="20"/>
                <w:szCs w:val="20"/>
              </w:rPr>
            </w:pPr>
            <w:r w:rsidRPr="000527E9">
              <w:rPr>
                <w:sz w:val="20"/>
                <w:szCs w:val="20"/>
              </w:rPr>
              <w:t>Mazs ledusskapis ar saldētavu</w:t>
            </w:r>
          </w:p>
        </w:tc>
        <w:tc>
          <w:tcPr>
            <w:tcW w:w="850" w:type="dxa"/>
            <w:vAlign w:val="center"/>
          </w:tcPr>
          <w:p w:rsidR="002A0A92" w:rsidRPr="000527E9" w:rsidRDefault="0014127D" w:rsidP="001E001F">
            <w:pPr>
              <w:spacing w:after="0" w:line="240" w:lineRule="auto"/>
              <w:jc w:val="center"/>
              <w:rPr>
                <w:sz w:val="20"/>
                <w:szCs w:val="20"/>
              </w:rPr>
            </w:pPr>
            <w:r w:rsidRPr="000527E9">
              <w:rPr>
                <w:sz w:val="20"/>
                <w:szCs w:val="20"/>
              </w:rPr>
              <w:t>gab.</w:t>
            </w:r>
          </w:p>
        </w:tc>
        <w:tc>
          <w:tcPr>
            <w:tcW w:w="993" w:type="dxa"/>
            <w:vAlign w:val="center"/>
          </w:tcPr>
          <w:p w:rsidR="002A0A92" w:rsidRPr="000527E9" w:rsidRDefault="0014127D" w:rsidP="001E001F">
            <w:pPr>
              <w:spacing w:after="0" w:line="240" w:lineRule="auto"/>
              <w:jc w:val="center"/>
              <w:rPr>
                <w:sz w:val="20"/>
                <w:szCs w:val="20"/>
              </w:rPr>
            </w:pPr>
            <w:r w:rsidRPr="000527E9">
              <w:rPr>
                <w:sz w:val="20"/>
                <w:szCs w:val="20"/>
              </w:rPr>
              <w:t>10</w:t>
            </w:r>
          </w:p>
        </w:tc>
        <w:tc>
          <w:tcPr>
            <w:tcW w:w="4477" w:type="dxa"/>
            <w:vAlign w:val="center"/>
          </w:tcPr>
          <w:p w:rsidR="00F350B5" w:rsidRPr="000527E9" w:rsidRDefault="003E3AC2" w:rsidP="001E001F">
            <w:pPr>
              <w:spacing w:after="0" w:line="240" w:lineRule="auto"/>
              <w:rPr>
                <w:sz w:val="20"/>
                <w:szCs w:val="20"/>
              </w:rPr>
            </w:pPr>
            <w:r w:rsidRPr="000527E9">
              <w:rPr>
                <w:sz w:val="20"/>
                <w:szCs w:val="20"/>
              </w:rPr>
              <w:t>Ledusskapis brīvi stāvošs;</w:t>
            </w:r>
          </w:p>
          <w:p w:rsidR="003E3AC2" w:rsidRPr="000527E9" w:rsidRDefault="003E3AC2" w:rsidP="001E001F">
            <w:pPr>
              <w:spacing w:after="0" w:line="240" w:lineRule="auto"/>
              <w:rPr>
                <w:sz w:val="20"/>
                <w:szCs w:val="20"/>
              </w:rPr>
            </w:pPr>
            <w:r w:rsidRPr="000527E9">
              <w:rPr>
                <w:sz w:val="20"/>
                <w:szCs w:val="20"/>
              </w:rPr>
              <w:t>Plauktu materiāls: triecienizturīgs stikls;</w:t>
            </w:r>
          </w:p>
          <w:p w:rsidR="003E3AC2" w:rsidRPr="000527E9" w:rsidRDefault="003E3AC2" w:rsidP="001E001F">
            <w:pPr>
              <w:spacing w:after="0" w:line="240" w:lineRule="auto"/>
              <w:rPr>
                <w:sz w:val="20"/>
                <w:szCs w:val="20"/>
              </w:rPr>
            </w:pPr>
            <w:r w:rsidRPr="000527E9">
              <w:rPr>
                <w:sz w:val="20"/>
                <w:szCs w:val="20"/>
              </w:rPr>
              <w:t>Saldētavas novietojums: augšā;</w:t>
            </w:r>
          </w:p>
          <w:p w:rsidR="003E3AC2" w:rsidRPr="000527E9" w:rsidRDefault="003E3AC2" w:rsidP="001E001F">
            <w:pPr>
              <w:spacing w:after="0" w:line="240" w:lineRule="auto"/>
              <w:rPr>
                <w:sz w:val="20"/>
                <w:szCs w:val="20"/>
              </w:rPr>
            </w:pPr>
            <w:r w:rsidRPr="000527E9">
              <w:rPr>
                <w:sz w:val="20"/>
                <w:szCs w:val="20"/>
              </w:rPr>
              <w:t>Energoefektivitātes klase: A+;</w:t>
            </w:r>
          </w:p>
          <w:p w:rsidR="003E3AC2" w:rsidRPr="000527E9" w:rsidRDefault="003E3AC2" w:rsidP="001E001F">
            <w:pPr>
              <w:spacing w:after="0" w:line="240" w:lineRule="auto"/>
              <w:rPr>
                <w:sz w:val="20"/>
                <w:szCs w:val="20"/>
              </w:rPr>
            </w:pPr>
            <w:r w:rsidRPr="000527E9">
              <w:rPr>
                <w:sz w:val="20"/>
                <w:szCs w:val="20"/>
              </w:rPr>
              <w:t>Enerģijas patēriņš gadā: ne vairāk kā 185 kWh;</w:t>
            </w:r>
          </w:p>
          <w:p w:rsidR="003E3AC2" w:rsidRPr="000527E9" w:rsidRDefault="003E3AC2" w:rsidP="001E001F">
            <w:pPr>
              <w:spacing w:after="0" w:line="240" w:lineRule="auto"/>
              <w:rPr>
                <w:sz w:val="20"/>
                <w:szCs w:val="20"/>
              </w:rPr>
            </w:pPr>
            <w:r w:rsidRPr="000527E9">
              <w:rPr>
                <w:sz w:val="20"/>
                <w:szCs w:val="20"/>
              </w:rPr>
              <w:t>Platums: 50-60 cm;</w:t>
            </w:r>
          </w:p>
          <w:p w:rsidR="003E3AC2" w:rsidRPr="000527E9" w:rsidRDefault="003E3AC2" w:rsidP="001E001F">
            <w:pPr>
              <w:spacing w:after="0" w:line="240" w:lineRule="auto"/>
              <w:rPr>
                <w:sz w:val="20"/>
                <w:szCs w:val="20"/>
              </w:rPr>
            </w:pPr>
            <w:r w:rsidRPr="000527E9">
              <w:rPr>
                <w:sz w:val="20"/>
                <w:szCs w:val="20"/>
              </w:rPr>
              <w:t>Dziļums: 50-60 cm;</w:t>
            </w:r>
          </w:p>
          <w:p w:rsidR="003E3AC2" w:rsidRPr="000527E9" w:rsidRDefault="003E3AC2" w:rsidP="001E001F">
            <w:pPr>
              <w:spacing w:after="0" w:line="240" w:lineRule="auto"/>
              <w:rPr>
                <w:sz w:val="20"/>
                <w:szCs w:val="20"/>
              </w:rPr>
            </w:pPr>
            <w:r w:rsidRPr="000527E9">
              <w:rPr>
                <w:sz w:val="20"/>
                <w:szCs w:val="20"/>
              </w:rPr>
              <w:t>Augstums: 80-85 cm;</w:t>
            </w:r>
          </w:p>
          <w:p w:rsidR="003E3AC2" w:rsidRPr="000527E9" w:rsidRDefault="003E3AC2" w:rsidP="001E001F">
            <w:pPr>
              <w:spacing w:after="0" w:line="240" w:lineRule="auto"/>
              <w:rPr>
                <w:sz w:val="20"/>
                <w:szCs w:val="20"/>
              </w:rPr>
            </w:pPr>
            <w:r w:rsidRPr="000527E9">
              <w:rPr>
                <w:sz w:val="20"/>
                <w:szCs w:val="20"/>
              </w:rPr>
              <w:t>Durvju vēršanās virziens: pa labi un pa kreisi (tiek saskaņots veicot pasūtījumu);</w:t>
            </w:r>
          </w:p>
          <w:p w:rsidR="003E3AC2" w:rsidRPr="000527E9" w:rsidRDefault="003E3AC2" w:rsidP="001E001F">
            <w:pPr>
              <w:spacing w:after="0" w:line="240" w:lineRule="auto"/>
              <w:rPr>
                <w:sz w:val="20"/>
                <w:szCs w:val="20"/>
              </w:rPr>
            </w:pPr>
            <w:r w:rsidRPr="000527E9">
              <w:rPr>
                <w:sz w:val="20"/>
                <w:szCs w:val="20"/>
              </w:rPr>
              <w:t>Trokšņu līmenis: ne vairāk kā 45 dB;</w:t>
            </w:r>
          </w:p>
          <w:p w:rsidR="003E3AC2" w:rsidRPr="000527E9" w:rsidRDefault="003E3AC2" w:rsidP="003E3AC2">
            <w:pPr>
              <w:spacing w:after="0" w:line="240" w:lineRule="auto"/>
              <w:jc w:val="both"/>
              <w:rPr>
                <w:sz w:val="20"/>
                <w:szCs w:val="20"/>
              </w:rPr>
            </w:pPr>
            <w:r w:rsidRPr="000527E9">
              <w:rPr>
                <w:sz w:val="20"/>
                <w:szCs w:val="20"/>
              </w:rPr>
              <w:t>Uzglabāšanas ilgums strāvas padeves traucējuma gadījumā: ne mazāk kā 6h;</w:t>
            </w:r>
          </w:p>
          <w:p w:rsidR="003E3AC2" w:rsidRPr="000527E9" w:rsidRDefault="003E3E5D" w:rsidP="001E001F">
            <w:pPr>
              <w:spacing w:after="0" w:line="240" w:lineRule="auto"/>
              <w:rPr>
                <w:sz w:val="20"/>
                <w:szCs w:val="20"/>
              </w:rPr>
            </w:pPr>
            <w:r w:rsidRPr="000527E9">
              <w:rPr>
                <w:sz w:val="20"/>
                <w:szCs w:val="20"/>
              </w:rPr>
              <w:t>Iekšējais apgaismojums;</w:t>
            </w:r>
          </w:p>
          <w:p w:rsidR="003E3E5D" w:rsidRPr="000527E9" w:rsidRDefault="003E3E5D" w:rsidP="001E001F">
            <w:pPr>
              <w:spacing w:after="0" w:line="240" w:lineRule="auto"/>
              <w:rPr>
                <w:sz w:val="20"/>
                <w:szCs w:val="20"/>
              </w:rPr>
            </w:pPr>
            <w:r w:rsidRPr="000527E9">
              <w:rPr>
                <w:sz w:val="20"/>
                <w:szCs w:val="20"/>
              </w:rPr>
              <w:t>Krāsa: balta vai pelēka;</w:t>
            </w:r>
          </w:p>
          <w:p w:rsidR="003E3E5D" w:rsidRPr="000527E9" w:rsidRDefault="007D5E73" w:rsidP="001E001F">
            <w:pPr>
              <w:spacing w:after="0" w:line="240" w:lineRule="auto"/>
              <w:rPr>
                <w:sz w:val="20"/>
                <w:szCs w:val="20"/>
              </w:rPr>
            </w:pPr>
            <w:r w:rsidRPr="007D5E73">
              <w:rPr>
                <w:sz w:val="20"/>
                <w:szCs w:val="20"/>
              </w:rPr>
              <w:t>Durvju skaits: 1</w:t>
            </w:r>
            <w:r w:rsidR="003E3E5D" w:rsidRPr="007D5E73">
              <w:rPr>
                <w:sz w:val="20"/>
                <w:szCs w:val="20"/>
              </w:rPr>
              <w:t>;</w:t>
            </w:r>
          </w:p>
          <w:p w:rsidR="003E3E5D" w:rsidRPr="000527E9" w:rsidRDefault="003E3E5D" w:rsidP="001E001F">
            <w:pPr>
              <w:spacing w:after="0" w:line="240" w:lineRule="auto"/>
              <w:rPr>
                <w:sz w:val="20"/>
                <w:szCs w:val="20"/>
              </w:rPr>
            </w:pPr>
            <w:r w:rsidRPr="000527E9">
              <w:rPr>
                <w:sz w:val="20"/>
                <w:szCs w:val="20"/>
              </w:rPr>
              <w:t>Ledusskapja nodalījuma lietderīgais tilpums: ne mazāk kā 85 l;</w:t>
            </w:r>
          </w:p>
          <w:p w:rsidR="003E3E5D" w:rsidRPr="000527E9" w:rsidRDefault="003E3E5D" w:rsidP="001E001F">
            <w:pPr>
              <w:spacing w:after="0" w:line="240" w:lineRule="auto"/>
              <w:rPr>
                <w:sz w:val="20"/>
                <w:szCs w:val="20"/>
              </w:rPr>
            </w:pPr>
            <w:r w:rsidRPr="000527E9">
              <w:rPr>
                <w:sz w:val="20"/>
                <w:szCs w:val="20"/>
              </w:rPr>
              <w:t>Saldētavas lietderīgais tilpums ne mazāk kā 10 l</w:t>
            </w:r>
          </w:p>
        </w:tc>
      </w:tr>
      <w:tr w:rsidR="007E5FED" w:rsidTr="003E3AC2">
        <w:tc>
          <w:tcPr>
            <w:tcW w:w="759" w:type="dxa"/>
            <w:vAlign w:val="center"/>
          </w:tcPr>
          <w:p w:rsidR="007E5FED" w:rsidRPr="000527E9" w:rsidRDefault="007E5FED" w:rsidP="00DF79B8">
            <w:pPr>
              <w:spacing w:after="0" w:line="240" w:lineRule="auto"/>
              <w:jc w:val="center"/>
              <w:rPr>
                <w:sz w:val="20"/>
                <w:szCs w:val="20"/>
              </w:rPr>
            </w:pPr>
            <w:r w:rsidRPr="000527E9">
              <w:rPr>
                <w:sz w:val="20"/>
                <w:szCs w:val="20"/>
              </w:rPr>
              <w:t>2.</w:t>
            </w:r>
          </w:p>
        </w:tc>
        <w:tc>
          <w:tcPr>
            <w:tcW w:w="2072" w:type="dxa"/>
            <w:vAlign w:val="center"/>
          </w:tcPr>
          <w:p w:rsidR="007E5FED" w:rsidRPr="000527E9" w:rsidRDefault="003E3E5D" w:rsidP="00DF79B8">
            <w:pPr>
              <w:spacing w:after="0" w:line="240" w:lineRule="auto"/>
              <w:rPr>
                <w:sz w:val="20"/>
                <w:szCs w:val="20"/>
              </w:rPr>
            </w:pPr>
            <w:r w:rsidRPr="000527E9">
              <w:rPr>
                <w:sz w:val="20"/>
                <w:szCs w:val="20"/>
              </w:rPr>
              <w:t>Vidēja lieluma ledusskapis ar saldētavu</w:t>
            </w:r>
          </w:p>
        </w:tc>
        <w:tc>
          <w:tcPr>
            <w:tcW w:w="850" w:type="dxa"/>
            <w:vAlign w:val="center"/>
          </w:tcPr>
          <w:p w:rsidR="007E5FED" w:rsidRPr="000527E9" w:rsidRDefault="007E5FED" w:rsidP="00DF79B8">
            <w:pPr>
              <w:spacing w:after="0" w:line="240" w:lineRule="auto"/>
              <w:jc w:val="center"/>
              <w:rPr>
                <w:sz w:val="20"/>
                <w:szCs w:val="20"/>
              </w:rPr>
            </w:pPr>
            <w:r w:rsidRPr="000527E9">
              <w:rPr>
                <w:sz w:val="20"/>
                <w:szCs w:val="20"/>
              </w:rPr>
              <w:t>gab.</w:t>
            </w:r>
          </w:p>
        </w:tc>
        <w:tc>
          <w:tcPr>
            <w:tcW w:w="993" w:type="dxa"/>
            <w:vAlign w:val="center"/>
          </w:tcPr>
          <w:p w:rsidR="007E5FED" w:rsidRPr="000527E9" w:rsidRDefault="003E3E5D" w:rsidP="00DF79B8">
            <w:pPr>
              <w:spacing w:after="0" w:line="240" w:lineRule="auto"/>
              <w:jc w:val="center"/>
              <w:rPr>
                <w:sz w:val="20"/>
                <w:szCs w:val="20"/>
              </w:rPr>
            </w:pPr>
            <w:r w:rsidRPr="000527E9">
              <w:rPr>
                <w:sz w:val="20"/>
                <w:szCs w:val="20"/>
              </w:rPr>
              <w:t>10</w:t>
            </w:r>
          </w:p>
        </w:tc>
        <w:tc>
          <w:tcPr>
            <w:tcW w:w="4477" w:type="dxa"/>
            <w:vAlign w:val="center"/>
          </w:tcPr>
          <w:p w:rsidR="003E3E5D" w:rsidRPr="000527E9" w:rsidRDefault="003E3E5D" w:rsidP="003E3E5D">
            <w:pPr>
              <w:spacing w:after="0" w:line="240" w:lineRule="auto"/>
              <w:rPr>
                <w:sz w:val="20"/>
                <w:szCs w:val="20"/>
              </w:rPr>
            </w:pPr>
            <w:r w:rsidRPr="000527E9">
              <w:rPr>
                <w:sz w:val="20"/>
                <w:szCs w:val="20"/>
              </w:rPr>
              <w:t>Ledusskapis brīvi stāvošs;</w:t>
            </w:r>
          </w:p>
          <w:p w:rsidR="003E3E5D" w:rsidRPr="000527E9" w:rsidRDefault="003E3E5D" w:rsidP="003E3E5D">
            <w:pPr>
              <w:spacing w:after="0" w:line="240" w:lineRule="auto"/>
              <w:rPr>
                <w:sz w:val="20"/>
                <w:szCs w:val="20"/>
              </w:rPr>
            </w:pPr>
            <w:r w:rsidRPr="000527E9">
              <w:rPr>
                <w:sz w:val="20"/>
                <w:szCs w:val="20"/>
              </w:rPr>
              <w:t>Plauktu materiāls: triecienizturīgs stikls;</w:t>
            </w:r>
          </w:p>
          <w:p w:rsidR="003E3E5D" w:rsidRPr="000527E9" w:rsidRDefault="003E3E5D" w:rsidP="003E3E5D">
            <w:pPr>
              <w:spacing w:after="0" w:line="240" w:lineRule="auto"/>
              <w:rPr>
                <w:sz w:val="20"/>
                <w:szCs w:val="20"/>
              </w:rPr>
            </w:pPr>
            <w:r w:rsidRPr="000527E9">
              <w:rPr>
                <w:sz w:val="20"/>
                <w:szCs w:val="20"/>
              </w:rPr>
              <w:t>Saldētavas novietojums: apakšā;</w:t>
            </w:r>
          </w:p>
          <w:p w:rsidR="00704ECD" w:rsidRPr="000527E9" w:rsidRDefault="00704ECD" w:rsidP="003E3E5D">
            <w:pPr>
              <w:spacing w:after="0" w:line="240" w:lineRule="auto"/>
              <w:rPr>
                <w:sz w:val="20"/>
                <w:szCs w:val="20"/>
              </w:rPr>
            </w:pPr>
            <w:r w:rsidRPr="000527E9">
              <w:rPr>
                <w:sz w:val="20"/>
                <w:szCs w:val="20"/>
              </w:rPr>
              <w:t>Plauktu/atvilkņu skaits saldētavā: ne mazāk kā 2;</w:t>
            </w:r>
          </w:p>
          <w:p w:rsidR="003E3E5D" w:rsidRPr="000527E9" w:rsidRDefault="003E3E5D" w:rsidP="003E3E5D">
            <w:pPr>
              <w:spacing w:after="0" w:line="240" w:lineRule="auto"/>
              <w:rPr>
                <w:sz w:val="20"/>
                <w:szCs w:val="20"/>
              </w:rPr>
            </w:pPr>
            <w:r w:rsidRPr="000527E9">
              <w:rPr>
                <w:sz w:val="20"/>
                <w:szCs w:val="20"/>
              </w:rPr>
              <w:t>Energoefektivitātes klase: A+;</w:t>
            </w:r>
          </w:p>
          <w:p w:rsidR="003E3E5D" w:rsidRPr="000527E9" w:rsidRDefault="003E3E5D" w:rsidP="003E3E5D">
            <w:pPr>
              <w:spacing w:after="0" w:line="240" w:lineRule="auto"/>
              <w:rPr>
                <w:sz w:val="20"/>
                <w:szCs w:val="20"/>
              </w:rPr>
            </w:pPr>
            <w:r w:rsidRPr="000527E9">
              <w:rPr>
                <w:sz w:val="20"/>
                <w:szCs w:val="20"/>
              </w:rPr>
              <w:t>Enerģijas</w:t>
            </w:r>
            <w:r w:rsidR="00704ECD" w:rsidRPr="000527E9">
              <w:rPr>
                <w:sz w:val="20"/>
                <w:szCs w:val="20"/>
              </w:rPr>
              <w:t xml:space="preserve"> patēriņš gadā: ne vairāk kā 300</w:t>
            </w:r>
            <w:r w:rsidRPr="000527E9">
              <w:rPr>
                <w:sz w:val="20"/>
                <w:szCs w:val="20"/>
              </w:rPr>
              <w:t xml:space="preserve"> kWh;</w:t>
            </w:r>
          </w:p>
          <w:p w:rsidR="003E3E5D" w:rsidRPr="000527E9" w:rsidRDefault="00704ECD" w:rsidP="003E3E5D">
            <w:pPr>
              <w:spacing w:after="0" w:line="240" w:lineRule="auto"/>
              <w:rPr>
                <w:sz w:val="20"/>
                <w:szCs w:val="20"/>
              </w:rPr>
            </w:pPr>
            <w:r w:rsidRPr="000527E9">
              <w:rPr>
                <w:sz w:val="20"/>
                <w:szCs w:val="20"/>
              </w:rPr>
              <w:t>Platums: 55-65</w:t>
            </w:r>
            <w:r w:rsidR="003E3E5D" w:rsidRPr="000527E9">
              <w:rPr>
                <w:sz w:val="20"/>
                <w:szCs w:val="20"/>
              </w:rPr>
              <w:t xml:space="preserve"> cm;</w:t>
            </w:r>
          </w:p>
          <w:p w:rsidR="003E3E5D" w:rsidRPr="000527E9" w:rsidRDefault="00704ECD" w:rsidP="003E3E5D">
            <w:pPr>
              <w:spacing w:after="0" w:line="240" w:lineRule="auto"/>
              <w:rPr>
                <w:sz w:val="20"/>
                <w:szCs w:val="20"/>
              </w:rPr>
            </w:pPr>
            <w:r w:rsidRPr="000527E9">
              <w:rPr>
                <w:sz w:val="20"/>
                <w:szCs w:val="20"/>
              </w:rPr>
              <w:t>Dziļums: 55-65</w:t>
            </w:r>
            <w:r w:rsidR="003E3E5D" w:rsidRPr="000527E9">
              <w:rPr>
                <w:sz w:val="20"/>
                <w:szCs w:val="20"/>
              </w:rPr>
              <w:t xml:space="preserve"> cm;</w:t>
            </w:r>
          </w:p>
          <w:p w:rsidR="003E3E5D" w:rsidRPr="000527E9" w:rsidRDefault="00704ECD" w:rsidP="003E3E5D">
            <w:pPr>
              <w:spacing w:after="0" w:line="240" w:lineRule="auto"/>
              <w:rPr>
                <w:sz w:val="20"/>
                <w:szCs w:val="20"/>
              </w:rPr>
            </w:pPr>
            <w:r w:rsidRPr="000527E9">
              <w:rPr>
                <w:sz w:val="20"/>
                <w:szCs w:val="20"/>
              </w:rPr>
              <w:t>Augstums: 150-180</w:t>
            </w:r>
            <w:r w:rsidR="003E3E5D" w:rsidRPr="000527E9">
              <w:rPr>
                <w:sz w:val="20"/>
                <w:szCs w:val="20"/>
              </w:rPr>
              <w:t xml:space="preserve"> cm;</w:t>
            </w:r>
          </w:p>
          <w:p w:rsidR="003E3E5D" w:rsidRPr="000527E9" w:rsidRDefault="003E3E5D" w:rsidP="003E3E5D">
            <w:pPr>
              <w:spacing w:after="0" w:line="240" w:lineRule="auto"/>
              <w:rPr>
                <w:sz w:val="20"/>
                <w:szCs w:val="20"/>
              </w:rPr>
            </w:pPr>
            <w:r w:rsidRPr="000527E9">
              <w:rPr>
                <w:sz w:val="20"/>
                <w:szCs w:val="20"/>
              </w:rPr>
              <w:t>Durvju vēršanās virziens: pa labi un pa kreisi (tiek saskaņots veicot pasūtījumu);</w:t>
            </w:r>
          </w:p>
          <w:p w:rsidR="003E3E5D" w:rsidRPr="000527E9" w:rsidRDefault="003E3E5D" w:rsidP="003E3E5D">
            <w:pPr>
              <w:spacing w:after="0" w:line="240" w:lineRule="auto"/>
              <w:rPr>
                <w:sz w:val="20"/>
                <w:szCs w:val="20"/>
              </w:rPr>
            </w:pPr>
            <w:r w:rsidRPr="000527E9">
              <w:rPr>
                <w:sz w:val="20"/>
                <w:szCs w:val="20"/>
              </w:rPr>
              <w:t>Trokšņu līmenis: ne vairāk kā 45 dB;</w:t>
            </w:r>
          </w:p>
          <w:p w:rsidR="003E3E5D" w:rsidRPr="000527E9" w:rsidRDefault="003E3E5D" w:rsidP="003E3E5D">
            <w:pPr>
              <w:spacing w:after="0" w:line="240" w:lineRule="auto"/>
              <w:jc w:val="both"/>
              <w:rPr>
                <w:sz w:val="20"/>
                <w:szCs w:val="20"/>
              </w:rPr>
            </w:pPr>
            <w:r w:rsidRPr="000527E9">
              <w:rPr>
                <w:sz w:val="20"/>
                <w:szCs w:val="20"/>
              </w:rPr>
              <w:t>Uzglabāšanas ilgums strāvas padeves tr</w:t>
            </w:r>
            <w:r w:rsidR="00704ECD" w:rsidRPr="000527E9">
              <w:rPr>
                <w:sz w:val="20"/>
                <w:szCs w:val="20"/>
              </w:rPr>
              <w:t>aucējuma gadījumā: ne mazāk kā 12</w:t>
            </w:r>
            <w:r w:rsidRPr="000527E9">
              <w:rPr>
                <w:sz w:val="20"/>
                <w:szCs w:val="20"/>
              </w:rPr>
              <w:t>h;</w:t>
            </w:r>
          </w:p>
          <w:p w:rsidR="003E3E5D" w:rsidRPr="000527E9" w:rsidRDefault="003E3E5D" w:rsidP="003E3E5D">
            <w:pPr>
              <w:spacing w:after="0" w:line="240" w:lineRule="auto"/>
              <w:rPr>
                <w:sz w:val="20"/>
                <w:szCs w:val="20"/>
              </w:rPr>
            </w:pPr>
            <w:r w:rsidRPr="000527E9">
              <w:rPr>
                <w:sz w:val="20"/>
                <w:szCs w:val="20"/>
              </w:rPr>
              <w:t>Iekšējais apgaismojums;</w:t>
            </w:r>
          </w:p>
          <w:p w:rsidR="00704ECD" w:rsidRPr="000527E9" w:rsidRDefault="00704ECD" w:rsidP="003E3E5D">
            <w:pPr>
              <w:spacing w:after="0" w:line="240" w:lineRule="auto"/>
              <w:rPr>
                <w:sz w:val="20"/>
                <w:szCs w:val="20"/>
              </w:rPr>
            </w:pPr>
            <w:r w:rsidRPr="000527E9">
              <w:rPr>
                <w:sz w:val="20"/>
                <w:szCs w:val="20"/>
              </w:rPr>
              <w:t>Apgaismojums: LED;</w:t>
            </w:r>
          </w:p>
          <w:p w:rsidR="003E3E5D" w:rsidRPr="000527E9" w:rsidRDefault="003E3E5D" w:rsidP="003E3E5D">
            <w:pPr>
              <w:spacing w:after="0" w:line="240" w:lineRule="auto"/>
              <w:rPr>
                <w:sz w:val="20"/>
                <w:szCs w:val="20"/>
              </w:rPr>
            </w:pPr>
            <w:r w:rsidRPr="000527E9">
              <w:rPr>
                <w:sz w:val="20"/>
                <w:szCs w:val="20"/>
              </w:rPr>
              <w:t>Krāsa: balta vai pelēka;</w:t>
            </w:r>
          </w:p>
          <w:p w:rsidR="003E3E5D" w:rsidRPr="000527E9" w:rsidRDefault="003E3E5D" w:rsidP="003E3E5D">
            <w:pPr>
              <w:spacing w:after="0" w:line="240" w:lineRule="auto"/>
              <w:rPr>
                <w:sz w:val="20"/>
                <w:szCs w:val="20"/>
              </w:rPr>
            </w:pPr>
            <w:r w:rsidRPr="000527E9">
              <w:rPr>
                <w:sz w:val="20"/>
                <w:szCs w:val="20"/>
              </w:rPr>
              <w:t>Durvju skaits: 2;</w:t>
            </w:r>
          </w:p>
          <w:p w:rsidR="003E3E5D" w:rsidRPr="000527E9" w:rsidRDefault="003E3E5D" w:rsidP="003E3E5D">
            <w:pPr>
              <w:spacing w:after="0" w:line="240" w:lineRule="auto"/>
              <w:rPr>
                <w:sz w:val="20"/>
                <w:szCs w:val="20"/>
              </w:rPr>
            </w:pPr>
            <w:r w:rsidRPr="000527E9">
              <w:rPr>
                <w:sz w:val="20"/>
                <w:szCs w:val="20"/>
              </w:rPr>
              <w:t>Ledusskapja nodalījuma lietderīgais tilpums: ne mazā</w:t>
            </w:r>
            <w:r w:rsidR="00704ECD" w:rsidRPr="000527E9">
              <w:rPr>
                <w:sz w:val="20"/>
                <w:szCs w:val="20"/>
              </w:rPr>
              <w:t>k kā 170</w:t>
            </w:r>
            <w:r w:rsidRPr="000527E9">
              <w:rPr>
                <w:sz w:val="20"/>
                <w:szCs w:val="20"/>
              </w:rPr>
              <w:t xml:space="preserve"> l;</w:t>
            </w:r>
          </w:p>
          <w:p w:rsidR="007E5FED" w:rsidRPr="000527E9" w:rsidRDefault="003E3E5D" w:rsidP="003E3E5D">
            <w:pPr>
              <w:spacing w:after="0" w:line="240" w:lineRule="auto"/>
              <w:rPr>
                <w:sz w:val="20"/>
                <w:szCs w:val="20"/>
              </w:rPr>
            </w:pPr>
            <w:r w:rsidRPr="000527E9">
              <w:rPr>
                <w:sz w:val="20"/>
                <w:szCs w:val="20"/>
              </w:rPr>
              <w:t>Saldētavas li</w:t>
            </w:r>
            <w:r w:rsidR="00704ECD" w:rsidRPr="000527E9">
              <w:rPr>
                <w:sz w:val="20"/>
                <w:szCs w:val="20"/>
              </w:rPr>
              <w:t>etderīgais tilpums ne mazāk kā 5</w:t>
            </w:r>
            <w:r w:rsidRPr="000527E9">
              <w:rPr>
                <w:sz w:val="20"/>
                <w:szCs w:val="20"/>
              </w:rPr>
              <w:t>0 l</w:t>
            </w:r>
          </w:p>
        </w:tc>
      </w:tr>
      <w:tr w:rsidR="00DF79B8" w:rsidTr="003E3AC2">
        <w:tc>
          <w:tcPr>
            <w:tcW w:w="759" w:type="dxa"/>
            <w:vAlign w:val="center"/>
          </w:tcPr>
          <w:p w:rsidR="00DF79B8" w:rsidRPr="000527E9" w:rsidRDefault="00E54383" w:rsidP="00DF79B8">
            <w:pPr>
              <w:spacing w:after="0" w:line="240" w:lineRule="auto"/>
              <w:jc w:val="center"/>
              <w:rPr>
                <w:sz w:val="20"/>
                <w:szCs w:val="20"/>
              </w:rPr>
            </w:pPr>
            <w:r w:rsidRPr="000527E9">
              <w:rPr>
                <w:sz w:val="20"/>
                <w:szCs w:val="20"/>
              </w:rPr>
              <w:t>3</w:t>
            </w:r>
            <w:r w:rsidR="00DF79B8" w:rsidRPr="000527E9">
              <w:rPr>
                <w:sz w:val="20"/>
                <w:szCs w:val="20"/>
              </w:rPr>
              <w:t>.</w:t>
            </w:r>
          </w:p>
        </w:tc>
        <w:tc>
          <w:tcPr>
            <w:tcW w:w="2072" w:type="dxa"/>
            <w:vAlign w:val="center"/>
          </w:tcPr>
          <w:p w:rsidR="00DF79B8" w:rsidRPr="000527E9" w:rsidRDefault="009469A1" w:rsidP="00DF79B8">
            <w:pPr>
              <w:spacing w:after="0" w:line="240" w:lineRule="auto"/>
              <w:rPr>
                <w:sz w:val="20"/>
                <w:szCs w:val="20"/>
              </w:rPr>
            </w:pPr>
            <w:r w:rsidRPr="000527E9">
              <w:rPr>
                <w:sz w:val="20"/>
                <w:szCs w:val="20"/>
              </w:rPr>
              <w:t>Lielais ledusskapis ar saldētavu</w:t>
            </w:r>
          </w:p>
        </w:tc>
        <w:tc>
          <w:tcPr>
            <w:tcW w:w="850" w:type="dxa"/>
            <w:vAlign w:val="center"/>
          </w:tcPr>
          <w:p w:rsidR="00DF79B8" w:rsidRPr="000527E9" w:rsidRDefault="00DF79B8" w:rsidP="00DF79B8">
            <w:pPr>
              <w:spacing w:after="0" w:line="240" w:lineRule="auto"/>
              <w:jc w:val="center"/>
              <w:rPr>
                <w:sz w:val="20"/>
                <w:szCs w:val="20"/>
              </w:rPr>
            </w:pPr>
            <w:r w:rsidRPr="000527E9">
              <w:rPr>
                <w:sz w:val="20"/>
                <w:szCs w:val="20"/>
              </w:rPr>
              <w:t>gab.</w:t>
            </w:r>
          </w:p>
        </w:tc>
        <w:tc>
          <w:tcPr>
            <w:tcW w:w="993" w:type="dxa"/>
            <w:vAlign w:val="center"/>
          </w:tcPr>
          <w:p w:rsidR="00DF79B8" w:rsidRPr="000527E9" w:rsidRDefault="009469A1" w:rsidP="00DF79B8">
            <w:pPr>
              <w:spacing w:after="0" w:line="240" w:lineRule="auto"/>
              <w:jc w:val="center"/>
              <w:rPr>
                <w:sz w:val="20"/>
                <w:szCs w:val="20"/>
              </w:rPr>
            </w:pPr>
            <w:r w:rsidRPr="000527E9">
              <w:rPr>
                <w:sz w:val="20"/>
                <w:szCs w:val="20"/>
              </w:rPr>
              <w:t>5</w:t>
            </w:r>
          </w:p>
        </w:tc>
        <w:tc>
          <w:tcPr>
            <w:tcW w:w="4477" w:type="dxa"/>
            <w:vAlign w:val="center"/>
          </w:tcPr>
          <w:p w:rsidR="009469A1" w:rsidRPr="000527E9" w:rsidRDefault="009469A1" w:rsidP="002C330F">
            <w:pPr>
              <w:spacing w:after="0" w:line="240" w:lineRule="auto"/>
              <w:jc w:val="both"/>
              <w:rPr>
                <w:sz w:val="20"/>
                <w:szCs w:val="20"/>
              </w:rPr>
            </w:pPr>
            <w:r w:rsidRPr="000527E9">
              <w:rPr>
                <w:sz w:val="20"/>
                <w:szCs w:val="20"/>
              </w:rPr>
              <w:t>Ledusskapis brīvi stāvošs;</w:t>
            </w:r>
          </w:p>
          <w:p w:rsidR="009469A1" w:rsidRPr="000527E9" w:rsidRDefault="009469A1" w:rsidP="002C330F">
            <w:pPr>
              <w:spacing w:after="0" w:line="240" w:lineRule="auto"/>
              <w:jc w:val="both"/>
              <w:rPr>
                <w:sz w:val="20"/>
                <w:szCs w:val="20"/>
              </w:rPr>
            </w:pPr>
            <w:r w:rsidRPr="000527E9">
              <w:rPr>
                <w:sz w:val="20"/>
                <w:szCs w:val="20"/>
              </w:rPr>
              <w:t>Plauktu materiāls: triecienizturīgs stikls;</w:t>
            </w:r>
          </w:p>
          <w:p w:rsidR="009469A1" w:rsidRPr="000527E9" w:rsidRDefault="009469A1" w:rsidP="002C330F">
            <w:pPr>
              <w:spacing w:after="0" w:line="240" w:lineRule="auto"/>
              <w:jc w:val="both"/>
              <w:rPr>
                <w:sz w:val="20"/>
                <w:szCs w:val="20"/>
              </w:rPr>
            </w:pPr>
            <w:r w:rsidRPr="000527E9">
              <w:rPr>
                <w:sz w:val="20"/>
                <w:szCs w:val="20"/>
              </w:rPr>
              <w:t>Saldētavas novietojums: apakšā;</w:t>
            </w:r>
          </w:p>
          <w:p w:rsidR="009469A1" w:rsidRPr="000527E9" w:rsidRDefault="009469A1" w:rsidP="002C330F">
            <w:pPr>
              <w:spacing w:after="0" w:line="240" w:lineRule="auto"/>
              <w:jc w:val="both"/>
              <w:rPr>
                <w:sz w:val="20"/>
                <w:szCs w:val="20"/>
              </w:rPr>
            </w:pPr>
            <w:r w:rsidRPr="000527E9">
              <w:rPr>
                <w:sz w:val="20"/>
                <w:szCs w:val="20"/>
              </w:rPr>
              <w:t>Plauktu/atvilkņu skaits saldētavā: ne mazāk kā 2;</w:t>
            </w:r>
          </w:p>
          <w:p w:rsidR="009469A1" w:rsidRPr="000527E9" w:rsidRDefault="009469A1" w:rsidP="002C330F">
            <w:pPr>
              <w:spacing w:after="0" w:line="240" w:lineRule="auto"/>
              <w:jc w:val="both"/>
              <w:rPr>
                <w:sz w:val="20"/>
                <w:szCs w:val="20"/>
              </w:rPr>
            </w:pPr>
            <w:r w:rsidRPr="000527E9">
              <w:rPr>
                <w:sz w:val="20"/>
                <w:szCs w:val="20"/>
              </w:rPr>
              <w:lastRenderedPageBreak/>
              <w:t>Energoefektivitātes klase: A+;</w:t>
            </w:r>
          </w:p>
          <w:p w:rsidR="009469A1" w:rsidRPr="000527E9" w:rsidRDefault="009469A1" w:rsidP="002C330F">
            <w:pPr>
              <w:spacing w:after="0" w:line="240" w:lineRule="auto"/>
              <w:jc w:val="both"/>
              <w:rPr>
                <w:sz w:val="20"/>
                <w:szCs w:val="20"/>
              </w:rPr>
            </w:pPr>
            <w:r w:rsidRPr="000527E9">
              <w:rPr>
                <w:sz w:val="20"/>
                <w:szCs w:val="20"/>
              </w:rPr>
              <w:t>Enerģijas patēriņš gadā: ne vairāk kā 310 kWh;</w:t>
            </w:r>
          </w:p>
          <w:p w:rsidR="009469A1" w:rsidRPr="000527E9" w:rsidRDefault="009469A1" w:rsidP="002C330F">
            <w:pPr>
              <w:spacing w:after="0" w:line="240" w:lineRule="auto"/>
              <w:jc w:val="both"/>
              <w:rPr>
                <w:sz w:val="20"/>
                <w:szCs w:val="20"/>
              </w:rPr>
            </w:pPr>
            <w:r w:rsidRPr="000527E9">
              <w:rPr>
                <w:sz w:val="20"/>
                <w:szCs w:val="20"/>
              </w:rPr>
              <w:t>Platums: 50-70 cm;</w:t>
            </w:r>
          </w:p>
          <w:p w:rsidR="009469A1" w:rsidRPr="000527E9" w:rsidRDefault="009469A1" w:rsidP="002C330F">
            <w:pPr>
              <w:spacing w:after="0" w:line="240" w:lineRule="auto"/>
              <w:jc w:val="both"/>
              <w:rPr>
                <w:sz w:val="20"/>
                <w:szCs w:val="20"/>
              </w:rPr>
            </w:pPr>
            <w:r w:rsidRPr="000527E9">
              <w:rPr>
                <w:sz w:val="20"/>
                <w:szCs w:val="20"/>
              </w:rPr>
              <w:t>Dziļums: 55-75 cm;</w:t>
            </w:r>
          </w:p>
          <w:p w:rsidR="009469A1" w:rsidRPr="000527E9" w:rsidRDefault="009469A1" w:rsidP="002C330F">
            <w:pPr>
              <w:spacing w:after="0" w:line="240" w:lineRule="auto"/>
              <w:jc w:val="both"/>
              <w:rPr>
                <w:sz w:val="20"/>
                <w:szCs w:val="20"/>
              </w:rPr>
            </w:pPr>
            <w:r w:rsidRPr="000527E9">
              <w:rPr>
                <w:sz w:val="20"/>
                <w:szCs w:val="20"/>
              </w:rPr>
              <w:t>Augstums: 180-210 cm;</w:t>
            </w:r>
          </w:p>
          <w:p w:rsidR="009469A1" w:rsidRPr="000527E9" w:rsidRDefault="009469A1" w:rsidP="002C330F">
            <w:pPr>
              <w:spacing w:after="0" w:line="240" w:lineRule="auto"/>
              <w:jc w:val="both"/>
              <w:rPr>
                <w:sz w:val="20"/>
                <w:szCs w:val="20"/>
              </w:rPr>
            </w:pPr>
            <w:r w:rsidRPr="000527E9">
              <w:rPr>
                <w:sz w:val="20"/>
                <w:szCs w:val="20"/>
              </w:rPr>
              <w:t>Durvju vēršanās virziens: pa labi un pa kreisi (tiek saskaņots veicot pasūtījumu);</w:t>
            </w:r>
          </w:p>
          <w:p w:rsidR="009469A1" w:rsidRPr="000527E9" w:rsidRDefault="009469A1" w:rsidP="002C330F">
            <w:pPr>
              <w:spacing w:after="0" w:line="240" w:lineRule="auto"/>
              <w:jc w:val="both"/>
              <w:rPr>
                <w:sz w:val="20"/>
                <w:szCs w:val="20"/>
              </w:rPr>
            </w:pPr>
            <w:r w:rsidRPr="000527E9">
              <w:rPr>
                <w:sz w:val="20"/>
                <w:szCs w:val="20"/>
              </w:rPr>
              <w:t>Trokšņu līmenis: ne vairāk kā 50 dB;</w:t>
            </w:r>
          </w:p>
          <w:p w:rsidR="009469A1" w:rsidRPr="000527E9" w:rsidRDefault="009469A1" w:rsidP="002C330F">
            <w:pPr>
              <w:spacing w:after="0" w:line="240" w:lineRule="auto"/>
              <w:jc w:val="both"/>
              <w:rPr>
                <w:sz w:val="20"/>
                <w:szCs w:val="20"/>
              </w:rPr>
            </w:pPr>
            <w:r w:rsidRPr="000527E9">
              <w:rPr>
                <w:sz w:val="20"/>
                <w:szCs w:val="20"/>
              </w:rPr>
              <w:t>Uzglabāšanas ilgums strāvas padeves traucējuma gadījumā: ne mazāk kā 12h;</w:t>
            </w:r>
          </w:p>
          <w:p w:rsidR="009469A1" w:rsidRPr="000527E9" w:rsidRDefault="009469A1" w:rsidP="002C330F">
            <w:pPr>
              <w:spacing w:after="0" w:line="240" w:lineRule="auto"/>
              <w:jc w:val="both"/>
              <w:rPr>
                <w:sz w:val="20"/>
                <w:szCs w:val="20"/>
              </w:rPr>
            </w:pPr>
            <w:r w:rsidRPr="000527E9">
              <w:rPr>
                <w:sz w:val="20"/>
                <w:szCs w:val="20"/>
              </w:rPr>
              <w:t>Iekšējais apgaismojums;</w:t>
            </w:r>
          </w:p>
          <w:p w:rsidR="009469A1" w:rsidRPr="000527E9" w:rsidRDefault="009469A1" w:rsidP="002C330F">
            <w:pPr>
              <w:spacing w:after="0" w:line="240" w:lineRule="auto"/>
              <w:jc w:val="both"/>
              <w:rPr>
                <w:sz w:val="20"/>
                <w:szCs w:val="20"/>
              </w:rPr>
            </w:pPr>
            <w:r w:rsidRPr="000527E9">
              <w:rPr>
                <w:sz w:val="20"/>
                <w:szCs w:val="20"/>
              </w:rPr>
              <w:t>Apgaismojums: LED;</w:t>
            </w:r>
          </w:p>
          <w:p w:rsidR="009469A1" w:rsidRPr="000527E9" w:rsidRDefault="009469A1" w:rsidP="002C330F">
            <w:pPr>
              <w:spacing w:after="0" w:line="240" w:lineRule="auto"/>
              <w:jc w:val="both"/>
              <w:rPr>
                <w:sz w:val="20"/>
                <w:szCs w:val="20"/>
              </w:rPr>
            </w:pPr>
            <w:r w:rsidRPr="000527E9">
              <w:rPr>
                <w:sz w:val="20"/>
                <w:szCs w:val="20"/>
              </w:rPr>
              <w:t>Krāsa: balta vai pelēka;</w:t>
            </w:r>
          </w:p>
          <w:p w:rsidR="009469A1" w:rsidRPr="000527E9" w:rsidRDefault="009469A1" w:rsidP="002C330F">
            <w:pPr>
              <w:spacing w:after="0" w:line="240" w:lineRule="auto"/>
              <w:jc w:val="both"/>
              <w:rPr>
                <w:sz w:val="20"/>
                <w:szCs w:val="20"/>
              </w:rPr>
            </w:pPr>
            <w:r w:rsidRPr="000527E9">
              <w:rPr>
                <w:sz w:val="20"/>
                <w:szCs w:val="20"/>
              </w:rPr>
              <w:t>Durvju skaits: 2;</w:t>
            </w:r>
          </w:p>
          <w:p w:rsidR="009469A1" w:rsidRPr="000527E9" w:rsidRDefault="009469A1" w:rsidP="002C330F">
            <w:pPr>
              <w:spacing w:after="0" w:line="240" w:lineRule="auto"/>
              <w:jc w:val="both"/>
              <w:rPr>
                <w:sz w:val="20"/>
                <w:szCs w:val="20"/>
              </w:rPr>
            </w:pPr>
            <w:r w:rsidRPr="000527E9">
              <w:rPr>
                <w:sz w:val="20"/>
                <w:szCs w:val="20"/>
              </w:rPr>
              <w:t>Ledusskapja nodalījuma lietderīgais tilpums: ne mazāk kā 200 l;</w:t>
            </w:r>
          </w:p>
          <w:p w:rsidR="00DF79B8" w:rsidRPr="000527E9" w:rsidRDefault="009469A1" w:rsidP="002C330F">
            <w:pPr>
              <w:spacing w:after="0" w:line="240" w:lineRule="auto"/>
              <w:jc w:val="both"/>
              <w:rPr>
                <w:sz w:val="20"/>
                <w:szCs w:val="20"/>
              </w:rPr>
            </w:pPr>
            <w:r w:rsidRPr="000527E9">
              <w:rPr>
                <w:sz w:val="20"/>
                <w:szCs w:val="20"/>
              </w:rPr>
              <w:t>Saldētavas lietderīgais tilpums ne mazāk kā 70 l</w:t>
            </w:r>
          </w:p>
        </w:tc>
      </w:tr>
      <w:tr w:rsidR="006C7483" w:rsidTr="003E3AC2">
        <w:tc>
          <w:tcPr>
            <w:tcW w:w="759" w:type="dxa"/>
            <w:vAlign w:val="center"/>
          </w:tcPr>
          <w:p w:rsidR="006C7483" w:rsidRPr="000527E9" w:rsidRDefault="00E54383" w:rsidP="006C7483">
            <w:pPr>
              <w:spacing w:after="0" w:line="240" w:lineRule="auto"/>
              <w:jc w:val="center"/>
              <w:rPr>
                <w:sz w:val="20"/>
                <w:szCs w:val="20"/>
              </w:rPr>
            </w:pPr>
            <w:r w:rsidRPr="000527E9">
              <w:rPr>
                <w:sz w:val="20"/>
                <w:szCs w:val="20"/>
              </w:rPr>
              <w:lastRenderedPageBreak/>
              <w:t>4</w:t>
            </w:r>
            <w:r w:rsidR="006C7483" w:rsidRPr="000527E9">
              <w:rPr>
                <w:sz w:val="20"/>
                <w:szCs w:val="20"/>
              </w:rPr>
              <w:t>.</w:t>
            </w:r>
          </w:p>
        </w:tc>
        <w:tc>
          <w:tcPr>
            <w:tcW w:w="2072" w:type="dxa"/>
            <w:vAlign w:val="center"/>
          </w:tcPr>
          <w:p w:rsidR="006C7483" w:rsidRPr="000527E9" w:rsidRDefault="001D43D2" w:rsidP="006C7483">
            <w:pPr>
              <w:spacing w:after="0" w:line="240" w:lineRule="auto"/>
              <w:rPr>
                <w:sz w:val="20"/>
                <w:szCs w:val="20"/>
              </w:rPr>
            </w:pPr>
            <w:r w:rsidRPr="000527E9">
              <w:rPr>
                <w:sz w:val="20"/>
                <w:szCs w:val="20"/>
              </w:rPr>
              <w:t>Eļļas radiators</w:t>
            </w:r>
          </w:p>
        </w:tc>
        <w:tc>
          <w:tcPr>
            <w:tcW w:w="850" w:type="dxa"/>
            <w:vAlign w:val="center"/>
          </w:tcPr>
          <w:p w:rsidR="006C7483" w:rsidRPr="000527E9" w:rsidRDefault="006C7483" w:rsidP="006C7483">
            <w:pPr>
              <w:spacing w:after="0" w:line="240" w:lineRule="auto"/>
              <w:jc w:val="center"/>
              <w:rPr>
                <w:sz w:val="20"/>
                <w:szCs w:val="20"/>
              </w:rPr>
            </w:pPr>
            <w:r w:rsidRPr="000527E9">
              <w:rPr>
                <w:sz w:val="20"/>
                <w:szCs w:val="20"/>
              </w:rPr>
              <w:t>gab.</w:t>
            </w:r>
          </w:p>
        </w:tc>
        <w:tc>
          <w:tcPr>
            <w:tcW w:w="993" w:type="dxa"/>
            <w:vAlign w:val="center"/>
          </w:tcPr>
          <w:p w:rsidR="006C7483" w:rsidRPr="000527E9" w:rsidRDefault="001D43D2" w:rsidP="006C7483">
            <w:pPr>
              <w:spacing w:after="0" w:line="240" w:lineRule="auto"/>
              <w:jc w:val="center"/>
              <w:rPr>
                <w:sz w:val="20"/>
                <w:szCs w:val="20"/>
              </w:rPr>
            </w:pPr>
            <w:r w:rsidRPr="000527E9">
              <w:rPr>
                <w:sz w:val="20"/>
                <w:szCs w:val="20"/>
              </w:rPr>
              <w:t>10</w:t>
            </w:r>
          </w:p>
        </w:tc>
        <w:tc>
          <w:tcPr>
            <w:tcW w:w="4477" w:type="dxa"/>
            <w:vAlign w:val="center"/>
          </w:tcPr>
          <w:p w:rsidR="002329FD" w:rsidRPr="000527E9" w:rsidRDefault="001D43D2" w:rsidP="002C330F">
            <w:pPr>
              <w:spacing w:after="0" w:line="240" w:lineRule="auto"/>
              <w:jc w:val="both"/>
              <w:rPr>
                <w:sz w:val="20"/>
                <w:szCs w:val="20"/>
              </w:rPr>
            </w:pPr>
            <w:r w:rsidRPr="000527E9">
              <w:rPr>
                <w:sz w:val="20"/>
                <w:szCs w:val="20"/>
              </w:rPr>
              <w:t>Apsildes platība: ne mazāk kā 25m</w:t>
            </w:r>
            <w:r w:rsidRPr="000527E9">
              <w:rPr>
                <w:sz w:val="20"/>
                <w:szCs w:val="20"/>
                <w:vertAlign w:val="superscript"/>
              </w:rPr>
              <w:t>2</w:t>
            </w:r>
            <w:r w:rsidRPr="000527E9">
              <w:rPr>
                <w:sz w:val="20"/>
                <w:szCs w:val="20"/>
              </w:rPr>
              <w:t>;</w:t>
            </w:r>
          </w:p>
          <w:p w:rsidR="001D43D2" w:rsidRPr="000527E9" w:rsidRDefault="001D43D2" w:rsidP="002C330F">
            <w:pPr>
              <w:spacing w:after="0" w:line="240" w:lineRule="auto"/>
              <w:jc w:val="both"/>
              <w:rPr>
                <w:sz w:val="20"/>
                <w:szCs w:val="20"/>
              </w:rPr>
            </w:pPr>
            <w:r w:rsidRPr="000527E9">
              <w:rPr>
                <w:sz w:val="20"/>
                <w:szCs w:val="20"/>
              </w:rPr>
              <w:t>Jauda: ne mazāka kā 2000</w:t>
            </w:r>
            <w:r w:rsidR="004F6A65" w:rsidRPr="000527E9">
              <w:rPr>
                <w:sz w:val="20"/>
                <w:szCs w:val="20"/>
              </w:rPr>
              <w:t xml:space="preserve"> </w:t>
            </w:r>
            <w:r w:rsidRPr="000527E9">
              <w:rPr>
                <w:sz w:val="20"/>
                <w:szCs w:val="20"/>
              </w:rPr>
              <w:t>W;</w:t>
            </w:r>
          </w:p>
          <w:p w:rsidR="001D43D2" w:rsidRPr="000527E9" w:rsidRDefault="00490A0D" w:rsidP="002C330F">
            <w:pPr>
              <w:spacing w:after="0" w:line="240" w:lineRule="auto"/>
              <w:jc w:val="both"/>
              <w:rPr>
                <w:sz w:val="20"/>
                <w:szCs w:val="20"/>
              </w:rPr>
            </w:pPr>
            <w:r w:rsidRPr="000527E9">
              <w:rPr>
                <w:sz w:val="20"/>
                <w:szCs w:val="20"/>
              </w:rPr>
              <w:t>Sildošo sekciju skaits: ne mazāks kā 9;</w:t>
            </w:r>
          </w:p>
          <w:p w:rsidR="00490A0D" w:rsidRPr="000527E9" w:rsidRDefault="00490A0D" w:rsidP="002C330F">
            <w:pPr>
              <w:spacing w:after="0" w:line="240" w:lineRule="auto"/>
              <w:jc w:val="both"/>
              <w:rPr>
                <w:sz w:val="20"/>
                <w:szCs w:val="20"/>
              </w:rPr>
            </w:pPr>
            <w:r w:rsidRPr="000527E9">
              <w:rPr>
                <w:sz w:val="20"/>
                <w:szCs w:val="20"/>
              </w:rPr>
              <w:t>Sildīšanas/jaudas līmeņi: ne mazāk kā 3;</w:t>
            </w:r>
          </w:p>
          <w:p w:rsidR="00490A0D" w:rsidRPr="000527E9" w:rsidRDefault="00490A0D" w:rsidP="002C330F">
            <w:pPr>
              <w:spacing w:after="0" w:line="240" w:lineRule="auto"/>
              <w:jc w:val="both"/>
              <w:rPr>
                <w:sz w:val="20"/>
                <w:szCs w:val="20"/>
              </w:rPr>
            </w:pPr>
            <w:r w:rsidRPr="000527E9">
              <w:rPr>
                <w:sz w:val="20"/>
                <w:szCs w:val="20"/>
              </w:rPr>
              <w:t>4 riteņi;</w:t>
            </w:r>
          </w:p>
          <w:p w:rsidR="00490A0D" w:rsidRPr="000527E9" w:rsidRDefault="00490A0D" w:rsidP="002C330F">
            <w:pPr>
              <w:spacing w:after="0" w:line="240" w:lineRule="auto"/>
              <w:jc w:val="both"/>
              <w:rPr>
                <w:sz w:val="20"/>
                <w:szCs w:val="20"/>
              </w:rPr>
            </w:pPr>
            <w:r w:rsidRPr="000527E9">
              <w:rPr>
                <w:sz w:val="20"/>
                <w:szCs w:val="20"/>
              </w:rPr>
              <w:t>Vada garums: ne mazāks kā 1.7 m;</w:t>
            </w:r>
          </w:p>
          <w:p w:rsidR="00490A0D" w:rsidRPr="000527E9" w:rsidRDefault="00490A0D" w:rsidP="002C330F">
            <w:pPr>
              <w:spacing w:after="0" w:line="240" w:lineRule="auto"/>
              <w:jc w:val="both"/>
              <w:rPr>
                <w:sz w:val="20"/>
                <w:szCs w:val="20"/>
              </w:rPr>
            </w:pPr>
            <w:r w:rsidRPr="000527E9">
              <w:rPr>
                <w:sz w:val="20"/>
                <w:szCs w:val="20"/>
              </w:rPr>
              <w:t>Termostats;</w:t>
            </w:r>
          </w:p>
          <w:p w:rsidR="00490A0D" w:rsidRPr="000527E9" w:rsidRDefault="00490A0D" w:rsidP="002C330F">
            <w:pPr>
              <w:spacing w:after="0" w:line="240" w:lineRule="auto"/>
              <w:jc w:val="both"/>
              <w:rPr>
                <w:sz w:val="20"/>
                <w:szCs w:val="20"/>
              </w:rPr>
            </w:pPr>
            <w:r w:rsidRPr="000527E9">
              <w:rPr>
                <w:sz w:val="20"/>
                <w:szCs w:val="20"/>
              </w:rPr>
              <w:t>Videi draudzīgs, izmanto video draudzīgu eļļu HD-300;</w:t>
            </w:r>
          </w:p>
          <w:p w:rsidR="00490A0D" w:rsidRPr="000527E9" w:rsidRDefault="00490A0D" w:rsidP="002C330F">
            <w:pPr>
              <w:spacing w:after="0" w:line="240" w:lineRule="auto"/>
              <w:jc w:val="both"/>
              <w:rPr>
                <w:sz w:val="20"/>
                <w:szCs w:val="20"/>
              </w:rPr>
            </w:pPr>
            <w:r w:rsidRPr="000527E9">
              <w:rPr>
                <w:sz w:val="20"/>
                <w:szCs w:val="20"/>
              </w:rPr>
              <w:t>Jaudu regulējošās funkcijas;</w:t>
            </w:r>
          </w:p>
          <w:p w:rsidR="00490A0D" w:rsidRPr="000527E9" w:rsidRDefault="00490A0D" w:rsidP="002C330F">
            <w:pPr>
              <w:spacing w:after="0" w:line="240" w:lineRule="auto"/>
              <w:jc w:val="both"/>
              <w:rPr>
                <w:sz w:val="20"/>
                <w:szCs w:val="20"/>
              </w:rPr>
            </w:pPr>
            <w:r w:rsidRPr="000527E9">
              <w:rPr>
                <w:sz w:val="20"/>
                <w:szCs w:val="20"/>
              </w:rPr>
              <w:t>Krāsa: balta vai pelēka</w:t>
            </w:r>
          </w:p>
        </w:tc>
      </w:tr>
      <w:tr w:rsidR="00E11677" w:rsidTr="003E3AC2">
        <w:tc>
          <w:tcPr>
            <w:tcW w:w="759" w:type="dxa"/>
            <w:vAlign w:val="center"/>
          </w:tcPr>
          <w:p w:rsidR="00E11677" w:rsidRPr="000527E9" w:rsidRDefault="00E54383" w:rsidP="00E11677">
            <w:pPr>
              <w:spacing w:after="0" w:line="240" w:lineRule="auto"/>
              <w:jc w:val="center"/>
              <w:rPr>
                <w:sz w:val="20"/>
                <w:szCs w:val="20"/>
              </w:rPr>
            </w:pPr>
            <w:r w:rsidRPr="000527E9">
              <w:rPr>
                <w:sz w:val="20"/>
                <w:szCs w:val="20"/>
              </w:rPr>
              <w:t>5</w:t>
            </w:r>
            <w:r w:rsidR="00E11677" w:rsidRPr="000527E9">
              <w:rPr>
                <w:sz w:val="20"/>
                <w:szCs w:val="20"/>
              </w:rPr>
              <w:t>.</w:t>
            </w:r>
          </w:p>
        </w:tc>
        <w:tc>
          <w:tcPr>
            <w:tcW w:w="2072" w:type="dxa"/>
            <w:vAlign w:val="center"/>
          </w:tcPr>
          <w:p w:rsidR="00E11677" w:rsidRPr="000527E9" w:rsidRDefault="00D95759" w:rsidP="00E11677">
            <w:pPr>
              <w:spacing w:after="0" w:line="240" w:lineRule="auto"/>
              <w:rPr>
                <w:sz w:val="20"/>
                <w:szCs w:val="20"/>
              </w:rPr>
            </w:pPr>
            <w:r w:rsidRPr="000527E9">
              <w:rPr>
                <w:sz w:val="20"/>
                <w:szCs w:val="20"/>
              </w:rPr>
              <w:t>Elektriskā tējkanna</w:t>
            </w:r>
          </w:p>
        </w:tc>
        <w:tc>
          <w:tcPr>
            <w:tcW w:w="850" w:type="dxa"/>
            <w:vAlign w:val="center"/>
          </w:tcPr>
          <w:p w:rsidR="00E11677" w:rsidRPr="000527E9" w:rsidRDefault="00E11677" w:rsidP="00E11677">
            <w:pPr>
              <w:spacing w:after="0" w:line="240" w:lineRule="auto"/>
              <w:jc w:val="center"/>
              <w:rPr>
                <w:sz w:val="20"/>
                <w:szCs w:val="20"/>
              </w:rPr>
            </w:pPr>
            <w:r w:rsidRPr="000527E9">
              <w:rPr>
                <w:sz w:val="20"/>
                <w:szCs w:val="20"/>
              </w:rPr>
              <w:t>gab.</w:t>
            </w:r>
          </w:p>
        </w:tc>
        <w:tc>
          <w:tcPr>
            <w:tcW w:w="993" w:type="dxa"/>
            <w:vAlign w:val="center"/>
          </w:tcPr>
          <w:p w:rsidR="00E11677" w:rsidRPr="000527E9" w:rsidRDefault="00D95759" w:rsidP="00E11677">
            <w:pPr>
              <w:spacing w:after="0" w:line="240" w:lineRule="auto"/>
              <w:jc w:val="center"/>
              <w:rPr>
                <w:sz w:val="20"/>
                <w:szCs w:val="20"/>
              </w:rPr>
            </w:pPr>
            <w:r w:rsidRPr="000527E9">
              <w:rPr>
                <w:sz w:val="20"/>
                <w:szCs w:val="20"/>
              </w:rPr>
              <w:t>70</w:t>
            </w:r>
          </w:p>
        </w:tc>
        <w:tc>
          <w:tcPr>
            <w:tcW w:w="4477" w:type="dxa"/>
            <w:vAlign w:val="center"/>
          </w:tcPr>
          <w:p w:rsidR="001D0625" w:rsidRPr="000527E9" w:rsidRDefault="002C330F" w:rsidP="00526B89">
            <w:pPr>
              <w:spacing w:after="0" w:line="240" w:lineRule="auto"/>
              <w:jc w:val="both"/>
              <w:rPr>
                <w:sz w:val="20"/>
                <w:szCs w:val="20"/>
              </w:rPr>
            </w:pPr>
            <w:r w:rsidRPr="000527E9">
              <w:rPr>
                <w:sz w:val="20"/>
                <w:szCs w:val="20"/>
              </w:rPr>
              <w:t>Ieslēgšanas (uzsilšanas) indikators;</w:t>
            </w:r>
          </w:p>
          <w:p w:rsidR="002C330F" w:rsidRPr="000527E9" w:rsidRDefault="002C330F" w:rsidP="00526B89">
            <w:pPr>
              <w:spacing w:after="0" w:line="240" w:lineRule="auto"/>
              <w:jc w:val="both"/>
              <w:rPr>
                <w:sz w:val="20"/>
                <w:szCs w:val="20"/>
              </w:rPr>
            </w:pPr>
            <w:r w:rsidRPr="000527E9">
              <w:rPr>
                <w:sz w:val="20"/>
                <w:szCs w:val="20"/>
              </w:rPr>
              <w:t>Korpusa materiāls: plastmasa vai nerūsējošs tērauds;</w:t>
            </w:r>
          </w:p>
          <w:p w:rsidR="002C330F" w:rsidRPr="000527E9" w:rsidRDefault="00526B89" w:rsidP="00526B89">
            <w:pPr>
              <w:spacing w:after="0" w:line="240" w:lineRule="auto"/>
              <w:jc w:val="both"/>
              <w:rPr>
                <w:sz w:val="20"/>
                <w:szCs w:val="20"/>
              </w:rPr>
            </w:pPr>
            <w:r w:rsidRPr="000527E9">
              <w:rPr>
                <w:sz w:val="20"/>
                <w:szCs w:val="20"/>
              </w:rPr>
              <w:t>360 grādu grozāma pamatne;</w:t>
            </w:r>
          </w:p>
          <w:p w:rsidR="00526B89" w:rsidRPr="000527E9" w:rsidRDefault="00526B89" w:rsidP="00526B89">
            <w:pPr>
              <w:spacing w:after="0" w:line="240" w:lineRule="auto"/>
              <w:jc w:val="both"/>
              <w:rPr>
                <w:sz w:val="20"/>
                <w:szCs w:val="20"/>
              </w:rPr>
            </w:pPr>
            <w:r w:rsidRPr="000527E9">
              <w:rPr>
                <w:sz w:val="20"/>
                <w:szCs w:val="20"/>
              </w:rPr>
              <w:t>Sildelements: disks;</w:t>
            </w:r>
          </w:p>
          <w:p w:rsidR="00526B89" w:rsidRPr="000527E9" w:rsidRDefault="00526B89" w:rsidP="00526B89">
            <w:pPr>
              <w:spacing w:after="0" w:line="240" w:lineRule="auto"/>
              <w:jc w:val="both"/>
              <w:rPr>
                <w:sz w:val="20"/>
                <w:szCs w:val="20"/>
              </w:rPr>
            </w:pPr>
            <w:r w:rsidRPr="000527E9">
              <w:rPr>
                <w:sz w:val="20"/>
                <w:szCs w:val="20"/>
              </w:rPr>
              <w:t>Viegli paceļams vāciņš;</w:t>
            </w:r>
          </w:p>
          <w:p w:rsidR="00526B89" w:rsidRPr="000527E9" w:rsidRDefault="00526B89" w:rsidP="00526B89">
            <w:pPr>
              <w:spacing w:after="0" w:line="240" w:lineRule="auto"/>
              <w:jc w:val="both"/>
              <w:rPr>
                <w:sz w:val="20"/>
                <w:szCs w:val="20"/>
              </w:rPr>
            </w:pPr>
            <w:r w:rsidRPr="000527E9">
              <w:rPr>
                <w:sz w:val="20"/>
                <w:szCs w:val="20"/>
              </w:rPr>
              <w:t>Ūdens līmeņa rādītājs (litri);</w:t>
            </w:r>
          </w:p>
          <w:p w:rsidR="00526B89" w:rsidRPr="000527E9" w:rsidRDefault="00526B89" w:rsidP="00526B89">
            <w:pPr>
              <w:spacing w:after="0" w:line="240" w:lineRule="auto"/>
              <w:jc w:val="both"/>
              <w:rPr>
                <w:sz w:val="20"/>
                <w:szCs w:val="20"/>
              </w:rPr>
            </w:pPr>
            <w:r w:rsidRPr="000527E9">
              <w:rPr>
                <w:sz w:val="20"/>
                <w:szCs w:val="20"/>
              </w:rPr>
              <w:t>Krāsa: balta vai pelēka;</w:t>
            </w:r>
          </w:p>
          <w:p w:rsidR="00526B89" w:rsidRPr="000527E9" w:rsidRDefault="00526B89" w:rsidP="00526B89">
            <w:pPr>
              <w:spacing w:after="0" w:line="240" w:lineRule="auto"/>
              <w:jc w:val="both"/>
              <w:rPr>
                <w:sz w:val="20"/>
                <w:szCs w:val="20"/>
              </w:rPr>
            </w:pPr>
            <w:r w:rsidRPr="000527E9">
              <w:rPr>
                <w:sz w:val="20"/>
                <w:szCs w:val="20"/>
              </w:rPr>
              <w:t>Tilpums: ne mazāk kā 1.7 l;</w:t>
            </w:r>
          </w:p>
          <w:p w:rsidR="00526B89" w:rsidRPr="000527E9" w:rsidRDefault="00526B89" w:rsidP="00526B89">
            <w:pPr>
              <w:spacing w:after="0" w:line="240" w:lineRule="auto"/>
              <w:jc w:val="both"/>
              <w:rPr>
                <w:sz w:val="20"/>
                <w:szCs w:val="20"/>
              </w:rPr>
            </w:pPr>
            <w:r w:rsidRPr="000527E9">
              <w:rPr>
                <w:sz w:val="20"/>
                <w:szCs w:val="20"/>
              </w:rPr>
              <w:t>Jauda: ne mazāka kā 2000</w:t>
            </w:r>
            <w:r w:rsidR="004F6A65" w:rsidRPr="000527E9">
              <w:rPr>
                <w:sz w:val="20"/>
                <w:szCs w:val="20"/>
              </w:rPr>
              <w:t xml:space="preserve"> </w:t>
            </w:r>
            <w:r w:rsidRPr="000527E9">
              <w:rPr>
                <w:sz w:val="20"/>
                <w:szCs w:val="20"/>
              </w:rPr>
              <w:t>W;</w:t>
            </w:r>
          </w:p>
          <w:p w:rsidR="00526B89" w:rsidRPr="000527E9" w:rsidRDefault="00526B89" w:rsidP="00526B89">
            <w:pPr>
              <w:spacing w:after="0" w:line="240" w:lineRule="auto"/>
              <w:jc w:val="both"/>
              <w:rPr>
                <w:sz w:val="20"/>
                <w:szCs w:val="20"/>
              </w:rPr>
            </w:pPr>
            <w:r w:rsidRPr="000527E9">
              <w:rPr>
                <w:sz w:val="20"/>
                <w:szCs w:val="20"/>
              </w:rPr>
              <w:t>Automātiskā izslēgšanās, ja ūdens uzvārīts;</w:t>
            </w:r>
          </w:p>
          <w:p w:rsidR="00526B89" w:rsidRPr="000527E9" w:rsidRDefault="00526B89" w:rsidP="00526B89">
            <w:pPr>
              <w:spacing w:after="0" w:line="240" w:lineRule="auto"/>
              <w:jc w:val="both"/>
              <w:rPr>
                <w:sz w:val="20"/>
                <w:szCs w:val="20"/>
              </w:rPr>
            </w:pPr>
            <w:r w:rsidRPr="000527E9">
              <w:rPr>
                <w:sz w:val="20"/>
                <w:szCs w:val="20"/>
              </w:rPr>
              <w:t>Automātiskā izslēgšanās, ja kannā nav ūdens;</w:t>
            </w:r>
          </w:p>
          <w:p w:rsidR="00526B89" w:rsidRPr="000527E9" w:rsidRDefault="00526B89" w:rsidP="00526B89">
            <w:pPr>
              <w:spacing w:after="0" w:line="240" w:lineRule="auto"/>
              <w:jc w:val="both"/>
              <w:rPr>
                <w:sz w:val="20"/>
                <w:szCs w:val="20"/>
              </w:rPr>
            </w:pPr>
            <w:r w:rsidRPr="000527E9">
              <w:rPr>
                <w:sz w:val="20"/>
                <w:szCs w:val="20"/>
              </w:rPr>
              <w:t>Automātiskā izslēgšanās, ja noceļ kannu no pamatnes;</w:t>
            </w:r>
          </w:p>
          <w:p w:rsidR="00526B89" w:rsidRPr="000527E9" w:rsidRDefault="004C0A80" w:rsidP="00526B89">
            <w:pPr>
              <w:spacing w:after="0" w:line="240" w:lineRule="auto"/>
              <w:jc w:val="both"/>
              <w:rPr>
                <w:sz w:val="20"/>
                <w:szCs w:val="20"/>
              </w:rPr>
            </w:pPr>
            <w:r w:rsidRPr="000527E9">
              <w:rPr>
                <w:sz w:val="20"/>
                <w:szCs w:val="20"/>
              </w:rPr>
              <w:t>Kaļķakmens filtrs</w:t>
            </w:r>
          </w:p>
        </w:tc>
      </w:tr>
      <w:tr w:rsidR="007D2152" w:rsidTr="003E3AC2">
        <w:tc>
          <w:tcPr>
            <w:tcW w:w="759" w:type="dxa"/>
            <w:vAlign w:val="center"/>
          </w:tcPr>
          <w:p w:rsidR="007D2152" w:rsidRPr="000527E9" w:rsidRDefault="00E54383" w:rsidP="007D2152">
            <w:pPr>
              <w:spacing w:after="0" w:line="240" w:lineRule="auto"/>
              <w:jc w:val="center"/>
              <w:rPr>
                <w:sz w:val="20"/>
                <w:szCs w:val="20"/>
              </w:rPr>
            </w:pPr>
            <w:r w:rsidRPr="000527E9">
              <w:rPr>
                <w:sz w:val="20"/>
                <w:szCs w:val="20"/>
              </w:rPr>
              <w:t>6</w:t>
            </w:r>
            <w:r w:rsidR="007D2152" w:rsidRPr="000527E9">
              <w:rPr>
                <w:sz w:val="20"/>
                <w:szCs w:val="20"/>
              </w:rPr>
              <w:t xml:space="preserve">. </w:t>
            </w:r>
          </w:p>
        </w:tc>
        <w:tc>
          <w:tcPr>
            <w:tcW w:w="2072" w:type="dxa"/>
            <w:vAlign w:val="center"/>
          </w:tcPr>
          <w:p w:rsidR="007D2152" w:rsidRPr="000527E9" w:rsidRDefault="0051384B" w:rsidP="007D2152">
            <w:pPr>
              <w:spacing w:after="0" w:line="240" w:lineRule="auto"/>
              <w:rPr>
                <w:sz w:val="20"/>
                <w:szCs w:val="20"/>
              </w:rPr>
            </w:pPr>
            <w:r w:rsidRPr="000527E9">
              <w:rPr>
                <w:sz w:val="20"/>
                <w:szCs w:val="20"/>
              </w:rPr>
              <w:t>Mikroviļņu krāsns</w:t>
            </w:r>
          </w:p>
        </w:tc>
        <w:tc>
          <w:tcPr>
            <w:tcW w:w="850" w:type="dxa"/>
            <w:vAlign w:val="center"/>
          </w:tcPr>
          <w:p w:rsidR="007D2152" w:rsidRPr="000527E9" w:rsidRDefault="007D2152" w:rsidP="007D2152">
            <w:pPr>
              <w:spacing w:after="0" w:line="240" w:lineRule="auto"/>
              <w:jc w:val="center"/>
              <w:rPr>
                <w:sz w:val="20"/>
                <w:szCs w:val="20"/>
              </w:rPr>
            </w:pPr>
            <w:r w:rsidRPr="000527E9">
              <w:rPr>
                <w:sz w:val="20"/>
                <w:szCs w:val="20"/>
              </w:rPr>
              <w:t>gab.</w:t>
            </w:r>
          </w:p>
        </w:tc>
        <w:tc>
          <w:tcPr>
            <w:tcW w:w="993" w:type="dxa"/>
            <w:vAlign w:val="center"/>
          </w:tcPr>
          <w:p w:rsidR="007D2152" w:rsidRPr="000527E9" w:rsidRDefault="0051384B" w:rsidP="007D2152">
            <w:pPr>
              <w:spacing w:after="0" w:line="240" w:lineRule="auto"/>
              <w:jc w:val="center"/>
              <w:rPr>
                <w:sz w:val="20"/>
                <w:szCs w:val="20"/>
              </w:rPr>
            </w:pPr>
            <w:r w:rsidRPr="000527E9">
              <w:rPr>
                <w:sz w:val="20"/>
                <w:szCs w:val="20"/>
              </w:rPr>
              <w:t>5</w:t>
            </w:r>
          </w:p>
        </w:tc>
        <w:tc>
          <w:tcPr>
            <w:tcW w:w="4477" w:type="dxa"/>
            <w:vAlign w:val="center"/>
          </w:tcPr>
          <w:p w:rsidR="00696184" w:rsidRPr="000527E9" w:rsidRDefault="0051384B" w:rsidP="007D2152">
            <w:pPr>
              <w:spacing w:after="0" w:line="240" w:lineRule="auto"/>
              <w:rPr>
                <w:sz w:val="20"/>
                <w:szCs w:val="20"/>
              </w:rPr>
            </w:pPr>
            <w:r w:rsidRPr="000527E9">
              <w:rPr>
                <w:sz w:val="20"/>
                <w:szCs w:val="20"/>
              </w:rPr>
              <w:t>Tilpums: ne mazāk kā 17 l;</w:t>
            </w:r>
          </w:p>
          <w:p w:rsidR="0051384B" w:rsidRPr="000527E9" w:rsidRDefault="0051384B" w:rsidP="007D2152">
            <w:pPr>
              <w:spacing w:after="0" w:line="240" w:lineRule="auto"/>
              <w:rPr>
                <w:sz w:val="20"/>
                <w:szCs w:val="20"/>
              </w:rPr>
            </w:pPr>
            <w:r w:rsidRPr="000527E9">
              <w:rPr>
                <w:sz w:val="20"/>
                <w:szCs w:val="20"/>
              </w:rPr>
              <w:t>Jauda: ne mazāka kā 800</w:t>
            </w:r>
            <w:r w:rsidR="004F6A65" w:rsidRPr="000527E9">
              <w:rPr>
                <w:sz w:val="20"/>
                <w:szCs w:val="20"/>
              </w:rPr>
              <w:t xml:space="preserve"> </w:t>
            </w:r>
            <w:r w:rsidRPr="000527E9">
              <w:rPr>
                <w:sz w:val="20"/>
                <w:szCs w:val="20"/>
              </w:rPr>
              <w:t>W;</w:t>
            </w:r>
          </w:p>
          <w:p w:rsidR="0051384B" w:rsidRPr="000527E9" w:rsidRDefault="0051384B" w:rsidP="007D2152">
            <w:pPr>
              <w:spacing w:after="0" w:line="240" w:lineRule="auto"/>
              <w:rPr>
                <w:sz w:val="20"/>
                <w:szCs w:val="20"/>
              </w:rPr>
            </w:pPr>
            <w:r w:rsidRPr="000527E9">
              <w:rPr>
                <w:sz w:val="20"/>
                <w:szCs w:val="20"/>
              </w:rPr>
              <w:t>Vadība: elektroniska;</w:t>
            </w:r>
          </w:p>
          <w:p w:rsidR="0051384B" w:rsidRPr="000527E9" w:rsidRDefault="0051384B" w:rsidP="007D2152">
            <w:pPr>
              <w:spacing w:after="0" w:line="240" w:lineRule="auto"/>
              <w:rPr>
                <w:sz w:val="20"/>
                <w:szCs w:val="20"/>
              </w:rPr>
            </w:pPr>
            <w:r w:rsidRPr="000527E9">
              <w:rPr>
                <w:sz w:val="20"/>
                <w:szCs w:val="20"/>
              </w:rPr>
              <w:t>Taimeris;</w:t>
            </w:r>
          </w:p>
          <w:p w:rsidR="0051384B" w:rsidRPr="000527E9" w:rsidRDefault="0051384B" w:rsidP="007D2152">
            <w:pPr>
              <w:spacing w:after="0" w:line="240" w:lineRule="auto"/>
              <w:rPr>
                <w:sz w:val="20"/>
                <w:szCs w:val="20"/>
              </w:rPr>
            </w:pPr>
            <w:r w:rsidRPr="000527E9">
              <w:rPr>
                <w:sz w:val="20"/>
                <w:szCs w:val="20"/>
              </w:rPr>
              <w:t>Apgaismojums;</w:t>
            </w:r>
          </w:p>
          <w:p w:rsidR="0051384B" w:rsidRPr="000527E9" w:rsidRDefault="0051384B" w:rsidP="007D2152">
            <w:pPr>
              <w:spacing w:after="0" w:line="240" w:lineRule="auto"/>
              <w:rPr>
                <w:sz w:val="20"/>
                <w:szCs w:val="20"/>
              </w:rPr>
            </w:pPr>
            <w:r w:rsidRPr="000527E9">
              <w:rPr>
                <w:sz w:val="20"/>
                <w:szCs w:val="20"/>
              </w:rPr>
              <w:t>Krāsa: balta vai pelēka;</w:t>
            </w:r>
          </w:p>
          <w:p w:rsidR="0051384B" w:rsidRPr="000527E9" w:rsidRDefault="0051384B" w:rsidP="007D2152">
            <w:pPr>
              <w:spacing w:after="0" w:line="240" w:lineRule="auto"/>
              <w:rPr>
                <w:sz w:val="20"/>
                <w:szCs w:val="20"/>
              </w:rPr>
            </w:pPr>
            <w:r w:rsidRPr="000527E9">
              <w:rPr>
                <w:sz w:val="20"/>
                <w:szCs w:val="20"/>
              </w:rPr>
              <w:t>Grills;</w:t>
            </w:r>
          </w:p>
          <w:p w:rsidR="0051384B" w:rsidRPr="000527E9" w:rsidRDefault="0051384B" w:rsidP="007D2152">
            <w:pPr>
              <w:spacing w:after="0" w:line="240" w:lineRule="auto"/>
              <w:rPr>
                <w:sz w:val="20"/>
                <w:szCs w:val="20"/>
              </w:rPr>
            </w:pPr>
            <w:r w:rsidRPr="000527E9">
              <w:rPr>
                <w:sz w:val="20"/>
                <w:szCs w:val="20"/>
              </w:rPr>
              <w:t>Displejs (LED);</w:t>
            </w:r>
          </w:p>
          <w:p w:rsidR="0051384B" w:rsidRPr="000527E9" w:rsidRDefault="0051384B" w:rsidP="007D2152">
            <w:pPr>
              <w:spacing w:after="0" w:line="240" w:lineRule="auto"/>
              <w:rPr>
                <w:sz w:val="20"/>
                <w:szCs w:val="20"/>
              </w:rPr>
            </w:pPr>
            <w:r w:rsidRPr="000527E9">
              <w:rPr>
                <w:sz w:val="20"/>
                <w:szCs w:val="20"/>
              </w:rPr>
              <w:t>Mikroviļņu jauda: ne mazāk kā 800</w:t>
            </w:r>
            <w:r w:rsidR="004F6A65" w:rsidRPr="000527E9">
              <w:rPr>
                <w:sz w:val="20"/>
                <w:szCs w:val="20"/>
              </w:rPr>
              <w:t xml:space="preserve"> </w:t>
            </w:r>
            <w:r w:rsidRPr="000527E9">
              <w:rPr>
                <w:sz w:val="20"/>
                <w:szCs w:val="20"/>
              </w:rPr>
              <w:t>W</w:t>
            </w:r>
          </w:p>
        </w:tc>
      </w:tr>
      <w:tr w:rsidR="008C5A5D" w:rsidTr="003E3AC2">
        <w:tc>
          <w:tcPr>
            <w:tcW w:w="759" w:type="dxa"/>
            <w:vAlign w:val="center"/>
          </w:tcPr>
          <w:p w:rsidR="008C5A5D" w:rsidRPr="000527E9" w:rsidRDefault="00E54383" w:rsidP="008C5A5D">
            <w:pPr>
              <w:spacing w:after="0" w:line="240" w:lineRule="auto"/>
              <w:jc w:val="center"/>
              <w:rPr>
                <w:sz w:val="20"/>
                <w:szCs w:val="20"/>
              </w:rPr>
            </w:pPr>
            <w:r w:rsidRPr="000527E9">
              <w:rPr>
                <w:sz w:val="20"/>
                <w:szCs w:val="20"/>
              </w:rPr>
              <w:t>7</w:t>
            </w:r>
            <w:r w:rsidR="008C5A5D" w:rsidRPr="000527E9">
              <w:rPr>
                <w:sz w:val="20"/>
                <w:szCs w:val="20"/>
              </w:rPr>
              <w:t>.</w:t>
            </w:r>
          </w:p>
        </w:tc>
        <w:tc>
          <w:tcPr>
            <w:tcW w:w="2072" w:type="dxa"/>
            <w:vAlign w:val="center"/>
          </w:tcPr>
          <w:p w:rsidR="008C5A5D" w:rsidRPr="000527E9" w:rsidRDefault="0051384B" w:rsidP="008C5A5D">
            <w:pPr>
              <w:spacing w:after="0" w:line="240" w:lineRule="auto"/>
              <w:rPr>
                <w:sz w:val="20"/>
                <w:szCs w:val="20"/>
              </w:rPr>
            </w:pPr>
            <w:r w:rsidRPr="000527E9">
              <w:rPr>
                <w:sz w:val="20"/>
                <w:szCs w:val="20"/>
              </w:rPr>
              <w:t>Ventilators ar statīvu</w:t>
            </w:r>
          </w:p>
        </w:tc>
        <w:tc>
          <w:tcPr>
            <w:tcW w:w="850" w:type="dxa"/>
            <w:vAlign w:val="center"/>
          </w:tcPr>
          <w:p w:rsidR="008C5A5D" w:rsidRPr="000527E9" w:rsidRDefault="008C5A5D" w:rsidP="008C5A5D">
            <w:pPr>
              <w:spacing w:after="0" w:line="240" w:lineRule="auto"/>
              <w:jc w:val="center"/>
              <w:rPr>
                <w:sz w:val="20"/>
                <w:szCs w:val="20"/>
              </w:rPr>
            </w:pPr>
            <w:r w:rsidRPr="000527E9">
              <w:rPr>
                <w:sz w:val="20"/>
                <w:szCs w:val="20"/>
              </w:rPr>
              <w:t>gab.</w:t>
            </w:r>
          </w:p>
        </w:tc>
        <w:tc>
          <w:tcPr>
            <w:tcW w:w="993" w:type="dxa"/>
            <w:vAlign w:val="center"/>
          </w:tcPr>
          <w:p w:rsidR="008C5A5D" w:rsidRPr="000527E9" w:rsidRDefault="0051384B" w:rsidP="008C5A5D">
            <w:pPr>
              <w:spacing w:after="0" w:line="240" w:lineRule="auto"/>
              <w:jc w:val="center"/>
              <w:rPr>
                <w:sz w:val="20"/>
                <w:szCs w:val="20"/>
              </w:rPr>
            </w:pPr>
            <w:r w:rsidRPr="000527E9">
              <w:rPr>
                <w:sz w:val="20"/>
                <w:szCs w:val="20"/>
              </w:rPr>
              <w:t>20</w:t>
            </w:r>
          </w:p>
        </w:tc>
        <w:tc>
          <w:tcPr>
            <w:tcW w:w="4477" w:type="dxa"/>
            <w:vAlign w:val="center"/>
          </w:tcPr>
          <w:p w:rsidR="00D14C97" w:rsidRPr="000527E9" w:rsidRDefault="00BF47B7" w:rsidP="008C5A5D">
            <w:pPr>
              <w:spacing w:after="0" w:line="240" w:lineRule="auto"/>
              <w:rPr>
                <w:sz w:val="20"/>
                <w:szCs w:val="20"/>
              </w:rPr>
            </w:pPr>
            <w:r w:rsidRPr="000527E9">
              <w:rPr>
                <w:sz w:val="20"/>
                <w:szCs w:val="20"/>
              </w:rPr>
              <w:t>Rotējošs (grozās augšējā daļa)</w:t>
            </w:r>
          </w:p>
          <w:p w:rsidR="00BF47B7" w:rsidRPr="000527E9" w:rsidRDefault="00BF47B7" w:rsidP="008C5A5D">
            <w:pPr>
              <w:spacing w:after="0" w:line="240" w:lineRule="auto"/>
              <w:rPr>
                <w:sz w:val="20"/>
                <w:szCs w:val="20"/>
              </w:rPr>
            </w:pPr>
            <w:r w:rsidRPr="000527E9">
              <w:rPr>
                <w:sz w:val="20"/>
                <w:szCs w:val="20"/>
              </w:rPr>
              <w:t>Augstuma regulēšana;</w:t>
            </w:r>
          </w:p>
          <w:p w:rsidR="00BF47B7" w:rsidRPr="000527E9" w:rsidRDefault="00BF47B7" w:rsidP="008C5A5D">
            <w:pPr>
              <w:spacing w:after="0" w:line="240" w:lineRule="auto"/>
              <w:rPr>
                <w:sz w:val="20"/>
                <w:szCs w:val="20"/>
              </w:rPr>
            </w:pPr>
            <w:r w:rsidRPr="000527E9">
              <w:rPr>
                <w:sz w:val="20"/>
                <w:szCs w:val="20"/>
              </w:rPr>
              <w:t>Regulējams slīpuma leņķis;</w:t>
            </w:r>
          </w:p>
          <w:p w:rsidR="00BF47B7" w:rsidRPr="000527E9" w:rsidRDefault="00BF47B7" w:rsidP="008C5A5D">
            <w:pPr>
              <w:spacing w:after="0" w:line="240" w:lineRule="auto"/>
              <w:rPr>
                <w:sz w:val="20"/>
                <w:szCs w:val="20"/>
              </w:rPr>
            </w:pPr>
            <w:r w:rsidRPr="000527E9">
              <w:rPr>
                <w:sz w:val="20"/>
                <w:szCs w:val="20"/>
              </w:rPr>
              <w:t>Metāla aizsardzības režģis;</w:t>
            </w:r>
          </w:p>
          <w:p w:rsidR="00BF47B7" w:rsidRPr="000527E9" w:rsidRDefault="00BF47B7" w:rsidP="008C5A5D">
            <w:pPr>
              <w:spacing w:after="0" w:line="240" w:lineRule="auto"/>
              <w:rPr>
                <w:sz w:val="20"/>
                <w:szCs w:val="20"/>
              </w:rPr>
            </w:pPr>
            <w:r w:rsidRPr="000527E9">
              <w:rPr>
                <w:sz w:val="20"/>
                <w:szCs w:val="20"/>
              </w:rPr>
              <w:t>Jauda: ne mazāk kā 40 W;</w:t>
            </w:r>
          </w:p>
          <w:p w:rsidR="00BF47B7" w:rsidRPr="000527E9" w:rsidRDefault="00BF47B7" w:rsidP="008C5A5D">
            <w:pPr>
              <w:spacing w:after="0" w:line="240" w:lineRule="auto"/>
              <w:rPr>
                <w:sz w:val="20"/>
                <w:szCs w:val="20"/>
              </w:rPr>
            </w:pPr>
            <w:r w:rsidRPr="000527E9">
              <w:rPr>
                <w:sz w:val="20"/>
                <w:szCs w:val="20"/>
              </w:rPr>
              <w:t>Ventilatora diametrs: ne mazāk kā 40 cm;</w:t>
            </w:r>
          </w:p>
          <w:p w:rsidR="00BF47B7" w:rsidRPr="000527E9" w:rsidRDefault="00BF47B7" w:rsidP="008C5A5D">
            <w:pPr>
              <w:spacing w:after="0" w:line="240" w:lineRule="auto"/>
              <w:rPr>
                <w:sz w:val="20"/>
                <w:szCs w:val="20"/>
              </w:rPr>
            </w:pPr>
            <w:r w:rsidRPr="000527E9">
              <w:rPr>
                <w:sz w:val="20"/>
                <w:szCs w:val="20"/>
              </w:rPr>
              <w:t>Ātrumi: ne mazāk kā trīs;</w:t>
            </w:r>
          </w:p>
          <w:p w:rsidR="00BF47B7" w:rsidRPr="000527E9" w:rsidRDefault="00BF47B7" w:rsidP="008C5A5D">
            <w:pPr>
              <w:spacing w:after="0" w:line="240" w:lineRule="auto"/>
              <w:rPr>
                <w:sz w:val="20"/>
                <w:szCs w:val="20"/>
              </w:rPr>
            </w:pPr>
            <w:r w:rsidRPr="000527E9">
              <w:rPr>
                <w:sz w:val="20"/>
                <w:szCs w:val="20"/>
              </w:rPr>
              <w:t>Tips: grīdas ar statīvu;</w:t>
            </w:r>
          </w:p>
          <w:p w:rsidR="00BF47B7" w:rsidRPr="000527E9" w:rsidRDefault="00BF47B7" w:rsidP="008C5A5D">
            <w:pPr>
              <w:spacing w:after="0" w:line="240" w:lineRule="auto"/>
              <w:rPr>
                <w:sz w:val="20"/>
                <w:szCs w:val="20"/>
              </w:rPr>
            </w:pPr>
            <w:r w:rsidRPr="000527E9">
              <w:rPr>
                <w:sz w:val="20"/>
                <w:szCs w:val="20"/>
              </w:rPr>
              <w:t>Krāsa: balta/melna pelēka</w:t>
            </w:r>
          </w:p>
        </w:tc>
      </w:tr>
      <w:tr w:rsidR="00910191" w:rsidTr="003E3AC2">
        <w:tc>
          <w:tcPr>
            <w:tcW w:w="759" w:type="dxa"/>
            <w:vAlign w:val="center"/>
          </w:tcPr>
          <w:p w:rsidR="00910191" w:rsidRPr="000527E9" w:rsidRDefault="00E54383" w:rsidP="00910191">
            <w:pPr>
              <w:spacing w:after="0" w:line="240" w:lineRule="auto"/>
              <w:jc w:val="center"/>
              <w:rPr>
                <w:sz w:val="20"/>
                <w:szCs w:val="20"/>
              </w:rPr>
            </w:pPr>
            <w:r w:rsidRPr="000527E9">
              <w:rPr>
                <w:sz w:val="20"/>
                <w:szCs w:val="20"/>
              </w:rPr>
              <w:lastRenderedPageBreak/>
              <w:t>8</w:t>
            </w:r>
            <w:r w:rsidR="00910191" w:rsidRPr="000527E9">
              <w:rPr>
                <w:sz w:val="20"/>
                <w:szCs w:val="20"/>
              </w:rPr>
              <w:t>.</w:t>
            </w:r>
          </w:p>
        </w:tc>
        <w:tc>
          <w:tcPr>
            <w:tcW w:w="2072" w:type="dxa"/>
            <w:vAlign w:val="center"/>
          </w:tcPr>
          <w:p w:rsidR="00910191" w:rsidRPr="000527E9" w:rsidRDefault="00860BC2" w:rsidP="00910191">
            <w:pPr>
              <w:spacing w:after="0" w:line="240" w:lineRule="auto"/>
              <w:rPr>
                <w:sz w:val="20"/>
                <w:szCs w:val="20"/>
              </w:rPr>
            </w:pPr>
            <w:r w:rsidRPr="000527E9">
              <w:rPr>
                <w:sz w:val="20"/>
                <w:szCs w:val="20"/>
              </w:rPr>
              <w:t>Galda lampa ar pēdu</w:t>
            </w:r>
          </w:p>
        </w:tc>
        <w:tc>
          <w:tcPr>
            <w:tcW w:w="850" w:type="dxa"/>
            <w:vAlign w:val="center"/>
          </w:tcPr>
          <w:p w:rsidR="00910191" w:rsidRPr="000527E9" w:rsidRDefault="00910191" w:rsidP="00910191">
            <w:pPr>
              <w:spacing w:after="0" w:line="240" w:lineRule="auto"/>
              <w:jc w:val="center"/>
              <w:rPr>
                <w:sz w:val="20"/>
                <w:szCs w:val="20"/>
              </w:rPr>
            </w:pPr>
            <w:r w:rsidRPr="000527E9">
              <w:rPr>
                <w:sz w:val="20"/>
                <w:szCs w:val="20"/>
              </w:rPr>
              <w:t>gab.</w:t>
            </w:r>
          </w:p>
        </w:tc>
        <w:tc>
          <w:tcPr>
            <w:tcW w:w="993" w:type="dxa"/>
            <w:vAlign w:val="center"/>
          </w:tcPr>
          <w:p w:rsidR="00910191" w:rsidRPr="000527E9" w:rsidRDefault="00860BC2" w:rsidP="00910191">
            <w:pPr>
              <w:spacing w:after="0" w:line="240" w:lineRule="auto"/>
              <w:jc w:val="center"/>
              <w:rPr>
                <w:sz w:val="20"/>
                <w:szCs w:val="20"/>
              </w:rPr>
            </w:pPr>
            <w:r w:rsidRPr="000527E9">
              <w:rPr>
                <w:sz w:val="20"/>
                <w:szCs w:val="20"/>
              </w:rPr>
              <w:t>25</w:t>
            </w:r>
          </w:p>
        </w:tc>
        <w:tc>
          <w:tcPr>
            <w:tcW w:w="4477" w:type="dxa"/>
            <w:vAlign w:val="center"/>
          </w:tcPr>
          <w:p w:rsidR="00924FAB" w:rsidRPr="000527E9" w:rsidRDefault="00860BC2" w:rsidP="00D420F3">
            <w:pPr>
              <w:spacing w:after="0" w:line="240" w:lineRule="auto"/>
              <w:jc w:val="both"/>
              <w:rPr>
                <w:sz w:val="20"/>
                <w:szCs w:val="20"/>
              </w:rPr>
            </w:pPr>
            <w:r w:rsidRPr="000527E9">
              <w:rPr>
                <w:sz w:val="20"/>
                <w:szCs w:val="20"/>
              </w:rPr>
              <w:t>Krāsa: balta/melna/pelēka;</w:t>
            </w:r>
          </w:p>
          <w:p w:rsidR="00860BC2" w:rsidRPr="000527E9" w:rsidRDefault="00D420F3" w:rsidP="00D420F3">
            <w:pPr>
              <w:spacing w:after="0" w:line="240" w:lineRule="auto"/>
              <w:jc w:val="both"/>
              <w:rPr>
                <w:sz w:val="20"/>
                <w:szCs w:val="20"/>
              </w:rPr>
            </w:pPr>
            <w:r w:rsidRPr="000527E9">
              <w:rPr>
                <w:sz w:val="20"/>
                <w:szCs w:val="20"/>
              </w:rPr>
              <w:t>Spuldzes tips: Fluorescentā energoekonomiskā spuldze 11W G23;</w:t>
            </w:r>
          </w:p>
          <w:p w:rsidR="00D420F3" w:rsidRPr="000527E9" w:rsidRDefault="00493948" w:rsidP="00910191">
            <w:pPr>
              <w:spacing w:after="0" w:line="240" w:lineRule="auto"/>
              <w:rPr>
                <w:sz w:val="20"/>
                <w:szCs w:val="20"/>
              </w:rPr>
            </w:pPr>
            <w:r w:rsidRPr="000527E9">
              <w:rPr>
                <w:sz w:val="20"/>
                <w:szCs w:val="20"/>
              </w:rPr>
              <w:t>Spuldze iekļauta komplektā;</w:t>
            </w:r>
          </w:p>
          <w:p w:rsidR="00493948" w:rsidRPr="000527E9" w:rsidRDefault="00493948" w:rsidP="00910191">
            <w:pPr>
              <w:spacing w:after="0" w:line="240" w:lineRule="auto"/>
              <w:rPr>
                <w:sz w:val="20"/>
                <w:szCs w:val="20"/>
              </w:rPr>
            </w:pPr>
            <w:r w:rsidRPr="000527E9">
              <w:rPr>
                <w:sz w:val="20"/>
                <w:szCs w:val="20"/>
              </w:rPr>
              <w:t>Galda lampa aprīkota ar pēdu;</w:t>
            </w:r>
          </w:p>
          <w:p w:rsidR="00493948" w:rsidRPr="000527E9" w:rsidRDefault="00493948" w:rsidP="00910191">
            <w:pPr>
              <w:spacing w:after="0" w:line="240" w:lineRule="auto"/>
              <w:rPr>
                <w:sz w:val="20"/>
                <w:szCs w:val="20"/>
              </w:rPr>
            </w:pPr>
            <w:r w:rsidRPr="000527E9">
              <w:rPr>
                <w:sz w:val="20"/>
                <w:szCs w:val="20"/>
              </w:rPr>
              <w:t>Lampas maksimālais uzregulējamais augstums no galda virsmas: ne mazāk kā 50 cm;</w:t>
            </w:r>
          </w:p>
          <w:p w:rsidR="00493948" w:rsidRPr="000527E9" w:rsidRDefault="00CA75FB" w:rsidP="00910191">
            <w:pPr>
              <w:spacing w:after="0" w:line="240" w:lineRule="auto"/>
              <w:rPr>
                <w:sz w:val="20"/>
                <w:szCs w:val="20"/>
              </w:rPr>
            </w:pPr>
            <w:r w:rsidRPr="000527E9">
              <w:rPr>
                <w:sz w:val="20"/>
                <w:szCs w:val="20"/>
              </w:rPr>
              <w:t>Lampas komplektā elektrības vads: ne īsāks kā 1.5m;</w:t>
            </w:r>
          </w:p>
          <w:p w:rsidR="00CA75FB" w:rsidRPr="000527E9" w:rsidRDefault="00CA75FB" w:rsidP="00910191">
            <w:pPr>
              <w:spacing w:after="0" w:line="240" w:lineRule="auto"/>
              <w:rPr>
                <w:sz w:val="20"/>
                <w:szCs w:val="20"/>
              </w:rPr>
            </w:pPr>
            <w:r w:rsidRPr="000527E9">
              <w:rPr>
                <w:sz w:val="20"/>
                <w:szCs w:val="20"/>
              </w:rPr>
              <w:t>Lampas kāts divdaļīgs;</w:t>
            </w:r>
          </w:p>
          <w:p w:rsidR="00CA75FB" w:rsidRPr="000527E9" w:rsidRDefault="00CA75FB" w:rsidP="00910191">
            <w:pPr>
              <w:spacing w:after="0" w:line="240" w:lineRule="auto"/>
              <w:rPr>
                <w:sz w:val="20"/>
                <w:szCs w:val="20"/>
              </w:rPr>
            </w:pPr>
            <w:r w:rsidRPr="000527E9">
              <w:rPr>
                <w:sz w:val="20"/>
                <w:szCs w:val="20"/>
              </w:rPr>
              <w:t>Aprīkota ar slēdzi;</w:t>
            </w:r>
          </w:p>
          <w:p w:rsidR="00CA75FB" w:rsidRPr="000527E9" w:rsidRDefault="00CA75FB" w:rsidP="00910191">
            <w:pPr>
              <w:spacing w:after="0" w:line="240" w:lineRule="auto"/>
              <w:rPr>
                <w:sz w:val="20"/>
                <w:szCs w:val="20"/>
              </w:rPr>
            </w:pPr>
            <w:r w:rsidRPr="000527E9">
              <w:rPr>
                <w:sz w:val="20"/>
                <w:szCs w:val="20"/>
              </w:rPr>
              <w:t>Jauda: ne mazāka kā 11 W;</w:t>
            </w:r>
          </w:p>
          <w:p w:rsidR="00CA75FB" w:rsidRPr="000527E9" w:rsidRDefault="00CA75FB" w:rsidP="00910191">
            <w:pPr>
              <w:spacing w:after="0" w:line="240" w:lineRule="auto"/>
              <w:rPr>
                <w:sz w:val="20"/>
                <w:szCs w:val="20"/>
              </w:rPr>
            </w:pPr>
            <w:r w:rsidRPr="000527E9">
              <w:rPr>
                <w:sz w:val="20"/>
                <w:szCs w:val="20"/>
              </w:rPr>
              <w:t>Regulējams gaismas krišanas leņķis un augstums</w:t>
            </w:r>
          </w:p>
        </w:tc>
      </w:tr>
      <w:tr w:rsidR="00924FAB" w:rsidTr="0071446E">
        <w:tc>
          <w:tcPr>
            <w:tcW w:w="759" w:type="dxa"/>
            <w:vAlign w:val="center"/>
          </w:tcPr>
          <w:p w:rsidR="00924FAB" w:rsidRPr="000527E9" w:rsidRDefault="005A5962" w:rsidP="00924FAB">
            <w:pPr>
              <w:spacing w:after="0" w:line="240" w:lineRule="auto"/>
              <w:jc w:val="center"/>
              <w:rPr>
                <w:sz w:val="20"/>
                <w:szCs w:val="20"/>
              </w:rPr>
            </w:pPr>
            <w:r w:rsidRPr="000527E9">
              <w:rPr>
                <w:sz w:val="20"/>
                <w:szCs w:val="20"/>
              </w:rPr>
              <w:t>9</w:t>
            </w:r>
            <w:r w:rsidR="00924FAB" w:rsidRPr="000527E9">
              <w:rPr>
                <w:sz w:val="20"/>
                <w:szCs w:val="20"/>
              </w:rPr>
              <w:t>.</w:t>
            </w:r>
          </w:p>
        </w:tc>
        <w:tc>
          <w:tcPr>
            <w:tcW w:w="2072" w:type="dxa"/>
            <w:vAlign w:val="center"/>
          </w:tcPr>
          <w:p w:rsidR="00924FAB" w:rsidRPr="000527E9" w:rsidRDefault="0071446E" w:rsidP="0071446E">
            <w:pPr>
              <w:spacing w:after="0" w:line="240" w:lineRule="auto"/>
              <w:jc w:val="center"/>
              <w:rPr>
                <w:sz w:val="20"/>
                <w:szCs w:val="20"/>
              </w:rPr>
            </w:pPr>
            <w:r w:rsidRPr="000527E9">
              <w:rPr>
                <w:sz w:val="20"/>
                <w:szCs w:val="20"/>
              </w:rPr>
              <w:t>Galda lampa pieskrūvējama</w:t>
            </w:r>
          </w:p>
        </w:tc>
        <w:tc>
          <w:tcPr>
            <w:tcW w:w="850" w:type="dxa"/>
            <w:vAlign w:val="center"/>
          </w:tcPr>
          <w:p w:rsidR="00924FAB" w:rsidRPr="000527E9" w:rsidRDefault="00924FAB" w:rsidP="00924FAB">
            <w:pPr>
              <w:spacing w:after="0" w:line="240" w:lineRule="auto"/>
              <w:jc w:val="center"/>
              <w:rPr>
                <w:sz w:val="20"/>
                <w:szCs w:val="20"/>
              </w:rPr>
            </w:pPr>
            <w:r w:rsidRPr="000527E9">
              <w:rPr>
                <w:sz w:val="20"/>
                <w:szCs w:val="20"/>
              </w:rPr>
              <w:t>gab.</w:t>
            </w:r>
          </w:p>
        </w:tc>
        <w:tc>
          <w:tcPr>
            <w:tcW w:w="993" w:type="dxa"/>
            <w:vAlign w:val="center"/>
          </w:tcPr>
          <w:p w:rsidR="00924FAB" w:rsidRPr="000527E9" w:rsidRDefault="00FC64D0" w:rsidP="0071446E">
            <w:pPr>
              <w:spacing w:after="0" w:line="240" w:lineRule="auto"/>
              <w:jc w:val="center"/>
              <w:rPr>
                <w:sz w:val="20"/>
                <w:szCs w:val="20"/>
              </w:rPr>
            </w:pPr>
            <w:r w:rsidRPr="000527E9">
              <w:rPr>
                <w:sz w:val="20"/>
                <w:szCs w:val="20"/>
              </w:rPr>
              <w:t>25</w:t>
            </w:r>
          </w:p>
        </w:tc>
        <w:tc>
          <w:tcPr>
            <w:tcW w:w="4477" w:type="dxa"/>
            <w:vAlign w:val="center"/>
          </w:tcPr>
          <w:p w:rsidR="00924FAB" w:rsidRPr="000527E9" w:rsidRDefault="00FC64D0" w:rsidP="00FC64D0">
            <w:pPr>
              <w:spacing w:after="0" w:line="240" w:lineRule="auto"/>
              <w:jc w:val="both"/>
              <w:rPr>
                <w:sz w:val="20"/>
                <w:szCs w:val="20"/>
              </w:rPr>
            </w:pPr>
            <w:r w:rsidRPr="000527E9">
              <w:rPr>
                <w:sz w:val="20"/>
                <w:szCs w:val="20"/>
              </w:rPr>
              <w:t>Krāsa: balta/melna/pelēka;</w:t>
            </w:r>
          </w:p>
          <w:p w:rsidR="00FC64D0" w:rsidRPr="000527E9" w:rsidRDefault="00FC64D0" w:rsidP="00FC64D0">
            <w:pPr>
              <w:spacing w:after="0" w:line="240" w:lineRule="auto"/>
              <w:jc w:val="both"/>
              <w:rPr>
                <w:sz w:val="20"/>
                <w:szCs w:val="20"/>
              </w:rPr>
            </w:pPr>
            <w:r w:rsidRPr="000527E9">
              <w:rPr>
                <w:sz w:val="20"/>
                <w:szCs w:val="20"/>
              </w:rPr>
              <w:t>Spuldzes tips: Fluorescentā energoekonomiskā spuldze 11 W G23;</w:t>
            </w:r>
          </w:p>
          <w:p w:rsidR="00FC64D0" w:rsidRPr="000527E9" w:rsidRDefault="00FC64D0" w:rsidP="00FC64D0">
            <w:pPr>
              <w:spacing w:after="0" w:line="240" w:lineRule="auto"/>
              <w:jc w:val="both"/>
              <w:rPr>
                <w:sz w:val="20"/>
                <w:szCs w:val="20"/>
              </w:rPr>
            </w:pPr>
            <w:r w:rsidRPr="000527E9">
              <w:rPr>
                <w:sz w:val="20"/>
                <w:szCs w:val="20"/>
              </w:rPr>
              <w:t>Spuldze iekļauta komplektā;</w:t>
            </w:r>
          </w:p>
          <w:p w:rsidR="00FC64D0" w:rsidRPr="000527E9" w:rsidRDefault="00FC64D0" w:rsidP="00FC64D0">
            <w:pPr>
              <w:spacing w:after="0" w:line="240" w:lineRule="auto"/>
              <w:jc w:val="both"/>
              <w:rPr>
                <w:sz w:val="20"/>
                <w:szCs w:val="20"/>
              </w:rPr>
            </w:pPr>
            <w:r w:rsidRPr="000527E9">
              <w:rPr>
                <w:sz w:val="20"/>
                <w:szCs w:val="20"/>
              </w:rPr>
              <w:t>Galda lampa aprīkota ar stiprinājumu pieskrūvēšanai pie galda;</w:t>
            </w:r>
          </w:p>
          <w:p w:rsidR="00FC64D0" w:rsidRPr="000527E9" w:rsidRDefault="000F4C5A" w:rsidP="00FC64D0">
            <w:pPr>
              <w:spacing w:after="0" w:line="240" w:lineRule="auto"/>
              <w:jc w:val="both"/>
              <w:rPr>
                <w:sz w:val="20"/>
                <w:szCs w:val="20"/>
              </w:rPr>
            </w:pPr>
            <w:r w:rsidRPr="000527E9">
              <w:rPr>
                <w:sz w:val="20"/>
                <w:szCs w:val="20"/>
              </w:rPr>
              <w:t>Lampas maksimālais uzregulējamais augstums no galda virsmas: ne mazāk kā 50 cm;</w:t>
            </w:r>
          </w:p>
          <w:p w:rsidR="000F4C5A" w:rsidRPr="000527E9" w:rsidRDefault="008B367D" w:rsidP="00FC64D0">
            <w:pPr>
              <w:spacing w:after="0" w:line="240" w:lineRule="auto"/>
              <w:jc w:val="both"/>
              <w:rPr>
                <w:sz w:val="20"/>
                <w:szCs w:val="20"/>
              </w:rPr>
            </w:pPr>
            <w:r w:rsidRPr="000527E9">
              <w:rPr>
                <w:sz w:val="20"/>
                <w:szCs w:val="20"/>
              </w:rPr>
              <w:t>Lampas kompektā elektrības vads: ne īsāks kā 1.5m;</w:t>
            </w:r>
          </w:p>
          <w:p w:rsidR="008B367D" w:rsidRPr="000527E9" w:rsidRDefault="008B367D" w:rsidP="00FC64D0">
            <w:pPr>
              <w:spacing w:after="0" w:line="240" w:lineRule="auto"/>
              <w:jc w:val="both"/>
              <w:rPr>
                <w:sz w:val="20"/>
                <w:szCs w:val="20"/>
              </w:rPr>
            </w:pPr>
            <w:r w:rsidRPr="000527E9">
              <w:rPr>
                <w:sz w:val="20"/>
                <w:szCs w:val="20"/>
              </w:rPr>
              <w:t>Lampas kāts divdaļīgs;</w:t>
            </w:r>
          </w:p>
          <w:p w:rsidR="008B367D" w:rsidRPr="000527E9" w:rsidRDefault="008B367D" w:rsidP="00FC64D0">
            <w:pPr>
              <w:spacing w:after="0" w:line="240" w:lineRule="auto"/>
              <w:jc w:val="both"/>
              <w:rPr>
                <w:sz w:val="20"/>
                <w:szCs w:val="20"/>
              </w:rPr>
            </w:pPr>
            <w:r w:rsidRPr="000527E9">
              <w:rPr>
                <w:sz w:val="20"/>
                <w:szCs w:val="20"/>
              </w:rPr>
              <w:t>Aprīkota ar slēdzi;</w:t>
            </w:r>
          </w:p>
          <w:p w:rsidR="008B367D" w:rsidRPr="000527E9" w:rsidRDefault="008B367D" w:rsidP="00FC64D0">
            <w:pPr>
              <w:spacing w:after="0" w:line="240" w:lineRule="auto"/>
              <w:jc w:val="both"/>
              <w:rPr>
                <w:sz w:val="20"/>
                <w:szCs w:val="20"/>
              </w:rPr>
            </w:pPr>
            <w:r w:rsidRPr="000527E9">
              <w:rPr>
                <w:sz w:val="20"/>
                <w:szCs w:val="20"/>
              </w:rPr>
              <w:t>Jauda: ne mazāka kā 11 W;</w:t>
            </w:r>
          </w:p>
          <w:p w:rsidR="008B367D" w:rsidRPr="000527E9" w:rsidRDefault="008B367D" w:rsidP="00FC64D0">
            <w:pPr>
              <w:spacing w:after="0" w:line="240" w:lineRule="auto"/>
              <w:jc w:val="both"/>
              <w:rPr>
                <w:sz w:val="20"/>
                <w:szCs w:val="20"/>
              </w:rPr>
            </w:pPr>
            <w:r w:rsidRPr="000527E9">
              <w:rPr>
                <w:sz w:val="20"/>
                <w:szCs w:val="20"/>
              </w:rPr>
              <w:t>Regulējams gaismas krišanas leņķis un augstums.</w:t>
            </w:r>
          </w:p>
        </w:tc>
      </w:tr>
      <w:tr w:rsidR="00063875" w:rsidTr="0071446E">
        <w:tc>
          <w:tcPr>
            <w:tcW w:w="759" w:type="dxa"/>
            <w:vAlign w:val="center"/>
          </w:tcPr>
          <w:p w:rsidR="00063875" w:rsidRPr="000527E9" w:rsidRDefault="00063875" w:rsidP="00924FAB">
            <w:pPr>
              <w:spacing w:after="0" w:line="240" w:lineRule="auto"/>
              <w:jc w:val="center"/>
              <w:rPr>
                <w:sz w:val="20"/>
                <w:szCs w:val="20"/>
              </w:rPr>
            </w:pPr>
            <w:r w:rsidRPr="000527E9">
              <w:rPr>
                <w:sz w:val="20"/>
                <w:szCs w:val="20"/>
              </w:rPr>
              <w:t>10.</w:t>
            </w:r>
          </w:p>
        </w:tc>
        <w:tc>
          <w:tcPr>
            <w:tcW w:w="2072" w:type="dxa"/>
            <w:vAlign w:val="center"/>
          </w:tcPr>
          <w:p w:rsidR="00063875" w:rsidRPr="000527E9" w:rsidRDefault="008B367D" w:rsidP="0071446E">
            <w:pPr>
              <w:spacing w:after="0" w:line="240" w:lineRule="auto"/>
              <w:jc w:val="center"/>
              <w:rPr>
                <w:sz w:val="20"/>
                <w:szCs w:val="20"/>
              </w:rPr>
            </w:pPr>
            <w:r w:rsidRPr="000527E9">
              <w:rPr>
                <w:sz w:val="20"/>
                <w:szCs w:val="20"/>
              </w:rPr>
              <w:t>Matu griežamā mašīna</w:t>
            </w:r>
          </w:p>
        </w:tc>
        <w:tc>
          <w:tcPr>
            <w:tcW w:w="850" w:type="dxa"/>
            <w:vAlign w:val="center"/>
          </w:tcPr>
          <w:p w:rsidR="00063875" w:rsidRPr="000527E9" w:rsidRDefault="00063875" w:rsidP="007D5E73">
            <w:pPr>
              <w:spacing w:after="0" w:line="240" w:lineRule="auto"/>
              <w:jc w:val="center"/>
              <w:rPr>
                <w:sz w:val="20"/>
                <w:szCs w:val="20"/>
              </w:rPr>
            </w:pPr>
            <w:r w:rsidRPr="000527E9">
              <w:rPr>
                <w:sz w:val="20"/>
                <w:szCs w:val="20"/>
              </w:rPr>
              <w:t>gab.</w:t>
            </w:r>
          </w:p>
        </w:tc>
        <w:tc>
          <w:tcPr>
            <w:tcW w:w="993" w:type="dxa"/>
            <w:vAlign w:val="center"/>
          </w:tcPr>
          <w:p w:rsidR="00063875" w:rsidRPr="000527E9" w:rsidRDefault="008B367D" w:rsidP="0071446E">
            <w:pPr>
              <w:spacing w:after="0" w:line="240" w:lineRule="auto"/>
              <w:jc w:val="center"/>
              <w:rPr>
                <w:sz w:val="20"/>
                <w:szCs w:val="20"/>
              </w:rPr>
            </w:pPr>
            <w:r w:rsidRPr="000527E9">
              <w:rPr>
                <w:sz w:val="20"/>
                <w:szCs w:val="20"/>
              </w:rPr>
              <w:t>5</w:t>
            </w:r>
          </w:p>
        </w:tc>
        <w:tc>
          <w:tcPr>
            <w:tcW w:w="4477" w:type="dxa"/>
            <w:vAlign w:val="center"/>
          </w:tcPr>
          <w:p w:rsidR="00063875" w:rsidRPr="000527E9" w:rsidRDefault="008B367D" w:rsidP="002E6D31">
            <w:pPr>
              <w:spacing w:after="0" w:line="240" w:lineRule="auto"/>
              <w:jc w:val="both"/>
              <w:rPr>
                <w:sz w:val="20"/>
                <w:szCs w:val="20"/>
              </w:rPr>
            </w:pPr>
            <w:r w:rsidRPr="000527E9">
              <w:rPr>
                <w:sz w:val="20"/>
                <w:szCs w:val="20"/>
              </w:rPr>
              <w:t>Barošanas sistēma: akumulators un no elektrotīkla;</w:t>
            </w:r>
          </w:p>
          <w:p w:rsidR="008B367D" w:rsidRPr="000527E9" w:rsidRDefault="008B367D" w:rsidP="002E6D31">
            <w:pPr>
              <w:spacing w:after="0" w:line="240" w:lineRule="auto"/>
              <w:jc w:val="both"/>
              <w:rPr>
                <w:sz w:val="20"/>
                <w:szCs w:val="20"/>
              </w:rPr>
            </w:pPr>
            <w:r w:rsidRPr="000527E9">
              <w:rPr>
                <w:sz w:val="20"/>
                <w:szCs w:val="20"/>
              </w:rPr>
              <w:t>Akumulatora darbības laiks bez elektrotīkla: ne mazāk kā 80 min.;</w:t>
            </w:r>
          </w:p>
          <w:p w:rsidR="008B367D" w:rsidRPr="000527E9" w:rsidRDefault="008B367D" w:rsidP="002E6D31">
            <w:pPr>
              <w:spacing w:after="0" w:line="240" w:lineRule="auto"/>
              <w:jc w:val="both"/>
              <w:rPr>
                <w:sz w:val="20"/>
                <w:szCs w:val="20"/>
              </w:rPr>
            </w:pPr>
            <w:r w:rsidRPr="000527E9">
              <w:rPr>
                <w:sz w:val="20"/>
                <w:szCs w:val="20"/>
              </w:rPr>
              <w:t>Akumulatora uzl</w:t>
            </w:r>
            <w:r w:rsidR="00737743">
              <w:rPr>
                <w:sz w:val="20"/>
                <w:szCs w:val="20"/>
              </w:rPr>
              <w:t>ādes laiks: ne vairāk kā 60 min.</w:t>
            </w:r>
            <w:r w:rsidRPr="000527E9">
              <w:rPr>
                <w:sz w:val="20"/>
                <w:szCs w:val="20"/>
              </w:rPr>
              <w:t>;</w:t>
            </w:r>
          </w:p>
          <w:p w:rsidR="008B367D" w:rsidRPr="000527E9" w:rsidRDefault="008B367D" w:rsidP="002E6D31">
            <w:pPr>
              <w:spacing w:after="0" w:line="240" w:lineRule="auto"/>
              <w:jc w:val="both"/>
              <w:rPr>
                <w:sz w:val="20"/>
                <w:szCs w:val="20"/>
              </w:rPr>
            </w:pPr>
            <w:r w:rsidRPr="000527E9">
              <w:rPr>
                <w:sz w:val="20"/>
                <w:szCs w:val="20"/>
              </w:rPr>
              <w:t>Lādēšanās procesa indikators;</w:t>
            </w:r>
          </w:p>
          <w:p w:rsidR="008B367D" w:rsidRPr="000527E9" w:rsidRDefault="002E6D31" w:rsidP="002E6D31">
            <w:pPr>
              <w:spacing w:after="0" w:line="240" w:lineRule="auto"/>
              <w:jc w:val="both"/>
              <w:rPr>
                <w:sz w:val="20"/>
                <w:szCs w:val="20"/>
              </w:rPr>
            </w:pPr>
            <w:r w:rsidRPr="000527E9">
              <w:rPr>
                <w:sz w:val="20"/>
                <w:szCs w:val="20"/>
              </w:rPr>
              <w:t>Uzgaļu skaits: ne mazāk kā 3;</w:t>
            </w:r>
          </w:p>
          <w:p w:rsidR="002E6D31" w:rsidRPr="000527E9" w:rsidRDefault="002E6D31" w:rsidP="002E6D31">
            <w:pPr>
              <w:spacing w:after="0" w:line="240" w:lineRule="auto"/>
              <w:jc w:val="both"/>
              <w:rPr>
                <w:sz w:val="20"/>
                <w:szCs w:val="20"/>
              </w:rPr>
            </w:pPr>
            <w:r w:rsidRPr="000527E9">
              <w:rPr>
                <w:sz w:val="20"/>
                <w:szCs w:val="20"/>
              </w:rPr>
              <w:t>Uzgaļu veidi: pilna izmēra trimmeris, ķemmes uzgalis;</w:t>
            </w:r>
          </w:p>
          <w:p w:rsidR="002E6D31" w:rsidRPr="000527E9" w:rsidRDefault="00CD43A1" w:rsidP="002E6D31">
            <w:pPr>
              <w:spacing w:after="0" w:line="240" w:lineRule="auto"/>
              <w:jc w:val="both"/>
              <w:rPr>
                <w:sz w:val="20"/>
                <w:szCs w:val="20"/>
              </w:rPr>
            </w:pPr>
            <w:r w:rsidRPr="000527E9">
              <w:rPr>
                <w:sz w:val="20"/>
                <w:szCs w:val="20"/>
              </w:rPr>
              <w:t>Trimmera platums: 40-45 mm;</w:t>
            </w:r>
          </w:p>
          <w:p w:rsidR="00CD43A1" w:rsidRPr="000527E9" w:rsidRDefault="00CD43A1" w:rsidP="002E6D31">
            <w:pPr>
              <w:spacing w:after="0" w:line="240" w:lineRule="auto"/>
              <w:jc w:val="both"/>
              <w:rPr>
                <w:sz w:val="20"/>
                <w:szCs w:val="20"/>
              </w:rPr>
            </w:pPr>
            <w:r w:rsidRPr="000527E9">
              <w:rPr>
                <w:sz w:val="20"/>
                <w:szCs w:val="20"/>
              </w:rPr>
              <w:t>Asmeņu materiāls: titāna.</w:t>
            </w:r>
          </w:p>
        </w:tc>
      </w:tr>
      <w:tr w:rsidR="00063875" w:rsidTr="0071446E">
        <w:tc>
          <w:tcPr>
            <w:tcW w:w="759" w:type="dxa"/>
            <w:vAlign w:val="center"/>
          </w:tcPr>
          <w:p w:rsidR="00063875" w:rsidRPr="000527E9" w:rsidRDefault="00063875" w:rsidP="00924FAB">
            <w:pPr>
              <w:spacing w:after="0" w:line="240" w:lineRule="auto"/>
              <w:jc w:val="center"/>
              <w:rPr>
                <w:sz w:val="20"/>
                <w:szCs w:val="20"/>
              </w:rPr>
            </w:pPr>
            <w:r w:rsidRPr="000527E9">
              <w:rPr>
                <w:sz w:val="20"/>
                <w:szCs w:val="20"/>
              </w:rPr>
              <w:t>11.</w:t>
            </w:r>
          </w:p>
        </w:tc>
        <w:tc>
          <w:tcPr>
            <w:tcW w:w="2072" w:type="dxa"/>
            <w:vAlign w:val="center"/>
          </w:tcPr>
          <w:p w:rsidR="00063875" w:rsidRPr="000527E9" w:rsidRDefault="008F7671" w:rsidP="0071446E">
            <w:pPr>
              <w:spacing w:after="0" w:line="240" w:lineRule="auto"/>
              <w:jc w:val="center"/>
              <w:rPr>
                <w:sz w:val="20"/>
                <w:szCs w:val="20"/>
              </w:rPr>
            </w:pPr>
            <w:r w:rsidRPr="000527E9">
              <w:rPr>
                <w:sz w:val="20"/>
                <w:szCs w:val="20"/>
              </w:rPr>
              <w:t>Gludeklis</w:t>
            </w:r>
          </w:p>
        </w:tc>
        <w:tc>
          <w:tcPr>
            <w:tcW w:w="850" w:type="dxa"/>
            <w:vAlign w:val="center"/>
          </w:tcPr>
          <w:p w:rsidR="00063875" w:rsidRPr="000527E9" w:rsidRDefault="00063875" w:rsidP="007D5E73">
            <w:pPr>
              <w:spacing w:after="0" w:line="240" w:lineRule="auto"/>
              <w:jc w:val="center"/>
              <w:rPr>
                <w:sz w:val="20"/>
                <w:szCs w:val="20"/>
              </w:rPr>
            </w:pPr>
            <w:r w:rsidRPr="000527E9">
              <w:rPr>
                <w:sz w:val="20"/>
                <w:szCs w:val="20"/>
              </w:rPr>
              <w:t>gab.</w:t>
            </w:r>
          </w:p>
        </w:tc>
        <w:tc>
          <w:tcPr>
            <w:tcW w:w="993" w:type="dxa"/>
            <w:vAlign w:val="center"/>
          </w:tcPr>
          <w:p w:rsidR="00063875" w:rsidRPr="000527E9" w:rsidRDefault="008F7671" w:rsidP="0071446E">
            <w:pPr>
              <w:spacing w:after="0" w:line="240" w:lineRule="auto"/>
              <w:jc w:val="center"/>
              <w:rPr>
                <w:sz w:val="20"/>
                <w:szCs w:val="20"/>
              </w:rPr>
            </w:pPr>
            <w:r w:rsidRPr="000527E9">
              <w:rPr>
                <w:sz w:val="20"/>
                <w:szCs w:val="20"/>
              </w:rPr>
              <w:t>2</w:t>
            </w:r>
          </w:p>
        </w:tc>
        <w:tc>
          <w:tcPr>
            <w:tcW w:w="4477" w:type="dxa"/>
            <w:vAlign w:val="center"/>
          </w:tcPr>
          <w:p w:rsidR="00063875" w:rsidRPr="000527E9" w:rsidRDefault="008F7671" w:rsidP="00924FAB">
            <w:pPr>
              <w:spacing w:after="0" w:line="240" w:lineRule="auto"/>
              <w:rPr>
                <w:sz w:val="20"/>
                <w:szCs w:val="20"/>
              </w:rPr>
            </w:pPr>
            <w:r w:rsidRPr="000527E9">
              <w:rPr>
                <w:sz w:val="20"/>
                <w:szCs w:val="20"/>
              </w:rPr>
              <w:t>Maksimālā jauda: 2300-2600 W;</w:t>
            </w:r>
          </w:p>
          <w:p w:rsidR="008F7671" w:rsidRPr="000527E9" w:rsidRDefault="008F7671" w:rsidP="00924FAB">
            <w:pPr>
              <w:spacing w:after="0" w:line="240" w:lineRule="auto"/>
              <w:rPr>
                <w:sz w:val="20"/>
                <w:szCs w:val="20"/>
              </w:rPr>
            </w:pPr>
            <w:r w:rsidRPr="000527E9">
              <w:rPr>
                <w:sz w:val="20"/>
                <w:szCs w:val="20"/>
              </w:rPr>
              <w:t>Ūdens rezervuāra tilpums: 0.2-0.3 litri;</w:t>
            </w:r>
          </w:p>
          <w:p w:rsidR="008F7671" w:rsidRPr="000527E9" w:rsidRDefault="008F7671" w:rsidP="00924FAB">
            <w:pPr>
              <w:spacing w:after="0" w:line="240" w:lineRule="auto"/>
              <w:rPr>
                <w:sz w:val="20"/>
                <w:szCs w:val="20"/>
              </w:rPr>
            </w:pPr>
            <w:r w:rsidRPr="000527E9">
              <w:rPr>
                <w:sz w:val="20"/>
                <w:szCs w:val="20"/>
              </w:rPr>
              <w:t>Atkaļķošanas sistēma;</w:t>
            </w:r>
          </w:p>
          <w:p w:rsidR="008F7671" w:rsidRPr="000527E9" w:rsidRDefault="008F7671" w:rsidP="00924FAB">
            <w:pPr>
              <w:spacing w:after="0" w:line="240" w:lineRule="auto"/>
              <w:rPr>
                <w:sz w:val="20"/>
                <w:szCs w:val="20"/>
              </w:rPr>
            </w:pPr>
            <w:r w:rsidRPr="000527E9">
              <w:rPr>
                <w:sz w:val="20"/>
                <w:szCs w:val="20"/>
              </w:rPr>
              <w:t>Pastāvīgā tvaika padošana: 30-35 (g/min);</w:t>
            </w:r>
          </w:p>
          <w:p w:rsidR="008F7671" w:rsidRPr="000527E9" w:rsidRDefault="008F7671" w:rsidP="00924FAB">
            <w:pPr>
              <w:spacing w:after="0" w:line="240" w:lineRule="auto"/>
              <w:rPr>
                <w:sz w:val="20"/>
                <w:szCs w:val="20"/>
              </w:rPr>
            </w:pPr>
            <w:r w:rsidRPr="000527E9">
              <w:rPr>
                <w:sz w:val="20"/>
                <w:szCs w:val="20"/>
              </w:rPr>
              <w:t>Intensīva tvaika padošana: 110-130 (g/min);</w:t>
            </w:r>
          </w:p>
          <w:p w:rsidR="008F7671" w:rsidRPr="000527E9" w:rsidRDefault="008F7671" w:rsidP="00924FAB">
            <w:pPr>
              <w:spacing w:after="0" w:line="240" w:lineRule="auto"/>
              <w:rPr>
                <w:sz w:val="20"/>
                <w:szCs w:val="20"/>
              </w:rPr>
            </w:pPr>
            <w:r w:rsidRPr="000527E9">
              <w:rPr>
                <w:sz w:val="20"/>
                <w:szCs w:val="20"/>
              </w:rPr>
              <w:t>Pretpilienu sistēma;</w:t>
            </w:r>
          </w:p>
          <w:p w:rsidR="008F7671" w:rsidRPr="000527E9" w:rsidRDefault="008F7671" w:rsidP="00924FAB">
            <w:pPr>
              <w:spacing w:after="0" w:line="240" w:lineRule="auto"/>
              <w:rPr>
                <w:sz w:val="20"/>
                <w:szCs w:val="20"/>
              </w:rPr>
            </w:pPr>
            <w:r w:rsidRPr="000527E9">
              <w:rPr>
                <w:sz w:val="20"/>
                <w:szCs w:val="20"/>
              </w:rPr>
              <w:t>Automātiskā izslēgšanās atstājot bez uzraudzības;</w:t>
            </w:r>
          </w:p>
          <w:p w:rsidR="008F7671" w:rsidRPr="000527E9" w:rsidRDefault="008F7671" w:rsidP="00924FAB">
            <w:pPr>
              <w:spacing w:after="0" w:line="240" w:lineRule="auto"/>
              <w:rPr>
                <w:sz w:val="20"/>
                <w:szCs w:val="20"/>
              </w:rPr>
            </w:pPr>
            <w:r w:rsidRPr="000527E9">
              <w:rPr>
                <w:sz w:val="20"/>
                <w:szCs w:val="20"/>
              </w:rPr>
              <w:t>Kreamiska gludināšanas virsma;</w:t>
            </w:r>
          </w:p>
          <w:p w:rsidR="008F7671" w:rsidRPr="000527E9" w:rsidRDefault="008F7671" w:rsidP="00924FAB">
            <w:pPr>
              <w:spacing w:after="0" w:line="240" w:lineRule="auto"/>
              <w:rPr>
                <w:sz w:val="20"/>
                <w:szCs w:val="20"/>
              </w:rPr>
            </w:pPr>
            <w:r w:rsidRPr="000527E9">
              <w:rPr>
                <w:sz w:val="20"/>
                <w:szCs w:val="20"/>
              </w:rPr>
              <w:t>Temperatūras un audumu izvēles iespēja;</w:t>
            </w:r>
          </w:p>
          <w:p w:rsidR="008F7671" w:rsidRPr="000527E9" w:rsidRDefault="008F7671" w:rsidP="00924FAB">
            <w:pPr>
              <w:spacing w:after="0" w:line="240" w:lineRule="auto"/>
              <w:rPr>
                <w:sz w:val="20"/>
                <w:szCs w:val="20"/>
              </w:rPr>
            </w:pPr>
            <w:r w:rsidRPr="000527E9">
              <w:rPr>
                <w:sz w:val="20"/>
                <w:szCs w:val="20"/>
              </w:rPr>
              <w:t>Vada garums: ne mazāk kā 1.5m</w:t>
            </w:r>
          </w:p>
        </w:tc>
      </w:tr>
      <w:tr w:rsidR="00063875" w:rsidTr="0071446E">
        <w:tc>
          <w:tcPr>
            <w:tcW w:w="759" w:type="dxa"/>
            <w:vAlign w:val="center"/>
          </w:tcPr>
          <w:p w:rsidR="00063875" w:rsidRPr="000527E9" w:rsidRDefault="00063875" w:rsidP="00924FAB">
            <w:pPr>
              <w:spacing w:after="0" w:line="240" w:lineRule="auto"/>
              <w:jc w:val="center"/>
              <w:rPr>
                <w:sz w:val="20"/>
                <w:szCs w:val="20"/>
              </w:rPr>
            </w:pPr>
            <w:r w:rsidRPr="000527E9">
              <w:rPr>
                <w:sz w:val="20"/>
                <w:szCs w:val="20"/>
              </w:rPr>
              <w:t>12.</w:t>
            </w:r>
          </w:p>
        </w:tc>
        <w:tc>
          <w:tcPr>
            <w:tcW w:w="2072" w:type="dxa"/>
            <w:vAlign w:val="center"/>
          </w:tcPr>
          <w:p w:rsidR="00063875" w:rsidRPr="000527E9" w:rsidRDefault="00E92CA9" w:rsidP="0071446E">
            <w:pPr>
              <w:spacing w:after="0" w:line="240" w:lineRule="auto"/>
              <w:jc w:val="center"/>
              <w:rPr>
                <w:sz w:val="20"/>
                <w:szCs w:val="20"/>
              </w:rPr>
            </w:pPr>
            <w:r w:rsidRPr="000527E9">
              <w:rPr>
                <w:sz w:val="20"/>
                <w:szCs w:val="20"/>
              </w:rPr>
              <w:t>Mūzikas centrs</w:t>
            </w:r>
          </w:p>
        </w:tc>
        <w:tc>
          <w:tcPr>
            <w:tcW w:w="850" w:type="dxa"/>
            <w:vAlign w:val="center"/>
          </w:tcPr>
          <w:p w:rsidR="00063875" w:rsidRPr="000527E9" w:rsidRDefault="00063875" w:rsidP="007D5E73">
            <w:pPr>
              <w:spacing w:after="0" w:line="240" w:lineRule="auto"/>
              <w:jc w:val="center"/>
              <w:rPr>
                <w:sz w:val="20"/>
                <w:szCs w:val="20"/>
              </w:rPr>
            </w:pPr>
            <w:r w:rsidRPr="000527E9">
              <w:rPr>
                <w:sz w:val="20"/>
                <w:szCs w:val="20"/>
              </w:rPr>
              <w:t>gab.</w:t>
            </w:r>
          </w:p>
        </w:tc>
        <w:tc>
          <w:tcPr>
            <w:tcW w:w="993" w:type="dxa"/>
            <w:vAlign w:val="center"/>
          </w:tcPr>
          <w:p w:rsidR="00063875" w:rsidRPr="000527E9" w:rsidRDefault="00E92CA9" w:rsidP="0071446E">
            <w:pPr>
              <w:spacing w:after="0" w:line="240" w:lineRule="auto"/>
              <w:jc w:val="center"/>
              <w:rPr>
                <w:sz w:val="20"/>
                <w:szCs w:val="20"/>
              </w:rPr>
            </w:pPr>
            <w:r w:rsidRPr="000527E9">
              <w:rPr>
                <w:sz w:val="20"/>
                <w:szCs w:val="20"/>
              </w:rPr>
              <w:t>5</w:t>
            </w:r>
          </w:p>
        </w:tc>
        <w:tc>
          <w:tcPr>
            <w:tcW w:w="4477" w:type="dxa"/>
            <w:vAlign w:val="center"/>
          </w:tcPr>
          <w:p w:rsidR="00063875" w:rsidRPr="000527E9" w:rsidRDefault="00E92CA9" w:rsidP="00E92CA9">
            <w:pPr>
              <w:spacing w:after="0" w:line="240" w:lineRule="auto"/>
              <w:jc w:val="both"/>
              <w:rPr>
                <w:sz w:val="20"/>
                <w:szCs w:val="20"/>
              </w:rPr>
            </w:pPr>
            <w:r w:rsidRPr="000527E9">
              <w:rPr>
                <w:sz w:val="20"/>
                <w:szCs w:val="20"/>
              </w:rPr>
              <w:t>Jauda: 15 līdz 30 W;</w:t>
            </w:r>
          </w:p>
          <w:p w:rsidR="00E92CA9" w:rsidRPr="000527E9" w:rsidRDefault="00E92CA9" w:rsidP="00E92CA9">
            <w:pPr>
              <w:spacing w:after="0" w:line="240" w:lineRule="auto"/>
              <w:jc w:val="both"/>
              <w:rPr>
                <w:sz w:val="20"/>
                <w:szCs w:val="20"/>
              </w:rPr>
            </w:pPr>
            <w:r w:rsidRPr="000527E9">
              <w:rPr>
                <w:sz w:val="20"/>
                <w:szCs w:val="20"/>
              </w:rPr>
              <w:t>Pults vadība;</w:t>
            </w:r>
          </w:p>
          <w:p w:rsidR="00E92CA9" w:rsidRPr="000527E9" w:rsidRDefault="00E92CA9" w:rsidP="00E92CA9">
            <w:pPr>
              <w:spacing w:after="0" w:line="240" w:lineRule="auto"/>
              <w:jc w:val="both"/>
              <w:rPr>
                <w:sz w:val="20"/>
                <w:szCs w:val="20"/>
              </w:rPr>
            </w:pPr>
            <w:r w:rsidRPr="000527E9">
              <w:rPr>
                <w:sz w:val="20"/>
                <w:szCs w:val="20"/>
              </w:rPr>
              <w:t>Atskaņošana: CD, CD-R/RW, MP3-CD, USB, FM radio;</w:t>
            </w:r>
          </w:p>
          <w:p w:rsidR="00E92CA9" w:rsidRPr="000527E9" w:rsidRDefault="00F337A6" w:rsidP="00E92CA9">
            <w:pPr>
              <w:spacing w:after="0" w:line="240" w:lineRule="auto"/>
              <w:jc w:val="both"/>
              <w:rPr>
                <w:sz w:val="20"/>
                <w:szCs w:val="20"/>
              </w:rPr>
            </w:pPr>
            <w:r w:rsidRPr="000527E9">
              <w:rPr>
                <w:sz w:val="20"/>
                <w:szCs w:val="20"/>
              </w:rPr>
              <w:t>Interfeiss: Audio in (3.5mm), USB;</w:t>
            </w:r>
          </w:p>
          <w:p w:rsidR="00F337A6" w:rsidRPr="000527E9" w:rsidRDefault="00F337A6" w:rsidP="00E92CA9">
            <w:pPr>
              <w:spacing w:after="0" w:line="240" w:lineRule="auto"/>
              <w:jc w:val="both"/>
              <w:rPr>
                <w:sz w:val="20"/>
                <w:szCs w:val="20"/>
              </w:rPr>
            </w:pPr>
            <w:r w:rsidRPr="000527E9">
              <w:rPr>
                <w:sz w:val="20"/>
                <w:szCs w:val="20"/>
              </w:rPr>
              <w:t>Izmēri (mm) (PxAxDz): no 150 līdz 250 x no 100 līdz 200 x no 200 līdz 300;</w:t>
            </w:r>
          </w:p>
          <w:p w:rsidR="00F337A6" w:rsidRPr="000527E9" w:rsidRDefault="00F337A6" w:rsidP="00E92CA9">
            <w:pPr>
              <w:spacing w:after="0" w:line="240" w:lineRule="auto"/>
              <w:jc w:val="both"/>
              <w:rPr>
                <w:sz w:val="20"/>
                <w:szCs w:val="20"/>
              </w:rPr>
            </w:pPr>
            <w:r w:rsidRPr="000527E9">
              <w:rPr>
                <w:sz w:val="20"/>
                <w:szCs w:val="20"/>
              </w:rPr>
              <w:t>Apgaismots LCD displejs;</w:t>
            </w:r>
          </w:p>
          <w:p w:rsidR="00F337A6" w:rsidRPr="000527E9" w:rsidRDefault="00F25D4C" w:rsidP="00E92CA9">
            <w:pPr>
              <w:spacing w:after="0" w:line="240" w:lineRule="auto"/>
              <w:jc w:val="both"/>
              <w:rPr>
                <w:sz w:val="20"/>
                <w:szCs w:val="20"/>
              </w:rPr>
            </w:pPr>
            <w:r w:rsidRPr="000527E9">
              <w:rPr>
                <w:sz w:val="20"/>
                <w:szCs w:val="20"/>
              </w:rPr>
              <w:t>Krāsa: melna/pelēka;</w:t>
            </w:r>
          </w:p>
          <w:p w:rsidR="00F25D4C" w:rsidRPr="000527E9" w:rsidRDefault="00F25D4C" w:rsidP="00E92CA9">
            <w:pPr>
              <w:spacing w:after="0" w:line="240" w:lineRule="auto"/>
              <w:jc w:val="both"/>
              <w:rPr>
                <w:sz w:val="20"/>
                <w:szCs w:val="20"/>
              </w:rPr>
            </w:pPr>
            <w:r w:rsidRPr="000527E9">
              <w:rPr>
                <w:sz w:val="20"/>
                <w:szCs w:val="20"/>
              </w:rPr>
              <w:t>Vada garums: ne maz</w:t>
            </w:r>
            <w:r w:rsidR="0051009D" w:rsidRPr="000527E9">
              <w:rPr>
                <w:sz w:val="20"/>
                <w:szCs w:val="20"/>
              </w:rPr>
              <w:t>āk</w:t>
            </w:r>
            <w:r w:rsidRPr="000527E9">
              <w:rPr>
                <w:sz w:val="20"/>
                <w:szCs w:val="20"/>
              </w:rPr>
              <w:t xml:space="preserve"> kā 1 m</w:t>
            </w:r>
          </w:p>
        </w:tc>
      </w:tr>
      <w:tr w:rsidR="00063875" w:rsidTr="0071446E">
        <w:tc>
          <w:tcPr>
            <w:tcW w:w="759" w:type="dxa"/>
            <w:vAlign w:val="center"/>
          </w:tcPr>
          <w:p w:rsidR="00063875" w:rsidRPr="000527E9" w:rsidRDefault="00063875" w:rsidP="00924FAB">
            <w:pPr>
              <w:spacing w:after="0" w:line="240" w:lineRule="auto"/>
              <w:jc w:val="center"/>
              <w:rPr>
                <w:sz w:val="20"/>
                <w:szCs w:val="20"/>
              </w:rPr>
            </w:pPr>
            <w:r w:rsidRPr="000527E9">
              <w:rPr>
                <w:sz w:val="20"/>
                <w:szCs w:val="20"/>
              </w:rPr>
              <w:t>13.</w:t>
            </w:r>
          </w:p>
        </w:tc>
        <w:tc>
          <w:tcPr>
            <w:tcW w:w="2072" w:type="dxa"/>
            <w:vAlign w:val="center"/>
          </w:tcPr>
          <w:p w:rsidR="00063875" w:rsidRPr="000527E9" w:rsidRDefault="0051009D" w:rsidP="0071446E">
            <w:pPr>
              <w:spacing w:after="0" w:line="240" w:lineRule="auto"/>
              <w:jc w:val="center"/>
              <w:rPr>
                <w:sz w:val="20"/>
                <w:szCs w:val="20"/>
              </w:rPr>
            </w:pPr>
            <w:r w:rsidRPr="000527E9">
              <w:rPr>
                <w:sz w:val="20"/>
                <w:szCs w:val="20"/>
              </w:rPr>
              <w:t>Radio</w:t>
            </w:r>
          </w:p>
        </w:tc>
        <w:tc>
          <w:tcPr>
            <w:tcW w:w="850" w:type="dxa"/>
            <w:vAlign w:val="center"/>
          </w:tcPr>
          <w:p w:rsidR="00063875" w:rsidRPr="000527E9" w:rsidRDefault="00063875" w:rsidP="007D5E73">
            <w:pPr>
              <w:spacing w:after="0" w:line="240" w:lineRule="auto"/>
              <w:jc w:val="center"/>
              <w:rPr>
                <w:sz w:val="20"/>
                <w:szCs w:val="20"/>
              </w:rPr>
            </w:pPr>
            <w:r w:rsidRPr="000527E9">
              <w:rPr>
                <w:sz w:val="20"/>
                <w:szCs w:val="20"/>
              </w:rPr>
              <w:t>gab.</w:t>
            </w:r>
          </w:p>
        </w:tc>
        <w:tc>
          <w:tcPr>
            <w:tcW w:w="993" w:type="dxa"/>
            <w:vAlign w:val="center"/>
          </w:tcPr>
          <w:p w:rsidR="00063875" w:rsidRPr="000527E9" w:rsidRDefault="0051009D" w:rsidP="0071446E">
            <w:pPr>
              <w:spacing w:after="0" w:line="240" w:lineRule="auto"/>
              <w:jc w:val="center"/>
              <w:rPr>
                <w:sz w:val="20"/>
                <w:szCs w:val="20"/>
              </w:rPr>
            </w:pPr>
            <w:r w:rsidRPr="000527E9">
              <w:rPr>
                <w:sz w:val="20"/>
                <w:szCs w:val="20"/>
              </w:rPr>
              <w:t>10</w:t>
            </w:r>
          </w:p>
        </w:tc>
        <w:tc>
          <w:tcPr>
            <w:tcW w:w="4477" w:type="dxa"/>
            <w:vAlign w:val="center"/>
          </w:tcPr>
          <w:p w:rsidR="00063875" w:rsidRPr="000527E9" w:rsidRDefault="0051009D" w:rsidP="0051009D">
            <w:pPr>
              <w:spacing w:after="0" w:line="240" w:lineRule="auto"/>
              <w:jc w:val="both"/>
              <w:rPr>
                <w:sz w:val="20"/>
                <w:szCs w:val="20"/>
              </w:rPr>
            </w:pPr>
            <w:r w:rsidRPr="000527E9">
              <w:rPr>
                <w:sz w:val="20"/>
                <w:szCs w:val="20"/>
              </w:rPr>
              <w:t>Jauda: 7 līdz 20 W;</w:t>
            </w:r>
          </w:p>
          <w:p w:rsidR="0051009D" w:rsidRPr="000527E9" w:rsidRDefault="0051009D" w:rsidP="0051009D">
            <w:pPr>
              <w:spacing w:after="0" w:line="240" w:lineRule="auto"/>
              <w:jc w:val="both"/>
              <w:rPr>
                <w:sz w:val="20"/>
                <w:szCs w:val="20"/>
              </w:rPr>
            </w:pPr>
            <w:r w:rsidRPr="000527E9">
              <w:rPr>
                <w:sz w:val="20"/>
                <w:szCs w:val="20"/>
              </w:rPr>
              <w:t>FM uztvērējs;</w:t>
            </w:r>
          </w:p>
          <w:p w:rsidR="0051009D" w:rsidRPr="000527E9" w:rsidRDefault="0051009D" w:rsidP="0051009D">
            <w:pPr>
              <w:spacing w:after="0" w:line="240" w:lineRule="auto"/>
              <w:jc w:val="both"/>
              <w:rPr>
                <w:sz w:val="20"/>
                <w:szCs w:val="20"/>
              </w:rPr>
            </w:pPr>
            <w:r w:rsidRPr="000527E9">
              <w:rPr>
                <w:sz w:val="20"/>
                <w:szCs w:val="20"/>
              </w:rPr>
              <w:t>Iebūvēti skaļruņi;</w:t>
            </w:r>
          </w:p>
          <w:p w:rsidR="0051009D" w:rsidRPr="000527E9" w:rsidRDefault="0051009D" w:rsidP="0051009D">
            <w:pPr>
              <w:spacing w:after="0" w:line="240" w:lineRule="auto"/>
              <w:jc w:val="both"/>
              <w:rPr>
                <w:sz w:val="20"/>
                <w:szCs w:val="20"/>
              </w:rPr>
            </w:pPr>
            <w:r w:rsidRPr="000527E9">
              <w:rPr>
                <w:sz w:val="20"/>
                <w:szCs w:val="20"/>
              </w:rPr>
              <w:t>Apgaismots LCD displejs;</w:t>
            </w:r>
          </w:p>
          <w:p w:rsidR="0051009D" w:rsidRPr="000527E9" w:rsidRDefault="0051009D" w:rsidP="0051009D">
            <w:pPr>
              <w:spacing w:after="0" w:line="240" w:lineRule="auto"/>
              <w:jc w:val="both"/>
              <w:rPr>
                <w:sz w:val="20"/>
                <w:szCs w:val="20"/>
              </w:rPr>
            </w:pPr>
            <w:r w:rsidRPr="000527E9">
              <w:rPr>
                <w:sz w:val="20"/>
                <w:szCs w:val="20"/>
              </w:rPr>
              <w:lastRenderedPageBreak/>
              <w:t>Krāsa: melna/pelēka;</w:t>
            </w:r>
          </w:p>
          <w:p w:rsidR="0051009D" w:rsidRPr="000527E9" w:rsidRDefault="0051009D" w:rsidP="0051009D">
            <w:pPr>
              <w:spacing w:after="0" w:line="240" w:lineRule="auto"/>
              <w:jc w:val="both"/>
              <w:rPr>
                <w:sz w:val="20"/>
                <w:szCs w:val="20"/>
              </w:rPr>
            </w:pPr>
            <w:r w:rsidRPr="000527E9">
              <w:rPr>
                <w:sz w:val="20"/>
                <w:szCs w:val="20"/>
              </w:rPr>
              <w:t>Vada garums: ne mazāk kā 1 m</w:t>
            </w:r>
          </w:p>
        </w:tc>
      </w:tr>
      <w:tr w:rsidR="00063875" w:rsidTr="0071446E">
        <w:tc>
          <w:tcPr>
            <w:tcW w:w="759" w:type="dxa"/>
            <w:vAlign w:val="center"/>
          </w:tcPr>
          <w:p w:rsidR="00063875" w:rsidRPr="000527E9" w:rsidRDefault="00063875" w:rsidP="00924FAB">
            <w:pPr>
              <w:spacing w:after="0" w:line="240" w:lineRule="auto"/>
              <w:jc w:val="center"/>
              <w:rPr>
                <w:sz w:val="20"/>
                <w:szCs w:val="20"/>
              </w:rPr>
            </w:pPr>
            <w:r w:rsidRPr="000527E9">
              <w:rPr>
                <w:sz w:val="20"/>
                <w:szCs w:val="20"/>
              </w:rPr>
              <w:lastRenderedPageBreak/>
              <w:t>14.</w:t>
            </w:r>
          </w:p>
        </w:tc>
        <w:tc>
          <w:tcPr>
            <w:tcW w:w="2072" w:type="dxa"/>
            <w:vAlign w:val="center"/>
          </w:tcPr>
          <w:p w:rsidR="00063875" w:rsidRPr="000527E9" w:rsidRDefault="0051009D" w:rsidP="0071446E">
            <w:pPr>
              <w:spacing w:after="0" w:line="240" w:lineRule="auto"/>
              <w:jc w:val="center"/>
              <w:rPr>
                <w:sz w:val="20"/>
                <w:szCs w:val="20"/>
              </w:rPr>
            </w:pPr>
            <w:r w:rsidRPr="000527E9">
              <w:rPr>
                <w:sz w:val="20"/>
                <w:szCs w:val="20"/>
              </w:rPr>
              <w:t>Kafijas automāts</w:t>
            </w:r>
          </w:p>
        </w:tc>
        <w:tc>
          <w:tcPr>
            <w:tcW w:w="850" w:type="dxa"/>
            <w:vAlign w:val="center"/>
          </w:tcPr>
          <w:p w:rsidR="00063875" w:rsidRPr="000527E9" w:rsidRDefault="00063875" w:rsidP="007D5E73">
            <w:pPr>
              <w:spacing w:after="0" w:line="240" w:lineRule="auto"/>
              <w:jc w:val="center"/>
              <w:rPr>
                <w:sz w:val="20"/>
                <w:szCs w:val="20"/>
              </w:rPr>
            </w:pPr>
            <w:r w:rsidRPr="000527E9">
              <w:rPr>
                <w:sz w:val="20"/>
                <w:szCs w:val="20"/>
              </w:rPr>
              <w:t>gab.</w:t>
            </w:r>
          </w:p>
        </w:tc>
        <w:tc>
          <w:tcPr>
            <w:tcW w:w="993" w:type="dxa"/>
            <w:vAlign w:val="center"/>
          </w:tcPr>
          <w:p w:rsidR="00063875" w:rsidRPr="000527E9" w:rsidRDefault="0051009D" w:rsidP="0071446E">
            <w:pPr>
              <w:spacing w:after="0" w:line="240" w:lineRule="auto"/>
              <w:jc w:val="center"/>
              <w:rPr>
                <w:sz w:val="20"/>
                <w:szCs w:val="20"/>
              </w:rPr>
            </w:pPr>
            <w:r w:rsidRPr="000527E9">
              <w:rPr>
                <w:sz w:val="20"/>
                <w:szCs w:val="20"/>
              </w:rPr>
              <w:t>1</w:t>
            </w:r>
          </w:p>
        </w:tc>
        <w:tc>
          <w:tcPr>
            <w:tcW w:w="4477" w:type="dxa"/>
            <w:vAlign w:val="center"/>
          </w:tcPr>
          <w:p w:rsidR="00063875" w:rsidRPr="000527E9" w:rsidRDefault="00E15D23" w:rsidP="00E15D23">
            <w:pPr>
              <w:spacing w:after="0" w:line="240" w:lineRule="auto"/>
              <w:jc w:val="both"/>
              <w:rPr>
                <w:sz w:val="20"/>
                <w:szCs w:val="20"/>
              </w:rPr>
            </w:pPr>
            <w:r w:rsidRPr="000527E9">
              <w:rPr>
                <w:sz w:val="20"/>
                <w:szCs w:val="20"/>
              </w:rPr>
              <w:t>Jauda: ne mazāk kā 1450 W;</w:t>
            </w:r>
          </w:p>
          <w:p w:rsidR="00E15D23" w:rsidRPr="000527E9" w:rsidRDefault="00E15D23" w:rsidP="00E15D23">
            <w:pPr>
              <w:spacing w:after="0" w:line="240" w:lineRule="auto"/>
              <w:jc w:val="both"/>
              <w:rPr>
                <w:sz w:val="20"/>
                <w:szCs w:val="20"/>
              </w:rPr>
            </w:pPr>
            <w:r w:rsidRPr="000527E9">
              <w:rPr>
                <w:sz w:val="20"/>
                <w:szCs w:val="20"/>
              </w:rPr>
              <w:t>Pieslēgums elektrotīkliem, V220-240;</w:t>
            </w:r>
          </w:p>
          <w:p w:rsidR="00E15D23" w:rsidRPr="000527E9" w:rsidRDefault="00E15D23" w:rsidP="00E15D23">
            <w:pPr>
              <w:spacing w:after="0" w:line="240" w:lineRule="auto"/>
              <w:jc w:val="both"/>
              <w:rPr>
                <w:sz w:val="20"/>
                <w:szCs w:val="20"/>
              </w:rPr>
            </w:pPr>
            <w:r w:rsidRPr="000527E9">
              <w:rPr>
                <w:sz w:val="20"/>
                <w:szCs w:val="20"/>
              </w:rPr>
              <w:t>Spiediens: ne mazāk kā 15 bar;</w:t>
            </w:r>
          </w:p>
          <w:p w:rsidR="00E15D23" w:rsidRPr="000527E9" w:rsidRDefault="00E15D23" w:rsidP="00E15D23">
            <w:pPr>
              <w:spacing w:after="0" w:line="240" w:lineRule="auto"/>
              <w:jc w:val="both"/>
              <w:rPr>
                <w:sz w:val="20"/>
                <w:szCs w:val="20"/>
              </w:rPr>
            </w:pPr>
            <w:r w:rsidRPr="000527E9">
              <w:rPr>
                <w:sz w:val="20"/>
                <w:szCs w:val="20"/>
              </w:rPr>
              <w:t>Filtra veids: ūdens filtrs;</w:t>
            </w:r>
          </w:p>
          <w:p w:rsidR="00E15D23" w:rsidRPr="000527E9" w:rsidRDefault="00E15D23" w:rsidP="00E15D23">
            <w:pPr>
              <w:spacing w:after="0" w:line="240" w:lineRule="auto"/>
              <w:jc w:val="both"/>
              <w:rPr>
                <w:sz w:val="20"/>
                <w:szCs w:val="20"/>
              </w:rPr>
            </w:pPr>
            <w:r w:rsidRPr="000527E9">
              <w:rPr>
                <w:sz w:val="20"/>
                <w:szCs w:val="20"/>
              </w:rPr>
              <w:t xml:space="preserve">Kafijas pagatavošanas veids: Kafija, Espresso, Cappuccino, </w:t>
            </w:r>
            <w:r w:rsidR="008A6704" w:rsidRPr="000527E9">
              <w:rPr>
                <w:sz w:val="20"/>
                <w:szCs w:val="20"/>
              </w:rPr>
              <w:t>Latte macchiato;</w:t>
            </w:r>
          </w:p>
          <w:p w:rsidR="008A6704" w:rsidRPr="000527E9" w:rsidRDefault="008A6704" w:rsidP="00E15D23">
            <w:pPr>
              <w:spacing w:after="0" w:line="240" w:lineRule="auto"/>
              <w:jc w:val="both"/>
              <w:rPr>
                <w:sz w:val="20"/>
                <w:szCs w:val="20"/>
              </w:rPr>
            </w:pPr>
            <w:r w:rsidRPr="000527E9">
              <w:rPr>
                <w:sz w:val="20"/>
                <w:szCs w:val="20"/>
              </w:rPr>
              <w:t>Iespēja piespiežot vienu pogu uzpildīt divas kafijas tasītes;</w:t>
            </w:r>
          </w:p>
          <w:p w:rsidR="008A6704" w:rsidRPr="000527E9" w:rsidRDefault="008A6704" w:rsidP="00E15D23">
            <w:pPr>
              <w:spacing w:after="0" w:line="240" w:lineRule="auto"/>
              <w:jc w:val="both"/>
              <w:rPr>
                <w:sz w:val="20"/>
                <w:szCs w:val="20"/>
              </w:rPr>
            </w:pPr>
            <w:r w:rsidRPr="000527E9">
              <w:rPr>
                <w:sz w:val="20"/>
                <w:szCs w:val="20"/>
              </w:rPr>
              <w:t>Kafijas veids: Kafijas pupiņas, malta kafija;</w:t>
            </w:r>
          </w:p>
          <w:p w:rsidR="008A6704" w:rsidRPr="000527E9" w:rsidRDefault="008A6704" w:rsidP="00E15D23">
            <w:pPr>
              <w:spacing w:after="0" w:line="240" w:lineRule="auto"/>
              <w:jc w:val="both"/>
              <w:rPr>
                <w:sz w:val="20"/>
                <w:szCs w:val="20"/>
              </w:rPr>
            </w:pPr>
            <w:r w:rsidRPr="000527E9">
              <w:rPr>
                <w:sz w:val="20"/>
                <w:szCs w:val="20"/>
              </w:rPr>
              <w:t>Kafijas stipruma regulēšana;</w:t>
            </w:r>
          </w:p>
          <w:p w:rsidR="008A6704" w:rsidRPr="000527E9" w:rsidRDefault="008A6704" w:rsidP="00E15D23">
            <w:pPr>
              <w:spacing w:after="0" w:line="240" w:lineRule="auto"/>
              <w:jc w:val="both"/>
              <w:rPr>
                <w:sz w:val="20"/>
                <w:szCs w:val="20"/>
              </w:rPr>
            </w:pPr>
            <w:r w:rsidRPr="000527E9">
              <w:rPr>
                <w:sz w:val="20"/>
                <w:szCs w:val="20"/>
              </w:rPr>
              <w:t>Individuāli iestatāmu kafijas dzērienu skaits ne mazāk kā 4;</w:t>
            </w:r>
          </w:p>
          <w:p w:rsidR="008A6704" w:rsidRPr="000527E9" w:rsidRDefault="008A6704" w:rsidP="00E15D23">
            <w:pPr>
              <w:spacing w:after="0" w:line="240" w:lineRule="auto"/>
              <w:jc w:val="both"/>
              <w:rPr>
                <w:sz w:val="20"/>
                <w:szCs w:val="20"/>
              </w:rPr>
            </w:pPr>
            <w:r w:rsidRPr="000527E9">
              <w:rPr>
                <w:sz w:val="20"/>
                <w:szCs w:val="20"/>
              </w:rPr>
              <w:t>Inteliģentā kafijas aromāta ekstrakcijas sistēma vai ekvivalents;</w:t>
            </w:r>
          </w:p>
          <w:p w:rsidR="008A6704" w:rsidRPr="000527E9" w:rsidRDefault="008A6704" w:rsidP="00E15D23">
            <w:pPr>
              <w:spacing w:after="0" w:line="240" w:lineRule="auto"/>
              <w:jc w:val="both"/>
              <w:rPr>
                <w:sz w:val="20"/>
                <w:szCs w:val="20"/>
              </w:rPr>
            </w:pPr>
            <w:r w:rsidRPr="000527E9">
              <w:rPr>
                <w:sz w:val="20"/>
                <w:szCs w:val="20"/>
              </w:rPr>
              <w:t>Smalku putu tehnoloģija vai ekvivalents;</w:t>
            </w:r>
          </w:p>
          <w:p w:rsidR="008A6704" w:rsidRPr="000527E9" w:rsidRDefault="008A6704" w:rsidP="00E15D23">
            <w:pPr>
              <w:spacing w:after="0" w:line="240" w:lineRule="auto"/>
              <w:jc w:val="both"/>
              <w:rPr>
                <w:sz w:val="20"/>
                <w:szCs w:val="20"/>
              </w:rPr>
            </w:pPr>
            <w:r w:rsidRPr="000527E9">
              <w:rPr>
                <w:sz w:val="20"/>
                <w:szCs w:val="20"/>
              </w:rPr>
              <w:t>Karstā ūdens funkcija;</w:t>
            </w:r>
          </w:p>
          <w:p w:rsidR="008A6704" w:rsidRPr="000527E9" w:rsidRDefault="000527E9" w:rsidP="00E15D23">
            <w:pPr>
              <w:spacing w:after="0" w:line="240" w:lineRule="auto"/>
              <w:jc w:val="both"/>
              <w:rPr>
                <w:sz w:val="20"/>
                <w:szCs w:val="20"/>
              </w:rPr>
            </w:pPr>
            <w:r w:rsidRPr="000527E9">
              <w:rPr>
                <w:sz w:val="20"/>
                <w:szCs w:val="20"/>
              </w:rPr>
              <w:t>Kafijas padeves krāna augstuma regulēšana: 60-115 mm (± 5mm);</w:t>
            </w:r>
          </w:p>
          <w:p w:rsidR="000527E9" w:rsidRPr="000527E9" w:rsidRDefault="000527E9" w:rsidP="00E15D23">
            <w:pPr>
              <w:spacing w:after="0" w:line="240" w:lineRule="auto"/>
              <w:jc w:val="both"/>
              <w:rPr>
                <w:sz w:val="20"/>
                <w:szCs w:val="20"/>
              </w:rPr>
            </w:pPr>
            <w:r w:rsidRPr="000527E9">
              <w:rPr>
                <w:sz w:val="20"/>
                <w:szCs w:val="20"/>
              </w:rPr>
              <w:t>Displejs;</w:t>
            </w:r>
          </w:p>
          <w:p w:rsidR="000527E9" w:rsidRPr="000527E9" w:rsidRDefault="000527E9" w:rsidP="00E15D23">
            <w:pPr>
              <w:spacing w:after="0" w:line="240" w:lineRule="auto"/>
              <w:jc w:val="both"/>
              <w:rPr>
                <w:sz w:val="20"/>
                <w:szCs w:val="20"/>
              </w:rPr>
            </w:pPr>
            <w:r w:rsidRPr="000527E9">
              <w:rPr>
                <w:sz w:val="20"/>
                <w:szCs w:val="20"/>
              </w:rPr>
              <w:t>Enerģijas taupīšanas režīms;</w:t>
            </w:r>
          </w:p>
          <w:p w:rsidR="000527E9" w:rsidRPr="000527E9" w:rsidRDefault="000527E9" w:rsidP="00E15D23">
            <w:pPr>
              <w:spacing w:after="0" w:line="240" w:lineRule="auto"/>
              <w:jc w:val="both"/>
              <w:rPr>
                <w:sz w:val="20"/>
                <w:szCs w:val="20"/>
              </w:rPr>
            </w:pPr>
            <w:r w:rsidRPr="000527E9">
              <w:rPr>
                <w:sz w:val="20"/>
                <w:szCs w:val="20"/>
              </w:rPr>
              <w:t>Ūdens daudzuma programmēšana;</w:t>
            </w:r>
          </w:p>
          <w:p w:rsidR="000527E9" w:rsidRPr="000527E9" w:rsidRDefault="000527E9" w:rsidP="00E15D23">
            <w:pPr>
              <w:spacing w:after="0" w:line="240" w:lineRule="auto"/>
              <w:jc w:val="both"/>
              <w:rPr>
                <w:sz w:val="20"/>
                <w:szCs w:val="20"/>
              </w:rPr>
            </w:pPr>
            <w:bookmarkStart w:id="0" w:name="OLE_LINK1"/>
            <w:r w:rsidRPr="000527E9">
              <w:rPr>
                <w:sz w:val="20"/>
                <w:szCs w:val="20"/>
              </w:rPr>
              <w:t>Kafijas stipruma programmēšana: vismaz 4 līmeņi;</w:t>
            </w:r>
          </w:p>
          <w:p w:rsidR="000527E9" w:rsidRDefault="00BE4A1E" w:rsidP="00E15D23">
            <w:pPr>
              <w:spacing w:after="0" w:line="240" w:lineRule="auto"/>
              <w:jc w:val="both"/>
              <w:rPr>
                <w:sz w:val="20"/>
                <w:szCs w:val="20"/>
              </w:rPr>
            </w:pPr>
            <w:r>
              <w:rPr>
                <w:sz w:val="20"/>
                <w:szCs w:val="20"/>
              </w:rPr>
              <w:t>Kafijas dzirnaviņu tips: tērauda daudzpakāpju koniskās dzirnavas;</w:t>
            </w:r>
          </w:p>
          <w:p w:rsidR="00BE4A1E" w:rsidRDefault="00BE4A1E" w:rsidP="00E15D23">
            <w:pPr>
              <w:spacing w:after="0" w:line="240" w:lineRule="auto"/>
              <w:jc w:val="both"/>
              <w:rPr>
                <w:sz w:val="20"/>
                <w:szCs w:val="20"/>
              </w:rPr>
            </w:pPr>
            <w:r>
              <w:rPr>
                <w:sz w:val="20"/>
                <w:szCs w:val="20"/>
              </w:rPr>
              <w:t>Ūdens tempertūras programmē</w:t>
            </w:r>
            <w:r w:rsidR="00A628CB">
              <w:rPr>
                <w:sz w:val="20"/>
                <w:szCs w:val="20"/>
              </w:rPr>
              <w:t>šana: vismaz 2 līmeņi;</w:t>
            </w:r>
          </w:p>
          <w:p w:rsidR="00A628CB" w:rsidRDefault="00A628CB" w:rsidP="00E15D23">
            <w:pPr>
              <w:spacing w:after="0" w:line="240" w:lineRule="auto"/>
              <w:jc w:val="both"/>
              <w:rPr>
                <w:sz w:val="20"/>
                <w:szCs w:val="20"/>
              </w:rPr>
            </w:pPr>
            <w:r>
              <w:rPr>
                <w:sz w:val="20"/>
                <w:szCs w:val="20"/>
              </w:rPr>
              <w:t>Izmēri (AxDzxP), cm: 35 x 40 x 30 (± 2 cm);</w:t>
            </w:r>
          </w:p>
          <w:p w:rsidR="00A628CB" w:rsidRDefault="002D74CD" w:rsidP="00E15D23">
            <w:pPr>
              <w:spacing w:after="0" w:line="240" w:lineRule="auto"/>
              <w:jc w:val="both"/>
              <w:rPr>
                <w:sz w:val="20"/>
                <w:szCs w:val="20"/>
              </w:rPr>
            </w:pPr>
            <w:r>
              <w:rPr>
                <w:sz w:val="20"/>
                <w:szCs w:val="20"/>
              </w:rPr>
              <w:t>Nulles enerģijas patēriņa slēdzis;</w:t>
            </w:r>
          </w:p>
          <w:p w:rsidR="002D74CD" w:rsidRDefault="002D74CD" w:rsidP="00E15D23">
            <w:pPr>
              <w:spacing w:after="0" w:line="240" w:lineRule="auto"/>
              <w:jc w:val="both"/>
              <w:rPr>
                <w:sz w:val="20"/>
                <w:szCs w:val="20"/>
              </w:rPr>
            </w:pPr>
            <w:r>
              <w:rPr>
                <w:sz w:val="20"/>
                <w:szCs w:val="20"/>
              </w:rPr>
              <w:t>Ūdens daudzuma regulēšana;</w:t>
            </w:r>
          </w:p>
          <w:p w:rsidR="002D74CD" w:rsidRDefault="002D74CD" w:rsidP="00E15D23">
            <w:pPr>
              <w:spacing w:after="0" w:line="240" w:lineRule="auto"/>
              <w:jc w:val="both"/>
              <w:rPr>
                <w:sz w:val="20"/>
                <w:szCs w:val="20"/>
              </w:rPr>
            </w:pPr>
            <w:r>
              <w:rPr>
                <w:sz w:val="20"/>
                <w:szCs w:val="20"/>
              </w:rPr>
              <w:t>Ūdens rezervuāra tilpums ne mazāk kā 1.9 l;</w:t>
            </w:r>
          </w:p>
          <w:p w:rsidR="002D74CD" w:rsidRDefault="002D74CD" w:rsidP="00E15D23">
            <w:pPr>
              <w:spacing w:after="0" w:line="240" w:lineRule="auto"/>
              <w:jc w:val="both"/>
              <w:rPr>
                <w:sz w:val="20"/>
                <w:szCs w:val="20"/>
              </w:rPr>
            </w:pPr>
            <w:r>
              <w:rPr>
                <w:sz w:val="20"/>
                <w:szCs w:val="20"/>
              </w:rPr>
              <w:t>Tvertnes tilpums kafijai ne mazāks kā 200g;</w:t>
            </w:r>
          </w:p>
          <w:p w:rsidR="002D74CD" w:rsidRDefault="002D74CD" w:rsidP="00E15D23">
            <w:pPr>
              <w:spacing w:after="0" w:line="240" w:lineRule="auto"/>
              <w:jc w:val="both"/>
              <w:rPr>
                <w:sz w:val="20"/>
                <w:szCs w:val="20"/>
              </w:rPr>
            </w:pPr>
            <w:r>
              <w:rPr>
                <w:sz w:val="20"/>
                <w:szCs w:val="20"/>
              </w:rPr>
              <w:t>Kafijas biezumu tvertne ne mazāk kā 16 tasītēm;</w:t>
            </w:r>
          </w:p>
          <w:p w:rsidR="002D74CD" w:rsidRDefault="000A585C" w:rsidP="00E15D23">
            <w:pPr>
              <w:spacing w:after="0" w:line="240" w:lineRule="auto"/>
              <w:jc w:val="both"/>
              <w:rPr>
                <w:sz w:val="20"/>
                <w:szCs w:val="20"/>
              </w:rPr>
            </w:pPr>
            <w:r>
              <w:rPr>
                <w:sz w:val="20"/>
                <w:szCs w:val="20"/>
              </w:rPr>
              <w:t>Automātiska sistēmas skalošana;</w:t>
            </w:r>
          </w:p>
          <w:p w:rsidR="000A585C" w:rsidRDefault="000A585C" w:rsidP="00E15D23">
            <w:pPr>
              <w:spacing w:after="0" w:line="240" w:lineRule="auto"/>
              <w:jc w:val="both"/>
              <w:rPr>
                <w:sz w:val="20"/>
                <w:szCs w:val="20"/>
              </w:rPr>
            </w:pPr>
            <w:r>
              <w:rPr>
                <w:sz w:val="20"/>
                <w:szCs w:val="20"/>
              </w:rPr>
              <w:t>Automātiska kaļķakmens likvidēšana;</w:t>
            </w:r>
          </w:p>
          <w:p w:rsidR="000A585C" w:rsidRDefault="000A585C" w:rsidP="00E15D23">
            <w:pPr>
              <w:spacing w:after="0" w:line="240" w:lineRule="auto"/>
              <w:jc w:val="both"/>
              <w:rPr>
                <w:sz w:val="20"/>
                <w:szCs w:val="20"/>
              </w:rPr>
            </w:pPr>
            <w:r>
              <w:rPr>
                <w:sz w:val="20"/>
                <w:szCs w:val="20"/>
              </w:rPr>
              <w:t>Uzstādāma ūdens cietības pakāpe;</w:t>
            </w:r>
          </w:p>
          <w:p w:rsidR="000A585C" w:rsidRDefault="000A585C" w:rsidP="00E15D23">
            <w:pPr>
              <w:spacing w:after="0" w:line="240" w:lineRule="auto"/>
              <w:jc w:val="both"/>
              <w:rPr>
                <w:sz w:val="20"/>
                <w:szCs w:val="20"/>
              </w:rPr>
            </w:pPr>
            <w:r>
              <w:rPr>
                <w:sz w:val="20"/>
                <w:szCs w:val="20"/>
              </w:rPr>
              <w:t>Uzstādāms izslēgšanas laiks;</w:t>
            </w:r>
          </w:p>
          <w:p w:rsidR="000A585C" w:rsidRDefault="000A585C" w:rsidP="00E15D23">
            <w:pPr>
              <w:spacing w:after="0" w:line="240" w:lineRule="auto"/>
              <w:jc w:val="both"/>
              <w:rPr>
                <w:sz w:val="20"/>
                <w:szCs w:val="20"/>
              </w:rPr>
            </w:pPr>
            <w:r>
              <w:rPr>
                <w:sz w:val="20"/>
                <w:szCs w:val="20"/>
              </w:rPr>
              <w:t>Daudzfunkcionāls vadības slēdzis;</w:t>
            </w:r>
          </w:p>
          <w:p w:rsidR="000A585C" w:rsidRDefault="000A585C" w:rsidP="00E15D23">
            <w:pPr>
              <w:spacing w:after="0" w:line="240" w:lineRule="auto"/>
              <w:jc w:val="both"/>
              <w:rPr>
                <w:sz w:val="20"/>
                <w:szCs w:val="20"/>
              </w:rPr>
            </w:pPr>
            <w:r>
              <w:rPr>
                <w:sz w:val="20"/>
                <w:szCs w:val="20"/>
              </w:rPr>
              <w:t>Krūzīšu uzsildīšanas funkcija;</w:t>
            </w:r>
          </w:p>
          <w:p w:rsidR="000A585C" w:rsidRDefault="000A585C" w:rsidP="00E15D23">
            <w:pPr>
              <w:spacing w:after="0" w:line="240" w:lineRule="auto"/>
              <w:jc w:val="both"/>
              <w:rPr>
                <w:sz w:val="20"/>
                <w:szCs w:val="20"/>
              </w:rPr>
            </w:pPr>
            <w:r>
              <w:rPr>
                <w:sz w:val="20"/>
                <w:szCs w:val="20"/>
              </w:rPr>
              <w:t>Iepriekšējās samitrināšanas funkcija;</w:t>
            </w:r>
          </w:p>
          <w:p w:rsidR="000A585C" w:rsidRDefault="000A585C" w:rsidP="00E15D23">
            <w:pPr>
              <w:spacing w:after="0" w:line="240" w:lineRule="auto"/>
              <w:jc w:val="both"/>
              <w:rPr>
                <w:sz w:val="20"/>
                <w:szCs w:val="20"/>
              </w:rPr>
            </w:pPr>
            <w:r>
              <w:rPr>
                <w:sz w:val="20"/>
                <w:szCs w:val="20"/>
              </w:rPr>
              <w:t>Korpusa materiāls: plastmasa/metāls;</w:t>
            </w:r>
          </w:p>
          <w:p w:rsidR="000A585C" w:rsidRPr="000527E9" w:rsidRDefault="000A585C" w:rsidP="00E15D23">
            <w:pPr>
              <w:spacing w:after="0" w:line="240" w:lineRule="auto"/>
              <w:jc w:val="both"/>
              <w:rPr>
                <w:sz w:val="20"/>
                <w:szCs w:val="20"/>
              </w:rPr>
            </w:pPr>
            <w:r>
              <w:rPr>
                <w:sz w:val="20"/>
                <w:szCs w:val="20"/>
              </w:rPr>
              <w:t>Krāsa: melna/pelēka</w:t>
            </w:r>
            <w:bookmarkEnd w:id="0"/>
          </w:p>
        </w:tc>
      </w:tr>
      <w:tr w:rsidR="00063875" w:rsidTr="0071446E">
        <w:tc>
          <w:tcPr>
            <w:tcW w:w="759" w:type="dxa"/>
            <w:vAlign w:val="center"/>
          </w:tcPr>
          <w:p w:rsidR="00063875" w:rsidRPr="00BE4A1E" w:rsidRDefault="00063875" w:rsidP="00924FAB">
            <w:pPr>
              <w:spacing w:after="0" w:line="240" w:lineRule="auto"/>
              <w:jc w:val="center"/>
              <w:rPr>
                <w:sz w:val="20"/>
                <w:szCs w:val="20"/>
              </w:rPr>
            </w:pPr>
            <w:r w:rsidRPr="00BE4A1E">
              <w:rPr>
                <w:sz w:val="20"/>
                <w:szCs w:val="20"/>
              </w:rPr>
              <w:t>15.</w:t>
            </w:r>
          </w:p>
        </w:tc>
        <w:tc>
          <w:tcPr>
            <w:tcW w:w="2072" w:type="dxa"/>
            <w:vAlign w:val="center"/>
          </w:tcPr>
          <w:p w:rsidR="00063875" w:rsidRPr="00BE4A1E" w:rsidRDefault="00556385" w:rsidP="0071446E">
            <w:pPr>
              <w:spacing w:after="0" w:line="240" w:lineRule="auto"/>
              <w:jc w:val="center"/>
              <w:rPr>
                <w:sz w:val="20"/>
                <w:szCs w:val="20"/>
              </w:rPr>
            </w:pPr>
            <w:r>
              <w:rPr>
                <w:sz w:val="20"/>
                <w:szCs w:val="20"/>
              </w:rPr>
              <w:t>Televizors ar ekrāna izmēru 32 collas</w:t>
            </w:r>
          </w:p>
        </w:tc>
        <w:tc>
          <w:tcPr>
            <w:tcW w:w="850" w:type="dxa"/>
            <w:vAlign w:val="center"/>
          </w:tcPr>
          <w:p w:rsidR="00063875" w:rsidRPr="00BE4A1E" w:rsidRDefault="00063875" w:rsidP="007D5E73">
            <w:pPr>
              <w:spacing w:after="0" w:line="240" w:lineRule="auto"/>
              <w:jc w:val="center"/>
              <w:rPr>
                <w:sz w:val="20"/>
                <w:szCs w:val="20"/>
              </w:rPr>
            </w:pPr>
            <w:r w:rsidRPr="00BE4A1E">
              <w:rPr>
                <w:sz w:val="20"/>
                <w:szCs w:val="20"/>
              </w:rPr>
              <w:t>gab.</w:t>
            </w:r>
          </w:p>
        </w:tc>
        <w:tc>
          <w:tcPr>
            <w:tcW w:w="993" w:type="dxa"/>
            <w:vAlign w:val="center"/>
          </w:tcPr>
          <w:p w:rsidR="00063875" w:rsidRPr="00BE4A1E" w:rsidRDefault="00556385" w:rsidP="0071446E">
            <w:pPr>
              <w:spacing w:after="0" w:line="240" w:lineRule="auto"/>
              <w:jc w:val="center"/>
              <w:rPr>
                <w:sz w:val="20"/>
                <w:szCs w:val="20"/>
              </w:rPr>
            </w:pPr>
            <w:r>
              <w:rPr>
                <w:sz w:val="20"/>
                <w:szCs w:val="20"/>
              </w:rPr>
              <w:t>4</w:t>
            </w:r>
          </w:p>
        </w:tc>
        <w:tc>
          <w:tcPr>
            <w:tcW w:w="4477" w:type="dxa"/>
            <w:vAlign w:val="center"/>
          </w:tcPr>
          <w:p w:rsidR="00063875" w:rsidRDefault="009C372F" w:rsidP="00924FAB">
            <w:pPr>
              <w:spacing w:after="0" w:line="240" w:lineRule="auto"/>
              <w:rPr>
                <w:sz w:val="20"/>
                <w:szCs w:val="20"/>
              </w:rPr>
            </w:pPr>
            <w:r>
              <w:rPr>
                <w:sz w:val="20"/>
                <w:szCs w:val="20"/>
              </w:rPr>
              <w:t>LED tehnoloģijas ekrāns;</w:t>
            </w:r>
          </w:p>
          <w:p w:rsidR="009C372F" w:rsidRDefault="009C372F" w:rsidP="00924FAB">
            <w:pPr>
              <w:spacing w:after="0" w:line="240" w:lineRule="auto"/>
              <w:rPr>
                <w:sz w:val="20"/>
                <w:szCs w:val="20"/>
              </w:rPr>
            </w:pPr>
            <w:r>
              <w:rPr>
                <w:sz w:val="20"/>
                <w:szCs w:val="20"/>
              </w:rPr>
              <w:t>Elektroenerģijas patēriņa klase: ne zemāka kā A+;</w:t>
            </w:r>
          </w:p>
          <w:p w:rsidR="009C372F" w:rsidRDefault="009C372F" w:rsidP="00924FAB">
            <w:pPr>
              <w:spacing w:after="0" w:line="240" w:lineRule="auto"/>
              <w:rPr>
                <w:sz w:val="20"/>
                <w:szCs w:val="20"/>
              </w:rPr>
            </w:pPr>
            <w:r>
              <w:rPr>
                <w:sz w:val="20"/>
                <w:szCs w:val="20"/>
              </w:rPr>
              <w:t>Izšķirtspēja: ne mazāka kā 1366 x 768 (HD);</w:t>
            </w:r>
          </w:p>
          <w:p w:rsidR="009C372F" w:rsidRDefault="009C372F" w:rsidP="00924FAB">
            <w:pPr>
              <w:spacing w:after="0" w:line="240" w:lineRule="auto"/>
              <w:rPr>
                <w:sz w:val="20"/>
                <w:szCs w:val="20"/>
              </w:rPr>
            </w:pPr>
            <w:r>
              <w:rPr>
                <w:sz w:val="20"/>
                <w:szCs w:val="20"/>
              </w:rPr>
              <w:t>Ekrāna formāts 16:9;</w:t>
            </w:r>
          </w:p>
          <w:p w:rsidR="009C372F" w:rsidRDefault="009C372F" w:rsidP="00924FAB">
            <w:pPr>
              <w:spacing w:after="0" w:line="240" w:lineRule="auto"/>
              <w:rPr>
                <w:sz w:val="20"/>
                <w:szCs w:val="20"/>
              </w:rPr>
            </w:pPr>
            <w:r>
              <w:rPr>
                <w:sz w:val="20"/>
                <w:szCs w:val="20"/>
              </w:rPr>
              <w:t>Tālvadības pults;</w:t>
            </w:r>
          </w:p>
          <w:p w:rsidR="009C372F" w:rsidRDefault="009C372F" w:rsidP="00924FAB">
            <w:pPr>
              <w:spacing w:after="0" w:line="240" w:lineRule="auto"/>
              <w:rPr>
                <w:sz w:val="20"/>
                <w:szCs w:val="20"/>
              </w:rPr>
            </w:pPr>
            <w:r>
              <w:rPr>
                <w:sz w:val="20"/>
                <w:szCs w:val="20"/>
              </w:rPr>
              <w:t>Skaņas jauda 2 x 5 līdz 10 W;</w:t>
            </w:r>
          </w:p>
          <w:p w:rsidR="009C372F" w:rsidRDefault="009C372F" w:rsidP="00924FAB">
            <w:pPr>
              <w:spacing w:after="0" w:line="240" w:lineRule="auto"/>
              <w:rPr>
                <w:sz w:val="20"/>
                <w:szCs w:val="20"/>
              </w:rPr>
            </w:pPr>
            <w:r>
              <w:rPr>
                <w:sz w:val="20"/>
                <w:szCs w:val="20"/>
              </w:rPr>
              <w:t>Svars bez statīva: ne vairāk kā 10 (kg);</w:t>
            </w:r>
          </w:p>
          <w:p w:rsidR="009C372F" w:rsidRDefault="009C372F" w:rsidP="00924FAB">
            <w:pPr>
              <w:spacing w:after="0" w:line="240" w:lineRule="auto"/>
              <w:rPr>
                <w:sz w:val="20"/>
                <w:szCs w:val="20"/>
              </w:rPr>
            </w:pPr>
            <w:r>
              <w:rPr>
                <w:sz w:val="20"/>
                <w:szCs w:val="20"/>
              </w:rPr>
              <w:t>Savienojams ar HDMI, USB;</w:t>
            </w:r>
          </w:p>
          <w:p w:rsidR="009C372F" w:rsidRDefault="009C372F" w:rsidP="00924FAB">
            <w:pPr>
              <w:spacing w:after="0" w:line="240" w:lineRule="auto"/>
              <w:rPr>
                <w:sz w:val="20"/>
                <w:szCs w:val="20"/>
              </w:rPr>
            </w:pPr>
            <w:r>
              <w:rPr>
                <w:sz w:val="20"/>
                <w:szCs w:val="20"/>
              </w:rPr>
              <w:t>Iebūvēts digitālais TV uztvērējs;</w:t>
            </w:r>
          </w:p>
          <w:p w:rsidR="009C372F" w:rsidRDefault="009C372F" w:rsidP="00924FAB">
            <w:pPr>
              <w:spacing w:after="0" w:line="240" w:lineRule="auto"/>
              <w:rPr>
                <w:sz w:val="20"/>
                <w:szCs w:val="20"/>
              </w:rPr>
            </w:pPr>
            <w:r>
              <w:rPr>
                <w:sz w:val="20"/>
                <w:szCs w:val="20"/>
              </w:rPr>
              <w:t>Iespēja montēt pie sienas (200 x 200 mm);</w:t>
            </w:r>
          </w:p>
          <w:p w:rsidR="009C372F" w:rsidRDefault="009C372F" w:rsidP="00924FAB">
            <w:pPr>
              <w:spacing w:after="0" w:line="240" w:lineRule="auto"/>
              <w:rPr>
                <w:sz w:val="20"/>
                <w:szCs w:val="20"/>
              </w:rPr>
            </w:pPr>
            <w:r>
              <w:rPr>
                <w:sz w:val="20"/>
                <w:szCs w:val="20"/>
              </w:rPr>
              <w:t>Krāsa: melna/pelēka;</w:t>
            </w:r>
          </w:p>
          <w:p w:rsidR="009C372F" w:rsidRPr="00BE4A1E" w:rsidRDefault="009C372F" w:rsidP="00924FAB">
            <w:pPr>
              <w:spacing w:after="0" w:line="240" w:lineRule="auto"/>
              <w:rPr>
                <w:sz w:val="20"/>
                <w:szCs w:val="20"/>
              </w:rPr>
            </w:pPr>
            <w:r>
              <w:rPr>
                <w:sz w:val="20"/>
                <w:szCs w:val="20"/>
              </w:rPr>
              <w:t>Vada garums: ne mazāk kā 1 m</w:t>
            </w:r>
          </w:p>
        </w:tc>
      </w:tr>
      <w:tr w:rsidR="00063875" w:rsidTr="0071446E">
        <w:tc>
          <w:tcPr>
            <w:tcW w:w="759" w:type="dxa"/>
            <w:vAlign w:val="center"/>
          </w:tcPr>
          <w:p w:rsidR="00063875" w:rsidRPr="00BE4A1E" w:rsidRDefault="00063875" w:rsidP="00924FAB">
            <w:pPr>
              <w:spacing w:after="0" w:line="240" w:lineRule="auto"/>
              <w:jc w:val="center"/>
              <w:rPr>
                <w:sz w:val="20"/>
                <w:szCs w:val="20"/>
              </w:rPr>
            </w:pPr>
            <w:r w:rsidRPr="00BE4A1E">
              <w:rPr>
                <w:sz w:val="20"/>
                <w:szCs w:val="20"/>
              </w:rPr>
              <w:t>16.</w:t>
            </w:r>
          </w:p>
        </w:tc>
        <w:tc>
          <w:tcPr>
            <w:tcW w:w="2072" w:type="dxa"/>
            <w:vAlign w:val="center"/>
          </w:tcPr>
          <w:p w:rsidR="00063875" w:rsidRPr="00BE4A1E" w:rsidRDefault="000D325E" w:rsidP="0071446E">
            <w:pPr>
              <w:spacing w:after="0" w:line="240" w:lineRule="auto"/>
              <w:jc w:val="center"/>
              <w:rPr>
                <w:sz w:val="20"/>
                <w:szCs w:val="20"/>
              </w:rPr>
            </w:pPr>
            <w:r>
              <w:rPr>
                <w:sz w:val="20"/>
                <w:szCs w:val="20"/>
              </w:rPr>
              <w:t>Televizors ar ekrāna izmēru 40 collas</w:t>
            </w:r>
          </w:p>
        </w:tc>
        <w:tc>
          <w:tcPr>
            <w:tcW w:w="850" w:type="dxa"/>
            <w:vAlign w:val="center"/>
          </w:tcPr>
          <w:p w:rsidR="00063875" w:rsidRPr="00BE4A1E" w:rsidRDefault="00063875" w:rsidP="007D5E73">
            <w:pPr>
              <w:spacing w:after="0" w:line="240" w:lineRule="auto"/>
              <w:jc w:val="center"/>
              <w:rPr>
                <w:sz w:val="20"/>
                <w:szCs w:val="20"/>
              </w:rPr>
            </w:pPr>
            <w:r w:rsidRPr="00BE4A1E">
              <w:rPr>
                <w:sz w:val="20"/>
                <w:szCs w:val="20"/>
              </w:rPr>
              <w:t>gab.</w:t>
            </w:r>
          </w:p>
        </w:tc>
        <w:tc>
          <w:tcPr>
            <w:tcW w:w="993" w:type="dxa"/>
            <w:vAlign w:val="center"/>
          </w:tcPr>
          <w:p w:rsidR="00063875" w:rsidRPr="00BE4A1E" w:rsidRDefault="000D325E" w:rsidP="0071446E">
            <w:pPr>
              <w:spacing w:after="0" w:line="240" w:lineRule="auto"/>
              <w:jc w:val="center"/>
              <w:rPr>
                <w:sz w:val="20"/>
                <w:szCs w:val="20"/>
              </w:rPr>
            </w:pPr>
            <w:r>
              <w:rPr>
                <w:sz w:val="20"/>
                <w:szCs w:val="20"/>
              </w:rPr>
              <w:t>4</w:t>
            </w:r>
          </w:p>
        </w:tc>
        <w:tc>
          <w:tcPr>
            <w:tcW w:w="4477" w:type="dxa"/>
            <w:vAlign w:val="center"/>
          </w:tcPr>
          <w:p w:rsidR="001D274F" w:rsidRDefault="001D274F" w:rsidP="001D274F">
            <w:pPr>
              <w:spacing w:after="0" w:line="240" w:lineRule="auto"/>
              <w:rPr>
                <w:sz w:val="20"/>
                <w:szCs w:val="20"/>
              </w:rPr>
            </w:pPr>
            <w:r>
              <w:rPr>
                <w:sz w:val="20"/>
                <w:szCs w:val="20"/>
              </w:rPr>
              <w:t>LED tehnoloģijas ekrāns;</w:t>
            </w:r>
          </w:p>
          <w:p w:rsidR="001D274F" w:rsidRDefault="001D274F" w:rsidP="001D274F">
            <w:pPr>
              <w:spacing w:after="0" w:line="240" w:lineRule="auto"/>
              <w:rPr>
                <w:sz w:val="20"/>
                <w:szCs w:val="20"/>
              </w:rPr>
            </w:pPr>
            <w:r>
              <w:rPr>
                <w:sz w:val="20"/>
                <w:szCs w:val="20"/>
              </w:rPr>
              <w:t>Elektroenerģijas patēriņa klase: ne zemāka kā A+;</w:t>
            </w:r>
          </w:p>
          <w:p w:rsidR="001D274F" w:rsidRDefault="001D274F" w:rsidP="001D274F">
            <w:pPr>
              <w:spacing w:after="0" w:line="240" w:lineRule="auto"/>
              <w:rPr>
                <w:sz w:val="20"/>
                <w:szCs w:val="20"/>
              </w:rPr>
            </w:pPr>
            <w:r>
              <w:rPr>
                <w:sz w:val="20"/>
                <w:szCs w:val="20"/>
              </w:rPr>
              <w:t>Izšķirtspēja: ne mazāka kā 1366 x 768 (HD);</w:t>
            </w:r>
          </w:p>
          <w:p w:rsidR="001D274F" w:rsidRDefault="001D274F" w:rsidP="001D274F">
            <w:pPr>
              <w:spacing w:after="0" w:line="240" w:lineRule="auto"/>
              <w:rPr>
                <w:sz w:val="20"/>
                <w:szCs w:val="20"/>
              </w:rPr>
            </w:pPr>
            <w:r>
              <w:rPr>
                <w:sz w:val="20"/>
                <w:szCs w:val="20"/>
              </w:rPr>
              <w:t>Ekrāna formāts 16:9;</w:t>
            </w:r>
          </w:p>
          <w:p w:rsidR="001D274F" w:rsidRDefault="001D274F" w:rsidP="001D274F">
            <w:pPr>
              <w:spacing w:after="0" w:line="240" w:lineRule="auto"/>
              <w:rPr>
                <w:sz w:val="20"/>
                <w:szCs w:val="20"/>
              </w:rPr>
            </w:pPr>
            <w:r>
              <w:rPr>
                <w:sz w:val="20"/>
                <w:szCs w:val="20"/>
              </w:rPr>
              <w:t>Tālvadības pults;</w:t>
            </w:r>
          </w:p>
          <w:p w:rsidR="001D274F" w:rsidRDefault="001D274F" w:rsidP="001D274F">
            <w:pPr>
              <w:spacing w:after="0" w:line="240" w:lineRule="auto"/>
              <w:rPr>
                <w:sz w:val="20"/>
                <w:szCs w:val="20"/>
              </w:rPr>
            </w:pPr>
            <w:r>
              <w:rPr>
                <w:sz w:val="20"/>
                <w:szCs w:val="20"/>
              </w:rPr>
              <w:t>Skaņas jauda 2 x 5 līdz 10 W;</w:t>
            </w:r>
          </w:p>
          <w:p w:rsidR="001D274F" w:rsidRDefault="001D274F" w:rsidP="001D274F">
            <w:pPr>
              <w:spacing w:after="0" w:line="240" w:lineRule="auto"/>
              <w:rPr>
                <w:sz w:val="20"/>
                <w:szCs w:val="20"/>
              </w:rPr>
            </w:pPr>
            <w:r>
              <w:rPr>
                <w:sz w:val="20"/>
                <w:szCs w:val="20"/>
              </w:rPr>
              <w:lastRenderedPageBreak/>
              <w:t>Svars bez statīva: ne vairāk kā 15 (kg);</w:t>
            </w:r>
          </w:p>
          <w:p w:rsidR="001D274F" w:rsidRDefault="001D274F" w:rsidP="001D274F">
            <w:pPr>
              <w:spacing w:after="0" w:line="240" w:lineRule="auto"/>
              <w:rPr>
                <w:sz w:val="20"/>
                <w:szCs w:val="20"/>
              </w:rPr>
            </w:pPr>
            <w:r>
              <w:rPr>
                <w:sz w:val="20"/>
                <w:szCs w:val="20"/>
              </w:rPr>
              <w:t>Savienojams ar HDMI, USB;</w:t>
            </w:r>
          </w:p>
          <w:p w:rsidR="001D274F" w:rsidRDefault="001D274F" w:rsidP="001D274F">
            <w:pPr>
              <w:spacing w:after="0" w:line="240" w:lineRule="auto"/>
              <w:rPr>
                <w:sz w:val="20"/>
                <w:szCs w:val="20"/>
              </w:rPr>
            </w:pPr>
            <w:r>
              <w:rPr>
                <w:sz w:val="20"/>
                <w:szCs w:val="20"/>
              </w:rPr>
              <w:t>Iebūvēts digitālais TV uztvērējs;</w:t>
            </w:r>
          </w:p>
          <w:p w:rsidR="001D274F" w:rsidRDefault="001D274F" w:rsidP="001D274F">
            <w:pPr>
              <w:spacing w:after="0" w:line="240" w:lineRule="auto"/>
              <w:rPr>
                <w:sz w:val="20"/>
                <w:szCs w:val="20"/>
              </w:rPr>
            </w:pPr>
            <w:r>
              <w:rPr>
                <w:sz w:val="20"/>
                <w:szCs w:val="20"/>
              </w:rPr>
              <w:t>Iespēja montēt pie sienas (200 x 200 mm);</w:t>
            </w:r>
          </w:p>
          <w:p w:rsidR="001D274F" w:rsidRDefault="001D274F" w:rsidP="001D274F">
            <w:pPr>
              <w:spacing w:after="0" w:line="240" w:lineRule="auto"/>
              <w:rPr>
                <w:sz w:val="20"/>
                <w:szCs w:val="20"/>
              </w:rPr>
            </w:pPr>
            <w:r>
              <w:rPr>
                <w:sz w:val="20"/>
                <w:szCs w:val="20"/>
              </w:rPr>
              <w:t>Krāsa: melna/pelēka;</w:t>
            </w:r>
          </w:p>
          <w:p w:rsidR="00063875" w:rsidRPr="00BE4A1E" w:rsidRDefault="001D274F" w:rsidP="001D274F">
            <w:pPr>
              <w:spacing w:after="0" w:line="240" w:lineRule="auto"/>
              <w:rPr>
                <w:sz w:val="20"/>
                <w:szCs w:val="20"/>
              </w:rPr>
            </w:pPr>
            <w:r>
              <w:rPr>
                <w:sz w:val="20"/>
                <w:szCs w:val="20"/>
              </w:rPr>
              <w:t>Vada garums: ne mazāk kā 1 m</w:t>
            </w:r>
          </w:p>
        </w:tc>
      </w:tr>
      <w:tr w:rsidR="001D274F" w:rsidTr="0071446E">
        <w:tc>
          <w:tcPr>
            <w:tcW w:w="759" w:type="dxa"/>
            <w:vAlign w:val="center"/>
          </w:tcPr>
          <w:p w:rsidR="001D274F" w:rsidRPr="00BE4A1E" w:rsidRDefault="001D274F" w:rsidP="00924FAB">
            <w:pPr>
              <w:spacing w:after="0" w:line="240" w:lineRule="auto"/>
              <w:jc w:val="center"/>
              <w:rPr>
                <w:sz w:val="20"/>
                <w:szCs w:val="20"/>
              </w:rPr>
            </w:pPr>
            <w:r>
              <w:rPr>
                <w:sz w:val="20"/>
                <w:szCs w:val="20"/>
              </w:rPr>
              <w:lastRenderedPageBreak/>
              <w:t>17.</w:t>
            </w:r>
          </w:p>
        </w:tc>
        <w:tc>
          <w:tcPr>
            <w:tcW w:w="2072" w:type="dxa"/>
            <w:vAlign w:val="center"/>
          </w:tcPr>
          <w:p w:rsidR="001D274F" w:rsidRDefault="001D274F" w:rsidP="0071446E">
            <w:pPr>
              <w:spacing w:after="0" w:line="240" w:lineRule="auto"/>
              <w:jc w:val="center"/>
              <w:rPr>
                <w:sz w:val="20"/>
                <w:szCs w:val="20"/>
              </w:rPr>
            </w:pPr>
            <w:r>
              <w:rPr>
                <w:sz w:val="20"/>
                <w:szCs w:val="20"/>
              </w:rPr>
              <w:t>Televizora stiprinājums*</w:t>
            </w:r>
          </w:p>
        </w:tc>
        <w:tc>
          <w:tcPr>
            <w:tcW w:w="850" w:type="dxa"/>
            <w:vAlign w:val="center"/>
          </w:tcPr>
          <w:p w:rsidR="001D274F" w:rsidRPr="00BE4A1E" w:rsidRDefault="001D274F" w:rsidP="007D5E73">
            <w:pPr>
              <w:spacing w:after="0" w:line="240" w:lineRule="auto"/>
              <w:jc w:val="center"/>
              <w:rPr>
                <w:sz w:val="20"/>
                <w:szCs w:val="20"/>
              </w:rPr>
            </w:pPr>
            <w:r>
              <w:rPr>
                <w:sz w:val="20"/>
                <w:szCs w:val="20"/>
              </w:rPr>
              <w:t>gab.</w:t>
            </w:r>
          </w:p>
        </w:tc>
        <w:tc>
          <w:tcPr>
            <w:tcW w:w="993" w:type="dxa"/>
            <w:vAlign w:val="center"/>
          </w:tcPr>
          <w:p w:rsidR="001D274F" w:rsidRDefault="001D274F" w:rsidP="0071446E">
            <w:pPr>
              <w:spacing w:after="0" w:line="240" w:lineRule="auto"/>
              <w:jc w:val="center"/>
              <w:rPr>
                <w:sz w:val="20"/>
                <w:szCs w:val="20"/>
              </w:rPr>
            </w:pPr>
            <w:r>
              <w:rPr>
                <w:sz w:val="20"/>
                <w:szCs w:val="20"/>
              </w:rPr>
              <w:t>15</w:t>
            </w:r>
          </w:p>
        </w:tc>
        <w:tc>
          <w:tcPr>
            <w:tcW w:w="4477" w:type="dxa"/>
            <w:vAlign w:val="center"/>
          </w:tcPr>
          <w:p w:rsidR="001D274F" w:rsidRDefault="00AA7679" w:rsidP="001D274F">
            <w:pPr>
              <w:spacing w:after="0" w:line="240" w:lineRule="auto"/>
              <w:rPr>
                <w:sz w:val="20"/>
                <w:szCs w:val="20"/>
              </w:rPr>
            </w:pPr>
            <w:r>
              <w:rPr>
                <w:sz w:val="20"/>
                <w:szCs w:val="20"/>
              </w:rPr>
              <w:t>TV ekrāniem no 28ʺ līdz 40ʺ;</w:t>
            </w:r>
          </w:p>
          <w:p w:rsidR="00AA7679" w:rsidRDefault="00682D40" w:rsidP="001D274F">
            <w:pPr>
              <w:spacing w:after="0" w:line="240" w:lineRule="auto"/>
              <w:rPr>
                <w:sz w:val="20"/>
                <w:szCs w:val="20"/>
              </w:rPr>
            </w:pPr>
            <w:r>
              <w:rPr>
                <w:sz w:val="20"/>
                <w:szCs w:val="20"/>
              </w:rPr>
              <w:t>Komplektācijā montāžas savienojumi;</w:t>
            </w:r>
          </w:p>
          <w:p w:rsidR="00682D40" w:rsidRDefault="00682D40" w:rsidP="00142C23">
            <w:pPr>
              <w:spacing w:after="0" w:line="240" w:lineRule="auto"/>
              <w:jc w:val="both"/>
              <w:rPr>
                <w:sz w:val="20"/>
                <w:szCs w:val="20"/>
              </w:rPr>
            </w:pPr>
            <w:r>
              <w:rPr>
                <w:sz w:val="20"/>
                <w:szCs w:val="20"/>
              </w:rPr>
              <w:t>Pieļaujamā slodze ne mazāk kā 40 kg;</w:t>
            </w:r>
          </w:p>
          <w:p w:rsidR="00682D40" w:rsidRDefault="00682D40" w:rsidP="00142C23">
            <w:pPr>
              <w:spacing w:after="0" w:line="240" w:lineRule="auto"/>
              <w:jc w:val="both"/>
              <w:rPr>
                <w:sz w:val="20"/>
                <w:szCs w:val="20"/>
              </w:rPr>
            </w:pPr>
            <w:r>
              <w:rPr>
                <w:sz w:val="20"/>
                <w:szCs w:val="20"/>
              </w:rPr>
              <w:t>Sienas stiprinājums (ar maināmu slīpuma un pagrieziena leņķi);</w:t>
            </w:r>
          </w:p>
          <w:p w:rsidR="00682D40" w:rsidRDefault="00142C23" w:rsidP="00142C23">
            <w:pPr>
              <w:spacing w:after="0" w:line="240" w:lineRule="auto"/>
              <w:jc w:val="both"/>
              <w:rPr>
                <w:sz w:val="20"/>
                <w:szCs w:val="20"/>
              </w:rPr>
            </w:pPr>
            <w:r>
              <w:rPr>
                <w:sz w:val="20"/>
                <w:szCs w:val="20"/>
              </w:rPr>
              <w:t>Savietojams ar VESA standartu (100x100-600x400mm);</w:t>
            </w:r>
          </w:p>
          <w:p w:rsidR="00142C23" w:rsidRDefault="00142C23" w:rsidP="00142C23">
            <w:pPr>
              <w:spacing w:after="0" w:line="240" w:lineRule="auto"/>
              <w:jc w:val="both"/>
              <w:rPr>
                <w:sz w:val="20"/>
                <w:szCs w:val="20"/>
              </w:rPr>
            </w:pPr>
            <w:r>
              <w:rPr>
                <w:sz w:val="20"/>
                <w:szCs w:val="20"/>
              </w:rPr>
              <w:t>Krāsa: melna/pelēka;</w:t>
            </w:r>
          </w:p>
          <w:p w:rsidR="00142C23" w:rsidRDefault="00142C23" w:rsidP="00142C23">
            <w:pPr>
              <w:spacing w:after="0" w:line="240" w:lineRule="auto"/>
              <w:jc w:val="both"/>
              <w:rPr>
                <w:sz w:val="20"/>
                <w:szCs w:val="20"/>
              </w:rPr>
            </w:pPr>
            <w:r>
              <w:rPr>
                <w:sz w:val="20"/>
                <w:szCs w:val="20"/>
              </w:rPr>
              <w:t>Pagrieziena leņķis: ne mazāk kā 90°;</w:t>
            </w:r>
          </w:p>
          <w:p w:rsidR="00142C23" w:rsidRDefault="00EB70AD" w:rsidP="00142C23">
            <w:pPr>
              <w:spacing w:after="0" w:line="240" w:lineRule="auto"/>
              <w:jc w:val="both"/>
              <w:rPr>
                <w:sz w:val="20"/>
                <w:szCs w:val="20"/>
              </w:rPr>
            </w:pPr>
            <w:r>
              <w:rPr>
                <w:sz w:val="20"/>
                <w:szCs w:val="20"/>
              </w:rPr>
              <w:t>Slīpuma leņķis: ne mazāk kā 12°;</w:t>
            </w:r>
          </w:p>
          <w:p w:rsidR="00EB70AD" w:rsidRDefault="00EB70AD" w:rsidP="00142C23">
            <w:pPr>
              <w:spacing w:after="0" w:line="240" w:lineRule="auto"/>
              <w:jc w:val="both"/>
              <w:rPr>
                <w:sz w:val="20"/>
                <w:szCs w:val="20"/>
              </w:rPr>
            </w:pPr>
            <w:r>
              <w:rPr>
                <w:sz w:val="20"/>
                <w:szCs w:val="20"/>
              </w:rPr>
              <w:t>Materiāls: alumīnijs</w:t>
            </w:r>
          </w:p>
        </w:tc>
      </w:tr>
    </w:tbl>
    <w:p w:rsidR="00951A4D" w:rsidRPr="00951A4D" w:rsidRDefault="00951A4D" w:rsidP="0029014E">
      <w:pPr>
        <w:spacing w:after="0" w:line="240" w:lineRule="auto"/>
        <w:rPr>
          <w:rFonts w:ascii="Times New Roman" w:eastAsia="Times New Roman" w:hAnsi="Times New Roman"/>
          <w:sz w:val="20"/>
          <w:szCs w:val="20"/>
        </w:rPr>
      </w:pPr>
      <w:r>
        <w:rPr>
          <w:rFonts w:ascii="Times New Roman" w:eastAsia="Times New Roman" w:hAnsi="Times New Roman"/>
          <w:sz w:val="24"/>
          <w:szCs w:val="24"/>
        </w:rPr>
        <w:t>*</w:t>
      </w:r>
      <w:r w:rsidR="001926B7">
        <w:rPr>
          <w:rFonts w:ascii="Times New Roman" w:eastAsia="Times New Roman" w:hAnsi="Times New Roman"/>
          <w:sz w:val="20"/>
          <w:szCs w:val="20"/>
        </w:rPr>
        <w:t>Stiprinājumam jābūt savienojamam ar piedāvātajiem televizoriem</w:t>
      </w:r>
    </w:p>
    <w:p w:rsidR="00AD33A3" w:rsidRDefault="00AD33A3" w:rsidP="0029014E">
      <w:pPr>
        <w:spacing w:after="0" w:line="240" w:lineRule="auto"/>
        <w:rPr>
          <w:rFonts w:ascii="Times New Roman" w:eastAsia="Times New Roman" w:hAnsi="Times New Roman"/>
          <w:b/>
          <w:sz w:val="24"/>
          <w:szCs w:val="24"/>
        </w:rPr>
      </w:pPr>
    </w:p>
    <w:p w:rsidR="00AD33A3" w:rsidRDefault="00AD33A3" w:rsidP="0029014E">
      <w:pPr>
        <w:spacing w:after="0" w:line="240" w:lineRule="auto"/>
        <w:rPr>
          <w:rFonts w:ascii="Times New Roman" w:eastAsia="Times New Roman" w:hAnsi="Times New Roman"/>
          <w:b/>
          <w:sz w:val="24"/>
          <w:szCs w:val="24"/>
        </w:rPr>
      </w:pPr>
    </w:p>
    <w:p w:rsidR="00AD33A3" w:rsidRDefault="00AD33A3" w:rsidP="0029014E">
      <w:pPr>
        <w:spacing w:after="0" w:line="240" w:lineRule="auto"/>
        <w:rPr>
          <w:rFonts w:ascii="Times New Roman" w:eastAsia="Times New Roman" w:hAnsi="Times New Roman"/>
          <w:b/>
          <w:sz w:val="24"/>
          <w:szCs w:val="24"/>
        </w:rPr>
      </w:pPr>
    </w:p>
    <w:p w:rsidR="00AD33A3" w:rsidRDefault="00AD33A3" w:rsidP="0029014E">
      <w:pPr>
        <w:spacing w:after="0" w:line="240" w:lineRule="auto"/>
        <w:rPr>
          <w:rFonts w:ascii="Times New Roman" w:eastAsia="Times New Roman" w:hAnsi="Times New Roman"/>
          <w:b/>
          <w:sz w:val="24"/>
          <w:szCs w:val="24"/>
        </w:rPr>
      </w:pPr>
    </w:p>
    <w:p w:rsidR="00AD33A3" w:rsidRDefault="00AD33A3" w:rsidP="0029014E">
      <w:pPr>
        <w:spacing w:after="0" w:line="240" w:lineRule="auto"/>
        <w:rPr>
          <w:rFonts w:ascii="Times New Roman" w:eastAsia="Times New Roman" w:hAnsi="Times New Roman"/>
          <w:b/>
          <w:sz w:val="24"/>
          <w:szCs w:val="24"/>
        </w:rPr>
      </w:pPr>
    </w:p>
    <w:p w:rsidR="00AD33A3" w:rsidRDefault="00AD33A3" w:rsidP="0029014E">
      <w:pPr>
        <w:spacing w:after="0" w:line="240" w:lineRule="auto"/>
        <w:rPr>
          <w:rFonts w:ascii="Times New Roman" w:eastAsia="Times New Roman" w:hAnsi="Times New Roman"/>
          <w:b/>
          <w:sz w:val="24"/>
          <w:szCs w:val="24"/>
        </w:rPr>
      </w:pPr>
    </w:p>
    <w:p w:rsidR="00AD33A3" w:rsidRDefault="00AD33A3" w:rsidP="0029014E">
      <w:pPr>
        <w:spacing w:after="0" w:line="240" w:lineRule="auto"/>
        <w:rPr>
          <w:rFonts w:ascii="Times New Roman" w:eastAsia="Times New Roman" w:hAnsi="Times New Roman"/>
          <w:b/>
          <w:sz w:val="24"/>
          <w:szCs w:val="24"/>
        </w:rPr>
      </w:pPr>
    </w:p>
    <w:p w:rsidR="00AD33A3" w:rsidRDefault="00AD33A3" w:rsidP="0029014E">
      <w:pPr>
        <w:spacing w:after="0" w:line="240" w:lineRule="auto"/>
        <w:rPr>
          <w:rFonts w:ascii="Times New Roman" w:eastAsia="Times New Roman" w:hAnsi="Times New Roman"/>
          <w:b/>
          <w:sz w:val="24"/>
          <w:szCs w:val="24"/>
        </w:rPr>
      </w:pPr>
    </w:p>
    <w:p w:rsidR="00AD33A3" w:rsidRDefault="00AD33A3" w:rsidP="0029014E">
      <w:pPr>
        <w:spacing w:after="0" w:line="240" w:lineRule="auto"/>
        <w:rPr>
          <w:rFonts w:ascii="Times New Roman" w:eastAsia="Times New Roman" w:hAnsi="Times New Roman"/>
          <w:b/>
          <w:sz w:val="24"/>
          <w:szCs w:val="24"/>
        </w:rPr>
      </w:pPr>
    </w:p>
    <w:p w:rsidR="00AD33A3" w:rsidRDefault="00AD33A3" w:rsidP="0029014E">
      <w:pPr>
        <w:spacing w:after="0" w:line="240" w:lineRule="auto"/>
        <w:rPr>
          <w:rFonts w:ascii="Times New Roman" w:eastAsia="Times New Roman" w:hAnsi="Times New Roman"/>
          <w:b/>
          <w:sz w:val="24"/>
          <w:szCs w:val="24"/>
        </w:rPr>
      </w:pPr>
    </w:p>
    <w:p w:rsidR="00AD33A3" w:rsidRDefault="00AD33A3" w:rsidP="0029014E">
      <w:pPr>
        <w:spacing w:after="0" w:line="240" w:lineRule="auto"/>
        <w:rPr>
          <w:rFonts w:ascii="Times New Roman" w:eastAsia="Times New Roman" w:hAnsi="Times New Roman"/>
          <w:b/>
          <w:sz w:val="24"/>
          <w:szCs w:val="24"/>
        </w:rPr>
      </w:pPr>
    </w:p>
    <w:p w:rsidR="00AD33A3" w:rsidRDefault="00AD33A3" w:rsidP="0029014E">
      <w:pPr>
        <w:spacing w:after="0" w:line="240" w:lineRule="auto"/>
        <w:rPr>
          <w:rFonts w:ascii="Times New Roman" w:eastAsia="Times New Roman" w:hAnsi="Times New Roman"/>
          <w:b/>
          <w:sz w:val="24"/>
          <w:szCs w:val="24"/>
        </w:rPr>
      </w:pPr>
    </w:p>
    <w:p w:rsidR="00AD33A3" w:rsidRDefault="00AD33A3" w:rsidP="0029014E">
      <w:pPr>
        <w:spacing w:after="0" w:line="240" w:lineRule="auto"/>
        <w:rPr>
          <w:rFonts w:ascii="Times New Roman" w:eastAsia="Times New Roman" w:hAnsi="Times New Roman"/>
          <w:b/>
          <w:sz w:val="24"/>
          <w:szCs w:val="24"/>
        </w:rPr>
      </w:pPr>
    </w:p>
    <w:p w:rsidR="00AD33A3" w:rsidRDefault="00AD33A3" w:rsidP="0029014E">
      <w:pPr>
        <w:spacing w:after="0" w:line="240" w:lineRule="auto"/>
        <w:rPr>
          <w:rFonts w:ascii="Times New Roman" w:eastAsia="Times New Roman" w:hAnsi="Times New Roman"/>
          <w:b/>
          <w:sz w:val="24"/>
          <w:szCs w:val="24"/>
        </w:rPr>
      </w:pPr>
    </w:p>
    <w:p w:rsidR="00AD33A3" w:rsidRDefault="00AD33A3" w:rsidP="0029014E">
      <w:pPr>
        <w:spacing w:after="0" w:line="240" w:lineRule="auto"/>
        <w:rPr>
          <w:rFonts w:ascii="Times New Roman" w:eastAsia="Times New Roman" w:hAnsi="Times New Roman"/>
          <w:b/>
          <w:sz w:val="24"/>
          <w:szCs w:val="24"/>
        </w:rPr>
      </w:pPr>
    </w:p>
    <w:p w:rsidR="00AD33A3" w:rsidRDefault="00AD33A3" w:rsidP="0029014E">
      <w:pPr>
        <w:spacing w:after="0" w:line="240" w:lineRule="auto"/>
        <w:rPr>
          <w:rFonts w:ascii="Times New Roman" w:eastAsia="Times New Roman" w:hAnsi="Times New Roman"/>
          <w:b/>
          <w:sz w:val="24"/>
          <w:szCs w:val="24"/>
        </w:rPr>
      </w:pPr>
    </w:p>
    <w:p w:rsidR="00AD33A3" w:rsidRDefault="00AD33A3" w:rsidP="0029014E">
      <w:pPr>
        <w:spacing w:after="0" w:line="240" w:lineRule="auto"/>
        <w:rPr>
          <w:rFonts w:ascii="Times New Roman" w:eastAsia="Times New Roman" w:hAnsi="Times New Roman"/>
          <w:b/>
          <w:sz w:val="24"/>
          <w:szCs w:val="24"/>
        </w:rPr>
      </w:pPr>
    </w:p>
    <w:p w:rsidR="00D419C4" w:rsidRDefault="00D419C4" w:rsidP="0029014E">
      <w:pPr>
        <w:spacing w:after="0" w:line="240" w:lineRule="auto"/>
        <w:rPr>
          <w:rFonts w:ascii="Times New Roman" w:eastAsia="Times New Roman" w:hAnsi="Times New Roman"/>
          <w:b/>
          <w:sz w:val="24"/>
          <w:szCs w:val="24"/>
        </w:rPr>
      </w:pPr>
    </w:p>
    <w:p w:rsidR="00D419C4" w:rsidRDefault="00D419C4" w:rsidP="0029014E">
      <w:pPr>
        <w:spacing w:after="0" w:line="240" w:lineRule="auto"/>
        <w:rPr>
          <w:rFonts w:ascii="Times New Roman" w:eastAsia="Times New Roman" w:hAnsi="Times New Roman"/>
          <w:b/>
          <w:sz w:val="24"/>
          <w:szCs w:val="24"/>
        </w:rPr>
      </w:pPr>
    </w:p>
    <w:p w:rsidR="00D419C4" w:rsidRDefault="00D419C4" w:rsidP="0029014E">
      <w:pPr>
        <w:spacing w:after="0" w:line="240" w:lineRule="auto"/>
        <w:rPr>
          <w:rFonts w:ascii="Times New Roman" w:eastAsia="Times New Roman" w:hAnsi="Times New Roman"/>
          <w:b/>
          <w:sz w:val="24"/>
          <w:szCs w:val="24"/>
        </w:rPr>
      </w:pPr>
    </w:p>
    <w:p w:rsidR="00D419C4" w:rsidRDefault="00D419C4" w:rsidP="0029014E">
      <w:pPr>
        <w:spacing w:after="0" w:line="240" w:lineRule="auto"/>
        <w:rPr>
          <w:rFonts w:ascii="Times New Roman" w:eastAsia="Times New Roman" w:hAnsi="Times New Roman"/>
          <w:b/>
          <w:sz w:val="24"/>
          <w:szCs w:val="24"/>
        </w:rPr>
      </w:pPr>
    </w:p>
    <w:p w:rsidR="00866355" w:rsidRDefault="00866355" w:rsidP="0029014E">
      <w:pPr>
        <w:spacing w:after="0" w:line="240" w:lineRule="auto"/>
        <w:rPr>
          <w:rFonts w:ascii="Times New Roman" w:eastAsia="Times New Roman" w:hAnsi="Times New Roman"/>
          <w:b/>
          <w:sz w:val="24"/>
          <w:szCs w:val="24"/>
        </w:rPr>
      </w:pPr>
    </w:p>
    <w:p w:rsidR="00AD33A3" w:rsidRDefault="00AD33A3" w:rsidP="0029014E">
      <w:pPr>
        <w:spacing w:after="0" w:line="240" w:lineRule="auto"/>
        <w:rPr>
          <w:rFonts w:ascii="Times New Roman" w:eastAsia="Times New Roman" w:hAnsi="Times New Roman"/>
          <w:b/>
          <w:sz w:val="24"/>
          <w:szCs w:val="24"/>
        </w:rPr>
      </w:pPr>
    </w:p>
    <w:p w:rsidR="008B7D50" w:rsidRDefault="008B7D50" w:rsidP="0029014E">
      <w:pPr>
        <w:spacing w:after="0" w:line="240" w:lineRule="auto"/>
        <w:rPr>
          <w:rFonts w:ascii="Times New Roman" w:eastAsia="Times New Roman" w:hAnsi="Times New Roman"/>
          <w:b/>
          <w:sz w:val="24"/>
          <w:szCs w:val="24"/>
        </w:rPr>
      </w:pPr>
    </w:p>
    <w:p w:rsidR="008B7D50" w:rsidRDefault="008B7D50" w:rsidP="0029014E">
      <w:pPr>
        <w:spacing w:after="0" w:line="240" w:lineRule="auto"/>
        <w:rPr>
          <w:rFonts w:ascii="Times New Roman" w:eastAsia="Times New Roman" w:hAnsi="Times New Roman"/>
          <w:b/>
          <w:sz w:val="24"/>
          <w:szCs w:val="24"/>
        </w:rPr>
      </w:pPr>
    </w:p>
    <w:p w:rsidR="008B7D50" w:rsidRDefault="008B7D50" w:rsidP="0029014E">
      <w:pPr>
        <w:spacing w:after="0" w:line="240" w:lineRule="auto"/>
        <w:rPr>
          <w:rFonts w:ascii="Times New Roman" w:eastAsia="Times New Roman" w:hAnsi="Times New Roman"/>
          <w:b/>
          <w:sz w:val="24"/>
          <w:szCs w:val="24"/>
        </w:rPr>
      </w:pPr>
    </w:p>
    <w:p w:rsidR="008B7D50" w:rsidRDefault="008B7D50" w:rsidP="0029014E">
      <w:pPr>
        <w:spacing w:after="0" w:line="240" w:lineRule="auto"/>
        <w:rPr>
          <w:rFonts w:ascii="Times New Roman" w:eastAsia="Times New Roman" w:hAnsi="Times New Roman"/>
          <w:b/>
          <w:sz w:val="24"/>
          <w:szCs w:val="24"/>
        </w:rPr>
      </w:pPr>
    </w:p>
    <w:p w:rsidR="008B7D50" w:rsidRDefault="008B7D50" w:rsidP="0029014E">
      <w:pPr>
        <w:spacing w:after="0" w:line="240" w:lineRule="auto"/>
        <w:rPr>
          <w:rFonts w:ascii="Times New Roman" w:eastAsia="Times New Roman" w:hAnsi="Times New Roman"/>
          <w:b/>
          <w:sz w:val="24"/>
          <w:szCs w:val="24"/>
        </w:rPr>
      </w:pPr>
    </w:p>
    <w:p w:rsidR="008B7D50" w:rsidRDefault="008B7D50" w:rsidP="0029014E">
      <w:pPr>
        <w:spacing w:after="0" w:line="240" w:lineRule="auto"/>
        <w:rPr>
          <w:rFonts w:ascii="Times New Roman" w:eastAsia="Times New Roman" w:hAnsi="Times New Roman"/>
          <w:b/>
          <w:sz w:val="24"/>
          <w:szCs w:val="24"/>
        </w:rPr>
      </w:pPr>
    </w:p>
    <w:p w:rsidR="008B7D50" w:rsidRDefault="008B7D50" w:rsidP="0029014E">
      <w:pPr>
        <w:spacing w:after="0" w:line="240" w:lineRule="auto"/>
        <w:rPr>
          <w:rFonts w:ascii="Times New Roman" w:eastAsia="Times New Roman" w:hAnsi="Times New Roman"/>
          <w:b/>
          <w:sz w:val="24"/>
          <w:szCs w:val="24"/>
        </w:rPr>
      </w:pPr>
    </w:p>
    <w:p w:rsidR="008B7D50" w:rsidRDefault="008B7D50" w:rsidP="0029014E">
      <w:pPr>
        <w:spacing w:after="0" w:line="240" w:lineRule="auto"/>
        <w:rPr>
          <w:rFonts w:ascii="Times New Roman" w:eastAsia="Times New Roman" w:hAnsi="Times New Roman"/>
          <w:b/>
          <w:sz w:val="24"/>
          <w:szCs w:val="24"/>
        </w:rPr>
      </w:pPr>
    </w:p>
    <w:p w:rsidR="008B7D50" w:rsidRDefault="008B7D50" w:rsidP="0029014E">
      <w:pPr>
        <w:spacing w:after="0" w:line="240" w:lineRule="auto"/>
        <w:rPr>
          <w:rFonts w:ascii="Times New Roman" w:eastAsia="Times New Roman" w:hAnsi="Times New Roman"/>
          <w:b/>
          <w:sz w:val="24"/>
          <w:szCs w:val="24"/>
        </w:rPr>
      </w:pPr>
    </w:p>
    <w:p w:rsidR="008B7D50" w:rsidRDefault="008B7D50" w:rsidP="0029014E">
      <w:pPr>
        <w:spacing w:after="0" w:line="240" w:lineRule="auto"/>
        <w:rPr>
          <w:rFonts w:ascii="Times New Roman" w:eastAsia="Times New Roman" w:hAnsi="Times New Roman"/>
          <w:b/>
          <w:sz w:val="24"/>
          <w:szCs w:val="24"/>
        </w:rPr>
      </w:pPr>
    </w:p>
    <w:p w:rsidR="008B7D50" w:rsidRDefault="008B7D50" w:rsidP="0029014E">
      <w:pPr>
        <w:spacing w:after="0" w:line="240" w:lineRule="auto"/>
        <w:rPr>
          <w:rFonts w:ascii="Times New Roman" w:eastAsia="Times New Roman" w:hAnsi="Times New Roman"/>
          <w:b/>
          <w:sz w:val="24"/>
          <w:szCs w:val="24"/>
        </w:rPr>
      </w:pPr>
    </w:p>
    <w:p w:rsidR="00A44B86" w:rsidRDefault="00A44B86" w:rsidP="0029014E">
      <w:pPr>
        <w:spacing w:after="0" w:line="240" w:lineRule="auto"/>
        <w:rPr>
          <w:rFonts w:ascii="Times New Roman" w:eastAsia="Times New Roman" w:hAnsi="Times New Roman"/>
          <w:b/>
          <w:sz w:val="24"/>
          <w:szCs w:val="24"/>
        </w:rPr>
      </w:pPr>
    </w:p>
    <w:p w:rsidR="00CA7D48" w:rsidRPr="00AD33A3" w:rsidRDefault="00CA7D48" w:rsidP="00CA7D48">
      <w:pPr>
        <w:spacing w:after="0" w:line="240" w:lineRule="auto"/>
        <w:ind w:left="720"/>
        <w:jc w:val="right"/>
        <w:rPr>
          <w:rFonts w:ascii="Times New Roman" w:eastAsia="Times New Roman" w:hAnsi="Times New Roman"/>
          <w:bCs/>
          <w:sz w:val="24"/>
          <w:szCs w:val="24"/>
        </w:rPr>
      </w:pPr>
      <w:r>
        <w:rPr>
          <w:rFonts w:ascii="Times New Roman" w:eastAsia="Times New Roman" w:hAnsi="Times New Roman"/>
          <w:b/>
          <w:sz w:val="24"/>
          <w:szCs w:val="24"/>
        </w:rPr>
        <w:lastRenderedPageBreak/>
        <w:t>2</w:t>
      </w:r>
      <w:r w:rsidRPr="00AD33A3">
        <w:rPr>
          <w:rFonts w:ascii="Times New Roman" w:eastAsia="Times New Roman" w:hAnsi="Times New Roman"/>
          <w:b/>
          <w:sz w:val="24"/>
          <w:szCs w:val="24"/>
        </w:rPr>
        <w:t>.p</w:t>
      </w:r>
      <w:r w:rsidRPr="00AD33A3">
        <w:rPr>
          <w:rFonts w:ascii="Times New Roman" w:eastAsia="Times New Roman" w:hAnsi="Times New Roman"/>
          <w:b/>
          <w:bCs/>
          <w:sz w:val="24"/>
          <w:szCs w:val="24"/>
        </w:rPr>
        <w:t xml:space="preserve">ielikums </w:t>
      </w:r>
      <w:r w:rsidRPr="00AD33A3">
        <w:rPr>
          <w:rFonts w:ascii="Times New Roman" w:eastAsia="Times New Roman" w:hAnsi="Times New Roman"/>
          <w:b/>
          <w:sz w:val="24"/>
          <w:szCs w:val="24"/>
        </w:rPr>
        <w:t>nolikumam</w:t>
      </w:r>
    </w:p>
    <w:p w:rsidR="00CA7D48" w:rsidRPr="00AD33A3" w:rsidRDefault="00CA7D48" w:rsidP="00CA7D48">
      <w:pPr>
        <w:spacing w:after="0" w:line="240" w:lineRule="auto"/>
        <w:ind w:left="720"/>
        <w:jc w:val="right"/>
        <w:rPr>
          <w:rFonts w:ascii="Times New Roman" w:eastAsia="Times New Roman" w:hAnsi="Times New Roman"/>
          <w:sz w:val="24"/>
          <w:szCs w:val="24"/>
        </w:rPr>
      </w:pPr>
      <w:r w:rsidRPr="00AD33A3">
        <w:rPr>
          <w:rFonts w:ascii="Times New Roman" w:eastAsia="Times New Roman" w:hAnsi="Times New Roman"/>
          <w:sz w:val="24"/>
          <w:szCs w:val="24"/>
        </w:rPr>
        <w:t xml:space="preserve">(ID Nr. </w:t>
      </w:r>
      <w:r w:rsidR="004A4302">
        <w:rPr>
          <w:rFonts w:ascii="Times New Roman" w:eastAsia="Times New Roman" w:hAnsi="Times New Roman"/>
          <w:bCs/>
          <w:sz w:val="24"/>
          <w:szCs w:val="24"/>
        </w:rPr>
        <w:t>PSKUS 2015/16</w:t>
      </w:r>
      <w:r w:rsidRPr="00AD33A3">
        <w:rPr>
          <w:rFonts w:ascii="Times New Roman" w:eastAsia="Times New Roman" w:hAnsi="Times New Roman"/>
          <w:sz w:val="24"/>
          <w:szCs w:val="24"/>
        </w:rPr>
        <w:t>)</w:t>
      </w:r>
    </w:p>
    <w:p w:rsidR="00AA66F0" w:rsidRPr="00AA66F0" w:rsidRDefault="00AA66F0" w:rsidP="00AA66F0">
      <w:pPr>
        <w:spacing w:after="0" w:line="240" w:lineRule="auto"/>
        <w:jc w:val="right"/>
        <w:rPr>
          <w:rFonts w:ascii="Times New Roman" w:eastAsia="Times New Roman" w:hAnsi="Times New Roman"/>
        </w:rPr>
      </w:pPr>
    </w:p>
    <w:p w:rsidR="00AA66F0" w:rsidRPr="00AA66F0" w:rsidRDefault="00AA66F0" w:rsidP="00AA66F0">
      <w:pPr>
        <w:spacing w:after="0" w:line="240" w:lineRule="auto"/>
        <w:jc w:val="both"/>
        <w:rPr>
          <w:rFonts w:ascii="Times New Roman" w:eastAsia="Times New Roman" w:hAnsi="Times New Roman"/>
        </w:rPr>
      </w:pPr>
    </w:p>
    <w:p w:rsidR="00AA66F0" w:rsidRDefault="00AA66F0" w:rsidP="00AA66F0">
      <w:pPr>
        <w:spacing w:after="0" w:line="240" w:lineRule="auto"/>
        <w:jc w:val="center"/>
        <w:rPr>
          <w:rFonts w:ascii="Times New Roman" w:eastAsia="Times New Roman" w:hAnsi="Times New Roman"/>
          <w:bCs/>
          <w:i/>
          <w:sz w:val="24"/>
          <w:szCs w:val="24"/>
          <w:lang w:eastAsia="x-none"/>
        </w:rPr>
      </w:pPr>
      <w:r w:rsidRPr="00AA66F0">
        <w:rPr>
          <w:rFonts w:ascii="Times New Roman" w:eastAsia="Times New Roman" w:hAnsi="Times New Roman"/>
          <w:b/>
          <w:bCs/>
          <w:sz w:val="24"/>
          <w:szCs w:val="24"/>
          <w:lang w:eastAsia="x-none"/>
        </w:rPr>
        <w:t xml:space="preserve">Pieteikums dalībai iepirkumā </w:t>
      </w:r>
      <w:r w:rsidRPr="00AA66F0">
        <w:rPr>
          <w:rFonts w:ascii="Times New Roman" w:eastAsia="Times New Roman" w:hAnsi="Times New Roman"/>
          <w:bCs/>
          <w:i/>
          <w:sz w:val="24"/>
          <w:szCs w:val="24"/>
          <w:lang w:eastAsia="x-none"/>
        </w:rPr>
        <w:t>(veidne)</w:t>
      </w:r>
    </w:p>
    <w:p w:rsidR="003569C4" w:rsidRPr="003569C4" w:rsidRDefault="003569C4" w:rsidP="00BE6C00">
      <w:pPr>
        <w:keepNext/>
        <w:spacing w:after="0" w:line="240" w:lineRule="auto"/>
        <w:jc w:val="center"/>
        <w:rPr>
          <w:rFonts w:ascii="Times New Roman" w:eastAsia="Times New Roman" w:hAnsi="Times New Roman"/>
          <w:sz w:val="24"/>
          <w:szCs w:val="24"/>
        </w:rPr>
      </w:pPr>
      <w:r w:rsidRPr="003569C4">
        <w:rPr>
          <w:rFonts w:ascii="Times New Roman" w:eastAsia="Times New Roman" w:hAnsi="Times New Roman"/>
          <w:sz w:val="24"/>
          <w:szCs w:val="24"/>
          <w:lang w:eastAsia="lv-LV"/>
        </w:rPr>
        <w:t>„</w:t>
      </w:r>
      <w:r w:rsidR="008C2D85">
        <w:rPr>
          <w:rFonts w:ascii="Times New Roman" w:hAnsi="Times New Roman"/>
          <w:sz w:val="24"/>
        </w:rPr>
        <w:t>Sadzīves tehnikas piegāde</w:t>
      </w:r>
      <w:r w:rsidRPr="003569C4">
        <w:rPr>
          <w:rFonts w:ascii="Times New Roman" w:hAnsi="Times New Roman"/>
          <w:sz w:val="24"/>
        </w:rPr>
        <w:t xml:space="preserve">” </w:t>
      </w:r>
      <w:r w:rsidR="00BE6C00" w:rsidRPr="00BE6C00">
        <w:rPr>
          <w:rFonts w:ascii="Times New Roman" w:eastAsia="Times New Roman" w:hAnsi="Times New Roman"/>
          <w:sz w:val="24"/>
          <w:szCs w:val="24"/>
        </w:rPr>
        <w:t xml:space="preserve"> </w:t>
      </w:r>
    </w:p>
    <w:p w:rsidR="00BE6C00" w:rsidRPr="00BE6C00" w:rsidRDefault="00BE6C00" w:rsidP="00BE6C00">
      <w:pPr>
        <w:keepNext/>
        <w:spacing w:after="0" w:line="240" w:lineRule="auto"/>
        <w:jc w:val="center"/>
        <w:rPr>
          <w:rFonts w:ascii="Times New Roman" w:eastAsia="Times New Roman" w:hAnsi="Times New Roman"/>
          <w:sz w:val="24"/>
          <w:szCs w:val="24"/>
        </w:rPr>
      </w:pPr>
      <w:r w:rsidRPr="00BE6C00">
        <w:rPr>
          <w:rFonts w:ascii="Times New Roman" w:eastAsia="Times New Roman" w:hAnsi="Times New Roman"/>
          <w:sz w:val="24"/>
          <w:szCs w:val="24"/>
        </w:rPr>
        <w:t xml:space="preserve">(iepirkuma identifikācijas Nr. </w:t>
      </w:r>
      <w:r w:rsidR="008C2D85">
        <w:rPr>
          <w:rFonts w:ascii="Times New Roman" w:hAnsi="Times New Roman"/>
          <w:sz w:val="24"/>
          <w:szCs w:val="24"/>
        </w:rPr>
        <w:t>PSKUS 2015/16</w:t>
      </w:r>
      <w:r w:rsidRPr="00BE6C00">
        <w:rPr>
          <w:rFonts w:ascii="Times New Roman" w:eastAsia="Times New Roman" w:hAnsi="Times New Roman"/>
          <w:sz w:val="24"/>
          <w:szCs w:val="24"/>
        </w:rPr>
        <w:t>)</w:t>
      </w:r>
    </w:p>
    <w:p w:rsidR="00BE6C00" w:rsidRPr="00BE6C00" w:rsidRDefault="00BE6C00" w:rsidP="00BE6C00">
      <w:pPr>
        <w:keepNext/>
        <w:spacing w:after="0" w:line="240" w:lineRule="auto"/>
        <w:jc w:val="both"/>
        <w:rPr>
          <w:rFonts w:ascii="Times New Roman" w:eastAsia="Times New Roman" w:hAnsi="Times New Roman"/>
          <w:b/>
          <w:sz w:val="24"/>
          <w:szCs w:val="24"/>
        </w:rPr>
      </w:pPr>
      <w:r w:rsidRPr="00BE6C00">
        <w:rPr>
          <w:rFonts w:ascii="Times New Roman" w:eastAsia="Times New Roman" w:hAnsi="Times New Roman"/>
          <w:b/>
          <w:sz w:val="24"/>
          <w:szCs w:val="24"/>
        </w:rPr>
        <w:t>Pretendents:</w:t>
      </w:r>
    </w:p>
    <w:tbl>
      <w:tblPr>
        <w:tblW w:w="0" w:type="auto"/>
        <w:tblLook w:val="04A0" w:firstRow="1" w:lastRow="0" w:firstColumn="1" w:lastColumn="0" w:noHBand="0" w:noVBand="1"/>
      </w:tblPr>
      <w:tblGrid>
        <w:gridCol w:w="2869"/>
        <w:gridCol w:w="6202"/>
      </w:tblGrid>
      <w:tr w:rsidR="00BE6C00" w:rsidRPr="00BE6C00" w:rsidTr="005C02A6">
        <w:tc>
          <w:tcPr>
            <w:tcW w:w="2869" w:type="dxa"/>
            <w:shd w:val="clear" w:color="auto" w:fill="auto"/>
          </w:tcPr>
          <w:p w:rsidR="00BE6C00" w:rsidRPr="00BE6C00" w:rsidRDefault="00BE6C00" w:rsidP="00BE6C00">
            <w:pPr>
              <w:keepNext/>
              <w:spacing w:after="0" w:line="240" w:lineRule="auto"/>
              <w:jc w:val="both"/>
              <w:rPr>
                <w:rFonts w:ascii="Times New Roman" w:eastAsia="Times New Roman" w:hAnsi="Times New Roman"/>
              </w:rPr>
            </w:pPr>
            <w:r w:rsidRPr="00BE6C00">
              <w:rPr>
                <w:rFonts w:ascii="Times New Roman" w:eastAsia="Times New Roman" w:hAnsi="Times New Roman"/>
              </w:rPr>
              <w:t>nosaukums:</w:t>
            </w:r>
          </w:p>
        </w:tc>
        <w:tc>
          <w:tcPr>
            <w:tcW w:w="6202" w:type="dxa"/>
            <w:shd w:val="clear" w:color="auto" w:fill="auto"/>
          </w:tcPr>
          <w:p w:rsidR="00BE6C00" w:rsidRPr="00BE6C00" w:rsidRDefault="00BE6C00" w:rsidP="00BE6C00">
            <w:pPr>
              <w:keepNext/>
              <w:spacing w:after="0" w:line="240" w:lineRule="auto"/>
              <w:jc w:val="both"/>
              <w:rPr>
                <w:rFonts w:ascii="Times New Roman" w:eastAsia="Times New Roman" w:hAnsi="Times New Roman"/>
              </w:rPr>
            </w:pPr>
            <w:r w:rsidRPr="00BE6C00">
              <w:rPr>
                <w:rFonts w:ascii="Times New Roman" w:eastAsia="Times New Roman" w:hAnsi="Times New Roman"/>
              </w:rPr>
              <w:t>__________________________________________</w:t>
            </w:r>
          </w:p>
        </w:tc>
      </w:tr>
      <w:tr w:rsidR="00BE6C00" w:rsidRPr="00BE6C00" w:rsidTr="005C02A6">
        <w:tc>
          <w:tcPr>
            <w:tcW w:w="2869" w:type="dxa"/>
            <w:shd w:val="clear" w:color="auto" w:fill="auto"/>
          </w:tcPr>
          <w:p w:rsidR="00BE6C00" w:rsidRPr="00BE6C00" w:rsidRDefault="00BE6C00" w:rsidP="00BE6C00">
            <w:pPr>
              <w:keepNext/>
              <w:spacing w:after="0" w:line="240" w:lineRule="auto"/>
              <w:jc w:val="both"/>
              <w:rPr>
                <w:rFonts w:ascii="Times New Roman" w:eastAsia="Times New Roman" w:hAnsi="Times New Roman"/>
              </w:rPr>
            </w:pPr>
            <w:r w:rsidRPr="00BE6C00">
              <w:rPr>
                <w:rFonts w:ascii="Times New Roman" w:eastAsia="Times New Roman" w:hAnsi="Times New Roman"/>
              </w:rPr>
              <w:t>reģ. Nr.</w:t>
            </w:r>
          </w:p>
        </w:tc>
        <w:tc>
          <w:tcPr>
            <w:tcW w:w="6202" w:type="dxa"/>
            <w:shd w:val="clear" w:color="auto" w:fill="auto"/>
          </w:tcPr>
          <w:p w:rsidR="00BE6C00" w:rsidRPr="00BE6C00" w:rsidRDefault="00BE6C00" w:rsidP="00BE6C00">
            <w:pPr>
              <w:keepNext/>
              <w:spacing w:after="0" w:line="240" w:lineRule="auto"/>
              <w:jc w:val="both"/>
              <w:rPr>
                <w:rFonts w:ascii="Times New Roman" w:eastAsia="Times New Roman" w:hAnsi="Times New Roman"/>
              </w:rPr>
            </w:pPr>
            <w:r w:rsidRPr="00BE6C00">
              <w:rPr>
                <w:rFonts w:ascii="Times New Roman" w:eastAsia="Times New Roman" w:hAnsi="Times New Roman"/>
              </w:rPr>
              <w:t>__________________________________________</w:t>
            </w:r>
          </w:p>
        </w:tc>
      </w:tr>
      <w:tr w:rsidR="00BE6C00" w:rsidRPr="00BE6C00" w:rsidTr="005C02A6">
        <w:tc>
          <w:tcPr>
            <w:tcW w:w="2869" w:type="dxa"/>
            <w:shd w:val="clear" w:color="auto" w:fill="auto"/>
          </w:tcPr>
          <w:p w:rsidR="00BE6C00" w:rsidRPr="00BE6C00" w:rsidRDefault="00BE6C00" w:rsidP="00BE6C00">
            <w:pPr>
              <w:keepNext/>
              <w:spacing w:after="0" w:line="240" w:lineRule="auto"/>
              <w:jc w:val="both"/>
              <w:rPr>
                <w:rFonts w:ascii="Times New Roman" w:eastAsia="Times New Roman" w:hAnsi="Times New Roman"/>
              </w:rPr>
            </w:pPr>
            <w:r w:rsidRPr="00BE6C00">
              <w:rPr>
                <w:rFonts w:ascii="Times New Roman" w:eastAsia="Times New Roman" w:hAnsi="Times New Roman"/>
              </w:rPr>
              <w:t>juridiskā adrese:</w:t>
            </w:r>
          </w:p>
        </w:tc>
        <w:tc>
          <w:tcPr>
            <w:tcW w:w="6202" w:type="dxa"/>
            <w:shd w:val="clear" w:color="auto" w:fill="auto"/>
          </w:tcPr>
          <w:p w:rsidR="00BE6C00" w:rsidRPr="00BE6C00" w:rsidRDefault="00BE6C00" w:rsidP="00BE6C00">
            <w:pPr>
              <w:keepNext/>
              <w:spacing w:after="0" w:line="240" w:lineRule="auto"/>
              <w:jc w:val="both"/>
              <w:rPr>
                <w:rFonts w:ascii="Times New Roman" w:eastAsia="Times New Roman" w:hAnsi="Times New Roman"/>
              </w:rPr>
            </w:pPr>
            <w:r w:rsidRPr="00BE6C00">
              <w:rPr>
                <w:rFonts w:ascii="Times New Roman" w:eastAsia="Times New Roman" w:hAnsi="Times New Roman"/>
              </w:rPr>
              <w:t>__________________________________________</w:t>
            </w:r>
          </w:p>
        </w:tc>
      </w:tr>
      <w:tr w:rsidR="00BE6C00" w:rsidRPr="00BE6C00" w:rsidTr="005C02A6">
        <w:tc>
          <w:tcPr>
            <w:tcW w:w="2869" w:type="dxa"/>
            <w:shd w:val="clear" w:color="auto" w:fill="auto"/>
          </w:tcPr>
          <w:p w:rsidR="00BE6C00" w:rsidRPr="00BE6C00" w:rsidRDefault="00BE6C00" w:rsidP="00BE6C00">
            <w:pPr>
              <w:keepNext/>
              <w:spacing w:after="0" w:line="240" w:lineRule="auto"/>
              <w:jc w:val="both"/>
              <w:rPr>
                <w:rFonts w:ascii="Times New Roman" w:eastAsia="Times New Roman" w:hAnsi="Times New Roman"/>
              </w:rPr>
            </w:pPr>
            <w:r w:rsidRPr="00BE6C00">
              <w:rPr>
                <w:rFonts w:ascii="Times New Roman" w:eastAsia="Times New Roman" w:hAnsi="Times New Roman"/>
              </w:rPr>
              <w:t>pasta adrese (</w:t>
            </w:r>
            <w:r w:rsidRPr="00BE6C00">
              <w:rPr>
                <w:rFonts w:ascii="Times New Roman" w:eastAsia="Times New Roman" w:hAnsi="Times New Roman"/>
                <w:i/>
              </w:rPr>
              <w:t>ja atšķiras</w:t>
            </w:r>
            <w:r w:rsidRPr="00BE6C00">
              <w:rPr>
                <w:rFonts w:ascii="Times New Roman" w:eastAsia="Times New Roman" w:hAnsi="Times New Roman"/>
              </w:rPr>
              <w:t>):</w:t>
            </w:r>
          </w:p>
        </w:tc>
        <w:tc>
          <w:tcPr>
            <w:tcW w:w="6202" w:type="dxa"/>
            <w:shd w:val="clear" w:color="auto" w:fill="auto"/>
          </w:tcPr>
          <w:p w:rsidR="00BE6C00" w:rsidRPr="00BE6C00" w:rsidRDefault="00BE6C00" w:rsidP="00BE6C00">
            <w:pPr>
              <w:keepNext/>
              <w:spacing w:after="0" w:line="240" w:lineRule="auto"/>
              <w:jc w:val="both"/>
              <w:rPr>
                <w:rFonts w:ascii="Times New Roman" w:eastAsia="Times New Roman" w:hAnsi="Times New Roman"/>
              </w:rPr>
            </w:pPr>
            <w:r w:rsidRPr="00BE6C00">
              <w:rPr>
                <w:rFonts w:ascii="Times New Roman" w:eastAsia="Times New Roman" w:hAnsi="Times New Roman"/>
              </w:rPr>
              <w:t>__________________________________________</w:t>
            </w:r>
          </w:p>
        </w:tc>
      </w:tr>
      <w:tr w:rsidR="00BE6C00" w:rsidRPr="00BE6C00" w:rsidTr="005C02A6">
        <w:tc>
          <w:tcPr>
            <w:tcW w:w="2869" w:type="dxa"/>
            <w:shd w:val="clear" w:color="auto" w:fill="auto"/>
          </w:tcPr>
          <w:p w:rsidR="00BE6C00" w:rsidRPr="00BE6C00" w:rsidRDefault="00BE6C00" w:rsidP="00BE6C00">
            <w:pPr>
              <w:keepNext/>
              <w:spacing w:after="0" w:line="240" w:lineRule="auto"/>
              <w:jc w:val="both"/>
              <w:rPr>
                <w:rFonts w:ascii="Times New Roman" w:eastAsia="Times New Roman" w:hAnsi="Times New Roman"/>
              </w:rPr>
            </w:pPr>
            <w:r w:rsidRPr="00BE6C00">
              <w:rPr>
                <w:rFonts w:ascii="Times New Roman" w:eastAsia="Times New Roman" w:hAnsi="Times New Roman"/>
              </w:rPr>
              <w:t>telefona/faksa numurs:</w:t>
            </w:r>
          </w:p>
          <w:p w:rsidR="00BE6C00" w:rsidRPr="00BE6C00" w:rsidRDefault="00BE6C00" w:rsidP="00BE6C00">
            <w:pPr>
              <w:keepNext/>
              <w:spacing w:after="0" w:line="240" w:lineRule="auto"/>
              <w:jc w:val="both"/>
              <w:rPr>
                <w:rFonts w:ascii="Times New Roman" w:eastAsia="Times New Roman" w:hAnsi="Times New Roman"/>
              </w:rPr>
            </w:pPr>
            <w:r w:rsidRPr="00BE6C00">
              <w:rPr>
                <w:rFonts w:ascii="Times New Roman" w:eastAsia="Times New Roman" w:hAnsi="Times New Roman"/>
              </w:rPr>
              <w:t>e-pasts:</w:t>
            </w:r>
          </w:p>
        </w:tc>
        <w:tc>
          <w:tcPr>
            <w:tcW w:w="6202" w:type="dxa"/>
            <w:shd w:val="clear" w:color="auto" w:fill="auto"/>
          </w:tcPr>
          <w:p w:rsidR="00BE6C00" w:rsidRPr="00BE6C00" w:rsidRDefault="00BE6C00" w:rsidP="00BE6C00">
            <w:pPr>
              <w:keepNext/>
              <w:spacing w:after="0" w:line="240" w:lineRule="auto"/>
              <w:jc w:val="both"/>
              <w:rPr>
                <w:rFonts w:ascii="Times New Roman" w:eastAsia="Times New Roman" w:hAnsi="Times New Roman"/>
              </w:rPr>
            </w:pPr>
            <w:r w:rsidRPr="00BE6C00">
              <w:rPr>
                <w:rFonts w:ascii="Times New Roman" w:eastAsia="Times New Roman" w:hAnsi="Times New Roman"/>
              </w:rPr>
              <w:t>__________________________________________</w:t>
            </w:r>
          </w:p>
          <w:p w:rsidR="00BE6C00" w:rsidRPr="00BE6C00" w:rsidRDefault="00BE6C00" w:rsidP="00BE6C00">
            <w:pPr>
              <w:keepNext/>
              <w:spacing w:after="0" w:line="240" w:lineRule="auto"/>
              <w:jc w:val="both"/>
              <w:rPr>
                <w:rFonts w:ascii="Times New Roman" w:eastAsia="Times New Roman" w:hAnsi="Times New Roman"/>
              </w:rPr>
            </w:pPr>
            <w:r w:rsidRPr="00BE6C00">
              <w:rPr>
                <w:rFonts w:ascii="Times New Roman" w:eastAsia="Times New Roman" w:hAnsi="Times New Roman"/>
              </w:rPr>
              <w:t>__________________________________________</w:t>
            </w:r>
          </w:p>
        </w:tc>
      </w:tr>
      <w:tr w:rsidR="00BE6C00" w:rsidRPr="00BE6C00" w:rsidTr="005C02A6">
        <w:tc>
          <w:tcPr>
            <w:tcW w:w="2869" w:type="dxa"/>
            <w:shd w:val="clear" w:color="auto" w:fill="auto"/>
          </w:tcPr>
          <w:p w:rsidR="00BE6C00" w:rsidRPr="00BE6C00" w:rsidRDefault="00BE6C00" w:rsidP="00BE6C00">
            <w:pPr>
              <w:keepNext/>
              <w:spacing w:after="0" w:line="240" w:lineRule="auto"/>
              <w:jc w:val="both"/>
              <w:rPr>
                <w:rFonts w:ascii="Times New Roman" w:eastAsia="Times New Roman" w:hAnsi="Times New Roman"/>
                <w:b/>
              </w:rPr>
            </w:pPr>
            <w:r w:rsidRPr="00BE6C00">
              <w:rPr>
                <w:rFonts w:ascii="Times New Roman" w:eastAsia="Times New Roman" w:hAnsi="Times New Roman"/>
                <w:b/>
              </w:rPr>
              <w:t>Bankas rekvizīti:</w:t>
            </w:r>
          </w:p>
        </w:tc>
        <w:tc>
          <w:tcPr>
            <w:tcW w:w="6202" w:type="dxa"/>
            <w:shd w:val="clear" w:color="auto" w:fill="auto"/>
          </w:tcPr>
          <w:p w:rsidR="00BE6C00" w:rsidRPr="00BE6C00" w:rsidRDefault="00BE6C00" w:rsidP="00BE6C00">
            <w:pPr>
              <w:keepNext/>
              <w:spacing w:after="0" w:line="240" w:lineRule="auto"/>
              <w:jc w:val="both"/>
              <w:rPr>
                <w:rFonts w:ascii="Times New Roman" w:eastAsia="Times New Roman" w:hAnsi="Times New Roman"/>
              </w:rPr>
            </w:pPr>
          </w:p>
        </w:tc>
      </w:tr>
      <w:tr w:rsidR="00BE6C00" w:rsidRPr="00BE6C00" w:rsidTr="005C02A6">
        <w:tc>
          <w:tcPr>
            <w:tcW w:w="2869" w:type="dxa"/>
            <w:shd w:val="clear" w:color="auto" w:fill="auto"/>
          </w:tcPr>
          <w:p w:rsidR="00BE6C00" w:rsidRPr="00BE6C00" w:rsidRDefault="00BE6C00" w:rsidP="00BE6C00">
            <w:pPr>
              <w:keepNext/>
              <w:spacing w:after="0" w:line="240" w:lineRule="auto"/>
              <w:jc w:val="both"/>
              <w:rPr>
                <w:rFonts w:ascii="Times New Roman" w:eastAsia="Times New Roman" w:hAnsi="Times New Roman"/>
              </w:rPr>
            </w:pPr>
            <w:r w:rsidRPr="00BE6C00">
              <w:rPr>
                <w:rFonts w:ascii="Times New Roman" w:eastAsia="Times New Roman" w:hAnsi="Times New Roman"/>
              </w:rPr>
              <w:t>nosaukums:</w:t>
            </w:r>
          </w:p>
        </w:tc>
        <w:tc>
          <w:tcPr>
            <w:tcW w:w="6202" w:type="dxa"/>
            <w:shd w:val="clear" w:color="auto" w:fill="auto"/>
          </w:tcPr>
          <w:p w:rsidR="00BE6C00" w:rsidRPr="00BE6C00" w:rsidRDefault="00BE6C00" w:rsidP="00BE6C00">
            <w:pPr>
              <w:keepNext/>
              <w:spacing w:after="0" w:line="240" w:lineRule="auto"/>
              <w:jc w:val="both"/>
              <w:rPr>
                <w:rFonts w:ascii="Times New Roman" w:eastAsia="Times New Roman" w:hAnsi="Times New Roman"/>
              </w:rPr>
            </w:pPr>
            <w:r w:rsidRPr="00BE6C00">
              <w:rPr>
                <w:rFonts w:ascii="Times New Roman" w:eastAsia="Times New Roman" w:hAnsi="Times New Roman"/>
              </w:rPr>
              <w:t>__________________________________________</w:t>
            </w:r>
          </w:p>
        </w:tc>
      </w:tr>
      <w:tr w:rsidR="00BE6C00" w:rsidRPr="00BE6C00" w:rsidTr="005C02A6">
        <w:tc>
          <w:tcPr>
            <w:tcW w:w="2869" w:type="dxa"/>
            <w:shd w:val="clear" w:color="auto" w:fill="auto"/>
          </w:tcPr>
          <w:p w:rsidR="00BE6C00" w:rsidRPr="00BE6C00" w:rsidRDefault="00BE6C00" w:rsidP="00BE6C00">
            <w:pPr>
              <w:keepNext/>
              <w:spacing w:after="0" w:line="240" w:lineRule="auto"/>
              <w:jc w:val="both"/>
              <w:rPr>
                <w:rFonts w:ascii="Times New Roman" w:eastAsia="Times New Roman" w:hAnsi="Times New Roman"/>
              </w:rPr>
            </w:pPr>
            <w:r w:rsidRPr="00BE6C00">
              <w:rPr>
                <w:rFonts w:ascii="Times New Roman" w:eastAsia="Times New Roman" w:hAnsi="Times New Roman"/>
              </w:rPr>
              <w:t>kods:</w:t>
            </w:r>
          </w:p>
        </w:tc>
        <w:tc>
          <w:tcPr>
            <w:tcW w:w="6202" w:type="dxa"/>
            <w:shd w:val="clear" w:color="auto" w:fill="auto"/>
          </w:tcPr>
          <w:p w:rsidR="00BE6C00" w:rsidRPr="00BE6C00" w:rsidRDefault="00BE6C00" w:rsidP="00BE6C00">
            <w:pPr>
              <w:keepNext/>
              <w:spacing w:after="0" w:line="240" w:lineRule="auto"/>
              <w:jc w:val="both"/>
              <w:rPr>
                <w:rFonts w:ascii="Times New Roman" w:eastAsia="Times New Roman" w:hAnsi="Times New Roman"/>
              </w:rPr>
            </w:pPr>
            <w:r w:rsidRPr="00BE6C00">
              <w:rPr>
                <w:rFonts w:ascii="Times New Roman" w:eastAsia="Times New Roman" w:hAnsi="Times New Roman"/>
              </w:rPr>
              <w:t>__________________________________________</w:t>
            </w:r>
          </w:p>
        </w:tc>
      </w:tr>
      <w:tr w:rsidR="00BE6C00" w:rsidRPr="00BE6C00" w:rsidTr="005C02A6">
        <w:tc>
          <w:tcPr>
            <w:tcW w:w="2869" w:type="dxa"/>
            <w:shd w:val="clear" w:color="auto" w:fill="auto"/>
          </w:tcPr>
          <w:p w:rsidR="00BE6C00" w:rsidRPr="00BE6C00" w:rsidRDefault="00BE6C00" w:rsidP="00BE6C00">
            <w:pPr>
              <w:keepNext/>
              <w:spacing w:after="0" w:line="240" w:lineRule="auto"/>
              <w:jc w:val="both"/>
              <w:rPr>
                <w:rFonts w:ascii="Times New Roman" w:eastAsia="Times New Roman" w:hAnsi="Times New Roman"/>
              </w:rPr>
            </w:pPr>
            <w:r w:rsidRPr="00BE6C00">
              <w:rPr>
                <w:rFonts w:ascii="Times New Roman" w:eastAsia="Times New Roman" w:hAnsi="Times New Roman"/>
              </w:rPr>
              <w:t>konts:</w:t>
            </w:r>
          </w:p>
        </w:tc>
        <w:tc>
          <w:tcPr>
            <w:tcW w:w="6202" w:type="dxa"/>
            <w:shd w:val="clear" w:color="auto" w:fill="auto"/>
          </w:tcPr>
          <w:p w:rsidR="00BE6C00" w:rsidRPr="00BE6C00" w:rsidRDefault="00BE6C00" w:rsidP="00BE6C00">
            <w:pPr>
              <w:keepNext/>
              <w:spacing w:after="0" w:line="240" w:lineRule="auto"/>
              <w:jc w:val="both"/>
              <w:rPr>
                <w:rFonts w:ascii="Times New Roman" w:eastAsia="Times New Roman" w:hAnsi="Times New Roman"/>
              </w:rPr>
            </w:pPr>
            <w:r w:rsidRPr="00BE6C00">
              <w:rPr>
                <w:rFonts w:ascii="Times New Roman" w:eastAsia="Times New Roman" w:hAnsi="Times New Roman"/>
              </w:rPr>
              <w:t>__________________________________________</w:t>
            </w:r>
          </w:p>
        </w:tc>
      </w:tr>
      <w:tr w:rsidR="00BE6C00" w:rsidRPr="00BE6C00" w:rsidTr="005C02A6">
        <w:tc>
          <w:tcPr>
            <w:tcW w:w="2869" w:type="dxa"/>
            <w:shd w:val="clear" w:color="auto" w:fill="auto"/>
          </w:tcPr>
          <w:p w:rsidR="00BE6C00" w:rsidRPr="00BE6C00" w:rsidRDefault="00BE6C00" w:rsidP="00BE6C00">
            <w:pPr>
              <w:keepNext/>
              <w:spacing w:after="0" w:line="240" w:lineRule="auto"/>
              <w:jc w:val="both"/>
              <w:rPr>
                <w:rFonts w:ascii="Times New Roman" w:eastAsia="Times New Roman" w:hAnsi="Times New Roman"/>
              </w:rPr>
            </w:pPr>
            <w:r w:rsidRPr="00BE6C00">
              <w:rPr>
                <w:rFonts w:ascii="Times New Roman" w:eastAsia="Times New Roman" w:hAnsi="Times New Roman"/>
              </w:rPr>
              <w:t>persona, kura tiesīga pārstāvēt pretendentu jeb pilnvarotās personas/amats/vārds/ uzvārds</w:t>
            </w:r>
          </w:p>
        </w:tc>
        <w:tc>
          <w:tcPr>
            <w:tcW w:w="6202" w:type="dxa"/>
            <w:shd w:val="clear" w:color="auto" w:fill="auto"/>
          </w:tcPr>
          <w:p w:rsidR="00BE6C00" w:rsidRPr="00BE6C00" w:rsidRDefault="00BE6C00" w:rsidP="00BE6C00">
            <w:pPr>
              <w:keepNext/>
              <w:spacing w:after="0" w:line="240" w:lineRule="auto"/>
              <w:jc w:val="both"/>
              <w:rPr>
                <w:rFonts w:ascii="Times New Roman" w:eastAsia="Times New Roman" w:hAnsi="Times New Roman"/>
              </w:rPr>
            </w:pPr>
          </w:p>
          <w:p w:rsidR="00BE6C00" w:rsidRPr="00BE6C00" w:rsidRDefault="00BE6C00" w:rsidP="00BE6C00">
            <w:pPr>
              <w:keepNext/>
              <w:spacing w:after="0" w:line="240" w:lineRule="auto"/>
              <w:jc w:val="both"/>
              <w:rPr>
                <w:rFonts w:ascii="Times New Roman" w:eastAsia="Times New Roman" w:hAnsi="Times New Roman"/>
              </w:rPr>
            </w:pPr>
          </w:p>
          <w:p w:rsidR="00BE6C00" w:rsidRPr="00BE6C00" w:rsidRDefault="00BE6C00" w:rsidP="00BE6C00">
            <w:pPr>
              <w:keepNext/>
              <w:spacing w:after="0" w:line="240" w:lineRule="auto"/>
              <w:jc w:val="both"/>
              <w:rPr>
                <w:rFonts w:ascii="Times New Roman" w:eastAsia="Times New Roman" w:hAnsi="Times New Roman"/>
              </w:rPr>
            </w:pPr>
            <w:r w:rsidRPr="00BE6C00">
              <w:rPr>
                <w:rFonts w:ascii="Times New Roman" w:eastAsia="Times New Roman" w:hAnsi="Times New Roman"/>
              </w:rPr>
              <w:t>__________________________________________</w:t>
            </w:r>
          </w:p>
        </w:tc>
      </w:tr>
    </w:tbl>
    <w:p w:rsidR="00BE6C00" w:rsidRPr="00BE6C00" w:rsidRDefault="00BE6C00" w:rsidP="00BE6C00">
      <w:pPr>
        <w:keepNext/>
        <w:spacing w:after="0" w:line="240" w:lineRule="auto"/>
        <w:jc w:val="both"/>
        <w:rPr>
          <w:rFonts w:ascii="Times New Roman" w:eastAsia="Times New Roman" w:hAnsi="Times New Roman"/>
          <w:sz w:val="24"/>
          <w:szCs w:val="24"/>
        </w:rPr>
      </w:pPr>
    </w:p>
    <w:p w:rsidR="00BE6C00" w:rsidRPr="00BE6C00" w:rsidRDefault="00BE6C00" w:rsidP="00BE6C00">
      <w:pPr>
        <w:keepNext/>
        <w:spacing w:after="0" w:line="240" w:lineRule="auto"/>
        <w:jc w:val="both"/>
        <w:rPr>
          <w:rFonts w:ascii="Times New Roman" w:eastAsia="Times New Roman" w:hAnsi="Times New Roman"/>
          <w:sz w:val="24"/>
          <w:szCs w:val="24"/>
        </w:rPr>
      </w:pPr>
      <w:r w:rsidRPr="00BE6C00">
        <w:rPr>
          <w:rFonts w:ascii="Times New Roman" w:eastAsia="Times New Roman" w:hAnsi="Times New Roman"/>
          <w:sz w:val="24"/>
          <w:szCs w:val="24"/>
        </w:rPr>
        <w:t>ar šī pieteikuma iesniegšanu pretendents:</w:t>
      </w:r>
    </w:p>
    <w:p w:rsidR="00BE6C00" w:rsidRPr="00BE6C00" w:rsidRDefault="00BE6C00" w:rsidP="00642125">
      <w:pPr>
        <w:keepNext/>
        <w:numPr>
          <w:ilvl w:val="0"/>
          <w:numId w:val="2"/>
        </w:numPr>
        <w:spacing w:after="0" w:line="240" w:lineRule="auto"/>
        <w:jc w:val="both"/>
        <w:rPr>
          <w:rFonts w:ascii="Times New Roman" w:eastAsia="Times New Roman" w:hAnsi="Times New Roman"/>
          <w:sz w:val="24"/>
          <w:szCs w:val="24"/>
        </w:rPr>
      </w:pPr>
      <w:r w:rsidRPr="00BE6C00">
        <w:rPr>
          <w:rFonts w:ascii="Times New Roman" w:eastAsia="Times New Roman" w:hAnsi="Times New Roman"/>
          <w:sz w:val="24"/>
          <w:szCs w:val="24"/>
        </w:rPr>
        <w:t xml:space="preserve">piesakās piedalīties </w:t>
      </w:r>
      <w:r w:rsidR="00037A3A">
        <w:rPr>
          <w:rFonts w:ascii="Times New Roman" w:eastAsia="Times New Roman" w:hAnsi="Times New Roman"/>
          <w:sz w:val="24"/>
          <w:szCs w:val="24"/>
        </w:rPr>
        <w:t>iepirkumā</w:t>
      </w:r>
      <w:r w:rsidRPr="00BE6C00">
        <w:rPr>
          <w:rFonts w:ascii="Times New Roman" w:eastAsia="Times New Roman" w:hAnsi="Times New Roman"/>
          <w:sz w:val="24"/>
          <w:szCs w:val="24"/>
        </w:rPr>
        <w:t xml:space="preserve"> „</w:t>
      </w:r>
      <w:r w:rsidR="005C02A6">
        <w:rPr>
          <w:rFonts w:ascii="Times New Roman" w:hAnsi="Times New Roman"/>
          <w:sz w:val="24"/>
        </w:rPr>
        <w:t>Sadzīves tehnikas piegāde</w:t>
      </w:r>
      <w:r w:rsidRPr="00BE6C00">
        <w:rPr>
          <w:rFonts w:ascii="Times New Roman" w:eastAsia="Times New Roman" w:hAnsi="Times New Roman"/>
          <w:sz w:val="24"/>
          <w:szCs w:val="24"/>
        </w:rPr>
        <w:t xml:space="preserve">” (iepirkuma identifikācijas Nr. </w:t>
      </w:r>
      <w:r w:rsidR="00A37376">
        <w:rPr>
          <w:rFonts w:ascii="Times New Roman" w:hAnsi="Times New Roman"/>
          <w:sz w:val="24"/>
          <w:szCs w:val="24"/>
        </w:rPr>
        <w:t>PS</w:t>
      </w:r>
      <w:r w:rsidR="005C02A6">
        <w:rPr>
          <w:rFonts w:ascii="Times New Roman" w:hAnsi="Times New Roman"/>
          <w:sz w:val="24"/>
          <w:szCs w:val="24"/>
        </w:rPr>
        <w:t>KUS 2015/16</w:t>
      </w:r>
      <w:r w:rsidRPr="00BE6C00">
        <w:rPr>
          <w:rFonts w:ascii="Times New Roman" w:eastAsia="Times New Roman" w:hAnsi="Times New Roman"/>
          <w:sz w:val="24"/>
          <w:szCs w:val="24"/>
        </w:rPr>
        <w:t>);</w:t>
      </w:r>
    </w:p>
    <w:p w:rsidR="00BE6C00" w:rsidRPr="00BE6C00" w:rsidRDefault="00BE3BD4" w:rsidP="00642125">
      <w:pPr>
        <w:keepNext/>
        <w:numPr>
          <w:ilvl w:val="0"/>
          <w:numId w:val="2"/>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apņemas veikt Piegādi</w:t>
      </w:r>
      <w:r w:rsidRPr="008061E9">
        <w:rPr>
          <w:rFonts w:ascii="Times New Roman" w:eastAsia="Times New Roman" w:hAnsi="Times New Roman"/>
          <w:sz w:val="24"/>
          <w:szCs w:val="24"/>
        </w:rPr>
        <w:t xml:space="preserve"> atbilstoši Tehniskajai specifikācijai, piekrīt </w:t>
      </w:r>
      <w:r>
        <w:rPr>
          <w:rFonts w:ascii="Times New Roman" w:eastAsia="Times New Roman" w:hAnsi="Times New Roman"/>
          <w:sz w:val="24"/>
          <w:szCs w:val="24"/>
        </w:rPr>
        <w:t>iepirkuma</w:t>
      </w:r>
      <w:r w:rsidRPr="008061E9">
        <w:rPr>
          <w:rFonts w:ascii="Times New Roman" w:eastAsia="Times New Roman" w:hAnsi="Times New Roman"/>
          <w:sz w:val="24"/>
          <w:szCs w:val="24"/>
        </w:rPr>
        <w:t xml:space="preserve"> Nolikumā izvirzītajām prasībām un garantē Nolikuma izpildi, Nolikuma noteikumi ir skaidri un saprotami</w:t>
      </w:r>
      <w:r w:rsidR="00BE6C00" w:rsidRPr="00BE6C00">
        <w:rPr>
          <w:rFonts w:ascii="Times New Roman" w:eastAsia="Times New Roman" w:hAnsi="Times New Roman"/>
          <w:sz w:val="24"/>
          <w:szCs w:val="24"/>
        </w:rPr>
        <w:t>;</w:t>
      </w:r>
    </w:p>
    <w:p w:rsidR="00BE6C00" w:rsidRPr="00BE6C00" w:rsidRDefault="0072675E" w:rsidP="00642125">
      <w:pPr>
        <w:keepNext/>
        <w:numPr>
          <w:ilvl w:val="0"/>
          <w:numId w:val="2"/>
        </w:numPr>
        <w:spacing w:after="0" w:line="240" w:lineRule="auto"/>
        <w:jc w:val="both"/>
        <w:rPr>
          <w:rFonts w:ascii="Times New Roman" w:eastAsia="Times New Roman" w:hAnsi="Times New Roman"/>
          <w:sz w:val="24"/>
          <w:szCs w:val="24"/>
        </w:rPr>
      </w:pPr>
      <w:r w:rsidRPr="005F0200">
        <w:rPr>
          <w:rFonts w:ascii="Times New Roman" w:eastAsia="Times New Roman" w:hAnsi="Times New Roman"/>
          <w:sz w:val="24"/>
          <w:szCs w:val="24"/>
        </w:rPr>
        <w:t xml:space="preserve">apliecina, ka piekrīt līguma slēgšanas tiesības piešķiršanas gadījumā noslēgt </w:t>
      </w:r>
      <w:r>
        <w:rPr>
          <w:rFonts w:ascii="Times New Roman" w:eastAsia="Times New Roman" w:hAnsi="Times New Roman"/>
          <w:sz w:val="24"/>
          <w:szCs w:val="24"/>
        </w:rPr>
        <w:t>iepirkumu līgumu ar Pasūtītāju</w:t>
      </w:r>
      <w:r w:rsidR="00BE6C00" w:rsidRPr="00BE6C00">
        <w:rPr>
          <w:rFonts w:ascii="Times New Roman" w:eastAsia="Times New Roman" w:hAnsi="Times New Roman"/>
          <w:sz w:val="24"/>
          <w:szCs w:val="24"/>
        </w:rPr>
        <w:t>;</w:t>
      </w:r>
    </w:p>
    <w:p w:rsidR="00BE3BD4" w:rsidRPr="00C96709" w:rsidRDefault="00BE3BD4" w:rsidP="00642125">
      <w:pPr>
        <w:pStyle w:val="ListParagraph"/>
        <w:numPr>
          <w:ilvl w:val="0"/>
          <w:numId w:val="2"/>
        </w:numPr>
        <w:spacing w:after="200" w:line="276" w:lineRule="auto"/>
        <w:jc w:val="both"/>
        <w:rPr>
          <w:i/>
          <w:iCs/>
        </w:rPr>
      </w:pPr>
      <w:r w:rsidRPr="00C96709">
        <w:rPr>
          <w:i/>
          <w:iCs/>
        </w:rPr>
        <w:t>piedāvājumā ietvertās dokumentu kopijas atbilst to oriģināliem</w:t>
      </w:r>
      <w:r w:rsidRPr="00C96709">
        <w:rPr>
          <w:rStyle w:val="FootnoteReference"/>
          <w:b/>
          <w:bCs/>
          <w:i/>
          <w:iCs/>
        </w:rPr>
        <w:footnoteReference w:customMarkFollows="1" w:id="1"/>
        <w:t>[1]</w:t>
      </w:r>
      <w:r w:rsidRPr="00C96709">
        <w:rPr>
          <w:i/>
          <w:iCs/>
        </w:rPr>
        <w:t>;</w:t>
      </w:r>
    </w:p>
    <w:p w:rsidR="00BE3BD4" w:rsidRPr="00C96709" w:rsidRDefault="00BE3BD4" w:rsidP="00642125">
      <w:pPr>
        <w:pStyle w:val="ListParagraph"/>
        <w:numPr>
          <w:ilvl w:val="0"/>
          <w:numId w:val="2"/>
        </w:numPr>
        <w:spacing w:line="276" w:lineRule="auto"/>
        <w:ind w:left="714" w:hanging="357"/>
        <w:jc w:val="both"/>
        <w:rPr>
          <w:i/>
          <w:iCs/>
        </w:rPr>
      </w:pPr>
      <w:r w:rsidRPr="00C96709">
        <w:rPr>
          <w:i/>
          <w:iCs/>
        </w:rPr>
        <w:t>piedāvājumā ietvertie dokumentu tulkojumi atbilst to oriģināliem</w:t>
      </w:r>
      <w:r w:rsidRPr="00C96709">
        <w:rPr>
          <w:rStyle w:val="FootnoteReference"/>
          <w:b/>
          <w:bCs/>
          <w:i/>
          <w:iCs/>
        </w:rPr>
        <w:footnoteReference w:customMarkFollows="1" w:id="2"/>
        <w:t>[2]</w:t>
      </w:r>
      <w:r w:rsidRPr="00C96709">
        <w:rPr>
          <w:i/>
          <w:iCs/>
        </w:rPr>
        <w:t>;</w:t>
      </w:r>
    </w:p>
    <w:p w:rsidR="00BE6C00" w:rsidRPr="00BE6C00" w:rsidRDefault="00BE3BD4" w:rsidP="00642125">
      <w:pPr>
        <w:keepNext/>
        <w:numPr>
          <w:ilvl w:val="0"/>
          <w:numId w:val="2"/>
        </w:numPr>
        <w:spacing w:after="0" w:line="240" w:lineRule="auto"/>
        <w:jc w:val="both"/>
        <w:rPr>
          <w:rFonts w:ascii="Times New Roman" w:eastAsia="Times New Roman" w:hAnsi="Times New Roman"/>
          <w:sz w:val="24"/>
          <w:szCs w:val="24"/>
        </w:rPr>
      </w:pPr>
      <w:r w:rsidRPr="00C96709">
        <w:rPr>
          <w:rFonts w:ascii="Times New Roman" w:hAnsi="Times New Roman"/>
          <w:sz w:val="24"/>
          <w:szCs w:val="24"/>
        </w:rPr>
        <w:t>visas piedāvājumā sniegtās ziņas ir patiesas</w:t>
      </w:r>
      <w:r w:rsidR="00BE6C00" w:rsidRPr="00BE6C00">
        <w:rPr>
          <w:rFonts w:ascii="Times New Roman" w:eastAsia="Times New Roman" w:hAnsi="Times New Roman"/>
          <w:sz w:val="24"/>
          <w:szCs w:val="24"/>
        </w:rPr>
        <w:t>.</w:t>
      </w:r>
    </w:p>
    <w:p w:rsidR="00BE6C00" w:rsidRPr="00BE6C00" w:rsidRDefault="00BE6C00" w:rsidP="00BE6C00">
      <w:pPr>
        <w:tabs>
          <w:tab w:val="left" w:pos="2160"/>
        </w:tabs>
        <w:spacing w:after="0" w:line="240" w:lineRule="auto"/>
        <w:jc w:val="both"/>
        <w:rPr>
          <w:rFonts w:ascii="Times New Roman" w:eastAsia="Times New Roman" w:hAnsi="Times New Roman"/>
          <w:bCs/>
          <w:sz w:val="24"/>
          <w:szCs w:val="24"/>
        </w:rPr>
      </w:pPr>
      <w:r w:rsidRPr="00BE6C00">
        <w:rPr>
          <w:rFonts w:ascii="Times New Roman" w:eastAsia="Times New Roman" w:hAnsi="Times New Roman"/>
          <w:sz w:val="24"/>
          <w:szCs w:val="24"/>
        </w:rPr>
        <w:tab/>
      </w:r>
      <w:r w:rsidRPr="00BE6C00">
        <w:rPr>
          <w:rFonts w:ascii="Times New Roman" w:eastAsia="Times New Roman" w:hAnsi="Times New Roman"/>
          <w:sz w:val="24"/>
          <w:szCs w:val="24"/>
        </w:rPr>
        <w:tab/>
      </w:r>
      <w:r w:rsidRPr="00BE6C00">
        <w:rPr>
          <w:rFonts w:ascii="Times New Roman" w:eastAsia="Times New Roman" w:hAnsi="Times New Roman"/>
          <w:sz w:val="24"/>
          <w:szCs w:val="24"/>
        </w:rPr>
        <w:tab/>
      </w:r>
      <w:r w:rsidRPr="00BE6C00">
        <w:rPr>
          <w:rFonts w:ascii="Times New Roman" w:eastAsia="Times New Roman" w:hAnsi="Times New Roman"/>
          <w:sz w:val="24"/>
          <w:szCs w:val="24"/>
        </w:rPr>
        <w:tab/>
      </w:r>
      <w:r w:rsidRPr="00BE6C00">
        <w:rPr>
          <w:rFonts w:ascii="Times New Roman" w:eastAsia="Times New Roman" w:hAnsi="Times New Roman"/>
          <w:sz w:val="24"/>
          <w:szCs w:val="24"/>
        </w:rPr>
        <w:tab/>
      </w:r>
      <w:r w:rsidRPr="00BE6C00">
        <w:rPr>
          <w:rFonts w:ascii="Times New Roman" w:eastAsia="Times New Roman" w:hAnsi="Times New Roman"/>
          <w:sz w:val="24"/>
          <w:szCs w:val="24"/>
        </w:rPr>
        <w:tab/>
      </w:r>
      <w:r w:rsidRPr="00BE6C00">
        <w:rPr>
          <w:rFonts w:ascii="Times New Roman" w:eastAsia="Times New Roman" w:hAnsi="Times New Roman"/>
          <w:sz w:val="24"/>
          <w:szCs w:val="24"/>
        </w:rPr>
        <w:tab/>
      </w:r>
    </w:p>
    <w:p w:rsidR="00BE6C00" w:rsidRPr="00BE6C00" w:rsidRDefault="00BE6C00" w:rsidP="00BE6C00">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2015</w:t>
      </w:r>
      <w:r w:rsidRPr="00BE6C00">
        <w:rPr>
          <w:rFonts w:ascii="Times New Roman" w:eastAsia="Times New Roman" w:hAnsi="Times New Roman"/>
          <w:bCs/>
          <w:sz w:val="24"/>
          <w:szCs w:val="24"/>
        </w:rPr>
        <w:t>.gada ___._____________</w:t>
      </w:r>
    </w:p>
    <w:p w:rsidR="00BE6C00" w:rsidRPr="00BE6C00" w:rsidRDefault="00BE6C00" w:rsidP="00BE6C00">
      <w:pPr>
        <w:spacing w:after="0" w:line="240" w:lineRule="auto"/>
        <w:rPr>
          <w:rFonts w:ascii="Times New Roman" w:eastAsia="Times New Roman" w:hAnsi="Times New Roman"/>
          <w:bCs/>
          <w:i/>
          <w:sz w:val="24"/>
          <w:szCs w:val="24"/>
          <w:lang w:eastAsia="lv-LV"/>
        </w:rPr>
      </w:pPr>
    </w:p>
    <w:p w:rsidR="00BE6C00" w:rsidRPr="00BE6C00" w:rsidRDefault="00BE6C00" w:rsidP="00BE6C00">
      <w:pPr>
        <w:spacing w:after="0" w:line="240" w:lineRule="auto"/>
        <w:rPr>
          <w:rFonts w:ascii="Times New Roman" w:eastAsia="Times New Roman" w:hAnsi="Times New Roman"/>
          <w:bCs/>
          <w:i/>
          <w:sz w:val="24"/>
          <w:szCs w:val="24"/>
          <w:lang w:eastAsia="lv-LV"/>
        </w:rPr>
      </w:pPr>
      <w:r w:rsidRPr="00BE6C00">
        <w:rPr>
          <w:rFonts w:ascii="Times New Roman" w:eastAsia="Times New Roman" w:hAnsi="Times New Roman"/>
          <w:bCs/>
          <w:i/>
          <w:sz w:val="24"/>
          <w:szCs w:val="24"/>
          <w:lang w:eastAsia="lv-LV"/>
        </w:rPr>
        <w:t>___________________________________________________________________________</w:t>
      </w:r>
    </w:p>
    <w:p w:rsidR="00BE6C00" w:rsidRPr="00BE6C00" w:rsidRDefault="00BE6C00" w:rsidP="00BE6C00">
      <w:pPr>
        <w:spacing w:after="0" w:line="240" w:lineRule="auto"/>
        <w:jc w:val="center"/>
        <w:rPr>
          <w:rFonts w:ascii="Times New Roman" w:eastAsia="Times New Roman" w:hAnsi="Times New Roman"/>
          <w:bCs/>
          <w:i/>
          <w:sz w:val="20"/>
          <w:szCs w:val="20"/>
          <w:lang w:eastAsia="lv-LV"/>
        </w:rPr>
      </w:pPr>
      <w:r w:rsidRPr="00BE6C00">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rsidR="00AA66F0" w:rsidRPr="00AA66F0" w:rsidRDefault="00AA66F0" w:rsidP="00AA66F0">
      <w:pPr>
        <w:spacing w:after="0" w:line="240" w:lineRule="auto"/>
        <w:jc w:val="center"/>
        <w:rPr>
          <w:rFonts w:ascii="Times New Roman" w:eastAsia="Times New Roman" w:hAnsi="Times New Roman"/>
          <w:i/>
          <w:sz w:val="16"/>
          <w:szCs w:val="16"/>
          <w:lang w:eastAsia="lv-LV"/>
        </w:rPr>
      </w:pPr>
    </w:p>
    <w:p w:rsidR="00AA66F0" w:rsidRPr="00AA66F0" w:rsidRDefault="00AA66F0" w:rsidP="00AA66F0">
      <w:pPr>
        <w:spacing w:after="0" w:line="240" w:lineRule="auto"/>
        <w:jc w:val="center"/>
        <w:rPr>
          <w:rFonts w:ascii="Times New Roman" w:eastAsia="Times New Roman" w:hAnsi="Times New Roman"/>
          <w:i/>
          <w:sz w:val="16"/>
          <w:szCs w:val="16"/>
          <w:lang w:eastAsia="lv-LV"/>
        </w:rPr>
      </w:pPr>
    </w:p>
    <w:p w:rsidR="00AA66F0" w:rsidRPr="00AA66F0" w:rsidRDefault="00AA66F0" w:rsidP="00AA66F0">
      <w:pPr>
        <w:spacing w:after="0" w:line="240" w:lineRule="auto"/>
        <w:rPr>
          <w:rFonts w:ascii="Times New Roman" w:eastAsia="Times New Roman" w:hAnsi="Times New Roman"/>
          <w:sz w:val="20"/>
          <w:szCs w:val="20"/>
        </w:rPr>
      </w:pPr>
    </w:p>
    <w:p w:rsidR="00132E43" w:rsidRDefault="00132E43" w:rsidP="00033455">
      <w:pPr>
        <w:spacing w:after="0" w:line="240" w:lineRule="auto"/>
        <w:rPr>
          <w:rFonts w:ascii="Times New Roman" w:eastAsia="Times New Roman" w:hAnsi="Times New Roman"/>
          <w:b/>
          <w:sz w:val="24"/>
          <w:szCs w:val="24"/>
        </w:rPr>
      </w:pPr>
    </w:p>
    <w:p w:rsidR="003637B3" w:rsidRDefault="003637B3" w:rsidP="00AA66F0">
      <w:pPr>
        <w:spacing w:after="0" w:line="240" w:lineRule="auto"/>
        <w:ind w:left="720"/>
        <w:jc w:val="right"/>
        <w:rPr>
          <w:rFonts w:ascii="Times New Roman" w:eastAsia="Times New Roman" w:hAnsi="Times New Roman"/>
          <w:b/>
          <w:sz w:val="24"/>
          <w:szCs w:val="24"/>
        </w:rPr>
      </w:pPr>
    </w:p>
    <w:p w:rsidR="00F870D8" w:rsidRDefault="00F870D8" w:rsidP="00454F13">
      <w:pPr>
        <w:spacing w:after="0" w:line="240" w:lineRule="auto"/>
        <w:rPr>
          <w:rFonts w:ascii="Times New Roman" w:eastAsia="Times New Roman" w:hAnsi="Times New Roman"/>
          <w:b/>
          <w:sz w:val="24"/>
          <w:szCs w:val="24"/>
        </w:rPr>
      </w:pPr>
    </w:p>
    <w:p w:rsidR="00040BA8" w:rsidRDefault="00040BA8" w:rsidP="00454F13">
      <w:pPr>
        <w:spacing w:after="0" w:line="240" w:lineRule="auto"/>
        <w:rPr>
          <w:rFonts w:ascii="Times New Roman" w:eastAsia="Times New Roman" w:hAnsi="Times New Roman"/>
          <w:b/>
          <w:sz w:val="24"/>
          <w:szCs w:val="24"/>
        </w:rPr>
      </w:pPr>
    </w:p>
    <w:p w:rsidR="00040BA8" w:rsidRDefault="00040BA8" w:rsidP="00454F13">
      <w:pPr>
        <w:spacing w:after="0" w:line="240" w:lineRule="auto"/>
        <w:rPr>
          <w:rFonts w:ascii="Times New Roman" w:eastAsia="Times New Roman" w:hAnsi="Times New Roman"/>
          <w:b/>
          <w:sz w:val="24"/>
          <w:szCs w:val="24"/>
        </w:rPr>
      </w:pPr>
    </w:p>
    <w:p w:rsidR="00AC76EC" w:rsidRDefault="00AC76EC" w:rsidP="008F40F9">
      <w:pPr>
        <w:spacing w:after="0" w:line="240" w:lineRule="auto"/>
        <w:jc w:val="both"/>
        <w:rPr>
          <w:rFonts w:ascii="Times New Roman" w:hAnsi="Times New Roman"/>
          <w:b/>
          <w:sz w:val="24"/>
          <w:szCs w:val="24"/>
        </w:rPr>
      </w:pPr>
    </w:p>
    <w:p w:rsidR="006133DB" w:rsidRPr="00AD33A3" w:rsidRDefault="00BE3BD4" w:rsidP="006133DB">
      <w:pPr>
        <w:spacing w:after="0" w:line="240" w:lineRule="auto"/>
        <w:ind w:left="720"/>
        <w:jc w:val="right"/>
        <w:rPr>
          <w:rFonts w:ascii="Times New Roman" w:eastAsia="Times New Roman" w:hAnsi="Times New Roman"/>
          <w:bCs/>
          <w:sz w:val="24"/>
          <w:szCs w:val="24"/>
        </w:rPr>
      </w:pPr>
      <w:r>
        <w:rPr>
          <w:rFonts w:ascii="Times New Roman" w:eastAsia="Times New Roman" w:hAnsi="Times New Roman"/>
          <w:b/>
          <w:sz w:val="24"/>
          <w:szCs w:val="24"/>
        </w:rPr>
        <w:lastRenderedPageBreak/>
        <w:t>3</w:t>
      </w:r>
      <w:r w:rsidR="006133DB" w:rsidRPr="00AD33A3">
        <w:rPr>
          <w:rFonts w:ascii="Times New Roman" w:eastAsia="Times New Roman" w:hAnsi="Times New Roman"/>
          <w:b/>
          <w:sz w:val="24"/>
          <w:szCs w:val="24"/>
        </w:rPr>
        <w:t>.p</w:t>
      </w:r>
      <w:r w:rsidR="006133DB" w:rsidRPr="00AD33A3">
        <w:rPr>
          <w:rFonts w:ascii="Times New Roman" w:eastAsia="Times New Roman" w:hAnsi="Times New Roman"/>
          <w:b/>
          <w:bCs/>
          <w:sz w:val="24"/>
          <w:szCs w:val="24"/>
        </w:rPr>
        <w:t xml:space="preserve">ielikums </w:t>
      </w:r>
      <w:r w:rsidR="006133DB" w:rsidRPr="00AD33A3">
        <w:rPr>
          <w:rFonts w:ascii="Times New Roman" w:eastAsia="Times New Roman" w:hAnsi="Times New Roman"/>
          <w:b/>
          <w:sz w:val="24"/>
          <w:szCs w:val="24"/>
        </w:rPr>
        <w:t>nolikumam</w:t>
      </w:r>
    </w:p>
    <w:p w:rsidR="006133DB" w:rsidRPr="00AD33A3" w:rsidRDefault="006133DB" w:rsidP="006133DB">
      <w:pPr>
        <w:spacing w:after="0" w:line="240" w:lineRule="auto"/>
        <w:ind w:left="720"/>
        <w:jc w:val="right"/>
        <w:rPr>
          <w:rFonts w:ascii="Times New Roman" w:eastAsia="Times New Roman" w:hAnsi="Times New Roman"/>
          <w:sz w:val="24"/>
          <w:szCs w:val="24"/>
        </w:rPr>
      </w:pPr>
      <w:r w:rsidRPr="00AD33A3">
        <w:rPr>
          <w:rFonts w:ascii="Times New Roman" w:eastAsia="Times New Roman" w:hAnsi="Times New Roman"/>
          <w:sz w:val="24"/>
          <w:szCs w:val="24"/>
        </w:rPr>
        <w:t xml:space="preserve">(ID Nr. </w:t>
      </w:r>
      <w:r w:rsidR="00BE3BD4">
        <w:rPr>
          <w:rFonts w:ascii="Times New Roman" w:eastAsia="Times New Roman" w:hAnsi="Times New Roman"/>
          <w:bCs/>
          <w:sz w:val="24"/>
          <w:szCs w:val="24"/>
        </w:rPr>
        <w:t>PSKUS 2015/16</w:t>
      </w:r>
      <w:r w:rsidRPr="00AD33A3">
        <w:rPr>
          <w:rFonts w:ascii="Times New Roman" w:eastAsia="Times New Roman" w:hAnsi="Times New Roman"/>
          <w:sz w:val="24"/>
          <w:szCs w:val="24"/>
        </w:rPr>
        <w:t>)</w:t>
      </w:r>
    </w:p>
    <w:p w:rsidR="00501403" w:rsidRDefault="00501403" w:rsidP="00AA66F0">
      <w:pPr>
        <w:spacing w:after="0" w:line="240" w:lineRule="auto"/>
        <w:ind w:left="426" w:hanging="426"/>
        <w:jc w:val="both"/>
        <w:rPr>
          <w:rFonts w:ascii="Times New Roman" w:hAnsi="Times New Roman"/>
          <w:b/>
          <w:sz w:val="24"/>
          <w:szCs w:val="24"/>
        </w:rPr>
      </w:pPr>
    </w:p>
    <w:p w:rsidR="006E3657" w:rsidRDefault="006E3657" w:rsidP="00AA66F0">
      <w:pPr>
        <w:spacing w:after="0" w:line="240" w:lineRule="auto"/>
        <w:ind w:left="426" w:hanging="426"/>
        <w:jc w:val="both"/>
        <w:rPr>
          <w:rFonts w:ascii="Times New Roman" w:hAnsi="Times New Roman"/>
          <w:b/>
          <w:sz w:val="24"/>
          <w:szCs w:val="24"/>
        </w:rPr>
      </w:pPr>
    </w:p>
    <w:p w:rsidR="006E3657" w:rsidRPr="00714AF6" w:rsidRDefault="006E3657" w:rsidP="006E3657">
      <w:pPr>
        <w:tabs>
          <w:tab w:val="left" w:pos="2160"/>
        </w:tabs>
        <w:spacing w:after="0" w:line="240" w:lineRule="auto"/>
        <w:jc w:val="center"/>
        <w:rPr>
          <w:rFonts w:ascii="Times New Roman" w:eastAsia="Times New Roman" w:hAnsi="Times New Roman"/>
          <w:b/>
          <w:sz w:val="24"/>
          <w:szCs w:val="24"/>
        </w:rPr>
      </w:pPr>
      <w:r w:rsidRPr="00714AF6">
        <w:rPr>
          <w:rFonts w:ascii="Times New Roman" w:eastAsia="Times New Roman" w:hAnsi="Times New Roman"/>
          <w:b/>
          <w:sz w:val="24"/>
          <w:szCs w:val="24"/>
        </w:rPr>
        <w:t>Pre</w:t>
      </w:r>
      <w:r>
        <w:rPr>
          <w:rFonts w:ascii="Times New Roman" w:eastAsia="Times New Roman" w:hAnsi="Times New Roman"/>
          <w:b/>
          <w:sz w:val="24"/>
          <w:szCs w:val="24"/>
        </w:rPr>
        <w:t xml:space="preserve">tendenta finansiālais stāvoklis </w:t>
      </w:r>
      <w:r w:rsidRPr="00BC6C5C">
        <w:rPr>
          <w:rFonts w:ascii="Times New Roman" w:eastAsia="Times New Roman" w:hAnsi="Times New Roman"/>
          <w:i/>
          <w:sz w:val="24"/>
          <w:szCs w:val="24"/>
        </w:rPr>
        <w:t>(veidne)</w:t>
      </w:r>
    </w:p>
    <w:p w:rsidR="006E3657" w:rsidRPr="003569C4" w:rsidRDefault="006E3657" w:rsidP="006E3657">
      <w:pPr>
        <w:keepNext/>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lang w:eastAsia="lv-LV"/>
        </w:rPr>
        <w:t xml:space="preserve">Iepirkumam </w:t>
      </w:r>
      <w:r w:rsidRPr="003569C4">
        <w:rPr>
          <w:rFonts w:ascii="Times New Roman" w:eastAsia="Times New Roman" w:hAnsi="Times New Roman"/>
          <w:sz w:val="24"/>
          <w:szCs w:val="24"/>
          <w:lang w:eastAsia="lv-LV"/>
        </w:rPr>
        <w:t>„</w:t>
      </w:r>
      <w:r>
        <w:rPr>
          <w:rFonts w:ascii="Times New Roman" w:hAnsi="Times New Roman"/>
          <w:sz w:val="24"/>
        </w:rPr>
        <w:t>Sadzīves tehnikas piegāde</w:t>
      </w:r>
      <w:r w:rsidRPr="003569C4">
        <w:rPr>
          <w:rFonts w:ascii="Times New Roman" w:hAnsi="Times New Roman"/>
          <w:sz w:val="24"/>
        </w:rPr>
        <w:t xml:space="preserve">” </w:t>
      </w:r>
      <w:r w:rsidRPr="00BE6C00">
        <w:rPr>
          <w:rFonts w:ascii="Times New Roman" w:eastAsia="Times New Roman" w:hAnsi="Times New Roman"/>
          <w:sz w:val="24"/>
          <w:szCs w:val="24"/>
        </w:rPr>
        <w:t xml:space="preserve"> </w:t>
      </w:r>
    </w:p>
    <w:p w:rsidR="006E3657" w:rsidRPr="00BE6C00" w:rsidRDefault="006E3657" w:rsidP="006E3657">
      <w:pPr>
        <w:keepNext/>
        <w:spacing w:after="0" w:line="240" w:lineRule="auto"/>
        <w:jc w:val="center"/>
        <w:rPr>
          <w:rFonts w:ascii="Times New Roman" w:eastAsia="Times New Roman" w:hAnsi="Times New Roman"/>
          <w:sz w:val="24"/>
          <w:szCs w:val="24"/>
        </w:rPr>
      </w:pPr>
      <w:r w:rsidRPr="00BE6C00">
        <w:rPr>
          <w:rFonts w:ascii="Times New Roman" w:eastAsia="Times New Roman" w:hAnsi="Times New Roman"/>
          <w:sz w:val="24"/>
          <w:szCs w:val="24"/>
        </w:rPr>
        <w:t xml:space="preserve">(iepirkuma identifikācijas Nr. </w:t>
      </w:r>
      <w:r>
        <w:rPr>
          <w:rFonts w:ascii="Times New Roman" w:hAnsi="Times New Roman"/>
          <w:sz w:val="24"/>
          <w:szCs w:val="24"/>
        </w:rPr>
        <w:t>PSKUS 2015/16</w:t>
      </w:r>
      <w:r w:rsidRPr="00BE6C00">
        <w:rPr>
          <w:rFonts w:ascii="Times New Roman" w:eastAsia="Times New Roman" w:hAnsi="Times New Roman"/>
          <w:sz w:val="24"/>
          <w:szCs w:val="24"/>
        </w:rPr>
        <w:t>)</w:t>
      </w:r>
    </w:p>
    <w:p w:rsidR="006E3657" w:rsidRDefault="006E3657" w:rsidP="006E3657">
      <w:pPr>
        <w:tabs>
          <w:tab w:val="left" w:pos="2160"/>
        </w:tabs>
        <w:spacing w:after="0" w:line="240" w:lineRule="auto"/>
        <w:jc w:val="center"/>
        <w:rPr>
          <w:rFonts w:ascii="Times New Roman" w:eastAsia="Times New Roman" w:hAnsi="Times New Roman"/>
          <w:sz w:val="24"/>
          <w:szCs w:val="24"/>
        </w:rPr>
      </w:pPr>
    </w:p>
    <w:p w:rsidR="006E3657" w:rsidRDefault="006E3657" w:rsidP="006E3657">
      <w:pPr>
        <w:tabs>
          <w:tab w:val="left" w:pos="2160"/>
        </w:tabs>
        <w:spacing w:after="0" w:line="240" w:lineRule="auto"/>
        <w:jc w:val="center"/>
        <w:rPr>
          <w:rFonts w:ascii="Times New Roman" w:eastAsia="Times New Roman" w:hAnsi="Times New Roman"/>
          <w:sz w:val="24"/>
          <w:szCs w:val="24"/>
        </w:rPr>
      </w:pPr>
    </w:p>
    <w:tbl>
      <w:tblPr>
        <w:tblW w:w="0" w:type="auto"/>
        <w:tblInd w:w="2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520"/>
      </w:tblGrid>
      <w:tr w:rsidR="006E3657" w:rsidRPr="0095664C" w:rsidTr="003E3E5D">
        <w:tc>
          <w:tcPr>
            <w:tcW w:w="1728" w:type="dxa"/>
          </w:tcPr>
          <w:p w:rsidR="006E3657" w:rsidRPr="0095664C" w:rsidRDefault="006E3657" w:rsidP="003E3E5D">
            <w:pPr>
              <w:tabs>
                <w:tab w:val="left" w:pos="2160"/>
              </w:tabs>
              <w:spacing w:after="0" w:line="240" w:lineRule="auto"/>
              <w:rPr>
                <w:rFonts w:ascii="Times New Roman" w:eastAsia="Times New Roman" w:hAnsi="Times New Roman"/>
              </w:rPr>
            </w:pPr>
          </w:p>
        </w:tc>
        <w:tc>
          <w:tcPr>
            <w:tcW w:w="2520" w:type="dxa"/>
          </w:tcPr>
          <w:p w:rsidR="006E3657" w:rsidRPr="0095664C" w:rsidRDefault="006E3657" w:rsidP="003E3E5D">
            <w:pPr>
              <w:tabs>
                <w:tab w:val="left" w:pos="2160"/>
              </w:tabs>
              <w:spacing w:after="0" w:line="240" w:lineRule="auto"/>
              <w:rPr>
                <w:rFonts w:ascii="Times New Roman" w:eastAsia="Times New Roman" w:hAnsi="Times New Roman"/>
              </w:rPr>
            </w:pPr>
            <w:r w:rsidRPr="0095664C">
              <w:rPr>
                <w:rFonts w:ascii="Times New Roman" w:eastAsia="Times New Roman" w:hAnsi="Times New Roman"/>
              </w:rPr>
              <w:t xml:space="preserve">Summa </w:t>
            </w:r>
            <w:smartTag w:uri="schemas-tilde-lv/tildestengine" w:element="currency2">
              <w:smartTagPr>
                <w:attr w:name="currency_id" w:val="16"/>
                <w:attr w:name="currency_key" w:val="EUR"/>
                <w:attr w:name="currency_value" w:val="1"/>
                <w:attr w:name="currency_text" w:val="EUR"/>
              </w:smartTagPr>
              <w:r w:rsidRPr="0095664C">
                <w:rPr>
                  <w:rFonts w:ascii="Times New Roman" w:eastAsia="Times New Roman" w:hAnsi="Times New Roman"/>
                </w:rPr>
                <w:t>EUR</w:t>
              </w:r>
            </w:smartTag>
            <w:r w:rsidRPr="0095664C">
              <w:rPr>
                <w:rFonts w:ascii="Times New Roman" w:eastAsia="Times New Roman" w:hAnsi="Times New Roman"/>
              </w:rPr>
              <w:t xml:space="preserve"> bez PVN</w:t>
            </w:r>
          </w:p>
        </w:tc>
      </w:tr>
      <w:tr w:rsidR="006E3657" w:rsidRPr="0095664C" w:rsidTr="003E3E5D">
        <w:tc>
          <w:tcPr>
            <w:tcW w:w="1728" w:type="dxa"/>
          </w:tcPr>
          <w:p w:rsidR="006E3657" w:rsidRPr="0095664C" w:rsidRDefault="006E3657" w:rsidP="003E3E5D">
            <w:pPr>
              <w:tabs>
                <w:tab w:val="left" w:pos="2160"/>
              </w:tabs>
              <w:spacing w:before="120" w:after="120" w:line="240" w:lineRule="auto"/>
              <w:rPr>
                <w:rFonts w:ascii="Times New Roman" w:eastAsia="Times New Roman" w:hAnsi="Times New Roman"/>
              </w:rPr>
            </w:pPr>
            <w:r>
              <w:rPr>
                <w:rFonts w:ascii="Times New Roman" w:eastAsia="Times New Roman" w:hAnsi="Times New Roman"/>
              </w:rPr>
              <w:t>2014</w:t>
            </w:r>
            <w:r w:rsidRPr="0095664C">
              <w:rPr>
                <w:rFonts w:ascii="Times New Roman" w:eastAsia="Times New Roman" w:hAnsi="Times New Roman"/>
              </w:rPr>
              <w:t>.gads</w:t>
            </w:r>
          </w:p>
        </w:tc>
        <w:tc>
          <w:tcPr>
            <w:tcW w:w="2520" w:type="dxa"/>
          </w:tcPr>
          <w:p w:rsidR="006E3657" w:rsidRPr="0095664C" w:rsidRDefault="006E3657" w:rsidP="003E3E5D">
            <w:pPr>
              <w:tabs>
                <w:tab w:val="left" w:pos="2160"/>
              </w:tabs>
              <w:spacing w:after="0" w:line="240" w:lineRule="auto"/>
              <w:rPr>
                <w:rFonts w:ascii="Times New Roman" w:eastAsia="Times New Roman" w:hAnsi="Times New Roman"/>
              </w:rPr>
            </w:pPr>
          </w:p>
        </w:tc>
      </w:tr>
      <w:tr w:rsidR="006E3657" w:rsidRPr="0095664C" w:rsidTr="003E3E5D">
        <w:tc>
          <w:tcPr>
            <w:tcW w:w="1728" w:type="dxa"/>
          </w:tcPr>
          <w:p w:rsidR="006E3657" w:rsidRDefault="006E3657" w:rsidP="003E3E5D">
            <w:pPr>
              <w:tabs>
                <w:tab w:val="left" w:pos="2160"/>
              </w:tabs>
              <w:spacing w:before="120" w:after="120" w:line="240" w:lineRule="auto"/>
              <w:rPr>
                <w:rFonts w:ascii="Times New Roman" w:eastAsia="Times New Roman" w:hAnsi="Times New Roman"/>
              </w:rPr>
            </w:pPr>
            <w:r>
              <w:rPr>
                <w:rFonts w:ascii="Times New Roman" w:eastAsia="Times New Roman" w:hAnsi="Times New Roman"/>
              </w:rPr>
              <w:t>2013.gads</w:t>
            </w:r>
          </w:p>
        </w:tc>
        <w:tc>
          <w:tcPr>
            <w:tcW w:w="2520" w:type="dxa"/>
          </w:tcPr>
          <w:p w:rsidR="006E3657" w:rsidRPr="0095664C" w:rsidRDefault="006E3657" w:rsidP="003E3E5D">
            <w:pPr>
              <w:tabs>
                <w:tab w:val="left" w:pos="2160"/>
              </w:tabs>
              <w:spacing w:after="0" w:line="240" w:lineRule="auto"/>
              <w:rPr>
                <w:rFonts w:ascii="Times New Roman" w:eastAsia="Times New Roman" w:hAnsi="Times New Roman"/>
              </w:rPr>
            </w:pPr>
          </w:p>
        </w:tc>
      </w:tr>
      <w:tr w:rsidR="006E3657" w:rsidRPr="0095664C" w:rsidTr="003E3E5D">
        <w:tc>
          <w:tcPr>
            <w:tcW w:w="1728" w:type="dxa"/>
          </w:tcPr>
          <w:p w:rsidR="006E3657" w:rsidRDefault="006E3657" w:rsidP="003E3E5D">
            <w:pPr>
              <w:tabs>
                <w:tab w:val="left" w:pos="2160"/>
              </w:tabs>
              <w:spacing w:before="120" w:after="120" w:line="240" w:lineRule="auto"/>
              <w:rPr>
                <w:rFonts w:ascii="Times New Roman" w:eastAsia="Times New Roman" w:hAnsi="Times New Roman"/>
              </w:rPr>
            </w:pPr>
            <w:r>
              <w:rPr>
                <w:rFonts w:ascii="Times New Roman" w:eastAsia="Times New Roman" w:hAnsi="Times New Roman"/>
              </w:rPr>
              <w:t>2012.gads</w:t>
            </w:r>
          </w:p>
        </w:tc>
        <w:tc>
          <w:tcPr>
            <w:tcW w:w="2520" w:type="dxa"/>
          </w:tcPr>
          <w:p w:rsidR="006E3657" w:rsidRPr="0095664C" w:rsidRDefault="006E3657" w:rsidP="003E3E5D">
            <w:pPr>
              <w:tabs>
                <w:tab w:val="left" w:pos="2160"/>
              </w:tabs>
              <w:spacing w:after="0" w:line="240" w:lineRule="auto"/>
              <w:rPr>
                <w:rFonts w:ascii="Times New Roman" w:eastAsia="Times New Roman" w:hAnsi="Times New Roman"/>
              </w:rPr>
            </w:pPr>
          </w:p>
        </w:tc>
      </w:tr>
      <w:tr w:rsidR="006E3657" w:rsidRPr="0095664C" w:rsidTr="003E3E5D">
        <w:tc>
          <w:tcPr>
            <w:tcW w:w="1728" w:type="dxa"/>
          </w:tcPr>
          <w:p w:rsidR="006E3657" w:rsidRPr="0095664C" w:rsidRDefault="006E3657" w:rsidP="003E3E5D">
            <w:pPr>
              <w:tabs>
                <w:tab w:val="left" w:pos="2160"/>
              </w:tabs>
              <w:spacing w:after="0" w:line="240" w:lineRule="auto"/>
              <w:rPr>
                <w:rFonts w:ascii="Times New Roman" w:eastAsia="Times New Roman" w:hAnsi="Times New Roman"/>
                <w:b/>
                <w:bCs/>
              </w:rPr>
            </w:pPr>
            <w:r w:rsidRPr="0095664C">
              <w:rPr>
                <w:rFonts w:ascii="Times New Roman" w:eastAsia="Times New Roman" w:hAnsi="Times New Roman"/>
                <w:b/>
                <w:bCs/>
              </w:rPr>
              <w:t>Vidējais gada:</w:t>
            </w:r>
          </w:p>
        </w:tc>
        <w:tc>
          <w:tcPr>
            <w:tcW w:w="2520" w:type="dxa"/>
          </w:tcPr>
          <w:p w:rsidR="006E3657" w:rsidRPr="0095664C" w:rsidRDefault="006E3657" w:rsidP="003E3E5D">
            <w:pPr>
              <w:tabs>
                <w:tab w:val="left" w:pos="2160"/>
              </w:tabs>
              <w:spacing w:after="0" w:line="240" w:lineRule="auto"/>
              <w:rPr>
                <w:rFonts w:ascii="Times New Roman" w:eastAsia="Times New Roman" w:hAnsi="Times New Roman"/>
              </w:rPr>
            </w:pPr>
          </w:p>
        </w:tc>
      </w:tr>
    </w:tbl>
    <w:p w:rsidR="006E3657" w:rsidRDefault="006E3657" w:rsidP="006E3657">
      <w:pPr>
        <w:tabs>
          <w:tab w:val="left" w:pos="2160"/>
        </w:tabs>
        <w:spacing w:after="0" w:line="240" w:lineRule="auto"/>
        <w:rPr>
          <w:rFonts w:ascii="Times New Roman" w:eastAsia="Times New Roman" w:hAnsi="Times New Roman"/>
          <w:sz w:val="24"/>
          <w:szCs w:val="24"/>
        </w:rPr>
      </w:pPr>
    </w:p>
    <w:p w:rsidR="006E3657" w:rsidRDefault="006E3657" w:rsidP="006E3657">
      <w:pPr>
        <w:tabs>
          <w:tab w:val="left" w:pos="216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Pielikumā: peļņas – zaudējuma aprēķins par katru norādīto finanšu gadu apliecinātas kopijas kopā uz ___________ lpp.</w:t>
      </w:r>
    </w:p>
    <w:p w:rsidR="006E3657" w:rsidRDefault="006E3657" w:rsidP="006E3657">
      <w:pPr>
        <w:tabs>
          <w:tab w:val="left" w:pos="2160"/>
        </w:tabs>
        <w:spacing w:after="0" w:line="240" w:lineRule="auto"/>
        <w:rPr>
          <w:rFonts w:ascii="Times New Roman" w:eastAsia="Times New Roman" w:hAnsi="Times New Roman"/>
          <w:sz w:val="24"/>
          <w:szCs w:val="24"/>
        </w:rPr>
      </w:pPr>
    </w:p>
    <w:p w:rsidR="006E3657" w:rsidRDefault="006E3657" w:rsidP="006E3657">
      <w:pPr>
        <w:tabs>
          <w:tab w:val="left" w:pos="216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p>
    <w:p w:rsidR="006E3657" w:rsidRPr="00AA373D" w:rsidRDefault="006E3657" w:rsidP="006E3657">
      <w:pPr>
        <w:tabs>
          <w:tab w:val="left" w:pos="216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Pr="00AA373D">
        <w:rPr>
          <w:rFonts w:ascii="Times New Roman" w:eastAsia="Times New Roman" w:hAnsi="Times New Roman"/>
          <w:sz w:val="24"/>
          <w:szCs w:val="24"/>
        </w:rPr>
        <w:t xml:space="preserve"> </w:t>
      </w:r>
    </w:p>
    <w:p w:rsidR="006E3657" w:rsidRPr="00362DCB" w:rsidRDefault="006E3657" w:rsidP="006E3657">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2015</w:t>
      </w:r>
      <w:r w:rsidRPr="00362DCB">
        <w:rPr>
          <w:rFonts w:ascii="Times New Roman" w:eastAsia="Times New Roman" w:hAnsi="Times New Roman"/>
          <w:bCs/>
          <w:sz w:val="24"/>
          <w:szCs w:val="24"/>
        </w:rPr>
        <w:t>.gada ___._____________</w:t>
      </w:r>
    </w:p>
    <w:p w:rsidR="006E3657" w:rsidRPr="00362DCB" w:rsidRDefault="006E3657" w:rsidP="006E3657">
      <w:pPr>
        <w:spacing w:after="0" w:line="240" w:lineRule="auto"/>
        <w:rPr>
          <w:rFonts w:ascii="Times New Roman" w:eastAsia="Times New Roman" w:hAnsi="Times New Roman"/>
          <w:bCs/>
          <w:i/>
          <w:sz w:val="24"/>
          <w:szCs w:val="24"/>
          <w:lang w:eastAsia="lv-LV"/>
        </w:rPr>
      </w:pPr>
    </w:p>
    <w:p w:rsidR="006E3657" w:rsidRPr="00362DCB" w:rsidRDefault="006E3657" w:rsidP="006E3657">
      <w:pPr>
        <w:spacing w:after="0" w:line="240" w:lineRule="auto"/>
        <w:rPr>
          <w:rFonts w:ascii="Times New Roman" w:eastAsia="Times New Roman" w:hAnsi="Times New Roman"/>
          <w:bCs/>
          <w:i/>
          <w:sz w:val="24"/>
          <w:szCs w:val="24"/>
          <w:lang w:eastAsia="lv-LV"/>
        </w:rPr>
      </w:pPr>
      <w:r w:rsidRPr="00362DCB">
        <w:rPr>
          <w:rFonts w:ascii="Times New Roman" w:eastAsia="Times New Roman" w:hAnsi="Times New Roman"/>
          <w:bCs/>
          <w:i/>
          <w:sz w:val="24"/>
          <w:szCs w:val="24"/>
          <w:lang w:eastAsia="lv-LV"/>
        </w:rPr>
        <w:t>___________________________________________________________________________</w:t>
      </w:r>
    </w:p>
    <w:p w:rsidR="006E3657" w:rsidRPr="00362DCB" w:rsidRDefault="006E3657" w:rsidP="006E3657">
      <w:pPr>
        <w:spacing w:after="0" w:line="240" w:lineRule="auto"/>
        <w:jc w:val="center"/>
        <w:rPr>
          <w:rFonts w:ascii="Times New Roman" w:eastAsia="Times New Roman" w:hAnsi="Times New Roman"/>
          <w:bCs/>
          <w:i/>
          <w:sz w:val="20"/>
          <w:szCs w:val="20"/>
          <w:lang w:eastAsia="lv-LV"/>
        </w:rPr>
      </w:pPr>
      <w:r w:rsidRPr="00362DCB">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rsidR="00501403" w:rsidRDefault="00501403" w:rsidP="00501403">
      <w:pPr>
        <w:spacing w:after="0" w:line="240" w:lineRule="auto"/>
        <w:jc w:val="both"/>
        <w:rPr>
          <w:rFonts w:ascii="Times New Roman" w:hAnsi="Times New Roman"/>
          <w:b/>
          <w:sz w:val="24"/>
          <w:szCs w:val="24"/>
        </w:rPr>
      </w:pPr>
    </w:p>
    <w:p w:rsidR="006E3657" w:rsidRDefault="006E3657" w:rsidP="00501403">
      <w:pPr>
        <w:spacing w:after="0" w:line="240" w:lineRule="auto"/>
        <w:jc w:val="both"/>
        <w:rPr>
          <w:rFonts w:ascii="Times New Roman" w:hAnsi="Times New Roman"/>
          <w:b/>
          <w:sz w:val="24"/>
          <w:szCs w:val="24"/>
        </w:rPr>
      </w:pPr>
    </w:p>
    <w:p w:rsidR="006E3657" w:rsidRDefault="006E3657" w:rsidP="00501403">
      <w:pPr>
        <w:spacing w:after="0" w:line="240" w:lineRule="auto"/>
        <w:jc w:val="both"/>
        <w:rPr>
          <w:rFonts w:ascii="Times New Roman" w:hAnsi="Times New Roman"/>
          <w:b/>
          <w:sz w:val="24"/>
          <w:szCs w:val="24"/>
        </w:rPr>
      </w:pPr>
    </w:p>
    <w:p w:rsidR="006E3657" w:rsidRDefault="006E3657" w:rsidP="00501403">
      <w:pPr>
        <w:spacing w:after="0" w:line="240" w:lineRule="auto"/>
        <w:jc w:val="both"/>
        <w:rPr>
          <w:rFonts w:ascii="Times New Roman" w:hAnsi="Times New Roman"/>
          <w:b/>
          <w:sz w:val="24"/>
          <w:szCs w:val="24"/>
        </w:rPr>
      </w:pPr>
    </w:p>
    <w:p w:rsidR="006E3657" w:rsidRDefault="006E3657" w:rsidP="00501403">
      <w:pPr>
        <w:spacing w:after="0" w:line="240" w:lineRule="auto"/>
        <w:jc w:val="both"/>
        <w:rPr>
          <w:rFonts w:ascii="Times New Roman" w:hAnsi="Times New Roman"/>
          <w:b/>
          <w:sz w:val="24"/>
          <w:szCs w:val="24"/>
        </w:rPr>
      </w:pPr>
    </w:p>
    <w:p w:rsidR="006E3657" w:rsidRDefault="006E3657" w:rsidP="00501403">
      <w:pPr>
        <w:spacing w:after="0" w:line="240" w:lineRule="auto"/>
        <w:jc w:val="both"/>
        <w:rPr>
          <w:rFonts w:ascii="Times New Roman" w:hAnsi="Times New Roman"/>
          <w:b/>
          <w:sz w:val="24"/>
          <w:szCs w:val="24"/>
        </w:rPr>
      </w:pPr>
    </w:p>
    <w:p w:rsidR="006E3657" w:rsidRDefault="006E3657" w:rsidP="00501403">
      <w:pPr>
        <w:spacing w:after="0" w:line="240" w:lineRule="auto"/>
        <w:jc w:val="both"/>
        <w:rPr>
          <w:rFonts w:ascii="Times New Roman" w:hAnsi="Times New Roman"/>
          <w:b/>
          <w:sz w:val="24"/>
          <w:szCs w:val="24"/>
        </w:rPr>
      </w:pPr>
    </w:p>
    <w:p w:rsidR="006E3657" w:rsidRDefault="006E3657" w:rsidP="00501403">
      <w:pPr>
        <w:spacing w:after="0" w:line="240" w:lineRule="auto"/>
        <w:jc w:val="both"/>
        <w:rPr>
          <w:rFonts w:ascii="Times New Roman" w:hAnsi="Times New Roman"/>
          <w:b/>
          <w:sz w:val="24"/>
          <w:szCs w:val="24"/>
        </w:rPr>
      </w:pPr>
    </w:p>
    <w:p w:rsidR="006E3657" w:rsidRDefault="006E3657" w:rsidP="00501403">
      <w:pPr>
        <w:spacing w:after="0" w:line="240" w:lineRule="auto"/>
        <w:jc w:val="both"/>
        <w:rPr>
          <w:rFonts w:ascii="Times New Roman" w:hAnsi="Times New Roman"/>
          <w:b/>
          <w:sz w:val="24"/>
          <w:szCs w:val="24"/>
        </w:rPr>
      </w:pPr>
    </w:p>
    <w:p w:rsidR="006E3657" w:rsidRDefault="006E3657" w:rsidP="00501403">
      <w:pPr>
        <w:spacing w:after="0" w:line="240" w:lineRule="auto"/>
        <w:jc w:val="both"/>
        <w:rPr>
          <w:rFonts w:ascii="Times New Roman" w:hAnsi="Times New Roman"/>
          <w:b/>
          <w:sz w:val="24"/>
          <w:szCs w:val="24"/>
        </w:rPr>
      </w:pPr>
    </w:p>
    <w:p w:rsidR="006E3657" w:rsidRDefault="006E3657" w:rsidP="00501403">
      <w:pPr>
        <w:spacing w:after="0" w:line="240" w:lineRule="auto"/>
        <w:jc w:val="both"/>
        <w:rPr>
          <w:rFonts w:ascii="Times New Roman" w:hAnsi="Times New Roman"/>
          <w:b/>
          <w:sz w:val="24"/>
          <w:szCs w:val="24"/>
        </w:rPr>
      </w:pPr>
    </w:p>
    <w:p w:rsidR="006E3657" w:rsidRDefault="006E3657" w:rsidP="00501403">
      <w:pPr>
        <w:spacing w:after="0" w:line="240" w:lineRule="auto"/>
        <w:jc w:val="both"/>
        <w:rPr>
          <w:rFonts w:ascii="Times New Roman" w:hAnsi="Times New Roman"/>
          <w:b/>
          <w:sz w:val="24"/>
          <w:szCs w:val="24"/>
        </w:rPr>
      </w:pPr>
    </w:p>
    <w:p w:rsidR="006E3657" w:rsidRDefault="006E3657" w:rsidP="00501403">
      <w:pPr>
        <w:spacing w:after="0" w:line="240" w:lineRule="auto"/>
        <w:jc w:val="both"/>
        <w:rPr>
          <w:rFonts w:ascii="Times New Roman" w:hAnsi="Times New Roman"/>
          <w:b/>
          <w:sz w:val="24"/>
          <w:szCs w:val="24"/>
        </w:rPr>
      </w:pPr>
    </w:p>
    <w:p w:rsidR="006E3657" w:rsidRDefault="006E3657" w:rsidP="00501403">
      <w:pPr>
        <w:spacing w:after="0" w:line="240" w:lineRule="auto"/>
        <w:jc w:val="both"/>
        <w:rPr>
          <w:rFonts w:ascii="Times New Roman" w:hAnsi="Times New Roman"/>
          <w:b/>
          <w:sz w:val="24"/>
          <w:szCs w:val="24"/>
        </w:rPr>
      </w:pPr>
    </w:p>
    <w:p w:rsidR="006E3657" w:rsidRDefault="006E3657" w:rsidP="00501403">
      <w:pPr>
        <w:spacing w:after="0" w:line="240" w:lineRule="auto"/>
        <w:jc w:val="both"/>
        <w:rPr>
          <w:rFonts w:ascii="Times New Roman" w:hAnsi="Times New Roman"/>
          <w:b/>
          <w:sz w:val="24"/>
          <w:szCs w:val="24"/>
        </w:rPr>
      </w:pPr>
    </w:p>
    <w:p w:rsidR="006E3657" w:rsidRDefault="006E3657" w:rsidP="00501403">
      <w:pPr>
        <w:spacing w:after="0" w:line="240" w:lineRule="auto"/>
        <w:jc w:val="both"/>
        <w:rPr>
          <w:rFonts w:ascii="Times New Roman" w:hAnsi="Times New Roman"/>
          <w:b/>
          <w:sz w:val="24"/>
          <w:szCs w:val="24"/>
        </w:rPr>
      </w:pPr>
    </w:p>
    <w:p w:rsidR="006E3657" w:rsidRDefault="006E3657" w:rsidP="00501403">
      <w:pPr>
        <w:spacing w:after="0" w:line="240" w:lineRule="auto"/>
        <w:jc w:val="both"/>
        <w:rPr>
          <w:rFonts w:ascii="Times New Roman" w:hAnsi="Times New Roman"/>
          <w:b/>
          <w:sz w:val="24"/>
          <w:szCs w:val="24"/>
        </w:rPr>
      </w:pPr>
    </w:p>
    <w:p w:rsidR="006E3657" w:rsidRDefault="006E3657" w:rsidP="00501403">
      <w:pPr>
        <w:spacing w:after="0" w:line="240" w:lineRule="auto"/>
        <w:jc w:val="both"/>
        <w:rPr>
          <w:rFonts w:ascii="Times New Roman" w:hAnsi="Times New Roman"/>
          <w:b/>
          <w:sz w:val="24"/>
          <w:szCs w:val="24"/>
        </w:rPr>
      </w:pPr>
    </w:p>
    <w:p w:rsidR="006E3657" w:rsidRDefault="006E3657" w:rsidP="00501403">
      <w:pPr>
        <w:spacing w:after="0" w:line="240" w:lineRule="auto"/>
        <w:jc w:val="both"/>
        <w:rPr>
          <w:rFonts w:ascii="Times New Roman" w:hAnsi="Times New Roman"/>
          <w:b/>
          <w:sz w:val="24"/>
          <w:szCs w:val="24"/>
        </w:rPr>
      </w:pPr>
    </w:p>
    <w:p w:rsidR="006E3657" w:rsidRDefault="006E3657" w:rsidP="00501403">
      <w:pPr>
        <w:spacing w:after="0" w:line="240" w:lineRule="auto"/>
        <w:jc w:val="both"/>
        <w:rPr>
          <w:rFonts w:ascii="Times New Roman" w:hAnsi="Times New Roman"/>
          <w:b/>
          <w:sz w:val="24"/>
          <w:szCs w:val="24"/>
        </w:rPr>
      </w:pPr>
    </w:p>
    <w:p w:rsidR="006E3657" w:rsidRDefault="006E3657" w:rsidP="00501403">
      <w:pPr>
        <w:spacing w:after="0" w:line="240" w:lineRule="auto"/>
        <w:jc w:val="both"/>
        <w:rPr>
          <w:rFonts w:ascii="Times New Roman" w:hAnsi="Times New Roman"/>
          <w:b/>
          <w:sz w:val="24"/>
          <w:szCs w:val="24"/>
        </w:rPr>
      </w:pPr>
    </w:p>
    <w:p w:rsidR="006E3657" w:rsidRDefault="006E3657" w:rsidP="00501403">
      <w:pPr>
        <w:spacing w:after="0" w:line="240" w:lineRule="auto"/>
        <w:jc w:val="both"/>
        <w:rPr>
          <w:rFonts w:ascii="Times New Roman" w:hAnsi="Times New Roman"/>
          <w:b/>
          <w:sz w:val="24"/>
          <w:szCs w:val="24"/>
        </w:rPr>
      </w:pPr>
    </w:p>
    <w:p w:rsidR="006E3657" w:rsidRDefault="006E3657" w:rsidP="00501403">
      <w:pPr>
        <w:spacing w:after="0" w:line="240" w:lineRule="auto"/>
        <w:jc w:val="both"/>
        <w:rPr>
          <w:rFonts w:ascii="Times New Roman" w:hAnsi="Times New Roman"/>
          <w:b/>
          <w:sz w:val="24"/>
          <w:szCs w:val="24"/>
        </w:rPr>
      </w:pPr>
    </w:p>
    <w:p w:rsidR="006E3657" w:rsidRPr="00AD33A3" w:rsidRDefault="006E3657" w:rsidP="006E3657">
      <w:pPr>
        <w:spacing w:after="0" w:line="240" w:lineRule="auto"/>
        <w:ind w:left="720"/>
        <w:jc w:val="right"/>
        <w:rPr>
          <w:rFonts w:ascii="Times New Roman" w:eastAsia="Times New Roman" w:hAnsi="Times New Roman"/>
          <w:bCs/>
          <w:sz w:val="24"/>
          <w:szCs w:val="24"/>
        </w:rPr>
      </w:pPr>
      <w:r>
        <w:rPr>
          <w:rFonts w:ascii="Times New Roman" w:eastAsia="Times New Roman" w:hAnsi="Times New Roman"/>
          <w:b/>
          <w:sz w:val="24"/>
          <w:szCs w:val="24"/>
        </w:rPr>
        <w:lastRenderedPageBreak/>
        <w:t>4</w:t>
      </w:r>
      <w:r w:rsidRPr="00AD33A3">
        <w:rPr>
          <w:rFonts w:ascii="Times New Roman" w:eastAsia="Times New Roman" w:hAnsi="Times New Roman"/>
          <w:b/>
          <w:sz w:val="24"/>
          <w:szCs w:val="24"/>
        </w:rPr>
        <w:t>.p</w:t>
      </w:r>
      <w:r w:rsidRPr="00AD33A3">
        <w:rPr>
          <w:rFonts w:ascii="Times New Roman" w:eastAsia="Times New Roman" w:hAnsi="Times New Roman"/>
          <w:b/>
          <w:bCs/>
          <w:sz w:val="24"/>
          <w:szCs w:val="24"/>
        </w:rPr>
        <w:t xml:space="preserve">ielikums </w:t>
      </w:r>
      <w:r w:rsidRPr="00AD33A3">
        <w:rPr>
          <w:rFonts w:ascii="Times New Roman" w:eastAsia="Times New Roman" w:hAnsi="Times New Roman"/>
          <w:b/>
          <w:sz w:val="24"/>
          <w:szCs w:val="24"/>
        </w:rPr>
        <w:t>nolikumam</w:t>
      </w:r>
    </w:p>
    <w:p w:rsidR="006E3657" w:rsidRPr="00AD33A3" w:rsidRDefault="006E3657" w:rsidP="006E3657">
      <w:pPr>
        <w:spacing w:after="0" w:line="240" w:lineRule="auto"/>
        <w:ind w:left="720"/>
        <w:jc w:val="right"/>
        <w:rPr>
          <w:rFonts w:ascii="Times New Roman" w:eastAsia="Times New Roman" w:hAnsi="Times New Roman"/>
          <w:sz w:val="24"/>
          <w:szCs w:val="24"/>
        </w:rPr>
      </w:pPr>
      <w:r w:rsidRPr="00AD33A3">
        <w:rPr>
          <w:rFonts w:ascii="Times New Roman" w:eastAsia="Times New Roman" w:hAnsi="Times New Roman"/>
          <w:sz w:val="24"/>
          <w:szCs w:val="24"/>
        </w:rPr>
        <w:t xml:space="preserve">(ID Nr. </w:t>
      </w:r>
      <w:r>
        <w:rPr>
          <w:rFonts w:ascii="Times New Roman" w:eastAsia="Times New Roman" w:hAnsi="Times New Roman"/>
          <w:bCs/>
          <w:sz w:val="24"/>
          <w:szCs w:val="24"/>
        </w:rPr>
        <w:t>PSKUS 2015/16</w:t>
      </w:r>
      <w:r w:rsidRPr="00AD33A3">
        <w:rPr>
          <w:rFonts w:ascii="Times New Roman" w:eastAsia="Times New Roman" w:hAnsi="Times New Roman"/>
          <w:sz w:val="24"/>
          <w:szCs w:val="24"/>
        </w:rPr>
        <w:t>)</w:t>
      </w:r>
    </w:p>
    <w:p w:rsidR="006E3657" w:rsidRDefault="006E3657" w:rsidP="00501403">
      <w:pPr>
        <w:spacing w:after="0" w:line="240" w:lineRule="auto"/>
        <w:jc w:val="both"/>
        <w:rPr>
          <w:rFonts w:ascii="Times New Roman" w:hAnsi="Times New Roman"/>
          <w:b/>
          <w:sz w:val="24"/>
          <w:szCs w:val="24"/>
        </w:rPr>
      </w:pPr>
    </w:p>
    <w:p w:rsidR="00BE3BD4" w:rsidRDefault="00BE3BD4" w:rsidP="00501403">
      <w:pPr>
        <w:spacing w:after="0" w:line="240" w:lineRule="auto"/>
        <w:jc w:val="both"/>
        <w:rPr>
          <w:rFonts w:ascii="Times New Roman" w:hAnsi="Times New Roman"/>
          <w:b/>
          <w:sz w:val="24"/>
          <w:szCs w:val="24"/>
        </w:rPr>
      </w:pPr>
    </w:p>
    <w:p w:rsidR="00BE3BD4" w:rsidRDefault="00BE3BD4" w:rsidP="00BE3BD4">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Pretendenta pieredze Piegādes veikšanā</w:t>
      </w:r>
    </w:p>
    <w:p w:rsidR="00BE3BD4" w:rsidRPr="00C74F4A" w:rsidRDefault="00BE3BD4" w:rsidP="00BE3BD4">
      <w:pPr>
        <w:spacing w:after="0" w:line="240" w:lineRule="auto"/>
        <w:jc w:val="center"/>
        <w:rPr>
          <w:rFonts w:ascii="Times New Roman" w:eastAsia="Times New Roman" w:hAnsi="Times New Roman"/>
          <w:b/>
          <w:bCs/>
          <w:iCs/>
          <w:sz w:val="24"/>
          <w:szCs w:val="24"/>
        </w:rPr>
      </w:pPr>
      <w:r w:rsidRPr="00C74F4A">
        <w:rPr>
          <w:rFonts w:ascii="Times New Roman" w:eastAsia="Times New Roman" w:hAnsi="Times New Roman"/>
          <w:b/>
          <w:bCs/>
          <w:iCs/>
          <w:sz w:val="24"/>
          <w:szCs w:val="24"/>
        </w:rPr>
        <w:t>pēdējo 3 (trīs) gadu laikā</w:t>
      </w:r>
    </w:p>
    <w:p w:rsidR="00BE3BD4" w:rsidRDefault="00BE3BD4" w:rsidP="00BE3BD4">
      <w:pPr>
        <w:spacing w:after="0" w:line="240" w:lineRule="auto"/>
        <w:jc w:val="both"/>
        <w:rPr>
          <w:rFonts w:ascii="Times New Roman" w:eastAsia="Times New Roman" w:hAnsi="Times New Roman"/>
          <w:bCs/>
          <w:sz w:val="24"/>
          <w:szCs w:val="24"/>
        </w:rPr>
      </w:pPr>
    </w:p>
    <w:tbl>
      <w:tblPr>
        <w:tblW w:w="8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7"/>
        <w:gridCol w:w="3054"/>
        <w:gridCol w:w="2711"/>
      </w:tblGrid>
      <w:tr w:rsidR="00BE3BD4" w:rsidRPr="0095664C" w:rsidTr="003E3E5D">
        <w:trPr>
          <w:trHeight w:val="1083"/>
        </w:trPr>
        <w:tc>
          <w:tcPr>
            <w:tcW w:w="3037" w:type="dxa"/>
            <w:vAlign w:val="center"/>
          </w:tcPr>
          <w:p w:rsidR="00BE3BD4" w:rsidRPr="0095664C" w:rsidRDefault="00BE3BD4" w:rsidP="003E3E5D">
            <w:pPr>
              <w:spacing w:after="0" w:line="240" w:lineRule="auto"/>
              <w:jc w:val="center"/>
              <w:rPr>
                <w:rFonts w:ascii="Times New Roman" w:eastAsia="Times New Roman" w:hAnsi="Times New Roman"/>
                <w:bCs/>
              </w:rPr>
            </w:pPr>
            <w:r>
              <w:rPr>
                <w:rFonts w:ascii="Times New Roman" w:eastAsia="Times New Roman" w:hAnsi="Times New Roman"/>
                <w:bCs/>
              </w:rPr>
              <w:t>Pasūtītājs (nosaukums, adrese, kontaktpersona)</w:t>
            </w:r>
          </w:p>
        </w:tc>
        <w:tc>
          <w:tcPr>
            <w:tcW w:w="3054" w:type="dxa"/>
            <w:vAlign w:val="center"/>
          </w:tcPr>
          <w:p w:rsidR="00BE3BD4" w:rsidRDefault="00BE3BD4" w:rsidP="003E3E5D">
            <w:pPr>
              <w:spacing w:after="0" w:line="240" w:lineRule="auto"/>
              <w:jc w:val="center"/>
              <w:rPr>
                <w:rFonts w:ascii="Times New Roman" w:eastAsia="Times New Roman" w:hAnsi="Times New Roman"/>
                <w:bCs/>
              </w:rPr>
            </w:pPr>
            <w:r>
              <w:rPr>
                <w:rFonts w:ascii="Times New Roman" w:eastAsia="Times New Roman" w:hAnsi="Times New Roman"/>
                <w:bCs/>
              </w:rPr>
              <w:t>Piegādes līguma nosaukums</w:t>
            </w:r>
          </w:p>
          <w:p w:rsidR="00BE3BD4" w:rsidRPr="0095664C" w:rsidRDefault="00BE3BD4" w:rsidP="003E3E5D">
            <w:pPr>
              <w:spacing w:after="0" w:line="240" w:lineRule="auto"/>
              <w:jc w:val="center"/>
              <w:rPr>
                <w:rFonts w:ascii="Times New Roman" w:eastAsia="Times New Roman" w:hAnsi="Times New Roman"/>
                <w:bCs/>
              </w:rPr>
            </w:pPr>
            <w:r>
              <w:rPr>
                <w:rFonts w:ascii="Times New Roman" w:eastAsia="Times New Roman" w:hAnsi="Times New Roman"/>
                <w:bCs/>
              </w:rPr>
              <w:t>(īss raksturojums)</w:t>
            </w:r>
          </w:p>
        </w:tc>
        <w:tc>
          <w:tcPr>
            <w:tcW w:w="2711" w:type="dxa"/>
            <w:vAlign w:val="center"/>
          </w:tcPr>
          <w:p w:rsidR="00BE3BD4" w:rsidRPr="0095664C" w:rsidRDefault="00BE3BD4" w:rsidP="003E3E5D">
            <w:pPr>
              <w:spacing w:after="0" w:line="240" w:lineRule="auto"/>
              <w:jc w:val="center"/>
              <w:rPr>
                <w:rFonts w:ascii="Times New Roman" w:eastAsia="Times New Roman" w:hAnsi="Times New Roman"/>
                <w:bCs/>
              </w:rPr>
            </w:pPr>
            <w:r>
              <w:rPr>
                <w:rFonts w:ascii="Times New Roman" w:eastAsia="Times New Roman" w:hAnsi="Times New Roman"/>
                <w:bCs/>
              </w:rPr>
              <w:t>Piegādes veikšanas laiks (uzsākšanas – pabeigšanas gads/mēnesis)</w:t>
            </w:r>
          </w:p>
        </w:tc>
      </w:tr>
      <w:tr w:rsidR="00BE3BD4" w:rsidRPr="0095664C" w:rsidTr="003E3E5D">
        <w:trPr>
          <w:trHeight w:val="267"/>
        </w:trPr>
        <w:tc>
          <w:tcPr>
            <w:tcW w:w="3037" w:type="dxa"/>
          </w:tcPr>
          <w:p w:rsidR="00BE3BD4" w:rsidRPr="0095664C" w:rsidRDefault="00BE3BD4" w:rsidP="003E3E5D">
            <w:pPr>
              <w:spacing w:after="0" w:line="240" w:lineRule="auto"/>
              <w:jc w:val="both"/>
              <w:rPr>
                <w:rFonts w:ascii="Times New Roman" w:eastAsia="Times New Roman" w:hAnsi="Times New Roman"/>
                <w:bCs/>
              </w:rPr>
            </w:pPr>
          </w:p>
        </w:tc>
        <w:tc>
          <w:tcPr>
            <w:tcW w:w="3054" w:type="dxa"/>
          </w:tcPr>
          <w:p w:rsidR="00BE3BD4" w:rsidRPr="0095664C" w:rsidRDefault="00BE3BD4" w:rsidP="003E3E5D">
            <w:pPr>
              <w:spacing w:after="0" w:line="240" w:lineRule="auto"/>
              <w:jc w:val="both"/>
              <w:rPr>
                <w:rFonts w:ascii="Times New Roman" w:eastAsia="Times New Roman" w:hAnsi="Times New Roman"/>
                <w:bCs/>
              </w:rPr>
            </w:pPr>
          </w:p>
        </w:tc>
        <w:tc>
          <w:tcPr>
            <w:tcW w:w="2711" w:type="dxa"/>
          </w:tcPr>
          <w:p w:rsidR="00BE3BD4" w:rsidRPr="0095664C" w:rsidRDefault="00BE3BD4" w:rsidP="003E3E5D">
            <w:pPr>
              <w:spacing w:after="0" w:line="240" w:lineRule="auto"/>
              <w:jc w:val="both"/>
              <w:rPr>
                <w:rFonts w:ascii="Times New Roman" w:eastAsia="Times New Roman" w:hAnsi="Times New Roman"/>
                <w:bCs/>
              </w:rPr>
            </w:pPr>
          </w:p>
        </w:tc>
      </w:tr>
      <w:tr w:rsidR="00BE3BD4" w:rsidRPr="0095664C" w:rsidTr="003E3E5D">
        <w:trPr>
          <w:trHeight w:val="267"/>
        </w:trPr>
        <w:tc>
          <w:tcPr>
            <w:tcW w:w="3037" w:type="dxa"/>
          </w:tcPr>
          <w:p w:rsidR="00BE3BD4" w:rsidRPr="0095664C" w:rsidRDefault="00BE3BD4" w:rsidP="003E3E5D">
            <w:pPr>
              <w:spacing w:after="0" w:line="240" w:lineRule="auto"/>
              <w:jc w:val="both"/>
              <w:rPr>
                <w:rFonts w:ascii="Times New Roman" w:eastAsia="Times New Roman" w:hAnsi="Times New Roman"/>
                <w:bCs/>
              </w:rPr>
            </w:pPr>
          </w:p>
        </w:tc>
        <w:tc>
          <w:tcPr>
            <w:tcW w:w="3054" w:type="dxa"/>
          </w:tcPr>
          <w:p w:rsidR="00BE3BD4" w:rsidRPr="0095664C" w:rsidRDefault="00BE3BD4" w:rsidP="003E3E5D">
            <w:pPr>
              <w:spacing w:after="0" w:line="240" w:lineRule="auto"/>
              <w:jc w:val="both"/>
              <w:rPr>
                <w:rFonts w:ascii="Times New Roman" w:eastAsia="Times New Roman" w:hAnsi="Times New Roman"/>
                <w:bCs/>
              </w:rPr>
            </w:pPr>
          </w:p>
        </w:tc>
        <w:tc>
          <w:tcPr>
            <w:tcW w:w="2711" w:type="dxa"/>
          </w:tcPr>
          <w:p w:rsidR="00BE3BD4" w:rsidRPr="0095664C" w:rsidRDefault="00BE3BD4" w:rsidP="003E3E5D">
            <w:pPr>
              <w:spacing w:after="0" w:line="240" w:lineRule="auto"/>
              <w:jc w:val="both"/>
              <w:rPr>
                <w:rFonts w:ascii="Times New Roman" w:eastAsia="Times New Roman" w:hAnsi="Times New Roman"/>
                <w:bCs/>
              </w:rPr>
            </w:pPr>
          </w:p>
        </w:tc>
      </w:tr>
      <w:tr w:rsidR="00BE3BD4" w:rsidRPr="0095664C" w:rsidTr="003E3E5D">
        <w:trPr>
          <w:trHeight w:val="280"/>
        </w:trPr>
        <w:tc>
          <w:tcPr>
            <w:tcW w:w="3037" w:type="dxa"/>
          </w:tcPr>
          <w:p w:rsidR="00BE3BD4" w:rsidRPr="0095664C" w:rsidRDefault="00BE3BD4" w:rsidP="003E3E5D">
            <w:pPr>
              <w:spacing w:after="0" w:line="240" w:lineRule="auto"/>
              <w:jc w:val="both"/>
              <w:rPr>
                <w:rFonts w:ascii="Times New Roman" w:eastAsia="Times New Roman" w:hAnsi="Times New Roman"/>
                <w:bCs/>
              </w:rPr>
            </w:pPr>
          </w:p>
        </w:tc>
        <w:tc>
          <w:tcPr>
            <w:tcW w:w="3054" w:type="dxa"/>
          </w:tcPr>
          <w:p w:rsidR="00BE3BD4" w:rsidRPr="0095664C" w:rsidRDefault="00BE3BD4" w:rsidP="003E3E5D">
            <w:pPr>
              <w:spacing w:after="0" w:line="240" w:lineRule="auto"/>
              <w:jc w:val="both"/>
              <w:rPr>
                <w:rFonts w:ascii="Times New Roman" w:eastAsia="Times New Roman" w:hAnsi="Times New Roman"/>
                <w:bCs/>
              </w:rPr>
            </w:pPr>
          </w:p>
        </w:tc>
        <w:tc>
          <w:tcPr>
            <w:tcW w:w="2711" w:type="dxa"/>
          </w:tcPr>
          <w:p w:rsidR="00BE3BD4" w:rsidRPr="0095664C" w:rsidRDefault="00BE3BD4" w:rsidP="003E3E5D">
            <w:pPr>
              <w:spacing w:after="0" w:line="240" w:lineRule="auto"/>
              <w:jc w:val="both"/>
              <w:rPr>
                <w:rFonts w:ascii="Times New Roman" w:eastAsia="Times New Roman" w:hAnsi="Times New Roman"/>
                <w:bCs/>
              </w:rPr>
            </w:pPr>
          </w:p>
        </w:tc>
      </w:tr>
    </w:tbl>
    <w:p w:rsidR="00BE3BD4" w:rsidRDefault="00BE3BD4" w:rsidP="00BE3BD4">
      <w:pPr>
        <w:spacing w:after="0" w:line="240" w:lineRule="auto"/>
        <w:jc w:val="both"/>
        <w:rPr>
          <w:rFonts w:ascii="Times New Roman" w:eastAsia="Times New Roman" w:hAnsi="Times New Roman"/>
          <w:bCs/>
          <w:sz w:val="24"/>
          <w:szCs w:val="24"/>
        </w:rPr>
      </w:pPr>
    </w:p>
    <w:p w:rsidR="00BE3BD4" w:rsidRDefault="00BE3BD4" w:rsidP="00BE3BD4">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Pielikumā: Atsauksmes kopā uz __ lp.</w:t>
      </w:r>
    </w:p>
    <w:p w:rsidR="00BE3BD4" w:rsidRDefault="00BE3BD4" w:rsidP="00BE3BD4">
      <w:pPr>
        <w:tabs>
          <w:tab w:val="left" w:pos="2160"/>
        </w:tabs>
        <w:spacing w:after="0" w:line="240" w:lineRule="auto"/>
        <w:jc w:val="both"/>
        <w:rPr>
          <w:rFonts w:ascii="Times New Roman" w:eastAsia="Times New Roman" w:hAnsi="Times New Roman"/>
          <w:bCs/>
          <w:sz w:val="24"/>
          <w:szCs w:val="24"/>
        </w:rPr>
      </w:pPr>
    </w:p>
    <w:p w:rsidR="00BE3BD4" w:rsidRDefault="00BE3BD4" w:rsidP="00BE3BD4">
      <w:pPr>
        <w:tabs>
          <w:tab w:val="left" w:pos="2160"/>
        </w:tabs>
        <w:spacing w:after="0" w:line="240" w:lineRule="auto"/>
        <w:jc w:val="both"/>
        <w:rPr>
          <w:rFonts w:ascii="Times New Roman" w:eastAsia="Times New Roman" w:hAnsi="Times New Roman"/>
          <w:bCs/>
          <w:sz w:val="24"/>
          <w:szCs w:val="24"/>
        </w:rPr>
      </w:pPr>
    </w:p>
    <w:p w:rsidR="00BE3BD4" w:rsidRDefault="00BE3BD4" w:rsidP="00BE3BD4">
      <w:pPr>
        <w:tabs>
          <w:tab w:val="left" w:pos="2160"/>
        </w:tabs>
        <w:spacing w:after="0" w:line="240" w:lineRule="auto"/>
        <w:jc w:val="both"/>
        <w:rPr>
          <w:rFonts w:ascii="Times New Roman" w:eastAsia="Times New Roman" w:hAnsi="Times New Roman"/>
          <w:bCs/>
          <w:sz w:val="24"/>
          <w:szCs w:val="24"/>
        </w:rPr>
      </w:pPr>
    </w:p>
    <w:p w:rsidR="00BE3BD4" w:rsidRPr="00362DCB" w:rsidRDefault="00BE3BD4" w:rsidP="00BE3BD4">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2015</w:t>
      </w:r>
      <w:r w:rsidRPr="00362DCB">
        <w:rPr>
          <w:rFonts w:ascii="Times New Roman" w:eastAsia="Times New Roman" w:hAnsi="Times New Roman"/>
          <w:bCs/>
          <w:sz w:val="24"/>
          <w:szCs w:val="24"/>
        </w:rPr>
        <w:t>.gada ___._____________</w:t>
      </w:r>
    </w:p>
    <w:p w:rsidR="00BE3BD4" w:rsidRPr="00362DCB" w:rsidRDefault="00BE3BD4" w:rsidP="00BE3BD4">
      <w:pPr>
        <w:spacing w:after="0" w:line="240" w:lineRule="auto"/>
        <w:rPr>
          <w:rFonts w:ascii="Times New Roman" w:eastAsia="Times New Roman" w:hAnsi="Times New Roman"/>
          <w:bCs/>
          <w:i/>
          <w:sz w:val="24"/>
          <w:szCs w:val="24"/>
          <w:lang w:eastAsia="lv-LV"/>
        </w:rPr>
      </w:pPr>
    </w:p>
    <w:p w:rsidR="00BE3BD4" w:rsidRPr="00362DCB" w:rsidRDefault="00BE3BD4" w:rsidP="00BE3BD4">
      <w:pPr>
        <w:spacing w:after="0" w:line="240" w:lineRule="auto"/>
        <w:rPr>
          <w:rFonts w:ascii="Times New Roman" w:eastAsia="Times New Roman" w:hAnsi="Times New Roman"/>
          <w:bCs/>
          <w:i/>
          <w:sz w:val="24"/>
          <w:szCs w:val="24"/>
          <w:lang w:eastAsia="lv-LV"/>
        </w:rPr>
      </w:pPr>
      <w:r w:rsidRPr="00362DCB">
        <w:rPr>
          <w:rFonts w:ascii="Times New Roman" w:eastAsia="Times New Roman" w:hAnsi="Times New Roman"/>
          <w:bCs/>
          <w:i/>
          <w:sz w:val="24"/>
          <w:szCs w:val="24"/>
          <w:lang w:eastAsia="lv-LV"/>
        </w:rPr>
        <w:t>___________________________________________________________________________</w:t>
      </w:r>
    </w:p>
    <w:p w:rsidR="00BE3BD4" w:rsidRPr="00362DCB" w:rsidRDefault="00BE3BD4" w:rsidP="00BE3BD4">
      <w:pPr>
        <w:spacing w:after="0" w:line="240" w:lineRule="auto"/>
        <w:jc w:val="center"/>
        <w:rPr>
          <w:rFonts w:ascii="Times New Roman" w:eastAsia="Times New Roman" w:hAnsi="Times New Roman"/>
          <w:bCs/>
          <w:i/>
          <w:sz w:val="20"/>
          <w:szCs w:val="20"/>
          <w:lang w:eastAsia="lv-LV"/>
        </w:rPr>
      </w:pPr>
      <w:r w:rsidRPr="00362DCB">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rsidR="00714AF6" w:rsidRDefault="00714AF6" w:rsidP="00501403">
      <w:pPr>
        <w:spacing w:after="0" w:line="240" w:lineRule="auto"/>
        <w:jc w:val="both"/>
        <w:rPr>
          <w:rFonts w:ascii="Times New Roman" w:hAnsi="Times New Roman"/>
          <w:b/>
          <w:sz w:val="24"/>
          <w:szCs w:val="24"/>
        </w:rPr>
      </w:pPr>
    </w:p>
    <w:p w:rsidR="00714AF6" w:rsidRDefault="00714AF6" w:rsidP="00501403">
      <w:pPr>
        <w:spacing w:after="0" w:line="240" w:lineRule="auto"/>
        <w:jc w:val="both"/>
        <w:rPr>
          <w:rFonts w:ascii="Times New Roman" w:hAnsi="Times New Roman"/>
          <w:b/>
          <w:sz w:val="24"/>
          <w:szCs w:val="24"/>
        </w:rPr>
      </w:pPr>
    </w:p>
    <w:p w:rsidR="00714AF6" w:rsidRDefault="00714AF6" w:rsidP="00501403">
      <w:pPr>
        <w:spacing w:after="0" w:line="240" w:lineRule="auto"/>
        <w:jc w:val="both"/>
        <w:rPr>
          <w:rFonts w:ascii="Times New Roman" w:hAnsi="Times New Roman"/>
          <w:b/>
          <w:sz w:val="24"/>
          <w:szCs w:val="24"/>
        </w:rPr>
      </w:pPr>
    </w:p>
    <w:p w:rsidR="00714AF6" w:rsidRDefault="00714AF6" w:rsidP="00501403">
      <w:pPr>
        <w:spacing w:after="0" w:line="240" w:lineRule="auto"/>
        <w:jc w:val="both"/>
        <w:rPr>
          <w:rFonts w:ascii="Times New Roman" w:hAnsi="Times New Roman"/>
          <w:b/>
          <w:sz w:val="24"/>
          <w:szCs w:val="24"/>
        </w:rPr>
      </w:pPr>
    </w:p>
    <w:p w:rsidR="00714AF6" w:rsidRDefault="00714AF6" w:rsidP="00501403">
      <w:pPr>
        <w:spacing w:after="0" w:line="240" w:lineRule="auto"/>
        <w:jc w:val="both"/>
        <w:rPr>
          <w:rFonts w:ascii="Times New Roman" w:hAnsi="Times New Roman"/>
          <w:b/>
          <w:sz w:val="24"/>
          <w:szCs w:val="24"/>
        </w:rPr>
      </w:pPr>
    </w:p>
    <w:p w:rsidR="00714AF6" w:rsidRDefault="00714AF6" w:rsidP="00501403">
      <w:pPr>
        <w:spacing w:after="0" w:line="240" w:lineRule="auto"/>
        <w:jc w:val="both"/>
        <w:rPr>
          <w:rFonts w:ascii="Times New Roman" w:hAnsi="Times New Roman"/>
          <w:b/>
          <w:sz w:val="24"/>
          <w:szCs w:val="24"/>
        </w:rPr>
      </w:pPr>
    </w:p>
    <w:p w:rsidR="00714AF6" w:rsidRDefault="00714AF6" w:rsidP="00501403">
      <w:pPr>
        <w:spacing w:after="0" w:line="240" w:lineRule="auto"/>
        <w:jc w:val="both"/>
        <w:rPr>
          <w:rFonts w:ascii="Times New Roman" w:hAnsi="Times New Roman"/>
          <w:b/>
          <w:sz w:val="24"/>
          <w:szCs w:val="24"/>
        </w:rPr>
      </w:pPr>
    </w:p>
    <w:p w:rsidR="00714AF6" w:rsidRDefault="00714AF6" w:rsidP="00501403">
      <w:pPr>
        <w:spacing w:after="0" w:line="240" w:lineRule="auto"/>
        <w:jc w:val="both"/>
        <w:rPr>
          <w:rFonts w:ascii="Times New Roman" w:hAnsi="Times New Roman"/>
          <w:b/>
          <w:sz w:val="24"/>
          <w:szCs w:val="24"/>
        </w:rPr>
      </w:pPr>
    </w:p>
    <w:p w:rsidR="00714AF6" w:rsidRDefault="00714AF6" w:rsidP="00501403">
      <w:pPr>
        <w:spacing w:after="0" w:line="240" w:lineRule="auto"/>
        <w:jc w:val="both"/>
        <w:rPr>
          <w:rFonts w:ascii="Times New Roman" w:hAnsi="Times New Roman"/>
          <w:b/>
          <w:sz w:val="24"/>
          <w:szCs w:val="24"/>
        </w:rPr>
      </w:pPr>
    </w:p>
    <w:p w:rsidR="00714AF6" w:rsidRDefault="00714AF6" w:rsidP="00501403">
      <w:pPr>
        <w:spacing w:after="0" w:line="240" w:lineRule="auto"/>
        <w:jc w:val="both"/>
        <w:rPr>
          <w:rFonts w:ascii="Times New Roman" w:hAnsi="Times New Roman"/>
          <w:b/>
          <w:sz w:val="24"/>
          <w:szCs w:val="24"/>
        </w:rPr>
      </w:pPr>
    </w:p>
    <w:p w:rsidR="00714AF6" w:rsidRDefault="00714AF6" w:rsidP="00501403">
      <w:pPr>
        <w:spacing w:after="0" w:line="240" w:lineRule="auto"/>
        <w:jc w:val="both"/>
        <w:rPr>
          <w:rFonts w:ascii="Times New Roman" w:hAnsi="Times New Roman"/>
          <w:b/>
          <w:sz w:val="24"/>
          <w:szCs w:val="24"/>
        </w:rPr>
      </w:pPr>
    </w:p>
    <w:p w:rsidR="00714AF6" w:rsidRDefault="00714AF6" w:rsidP="00501403">
      <w:pPr>
        <w:spacing w:after="0" w:line="240" w:lineRule="auto"/>
        <w:jc w:val="both"/>
        <w:rPr>
          <w:rFonts w:ascii="Times New Roman" w:hAnsi="Times New Roman"/>
          <w:b/>
          <w:sz w:val="24"/>
          <w:szCs w:val="24"/>
        </w:rPr>
      </w:pPr>
    </w:p>
    <w:p w:rsidR="00714AF6" w:rsidRDefault="00714AF6" w:rsidP="00501403">
      <w:pPr>
        <w:spacing w:after="0" w:line="240" w:lineRule="auto"/>
        <w:jc w:val="both"/>
        <w:rPr>
          <w:rFonts w:ascii="Times New Roman" w:hAnsi="Times New Roman"/>
          <w:b/>
          <w:sz w:val="24"/>
          <w:szCs w:val="24"/>
        </w:rPr>
      </w:pPr>
    </w:p>
    <w:p w:rsidR="00714AF6" w:rsidRDefault="00714AF6" w:rsidP="00501403">
      <w:pPr>
        <w:spacing w:after="0" w:line="240" w:lineRule="auto"/>
        <w:jc w:val="both"/>
        <w:rPr>
          <w:rFonts w:ascii="Times New Roman" w:hAnsi="Times New Roman"/>
          <w:b/>
          <w:sz w:val="24"/>
          <w:szCs w:val="24"/>
        </w:rPr>
      </w:pPr>
    </w:p>
    <w:p w:rsidR="007A3EE3" w:rsidRDefault="007A3EE3" w:rsidP="00501403">
      <w:pPr>
        <w:spacing w:after="0" w:line="240" w:lineRule="auto"/>
        <w:jc w:val="both"/>
        <w:rPr>
          <w:rFonts w:ascii="Times New Roman" w:hAnsi="Times New Roman"/>
          <w:b/>
          <w:sz w:val="24"/>
          <w:szCs w:val="24"/>
        </w:rPr>
      </w:pPr>
    </w:p>
    <w:p w:rsidR="007A3EE3" w:rsidRDefault="007A3EE3" w:rsidP="00501403">
      <w:pPr>
        <w:spacing w:after="0" w:line="240" w:lineRule="auto"/>
        <w:jc w:val="both"/>
        <w:rPr>
          <w:rFonts w:ascii="Times New Roman" w:hAnsi="Times New Roman"/>
          <w:b/>
          <w:sz w:val="24"/>
          <w:szCs w:val="24"/>
        </w:rPr>
      </w:pPr>
    </w:p>
    <w:p w:rsidR="007A3EE3" w:rsidRDefault="007A3EE3" w:rsidP="00501403">
      <w:pPr>
        <w:spacing w:after="0" w:line="240" w:lineRule="auto"/>
        <w:jc w:val="both"/>
        <w:rPr>
          <w:rFonts w:ascii="Times New Roman" w:hAnsi="Times New Roman"/>
          <w:b/>
          <w:sz w:val="24"/>
          <w:szCs w:val="24"/>
        </w:rPr>
      </w:pPr>
    </w:p>
    <w:p w:rsidR="007A3EE3" w:rsidRDefault="007A3EE3" w:rsidP="00501403">
      <w:pPr>
        <w:spacing w:after="0" w:line="240" w:lineRule="auto"/>
        <w:jc w:val="both"/>
        <w:rPr>
          <w:rFonts w:ascii="Times New Roman" w:hAnsi="Times New Roman"/>
          <w:b/>
          <w:sz w:val="24"/>
          <w:szCs w:val="24"/>
        </w:rPr>
      </w:pPr>
    </w:p>
    <w:p w:rsidR="007A3EE3" w:rsidRDefault="007A3EE3" w:rsidP="00501403">
      <w:pPr>
        <w:spacing w:after="0" w:line="240" w:lineRule="auto"/>
        <w:jc w:val="both"/>
        <w:rPr>
          <w:rFonts w:ascii="Times New Roman" w:hAnsi="Times New Roman"/>
          <w:b/>
          <w:sz w:val="24"/>
          <w:szCs w:val="24"/>
        </w:rPr>
      </w:pPr>
    </w:p>
    <w:p w:rsidR="007A3EE3" w:rsidRDefault="007A3EE3" w:rsidP="00501403">
      <w:pPr>
        <w:spacing w:after="0" w:line="240" w:lineRule="auto"/>
        <w:jc w:val="both"/>
        <w:rPr>
          <w:rFonts w:ascii="Times New Roman" w:hAnsi="Times New Roman"/>
          <w:b/>
          <w:sz w:val="24"/>
          <w:szCs w:val="24"/>
        </w:rPr>
      </w:pPr>
    </w:p>
    <w:p w:rsidR="00714AF6" w:rsidRDefault="00714AF6" w:rsidP="00501403">
      <w:pPr>
        <w:spacing w:after="0" w:line="240" w:lineRule="auto"/>
        <w:jc w:val="both"/>
        <w:rPr>
          <w:rFonts w:ascii="Times New Roman" w:hAnsi="Times New Roman"/>
          <w:b/>
          <w:sz w:val="24"/>
          <w:szCs w:val="24"/>
        </w:rPr>
      </w:pPr>
    </w:p>
    <w:p w:rsidR="00714AF6" w:rsidRDefault="00714AF6" w:rsidP="00501403">
      <w:pPr>
        <w:spacing w:after="0" w:line="240" w:lineRule="auto"/>
        <w:jc w:val="both"/>
        <w:rPr>
          <w:rFonts w:ascii="Times New Roman" w:hAnsi="Times New Roman"/>
          <w:b/>
          <w:sz w:val="24"/>
          <w:szCs w:val="24"/>
        </w:rPr>
      </w:pPr>
    </w:p>
    <w:p w:rsidR="00714AF6" w:rsidRDefault="00714AF6" w:rsidP="00501403">
      <w:pPr>
        <w:spacing w:after="0" w:line="240" w:lineRule="auto"/>
        <w:jc w:val="both"/>
        <w:rPr>
          <w:rFonts w:ascii="Times New Roman" w:hAnsi="Times New Roman"/>
          <w:b/>
          <w:sz w:val="24"/>
          <w:szCs w:val="24"/>
        </w:rPr>
      </w:pPr>
    </w:p>
    <w:p w:rsidR="00040BA8" w:rsidRDefault="00040BA8" w:rsidP="00501403">
      <w:pPr>
        <w:spacing w:after="0" w:line="240" w:lineRule="auto"/>
        <w:jc w:val="both"/>
        <w:rPr>
          <w:rFonts w:ascii="Times New Roman" w:hAnsi="Times New Roman"/>
          <w:b/>
          <w:sz w:val="24"/>
          <w:szCs w:val="24"/>
        </w:rPr>
      </w:pPr>
    </w:p>
    <w:p w:rsidR="00C9797E" w:rsidRDefault="00C9797E" w:rsidP="00501403">
      <w:pPr>
        <w:spacing w:after="0" w:line="240" w:lineRule="auto"/>
        <w:jc w:val="both"/>
        <w:rPr>
          <w:rFonts w:ascii="Times New Roman" w:hAnsi="Times New Roman"/>
          <w:b/>
          <w:sz w:val="24"/>
          <w:szCs w:val="24"/>
        </w:rPr>
      </w:pPr>
    </w:p>
    <w:p w:rsidR="00C9797E" w:rsidRDefault="00C9797E" w:rsidP="00501403">
      <w:pPr>
        <w:spacing w:after="0" w:line="240" w:lineRule="auto"/>
        <w:jc w:val="both"/>
        <w:rPr>
          <w:rFonts w:ascii="Times New Roman" w:hAnsi="Times New Roman"/>
          <w:b/>
          <w:sz w:val="24"/>
          <w:szCs w:val="24"/>
        </w:rPr>
      </w:pPr>
    </w:p>
    <w:p w:rsidR="00714AF6" w:rsidRPr="00AA66F0" w:rsidRDefault="00714AF6" w:rsidP="00501403">
      <w:pPr>
        <w:spacing w:after="0" w:line="240" w:lineRule="auto"/>
        <w:jc w:val="both"/>
        <w:rPr>
          <w:rFonts w:ascii="Times New Roman" w:hAnsi="Times New Roman"/>
          <w:b/>
          <w:sz w:val="24"/>
          <w:szCs w:val="24"/>
        </w:rPr>
      </w:pPr>
    </w:p>
    <w:p w:rsidR="007A3EE3" w:rsidRPr="00AD33A3" w:rsidRDefault="00C9797E" w:rsidP="007A3EE3">
      <w:pPr>
        <w:spacing w:after="0" w:line="240" w:lineRule="auto"/>
        <w:ind w:left="720"/>
        <w:jc w:val="right"/>
        <w:rPr>
          <w:rFonts w:ascii="Times New Roman" w:eastAsia="Times New Roman" w:hAnsi="Times New Roman"/>
          <w:bCs/>
          <w:sz w:val="24"/>
          <w:szCs w:val="24"/>
        </w:rPr>
      </w:pPr>
      <w:r>
        <w:rPr>
          <w:rFonts w:ascii="Times New Roman" w:eastAsia="Times New Roman" w:hAnsi="Times New Roman"/>
          <w:b/>
          <w:sz w:val="24"/>
          <w:szCs w:val="24"/>
        </w:rPr>
        <w:lastRenderedPageBreak/>
        <w:t>5</w:t>
      </w:r>
      <w:r w:rsidR="007A3EE3" w:rsidRPr="00AD33A3">
        <w:rPr>
          <w:rFonts w:ascii="Times New Roman" w:eastAsia="Times New Roman" w:hAnsi="Times New Roman"/>
          <w:b/>
          <w:sz w:val="24"/>
          <w:szCs w:val="24"/>
        </w:rPr>
        <w:t>.p</w:t>
      </w:r>
      <w:r w:rsidR="007A3EE3" w:rsidRPr="00AD33A3">
        <w:rPr>
          <w:rFonts w:ascii="Times New Roman" w:eastAsia="Times New Roman" w:hAnsi="Times New Roman"/>
          <w:b/>
          <w:bCs/>
          <w:sz w:val="24"/>
          <w:szCs w:val="24"/>
        </w:rPr>
        <w:t xml:space="preserve">ielikums </w:t>
      </w:r>
      <w:r w:rsidR="007A3EE3" w:rsidRPr="00AD33A3">
        <w:rPr>
          <w:rFonts w:ascii="Times New Roman" w:eastAsia="Times New Roman" w:hAnsi="Times New Roman"/>
          <w:b/>
          <w:sz w:val="24"/>
          <w:szCs w:val="24"/>
        </w:rPr>
        <w:t>nolikumam</w:t>
      </w:r>
    </w:p>
    <w:p w:rsidR="007A3EE3" w:rsidRPr="00AD33A3" w:rsidRDefault="007A3EE3" w:rsidP="007A3EE3">
      <w:pPr>
        <w:spacing w:after="0" w:line="240" w:lineRule="auto"/>
        <w:ind w:left="720"/>
        <w:jc w:val="right"/>
        <w:rPr>
          <w:rFonts w:ascii="Times New Roman" w:eastAsia="Times New Roman" w:hAnsi="Times New Roman"/>
          <w:sz w:val="24"/>
          <w:szCs w:val="24"/>
        </w:rPr>
      </w:pPr>
      <w:r w:rsidRPr="00AD33A3">
        <w:rPr>
          <w:rFonts w:ascii="Times New Roman" w:eastAsia="Times New Roman" w:hAnsi="Times New Roman"/>
          <w:sz w:val="24"/>
          <w:szCs w:val="24"/>
        </w:rPr>
        <w:t xml:space="preserve">(ID Nr. </w:t>
      </w:r>
      <w:r w:rsidR="00007212">
        <w:rPr>
          <w:rFonts w:ascii="Times New Roman" w:eastAsia="Times New Roman" w:hAnsi="Times New Roman"/>
          <w:bCs/>
          <w:sz w:val="24"/>
          <w:szCs w:val="24"/>
        </w:rPr>
        <w:t>PSKUS 2015/16</w:t>
      </w:r>
      <w:r w:rsidRPr="00AD33A3">
        <w:rPr>
          <w:rFonts w:ascii="Times New Roman" w:eastAsia="Times New Roman" w:hAnsi="Times New Roman"/>
          <w:sz w:val="24"/>
          <w:szCs w:val="24"/>
        </w:rPr>
        <w:t>)</w:t>
      </w:r>
    </w:p>
    <w:p w:rsidR="007A3EE3" w:rsidRDefault="007A3EE3" w:rsidP="009D5F3E">
      <w:pPr>
        <w:tabs>
          <w:tab w:val="left" w:pos="2160"/>
        </w:tabs>
        <w:spacing w:after="0" w:line="240" w:lineRule="auto"/>
        <w:jc w:val="center"/>
        <w:rPr>
          <w:rFonts w:ascii="Times New Roman" w:hAnsi="Times New Roman"/>
          <w:b/>
          <w:sz w:val="24"/>
        </w:rPr>
      </w:pPr>
    </w:p>
    <w:p w:rsidR="00741F95" w:rsidRDefault="00741F95" w:rsidP="009D5F3E">
      <w:pPr>
        <w:tabs>
          <w:tab w:val="left" w:pos="2160"/>
        </w:tabs>
        <w:spacing w:after="0" w:line="240" w:lineRule="auto"/>
        <w:jc w:val="center"/>
        <w:rPr>
          <w:rFonts w:ascii="Times New Roman" w:hAnsi="Times New Roman"/>
          <w:b/>
          <w:sz w:val="24"/>
        </w:rPr>
      </w:pPr>
    </w:p>
    <w:p w:rsidR="009D5F3E" w:rsidRPr="009D5F3E" w:rsidRDefault="00007212" w:rsidP="009D5F3E">
      <w:pPr>
        <w:tabs>
          <w:tab w:val="left" w:pos="2160"/>
        </w:tabs>
        <w:spacing w:after="0" w:line="240" w:lineRule="auto"/>
        <w:jc w:val="center"/>
        <w:rPr>
          <w:rFonts w:ascii="Times New Roman" w:hAnsi="Times New Roman"/>
          <w:i/>
          <w:sz w:val="24"/>
        </w:rPr>
      </w:pPr>
      <w:r>
        <w:rPr>
          <w:rFonts w:ascii="Times New Roman" w:hAnsi="Times New Roman"/>
          <w:b/>
          <w:sz w:val="24"/>
        </w:rPr>
        <w:t>TEHNISKAIS PIEDĀVĀJUMS</w:t>
      </w:r>
      <w:r w:rsidR="009D5F3E" w:rsidRPr="009D5F3E">
        <w:rPr>
          <w:rFonts w:ascii="Times New Roman" w:hAnsi="Times New Roman"/>
          <w:b/>
          <w:sz w:val="24"/>
        </w:rPr>
        <w:t xml:space="preserve"> </w:t>
      </w:r>
      <w:r w:rsidR="009D5F3E" w:rsidRPr="009D5F3E">
        <w:rPr>
          <w:rFonts w:ascii="Times New Roman" w:hAnsi="Times New Roman"/>
          <w:i/>
          <w:sz w:val="24"/>
        </w:rPr>
        <w:t>(veidne)</w:t>
      </w:r>
    </w:p>
    <w:p w:rsidR="006C5807" w:rsidRPr="003569C4" w:rsidRDefault="006C5807" w:rsidP="006C5807">
      <w:pPr>
        <w:keepNext/>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lang w:eastAsia="lv-LV"/>
        </w:rPr>
        <w:t xml:space="preserve">Iepirkumam </w:t>
      </w:r>
      <w:r w:rsidRPr="003569C4">
        <w:rPr>
          <w:rFonts w:ascii="Times New Roman" w:eastAsia="Times New Roman" w:hAnsi="Times New Roman"/>
          <w:sz w:val="24"/>
          <w:szCs w:val="24"/>
          <w:lang w:eastAsia="lv-LV"/>
        </w:rPr>
        <w:t>„</w:t>
      </w:r>
      <w:r w:rsidR="00007212">
        <w:rPr>
          <w:rFonts w:ascii="Times New Roman" w:hAnsi="Times New Roman"/>
          <w:sz w:val="24"/>
        </w:rPr>
        <w:t>Sadzīves tehnikas piegāde</w:t>
      </w:r>
      <w:r w:rsidRPr="003569C4">
        <w:rPr>
          <w:rFonts w:ascii="Times New Roman" w:hAnsi="Times New Roman"/>
          <w:sz w:val="24"/>
        </w:rPr>
        <w:t xml:space="preserve">” </w:t>
      </w:r>
      <w:r w:rsidRPr="00BE6C00">
        <w:rPr>
          <w:rFonts w:ascii="Times New Roman" w:eastAsia="Times New Roman" w:hAnsi="Times New Roman"/>
          <w:sz w:val="24"/>
          <w:szCs w:val="24"/>
        </w:rPr>
        <w:t xml:space="preserve"> </w:t>
      </w:r>
    </w:p>
    <w:p w:rsidR="006C5807" w:rsidRPr="00BE6C00" w:rsidRDefault="006C5807" w:rsidP="006C5807">
      <w:pPr>
        <w:keepNext/>
        <w:spacing w:after="0" w:line="240" w:lineRule="auto"/>
        <w:jc w:val="center"/>
        <w:rPr>
          <w:rFonts w:ascii="Times New Roman" w:eastAsia="Times New Roman" w:hAnsi="Times New Roman"/>
          <w:sz w:val="24"/>
          <w:szCs w:val="24"/>
        </w:rPr>
      </w:pPr>
      <w:r w:rsidRPr="00BE6C00">
        <w:rPr>
          <w:rFonts w:ascii="Times New Roman" w:eastAsia="Times New Roman" w:hAnsi="Times New Roman"/>
          <w:sz w:val="24"/>
          <w:szCs w:val="24"/>
        </w:rPr>
        <w:t xml:space="preserve">(iepirkuma identifikācijas Nr. </w:t>
      </w:r>
      <w:r>
        <w:rPr>
          <w:rFonts w:ascii="Times New Roman" w:hAnsi="Times New Roman"/>
          <w:sz w:val="24"/>
          <w:szCs w:val="24"/>
        </w:rPr>
        <w:t>PSKUS 2015/</w:t>
      </w:r>
      <w:r w:rsidR="00007212">
        <w:rPr>
          <w:rFonts w:ascii="Times New Roman" w:hAnsi="Times New Roman"/>
          <w:sz w:val="24"/>
          <w:szCs w:val="24"/>
        </w:rPr>
        <w:t>16</w:t>
      </w:r>
      <w:r w:rsidRPr="00BE6C00">
        <w:rPr>
          <w:rFonts w:ascii="Times New Roman" w:eastAsia="Times New Roman" w:hAnsi="Times New Roman"/>
          <w:sz w:val="24"/>
          <w:szCs w:val="24"/>
        </w:rPr>
        <w:t>)</w:t>
      </w:r>
    </w:p>
    <w:p w:rsidR="009D5F3E" w:rsidRPr="009D5F3E" w:rsidRDefault="009D5F3E" w:rsidP="009D5F3E">
      <w:pPr>
        <w:spacing w:after="0" w:line="240" w:lineRule="auto"/>
        <w:jc w:val="both"/>
        <w:rPr>
          <w:rFonts w:ascii="Times New Roman" w:hAnsi="Times New Roman"/>
          <w:sz w:val="24"/>
        </w:rPr>
      </w:pPr>
    </w:p>
    <w:p w:rsidR="009D5F3E" w:rsidRPr="00EB6BE0" w:rsidRDefault="009D5F3E" w:rsidP="00900FE3">
      <w:pPr>
        <w:spacing w:after="0" w:line="240" w:lineRule="auto"/>
        <w:jc w:val="both"/>
        <w:rPr>
          <w:rFonts w:ascii="Times New Roman" w:eastAsia="Times New Roman" w:hAnsi="Times New Roman"/>
          <w:sz w:val="20"/>
          <w:szCs w:val="20"/>
        </w:rPr>
      </w:pPr>
    </w:p>
    <w:p w:rsidR="009D5F3E" w:rsidRDefault="009D5F3E" w:rsidP="009D5F3E">
      <w:pPr>
        <w:tabs>
          <w:tab w:val="left" w:pos="2160"/>
        </w:tabs>
        <w:spacing w:after="0" w:line="240" w:lineRule="auto"/>
        <w:jc w:val="both"/>
        <w:rPr>
          <w:rFonts w:ascii="Times New Roman" w:eastAsia="Times New Roman" w:hAnsi="Times New Roman"/>
          <w:bCs/>
          <w:sz w:val="24"/>
          <w:szCs w:val="24"/>
        </w:rPr>
      </w:pPr>
    </w:p>
    <w:p w:rsidR="00A307C3" w:rsidRPr="00A307C3" w:rsidRDefault="00A307C3" w:rsidP="00A307C3">
      <w:pPr>
        <w:spacing w:after="0" w:line="240" w:lineRule="auto"/>
        <w:jc w:val="center"/>
        <w:rPr>
          <w:rFonts w:ascii="Times New Roman" w:eastAsia="Times New Roman" w:hAnsi="Times New Roman"/>
          <w:i/>
          <w:sz w:val="24"/>
          <w:szCs w:val="24"/>
        </w:rPr>
      </w:pPr>
      <w:r w:rsidRPr="00A307C3">
        <w:rPr>
          <w:rFonts w:ascii="Times New Roman" w:eastAsia="Times New Roman" w:hAnsi="Times New Roman"/>
          <w:i/>
          <w:sz w:val="24"/>
          <w:szCs w:val="24"/>
        </w:rPr>
        <w:t>(Microsoft Excel formātā)</w:t>
      </w:r>
    </w:p>
    <w:p w:rsidR="00A307C3" w:rsidRPr="00A307C3" w:rsidRDefault="00A307C3" w:rsidP="00A307C3">
      <w:pPr>
        <w:spacing w:after="0" w:line="240" w:lineRule="auto"/>
        <w:jc w:val="center"/>
        <w:rPr>
          <w:rFonts w:ascii="Times New Roman" w:eastAsia="Times New Roman" w:hAnsi="Times New Roman"/>
          <w:i/>
          <w:sz w:val="24"/>
          <w:szCs w:val="24"/>
        </w:rPr>
      </w:pPr>
    </w:p>
    <w:p w:rsidR="00A307C3" w:rsidRPr="00A307C3" w:rsidRDefault="00A307C3" w:rsidP="00A307C3">
      <w:pPr>
        <w:spacing w:after="0" w:line="240" w:lineRule="auto"/>
        <w:jc w:val="center"/>
        <w:rPr>
          <w:rFonts w:ascii="Times New Roman" w:hAnsi="Times New Roman"/>
          <w:i/>
          <w:sz w:val="24"/>
          <w:szCs w:val="24"/>
        </w:rPr>
      </w:pPr>
      <w:r w:rsidRPr="00A307C3">
        <w:rPr>
          <w:rFonts w:ascii="Times New Roman" w:hAnsi="Times New Roman"/>
          <w:i/>
          <w:sz w:val="24"/>
          <w:szCs w:val="24"/>
        </w:rPr>
        <w:t xml:space="preserve">(pieejama Pasūtītāja mājas lapā </w:t>
      </w:r>
      <w:hyperlink r:id="rId10" w:history="1">
        <w:r w:rsidRPr="00E3065F">
          <w:rPr>
            <w:rStyle w:val="Hyperlink"/>
            <w:rFonts w:ascii="Times New Roman" w:hAnsi="Times New Roman"/>
            <w:i/>
            <w:sz w:val="24"/>
            <w:szCs w:val="24"/>
          </w:rPr>
          <w:t>http://www.stradini.lv/page/1843</w:t>
        </w:r>
      </w:hyperlink>
      <w:r>
        <w:rPr>
          <w:rFonts w:ascii="Times New Roman" w:hAnsi="Times New Roman"/>
          <w:i/>
          <w:sz w:val="24"/>
          <w:szCs w:val="24"/>
        </w:rPr>
        <w:t xml:space="preserve"> </w:t>
      </w:r>
    </w:p>
    <w:p w:rsidR="00A307C3" w:rsidRPr="00A307C3" w:rsidRDefault="00A307C3" w:rsidP="00A307C3">
      <w:pPr>
        <w:spacing w:after="0" w:line="240" w:lineRule="auto"/>
        <w:jc w:val="center"/>
        <w:rPr>
          <w:rFonts w:ascii="Times New Roman" w:hAnsi="Times New Roman"/>
          <w:i/>
          <w:sz w:val="24"/>
          <w:szCs w:val="24"/>
        </w:rPr>
      </w:pPr>
      <w:r w:rsidRPr="00A307C3">
        <w:rPr>
          <w:rFonts w:ascii="Times New Roman" w:hAnsi="Times New Roman"/>
          <w:i/>
          <w:sz w:val="24"/>
          <w:szCs w:val="24"/>
        </w:rPr>
        <w:t xml:space="preserve">pie iepirkuma </w:t>
      </w:r>
      <w:r>
        <w:rPr>
          <w:rFonts w:ascii="Times New Roman" w:eastAsia="Times New Roman" w:hAnsi="Times New Roman"/>
          <w:i/>
          <w:sz w:val="24"/>
          <w:szCs w:val="24"/>
        </w:rPr>
        <w:t>PSKUS 2015/16</w:t>
      </w:r>
      <w:r w:rsidRPr="00A307C3">
        <w:rPr>
          <w:rFonts w:ascii="Times New Roman" w:hAnsi="Times New Roman"/>
          <w:i/>
          <w:sz w:val="24"/>
          <w:szCs w:val="24"/>
        </w:rPr>
        <w:t>)</w:t>
      </w:r>
    </w:p>
    <w:p w:rsidR="00007212" w:rsidRDefault="00007212" w:rsidP="009D5F3E">
      <w:pPr>
        <w:tabs>
          <w:tab w:val="left" w:pos="2160"/>
        </w:tabs>
        <w:spacing w:after="0" w:line="240" w:lineRule="auto"/>
        <w:jc w:val="both"/>
        <w:rPr>
          <w:rFonts w:ascii="Times New Roman" w:eastAsia="Times New Roman" w:hAnsi="Times New Roman"/>
          <w:bCs/>
          <w:sz w:val="24"/>
          <w:szCs w:val="24"/>
        </w:rPr>
      </w:pPr>
    </w:p>
    <w:p w:rsidR="00446050" w:rsidRDefault="00446050" w:rsidP="009D5F3E">
      <w:pPr>
        <w:tabs>
          <w:tab w:val="left" w:pos="2160"/>
        </w:tabs>
        <w:spacing w:after="0" w:line="240" w:lineRule="auto"/>
        <w:jc w:val="both"/>
        <w:rPr>
          <w:rFonts w:ascii="Times New Roman" w:eastAsia="Times New Roman" w:hAnsi="Times New Roman"/>
          <w:bCs/>
          <w:sz w:val="24"/>
          <w:szCs w:val="24"/>
        </w:rPr>
      </w:pPr>
    </w:p>
    <w:p w:rsidR="000C3D32" w:rsidRDefault="000C3D32" w:rsidP="009D5F3E">
      <w:pPr>
        <w:tabs>
          <w:tab w:val="left" w:pos="2160"/>
        </w:tabs>
        <w:spacing w:after="0" w:line="240" w:lineRule="auto"/>
        <w:jc w:val="both"/>
        <w:rPr>
          <w:rFonts w:ascii="Times New Roman" w:eastAsia="Times New Roman" w:hAnsi="Times New Roman"/>
          <w:bCs/>
          <w:sz w:val="24"/>
          <w:szCs w:val="24"/>
        </w:rPr>
      </w:pPr>
    </w:p>
    <w:p w:rsidR="000C3D32" w:rsidRDefault="000C3D32" w:rsidP="009D5F3E">
      <w:pPr>
        <w:tabs>
          <w:tab w:val="left" w:pos="2160"/>
        </w:tabs>
        <w:spacing w:after="0" w:line="240" w:lineRule="auto"/>
        <w:jc w:val="both"/>
        <w:rPr>
          <w:rFonts w:ascii="Times New Roman" w:eastAsia="Times New Roman" w:hAnsi="Times New Roman"/>
          <w:bCs/>
          <w:sz w:val="24"/>
          <w:szCs w:val="24"/>
        </w:rPr>
      </w:pPr>
    </w:p>
    <w:p w:rsidR="000C3D32" w:rsidRDefault="000C3D32" w:rsidP="009D5F3E">
      <w:pPr>
        <w:tabs>
          <w:tab w:val="left" w:pos="2160"/>
        </w:tabs>
        <w:spacing w:after="0" w:line="240" w:lineRule="auto"/>
        <w:jc w:val="both"/>
        <w:rPr>
          <w:rFonts w:ascii="Times New Roman" w:eastAsia="Times New Roman" w:hAnsi="Times New Roman"/>
          <w:bCs/>
          <w:sz w:val="24"/>
          <w:szCs w:val="24"/>
        </w:rPr>
      </w:pPr>
    </w:p>
    <w:p w:rsidR="000C3D32" w:rsidRDefault="000C3D32" w:rsidP="009D5F3E">
      <w:pPr>
        <w:tabs>
          <w:tab w:val="left" w:pos="2160"/>
        </w:tabs>
        <w:spacing w:after="0" w:line="240" w:lineRule="auto"/>
        <w:jc w:val="both"/>
        <w:rPr>
          <w:rFonts w:ascii="Times New Roman" w:eastAsia="Times New Roman" w:hAnsi="Times New Roman"/>
          <w:bCs/>
          <w:sz w:val="24"/>
          <w:szCs w:val="24"/>
        </w:rPr>
      </w:pPr>
    </w:p>
    <w:p w:rsidR="000C3D32" w:rsidRDefault="000C3D32" w:rsidP="009D5F3E">
      <w:pPr>
        <w:tabs>
          <w:tab w:val="left" w:pos="2160"/>
        </w:tabs>
        <w:spacing w:after="0" w:line="240" w:lineRule="auto"/>
        <w:jc w:val="both"/>
        <w:rPr>
          <w:rFonts w:ascii="Times New Roman" w:eastAsia="Times New Roman" w:hAnsi="Times New Roman"/>
          <w:bCs/>
          <w:sz w:val="24"/>
          <w:szCs w:val="24"/>
        </w:rPr>
      </w:pPr>
    </w:p>
    <w:p w:rsidR="000C3D32" w:rsidRDefault="000C3D32" w:rsidP="009D5F3E">
      <w:pPr>
        <w:tabs>
          <w:tab w:val="left" w:pos="2160"/>
        </w:tabs>
        <w:spacing w:after="0" w:line="240" w:lineRule="auto"/>
        <w:jc w:val="both"/>
        <w:rPr>
          <w:rFonts w:ascii="Times New Roman" w:eastAsia="Times New Roman" w:hAnsi="Times New Roman"/>
          <w:bCs/>
          <w:sz w:val="24"/>
          <w:szCs w:val="24"/>
        </w:rPr>
      </w:pPr>
    </w:p>
    <w:p w:rsidR="000C3D32" w:rsidRDefault="000C3D32" w:rsidP="009D5F3E">
      <w:pPr>
        <w:tabs>
          <w:tab w:val="left" w:pos="2160"/>
        </w:tabs>
        <w:spacing w:after="0" w:line="240" w:lineRule="auto"/>
        <w:jc w:val="both"/>
        <w:rPr>
          <w:rFonts w:ascii="Times New Roman" w:eastAsia="Times New Roman" w:hAnsi="Times New Roman"/>
          <w:bCs/>
          <w:sz w:val="24"/>
          <w:szCs w:val="24"/>
        </w:rPr>
      </w:pPr>
    </w:p>
    <w:p w:rsidR="000C3D32" w:rsidRDefault="000C3D32" w:rsidP="009D5F3E">
      <w:pPr>
        <w:tabs>
          <w:tab w:val="left" w:pos="2160"/>
        </w:tabs>
        <w:spacing w:after="0" w:line="240" w:lineRule="auto"/>
        <w:jc w:val="both"/>
        <w:rPr>
          <w:rFonts w:ascii="Times New Roman" w:eastAsia="Times New Roman" w:hAnsi="Times New Roman"/>
          <w:bCs/>
          <w:sz w:val="24"/>
          <w:szCs w:val="24"/>
        </w:rPr>
      </w:pPr>
    </w:p>
    <w:p w:rsidR="000C3D32" w:rsidRDefault="000C3D32" w:rsidP="009D5F3E">
      <w:pPr>
        <w:tabs>
          <w:tab w:val="left" w:pos="2160"/>
        </w:tabs>
        <w:spacing w:after="0" w:line="240" w:lineRule="auto"/>
        <w:jc w:val="both"/>
        <w:rPr>
          <w:rFonts w:ascii="Times New Roman" w:eastAsia="Times New Roman" w:hAnsi="Times New Roman"/>
          <w:bCs/>
          <w:sz w:val="24"/>
          <w:szCs w:val="24"/>
        </w:rPr>
      </w:pPr>
    </w:p>
    <w:p w:rsidR="000C3D32" w:rsidRDefault="000C3D32" w:rsidP="009D5F3E">
      <w:pPr>
        <w:tabs>
          <w:tab w:val="left" w:pos="2160"/>
        </w:tabs>
        <w:spacing w:after="0" w:line="240" w:lineRule="auto"/>
        <w:jc w:val="both"/>
        <w:rPr>
          <w:rFonts w:ascii="Times New Roman" w:eastAsia="Times New Roman" w:hAnsi="Times New Roman"/>
          <w:bCs/>
          <w:sz w:val="24"/>
          <w:szCs w:val="24"/>
        </w:rPr>
      </w:pPr>
    </w:p>
    <w:p w:rsidR="000C3D32" w:rsidRDefault="000C3D32" w:rsidP="009D5F3E">
      <w:pPr>
        <w:tabs>
          <w:tab w:val="left" w:pos="2160"/>
        </w:tabs>
        <w:spacing w:after="0" w:line="240" w:lineRule="auto"/>
        <w:jc w:val="both"/>
        <w:rPr>
          <w:rFonts w:ascii="Times New Roman" w:eastAsia="Times New Roman" w:hAnsi="Times New Roman"/>
          <w:bCs/>
          <w:sz w:val="24"/>
          <w:szCs w:val="24"/>
        </w:rPr>
      </w:pPr>
    </w:p>
    <w:p w:rsidR="000C3D32" w:rsidRDefault="000C3D32" w:rsidP="009D5F3E">
      <w:pPr>
        <w:tabs>
          <w:tab w:val="left" w:pos="2160"/>
        </w:tabs>
        <w:spacing w:after="0" w:line="240" w:lineRule="auto"/>
        <w:jc w:val="both"/>
        <w:rPr>
          <w:rFonts w:ascii="Times New Roman" w:eastAsia="Times New Roman" w:hAnsi="Times New Roman"/>
          <w:bCs/>
          <w:sz w:val="24"/>
          <w:szCs w:val="24"/>
        </w:rPr>
      </w:pPr>
    </w:p>
    <w:p w:rsidR="000C3D32" w:rsidRDefault="000C3D32" w:rsidP="009D5F3E">
      <w:pPr>
        <w:tabs>
          <w:tab w:val="left" w:pos="2160"/>
        </w:tabs>
        <w:spacing w:after="0" w:line="240" w:lineRule="auto"/>
        <w:jc w:val="both"/>
        <w:rPr>
          <w:rFonts w:ascii="Times New Roman" w:eastAsia="Times New Roman" w:hAnsi="Times New Roman"/>
          <w:bCs/>
          <w:sz w:val="24"/>
          <w:szCs w:val="24"/>
        </w:rPr>
      </w:pPr>
    </w:p>
    <w:p w:rsidR="000C3D32" w:rsidRDefault="000C3D32" w:rsidP="009D5F3E">
      <w:pPr>
        <w:tabs>
          <w:tab w:val="left" w:pos="2160"/>
        </w:tabs>
        <w:spacing w:after="0" w:line="240" w:lineRule="auto"/>
        <w:jc w:val="both"/>
        <w:rPr>
          <w:rFonts w:ascii="Times New Roman" w:eastAsia="Times New Roman" w:hAnsi="Times New Roman"/>
          <w:bCs/>
          <w:sz w:val="24"/>
          <w:szCs w:val="24"/>
        </w:rPr>
      </w:pPr>
    </w:p>
    <w:p w:rsidR="000C3D32" w:rsidRDefault="000C3D32" w:rsidP="009D5F3E">
      <w:pPr>
        <w:tabs>
          <w:tab w:val="left" w:pos="2160"/>
        </w:tabs>
        <w:spacing w:after="0" w:line="240" w:lineRule="auto"/>
        <w:jc w:val="both"/>
        <w:rPr>
          <w:rFonts w:ascii="Times New Roman" w:eastAsia="Times New Roman" w:hAnsi="Times New Roman"/>
          <w:bCs/>
          <w:sz w:val="24"/>
          <w:szCs w:val="24"/>
        </w:rPr>
      </w:pPr>
    </w:p>
    <w:p w:rsidR="000C3D32" w:rsidRDefault="000C3D32" w:rsidP="009D5F3E">
      <w:pPr>
        <w:tabs>
          <w:tab w:val="left" w:pos="2160"/>
        </w:tabs>
        <w:spacing w:after="0" w:line="240" w:lineRule="auto"/>
        <w:jc w:val="both"/>
        <w:rPr>
          <w:rFonts w:ascii="Times New Roman" w:eastAsia="Times New Roman" w:hAnsi="Times New Roman"/>
          <w:bCs/>
          <w:sz w:val="24"/>
          <w:szCs w:val="24"/>
        </w:rPr>
      </w:pPr>
    </w:p>
    <w:p w:rsidR="000C3D32" w:rsidRDefault="000C3D32" w:rsidP="009D5F3E">
      <w:pPr>
        <w:tabs>
          <w:tab w:val="left" w:pos="2160"/>
        </w:tabs>
        <w:spacing w:after="0" w:line="240" w:lineRule="auto"/>
        <w:jc w:val="both"/>
        <w:rPr>
          <w:rFonts w:ascii="Times New Roman" w:eastAsia="Times New Roman" w:hAnsi="Times New Roman"/>
          <w:bCs/>
          <w:sz w:val="24"/>
          <w:szCs w:val="24"/>
        </w:rPr>
      </w:pPr>
    </w:p>
    <w:p w:rsidR="000C3D32" w:rsidRDefault="000C3D32" w:rsidP="009D5F3E">
      <w:pPr>
        <w:tabs>
          <w:tab w:val="left" w:pos="2160"/>
        </w:tabs>
        <w:spacing w:after="0" w:line="240" w:lineRule="auto"/>
        <w:jc w:val="both"/>
        <w:rPr>
          <w:rFonts w:ascii="Times New Roman" w:eastAsia="Times New Roman" w:hAnsi="Times New Roman"/>
          <w:bCs/>
          <w:sz w:val="24"/>
          <w:szCs w:val="24"/>
        </w:rPr>
      </w:pPr>
    </w:p>
    <w:p w:rsidR="000C3D32" w:rsidRDefault="000C3D32" w:rsidP="009D5F3E">
      <w:pPr>
        <w:tabs>
          <w:tab w:val="left" w:pos="2160"/>
        </w:tabs>
        <w:spacing w:after="0" w:line="240" w:lineRule="auto"/>
        <w:jc w:val="both"/>
        <w:rPr>
          <w:rFonts w:ascii="Times New Roman" w:eastAsia="Times New Roman" w:hAnsi="Times New Roman"/>
          <w:bCs/>
          <w:sz w:val="24"/>
          <w:szCs w:val="24"/>
        </w:rPr>
      </w:pPr>
    </w:p>
    <w:p w:rsidR="000C3D32" w:rsidRDefault="000C3D32" w:rsidP="009D5F3E">
      <w:pPr>
        <w:tabs>
          <w:tab w:val="left" w:pos="2160"/>
        </w:tabs>
        <w:spacing w:after="0" w:line="240" w:lineRule="auto"/>
        <w:jc w:val="both"/>
        <w:rPr>
          <w:rFonts w:ascii="Times New Roman" w:eastAsia="Times New Roman" w:hAnsi="Times New Roman"/>
          <w:bCs/>
          <w:sz w:val="24"/>
          <w:szCs w:val="24"/>
        </w:rPr>
      </w:pPr>
    </w:p>
    <w:p w:rsidR="000C3D32" w:rsidRDefault="000C3D32" w:rsidP="009D5F3E">
      <w:pPr>
        <w:tabs>
          <w:tab w:val="left" w:pos="2160"/>
        </w:tabs>
        <w:spacing w:after="0" w:line="240" w:lineRule="auto"/>
        <w:jc w:val="both"/>
        <w:rPr>
          <w:rFonts w:ascii="Times New Roman" w:eastAsia="Times New Roman" w:hAnsi="Times New Roman"/>
          <w:bCs/>
          <w:sz w:val="24"/>
          <w:szCs w:val="24"/>
        </w:rPr>
      </w:pPr>
    </w:p>
    <w:p w:rsidR="000C3D32" w:rsidRDefault="000C3D32" w:rsidP="009D5F3E">
      <w:pPr>
        <w:tabs>
          <w:tab w:val="left" w:pos="2160"/>
        </w:tabs>
        <w:spacing w:after="0" w:line="240" w:lineRule="auto"/>
        <w:jc w:val="both"/>
        <w:rPr>
          <w:rFonts w:ascii="Times New Roman" w:eastAsia="Times New Roman" w:hAnsi="Times New Roman"/>
          <w:bCs/>
          <w:sz w:val="24"/>
          <w:szCs w:val="24"/>
        </w:rPr>
      </w:pPr>
    </w:p>
    <w:p w:rsidR="000C3D32" w:rsidRDefault="000C3D32" w:rsidP="009D5F3E">
      <w:pPr>
        <w:tabs>
          <w:tab w:val="left" w:pos="2160"/>
        </w:tabs>
        <w:spacing w:after="0" w:line="240" w:lineRule="auto"/>
        <w:jc w:val="both"/>
        <w:rPr>
          <w:rFonts w:ascii="Times New Roman" w:eastAsia="Times New Roman" w:hAnsi="Times New Roman"/>
          <w:bCs/>
          <w:sz w:val="24"/>
          <w:szCs w:val="24"/>
        </w:rPr>
      </w:pPr>
    </w:p>
    <w:p w:rsidR="000C3D32" w:rsidRDefault="000C3D32" w:rsidP="009D5F3E">
      <w:pPr>
        <w:tabs>
          <w:tab w:val="left" w:pos="2160"/>
        </w:tabs>
        <w:spacing w:after="0" w:line="240" w:lineRule="auto"/>
        <w:jc w:val="both"/>
        <w:rPr>
          <w:rFonts w:ascii="Times New Roman" w:eastAsia="Times New Roman" w:hAnsi="Times New Roman"/>
          <w:bCs/>
          <w:sz w:val="24"/>
          <w:szCs w:val="24"/>
        </w:rPr>
      </w:pPr>
    </w:p>
    <w:p w:rsidR="000C3D32" w:rsidRDefault="000C3D32" w:rsidP="009D5F3E">
      <w:pPr>
        <w:tabs>
          <w:tab w:val="left" w:pos="2160"/>
        </w:tabs>
        <w:spacing w:after="0" w:line="240" w:lineRule="auto"/>
        <w:jc w:val="both"/>
        <w:rPr>
          <w:rFonts w:ascii="Times New Roman" w:eastAsia="Times New Roman" w:hAnsi="Times New Roman"/>
          <w:bCs/>
          <w:sz w:val="24"/>
          <w:szCs w:val="24"/>
        </w:rPr>
      </w:pPr>
    </w:p>
    <w:p w:rsidR="000C3D32" w:rsidRDefault="000C3D32" w:rsidP="009D5F3E">
      <w:pPr>
        <w:tabs>
          <w:tab w:val="left" w:pos="2160"/>
        </w:tabs>
        <w:spacing w:after="0" w:line="240" w:lineRule="auto"/>
        <w:jc w:val="both"/>
        <w:rPr>
          <w:rFonts w:ascii="Times New Roman" w:eastAsia="Times New Roman" w:hAnsi="Times New Roman"/>
          <w:bCs/>
          <w:sz w:val="24"/>
          <w:szCs w:val="24"/>
        </w:rPr>
      </w:pPr>
    </w:p>
    <w:p w:rsidR="000C3D32" w:rsidRDefault="000C3D32" w:rsidP="009D5F3E">
      <w:pPr>
        <w:tabs>
          <w:tab w:val="left" w:pos="2160"/>
        </w:tabs>
        <w:spacing w:after="0" w:line="240" w:lineRule="auto"/>
        <w:jc w:val="both"/>
        <w:rPr>
          <w:rFonts w:ascii="Times New Roman" w:eastAsia="Times New Roman" w:hAnsi="Times New Roman"/>
          <w:bCs/>
          <w:sz w:val="24"/>
          <w:szCs w:val="24"/>
        </w:rPr>
      </w:pPr>
    </w:p>
    <w:p w:rsidR="000C3D32" w:rsidRDefault="000C3D32" w:rsidP="009D5F3E">
      <w:pPr>
        <w:tabs>
          <w:tab w:val="left" w:pos="2160"/>
        </w:tabs>
        <w:spacing w:after="0" w:line="240" w:lineRule="auto"/>
        <w:jc w:val="both"/>
        <w:rPr>
          <w:rFonts w:ascii="Times New Roman" w:eastAsia="Times New Roman" w:hAnsi="Times New Roman"/>
          <w:bCs/>
          <w:sz w:val="24"/>
          <w:szCs w:val="24"/>
        </w:rPr>
      </w:pPr>
    </w:p>
    <w:p w:rsidR="000C3D32" w:rsidRDefault="000C3D32" w:rsidP="009D5F3E">
      <w:pPr>
        <w:tabs>
          <w:tab w:val="left" w:pos="2160"/>
        </w:tabs>
        <w:spacing w:after="0" w:line="240" w:lineRule="auto"/>
        <w:jc w:val="both"/>
        <w:rPr>
          <w:rFonts w:ascii="Times New Roman" w:eastAsia="Times New Roman" w:hAnsi="Times New Roman"/>
          <w:bCs/>
          <w:sz w:val="24"/>
          <w:szCs w:val="24"/>
        </w:rPr>
      </w:pPr>
    </w:p>
    <w:p w:rsidR="000C3D32" w:rsidRDefault="000C3D32" w:rsidP="009D5F3E">
      <w:pPr>
        <w:tabs>
          <w:tab w:val="left" w:pos="2160"/>
        </w:tabs>
        <w:spacing w:after="0" w:line="240" w:lineRule="auto"/>
        <w:jc w:val="both"/>
        <w:rPr>
          <w:rFonts w:ascii="Times New Roman" w:eastAsia="Times New Roman" w:hAnsi="Times New Roman"/>
          <w:bCs/>
          <w:sz w:val="24"/>
          <w:szCs w:val="24"/>
        </w:rPr>
      </w:pPr>
    </w:p>
    <w:p w:rsidR="000C3D32" w:rsidRDefault="000C3D32" w:rsidP="009D5F3E">
      <w:pPr>
        <w:tabs>
          <w:tab w:val="left" w:pos="2160"/>
        </w:tabs>
        <w:spacing w:after="0" w:line="240" w:lineRule="auto"/>
        <w:jc w:val="both"/>
        <w:rPr>
          <w:rFonts w:ascii="Times New Roman" w:eastAsia="Times New Roman" w:hAnsi="Times New Roman"/>
          <w:bCs/>
          <w:sz w:val="24"/>
          <w:szCs w:val="24"/>
        </w:rPr>
      </w:pPr>
    </w:p>
    <w:p w:rsidR="000C3D32" w:rsidRDefault="000C3D32" w:rsidP="009D5F3E">
      <w:pPr>
        <w:tabs>
          <w:tab w:val="left" w:pos="2160"/>
        </w:tabs>
        <w:spacing w:after="0" w:line="240" w:lineRule="auto"/>
        <w:jc w:val="both"/>
        <w:rPr>
          <w:rFonts w:ascii="Times New Roman" w:eastAsia="Times New Roman" w:hAnsi="Times New Roman"/>
          <w:bCs/>
          <w:sz w:val="24"/>
          <w:szCs w:val="24"/>
        </w:rPr>
      </w:pPr>
    </w:p>
    <w:p w:rsidR="000C3D32" w:rsidRDefault="000C3D32" w:rsidP="009D5F3E">
      <w:pPr>
        <w:tabs>
          <w:tab w:val="left" w:pos="2160"/>
        </w:tabs>
        <w:spacing w:after="0" w:line="240" w:lineRule="auto"/>
        <w:jc w:val="both"/>
        <w:rPr>
          <w:rFonts w:ascii="Times New Roman" w:eastAsia="Times New Roman" w:hAnsi="Times New Roman"/>
          <w:bCs/>
          <w:sz w:val="24"/>
          <w:szCs w:val="24"/>
        </w:rPr>
      </w:pPr>
    </w:p>
    <w:p w:rsidR="000C3D32" w:rsidRPr="009D5F3E" w:rsidRDefault="000C3D32" w:rsidP="009D5F3E">
      <w:pPr>
        <w:tabs>
          <w:tab w:val="left" w:pos="2160"/>
        </w:tabs>
        <w:spacing w:after="0" w:line="240" w:lineRule="auto"/>
        <w:jc w:val="both"/>
        <w:rPr>
          <w:rFonts w:ascii="Times New Roman" w:eastAsia="Times New Roman" w:hAnsi="Times New Roman"/>
          <w:bCs/>
          <w:sz w:val="24"/>
          <w:szCs w:val="24"/>
        </w:rPr>
      </w:pPr>
      <w:bookmarkStart w:id="1" w:name="_GoBack"/>
      <w:bookmarkEnd w:id="1"/>
    </w:p>
    <w:p w:rsidR="00930309" w:rsidRPr="00AD33A3" w:rsidRDefault="00353ECF" w:rsidP="00930309">
      <w:pPr>
        <w:spacing w:after="0" w:line="240" w:lineRule="auto"/>
        <w:ind w:left="720"/>
        <w:jc w:val="right"/>
        <w:rPr>
          <w:rFonts w:ascii="Times New Roman" w:eastAsia="Times New Roman" w:hAnsi="Times New Roman"/>
          <w:bCs/>
          <w:sz w:val="24"/>
          <w:szCs w:val="24"/>
        </w:rPr>
      </w:pPr>
      <w:r>
        <w:rPr>
          <w:rFonts w:ascii="Times New Roman" w:eastAsia="Times New Roman" w:hAnsi="Times New Roman"/>
          <w:b/>
          <w:sz w:val="24"/>
          <w:szCs w:val="24"/>
        </w:rPr>
        <w:lastRenderedPageBreak/>
        <w:t>6</w:t>
      </w:r>
      <w:r w:rsidR="00930309" w:rsidRPr="00AD33A3">
        <w:rPr>
          <w:rFonts w:ascii="Times New Roman" w:eastAsia="Times New Roman" w:hAnsi="Times New Roman"/>
          <w:b/>
          <w:sz w:val="24"/>
          <w:szCs w:val="24"/>
        </w:rPr>
        <w:t>.p</w:t>
      </w:r>
      <w:r w:rsidR="00930309" w:rsidRPr="00AD33A3">
        <w:rPr>
          <w:rFonts w:ascii="Times New Roman" w:eastAsia="Times New Roman" w:hAnsi="Times New Roman"/>
          <w:b/>
          <w:bCs/>
          <w:sz w:val="24"/>
          <w:szCs w:val="24"/>
        </w:rPr>
        <w:t xml:space="preserve">ielikums </w:t>
      </w:r>
      <w:r w:rsidR="00930309" w:rsidRPr="00AD33A3">
        <w:rPr>
          <w:rFonts w:ascii="Times New Roman" w:eastAsia="Times New Roman" w:hAnsi="Times New Roman"/>
          <w:b/>
          <w:sz w:val="24"/>
          <w:szCs w:val="24"/>
        </w:rPr>
        <w:t>nolikumam</w:t>
      </w:r>
    </w:p>
    <w:p w:rsidR="00930309" w:rsidRPr="00AD33A3" w:rsidRDefault="00930309" w:rsidP="00930309">
      <w:pPr>
        <w:spacing w:after="0" w:line="240" w:lineRule="auto"/>
        <w:ind w:left="720"/>
        <w:jc w:val="right"/>
        <w:rPr>
          <w:rFonts w:ascii="Times New Roman" w:eastAsia="Times New Roman" w:hAnsi="Times New Roman"/>
          <w:sz w:val="24"/>
          <w:szCs w:val="24"/>
        </w:rPr>
      </w:pPr>
      <w:r w:rsidRPr="00AD33A3">
        <w:rPr>
          <w:rFonts w:ascii="Times New Roman" w:eastAsia="Times New Roman" w:hAnsi="Times New Roman"/>
          <w:sz w:val="24"/>
          <w:szCs w:val="24"/>
        </w:rPr>
        <w:t xml:space="preserve">(ID Nr. </w:t>
      </w:r>
      <w:r w:rsidR="00C21E06">
        <w:rPr>
          <w:rFonts w:ascii="Times New Roman" w:eastAsia="Times New Roman" w:hAnsi="Times New Roman"/>
          <w:bCs/>
          <w:sz w:val="24"/>
          <w:szCs w:val="24"/>
        </w:rPr>
        <w:t>PSKUS 2015/16</w:t>
      </w:r>
      <w:r w:rsidRPr="00AD33A3">
        <w:rPr>
          <w:rFonts w:ascii="Times New Roman" w:eastAsia="Times New Roman" w:hAnsi="Times New Roman"/>
          <w:sz w:val="24"/>
          <w:szCs w:val="24"/>
        </w:rPr>
        <w:t>)</w:t>
      </w:r>
    </w:p>
    <w:p w:rsidR="00A6402C" w:rsidRDefault="00A6402C" w:rsidP="00A6402C">
      <w:pPr>
        <w:spacing w:after="0" w:line="240" w:lineRule="auto"/>
        <w:rPr>
          <w:rFonts w:ascii="Times New Roman" w:eastAsia="Times New Roman" w:hAnsi="Times New Roman"/>
          <w:b/>
          <w:sz w:val="24"/>
          <w:szCs w:val="24"/>
        </w:rPr>
      </w:pPr>
    </w:p>
    <w:p w:rsidR="009852B7" w:rsidRPr="00C06391" w:rsidRDefault="009852B7" w:rsidP="007718F0">
      <w:pPr>
        <w:spacing w:after="0" w:line="240" w:lineRule="auto"/>
        <w:rPr>
          <w:rFonts w:ascii="Times New Roman" w:eastAsia="Times New Roman" w:hAnsi="Times New Roman"/>
        </w:rPr>
      </w:pPr>
    </w:p>
    <w:p w:rsidR="00C06391" w:rsidRPr="00C06391" w:rsidRDefault="00C06391" w:rsidP="00C06391">
      <w:pPr>
        <w:spacing w:after="0" w:line="240" w:lineRule="auto"/>
        <w:jc w:val="center"/>
        <w:rPr>
          <w:rFonts w:ascii="Times New Roman" w:eastAsia="Times New Roman" w:hAnsi="Times New Roman"/>
          <w:i/>
          <w:sz w:val="24"/>
          <w:szCs w:val="24"/>
        </w:rPr>
      </w:pPr>
      <w:r w:rsidRPr="00C06391">
        <w:rPr>
          <w:rFonts w:ascii="Times New Roman" w:eastAsia="Times New Roman" w:hAnsi="Times New Roman"/>
          <w:b/>
          <w:sz w:val="24"/>
          <w:szCs w:val="24"/>
        </w:rPr>
        <w:t xml:space="preserve">FINANŠU PIEDĀVĀJUMS </w:t>
      </w:r>
      <w:r w:rsidRPr="00C06391">
        <w:rPr>
          <w:rFonts w:ascii="Times New Roman" w:eastAsia="Times New Roman" w:hAnsi="Times New Roman"/>
          <w:i/>
          <w:sz w:val="24"/>
          <w:szCs w:val="24"/>
        </w:rPr>
        <w:t>(veidne)</w:t>
      </w:r>
    </w:p>
    <w:p w:rsidR="00820D6C" w:rsidRPr="00820D6C" w:rsidRDefault="00217A47" w:rsidP="00820D6C">
      <w:pPr>
        <w:keepNext/>
        <w:spacing w:after="0" w:line="240" w:lineRule="auto"/>
        <w:jc w:val="center"/>
        <w:rPr>
          <w:rFonts w:ascii="Times New Roman" w:hAnsi="Times New Roman"/>
          <w:sz w:val="24"/>
        </w:rPr>
      </w:pPr>
      <w:r>
        <w:rPr>
          <w:rFonts w:ascii="Times New Roman" w:eastAsia="Times New Roman" w:hAnsi="Times New Roman"/>
          <w:sz w:val="24"/>
          <w:szCs w:val="24"/>
          <w:lang w:eastAsia="lv-LV"/>
        </w:rPr>
        <w:t xml:space="preserve">Iepirkumam </w:t>
      </w:r>
      <w:r w:rsidR="00820D6C" w:rsidRPr="003569C4">
        <w:rPr>
          <w:rFonts w:ascii="Times New Roman" w:eastAsia="Times New Roman" w:hAnsi="Times New Roman"/>
          <w:sz w:val="24"/>
          <w:szCs w:val="24"/>
          <w:lang w:eastAsia="lv-LV"/>
        </w:rPr>
        <w:t>„</w:t>
      </w:r>
      <w:r w:rsidR="00C21E06">
        <w:rPr>
          <w:rFonts w:ascii="Times New Roman" w:hAnsi="Times New Roman"/>
          <w:sz w:val="24"/>
        </w:rPr>
        <w:t>Sadzīves tehnikas piegāde</w:t>
      </w:r>
      <w:r w:rsidR="00820D6C" w:rsidRPr="003569C4">
        <w:rPr>
          <w:rFonts w:ascii="Times New Roman" w:hAnsi="Times New Roman"/>
          <w:sz w:val="24"/>
        </w:rPr>
        <w:t xml:space="preserve">” </w:t>
      </w:r>
      <w:r w:rsidR="00820D6C" w:rsidRPr="00BE6C00">
        <w:rPr>
          <w:rFonts w:ascii="Times New Roman" w:eastAsia="Times New Roman" w:hAnsi="Times New Roman"/>
          <w:sz w:val="24"/>
          <w:szCs w:val="24"/>
        </w:rPr>
        <w:t xml:space="preserve"> </w:t>
      </w:r>
    </w:p>
    <w:p w:rsidR="00820D6C" w:rsidRPr="00BE6C00" w:rsidRDefault="00820D6C" w:rsidP="00820D6C">
      <w:pPr>
        <w:keepNext/>
        <w:spacing w:after="0" w:line="240" w:lineRule="auto"/>
        <w:jc w:val="center"/>
        <w:rPr>
          <w:rFonts w:ascii="Times New Roman" w:eastAsia="Times New Roman" w:hAnsi="Times New Roman"/>
          <w:sz w:val="24"/>
          <w:szCs w:val="24"/>
        </w:rPr>
      </w:pPr>
      <w:r w:rsidRPr="00BE6C00">
        <w:rPr>
          <w:rFonts w:ascii="Times New Roman" w:eastAsia="Times New Roman" w:hAnsi="Times New Roman"/>
          <w:sz w:val="24"/>
          <w:szCs w:val="24"/>
        </w:rPr>
        <w:t xml:space="preserve">(iepirkuma identifikācijas Nr. </w:t>
      </w:r>
      <w:r w:rsidR="00C21E06">
        <w:rPr>
          <w:rFonts w:ascii="Times New Roman" w:eastAsia="Times New Roman" w:hAnsi="Times New Roman"/>
          <w:bCs/>
          <w:sz w:val="24"/>
          <w:szCs w:val="24"/>
        </w:rPr>
        <w:t>PSKUS 2015/16</w:t>
      </w:r>
      <w:r w:rsidRPr="00BE6C00">
        <w:rPr>
          <w:rFonts w:ascii="Times New Roman" w:eastAsia="Times New Roman" w:hAnsi="Times New Roman"/>
          <w:sz w:val="24"/>
          <w:szCs w:val="24"/>
        </w:rPr>
        <w:t>)</w:t>
      </w:r>
    </w:p>
    <w:p w:rsidR="00C06391" w:rsidRPr="00C06391" w:rsidRDefault="00C06391" w:rsidP="00C06391">
      <w:pPr>
        <w:spacing w:after="0" w:line="240" w:lineRule="auto"/>
        <w:jc w:val="both"/>
        <w:rPr>
          <w:rFonts w:ascii="Times New Roman" w:hAnsi="Times New Roman"/>
          <w:b/>
          <w:sz w:val="24"/>
        </w:rPr>
      </w:pPr>
    </w:p>
    <w:p w:rsidR="00C06391" w:rsidRPr="00C06391" w:rsidRDefault="00C06391" w:rsidP="00C06391">
      <w:pPr>
        <w:spacing w:after="0" w:line="240" w:lineRule="auto"/>
        <w:jc w:val="both"/>
        <w:rPr>
          <w:rFonts w:ascii="Times New Roman" w:hAnsi="Times New Roman"/>
          <w:sz w:val="24"/>
        </w:rPr>
      </w:pPr>
      <w:r w:rsidRPr="00C06391">
        <w:rPr>
          <w:rFonts w:ascii="Times New Roman" w:hAnsi="Times New Roman"/>
          <w:b/>
          <w:sz w:val="24"/>
        </w:rPr>
        <w:t>Pretendents, ____________________________</w:t>
      </w:r>
      <w:r w:rsidRPr="00C06391">
        <w:rPr>
          <w:rFonts w:ascii="Times New Roman" w:hAnsi="Times New Roman"/>
          <w:sz w:val="24"/>
        </w:rPr>
        <w:t xml:space="preserve">, reģ. Nr. _______________________, </w:t>
      </w:r>
    </w:p>
    <w:p w:rsidR="00C06391" w:rsidRPr="00C06391" w:rsidRDefault="00036DA8" w:rsidP="00C06391">
      <w:pPr>
        <w:spacing w:after="0" w:line="240" w:lineRule="auto"/>
        <w:jc w:val="both"/>
        <w:rPr>
          <w:rFonts w:ascii="Times New Roman" w:hAnsi="Times New Roman"/>
          <w:sz w:val="24"/>
        </w:rPr>
      </w:pPr>
      <w:r w:rsidRPr="00E87558">
        <w:rPr>
          <w:rFonts w:ascii="Times New Roman" w:hAnsi="Times New Roman"/>
          <w:sz w:val="24"/>
        </w:rPr>
        <w:t xml:space="preserve">piedāvā </w:t>
      </w:r>
      <w:r>
        <w:rPr>
          <w:rFonts w:ascii="Times New Roman" w:hAnsi="Times New Roman"/>
          <w:sz w:val="24"/>
        </w:rPr>
        <w:t>piegādāt sadzīves tehniku</w:t>
      </w:r>
      <w:r w:rsidRPr="00E87558">
        <w:rPr>
          <w:rFonts w:ascii="Times New Roman" w:hAnsi="Times New Roman"/>
          <w:sz w:val="24"/>
        </w:rPr>
        <w:t xml:space="preserve"> saskaņā ar iepirkuma “</w:t>
      </w:r>
      <w:r>
        <w:rPr>
          <w:rFonts w:ascii="Times New Roman" w:hAnsi="Times New Roman"/>
          <w:sz w:val="24"/>
        </w:rPr>
        <w:t>Sadzīves tehnikas piegāde</w:t>
      </w:r>
      <w:r w:rsidRPr="00E87558">
        <w:rPr>
          <w:rFonts w:ascii="Times New Roman" w:hAnsi="Times New Roman"/>
          <w:sz w:val="24"/>
        </w:rPr>
        <w:t xml:space="preserve">” (identifikācijas Nr. </w:t>
      </w:r>
      <w:r>
        <w:rPr>
          <w:rFonts w:ascii="Times New Roman" w:eastAsia="Times New Roman" w:hAnsi="Times New Roman"/>
          <w:bCs/>
          <w:sz w:val="24"/>
          <w:szCs w:val="24"/>
        </w:rPr>
        <w:t>PSKUS 2015/16</w:t>
      </w:r>
      <w:r w:rsidRPr="00E87558">
        <w:rPr>
          <w:rFonts w:ascii="Times New Roman" w:hAnsi="Times New Roman"/>
          <w:sz w:val="24"/>
        </w:rPr>
        <w:t>) nolikuma noteikumiem par šādu cenu</w:t>
      </w:r>
      <w:r>
        <w:rPr>
          <w:rFonts w:ascii="Times New Roman" w:hAnsi="Times New Roman"/>
          <w:sz w:val="24"/>
        </w:rPr>
        <w:t>:</w:t>
      </w:r>
    </w:p>
    <w:p w:rsidR="0047585A" w:rsidRDefault="0047585A" w:rsidP="00C06391">
      <w:pPr>
        <w:spacing w:after="0" w:line="240" w:lineRule="auto"/>
        <w:jc w:val="both"/>
        <w:rPr>
          <w:rFonts w:ascii="Times New Roman" w:eastAsia="Times New Roman" w:hAnsi="Times New Roman"/>
          <w:sz w:val="24"/>
          <w:szCs w:val="24"/>
        </w:rPr>
      </w:pPr>
    </w:p>
    <w:tbl>
      <w:tblPr>
        <w:tblStyle w:val="TableGrid"/>
        <w:tblW w:w="9748" w:type="dxa"/>
        <w:tblLayout w:type="fixed"/>
        <w:tblLook w:val="04A0" w:firstRow="1" w:lastRow="0" w:firstColumn="1" w:lastColumn="0" w:noHBand="0" w:noVBand="1"/>
      </w:tblPr>
      <w:tblGrid>
        <w:gridCol w:w="845"/>
        <w:gridCol w:w="3941"/>
        <w:gridCol w:w="784"/>
        <w:gridCol w:w="1342"/>
        <w:gridCol w:w="1418"/>
        <w:gridCol w:w="1418"/>
      </w:tblGrid>
      <w:tr w:rsidR="00741F95" w:rsidTr="008032FA">
        <w:tc>
          <w:tcPr>
            <w:tcW w:w="845" w:type="dxa"/>
            <w:vAlign w:val="center"/>
          </w:tcPr>
          <w:p w:rsidR="00741F95" w:rsidRPr="00156E5B" w:rsidRDefault="00741F95" w:rsidP="00156E5B">
            <w:pPr>
              <w:spacing w:after="0" w:line="240" w:lineRule="auto"/>
              <w:jc w:val="center"/>
              <w:rPr>
                <w:b/>
              </w:rPr>
            </w:pPr>
            <w:r w:rsidRPr="00156E5B">
              <w:rPr>
                <w:b/>
              </w:rPr>
              <w:t>N.p.k.</w:t>
            </w:r>
          </w:p>
        </w:tc>
        <w:tc>
          <w:tcPr>
            <w:tcW w:w="3941" w:type="dxa"/>
            <w:vAlign w:val="center"/>
          </w:tcPr>
          <w:p w:rsidR="00741F95" w:rsidRPr="00156E5B" w:rsidRDefault="00741F95" w:rsidP="00156E5B">
            <w:pPr>
              <w:spacing w:after="0" w:line="240" w:lineRule="auto"/>
              <w:jc w:val="center"/>
              <w:rPr>
                <w:b/>
              </w:rPr>
            </w:pPr>
            <w:r w:rsidRPr="00156E5B">
              <w:rPr>
                <w:b/>
              </w:rPr>
              <w:t>Nosaukums</w:t>
            </w:r>
          </w:p>
        </w:tc>
        <w:tc>
          <w:tcPr>
            <w:tcW w:w="784" w:type="dxa"/>
            <w:vAlign w:val="center"/>
          </w:tcPr>
          <w:p w:rsidR="00741F95" w:rsidRPr="00156E5B" w:rsidRDefault="00741F95" w:rsidP="00156E5B">
            <w:pPr>
              <w:spacing w:after="0" w:line="240" w:lineRule="auto"/>
              <w:jc w:val="center"/>
              <w:rPr>
                <w:b/>
              </w:rPr>
            </w:pPr>
            <w:r w:rsidRPr="00156E5B">
              <w:rPr>
                <w:b/>
              </w:rPr>
              <w:t>Mērv.</w:t>
            </w:r>
          </w:p>
        </w:tc>
        <w:tc>
          <w:tcPr>
            <w:tcW w:w="1342" w:type="dxa"/>
            <w:vAlign w:val="center"/>
          </w:tcPr>
          <w:p w:rsidR="00741F95" w:rsidRPr="00156E5B" w:rsidRDefault="00741F95" w:rsidP="00156E5B">
            <w:pPr>
              <w:spacing w:after="0" w:line="240" w:lineRule="auto"/>
              <w:jc w:val="center"/>
              <w:rPr>
                <w:b/>
              </w:rPr>
            </w:pPr>
            <w:r w:rsidRPr="00156E5B">
              <w:rPr>
                <w:b/>
              </w:rPr>
              <w:t>Daudzums</w:t>
            </w:r>
          </w:p>
        </w:tc>
        <w:tc>
          <w:tcPr>
            <w:tcW w:w="1418" w:type="dxa"/>
            <w:vAlign w:val="center"/>
          </w:tcPr>
          <w:p w:rsidR="00741F95" w:rsidRPr="00156E5B" w:rsidRDefault="00741F95" w:rsidP="00156E5B">
            <w:pPr>
              <w:spacing w:after="0" w:line="240" w:lineRule="auto"/>
              <w:jc w:val="center"/>
              <w:rPr>
                <w:b/>
              </w:rPr>
            </w:pPr>
            <w:r w:rsidRPr="00156E5B">
              <w:rPr>
                <w:b/>
              </w:rPr>
              <w:t>Vienas vienības cena EUR bez PVN</w:t>
            </w:r>
          </w:p>
        </w:tc>
        <w:tc>
          <w:tcPr>
            <w:tcW w:w="1418" w:type="dxa"/>
            <w:vAlign w:val="center"/>
          </w:tcPr>
          <w:p w:rsidR="00741F95" w:rsidRPr="00156E5B" w:rsidRDefault="00741F95" w:rsidP="00741F95">
            <w:pPr>
              <w:spacing w:after="0" w:line="240" w:lineRule="auto"/>
              <w:jc w:val="center"/>
              <w:rPr>
                <w:b/>
              </w:rPr>
            </w:pPr>
            <w:r>
              <w:rPr>
                <w:b/>
              </w:rPr>
              <w:t>Summa kopā EUR bez PVN</w:t>
            </w:r>
          </w:p>
        </w:tc>
      </w:tr>
      <w:tr w:rsidR="00741F95" w:rsidTr="008032FA">
        <w:tc>
          <w:tcPr>
            <w:tcW w:w="845" w:type="dxa"/>
            <w:vAlign w:val="center"/>
          </w:tcPr>
          <w:p w:rsidR="00741F95" w:rsidRPr="00156E5B" w:rsidRDefault="00741F95" w:rsidP="00156E5B">
            <w:pPr>
              <w:spacing w:after="0" w:line="240" w:lineRule="auto"/>
              <w:jc w:val="center"/>
              <w:rPr>
                <w:sz w:val="21"/>
                <w:szCs w:val="21"/>
              </w:rPr>
            </w:pPr>
            <w:r w:rsidRPr="00156E5B">
              <w:rPr>
                <w:sz w:val="21"/>
                <w:szCs w:val="21"/>
              </w:rPr>
              <w:t>1.</w:t>
            </w:r>
          </w:p>
        </w:tc>
        <w:tc>
          <w:tcPr>
            <w:tcW w:w="3941" w:type="dxa"/>
            <w:vAlign w:val="center"/>
          </w:tcPr>
          <w:p w:rsidR="00741F95" w:rsidRPr="00156E5B" w:rsidRDefault="00CC628A" w:rsidP="00156E5B">
            <w:pPr>
              <w:spacing w:after="0" w:line="240" w:lineRule="auto"/>
              <w:rPr>
                <w:sz w:val="21"/>
                <w:szCs w:val="21"/>
              </w:rPr>
            </w:pPr>
            <w:r>
              <w:rPr>
                <w:sz w:val="21"/>
                <w:szCs w:val="21"/>
              </w:rPr>
              <w:t>Mazs ledusskapis ar saldētavu</w:t>
            </w:r>
          </w:p>
        </w:tc>
        <w:tc>
          <w:tcPr>
            <w:tcW w:w="784" w:type="dxa"/>
            <w:vAlign w:val="center"/>
          </w:tcPr>
          <w:p w:rsidR="00741F95" w:rsidRPr="00156E5B" w:rsidRDefault="00741F95" w:rsidP="00156E5B">
            <w:pPr>
              <w:spacing w:after="0" w:line="240" w:lineRule="auto"/>
              <w:jc w:val="center"/>
              <w:rPr>
                <w:sz w:val="21"/>
                <w:szCs w:val="21"/>
              </w:rPr>
            </w:pPr>
            <w:r w:rsidRPr="00156E5B">
              <w:rPr>
                <w:sz w:val="21"/>
                <w:szCs w:val="21"/>
              </w:rPr>
              <w:t>gab.</w:t>
            </w:r>
          </w:p>
        </w:tc>
        <w:tc>
          <w:tcPr>
            <w:tcW w:w="1342" w:type="dxa"/>
            <w:vAlign w:val="center"/>
          </w:tcPr>
          <w:p w:rsidR="00741F95" w:rsidRPr="00156E5B" w:rsidRDefault="00CC628A" w:rsidP="00156E5B">
            <w:pPr>
              <w:spacing w:after="0" w:line="240" w:lineRule="auto"/>
              <w:jc w:val="center"/>
              <w:rPr>
                <w:sz w:val="21"/>
                <w:szCs w:val="21"/>
              </w:rPr>
            </w:pPr>
            <w:r>
              <w:rPr>
                <w:sz w:val="21"/>
                <w:szCs w:val="21"/>
              </w:rPr>
              <w:t>10</w:t>
            </w:r>
          </w:p>
        </w:tc>
        <w:tc>
          <w:tcPr>
            <w:tcW w:w="1418" w:type="dxa"/>
            <w:vAlign w:val="center"/>
          </w:tcPr>
          <w:p w:rsidR="00741F95" w:rsidRPr="00156E5B" w:rsidRDefault="00741F95" w:rsidP="00156E5B">
            <w:pPr>
              <w:spacing w:after="0" w:line="240" w:lineRule="auto"/>
              <w:jc w:val="center"/>
              <w:rPr>
                <w:sz w:val="21"/>
                <w:szCs w:val="21"/>
              </w:rPr>
            </w:pPr>
          </w:p>
        </w:tc>
        <w:tc>
          <w:tcPr>
            <w:tcW w:w="1418" w:type="dxa"/>
          </w:tcPr>
          <w:p w:rsidR="00741F95" w:rsidRPr="00156E5B" w:rsidRDefault="00741F95" w:rsidP="00156E5B">
            <w:pPr>
              <w:spacing w:after="0" w:line="240" w:lineRule="auto"/>
              <w:jc w:val="center"/>
              <w:rPr>
                <w:sz w:val="21"/>
                <w:szCs w:val="21"/>
              </w:rPr>
            </w:pPr>
          </w:p>
        </w:tc>
      </w:tr>
      <w:tr w:rsidR="00741F95" w:rsidTr="008032FA">
        <w:tc>
          <w:tcPr>
            <w:tcW w:w="845" w:type="dxa"/>
            <w:vAlign w:val="center"/>
          </w:tcPr>
          <w:p w:rsidR="00741F95" w:rsidRPr="00156E5B" w:rsidRDefault="00741F95" w:rsidP="00156E5B">
            <w:pPr>
              <w:spacing w:after="0" w:line="240" w:lineRule="auto"/>
              <w:jc w:val="center"/>
              <w:rPr>
                <w:sz w:val="21"/>
                <w:szCs w:val="21"/>
              </w:rPr>
            </w:pPr>
            <w:r w:rsidRPr="00156E5B">
              <w:rPr>
                <w:sz w:val="21"/>
                <w:szCs w:val="21"/>
              </w:rPr>
              <w:t>2.</w:t>
            </w:r>
          </w:p>
        </w:tc>
        <w:tc>
          <w:tcPr>
            <w:tcW w:w="3941" w:type="dxa"/>
            <w:vAlign w:val="center"/>
          </w:tcPr>
          <w:p w:rsidR="00741F95" w:rsidRPr="00156E5B" w:rsidRDefault="00CC628A" w:rsidP="00156E5B">
            <w:pPr>
              <w:spacing w:after="0" w:line="240" w:lineRule="auto"/>
              <w:rPr>
                <w:sz w:val="21"/>
                <w:szCs w:val="21"/>
              </w:rPr>
            </w:pPr>
            <w:r>
              <w:rPr>
                <w:sz w:val="21"/>
                <w:szCs w:val="21"/>
              </w:rPr>
              <w:t>Vidēja lieluma ledusskapis ar saldētavu</w:t>
            </w:r>
          </w:p>
        </w:tc>
        <w:tc>
          <w:tcPr>
            <w:tcW w:w="784" w:type="dxa"/>
            <w:vAlign w:val="center"/>
          </w:tcPr>
          <w:p w:rsidR="00741F95" w:rsidRPr="00156E5B" w:rsidRDefault="00741F95" w:rsidP="00156E5B">
            <w:pPr>
              <w:spacing w:after="0" w:line="240" w:lineRule="auto"/>
              <w:jc w:val="center"/>
              <w:rPr>
                <w:sz w:val="21"/>
                <w:szCs w:val="21"/>
              </w:rPr>
            </w:pPr>
            <w:r w:rsidRPr="00156E5B">
              <w:rPr>
                <w:sz w:val="21"/>
                <w:szCs w:val="21"/>
              </w:rPr>
              <w:t>gab.</w:t>
            </w:r>
          </w:p>
        </w:tc>
        <w:tc>
          <w:tcPr>
            <w:tcW w:w="1342" w:type="dxa"/>
            <w:vAlign w:val="center"/>
          </w:tcPr>
          <w:p w:rsidR="00741F95" w:rsidRPr="00156E5B" w:rsidRDefault="00CC628A" w:rsidP="00156E5B">
            <w:pPr>
              <w:spacing w:after="0" w:line="240" w:lineRule="auto"/>
              <w:jc w:val="center"/>
              <w:rPr>
                <w:sz w:val="21"/>
                <w:szCs w:val="21"/>
              </w:rPr>
            </w:pPr>
            <w:r>
              <w:rPr>
                <w:sz w:val="21"/>
                <w:szCs w:val="21"/>
              </w:rPr>
              <w:t>10</w:t>
            </w:r>
          </w:p>
        </w:tc>
        <w:tc>
          <w:tcPr>
            <w:tcW w:w="1418" w:type="dxa"/>
            <w:vAlign w:val="center"/>
          </w:tcPr>
          <w:p w:rsidR="00741F95" w:rsidRPr="00156E5B" w:rsidRDefault="00741F95" w:rsidP="00156E5B">
            <w:pPr>
              <w:spacing w:after="0" w:line="240" w:lineRule="auto"/>
              <w:jc w:val="center"/>
              <w:rPr>
                <w:sz w:val="21"/>
                <w:szCs w:val="21"/>
              </w:rPr>
            </w:pPr>
          </w:p>
        </w:tc>
        <w:tc>
          <w:tcPr>
            <w:tcW w:w="1418" w:type="dxa"/>
          </w:tcPr>
          <w:p w:rsidR="00741F95" w:rsidRPr="00156E5B" w:rsidRDefault="00741F95" w:rsidP="00156E5B">
            <w:pPr>
              <w:spacing w:after="0" w:line="240" w:lineRule="auto"/>
              <w:jc w:val="center"/>
              <w:rPr>
                <w:sz w:val="21"/>
                <w:szCs w:val="21"/>
              </w:rPr>
            </w:pPr>
          </w:p>
        </w:tc>
      </w:tr>
      <w:tr w:rsidR="00741F95" w:rsidTr="008032FA">
        <w:tc>
          <w:tcPr>
            <w:tcW w:w="845" w:type="dxa"/>
            <w:vAlign w:val="center"/>
          </w:tcPr>
          <w:p w:rsidR="00741F95" w:rsidRPr="00156E5B" w:rsidRDefault="00741F95" w:rsidP="00156E5B">
            <w:pPr>
              <w:spacing w:after="0" w:line="240" w:lineRule="auto"/>
              <w:jc w:val="center"/>
              <w:rPr>
                <w:sz w:val="21"/>
                <w:szCs w:val="21"/>
              </w:rPr>
            </w:pPr>
            <w:r w:rsidRPr="00156E5B">
              <w:rPr>
                <w:sz w:val="21"/>
                <w:szCs w:val="21"/>
              </w:rPr>
              <w:t>3.</w:t>
            </w:r>
          </w:p>
        </w:tc>
        <w:tc>
          <w:tcPr>
            <w:tcW w:w="3941" w:type="dxa"/>
            <w:vAlign w:val="center"/>
          </w:tcPr>
          <w:p w:rsidR="00741F95" w:rsidRPr="00156E5B" w:rsidRDefault="00CC628A" w:rsidP="00156E5B">
            <w:pPr>
              <w:spacing w:after="0" w:line="240" w:lineRule="auto"/>
              <w:rPr>
                <w:sz w:val="21"/>
                <w:szCs w:val="21"/>
              </w:rPr>
            </w:pPr>
            <w:r>
              <w:rPr>
                <w:sz w:val="21"/>
                <w:szCs w:val="21"/>
              </w:rPr>
              <w:t>Liels ledusskapis ar saldētavu</w:t>
            </w:r>
          </w:p>
        </w:tc>
        <w:tc>
          <w:tcPr>
            <w:tcW w:w="784" w:type="dxa"/>
            <w:vAlign w:val="center"/>
          </w:tcPr>
          <w:p w:rsidR="00741F95" w:rsidRPr="00156E5B" w:rsidRDefault="00741F95" w:rsidP="00156E5B">
            <w:pPr>
              <w:spacing w:after="0" w:line="240" w:lineRule="auto"/>
              <w:jc w:val="center"/>
              <w:rPr>
                <w:sz w:val="21"/>
                <w:szCs w:val="21"/>
              </w:rPr>
            </w:pPr>
            <w:r w:rsidRPr="00156E5B">
              <w:rPr>
                <w:sz w:val="21"/>
                <w:szCs w:val="21"/>
              </w:rPr>
              <w:t>gab.</w:t>
            </w:r>
          </w:p>
        </w:tc>
        <w:tc>
          <w:tcPr>
            <w:tcW w:w="1342" w:type="dxa"/>
            <w:vAlign w:val="center"/>
          </w:tcPr>
          <w:p w:rsidR="00741F95" w:rsidRPr="00156E5B" w:rsidRDefault="00CC628A" w:rsidP="00156E5B">
            <w:pPr>
              <w:spacing w:after="0" w:line="240" w:lineRule="auto"/>
              <w:jc w:val="center"/>
              <w:rPr>
                <w:sz w:val="21"/>
                <w:szCs w:val="21"/>
              </w:rPr>
            </w:pPr>
            <w:r>
              <w:rPr>
                <w:sz w:val="21"/>
                <w:szCs w:val="21"/>
              </w:rPr>
              <w:t>5</w:t>
            </w:r>
          </w:p>
        </w:tc>
        <w:tc>
          <w:tcPr>
            <w:tcW w:w="1418" w:type="dxa"/>
            <w:vAlign w:val="center"/>
          </w:tcPr>
          <w:p w:rsidR="00741F95" w:rsidRPr="00156E5B" w:rsidRDefault="00741F95" w:rsidP="00156E5B">
            <w:pPr>
              <w:spacing w:after="0" w:line="240" w:lineRule="auto"/>
              <w:jc w:val="center"/>
              <w:rPr>
                <w:sz w:val="21"/>
                <w:szCs w:val="21"/>
              </w:rPr>
            </w:pPr>
          </w:p>
        </w:tc>
        <w:tc>
          <w:tcPr>
            <w:tcW w:w="1418" w:type="dxa"/>
          </w:tcPr>
          <w:p w:rsidR="00741F95" w:rsidRPr="00156E5B" w:rsidRDefault="00741F95" w:rsidP="00156E5B">
            <w:pPr>
              <w:spacing w:after="0" w:line="240" w:lineRule="auto"/>
              <w:jc w:val="center"/>
              <w:rPr>
                <w:sz w:val="21"/>
                <w:szCs w:val="21"/>
              </w:rPr>
            </w:pPr>
          </w:p>
        </w:tc>
      </w:tr>
      <w:tr w:rsidR="00741F95" w:rsidTr="008032FA">
        <w:tc>
          <w:tcPr>
            <w:tcW w:w="845" w:type="dxa"/>
            <w:vAlign w:val="center"/>
          </w:tcPr>
          <w:p w:rsidR="00741F95" w:rsidRPr="00156E5B" w:rsidRDefault="00741F95" w:rsidP="00156E5B">
            <w:pPr>
              <w:spacing w:after="0" w:line="240" w:lineRule="auto"/>
              <w:jc w:val="center"/>
              <w:rPr>
                <w:sz w:val="21"/>
                <w:szCs w:val="21"/>
              </w:rPr>
            </w:pPr>
            <w:r w:rsidRPr="00156E5B">
              <w:rPr>
                <w:sz w:val="21"/>
                <w:szCs w:val="21"/>
              </w:rPr>
              <w:t>4.</w:t>
            </w:r>
          </w:p>
        </w:tc>
        <w:tc>
          <w:tcPr>
            <w:tcW w:w="3941" w:type="dxa"/>
            <w:vAlign w:val="center"/>
          </w:tcPr>
          <w:p w:rsidR="00741F95" w:rsidRPr="00156E5B" w:rsidRDefault="00CC628A" w:rsidP="00156E5B">
            <w:pPr>
              <w:spacing w:after="0" w:line="240" w:lineRule="auto"/>
              <w:rPr>
                <w:sz w:val="21"/>
                <w:szCs w:val="21"/>
              </w:rPr>
            </w:pPr>
            <w:r>
              <w:rPr>
                <w:sz w:val="21"/>
                <w:szCs w:val="21"/>
              </w:rPr>
              <w:t>Eļļas radiators</w:t>
            </w:r>
          </w:p>
        </w:tc>
        <w:tc>
          <w:tcPr>
            <w:tcW w:w="784" w:type="dxa"/>
            <w:vAlign w:val="center"/>
          </w:tcPr>
          <w:p w:rsidR="00741F95" w:rsidRPr="00156E5B" w:rsidRDefault="00741F95" w:rsidP="00156E5B">
            <w:pPr>
              <w:spacing w:after="0" w:line="240" w:lineRule="auto"/>
              <w:jc w:val="center"/>
              <w:rPr>
                <w:sz w:val="21"/>
                <w:szCs w:val="21"/>
              </w:rPr>
            </w:pPr>
            <w:r w:rsidRPr="00156E5B">
              <w:rPr>
                <w:sz w:val="21"/>
                <w:szCs w:val="21"/>
              </w:rPr>
              <w:t>gab.</w:t>
            </w:r>
          </w:p>
        </w:tc>
        <w:tc>
          <w:tcPr>
            <w:tcW w:w="1342" w:type="dxa"/>
            <w:vAlign w:val="center"/>
          </w:tcPr>
          <w:p w:rsidR="00741F95" w:rsidRPr="00156E5B" w:rsidRDefault="00CC628A" w:rsidP="00156E5B">
            <w:pPr>
              <w:spacing w:after="0" w:line="240" w:lineRule="auto"/>
              <w:jc w:val="center"/>
              <w:rPr>
                <w:sz w:val="21"/>
                <w:szCs w:val="21"/>
              </w:rPr>
            </w:pPr>
            <w:r>
              <w:rPr>
                <w:sz w:val="21"/>
                <w:szCs w:val="21"/>
              </w:rPr>
              <w:t>10</w:t>
            </w:r>
          </w:p>
        </w:tc>
        <w:tc>
          <w:tcPr>
            <w:tcW w:w="1418" w:type="dxa"/>
            <w:vAlign w:val="center"/>
          </w:tcPr>
          <w:p w:rsidR="00741F95" w:rsidRPr="00156E5B" w:rsidRDefault="00741F95" w:rsidP="00156E5B">
            <w:pPr>
              <w:spacing w:after="0" w:line="240" w:lineRule="auto"/>
              <w:jc w:val="center"/>
              <w:rPr>
                <w:sz w:val="21"/>
                <w:szCs w:val="21"/>
              </w:rPr>
            </w:pPr>
          </w:p>
        </w:tc>
        <w:tc>
          <w:tcPr>
            <w:tcW w:w="1418" w:type="dxa"/>
          </w:tcPr>
          <w:p w:rsidR="00741F95" w:rsidRPr="00156E5B" w:rsidRDefault="00741F95" w:rsidP="00156E5B">
            <w:pPr>
              <w:spacing w:after="0" w:line="240" w:lineRule="auto"/>
              <w:jc w:val="center"/>
              <w:rPr>
                <w:sz w:val="21"/>
                <w:szCs w:val="21"/>
              </w:rPr>
            </w:pPr>
          </w:p>
        </w:tc>
      </w:tr>
      <w:tr w:rsidR="00741F95" w:rsidTr="008032FA">
        <w:tc>
          <w:tcPr>
            <w:tcW w:w="845" w:type="dxa"/>
            <w:vAlign w:val="center"/>
          </w:tcPr>
          <w:p w:rsidR="00741F95" w:rsidRPr="00156E5B" w:rsidRDefault="00741F95" w:rsidP="00156E5B">
            <w:pPr>
              <w:spacing w:after="0" w:line="240" w:lineRule="auto"/>
              <w:jc w:val="center"/>
              <w:rPr>
                <w:sz w:val="21"/>
                <w:szCs w:val="21"/>
              </w:rPr>
            </w:pPr>
            <w:r w:rsidRPr="00156E5B">
              <w:rPr>
                <w:sz w:val="21"/>
                <w:szCs w:val="21"/>
              </w:rPr>
              <w:t>5.</w:t>
            </w:r>
          </w:p>
        </w:tc>
        <w:tc>
          <w:tcPr>
            <w:tcW w:w="3941" w:type="dxa"/>
            <w:vAlign w:val="center"/>
          </w:tcPr>
          <w:p w:rsidR="00741F95" w:rsidRPr="00156E5B" w:rsidRDefault="00CC628A" w:rsidP="00156E5B">
            <w:pPr>
              <w:spacing w:after="0" w:line="240" w:lineRule="auto"/>
              <w:rPr>
                <w:sz w:val="21"/>
                <w:szCs w:val="21"/>
              </w:rPr>
            </w:pPr>
            <w:r>
              <w:rPr>
                <w:sz w:val="21"/>
                <w:szCs w:val="21"/>
              </w:rPr>
              <w:t>Elektriskā tējkanna</w:t>
            </w:r>
          </w:p>
        </w:tc>
        <w:tc>
          <w:tcPr>
            <w:tcW w:w="784" w:type="dxa"/>
            <w:vAlign w:val="center"/>
          </w:tcPr>
          <w:p w:rsidR="00741F95" w:rsidRPr="00156E5B" w:rsidRDefault="00741F95" w:rsidP="00156E5B">
            <w:pPr>
              <w:spacing w:after="0" w:line="240" w:lineRule="auto"/>
              <w:jc w:val="center"/>
              <w:rPr>
                <w:sz w:val="21"/>
                <w:szCs w:val="21"/>
              </w:rPr>
            </w:pPr>
            <w:r w:rsidRPr="00156E5B">
              <w:rPr>
                <w:sz w:val="21"/>
                <w:szCs w:val="21"/>
              </w:rPr>
              <w:t>gab.</w:t>
            </w:r>
          </w:p>
        </w:tc>
        <w:tc>
          <w:tcPr>
            <w:tcW w:w="1342" w:type="dxa"/>
            <w:vAlign w:val="center"/>
          </w:tcPr>
          <w:p w:rsidR="00741F95" w:rsidRPr="00156E5B" w:rsidRDefault="00CC628A" w:rsidP="00156E5B">
            <w:pPr>
              <w:spacing w:after="0" w:line="240" w:lineRule="auto"/>
              <w:jc w:val="center"/>
              <w:rPr>
                <w:sz w:val="21"/>
                <w:szCs w:val="21"/>
              </w:rPr>
            </w:pPr>
            <w:r>
              <w:rPr>
                <w:sz w:val="21"/>
                <w:szCs w:val="21"/>
              </w:rPr>
              <w:t>70</w:t>
            </w:r>
          </w:p>
        </w:tc>
        <w:tc>
          <w:tcPr>
            <w:tcW w:w="1418" w:type="dxa"/>
            <w:vAlign w:val="center"/>
          </w:tcPr>
          <w:p w:rsidR="00741F95" w:rsidRPr="00156E5B" w:rsidRDefault="00741F95" w:rsidP="00156E5B">
            <w:pPr>
              <w:spacing w:after="0" w:line="240" w:lineRule="auto"/>
              <w:jc w:val="center"/>
              <w:rPr>
                <w:sz w:val="21"/>
                <w:szCs w:val="21"/>
              </w:rPr>
            </w:pPr>
          </w:p>
        </w:tc>
        <w:tc>
          <w:tcPr>
            <w:tcW w:w="1418" w:type="dxa"/>
          </w:tcPr>
          <w:p w:rsidR="00741F95" w:rsidRPr="00156E5B" w:rsidRDefault="00741F95" w:rsidP="00156E5B">
            <w:pPr>
              <w:spacing w:after="0" w:line="240" w:lineRule="auto"/>
              <w:jc w:val="center"/>
              <w:rPr>
                <w:sz w:val="21"/>
                <w:szCs w:val="21"/>
              </w:rPr>
            </w:pPr>
          </w:p>
        </w:tc>
      </w:tr>
      <w:tr w:rsidR="00741F95" w:rsidTr="008032FA">
        <w:tc>
          <w:tcPr>
            <w:tcW w:w="845" w:type="dxa"/>
            <w:vAlign w:val="center"/>
          </w:tcPr>
          <w:p w:rsidR="00741F95" w:rsidRPr="00156E5B" w:rsidRDefault="00741F95" w:rsidP="00156E5B">
            <w:pPr>
              <w:spacing w:after="0" w:line="240" w:lineRule="auto"/>
              <w:jc w:val="center"/>
              <w:rPr>
                <w:sz w:val="21"/>
                <w:szCs w:val="21"/>
              </w:rPr>
            </w:pPr>
            <w:r w:rsidRPr="00156E5B">
              <w:rPr>
                <w:sz w:val="21"/>
                <w:szCs w:val="21"/>
              </w:rPr>
              <w:t xml:space="preserve">6. </w:t>
            </w:r>
          </w:p>
        </w:tc>
        <w:tc>
          <w:tcPr>
            <w:tcW w:w="3941" w:type="dxa"/>
            <w:vAlign w:val="center"/>
          </w:tcPr>
          <w:p w:rsidR="00741F95" w:rsidRPr="00156E5B" w:rsidRDefault="00E073EA" w:rsidP="00156E5B">
            <w:pPr>
              <w:spacing w:after="0" w:line="240" w:lineRule="auto"/>
              <w:rPr>
                <w:sz w:val="21"/>
                <w:szCs w:val="21"/>
              </w:rPr>
            </w:pPr>
            <w:r>
              <w:rPr>
                <w:sz w:val="21"/>
                <w:szCs w:val="21"/>
              </w:rPr>
              <w:t>Mikroviļņu krāsns</w:t>
            </w:r>
          </w:p>
        </w:tc>
        <w:tc>
          <w:tcPr>
            <w:tcW w:w="784" w:type="dxa"/>
            <w:vAlign w:val="center"/>
          </w:tcPr>
          <w:p w:rsidR="00741F95" w:rsidRPr="00156E5B" w:rsidRDefault="00741F95" w:rsidP="00156E5B">
            <w:pPr>
              <w:spacing w:after="0" w:line="240" w:lineRule="auto"/>
              <w:jc w:val="center"/>
              <w:rPr>
                <w:sz w:val="21"/>
                <w:szCs w:val="21"/>
              </w:rPr>
            </w:pPr>
            <w:r w:rsidRPr="00156E5B">
              <w:rPr>
                <w:sz w:val="21"/>
                <w:szCs w:val="21"/>
              </w:rPr>
              <w:t>gab.</w:t>
            </w:r>
          </w:p>
        </w:tc>
        <w:tc>
          <w:tcPr>
            <w:tcW w:w="1342" w:type="dxa"/>
            <w:vAlign w:val="center"/>
          </w:tcPr>
          <w:p w:rsidR="00741F95" w:rsidRPr="00156E5B" w:rsidRDefault="00E073EA" w:rsidP="00156E5B">
            <w:pPr>
              <w:spacing w:after="0" w:line="240" w:lineRule="auto"/>
              <w:jc w:val="center"/>
              <w:rPr>
                <w:sz w:val="21"/>
                <w:szCs w:val="21"/>
              </w:rPr>
            </w:pPr>
            <w:r>
              <w:rPr>
                <w:sz w:val="21"/>
                <w:szCs w:val="21"/>
              </w:rPr>
              <w:t>5</w:t>
            </w:r>
          </w:p>
        </w:tc>
        <w:tc>
          <w:tcPr>
            <w:tcW w:w="1418" w:type="dxa"/>
            <w:vAlign w:val="center"/>
          </w:tcPr>
          <w:p w:rsidR="00741F95" w:rsidRPr="00156E5B" w:rsidRDefault="00741F95" w:rsidP="00156E5B">
            <w:pPr>
              <w:spacing w:after="0" w:line="240" w:lineRule="auto"/>
              <w:jc w:val="center"/>
              <w:rPr>
                <w:sz w:val="21"/>
                <w:szCs w:val="21"/>
              </w:rPr>
            </w:pPr>
          </w:p>
        </w:tc>
        <w:tc>
          <w:tcPr>
            <w:tcW w:w="1418" w:type="dxa"/>
          </w:tcPr>
          <w:p w:rsidR="00741F95" w:rsidRPr="00156E5B" w:rsidRDefault="00741F95" w:rsidP="00156E5B">
            <w:pPr>
              <w:spacing w:after="0" w:line="240" w:lineRule="auto"/>
              <w:jc w:val="center"/>
              <w:rPr>
                <w:sz w:val="21"/>
                <w:szCs w:val="21"/>
              </w:rPr>
            </w:pPr>
          </w:p>
        </w:tc>
      </w:tr>
      <w:tr w:rsidR="00741F95" w:rsidTr="008032FA">
        <w:tc>
          <w:tcPr>
            <w:tcW w:w="845" w:type="dxa"/>
            <w:vAlign w:val="center"/>
          </w:tcPr>
          <w:p w:rsidR="00741F95" w:rsidRPr="00156E5B" w:rsidRDefault="00741F95" w:rsidP="00156E5B">
            <w:pPr>
              <w:spacing w:after="0" w:line="240" w:lineRule="auto"/>
              <w:jc w:val="center"/>
              <w:rPr>
                <w:sz w:val="21"/>
                <w:szCs w:val="21"/>
              </w:rPr>
            </w:pPr>
            <w:r w:rsidRPr="00156E5B">
              <w:rPr>
                <w:sz w:val="21"/>
                <w:szCs w:val="21"/>
              </w:rPr>
              <w:t>7.</w:t>
            </w:r>
          </w:p>
        </w:tc>
        <w:tc>
          <w:tcPr>
            <w:tcW w:w="3941" w:type="dxa"/>
            <w:vAlign w:val="center"/>
          </w:tcPr>
          <w:p w:rsidR="00741F95" w:rsidRPr="00156E5B" w:rsidRDefault="00E073EA" w:rsidP="00156E5B">
            <w:pPr>
              <w:spacing w:after="0" w:line="240" w:lineRule="auto"/>
              <w:rPr>
                <w:sz w:val="21"/>
                <w:szCs w:val="21"/>
              </w:rPr>
            </w:pPr>
            <w:r>
              <w:rPr>
                <w:sz w:val="21"/>
                <w:szCs w:val="21"/>
              </w:rPr>
              <w:t>Ventilators ar statīvu</w:t>
            </w:r>
          </w:p>
        </w:tc>
        <w:tc>
          <w:tcPr>
            <w:tcW w:w="784" w:type="dxa"/>
            <w:vAlign w:val="center"/>
          </w:tcPr>
          <w:p w:rsidR="00741F95" w:rsidRPr="00156E5B" w:rsidRDefault="00741F95" w:rsidP="00156E5B">
            <w:pPr>
              <w:spacing w:after="0" w:line="240" w:lineRule="auto"/>
              <w:jc w:val="center"/>
              <w:rPr>
                <w:sz w:val="21"/>
                <w:szCs w:val="21"/>
              </w:rPr>
            </w:pPr>
            <w:r w:rsidRPr="00156E5B">
              <w:rPr>
                <w:sz w:val="21"/>
                <w:szCs w:val="21"/>
              </w:rPr>
              <w:t>gab.</w:t>
            </w:r>
          </w:p>
        </w:tc>
        <w:tc>
          <w:tcPr>
            <w:tcW w:w="1342" w:type="dxa"/>
            <w:vAlign w:val="center"/>
          </w:tcPr>
          <w:p w:rsidR="00741F95" w:rsidRPr="00156E5B" w:rsidRDefault="00E073EA" w:rsidP="00156E5B">
            <w:pPr>
              <w:spacing w:after="0" w:line="240" w:lineRule="auto"/>
              <w:jc w:val="center"/>
              <w:rPr>
                <w:sz w:val="21"/>
                <w:szCs w:val="21"/>
              </w:rPr>
            </w:pPr>
            <w:r>
              <w:rPr>
                <w:sz w:val="21"/>
                <w:szCs w:val="21"/>
              </w:rPr>
              <w:t>20</w:t>
            </w:r>
          </w:p>
        </w:tc>
        <w:tc>
          <w:tcPr>
            <w:tcW w:w="1418" w:type="dxa"/>
            <w:vAlign w:val="center"/>
          </w:tcPr>
          <w:p w:rsidR="00741F95" w:rsidRPr="00156E5B" w:rsidRDefault="00741F95" w:rsidP="00156E5B">
            <w:pPr>
              <w:spacing w:after="0" w:line="240" w:lineRule="auto"/>
              <w:jc w:val="center"/>
              <w:rPr>
                <w:sz w:val="21"/>
                <w:szCs w:val="21"/>
              </w:rPr>
            </w:pPr>
          </w:p>
        </w:tc>
        <w:tc>
          <w:tcPr>
            <w:tcW w:w="1418" w:type="dxa"/>
          </w:tcPr>
          <w:p w:rsidR="00741F95" w:rsidRPr="00156E5B" w:rsidRDefault="00741F95" w:rsidP="00156E5B">
            <w:pPr>
              <w:spacing w:after="0" w:line="240" w:lineRule="auto"/>
              <w:jc w:val="center"/>
              <w:rPr>
                <w:sz w:val="21"/>
                <w:szCs w:val="21"/>
              </w:rPr>
            </w:pPr>
          </w:p>
        </w:tc>
      </w:tr>
      <w:tr w:rsidR="00741F95" w:rsidTr="008032FA">
        <w:tc>
          <w:tcPr>
            <w:tcW w:w="845" w:type="dxa"/>
            <w:vAlign w:val="center"/>
          </w:tcPr>
          <w:p w:rsidR="00741F95" w:rsidRPr="00156E5B" w:rsidRDefault="00741F95" w:rsidP="00156E5B">
            <w:pPr>
              <w:spacing w:after="0" w:line="240" w:lineRule="auto"/>
              <w:jc w:val="center"/>
              <w:rPr>
                <w:sz w:val="21"/>
                <w:szCs w:val="21"/>
              </w:rPr>
            </w:pPr>
            <w:r w:rsidRPr="00156E5B">
              <w:rPr>
                <w:sz w:val="21"/>
                <w:szCs w:val="21"/>
              </w:rPr>
              <w:t>8.</w:t>
            </w:r>
          </w:p>
        </w:tc>
        <w:tc>
          <w:tcPr>
            <w:tcW w:w="3941" w:type="dxa"/>
            <w:vAlign w:val="center"/>
          </w:tcPr>
          <w:p w:rsidR="00741F95" w:rsidRPr="00156E5B" w:rsidRDefault="008E65EA" w:rsidP="00156E5B">
            <w:pPr>
              <w:spacing w:after="0" w:line="240" w:lineRule="auto"/>
              <w:rPr>
                <w:sz w:val="21"/>
                <w:szCs w:val="21"/>
              </w:rPr>
            </w:pPr>
            <w:r>
              <w:rPr>
                <w:sz w:val="21"/>
                <w:szCs w:val="21"/>
              </w:rPr>
              <w:t>Galda lampa ar pēdu</w:t>
            </w:r>
          </w:p>
        </w:tc>
        <w:tc>
          <w:tcPr>
            <w:tcW w:w="784" w:type="dxa"/>
            <w:vAlign w:val="center"/>
          </w:tcPr>
          <w:p w:rsidR="00741F95" w:rsidRPr="00156E5B" w:rsidRDefault="00741F95" w:rsidP="00156E5B">
            <w:pPr>
              <w:spacing w:after="0" w:line="240" w:lineRule="auto"/>
              <w:jc w:val="center"/>
              <w:rPr>
                <w:sz w:val="21"/>
                <w:szCs w:val="21"/>
              </w:rPr>
            </w:pPr>
            <w:r w:rsidRPr="00156E5B">
              <w:rPr>
                <w:sz w:val="21"/>
                <w:szCs w:val="21"/>
              </w:rPr>
              <w:t>gab.</w:t>
            </w:r>
          </w:p>
        </w:tc>
        <w:tc>
          <w:tcPr>
            <w:tcW w:w="1342" w:type="dxa"/>
            <w:vAlign w:val="center"/>
          </w:tcPr>
          <w:p w:rsidR="00741F95" w:rsidRPr="00156E5B" w:rsidRDefault="008E65EA" w:rsidP="00156E5B">
            <w:pPr>
              <w:spacing w:after="0" w:line="240" w:lineRule="auto"/>
              <w:jc w:val="center"/>
              <w:rPr>
                <w:sz w:val="21"/>
                <w:szCs w:val="21"/>
              </w:rPr>
            </w:pPr>
            <w:r>
              <w:rPr>
                <w:sz w:val="21"/>
                <w:szCs w:val="21"/>
              </w:rPr>
              <w:t>25</w:t>
            </w:r>
          </w:p>
        </w:tc>
        <w:tc>
          <w:tcPr>
            <w:tcW w:w="1418" w:type="dxa"/>
            <w:vAlign w:val="center"/>
          </w:tcPr>
          <w:p w:rsidR="00741F95" w:rsidRPr="00156E5B" w:rsidRDefault="00741F95" w:rsidP="00156E5B">
            <w:pPr>
              <w:spacing w:after="0" w:line="240" w:lineRule="auto"/>
              <w:jc w:val="center"/>
              <w:rPr>
                <w:sz w:val="21"/>
                <w:szCs w:val="21"/>
              </w:rPr>
            </w:pPr>
          </w:p>
        </w:tc>
        <w:tc>
          <w:tcPr>
            <w:tcW w:w="1418" w:type="dxa"/>
          </w:tcPr>
          <w:p w:rsidR="00741F95" w:rsidRPr="00156E5B" w:rsidRDefault="00741F95" w:rsidP="00156E5B">
            <w:pPr>
              <w:spacing w:after="0" w:line="240" w:lineRule="auto"/>
              <w:jc w:val="center"/>
              <w:rPr>
                <w:sz w:val="21"/>
                <w:szCs w:val="21"/>
              </w:rPr>
            </w:pPr>
          </w:p>
        </w:tc>
      </w:tr>
      <w:tr w:rsidR="00741F95" w:rsidTr="008032FA">
        <w:tc>
          <w:tcPr>
            <w:tcW w:w="845" w:type="dxa"/>
            <w:vAlign w:val="center"/>
          </w:tcPr>
          <w:p w:rsidR="00741F95" w:rsidRPr="00156E5B" w:rsidRDefault="00741F95" w:rsidP="00156E5B">
            <w:pPr>
              <w:spacing w:after="0" w:line="240" w:lineRule="auto"/>
              <w:jc w:val="center"/>
              <w:rPr>
                <w:sz w:val="21"/>
                <w:szCs w:val="21"/>
              </w:rPr>
            </w:pPr>
            <w:r w:rsidRPr="00156E5B">
              <w:rPr>
                <w:sz w:val="21"/>
                <w:szCs w:val="21"/>
              </w:rPr>
              <w:t>9.</w:t>
            </w:r>
          </w:p>
        </w:tc>
        <w:tc>
          <w:tcPr>
            <w:tcW w:w="3941" w:type="dxa"/>
            <w:vAlign w:val="center"/>
          </w:tcPr>
          <w:p w:rsidR="00741F95" w:rsidRPr="00156E5B" w:rsidRDefault="008E65EA" w:rsidP="00156E5B">
            <w:pPr>
              <w:spacing w:after="0" w:line="240" w:lineRule="auto"/>
              <w:rPr>
                <w:sz w:val="21"/>
                <w:szCs w:val="21"/>
              </w:rPr>
            </w:pPr>
            <w:r>
              <w:rPr>
                <w:sz w:val="21"/>
                <w:szCs w:val="21"/>
              </w:rPr>
              <w:t>Galda lampa pieskrūvējama</w:t>
            </w:r>
          </w:p>
        </w:tc>
        <w:tc>
          <w:tcPr>
            <w:tcW w:w="784" w:type="dxa"/>
            <w:vAlign w:val="center"/>
          </w:tcPr>
          <w:p w:rsidR="00741F95" w:rsidRPr="00156E5B" w:rsidRDefault="00741F95" w:rsidP="00156E5B">
            <w:pPr>
              <w:spacing w:after="0" w:line="240" w:lineRule="auto"/>
              <w:jc w:val="center"/>
              <w:rPr>
                <w:sz w:val="21"/>
                <w:szCs w:val="21"/>
              </w:rPr>
            </w:pPr>
            <w:r w:rsidRPr="00156E5B">
              <w:rPr>
                <w:sz w:val="21"/>
                <w:szCs w:val="21"/>
              </w:rPr>
              <w:t>gab.</w:t>
            </w:r>
          </w:p>
        </w:tc>
        <w:tc>
          <w:tcPr>
            <w:tcW w:w="1342" w:type="dxa"/>
            <w:vAlign w:val="center"/>
          </w:tcPr>
          <w:p w:rsidR="00741F95" w:rsidRPr="00156E5B" w:rsidRDefault="008E65EA" w:rsidP="00156E5B">
            <w:pPr>
              <w:spacing w:after="0" w:line="240" w:lineRule="auto"/>
              <w:jc w:val="center"/>
              <w:rPr>
                <w:sz w:val="21"/>
                <w:szCs w:val="21"/>
              </w:rPr>
            </w:pPr>
            <w:r>
              <w:rPr>
                <w:sz w:val="21"/>
                <w:szCs w:val="21"/>
              </w:rPr>
              <w:t>25</w:t>
            </w:r>
          </w:p>
        </w:tc>
        <w:tc>
          <w:tcPr>
            <w:tcW w:w="1418" w:type="dxa"/>
            <w:vAlign w:val="center"/>
          </w:tcPr>
          <w:p w:rsidR="00741F95" w:rsidRPr="00156E5B" w:rsidRDefault="00741F95" w:rsidP="00156E5B">
            <w:pPr>
              <w:spacing w:after="0" w:line="240" w:lineRule="auto"/>
              <w:jc w:val="center"/>
              <w:rPr>
                <w:sz w:val="21"/>
                <w:szCs w:val="21"/>
              </w:rPr>
            </w:pPr>
          </w:p>
        </w:tc>
        <w:tc>
          <w:tcPr>
            <w:tcW w:w="1418" w:type="dxa"/>
          </w:tcPr>
          <w:p w:rsidR="00741F95" w:rsidRPr="00156E5B" w:rsidRDefault="00741F95" w:rsidP="00156E5B">
            <w:pPr>
              <w:spacing w:after="0" w:line="240" w:lineRule="auto"/>
              <w:jc w:val="center"/>
              <w:rPr>
                <w:sz w:val="21"/>
                <w:szCs w:val="21"/>
              </w:rPr>
            </w:pPr>
          </w:p>
        </w:tc>
      </w:tr>
      <w:tr w:rsidR="00860BE1" w:rsidTr="008032FA">
        <w:tc>
          <w:tcPr>
            <w:tcW w:w="845" w:type="dxa"/>
            <w:vAlign w:val="center"/>
          </w:tcPr>
          <w:p w:rsidR="00860BE1" w:rsidRPr="00156E5B" w:rsidRDefault="00860BE1" w:rsidP="00156E5B">
            <w:pPr>
              <w:spacing w:after="0" w:line="240" w:lineRule="auto"/>
              <w:jc w:val="center"/>
              <w:rPr>
                <w:sz w:val="21"/>
                <w:szCs w:val="21"/>
              </w:rPr>
            </w:pPr>
            <w:r>
              <w:rPr>
                <w:sz w:val="21"/>
                <w:szCs w:val="21"/>
              </w:rPr>
              <w:t>10.</w:t>
            </w:r>
          </w:p>
        </w:tc>
        <w:tc>
          <w:tcPr>
            <w:tcW w:w="3941" w:type="dxa"/>
            <w:vAlign w:val="center"/>
          </w:tcPr>
          <w:p w:rsidR="00860BE1" w:rsidRPr="00156E5B" w:rsidRDefault="008E65EA" w:rsidP="00156E5B">
            <w:pPr>
              <w:spacing w:after="0" w:line="240" w:lineRule="auto"/>
              <w:rPr>
                <w:sz w:val="21"/>
                <w:szCs w:val="21"/>
              </w:rPr>
            </w:pPr>
            <w:r>
              <w:rPr>
                <w:sz w:val="21"/>
                <w:szCs w:val="21"/>
              </w:rPr>
              <w:t>Matu griežamā mašīna</w:t>
            </w:r>
          </w:p>
        </w:tc>
        <w:tc>
          <w:tcPr>
            <w:tcW w:w="784" w:type="dxa"/>
            <w:vAlign w:val="center"/>
          </w:tcPr>
          <w:p w:rsidR="00860BE1" w:rsidRPr="00156E5B" w:rsidRDefault="00860BE1" w:rsidP="007D5E73">
            <w:pPr>
              <w:spacing w:after="0" w:line="240" w:lineRule="auto"/>
              <w:jc w:val="center"/>
              <w:rPr>
                <w:sz w:val="21"/>
                <w:szCs w:val="21"/>
              </w:rPr>
            </w:pPr>
            <w:r w:rsidRPr="00156E5B">
              <w:rPr>
                <w:sz w:val="21"/>
                <w:szCs w:val="21"/>
              </w:rPr>
              <w:t>gab.</w:t>
            </w:r>
          </w:p>
        </w:tc>
        <w:tc>
          <w:tcPr>
            <w:tcW w:w="1342" w:type="dxa"/>
            <w:vAlign w:val="center"/>
          </w:tcPr>
          <w:p w:rsidR="00860BE1" w:rsidRPr="00156E5B" w:rsidRDefault="008E65EA" w:rsidP="00156E5B">
            <w:pPr>
              <w:spacing w:after="0" w:line="240" w:lineRule="auto"/>
              <w:jc w:val="center"/>
              <w:rPr>
                <w:sz w:val="21"/>
                <w:szCs w:val="21"/>
              </w:rPr>
            </w:pPr>
            <w:r>
              <w:rPr>
                <w:sz w:val="21"/>
                <w:szCs w:val="21"/>
              </w:rPr>
              <w:t>5</w:t>
            </w:r>
          </w:p>
        </w:tc>
        <w:tc>
          <w:tcPr>
            <w:tcW w:w="1418" w:type="dxa"/>
            <w:vAlign w:val="center"/>
          </w:tcPr>
          <w:p w:rsidR="00860BE1" w:rsidRPr="00156E5B" w:rsidRDefault="00860BE1" w:rsidP="00156E5B">
            <w:pPr>
              <w:spacing w:after="0" w:line="240" w:lineRule="auto"/>
              <w:jc w:val="center"/>
              <w:rPr>
                <w:sz w:val="21"/>
                <w:szCs w:val="21"/>
              </w:rPr>
            </w:pPr>
          </w:p>
        </w:tc>
        <w:tc>
          <w:tcPr>
            <w:tcW w:w="1418" w:type="dxa"/>
          </w:tcPr>
          <w:p w:rsidR="00860BE1" w:rsidRPr="00156E5B" w:rsidRDefault="00860BE1" w:rsidP="00156E5B">
            <w:pPr>
              <w:spacing w:after="0" w:line="240" w:lineRule="auto"/>
              <w:jc w:val="center"/>
              <w:rPr>
                <w:sz w:val="21"/>
                <w:szCs w:val="21"/>
              </w:rPr>
            </w:pPr>
          </w:p>
        </w:tc>
      </w:tr>
      <w:tr w:rsidR="00860BE1" w:rsidTr="008032FA">
        <w:tc>
          <w:tcPr>
            <w:tcW w:w="845" w:type="dxa"/>
            <w:vAlign w:val="center"/>
          </w:tcPr>
          <w:p w:rsidR="00860BE1" w:rsidRPr="00156E5B" w:rsidRDefault="00860BE1" w:rsidP="00156E5B">
            <w:pPr>
              <w:spacing w:after="0" w:line="240" w:lineRule="auto"/>
              <w:jc w:val="center"/>
              <w:rPr>
                <w:sz w:val="21"/>
                <w:szCs w:val="21"/>
              </w:rPr>
            </w:pPr>
            <w:r>
              <w:rPr>
                <w:sz w:val="21"/>
                <w:szCs w:val="21"/>
              </w:rPr>
              <w:t>11.</w:t>
            </w:r>
          </w:p>
        </w:tc>
        <w:tc>
          <w:tcPr>
            <w:tcW w:w="3941" w:type="dxa"/>
            <w:vAlign w:val="center"/>
          </w:tcPr>
          <w:p w:rsidR="00860BE1" w:rsidRPr="00156E5B" w:rsidRDefault="008E65EA" w:rsidP="00156E5B">
            <w:pPr>
              <w:spacing w:after="0" w:line="240" w:lineRule="auto"/>
              <w:rPr>
                <w:sz w:val="21"/>
                <w:szCs w:val="21"/>
              </w:rPr>
            </w:pPr>
            <w:r>
              <w:rPr>
                <w:sz w:val="21"/>
                <w:szCs w:val="21"/>
              </w:rPr>
              <w:t>Gludeklis</w:t>
            </w:r>
          </w:p>
        </w:tc>
        <w:tc>
          <w:tcPr>
            <w:tcW w:w="784" w:type="dxa"/>
            <w:vAlign w:val="center"/>
          </w:tcPr>
          <w:p w:rsidR="00860BE1" w:rsidRPr="00156E5B" w:rsidRDefault="00860BE1" w:rsidP="007D5E73">
            <w:pPr>
              <w:spacing w:after="0" w:line="240" w:lineRule="auto"/>
              <w:jc w:val="center"/>
              <w:rPr>
                <w:sz w:val="21"/>
                <w:szCs w:val="21"/>
              </w:rPr>
            </w:pPr>
            <w:r w:rsidRPr="00156E5B">
              <w:rPr>
                <w:sz w:val="21"/>
                <w:szCs w:val="21"/>
              </w:rPr>
              <w:t>gab.</w:t>
            </w:r>
          </w:p>
        </w:tc>
        <w:tc>
          <w:tcPr>
            <w:tcW w:w="1342" w:type="dxa"/>
            <w:vAlign w:val="center"/>
          </w:tcPr>
          <w:p w:rsidR="00860BE1" w:rsidRPr="00156E5B" w:rsidRDefault="008E65EA" w:rsidP="00156E5B">
            <w:pPr>
              <w:spacing w:after="0" w:line="240" w:lineRule="auto"/>
              <w:jc w:val="center"/>
              <w:rPr>
                <w:sz w:val="21"/>
                <w:szCs w:val="21"/>
              </w:rPr>
            </w:pPr>
            <w:r>
              <w:rPr>
                <w:sz w:val="21"/>
                <w:szCs w:val="21"/>
              </w:rPr>
              <w:t>2</w:t>
            </w:r>
          </w:p>
        </w:tc>
        <w:tc>
          <w:tcPr>
            <w:tcW w:w="1418" w:type="dxa"/>
            <w:vAlign w:val="center"/>
          </w:tcPr>
          <w:p w:rsidR="00860BE1" w:rsidRPr="00156E5B" w:rsidRDefault="00860BE1" w:rsidP="00156E5B">
            <w:pPr>
              <w:spacing w:after="0" w:line="240" w:lineRule="auto"/>
              <w:jc w:val="center"/>
              <w:rPr>
                <w:sz w:val="21"/>
                <w:szCs w:val="21"/>
              </w:rPr>
            </w:pPr>
          </w:p>
        </w:tc>
        <w:tc>
          <w:tcPr>
            <w:tcW w:w="1418" w:type="dxa"/>
          </w:tcPr>
          <w:p w:rsidR="00860BE1" w:rsidRPr="00156E5B" w:rsidRDefault="00860BE1" w:rsidP="00156E5B">
            <w:pPr>
              <w:spacing w:after="0" w:line="240" w:lineRule="auto"/>
              <w:jc w:val="center"/>
              <w:rPr>
                <w:sz w:val="21"/>
                <w:szCs w:val="21"/>
              </w:rPr>
            </w:pPr>
          </w:p>
        </w:tc>
      </w:tr>
      <w:tr w:rsidR="00860BE1" w:rsidTr="008032FA">
        <w:tc>
          <w:tcPr>
            <w:tcW w:w="845" w:type="dxa"/>
            <w:vAlign w:val="center"/>
          </w:tcPr>
          <w:p w:rsidR="00860BE1" w:rsidRPr="00156E5B" w:rsidRDefault="00860BE1" w:rsidP="00156E5B">
            <w:pPr>
              <w:spacing w:after="0" w:line="240" w:lineRule="auto"/>
              <w:jc w:val="center"/>
              <w:rPr>
                <w:sz w:val="21"/>
                <w:szCs w:val="21"/>
              </w:rPr>
            </w:pPr>
            <w:r>
              <w:rPr>
                <w:sz w:val="21"/>
                <w:szCs w:val="21"/>
              </w:rPr>
              <w:t>12.</w:t>
            </w:r>
          </w:p>
        </w:tc>
        <w:tc>
          <w:tcPr>
            <w:tcW w:w="3941" w:type="dxa"/>
            <w:vAlign w:val="center"/>
          </w:tcPr>
          <w:p w:rsidR="00860BE1" w:rsidRPr="00156E5B" w:rsidRDefault="008E65EA" w:rsidP="00156E5B">
            <w:pPr>
              <w:spacing w:after="0" w:line="240" w:lineRule="auto"/>
              <w:rPr>
                <w:sz w:val="21"/>
                <w:szCs w:val="21"/>
              </w:rPr>
            </w:pPr>
            <w:r>
              <w:rPr>
                <w:sz w:val="21"/>
                <w:szCs w:val="21"/>
              </w:rPr>
              <w:t>Mūzikas centrs</w:t>
            </w:r>
          </w:p>
        </w:tc>
        <w:tc>
          <w:tcPr>
            <w:tcW w:w="784" w:type="dxa"/>
            <w:vAlign w:val="center"/>
          </w:tcPr>
          <w:p w:rsidR="00860BE1" w:rsidRPr="00156E5B" w:rsidRDefault="00860BE1" w:rsidP="007D5E73">
            <w:pPr>
              <w:spacing w:after="0" w:line="240" w:lineRule="auto"/>
              <w:jc w:val="center"/>
              <w:rPr>
                <w:sz w:val="21"/>
                <w:szCs w:val="21"/>
              </w:rPr>
            </w:pPr>
            <w:r w:rsidRPr="00156E5B">
              <w:rPr>
                <w:sz w:val="21"/>
                <w:szCs w:val="21"/>
              </w:rPr>
              <w:t>gab.</w:t>
            </w:r>
          </w:p>
        </w:tc>
        <w:tc>
          <w:tcPr>
            <w:tcW w:w="1342" w:type="dxa"/>
            <w:vAlign w:val="center"/>
          </w:tcPr>
          <w:p w:rsidR="00860BE1" w:rsidRPr="00156E5B" w:rsidRDefault="008E65EA" w:rsidP="00156E5B">
            <w:pPr>
              <w:spacing w:after="0" w:line="240" w:lineRule="auto"/>
              <w:jc w:val="center"/>
              <w:rPr>
                <w:sz w:val="21"/>
                <w:szCs w:val="21"/>
              </w:rPr>
            </w:pPr>
            <w:r>
              <w:rPr>
                <w:sz w:val="21"/>
                <w:szCs w:val="21"/>
              </w:rPr>
              <w:t>5</w:t>
            </w:r>
          </w:p>
        </w:tc>
        <w:tc>
          <w:tcPr>
            <w:tcW w:w="1418" w:type="dxa"/>
            <w:vAlign w:val="center"/>
          </w:tcPr>
          <w:p w:rsidR="00860BE1" w:rsidRPr="00156E5B" w:rsidRDefault="00860BE1" w:rsidP="00156E5B">
            <w:pPr>
              <w:spacing w:after="0" w:line="240" w:lineRule="auto"/>
              <w:jc w:val="center"/>
              <w:rPr>
                <w:sz w:val="21"/>
                <w:szCs w:val="21"/>
              </w:rPr>
            </w:pPr>
          </w:p>
        </w:tc>
        <w:tc>
          <w:tcPr>
            <w:tcW w:w="1418" w:type="dxa"/>
          </w:tcPr>
          <w:p w:rsidR="00860BE1" w:rsidRPr="00156E5B" w:rsidRDefault="00860BE1" w:rsidP="00156E5B">
            <w:pPr>
              <w:spacing w:after="0" w:line="240" w:lineRule="auto"/>
              <w:jc w:val="center"/>
              <w:rPr>
                <w:sz w:val="21"/>
                <w:szCs w:val="21"/>
              </w:rPr>
            </w:pPr>
          </w:p>
        </w:tc>
      </w:tr>
      <w:tr w:rsidR="00860BE1" w:rsidTr="008032FA">
        <w:tc>
          <w:tcPr>
            <w:tcW w:w="845" w:type="dxa"/>
            <w:vAlign w:val="center"/>
          </w:tcPr>
          <w:p w:rsidR="00860BE1" w:rsidRPr="00156E5B" w:rsidRDefault="00860BE1" w:rsidP="00156E5B">
            <w:pPr>
              <w:spacing w:after="0" w:line="240" w:lineRule="auto"/>
              <w:jc w:val="center"/>
              <w:rPr>
                <w:sz w:val="21"/>
                <w:szCs w:val="21"/>
              </w:rPr>
            </w:pPr>
            <w:r>
              <w:rPr>
                <w:sz w:val="21"/>
                <w:szCs w:val="21"/>
              </w:rPr>
              <w:t>13.</w:t>
            </w:r>
          </w:p>
        </w:tc>
        <w:tc>
          <w:tcPr>
            <w:tcW w:w="3941" w:type="dxa"/>
            <w:vAlign w:val="center"/>
          </w:tcPr>
          <w:p w:rsidR="00860BE1" w:rsidRPr="00156E5B" w:rsidRDefault="00174D1E" w:rsidP="00156E5B">
            <w:pPr>
              <w:spacing w:after="0" w:line="240" w:lineRule="auto"/>
              <w:rPr>
                <w:sz w:val="21"/>
                <w:szCs w:val="21"/>
              </w:rPr>
            </w:pPr>
            <w:r>
              <w:rPr>
                <w:sz w:val="21"/>
                <w:szCs w:val="21"/>
              </w:rPr>
              <w:t>Radio</w:t>
            </w:r>
          </w:p>
        </w:tc>
        <w:tc>
          <w:tcPr>
            <w:tcW w:w="784" w:type="dxa"/>
            <w:vAlign w:val="center"/>
          </w:tcPr>
          <w:p w:rsidR="00860BE1" w:rsidRPr="00156E5B" w:rsidRDefault="00860BE1" w:rsidP="007D5E73">
            <w:pPr>
              <w:spacing w:after="0" w:line="240" w:lineRule="auto"/>
              <w:jc w:val="center"/>
              <w:rPr>
                <w:sz w:val="21"/>
                <w:szCs w:val="21"/>
              </w:rPr>
            </w:pPr>
            <w:r w:rsidRPr="00156E5B">
              <w:rPr>
                <w:sz w:val="21"/>
                <w:szCs w:val="21"/>
              </w:rPr>
              <w:t>gab.</w:t>
            </w:r>
          </w:p>
        </w:tc>
        <w:tc>
          <w:tcPr>
            <w:tcW w:w="1342" w:type="dxa"/>
            <w:vAlign w:val="center"/>
          </w:tcPr>
          <w:p w:rsidR="00860BE1" w:rsidRPr="00156E5B" w:rsidRDefault="00174D1E" w:rsidP="00156E5B">
            <w:pPr>
              <w:spacing w:after="0" w:line="240" w:lineRule="auto"/>
              <w:jc w:val="center"/>
              <w:rPr>
                <w:sz w:val="21"/>
                <w:szCs w:val="21"/>
              </w:rPr>
            </w:pPr>
            <w:r>
              <w:rPr>
                <w:sz w:val="21"/>
                <w:szCs w:val="21"/>
              </w:rPr>
              <w:t>10</w:t>
            </w:r>
          </w:p>
        </w:tc>
        <w:tc>
          <w:tcPr>
            <w:tcW w:w="1418" w:type="dxa"/>
            <w:vAlign w:val="center"/>
          </w:tcPr>
          <w:p w:rsidR="00860BE1" w:rsidRPr="00156E5B" w:rsidRDefault="00860BE1" w:rsidP="00156E5B">
            <w:pPr>
              <w:spacing w:after="0" w:line="240" w:lineRule="auto"/>
              <w:jc w:val="center"/>
              <w:rPr>
                <w:sz w:val="21"/>
                <w:szCs w:val="21"/>
              </w:rPr>
            </w:pPr>
          </w:p>
        </w:tc>
        <w:tc>
          <w:tcPr>
            <w:tcW w:w="1418" w:type="dxa"/>
          </w:tcPr>
          <w:p w:rsidR="00860BE1" w:rsidRPr="00156E5B" w:rsidRDefault="00860BE1" w:rsidP="00156E5B">
            <w:pPr>
              <w:spacing w:after="0" w:line="240" w:lineRule="auto"/>
              <w:jc w:val="center"/>
              <w:rPr>
                <w:sz w:val="21"/>
                <w:szCs w:val="21"/>
              </w:rPr>
            </w:pPr>
          </w:p>
        </w:tc>
      </w:tr>
      <w:tr w:rsidR="00860BE1" w:rsidTr="008032FA">
        <w:tc>
          <w:tcPr>
            <w:tcW w:w="845" w:type="dxa"/>
            <w:vAlign w:val="center"/>
          </w:tcPr>
          <w:p w:rsidR="00860BE1" w:rsidRPr="00156E5B" w:rsidRDefault="00860BE1" w:rsidP="00156E5B">
            <w:pPr>
              <w:spacing w:after="0" w:line="240" w:lineRule="auto"/>
              <w:jc w:val="center"/>
              <w:rPr>
                <w:sz w:val="21"/>
                <w:szCs w:val="21"/>
              </w:rPr>
            </w:pPr>
            <w:r>
              <w:rPr>
                <w:sz w:val="21"/>
                <w:szCs w:val="21"/>
              </w:rPr>
              <w:t>14.</w:t>
            </w:r>
          </w:p>
        </w:tc>
        <w:tc>
          <w:tcPr>
            <w:tcW w:w="3941" w:type="dxa"/>
            <w:vAlign w:val="center"/>
          </w:tcPr>
          <w:p w:rsidR="00860BE1" w:rsidRPr="00156E5B" w:rsidRDefault="00174D1E" w:rsidP="00156E5B">
            <w:pPr>
              <w:spacing w:after="0" w:line="240" w:lineRule="auto"/>
              <w:rPr>
                <w:sz w:val="21"/>
                <w:szCs w:val="21"/>
              </w:rPr>
            </w:pPr>
            <w:r>
              <w:rPr>
                <w:sz w:val="21"/>
                <w:szCs w:val="21"/>
              </w:rPr>
              <w:t>Kafijas automāts</w:t>
            </w:r>
          </w:p>
        </w:tc>
        <w:tc>
          <w:tcPr>
            <w:tcW w:w="784" w:type="dxa"/>
            <w:vAlign w:val="center"/>
          </w:tcPr>
          <w:p w:rsidR="00860BE1" w:rsidRPr="00156E5B" w:rsidRDefault="00860BE1" w:rsidP="007D5E73">
            <w:pPr>
              <w:spacing w:after="0" w:line="240" w:lineRule="auto"/>
              <w:jc w:val="center"/>
              <w:rPr>
                <w:sz w:val="21"/>
                <w:szCs w:val="21"/>
              </w:rPr>
            </w:pPr>
            <w:r w:rsidRPr="00156E5B">
              <w:rPr>
                <w:sz w:val="21"/>
                <w:szCs w:val="21"/>
              </w:rPr>
              <w:t>gab.</w:t>
            </w:r>
          </w:p>
        </w:tc>
        <w:tc>
          <w:tcPr>
            <w:tcW w:w="1342" w:type="dxa"/>
            <w:vAlign w:val="center"/>
          </w:tcPr>
          <w:p w:rsidR="00860BE1" w:rsidRPr="00156E5B" w:rsidRDefault="00174D1E" w:rsidP="00156E5B">
            <w:pPr>
              <w:spacing w:after="0" w:line="240" w:lineRule="auto"/>
              <w:jc w:val="center"/>
              <w:rPr>
                <w:sz w:val="21"/>
                <w:szCs w:val="21"/>
              </w:rPr>
            </w:pPr>
            <w:r>
              <w:rPr>
                <w:sz w:val="21"/>
                <w:szCs w:val="21"/>
              </w:rPr>
              <w:t>1</w:t>
            </w:r>
          </w:p>
        </w:tc>
        <w:tc>
          <w:tcPr>
            <w:tcW w:w="1418" w:type="dxa"/>
            <w:vAlign w:val="center"/>
          </w:tcPr>
          <w:p w:rsidR="00860BE1" w:rsidRPr="00156E5B" w:rsidRDefault="00860BE1" w:rsidP="00156E5B">
            <w:pPr>
              <w:spacing w:after="0" w:line="240" w:lineRule="auto"/>
              <w:jc w:val="center"/>
              <w:rPr>
                <w:sz w:val="21"/>
                <w:szCs w:val="21"/>
              </w:rPr>
            </w:pPr>
          </w:p>
        </w:tc>
        <w:tc>
          <w:tcPr>
            <w:tcW w:w="1418" w:type="dxa"/>
          </w:tcPr>
          <w:p w:rsidR="00860BE1" w:rsidRPr="00156E5B" w:rsidRDefault="00860BE1" w:rsidP="00156E5B">
            <w:pPr>
              <w:spacing w:after="0" w:line="240" w:lineRule="auto"/>
              <w:jc w:val="center"/>
              <w:rPr>
                <w:sz w:val="21"/>
                <w:szCs w:val="21"/>
              </w:rPr>
            </w:pPr>
          </w:p>
        </w:tc>
      </w:tr>
      <w:tr w:rsidR="00860BE1" w:rsidTr="008032FA">
        <w:tc>
          <w:tcPr>
            <w:tcW w:w="845" w:type="dxa"/>
            <w:vAlign w:val="center"/>
          </w:tcPr>
          <w:p w:rsidR="00860BE1" w:rsidRPr="00156E5B" w:rsidRDefault="00860BE1" w:rsidP="00156E5B">
            <w:pPr>
              <w:spacing w:after="0" w:line="240" w:lineRule="auto"/>
              <w:jc w:val="center"/>
              <w:rPr>
                <w:sz w:val="21"/>
                <w:szCs w:val="21"/>
              </w:rPr>
            </w:pPr>
            <w:r>
              <w:rPr>
                <w:sz w:val="21"/>
                <w:szCs w:val="21"/>
              </w:rPr>
              <w:t>15.</w:t>
            </w:r>
          </w:p>
        </w:tc>
        <w:tc>
          <w:tcPr>
            <w:tcW w:w="3941" w:type="dxa"/>
            <w:vAlign w:val="center"/>
          </w:tcPr>
          <w:p w:rsidR="00860BE1" w:rsidRPr="00156E5B" w:rsidRDefault="00174D1E" w:rsidP="00156E5B">
            <w:pPr>
              <w:spacing w:after="0" w:line="240" w:lineRule="auto"/>
              <w:rPr>
                <w:sz w:val="21"/>
                <w:szCs w:val="21"/>
              </w:rPr>
            </w:pPr>
            <w:r>
              <w:rPr>
                <w:sz w:val="21"/>
                <w:szCs w:val="21"/>
              </w:rPr>
              <w:t>Televizors ar ekrāna izmēru 32 collas</w:t>
            </w:r>
          </w:p>
        </w:tc>
        <w:tc>
          <w:tcPr>
            <w:tcW w:w="784" w:type="dxa"/>
            <w:vAlign w:val="center"/>
          </w:tcPr>
          <w:p w:rsidR="00860BE1" w:rsidRPr="00156E5B" w:rsidRDefault="00860BE1" w:rsidP="007D5E73">
            <w:pPr>
              <w:spacing w:after="0" w:line="240" w:lineRule="auto"/>
              <w:jc w:val="center"/>
              <w:rPr>
                <w:sz w:val="21"/>
                <w:szCs w:val="21"/>
              </w:rPr>
            </w:pPr>
            <w:r w:rsidRPr="00156E5B">
              <w:rPr>
                <w:sz w:val="21"/>
                <w:szCs w:val="21"/>
              </w:rPr>
              <w:t>gab.</w:t>
            </w:r>
          </w:p>
        </w:tc>
        <w:tc>
          <w:tcPr>
            <w:tcW w:w="1342" w:type="dxa"/>
            <w:vAlign w:val="center"/>
          </w:tcPr>
          <w:p w:rsidR="00860BE1" w:rsidRPr="00156E5B" w:rsidRDefault="00174D1E" w:rsidP="00156E5B">
            <w:pPr>
              <w:spacing w:after="0" w:line="240" w:lineRule="auto"/>
              <w:jc w:val="center"/>
              <w:rPr>
                <w:sz w:val="21"/>
                <w:szCs w:val="21"/>
              </w:rPr>
            </w:pPr>
            <w:r>
              <w:rPr>
                <w:sz w:val="21"/>
                <w:szCs w:val="21"/>
              </w:rPr>
              <w:t>4</w:t>
            </w:r>
          </w:p>
        </w:tc>
        <w:tc>
          <w:tcPr>
            <w:tcW w:w="1418" w:type="dxa"/>
            <w:vAlign w:val="center"/>
          </w:tcPr>
          <w:p w:rsidR="00860BE1" w:rsidRPr="00156E5B" w:rsidRDefault="00860BE1" w:rsidP="00156E5B">
            <w:pPr>
              <w:spacing w:after="0" w:line="240" w:lineRule="auto"/>
              <w:jc w:val="center"/>
              <w:rPr>
                <w:sz w:val="21"/>
                <w:szCs w:val="21"/>
              </w:rPr>
            </w:pPr>
          </w:p>
        </w:tc>
        <w:tc>
          <w:tcPr>
            <w:tcW w:w="1418" w:type="dxa"/>
          </w:tcPr>
          <w:p w:rsidR="00860BE1" w:rsidRPr="00156E5B" w:rsidRDefault="00860BE1" w:rsidP="00156E5B">
            <w:pPr>
              <w:spacing w:after="0" w:line="240" w:lineRule="auto"/>
              <w:jc w:val="center"/>
              <w:rPr>
                <w:sz w:val="21"/>
                <w:szCs w:val="21"/>
              </w:rPr>
            </w:pPr>
          </w:p>
        </w:tc>
      </w:tr>
      <w:tr w:rsidR="00860BE1" w:rsidTr="008032FA">
        <w:tc>
          <w:tcPr>
            <w:tcW w:w="845" w:type="dxa"/>
            <w:vAlign w:val="center"/>
          </w:tcPr>
          <w:p w:rsidR="00860BE1" w:rsidRPr="00156E5B" w:rsidRDefault="00860BE1" w:rsidP="00156E5B">
            <w:pPr>
              <w:spacing w:after="0" w:line="240" w:lineRule="auto"/>
              <w:jc w:val="center"/>
              <w:rPr>
                <w:sz w:val="21"/>
                <w:szCs w:val="21"/>
              </w:rPr>
            </w:pPr>
            <w:r>
              <w:rPr>
                <w:sz w:val="21"/>
                <w:szCs w:val="21"/>
              </w:rPr>
              <w:t>16.</w:t>
            </w:r>
          </w:p>
        </w:tc>
        <w:tc>
          <w:tcPr>
            <w:tcW w:w="3941" w:type="dxa"/>
            <w:vAlign w:val="center"/>
          </w:tcPr>
          <w:p w:rsidR="00860BE1" w:rsidRPr="00156E5B" w:rsidRDefault="00174D1E" w:rsidP="00156E5B">
            <w:pPr>
              <w:spacing w:after="0" w:line="240" w:lineRule="auto"/>
              <w:rPr>
                <w:sz w:val="21"/>
                <w:szCs w:val="21"/>
              </w:rPr>
            </w:pPr>
            <w:r>
              <w:rPr>
                <w:sz w:val="21"/>
                <w:szCs w:val="21"/>
              </w:rPr>
              <w:t>Televizors ar ekrāna izmēru 40 collas</w:t>
            </w:r>
          </w:p>
        </w:tc>
        <w:tc>
          <w:tcPr>
            <w:tcW w:w="784" w:type="dxa"/>
            <w:vAlign w:val="center"/>
          </w:tcPr>
          <w:p w:rsidR="00860BE1" w:rsidRPr="00156E5B" w:rsidRDefault="00860BE1" w:rsidP="007D5E73">
            <w:pPr>
              <w:spacing w:after="0" w:line="240" w:lineRule="auto"/>
              <w:jc w:val="center"/>
              <w:rPr>
                <w:sz w:val="21"/>
                <w:szCs w:val="21"/>
              </w:rPr>
            </w:pPr>
            <w:r w:rsidRPr="00156E5B">
              <w:rPr>
                <w:sz w:val="21"/>
                <w:szCs w:val="21"/>
              </w:rPr>
              <w:t>gab.</w:t>
            </w:r>
          </w:p>
        </w:tc>
        <w:tc>
          <w:tcPr>
            <w:tcW w:w="1342" w:type="dxa"/>
            <w:vAlign w:val="center"/>
          </w:tcPr>
          <w:p w:rsidR="00860BE1" w:rsidRPr="00156E5B" w:rsidRDefault="00174D1E" w:rsidP="00156E5B">
            <w:pPr>
              <w:spacing w:after="0" w:line="240" w:lineRule="auto"/>
              <w:jc w:val="center"/>
              <w:rPr>
                <w:sz w:val="21"/>
                <w:szCs w:val="21"/>
              </w:rPr>
            </w:pPr>
            <w:r>
              <w:rPr>
                <w:sz w:val="21"/>
                <w:szCs w:val="21"/>
              </w:rPr>
              <w:t>4</w:t>
            </w:r>
          </w:p>
        </w:tc>
        <w:tc>
          <w:tcPr>
            <w:tcW w:w="1418" w:type="dxa"/>
            <w:vAlign w:val="center"/>
          </w:tcPr>
          <w:p w:rsidR="00860BE1" w:rsidRPr="00156E5B" w:rsidRDefault="00860BE1" w:rsidP="00156E5B">
            <w:pPr>
              <w:spacing w:after="0" w:line="240" w:lineRule="auto"/>
              <w:jc w:val="center"/>
              <w:rPr>
                <w:sz w:val="21"/>
                <w:szCs w:val="21"/>
              </w:rPr>
            </w:pPr>
          </w:p>
        </w:tc>
        <w:tc>
          <w:tcPr>
            <w:tcW w:w="1418" w:type="dxa"/>
          </w:tcPr>
          <w:p w:rsidR="00860BE1" w:rsidRPr="00156E5B" w:rsidRDefault="00860BE1" w:rsidP="00156E5B">
            <w:pPr>
              <w:spacing w:after="0" w:line="240" w:lineRule="auto"/>
              <w:jc w:val="center"/>
              <w:rPr>
                <w:sz w:val="21"/>
                <w:szCs w:val="21"/>
              </w:rPr>
            </w:pPr>
          </w:p>
        </w:tc>
      </w:tr>
      <w:tr w:rsidR="00860BE1" w:rsidTr="008032FA">
        <w:tc>
          <w:tcPr>
            <w:tcW w:w="845" w:type="dxa"/>
            <w:vAlign w:val="center"/>
          </w:tcPr>
          <w:p w:rsidR="00860BE1" w:rsidRPr="00156E5B" w:rsidRDefault="00860BE1" w:rsidP="00156E5B">
            <w:pPr>
              <w:spacing w:after="0" w:line="240" w:lineRule="auto"/>
              <w:jc w:val="center"/>
              <w:rPr>
                <w:sz w:val="21"/>
                <w:szCs w:val="21"/>
              </w:rPr>
            </w:pPr>
            <w:r>
              <w:rPr>
                <w:sz w:val="21"/>
                <w:szCs w:val="21"/>
              </w:rPr>
              <w:t>17.</w:t>
            </w:r>
          </w:p>
        </w:tc>
        <w:tc>
          <w:tcPr>
            <w:tcW w:w="3941" w:type="dxa"/>
            <w:vAlign w:val="center"/>
          </w:tcPr>
          <w:p w:rsidR="00860BE1" w:rsidRPr="00156E5B" w:rsidRDefault="0070117E" w:rsidP="00156E5B">
            <w:pPr>
              <w:spacing w:after="0" w:line="240" w:lineRule="auto"/>
              <w:rPr>
                <w:sz w:val="21"/>
                <w:szCs w:val="21"/>
              </w:rPr>
            </w:pPr>
            <w:r>
              <w:rPr>
                <w:sz w:val="21"/>
                <w:szCs w:val="21"/>
              </w:rPr>
              <w:t>Televizora stiprinājums</w:t>
            </w:r>
          </w:p>
        </w:tc>
        <w:tc>
          <w:tcPr>
            <w:tcW w:w="784" w:type="dxa"/>
            <w:vAlign w:val="center"/>
          </w:tcPr>
          <w:p w:rsidR="00860BE1" w:rsidRPr="00156E5B" w:rsidRDefault="00860BE1" w:rsidP="007D5E73">
            <w:pPr>
              <w:spacing w:after="0" w:line="240" w:lineRule="auto"/>
              <w:jc w:val="center"/>
              <w:rPr>
                <w:sz w:val="21"/>
                <w:szCs w:val="21"/>
              </w:rPr>
            </w:pPr>
            <w:r w:rsidRPr="00156E5B">
              <w:rPr>
                <w:sz w:val="21"/>
                <w:szCs w:val="21"/>
              </w:rPr>
              <w:t>gab.</w:t>
            </w:r>
          </w:p>
        </w:tc>
        <w:tc>
          <w:tcPr>
            <w:tcW w:w="1342" w:type="dxa"/>
            <w:vAlign w:val="center"/>
          </w:tcPr>
          <w:p w:rsidR="00860BE1" w:rsidRPr="00156E5B" w:rsidRDefault="0070117E" w:rsidP="00156E5B">
            <w:pPr>
              <w:spacing w:after="0" w:line="240" w:lineRule="auto"/>
              <w:jc w:val="center"/>
              <w:rPr>
                <w:sz w:val="21"/>
                <w:szCs w:val="21"/>
              </w:rPr>
            </w:pPr>
            <w:r>
              <w:rPr>
                <w:sz w:val="21"/>
                <w:szCs w:val="21"/>
              </w:rPr>
              <w:t>15</w:t>
            </w:r>
          </w:p>
        </w:tc>
        <w:tc>
          <w:tcPr>
            <w:tcW w:w="1418" w:type="dxa"/>
            <w:vAlign w:val="center"/>
          </w:tcPr>
          <w:p w:rsidR="00860BE1" w:rsidRPr="00156E5B" w:rsidRDefault="00860BE1" w:rsidP="00156E5B">
            <w:pPr>
              <w:spacing w:after="0" w:line="240" w:lineRule="auto"/>
              <w:jc w:val="center"/>
              <w:rPr>
                <w:sz w:val="21"/>
                <w:szCs w:val="21"/>
              </w:rPr>
            </w:pPr>
          </w:p>
        </w:tc>
        <w:tc>
          <w:tcPr>
            <w:tcW w:w="1418" w:type="dxa"/>
          </w:tcPr>
          <w:p w:rsidR="00860BE1" w:rsidRPr="00156E5B" w:rsidRDefault="00860BE1" w:rsidP="00156E5B">
            <w:pPr>
              <w:spacing w:after="0" w:line="240" w:lineRule="auto"/>
              <w:jc w:val="center"/>
              <w:rPr>
                <w:sz w:val="21"/>
                <w:szCs w:val="21"/>
              </w:rPr>
            </w:pPr>
          </w:p>
        </w:tc>
      </w:tr>
      <w:tr w:rsidR="008032FA" w:rsidTr="008032FA">
        <w:tc>
          <w:tcPr>
            <w:tcW w:w="8330" w:type="dxa"/>
            <w:gridSpan w:val="5"/>
            <w:vAlign w:val="center"/>
          </w:tcPr>
          <w:p w:rsidR="008032FA" w:rsidRPr="008E65EA" w:rsidRDefault="008032FA" w:rsidP="008032FA">
            <w:pPr>
              <w:spacing w:after="0" w:line="240" w:lineRule="auto"/>
              <w:jc w:val="right"/>
              <w:rPr>
                <w:b/>
                <w:sz w:val="21"/>
                <w:szCs w:val="21"/>
              </w:rPr>
            </w:pPr>
            <w:r w:rsidRPr="008E65EA">
              <w:rPr>
                <w:b/>
                <w:sz w:val="21"/>
                <w:szCs w:val="21"/>
              </w:rPr>
              <w:t>Kopā, EUR bez PVN</w:t>
            </w:r>
          </w:p>
        </w:tc>
        <w:tc>
          <w:tcPr>
            <w:tcW w:w="1418" w:type="dxa"/>
          </w:tcPr>
          <w:p w:rsidR="008032FA" w:rsidRPr="008E65EA" w:rsidRDefault="008032FA" w:rsidP="00156E5B">
            <w:pPr>
              <w:spacing w:after="0" w:line="240" w:lineRule="auto"/>
              <w:jc w:val="center"/>
              <w:rPr>
                <w:b/>
                <w:sz w:val="21"/>
                <w:szCs w:val="21"/>
              </w:rPr>
            </w:pPr>
          </w:p>
        </w:tc>
      </w:tr>
      <w:tr w:rsidR="008032FA" w:rsidTr="007D5E73">
        <w:tc>
          <w:tcPr>
            <w:tcW w:w="8330" w:type="dxa"/>
            <w:gridSpan w:val="5"/>
            <w:vAlign w:val="center"/>
          </w:tcPr>
          <w:p w:rsidR="008032FA" w:rsidRPr="00156E5B" w:rsidRDefault="008E65EA" w:rsidP="008032FA">
            <w:pPr>
              <w:spacing w:after="0" w:line="240" w:lineRule="auto"/>
              <w:jc w:val="right"/>
              <w:rPr>
                <w:sz w:val="21"/>
                <w:szCs w:val="21"/>
              </w:rPr>
            </w:pPr>
            <w:r>
              <w:rPr>
                <w:sz w:val="21"/>
                <w:szCs w:val="21"/>
              </w:rPr>
              <w:t>PVN 21%</w:t>
            </w:r>
          </w:p>
        </w:tc>
        <w:tc>
          <w:tcPr>
            <w:tcW w:w="1418" w:type="dxa"/>
          </w:tcPr>
          <w:p w:rsidR="008032FA" w:rsidRPr="00156E5B" w:rsidRDefault="008032FA" w:rsidP="00156E5B">
            <w:pPr>
              <w:spacing w:after="0" w:line="240" w:lineRule="auto"/>
              <w:jc w:val="center"/>
              <w:rPr>
                <w:sz w:val="21"/>
                <w:szCs w:val="21"/>
              </w:rPr>
            </w:pPr>
          </w:p>
        </w:tc>
      </w:tr>
      <w:tr w:rsidR="008032FA" w:rsidTr="007D5E73">
        <w:tc>
          <w:tcPr>
            <w:tcW w:w="8330" w:type="dxa"/>
            <w:gridSpan w:val="5"/>
            <w:vAlign w:val="center"/>
          </w:tcPr>
          <w:p w:rsidR="008032FA" w:rsidRPr="00156E5B" w:rsidRDefault="008E65EA" w:rsidP="008032FA">
            <w:pPr>
              <w:spacing w:after="0" w:line="240" w:lineRule="auto"/>
              <w:jc w:val="right"/>
              <w:rPr>
                <w:sz w:val="21"/>
                <w:szCs w:val="21"/>
              </w:rPr>
            </w:pPr>
            <w:r>
              <w:rPr>
                <w:sz w:val="21"/>
                <w:szCs w:val="21"/>
              </w:rPr>
              <w:t>Kopā, EUR ar PVN</w:t>
            </w:r>
          </w:p>
        </w:tc>
        <w:tc>
          <w:tcPr>
            <w:tcW w:w="1418" w:type="dxa"/>
          </w:tcPr>
          <w:p w:rsidR="008032FA" w:rsidRPr="00156E5B" w:rsidRDefault="008032FA" w:rsidP="00156E5B">
            <w:pPr>
              <w:spacing w:after="0" w:line="240" w:lineRule="auto"/>
              <w:jc w:val="center"/>
              <w:rPr>
                <w:sz w:val="21"/>
                <w:szCs w:val="21"/>
              </w:rPr>
            </w:pPr>
          </w:p>
        </w:tc>
      </w:tr>
    </w:tbl>
    <w:p w:rsidR="00C21E06" w:rsidRPr="00C06391" w:rsidRDefault="00C21E06" w:rsidP="00C06391">
      <w:pPr>
        <w:spacing w:after="0" w:line="240" w:lineRule="auto"/>
        <w:jc w:val="both"/>
        <w:rPr>
          <w:rFonts w:ascii="Times New Roman" w:eastAsia="Times New Roman" w:hAnsi="Times New Roman"/>
          <w:sz w:val="24"/>
          <w:szCs w:val="24"/>
        </w:rPr>
      </w:pPr>
    </w:p>
    <w:p w:rsidR="00C06391" w:rsidRPr="00C06391" w:rsidRDefault="00C06391" w:rsidP="00C06391">
      <w:pPr>
        <w:spacing w:after="0" w:line="240" w:lineRule="auto"/>
        <w:ind w:firstLine="720"/>
        <w:jc w:val="both"/>
        <w:rPr>
          <w:rFonts w:ascii="Times New Roman" w:hAnsi="Times New Roman"/>
          <w:sz w:val="24"/>
        </w:rPr>
      </w:pPr>
      <w:r w:rsidRPr="00C06391">
        <w:rPr>
          <w:rFonts w:ascii="Times New Roman" w:hAnsi="Times New Roman"/>
          <w:sz w:val="24"/>
        </w:rPr>
        <w:t>Apliecinām, ka Iepirkuma dokumenti ir izvērtēti ar pietiekamu rūpību.</w:t>
      </w:r>
    </w:p>
    <w:p w:rsidR="00C06391" w:rsidRPr="00C06391" w:rsidRDefault="00C06391" w:rsidP="00C06391">
      <w:pPr>
        <w:spacing w:after="0" w:line="240" w:lineRule="auto"/>
        <w:ind w:firstLine="720"/>
        <w:jc w:val="both"/>
        <w:rPr>
          <w:rFonts w:ascii="Times New Roman" w:hAnsi="Times New Roman"/>
          <w:sz w:val="24"/>
        </w:rPr>
      </w:pPr>
      <w:r w:rsidRPr="00C06391">
        <w:rPr>
          <w:rFonts w:ascii="Times New Roman" w:hAnsi="Times New Roman"/>
          <w:sz w:val="24"/>
        </w:rPr>
        <w:t xml:space="preserve">Ar šo apliecinu, ka šajā finanšu piedāvājumā ir ietvertas visas izmaksas, </w:t>
      </w:r>
      <w:r w:rsidRPr="00C06391">
        <w:rPr>
          <w:rFonts w:ascii="Times New Roman" w:hAnsi="Times New Roman"/>
          <w:bCs/>
          <w:sz w:val="24"/>
        </w:rPr>
        <w:t xml:space="preserve">kas saistītas ar </w:t>
      </w:r>
      <w:r w:rsidRPr="00C06391">
        <w:rPr>
          <w:rFonts w:ascii="Times New Roman" w:hAnsi="Times New Roman"/>
          <w:sz w:val="24"/>
        </w:rPr>
        <w:t>tehniskajā specifikācijā noteikto darbu</w:t>
      </w:r>
      <w:r w:rsidRPr="00C06391">
        <w:rPr>
          <w:rFonts w:ascii="Times New Roman" w:hAnsi="Times New Roman"/>
          <w:bCs/>
          <w:sz w:val="24"/>
        </w:rPr>
        <w:t xml:space="preserve"> veikšanu pilnā apjomā</w:t>
      </w:r>
      <w:r w:rsidRPr="00C06391">
        <w:rPr>
          <w:rFonts w:ascii="Times New Roman" w:hAnsi="Times New Roman"/>
          <w:sz w:val="24"/>
        </w:rPr>
        <w:t>.</w:t>
      </w:r>
    </w:p>
    <w:p w:rsidR="00C06391" w:rsidRPr="00C06391" w:rsidRDefault="00C06391" w:rsidP="00C06391">
      <w:pPr>
        <w:spacing w:after="0" w:line="240" w:lineRule="auto"/>
        <w:rPr>
          <w:rFonts w:ascii="Times New Roman" w:hAnsi="Times New Roman"/>
          <w:sz w:val="24"/>
        </w:rPr>
      </w:pPr>
    </w:p>
    <w:p w:rsidR="00C06391" w:rsidRPr="00C06391" w:rsidRDefault="00C06391" w:rsidP="00C06391">
      <w:pPr>
        <w:tabs>
          <w:tab w:val="left" w:pos="2160"/>
        </w:tabs>
        <w:spacing w:after="0" w:line="240" w:lineRule="auto"/>
        <w:jc w:val="both"/>
        <w:rPr>
          <w:rFonts w:ascii="Times New Roman" w:eastAsia="Times New Roman" w:hAnsi="Times New Roman"/>
          <w:bCs/>
          <w:color w:val="FF0000"/>
          <w:sz w:val="24"/>
          <w:szCs w:val="24"/>
        </w:rPr>
      </w:pPr>
    </w:p>
    <w:p w:rsidR="00C06391" w:rsidRPr="00C06391" w:rsidRDefault="00C06391" w:rsidP="00C06391">
      <w:pPr>
        <w:tabs>
          <w:tab w:val="left" w:pos="2160"/>
        </w:tabs>
        <w:spacing w:after="0" w:line="240" w:lineRule="auto"/>
        <w:jc w:val="both"/>
        <w:rPr>
          <w:rFonts w:ascii="Times New Roman" w:eastAsia="Times New Roman" w:hAnsi="Times New Roman"/>
          <w:bCs/>
          <w:sz w:val="24"/>
          <w:szCs w:val="24"/>
        </w:rPr>
      </w:pPr>
    </w:p>
    <w:p w:rsidR="00C06391" w:rsidRPr="00C06391" w:rsidRDefault="00C06391" w:rsidP="00C06391">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2015</w:t>
      </w:r>
      <w:r w:rsidRPr="00C06391">
        <w:rPr>
          <w:rFonts w:ascii="Times New Roman" w:eastAsia="Times New Roman" w:hAnsi="Times New Roman"/>
          <w:bCs/>
          <w:sz w:val="24"/>
          <w:szCs w:val="24"/>
        </w:rPr>
        <w:t>.gada ___._____________</w:t>
      </w:r>
    </w:p>
    <w:p w:rsidR="00C06391" w:rsidRPr="00C06391" w:rsidRDefault="00C06391" w:rsidP="00C06391">
      <w:pPr>
        <w:spacing w:after="0" w:line="240" w:lineRule="auto"/>
        <w:rPr>
          <w:rFonts w:ascii="Times New Roman" w:eastAsia="Times New Roman" w:hAnsi="Times New Roman"/>
          <w:bCs/>
          <w:i/>
          <w:sz w:val="24"/>
          <w:szCs w:val="24"/>
          <w:lang w:eastAsia="lv-LV"/>
        </w:rPr>
      </w:pPr>
    </w:p>
    <w:p w:rsidR="00C06391" w:rsidRPr="00C06391" w:rsidRDefault="00C06391" w:rsidP="00C06391">
      <w:pPr>
        <w:spacing w:after="0" w:line="240" w:lineRule="auto"/>
        <w:rPr>
          <w:rFonts w:ascii="Times New Roman" w:eastAsia="Times New Roman" w:hAnsi="Times New Roman"/>
          <w:bCs/>
          <w:i/>
          <w:sz w:val="24"/>
          <w:szCs w:val="24"/>
          <w:lang w:eastAsia="lv-LV"/>
        </w:rPr>
      </w:pPr>
      <w:r w:rsidRPr="00C06391">
        <w:rPr>
          <w:rFonts w:ascii="Times New Roman" w:eastAsia="Times New Roman" w:hAnsi="Times New Roman"/>
          <w:bCs/>
          <w:i/>
          <w:sz w:val="24"/>
          <w:szCs w:val="24"/>
          <w:lang w:eastAsia="lv-LV"/>
        </w:rPr>
        <w:t>___________________________________________________________________________</w:t>
      </w:r>
    </w:p>
    <w:p w:rsidR="00C06391" w:rsidRPr="00C06391" w:rsidRDefault="00C06391" w:rsidP="00C06391">
      <w:pPr>
        <w:spacing w:after="0" w:line="240" w:lineRule="auto"/>
        <w:jc w:val="center"/>
        <w:rPr>
          <w:rFonts w:ascii="Times New Roman" w:eastAsia="Times New Roman" w:hAnsi="Times New Roman"/>
          <w:bCs/>
          <w:i/>
          <w:sz w:val="20"/>
          <w:szCs w:val="20"/>
          <w:lang w:eastAsia="lv-LV"/>
        </w:rPr>
      </w:pPr>
      <w:r w:rsidRPr="00C06391">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rsidR="00AA66F0" w:rsidRPr="00AA66F0" w:rsidRDefault="00AA66F0" w:rsidP="00AA66F0">
      <w:pPr>
        <w:spacing w:after="0" w:line="240" w:lineRule="auto"/>
        <w:rPr>
          <w:rFonts w:ascii="Times New Roman" w:eastAsia="Times New Roman" w:hAnsi="Times New Roman"/>
          <w:sz w:val="24"/>
          <w:szCs w:val="24"/>
        </w:rPr>
      </w:pPr>
    </w:p>
    <w:p w:rsidR="00AA66F0" w:rsidRPr="00AA66F0" w:rsidRDefault="00AA66F0" w:rsidP="00AA66F0">
      <w:pPr>
        <w:spacing w:after="0" w:line="240" w:lineRule="auto"/>
        <w:rPr>
          <w:rFonts w:ascii="Times New Roman" w:eastAsia="Times New Roman" w:hAnsi="Times New Roman"/>
          <w:sz w:val="24"/>
          <w:szCs w:val="24"/>
        </w:rPr>
      </w:pPr>
    </w:p>
    <w:p w:rsidR="00CF0CA6" w:rsidRDefault="00CF0CA6" w:rsidP="006700BA">
      <w:pPr>
        <w:widowControl w:val="0"/>
        <w:overflowPunct w:val="0"/>
        <w:adjustRightInd w:val="0"/>
        <w:spacing w:after="0" w:line="240" w:lineRule="auto"/>
        <w:ind w:right="-360"/>
        <w:rPr>
          <w:rFonts w:ascii="Times New Roman" w:eastAsia="Times New Roman" w:hAnsi="Times New Roman"/>
          <w:b/>
          <w:bCs/>
        </w:rPr>
      </w:pPr>
    </w:p>
    <w:sectPr w:rsidR="00CF0CA6" w:rsidSect="00780687">
      <w:footerReference w:type="default" r:id="rId11"/>
      <w:pgSz w:w="11906" w:h="16838"/>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33A" w:rsidRDefault="0018633A">
      <w:pPr>
        <w:spacing w:after="0" w:line="240" w:lineRule="auto"/>
      </w:pPr>
      <w:r>
        <w:separator/>
      </w:r>
    </w:p>
  </w:endnote>
  <w:endnote w:type="continuationSeparator" w:id="0">
    <w:p w:rsidR="0018633A" w:rsidRDefault="00186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Swiss TL">
    <w:altName w:val="Arial"/>
    <w:charset w:val="BA"/>
    <w:family w:val="swiss"/>
    <w:pitch w:val="variable"/>
    <w:sig w:usb0="00000001" w:usb1="5000204A" w:usb2="00000000" w:usb3="00000000" w:csb0="000000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Baltic">
    <w:altName w:val="Arial"/>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E73" w:rsidRPr="003C2D8B" w:rsidRDefault="007D5E73">
    <w:pPr>
      <w:pStyle w:val="Footer"/>
      <w:jc w:val="center"/>
      <w:rPr>
        <w:sz w:val="20"/>
      </w:rPr>
    </w:pPr>
    <w:r w:rsidRPr="003C2D8B">
      <w:rPr>
        <w:sz w:val="20"/>
      </w:rPr>
      <w:fldChar w:fldCharType="begin"/>
    </w:r>
    <w:r w:rsidRPr="003C2D8B">
      <w:rPr>
        <w:sz w:val="20"/>
      </w:rPr>
      <w:instrText xml:space="preserve"> PAGE   \* MERGEFORMAT </w:instrText>
    </w:r>
    <w:r w:rsidRPr="003C2D8B">
      <w:rPr>
        <w:sz w:val="20"/>
      </w:rPr>
      <w:fldChar w:fldCharType="separate"/>
    </w:r>
    <w:r w:rsidR="00F42656">
      <w:rPr>
        <w:noProof/>
        <w:sz w:val="20"/>
      </w:rPr>
      <w:t>16</w:t>
    </w:r>
    <w:r w:rsidRPr="003C2D8B">
      <w:rPr>
        <w:sz w:val="20"/>
      </w:rPr>
      <w:fldChar w:fldCharType="end"/>
    </w:r>
  </w:p>
  <w:p w:rsidR="007D5E73" w:rsidRDefault="007D5E73" w:rsidP="005B56B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33A" w:rsidRDefault="0018633A">
      <w:pPr>
        <w:spacing w:after="0" w:line="240" w:lineRule="auto"/>
      </w:pPr>
      <w:r>
        <w:separator/>
      </w:r>
    </w:p>
  </w:footnote>
  <w:footnote w:type="continuationSeparator" w:id="0">
    <w:p w:rsidR="0018633A" w:rsidRDefault="0018633A">
      <w:pPr>
        <w:spacing w:after="0" w:line="240" w:lineRule="auto"/>
      </w:pPr>
      <w:r>
        <w:continuationSeparator/>
      </w:r>
    </w:p>
  </w:footnote>
  <w:footnote w:id="1">
    <w:p w:rsidR="007D5E73" w:rsidRDefault="007D5E73" w:rsidP="00BE3BD4">
      <w:pPr>
        <w:pStyle w:val="FootnoteText"/>
      </w:pPr>
      <w:r>
        <w:rPr>
          <w:rStyle w:val="FootnoteReference"/>
        </w:rPr>
        <w:t>[1]</w:t>
      </w:r>
      <w:r>
        <w:t xml:space="preserve"> norāda, ja piedāvājumā ir ietvertas dokumentu kopijas.</w:t>
      </w:r>
    </w:p>
  </w:footnote>
  <w:footnote w:id="2">
    <w:p w:rsidR="007D5E73" w:rsidRDefault="007D5E73" w:rsidP="00BE3BD4">
      <w:pPr>
        <w:pStyle w:val="FootnoteText"/>
      </w:pPr>
      <w:r>
        <w:rPr>
          <w:rStyle w:val="FootnoteReference"/>
        </w:rPr>
        <w:t>[2]</w:t>
      </w:r>
      <w:r>
        <w:t xml:space="preserve"> norāda, ja piedāvājumā ir ietverti dokumentu tulkojumi.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7016823E"/>
    <w:name w:val="WW8Num5"/>
    <w:lvl w:ilvl="0">
      <w:start w:val="6"/>
      <w:numFmt w:val="decimal"/>
      <w:lvlText w:val="%1."/>
      <w:lvlJc w:val="left"/>
      <w:pPr>
        <w:tabs>
          <w:tab w:val="num" w:pos="0"/>
        </w:tabs>
        <w:ind w:left="360" w:hanging="360"/>
      </w:pPr>
      <w:rPr>
        <w:rFonts w:ascii="Times New Roman" w:eastAsia="Times New Roman" w:hAnsi="Times New Roman" w:cs="Times New Roman"/>
        <w:color w:val="auto"/>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ascii="Times New Roman" w:hAnsi="Times New Roman" w:cs="Times New Roman" w:hint="default"/>
      </w:rPr>
    </w:lvl>
    <w:lvl w:ilvl="3">
      <w:start w:val="1"/>
      <w:numFmt w:val="decimal"/>
      <w:lvlText w:val="%1.%2.%3.%4."/>
      <w:lvlJc w:val="left"/>
      <w:pPr>
        <w:tabs>
          <w:tab w:val="num" w:pos="0"/>
        </w:tabs>
        <w:ind w:left="720" w:hanging="720"/>
      </w:pPr>
      <w:rPr>
        <w:rFonts w:ascii="Times New Roman" w:eastAsia="Times New Roman" w:hAnsi="Times New Roman" w:cs="Times New Roman"/>
        <w:color w:val="auto"/>
      </w:rPr>
    </w:lvl>
    <w:lvl w:ilvl="4">
      <w:start w:val="1"/>
      <w:numFmt w:val="decimal"/>
      <w:lvlText w:val="%1.%2.%3.%4.%5."/>
      <w:lvlJc w:val="left"/>
      <w:pPr>
        <w:tabs>
          <w:tab w:val="num" w:pos="0"/>
        </w:tabs>
        <w:ind w:left="1080" w:hanging="1080"/>
      </w:pPr>
      <w:rPr>
        <w:rFonts w:ascii="Times New Roman" w:eastAsia="Times New Roman" w:hAnsi="Times New Roman" w:cs="Times New Roman"/>
        <w:color w:val="auto"/>
      </w:rPr>
    </w:lvl>
    <w:lvl w:ilvl="5">
      <w:start w:val="1"/>
      <w:numFmt w:val="decimal"/>
      <w:lvlText w:val="%1.%2.%3.%4.%5.%6."/>
      <w:lvlJc w:val="left"/>
      <w:pPr>
        <w:tabs>
          <w:tab w:val="num" w:pos="0"/>
        </w:tabs>
        <w:ind w:left="1080" w:hanging="1080"/>
      </w:pPr>
      <w:rPr>
        <w:rFonts w:ascii="Times New Roman" w:eastAsia="Times New Roman" w:hAnsi="Times New Roman" w:cs="Times New Roman"/>
        <w:color w:val="auto"/>
      </w:rPr>
    </w:lvl>
    <w:lvl w:ilvl="6">
      <w:start w:val="1"/>
      <w:numFmt w:val="decimal"/>
      <w:lvlText w:val="%1.%2.%3.%4.%5.%6.%7."/>
      <w:lvlJc w:val="left"/>
      <w:pPr>
        <w:tabs>
          <w:tab w:val="num" w:pos="0"/>
        </w:tabs>
        <w:ind w:left="1440" w:hanging="1440"/>
      </w:pPr>
      <w:rPr>
        <w:rFonts w:ascii="Times New Roman" w:eastAsia="Times New Roman" w:hAnsi="Times New Roman" w:cs="Times New Roman"/>
        <w:color w:val="auto"/>
      </w:rPr>
    </w:lvl>
    <w:lvl w:ilvl="7">
      <w:start w:val="1"/>
      <w:numFmt w:val="decimal"/>
      <w:lvlText w:val="%1.%2.%3.%4.%5.%6.%7.%8."/>
      <w:lvlJc w:val="left"/>
      <w:pPr>
        <w:tabs>
          <w:tab w:val="num" w:pos="0"/>
        </w:tabs>
        <w:ind w:left="1440" w:hanging="1440"/>
      </w:pPr>
      <w:rPr>
        <w:rFonts w:ascii="Times New Roman" w:eastAsia="Times New Roman" w:hAnsi="Times New Roman" w:cs="Times New Roman"/>
        <w:color w:val="auto"/>
      </w:rPr>
    </w:lvl>
    <w:lvl w:ilvl="8">
      <w:start w:val="1"/>
      <w:numFmt w:val="decimal"/>
      <w:lvlText w:val="%1.%2.%3.%4.%5.%6.%7.%8.%9."/>
      <w:lvlJc w:val="left"/>
      <w:pPr>
        <w:tabs>
          <w:tab w:val="num" w:pos="0"/>
        </w:tabs>
        <w:ind w:left="1800" w:hanging="1800"/>
      </w:pPr>
      <w:rPr>
        <w:rFonts w:ascii="Times New Roman" w:eastAsia="Times New Roman" w:hAnsi="Times New Roman" w:cs="Times New Roman"/>
        <w:color w:val="auto"/>
      </w:rPr>
    </w:lvl>
  </w:abstractNum>
  <w:abstractNum w:abstractNumId="1" w15:restartNumberingAfterBreak="0">
    <w:nsid w:val="27727AE8"/>
    <w:multiLevelType w:val="multilevel"/>
    <w:tmpl w:val="CB40CD76"/>
    <w:lvl w:ilvl="0">
      <w:start w:val="13"/>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DAB4339"/>
    <w:multiLevelType w:val="multilevel"/>
    <w:tmpl w:val="B3A2CA4A"/>
    <w:lvl w:ilvl="0">
      <w:start w:val="14"/>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7C70A8F"/>
    <w:multiLevelType w:val="multilevel"/>
    <w:tmpl w:val="2E9C5B7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84D190B"/>
    <w:multiLevelType w:val="multilevel"/>
    <w:tmpl w:val="2BC8F4E0"/>
    <w:lvl w:ilvl="0">
      <w:start w:val="1"/>
      <w:numFmt w:val="bullet"/>
      <w:lvlText w:val=""/>
      <w:lvlJc w:val="left"/>
      <w:pPr>
        <w:tabs>
          <w:tab w:val="num" w:pos="360"/>
        </w:tabs>
        <w:ind w:left="360" w:hanging="360"/>
      </w:pPr>
      <w:rPr>
        <w:rFonts w:ascii="Symbol" w:hAnsi="Symbol" w:hint="default"/>
        <w:sz w:val="16"/>
      </w:rPr>
    </w:lvl>
    <w:lvl w:ilvl="1">
      <w:start w:val="1"/>
      <w:numFmt w:val="bullet"/>
      <w:lvlText w:val=""/>
      <w:lvlJc w:val="left"/>
      <w:pPr>
        <w:tabs>
          <w:tab w:val="num" w:pos="454"/>
        </w:tabs>
        <w:ind w:left="454" w:hanging="454"/>
      </w:pPr>
      <w:rPr>
        <w:rFonts w:ascii="Wingdings" w:hAnsi="Wingdings"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5" w15:restartNumberingAfterBreak="0">
    <w:nsid w:val="3CA25F61"/>
    <w:multiLevelType w:val="multilevel"/>
    <w:tmpl w:val="B792EBD6"/>
    <w:lvl w:ilvl="0">
      <w:start w:val="12"/>
      <w:numFmt w:val="decimal"/>
      <w:lvlText w:val="%1."/>
      <w:lvlJc w:val="left"/>
      <w:pPr>
        <w:ind w:left="480" w:hanging="480"/>
      </w:pPr>
      <w:rPr>
        <w:rFonts w:eastAsia="Calibri" w:hint="default"/>
      </w:rPr>
    </w:lvl>
    <w:lvl w:ilvl="1">
      <w:start w:val="1"/>
      <w:numFmt w:val="decimal"/>
      <w:lvlText w:val="%1.%2."/>
      <w:lvlJc w:val="left"/>
      <w:pPr>
        <w:ind w:left="840" w:hanging="48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6" w15:restartNumberingAfterBreak="0">
    <w:nsid w:val="46CD6FFC"/>
    <w:multiLevelType w:val="multilevel"/>
    <w:tmpl w:val="809A1272"/>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9760491"/>
    <w:multiLevelType w:val="multilevel"/>
    <w:tmpl w:val="E03AB5D4"/>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9" w15:restartNumberingAfterBreak="0">
    <w:nsid w:val="49CC52DE"/>
    <w:multiLevelType w:val="hybridMultilevel"/>
    <w:tmpl w:val="528C5ED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
  </w:num>
  <w:num w:numId="4">
    <w:abstractNumId w:val="4"/>
  </w:num>
  <w:num w:numId="5">
    <w:abstractNumId w:val="5"/>
  </w:num>
  <w:num w:numId="6">
    <w:abstractNumId w:val="1"/>
  </w:num>
  <w:num w:numId="7">
    <w:abstractNumId w:val="6"/>
  </w:num>
  <w:num w:numId="8">
    <w:abstractNumId w:val="9"/>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6F0"/>
    <w:rsid w:val="00005BA3"/>
    <w:rsid w:val="00007212"/>
    <w:rsid w:val="000133BE"/>
    <w:rsid w:val="0001437B"/>
    <w:rsid w:val="00024A31"/>
    <w:rsid w:val="00026D27"/>
    <w:rsid w:val="00031E7F"/>
    <w:rsid w:val="00033455"/>
    <w:rsid w:val="00036DA8"/>
    <w:rsid w:val="00037A3A"/>
    <w:rsid w:val="00040BA8"/>
    <w:rsid w:val="000413F5"/>
    <w:rsid w:val="00043196"/>
    <w:rsid w:val="00043CC9"/>
    <w:rsid w:val="00044B3C"/>
    <w:rsid w:val="00045B68"/>
    <w:rsid w:val="000527E9"/>
    <w:rsid w:val="000539DA"/>
    <w:rsid w:val="00063875"/>
    <w:rsid w:val="000714FD"/>
    <w:rsid w:val="000749A6"/>
    <w:rsid w:val="000810A3"/>
    <w:rsid w:val="00084D41"/>
    <w:rsid w:val="00090268"/>
    <w:rsid w:val="000913B0"/>
    <w:rsid w:val="000A24F7"/>
    <w:rsid w:val="000A585C"/>
    <w:rsid w:val="000B79EA"/>
    <w:rsid w:val="000C0040"/>
    <w:rsid w:val="000C0745"/>
    <w:rsid w:val="000C0C1F"/>
    <w:rsid w:val="000C1D28"/>
    <w:rsid w:val="000C3D32"/>
    <w:rsid w:val="000C50AF"/>
    <w:rsid w:val="000C6F85"/>
    <w:rsid w:val="000D19DF"/>
    <w:rsid w:val="000D1B5E"/>
    <w:rsid w:val="000D25B0"/>
    <w:rsid w:val="000D325E"/>
    <w:rsid w:val="000D5C94"/>
    <w:rsid w:val="000D7F4E"/>
    <w:rsid w:val="000E00DC"/>
    <w:rsid w:val="000E25DB"/>
    <w:rsid w:val="000E3154"/>
    <w:rsid w:val="000F370B"/>
    <w:rsid w:val="000F4C5A"/>
    <w:rsid w:val="000F68A8"/>
    <w:rsid w:val="000F6A1C"/>
    <w:rsid w:val="00100926"/>
    <w:rsid w:val="0010530D"/>
    <w:rsid w:val="00106503"/>
    <w:rsid w:val="001073DF"/>
    <w:rsid w:val="00110B25"/>
    <w:rsid w:val="00111AE9"/>
    <w:rsid w:val="00113BB7"/>
    <w:rsid w:val="0011606A"/>
    <w:rsid w:val="0012293F"/>
    <w:rsid w:val="00122DA7"/>
    <w:rsid w:val="001242A3"/>
    <w:rsid w:val="0013039E"/>
    <w:rsid w:val="00132C02"/>
    <w:rsid w:val="00132E43"/>
    <w:rsid w:val="00133D58"/>
    <w:rsid w:val="00140D65"/>
    <w:rsid w:val="0014127D"/>
    <w:rsid w:val="00142A8C"/>
    <w:rsid w:val="00142C23"/>
    <w:rsid w:val="001443B5"/>
    <w:rsid w:val="00144C1F"/>
    <w:rsid w:val="001503D7"/>
    <w:rsid w:val="0015650A"/>
    <w:rsid w:val="00156A1C"/>
    <w:rsid w:val="00156E5B"/>
    <w:rsid w:val="00160F42"/>
    <w:rsid w:val="001616B5"/>
    <w:rsid w:val="00161806"/>
    <w:rsid w:val="0016316A"/>
    <w:rsid w:val="001707CA"/>
    <w:rsid w:val="00172608"/>
    <w:rsid w:val="00174D1E"/>
    <w:rsid w:val="001818DB"/>
    <w:rsid w:val="0018309F"/>
    <w:rsid w:val="0018602C"/>
    <w:rsid w:val="0018633A"/>
    <w:rsid w:val="001918D8"/>
    <w:rsid w:val="00192114"/>
    <w:rsid w:val="001926B7"/>
    <w:rsid w:val="001934DF"/>
    <w:rsid w:val="00193765"/>
    <w:rsid w:val="001941D2"/>
    <w:rsid w:val="00195303"/>
    <w:rsid w:val="001A3F48"/>
    <w:rsid w:val="001B0024"/>
    <w:rsid w:val="001B0372"/>
    <w:rsid w:val="001B35C0"/>
    <w:rsid w:val="001B48E1"/>
    <w:rsid w:val="001B5B06"/>
    <w:rsid w:val="001B77FA"/>
    <w:rsid w:val="001C1393"/>
    <w:rsid w:val="001C6840"/>
    <w:rsid w:val="001C71F1"/>
    <w:rsid w:val="001D0625"/>
    <w:rsid w:val="001D07AC"/>
    <w:rsid w:val="001D274F"/>
    <w:rsid w:val="001D3ADC"/>
    <w:rsid w:val="001D43D2"/>
    <w:rsid w:val="001D636E"/>
    <w:rsid w:val="001E001F"/>
    <w:rsid w:val="001E0FFB"/>
    <w:rsid w:val="001F08FD"/>
    <w:rsid w:val="001F1424"/>
    <w:rsid w:val="001F1D03"/>
    <w:rsid w:val="001F20C1"/>
    <w:rsid w:val="001F484E"/>
    <w:rsid w:val="001F7E20"/>
    <w:rsid w:val="002018C1"/>
    <w:rsid w:val="00201FCC"/>
    <w:rsid w:val="00207D44"/>
    <w:rsid w:val="00210F93"/>
    <w:rsid w:val="002142CE"/>
    <w:rsid w:val="00214771"/>
    <w:rsid w:val="00214CEB"/>
    <w:rsid w:val="00217A47"/>
    <w:rsid w:val="002217E7"/>
    <w:rsid w:val="00221C9E"/>
    <w:rsid w:val="0022382D"/>
    <w:rsid w:val="002269B0"/>
    <w:rsid w:val="00230CFE"/>
    <w:rsid w:val="0023152C"/>
    <w:rsid w:val="002329FD"/>
    <w:rsid w:val="00235D80"/>
    <w:rsid w:val="0023668C"/>
    <w:rsid w:val="00241E91"/>
    <w:rsid w:val="00242568"/>
    <w:rsid w:val="00243C99"/>
    <w:rsid w:val="002470A9"/>
    <w:rsid w:val="00251784"/>
    <w:rsid w:val="002614DF"/>
    <w:rsid w:val="0026750A"/>
    <w:rsid w:val="00267C75"/>
    <w:rsid w:val="00270780"/>
    <w:rsid w:val="00275CF7"/>
    <w:rsid w:val="00277099"/>
    <w:rsid w:val="00281170"/>
    <w:rsid w:val="002843EC"/>
    <w:rsid w:val="0029014E"/>
    <w:rsid w:val="002942F9"/>
    <w:rsid w:val="00297EA6"/>
    <w:rsid w:val="002A073F"/>
    <w:rsid w:val="002A0A92"/>
    <w:rsid w:val="002A26B2"/>
    <w:rsid w:val="002A7AFD"/>
    <w:rsid w:val="002B0F60"/>
    <w:rsid w:val="002B1271"/>
    <w:rsid w:val="002C0F37"/>
    <w:rsid w:val="002C21F3"/>
    <w:rsid w:val="002C3051"/>
    <w:rsid w:val="002C330F"/>
    <w:rsid w:val="002C7673"/>
    <w:rsid w:val="002D3B2C"/>
    <w:rsid w:val="002D62BF"/>
    <w:rsid w:val="002D74CD"/>
    <w:rsid w:val="002E1FB5"/>
    <w:rsid w:val="002E41AC"/>
    <w:rsid w:val="002E6D31"/>
    <w:rsid w:val="002F1B16"/>
    <w:rsid w:val="002F3865"/>
    <w:rsid w:val="002F7800"/>
    <w:rsid w:val="0030091C"/>
    <w:rsid w:val="0030210E"/>
    <w:rsid w:val="00303870"/>
    <w:rsid w:val="00310B79"/>
    <w:rsid w:val="00310CB8"/>
    <w:rsid w:val="0031269A"/>
    <w:rsid w:val="00317EE9"/>
    <w:rsid w:val="003242FB"/>
    <w:rsid w:val="003250F8"/>
    <w:rsid w:val="003265D8"/>
    <w:rsid w:val="003275AF"/>
    <w:rsid w:val="00333D4A"/>
    <w:rsid w:val="0033787C"/>
    <w:rsid w:val="00341AAE"/>
    <w:rsid w:val="00341D8C"/>
    <w:rsid w:val="00344E67"/>
    <w:rsid w:val="00346292"/>
    <w:rsid w:val="00346436"/>
    <w:rsid w:val="00346D3F"/>
    <w:rsid w:val="00350FF6"/>
    <w:rsid w:val="003538B7"/>
    <w:rsid w:val="00353ECF"/>
    <w:rsid w:val="003569C4"/>
    <w:rsid w:val="0036288E"/>
    <w:rsid w:val="003637B3"/>
    <w:rsid w:val="00366234"/>
    <w:rsid w:val="003663D6"/>
    <w:rsid w:val="003664E9"/>
    <w:rsid w:val="00366A3B"/>
    <w:rsid w:val="003709F7"/>
    <w:rsid w:val="00371A18"/>
    <w:rsid w:val="0038331F"/>
    <w:rsid w:val="003901A9"/>
    <w:rsid w:val="003901E5"/>
    <w:rsid w:val="003976E2"/>
    <w:rsid w:val="003A182D"/>
    <w:rsid w:val="003A2D11"/>
    <w:rsid w:val="003A3BCF"/>
    <w:rsid w:val="003A543B"/>
    <w:rsid w:val="003A620C"/>
    <w:rsid w:val="003B58F0"/>
    <w:rsid w:val="003B7BCF"/>
    <w:rsid w:val="003C3142"/>
    <w:rsid w:val="003C3B3B"/>
    <w:rsid w:val="003C43F5"/>
    <w:rsid w:val="003C619C"/>
    <w:rsid w:val="003C7C86"/>
    <w:rsid w:val="003D07F6"/>
    <w:rsid w:val="003D1769"/>
    <w:rsid w:val="003D3DE0"/>
    <w:rsid w:val="003D6AE2"/>
    <w:rsid w:val="003E038D"/>
    <w:rsid w:val="003E0725"/>
    <w:rsid w:val="003E23EF"/>
    <w:rsid w:val="003E2BF0"/>
    <w:rsid w:val="003E3AC2"/>
    <w:rsid w:val="003E3E5D"/>
    <w:rsid w:val="003E4D03"/>
    <w:rsid w:val="00403060"/>
    <w:rsid w:val="004036A1"/>
    <w:rsid w:val="00403876"/>
    <w:rsid w:val="00404C95"/>
    <w:rsid w:val="0040534F"/>
    <w:rsid w:val="004164CE"/>
    <w:rsid w:val="00417E7A"/>
    <w:rsid w:val="004203C4"/>
    <w:rsid w:val="00421866"/>
    <w:rsid w:val="004247F6"/>
    <w:rsid w:val="00433241"/>
    <w:rsid w:val="0043577F"/>
    <w:rsid w:val="00436E29"/>
    <w:rsid w:val="004424F0"/>
    <w:rsid w:val="004448BF"/>
    <w:rsid w:val="00445B75"/>
    <w:rsid w:val="00445D01"/>
    <w:rsid w:val="00446050"/>
    <w:rsid w:val="00451B18"/>
    <w:rsid w:val="00454F13"/>
    <w:rsid w:val="00456481"/>
    <w:rsid w:val="00457421"/>
    <w:rsid w:val="004621C4"/>
    <w:rsid w:val="00466371"/>
    <w:rsid w:val="0047585A"/>
    <w:rsid w:val="00481844"/>
    <w:rsid w:val="0048402C"/>
    <w:rsid w:val="00490298"/>
    <w:rsid w:val="00490A0D"/>
    <w:rsid w:val="00491BB3"/>
    <w:rsid w:val="00491EEA"/>
    <w:rsid w:val="00492369"/>
    <w:rsid w:val="00493948"/>
    <w:rsid w:val="0049553B"/>
    <w:rsid w:val="00495C43"/>
    <w:rsid w:val="004961E1"/>
    <w:rsid w:val="00496B19"/>
    <w:rsid w:val="00496C8A"/>
    <w:rsid w:val="004A0435"/>
    <w:rsid w:val="004A22C2"/>
    <w:rsid w:val="004A4302"/>
    <w:rsid w:val="004A54B9"/>
    <w:rsid w:val="004B55F0"/>
    <w:rsid w:val="004C06BD"/>
    <w:rsid w:val="004C0A80"/>
    <w:rsid w:val="004C4C67"/>
    <w:rsid w:val="004C6E7F"/>
    <w:rsid w:val="004D4F40"/>
    <w:rsid w:val="004E0B17"/>
    <w:rsid w:val="004E19C7"/>
    <w:rsid w:val="004E2605"/>
    <w:rsid w:val="004E288A"/>
    <w:rsid w:val="004E5726"/>
    <w:rsid w:val="004E6A61"/>
    <w:rsid w:val="004F2B9A"/>
    <w:rsid w:val="004F3861"/>
    <w:rsid w:val="004F4CB4"/>
    <w:rsid w:val="004F6976"/>
    <w:rsid w:val="004F6A65"/>
    <w:rsid w:val="004F775D"/>
    <w:rsid w:val="00501403"/>
    <w:rsid w:val="00507997"/>
    <w:rsid w:val="0051009D"/>
    <w:rsid w:val="005110DD"/>
    <w:rsid w:val="0051384B"/>
    <w:rsid w:val="00522604"/>
    <w:rsid w:val="005242D8"/>
    <w:rsid w:val="005247BC"/>
    <w:rsid w:val="0052544B"/>
    <w:rsid w:val="00526B89"/>
    <w:rsid w:val="00531CE6"/>
    <w:rsid w:val="00535BF1"/>
    <w:rsid w:val="005367D6"/>
    <w:rsid w:val="005410DE"/>
    <w:rsid w:val="00544F6F"/>
    <w:rsid w:val="0054552A"/>
    <w:rsid w:val="0055242C"/>
    <w:rsid w:val="00553D15"/>
    <w:rsid w:val="00553D2D"/>
    <w:rsid w:val="00556385"/>
    <w:rsid w:val="005606D2"/>
    <w:rsid w:val="00563F3C"/>
    <w:rsid w:val="00566567"/>
    <w:rsid w:val="0057257F"/>
    <w:rsid w:val="00575CBC"/>
    <w:rsid w:val="0058601C"/>
    <w:rsid w:val="0059000E"/>
    <w:rsid w:val="00593D03"/>
    <w:rsid w:val="0059701E"/>
    <w:rsid w:val="005A14A5"/>
    <w:rsid w:val="005A14BE"/>
    <w:rsid w:val="005A1D88"/>
    <w:rsid w:val="005A44DE"/>
    <w:rsid w:val="005A5237"/>
    <w:rsid w:val="005A5962"/>
    <w:rsid w:val="005B108D"/>
    <w:rsid w:val="005B56BC"/>
    <w:rsid w:val="005B6B6F"/>
    <w:rsid w:val="005C02A6"/>
    <w:rsid w:val="005C1545"/>
    <w:rsid w:val="005C27FF"/>
    <w:rsid w:val="005C36ED"/>
    <w:rsid w:val="005D00C9"/>
    <w:rsid w:val="005D4A64"/>
    <w:rsid w:val="005D59A0"/>
    <w:rsid w:val="005E25C9"/>
    <w:rsid w:val="005E4686"/>
    <w:rsid w:val="005E67EE"/>
    <w:rsid w:val="005E6BBB"/>
    <w:rsid w:val="005E731E"/>
    <w:rsid w:val="005F3C3D"/>
    <w:rsid w:val="005F3F7E"/>
    <w:rsid w:val="005F7DA5"/>
    <w:rsid w:val="0060099B"/>
    <w:rsid w:val="00601199"/>
    <w:rsid w:val="0060126D"/>
    <w:rsid w:val="00605775"/>
    <w:rsid w:val="00612D7A"/>
    <w:rsid w:val="006133DB"/>
    <w:rsid w:val="00614242"/>
    <w:rsid w:val="00616C86"/>
    <w:rsid w:val="00616DEA"/>
    <w:rsid w:val="006210EE"/>
    <w:rsid w:val="00623156"/>
    <w:rsid w:val="00627E95"/>
    <w:rsid w:val="006311B9"/>
    <w:rsid w:val="00633C7E"/>
    <w:rsid w:val="006408D6"/>
    <w:rsid w:val="0064113E"/>
    <w:rsid w:val="00642125"/>
    <w:rsid w:val="00650059"/>
    <w:rsid w:val="00651D29"/>
    <w:rsid w:val="00656D43"/>
    <w:rsid w:val="006573C8"/>
    <w:rsid w:val="0066576F"/>
    <w:rsid w:val="006700BA"/>
    <w:rsid w:val="00671038"/>
    <w:rsid w:val="0067131D"/>
    <w:rsid w:val="00672046"/>
    <w:rsid w:val="006721CC"/>
    <w:rsid w:val="00672EB4"/>
    <w:rsid w:val="00673998"/>
    <w:rsid w:val="00675A97"/>
    <w:rsid w:val="00682D40"/>
    <w:rsid w:val="0068598F"/>
    <w:rsid w:val="00691945"/>
    <w:rsid w:val="00696184"/>
    <w:rsid w:val="00697CB2"/>
    <w:rsid w:val="006A2B9B"/>
    <w:rsid w:val="006A4335"/>
    <w:rsid w:val="006B1F76"/>
    <w:rsid w:val="006B2F0F"/>
    <w:rsid w:val="006B77FF"/>
    <w:rsid w:val="006C06FA"/>
    <w:rsid w:val="006C093D"/>
    <w:rsid w:val="006C482B"/>
    <w:rsid w:val="006C5807"/>
    <w:rsid w:val="006C7483"/>
    <w:rsid w:val="006D13AE"/>
    <w:rsid w:val="006D5298"/>
    <w:rsid w:val="006D5EDF"/>
    <w:rsid w:val="006E3456"/>
    <w:rsid w:val="006E3657"/>
    <w:rsid w:val="006E3D3A"/>
    <w:rsid w:val="006E475D"/>
    <w:rsid w:val="006E4D7B"/>
    <w:rsid w:val="006E6BE0"/>
    <w:rsid w:val="006F0BE2"/>
    <w:rsid w:val="006F3744"/>
    <w:rsid w:val="006F448E"/>
    <w:rsid w:val="006F6BBD"/>
    <w:rsid w:val="0070117E"/>
    <w:rsid w:val="00704ECD"/>
    <w:rsid w:val="0070516C"/>
    <w:rsid w:val="00706437"/>
    <w:rsid w:val="00712EF1"/>
    <w:rsid w:val="0071446E"/>
    <w:rsid w:val="00714AF6"/>
    <w:rsid w:val="00722BED"/>
    <w:rsid w:val="0072675E"/>
    <w:rsid w:val="00726D4F"/>
    <w:rsid w:val="00726DE7"/>
    <w:rsid w:val="00735667"/>
    <w:rsid w:val="00737743"/>
    <w:rsid w:val="00741057"/>
    <w:rsid w:val="0074134C"/>
    <w:rsid w:val="00741417"/>
    <w:rsid w:val="00741F95"/>
    <w:rsid w:val="007442D3"/>
    <w:rsid w:val="0074568E"/>
    <w:rsid w:val="0075380C"/>
    <w:rsid w:val="007560CB"/>
    <w:rsid w:val="007614DF"/>
    <w:rsid w:val="00762AF8"/>
    <w:rsid w:val="00764C19"/>
    <w:rsid w:val="007718F0"/>
    <w:rsid w:val="00774C13"/>
    <w:rsid w:val="0077698D"/>
    <w:rsid w:val="00780687"/>
    <w:rsid w:val="00781EDB"/>
    <w:rsid w:val="00786EC1"/>
    <w:rsid w:val="00796B27"/>
    <w:rsid w:val="007A0B64"/>
    <w:rsid w:val="007A3EE3"/>
    <w:rsid w:val="007A6062"/>
    <w:rsid w:val="007B3521"/>
    <w:rsid w:val="007B4D92"/>
    <w:rsid w:val="007B4EFC"/>
    <w:rsid w:val="007B5196"/>
    <w:rsid w:val="007C3FCE"/>
    <w:rsid w:val="007D2152"/>
    <w:rsid w:val="007D5E73"/>
    <w:rsid w:val="007D6064"/>
    <w:rsid w:val="007E0446"/>
    <w:rsid w:val="007E1EE7"/>
    <w:rsid w:val="007E447C"/>
    <w:rsid w:val="007E5FED"/>
    <w:rsid w:val="007F0BA7"/>
    <w:rsid w:val="007F317D"/>
    <w:rsid w:val="007F3664"/>
    <w:rsid w:val="007F369A"/>
    <w:rsid w:val="007F3FF7"/>
    <w:rsid w:val="007F5804"/>
    <w:rsid w:val="008027C5"/>
    <w:rsid w:val="008032FA"/>
    <w:rsid w:val="0080738D"/>
    <w:rsid w:val="00807F4D"/>
    <w:rsid w:val="00807F9E"/>
    <w:rsid w:val="00811479"/>
    <w:rsid w:val="00815A45"/>
    <w:rsid w:val="00816E4F"/>
    <w:rsid w:val="00820430"/>
    <w:rsid w:val="00820D6C"/>
    <w:rsid w:val="0082170C"/>
    <w:rsid w:val="0082325E"/>
    <w:rsid w:val="0082721C"/>
    <w:rsid w:val="00827D2C"/>
    <w:rsid w:val="008313D4"/>
    <w:rsid w:val="00832E27"/>
    <w:rsid w:val="00833BD3"/>
    <w:rsid w:val="00834694"/>
    <w:rsid w:val="00836055"/>
    <w:rsid w:val="008368F8"/>
    <w:rsid w:val="00840667"/>
    <w:rsid w:val="0084377B"/>
    <w:rsid w:val="00845331"/>
    <w:rsid w:val="00845785"/>
    <w:rsid w:val="00845DCE"/>
    <w:rsid w:val="0085500E"/>
    <w:rsid w:val="00856E97"/>
    <w:rsid w:val="00860BC2"/>
    <w:rsid w:val="00860BE1"/>
    <w:rsid w:val="00861DC4"/>
    <w:rsid w:val="00862F78"/>
    <w:rsid w:val="00866355"/>
    <w:rsid w:val="00871F04"/>
    <w:rsid w:val="00872242"/>
    <w:rsid w:val="00872270"/>
    <w:rsid w:val="0087565A"/>
    <w:rsid w:val="0087654D"/>
    <w:rsid w:val="00883D3A"/>
    <w:rsid w:val="008844D1"/>
    <w:rsid w:val="00884615"/>
    <w:rsid w:val="00887D43"/>
    <w:rsid w:val="008940A0"/>
    <w:rsid w:val="008954B1"/>
    <w:rsid w:val="00896FAE"/>
    <w:rsid w:val="00897BF8"/>
    <w:rsid w:val="00897E0B"/>
    <w:rsid w:val="008A062E"/>
    <w:rsid w:val="008A0EB9"/>
    <w:rsid w:val="008A5A6E"/>
    <w:rsid w:val="008A6704"/>
    <w:rsid w:val="008B0FD0"/>
    <w:rsid w:val="008B15F6"/>
    <w:rsid w:val="008B367D"/>
    <w:rsid w:val="008B4765"/>
    <w:rsid w:val="008B74AE"/>
    <w:rsid w:val="008B7D50"/>
    <w:rsid w:val="008C0816"/>
    <w:rsid w:val="008C2D85"/>
    <w:rsid w:val="008C32B5"/>
    <w:rsid w:val="008C408A"/>
    <w:rsid w:val="008C45E6"/>
    <w:rsid w:val="008C503E"/>
    <w:rsid w:val="008C5A5D"/>
    <w:rsid w:val="008C6E79"/>
    <w:rsid w:val="008C7818"/>
    <w:rsid w:val="008D0C60"/>
    <w:rsid w:val="008D1964"/>
    <w:rsid w:val="008D3846"/>
    <w:rsid w:val="008D67CA"/>
    <w:rsid w:val="008E65EA"/>
    <w:rsid w:val="008F2E6A"/>
    <w:rsid w:val="008F40F9"/>
    <w:rsid w:val="008F529A"/>
    <w:rsid w:val="008F7671"/>
    <w:rsid w:val="008F7CDB"/>
    <w:rsid w:val="00900FE3"/>
    <w:rsid w:val="009018F8"/>
    <w:rsid w:val="009037EE"/>
    <w:rsid w:val="009063A9"/>
    <w:rsid w:val="00910191"/>
    <w:rsid w:val="00911819"/>
    <w:rsid w:val="00913BA9"/>
    <w:rsid w:val="009151A8"/>
    <w:rsid w:val="00915F1D"/>
    <w:rsid w:val="00920AA0"/>
    <w:rsid w:val="00924FAB"/>
    <w:rsid w:val="00930309"/>
    <w:rsid w:val="009408EA"/>
    <w:rsid w:val="00942168"/>
    <w:rsid w:val="009469A1"/>
    <w:rsid w:val="00951A4D"/>
    <w:rsid w:val="00954CFE"/>
    <w:rsid w:val="00965480"/>
    <w:rsid w:val="0096584E"/>
    <w:rsid w:val="00970872"/>
    <w:rsid w:val="009745A9"/>
    <w:rsid w:val="00975CB3"/>
    <w:rsid w:val="00976731"/>
    <w:rsid w:val="00982234"/>
    <w:rsid w:val="00984479"/>
    <w:rsid w:val="009852B7"/>
    <w:rsid w:val="00992788"/>
    <w:rsid w:val="0099303A"/>
    <w:rsid w:val="00993719"/>
    <w:rsid w:val="00994181"/>
    <w:rsid w:val="009A08D9"/>
    <w:rsid w:val="009A193F"/>
    <w:rsid w:val="009A1F0A"/>
    <w:rsid w:val="009A4643"/>
    <w:rsid w:val="009A6A9D"/>
    <w:rsid w:val="009A6C85"/>
    <w:rsid w:val="009B09D8"/>
    <w:rsid w:val="009B12F6"/>
    <w:rsid w:val="009B2656"/>
    <w:rsid w:val="009B3813"/>
    <w:rsid w:val="009B7437"/>
    <w:rsid w:val="009C13B9"/>
    <w:rsid w:val="009C372F"/>
    <w:rsid w:val="009C3E1F"/>
    <w:rsid w:val="009D5C09"/>
    <w:rsid w:val="009D5F3E"/>
    <w:rsid w:val="009E37C0"/>
    <w:rsid w:val="009E40F2"/>
    <w:rsid w:val="009F3959"/>
    <w:rsid w:val="009F4471"/>
    <w:rsid w:val="00A01D99"/>
    <w:rsid w:val="00A042C4"/>
    <w:rsid w:val="00A132FD"/>
    <w:rsid w:val="00A13340"/>
    <w:rsid w:val="00A13668"/>
    <w:rsid w:val="00A16CA8"/>
    <w:rsid w:val="00A16F0E"/>
    <w:rsid w:val="00A22BA7"/>
    <w:rsid w:val="00A25FB2"/>
    <w:rsid w:val="00A26AA5"/>
    <w:rsid w:val="00A307C3"/>
    <w:rsid w:val="00A32D1F"/>
    <w:rsid w:val="00A37376"/>
    <w:rsid w:val="00A415BA"/>
    <w:rsid w:val="00A44B86"/>
    <w:rsid w:val="00A610C1"/>
    <w:rsid w:val="00A61478"/>
    <w:rsid w:val="00A628CB"/>
    <w:rsid w:val="00A6402C"/>
    <w:rsid w:val="00A650F7"/>
    <w:rsid w:val="00A65FA6"/>
    <w:rsid w:val="00A6719C"/>
    <w:rsid w:val="00A746F3"/>
    <w:rsid w:val="00A7599D"/>
    <w:rsid w:val="00A75BC7"/>
    <w:rsid w:val="00A76882"/>
    <w:rsid w:val="00A80635"/>
    <w:rsid w:val="00A8796D"/>
    <w:rsid w:val="00A91CE8"/>
    <w:rsid w:val="00AA0350"/>
    <w:rsid w:val="00AA1D26"/>
    <w:rsid w:val="00AA3CFA"/>
    <w:rsid w:val="00AA463C"/>
    <w:rsid w:val="00AA5CA6"/>
    <w:rsid w:val="00AA66F0"/>
    <w:rsid w:val="00AA7679"/>
    <w:rsid w:val="00AA7EE3"/>
    <w:rsid w:val="00AB3F27"/>
    <w:rsid w:val="00AB788C"/>
    <w:rsid w:val="00AC3C07"/>
    <w:rsid w:val="00AC66CD"/>
    <w:rsid w:val="00AC76EC"/>
    <w:rsid w:val="00AC7D02"/>
    <w:rsid w:val="00AD2309"/>
    <w:rsid w:val="00AD33A3"/>
    <w:rsid w:val="00AD512C"/>
    <w:rsid w:val="00AD6E7F"/>
    <w:rsid w:val="00AD7419"/>
    <w:rsid w:val="00AE15DF"/>
    <w:rsid w:val="00AE1B5A"/>
    <w:rsid w:val="00AF2684"/>
    <w:rsid w:val="00AF43B8"/>
    <w:rsid w:val="00AF5205"/>
    <w:rsid w:val="00B039D0"/>
    <w:rsid w:val="00B05AC6"/>
    <w:rsid w:val="00B135CF"/>
    <w:rsid w:val="00B20876"/>
    <w:rsid w:val="00B22AD6"/>
    <w:rsid w:val="00B23FF8"/>
    <w:rsid w:val="00B255DD"/>
    <w:rsid w:val="00B30FF1"/>
    <w:rsid w:val="00B32896"/>
    <w:rsid w:val="00B32FDE"/>
    <w:rsid w:val="00B35061"/>
    <w:rsid w:val="00B36B60"/>
    <w:rsid w:val="00B44B7F"/>
    <w:rsid w:val="00B51758"/>
    <w:rsid w:val="00B51D5D"/>
    <w:rsid w:val="00B531BC"/>
    <w:rsid w:val="00B54A18"/>
    <w:rsid w:val="00B560DB"/>
    <w:rsid w:val="00B60A5F"/>
    <w:rsid w:val="00B70E19"/>
    <w:rsid w:val="00B842A9"/>
    <w:rsid w:val="00B84447"/>
    <w:rsid w:val="00B859C9"/>
    <w:rsid w:val="00B927AF"/>
    <w:rsid w:val="00B94460"/>
    <w:rsid w:val="00BA1D25"/>
    <w:rsid w:val="00BA2BB1"/>
    <w:rsid w:val="00BA3697"/>
    <w:rsid w:val="00BB2504"/>
    <w:rsid w:val="00BB6F98"/>
    <w:rsid w:val="00BC03B4"/>
    <w:rsid w:val="00BC243C"/>
    <w:rsid w:val="00BC248D"/>
    <w:rsid w:val="00BC4E93"/>
    <w:rsid w:val="00BC6C5C"/>
    <w:rsid w:val="00BD06E8"/>
    <w:rsid w:val="00BD1DE5"/>
    <w:rsid w:val="00BD5AAD"/>
    <w:rsid w:val="00BD5AF8"/>
    <w:rsid w:val="00BD6E82"/>
    <w:rsid w:val="00BE060F"/>
    <w:rsid w:val="00BE3BD4"/>
    <w:rsid w:val="00BE4A1E"/>
    <w:rsid w:val="00BE6C00"/>
    <w:rsid w:val="00BF0898"/>
    <w:rsid w:val="00BF1309"/>
    <w:rsid w:val="00BF1BBC"/>
    <w:rsid w:val="00BF2562"/>
    <w:rsid w:val="00BF47B7"/>
    <w:rsid w:val="00BF54E6"/>
    <w:rsid w:val="00BF6D8F"/>
    <w:rsid w:val="00C011AA"/>
    <w:rsid w:val="00C03BE2"/>
    <w:rsid w:val="00C03DB4"/>
    <w:rsid w:val="00C04FC1"/>
    <w:rsid w:val="00C06391"/>
    <w:rsid w:val="00C07CAC"/>
    <w:rsid w:val="00C11956"/>
    <w:rsid w:val="00C15CE6"/>
    <w:rsid w:val="00C21E06"/>
    <w:rsid w:val="00C22CB5"/>
    <w:rsid w:val="00C267B7"/>
    <w:rsid w:val="00C27F55"/>
    <w:rsid w:val="00C3314C"/>
    <w:rsid w:val="00C351E0"/>
    <w:rsid w:val="00C40AEE"/>
    <w:rsid w:val="00C51017"/>
    <w:rsid w:val="00C54771"/>
    <w:rsid w:val="00C558D8"/>
    <w:rsid w:val="00C65B02"/>
    <w:rsid w:val="00C66F7A"/>
    <w:rsid w:val="00C67664"/>
    <w:rsid w:val="00C676BB"/>
    <w:rsid w:val="00C72458"/>
    <w:rsid w:val="00C73A7F"/>
    <w:rsid w:val="00C741AD"/>
    <w:rsid w:val="00C81290"/>
    <w:rsid w:val="00C8238B"/>
    <w:rsid w:val="00C82EDE"/>
    <w:rsid w:val="00C84D66"/>
    <w:rsid w:val="00C85A53"/>
    <w:rsid w:val="00C91FBF"/>
    <w:rsid w:val="00C9350F"/>
    <w:rsid w:val="00C9421D"/>
    <w:rsid w:val="00C96E53"/>
    <w:rsid w:val="00C9797E"/>
    <w:rsid w:val="00CA1EB8"/>
    <w:rsid w:val="00CA49B0"/>
    <w:rsid w:val="00CA504C"/>
    <w:rsid w:val="00CA5FED"/>
    <w:rsid w:val="00CA75FB"/>
    <w:rsid w:val="00CA7D48"/>
    <w:rsid w:val="00CB17AF"/>
    <w:rsid w:val="00CB4C46"/>
    <w:rsid w:val="00CB746A"/>
    <w:rsid w:val="00CB7740"/>
    <w:rsid w:val="00CC48C4"/>
    <w:rsid w:val="00CC5C30"/>
    <w:rsid w:val="00CC628A"/>
    <w:rsid w:val="00CD0C3B"/>
    <w:rsid w:val="00CD439A"/>
    <w:rsid w:val="00CD43A1"/>
    <w:rsid w:val="00CD49BF"/>
    <w:rsid w:val="00CD693E"/>
    <w:rsid w:val="00CD7204"/>
    <w:rsid w:val="00CD7B21"/>
    <w:rsid w:val="00CE1F0C"/>
    <w:rsid w:val="00CE2661"/>
    <w:rsid w:val="00CE54CE"/>
    <w:rsid w:val="00CE5BE8"/>
    <w:rsid w:val="00CF0CA6"/>
    <w:rsid w:val="00CF0EBE"/>
    <w:rsid w:val="00CF1005"/>
    <w:rsid w:val="00CF3501"/>
    <w:rsid w:val="00CF4DD3"/>
    <w:rsid w:val="00CF73F7"/>
    <w:rsid w:val="00D015F4"/>
    <w:rsid w:val="00D049A6"/>
    <w:rsid w:val="00D04A33"/>
    <w:rsid w:val="00D1042C"/>
    <w:rsid w:val="00D11517"/>
    <w:rsid w:val="00D125CA"/>
    <w:rsid w:val="00D13F8C"/>
    <w:rsid w:val="00D14C97"/>
    <w:rsid w:val="00D152A8"/>
    <w:rsid w:val="00D16B32"/>
    <w:rsid w:val="00D20D09"/>
    <w:rsid w:val="00D26C03"/>
    <w:rsid w:val="00D301EF"/>
    <w:rsid w:val="00D33875"/>
    <w:rsid w:val="00D34C09"/>
    <w:rsid w:val="00D419C4"/>
    <w:rsid w:val="00D420F3"/>
    <w:rsid w:val="00D423F6"/>
    <w:rsid w:val="00D42E42"/>
    <w:rsid w:val="00D4598A"/>
    <w:rsid w:val="00D47E7C"/>
    <w:rsid w:val="00D504F7"/>
    <w:rsid w:val="00D55173"/>
    <w:rsid w:val="00D56E8D"/>
    <w:rsid w:val="00D60896"/>
    <w:rsid w:val="00D61A91"/>
    <w:rsid w:val="00D66DE5"/>
    <w:rsid w:val="00D678B9"/>
    <w:rsid w:val="00D71497"/>
    <w:rsid w:val="00D74D1D"/>
    <w:rsid w:val="00D765F0"/>
    <w:rsid w:val="00D82B48"/>
    <w:rsid w:val="00D871D4"/>
    <w:rsid w:val="00D94BC8"/>
    <w:rsid w:val="00D95759"/>
    <w:rsid w:val="00D969D9"/>
    <w:rsid w:val="00D97B35"/>
    <w:rsid w:val="00DA211D"/>
    <w:rsid w:val="00DA3575"/>
    <w:rsid w:val="00DA37B8"/>
    <w:rsid w:val="00DA7A38"/>
    <w:rsid w:val="00DB0C66"/>
    <w:rsid w:val="00DB7C09"/>
    <w:rsid w:val="00DC0198"/>
    <w:rsid w:val="00DC46A2"/>
    <w:rsid w:val="00DC4E66"/>
    <w:rsid w:val="00DD26FB"/>
    <w:rsid w:val="00DD33B0"/>
    <w:rsid w:val="00DD5E42"/>
    <w:rsid w:val="00DE0E95"/>
    <w:rsid w:val="00DE3788"/>
    <w:rsid w:val="00DE3E6E"/>
    <w:rsid w:val="00DE4020"/>
    <w:rsid w:val="00DE556B"/>
    <w:rsid w:val="00DE5E11"/>
    <w:rsid w:val="00DE7AEE"/>
    <w:rsid w:val="00DF10C3"/>
    <w:rsid w:val="00DF314E"/>
    <w:rsid w:val="00DF53AF"/>
    <w:rsid w:val="00DF630C"/>
    <w:rsid w:val="00DF66B9"/>
    <w:rsid w:val="00DF79B8"/>
    <w:rsid w:val="00E005A4"/>
    <w:rsid w:val="00E073EA"/>
    <w:rsid w:val="00E11677"/>
    <w:rsid w:val="00E12905"/>
    <w:rsid w:val="00E15D23"/>
    <w:rsid w:val="00E174CF"/>
    <w:rsid w:val="00E20BE0"/>
    <w:rsid w:val="00E2297E"/>
    <w:rsid w:val="00E24C55"/>
    <w:rsid w:val="00E25DB9"/>
    <w:rsid w:val="00E26A04"/>
    <w:rsid w:val="00E35D25"/>
    <w:rsid w:val="00E400E0"/>
    <w:rsid w:val="00E404A2"/>
    <w:rsid w:val="00E41BDC"/>
    <w:rsid w:val="00E42BE3"/>
    <w:rsid w:val="00E445EE"/>
    <w:rsid w:val="00E4724C"/>
    <w:rsid w:val="00E476AF"/>
    <w:rsid w:val="00E50732"/>
    <w:rsid w:val="00E5428A"/>
    <w:rsid w:val="00E54383"/>
    <w:rsid w:val="00E572D7"/>
    <w:rsid w:val="00E574AF"/>
    <w:rsid w:val="00E60177"/>
    <w:rsid w:val="00E608BF"/>
    <w:rsid w:val="00E658BD"/>
    <w:rsid w:val="00E707FA"/>
    <w:rsid w:val="00E77006"/>
    <w:rsid w:val="00E77296"/>
    <w:rsid w:val="00E86D19"/>
    <w:rsid w:val="00E872E1"/>
    <w:rsid w:val="00E87D39"/>
    <w:rsid w:val="00E92CA9"/>
    <w:rsid w:val="00E936EB"/>
    <w:rsid w:val="00E95ECD"/>
    <w:rsid w:val="00EA069B"/>
    <w:rsid w:val="00EA146D"/>
    <w:rsid w:val="00EA5E07"/>
    <w:rsid w:val="00EA68E7"/>
    <w:rsid w:val="00EB1207"/>
    <w:rsid w:val="00EB4078"/>
    <w:rsid w:val="00EB48CD"/>
    <w:rsid w:val="00EB6BE0"/>
    <w:rsid w:val="00EB70AD"/>
    <w:rsid w:val="00EC160D"/>
    <w:rsid w:val="00EC6D79"/>
    <w:rsid w:val="00EC7523"/>
    <w:rsid w:val="00ED253D"/>
    <w:rsid w:val="00ED3F5F"/>
    <w:rsid w:val="00ED7379"/>
    <w:rsid w:val="00ED747F"/>
    <w:rsid w:val="00EE0C2C"/>
    <w:rsid w:val="00EE1E36"/>
    <w:rsid w:val="00EE2A1B"/>
    <w:rsid w:val="00F039F8"/>
    <w:rsid w:val="00F11236"/>
    <w:rsid w:val="00F25D4C"/>
    <w:rsid w:val="00F30038"/>
    <w:rsid w:val="00F337A6"/>
    <w:rsid w:val="00F350B5"/>
    <w:rsid w:val="00F35472"/>
    <w:rsid w:val="00F40077"/>
    <w:rsid w:val="00F42656"/>
    <w:rsid w:val="00F43A6F"/>
    <w:rsid w:val="00F47E58"/>
    <w:rsid w:val="00F47FB4"/>
    <w:rsid w:val="00F56267"/>
    <w:rsid w:val="00F57D56"/>
    <w:rsid w:val="00F72F58"/>
    <w:rsid w:val="00F76F3C"/>
    <w:rsid w:val="00F8063E"/>
    <w:rsid w:val="00F82075"/>
    <w:rsid w:val="00F870D8"/>
    <w:rsid w:val="00F874A1"/>
    <w:rsid w:val="00F92646"/>
    <w:rsid w:val="00F9333A"/>
    <w:rsid w:val="00FA255F"/>
    <w:rsid w:val="00FA5632"/>
    <w:rsid w:val="00FB0EF2"/>
    <w:rsid w:val="00FB218C"/>
    <w:rsid w:val="00FB24CF"/>
    <w:rsid w:val="00FB71FF"/>
    <w:rsid w:val="00FB7D5C"/>
    <w:rsid w:val="00FC5AA9"/>
    <w:rsid w:val="00FC64D0"/>
    <w:rsid w:val="00FD0F09"/>
    <w:rsid w:val="00FD6764"/>
    <w:rsid w:val="00FD734D"/>
    <w:rsid w:val="00FD7A3E"/>
    <w:rsid w:val="00FF29DE"/>
    <w:rsid w:val="00FF38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15:docId w15:val="{D778E4DB-5A3B-4336-B0E3-78F29D9CC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aliases w:val="H1"/>
    <w:basedOn w:val="Normal"/>
    <w:next w:val="Normal"/>
    <w:link w:val="Heading1Char"/>
    <w:qFormat/>
    <w:rsid w:val="00AA66F0"/>
    <w:pPr>
      <w:keepNext/>
      <w:spacing w:before="240" w:after="60" w:line="240" w:lineRule="auto"/>
      <w:jc w:val="center"/>
      <w:outlineLvl w:val="0"/>
    </w:pPr>
    <w:rPr>
      <w:rFonts w:ascii="Times New Roman" w:eastAsia="Times New Roman" w:hAnsi="Times New Roman"/>
      <w:b/>
      <w:bCs/>
      <w:color w:val="000000"/>
      <w:kern w:val="32"/>
      <w:sz w:val="28"/>
      <w:szCs w:val="32"/>
      <w:lang w:val="x-none" w:eastAsia="x-none"/>
    </w:rPr>
  </w:style>
  <w:style w:type="paragraph" w:styleId="Heading2">
    <w:name w:val="heading 2"/>
    <w:basedOn w:val="Normal"/>
    <w:next w:val="Normal"/>
    <w:link w:val="Heading2Char"/>
    <w:qFormat/>
    <w:rsid w:val="00AA66F0"/>
    <w:pPr>
      <w:keepNext/>
      <w:spacing w:before="240" w:after="60" w:line="240" w:lineRule="auto"/>
      <w:outlineLvl w:val="1"/>
    </w:pPr>
    <w:rPr>
      <w:rFonts w:ascii="Times New Roman" w:eastAsia="Times New Roman" w:hAnsi="Times New Roman"/>
      <w:b/>
      <w:bCs/>
      <w:iCs/>
      <w:color w:val="000000"/>
      <w:sz w:val="28"/>
      <w:szCs w:val="28"/>
      <w:lang w:val="x-none" w:eastAsia="x-none"/>
    </w:rPr>
  </w:style>
  <w:style w:type="paragraph" w:styleId="Heading3">
    <w:name w:val="heading 3"/>
    <w:basedOn w:val="Normal"/>
    <w:next w:val="Normal"/>
    <w:link w:val="Heading3Char"/>
    <w:qFormat/>
    <w:rsid w:val="00AA66F0"/>
    <w:pPr>
      <w:keepNext/>
      <w:spacing w:before="240" w:after="60" w:line="240" w:lineRule="auto"/>
      <w:outlineLvl w:val="2"/>
    </w:pPr>
    <w:rPr>
      <w:rFonts w:ascii="Times New Roman" w:eastAsia="Times New Roman" w:hAnsi="Times New Roman"/>
      <w:b/>
      <w:bCs/>
      <w:sz w:val="26"/>
      <w:szCs w:val="26"/>
      <w:lang w:val="en-GB" w:eastAsia="x-none"/>
    </w:rPr>
  </w:style>
  <w:style w:type="paragraph" w:styleId="Heading4">
    <w:name w:val="heading 4"/>
    <w:basedOn w:val="Normal"/>
    <w:next w:val="Normal"/>
    <w:link w:val="Heading4Char"/>
    <w:qFormat/>
    <w:rsid w:val="00AA66F0"/>
    <w:pPr>
      <w:keepNext/>
      <w:spacing w:before="240" w:after="60" w:line="240" w:lineRule="auto"/>
      <w:outlineLvl w:val="3"/>
    </w:pPr>
    <w:rPr>
      <w:rFonts w:ascii="Times New Roman" w:eastAsia="Times New Roman" w:hAnsi="Times New Roman"/>
      <w:b/>
      <w:bCs/>
      <w:sz w:val="28"/>
      <w:szCs w:val="28"/>
      <w:lang w:val="en-GB" w:eastAsia="x-none"/>
    </w:rPr>
  </w:style>
  <w:style w:type="paragraph" w:styleId="Heading5">
    <w:name w:val="heading 5"/>
    <w:basedOn w:val="Normal"/>
    <w:next w:val="Normal"/>
    <w:link w:val="Heading5Char"/>
    <w:qFormat/>
    <w:rsid w:val="00AA66F0"/>
    <w:pPr>
      <w:spacing w:before="240" w:after="60" w:line="240" w:lineRule="auto"/>
      <w:outlineLvl w:val="4"/>
    </w:pPr>
    <w:rPr>
      <w:rFonts w:ascii="Times New Roman" w:eastAsia="Times New Roman" w:hAnsi="Times New Roman"/>
      <w:b/>
      <w:bCs/>
      <w:i/>
      <w:iCs/>
      <w:sz w:val="26"/>
      <w:szCs w:val="26"/>
      <w:lang w:val="en-GB" w:eastAsia="x-none"/>
    </w:rPr>
  </w:style>
  <w:style w:type="paragraph" w:styleId="Heading6">
    <w:name w:val="heading 6"/>
    <w:basedOn w:val="Normal"/>
    <w:next w:val="Normal"/>
    <w:link w:val="Heading6Char"/>
    <w:qFormat/>
    <w:rsid w:val="00AA66F0"/>
    <w:pPr>
      <w:spacing w:before="240" w:after="60" w:line="240" w:lineRule="auto"/>
      <w:outlineLvl w:val="5"/>
    </w:pPr>
    <w:rPr>
      <w:rFonts w:ascii="Times New Roman" w:eastAsia="Times New Roman" w:hAnsi="Times New Roman"/>
      <w:b/>
      <w:bCs/>
      <w:sz w:val="20"/>
      <w:szCs w:val="20"/>
      <w:lang w:val="en-GB" w:eastAsia="x-none"/>
    </w:rPr>
  </w:style>
  <w:style w:type="paragraph" w:styleId="Heading7">
    <w:name w:val="heading 7"/>
    <w:basedOn w:val="Normal"/>
    <w:next w:val="Normal"/>
    <w:link w:val="Heading7Char"/>
    <w:qFormat/>
    <w:rsid w:val="00AA66F0"/>
    <w:pPr>
      <w:spacing w:before="240" w:after="60" w:line="240" w:lineRule="auto"/>
      <w:outlineLvl w:val="6"/>
    </w:pPr>
    <w:rPr>
      <w:rFonts w:ascii="Times New Roman" w:eastAsia="Times New Roman" w:hAnsi="Times New Roman"/>
      <w:sz w:val="24"/>
      <w:szCs w:val="24"/>
      <w:lang w:val="en-GB" w:eastAsia="x-none"/>
    </w:rPr>
  </w:style>
  <w:style w:type="paragraph" w:styleId="Heading8">
    <w:name w:val="heading 8"/>
    <w:basedOn w:val="Normal"/>
    <w:next w:val="Normal"/>
    <w:link w:val="Heading8Char"/>
    <w:qFormat/>
    <w:rsid w:val="00AA66F0"/>
    <w:pPr>
      <w:spacing w:before="240" w:after="60" w:line="240" w:lineRule="auto"/>
      <w:outlineLvl w:val="7"/>
    </w:pPr>
    <w:rPr>
      <w:rFonts w:ascii="Times New Roman" w:eastAsia="Times New Roman" w:hAnsi="Times New Roman"/>
      <w:i/>
      <w:iCs/>
      <w:sz w:val="24"/>
      <w:szCs w:val="24"/>
      <w:lang w:val="en-GB" w:eastAsia="x-none"/>
    </w:rPr>
  </w:style>
  <w:style w:type="paragraph" w:styleId="Heading9">
    <w:name w:val="heading 9"/>
    <w:basedOn w:val="Normal"/>
    <w:next w:val="Normal"/>
    <w:link w:val="Heading9Char"/>
    <w:qFormat/>
    <w:rsid w:val="00AA66F0"/>
    <w:pPr>
      <w:spacing w:before="240" w:after="60" w:line="240" w:lineRule="auto"/>
      <w:outlineLvl w:val="8"/>
    </w:pPr>
    <w:rPr>
      <w:rFonts w:ascii="Arial" w:eastAsia="Times New Roman" w:hAnsi="Arial"/>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AA66F0"/>
    <w:rPr>
      <w:rFonts w:ascii="Times New Roman" w:eastAsia="Times New Roman" w:hAnsi="Times New Roman" w:cs="Times New Roman"/>
      <w:b/>
      <w:bCs/>
      <w:color w:val="000000"/>
      <w:kern w:val="32"/>
      <w:sz w:val="28"/>
      <w:szCs w:val="32"/>
      <w:lang w:val="x-none"/>
    </w:rPr>
  </w:style>
  <w:style w:type="character" w:customStyle="1" w:styleId="Heading2Char">
    <w:name w:val="Heading 2 Char"/>
    <w:link w:val="Heading2"/>
    <w:rsid w:val="00AA66F0"/>
    <w:rPr>
      <w:rFonts w:ascii="Times New Roman" w:eastAsia="Times New Roman" w:hAnsi="Times New Roman" w:cs="Times New Roman"/>
      <w:b/>
      <w:bCs/>
      <w:iCs/>
      <w:color w:val="000000"/>
      <w:sz w:val="28"/>
      <w:szCs w:val="28"/>
      <w:lang w:val="x-none"/>
    </w:rPr>
  </w:style>
  <w:style w:type="character" w:customStyle="1" w:styleId="Heading3Char">
    <w:name w:val="Heading 3 Char"/>
    <w:link w:val="Heading3"/>
    <w:rsid w:val="00AA66F0"/>
    <w:rPr>
      <w:rFonts w:ascii="Times New Roman" w:eastAsia="Times New Roman" w:hAnsi="Times New Roman" w:cs="Times New Roman"/>
      <w:b/>
      <w:bCs/>
      <w:sz w:val="26"/>
      <w:szCs w:val="26"/>
      <w:lang w:val="en-GB"/>
    </w:rPr>
  </w:style>
  <w:style w:type="character" w:customStyle="1" w:styleId="Heading4Char">
    <w:name w:val="Heading 4 Char"/>
    <w:link w:val="Heading4"/>
    <w:rsid w:val="00AA66F0"/>
    <w:rPr>
      <w:rFonts w:ascii="Times New Roman" w:eastAsia="Times New Roman" w:hAnsi="Times New Roman" w:cs="Times New Roman"/>
      <w:b/>
      <w:bCs/>
      <w:sz w:val="28"/>
      <w:szCs w:val="28"/>
      <w:lang w:val="en-GB"/>
    </w:rPr>
  </w:style>
  <w:style w:type="character" w:customStyle="1" w:styleId="Heading5Char">
    <w:name w:val="Heading 5 Char"/>
    <w:link w:val="Heading5"/>
    <w:rsid w:val="00AA66F0"/>
    <w:rPr>
      <w:rFonts w:ascii="Times New Roman" w:eastAsia="Times New Roman" w:hAnsi="Times New Roman" w:cs="Times New Roman"/>
      <w:b/>
      <w:bCs/>
      <w:i/>
      <w:iCs/>
      <w:sz w:val="26"/>
      <w:szCs w:val="26"/>
      <w:lang w:val="en-GB"/>
    </w:rPr>
  </w:style>
  <w:style w:type="character" w:customStyle="1" w:styleId="Heading6Char">
    <w:name w:val="Heading 6 Char"/>
    <w:link w:val="Heading6"/>
    <w:rsid w:val="00AA66F0"/>
    <w:rPr>
      <w:rFonts w:ascii="Times New Roman" w:eastAsia="Times New Roman" w:hAnsi="Times New Roman" w:cs="Times New Roman"/>
      <w:b/>
      <w:bCs/>
      <w:lang w:val="en-GB"/>
    </w:rPr>
  </w:style>
  <w:style w:type="character" w:customStyle="1" w:styleId="Heading7Char">
    <w:name w:val="Heading 7 Char"/>
    <w:link w:val="Heading7"/>
    <w:rsid w:val="00AA66F0"/>
    <w:rPr>
      <w:rFonts w:ascii="Times New Roman" w:eastAsia="Times New Roman" w:hAnsi="Times New Roman" w:cs="Times New Roman"/>
      <w:sz w:val="24"/>
      <w:szCs w:val="24"/>
      <w:lang w:val="en-GB"/>
    </w:rPr>
  </w:style>
  <w:style w:type="character" w:customStyle="1" w:styleId="Heading8Char">
    <w:name w:val="Heading 8 Char"/>
    <w:link w:val="Heading8"/>
    <w:rsid w:val="00AA66F0"/>
    <w:rPr>
      <w:rFonts w:ascii="Times New Roman" w:eastAsia="Times New Roman" w:hAnsi="Times New Roman" w:cs="Times New Roman"/>
      <w:i/>
      <w:iCs/>
      <w:sz w:val="24"/>
      <w:szCs w:val="24"/>
      <w:lang w:val="en-GB"/>
    </w:rPr>
  </w:style>
  <w:style w:type="character" w:customStyle="1" w:styleId="Heading9Char">
    <w:name w:val="Heading 9 Char"/>
    <w:link w:val="Heading9"/>
    <w:rsid w:val="00AA66F0"/>
    <w:rPr>
      <w:rFonts w:ascii="Arial" w:eastAsia="Times New Roman" w:hAnsi="Arial" w:cs="Times New Roman"/>
      <w:lang w:val="en-GB"/>
    </w:rPr>
  </w:style>
  <w:style w:type="numbering" w:customStyle="1" w:styleId="NoList1">
    <w:name w:val="No List1"/>
    <w:next w:val="NoList"/>
    <w:uiPriority w:val="99"/>
    <w:semiHidden/>
    <w:unhideWhenUsed/>
    <w:rsid w:val="00AA66F0"/>
  </w:style>
  <w:style w:type="numbering" w:customStyle="1" w:styleId="NoList11">
    <w:name w:val="No List11"/>
    <w:next w:val="NoList"/>
    <w:uiPriority w:val="99"/>
    <w:semiHidden/>
    <w:unhideWhenUsed/>
    <w:rsid w:val="00AA66F0"/>
  </w:style>
  <w:style w:type="character" w:styleId="Hyperlink">
    <w:name w:val="Hyperlink"/>
    <w:rsid w:val="00AA66F0"/>
    <w:rPr>
      <w:rFonts w:cs="Times New Roman"/>
      <w:color w:val="0000FF"/>
      <w:u w:val="single"/>
    </w:rPr>
  </w:style>
  <w:style w:type="paragraph" w:styleId="BodyText">
    <w:name w:val="Body Text"/>
    <w:basedOn w:val="Normal"/>
    <w:link w:val="BodyTextChar1"/>
    <w:rsid w:val="00AA66F0"/>
    <w:pPr>
      <w:spacing w:after="0" w:line="240" w:lineRule="auto"/>
      <w:jc w:val="both"/>
    </w:pPr>
    <w:rPr>
      <w:rFonts w:ascii="Swiss TL" w:eastAsia="Times New Roman" w:hAnsi="Swiss TL"/>
      <w:sz w:val="20"/>
      <w:szCs w:val="24"/>
      <w:lang w:val="x-none" w:eastAsia="x-none"/>
    </w:rPr>
  </w:style>
  <w:style w:type="character" w:customStyle="1" w:styleId="BodyTextChar">
    <w:name w:val="Body Text Char"/>
    <w:aliases w:val="Body Text1 Char"/>
    <w:basedOn w:val="DefaultParagraphFont"/>
    <w:link w:val="Pamatteksts1"/>
    <w:rsid w:val="00AA66F0"/>
  </w:style>
  <w:style w:type="character" w:customStyle="1" w:styleId="BodyTextChar1">
    <w:name w:val="Body Text Char1"/>
    <w:link w:val="BodyText"/>
    <w:uiPriority w:val="99"/>
    <w:rsid w:val="00AA66F0"/>
    <w:rPr>
      <w:rFonts w:ascii="Swiss TL" w:eastAsia="Times New Roman" w:hAnsi="Swiss TL" w:cs="Times New Roman"/>
      <w:sz w:val="20"/>
      <w:szCs w:val="24"/>
      <w:lang w:val="x-none" w:eastAsia="x-none"/>
    </w:rPr>
  </w:style>
  <w:style w:type="paragraph" w:styleId="ListParagraph">
    <w:name w:val="List Paragraph"/>
    <w:basedOn w:val="Normal"/>
    <w:uiPriority w:val="34"/>
    <w:qFormat/>
    <w:rsid w:val="00AA66F0"/>
    <w:pPr>
      <w:spacing w:after="0" w:line="240" w:lineRule="auto"/>
      <w:ind w:left="720"/>
      <w:contextualSpacing/>
    </w:pPr>
    <w:rPr>
      <w:rFonts w:ascii="Times New Roman" w:eastAsia="Times New Roman" w:hAnsi="Times New Roman"/>
      <w:sz w:val="24"/>
      <w:szCs w:val="24"/>
      <w:lang w:eastAsia="lv-LV"/>
    </w:rPr>
  </w:style>
  <w:style w:type="paragraph" w:customStyle="1" w:styleId="ColorfulList-Accent11">
    <w:name w:val="Colorful List - Accent 11"/>
    <w:basedOn w:val="Normal"/>
    <w:uiPriority w:val="34"/>
    <w:qFormat/>
    <w:rsid w:val="00AA66F0"/>
    <w:pPr>
      <w:ind w:left="720"/>
      <w:contextualSpacing/>
    </w:pPr>
    <w:rPr>
      <w:rFonts w:eastAsia="Times New Roman"/>
      <w:lang w:eastAsia="lv-LV"/>
    </w:rPr>
  </w:style>
  <w:style w:type="character" w:customStyle="1" w:styleId="11IvetaChar">
    <w:name w:val="1.1. Iveta Char"/>
    <w:link w:val="11Iveta"/>
    <w:locked/>
    <w:rsid w:val="00AA66F0"/>
    <w:rPr>
      <w:sz w:val="24"/>
      <w:lang w:val="x-none" w:eastAsia="x-none"/>
    </w:rPr>
  </w:style>
  <w:style w:type="paragraph" w:customStyle="1" w:styleId="11Iveta">
    <w:name w:val="1.1. Iveta"/>
    <w:basedOn w:val="ListParagraph"/>
    <w:link w:val="11IvetaChar"/>
    <w:qFormat/>
    <w:rsid w:val="00AA66F0"/>
    <w:pPr>
      <w:numPr>
        <w:numId w:val="1"/>
      </w:numPr>
      <w:jc w:val="both"/>
    </w:pPr>
    <w:rPr>
      <w:rFonts w:ascii="Calibri" w:eastAsia="Calibri" w:hAnsi="Calibri"/>
      <w:szCs w:val="20"/>
      <w:lang w:val="x-none" w:eastAsia="x-none"/>
    </w:rPr>
  </w:style>
  <w:style w:type="paragraph" w:customStyle="1" w:styleId="tv20787921">
    <w:name w:val="tv207_87_921"/>
    <w:basedOn w:val="Normal"/>
    <w:rsid w:val="00AA66F0"/>
    <w:pPr>
      <w:spacing w:after="567" w:line="360" w:lineRule="auto"/>
      <w:jc w:val="center"/>
    </w:pPr>
    <w:rPr>
      <w:rFonts w:ascii="Verdana" w:eastAsia="Times New Roman" w:hAnsi="Verdana"/>
      <w:b/>
      <w:bCs/>
      <w:sz w:val="28"/>
      <w:szCs w:val="28"/>
      <w:lang w:eastAsia="lv-LV"/>
    </w:rPr>
  </w:style>
  <w:style w:type="paragraph" w:styleId="Header">
    <w:name w:val="header"/>
    <w:basedOn w:val="Normal"/>
    <w:link w:val="HeaderChar"/>
    <w:uiPriority w:val="99"/>
    <w:unhideWhenUsed/>
    <w:rsid w:val="00AA66F0"/>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HeaderChar">
    <w:name w:val="Header Char"/>
    <w:link w:val="Header"/>
    <w:uiPriority w:val="99"/>
    <w:rsid w:val="00AA66F0"/>
    <w:rPr>
      <w:rFonts w:ascii="Times New Roman" w:eastAsia="Calibri" w:hAnsi="Times New Roman" w:cs="Times New Roman"/>
      <w:sz w:val="24"/>
      <w:szCs w:val="20"/>
      <w:lang w:val="x-none" w:eastAsia="x-none"/>
    </w:rPr>
  </w:style>
  <w:style w:type="paragraph" w:styleId="Footer">
    <w:name w:val="footer"/>
    <w:basedOn w:val="Normal"/>
    <w:link w:val="FooterChar"/>
    <w:unhideWhenUsed/>
    <w:rsid w:val="00AA66F0"/>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FooterChar">
    <w:name w:val="Footer Char"/>
    <w:link w:val="Footer"/>
    <w:rsid w:val="00AA66F0"/>
    <w:rPr>
      <w:rFonts w:ascii="Times New Roman" w:eastAsia="Calibri" w:hAnsi="Times New Roman" w:cs="Times New Roman"/>
      <w:sz w:val="24"/>
      <w:szCs w:val="20"/>
      <w:lang w:val="x-none" w:eastAsia="x-none"/>
    </w:rPr>
  </w:style>
  <w:style w:type="paragraph" w:styleId="NoSpacing">
    <w:name w:val="No Spacing"/>
    <w:uiPriority w:val="1"/>
    <w:qFormat/>
    <w:rsid w:val="00AA66F0"/>
    <w:rPr>
      <w:rFonts w:ascii="Times New Roman" w:hAnsi="Times New Roman"/>
      <w:sz w:val="24"/>
      <w:szCs w:val="22"/>
      <w:lang w:eastAsia="en-US"/>
    </w:rPr>
  </w:style>
  <w:style w:type="character" w:styleId="CommentReference">
    <w:name w:val="annotation reference"/>
    <w:uiPriority w:val="99"/>
    <w:semiHidden/>
    <w:unhideWhenUsed/>
    <w:rsid w:val="00AA66F0"/>
    <w:rPr>
      <w:sz w:val="16"/>
      <w:szCs w:val="16"/>
    </w:rPr>
  </w:style>
  <w:style w:type="paragraph" w:styleId="CommentText">
    <w:name w:val="annotation text"/>
    <w:basedOn w:val="Normal"/>
    <w:link w:val="CommentTextChar"/>
    <w:uiPriority w:val="99"/>
    <w:unhideWhenUsed/>
    <w:rsid w:val="00AA66F0"/>
    <w:pPr>
      <w:spacing w:line="240" w:lineRule="auto"/>
    </w:pPr>
    <w:rPr>
      <w:rFonts w:ascii="Times New Roman" w:hAnsi="Times New Roman"/>
      <w:sz w:val="20"/>
      <w:szCs w:val="20"/>
      <w:lang w:val="x-none" w:eastAsia="x-none"/>
    </w:rPr>
  </w:style>
  <w:style w:type="character" w:customStyle="1" w:styleId="CommentTextChar">
    <w:name w:val="Comment Text Char"/>
    <w:link w:val="CommentText"/>
    <w:uiPriority w:val="99"/>
    <w:rsid w:val="00AA66F0"/>
    <w:rPr>
      <w:rFonts w:ascii="Times New Roman" w:eastAsia="Calibri" w:hAnsi="Times New Roman" w:cs="Times New Roman"/>
      <w:sz w:val="20"/>
      <w:szCs w:val="20"/>
      <w:lang w:val="x-none" w:eastAsia="x-none"/>
    </w:rPr>
  </w:style>
  <w:style w:type="paragraph" w:styleId="CommentSubject">
    <w:name w:val="annotation subject"/>
    <w:basedOn w:val="CommentText"/>
    <w:next w:val="CommentText"/>
    <w:link w:val="CommentSubjectChar"/>
    <w:unhideWhenUsed/>
    <w:rsid w:val="00AA66F0"/>
    <w:rPr>
      <w:b/>
      <w:bCs/>
    </w:rPr>
  </w:style>
  <w:style w:type="character" w:customStyle="1" w:styleId="CommentSubjectChar">
    <w:name w:val="Comment Subject Char"/>
    <w:link w:val="CommentSubject"/>
    <w:rsid w:val="00AA66F0"/>
    <w:rPr>
      <w:rFonts w:ascii="Times New Roman" w:eastAsia="Calibri" w:hAnsi="Times New Roman" w:cs="Times New Roman"/>
      <w:b/>
      <w:bCs/>
      <w:sz w:val="20"/>
      <w:szCs w:val="20"/>
      <w:lang w:val="x-none" w:eastAsia="x-none"/>
    </w:rPr>
  </w:style>
  <w:style w:type="paragraph" w:styleId="BalloonText">
    <w:name w:val="Balloon Text"/>
    <w:basedOn w:val="Normal"/>
    <w:link w:val="BalloonTextChar"/>
    <w:unhideWhenUsed/>
    <w:rsid w:val="00AA66F0"/>
    <w:pPr>
      <w:spacing w:after="0" w:line="240" w:lineRule="auto"/>
    </w:pPr>
    <w:rPr>
      <w:rFonts w:ascii="Tahoma" w:hAnsi="Tahoma"/>
      <w:sz w:val="16"/>
      <w:szCs w:val="16"/>
      <w:lang w:val="x-none" w:eastAsia="x-none"/>
    </w:rPr>
  </w:style>
  <w:style w:type="character" w:customStyle="1" w:styleId="BalloonTextChar">
    <w:name w:val="Balloon Text Char"/>
    <w:link w:val="BalloonText"/>
    <w:rsid w:val="00AA66F0"/>
    <w:rPr>
      <w:rFonts w:ascii="Tahoma" w:eastAsia="Calibri" w:hAnsi="Tahoma" w:cs="Times New Roman"/>
      <w:sz w:val="16"/>
      <w:szCs w:val="16"/>
      <w:lang w:val="x-none" w:eastAsia="x-none"/>
    </w:rPr>
  </w:style>
  <w:style w:type="paragraph" w:customStyle="1" w:styleId="Pamatteksts1">
    <w:name w:val="Pamatteksts1"/>
    <w:aliases w:val="Body Text1"/>
    <w:basedOn w:val="Normal"/>
    <w:link w:val="BodyTextChar"/>
    <w:rsid w:val="00AA66F0"/>
    <w:pPr>
      <w:spacing w:after="0" w:line="240" w:lineRule="auto"/>
      <w:jc w:val="both"/>
    </w:pPr>
  </w:style>
  <w:style w:type="character" w:styleId="Emphasis">
    <w:name w:val="Emphasis"/>
    <w:qFormat/>
    <w:rsid w:val="00AA66F0"/>
    <w:rPr>
      <w:i/>
      <w:iCs/>
    </w:rPr>
  </w:style>
  <w:style w:type="table" w:styleId="TableGrid">
    <w:name w:val="Table Grid"/>
    <w:basedOn w:val="TableNormal"/>
    <w:uiPriority w:val="99"/>
    <w:rsid w:val="00AA66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A66F0"/>
    <w:rPr>
      <w:rFonts w:ascii="Times New Roman" w:hAnsi="Times New Roman"/>
      <w:sz w:val="24"/>
      <w:szCs w:val="22"/>
      <w:lang w:eastAsia="en-US"/>
    </w:rPr>
  </w:style>
  <w:style w:type="paragraph" w:styleId="BodyText3">
    <w:name w:val="Body Text 3"/>
    <w:basedOn w:val="Normal"/>
    <w:link w:val="BodyText3Char"/>
    <w:uiPriority w:val="99"/>
    <w:unhideWhenUsed/>
    <w:rsid w:val="00AA66F0"/>
    <w:pPr>
      <w:spacing w:after="120"/>
    </w:pPr>
    <w:rPr>
      <w:rFonts w:ascii="Times New Roman" w:hAnsi="Times New Roman"/>
      <w:sz w:val="16"/>
      <w:szCs w:val="16"/>
      <w:lang w:val="x-none" w:eastAsia="x-none"/>
    </w:rPr>
  </w:style>
  <w:style w:type="character" w:customStyle="1" w:styleId="BodyText3Char">
    <w:name w:val="Body Text 3 Char"/>
    <w:link w:val="BodyText3"/>
    <w:uiPriority w:val="99"/>
    <w:rsid w:val="00AA66F0"/>
    <w:rPr>
      <w:rFonts w:ascii="Times New Roman" w:eastAsia="Calibri" w:hAnsi="Times New Roman" w:cs="Times New Roman"/>
      <w:sz w:val="16"/>
      <w:szCs w:val="16"/>
      <w:lang w:val="x-none" w:eastAsia="x-none"/>
    </w:rPr>
  </w:style>
  <w:style w:type="paragraph" w:styleId="TOC1">
    <w:name w:val="toc 1"/>
    <w:basedOn w:val="Normal"/>
    <w:next w:val="Normal"/>
    <w:autoRedefine/>
    <w:uiPriority w:val="99"/>
    <w:semiHidden/>
    <w:rsid w:val="00AA66F0"/>
    <w:pPr>
      <w:spacing w:after="0" w:line="240" w:lineRule="auto"/>
      <w:jc w:val="both"/>
    </w:pPr>
    <w:rPr>
      <w:rFonts w:ascii="Times New Roman" w:eastAsia="Times New Roman" w:hAnsi="Times New Roman"/>
      <w:sz w:val="24"/>
      <w:szCs w:val="24"/>
    </w:rPr>
  </w:style>
  <w:style w:type="paragraph" w:styleId="FootnoteText">
    <w:name w:val="footnote text"/>
    <w:basedOn w:val="Normal"/>
    <w:link w:val="FootnoteTextChar"/>
    <w:uiPriority w:val="99"/>
    <w:rsid w:val="00AA66F0"/>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link w:val="FootnoteText"/>
    <w:uiPriority w:val="99"/>
    <w:rsid w:val="00AA66F0"/>
    <w:rPr>
      <w:rFonts w:ascii="Times New Roman" w:eastAsia="Times New Roman" w:hAnsi="Times New Roman" w:cs="Times New Roman"/>
      <w:sz w:val="20"/>
      <w:szCs w:val="20"/>
      <w:lang w:val="x-none"/>
    </w:rPr>
  </w:style>
  <w:style w:type="character" w:styleId="FootnoteReference">
    <w:name w:val="footnote reference"/>
    <w:uiPriority w:val="99"/>
    <w:rsid w:val="00AA66F0"/>
    <w:rPr>
      <w:vertAlign w:val="superscript"/>
    </w:rPr>
  </w:style>
  <w:style w:type="paragraph" w:customStyle="1" w:styleId="naisf">
    <w:name w:val="naisf"/>
    <w:basedOn w:val="Normal"/>
    <w:rsid w:val="00AA66F0"/>
    <w:pPr>
      <w:spacing w:before="100" w:beforeAutospacing="1" w:after="100" w:afterAutospacing="1" w:line="240" w:lineRule="auto"/>
      <w:jc w:val="both"/>
    </w:pPr>
    <w:rPr>
      <w:rFonts w:ascii="Times New Roman" w:eastAsia="Times New Roman" w:hAnsi="Times New Roman"/>
      <w:sz w:val="24"/>
      <w:szCs w:val="24"/>
      <w:lang w:val="en-GB"/>
    </w:rPr>
  </w:style>
  <w:style w:type="paragraph" w:styleId="BodyText2">
    <w:name w:val="Body Text 2"/>
    <w:basedOn w:val="Normal"/>
    <w:link w:val="BodyText2Char"/>
    <w:rsid w:val="00AA66F0"/>
    <w:pPr>
      <w:spacing w:after="0" w:line="240" w:lineRule="auto"/>
    </w:pPr>
    <w:rPr>
      <w:rFonts w:ascii="Times New Roman" w:eastAsia="Times New Roman" w:hAnsi="Times New Roman"/>
      <w:sz w:val="28"/>
      <w:szCs w:val="24"/>
      <w:lang w:val="x-none" w:eastAsia="x-none"/>
    </w:rPr>
  </w:style>
  <w:style w:type="character" w:customStyle="1" w:styleId="BodyText2Char">
    <w:name w:val="Body Text 2 Char"/>
    <w:link w:val="BodyText2"/>
    <w:rsid w:val="00AA66F0"/>
    <w:rPr>
      <w:rFonts w:ascii="Times New Roman" w:eastAsia="Times New Roman" w:hAnsi="Times New Roman" w:cs="Times New Roman"/>
      <w:sz w:val="28"/>
      <w:szCs w:val="24"/>
      <w:lang w:val="x-none"/>
    </w:rPr>
  </w:style>
  <w:style w:type="paragraph" w:styleId="BodyTextIndent3">
    <w:name w:val="Body Text Indent 3"/>
    <w:basedOn w:val="Normal"/>
    <w:link w:val="BodyTextIndent3Char"/>
    <w:rsid w:val="00AA66F0"/>
    <w:pPr>
      <w:spacing w:after="0" w:line="240" w:lineRule="auto"/>
      <w:ind w:left="720"/>
      <w:jc w:val="both"/>
    </w:pPr>
    <w:rPr>
      <w:rFonts w:ascii="Times New Roman" w:eastAsia="Times New Roman" w:hAnsi="Times New Roman"/>
      <w:sz w:val="24"/>
      <w:szCs w:val="24"/>
      <w:lang w:val="x-none" w:eastAsia="x-none"/>
    </w:rPr>
  </w:style>
  <w:style w:type="character" w:customStyle="1" w:styleId="BodyTextIndent3Char">
    <w:name w:val="Body Text Indent 3 Char"/>
    <w:link w:val="BodyTextIndent3"/>
    <w:rsid w:val="00AA66F0"/>
    <w:rPr>
      <w:rFonts w:ascii="Times New Roman" w:eastAsia="Times New Roman" w:hAnsi="Times New Roman" w:cs="Times New Roman"/>
      <w:sz w:val="24"/>
      <w:szCs w:val="24"/>
      <w:lang w:val="x-none"/>
    </w:rPr>
  </w:style>
  <w:style w:type="paragraph" w:styleId="Title">
    <w:name w:val="Title"/>
    <w:basedOn w:val="Normal"/>
    <w:link w:val="TitleChar"/>
    <w:qFormat/>
    <w:rsid w:val="00AA66F0"/>
    <w:pPr>
      <w:autoSpaceDE w:val="0"/>
      <w:autoSpaceDN w:val="0"/>
      <w:adjustRightInd w:val="0"/>
      <w:spacing w:after="0" w:line="240" w:lineRule="auto"/>
      <w:jc w:val="center"/>
    </w:pPr>
    <w:rPr>
      <w:rFonts w:ascii="Times New Roman" w:eastAsia="Times New Roman" w:hAnsi="Times New Roman"/>
      <w:b/>
      <w:bCs/>
      <w:sz w:val="24"/>
      <w:szCs w:val="20"/>
      <w:lang w:val="en-US" w:eastAsia="x-none"/>
    </w:rPr>
  </w:style>
  <w:style w:type="character" w:customStyle="1" w:styleId="TitleChar">
    <w:name w:val="Title Char"/>
    <w:link w:val="Title"/>
    <w:rsid w:val="00AA66F0"/>
    <w:rPr>
      <w:rFonts w:ascii="Times New Roman" w:eastAsia="Times New Roman" w:hAnsi="Times New Roman" w:cs="Times New Roman"/>
      <w:b/>
      <w:bCs/>
      <w:sz w:val="24"/>
      <w:szCs w:val="20"/>
      <w:lang w:val="en-US"/>
    </w:rPr>
  </w:style>
  <w:style w:type="paragraph" w:styleId="BodyTextIndent">
    <w:name w:val="Body Text Indent"/>
    <w:basedOn w:val="Normal"/>
    <w:link w:val="BodyTextIndentChar"/>
    <w:rsid w:val="00AA66F0"/>
    <w:pPr>
      <w:autoSpaceDE w:val="0"/>
      <w:autoSpaceDN w:val="0"/>
      <w:adjustRightInd w:val="0"/>
      <w:spacing w:after="0" w:line="240" w:lineRule="auto"/>
      <w:ind w:left="720" w:hanging="720"/>
    </w:pPr>
    <w:rPr>
      <w:rFonts w:ascii="Times New Roman" w:eastAsia="Times New Roman" w:hAnsi="Times New Roman"/>
      <w:sz w:val="24"/>
      <w:szCs w:val="20"/>
      <w:lang w:val="en-US" w:eastAsia="x-none"/>
    </w:rPr>
  </w:style>
  <w:style w:type="character" w:customStyle="1" w:styleId="BodyTextIndentChar">
    <w:name w:val="Body Text Indent Char"/>
    <w:link w:val="BodyTextIndent"/>
    <w:rsid w:val="00AA66F0"/>
    <w:rPr>
      <w:rFonts w:ascii="Times New Roman" w:eastAsia="Times New Roman" w:hAnsi="Times New Roman" w:cs="Times New Roman"/>
      <w:sz w:val="24"/>
      <w:szCs w:val="20"/>
      <w:lang w:val="en-US"/>
    </w:rPr>
  </w:style>
  <w:style w:type="paragraph" w:styleId="BlockText">
    <w:name w:val="Block Text"/>
    <w:basedOn w:val="Normal"/>
    <w:rsid w:val="00AA66F0"/>
    <w:pPr>
      <w:spacing w:after="100" w:afterAutospacing="1" w:line="240" w:lineRule="auto"/>
      <w:ind w:left="284" w:right="-425" w:hanging="284"/>
      <w:jc w:val="both"/>
    </w:pPr>
    <w:rPr>
      <w:rFonts w:ascii="Times New Roman" w:eastAsia="Times New Roman" w:hAnsi="Times New Roman"/>
      <w:bCs/>
      <w:szCs w:val="20"/>
    </w:rPr>
  </w:style>
  <w:style w:type="paragraph" w:customStyle="1" w:styleId="Normal1">
    <w:name w:val="Normal1"/>
    <w:basedOn w:val="Normal"/>
    <w:rsid w:val="00AA66F0"/>
    <w:pPr>
      <w:spacing w:after="0" w:line="240" w:lineRule="auto"/>
      <w:jc w:val="both"/>
    </w:pPr>
    <w:rPr>
      <w:rFonts w:ascii="Times New Roman" w:eastAsia="Times New Roman" w:hAnsi="Times New Roman"/>
      <w:sz w:val="28"/>
      <w:szCs w:val="20"/>
      <w:lang w:val="en-GB" w:eastAsia="lv-LV"/>
    </w:rPr>
  </w:style>
  <w:style w:type="character" w:styleId="PageNumber">
    <w:name w:val="page number"/>
    <w:rsid w:val="00AA66F0"/>
  </w:style>
  <w:style w:type="paragraph" w:customStyle="1" w:styleId="WW-BlockText1">
    <w:name w:val="WW-Block Text1"/>
    <w:basedOn w:val="Normal"/>
    <w:rsid w:val="00AA66F0"/>
    <w:pPr>
      <w:spacing w:after="120" w:line="240" w:lineRule="auto"/>
      <w:ind w:left="1440" w:right="1440"/>
    </w:pPr>
    <w:rPr>
      <w:rFonts w:ascii="Times New Roman" w:eastAsia="Times New Roman" w:hAnsi="Times New Roman"/>
      <w:sz w:val="20"/>
      <w:szCs w:val="20"/>
      <w:lang w:eastAsia="ar-SA"/>
    </w:rPr>
  </w:style>
  <w:style w:type="paragraph" w:customStyle="1" w:styleId="WW-Index11111">
    <w:name w:val="WW-Index11111"/>
    <w:basedOn w:val="Normal"/>
    <w:rsid w:val="00AA66F0"/>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rsid w:val="00AA66F0"/>
    <w:pPr>
      <w:spacing w:after="0" w:line="240" w:lineRule="auto"/>
    </w:pPr>
    <w:rPr>
      <w:rFonts w:ascii="Times-Baltic" w:eastAsia="Times New Roman" w:hAnsi="Times-Baltic"/>
      <w:sz w:val="24"/>
      <w:szCs w:val="20"/>
      <w:lang w:val="en-US" w:eastAsia="lv-LV"/>
    </w:rPr>
  </w:style>
  <w:style w:type="paragraph" w:customStyle="1" w:styleId="vald2">
    <w:name w:val="vald2"/>
    <w:basedOn w:val="Normal"/>
    <w:rsid w:val="00AA66F0"/>
    <w:pPr>
      <w:spacing w:before="120" w:after="0" w:line="240" w:lineRule="auto"/>
      <w:jc w:val="both"/>
    </w:pPr>
    <w:rPr>
      <w:rFonts w:ascii="RimOptima" w:eastAsia="Times New Roman" w:hAnsi="RimOptima"/>
      <w:szCs w:val="20"/>
      <w:lang w:val="en-US"/>
    </w:rPr>
  </w:style>
  <w:style w:type="character" w:styleId="FollowedHyperlink">
    <w:name w:val="FollowedHyperlink"/>
    <w:rsid w:val="00AA66F0"/>
    <w:rPr>
      <w:color w:val="800080"/>
      <w:u w:val="single"/>
    </w:rPr>
  </w:style>
  <w:style w:type="character" w:styleId="Strong">
    <w:name w:val="Strong"/>
    <w:uiPriority w:val="99"/>
    <w:qFormat/>
    <w:rsid w:val="00AA66F0"/>
    <w:rPr>
      <w:rFonts w:ascii="Times New Roman" w:hAnsi="Times New Roman" w:cs="Times New Roman" w:hint="default"/>
      <w:b/>
      <w:bCs/>
    </w:rPr>
  </w:style>
  <w:style w:type="paragraph" w:customStyle="1" w:styleId="Sarakstarindkopa1">
    <w:name w:val="Saraksta rindkopa1"/>
    <w:basedOn w:val="Normal"/>
    <w:qFormat/>
    <w:rsid w:val="00AA66F0"/>
    <w:pPr>
      <w:spacing w:after="0" w:line="240" w:lineRule="auto"/>
      <w:ind w:left="720"/>
      <w:contextualSpacing/>
    </w:pPr>
    <w:rPr>
      <w:rFonts w:ascii="Times New Roman" w:eastAsia="SimSun" w:hAnsi="Times New Roman"/>
      <w:sz w:val="24"/>
      <w:szCs w:val="24"/>
      <w:lang w:eastAsia="zh-CN"/>
    </w:rPr>
  </w:style>
  <w:style w:type="paragraph" w:customStyle="1" w:styleId="Prskatjums1">
    <w:name w:val="Pārskatījums1"/>
    <w:hidden/>
    <w:uiPriority w:val="99"/>
    <w:semiHidden/>
    <w:rsid w:val="00AA66F0"/>
    <w:rPr>
      <w:rFonts w:ascii="Times New Roman" w:eastAsia="Times New Roman" w:hAnsi="Times New Roman"/>
      <w:sz w:val="24"/>
      <w:szCs w:val="24"/>
      <w:lang w:eastAsia="en-US"/>
    </w:rPr>
  </w:style>
  <w:style w:type="character" w:customStyle="1" w:styleId="FootnoteTextChar1">
    <w:name w:val="Footnote Text Char1"/>
    <w:rsid w:val="00AA66F0"/>
    <w:rPr>
      <w:rFonts w:eastAsia="Calibri"/>
      <w:lang w:eastAsia="en-US"/>
    </w:rPr>
  </w:style>
  <w:style w:type="character" w:customStyle="1" w:styleId="BalloonTextChar1">
    <w:name w:val="Balloon Text Char1"/>
    <w:rsid w:val="00AA66F0"/>
    <w:rPr>
      <w:rFonts w:ascii="Tahoma" w:eastAsia="Calibri" w:hAnsi="Tahoma" w:cs="Tahoma"/>
      <w:sz w:val="16"/>
      <w:szCs w:val="16"/>
      <w:lang w:eastAsia="en-US"/>
    </w:rPr>
  </w:style>
  <w:style w:type="character" w:customStyle="1" w:styleId="CommentTextChar1">
    <w:name w:val="Comment Text Char1"/>
    <w:rsid w:val="00AA66F0"/>
    <w:rPr>
      <w:rFonts w:eastAsia="Calibri"/>
      <w:lang w:eastAsia="en-US"/>
    </w:rPr>
  </w:style>
  <w:style w:type="character" w:customStyle="1" w:styleId="CommentSubjectChar1">
    <w:name w:val="Comment Subject Char1"/>
    <w:rsid w:val="00AA66F0"/>
    <w:rPr>
      <w:rFonts w:eastAsia="Calibri"/>
      <w:b/>
      <w:bCs/>
      <w:lang w:eastAsia="en-US"/>
    </w:rPr>
  </w:style>
  <w:style w:type="paragraph" w:customStyle="1" w:styleId="tv2131">
    <w:name w:val="tv2131"/>
    <w:basedOn w:val="Normal"/>
    <w:rsid w:val="00AA66F0"/>
    <w:pPr>
      <w:spacing w:after="0" w:line="360" w:lineRule="auto"/>
      <w:ind w:firstLine="250"/>
    </w:pPr>
    <w:rPr>
      <w:rFonts w:ascii="Times New Roman" w:eastAsia="Times New Roman" w:hAnsi="Times New Roman"/>
      <w:color w:val="414142"/>
      <w:sz w:val="16"/>
      <w:szCs w:val="16"/>
      <w:lang w:eastAsia="lv-LV"/>
    </w:rPr>
  </w:style>
  <w:style w:type="character" w:customStyle="1" w:styleId="apple-converted-space">
    <w:name w:val="apple-converted-space"/>
    <w:rsid w:val="00491BB3"/>
  </w:style>
  <w:style w:type="paragraph" w:customStyle="1" w:styleId="Rindkopa">
    <w:name w:val="Rindkopa"/>
    <w:basedOn w:val="Normal"/>
    <w:next w:val="Normal"/>
    <w:rsid w:val="00C73A7F"/>
    <w:pPr>
      <w:spacing w:after="0" w:line="240" w:lineRule="auto"/>
      <w:ind w:left="851"/>
      <w:jc w:val="both"/>
    </w:pPr>
    <w:rPr>
      <w:rFonts w:ascii="Arial" w:eastAsia="Times New Roman" w:hAnsi="Arial"/>
      <w:sz w:val="20"/>
      <w:szCs w:val="24"/>
      <w:lang w:eastAsia="lv-LV"/>
    </w:rPr>
  </w:style>
  <w:style w:type="paragraph" w:customStyle="1" w:styleId="tv213">
    <w:name w:val="tv213"/>
    <w:basedOn w:val="Normal"/>
    <w:rsid w:val="001941D2"/>
    <w:pPr>
      <w:spacing w:before="100" w:beforeAutospacing="1" w:after="100" w:afterAutospacing="1" w:line="240" w:lineRule="auto"/>
    </w:pPr>
    <w:rPr>
      <w:rFonts w:ascii="Times New Roman" w:eastAsia="Times New Roman" w:hAnsi="Times New Roman"/>
      <w:sz w:val="24"/>
      <w:szCs w:val="24"/>
      <w:lang w:eastAsia="lv-LV"/>
    </w:rPr>
  </w:style>
  <w:style w:type="table" w:customStyle="1" w:styleId="TableGrid11">
    <w:name w:val="Table Grid11"/>
    <w:basedOn w:val="TableNormal"/>
    <w:next w:val="TableGrid"/>
    <w:uiPriority w:val="59"/>
    <w:rsid w:val="00DB0C6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94272">
      <w:bodyDiv w:val="1"/>
      <w:marLeft w:val="0"/>
      <w:marRight w:val="0"/>
      <w:marTop w:val="0"/>
      <w:marBottom w:val="0"/>
      <w:divBdr>
        <w:top w:val="none" w:sz="0" w:space="0" w:color="auto"/>
        <w:left w:val="none" w:sz="0" w:space="0" w:color="auto"/>
        <w:bottom w:val="none" w:sz="0" w:space="0" w:color="auto"/>
        <w:right w:val="none" w:sz="0" w:space="0" w:color="auto"/>
      </w:divBdr>
    </w:div>
    <w:div w:id="399987809">
      <w:bodyDiv w:val="1"/>
      <w:marLeft w:val="0"/>
      <w:marRight w:val="0"/>
      <w:marTop w:val="0"/>
      <w:marBottom w:val="0"/>
      <w:divBdr>
        <w:top w:val="none" w:sz="0" w:space="0" w:color="auto"/>
        <w:left w:val="none" w:sz="0" w:space="0" w:color="auto"/>
        <w:bottom w:val="none" w:sz="0" w:space="0" w:color="auto"/>
        <w:right w:val="none" w:sz="0" w:space="0" w:color="auto"/>
      </w:divBdr>
    </w:div>
    <w:div w:id="1324358938">
      <w:bodyDiv w:val="1"/>
      <w:marLeft w:val="0"/>
      <w:marRight w:val="0"/>
      <w:marTop w:val="0"/>
      <w:marBottom w:val="0"/>
      <w:divBdr>
        <w:top w:val="none" w:sz="0" w:space="0" w:color="auto"/>
        <w:left w:val="none" w:sz="0" w:space="0" w:color="auto"/>
        <w:bottom w:val="none" w:sz="0" w:space="0" w:color="auto"/>
        <w:right w:val="none" w:sz="0" w:space="0" w:color="auto"/>
      </w:divBdr>
    </w:div>
    <w:div w:id="1705713646">
      <w:bodyDiv w:val="1"/>
      <w:marLeft w:val="0"/>
      <w:marRight w:val="0"/>
      <w:marTop w:val="0"/>
      <w:marBottom w:val="0"/>
      <w:divBdr>
        <w:top w:val="none" w:sz="0" w:space="0" w:color="auto"/>
        <w:left w:val="none" w:sz="0" w:space="0" w:color="auto"/>
        <w:bottom w:val="none" w:sz="0" w:space="0" w:color="auto"/>
        <w:right w:val="none" w:sz="0" w:space="0" w:color="auto"/>
      </w:divBdr>
    </w:div>
    <w:div w:id="1869637472">
      <w:bodyDiv w:val="1"/>
      <w:marLeft w:val="0"/>
      <w:marRight w:val="0"/>
      <w:marTop w:val="0"/>
      <w:marBottom w:val="0"/>
      <w:divBdr>
        <w:top w:val="none" w:sz="0" w:space="0" w:color="auto"/>
        <w:left w:val="none" w:sz="0" w:space="0" w:color="auto"/>
        <w:bottom w:val="none" w:sz="0" w:space="0" w:color="auto"/>
        <w:right w:val="none" w:sz="0" w:space="0" w:color="auto"/>
      </w:divBdr>
    </w:div>
    <w:div w:id="198785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sokolova@stradin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tradini.lv/page/1843" TargetMode="External"/><Relationship Id="rId4" Type="http://schemas.openxmlformats.org/officeDocument/2006/relationships/settings" Target="settings.xml"/><Relationship Id="rId9" Type="http://schemas.openxmlformats.org/officeDocument/2006/relationships/hyperlink" Target="http://www.strad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DE12A-D443-4BCA-950F-007631E2B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17</Pages>
  <Words>21770</Words>
  <Characters>12409</Characters>
  <Application>Microsoft Office Word</Application>
  <DocSecurity>0</DocSecurity>
  <Lines>103</Lines>
  <Paragraphs>68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Valsts nekustamie īpašumi</Company>
  <LinksUpToDate>false</LinksUpToDate>
  <CharactersWithSpaces>34111</CharactersWithSpaces>
  <SharedDoc>false</SharedDoc>
  <HLinks>
    <vt:vector size="18" baseType="variant">
      <vt:variant>
        <vt:i4>1114215</vt:i4>
      </vt:variant>
      <vt:variant>
        <vt:i4>6</vt:i4>
      </vt:variant>
      <vt:variant>
        <vt:i4>0</vt:i4>
      </vt:variant>
      <vt:variant>
        <vt:i4>5</vt:i4>
      </vt:variant>
      <vt:variant>
        <vt:lpwstr>http://www.vni.lv/lat/iepirkumi/iepirkumi_pil_8____panta_kartiba</vt:lpwstr>
      </vt:variant>
      <vt:variant>
        <vt:lpwstr/>
      </vt:variant>
      <vt:variant>
        <vt:i4>1114215</vt:i4>
      </vt:variant>
      <vt:variant>
        <vt:i4>3</vt:i4>
      </vt:variant>
      <vt:variant>
        <vt:i4>0</vt:i4>
      </vt:variant>
      <vt:variant>
        <vt:i4>5</vt:i4>
      </vt:variant>
      <vt:variant>
        <vt:lpwstr>http://www.vni.lv/lat/iepirkumi/iepirkumi_pil_8____panta_kartiba/</vt:lpwstr>
      </vt:variant>
      <vt:variant>
        <vt:lpwstr/>
      </vt:variant>
      <vt:variant>
        <vt:i4>1179759</vt:i4>
      </vt:variant>
      <vt:variant>
        <vt:i4>0</vt:i4>
      </vt:variant>
      <vt:variant>
        <vt:i4>0</vt:i4>
      </vt:variant>
      <vt:variant>
        <vt:i4>5</vt:i4>
      </vt:variant>
      <vt:variant>
        <vt:lpwstr>mailto:eva.sokolova@vni.lv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Egija Aizpuriete</dc:creator>
  <cp:lastModifiedBy>Eva Sokolova</cp:lastModifiedBy>
  <cp:revision>11</cp:revision>
  <cp:lastPrinted>2015-09-16T13:39:00Z</cp:lastPrinted>
  <dcterms:created xsi:type="dcterms:W3CDTF">2015-12-11T12:09:00Z</dcterms:created>
  <dcterms:modified xsi:type="dcterms:W3CDTF">2015-12-11T14:46:00Z</dcterms:modified>
</cp:coreProperties>
</file>