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F9F5" w14:textId="77777777" w:rsidR="005C0EA2" w:rsidRPr="005C0EA2" w:rsidRDefault="005C0EA2" w:rsidP="005C0EA2">
      <w:pPr>
        <w:tabs>
          <w:tab w:val="left" w:pos="720"/>
          <w:tab w:val="center" w:pos="4153"/>
          <w:tab w:val="right" w:pos="8306"/>
        </w:tabs>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APSTIPRINĀTS</w:t>
      </w:r>
    </w:p>
    <w:p w14:paraId="21A402C6" w14:textId="77777777"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VSIA „Paula Stradiņa klīniskā universitātes slimnīca</w:t>
      </w:r>
      <w:r w:rsidR="005C0EA2" w:rsidRPr="005C0EA2">
        <w:rPr>
          <w:rFonts w:ascii="Times New Roman" w:eastAsia="Times New Roman" w:hAnsi="Times New Roman" w:cs="Times New Roman"/>
        </w:rPr>
        <w:t>”</w:t>
      </w:r>
    </w:p>
    <w:p w14:paraId="2C0B2672" w14:textId="77777777" w:rsidR="005C0EA2" w:rsidRPr="005C0EA2" w:rsidRDefault="005C0EA2" w:rsidP="005C0EA2">
      <w:pPr>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 xml:space="preserve"> iepirkuma komisijas</w:t>
      </w:r>
    </w:p>
    <w:p w14:paraId="42CEA5F3" w14:textId="2EEA84BA" w:rsidR="005C0EA2" w:rsidRPr="005C0EA2" w:rsidRDefault="004873A5"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2016</w:t>
      </w:r>
      <w:r w:rsidR="00C2307C">
        <w:rPr>
          <w:rFonts w:ascii="Times New Roman" w:eastAsia="Times New Roman" w:hAnsi="Times New Roman" w:cs="Times New Roman"/>
        </w:rPr>
        <w:t xml:space="preserve">.gada </w:t>
      </w:r>
      <w:r w:rsidR="00B34B55">
        <w:rPr>
          <w:rFonts w:ascii="Times New Roman" w:eastAsia="Times New Roman" w:hAnsi="Times New Roman" w:cs="Times New Roman"/>
        </w:rPr>
        <w:t>22</w:t>
      </w:r>
      <w:r>
        <w:rPr>
          <w:rFonts w:ascii="Times New Roman" w:eastAsia="Times New Roman" w:hAnsi="Times New Roman" w:cs="Times New Roman"/>
        </w:rPr>
        <w:t>.jūnija</w:t>
      </w:r>
      <w:r w:rsidR="005C0EA2" w:rsidRPr="005C0EA2">
        <w:rPr>
          <w:rFonts w:ascii="Times New Roman" w:eastAsia="Calibri" w:hAnsi="Times New Roman" w:cs="Times New Roman"/>
        </w:rPr>
        <w:t xml:space="preserve"> </w:t>
      </w:r>
      <w:r w:rsidR="005C0EA2" w:rsidRPr="005C0EA2">
        <w:rPr>
          <w:rFonts w:ascii="Times New Roman" w:eastAsia="Times New Roman" w:hAnsi="Times New Roman" w:cs="Times New Roman"/>
        </w:rPr>
        <w:t>sēdē</w:t>
      </w:r>
    </w:p>
    <w:p w14:paraId="0CC14082" w14:textId="77777777" w:rsidR="005C0EA2" w:rsidRPr="005C0EA2" w:rsidRDefault="00FF14E3"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r w:rsidR="005C0EA2" w:rsidRPr="005C0EA2">
        <w:rPr>
          <w:rFonts w:ascii="Times New Roman" w:eastAsia="Times New Roman" w:hAnsi="Times New Roman" w:cs="Times New Roman"/>
        </w:rPr>
        <w:t>protokols Nr.1</w:t>
      </w:r>
      <w:r>
        <w:rPr>
          <w:rFonts w:ascii="Times New Roman" w:eastAsia="Times New Roman" w:hAnsi="Times New Roman" w:cs="Times New Roman"/>
        </w:rPr>
        <w:t>)</w:t>
      </w:r>
    </w:p>
    <w:p w14:paraId="6CD47DE9" w14:textId="77777777" w:rsidR="005C0EA2" w:rsidRPr="005C0EA2" w:rsidRDefault="005C0EA2" w:rsidP="005C0EA2">
      <w:pPr>
        <w:tabs>
          <w:tab w:val="left" w:pos="7895"/>
        </w:tabs>
        <w:spacing w:after="0" w:line="240" w:lineRule="auto"/>
        <w:jc w:val="right"/>
        <w:rPr>
          <w:rFonts w:ascii="Times New Roman" w:eastAsia="Times New Roman" w:hAnsi="Times New Roman" w:cs="Times New Roman"/>
          <w:b/>
          <w:color w:val="FF0000"/>
          <w:sz w:val="24"/>
          <w:szCs w:val="24"/>
          <w:lang w:eastAsia="lv-LV"/>
        </w:rPr>
      </w:pPr>
    </w:p>
    <w:p w14:paraId="2EEF46D0" w14:textId="77777777" w:rsidR="005C0EA2" w:rsidRPr="005C0EA2" w:rsidRDefault="005C0EA2" w:rsidP="005C0EA2">
      <w:pPr>
        <w:tabs>
          <w:tab w:val="left" w:pos="7895"/>
        </w:tabs>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IEPIRKUMA</w:t>
      </w:r>
    </w:p>
    <w:p w14:paraId="2C7C5415" w14:textId="40391046" w:rsidR="005C0EA2" w:rsidRPr="00983006" w:rsidRDefault="005C0EA2" w:rsidP="00C2307C">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proofErr w:type="spellStart"/>
      <w:r w:rsidR="00983006" w:rsidRPr="00983006">
        <w:rPr>
          <w:rFonts w:ascii="Times New Roman" w:eastAsia="Calibri" w:hAnsi="Times New Roman" w:cs="Times New Roman"/>
          <w:b/>
          <w:sz w:val="24"/>
          <w:szCs w:val="24"/>
        </w:rPr>
        <w:t>Pulmonoloģijas</w:t>
      </w:r>
      <w:proofErr w:type="spellEnd"/>
      <w:r w:rsidR="00983006" w:rsidRPr="00983006">
        <w:rPr>
          <w:rFonts w:ascii="Times New Roman" w:eastAsia="Calibri" w:hAnsi="Times New Roman" w:cs="Times New Roman"/>
          <w:b/>
          <w:sz w:val="24"/>
          <w:szCs w:val="24"/>
        </w:rPr>
        <w:t xml:space="preserve"> nodaļas remontdarbi 1.kārta Pilsoņu ielā 13, Rīga</w:t>
      </w:r>
      <w:r w:rsidRPr="00983006">
        <w:rPr>
          <w:rFonts w:ascii="Times New Roman" w:eastAsia="Times New Roman" w:hAnsi="Times New Roman" w:cs="Times New Roman"/>
          <w:b/>
          <w:sz w:val="24"/>
          <w:szCs w:val="24"/>
          <w:lang w:eastAsia="lv-LV"/>
        </w:rPr>
        <w:t>”</w:t>
      </w:r>
    </w:p>
    <w:p w14:paraId="38B27E26" w14:textId="584553F8" w:rsidR="005C0EA2" w:rsidRPr="005C0EA2" w:rsidRDefault="007C2D7E" w:rsidP="005C0EA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C2307C">
        <w:rPr>
          <w:rFonts w:ascii="Times New Roman" w:eastAsia="Times New Roman" w:hAnsi="Times New Roman" w:cs="Times New Roman"/>
          <w:b/>
          <w:sz w:val="24"/>
          <w:szCs w:val="24"/>
          <w:lang w:eastAsia="lv-LV"/>
        </w:rPr>
        <w:t xml:space="preserve">identifikācijas Nr. PSKUS </w:t>
      </w:r>
      <w:r w:rsidR="004873A5">
        <w:rPr>
          <w:rFonts w:ascii="Times New Roman" w:eastAsia="Calibri" w:hAnsi="Times New Roman" w:cs="Times New Roman"/>
          <w:b/>
          <w:sz w:val="24"/>
          <w:szCs w:val="24"/>
        </w:rPr>
        <w:t>2016/129</w:t>
      </w:r>
      <w:r w:rsidR="005C0EA2" w:rsidRPr="005C0EA2">
        <w:rPr>
          <w:rFonts w:ascii="Times New Roman" w:eastAsia="Times New Roman" w:hAnsi="Times New Roman" w:cs="Times New Roman"/>
          <w:b/>
          <w:sz w:val="24"/>
          <w:szCs w:val="24"/>
          <w:lang w:eastAsia="lv-LV"/>
        </w:rPr>
        <w:t>)</w:t>
      </w:r>
    </w:p>
    <w:p w14:paraId="329E4D73"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p>
    <w:p w14:paraId="7E0DFFDA"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NOLIKUMS</w:t>
      </w:r>
    </w:p>
    <w:p w14:paraId="7A1D4E8B" w14:textId="77777777" w:rsidR="005C0EA2" w:rsidRPr="005C0EA2" w:rsidRDefault="005C0EA2" w:rsidP="005C0EA2">
      <w:pPr>
        <w:spacing w:after="0" w:line="240" w:lineRule="auto"/>
        <w:jc w:val="center"/>
        <w:rPr>
          <w:rFonts w:ascii="Times New Roman" w:eastAsia="Calibri" w:hAnsi="Times New Roman" w:cs="Times New Roman"/>
          <w:b/>
          <w:sz w:val="24"/>
          <w:szCs w:val="24"/>
        </w:rPr>
      </w:pPr>
      <w:r w:rsidRPr="005C0EA2">
        <w:rPr>
          <w:rFonts w:ascii="Times New Roman" w:eastAsia="Times New Roman" w:hAnsi="Times New Roman" w:cs="Times New Roman"/>
          <w:sz w:val="24"/>
          <w:szCs w:val="24"/>
          <w:lang w:eastAsia="lv-LV"/>
        </w:rPr>
        <w:t xml:space="preserve">Iepirkums tiek rīkots </w:t>
      </w:r>
      <w:r w:rsidRPr="005C0EA2">
        <w:rPr>
          <w:rFonts w:ascii="Times New Roman" w:eastAsia="Calibri" w:hAnsi="Times New Roman" w:cs="Times New Roman"/>
          <w:sz w:val="24"/>
        </w:rPr>
        <w:t>Publisko iepirkumu likuma 8.</w:t>
      </w:r>
      <w:r w:rsidRPr="005C0EA2">
        <w:rPr>
          <w:rFonts w:ascii="Times New Roman" w:eastAsia="Calibri" w:hAnsi="Times New Roman" w:cs="Times New Roman"/>
          <w:sz w:val="24"/>
          <w:vertAlign w:val="superscript"/>
        </w:rPr>
        <w:t>2</w:t>
      </w:r>
      <w:r w:rsidR="00593EE6">
        <w:rPr>
          <w:rFonts w:ascii="Times New Roman" w:eastAsia="Calibri" w:hAnsi="Times New Roman" w:cs="Times New Roman"/>
          <w:sz w:val="24"/>
          <w:vertAlign w:val="superscript"/>
        </w:rPr>
        <w:t xml:space="preserve"> </w:t>
      </w:r>
      <w:r w:rsidRPr="005C0EA2">
        <w:rPr>
          <w:rFonts w:ascii="Times New Roman" w:eastAsia="Calibri" w:hAnsi="Times New Roman" w:cs="Times New Roman"/>
          <w:sz w:val="24"/>
        </w:rPr>
        <w:t>panta noteiktajā kārtībā</w:t>
      </w:r>
    </w:p>
    <w:p w14:paraId="5D85632F" w14:textId="77777777" w:rsidR="00382D31" w:rsidRPr="005C0EA2" w:rsidRDefault="00382D31" w:rsidP="005C0EA2">
      <w:pPr>
        <w:tabs>
          <w:tab w:val="left" w:pos="7895"/>
        </w:tabs>
        <w:spacing w:after="0" w:line="240" w:lineRule="auto"/>
        <w:rPr>
          <w:rFonts w:ascii="Times New Roman" w:eastAsia="Times New Roman" w:hAnsi="Times New Roman" w:cs="Times New Roman"/>
          <w:color w:val="FF0000"/>
          <w:lang w:eastAsia="lv-LV"/>
        </w:rPr>
      </w:pPr>
    </w:p>
    <w:p w14:paraId="32621CB0" w14:textId="77777777" w:rsidR="005C0EA2" w:rsidRPr="005C0EA2" w:rsidRDefault="005C0EA2" w:rsidP="005C0EA2">
      <w:pPr>
        <w:tabs>
          <w:tab w:val="left" w:pos="567"/>
          <w:tab w:val="left" w:pos="7895"/>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 xml:space="preserve">1. </w:t>
      </w:r>
      <w:r w:rsidRPr="005C0EA2">
        <w:rPr>
          <w:rFonts w:ascii="Times New Roman" w:eastAsia="Times New Roman" w:hAnsi="Times New Roman" w:cs="Times New Roman"/>
          <w:b/>
          <w:sz w:val="24"/>
          <w:szCs w:val="24"/>
          <w:lang w:eastAsia="lv-LV"/>
        </w:rPr>
        <w:tab/>
        <w:t>Pasūtītājs</w:t>
      </w:r>
    </w:p>
    <w:p w14:paraId="78F35DC2" w14:textId="77777777" w:rsidR="005C0EA2" w:rsidRPr="005C0EA2" w:rsidRDefault="00C2307C" w:rsidP="005C0EA2">
      <w:pPr>
        <w:tabs>
          <w:tab w:val="left" w:pos="567"/>
          <w:tab w:val="left" w:pos="7895"/>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sabiedrība ar ierobežotu atbildību „Paula Stradiņa klīniskā universitātes slimnīca”, reģistrācijas Nr.40003457109, Pilsoņu iela 13, Rīga, LV-1002.</w:t>
      </w:r>
    </w:p>
    <w:p w14:paraId="2B60C2CE" w14:textId="77777777" w:rsidR="005C0EA2" w:rsidRPr="005F47F4" w:rsidRDefault="005C0EA2" w:rsidP="005C0EA2">
      <w:pPr>
        <w:tabs>
          <w:tab w:val="left" w:pos="7895"/>
        </w:tabs>
        <w:spacing w:after="0" w:line="240" w:lineRule="auto"/>
        <w:jc w:val="both"/>
        <w:rPr>
          <w:rFonts w:ascii="Times New Roman" w:eastAsia="Times New Roman" w:hAnsi="Times New Roman" w:cs="Times New Roman"/>
          <w:b/>
          <w:sz w:val="16"/>
          <w:szCs w:val="16"/>
          <w:lang w:eastAsia="lv-LV"/>
        </w:rPr>
      </w:pPr>
    </w:p>
    <w:p w14:paraId="3A1E1EE5"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sz w:val="24"/>
          <w:szCs w:val="24"/>
          <w:lang w:eastAsia="lv-LV"/>
        </w:rPr>
      </w:pPr>
      <w:r w:rsidRPr="005C0EA2">
        <w:rPr>
          <w:rFonts w:ascii="Times New Roman" w:eastAsia="Times New Roman" w:hAnsi="Times New Roman" w:cs="Times New Roman"/>
          <w:b/>
          <w:sz w:val="24"/>
          <w:szCs w:val="24"/>
          <w:lang w:eastAsia="lv-LV"/>
        </w:rPr>
        <w:t>2.</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Kontaktpersona</w:t>
      </w:r>
    </w:p>
    <w:p w14:paraId="30940AAA" w14:textId="530CDE4A" w:rsidR="005C0EA2" w:rsidRDefault="00C33161" w:rsidP="005C0EA2">
      <w:pPr>
        <w:spacing w:after="0" w:line="240" w:lineRule="auto"/>
        <w:ind w:left="567"/>
        <w:contextualSpacing/>
        <w:jc w:val="both"/>
        <w:rPr>
          <w:rFonts w:ascii="Times New Roman" w:eastAsia="Times New Roman" w:hAnsi="Times New Roman" w:cs="Times New Roman"/>
          <w:bCs/>
          <w:sz w:val="24"/>
          <w:szCs w:val="24"/>
          <w:lang w:eastAsia="lv-LV"/>
        </w:rPr>
      </w:pPr>
      <w:r w:rsidRPr="00ED3F5F">
        <w:rPr>
          <w:rFonts w:ascii="Times New Roman" w:eastAsia="Times New Roman" w:hAnsi="Times New Roman"/>
          <w:sz w:val="24"/>
          <w:szCs w:val="24"/>
        </w:rPr>
        <w:t>Par iepirkuma dokumentāciju un organizatoriska rakstura informāciju –</w:t>
      </w:r>
      <w:r w:rsidR="004873A5">
        <w:rPr>
          <w:rFonts w:ascii="Times New Roman" w:eastAsia="Times New Roman" w:hAnsi="Times New Roman"/>
          <w:sz w:val="24"/>
          <w:szCs w:val="24"/>
        </w:rPr>
        <w:t xml:space="preserve"> Eva Sokolova, tālrunis 67069780</w:t>
      </w:r>
      <w:r w:rsidRPr="00ED3F5F">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Pr="00ED3F5F">
          <w:rPr>
            <w:rFonts w:ascii="Times New Roman" w:eastAsia="Times New Roman" w:hAnsi="Times New Roman"/>
            <w:color w:val="0000FF"/>
            <w:sz w:val="24"/>
            <w:szCs w:val="24"/>
            <w:u w:val="single"/>
          </w:rPr>
          <w:t>eva.sokolova@stradini.lv</w:t>
        </w:r>
      </w:hyperlink>
      <w:r>
        <w:rPr>
          <w:rFonts w:ascii="Times New Roman" w:eastAsia="Times New Roman" w:hAnsi="Times New Roman" w:cs="Times New Roman"/>
          <w:bCs/>
          <w:sz w:val="24"/>
          <w:szCs w:val="24"/>
          <w:lang w:eastAsia="lv-LV"/>
        </w:rPr>
        <w:t>.</w:t>
      </w:r>
    </w:p>
    <w:p w14:paraId="3A69DC92" w14:textId="77777777" w:rsidR="00AB26BD" w:rsidRPr="005F47F4" w:rsidRDefault="00AB26BD" w:rsidP="005C0EA2">
      <w:pPr>
        <w:spacing w:after="0" w:line="240" w:lineRule="auto"/>
        <w:ind w:left="567"/>
        <w:contextualSpacing/>
        <w:jc w:val="both"/>
        <w:rPr>
          <w:rFonts w:ascii="Times New Roman" w:eastAsia="Times New Roman" w:hAnsi="Times New Roman" w:cs="Times New Roman"/>
          <w:bCs/>
          <w:sz w:val="16"/>
          <w:szCs w:val="16"/>
          <w:lang w:eastAsia="lv-LV"/>
        </w:rPr>
      </w:pPr>
    </w:p>
    <w:p w14:paraId="0A3FAB74"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3.</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Informācija par iepirkuma priekšmetu</w:t>
      </w:r>
    </w:p>
    <w:p w14:paraId="47A12F85" w14:textId="28517F68" w:rsidR="005C0EA2" w:rsidRDefault="00FE58F4" w:rsidP="004873A5">
      <w:pPr>
        <w:pStyle w:val="ListParagraph"/>
        <w:numPr>
          <w:ilvl w:val="1"/>
          <w:numId w:val="15"/>
        </w:numPr>
        <w:tabs>
          <w:tab w:val="left" w:pos="7895"/>
        </w:tabs>
        <w:ind w:left="567" w:hanging="567"/>
        <w:jc w:val="both"/>
        <w:rPr>
          <w:iCs/>
        </w:rPr>
      </w:pPr>
      <w:proofErr w:type="spellStart"/>
      <w:r w:rsidRPr="00FE58F4">
        <w:rPr>
          <w:rFonts w:eastAsia="Calibri"/>
          <w:lang w:eastAsia="en-US"/>
        </w:rPr>
        <w:t>Pulmonoloģijas</w:t>
      </w:r>
      <w:proofErr w:type="spellEnd"/>
      <w:r w:rsidRPr="00FE58F4">
        <w:rPr>
          <w:rFonts w:eastAsia="Calibri"/>
          <w:lang w:eastAsia="en-US"/>
        </w:rPr>
        <w:t xml:space="preserve"> nodaļas remontdarbi 1.kārta Pilsoņu ielā 13, Rīga</w:t>
      </w:r>
      <w:r>
        <w:rPr>
          <w:iCs/>
        </w:rPr>
        <w:t xml:space="preserve"> (turpmāk – Būvdarbi</w:t>
      </w:r>
      <w:r w:rsidR="00F20AE2" w:rsidRPr="00F20AE2">
        <w:rPr>
          <w:iCs/>
        </w:rPr>
        <w:t xml:space="preserve">) </w:t>
      </w:r>
      <w:r w:rsidR="00E42017" w:rsidRPr="00F20AE2">
        <w:t xml:space="preserve">saskaņā ar </w:t>
      </w:r>
      <w:r w:rsidR="003108A1">
        <w:t>T</w:t>
      </w:r>
      <w:r w:rsidR="00F20AE2" w:rsidRPr="00F20AE2">
        <w:t>ehnisko specifikāciju (</w:t>
      </w:r>
      <w:r w:rsidR="00F20AE2">
        <w:t xml:space="preserve">Nolikuma </w:t>
      </w:r>
      <w:r w:rsidR="00D70DFD">
        <w:t>1</w:t>
      </w:r>
      <w:r w:rsidR="00E42017" w:rsidRPr="00F20AE2">
        <w:t>.pielikums)</w:t>
      </w:r>
      <w:r w:rsidR="005C0EA2" w:rsidRPr="00F20AE2">
        <w:rPr>
          <w:iCs/>
        </w:rPr>
        <w:t>.</w:t>
      </w:r>
    </w:p>
    <w:p w14:paraId="19C13D4F" w14:textId="2E2515BD" w:rsidR="00AF65E3" w:rsidRPr="00AF65E3" w:rsidRDefault="00FE58F4" w:rsidP="004873A5">
      <w:pPr>
        <w:pStyle w:val="ListParagraph"/>
        <w:numPr>
          <w:ilvl w:val="1"/>
          <w:numId w:val="15"/>
        </w:numPr>
        <w:tabs>
          <w:tab w:val="left" w:pos="7895"/>
        </w:tabs>
        <w:ind w:left="567" w:hanging="567"/>
        <w:jc w:val="both"/>
        <w:rPr>
          <w:iCs/>
        </w:rPr>
      </w:pPr>
      <w:r>
        <w:rPr>
          <w:iCs/>
        </w:rPr>
        <w:t>Būvdarbu</w:t>
      </w:r>
      <w:r w:rsidR="00F20AE2">
        <w:rPr>
          <w:iCs/>
        </w:rPr>
        <w:t xml:space="preserve"> apraksts </w:t>
      </w:r>
      <w:r w:rsidR="003108A1">
        <w:rPr>
          <w:iCs/>
        </w:rPr>
        <w:t>un apjoms ir noteikts nolikuma T</w:t>
      </w:r>
      <w:r w:rsidR="00F20AE2">
        <w:rPr>
          <w:iCs/>
        </w:rPr>
        <w:t>ehniskajā specifikācijā (</w:t>
      </w:r>
      <w:r w:rsidR="00AF65E3">
        <w:t xml:space="preserve">Nolikuma </w:t>
      </w:r>
      <w:r w:rsidR="00D70DFD">
        <w:t>1</w:t>
      </w:r>
      <w:r w:rsidR="00AF65E3" w:rsidRPr="00F20AE2">
        <w:t>.pielikums</w:t>
      </w:r>
      <w:r w:rsidR="00AF65E3">
        <w:t>) (turpmāk – Tehniskā specifikācija).</w:t>
      </w:r>
    </w:p>
    <w:p w14:paraId="6CE82683" w14:textId="1877D86B" w:rsidR="000D7FF3" w:rsidRPr="000D7FF3" w:rsidRDefault="000D7FF3" w:rsidP="004873A5">
      <w:pPr>
        <w:pStyle w:val="ListParagraph"/>
        <w:numPr>
          <w:ilvl w:val="1"/>
          <w:numId w:val="15"/>
        </w:numPr>
        <w:tabs>
          <w:tab w:val="left" w:pos="7895"/>
        </w:tabs>
        <w:ind w:left="567" w:hanging="567"/>
        <w:jc w:val="both"/>
        <w:rPr>
          <w:iCs/>
        </w:rPr>
      </w:pPr>
      <w:r>
        <w:t xml:space="preserve">Līguma </w:t>
      </w:r>
      <w:r w:rsidR="00FE58F4">
        <w:t>izpildes termiņš – 6</w:t>
      </w:r>
      <w:r w:rsidRPr="00362DCB">
        <w:t xml:space="preserve"> (</w:t>
      </w:r>
      <w:r w:rsidR="00FE58F4">
        <w:t>seši</w:t>
      </w:r>
      <w:r w:rsidRPr="00362DCB">
        <w:t xml:space="preserve">) </w:t>
      </w:r>
      <w:r>
        <w:t>mēneši no līguma spēkā stāšanās dienas.</w:t>
      </w:r>
    </w:p>
    <w:p w14:paraId="501BA255" w14:textId="211A67B4" w:rsidR="00AF65E3" w:rsidRPr="00AF65E3" w:rsidRDefault="00AF65E3" w:rsidP="004873A5">
      <w:pPr>
        <w:pStyle w:val="ListParagraph"/>
        <w:numPr>
          <w:ilvl w:val="1"/>
          <w:numId w:val="15"/>
        </w:numPr>
        <w:tabs>
          <w:tab w:val="left" w:pos="7895"/>
        </w:tabs>
        <w:ind w:left="567" w:hanging="567"/>
        <w:jc w:val="both"/>
        <w:rPr>
          <w:iCs/>
        </w:rPr>
      </w:pPr>
      <w:r>
        <w:t>Iepirkuma priekšmets nav sadalīts daļās.</w:t>
      </w:r>
    </w:p>
    <w:p w14:paraId="2B3B5155" w14:textId="7154CD87" w:rsidR="00AF65E3" w:rsidRPr="00AF65E3" w:rsidRDefault="00AF65E3" w:rsidP="004873A5">
      <w:pPr>
        <w:pStyle w:val="ListParagraph"/>
        <w:numPr>
          <w:ilvl w:val="1"/>
          <w:numId w:val="15"/>
        </w:numPr>
        <w:tabs>
          <w:tab w:val="left" w:pos="7895"/>
        </w:tabs>
        <w:ind w:left="567" w:hanging="567"/>
        <w:jc w:val="both"/>
        <w:rPr>
          <w:iCs/>
        </w:rPr>
      </w:pPr>
      <w:r>
        <w:t xml:space="preserve">Pretendents nedrīkst iesniegt piedāvājuma variantus. </w:t>
      </w:r>
    </w:p>
    <w:p w14:paraId="246D625E" w14:textId="35A0E4F4" w:rsidR="00FA6C74" w:rsidRPr="00FE58F4" w:rsidRDefault="004606A6" w:rsidP="004873A5">
      <w:pPr>
        <w:pStyle w:val="ListParagraph"/>
        <w:numPr>
          <w:ilvl w:val="1"/>
          <w:numId w:val="15"/>
        </w:numPr>
        <w:tabs>
          <w:tab w:val="left" w:pos="7895"/>
        </w:tabs>
        <w:ind w:left="567" w:hanging="567"/>
        <w:jc w:val="both"/>
        <w:rPr>
          <w:iCs/>
        </w:rPr>
      </w:pPr>
      <w:r>
        <w:t xml:space="preserve">CPV kods: </w:t>
      </w:r>
      <w:r w:rsidR="00FE58F4">
        <w:t>45000000-7</w:t>
      </w:r>
      <w:r w:rsidR="00FE58F4" w:rsidRPr="00110C74">
        <w:t xml:space="preserve"> (</w:t>
      </w:r>
      <w:r w:rsidR="00FE58F4">
        <w:t>Celtniecības darbi</w:t>
      </w:r>
      <w:r w:rsidR="00FE58F4" w:rsidRPr="00110C74">
        <w:t>)</w:t>
      </w:r>
      <w:r w:rsidR="00FA6C74" w:rsidRPr="004606A6">
        <w:t>.</w:t>
      </w:r>
    </w:p>
    <w:p w14:paraId="787C30D7" w14:textId="7CEE069A" w:rsidR="00FE58F4" w:rsidRPr="004E05C3" w:rsidRDefault="00FE58F4" w:rsidP="004873A5">
      <w:pPr>
        <w:pStyle w:val="ListParagraph"/>
        <w:numPr>
          <w:ilvl w:val="1"/>
          <w:numId w:val="15"/>
        </w:numPr>
        <w:tabs>
          <w:tab w:val="left" w:pos="7895"/>
        </w:tabs>
        <w:ind w:left="567" w:hanging="567"/>
        <w:jc w:val="both"/>
        <w:rPr>
          <w:iCs/>
        </w:rPr>
      </w:pPr>
      <w:r w:rsidRPr="00772647">
        <w:t>Pretendentam ir iespēja veikt objekta aps</w:t>
      </w:r>
      <w:r>
        <w:t>ekošanu</w:t>
      </w:r>
      <w:r w:rsidRPr="00772647">
        <w:t xml:space="preserve">, iepriekš </w:t>
      </w:r>
      <w:r>
        <w:t xml:space="preserve">(vismaz 1 dienu) </w:t>
      </w:r>
      <w:r w:rsidRPr="00772647">
        <w:t xml:space="preserve">sazinoties ar valsts </w:t>
      </w:r>
      <w:r>
        <w:t>sabiedrības ar ierobežotu atbildību „Paula Stradiņa klīniskā universitātes slimnīca</w:t>
      </w:r>
      <w:r w:rsidRPr="00772647">
        <w:t xml:space="preserve">” </w:t>
      </w:r>
      <w:r w:rsidR="004E05C3" w:rsidRPr="004E05C3">
        <w:t>Infrastruktūras un loģistikas daļas vadītāja vietnieku Mārtiņu Mūrnieku, tālrunis: 29241603</w:t>
      </w:r>
      <w:r w:rsidRPr="004E05C3">
        <w:t xml:space="preserve">, e-pasts: </w:t>
      </w:r>
      <w:hyperlink r:id="rId9" w:history="1">
        <w:r w:rsidR="004E05C3" w:rsidRPr="004E05C3">
          <w:rPr>
            <w:rStyle w:val="Hyperlink"/>
          </w:rPr>
          <w:t>martins.murnieks@stradini.lv</w:t>
        </w:r>
      </w:hyperlink>
      <w:r w:rsidRPr="004E05C3">
        <w:t>.</w:t>
      </w:r>
      <w:r w:rsidR="004E05C3" w:rsidRPr="004E05C3">
        <w:t xml:space="preserve"> </w:t>
      </w:r>
      <w:r w:rsidRPr="004E05C3">
        <w:t xml:space="preserve">Iespējamais apskates laiks: </w:t>
      </w:r>
      <w:r w:rsidRPr="004E05C3">
        <w:rPr>
          <w:b/>
          <w:bCs/>
        </w:rPr>
        <w:t xml:space="preserve">2016.gada </w:t>
      </w:r>
      <w:r w:rsidR="008976BC" w:rsidRPr="004E05C3">
        <w:rPr>
          <w:b/>
          <w:bCs/>
        </w:rPr>
        <w:t>30.jūnijā</w:t>
      </w:r>
      <w:r w:rsidRPr="004E05C3">
        <w:rPr>
          <w:b/>
          <w:bCs/>
        </w:rPr>
        <w:t xml:space="preserve"> plkst.</w:t>
      </w:r>
      <w:r w:rsidR="008976BC" w:rsidRPr="004E05C3">
        <w:rPr>
          <w:b/>
          <w:bCs/>
        </w:rPr>
        <w:t>11</w:t>
      </w:r>
      <w:r w:rsidRPr="004E05C3">
        <w:rPr>
          <w:b/>
          <w:bCs/>
        </w:rPr>
        <w:t>:00</w:t>
      </w:r>
      <w:r w:rsidRPr="004E05C3">
        <w:t>. Apsekošana ir jāfiksē Objekta apsekošanas lapā</w:t>
      </w:r>
      <w:r w:rsidR="00DA1D38" w:rsidRPr="004E05C3">
        <w:t xml:space="preserve"> (Nolikuma 7</w:t>
      </w:r>
      <w:r w:rsidRPr="004E05C3">
        <w:t>.pielikums).</w:t>
      </w:r>
    </w:p>
    <w:p w14:paraId="136364E7" w14:textId="77777777" w:rsidR="005C0EA2" w:rsidRPr="00525538" w:rsidRDefault="005C0EA2" w:rsidP="00EA04C7">
      <w:pPr>
        <w:tabs>
          <w:tab w:val="left" w:pos="567"/>
        </w:tabs>
        <w:spacing w:after="0" w:line="240" w:lineRule="auto"/>
        <w:contextualSpacing/>
        <w:jc w:val="both"/>
        <w:rPr>
          <w:rFonts w:ascii="Times New Roman" w:eastAsia="Calibri" w:hAnsi="Times New Roman" w:cs="Times New Roman"/>
          <w:sz w:val="24"/>
          <w:szCs w:val="24"/>
        </w:rPr>
      </w:pPr>
    </w:p>
    <w:p w14:paraId="6722A099" w14:textId="3FCE2DEC" w:rsidR="005C0EA2" w:rsidRDefault="005C0EA2" w:rsidP="005C0EA2">
      <w:pPr>
        <w:tabs>
          <w:tab w:val="left" w:pos="567"/>
        </w:tabs>
        <w:spacing w:after="0" w:line="240" w:lineRule="auto"/>
        <w:ind w:left="567" w:hanging="567"/>
        <w:jc w:val="both"/>
        <w:rPr>
          <w:rFonts w:ascii="Times New Roman" w:eastAsia="Calibri" w:hAnsi="Times New Roman" w:cs="Times New Roman"/>
          <w:sz w:val="24"/>
          <w:szCs w:val="24"/>
        </w:rPr>
      </w:pPr>
      <w:r w:rsidRPr="005C0EA2">
        <w:rPr>
          <w:rFonts w:ascii="Times New Roman" w:eastAsia="Times New Roman" w:hAnsi="Times New Roman" w:cs="Times New Roman"/>
          <w:b/>
          <w:sz w:val="24"/>
          <w:szCs w:val="24"/>
          <w:lang w:eastAsia="lv-LV"/>
        </w:rPr>
        <w:t xml:space="preserve">4. </w:t>
      </w:r>
      <w:r w:rsidRPr="005C0EA2">
        <w:rPr>
          <w:rFonts w:ascii="Times New Roman" w:eastAsia="Times New Roman" w:hAnsi="Times New Roman" w:cs="Times New Roman"/>
          <w:b/>
          <w:sz w:val="24"/>
          <w:szCs w:val="24"/>
          <w:lang w:eastAsia="lv-LV"/>
        </w:rPr>
        <w:tab/>
        <w:t xml:space="preserve">Iepirkuma identifikācijas Nr. </w:t>
      </w:r>
      <w:r w:rsidR="00ED3ADD">
        <w:rPr>
          <w:rFonts w:ascii="Times New Roman" w:eastAsia="Calibri" w:hAnsi="Times New Roman" w:cs="Times New Roman"/>
          <w:sz w:val="24"/>
          <w:szCs w:val="24"/>
        </w:rPr>
        <w:t>PSKUS 2016</w:t>
      </w:r>
      <w:r w:rsidR="00EA04C7">
        <w:rPr>
          <w:rFonts w:ascii="Times New Roman" w:eastAsia="Calibri" w:hAnsi="Times New Roman" w:cs="Times New Roman"/>
          <w:sz w:val="24"/>
          <w:szCs w:val="24"/>
        </w:rPr>
        <w:t>/</w:t>
      </w:r>
      <w:r w:rsidR="00ED3ADD">
        <w:rPr>
          <w:rFonts w:ascii="Times New Roman" w:eastAsia="Calibri" w:hAnsi="Times New Roman" w:cs="Times New Roman"/>
          <w:sz w:val="24"/>
          <w:szCs w:val="24"/>
        </w:rPr>
        <w:t>129</w:t>
      </w:r>
      <w:r w:rsidR="00660F88">
        <w:rPr>
          <w:rFonts w:ascii="Times New Roman" w:eastAsia="Calibri" w:hAnsi="Times New Roman" w:cs="Times New Roman"/>
          <w:sz w:val="24"/>
          <w:szCs w:val="24"/>
        </w:rPr>
        <w:t>.</w:t>
      </w:r>
    </w:p>
    <w:p w14:paraId="3677EDA4" w14:textId="77777777" w:rsidR="00D46F09" w:rsidRPr="00525538" w:rsidRDefault="00D46F09" w:rsidP="00D46F09">
      <w:pPr>
        <w:tabs>
          <w:tab w:val="left" w:pos="567"/>
        </w:tabs>
        <w:spacing w:after="0" w:line="240" w:lineRule="auto"/>
        <w:jc w:val="both"/>
        <w:rPr>
          <w:rFonts w:ascii="Times New Roman" w:eastAsia="Times New Roman" w:hAnsi="Times New Roman" w:cs="Times New Roman"/>
          <w:sz w:val="24"/>
          <w:szCs w:val="24"/>
          <w:lang w:eastAsia="lv-LV"/>
        </w:rPr>
      </w:pPr>
    </w:p>
    <w:p w14:paraId="31E4812C" w14:textId="77777777" w:rsidR="005C0EA2" w:rsidRPr="005C0EA2" w:rsidRDefault="005C0EA2" w:rsidP="005C0EA2">
      <w:p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bCs/>
          <w:snapToGrid w:val="0"/>
          <w:sz w:val="24"/>
          <w:szCs w:val="24"/>
        </w:rPr>
        <w:t>5</w:t>
      </w:r>
      <w:r w:rsidRPr="005C0EA2">
        <w:rPr>
          <w:rFonts w:ascii="Times New Roman" w:eastAsia="Times New Roman" w:hAnsi="Times New Roman" w:cs="Times New Roman"/>
          <w:b/>
          <w:sz w:val="24"/>
          <w:szCs w:val="24"/>
          <w:lang w:eastAsia="lv-LV"/>
        </w:rPr>
        <w:t xml:space="preserve">. </w:t>
      </w:r>
      <w:r w:rsidRPr="005C0EA2">
        <w:rPr>
          <w:rFonts w:ascii="Times New Roman" w:eastAsia="Times New Roman" w:hAnsi="Times New Roman" w:cs="Times New Roman"/>
          <w:b/>
          <w:sz w:val="24"/>
          <w:szCs w:val="24"/>
          <w:lang w:eastAsia="lv-LV"/>
        </w:rPr>
        <w:tab/>
        <w:t>Informācijas apmaiņas kārtība</w:t>
      </w:r>
    </w:p>
    <w:p w14:paraId="263C5199" w14:textId="069D9548" w:rsidR="005C0EA2" w:rsidRPr="00AD618F" w:rsidRDefault="005C0EA2" w:rsidP="005C0EA2">
      <w:pPr>
        <w:widowControl w:val="0"/>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5C0EA2">
        <w:rPr>
          <w:rFonts w:ascii="Times New Roman" w:eastAsia="Times New Roman" w:hAnsi="Times New Roman" w:cs="Times New Roman"/>
          <w:bCs/>
          <w:snapToGrid w:val="0"/>
          <w:sz w:val="24"/>
          <w:szCs w:val="24"/>
          <w:lang w:eastAsia="lv-LV"/>
        </w:rPr>
        <w:t>5.1.</w:t>
      </w:r>
      <w:r w:rsidRPr="005C0EA2">
        <w:rPr>
          <w:rFonts w:ascii="Times New Roman" w:eastAsia="Times New Roman" w:hAnsi="Times New Roman" w:cs="Times New Roman"/>
          <w:bCs/>
          <w:snapToGrid w:val="0"/>
          <w:sz w:val="24"/>
          <w:szCs w:val="24"/>
          <w:lang w:eastAsia="lv-LV"/>
        </w:rPr>
        <w:tab/>
      </w:r>
      <w:r w:rsidR="00AD618F" w:rsidRPr="00AD618F">
        <w:rPr>
          <w:rFonts w:ascii="Times New Roman" w:eastAsia="Calibri" w:hAnsi="Times New Roman" w:cs="Times New Roman"/>
          <w:snapToGrid w:val="0"/>
          <w:sz w:val="24"/>
          <w:szCs w:val="24"/>
        </w:rPr>
        <w:t xml:space="preserve">Informāciju par iepirkumu Pasūtītājs publicē savā mājas lapā internetā </w:t>
      </w:r>
      <w:hyperlink r:id="rId10" w:history="1">
        <w:r w:rsidR="00AD618F" w:rsidRPr="00AD618F">
          <w:rPr>
            <w:rFonts w:ascii="Times New Roman" w:eastAsia="Calibri" w:hAnsi="Times New Roman" w:cs="Times New Roman"/>
            <w:color w:val="0000FF"/>
            <w:sz w:val="24"/>
            <w:szCs w:val="24"/>
            <w:u w:val="single"/>
          </w:rPr>
          <w:t>http://www.stradini.lv</w:t>
        </w:r>
      </w:hyperlink>
      <w:r w:rsidR="00AD618F" w:rsidRPr="00AD618F">
        <w:rPr>
          <w:rFonts w:ascii="Times New Roman" w:eastAsia="Calibri" w:hAnsi="Times New Roman" w:cs="Times New Roman"/>
          <w:sz w:val="24"/>
          <w:szCs w:val="24"/>
        </w:rPr>
        <w:t xml:space="preserve"> sadaļā Iepirkumi</w:t>
      </w:r>
      <w:r w:rsidRPr="00AD618F">
        <w:rPr>
          <w:rFonts w:ascii="Times New Roman" w:eastAsia="Times New Roman" w:hAnsi="Times New Roman" w:cs="Times New Roman"/>
          <w:sz w:val="24"/>
          <w:szCs w:val="24"/>
          <w:lang w:eastAsia="lv-LV"/>
        </w:rPr>
        <w:t>.</w:t>
      </w:r>
    </w:p>
    <w:p w14:paraId="73132189" w14:textId="2435CA0F" w:rsidR="005C0EA2" w:rsidRPr="00AD618F" w:rsidRDefault="00AD618F" w:rsidP="005C0EA2">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Ieinteresēto piegādātāju pienākums ir pastāvīgi sekot mājas lapā publicētajai informācijai</w:t>
      </w:r>
      <w:r w:rsidR="005C0EA2" w:rsidRPr="00AD618F">
        <w:rPr>
          <w:rFonts w:ascii="Times New Roman" w:eastAsia="Times New Roman" w:hAnsi="Times New Roman" w:cs="Times New Roman"/>
          <w:sz w:val="24"/>
          <w:szCs w:val="24"/>
          <w:lang w:eastAsia="lv-LV"/>
        </w:rPr>
        <w:t>.</w:t>
      </w:r>
    </w:p>
    <w:p w14:paraId="3FFA857F" w14:textId="60E68931" w:rsidR="00D118C5" w:rsidRPr="00AD618F" w:rsidRDefault="00AD618F" w:rsidP="00D118C5">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Pasūtītājs sniegs atbildes uz ieinteresēto piegādātāju uzdotajiem jautājumiem un sniegs papildu informāciju par iepirkuma dokumentācijā iekļautajām prasībām, ja ieinteresētie piegādātāji būs</w:t>
      </w:r>
      <w:r w:rsidR="00003508">
        <w:rPr>
          <w:rFonts w:ascii="Times New Roman" w:eastAsia="Calibri" w:hAnsi="Times New Roman" w:cs="Times New Roman"/>
          <w:sz w:val="24"/>
          <w:szCs w:val="24"/>
        </w:rPr>
        <w:t xml:space="preserve"> savlaicīgi</w:t>
      </w:r>
      <w:r w:rsidRPr="00AD618F">
        <w:rPr>
          <w:rFonts w:ascii="Times New Roman" w:eastAsia="Calibri" w:hAnsi="Times New Roman" w:cs="Times New Roman"/>
          <w:sz w:val="24"/>
          <w:szCs w:val="24"/>
        </w:rPr>
        <w:t xml:space="preserve"> uzdevuši jautājumus vai p</w:t>
      </w:r>
      <w:r w:rsidR="00003508">
        <w:rPr>
          <w:rFonts w:ascii="Times New Roman" w:eastAsia="Calibri" w:hAnsi="Times New Roman" w:cs="Times New Roman"/>
          <w:sz w:val="24"/>
          <w:szCs w:val="24"/>
        </w:rPr>
        <w:t>ieprasījuši papildu informāciju</w:t>
      </w:r>
      <w:r w:rsidR="00D118C5" w:rsidRPr="00AD618F">
        <w:rPr>
          <w:rFonts w:ascii="Times New Roman" w:hAnsi="Times New Roman" w:cs="Times New Roman"/>
          <w:sz w:val="24"/>
          <w:szCs w:val="24"/>
        </w:rPr>
        <w:t>.</w:t>
      </w:r>
    </w:p>
    <w:p w14:paraId="613AF970" w14:textId="77777777" w:rsidR="00382D31" w:rsidRPr="00B36CFD" w:rsidRDefault="00382D31" w:rsidP="00B36CFD">
      <w:pPr>
        <w:spacing w:after="120"/>
        <w:jc w:val="both"/>
        <w:rPr>
          <w:rFonts w:ascii="Times New Roman" w:hAnsi="Times New Roman" w:cs="Times New Roman"/>
          <w:sz w:val="16"/>
          <w:szCs w:val="16"/>
        </w:rPr>
      </w:pPr>
    </w:p>
    <w:p w14:paraId="1C6C6E5B" w14:textId="012AABA7" w:rsidR="005C0EA2" w:rsidRPr="005C0EA2" w:rsidRDefault="00B36CFD"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002550CD">
        <w:rPr>
          <w:rFonts w:ascii="Times New Roman" w:eastAsia="Times New Roman" w:hAnsi="Times New Roman" w:cs="Times New Roman"/>
          <w:b/>
          <w:sz w:val="24"/>
          <w:szCs w:val="24"/>
          <w:lang w:eastAsia="lv-LV"/>
        </w:rPr>
        <w:t>Piedāvājuma ie</w:t>
      </w:r>
      <w:r w:rsidR="00AD618F">
        <w:rPr>
          <w:rFonts w:ascii="Times New Roman" w:eastAsia="Times New Roman" w:hAnsi="Times New Roman" w:cs="Times New Roman"/>
          <w:b/>
          <w:sz w:val="24"/>
          <w:szCs w:val="24"/>
          <w:lang w:eastAsia="lv-LV"/>
        </w:rPr>
        <w:t>s</w:t>
      </w:r>
      <w:r w:rsidR="002550CD">
        <w:rPr>
          <w:rFonts w:ascii="Times New Roman" w:eastAsia="Times New Roman" w:hAnsi="Times New Roman" w:cs="Times New Roman"/>
          <w:b/>
          <w:sz w:val="24"/>
          <w:szCs w:val="24"/>
          <w:lang w:eastAsia="lv-LV"/>
        </w:rPr>
        <w:t>niegšana</w:t>
      </w:r>
    </w:p>
    <w:p w14:paraId="06D261AB" w14:textId="06D9DC7D" w:rsidR="005C0EA2" w:rsidRPr="005C0EA2" w:rsidRDefault="002550CD"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Piedāvājums jāiesniedz </w:t>
      </w:r>
      <w:r w:rsidR="005C0EA2" w:rsidRPr="005C0EA2">
        <w:rPr>
          <w:rFonts w:ascii="Times New Roman" w:eastAsia="Times New Roman" w:hAnsi="Times New Roman" w:cs="Times New Roman"/>
          <w:sz w:val="24"/>
          <w:szCs w:val="24"/>
          <w:lang w:eastAsia="lv-LV"/>
        </w:rPr>
        <w:t xml:space="preserve">līdz </w:t>
      </w:r>
      <w:r w:rsidR="005C0EA2" w:rsidRPr="005C0EA2">
        <w:rPr>
          <w:rFonts w:ascii="Times New Roman" w:eastAsia="Times New Roman" w:hAnsi="Times New Roman" w:cs="Times New Roman"/>
          <w:b/>
          <w:sz w:val="24"/>
          <w:szCs w:val="24"/>
          <w:lang w:eastAsia="lv-LV"/>
        </w:rPr>
        <w:t>2</w:t>
      </w:r>
      <w:r w:rsidR="00ED662C">
        <w:rPr>
          <w:rFonts w:ascii="Times New Roman" w:eastAsia="Times New Roman" w:hAnsi="Times New Roman" w:cs="Times New Roman"/>
          <w:b/>
          <w:sz w:val="24"/>
          <w:szCs w:val="24"/>
          <w:lang w:eastAsia="lv-LV"/>
        </w:rPr>
        <w:t>016</w:t>
      </w:r>
      <w:r w:rsidR="007866F4">
        <w:rPr>
          <w:rFonts w:ascii="Times New Roman" w:eastAsia="Times New Roman" w:hAnsi="Times New Roman" w:cs="Times New Roman"/>
          <w:b/>
          <w:sz w:val="24"/>
          <w:szCs w:val="24"/>
          <w:lang w:eastAsia="lv-LV"/>
        </w:rPr>
        <w:t>.</w:t>
      </w:r>
      <w:r w:rsidR="007866F4" w:rsidRPr="00C53558">
        <w:rPr>
          <w:rFonts w:ascii="Times New Roman" w:eastAsia="Times New Roman" w:hAnsi="Times New Roman" w:cs="Times New Roman"/>
          <w:b/>
          <w:sz w:val="24"/>
          <w:szCs w:val="24"/>
          <w:lang w:eastAsia="lv-LV"/>
        </w:rPr>
        <w:t xml:space="preserve">gada </w:t>
      </w:r>
      <w:r w:rsidR="00AD42B9">
        <w:rPr>
          <w:rFonts w:ascii="Times New Roman" w:eastAsia="Times New Roman" w:hAnsi="Times New Roman" w:cs="Times New Roman"/>
          <w:b/>
          <w:sz w:val="24"/>
          <w:szCs w:val="24"/>
          <w:lang w:eastAsia="lv-LV"/>
        </w:rPr>
        <w:t>5.jūlijā</w:t>
      </w:r>
      <w:r w:rsidR="007866F4" w:rsidRPr="00C53558">
        <w:rPr>
          <w:rFonts w:ascii="Times New Roman" w:eastAsia="Times New Roman" w:hAnsi="Times New Roman" w:cs="Times New Roman"/>
          <w:b/>
          <w:sz w:val="24"/>
          <w:szCs w:val="24"/>
          <w:lang w:eastAsia="lv-LV"/>
        </w:rPr>
        <w:t>,</w:t>
      </w:r>
      <w:r w:rsidR="00AD42B9">
        <w:rPr>
          <w:rFonts w:ascii="Times New Roman" w:eastAsia="Times New Roman" w:hAnsi="Times New Roman" w:cs="Times New Roman"/>
          <w:b/>
          <w:sz w:val="24"/>
          <w:szCs w:val="24"/>
          <w:lang w:eastAsia="lv-LV"/>
        </w:rPr>
        <w:t xml:space="preserve"> plkst. 1</w:t>
      </w:r>
      <w:r w:rsidR="00F95056">
        <w:rPr>
          <w:rFonts w:ascii="Times New Roman" w:eastAsia="Times New Roman" w:hAnsi="Times New Roman" w:cs="Times New Roman"/>
          <w:b/>
          <w:sz w:val="24"/>
          <w:szCs w:val="24"/>
          <w:lang w:eastAsia="lv-LV"/>
        </w:rPr>
        <w:t>0</w:t>
      </w:r>
      <w:r w:rsidR="005C0EA2" w:rsidRPr="005C0EA2">
        <w:rPr>
          <w:rFonts w:ascii="Times New Roman" w:eastAsia="Times New Roman" w:hAnsi="Times New Roman" w:cs="Times New Roman"/>
          <w:b/>
          <w:sz w:val="24"/>
          <w:szCs w:val="24"/>
          <w:lang w:eastAsia="lv-LV"/>
        </w:rPr>
        <w:t>:00</w:t>
      </w:r>
      <w:r w:rsidR="005C0EA2" w:rsidRPr="005C0EA2">
        <w:rPr>
          <w:rFonts w:ascii="Times New Roman" w:eastAsia="Times New Roman" w:hAnsi="Times New Roman" w:cs="Times New Roman"/>
          <w:sz w:val="24"/>
          <w:szCs w:val="24"/>
          <w:lang w:eastAsia="lv-LV"/>
        </w:rPr>
        <w:t>.</w:t>
      </w:r>
    </w:p>
    <w:p w14:paraId="4FF990F9" w14:textId="68370FC4"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r w:rsidR="005C0EA2" w:rsidRPr="005C0EA2">
        <w:rPr>
          <w:rFonts w:ascii="Times New Roman" w:eastAsia="Times New Roman" w:hAnsi="Times New Roman" w:cs="Times New Roman"/>
          <w:sz w:val="24"/>
          <w:szCs w:val="24"/>
          <w:lang w:eastAsia="lv-LV"/>
        </w:rPr>
        <w:t>.</w:t>
      </w:r>
    </w:p>
    <w:p w14:paraId="343B6E9C" w14:textId="75217F67"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 xml:space="preserve">Iesniegšanas vieta – </w:t>
      </w:r>
      <w:r w:rsidRPr="00362DCB">
        <w:rPr>
          <w:rFonts w:ascii="Times New Roman" w:eastAsia="Times New Roman" w:hAnsi="Times New Roman"/>
          <w:sz w:val="24"/>
          <w:szCs w:val="24"/>
        </w:rPr>
        <w:t xml:space="preserve">valsts </w:t>
      </w:r>
      <w:r>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Pr>
          <w:rFonts w:ascii="Times New Roman" w:eastAsia="Times New Roman" w:hAnsi="Times New Roman"/>
          <w:sz w:val="24"/>
          <w:szCs w:val="24"/>
        </w:rPr>
        <w:t>Paula Stradiņa klīniskā universitātes slimnīca”, turpmāk – PSKUS</w:t>
      </w:r>
      <w:r w:rsidRPr="00362DCB">
        <w:rPr>
          <w:rFonts w:ascii="Times New Roman" w:eastAsia="Times New Roman" w:hAnsi="Times New Roman"/>
          <w:sz w:val="24"/>
          <w:szCs w:val="24"/>
        </w:rPr>
        <w:t xml:space="preserve">, </w:t>
      </w:r>
      <w:r>
        <w:rPr>
          <w:rFonts w:ascii="Times New Roman" w:eastAsia="Times New Roman" w:hAnsi="Times New Roman"/>
          <w:sz w:val="24"/>
          <w:szCs w:val="24"/>
        </w:rPr>
        <w:t xml:space="preserve">Iepirkumu daļā, </w:t>
      </w:r>
      <w:r w:rsidR="00D70DFD">
        <w:rPr>
          <w:rFonts w:ascii="Times New Roman" w:eastAsia="Times New Roman" w:hAnsi="Times New Roman"/>
          <w:sz w:val="24"/>
          <w:szCs w:val="24"/>
        </w:rPr>
        <w:t xml:space="preserve">Pilsoņu ielā 13, Rīgā, 2.korpusa </w:t>
      </w:r>
      <w:r>
        <w:rPr>
          <w:rFonts w:ascii="Times New Roman" w:eastAsia="Times New Roman" w:hAnsi="Times New Roman"/>
          <w:sz w:val="24"/>
          <w:szCs w:val="24"/>
        </w:rPr>
        <w:t>2.stāvā</w:t>
      </w:r>
      <w:r w:rsidR="005C0EA2" w:rsidRPr="005C0EA2">
        <w:rPr>
          <w:rFonts w:ascii="Times New Roman" w:eastAsia="Times New Roman" w:hAnsi="Times New Roman" w:cs="Times New Roman"/>
          <w:sz w:val="24"/>
          <w:szCs w:val="24"/>
          <w:lang w:eastAsia="lv-LV"/>
        </w:rPr>
        <w:t>.</w:t>
      </w:r>
    </w:p>
    <w:p w14:paraId="670F1B74" w14:textId="10AD6EFC"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lastRenderedPageBreak/>
        <w:t>Pasta sūtī</w:t>
      </w:r>
      <w:r>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Pr>
          <w:rFonts w:ascii="Times New Roman" w:eastAsia="Times New Roman" w:hAnsi="Times New Roman"/>
          <w:sz w:val="24"/>
          <w:szCs w:val="24"/>
          <w:lang w:eastAsia="lv-LV"/>
        </w:rPr>
        <w:t>orādītajā adresē līdz nolikuma 6</w:t>
      </w:r>
      <w:r w:rsidRPr="00AA66F0">
        <w:rPr>
          <w:rFonts w:ascii="Times New Roman" w:eastAsia="Times New Roman" w:hAnsi="Times New Roman"/>
          <w:sz w:val="24"/>
          <w:szCs w:val="24"/>
          <w:lang w:eastAsia="lv-LV"/>
        </w:rPr>
        <w:t>.1.punktā noteiktajam termiņam un par to pilnu atbildību uzņemas iesniedzējs</w:t>
      </w:r>
      <w:r w:rsidR="005C0EA2" w:rsidRPr="005C0EA2">
        <w:rPr>
          <w:rFonts w:ascii="Times New Roman" w:eastAsia="Times New Roman" w:hAnsi="Times New Roman" w:cs="Times New Roman"/>
          <w:sz w:val="24"/>
          <w:szCs w:val="24"/>
          <w:lang w:eastAsia="lv-LV"/>
        </w:rPr>
        <w:t xml:space="preserve">. </w:t>
      </w:r>
    </w:p>
    <w:p w14:paraId="499D279A" w14:textId="7E3CC7D4" w:rsid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r w:rsidR="005C0EA2" w:rsidRPr="005C0EA2">
        <w:rPr>
          <w:rFonts w:ascii="Times New Roman" w:eastAsia="Times New Roman" w:hAnsi="Times New Roman" w:cs="Times New Roman"/>
          <w:sz w:val="24"/>
          <w:szCs w:val="24"/>
          <w:lang w:eastAsia="lv-LV"/>
        </w:rPr>
        <w:t>.</w:t>
      </w:r>
    </w:p>
    <w:p w14:paraId="2D051F74" w14:textId="0FC11BDB" w:rsidR="001C6906" w:rsidRPr="00043D41" w:rsidRDefault="006862D2" w:rsidP="001C6906">
      <w:pPr>
        <w:widowControl w:val="0"/>
        <w:numPr>
          <w:ilvl w:val="1"/>
          <w:numId w:val="2"/>
        </w:numPr>
        <w:tabs>
          <w:tab w:val="left" w:pos="709"/>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rPr>
        <w:t xml:space="preserve">Iesniegtais </w:t>
      </w:r>
      <w:r w:rsidR="00392783">
        <w:rPr>
          <w:rFonts w:ascii="Times New Roman" w:eastAsia="Times New Roman" w:hAnsi="Times New Roman"/>
          <w:sz w:val="24"/>
          <w:szCs w:val="24"/>
        </w:rPr>
        <w:t>piedāvājums, izņemot Noteikumu 6</w:t>
      </w:r>
      <w:r w:rsidRPr="00AA66F0">
        <w:rPr>
          <w:rFonts w:ascii="Times New Roman" w:eastAsia="Times New Roman" w:hAnsi="Times New Roman"/>
          <w:sz w:val="24"/>
          <w:szCs w:val="24"/>
        </w:rPr>
        <w:t>.5.punktā noteikto gadījumu, ir Pasūtītāja īpašums un netiek atdots atpakaļ pretendentam</w:t>
      </w:r>
      <w:r w:rsidR="001C6906" w:rsidRPr="00043D41">
        <w:rPr>
          <w:rFonts w:ascii="Times New Roman" w:eastAsia="Times New Roman" w:hAnsi="Times New Roman" w:cs="Times New Roman"/>
          <w:sz w:val="24"/>
          <w:szCs w:val="24"/>
          <w:lang w:eastAsia="lv-LV"/>
        </w:rPr>
        <w:t>.</w:t>
      </w:r>
    </w:p>
    <w:p w14:paraId="38947D2F" w14:textId="0A80AF29" w:rsidR="005C0EA2" w:rsidRDefault="00392783" w:rsidP="005C0EA2">
      <w:pPr>
        <w:numPr>
          <w:ilvl w:val="1"/>
          <w:numId w:val="2"/>
        </w:numPr>
        <w:tabs>
          <w:tab w:val="left" w:pos="567"/>
        </w:tabs>
        <w:spacing w:after="0" w:line="240" w:lineRule="auto"/>
        <w:ind w:left="567" w:hanging="567"/>
        <w:jc w:val="both"/>
        <w:rPr>
          <w:rFonts w:ascii="Times New Roman" w:eastAsia="Times New Roman" w:hAnsi="Times New Roman" w:cs="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r w:rsidR="005C0EA2" w:rsidRPr="005C0EA2">
        <w:rPr>
          <w:rFonts w:ascii="Times New Roman" w:eastAsia="Times New Roman" w:hAnsi="Times New Roman" w:cs="Times New Roman"/>
          <w:sz w:val="24"/>
          <w:szCs w:val="24"/>
        </w:rPr>
        <w:t>.</w:t>
      </w:r>
    </w:p>
    <w:p w14:paraId="339337F6" w14:textId="77777777" w:rsidR="00F563FA" w:rsidRPr="005C0EA2" w:rsidRDefault="00F563FA" w:rsidP="00F563FA">
      <w:pPr>
        <w:tabs>
          <w:tab w:val="left" w:pos="567"/>
        </w:tabs>
        <w:spacing w:after="0" w:line="240" w:lineRule="auto"/>
        <w:ind w:left="567"/>
        <w:jc w:val="both"/>
        <w:rPr>
          <w:rFonts w:ascii="Times New Roman" w:eastAsia="Times New Roman" w:hAnsi="Times New Roman" w:cs="Times New Roman"/>
          <w:sz w:val="24"/>
          <w:szCs w:val="24"/>
        </w:rPr>
      </w:pPr>
    </w:p>
    <w:p w14:paraId="31D6A193" w14:textId="77777777" w:rsidR="005C0EA2" w:rsidRPr="005C0EA2" w:rsidRDefault="005C0EA2"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Piedāvājuma noformēšana</w:t>
      </w:r>
    </w:p>
    <w:p w14:paraId="4BF45B0D" w14:textId="5364BCB6" w:rsidR="004E60DC" w:rsidRPr="008F07FF" w:rsidRDefault="00392783"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rsidR="00FD0C00">
        <w:t>nisko datu nesēju. Uz piedāvājuma</w:t>
      </w:r>
      <w:r w:rsidRPr="006E2C04">
        <w:t xml:space="preserve"> oriģināla (papīra formā) norāda atzīmi „ORIĢINĀLS” un uz elektroniskā eksemplāra attiecīgi norāda atzīmi “KOPIJA”</w:t>
      </w:r>
      <w:r w:rsidR="007466B8">
        <w:t>.</w:t>
      </w:r>
      <w:r w:rsidR="00406E27" w:rsidRPr="008F07FF">
        <w:t xml:space="preserve"> </w:t>
      </w:r>
    </w:p>
    <w:p w14:paraId="7855D6D7" w14:textId="381C666A" w:rsidR="005C0EA2" w:rsidRDefault="00723544"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406E27" w:rsidRPr="008F07FF">
        <w:t>.</w:t>
      </w:r>
    </w:p>
    <w:p w14:paraId="07C22F4D" w14:textId="74DAB06D" w:rsidR="00244372" w:rsidRPr="00244372" w:rsidRDefault="00244372" w:rsidP="00405D9D">
      <w:pPr>
        <w:pStyle w:val="ListParagraph"/>
        <w:numPr>
          <w:ilvl w:val="1"/>
          <w:numId w:val="2"/>
        </w:numPr>
        <w:tabs>
          <w:tab w:val="left" w:pos="426"/>
        </w:tabs>
        <w:ind w:left="567" w:hanging="567"/>
        <w:jc w:val="both"/>
      </w:pPr>
      <w:r>
        <w:t xml:space="preserve">  </w:t>
      </w:r>
      <w:r w:rsidRPr="00244372">
        <w:t>Piedāvājums iesniedzams aizlīmētā iepakojumā, uz kura jānorāda:</w:t>
      </w:r>
    </w:p>
    <w:p w14:paraId="3F9D4941"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Pasūtītāja nosaukums un juridiskā adrese;</w:t>
      </w:r>
    </w:p>
    <w:p w14:paraId="101029DE"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244372">
          <w:rPr>
            <w:rFonts w:ascii="Times New Roman" w:eastAsia="Times New Roman" w:hAnsi="Times New Roman" w:cs="Times New Roman"/>
            <w:sz w:val="24"/>
            <w:szCs w:val="24"/>
          </w:rPr>
          <w:t>fakss</w:t>
        </w:r>
      </w:smartTag>
      <w:r w:rsidRPr="00244372">
        <w:rPr>
          <w:rFonts w:ascii="Times New Roman" w:eastAsia="Times New Roman" w:hAnsi="Times New Roman" w:cs="Times New Roman"/>
          <w:sz w:val="24"/>
          <w:szCs w:val="24"/>
        </w:rPr>
        <w:t>,;</w:t>
      </w:r>
    </w:p>
    <w:p w14:paraId="5722E8A9" w14:textId="623E96EE"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atzīme: „Piedāvājums iepirkumam </w:t>
      </w:r>
      <w:r w:rsidRPr="00ED662C">
        <w:rPr>
          <w:rFonts w:ascii="Times New Roman" w:eastAsia="Times New Roman" w:hAnsi="Times New Roman" w:cs="Times New Roman"/>
          <w:sz w:val="24"/>
          <w:szCs w:val="24"/>
        </w:rPr>
        <w:t>„</w:t>
      </w:r>
      <w:proofErr w:type="spellStart"/>
      <w:r w:rsidR="00ED662C" w:rsidRPr="00ED662C">
        <w:rPr>
          <w:rFonts w:ascii="Times New Roman" w:hAnsi="Times New Roman" w:cs="Times New Roman"/>
          <w:sz w:val="24"/>
          <w:szCs w:val="24"/>
        </w:rPr>
        <w:t>Pulmonoloģijas</w:t>
      </w:r>
      <w:proofErr w:type="spellEnd"/>
      <w:r w:rsidR="00ED662C" w:rsidRPr="00ED662C">
        <w:rPr>
          <w:rFonts w:ascii="Times New Roman" w:hAnsi="Times New Roman" w:cs="Times New Roman"/>
          <w:sz w:val="24"/>
          <w:szCs w:val="24"/>
        </w:rPr>
        <w:t xml:space="preserve"> nodaļas remontdarbi 1.kārta Pilsoņu ielā 13, Rīga</w:t>
      </w:r>
      <w:r w:rsidRPr="00ED662C">
        <w:rPr>
          <w:rFonts w:ascii="Times New Roman" w:eastAsia="Times New Roman" w:hAnsi="Times New Roman" w:cs="Times New Roman"/>
          <w:sz w:val="24"/>
          <w:szCs w:val="24"/>
        </w:rPr>
        <w:t>”, iepirkuma identifikācijas</w:t>
      </w:r>
      <w:r w:rsidRPr="00244372">
        <w:rPr>
          <w:rFonts w:ascii="Times New Roman" w:eastAsia="Times New Roman" w:hAnsi="Times New Roman" w:cs="Times New Roman"/>
          <w:sz w:val="24"/>
          <w:szCs w:val="24"/>
        </w:rPr>
        <w:t xml:space="preserve"> Nr. </w:t>
      </w:r>
      <w:r w:rsidR="00ED662C">
        <w:rPr>
          <w:rFonts w:ascii="Times New Roman" w:eastAsia="Times New Roman" w:hAnsi="Times New Roman" w:cs="Times New Roman"/>
          <w:bCs/>
          <w:sz w:val="24"/>
          <w:szCs w:val="24"/>
        </w:rPr>
        <w:t>PSKUS 2016</w:t>
      </w:r>
      <w:r w:rsidR="007A01E2">
        <w:rPr>
          <w:rFonts w:ascii="Times New Roman" w:eastAsia="Times New Roman" w:hAnsi="Times New Roman" w:cs="Times New Roman"/>
          <w:bCs/>
          <w:sz w:val="24"/>
          <w:szCs w:val="24"/>
        </w:rPr>
        <w:t>/</w:t>
      </w:r>
      <w:r w:rsidR="00ED662C">
        <w:rPr>
          <w:rFonts w:ascii="Times New Roman" w:eastAsia="Times New Roman" w:hAnsi="Times New Roman" w:cs="Times New Roman"/>
          <w:bCs/>
          <w:sz w:val="24"/>
          <w:szCs w:val="24"/>
        </w:rPr>
        <w:t>129</w:t>
      </w:r>
      <w:r w:rsidRPr="00244372">
        <w:rPr>
          <w:rFonts w:ascii="Times New Roman" w:eastAsia="Times New Roman" w:hAnsi="Times New Roman" w:cs="Times New Roman"/>
          <w:bCs/>
          <w:sz w:val="24"/>
          <w:szCs w:val="24"/>
        </w:rPr>
        <w:t>”</w:t>
      </w:r>
      <w:r w:rsidRPr="00244372">
        <w:rPr>
          <w:rFonts w:ascii="Times New Roman" w:eastAsia="Times New Roman" w:hAnsi="Times New Roman" w:cs="Times New Roman"/>
          <w:sz w:val="24"/>
          <w:szCs w:val="24"/>
        </w:rPr>
        <w:t>;</w:t>
      </w:r>
    </w:p>
    <w:p w14:paraId="3F5260AF" w14:textId="66EF4651" w:rsidR="00244372" w:rsidRPr="00244372" w:rsidRDefault="00ED662C"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Pr>
          <w:rFonts w:ascii="Times New Roman" w:hAnsi="Times New Roman" w:cs="Times New Roman"/>
          <w:sz w:val="24"/>
          <w:szCs w:val="24"/>
        </w:rPr>
        <w:t>atzīme: „Neatvērt līdz 2016</w:t>
      </w:r>
      <w:r w:rsidR="00244372" w:rsidRPr="00244372">
        <w:rPr>
          <w:rFonts w:ascii="Times New Roman" w:hAnsi="Times New Roman" w:cs="Times New Roman"/>
          <w:sz w:val="24"/>
          <w:szCs w:val="24"/>
        </w:rPr>
        <w:t>.</w:t>
      </w:r>
      <w:r w:rsidR="00244372" w:rsidRPr="00D67EE7">
        <w:rPr>
          <w:rFonts w:ascii="Times New Roman" w:hAnsi="Times New Roman" w:cs="Times New Roman"/>
          <w:sz w:val="24"/>
          <w:szCs w:val="24"/>
        </w:rPr>
        <w:t xml:space="preserve">gada </w:t>
      </w:r>
      <w:r w:rsidR="00AD42B9">
        <w:rPr>
          <w:rFonts w:ascii="Times New Roman" w:hAnsi="Times New Roman" w:cs="Times New Roman"/>
          <w:bCs/>
          <w:sz w:val="24"/>
          <w:szCs w:val="24"/>
        </w:rPr>
        <w:t>5.jūlijam plkst.1</w:t>
      </w:r>
      <w:r w:rsidR="00244372" w:rsidRPr="00244372">
        <w:rPr>
          <w:rFonts w:ascii="Times New Roman" w:hAnsi="Times New Roman" w:cs="Times New Roman"/>
          <w:bCs/>
          <w:sz w:val="24"/>
          <w:szCs w:val="24"/>
        </w:rPr>
        <w:t>0:00</w:t>
      </w:r>
      <w:r w:rsidR="00244372" w:rsidRPr="00244372">
        <w:rPr>
          <w:rFonts w:ascii="Times New Roman" w:hAnsi="Times New Roman" w:cs="Times New Roman"/>
          <w:sz w:val="24"/>
          <w:szCs w:val="24"/>
        </w:rPr>
        <w:t>”</w:t>
      </w:r>
      <w:r w:rsidR="00F63CCB">
        <w:rPr>
          <w:rFonts w:ascii="Times New Roman" w:hAnsi="Times New Roman" w:cs="Times New Roman"/>
          <w:sz w:val="24"/>
          <w:szCs w:val="24"/>
        </w:rPr>
        <w:t>.</w:t>
      </w:r>
    </w:p>
    <w:p w14:paraId="354EF853" w14:textId="50347A73" w:rsidR="00236B93" w:rsidRDefault="00B92E46" w:rsidP="00405D9D">
      <w:pPr>
        <w:pStyle w:val="ListParagraph"/>
        <w:widowControl w:val="0"/>
        <w:numPr>
          <w:ilvl w:val="1"/>
          <w:numId w:val="2"/>
        </w:numPr>
        <w:ind w:left="567" w:hanging="567"/>
        <w:jc w:val="both"/>
      </w:pPr>
      <w:r w:rsidRPr="00AA66F0">
        <w:t>P</w:t>
      </w:r>
      <w:r>
        <w:t>i</w:t>
      </w:r>
      <w:r w:rsidR="00C14F39">
        <w:t xml:space="preserve">edāvājums </w:t>
      </w:r>
      <w:r w:rsidR="005B4CE8">
        <w:t>sastāv no Nolikuma</w:t>
      </w:r>
      <w:r w:rsidR="00C14F39">
        <w:t xml:space="preserve"> 10., 11. un 12</w:t>
      </w:r>
      <w:r w:rsidRPr="00AA66F0">
        <w:t>.punktā noteiktajiem dokumentiem</w:t>
      </w:r>
      <w:r>
        <w:t>.</w:t>
      </w:r>
    </w:p>
    <w:p w14:paraId="3880FCD7" w14:textId="40B08D96" w:rsidR="00B92E46" w:rsidRDefault="000E71DA" w:rsidP="00405D9D">
      <w:pPr>
        <w:pStyle w:val="ListParagraph"/>
        <w:widowControl w:val="0"/>
        <w:numPr>
          <w:ilvl w:val="1"/>
          <w:numId w:val="2"/>
        </w:numPr>
        <w:ind w:left="567" w:hanging="567"/>
        <w:jc w:val="both"/>
      </w:pPr>
      <w:r w:rsidRPr="00AA66F0">
        <w:t>Piedāvājuma dokumentiem jābūt skaidri salasāmiem, bez labojumiem</w:t>
      </w:r>
      <w:r>
        <w:t>.</w:t>
      </w:r>
    </w:p>
    <w:p w14:paraId="014E25DA" w14:textId="1B48534E" w:rsidR="000E71DA" w:rsidRDefault="000E71DA" w:rsidP="00405D9D">
      <w:pPr>
        <w:pStyle w:val="ListParagraph"/>
        <w:widowControl w:val="0"/>
        <w:numPr>
          <w:ilvl w:val="1"/>
          <w:numId w:val="2"/>
        </w:numPr>
        <w:ind w:left="567" w:hanging="567"/>
        <w:jc w:val="both"/>
      </w:pP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14:paraId="2EA86F65" w14:textId="6DBA33AF" w:rsidR="000E71DA" w:rsidRDefault="000E71DA" w:rsidP="00405D9D">
      <w:pPr>
        <w:pStyle w:val="ListParagraph"/>
        <w:widowControl w:val="0"/>
        <w:numPr>
          <w:ilvl w:val="1"/>
          <w:numId w:val="2"/>
        </w:numPr>
        <w:ind w:left="567" w:hanging="567"/>
        <w:jc w:val="both"/>
      </w:pP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14:paraId="61BEDC8F" w14:textId="5E913520" w:rsidR="004A0ED3" w:rsidRDefault="000E71DA" w:rsidP="00405D9D">
      <w:pPr>
        <w:pStyle w:val="ListParagraph"/>
        <w:widowControl w:val="0"/>
        <w:numPr>
          <w:ilvl w:val="1"/>
          <w:numId w:val="2"/>
        </w:numPr>
        <w:ind w:left="567" w:hanging="567"/>
        <w:jc w:val="both"/>
      </w:pP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14:paraId="41580A15" w14:textId="127B0F7C" w:rsidR="005B4CE8" w:rsidRPr="000E71DA" w:rsidRDefault="005B4CE8" w:rsidP="00405D9D">
      <w:pPr>
        <w:pStyle w:val="ListParagraph"/>
        <w:widowControl w:val="0"/>
        <w:numPr>
          <w:ilvl w:val="1"/>
          <w:numId w:val="2"/>
        </w:numPr>
        <w:ind w:left="567" w:hanging="567"/>
        <w:jc w:val="both"/>
      </w:pPr>
      <w:r>
        <w:t>Ja pretendents piedāvājumā iekļauj informāciju, kas satur komercnoslēpumu, pretendents to norāda piedāvājumā.</w:t>
      </w:r>
    </w:p>
    <w:p w14:paraId="01ACCEC7" w14:textId="77777777" w:rsidR="00382D31" w:rsidRPr="00297936" w:rsidRDefault="00382D31"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BD0D720" w14:textId="77777777" w:rsidR="005C0EA2" w:rsidRPr="00236B93" w:rsidRDefault="005C0EA2" w:rsidP="008F07FF">
      <w:pPr>
        <w:numPr>
          <w:ilvl w:val="0"/>
          <w:numId w:val="2"/>
        </w:numPr>
        <w:spacing w:after="0" w:line="240" w:lineRule="auto"/>
        <w:jc w:val="both"/>
        <w:rPr>
          <w:rFonts w:ascii="Times New Roman" w:eastAsia="Times New Roman" w:hAnsi="Times New Roman" w:cs="Times New Roman"/>
          <w:b/>
          <w:sz w:val="24"/>
          <w:szCs w:val="24"/>
          <w:lang w:eastAsia="lv-LV"/>
        </w:rPr>
      </w:pPr>
      <w:r w:rsidRPr="00236B93">
        <w:rPr>
          <w:rFonts w:ascii="Times New Roman" w:eastAsia="Times New Roman" w:hAnsi="Times New Roman" w:cs="Times New Roman"/>
          <w:b/>
          <w:sz w:val="24"/>
          <w:szCs w:val="24"/>
          <w:lang w:eastAsia="lv-LV"/>
        </w:rPr>
        <w:t>Pretendent</w:t>
      </w:r>
      <w:r w:rsidR="00236B93" w:rsidRPr="00236B93">
        <w:rPr>
          <w:rFonts w:ascii="Times New Roman" w:eastAsia="Times New Roman" w:hAnsi="Times New Roman" w:cs="Times New Roman"/>
          <w:b/>
          <w:sz w:val="24"/>
          <w:szCs w:val="24"/>
          <w:lang w:eastAsia="lv-LV"/>
        </w:rPr>
        <w:t>u</w:t>
      </w:r>
      <w:r w:rsidRPr="00236B93">
        <w:rPr>
          <w:rFonts w:ascii="Times New Roman" w:eastAsia="Times New Roman" w:hAnsi="Times New Roman" w:cs="Times New Roman"/>
          <w:b/>
          <w:sz w:val="24"/>
          <w:szCs w:val="24"/>
          <w:lang w:eastAsia="lv-LV"/>
        </w:rPr>
        <w:t xml:space="preserve"> </w:t>
      </w:r>
      <w:r w:rsidR="00236B93" w:rsidRPr="00236B93">
        <w:rPr>
          <w:rFonts w:ascii="Times New Roman" w:eastAsia="Times New Roman" w:hAnsi="Times New Roman" w:cs="Times New Roman"/>
          <w:b/>
          <w:sz w:val="24"/>
          <w:szCs w:val="24"/>
          <w:lang w:eastAsia="lv-LV"/>
        </w:rPr>
        <w:t>atlases</w:t>
      </w:r>
      <w:r w:rsidRPr="00236B93">
        <w:rPr>
          <w:rFonts w:ascii="Times New Roman" w:eastAsia="Times New Roman" w:hAnsi="Times New Roman" w:cs="Times New Roman"/>
          <w:b/>
          <w:sz w:val="24"/>
          <w:szCs w:val="24"/>
          <w:lang w:eastAsia="lv-LV"/>
        </w:rPr>
        <w:t xml:space="preserve"> prasības </w:t>
      </w:r>
    </w:p>
    <w:p w14:paraId="75D9D9A3" w14:textId="42B036ED" w:rsidR="005C0EA2" w:rsidRPr="005C0EA2" w:rsidRDefault="005C0EA2" w:rsidP="005C0EA2">
      <w:pPr>
        <w:spacing w:after="0" w:line="240" w:lineRule="auto"/>
        <w:ind w:left="567" w:hanging="567"/>
        <w:jc w:val="both"/>
        <w:rPr>
          <w:rFonts w:ascii="Times New Roman" w:eastAsia="Calibri" w:hAnsi="Times New Roman" w:cs="Times New Roman"/>
          <w:b/>
          <w:bCs/>
          <w:sz w:val="24"/>
          <w:szCs w:val="24"/>
        </w:rPr>
      </w:pPr>
      <w:r w:rsidRPr="005C0EA2">
        <w:rPr>
          <w:rFonts w:ascii="Times New Roman" w:eastAsia="Calibri" w:hAnsi="Times New Roman" w:cs="Times New Roman"/>
          <w:bCs/>
          <w:sz w:val="24"/>
          <w:szCs w:val="24"/>
        </w:rPr>
        <w:t xml:space="preserve">8.1. </w:t>
      </w:r>
      <w:r w:rsidRPr="005C0EA2">
        <w:rPr>
          <w:rFonts w:ascii="Times New Roman" w:eastAsia="Calibri" w:hAnsi="Times New Roman" w:cs="Times New Roman"/>
          <w:bCs/>
          <w:sz w:val="24"/>
          <w:szCs w:val="24"/>
        </w:rPr>
        <w:tab/>
      </w:r>
      <w:r w:rsidR="00672849" w:rsidRPr="00F870D8">
        <w:rPr>
          <w:rFonts w:ascii="Times New Roman" w:hAnsi="Times New Roman"/>
          <w:bCs/>
          <w:sz w:val="24"/>
          <w:szCs w:val="24"/>
        </w:rPr>
        <w:t>Attiecībā uz pretendentu nepastāv Publisko iepirkumu likuma 8.</w:t>
      </w:r>
      <w:r w:rsidR="00672849" w:rsidRPr="00F870D8">
        <w:rPr>
          <w:rFonts w:ascii="Times New Roman" w:hAnsi="Times New Roman"/>
          <w:bCs/>
          <w:sz w:val="24"/>
          <w:szCs w:val="24"/>
          <w:vertAlign w:val="superscript"/>
        </w:rPr>
        <w:t xml:space="preserve">2 </w:t>
      </w:r>
      <w:r w:rsidR="00672849" w:rsidRPr="00F870D8">
        <w:rPr>
          <w:rFonts w:ascii="Times New Roman" w:hAnsi="Times New Roman"/>
          <w:bCs/>
          <w:sz w:val="24"/>
          <w:szCs w:val="24"/>
        </w:rPr>
        <w:t>panta piektās daļas 1.</w:t>
      </w:r>
      <w:r w:rsidR="00672849">
        <w:rPr>
          <w:rFonts w:ascii="Times New Roman" w:hAnsi="Times New Roman"/>
          <w:bCs/>
          <w:sz w:val="24"/>
          <w:szCs w:val="24"/>
        </w:rPr>
        <w:t>,</w:t>
      </w:r>
      <w:r w:rsidR="00672849" w:rsidRPr="00F870D8">
        <w:rPr>
          <w:rFonts w:ascii="Times New Roman" w:hAnsi="Times New Roman"/>
          <w:bCs/>
          <w:sz w:val="24"/>
          <w:szCs w:val="24"/>
        </w:rPr>
        <w:t xml:space="preserve"> </w:t>
      </w:r>
      <w:r w:rsidR="00672849">
        <w:rPr>
          <w:rFonts w:ascii="Times New Roman" w:hAnsi="Times New Roman"/>
          <w:bCs/>
          <w:sz w:val="24"/>
          <w:szCs w:val="24"/>
        </w:rPr>
        <w:t>2. vai 3</w:t>
      </w:r>
      <w:r w:rsidR="00672849" w:rsidRPr="00F870D8">
        <w:rPr>
          <w:rFonts w:ascii="Times New Roman" w:hAnsi="Times New Roman"/>
          <w:bCs/>
          <w:sz w:val="24"/>
          <w:szCs w:val="24"/>
        </w:rPr>
        <w:t xml:space="preserve">.punktā noteiktie pretendentu izslēgšanas nosacījumi, t.i., </w:t>
      </w:r>
      <w:r w:rsidR="00672849" w:rsidRPr="00F870D8">
        <w:rPr>
          <w:rFonts w:ascii="Times New Roman" w:hAnsi="Times New Roman"/>
          <w:sz w:val="24"/>
          <w:szCs w:val="24"/>
        </w:rPr>
        <w:t>pasūtītājs izslēdz pretendentu no dalības iepirkumā jebkurā no šādiem gadījumiem</w:t>
      </w:r>
      <w:r w:rsidRPr="005C0EA2">
        <w:rPr>
          <w:rFonts w:ascii="Times New Roman" w:eastAsia="Calibri" w:hAnsi="Times New Roman" w:cs="Times New Roman"/>
          <w:bCs/>
          <w:sz w:val="24"/>
          <w:szCs w:val="24"/>
        </w:rPr>
        <w:t>:</w:t>
      </w:r>
    </w:p>
    <w:p w14:paraId="417F3B73" w14:textId="0B1AE663"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8.1.1.</w:t>
      </w:r>
      <w:r w:rsidR="00672849">
        <w:rPr>
          <w:rFonts w:ascii="Times New Roman" w:eastAsia="Calibri" w:hAnsi="Times New Roman" w:cs="Times New Roman"/>
          <w:bCs/>
          <w:sz w:val="24"/>
          <w:szCs w:val="24"/>
        </w:rPr>
        <w:t xml:space="preserve"> </w:t>
      </w:r>
      <w:r w:rsidR="00672849" w:rsidRPr="00B70E19">
        <w:rPr>
          <w:rFonts w:ascii="Times New Roman" w:hAnsi="Times New Roman"/>
          <w:sz w:val="24"/>
          <w:szCs w:val="24"/>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w:t>
      </w:r>
      <w:r w:rsidR="00672849" w:rsidRPr="00B70E19">
        <w:rPr>
          <w:rFonts w:ascii="Times New Roman" w:hAnsi="Times New Roman"/>
          <w:sz w:val="24"/>
          <w:szCs w:val="24"/>
        </w:rPr>
        <w:lastRenderedPageBreak/>
        <w:t>pārtraukta tā saimnieciskā darbība, uzsākta tiesvedība par tā bankrotu vai tas tiek likvidēts</w:t>
      </w:r>
      <w:r w:rsidRPr="005C0EA2">
        <w:rPr>
          <w:rFonts w:ascii="Times New Roman" w:eastAsia="Calibri" w:hAnsi="Times New Roman" w:cs="Times New Roman"/>
          <w:bCs/>
          <w:sz w:val="24"/>
          <w:szCs w:val="24"/>
        </w:rPr>
        <w:t>;</w:t>
      </w:r>
    </w:p>
    <w:p w14:paraId="491880B8" w14:textId="02675488"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8.1.2. </w:t>
      </w:r>
      <w:r w:rsidR="0064600B"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sidR="0064600B">
        <w:rPr>
          <w:rFonts w:ascii="Times New Roman" w:hAnsi="Times New Roman"/>
          <w:sz w:val="24"/>
          <w:szCs w:val="24"/>
        </w:rPr>
        <w:t>mu uzraudzības biroja mājaslapā</w:t>
      </w:r>
      <w:r w:rsidR="0064600B"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64600B" w:rsidRPr="00281170">
        <w:rPr>
          <w:rFonts w:ascii="Times New Roman" w:hAnsi="Times New Roman"/>
          <w:i/>
          <w:iCs/>
          <w:sz w:val="24"/>
          <w:szCs w:val="24"/>
        </w:rPr>
        <w:t>euro</w:t>
      </w:r>
      <w:proofErr w:type="spellEnd"/>
      <w:r w:rsidRPr="005C0EA2">
        <w:rPr>
          <w:rFonts w:ascii="Times New Roman" w:eastAsia="Calibri" w:hAnsi="Times New Roman" w:cs="Times New Roman"/>
          <w:bCs/>
          <w:sz w:val="24"/>
          <w:szCs w:val="24"/>
        </w:rPr>
        <w:t>;</w:t>
      </w:r>
    </w:p>
    <w:p w14:paraId="4C0EF9CB" w14:textId="2817A5B9" w:rsid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8.1.3. </w:t>
      </w:r>
      <w:r w:rsidR="0064600B"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64600B">
        <w:rPr>
          <w:rFonts w:ascii="Times New Roman" w:hAnsi="Times New Roman"/>
          <w:sz w:val="24"/>
          <w:szCs w:val="24"/>
        </w:rPr>
        <w:t xml:space="preserve">r attiecināmi Nolikuma 8.1.1. un 8.1.2.punktā </w:t>
      </w:r>
      <w:r w:rsidR="0064600B" w:rsidRPr="00E60177">
        <w:rPr>
          <w:rFonts w:ascii="Times New Roman" w:hAnsi="Times New Roman"/>
          <w:sz w:val="24"/>
          <w:szCs w:val="24"/>
        </w:rPr>
        <w:t>minētie nosacījumi</w:t>
      </w:r>
      <w:r w:rsidRPr="005C0EA2">
        <w:rPr>
          <w:rFonts w:ascii="Times New Roman" w:eastAsia="Calibri" w:hAnsi="Times New Roman" w:cs="Times New Roman"/>
          <w:bCs/>
          <w:sz w:val="24"/>
          <w:szCs w:val="24"/>
        </w:rPr>
        <w:t>.</w:t>
      </w:r>
    </w:p>
    <w:p w14:paraId="2E16DDC3" w14:textId="77777777" w:rsidR="0064600B" w:rsidRPr="005C0EA2" w:rsidRDefault="0064600B" w:rsidP="005C0EA2">
      <w:pPr>
        <w:spacing w:after="0" w:line="240" w:lineRule="auto"/>
        <w:ind w:left="567" w:hanging="567"/>
        <w:jc w:val="both"/>
        <w:rPr>
          <w:rFonts w:ascii="Times New Roman" w:eastAsia="Calibri" w:hAnsi="Times New Roman" w:cs="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4600B" w:rsidRPr="005C0EA2" w14:paraId="04C86682" w14:textId="77777777" w:rsidTr="00F30B9E">
        <w:tc>
          <w:tcPr>
            <w:tcW w:w="4256" w:type="dxa"/>
            <w:tcBorders>
              <w:top w:val="single" w:sz="4" w:space="0" w:color="auto"/>
              <w:left w:val="single" w:sz="4" w:space="0" w:color="auto"/>
              <w:bottom w:val="single" w:sz="4" w:space="0" w:color="auto"/>
              <w:right w:val="single" w:sz="4" w:space="0" w:color="auto"/>
            </w:tcBorders>
            <w:vAlign w:val="center"/>
            <w:hideMark/>
          </w:tcPr>
          <w:p w14:paraId="7591D09C" w14:textId="01D65590" w:rsidR="0064600B" w:rsidRPr="0037617C" w:rsidRDefault="0064600B" w:rsidP="0064600B">
            <w:pPr>
              <w:spacing w:after="0" w:line="240" w:lineRule="auto"/>
              <w:jc w:val="center"/>
              <w:rPr>
                <w:rFonts w:ascii="Times New Roman" w:eastAsia="Times New Roman" w:hAnsi="Times New Roman" w:cs="Times New Roman"/>
                <w:sz w:val="24"/>
                <w:szCs w:val="24"/>
                <w:lang w:eastAsia="lv-LV"/>
              </w:rPr>
            </w:pPr>
            <w:r w:rsidRPr="0037617C">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5FCF824" w14:textId="24A8D0C7" w:rsidR="0064600B" w:rsidRPr="0037617C" w:rsidRDefault="0064600B" w:rsidP="0064600B">
            <w:pPr>
              <w:spacing w:after="0" w:line="240" w:lineRule="auto"/>
              <w:jc w:val="center"/>
              <w:rPr>
                <w:rFonts w:ascii="Times New Roman" w:eastAsia="Times New Roman" w:hAnsi="Times New Roman" w:cs="Times New Roman"/>
                <w:b/>
                <w:sz w:val="24"/>
                <w:szCs w:val="24"/>
                <w:lang w:eastAsia="lv-LV"/>
              </w:rPr>
            </w:pPr>
            <w:r w:rsidRPr="0037617C">
              <w:rPr>
                <w:rFonts w:ascii="Times New Roman" w:eastAsia="Times New Roman" w:hAnsi="Times New Roman"/>
                <w:b/>
                <w:lang w:eastAsia="lv-LV"/>
              </w:rPr>
              <w:t xml:space="preserve">10. </w:t>
            </w:r>
            <w:r w:rsidRPr="0037617C">
              <w:rPr>
                <w:rFonts w:ascii="Times New Roman" w:eastAsia="Times New Roman" w:hAnsi="Times New Roman"/>
                <w:b/>
                <w:bCs/>
              </w:rPr>
              <w:t>Pretendentam jāiesniedz šādi pretendenta kvalifikāciju apliecinoši dokumenti</w:t>
            </w:r>
          </w:p>
        </w:tc>
      </w:tr>
      <w:tr w:rsidR="0064600B" w:rsidRPr="005C0EA2" w14:paraId="35F71A42" w14:textId="77777777" w:rsidTr="00F30B9E">
        <w:tc>
          <w:tcPr>
            <w:tcW w:w="4256" w:type="dxa"/>
            <w:tcBorders>
              <w:top w:val="single" w:sz="4" w:space="0" w:color="auto"/>
              <w:left w:val="single" w:sz="4" w:space="0" w:color="auto"/>
              <w:bottom w:val="single" w:sz="4" w:space="0" w:color="auto"/>
              <w:right w:val="single" w:sz="4" w:space="0" w:color="auto"/>
            </w:tcBorders>
            <w:hideMark/>
          </w:tcPr>
          <w:p w14:paraId="17112C39" w14:textId="25C845F5" w:rsidR="0064600B" w:rsidRPr="0037617C" w:rsidRDefault="0064600B" w:rsidP="0064600B">
            <w:pPr>
              <w:spacing w:after="0" w:line="240" w:lineRule="auto"/>
              <w:ind w:right="-57"/>
              <w:jc w:val="both"/>
              <w:rPr>
                <w:rFonts w:ascii="Times New Roman" w:eastAsia="Times New Roman" w:hAnsi="Times New Roman" w:cs="Times New Roman"/>
              </w:rPr>
            </w:pPr>
            <w:r w:rsidRPr="0037617C">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Borders>
              <w:top w:val="single" w:sz="4" w:space="0" w:color="auto"/>
              <w:left w:val="single" w:sz="4" w:space="0" w:color="auto"/>
              <w:bottom w:val="single" w:sz="4" w:space="0" w:color="auto"/>
              <w:right w:val="single" w:sz="4" w:space="0" w:color="auto"/>
            </w:tcBorders>
            <w:hideMark/>
          </w:tcPr>
          <w:p w14:paraId="43615054" w14:textId="4C40F478" w:rsidR="0064600B" w:rsidRPr="0037617C" w:rsidRDefault="0064600B" w:rsidP="0064600B">
            <w:pPr>
              <w:spacing w:after="0" w:line="240" w:lineRule="auto"/>
              <w:ind w:right="-58"/>
              <w:jc w:val="both"/>
              <w:rPr>
                <w:rFonts w:ascii="Times New Roman" w:eastAsia="Times New Roman" w:hAnsi="Times New Roman"/>
              </w:rPr>
            </w:pPr>
            <w:r w:rsidRPr="0037617C">
              <w:rPr>
                <w:rFonts w:ascii="Times New Roman" w:eastAsia="Times New Roman" w:hAnsi="Times New Roman"/>
              </w:rPr>
              <w:t xml:space="preserve">10.1. </w:t>
            </w:r>
            <w:r w:rsidRPr="0037617C">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37617C">
                <w:rPr>
                  <w:rFonts w:ascii="Times New Roman" w:hAnsi="Times New Roman"/>
                </w:rPr>
                <w:t>pieteikums</w:t>
              </w:r>
            </w:smartTag>
            <w:r w:rsidRPr="0037617C">
              <w:rPr>
                <w:rFonts w:ascii="Times New Roman" w:hAnsi="Times New Roman"/>
              </w:rPr>
              <w:t xml:space="preserve"> dalībai iepirkumā, kurš s</w:t>
            </w:r>
            <w:r w:rsidR="00674919" w:rsidRPr="0037617C">
              <w:rPr>
                <w:rFonts w:ascii="Times New Roman" w:hAnsi="Times New Roman"/>
              </w:rPr>
              <w:t>agatavots saskaņā ar Nolikuma 2</w:t>
            </w:r>
            <w:r w:rsidRPr="0037617C">
              <w:rPr>
                <w:rFonts w:ascii="Times New Roman" w:hAnsi="Times New Roman"/>
              </w:rPr>
              <w:t xml:space="preserve">.pielikumā pievienoto formu. Ja pretendenta piedāvājumu paraksta pilnvarota persona, tad jāpievieno </w:t>
            </w:r>
            <w:smartTag w:uri="schemas-tilde-lv/tildestengine" w:element="veidnes">
              <w:smartTagPr>
                <w:attr w:name="id" w:val="-1"/>
                <w:attr w:name="baseform" w:val="pilnvara"/>
                <w:attr w:name="text" w:val="pilnvara"/>
              </w:smartTagPr>
              <w:r w:rsidRPr="0037617C">
                <w:rPr>
                  <w:rFonts w:ascii="Times New Roman" w:hAnsi="Times New Roman"/>
                </w:rPr>
                <w:t>pilnvara</w:t>
              </w:r>
            </w:smartTag>
            <w:r w:rsidRPr="0037617C">
              <w:rPr>
                <w:rFonts w:ascii="Times New Roman" w:hAnsi="Times New Roman"/>
              </w:rPr>
              <w:t xml:space="preserve"> vai tā apliecināta kopija</w:t>
            </w:r>
            <w:r w:rsidRPr="0037617C">
              <w:rPr>
                <w:rFonts w:ascii="Times New Roman" w:eastAsia="Times New Roman" w:hAnsi="Times New Roman"/>
              </w:rPr>
              <w:t xml:space="preserve">. </w:t>
            </w:r>
          </w:p>
          <w:p w14:paraId="08DA3385" w14:textId="7F3F886A" w:rsidR="0064600B" w:rsidRPr="0037617C" w:rsidRDefault="0064600B" w:rsidP="0064600B">
            <w:pPr>
              <w:spacing w:after="0" w:line="240" w:lineRule="auto"/>
              <w:ind w:right="-58"/>
              <w:jc w:val="both"/>
              <w:rPr>
                <w:rFonts w:ascii="Times New Roman" w:eastAsia="Times New Roman" w:hAnsi="Times New Roman" w:cs="Times New Roman"/>
              </w:rPr>
            </w:pPr>
          </w:p>
        </w:tc>
      </w:tr>
      <w:tr w:rsidR="002B519B" w:rsidRPr="005C0EA2" w14:paraId="6BE41854" w14:textId="77777777" w:rsidTr="00F30B9E">
        <w:tc>
          <w:tcPr>
            <w:tcW w:w="4256" w:type="dxa"/>
            <w:tcBorders>
              <w:top w:val="single" w:sz="4" w:space="0" w:color="auto"/>
              <w:left w:val="single" w:sz="4" w:space="0" w:color="auto"/>
              <w:bottom w:val="single" w:sz="4" w:space="0" w:color="auto"/>
              <w:right w:val="single" w:sz="4" w:space="0" w:color="auto"/>
            </w:tcBorders>
          </w:tcPr>
          <w:p w14:paraId="5D75F0B5" w14:textId="69963037" w:rsidR="002B519B" w:rsidRPr="0037617C" w:rsidRDefault="002B519B" w:rsidP="001E79A7">
            <w:pPr>
              <w:spacing w:after="0" w:line="240" w:lineRule="auto"/>
              <w:jc w:val="both"/>
              <w:rPr>
                <w:rFonts w:ascii="Times New Roman" w:hAnsi="Times New Roman"/>
              </w:rPr>
            </w:pPr>
            <w:r w:rsidRPr="0037617C">
              <w:rPr>
                <w:rFonts w:ascii="Times New Roman" w:eastAsia="Times New Roman" w:hAnsi="Times New Roman" w:cs="Times New Roman"/>
              </w:rPr>
              <w:t xml:space="preserve">9.2. </w:t>
            </w:r>
            <w:r w:rsidRPr="0037617C">
              <w:rPr>
                <w:rFonts w:ascii="Times New Roman" w:hAnsi="Times New Roman"/>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tc>
        <w:tc>
          <w:tcPr>
            <w:tcW w:w="4238" w:type="dxa"/>
            <w:tcBorders>
              <w:top w:val="single" w:sz="4" w:space="0" w:color="auto"/>
              <w:left w:val="single" w:sz="4" w:space="0" w:color="auto"/>
              <w:bottom w:val="single" w:sz="4" w:space="0" w:color="auto"/>
              <w:right w:val="single" w:sz="4" w:space="0" w:color="auto"/>
            </w:tcBorders>
          </w:tcPr>
          <w:p w14:paraId="10A02CD1" w14:textId="1941AF64" w:rsidR="002B519B" w:rsidRPr="0037617C" w:rsidRDefault="002B519B" w:rsidP="004D302A">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10.2. </w:t>
            </w:r>
            <w:r w:rsidRPr="0037617C">
              <w:rPr>
                <w:rFonts w:ascii="Times New Roman" w:hAnsi="Times New Roman"/>
              </w:rPr>
              <w:t>Pretendenta parakstīts pieteikums dalībai iepirkumā, kurš sagatavots saskaņā ar Nolikuma 2.pielikumā pievienoto formu.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pretendents reģistrēsies Latvijas Republikas Būvkomersantu reģistrā.</w:t>
            </w:r>
          </w:p>
        </w:tc>
      </w:tr>
      <w:tr w:rsidR="00661155" w:rsidRPr="005C0EA2" w14:paraId="512D0369" w14:textId="77777777" w:rsidTr="00F30B9E">
        <w:tc>
          <w:tcPr>
            <w:tcW w:w="4256" w:type="dxa"/>
            <w:tcBorders>
              <w:top w:val="single" w:sz="4" w:space="0" w:color="auto"/>
              <w:left w:val="single" w:sz="4" w:space="0" w:color="auto"/>
              <w:bottom w:val="single" w:sz="4" w:space="0" w:color="auto"/>
              <w:right w:val="single" w:sz="4" w:space="0" w:color="auto"/>
            </w:tcBorders>
          </w:tcPr>
          <w:p w14:paraId="4E90E3FF" w14:textId="0B82165E" w:rsidR="002B519B" w:rsidRPr="0037617C" w:rsidRDefault="002B519B" w:rsidP="002B519B">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t>9.3</w:t>
            </w:r>
            <w:r w:rsidR="00661155" w:rsidRPr="0037617C">
              <w:rPr>
                <w:rFonts w:ascii="Times New Roman" w:eastAsia="Times New Roman" w:hAnsi="Times New Roman" w:cs="Times New Roman"/>
              </w:rPr>
              <w:t xml:space="preserve">. </w:t>
            </w:r>
            <w:r w:rsidRPr="0037617C">
              <w:rPr>
                <w:rFonts w:ascii="Times New Roman" w:eastAsia="Times New Roman" w:hAnsi="Times New Roman" w:cs="Times New Roman"/>
                <w:lang w:eastAsia="lv-LV"/>
              </w:rPr>
              <w:t xml:space="preserve">Pretendenta vidējais gada finanšu (neto) apgrozījums iepriekšējos 3 (trīs) gados (2013., 2014. un 2015., 2016.gadā līdz piedāvājuma iesniegšanas dienai), ir ne mazāks kā EUR 300 000,00 (trīs simti tūkstoši </w:t>
            </w:r>
            <w:proofErr w:type="spellStart"/>
            <w:r w:rsidRPr="0037617C">
              <w:rPr>
                <w:rFonts w:ascii="Times New Roman" w:eastAsia="Times New Roman" w:hAnsi="Times New Roman" w:cs="Times New Roman"/>
                <w:i/>
                <w:lang w:eastAsia="lv-LV"/>
              </w:rPr>
              <w:t>euro</w:t>
            </w:r>
            <w:proofErr w:type="spellEnd"/>
            <w:r w:rsidRPr="0037617C">
              <w:rPr>
                <w:rFonts w:ascii="Times New Roman" w:eastAsia="Times New Roman" w:hAnsi="Times New Roman" w:cs="Times New Roman"/>
                <w:lang w:eastAsia="lv-LV"/>
              </w:rPr>
              <w:t xml:space="preserve"> un 00 centi). </w:t>
            </w:r>
            <w:r w:rsidRPr="0037617C">
              <w:rPr>
                <w:rFonts w:ascii="Times New Roman" w:eastAsia="Calibri" w:hAnsi="Times New Roman" w:cs="Times New Roman"/>
              </w:rPr>
              <w:t xml:space="preserve">Ja Pretendents ir dibināts vēlāk, tad Pretendenta finanšu apgrozījumam jāatbilst augstāk minētajai prasībai attiecīgi īsākā laika periodā. </w:t>
            </w:r>
          </w:p>
          <w:p w14:paraId="399C4A1D" w14:textId="27877E56" w:rsidR="00360358" w:rsidRPr="0037617C" w:rsidRDefault="002B519B" w:rsidP="002B519B">
            <w:pPr>
              <w:spacing w:after="0" w:line="240" w:lineRule="auto"/>
              <w:jc w:val="both"/>
              <w:rPr>
                <w:rFonts w:ascii="Times New Roman" w:eastAsia="Times New Roman" w:hAnsi="Times New Roman"/>
                <w:lang w:eastAsia="lv-LV"/>
              </w:rPr>
            </w:pPr>
            <w:r w:rsidRPr="0037617C">
              <w:rPr>
                <w:rFonts w:ascii="Times New Roman" w:eastAsia="Times New Roman" w:hAnsi="Times New Roman" w:cs="Times New Roman"/>
              </w:rPr>
              <w:t>Ja piedāvājumu iesniedz Piegādātāju apvienība, minētā prasība jāizpilda vismaz vienam Piegādātāju apvienības dalībniekam</w:t>
            </w:r>
            <w:r w:rsidR="00A221AC" w:rsidRPr="0037617C">
              <w:rPr>
                <w:rFonts w:ascii="Times New Roman" w:eastAsia="Times New Roman" w:hAnsi="Times New Roman"/>
                <w:lang w:eastAsia="lv-LV"/>
              </w:rPr>
              <w:t>.</w:t>
            </w:r>
          </w:p>
        </w:tc>
        <w:tc>
          <w:tcPr>
            <w:tcW w:w="4238" w:type="dxa"/>
            <w:tcBorders>
              <w:top w:val="single" w:sz="4" w:space="0" w:color="auto"/>
              <w:left w:val="single" w:sz="4" w:space="0" w:color="auto"/>
              <w:bottom w:val="single" w:sz="4" w:space="0" w:color="auto"/>
              <w:right w:val="single" w:sz="4" w:space="0" w:color="auto"/>
            </w:tcBorders>
          </w:tcPr>
          <w:p w14:paraId="3BD40E15" w14:textId="74BA7951" w:rsidR="00661155" w:rsidRPr="0037617C" w:rsidRDefault="002B519B" w:rsidP="004D302A">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10.3</w:t>
            </w:r>
            <w:r w:rsidR="00661155" w:rsidRPr="0037617C">
              <w:rPr>
                <w:rFonts w:ascii="Times New Roman" w:eastAsia="Times New Roman" w:hAnsi="Times New Roman" w:cs="Times New Roman"/>
              </w:rPr>
              <w:t xml:space="preserve">. </w:t>
            </w:r>
            <w:r w:rsidRPr="0037617C">
              <w:rPr>
                <w:rFonts w:ascii="Times New Roman" w:hAnsi="Times New Roman"/>
              </w:rPr>
              <w:t>Pretendenta rakstisks aprēķins par finanšu apgrozījumu, saskaņā ar Nolikuma 3.pielikumā noteikto formu klāt pievienojot Finanšu pārskatu par katru norādīto finanšu gadu. Pretendentam, kas dibināts vēlāk,  jāiesniedz Finanšu pārskats par finanšu apgrozījumu nostrādātajā periodā</w:t>
            </w:r>
            <w:r w:rsidR="00BC2C1C" w:rsidRPr="0037617C">
              <w:rPr>
                <w:rFonts w:ascii="Times New Roman" w:eastAsia="Times New Roman" w:hAnsi="Times New Roman"/>
              </w:rPr>
              <w:t>.</w:t>
            </w:r>
          </w:p>
        </w:tc>
      </w:tr>
      <w:tr w:rsidR="00DC43CE" w:rsidRPr="005C0EA2" w14:paraId="0F4A120F" w14:textId="77777777" w:rsidTr="00F30B9E">
        <w:tc>
          <w:tcPr>
            <w:tcW w:w="4256" w:type="dxa"/>
            <w:tcBorders>
              <w:top w:val="single" w:sz="4" w:space="0" w:color="auto"/>
              <w:left w:val="single" w:sz="4" w:space="0" w:color="auto"/>
              <w:bottom w:val="single" w:sz="4" w:space="0" w:color="auto"/>
              <w:right w:val="single" w:sz="4" w:space="0" w:color="auto"/>
            </w:tcBorders>
          </w:tcPr>
          <w:p w14:paraId="6A077A1A" w14:textId="3BE42BE2" w:rsidR="00DC43CE" w:rsidRPr="0037617C" w:rsidRDefault="00DC43CE" w:rsidP="002C45AA">
            <w:pPr>
              <w:spacing w:after="0" w:line="240" w:lineRule="auto"/>
              <w:jc w:val="both"/>
              <w:rPr>
                <w:rFonts w:ascii="Times New Roman" w:hAnsi="Times New Roman"/>
              </w:rPr>
            </w:pPr>
            <w:r w:rsidRPr="0037617C">
              <w:rPr>
                <w:rFonts w:ascii="Times New Roman" w:eastAsia="Times New Roman" w:hAnsi="Times New Roman" w:cs="Times New Roman"/>
              </w:rPr>
              <w:t xml:space="preserve">9.4. </w:t>
            </w:r>
            <w:r w:rsidR="00971870" w:rsidRPr="0037617C">
              <w:rPr>
                <w:rFonts w:ascii="Times New Roman" w:hAnsi="Times New Roman"/>
              </w:rPr>
              <w:t>Pretendents var balstīties uz trešo personu iespējām, lai izpildītu prasības attiecībā uz pretendenta finansiālo stāvokli.</w:t>
            </w:r>
          </w:p>
          <w:p w14:paraId="2627FF16" w14:textId="1F25725E" w:rsidR="00971870" w:rsidRPr="0037617C" w:rsidRDefault="00971870" w:rsidP="002C45AA">
            <w:pPr>
              <w:spacing w:after="0" w:line="240" w:lineRule="auto"/>
              <w:jc w:val="both"/>
              <w:rPr>
                <w:rFonts w:ascii="Times New Roman" w:eastAsia="Times New Roman" w:hAnsi="Times New Roman" w:cs="Times New Roman"/>
              </w:rPr>
            </w:pPr>
            <w:r w:rsidRPr="0037617C">
              <w:rPr>
                <w:rFonts w:ascii="Times New Roman" w:hAnsi="Times New Roman"/>
              </w:rPr>
              <w:lastRenderedPageBreak/>
              <w:t xml:space="preserve">Ja pretendents balstās uz trešās personas </w:t>
            </w:r>
            <w:r w:rsidRPr="0037617C">
              <w:rPr>
                <w:rFonts w:ascii="Times New Roman" w:hAnsi="Times New Roman"/>
                <w:b/>
              </w:rPr>
              <w:t>finanšu iespējām</w:t>
            </w:r>
            <w:r w:rsidRPr="0037617C">
              <w:rPr>
                <w:rFonts w:ascii="Times New Roman" w:hAnsi="Times New Roman"/>
              </w:rPr>
              <w:t>, tad pretendentam un attiecīgajai trešajai personai  ir jāuzņemas solidāra atbildība par līguma izpildi.</w:t>
            </w:r>
          </w:p>
        </w:tc>
        <w:tc>
          <w:tcPr>
            <w:tcW w:w="4238" w:type="dxa"/>
            <w:tcBorders>
              <w:top w:val="single" w:sz="4" w:space="0" w:color="auto"/>
              <w:left w:val="single" w:sz="4" w:space="0" w:color="auto"/>
              <w:bottom w:val="single" w:sz="4" w:space="0" w:color="auto"/>
              <w:right w:val="single" w:sz="4" w:space="0" w:color="auto"/>
            </w:tcBorders>
          </w:tcPr>
          <w:p w14:paraId="6771AEC1" w14:textId="0C8045A6" w:rsidR="00DC43CE" w:rsidRPr="0037617C" w:rsidRDefault="00971870" w:rsidP="00727FD9">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lastRenderedPageBreak/>
              <w:t xml:space="preserve">10.4. </w:t>
            </w:r>
            <w:r w:rsidRPr="0037617C">
              <w:rPr>
                <w:rFonts w:ascii="Times New Roman" w:eastAsia="Times New Roman" w:hAnsi="Times New Roman"/>
              </w:rPr>
              <w:t xml:space="preserve">Pretendentam ir jāiesniedz dokumenti, kas pierāda, ka iepirkuma līguma slēgšanas gadījumā  personas, uz kuru finanšu spējām </w:t>
            </w:r>
            <w:r w:rsidRPr="0037617C">
              <w:rPr>
                <w:rFonts w:ascii="Times New Roman" w:eastAsia="Times New Roman" w:hAnsi="Times New Roman"/>
              </w:rPr>
              <w:lastRenderedPageBreak/>
              <w:t>Pretendents balstās, uzņemsies solidāru atbildību par līguma izpildi.</w:t>
            </w:r>
          </w:p>
        </w:tc>
      </w:tr>
      <w:tr w:rsidR="00B335B9" w:rsidRPr="005C0EA2" w14:paraId="42597EDF" w14:textId="77777777" w:rsidTr="00F30B9E">
        <w:tc>
          <w:tcPr>
            <w:tcW w:w="4256" w:type="dxa"/>
            <w:tcBorders>
              <w:top w:val="single" w:sz="4" w:space="0" w:color="auto"/>
              <w:left w:val="single" w:sz="4" w:space="0" w:color="auto"/>
              <w:bottom w:val="single" w:sz="4" w:space="0" w:color="auto"/>
              <w:right w:val="single" w:sz="4" w:space="0" w:color="auto"/>
            </w:tcBorders>
          </w:tcPr>
          <w:p w14:paraId="79A27B8B" w14:textId="3FCDBB94" w:rsidR="00677CE1" w:rsidRPr="0037617C" w:rsidRDefault="00677CE1" w:rsidP="00677CE1">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lastRenderedPageBreak/>
              <w:t xml:space="preserve">9.5. Pretendentam iepriekšējo 5 (piecu) gadu laikā (t.i. 2011., 2012., 2013., 2014., 2015. un 2016.gadā līdz piedāvājumu iesniegšanas dienai) ir bijusi pieredze: ir veicis atjaunošanas vai pārbūves vai telpu remontdarbus ne mazāk kā 2 (divās) ēkās, kuras ir  </w:t>
            </w:r>
          </w:p>
          <w:p w14:paraId="696A8199" w14:textId="77777777" w:rsidR="00677CE1" w:rsidRPr="0037617C" w:rsidRDefault="00677CE1" w:rsidP="00677CE1">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9.5.1. sabiedriski nozīmīga būve  vai III grupas ēka;</w:t>
            </w:r>
          </w:p>
          <w:p w14:paraId="35FABF65" w14:textId="52A1FD33" w:rsidR="00677CE1" w:rsidRPr="0037617C" w:rsidRDefault="00677CE1" w:rsidP="00677CE1">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9.5.2. būvdarbu izmaksas katram objektam  (būvei vai ēkai) ne mazāk kā  EUR  150 000.00 (bez PVN) apmērā.</w:t>
            </w:r>
          </w:p>
          <w:p w14:paraId="33EF8F1A" w14:textId="1E9C4A50" w:rsidR="00B335B9" w:rsidRPr="0037617C" w:rsidRDefault="00677CE1" w:rsidP="00677CE1">
            <w:pPr>
              <w:spacing w:after="0" w:line="240" w:lineRule="auto"/>
              <w:jc w:val="both"/>
              <w:rPr>
                <w:rFonts w:ascii="Times New Roman" w:eastAsia="Times New Roman" w:hAnsi="Times New Roman" w:cs="Times New Roman"/>
              </w:rPr>
            </w:pPr>
            <w:r w:rsidRPr="0037617C">
              <w:rPr>
                <w:rFonts w:ascii="Times New Roman" w:eastAsia="Times New Roman" w:hAnsi="Times New Roman" w:cs="Times New Roman"/>
              </w:rPr>
              <w:t>Būvdarbiem ir jābūt pilnībā pabeigtiem un nodotiem ekspluatācijā vai pasūtītājam</w:t>
            </w:r>
            <w:r w:rsidRPr="0037617C">
              <w:rPr>
                <w:rFonts w:ascii="Times New Roman" w:eastAsia="Times New Roman" w:hAnsi="Times New Roman" w:cs="Times New Roman"/>
                <w:sz w:val="24"/>
                <w:szCs w:val="24"/>
              </w:rPr>
              <w:t>.</w:t>
            </w:r>
          </w:p>
        </w:tc>
        <w:tc>
          <w:tcPr>
            <w:tcW w:w="4238" w:type="dxa"/>
            <w:tcBorders>
              <w:top w:val="single" w:sz="4" w:space="0" w:color="auto"/>
              <w:left w:val="single" w:sz="4" w:space="0" w:color="auto"/>
              <w:bottom w:val="single" w:sz="4" w:space="0" w:color="auto"/>
              <w:right w:val="single" w:sz="4" w:space="0" w:color="auto"/>
            </w:tcBorders>
          </w:tcPr>
          <w:p w14:paraId="0851BA01" w14:textId="29E81645" w:rsidR="00B335B9" w:rsidRPr="0037617C" w:rsidRDefault="00677CE1" w:rsidP="00727FD9">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10.5. </w:t>
            </w:r>
            <w:r w:rsidRPr="0037617C">
              <w:rPr>
                <w:rFonts w:ascii="Times New Roman" w:eastAsia="Times New Roman" w:hAnsi="Times New Roman"/>
              </w:rPr>
              <w:t>Pretendenta apstiprināts pieredzes saraksts, kas apliecina pretendenta atbilstību nolikuma 9.5.punkta prasībām, atbilstoši veidnei (Nolikuma 4.pielikums), klāt pievienojot nodošanas ekspluatācijā akta vai akta par būvdarbu nodošanu Pasūtītājam kopijas.</w:t>
            </w:r>
          </w:p>
        </w:tc>
      </w:tr>
      <w:tr w:rsidR="005C0EA2" w:rsidRPr="005C0EA2" w14:paraId="1F5BD83B" w14:textId="77777777" w:rsidTr="00F30B9E">
        <w:tc>
          <w:tcPr>
            <w:tcW w:w="4256" w:type="dxa"/>
            <w:tcBorders>
              <w:top w:val="single" w:sz="4" w:space="0" w:color="auto"/>
              <w:left w:val="single" w:sz="4" w:space="0" w:color="auto"/>
              <w:bottom w:val="single" w:sz="4" w:space="0" w:color="auto"/>
              <w:right w:val="single" w:sz="4" w:space="0" w:color="auto"/>
            </w:tcBorders>
          </w:tcPr>
          <w:p w14:paraId="63B71E81" w14:textId="30D52A1A" w:rsidR="005C0EA2" w:rsidRPr="0037617C" w:rsidRDefault="00677CE1" w:rsidP="002C45AA">
            <w:pPr>
              <w:spacing w:after="0" w:line="240" w:lineRule="auto"/>
              <w:jc w:val="both"/>
              <w:rPr>
                <w:rFonts w:ascii="Times New Roman" w:eastAsia="Times New Roman" w:hAnsi="Times New Roman" w:cs="Times New Roman"/>
              </w:rPr>
            </w:pPr>
            <w:r w:rsidRPr="0037617C">
              <w:rPr>
                <w:rFonts w:ascii="Times New Roman" w:eastAsia="Times New Roman" w:hAnsi="Times New Roman" w:cs="Times New Roman"/>
              </w:rPr>
              <w:t xml:space="preserve">9.6. </w:t>
            </w:r>
            <w:r w:rsidRPr="0037617C">
              <w:rPr>
                <w:rFonts w:ascii="Times New Roman" w:eastAsia="Times New Roman" w:hAnsi="Times New Roman"/>
              </w:rPr>
              <w:t>Pretendentam jānodrošina, ka līguma izpildē piedalās kvalificēts un pieredzējis personāls.</w:t>
            </w:r>
          </w:p>
        </w:tc>
        <w:tc>
          <w:tcPr>
            <w:tcW w:w="4238" w:type="dxa"/>
            <w:tcBorders>
              <w:top w:val="single" w:sz="4" w:space="0" w:color="auto"/>
              <w:left w:val="single" w:sz="4" w:space="0" w:color="auto"/>
              <w:bottom w:val="single" w:sz="4" w:space="0" w:color="auto"/>
              <w:right w:val="single" w:sz="4" w:space="0" w:color="auto"/>
            </w:tcBorders>
          </w:tcPr>
          <w:p w14:paraId="031A347A" w14:textId="67395512" w:rsidR="005C0EA2" w:rsidRPr="0037617C" w:rsidRDefault="00677CE1" w:rsidP="00727FD9">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10.6. </w:t>
            </w:r>
            <w:r w:rsidRPr="0037617C">
              <w:rPr>
                <w:rFonts w:ascii="Times New Roman" w:eastAsia="Times New Roman" w:hAnsi="Times New Roman"/>
              </w:rPr>
              <w:t>Pretendenta piedāvātā personāla saraksts, saskaņā ar Nolikuma 5.pielikuma veidni.</w:t>
            </w:r>
          </w:p>
        </w:tc>
      </w:tr>
      <w:tr w:rsidR="00BC2C1C" w:rsidRPr="005C0EA2" w14:paraId="7430FDBB" w14:textId="77777777" w:rsidTr="00F30B9E">
        <w:tc>
          <w:tcPr>
            <w:tcW w:w="4256" w:type="dxa"/>
            <w:tcBorders>
              <w:top w:val="single" w:sz="4" w:space="0" w:color="auto"/>
              <w:left w:val="single" w:sz="4" w:space="0" w:color="auto"/>
              <w:bottom w:val="single" w:sz="4" w:space="0" w:color="auto"/>
              <w:right w:val="single" w:sz="4" w:space="0" w:color="auto"/>
            </w:tcBorders>
          </w:tcPr>
          <w:p w14:paraId="1F93B3A7" w14:textId="52C8B862" w:rsidR="00BC2C1C" w:rsidRPr="0037617C" w:rsidRDefault="00677CE1" w:rsidP="00B82EA1">
            <w:pPr>
              <w:spacing w:after="0" w:line="240" w:lineRule="auto"/>
              <w:jc w:val="both"/>
              <w:rPr>
                <w:rFonts w:ascii="Times New Roman" w:eastAsia="Times New Roman" w:hAnsi="Times New Roman" w:cs="Times New Roman"/>
              </w:rPr>
            </w:pPr>
            <w:r w:rsidRPr="0037617C">
              <w:rPr>
                <w:rFonts w:ascii="Times New Roman" w:eastAsia="Times New Roman" w:hAnsi="Times New Roman" w:cs="Times New Roman"/>
              </w:rPr>
              <w:t xml:space="preserve">9.7. </w:t>
            </w:r>
            <w:r w:rsidRPr="0037617C">
              <w:rPr>
                <w:rFonts w:ascii="Times New Roman" w:hAnsi="Times New Roman"/>
                <w:lang w:val="x-none" w:eastAsia="lv-LV"/>
              </w:rPr>
              <w:t xml:space="preserve">Pretendentam līguma izpildē ir jānodrošina tāds </w:t>
            </w:r>
            <w:r w:rsidRPr="0037617C">
              <w:rPr>
                <w:rFonts w:ascii="Times New Roman" w:hAnsi="Times New Roman"/>
                <w:u w:val="single"/>
                <w:lang w:val="x-none" w:eastAsia="lv-LV"/>
              </w:rPr>
              <w:t>būvdarbu vadītājs</w:t>
            </w:r>
            <w:r w:rsidRPr="0037617C">
              <w:rPr>
                <w:rFonts w:ascii="Times New Roman" w:hAnsi="Times New Roman"/>
                <w:lang w:val="x-none" w:eastAsia="lv-LV"/>
              </w:rPr>
              <w:t xml:space="preserve">, kuram ir spēkā esošs sertifikāts </w:t>
            </w:r>
            <w:r w:rsidRPr="0037617C">
              <w:rPr>
                <w:rFonts w:ascii="Times New Roman" w:hAnsi="Times New Roman"/>
                <w:lang w:eastAsia="lv-LV"/>
              </w:rPr>
              <w:t xml:space="preserve">ēku </w:t>
            </w:r>
            <w:r w:rsidRPr="0037617C">
              <w:rPr>
                <w:rFonts w:ascii="Times New Roman" w:hAnsi="Times New Roman"/>
                <w:lang w:val="x-none" w:eastAsia="lv-LV"/>
              </w:rPr>
              <w:t>būvdarbu vadīšanā</w:t>
            </w:r>
            <w:r w:rsidRPr="0037617C">
              <w:rPr>
                <w:rFonts w:ascii="Times New Roman" w:hAnsi="Times New Roman"/>
                <w:lang w:eastAsia="lv-LV"/>
              </w:rPr>
              <w:t>.</w:t>
            </w:r>
          </w:p>
        </w:tc>
        <w:tc>
          <w:tcPr>
            <w:tcW w:w="4238" w:type="dxa"/>
            <w:tcBorders>
              <w:top w:val="single" w:sz="4" w:space="0" w:color="auto"/>
              <w:left w:val="single" w:sz="4" w:space="0" w:color="auto"/>
              <w:bottom w:val="single" w:sz="4" w:space="0" w:color="auto"/>
              <w:right w:val="single" w:sz="4" w:space="0" w:color="auto"/>
            </w:tcBorders>
          </w:tcPr>
          <w:p w14:paraId="005FBF0D" w14:textId="186F37F7" w:rsidR="00BC2C1C" w:rsidRPr="0037617C" w:rsidRDefault="00677CE1" w:rsidP="00AF3DB8">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10.7. </w:t>
            </w:r>
            <w:r w:rsidR="0055024C" w:rsidRPr="0037617C">
              <w:rPr>
                <w:rFonts w:ascii="Times New Roman" w:hAnsi="Times New Roman"/>
              </w:rPr>
              <w:t>Lai apliecinātu Nolikuma 9.7. punkta izpildi, pretendentam jāiesniedz aizpildīts Nolikuma 5.pielikums.</w:t>
            </w:r>
          </w:p>
        </w:tc>
      </w:tr>
      <w:tr w:rsidR="00677CE1" w:rsidRPr="005C0EA2" w14:paraId="76AC8073" w14:textId="77777777" w:rsidTr="00F30B9E">
        <w:tc>
          <w:tcPr>
            <w:tcW w:w="4256" w:type="dxa"/>
            <w:tcBorders>
              <w:top w:val="single" w:sz="4" w:space="0" w:color="auto"/>
              <w:left w:val="single" w:sz="4" w:space="0" w:color="auto"/>
              <w:bottom w:val="single" w:sz="4" w:space="0" w:color="auto"/>
              <w:right w:val="single" w:sz="4" w:space="0" w:color="auto"/>
            </w:tcBorders>
          </w:tcPr>
          <w:p w14:paraId="1542B160" w14:textId="1CA74672" w:rsidR="00677CE1" w:rsidRPr="0037617C" w:rsidRDefault="00E90FA3"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9.8. </w:t>
            </w:r>
            <w:r w:rsidRPr="0037617C">
              <w:rPr>
                <w:rFonts w:ascii="Times New Roman" w:hAnsi="Times New Roman"/>
              </w:rPr>
              <w:t>Pretendentam ir jānodrošina, ka līguma izpildē tiek ievērotas darba aizsardzības prasības saskaņā ar 2003.gada 25.februāra Ministru kabineta noteikumiem Nr.92 „Darba aizsardzības prasības veicot būvdarbus”.</w:t>
            </w:r>
          </w:p>
        </w:tc>
        <w:tc>
          <w:tcPr>
            <w:tcW w:w="4238" w:type="dxa"/>
            <w:tcBorders>
              <w:top w:val="single" w:sz="4" w:space="0" w:color="auto"/>
              <w:left w:val="single" w:sz="4" w:space="0" w:color="auto"/>
              <w:bottom w:val="single" w:sz="4" w:space="0" w:color="auto"/>
              <w:right w:val="single" w:sz="4" w:space="0" w:color="auto"/>
            </w:tcBorders>
          </w:tcPr>
          <w:p w14:paraId="3A9B6633" w14:textId="7AF89E03" w:rsidR="00677CE1" w:rsidRPr="0037617C" w:rsidRDefault="00E90FA3"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10.8. </w:t>
            </w:r>
            <w:r w:rsidRPr="0037617C">
              <w:rPr>
                <w:rFonts w:ascii="Times New Roman" w:hAnsi="Times New Roman"/>
              </w:rPr>
              <w:t>Lai apliecinātu Nolikuma 9.8.punkta izpildi, pretendentam jāiesniedz Pretendenta sagatavots apliecinājums par to, ka līguma izpildē tiks ievērotas darba aizsardzības prasības saskaņā ar 2003.gada 25.februāra Ministru kabineta noteikumu Nr.92 „Darba aizsardzības prasības veicot būvdarbus” prasībām, kā arī ir jānorāda informācija par personu vai institūciju, kas nodrošinās darba aizsardzības prasības līguma izpildes laikā.</w:t>
            </w:r>
          </w:p>
        </w:tc>
      </w:tr>
      <w:tr w:rsidR="00677CE1" w:rsidRPr="005C0EA2" w14:paraId="51982A9F" w14:textId="77777777" w:rsidTr="00F30B9E">
        <w:tc>
          <w:tcPr>
            <w:tcW w:w="4256" w:type="dxa"/>
            <w:tcBorders>
              <w:top w:val="single" w:sz="4" w:space="0" w:color="auto"/>
              <w:left w:val="single" w:sz="4" w:space="0" w:color="auto"/>
              <w:bottom w:val="single" w:sz="4" w:space="0" w:color="auto"/>
              <w:right w:val="single" w:sz="4" w:space="0" w:color="auto"/>
            </w:tcBorders>
          </w:tcPr>
          <w:p w14:paraId="066333FE" w14:textId="3DF39B7C" w:rsidR="00677CE1" w:rsidRPr="0037617C" w:rsidRDefault="00A17313" w:rsidP="00A17313">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9.9. </w:t>
            </w:r>
            <w:r w:rsidRPr="0037617C">
              <w:rPr>
                <w:rFonts w:ascii="Times New Roman" w:hAnsi="Times New Roman"/>
              </w:rPr>
              <w:t xml:space="preserve">Pretendents līguma slēgšanas tiesību piešķiršanas gadījumā (bet ne vēlāk kā pirms būvdarbu uzsākšanas) veiks savas un </w:t>
            </w:r>
            <w:proofErr w:type="spellStart"/>
            <w:r w:rsidRPr="0037617C">
              <w:rPr>
                <w:rFonts w:ascii="Times New Roman" w:hAnsi="Times New Roman"/>
              </w:rPr>
              <w:t>būvspeciālistu</w:t>
            </w:r>
            <w:proofErr w:type="spellEnd"/>
            <w:r w:rsidRPr="0037617C">
              <w:rPr>
                <w:rFonts w:ascii="Times New Roman" w:hAnsi="Times New Roman"/>
              </w:rPr>
              <w:t xml:space="preserve"> civiltiesiskās atbildības apdrošināšanu </w:t>
            </w:r>
            <w:r w:rsidRPr="0037617C">
              <w:rPr>
                <w:rFonts w:ascii="Times New Roman" w:hAnsi="Times New Roman"/>
                <w:u w:val="single"/>
              </w:rPr>
              <w:t xml:space="preserve">konkrētajā objektā ar atbildības limitu ne mazāku kā EUR 150 000,00 (viens simts piecdesmit tūkstoši </w:t>
            </w:r>
            <w:proofErr w:type="spellStart"/>
            <w:r w:rsidRPr="0037617C">
              <w:rPr>
                <w:rFonts w:ascii="Times New Roman" w:hAnsi="Times New Roman"/>
                <w:i/>
                <w:u w:val="single"/>
              </w:rPr>
              <w:t>euro</w:t>
            </w:r>
            <w:proofErr w:type="spellEnd"/>
            <w:r w:rsidRPr="0037617C">
              <w:rPr>
                <w:rFonts w:ascii="Times New Roman" w:hAnsi="Times New Roman"/>
                <w:u w:val="single"/>
              </w:rPr>
              <w:t xml:space="preserve"> 00 centi) un pašrisku ne lielāku kā EUR 500,00 (pieci simts </w:t>
            </w:r>
            <w:proofErr w:type="spellStart"/>
            <w:r w:rsidRPr="0037617C">
              <w:rPr>
                <w:rFonts w:ascii="Times New Roman" w:hAnsi="Times New Roman"/>
                <w:i/>
                <w:u w:val="single"/>
              </w:rPr>
              <w:t>euro</w:t>
            </w:r>
            <w:proofErr w:type="spellEnd"/>
            <w:r w:rsidRPr="0037617C">
              <w:rPr>
                <w:rFonts w:ascii="Times New Roman" w:hAnsi="Times New Roman"/>
                <w:u w:val="single"/>
              </w:rPr>
              <w:t xml:space="preserve"> 00 centi) </w:t>
            </w:r>
            <w:r w:rsidRPr="0037617C">
              <w:rPr>
                <w:rFonts w:ascii="Times New Roman" w:hAnsi="Times New Roman"/>
              </w:rPr>
              <w:t xml:space="preserve">atbilstoši 2014.gada 19.augusta Ministru kabineta noteikumiem Nr.502 „Noteikumi par </w:t>
            </w:r>
            <w:proofErr w:type="spellStart"/>
            <w:r w:rsidRPr="0037617C">
              <w:rPr>
                <w:rFonts w:ascii="Times New Roman" w:hAnsi="Times New Roman"/>
              </w:rPr>
              <w:t>būvspeciālistu</w:t>
            </w:r>
            <w:proofErr w:type="spellEnd"/>
            <w:r w:rsidRPr="0037617C">
              <w:rPr>
                <w:rFonts w:ascii="Times New Roman" w:hAnsi="Times New Roman"/>
              </w:rPr>
              <w:t xml:space="preserve">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p>
        </w:tc>
        <w:tc>
          <w:tcPr>
            <w:tcW w:w="4238" w:type="dxa"/>
            <w:tcBorders>
              <w:top w:val="single" w:sz="4" w:space="0" w:color="auto"/>
              <w:left w:val="single" w:sz="4" w:space="0" w:color="auto"/>
              <w:bottom w:val="single" w:sz="4" w:space="0" w:color="auto"/>
              <w:right w:val="single" w:sz="4" w:space="0" w:color="auto"/>
            </w:tcBorders>
          </w:tcPr>
          <w:p w14:paraId="26CE40C9" w14:textId="4BCF1475" w:rsidR="00677CE1" w:rsidRPr="0037617C" w:rsidRDefault="00A17313"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 xml:space="preserve">10.9. </w:t>
            </w:r>
            <w:r w:rsidR="003D379B" w:rsidRPr="0037617C">
              <w:rPr>
                <w:rFonts w:ascii="Times New Roman" w:hAnsi="Times New Roman"/>
              </w:rPr>
              <w:t xml:space="preserve">Pretendenta rakstisks apliecinājums, ka līguma slēgšanas tiesību piešķiršanas gadījumā, tas veiks savas un </w:t>
            </w:r>
            <w:proofErr w:type="spellStart"/>
            <w:r w:rsidR="003D379B" w:rsidRPr="0037617C">
              <w:rPr>
                <w:rFonts w:ascii="Times New Roman" w:hAnsi="Times New Roman"/>
              </w:rPr>
              <w:t>būvspeciālistu</w:t>
            </w:r>
            <w:proofErr w:type="spellEnd"/>
            <w:r w:rsidR="003D379B" w:rsidRPr="0037617C">
              <w:rPr>
                <w:rFonts w:ascii="Times New Roman" w:hAnsi="Times New Roman"/>
              </w:rPr>
              <w:t xml:space="preserve"> civiltiesiskās atbildības apdrošināšanu uz visu līguma darbības laiku (t.sk. arī garantijas laiku), saskaņā ar nolikuma 9.9.punkta prasībām.</w:t>
            </w:r>
          </w:p>
        </w:tc>
      </w:tr>
      <w:tr w:rsidR="00727FD9" w:rsidRPr="005C0EA2" w14:paraId="754ACE66" w14:textId="77777777" w:rsidTr="00F30B9E">
        <w:tc>
          <w:tcPr>
            <w:tcW w:w="4256" w:type="dxa"/>
            <w:tcBorders>
              <w:top w:val="single" w:sz="4" w:space="0" w:color="auto"/>
              <w:left w:val="single" w:sz="4" w:space="0" w:color="auto"/>
              <w:bottom w:val="single" w:sz="4" w:space="0" w:color="auto"/>
              <w:right w:val="single" w:sz="4" w:space="0" w:color="auto"/>
            </w:tcBorders>
          </w:tcPr>
          <w:p w14:paraId="67E6116A" w14:textId="17027F22" w:rsidR="00DD40B7" w:rsidRPr="0037617C" w:rsidRDefault="00130B28" w:rsidP="00DD40B7">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lastRenderedPageBreak/>
              <w:t>9</w:t>
            </w:r>
            <w:r w:rsidR="00373D78" w:rsidRPr="0037617C">
              <w:rPr>
                <w:rFonts w:ascii="Times New Roman" w:eastAsia="Times New Roman" w:hAnsi="Times New Roman" w:cs="Times New Roman"/>
              </w:rPr>
              <w:t>.10</w:t>
            </w:r>
            <w:r w:rsidRPr="0037617C">
              <w:rPr>
                <w:rFonts w:ascii="Times New Roman" w:eastAsia="Times New Roman" w:hAnsi="Times New Roman" w:cs="Times New Roman"/>
              </w:rPr>
              <w:t xml:space="preserve">. </w:t>
            </w:r>
            <w:r w:rsidR="00DD40B7" w:rsidRPr="0037617C">
              <w:rPr>
                <w:rFonts w:ascii="Times New Roman" w:eastAsia="Calibri" w:hAnsi="Times New Roman" w:cs="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18313D9" w14:textId="57889726" w:rsidR="00727FD9" w:rsidRPr="0037617C" w:rsidRDefault="00DD40B7" w:rsidP="00DD40B7">
            <w:pPr>
              <w:spacing w:after="0" w:line="240" w:lineRule="auto"/>
              <w:jc w:val="both"/>
              <w:rPr>
                <w:rFonts w:ascii="Times New Roman" w:eastAsia="Times New Roman" w:hAnsi="Times New Roman" w:cs="Times New Roman"/>
              </w:rPr>
            </w:pPr>
            <w:r w:rsidRPr="0037617C">
              <w:rPr>
                <w:rFonts w:ascii="Times New Roman" w:eastAsia="Calibri" w:hAnsi="Times New Roman" w:cs="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tcPr>
          <w:p w14:paraId="175EEE99" w14:textId="42945D9D" w:rsidR="00DD40B7" w:rsidRPr="0037617C" w:rsidRDefault="00130B28"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w:t>
            </w:r>
            <w:r w:rsidR="00373D78" w:rsidRPr="0037617C">
              <w:rPr>
                <w:rFonts w:ascii="Times New Roman" w:eastAsia="Times New Roman" w:hAnsi="Times New Roman" w:cs="Times New Roman"/>
              </w:rPr>
              <w:t>10</w:t>
            </w:r>
            <w:r w:rsidRPr="0037617C">
              <w:rPr>
                <w:rFonts w:ascii="Times New Roman" w:eastAsia="Times New Roman" w:hAnsi="Times New Roman" w:cs="Times New Roman"/>
              </w:rPr>
              <w:t xml:space="preserve">. </w:t>
            </w:r>
            <w:r w:rsidR="00DD40B7" w:rsidRPr="0037617C">
              <w:rPr>
                <w:rFonts w:ascii="Times New Roman" w:eastAsia="Times New Roman" w:hAnsi="Times New Roman" w:cs="Times New Roman"/>
              </w:rPr>
              <w:t xml:space="preserve">Personas, uz kuras iespējām Pretendents balstās, rakstisks apliecinājums par piedalīšanos iepirkuma procedūrā, kā arī apliecinājums nodot Pretendenta rīcībā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izpildei nepieciešamos resursus (norādot konkrētus </w:t>
            </w:r>
            <w:r w:rsidR="005B4CE8" w:rsidRPr="0037617C">
              <w:rPr>
                <w:rFonts w:ascii="Times New Roman" w:eastAsia="Times New Roman" w:hAnsi="Times New Roman" w:cs="Times New Roman"/>
              </w:rPr>
              <w:t>darbus</w:t>
            </w:r>
            <w:r w:rsidR="00DD40B7" w:rsidRPr="0037617C">
              <w:rPr>
                <w:rFonts w:ascii="Times New Roman" w:eastAsia="Times New Roman" w:hAnsi="Times New Roman" w:cs="Times New Roman"/>
              </w:rPr>
              <w:t xml:space="preserve">, kādi tiks veikti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izpildes laikā), gadījumā,</w:t>
            </w:r>
            <w:r w:rsidR="005B4CE8" w:rsidRPr="0037617C">
              <w:rPr>
                <w:rFonts w:ascii="Times New Roman" w:eastAsia="Times New Roman" w:hAnsi="Times New Roman" w:cs="Times New Roman"/>
              </w:rPr>
              <w:t xml:space="preserve"> ja ar Pretendentu tiks noslēgts</w:t>
            </w:r>
            <w:r w:rsidR="00DD40B7" w:rsidRPr="0037617C">
              <w:rPr>
                <w:rFonts w:ascii="Times New Roman" w:eastAsia="Times New Roman" w:hAnsi="Times New Roman" w:cs="Times New Roman"/>
              </w:rPr>
              <w:t xml:space="preserve"> </w:t>
            </w:r>
            <w:r w:rsidR="005B4CE8" w:rsidRPr="0037617C">
              <w:rPr>
                <w:rFonts w:ascii="Times New Roman" w:eastAsia="Times New Roman" w:hAnsi="Times New Roman" w:cs="Times New Roman"/>
              </w:rPr>
              <w:t>iepirkuma līgums</w:t>
            </w:r>
            <w:r w:rsidR="00DD40B7" w:rsidRPr="0037617C">
              <w:rPr>
                <w:rFonts w:ascii="Times New Roman" w:eastAsia="Times New Roman" w:hAnsi="Times New Roman" w:cs="Times New Roman"/>
              </w:rPr>
              <w:t>.</w:t>
            </w:r>
          </w:p>
          <w:p w14:paraId="3C9D3018" w14:textId="7C26777E" w:rsidR="00727FD9" w:rsidRPr="0037617C" w:rsidRDefault="00DD40B7"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Klāt jāpievieno dokuments, kas apliecina apliecinājumu parakstīj</w:t>
            </w:r>
            <w:r w:rsidR="005B4CE8" w:rsidRPr="0037617C">
              <w:rPr>
                <w:rFonts w:ascii="Times New Roman" w:eastAsia="Times New Roman" w:hAnsi="Times New Roman" w:cs="Times New Roman"/>
              </w:rPr>
              <w:t>ušās personas tiesības pārstāvēt</w:t>
            </w:r>
            <w:r w:rsidRPr="0037617C">
              <w:rPr>
                <w:rFonts w:ascii="Times New Roman" w:eastAsia="Times New Roman" w:hAnsi="Times New Roman" w:cs="Times New Roman"/>
              </w:rPr>
              <w:t xml:space="preserve"> attiecīgo personu iepirkuma procedūras ietvaros.</w:t>
            </w:r>
          </w:p>
        </w:tc>
      </w:tr>
    </w:tbl>
    <w:p w14:paraId="2A97BDA4" w14:textId="77777777" w:rsidR="004653DB" w:rsidRDefault="004653DB" w:rsidP="005C0EA2">
      <w:pPr>
        <w:spacing w:after="0" w:line="240" w:lineRule="auto"/>
        <w:jc w:val="both"/>
        <w:rPr>
          <w:rFonts w:ascii="Times New Roman" w:eastAsia="Times New Roman" w:hAnsi="Times New Roman" w:cs="Times New Roman"/>
          <w:b/>
          <w:sz w:val="24"/>
          <w:szCs w:val="24"/>
          <w:lang w:eastAsia="lv-LV"/>
        </w:rPr>
      </w:pPr>
    </w:p>
    <w:p w14:paraId="1A52F9B9" w14:textId="19FFC97A" w:rsidR="00CB0DC3" w:rsidRPr="00E467F4" w:rsidRDefault="005C0EA2" w:rsidP="00F033C3">
      <w:pPr>
        <w:pStyle w:val="ListParagraph"/>
        <w:numPr>
          <w:ilvl w:val="0"/>
          <w:numId w:val="17"/>
        </w:numPr>
        <w:ind w:left="426"/>
        <w:jc w:val="both"/>
        <w:rPr>
          <w:b/>
        </w:rPr>
      </w:pPr>
      <w:r w:rsidRPr="00E467F4">
        <w:rPr>
          <w:b/>
        </w:rPr>
        <w:t>Tehniskais piedāvājums</w:t>
      </w:r>
    </w:p>
    <w:p w14:paraId="3C4F3866" w14:textId="4962964F" w:rsidR="00C06312" w:rsidRPr="00C06312" w:rsidRDefault="00C06312" w:rsidP="00C06312">
      <w:pPr>
        <w:pStyle w:val="ListParagraph"/>
        <w:numPr>
          <w:ilvl w:val="1"/>
          <w:numId w:val="17"/>
        </w:numPr>
        <w:ind w:left="567" w:hanging="567"/>
        <w:jc w:val="both"/>
      </w:pPr>
      <w:r w:rsidRPr="008511FF">
        <w:rPr>
          <w:bCs/>
        </w:rPr>
        <w:t>Pretendentam ir jāiesniedz Tehniskais</w:t>
      </w:r>
      <w:r w:rsidRPr="008511FF">
        <w:rPr>
          <w:b/>
          <w:bCs/>
        </w:rPr>
        <w:t xml:space="preserve"> </w:t>
      </w:r>
      <w:r w:rsidRPr="008511FF">
        <w:rPr>
          <w:bCs/>
        </w:rPr>
        <w:t xml:space="preserve">piedāvājums </w:t>
      </w:r>
      <w:r>
        <w:rPr>
          <w:bCs/>
        </w:rPr>
        <w:t>saskaņā ar Nolikuma 1.pielikumu.</w:t>
      </w:r>
    </w:p>
    <w:p w14:paraId="662D2625" w14:textId="1AEF7D90" w:rsidR="00C06312" w:rsidRPr="00D52780" w:rsidRDefault="00E467F4" w:rsidP="00C06312">
      <w:pPr>
        <w:pStyle w:val="ListParagraph"/>
        <w:numPr>
          <w:ilvl w:val="1"/>
          <w:numId w:val="17"/>
        </w:numPr>
        <w:ind w:left="567" w:hanging="567"/>
        <w:jc w:val="both"/>
      </w:pPr>
      <w:r w:rsidRPr="00D52780">
        <w:rPr>
          <w:lang w:val="x-none"/>
        </w:rPr>
        <w:t>Pretendenta Tehniskajam piedāvājumam skaidri, viennozīmīgi un nepārprotami jāatspoguļo Nolikuma tehni</w:t>
      </w:r>
      <w:r w:rsidR="005E3ED9" w:rsidRPr="00D52780">
        <w:rPr>
          <w:lang w:val="x-none"/>
        </w:rPr>
        <w:t>skās specifikācijas (Nolikuma 1</w:t>
      </w:r>
      <w:r w:rsidRPr="00D52780">
        <w:rPr>
          <w:lang w:val="x-none"/>
        </w:rPr>
        <w:t>.pielikums) minimālo prasību izpilde</w:t>
      </w:r>
      <w:r w:rsidR="00AE59BD" w:rsidRPr="00D52780">
        <w:t>.</w:t>
      </w:r>
    </w:p>
    <w:p w14:paraId="1B655E59" w14:textId="77777777" w:rsidR="006A7CC7" w:rsidRPr="006A7CC7" w:rsidRDefault="006A7CC7" w:rsidP="006A7CC7">
      <w:pPr>
        <w:spacing w:after="0" w:line="240" w:lineRule="auto"/>
        <w:ind w:left="68"/>
        <w:jc w:val="both"/>
        <w:rPr>
          <w:rFonts w:ascii="Times New Roman" w:hAnsi="Times New Roman" w:cs="Times New Roman"/>
          <w:sz w:val="24"/>
          <w:szCs w:val="24"/>
        </w:rPr>
      </w:pPr>
    </w:p>
    <w:p w14:paraId="1135BE8B" w14:textId="30ABABBC" w:rsidR="00E467F4" w:rsidRPr="00E467F4" w:rsidRDefault="00E467F4" w:rsidP="00F033C3">
      <w:pPr>
        <w:pStyle w:val="ListParagraph"/>
        <w:numPr>
          <w:ilvl w:val="0"/>
          <w:numId w:val="17"/>
        </w:numPr>
        <w:ind w:left="426"/>
        <w:jc w:val="both"/>
        <w:rPr>
          <w:b/>
        </w:rPr>
      </w:pPr>
      <w:r w:rsidRPr="00E467F4">
        <w:rPr>
          <w:b/>
        </w:rPr>
        <w:t>Finanšu piedāvājums</w:t>
      </w:r>
    </w:p>
    <w:p w14:paraId="5255462E" w14:textId="14126098" w:rsidR="009432AB" w:rsidRDefault="00D820D8" w:rsidP="00C06312">
      <w:pPr>
        <w:pStyle w:val="ListParagraph"/>
        <w:numPr>
          <w:ilvl w:val="1"/>
          <w:numId w:val="17"/>
        </w:numPr>
        <w:ind w:left="567" w:hanging="576"/>
        <w:jc w:val="both"/>
      </w:pPr>
      <w:r w:rsidRPr="00C9350F">
        <w:t xml:space="preserve">Finanšu piedāvājumu sagatavo atbilstoši Nolikumam pievienotajai finanšu piedāvājuma formai (Nolikuma </w:t>
      </w:r>
      <w:r w:rsidR="00F85124">
        <w:t>6</w:t>
      </w:r>
      <w:r>
        <w:t>.pielikums)</w:t>
      </w:r>
      <w:r w:rsidR="00F85124">
        <w:t xml:space="preserve">, </w:t>
      </w:r>
      <w:r w:rsidR="00F85124" w:rsidRPr="0062170D">
        <w:t xml:space="preserve">klāt pievienojot tāmes (finanšu piedāvājuma </w:t>
      </w:r>
      <w:r w:rsidR="00F85124">
        <w:t>6</w:t>
      </w:r>
      <w:r w:rsidR="00F85124" w:rsidRPr="0062170D">
        <w:t>.1.pielikums), kas sagatavotas saskaņā ar Ministru kabineta 2015.gada 30.jūnija noteikumiem Nr.330 „Noteikumi par Latvijas būvnormatīvu LBN 501-15 „</w:t>
      </w:r>
      <w:proofErr w:type="spellStart"/>
      <w:r w:rsidR="00F85124" w:rsidRPr="0062170D">
        <w:t>Būvizmaksu</w:t>
      </w:r>
      <w:proofErr w:type="spellEnd"/>
      <w:r w:rsidR="00F85124" w:rsidRPr="0062170D">
        <w:t xml:space="preserve"> noteikšanas kārtība”</w:t>
      </w:r>
      <w:r w:rsidR="00F85124">
        <w:t>.</w:t>
      </w:r>
    </w:p>
    <w:p w14:paraId="6912F0D1" w14:textId="1DD90DDC" w:rsidR="00D820D8" w:rsidRDefault="0012551F" w:rsidP="00C06312">
      <w:pPr>
        <w:pStyle w:val="ListParagraph"/>
        <w:numPr>
          <w:ilvl w:val="1"/>
          <w:numId w:val="17"/>
        </w:numPr>
        <w:ind w:left="567" w:hanging="576"/>
        <w:jc w:val="both"/>
      </w:pPr>
      <w:r w:rsidRPr="00451B18">
        <w:t>Finanšu piedāvājumā pretendentam jāietver visi izdevumi un izmaksas, kas rodas pretendentam, lai pilnīgi un pienācīgā kvalitātē sniegtu Tehniskajā specifikācijā minēto</w:t>
      </w:r>
      <w:r w:rsidR="00D6469E">
        <w:t>s</w:t>
      </w:r>
      <w:r w:rsidRPr="00451B18">
        <w:t xml:space="preserve"> </w:t>
      </w:r>
      <w:r w:rsidR="00D6469E">
        <w:t>Būvdarbus</w:t>
      </w:r>
      <w:r w:rsidRPr="00451B18">
        <w:t>. Pasūtītājs nemaksās nekādus pretendenta papildus izdevumus, kas nebūs iekļauti finanšu piedāvājumā</w:t>
      </w:r>
      <w:r>
        <w:t>.</w:t>
      </w:r>
    </w:p>
    <w:p w14:paraId="699C5CBB" w14:textId="67B30A60" w:rsidR="0012551F" w:rsidRDefault="0012551F" w:rsidP="00C06312">
      <w:pPr>
        <w:pStyle w:val="ListParagraph"/>
        <w:numPr>
          <w:ilvl w:val="1"/>
          <w:numId w:val="17"/>
        </w:numPr>
        <w:ind w:left="567" w:hanging="567"/>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t>.</w:t>
      </w:r>
    </w:p>
    <w:p w14:paraId="77528824" w14:textId="25A031A1" w:rsidR="00D6469E" w:rsidRDefault="00D6469E" w:rsidP="00C06312">
      <w:pPr>
        <w:pStyle w:val="ListParagraph"/>
        <w:numPr>
          <w:ilvl w:val="1"/>
          <w:numId w:val="17"/>
        </w:numPr>
        <w:ind w:left="567" w:hanging="567"/>
        <w:jc w:val="both"/>
      </w:pPr>
      <w:r w:rsidRPr="003C42F4">
        <w:t>Piedāvājuma cena ir jāaprēķina un jānorāda ar precizitāti 2 (divas) zīmes aiz komata. Ja būs norādītas vairāk kā 2 (divas) zīmes aiz komata, noapaļošana netiks veikta un iepirkuma komisija ņems vērā tikai 2 (divas) zīmes aiz komata. Cenas līdz diviem cipariem aiz komata jānoapaļo jau ievadot datus, lai nebūtu atšķirību starp piedāvājumu papīra formātā un elektronisko kopiju</w:t>
      </w:r>
      <w:r>
        <w:t>.</w:t>
      </w:r>
    </w:p>
    <w:p w14:paraId="2AF57542" w14:textId="1D799D63" w:rsidR="00D6469E" w:rsidRDefault="00D6469E" w:rsidP="00C06312">
      <w:pPr>
        <w:pStyle w:val="ListParagraph"/>
        <w:numPr>
          <w:ilvl w:val="1"/>
          <w:numId w:val="17"/>
        </w:numPr>
        <w:ind w:left="567" w:hanging="567"/>
        <w:jc w:val="both"/>
      </w:pPr>
      <w:r>
        <w:t>Finanšu piedāvājums</w:t>
      </w:r>
      <w:r w:rsidRPr="00D765F0">
        <w:t xml:space="preserve"> jāiesniedz arī elektroniskā formā (</w:t>
      </w:r>
      <w:r w:rsidRPr="00C1290B">
        <w:t>Microsoft Excel formātā</w:t>
      </w:r>
      <w:r w:rsidRPr="00D765F0">
        <w:t>)</w:t>
      </w:r>
      <w:r>
        <w:t>.</w:t>
      </w:r>
    </w:p>
    <w:p w14:paraId="471F67A5" w14:textId="77777777" w:rsidR="00E467F4" w:rsidRPr="00E467F4" w:rsidRDefault="00E467F4" w:rsidP="00E467F4">
      <w:pPr>
        <w:pStyle w:val="ListParagraph"/>
        <w:tabs>
          <w:tab w:val="left" w:pos="567"/>
        </w:tabs>
        <w:ind w:left="840"/>
        <w:jc w:val="both"/>
      </w:pPr>
    </w:p>
    <w:p w14:paraId="4A05539E" w14:textId="2533CAF4" w:rsidR="002F0FB5" w:rsidRPr="00A5125A" w:rsidRDefault="005C0EA2" w:rsidP="00F033C3">
      <w:pPr>
        <w:pStyle w:val="ListParagraph"/>
        <w:numPr>
          <w:ilvl w:val="0"/>
          <w:numId w:val="17"/>
        </w:numPr>
        <w:ind w:left="426"/>
        <w:jc w:val="both"/>
        <w:rPr>
          <w:b/>
        </w:rPr>
      </w:pPr>
      <w:r w:rsidRPr="0012551F">
        <w:rPr>
          <w:b/>
          <w:bCs/>
        </w:rPr>
        <w:t>Piedāvājuma vērtēšana, lēmuma pieņemšana</w:t>
      </w:r>
    </w:p>
    <w:p w14:paraId="4635F217" w14:textId="20EEDA14" w:rsidR="00F95056" w:rsidRPr="00665401" w:rsidRDefault="00A5125A" w:rsidP="00665401">
      <w:pPr>
        <w:pStyle w:val="ListParagraph"/>
        <w:numPr>
          <w:ilvl w:val="1"/>
          <w:numId w:val="17"/>
        </w:numPr>
        <w:ind w:left="567" w:hanging="567"/>
        <w:jc w:val="both"/>
        <w:rPr>
          <w:b/>
        </w:rPr>
      </w:pPr>
      <w:r w:rsidRPr="00AA66F0">
        <w:rPr>
          <w:lang w:val="x-none" w:eastAsia="x-none"/>
        </w:rPr>
        <w:t xml:space="preserve">Iepirkuma komisija var izslēgt pretendentu no turpmākās dalības iepirkumā un tā piedāvājumu tālāk nevērtēt, ja piedāvājums nav noformēts atbilstoši nolikuma </w:t>
      </w:r>
      <w:r w:rsidR="00665401">
        <w:rPr>
          <w:lang w:eastAsia="x-none"/>
        </w:rPr>
        <w:t>7</w:t>
      </w:r>
      <w:r w:rsidRPr="00AA66F0">
        <w:rPr>
          <w:lang w:val="x-none" w:eastAsia="x-none"/>
        </w:rPr>
        <w:t>.punkta prasībām</w:t>
      </w:r>
      <w:r>
        <w:rPr>
          <w:lang w:eastAsia="x-none"/>
        </w:rPr>
        <w:t>.</w:t>
      </w:r>
    </w:p>
    <w:p w14:paraId="1625D13B" w14:textId="64CA3CCD" w:rsidR="00C05CCE" w:rsidRPr="00C05CCE" w:rsidRDefault="00C05CCE" w:rsidP="00F033C3">
      <w:pPr>
        <w:pStyle w:val="ListParagraph"/>
        <w:numPr>
          <w:ilvl w:val="1"/>
          <w:numId w:val="17"/>
        </w:numPr>
        <w:ind w:left="567" w:hanging="567"/>
        <w:jc w:val="both"/>
        <w:rPr>
          <w:b/>
        </w:rPr>
      </w:pPr>
      <w:r w:rsidRPr="00110C74">
        <w:t>Iepirkuma komisija publiski pieejamā datubāzē pārbaudīs, vai pretendents ir reģistrēts Būvkomersantu reģistrā saskaņā ar Būvniecības likuma noteikumiem un Ministru kabineta 2014.gada 25.februāra noteikumiem Nr.116 „Būvkomersantu reģistrācijas noteikumi”</w:t>
      </w:r>
      <w:r>
        <w:t>.</w:t>
      </w:r>
    </w:p>
    <w:p w14:paraId="5B45F1A8" w14:textId="71DA7CBC" w:rsidR="00070D8C" w:rsidRPr="00070D8C" w:rsidRDefault="00070D8C" w:rsidP="00F033C3">
      <w:pPr>
        <w:pStyle w:val="ListParagraph"/>
        <w:numPr>
          <w:ilvl w:val="1"/>
          <w:numId w:val="17"/>
        </w:numPr>
        <w:ind w:left="567" w:hanging="567"/>
        <w:jc w:val="both"/>
        <w:rPr>
          <w:b/>
        </w:rPr>
      </w:pPr>
      <w:r w:rsidRPr="00070D8C">
        <w:rPr>
          <w:lang w:val="x-none" w:eastAsia="x-none"/>
        </w:rPr>
        <w:t xml:space="preserve">Iepirkuma komisija </w:t>
      </w:r>
      <w:r w:rsidRPr="00070D8C">
        <w:t>piedāvājumu vērtēšanas laikā pārbauda pretendenta atbilstību Nolikuma 9.punktā noteiktajām prasībām pēc Nolikuma 10.punktā noteiktajiem un pretendenta iesniegtajiem dokumentiem, no publiskajām datu bāzēm iegūtās informācijas.</w:t>
      </w:r>
    </w:p>
    <w:p w14:paraId="2554AF39" w14:textId="289FA360" w:rsidR="00070D8C" w:rsidRPr="00070D8C" w:rsidRDefault="00070D8C"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14:paraId="3CD2D47B" w14:textId="4615BD1B" w:rsidR="00070D8C" w:rsidRPr="00070D8C" w:rsidRDefault="00070D8C" w:rsidP="00F033C3">
      <w:pPr>
        <w:pStyle w:val="ListParagraph"/>
        <w:numPr>
          <w:ilvl w:val="1"/>
          <w:numId w:val="17"/>
        </w:numPr>
        <w:ind w:left="567" w:hanging="567"/>
        <w:jc w:val="both"/>
        <w:rPr>
          <w:b/>
        </w:rPr>
      </w:pPr>
      <w:r w:rsidRPr="00070D8C">
        <w:lastRenderedPageBreak/>
        <w:t>Vērtējot tehnisko piedāvājumu, iepirkuma komisija pārbauda, vai pretendenta iesniegtais tehniskais piedāvājums atbilst pasūtītāja prasītajai tehniskajai specifikācijai (Nolikuma 1.pielikums) un/vai nolikuma 11.punkta prasībām.</w:t>
      </w:r>
    </w:p>
    <w:p w14:paraId="7F2E440D" w14:textId="36493C77" w:rsidR="00070D8C" w:rsidRPr="00070D8C" w:rsidRDefault="00070D8C" w:rsidP="00F033C3">
      <w:pPr>
        <w:pStyle w:val="ListParagraph"/>
        <w:numPr>
          <w:ilvl w:val="1"/>
          <w:numId w:val="17"/>
        </w:numPr>
        <w:ind w:left="567" w:hanging="567"/>
        <w:jc w:val="both"/>
        <w:rPr>
          <w:b/>
        </w:rPr>
      </w:pPr>
      <w:r w:rsidRPr="00070D8C">
        <w:t>Ja pretendenta iesniegtais tehniskais piedāvājums neatbilst pasūtītāja prasītajai tehniskajai specifikācijai (Nolikuma 1.pielikums) un/vai nolikuma 11.punkta prasībām, komisija lemj par piedāvājuma noraidīšanu.</w:t>
      </w:r>
    </w:p>
    <w:p w14:paraId="2CF5B0F8" w14:textId="549D2208" w:rsidR="00070D8C" w:rsidRPr="00070D8C" w:rsidRDefault="00070D8C" w:rsidP="00F033C3">
      <w:pPr>
        <w:pStyle w:val="ListParagraph"/>
        <w:numPr>
          <w:ilvl w:val="1"/>
          <w:numId w:val="17"/>
        </w:numPr>
        <w:ind w:left="567" w:hanging="567"/>
        <w:jc w:val="both"/>
        <w:rPr>
          <w:b/>
        </w:rPr>
      </w:pPr>
      <w:r w:rsidRPr="00070D8C">
        <w:rPr>
          <w:lang w:val="x-none" w:eastAsia="x-none"/>
        </w:rPr>
        <w:t xml:space="preserve">Piedāvājumu vērtēšanas laikā </w:t>
      </w:r>
      <w:r w:rsidRPr="00070D8C">
        <w:rPr>
          <w:lang w:eastAsia="x-none"/>
        </w:rPr>
        <w:t xml:space="preserve">iepirkuma </w:t>
      </w:r>
      <w:r w:rsidRPr="00070D8C">
        <w:rPr>
          <w:lang w:val="x-none" w:eastAsia="x-none"/>
        </w:rPr>
        <w:t>komisija pārbauda, vai piedāvājumos nav pieļautas aritmētisk</w:t>
      </w:r>
      <w:r w:rsidRPr="00070D8C">
        <w:rPr>
          <w:lang w:eastAsia="x-none"/>
        </w:rPr>
        <w:t>ā</w:t>
      </w:r>
      <w:r w:rsidRPr="00070D8C">
        <w:rPr>
          <w:lang w:val="x-none" w:eastAsia="x-none"/>
        </w:rPr>
        <w:t>s kļūdas. Ja aritmētisk</w:t>
      </w:r>
      <w:r w:rsidRPr="00070D8C">
        <w:rPr>
          <w:lang w:eastAsia="x-none"/>
        </w:rPr>
        <w:t>ā</w:t>
      </w:r>
      <w:r w:rsidRPr="00070D8C">
        <w:rPr>
          <w:lang w:val="x-none" w:eastAsia="x-none"/>
        </w:rPr>
        <w:t xml:space="preserve">s kļūdas tiek konstatētas, </w:t>
      </w:r>
      <w:r w:rsidRPr="00070D8C">
        <w:rPr>
          <w:lang w:eastAsia="x-none"/>
        </w:rPr>
        <w:t xml:space="preserve">iepirkuma </w:t>
      </w:r>
      <w:r w:rsidRPr="00070D8C">
        <w:rPr>
          <w:lang w:val="x-none" w:eastAsia="x-none"/>
        </w:rPr>
        <w:t>komisija tās izlabo un par to informē attiecīgo pretendentu</w:t>
      </w:r>
      <w:r w:rsidRPr="00070D8C">
        <w:rPr>
          <w:lang w:eastAsia="x-none"/>
        </w:rPr>
        <w:t>.</w:t>
      </w:r>
    </w:p>
    <w:p w14:paraId="393580DB" w14:textId="2A215F22" w:rsidR="00070D8C" w:rsidRPr="00070D8C" w:rsidRDefault="00070D8C" w:rsidP="00F033C3">
      <w:pPr>
        <w:pStyle w:val="ListParagraph"/>
        <w:numPr>
          <w:ilvl w:val="1"/>
          <w:numId w:val="17"/>
        </w:numPr>
        <w:ind w:left="567" w:hanging="567"/>
        <w:jc w:val="both"/>
        <w:rPr>
          <w:b/>
        </w:rPr>
      </w:pPr>
      <w:r w:rsidRPr="00070D8C">
        <w:rPr>
          <w:lang w:val="x-none" w:eastAsia="x-none"/>
        </w:rPr>
        <w:t xml:space="preserve">Vērtējot pretendenta piedāvājumu, komisija ņem vērā piedāvājuma kopējo </w:t>
      </w:r>
      <w:r w:rsidRPr="00070D8C">
        <w:rPr>
          <w:lang w:eastAsia="x-none"/>
        </w:rPr>
        <w:t>vērtējamo summu</w:t>
      </w:r>
      <w:r w:rsidRPr="00070D8C">
        <w:rPr>
          <w:lang w:val="x-none" w:eastAsia="x-none"/>
        </w:rPr>
        <w:t xml:space="preserve"> bez pievienotās vērtības nodokļa</w:t>
      </w:r>
      <w:r w:rsidRPr="00070D8C">
        <w:rPr>
          <w:lang w:eastAsia="x-none"/>
        </w:rPr>
        <w:t>.</w:t>
      </w:r>
    </w:p>
    <w:p w14:paraId="157AACD2" w14:textId="5FE21017" w:rsidR="00A5125A" w:rsidRPr="00A5125A" w:rsidRDefault="00A5125A"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14:paraId="3618B58F" w14:textId="79D2C1E8" w:rsidR="00A5125A" w:rsidRPr="00BA03DD" w:rsidRDefault="00BA03D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14:paraId="2DA3A3E1" w14:textId="4FA94D8D" w:rsidR="00BA03DD" w:rsidRPr="00BA03DD" w:rsidRDefault="00BA03D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w:t>
      </w:r>
      <w:r w:rsidR="008C2480">
        <w:t>(Nolikuma 8</w:t>
      </w:r>
      <w:r w:rsidRPr="00045B68">
        <w:t>.1.3.punkts)  minēto personu, izmantojot Ministru kabineta noteikto informācijas sistēmu, Ministru kabineta noteiktajā kārtībā iegūst informāciju</w:t>
      </w:r>
      <w:r>
        <w:t>:</w:t>
      </w:r>
    </w:p>
    <w:p w14:paraId="0E024E73" w14:textId="7FCBABD5" w:rsidR="00BA03DD" w:rsidRDefault="00BA03DD" w:rsidP="00F033C3">
      <w:pPr>
        <w:pStyle w:val="ListParagraph"/>
        <w:numPr>
          <w:ilvl w:val="0"/>
          <w:numId w:val="18"/>
        </w:numPr>
        <w:jc w:val="both"/>
      </w:pPr>
      <w:r w:rsidRPr="00045B68">
        <w:t>par minētā panta pi</w:t>
      </w:r>
      <w:r w:rsidR="008C2480">
        <w:t>ektās daļas 1.punktā (Nolikuma 8</w:t>
      </w:r>
      <w:r w:rsidRPr="00045B68">
        <w:t>.1.1.punkts) minētajiem faktiem — no Uzņēmumu reģistra</w:t>
      </w:r>
      <w:r>
        <w:t>;</w:t>
      </w:r>
    </w:p>
    <w:p w14:paraId="7843C8F3" w14:textId="110C1B6E" w:rsidR="00BA03DD" w:rsidRDefault="00BA03DD" w:rsidP="00F033C3">
      <w:pPr>
        <w:pStyle w:val="ListParagraph"/>
        <w:numPr>
          <w:ilvl w:val="0"/>
          <w:numId w:val="18"/>
        </w:numPr>
        <w:jc w:val="both"/>
      </w:pPr>
      <w:r w:rsidRPr="00045B68">
        <w:t>par minētā panta pi</w:t>
      </w:r>
      <w:r w:rsidR="008C2480">
        <w:t>ektās daļas 2.punktā (Nolikuma 8</w:t>
      </w:r>
      <w:r w:rsidRPr="00045B68">
        <w:t>.1.2.punkts) minēto faktu — no Valsts ieņēmumu dienesta. Pasūtītājs attiecīgo informāciju no Valsts ieņēmumu dienesta ir tiesīgs saņemt, neprasot pretendenta un minētā panta pi</w:t>
      </w:r>
      <w:r w:rsidR="008C2480">
        <w:t>ektās daļas 3.punktā (Nolikuma 8</w:t>
      </w:r>
      <w:r w:rsidRPr="00045B68">
        <w:t>.1.3.punkts) minētās personas piekrišanu</w:t>
      </w:r>
      <w:r w:rsidR="00E02162">
        <w:t>.</w:t>
      </w:r>
    </w:p>
    <w:p w14:paraId="56CF5001" w14:textId="7638EB95" w:rsidR="00E02162" w:rsidRDefault="00411F79" w:rsidP="009072D4">
      <w:pPr>
        <w:pStyle w:val="ListParagraph"/>
        <w:numPr>
          <w:ilvl w:val="2"/>
          <w:numId w:val="17"/>
        </w:numPr>
        <w:ind w:left="851" w:hanging="862"/>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14:paraId="00B2A267" w14:textId="43040D52" w:rsidR="00411F79" w:rsidRDefault="00411F79" w:rsidP="009072D4">
      <w:pPr>
        <w:pStyle w:val="ListParagraph"/>
        <w:numPr>
          <w:ilvl w:val="1"/>
          <w:numId w:val="17"/>
        </w:numPr>
        <w:ind w:left="851" w:hanging="860"/>
        <w:jc w:val="both"/>
      </w:pPr>
      <w:r w:rsidRPr="00F47E58">
        <w:t>Atkarībā no atbilstoši Publisko iepirkumu likuma 8.</w:t>
      </w:r>
      <w:r w:rsidRPr="0048402C">
        <w:rPr>
          <w:vertAlign w:val="superscript"/>
        </w:rPr>
        <w:t>2</w:t>
      </w:r>
      <w:r w:rsidRPr="00F47E58">
        <w:t xml:space="preserve"> panta septītās daļas 1.punkta "b" apakšpunktam (N</w:t>
      </w:r>
      <w:r w:rsidR="008C2480">
        <w:t>olikuma 13</w:t>
      </w:r>
      <w:r w:rsidR="009072D4">
        <w:t>.10</w:t>
      </w:r>
      <w:r w:rsidRPr="00F47E58">
        <w:t>.1. “b” apakšpunktam) veiktās pārbaudes rezultātiem pasūtītājs</w:t>
      </w:r>
      <w:r>
        <w:t>:</w:t>
      </w:r>
    </w:p>
    <w:p w14:paraId="3B2258A5" w14:textId="7259BF58" w:rsidR="00411F79" w:rsidRPr="00411F79" w:rsidRDefault="00411F79" w:rsidP="009072D4">
      <w:pPr>
        <w:pStyle w:val="ListParagraph"/>
        <w:numPr>
          <w:ilvl w:val="2"/>
          <w:numId w:val="17"/>
        </w:numPr>
        <w:ind w:left="851" w:hanging="851"/>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14:paraId="517B1C4B" w14:textId="5B43EF21" w:rsidR="008C2480" w:rsidRDefault="00411F79" w:rsidP="009072D4">
      <w:pPr>
        <w:pStyle w:val="ListParagraph"/>
        <w:numPr>
          <w:ilvl w:val="2"/>
          <w:numId w:val="17"/>
        </w:numPr>
        <w:ind w:left="851" w:hanging="851"/>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w:t>
      </w:r>
      <w:r w:rsidRPr="0033787C">
        <w:lastRenderedPageBreak/>
        <w:t xml:space="preserve">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14:paraId="2FE25363" w14:textId="4609B841" w:rsidR="00004DB5" w:rsidRPr="00004DB5" w:rsidRDefault="00004DB5" w:rsidP="00004DB5">
      <w:pPr>
        <w:pStyle w:val="ListParagraph"/>
        <w:numPr>
          <w:ilvl w:val="1"/>
          <w:numId w:val="17"/>
        </w:numPr>
        <w:ind w:left="709" w:hanging="709"/>
        <w:jc w:val="both"/>
      </w:pPr>
      <w:r w:rsidRPr="00004DB5">
        <w:rPr>
          <w:rFonts w:eastAsia="Calibri"/>
          <w:szCs w:val="22"/>
          <w:lang w:val="x-none" w:eastAsia="x-none"/>
        </w:rPr>
        <w:t xml:space="preserve">Ja pretendents, kuram būtu piešķiramas </w:t>
      </w:r>
      <w:r w:rsidRPr="00004DB5">
        <w:rPr>
          <w:rFonts w:eastAsia="Calibri"/>
          <w:szCs w:val="22"/>
          <w:lang w:eastAsia="x-none"/>
        </w:rPr>
        <w:t>līguma</w:t>
      </w:r>
      <w:r w:rsidRPr="00004DB5">
        <w:rPr>
          <w:rFonts w:eastAsia="Calibri"/>
          <w:szCs w:val="22"/>
          <w:lang w:val="x-none" w:eastAsia="x-none"/>
        </w:rPr>
        <w:t xml:space="preserve"> slēgšanas tiesības, atbilst </w:t>
      </w:r>
      <w:r w:rsidRPr="00004DB5">
        <w:rPr>
          <w:rFonts w:eastAsia="Calibri"/>
          <w:szCs w:val="22"/>
          <w:lang w:eastAsia="x-none"/>
        </w:rPr>
        <w:t xml:space="preserve">Publisko iepirkumu likuma </w:t>
      </w:r>
      <w:r w:rsidRPr="00004DB5">
        <w:rPr>
          <w:rFonts w:eastAsia="Calibri"/>
          <w:szCs w:val="22"/>
          <w:lang w:val="x-none" w:eastAsia="x-none"/>
        </w:rPr>
        <w:t>8.</w:t>
      </w:r>
      <w:r w:rsidRPr="00004DB5">
        <w:rPr>
          <w:rFonts w:eastAsia="Calibri"/>
          <w:szCs w:val="22"/>
          <w:vertAlign w:val="superscript"/>
          <w:lang w:eastAsia="x-none"/>
        </w:rPr>
        <w:t>2</w:t>
      </w:r>
      <w:r w:rsidRPr="00004DB5">
        <w:rPr>
          <w:rFonts w:eastAsia="Calibri"/>
          <w:szCs w:val="22"/>
          <w:lang w:val="x-none" w:eastAsia="x-none"/>
        </w:rPr>
        <w:t>panta piektās daļas 1.</w:t>
      </w:r>
      <w:r w:rsidRPr="00004DB5">
        <w:rPr>
          <w:rFonts w:eastAsia="Calibri"/>
          <w:szCs w:val="22"/>
          <w:lang w:eastAsia="x-none"/>
        </w:rPr>
        <w:t>,</w:t>
      </w:r>
      <w:r w:rsidRPr="00004DB5">
        <w:rPr>
          <w:rFonts w:eastAsia="Calibri"/>
          <w:szCs w:val="22"/>
          <w:lang w:val="x-none" w:eastAsia="x-none"/>
        </w:rPr>
        <w:t xml:space="preserve"> 2.</w:t>
      </w:r>
      <w:r w:rsidRPr="00004DB5">
        <w:rPr>
          <w:rFonts w:eastAsia="Calibri"/>
          <w:szCs w:val="22"/>
          <w:lang w:eastAsia="x-none"/>
        </w:rPr>
        <w:t xml:space="preserve"> vai 3.</w:t>
      </w:r>
      <w:r w:rsidRPr="00004DB5">
        <w:rPr>
          <w:rFonts w:eastAsia="Calibri"/>
          <w:szCs w:val="22"/>
          <w:lang w:val="x-none" w:eastAsia="x-none"/>
        </w:rPr>
        <w:t>punktā norādītajiem apstākļiem, Iepirkuma komisija piedāvājum</w:t>
      </w:r>
      <w:r w:rsidRPr="00004DB5">
        <w:rPr>
          <w:rFonts w:eastAsia="Calibri"/>
          <w:szCs w:val="22"/>
          <w:lang w:eastAsia="x-none"/>
        </w:rPr>
        <w:t>u</w:t>
      </w:r>
      <w:r w:rsidRPr="00004DB5">
        <w:rPr>
          <w:rFonts w:eastAsia="Calibri"/>
          <w:szCs w:val="22"/>
          <w:lang w:val="x-none" w:eastAsia="x-none"/>
        </w:rPr>
        <w:t xml:space="preserve"> noraid</w:t>
      </w:r>
      <w:r w:rsidRPr="00004DB5">
        <w:rPr>
          <w:rFonts w:eastAsia="Calibri"/>
          <w:szCs w:val="22"/>
          <w:lang w:eastAsia="x-none"/>
        </w:rPr>
        <w:t>a</w:t>
      </w:r>
      <w:r>
        <w:rPr>
          <w:rFonts w:eastAsia="Calibri"/>
          <w:szCs w:val="22"/>
          <w:lang w:eastAsia="x-none"/>
        </w:rPr>
        <w:t>.</w:t>
      </w:r>
    </w:p>
    <w:p w14:paraId="637FC703" w14:textId="003510DF" w:rsidR="0039551C" w:rsidRPr="007263A9" w:rsidRDefault="008C2480" w:rsidP="00F15364">
      <w:pPr>
        <w:pStyle w:val="ListParagraph"/>
        <w:numPr>
          <w:ilvl w:val="1"/>
          <w:numId w:val="17"/>
        </w:numPr>
        <w:ind w:left="709" w:hanging="709"/>
        <w:jc w:val="both"/>
      </w:pPr>
      <w:r>
        <w:rPr>
          <w:bCs/>
          <w:lang w:val="x-none"/>
        </w:rPr>
        <w:t xml:space="preserve">Iepirkuma komisija </w:t>
      </w:r>
      <w:r w:rsidR="006A7CC7">
        <w:rPr>
          <w:bCs/>
          <w:lang w:val="x-none"/>
        </w:rPr>
        <w:t>izvēlas piedāvājumu, kas</w:t>
      </w:r>
      <w:r>
        <w:rPr>
          <w:bCs/>
          <w:lang w:val="x-none"/>
        </w:rPr>
        <w:t xml:space="preserve"> atbilst nolikumā izvirzītajām prasībām</w:t>
      </w:r>
      <w:r>
        <w:rPr>
          <w:bCs/>
        </w:rPr>
        <w:t xml:space="preserve"> un ir ar viszemāko piedāvāto</w:t>
      </w:r>
      <w:r w:rsidR="006A7CC7">
        <w:rPr>
          <w:bCs/>
        </w:rPr>
        <w:t xml:space="preserve"> cenu</w:t>
      </w:r>
      <w:r>
        <w:rPr>
          <w:bCs/>
        </w:rPr>
        <w:t>.</w:t>
      </w:r>
    </w:p>
    <w:p w14:paraId="0ED4DC0F" w14:textId="77777777" w:rsidR="007263A9" w:rsidRPr="00D807C9" w:rsidRDefault="007263A9" w:rsidP="007263A9">
      <w:pPr>
        <w:pStyle w:val="ListParagraph"/>
        <w:ind w:left="709"/>
        <w:jc w:val="both"/>
      </w:pPr>
    </w:p>
    <w:p w14:paraId="77FFD6F9" w14:textId="77777777" w:rsidR="00B36CFD" w:rsidRPr="00850B87" w:rsidRDefault="003D114F"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850B87">
        <w:rPr>
          <w:rFonts w:ascii="Times New Roman" w:eastAsia="Times New Roman" w:hAnsi="Times New Roman" w:cs="Times New Roman"/>
          <w:b/>
          <w:bCs/>
          <w:sz w:val="24"/>
          <w:szCs w:val="24"/>
          <w:lang w:eastAsia="lv-LV"/>
        </w:rPr>
        <w:t>Līguma nosacījumi</w:t>
      </w:r>
    </w:p>
    <w:p w14:paraId="333868D1" w14:textId="0E26BB2E" w:rsidR="00B14D84" w:rsidRDefault="00A824AC" w:rsidP="00886CC0">
      <w:pPr>
        <w:spacing w:after="0" w:line="240" w:lineRule="auto"/>
        <w:jc w:val="both"/>
        <w:rPr>
          <w:rFonts w:ascii="Times New Roman" w:hAnsi="Times New Roman" w:cs="Times New Roman"/>
          <w:bCs/>
          <w:sz w:val="24"/>
          <w:szCs w:val="24"/>
        </w:rPr>
      </w:pPr>
      <w:r w:rsidRPr="00886CC0">
        <w:rPr>
          <w:rFonts w:ascii="Times New Roman" w:hAnsi="Times New Roman" w:cs="Times New Roman"/>
          <w:sz w:val="24"/>
          <w:szCs w:val="24"/>
        </w:rPr>
        <w:t>Pasūtītājs slēgs iepirkuma līgumu</w:t>
      </w:r>
      <w:r w:rsidR="00886CC0" w:rsidRPr="00886CC0">
        <w:rPr>
          <w:rFonts w:ascii="Times New Roman" w:hAnsi="Times New Roman" w:cs="Times New Roman"/>
          <w:sz w:val="24"/>
          <w:szCs w:val="24"/>
        </w:rPr>
        <w:t xml:space="preserve"> ar pretendentu</w:t>
      </w:r>
      <w:r w:rsidRPr="00886CC0">
        <w:rPr>
          <w:rFonts w:ascii="Times New Roman" w:hAnsi="Times New Roman" w:cs="Times New Roman"/>
          <w:sz w:val="24"/>
          <w:szCs w:val="24"/>
        </w:rPr>
        <w:t xml:space="preserve">, pamatojoties uz izraudzītā pretendenta </w:t>
      </w:r>
      <w:r w:rsidR="00483C28" w:rsidRPr="00886CC0">
        <w:rPr>
          <w:rFonts w:ascii="Times New Roman" w:hAnsi="Times New Roman" w:cs="Times New Roman"/>
          <w:sz w:val="24"/>
          <w:szCs w:val="24"/>
        </w:rPr>
        <w:t xml:space="preserve">iesniegto </w:t>
      </w:r>
      <w:r w:rsidR="00886CC0" w:rsidRPr="00886CC0">
        <w:rPr>
          <w:rFonts w:ascii="Times New Roman" w:hAnsi="Times New Roman" w:cs="Times New Roman"/>
          <w:sz w:val="24"/>
          <w:szCs w:val="24"/>
        </w:rPr>
        <w:t>piedāvājumu,</w:t>
      </w:r>
      <w:r w:rsidRPr="00886CC0">
        <w:rPr>
          <w:rFonts w:ascii="Times New Roman" w:hAnsi="Times New Roman" w:cs="Times New Roman"/>
          <w:sz w:val="24"/>
          <w:szCs w:val="24"/>
        </w:rPr>
        <w:t xml:space="preserve"> saskaņā ar </w:t>
      </w:r>
      <w:r w:rsidR="00483C28" w:rsidRPr="00886CC0">
        <w:rPr>
          <w:rFonts w:ascii="Times New Roman" w:hAnsi="Times New Roman" w:cs="Times New Roman"/>
          <w:sz w:val="24"/>
          <w:szCs w:val="24"/>
        </w:rPr>
        <w:t>nolikumā noteiktajām prasībām</w:t>
      </w:r>
      <w:r w:rsidR="00886CC0" w:rsidRPr="00886CC0">
        <w:rPr>
          <w:rFonts w:ascii="Times New Roman" w:hAnsi="Times New Roman" w:cs="Times New Roman"/>
          <w:sz w:val="24"/>
          <w:szCs w:val="24"/>
        </w:rPr>
        <w:t xml:space="preserve"> un iepirkuma l</w:t>
      </w:r>
      <w:r w:rsidR="00DA1D38">
        <w:rPr>
          <w:rFonts w:ascii="Times New Roman" w:hAnsi="Times New Roman" w:cs="Times New Roman"/>
          <w:sz w:val="24"/>
          <w:szCs w:val="24"/>
        </w:rPr>
        <w:t>īguma projektu (Nolikuma 8</w:t>
      </w:r>
      <w:r w:rsidR="00886CC0" w:rsidRPr="00886CC0">
        <w:rPr>
          <w:rFonts w:ascii="Times New Roman" w:hAnsi="Times New Roman" w:cs="Times New Roman"/>
          <w:sz w:val="24"/>
          <w:szCs w:val="24"/>
        </w:rPr>
        <w:t>.pielikums)</w:t>
      </w:r>
      <w:r w:rsidR="00007392" w:rsidRPr="00886CC0">
        <w:rPr>
          <w:rFonts w:ascii="Times New Roman" w:hAnsi="Times New Roman" w:cs="Times New Roman"/>
          <w:bCs/>
          <w:sz w:val="24"/>
          <w:szCs w:val="24"/>
        </w:rPr>
        <w:t>.</w:t>
      </w:r>
      <w:r w:rsidR="00886CC0" w:rsidRPr="00886CC0">
        <w:rPr>
          <w:rFonts w:ascii="Times New Roman" w:hAnsi="Times New Roman" w:cs="Times New Roman"/>
          <w:bCs/>
          <w:sz w:val="24"/>
          <w:szCs w:val="24"/>
        </w:rPr>
        <w:t xml:space="preserve"> Iepirkuma līguma pamatnosacījumi netiks mainīti.</w:t>
      </w:r>
    </w:p>
    <w:p w14:paraId="0B3D7DF1" w14:textId="77777777" w:rsidR="00886CC0" w:rsidRPr="00886CC0" w:rsidRDefault="00886CC0" w:rsidP="00886CC0">
      <w:pPr>
        <w:spacing w:after="0" w:line="240" w:lineRule="auto"/>
        <w:jc w:val="both"/>
        <w:rPr>
          <w:rFonts w:ascii="Times New Roman" w:hAnsi="Times New Roman" w:cs="Times New Roman"/>
          <w:bCs/>
          <w:sz w:val="24"/>
          <w:szCs w:val="24"/>
        </w:rPr>
      </w:pPr>
    </w:p>
    <w:p w14:paraId="193F3718"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Pretendenta pienākumi un tiesības:</w:t>
      </w:r>
    </w:p>
    <w:p w14:paraId="29315548"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Iepirkuma komisijas noteiktajā termiņā sniegt atbildes uz iepirkuma komisijas pieprasījumiem par papildus informāciju.</w:t>
      </w:r>
    </w:p>
    <w:p w14:paraId="64A18285" w14:textId="15CCBF28" w:rsidR="005C0EA2" w:rsidRPr="005C0EA2" w:rsidRDefault="006F44DE"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Segt visas</w:t>
      </w:r>
      <w:r w:rsidR="005C0EA2" w:rsidRPr="005C0EA2">
        <w:rPr>
          <w:rFonts w:ascii="Times New Roman" w:eastAsia="Times New Roman" w:hAnsi="Times New Roman" w:cs="Times New Roman"/>
          <w:bCs/>
          <w:sz w:val="24"/>
          <w:szCs w:val="24"/>
          <w:lang w:eastAsia="lv-LV"/>
        </w:rPr>
        <w:t xml:space="preserve"> izmaksas, kas saistītas ar piedāvājumu sagatavošanu un iesniegšanu neatkarīgi no iepirkuma rezultāta.</w:t>
      </w:r>
    </w:p>
    <w:p w14:paraId="23192094" w14:textId="5E968554" w:rsidR="005C0EA2" w:rsidRPr="005C0EA2" w:rsidRDefault="001F6865"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005C0EA2" w:rsidRPr="005C0EA2">
        <w:rPr>
          <w:rFonts w:ascii="Times New Roman" w:eastAsia="Times New Roman" w:hAnsi="Times New Roman" w:cs="Times New Roman"/>
          <w:bCs/>
          <w:sz w:val="24"/>
          <w:szCs w:val="24"/>
          <w:lang w:eastAsia="lv-LV"/>
        </w:rPr>
        <w:t>.</w:t>
      </w:r>
    </w:p>
    <w:p w14:paraId="160395B3"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sz w:val="24"/>
          <w:szCs w:val="24"/>
          <w:lang w:eastAsia="lv-LV"/>
        </w:rPr>
        <w:t>Pretendenta tiesības saskaņā ar Publisko iepirkumu likumu, nolikumu un Latvijas Republikā spēkā esošajiem normatīvajiem aktiem.</w:t>
      </w:r>
    </w:p>
    <w:p w14:paraId="2292B5E4" w14:textId="77777777" w:rsidR="005C0EA2" w:rsidRPr="005C0EA2" w:rsidRDefault="005C0EA2" w:rsidP="005C0EA2">
      <w:pPr>
        <w:spacing w:after="0" w:line="240" w:lineRule="auto"/>
        <w:jc w:val="both"/>
        <w:rPr>
          <w:rFonts w:ascii="Times New Roman" w:eastAsia="Times New Roman" w:hAnsi="Times New Roman" w:cs="Times New Roman"/>
          <w:bCs/>
          <w:sz w:val="24"/>
          <w:szCs w:val="24"/>
          <w:lang w:eastAsia="lv-LV"/>
        </w:rPr>
      </w:pPr>
    </w:p>
    <w:p w14:paraId="7158B8B4"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Iepirkuma komisijas pienākumi un tiesības:</w:t>
      </w:r>
    </w:p>
    <w:p w14:paraId="73B2B92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5C0EA2" w:rsidRPr="005C0EA2">
        <w:rPr>
          <w:rFonts w:ascii="Times New Roman" w:eastAsia="Times New Roman" w:hAnsi="Times New Roman" w:cs="Times New Roman"/>
          <w:bCs/>
          <w:sz w:val="24"/>
          <w:szCs w:val="24"/>
          <w:lang w:eastAsia="lv-LV"/>
        </w:rPr>
        <w:t>odrošināt pretendentu brīvu konkurenci, kā arī vienlīdzīgu un taisnīgu attieksmi pret tiem.</w:t>
      </w:r>
    </w:p>
    <w:p w14:paraId="2A767021"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14:paraId="1CB85CCF" w14:textId="77777777" w:rsidR="005C0EA2" w:rsidRPr="005C0EA2" w:rsidRDefault="005C0EA2"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14:paraId="67CD3B3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5C0EA2" w:rsidRPr="005C0EA2">
        <w:rPr>
          <w:rFonts w:ascii="Times New Roman" w:eastAsia="Times New Roman" w:hAnsi="Times New Roman" w:cs="Times New Roman"/>
          <w:bCs/>
          <w:sz w:val="24"/>
          <w:szCs w:val="24"/>
          <w:lang w:eastAsia="lv-LV"/>
        </w:rPr>
        <w:t>abot aritmētiskās kļūdas pretendenta piedāvājumā, informējot par to pretendentu.</w:t>
      </w:r>
    </w:p>
    <w:p w14:paraId="47660B98"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ieaicināt atzinumu sniegšanai neatkarīgus ekspertus ar padomdevēja tiesībām.</w:t>
      </w:r>
    </w:p>
    <w:p w14:paraId="30D792CC" w14:textId="77777777" w:rsidR="005C0EA2" w:rsidRPr="005C0EA2" w:rsidRDefault="00C632DE" w:rsidP="00F033C3">
      <w:pPr>
        <w:numPr>
          <w:ilvl w:val="1"/>
          <w:numId w:val="17"/>
        </w:numPr>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asūtītājs ir tiesīgs pārtraukt iepirkumu, ja tam ir objektīvs pamatojums.</w:t>
      </w:r>
    </w:p>
    <w:p w14:paraId="59276803"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5C0EA2" w:rsidRPr="005C0EA2">
        <w:rPr>
          <w:rFonts w:ascii="Times New Roman" w:eastAsia="Times New Roman" w:hAnsi="Times New Roman" w:cs="Times New Roman"/>
          <w:bCs/>
          <w:sz w:val="24"/>
          <w:szCs w:val="24"/>
          <w:lang w:eastAsia="lv-LV"/>
        </w:rPr>
        <w:t>a izraudzītais pretendents at</w:t>
      </w:r>
      <w:r w:rsidR="007D343C">
        <w:rPr>
          <w:rFonts w:ascii="Times New Roman" w:eastAsia="Times New Roman" w:hAnsi="Times New Roman" w:cs="Times New Roman"/>
          <w:bCs/>
          <w:sz w:val="24"/>
          <w:szCs w:val="24"/>
          <w:lang w:eastAsia="lv-LV"/>
        </w:rPr>
        <w:t>sakās slēgt l</w:t>
      </w:r>
      <w:r w:rsidR="00776C5A">
        <w:rPr>
          <w:rFonts w:ascii="Times New Roman" w:eastAsia="Times New Roman" w:hAnsi="Times New Roman" w:cs="Times New Roman"/>
          <w:bCs/>
          <w:sz w:val="24"/>
          <w:szCs w:val="24"/>
          <w:lang w:eastAsia="lv-LV"/>
        </w:rPr>
        <w:t>īgumu</w:t>
      </w:r>
      <w:r w:rsidR="007D343C">
        <w:rPr>
          <w:rFonts w:ascii="Times New Roman" w:eastAsia="Times New Roman" w:hAnsi="Times New Roman" w:cs="Times New Roman"/>
          <w:bCs/>
          <w:sz w:val="24"/>
          <w:szCs w:val="24"/>
          <w:lang w:eastAsia="lv-LV"/>
        </w:rPr>
        <w:t xml:space="preserve"> ar P</w:t>
      </w:r>
      <w:r w:rsidR="005C0EA2" w:rsidRPr="005C0EA2">
        <w:rPr>
          <w:rFonts w:ascii="Times New Roman" w:eastAsia="Times New Roman" w:hAnsi="Times New Roman" w:cs="Times New Roman"/>
          <w:bCs/>
          <w:sz w:val="24"/>
          <w:szCs w:val="24"/>
          <w:lang w:eastAsia="lv-LV"/>
        </w:rPr>
        <w:t xml:space="preserve">asūtītāju, izvēlēties nākamo piedāvājumu, kurš atbilst nolikumā izvirzītajām prasībām un ir ar nākamo zemāko cenu. </w:t>
      </w:r>
    </w:p>
    <w:p w14:paraId="57CE1501" w14:textId="77777777" w:rsidR="00F53913"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5C0EA2" w:rsidRPr="005C0EA2">
        <w:rPr>
          <w:rFonts w:ascii="Times New Roman" w:eastAsia="Times New Roman" w:hAnsi="Times New Roman" w:cs="Times New Roman"/>
          <w:sz w:val="24"/>
          <w:szCs w:val="24"/>
          <w:lang w:eastAsia="lv-LV"/>
        </w:rPr>
        <w:t>epirkuma komisijas tiesības saskaņā ar Publisko iepirkumu likumu, nolikumu un Latvijas Republikā spēkā esošajiem normatīvajiem aktiem.</w:t>
      </w:r>
    </w:p>
    <w:p w14:paraId="5B171744" w14:textId="77777777" w:rsidR="009A556F" w:rsidRDefault="009A556F">
      <w:pPr>
        <w:rPr>
          <w:rFonts w:ascii="Times New Roman" w:eastAsia="Times New Roman" w:hAnsi="Times New Roman" w:cs="Times New Roman"/>
          <w:sz w:val="24"/>
          <w:szCs w:val="24"/>
          <w:lang w:eastAsia="lv-LV"/>
        </w:rPr>
      </w:pPr>
    </w:p>
    <w:p w14:paraId="1808A002" w14:textId="77777777" w:rsidR="00F53913" w:rsidRDefault="00F5391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E7D26" w14:textId="18EFB313" w:rsidR="00F53913" w:rsidRPr="00842A01" w:rsidRDefault="005E2D72" w:rsidP="005E2D72">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1.pielikums nolikumam</w:t>
      </w:r>
    </w:p>
    <w:p w14:paraId="3B23C3DE" w14:textId="5A49BE01" w:rsidR="00F53913" w:rsidRPr="00D93A1F" w:rsidRDefault="00F57620" w:rsidP="00D93A1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005E2D72"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005E2D72" w:rsidRPr="00842A01">
        <w:rPr>
          <w:rFonts w:ascii="Times New Roman" w:eastAsia="Times New Roman" w:hAnsi="Times New Roman" w:cs="Times New Roman"/>
          <w:bCs/>
          <w:sz w:val="23"/>
          <w:szCs w:val="23"/>
          <w:lang w:eastAsia="lv-LV"/>
        </w:rPr>
        <w:t>)</w:t>
      </w:r>
    </w:p>
    <w:p w14:paraId="3C72E2BE" w14:textId="77777777" w:rsidR="00F57620" w:rsidRDefault="00F57620" w:rsidP="00C50CC1">
      <w:pPr>
        <w:suppressAutoHyphens/>
        <w:autoSpaceDN w:val="0"/>
        <w:spacing w:after="0" w:line="240" w:lineRule="auto"/>
        <w:jc w:val="center"/>
        <w:textAlignment w:val="baseline"/>
        <w:rPr>
          <w:rFonts w:ascii="Times New Roman" w:eastAsia="Calibri" w:hAnsi="Times New Roman" w:cs="Times New Roman"/>
          <w:b/>
          <w:sz w:val="24"/>
          <w:szCs w:val="24"/>
        </w:rPr>
      </w:pPr>
    </w:p>
    <w:p w14:paraId="1A4717B2" w14:textId="77777777" w:rsidR="00C50CC1" w:rsidRPr="00C34A1A" w:rsidRDefault="00C50CC1" w:rsidP="00C50CC1">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3144F847" w14:textId="77777777" w:rsidR="00F57620" w:rsidRPr="00983006" w:rsidRDefault="00F57620" w:rsidP="00F57620">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Pr="00983006">
        <w:rPr>
          <w:rFonts w:ascii="Times New Roman" w:eastAsia="Times New Roman" w:hAnsi="Times New Roman" w:cs="Times New Roman"/>
          <w:b/>
          <w:sz w:val="24"/>
          <w:szCs w:val="24"/>
          <w:lang w:eastAsia="lv-LV"/>
        </w:rPr>
        <w:t>”</w:t>
      </w:r>
    </w:p>
    <w:p w14:paraId="3DF5817A" w14:textId="77777777" w:rsidR="00F57620" w:rsidRPr="00F57620" w:rsidRDefault="00F57620" w:rsidP="00F57620">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Pr="00F57620">
        <w:rPr>
          <w:rFonts w:ascii="Times New Roman" w:eastAsia="Calibri" w:hAnsi="Times New Roman" w:cs="Times New Roman"/>
          <w:bCs/>
          <w:sz w:val="24"/>
          <w:szCs w:val="24"/>
        </w:rPr>
        <w:t>2016/129</w:t>
      </w:r>
      <w:r w:rsidRPr="00F57620">
        <w:rPr>
          <w:rFonts w:ascii="Times New Roman" w:eastAsia="Times New Roman" w:hAnsi="Times New Roman" w:cs="Times New Roman"/>
          <w:bCs/>
          <w:sz w:val="24"/>
          <w:szCs w:val="24"/>
          <w:lang w:eastAsia="lv-LV"/>
        </w:rPr>
        <w:t>)</w:t>
      </w:r>
    </w:p>
    <w:p w14:paraId="30A5BC55" w14:textId="77777777" w:rsidR="00C50CC1" w:rsidRPr="00F57620" w:rsidRDefault="00C50CC1" w:rsidP="00C50CC1">
      <w:pPr>
        <w:suppressAutoHyphens/>
        <w:autoSpaceDN w:val="0"/>
        <w:spacing w:after="0" w:line="240" w:lineRule="auto"/>
        <w:jc w:val="center"/>
        <w:textAlignment w:val="baseline"/>
        <w:rPr>
          <w:rFonts w:ascii="Times New Roman" w:eastAsia="Calibri" w:hAnsi="Times New Roman" w:cs="Times New Roman"/>
          <w:bCs/>
          <w:sz w:val="24"/>
          <w:szCs w:val="24"/>
        </w:rPr>
      </w:pPr>
    </w:p>
    <w:p w14:paraId="0E74FC51" w14:textId="77777777" w:rsidR="00F57620" w:rsidRDefault="00F57620" w:rsidP="00D208A9">
      <w:pPr>
        <w:spacing w:after="0" w:line="240" w:lineRule="auto"/>
        <w:jc w:val="right"/>
        <w:rPr>
          <w:rFonts w:ascii="Times New Roman" w:eastAsia="Times New Roman" w:hAnsi="Times New Roman" w:cs="Times New Roman"/>
          <w:b/>
          <w:bCs/>
          <w:sz w:val="23"/>
          <w:szCs w:val="23"/>
          <w:lang w:eastAsia="lv-LV"/>
        </w:rPr>
      </w:pPr>
    </w:p>
    <w:p w14:paraId="39005E7B" w14:textId="4EB68F81" w:rsidR="00F57620" w:rsidRDefault="000631B9" w:rsidP="00847CDC">
      <w:pPr>
        <w:pStyle w:val="ListParagraph"/>
        <w:numPr>
          <w:ilvl w:val="0"/>
          <w:numId w:val="33"/>
        </w:numPr>
        <w:spacing w:line="360" w:lineRule="auto"/>
        <w:ind w:left="567" w:hanging="567"/>
        <w:jc w:val="both"/>
      </w:pPr>
      <w:r w:rsidRPr="000631B9">
        <w:rPr>
          <w:b/>
          <w:bCs/>
        </w:rPr>
        <w:t>Pasūtītājs:</w:t>
      </w:r>
      <w:r>
        <w:t xml:space="preserve"> VSIA “Paula Stradiņa klīniskā universitātes slimnīca”, Pilsoņu iela 13, Rīga;</w:t>
      </w:r>
    </w:p>
    <w:p w14:paraId="54F8252A" w14:textId="7C7DDB6F" w:rsidR="000631B9" w:rsidRDefault="00A14E76" w:rsidP="00847CDC">
      <w:pPr>
        <w:pStyle w:val="ListParagraph"/>
        <w:numPr>
          <w:ilvl w:val="0"/>
          <w:numId w:val="33"/>
        </w:numPr>
        <w:spacing w:line="360" w:lineRule="auto"/>
        <w:ind w:left="567" w:hanging="567"/>
        <w:jc w:val="both"/>
      </w:pPr>
      <w:r w:rsidRPr="00A14E76">
        <w:rPr>
          <w:b/>
          <w:bCs/>
        </w:rPr>
        <w:t>Objekts:</w:t>
      </w:r>
      <w:r>
        <w:t xml:space="preserve"> </w:t>
      </w:r>
      <w:proofErr w:type="spellStart"/>
      <w:r>
        <w:t>Pulmonoloģijas</w:t>
      </w:r>
      <w:proofErr w:type="spellEnd"/>
      <w:r>
        <w:t xml:space="preserve"> nodaļa;</w:t>
      </w:r>
    </w:p>
    <w:p w14:paraId="3B4FB920" w14:textId="6EAE4F28" w:rsidR="00A14E76" w:rsidRDefault="00A14E76" w:rsidP="00847CDC">
      <w:pPr>
        <w:pStyle w:val="ListParagraph"/>
        <w:numPr>
          <w:ilvl w:val="0"/>
          <w:numId w:val="33"/>
        </w:numPr>
        <w:spacing w:line="360" w:lineRule="auto"/>
        <w:ind w:left="567" w:hanging="567"/>
        <w:jc w:val="both"/>
      </w:pPr>
      <w:r w:rsidRPr="00847CDC">
        <w:rPr>
          <w:b/>
          <w:bCs/>
        </w:rPr>
        <w:t>Būvdarbu mērķis</w:t>
      </w:r>
      <w:r>
        <w:t>:</w:t>
      </w:r>
    </w:p>
    <w:p w14:paraId="056E1D3F" w14:textId="2BB1D052" w:rsidR="00A14E76" w:rsidRDefault="00A14E76" w:rsidP="00A9508A">
      <w:pPr>
        <w:pStyle w:val="ListParagraph"/>
        <w:numPr>
          <w:ilvl w:val="1"/>
          <w:numId w:val="33"/>
        </w:numPr>
        <w:ind w:left="567" w:hanging="567"/>
        <w:jc w:val="both"/>
      </w:pPr>
      <w:r>
        <w:t xml:space="preserve">veikt </w:t>
      </w:r>
      <w:proofErr w:type="spellStart"/>
      <w:r>
        <w:t>Pulmonoloģijas</w:t>
      </w:r>
      <w:proofErr w:type="spellEnd"/>
      <w:r>
        <w:t xml:space="preserve"> nodaļas sienu, gr</w:t>
      </w:r>
      <w:r w:rsidR="00A9508A">
        <w:t>iestu un grīdu apdares remontus.</w:t>
      </w:r>
    </w:p>
    <w:p w14:paraId="029F133E" w14:textId="77777777" w:rsidR="00A9508A" w:rsidRDefault="00A9508A" w:rsidP="00A9508A">
      <w:pPr>
        <w:pStyle w:val="ListParagraph"/>
        <w:ind w:left="567"/>
        <w:jc w:val="both"/>
      </w:pPr>
    </w:p>
    <w:p w14:paraId="6BAE71DB" w14:textId="7BE85098" w:rsidR="00A14E76" w:rsidRDefault="002B4401" w:rsidP="00A14E76">
      <w:pPr>
        <w:pStyle w:val="ListParagraph"/>
        <w:numPr>
          <w:ilvl w:val="0"/>
          <w:numId w:val="33"/>
        </w:numPr>
        <w:ind w:left="567" w:hanging="567"/>
        <w:jc w:val="both"/>
      </w:pPr>
      <w:r w:rsidRPr="008C55FB">
        <w:rPr>
          <w:b/>
          <w:bCs/>
        </w:rPr>
        <w:t>Darbu veikšana, saskaņošana un organizēšana</w:t>
      </w:r>
      <w:r>
        <w:t>:</w:t>
      </w:r>
    </w:p>
    <w:p w14:paraId="5B87983D" w14:textId="561EEC05" w:rsidR="002B4401" w:rsidRDefault="008C55FB" w:rsidP="002B4401">
      <w:pPr>
        <w:pStyle w:val="ListParagraph"/>
        <w:numPr>
          <w:ilvl w:val="1"/>
          <w:numId w:val="33"/>
        </w:numPr>
        <w:ind w:left="567" w:hanging="567"/>
        <w:jc w:val="both"/>
      </w:pPr>
      <w:r w:rsidRPr="00C43E7E">
        <w:t>Pirms Būvdarbu uzsākšanas Uzņēmēja pienākums ir nodrošināt komunālo pakalpojumu skaitītāju uzstādīšanu, uzskaiti un veikt komunālo pakalpojumu apmaksas (elektroenerģija, apkure, ūdens un kanalizācija)</w:t>
      </w:r>
      <w:r>
        <w:t>;</w:t>
      </w:r>
    </w:p>
    <w:p w14:paraId="6FE8EED2" w14:textId="3CCA9459" w:rsidR="008C55FB" w:rsidRDefault="008C55FB" w:rsidP="002B4401">
      <w:pPr>
        <w:pStyle w:val="ListParagraph"/>
        <w:numPr>
          <w:ilvl w:val="1"/>
          <w:numId w:val="33"/>
        </w:numPr>
        <w:ind w:left="567" w:hanging="567"/>
        <w:jc w:val="both"/>
      </w:pPr>
      <w:r w:rsidRPr="00C43E7E">
        <w:t>Darbu izpildes laikā, Pretendents ir atbildīgs par Pasūtītāja iekšējās kārtības noteikumu, apsardzes noteikumu, darba drošības un ugunsdrošības prasību ievērošanu. Pretendentam jāievēro La</w:t>
      </w:r>
      <w:r>
        <w:t>tvijas R</w:t>
      </w:r>
      <w:r w:rsidRPr="00C43E7E">
        <w:t>epublikas spēkā esošās būvniecības, darba drošības un darba aizsardzības normas un noteikumi</w:t>
      </w:r>
      <w:r>
        <w:t>;</w:t>
      </w:r>
    </w:p>
    <w:p w14:paraId="2E137DB7" w14:textId="29AE659A" w:rsidR="008C55FB" w:rsidRDefault="008C55FB" w:rsidP="002B4401">
      <w:pPr>
        <w:pStyle w:val="ListParagraph"/>
        <w:numPr>
          <w:ilvl w:val="1"/>
          <w:numId w:val="33"/>
        </w:numPr>
        <w:ind w:left="567" w:hanging="567"/>
        <w:jc w:val="both"/>
      </w:pPr>
      <w:r w:rsidRPr="00C43E7E">
        <w:t>Visiem strādniekiem, pirms sāk strādāt būvobjektā, obligāti ir jāiziet pirmreizējā darba drošības, ugunsdrošības instruktāža. Ja strādnieks sekmīgi nokārtojis instruktāžu, viņš parakstās darba drošības žurnālā. Pie kopējiem darba aizsardzības žurnāliem obligāti jāpievieno apakšuzņēmēju darba aizsardzības žurnālu kopijas, kur redzami visi apakšuzņēmēju strādnieku, kuri strādā objektā, vārdi, uzvārdi, personas kodi un paraksti. Ik pēc noteikta laika atkarībā no strādnieka profesijas un pienākumiem jāveic atkārtotās instruktāžas. Strādniekiem jāzina vispārīgie darba drošības noteikumi, ugunsdrošības noteikumi, vispārējie objekta noteikumi, noteikumi par rokas elektroinstrumentu lietošanu un katram atbilstošie profesijas noteikumi</w:t>
      </w:r>
      <w:r>
        <w:t>;</w:t>
      </w:r>
    </w:p>
    <w:p w14:paraId="3F6891CE" w14:textId="46AADF42" w:rsidR="008C55FB" w:rsidRDefault="008C55FB" w:rsidP="002B4401">
      <w:pPr>
        <w:pStyle w:val="ListParagraph"/>
        <w:numPr>
          <w:ilvl w:val="1"/>
          <w:numId w:val="33"/>
        </w:numPr>
        <w:ind w:left="567" w:hanging="567"/>
        <w:jc w:val="both"/>
      </w:pPr>
      <w:r w:rsidRPr="00C43E7E">
        <w:t>Laikā Pretendentam ēkā jānodrošina lietotāju funkcionālā darbība un jāparedz darba organizācijas pasākumus atbilstoši spēkā esošajiem normatīviem un darba drošības prasībām</w:t>
      </w:r>
      <w:r>
        <w:t>;</w:t>
      </w:r>
    </w:p>
    <w:p w14:paraId="101D1492" w14:textId="5FBAB4EF" w:rsidR="008C55FB" w:rsidRDefault="008C55FB" w:rsidP="002B4401">
      <w:pPr>
        <w:pStyle w:val="ListParagraph"/>
        <w:numPr>
          <w:ilvl w:val="1"/>
          <w:numId w:val="33"/>
        </w:numPr>
        <w:ind w:left="567" w:hanging="567"/>
        <w:jc w:val="both"/>
      </w:pPr>
      <w:r w:rsidRPr="00C43E7E">
        <w:t xml:space="preserve">Darbi jāorganizē </w:t>
      </w:r>
      <w:r w:rsidR="00A9508A">
        <w:t>darbdienās</w:t>
      </w:r>
      <w:r w:rsidRPr="00C43E7E">
        <w:t xml:space="preserve"> un brīvdienās. Pretendentam </w:t>
      </w:r>
      <w:r>
        <w:t xml:space="preserve">pirms būvdarbu uzsākšanas </w:t>
      </w:r>
      <w:r w:rsidRPr="00C43E7E">
        <w:t>jāsaskaņo ar p</w:t>
      </w:r>
      <w:r>
        <w:t>asūtītāju darba veikšanas laiki;</w:t>
      </w:r>
    </w:p>
    <w:p w14:paraId="15F7E5AD" w14:textId="24324BEF" w:rsidR="008C55FB" w:rsidRDefault="00982F26" w:rsidP="002B4401">
      <w:pPr>
        <w:pStyle w:val="ListParagraph"/>
        <w:numPr>
          <w:ilvl w:val="1"/>
          <w:numId w:val="33"/>
        </w:numPr>
        <w:ind w:left="567" w:hanging="567"/>
        <w:jc w:val="both"/>
      </w:pPr>
      <w:r w:rsidRPr="00C43E7E">
        <w:t>Izpildītājam pirms darbu uzsākšanas jāiesniedz darbinieku saraksts ar personas kodiem, kuri veiks remontdarbus</w:t>
      </w:r>
      <w:r>
        <w:t>;</w:t>
      </w:r>
    </w:p>
    <w:p w14:paraId="0CD360B9" w14:textId="7AEA9DBE" w:rsidR="00982F26" w:rsidRDefault="00982F26" w:rsidP="002B4401">
      <w:pPr>
        <w:pStyle w:val="ListParagraph"/>
        <w:numPr>
          <w:ilvl w:val="1"/>
          <w:numId w:val="33"/>
        </w:numPr>
        <w:ind w:left="567" w:hanging="567"/>
        <w:jc w:val="both"/>
      </w:pPr>
      <w:r>
        <w:t>Veicot</w:t>
      </w:r>
      <w:r w:rsidRPr="00C43E7E">
        <w:t xml:space="preserve"> demontāžas un remonta darbus būvgruži jāizved no objekta un </w:t>
      </w:r>
      <w:r>
        <w:t xml:space="preserve">jāutilizē būvgružiem paredzētā </w:t>
      </w:r>
      <w:r w:rsidRPr="00C43E7E">
        <w:t>atkritumu poligonā, par ko saņem izziņu. Trokšņu un putekļu izdalīšanās jāsamazina līdz minimumam</w:t>
      </w:r>
      <w:r w:rsidR="00C62AAF">
        <w:t>;</w:t>
      </w:r>
    </w:p>
    <w:p w14:paraId="4137209A" w14:textId="2CC02602" w:rsidR="00C62AAF" w:rsidRDefault="00C62AAF" w:rsidP="004F1A02">
      <w:pPr>
        <w:pStyle w:val="ListParagraph"/>
        <w:numPr>
          <w:ilvl w:val="1"/>
          <w:numId w:val="33"/>
        </w:numPr>
        <w:spacing w:line="360" w:lineRule="auto"/>
        <w:ind w:left="567" w:hanging="567"/>
        <w:jc w:val="both"/>
      </w:pPr>
      <w:r w:rsidRPr="00C43E7E">
        <w:t>Apdares elementu  krā</w:t>
      </w:r>
      <w:r w:rsidR="004F1A02">
        <w:t>su  toņus saskaņo ar pasūtītāju.</w:t>
      </w:r>
    </w:p>
    <w:p w14:paraId="60CCD3ED" w14:textId="32EA1EC0" w:rsidR="00C62AAF" w:rsidRDefault="0040589F" w:rsidP="004F1A02">
      <w:pPr>
        <w:pStyle w:val="ListParagraph"/>
        <w:numPr>
          <w:ilvl w:val="0"/>
          <w:numId w:val="33"/>
        </w:numPr>
        <w:spacing w:before="120"/>
        <w:ind w:left="567" w:hanging="567"/>
        <w:jc w:val="both"/>
      </w:pPr>
      <w:r w:rsidRPr="004F1A02">
        <w:rPr>
          <w:b/>
          <w:bCs/>
        </w:rPr>
        <w:t>Prasības materiāliem, izstrādājumiem un aprīkojumam</w:t>
      </w:r>
      <w:r>
        <w:t>.</w:t>
      </w:r>
    </w:p>
    <w:p w14:paraId="2453838B" w14:textId="2258C8BF" w:rsidR="0040589F" w:rsidRDefault="007E5372" w:rsidP="0040589F">
      <w:pPr>
        <w:pStyle w:val="ListParagraph"/>
        <w:numPr>
          <w:ilvl w:val="1"/>
          <w:numId w:val="33"/>
        </w:numPr>
        <w:ind w:left="567" w:hanging="567"/>
        <w:jc w:val="both"/>
      </w:pPr>
      <w:r w:rsidRPr="00C43E7E">
        <w:t>Visiem Pretendenta izmantotajiem materiāliem ir jāatbilst Latvijas nacionāliem standartiem un/ vai Eiropas Savienības standartiem</w:t>
      </w:r>
      <w:r>
        <w:t>;</w:t>
      </w:r>
    </w:p>
    <w:p w14:paraId="67D6466E" w14:textId="2607059E" w:rsidR="007E5372" w:rsidRDefault="007E5372" w:rsidP="0040589F">
      <w:pPr>
        <w:pStyle w:val="ListParagraph"/>
        <w:numPr>
          <w:ilvl w:val="1"/>
          <w:numId w:val="33"/>
        </w:numPr>
        <w:ind w:left="567" w:hanging="567"/>
        <w:jc w:val="both"/>
      </w:pPr>
      <w:r w:rsidRPr="00C43E7E">
        <w:t>Izmatotajiem materiāliem jābūt ar augstu nodilumizturību (paredzētiem sabiedriskām ēkām)</w:t>
      </w:r>
      <w:r>
        <w:t>;</w:t>
      </w:r>
    </w:p>
    <w:p w14:paraId="2F2B2A6B" w14:textId="7968F71A" w:rsidR="007E5372" w:rsidRDefault="007E5372" w:rsidP="0040589F">
      <w:pPr>
        <w:pStyle w:val="ListParagraph"/>
        <w:numPr>
          <w:ilvl w:val="1"/>
          <w:numId w:val="33"/>
        </w:numPr>
        <w:ind w:left="567" w:hanging="567"/>
        <w:jc w:val="both"/>
      </w:pPr>
      <w:r w:rsidRPr="00C43E7E">
        <w:t>Tehniskajā specifikācijā konkrēti norādītiem materiāliem, iekārtām, būvizstrādājumiem var piedāvāt ekvivalentu, par to iesniedzot ražotāja dokumentāciju vai kompetentas institūcijas izsniegtu apliecinājumu par pārbaudes rezultātiem</w:t>
      </w:r>
      <w:r>
        <w:t>;</w:t>
      </w:r>
    </w:p>
    <w:p w14:paraId="4EF71EE4" w14:textId="64A2D050" w:rsidR="007E5372" w:rsidRDefault="007E5372" w:rsidP="0040589F">
      <w:pPr>
        <w:pStyle w:val="ListParagraph"/>
        <w:numPr>
          <w:ilvl w:val="1"/>
          <w:numId w:val="33"/>
        </w:numPr>
        <w:ind w:left="567" w:hanging="567"/>
        <w:jc w:val="both"/>
      </w:pPr>
      <w:r w:rsidRPr="00C43E7E">
        <w:lastRenderedPageBreak/>
        <w:t>Pretendents veic darbus ar savu kvalificētu darbaspēku, tehniku, darbarīkiem un materiāliem</w:t>
      </w:r>
      <w:r>
        <w:t>. Pretendents</w:t>
      </w:r>
      <w:r w:rsidRPr="00C43E7E">
        <w:t xml:space="preserve"> pats ir atbildīgs par precīzu darbu tehnoloģijas izvēli, saderīgu materiālu, darba rīku un mehānismu pielietošanu, kā arī par izpildāmo darbu apjomu uzmērīšanu uzdevuma veikšanai</w:t>
      </w:r>
      <w:r>
        <w:t>;</w:t>
      </w:r>
    </w:p>
    <w:p w14:paraId="1D237853" w14:textId="77777777" w:rsidR="00D21CE2" w:rsidRPr="00D21CE2" w:rsidRDefault="00D21CE2" w:rsidP="00D21CE2">
      <w:pPr>
        <w:pStyle w:val="ListParagraph"/>
        <w:ind w:left="567"/>
        <w:jc w:val="both"/>
        <w:rPr>
          <w:sz w:val="16"/>
          <w:szCs w:val="16"/>
        </w:rPr>
      </w:pPr>
    </w:p>
    <w:p w14:paraId="039ACC78" w14:textId="29CC41E5" w:rsidR="007E5372" w:rsidRPr="00D21CE2" w:rsidRDefault="00D21CE2" w:rsidP="007E5372">
      <w:pPr>
        <w:pStyle w:val="ListParagraph"/>
        <w:numPr>
          <w:ilvl w:val="0"/>
          <w:numId w:val="33"/>
        </w:numPr>
        <w:ind w:left="567" w:hanging="567"/>
        <w:jc w:val="both"/>
      </w:pPr>
      <w:r w:rsidRPr="00C43E7E">
        <w:rPr>
          <w:b/>
        </w:rPr>
        <w:t>Darba uzraudzība, pieņemšana, darbu apmaksas noteikumi</w:t>
      </w:r>
      <w:r>
        <w:rPr>
          <w:b/>
        </w:rPr>
        <w:t>.</w:t>
      </w:r>
    </w:p>
    <w:p w14:paraId="2E025038" w14:textId="2853A429" w:rsidR="00D21CE2" w:rsidRDefault="00D21CE2" w:rsidP="00D21CE2">
      <w:pPr>
        <w:pStyle w:val="ListParagraph"/>
        <w:numPr>
          <w:ilvl w:val="1"/>
          <w:numId w:val="33"/>
        </w:numPr>
        <w:ind w:left="567" w:hanging="567"/>
        <w:jc w:val="both"/>
      </w:pPr>
      <w:r w:rsidRPr="00C43E7E">
        <w:t xml:space="preserve">Darbu būvuzraudzību </w:t>
      </w:r>
      <w:r>
        <w:t>–</w:t>
      </w:r>
      <w:r w:rsidRPr="00C43E7E">
        <w:t xml:space="preserve"> darbu pārbaudi un pieņemšanu, saskaņā ar 2014.gada 19.augusta Mi</w:t>
      </w:r>
      <w:r>
        <w:t xml:space="preserve">nistru kabineta noteikumiem Nr. </w:t>
      </w:r>
      <w:r w:rsidRPr="00C43E7E">
        <w:t>500 „Vispārīgie būvnoteikumi, veic Pasūtītāja pilnvarots pārstāvis – Būvuzraugs</w:t>
      </w:r>
      <w:r>
        <w:t>;</w:t>
      </w:r>
    </w:p>
    <w:p w14:paraId="0B6121A0" w14:textId="606B839F" w:rsidR="00D21CE2" w:rsidRDefault="00D21CE2" w:rsidP="00D21CE2">
      <w:pPr>
        <w:pStyle w:val="ListParagraph"/>
        <w:numPr>
          <w:ilvl w:val="1"/>
          <w:numId w:val="33"/>
        </w:numPr>
        <w:ind w:left="567" w:hanging="567"/>
        <w:jc w:val="both"/>
      </w:pPr>
      <w:r w:rsidRPr="00C43E7E">
        <w:t>Nododot objektu vai tā daļu ekspluatācijā, peri</w:t>
      </w:r>
      <w:r>
        <w:t xml:space="preserve">odā </w:t>
      </w:r>
      <w:r w:rsidRPr="00C43E7E">
        <w:t>Pr</w:t>
      </w:r>
      <w:r>
        <w:t xml:space="preserve">etendents iesniedz pasūtītājam </w:t>
      </w:r>
      <w:r w:rsidRPr="00C43E7E">
        <w:t>pielikumu ar pielietoto būvmateriālu atbilstības deklarācijām</w:t>
      </w:r>
      <w:r>
        <w:t>.</w:t>
      </w:r>
    </w:p>
    <w:p w14:paraId="0C7E32B2" w14:textId="08148B7A" w:rsidR="00D21CE2" w:rsidRDefault="00D21CE2" w:rsidP="00D21CE2">
      <w:pPr>
        <w:pStyle w:val="ListParagraph"/>
        <w:numPr>
          <w:ilvl w:val="1"/>
          <w:numId w:val="33"/>
        </w:numPr>
        <w:ind w:left="567" w:hanging="567"/>
        <w:jc w:val="both"/>
      </w:pPr>
      <w:r w:rsidRPr="00C43E7E">
        <w:t>Pēc darbu veikšanas pilnā apmērā vai arī atskaites periodā darbu pieņemšana noformējama ar Pretendenta un Pasūtītāja parakstītu darbu pieņemšanas– nodošanas aktu un formu 2</w:t>
      </w:r>
      <w:r>
        <w:t>.</w:t>
      </w:r>
    </w:p>
    <w:p w14:paraId="128B60FD" w14:textId="6BCBE011" w:rsidR="00D21CE2" w:rsidRDefault="00D21CE2" w:rsidP="00D21CE2">
      <w:pPr>
        <w:pStyle w:val="ListParagraph"/>
        <w:numPr>
          <w:ilvl w:val="1"/>
          <w:numId w:val="33"/>
        </w:numPr>
        <w:ind w:left="567" w:hanging="567"/>
        <w:jc w:val="both"/>
      </w:pPr>
      <w:r w:rsidRPr="00C43E7E">
        <w:t>Ja Pretendents neveic, vai ir veicis n</w:t>
      </w:r>
      <w:r>
        <w:t xml:space="preserve">ekvalitatīvi būvdarbus, kā arī </w:t>
      </w:r>
      <w:r w:rsidRPr="00C43E7E">
        <w:t>neievēro noteiktos darbu izpildes termiņu, kā arī nav novērsis Pasūtītāja pieteiktās pretenzijas, tad Pasūtītājam ir tiesības samazināt samaksu par attiecīgā pakalpojuma sniegšanu</w:t>
      </w:r>
      <w:r>
        <w:t>.</w:t>
      </w:r>
    </w:p>
    <w:p w14:paraId="7B7FAAE4" w14:textId="0D5C89B2" w:rsidR="00D21CE2" w:rsidRDefault="00D21CE2" w:rsidP="00D21CE2">
      <w:pPr>
        <w:pStyle w:val="ListParagraph"/>
        <w:numPr>
          <w:ilvl w:val="1"/>
          <w:numId w:val="33"/>
        </w:numPr>
        <w:ind w:left="567" w:hanging="567"/>
        <w:jc w:val="both"/>
      </w:pPr>
      <w:r w:rsidRPr="00C43E7E">
        <w:t xml:space="preserve">Ja Pretendents neievēro Latvijas republikas spēkā esošās būvniecības, darba drošības un darba aizsardzības normas un/vai ugunsdrošības noteikumus būvobjektā, Pasūtītājam ir tiesības pieprasīt no Pretendenta līgumsodu EUR 200 (divi simti </w:t>
      </w:r>
      <w:r w:rsidRPr="00C43E7E">
        <w:rPr>
          <w:i/>
        </w:rPr>
        <w:t>eiro</w:t>
      </w:r>
      <w:r w:rsidRPr="00C43E7E">
        <w:t>) apmērā par katru Pasūtītāja konstatēto saistības neizpildi vai nepienācīgas izpildes gadījumu</w:t>
      </w:r>
      <w:r>
        <w:t>.</w:t>
      </w:r>
    </w:p>
    <w:p w14:paraId="07BBB94C" w14:textId="77777777" w:rsidR="00CD3341" w:rsidRPr="00CD3341" w:rsidRDefault="00CD3341" w:rsidP="00CD3341">
      <w:pPr>
        <w:pStyle w:val="ListParagraph"/>
        <w:ind w:left="567"/>
        <w:jc w:val="both"/>
        <w:rPr>
          <w:sz w:val="16"/>
          <w:szCs w:val="16"/>
        </w:rPr>
      </w:pPr>
    </w:p>
    <w:p w14:paraId="394F308D" w14:textId="36BCBBBE" w:rsidR="000631B9" w:rsidRDefault="00CD3341" w:rsidP="00CD3341">
      <w:pPr>
        <w:pStyle w:val="ListParagraph"/>
        <w:numPr>
          <w:ilvl w:val="0"/>
          <w:numId w:val="33"/>
        </w:numPr>
        <w:ind w:left="567" w:hanging="567"/>
        <w:jc w:val="both"/>
      </w:pPr>
      <w:r w:rsidRPr="00CD3341">
        <w:rPr>
          <w:b/>
          <w:bCs/>
        </w:rPr>
        <w:t>Īpašās prasības</w:t>
      </w:r>
      <w:r>
        <w:t>.</w:t>
      </w:r>
    </w:p>
    <w:p w14:paraId="7A415091" w14:textId="18DD9577" w:rsidR="00CD3341" w:rsidRDefault="00CD3341" w:rsidP="00CD3341">
      <w:pPr>
        <w:pStyle w:val="ListParagraph"/>
        <w:numPr>
          <w:ilvl w:val="1"/>
          <w:numId w:val="33"/>
        </w:numPr>
        <w:ind w:left="567" w:hanging="567"/>
        <w:jc w:val="both"/>
      </w:pPr>
      <w:r w:rsidRPr="00C43E7E">
        <w:t>Būvdarbu tāmes jāiesniedz atbilstoši Noteikumi par Latvijas būvnormatīvu LBN 501-15 "</w:t>
      </w:r>
      <w:proofErr w:type="spellStart"/>
      <w:r w:rsidRPr="00C43E7E">
        <w:t>Būvizmaksu</w:t>
      </w:r>
      <w:proofErr w:type="spellEnd"/>
      <w:r w:rsidRPr="00C43E7E">
        <w:t xml:space="preserve"> noteikšanas kārtība". Piedāvājuma jāiekļauj </w:t>
      </w:r>
      <w:r w:rsidRPr="00C43E7E">
        <w:rPr>
          <w:u w:val="single"/>
        </w:rPr>
        <w:t>visas ar pakalpojumu saistītās izmaksas</w:t>
      </w:r>
      <w:r w:rsidRPr="00C43E7E">
        <w:t xml:space="preserve">. Visām piedāvājumā ietvertajām cenām ir jābūt norādītām Latvijas Republikas oficiālajā valūtā – </w:t>
      </w:r>
      <w:r w:rsidRPr="00C43E7E">
        <w:rPr>
          <w:i/>
        </w:rPr>
        <w:t>eiro</w:t>
      </w:r>
      <w:r w:rsidRPr="00C43E7E">
        <w:t xml:space="preserve"> (EUR) un ir jāaptver visi tām piemērojamie nodokļi, izņemot pievienotās vērtības nodokli. Finanšu piedāvājumā norādītās izmaksas nevar palielināt visā līguma darbības laikā</w:t>
      </w:r>
      <w:r>
        <w:t>;</w:t>
      </w:r>
    </w:p>
    <w:p w14:paraId="196A2A18" w14:textId="77D55A1C" w:rsidR="00CD3341" w:rsidRDefault="00CD3341" w:rsidP="00CD3341">
      <w:pPr>
        <w:pStyle w:val="ListParagraph"/>
        <w:numPr>
          <w:ilvl w:val="1"/>
          <w:numId w:val="33"/>
        </w:numPr>
        <w:ind w:left="567" w:hanging="567"/>
        <w:jc w:val="both"/>
      </w:pPr>
      <w:r w:rsidRPr="00C43E7E">
        <w:t>Būvdarbu rezultātā objektam nodarītie bojājumi vai arī citi zaudējumi, kas radušies būvnieka darbības vai bezdarbības rezultātā, Pretendentam jānovērš par saviem līdzekļiem</w:t>
      </w:r>
      <w:r>
        <w:t>.</w:t>
      </w:r>
    </w:p>
    <w:p w14:paraId="5DA0AB38" w14:textId="2E2F568E" w:rsidR="00CD3341" w:rsidRDefault="00CD3341" w:rsidP="00CD3341">
      <w:pPr>
        <w:pStyle w:val="ListParagraph"/>
        <w:numPr>
          <w:ilvl w:val="1"/>
          <w:numId w:val="33"/>
        </w:numPr>
        <w:ind w:left="567" w:hanging="567"/>
        <w:jc w:val="both"/>
      </w:pPr>
      <w:r w:rsidRPr="00C43E7E">
        <w:t>Pretendentam jāsaskaņo minētā uzdevuma izpildei nepieciešamos dokumentus, no valsts, pašvaldību un jebkurām citām iestādēm un organizācijām, juridiskām un fiziskām personām, sedzot par saviem finanšu līdzekļiem visus ar iepriekšminētajām darbībām saistītās izmaksas</w:t>
      </w:r>
      <w:r>
        <w:t>.</w:t>
      </w:r>
    </w:p>
    <w:p w14:paraId="51E736D4" w14:textId="48A5C4CF" w:rsidR="00CD3341" w:rsidRDefault="00CD3341" w:rsidP="00CD3341">
      <w:pPr>
        <w:pStyle w:val="ListParagraph"/>
        <w:numPr>
          <w:ilvl w:val="1"/>
          <w:numId w:val="33"/>
        </w:numPr>
        <w:ind w:left="567" w:hanging="567"/>
        <w:jc w:val="both"/>
      </w:pPr>
      <w:r w:rsidRPr="00C43E7E">
        <w:t>Būvdarbu laikā Pretendentam ēkā jānodrošina lietotāju funkcionālā darbība un jāparedz darba organizācijas pasākumus atbilstoši spēkā esošajiem normatīviem un darba drošības prasībām</w:t>
      </w:r>
      <w:r>
        <w:t>.</w:t>
      </w:r>
    </w:p>
    <w:p w14:paraId="48C1AA0E" w14:textId="6A67E894" w:rsidR="00CD3341" w:rsidRDefault="00CD3341" w:rsidP="00CD3341">
      <w:pPr>
        <w:pStyle w:val="ListParagraph"/>
        <w:numPr>
          <w:ilvl w:val="1"/>
          <w:numId w:val="33"/>
        </w:numPr>
        <w:ind w:left="567" w:hanging="567"/>
        <w:jc w:val="both"/>
      </w:pPr>
      <w:r w:rsidRPr="00C43E7E">
        <w:t>Pretendents pats ir atbildīgs par spēkā esošo darbu drošības, ugunsdrošības noteikumu un uzņēmuma iekšējās kārtības noteikumu  ievērošanu būvobjektā</w:t>
      </w:r>
      <w:r>
        <w:t>.</w:t>
      </w:r>
    </w:p>
    <w:p w14:paraId="64BAB969" w14:textId="486134CB" w:rsidR="00CD3341" w:rsidRDefault="00CD3341" w:rsidP="00CD3341">
      <w:pPr>
        <w:pStyle w:val="ListParagraph"/>
        <w:numPr>
          <w:ilvl w:val="1"/>
          <w:numId w:val="33"/>
        </w:numPr>
        <w:ind w:left="567" w:hanging="567"/>
        <w:jc w:val="both"/>
      </w:pPr>
      <w:r w:rsidRPr="00C43E7E">
        <w:t>Pretendentam jāapdrošina savu profesionālo civiltiesisko atbildību ar kopējo atbildības limitu ne mazāku kā EUR 150</w:t>
      </w:r>
      <w:r>
        <w:t> </w:t>
      </w:r>
      <w:r w:rsidRPr="00C43E7E">
        <w:t>000</w:t>
      </w:r>
      <w:r>
        <w:t>,00</w:t>
      </w:r>
      <w:r w:rsidRPr="00C43E7E">
        <w:t xml:space="preserve"> (</w:t>
      </w:r>
      <w:r>
        <w:t xml:space="preserve">viens </w:t>
      </w:r>
      <w:r w:rsidRPr="00C43E7E">
        <w:t>simt</w:t>
      </w:r>
      <w:r>
        <w:t>s piecdesmit tūkstoši, 00 centi)</w:t>
      </w:r>
      <w:r w:rsidRPr="00C43E7E">
        <w:t xml:space="preserve"> un pašrisku ne lielāku kā EUR 500 (pieci simti, 00 centi). Pirms Darbu uzsākšanas Uzņēmējam jāiesniedz Pasūtītājam minētās apdrošināšanas polises, apdrošināšanas līguma un dokumentu, kas apliecina apdrošināšanas prēmijas apmaksu, kopijas, uzrādot minēto dokumentu oriģinālus. Apdrošināšanas polisē kā trešajai personai ir jābūt minē</w:t>
      </w:r>
      <w:r>
        <w:t>tai – „Valsts sabiedrībai ar ierobežotu atbildību „Paula Stradiņa klīniskā universitātes slimnīca</w:t>
      </w:r>
      <w:r w:rsidRPr="00C43E7E">
        <w:t>”. Uzņēmējam apdrošināšanas līguma un apdrošināšanas polises projekts ir iepriekš jāsaskaņo ar Pasūtītāju</w:t>
      </w:r>
      <w:r>
        <w:t>.</w:t>
      </w:r>
    </w:p>
    <w:p w14:paraId="7968B92F" w14:textId="2C96E1B7" w:rsidR="00CD3341" w:rsidRPr="000631B9" w:rsidRDefault="00CD3341" w:rsidP="00CD3341">
      <w:pPr>
        <w:pStyle w:val="ListParagraph"/>
        <w:numPr>
          <w:ilvl w:val="1"/>
          <w:numId w:val="33"/>
        </w:numPr>
        <w:ind w:left="567" w:hanging="567"/>
        <w:jc w:val="both"/>
      </w:pPr>
      <w:r w:rsidRPr="00C43E7E">
        <w:t xml:space="preserve">Veikto Darbu garantijas laiks ne mazāks, kā </w:t>
      </w:r>
      <w:r w:rsidRPr="00CD3341">
        <w:rPr>
          <w:b/>
          <w:bCs/>
        </w:rPr>
        <w:t>60 (sešdesmit) mēneši</w:t>
      </w:r>
      <w:r w:rsidRPr="00C43E7E">
        <w:t xml:space="preserve"> no darbu nodošanas brīža</w:t>
      </w:r>
      <w:r>
        <w:t>.</w:t>
      </w:r>
    </w:p>
    <w:p w14:paraId="06711D04" w14:textId="77777777" w:rsidR="00F57620" w:rsidRDefault="00F57620" w:rsidP="00D870B8">
      <w:pPr>
        <w:spacing w:after="0" w:line="240" w:lineRule="auto"/>
        <w:rPr>
          <w:rFonts w:ascii="Times New Roman" w:eastAsia="Times New Roman" w:hAnsi="Times New Roman" w:cs="Times New Roman"/>
          <w:b/>
          <w:bCs/>
          <w:sz w:val="23"/>
          <w:szCs w:val="23"/>
          <w:lang w:eastAsia="lv-LV"/>
        </w:rPr>
      </w:pPr>
    </w:p>
    <w:p w14:paraId="6AB0EBEB" w14:textId="52A410CA" w:rsidR="00F57620" w:rsidRPr="00842A01" w:rsidRDefault="00F57620" w:rsidP="00F57620">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2</w:t>
      </w:r>
      <w:r w:rsidRPr="00842A01">
        <w:rPr>
          <w:rFonts w:ascii="Times New Roman" w:eastAsia="Times New Roman" w:hAnsi="Times New Roman" w:cs="Times New Roman"/>
          <w:b/>
          <w:bCs/>
          <w:sz w:val="23"/>
          <w:szCs w:val="23"/>
          <w:lang w:eastAsia="lv-LV"/>
        </w:rPr>
        <w:t>.pielikums nolikumam</w:t>
      </w:r>
    </w:p>
    <w:p w14:paraId="2057942E" w14:textId="77777777" w:rsidR="00F57620" w:rsidRPr="00D93A1F" w:rsidRDefault="00F57620" w:rsidP="00F57620">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14F01E01" w14:textId="77777777" w:rsidR="005F0200" w:rsidRDefault="005F0200" w:rsidP="005F0200">
      <w:pPr>
        <w:spacing w:after="0" w:line="240" w:lineRule="auto"/>
        <w:jc w:val="center"/>
        <w:rPr>
          <w:rFonts w:ascii="Times New Roman" w:eastAsia="Times New Roman" w:hAnsi="Times New Roman" w:cs="Times New Roman"/>
          <w:b/>
          <w:bCs/>
          <w:sz w:val="24"/>
          <w:szCs w:val="24"/>
          <w:lang w:eastAsia="x-none"/>
        </w:rPr>
      </w:pPr>
    </w:p>
    <w:p w14:paraId="4F447AD9" w14:textId="77777777" w:rsidR="005F0200" w:rsidRPr="005F0200" w:rsidRDefault="005F0200" w:rsidP="005F0200">
      <w:pPr>
        <w:spacing w:after="0" w:line="240" w:lineRule="auto"/>
        <w:jc w:val="center"/>
        <w:rPr>
          <w:rFonts w:ascii="Times New Roman" w:eastAsia="Times New Roman" w:hAnsi="Times New Roman" w:cs="Times New Roman"/>
          <w:bCs/>
          <w:i/>
          <w:sz w:val="24"/>
          <w:szCs w:val="24"/>
          <w:lang w:eastAsia="x-none"/>
        </w:rPr>
      </w:pPr>
      <w:r w:rsidRPr="005F0200">
        <w:rPr>
          <w:rFonts w:ascii="Times New Roman" w:eastAsia="Times New Roman" w:hAnsi="Times New Roman" w:cs="Times New Roman"/>
          <w:b/>
          <w:bCs/>
          <w:sz w:val="24"/>
          <w:szCs w:val="24"/>
          <w:lang w:eastAsia="x-none"/>
        </w:rPr>
        <w:t xml:space="preserve">Pieteikums dalībai iepirkumā </w:t>
      </w:r>
      <w:r w:rsidRPr="005F0200">
        <w:rPr>
          <w:rFonts w:ascii="Times New Roman" w:eastAsia="Times New Roman" w:hAnsi="Times New Roman" w:cs="Times New Roman"/>
          <w:bCs/>
          <w:i/>
          <w:sz w:val="24"/>
          <w:szCs w:val="24"/>
          <w:lang w:eastAsia="x-none"/>
        </w:rPr>
        <w:t>(veidne)</w:t>
      </w:r>
    </w:p>
    <w:p w14:paraId="3F27F22A" w14:textId="77777777" w:rsidR="00F57620" w:rsidRPr="00983006" w:rsidRDefault="00F57620" w:rsidP="00F57620">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Pr="00983006">
        <w:rPr>
          <w:rFonts w:ascii="Times New Roman" w:eastAsia="Times New Roman" w:hAnsi="Times New Roman" w:cs="Times New Roman"/>
          <w:b/>
          <w:sz w:val="24"/>
          <w:szCs w:val="24"/>
          <w:lang w:eastAsia="lv-LV"/>
        </w:rPr>
        <w:t>”</w:t>
      </w:r>
    </w:p>
    <w:p w14:paraId="7A820787" w14:textId="77777777" w:rsidR="00F57620" w:rsidRPr="00F57620" w:rsidRDefault="00F57620" w:rsidP="00F57620">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Pr="00F57620">
        <w:rPr>
          <w:rFonts w:ascii="Times New Roman" w:eastAsia="Calibri" w:hAnsi="Times New Roman" w:cs="Times New Roman"/>
          <w:bCs/>
          <w:sz w:val="24"/>
          <w:szCs w:val="24"/>
        </w:rPr>
        <w:t>2016/129</w:t>
      </w:r>
      <w:r w:rsidRPr="00F57620">
        <w:rPr>
          <w:rFonts w:ascii="Times New Roman" w:eastAsia="Times New Roman" w:hAnsi="Times New Roman" w:cs="Times New Roman"/>
          <w:bCs/>
          <w:sz w:val="24"/>
          <w:szCs w:val="24"/>
          <w:lang w:eastAsia="lv-LV"/>
        </w:rPr>
        <w:t>)</w:t>
      </w:r>
    </w:p>
    <w:p w14:paraId="227B864F" w14:textId="77777777" w:rsidR="00264908" w:rsidRDefault="00264908" w:rsidP="005F0200">
      <w:pPr>
        <w:keepNext/>
        <w:spacing w:after="0" w:line="240" w:lineRule="auto"/>
        <w:jc w:val="both"/>
        <w:rPr>
          <w:rFonts w:ascii="Times New Roman" w:eastAsia="Times New Roman" w:hAnsi="Times New Roman" w:cs="Times New Roman"/>
          <w:b/>
          <w:sz w:val="24"/>
          <w:szCs w:val="24"/>
        </w:rPr>
      </w:pPr>
    </w:p>
    <w:p w14:paraId="066BD03C" w14:textId="77777777" w:rsidR="005F0200" w:rsidRPr="005F0200" w:rsidRDefault="005F0200" w:rsidP="005F0200">
      <w:pPr>
        <w:keepNext/>
        <w:spacing w:after="0" w:line="240" w:lineRule="auto"/>
        <w:jc w:val="both"/>
        <w:rPr>
          <w:rFonts w:ascii="Times New Roman" w:eastAsia="Times New Roman" w:hAnsi="Times New Roman" w:cs="Times New Roman"/>
          <w:b/>
          <w:sz w:val="24"/>
          <w:szCs w:val="24"/>
        </w:rPr>
      </w:pPr>
      <w:r w:rsidRPr="005F0200">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869"/>
        <w:gridCol w:w="6202"/>
      </w:tblGrid>
      <w:tr w:rsidR="005F0200" w:rsidRPr="005F0200" w14:paraId="213EF76D" w14:textId="77777777" w:rsidTr="005F0200">
        <w:tc>
          <w:tcPr>
            <w:tcW w:w="2869" w:type="dxa"/>
            <w:shd w:val="clear" w:color="auto" w:fill="auto"/>
          </w:tcPr>
          <w:p w14:paraId="71203F8C"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7D32CF1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5C1E820E" w14:textId="77777777" w:rsidTr="005F0200">
        <w:tc>
          <w:tcPr>
            <w:tcW w:w="2869" w:type="dxa"/>
            <w:shd w:val="clear" w:color="auto" w:fill="auto"/>
          </w:tcPr>
          <w:p w14:paraId="07A6DD41" w14:textId="77777777" w:rsidR="005F0200" w:rsidRPr="005F0200" w:rsidRDefault="005F0200" w:rsidP="005F0200">
            <w:pPr>
              <w:keepNext/>
              <w:spacing w:after="0" w:line="240" w:lineRule="auto"/>
              <w:jc w:val="both"/>
              <w:rPr>
                <w:rFonts w:ascii="Times New Roman" w:eastAsia="Times New Roman" w:hAnsi="Times New Roman" w:cs="Times New Roman"/>
              </w:rPr>
            </w:pPr>
            <w:proofErr w:type="spellStart"/>
            <w:r w:rsidRPr="005F0200">
              <w:rPr>
                <w:rFonts w:ascii="Times New Roman" w:eastAsia="Times New Roman" w:hAnsi="Times New Roman" w:cs="Times New Roman"/>
              </w:rPr>
              <w:t>reģ</w:t>
            </w:r>
            <w:proofErr w:type="spellEnd"/>
            <w:r w:rsidRPr="005F0200">
              <w:rPr>
                <w:rFonts w:ascii="Times New Roman" w:eastAsia="Times New Roman" w:hAnsi="Times New Roman" w:cs="Times New Roman"/>
              </w:rPr>
              <w:t>. Nr.</w:t>
            </w:r>
          </w:p>
        </w:tc>
        <w:tc>
          <w:tcPr>
            <w:tcW w:w="6202" w:type="dxa"/>
            <w:shd w:val="clear" w:color="auto" w:fill="auto"/>
          </w:tcPr>
          <w:p w14:paraId="2782B31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1718C60" w14:textId="77777777" w:rsidTr="005F0200">
        <w:tc>
          <w:tcPr>
            <w:tcW w:w="2869" w:type="dxa"/>
            <w:shd w:val="clear" w:color="auto" w:fill="auto"/>
          </w:tcPr>
          <w:p w14:paraId="30C3D9EE" w14:textId="7699263F" w:rsidR="002B3479"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Būvkomersanta </w:t>
            </w:r>
            <w:proofErr w:type="spellStart"/>
            <w:r>
              <w:rPr>
                <w:rFonts w:ascii="Times New Roman" w:eastAsia="Times New Roman" w:hAnsi="Times New Roman" w:cs="Times New Roman"/>
              </w:rPr>
              <w:t>reģ</w:t>
            </w:r>
            <w:proofErr w:type="spellEnd"/>
            <w:r>
              <w:rPr>
                <w:rFonts w:ascii="Times New Roman" w:eastAsia="Times New Roman" w:hAnsi="Times New Roman" w:cs="Times New Roman"/>
              </w:rPr>
              <w:t xml:space="preserve">. Nr. </w:t>
            </w:r>
          </w:p>
          <w:p w14:paraId="7786D225"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juridiskā adrese:</w:t>
            </w:r>
          </w:p>
        </w:tc>
        <w:tc>
          <w:tcPr>
            <w:tcW w:w="6202" w:type="dxa"/>
            <w:shd w:val="clear" w:color="auto" w:fill="auto"/>
          </w:tcPr>
          <w:p w14:paraId="6C5D2E44" w14:textId="77777777" w:rsid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0A38D5DF" w14:textId="16631555" w:rsidR="002B3479"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5F0200" w:rsidRPr="005F0200" w14:paraId="704B43EA" w14:textId="77777777" w:rsidTr="005F0200">
        <w:tc>
          <w:tcPr>
            <w:tcW w:w="2869" w:type="dxa"/>
            <w:shd w:val="clear" w:color="auto" w:fill="auto"/>
          </w:tcPr>
          <w:p w14:paraId="3C2319D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pasta adrese (</w:t>
            </w:r>
            <w:r w:rsidRPr="005F0200">
              <w:rPr>
                <w:rFonts w:ascii="Times New Roman" w:eastAsia="Times New Roman" w:hAnsi="Times New Roman" w:cs="Times New Roman"/>
                <w:i/>
              </w:rPr>
              <w:t>ja atšķiras</w:t>
            </w:r>
            <w:r w:rsidRPr="005F0200">
              <w:rPr>
                <w:rFonts w:ascii="Times New Roman" w:eastAsia="Times New Roman" w:hAnsi="Times New Roman" w:cs="Times New Roman"/>
              </w:rPr>
              <w:t>):</w:t>
            </w:r>
          </w:p>
        </w:tc>
        <w:tc>
          <w:tcPr>
            <w:tcW w:w="6202" w:type="dxa"/>
            <w:shd w:val="clear" w:color="auto" w:fill="auto"/>
          </w:tcPr>
          <w:p w14:paraId="29A3143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31291F78" w14:textId="77777777" w:rsidTr="005F0200">
        <w:tc>
          <w:tcPr>
            <w:tcW w:w="2869" w:type="dxa"/>
            <w:shd w:val="clear" w:color="auto" w:fill="auto"/>
          </w:tcPr>
          <w:p w14:paraId="1279623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telefona/faksa numurs:</w:t>
            </w:r>
          </w:p>
          <w:p w14:paraId="55B9BBB6"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e-pasts:</w:t>
            </w:r>
          </w:p>
        </w:tc>
        <w:tc>
          <w:tcPr>
            <w:tcW w:w="6202" w:type="dxa"/>
            <w:shd w:val="clear" w:color="auto" w:fill="auto"/>
          </w:tcPr>
          <w:p w14:paraId="516305E4"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5EE5CE5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1C3D1A25" w14:textId="77777777" w:rsidTr="005F0200">
        <w:tc>
          <w:tcPr>
            <w:tcW w:w="2869" w:type="dxa"/>
            <w:shd w:val="clear" w:color="auto" w:fill="auto"/>
          </w:tcPr>
          <w:p w14:paraId="11A905DB" w14:textId="77777777" w:rsidR="005F0200" w:rsidRPr="005F0200" w:rsidRDefault="005F0200" w:rsidP="005F0200">
            <w:pPr>
              <w:keepNext/>
              <w:spacing w:after="0" w:line="240" w:lineRule="auto"/>
              <w:jc w:val="both"/>
              <w:rPr>
                <w:rFonts w:ascii="Times New Roman" w:eastAsia="Times New Roman" w:hAnsi="Times New Roman" w:cs="Times New Roman"/>
                <w:b/>
              </w:rPr>
            </w:pPr>
            <w:r w:rsidRPr="005F0200">
              <w:rPr>
                <w:rFonts w:ascii="Times New Roman" w:eastAsia="Times New Roman" w:hAnsi="Times New Roman" w:cs="Times New Roman"/>
                <w:b/>
              </w:rPr>
              <w:t>Bankas rekvizīti:</w:t>
            </w:r>
          </w:p>
        </w:tc>
        <w:tc>
          <w:tcPr>
            <w:tcW w:w="6202" w:type="dxa"/>
            <w:shd w:val="clear" w:color="auto" w:fill="auto"/>
          </w:tcPr>
          <w:p w14:paraId="1C524C12" w14:textId="77777777" w:rsidR="005F0200" w:rsidRPr="005F0200" w:rsidRDefault="005F0200" w:rsidP="005F0200">
            <w:pPr>
              <w:keepNext/>
              <w:spacing w:after="0" w:line="240" w:lineRule="auto"/>
              <w:jc w:val="both"/>
              <w:rPr>
                <w:rFonts w:ascii="Times New Roman" w:eastAsia="Times New Roman" w:hAnsi="Times New Roman" w:cs="Times New Roman"/>
              </w:rPr>
            </w:pPr>
          </w:p>
        </w:tc>
      </w:tr>
      <w:tr w:rsidR="005F0200" w:rsidRPr="005F0200" w14:paraId="0C3A470C" w14:textId="77777777" w:rsidTr="005F0200">
        <w:tc>
          <w:tcPr>
            <w:tcW w:w="2869" w:type="dxa"/>
            <w:shd w:val="clear" w:color="auto" w:fill="auto"/>
          </w:tcPr>
          <w:p w14:paraId="6F20BB7B"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55C546C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0EE57C94" w14:textId="77777777" w:rsidTr="005F0200">
        <w:tc>
          <w:tcPr>
            <w:tcW w:w="2869" w:type="dxa"/>
            <w:shd w:val="clear" w:color="auto" w:fill="auto"/>
          </w:tcPr>
          <w:p w14:paraId="32C454A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kods:</w:t>
            </w:r>
          </w:p>
        </w:tc>
        <w:tc>
          <w:tcPr>
            <w:tcW w:w="6202" w:type="dxa"/>
            <w:shd w:val="clear" w:color="auto" w:fill="auto"/>
          </w:tcPr>
          <w:p w14:paraId="30F05479"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3D2A1DE" w14:textId="77777777" w:rsidTr="005F0200">
        <w:tc>
          <w:tcPr>
            <w:tcW w:w="2869" w:type="dxa"/>
            <w:shd w:val="clear" w:color="auto" w:fill="auto"/>
          </w:tcPr>
          <w:p w14:paraId="14E8EC5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konts:</w:t>
            </w:r>
          </w:p>
        </w:tc>
        <w:tc>
          <w:tcPr>
            <w:tcW w:w="6202" w:type="dxa"/>
            <w:shd w:val="clear" w:color="auto" w:fill="auto"/>
          </w:tcPr>
          <w:p w14:paraId="46BFB6B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DF822B5" w14:textId="77777777" w:rsidTr="005F0200">
        <w:tc>
          <w:tcPr>
            <w:tcW w:w="2869" w:type="dxa"/>
            <w:shd w:val="clear" w:color="auto" w:fill="auto"/>
          </w:tcPr>
          <w:p w14:paraId="02988B62"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persona, kura tiesīga pārstāvēt pretendentu jeb pilnvarotās personas/amats/vārds/ uzvārds</w:t>
            </w:r>
          </w:p>
        </w:tc>
        <w:tc>
          <w:tcPr>
            <w:tcW w:w="6202" w:type="dxa"/>
            <w:shd w:val="clear" w:color="auto" w:fill="auto"/>
          </w:tcPr>
          <w:p w14:paraId="3127D7E3"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6091FC87"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5B91A87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bl>
    <w:p w14:paraId="33587F47"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p>
    <w:p w14:paraId="651794A4"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ar šī pieteikuma iesniegšanu pretendents:</w:t>
      </w:r>
    </w:p>
    <w:p w14:paraId="54AE4D37" w14:textId="61672647"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 xml:space="preserve">piesakās piedalīties iepirkumā </w:t>
      </w:r>
      <w:r w:rsidRPr="00457A2C">
        <w:rPr>
          <w:rFonts w:ascii="Times New Roman" w:eastAsia="Times New Roman" w:hAnsi="Times New Roman" w:cs="Times New Roman"/>
          <w:sz w:val="24"/>
          <w:szCs w:val="24"/>
        </w:rPr>
        <w:t>„</w:t>
      </w:r>
      <w:proofErr w:type="spellStart"/>
      <w:r w:rsidR="00457A2C" w:rsidRPr="00457A2C">
        <w:rPr>
          <w:rFonts w:ascii="Times New Roman" w:eastAsia="Calibri" w:hAnsi="Times New Roman" w:cs="Times New Roman"/>
          <w:sz w:val="24"/>
          <w:szCs w:val="24"/>
        </w:rPr>
        <w:t>Pulmonoloģijas</w:t>
      </w:r>
      <w:proofErr w:type="spellEnd"/>
      <w:r w:rsidR="00457A2C" w:rsidRPr="00457A2C">
        <w:rPr>
          <w:rFonts w:ascii="Times New Roman" w:eastAsia="Calibri" w:hAnsi="Times New Roman" w:cs="Times New Roman"/>
          <w:sz w:val="24"/>
          <w:szCs w:val="24"/>
        </w:rPr>
        <w:t xml:space="preserve"> nodaļas remontdarbi 1.kārta Pilsoņu ielā 13, Rīga</w:t>
      </w:r>
      <w:r w:rsidRPr="00457A2C">
        <w:rPr>
          <w:rFonts w:ascii="Times New Roman" w:eastAsia="Times New Roman" w:hAnsi="Times New Roman" w:cs="Times New Roman"/>
          <w:sz w:val="24"/>
          <w:szCs w:val="24"/>
        </w:rPr>
        <w:t>” (iepirkuma identifikācijas</w:t>
      </w:r>
      <w:r w:rsidRPr="005F0200">
        <w:rPr>
          <w:rFonts w:ascii="Times New Roman" w:eastAsia="Times New Roman" w:hAnsi="Times New Roman" w:cs="Times New Roman"/>
          <w:sz w:val="24"/>
          <w:szCs w:val="24"/>
        </w:rPr>
        <w:t xml:space="preserve"> Nr. </w:t>
      </w:r>
      <w:r w:rsidR="00457A2C">
        <w:rPr>
          <w:rFonts w:ascii="Times New Roman" w:eastAsia="Calibri" w:hAnsi="Times New Roman" w:cs="Times New Roman"/>
          <w:sz w:val="24"/>
          <w:szCs w:val="24"/>
        </w:rPr>
        <w:t>PSKUS 2016</w:t>
      </w:r>
      <w:r w:rsidR="00BF2BE7">
        <w:rPr>
          <w:rFonts w:ascii="Times New Roman" w:eastAsia="Calibri" w:hAnsi="Times New Roman" w:cs="Times New Roman"/>
          <w:sz w:val="24"/>
          <w:szCs w:val="24"/>
        </w:rPr>
        <w:t>/</w:t>
      </w:r>
      <w:r w:rsidR="00457A2C">
        <w:rPr>
          <w:rFonts w:ascii="Times New Roman" w:eastAsia="Calibri" w:hAnsi="Times New Roman" w:cs="Times New Roman"/>
          <w:sz w:val="24"/>
          <w:szCs w:val="24"/>
        </w:rPr>
        <w:t>129</w:t>
      </w:r>
      <w:r w:rsidRPr="005F0200">
        <w:rPr>
          <w:rFonts w:ascii="Times New Roman" w:eastAsia="Times New Roman" w:hAnsi="Times New Roman" w:cs="Times New Roman"/>
          <w:sz w:val="24"/>
          <w:szCs w:val="24"/>
        </w:rPr>
        <w:t>);</w:t>
      </w:r>
    </w:p>
    <w:p w14:paraId="3DD51790" w14:textId="598A2809"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apņemas </w:t>
      </w:r>
      <w:r>
        <w:rPr>
          <w:rFonts w:ascii="Times New Roman" w:eastAsia="Times New Roman" w:hAnsi="Times New Roman"/>
          <w:sz w:val="24"/>
          <w:szCs w:val="24"/>
        </w:rPr>
        <w:t>veikt Būvdarbus</w:t>
      </w:r>
      <w:r w:rsidRPr="00110C74">
        <w:rPr>
          <w:rFonts w:ascii="Times New Roman" w:eastAsia="Times New Roman" w:hAnsi="Times New Roman"/>
          <w:sz w:val="24"/>
          <w:szCs w:val="24"/>
        </w:rPr>
        <w:t xml:space="preserve"> atbilstoši Tehniskajai specifikācijai, piekrīt iepirkuma Nolikumā izvirzītajām prasībām un garantē Nolikuma izpildi, Nolikuma noteikumi ir skaidri un saprotami</w:t>
      </w:r>
      <w:r w:rsidR="005F0200" w:rsidRPr="005F0200">
        <w:rPr>
          <w:rFonts w:ascii="Times New Roman" w:eastAsia="Times New Roman" w:hAnsi="Times New Roman" w:cs="Times New Roman"/>
          <w:sz w:val="24"/>
          <w:szCs w:val="24"/>
        </w:rPr>
        <w:t>;</w:t>
      </w:r>
    </w:p>
    <w:p w14:paraId="32F5CE53" w14:textId="629FA04A"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apliecina, ka piekrīt Nolikumam pievienotā līguma projekta noteikumiem un </w:t>
      </w:r>
      <w:r>
        <w:rPr>
          <w:rFonts w:ascii="Times New Roman" w:eastAsia="Times New Roman" w:hAnsi="Times New Roman"/>
          <w:sz w:val="24"/>
          <w:szCs w:val="24"/>
        </w:rPr>
        <w:t>apņemas</w:t>
      </w:r>
      <w:r w:rsidRPr="00110C74">
        <w:rPr>
          <w:rFonts w:ascii="Times New Roman" w:eastAsia="Times New Roman" w:hAnsi="Times New Roman"/>
          <w:sz w:val="24"/>
          <w:szCs w:val="24"/>
        </w:rPr>
        <w:t xml:space="preserve"> līguma slēgšanas tiesību piešķiršanas gadījumā slēgt līgumu ar Pasūtītāju, saskaņā ar pievienoto līguma projekta tekstu</w:t>
      </w:r>
      <w:r w:rsidR="005F0200" w:rsidRPr="005F0200">
        <w:rPr>
          <w:rFonts w:ascii="Times New Roman" w:eastAsia="Times New Roman" w:hAnsi="Times New Roman" w:cs="Times New Roman"/>
          <w:sz w:val="24"/>
          <w:szCs w:val="24"/>
        </w:rPr>
        <w:t>;</w:t>
      </w:r>
    </w:p>
    <w:p w14:paraId="5E64D1F3" w14:textId="6FF3E02C" w:rsid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garantē, ka visa piedāvājumā sniegtā i</w:t>
      </w:r>
      <w:r w:rsidR="008D24F6">
        <w:rPr>
          <w:rFonts w:ascii="Times New Roman" w:eastAsia="Times New Roman" w:hAnsi="Times New Roman" w:cs="Times New Roman"/>
          <w:sz w:val="24"/>
          <w:szCs w:val="24"/>
        </w:rPr>
        <w:t>nformācija un ziņas ir patiesas;</w:t>
      </w:r>
    </w:p>
    <w:p w14:paraId="35753484" w14:textId="77777777" w:rsidR="008D24F6" w:rsidRPr="00C96709" w:rsidRDefault="008D24F6"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14:paraId="29AD1463" w14:textId="0EB023BA" w:rsidR="008D24F6" w:rsidRPr="008D24F6" w:rsidRDefault="008D24F6"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14:paraId="6244DA13" w14:textId="219C4E21" w:rsidR="00BF2BE7"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p>
    <w:p w14:paraId="48A64500" w14:textId="29E96FA1" w:rsidR="005F0200" w:rsidRPr="005F0200" w:rsidRDefault="00457A2C" w:rsidP="005F0200">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r w:rsidR="005F0200" w:rsidRPr="005F0200">
        <w:rPr>
          <w:rFonts w:ascii="Times New Roman" w:eastAsia="Times New Roman" w:hAnsi="Times New Roman" w:cs="Times New Roman"/>
          <w:bCs/>
          <w:sz w:val="24"/>
          <w:szCs w:val="24"/>
        </w:rPr>
        <w:t>.gada ___._____________</w:t>
      </w:r>
    </w:p>
    <w:p w14:paraId="2DB1DAA8"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p>
    <w:p w14:paraId="1B1E27B7"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r w:rsidRPr="005F0200">
        <w:rPr>
          <w:rFonts w:ascii="Times New Roman" w:eastAsia="Times New Roman" w:hAnsi="Times New Roman" w:cs="Times New Roman"/>
          <w:bCs/>
          <w:i/>
          <w:sz w:val="24"/>
          <w:szCs w:val="24"/>
          <w:lang w:eastAsia="lv-LV"/>
        </w:rPr>
        <w:t>___________________________________________________________________________</w:t>
      </w:r>
    </w:p>
    <w:p w14:paraId="6EE6524C" w14:textId="77777777" w:rsidR="005F0200" w:rsidRPr="005F0200" w:rsidRDefault="005F0200" w:rsidP="005F0200">
      <w:pPr>
        <w:spacing w:after="0" w:line="240" w:lineRule="auto"/>
        <w:jc w:val="center"/>
        <w:rPr>
          <w:rFonts w:ascii="Times New Roman" w:eastAsia="Times New Roman" w:hAnsi="Times New Roman" w:cs="Times New Roman"/>
          <w:bCs/>
          <w:i/>
          <w:sz w:val="20"/>
          <w:szCs w:val="20"/>
          <w:lang w:eastAsia="lv-LV"/>
        </w:rPr>
      </w:pPr>
      <w:r w:rsidRPr="005F0200">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4220FA5" w14:textId="77777777" w:rsidR="00C011EB" w:rsidRDefault="00C011EB" w:rsidP="00F53913">
      <w:pPr>
        <w:tabs>
          <w:tab w:val="left" w:pos="993"/>
        </w:tabs>
        <w:spacing w:after="0" w:line="240" w:lineRule="auto"/>
        <w:ind w:left="567"/>
        <w:jc w:val="center"/>
        <w:rPr>
          <w:rFonts w:ascii="Times New Roman" w:eastAsia="Times New Roman" w:hAnsi="Times New Roman" w:cs="Times New Roman"/>
          <w:b/>
          <w:bCs/>
          <w:sz w:val="24"/>
          <w:szCs w:val="24"/>
          <w:lang w:eastAsia="lv-LV"/>
        </w:rPr>
      </w:pPr>
    </w:p>
    <w:p w14:paraId="36EC72AE" w14:textId="77777777" w:rsidR="005D01DB" w:rsidRDefault="005D01DB" w:rsidP="005D01DB">
      <w:pPr>
        <w:shd w:val="clear" w:color="auto" w:fill="FFFFFF"/>
        <w:jc w:val="right"/>
        <w:rPr>
          <w:color w:val="FF0000"/>
          <w:sz w:val="24"/>
          <w:szCs w:val="24"/>
        </w:rPr>
      </w:pPr>
    </w:p>
    <w:p w14:paraId="5A65D05C" w14:textId="77777777" w:rsidR="00E648AA" w:rsidRDefault="00E648AA" w:rsidP="00E648AA">
      <w:pPr>
        <w:spacing w:after="0" w:line="240" w:lineRule="auto"/>
        <w:ind w:right="-154"/>
        <w:rPr>
          <w:rFonts w:ascii="Times New Roman" w:hAnsi="Times New Roman" w:cs="Times New Roman"/>
          <w:b/>
          <w:sz w:val="24"/>
          <w:szCs w:val="24"/>
        </w:rPr>
      </w:pPr>
    </w:p>
    <w:p w14:paraId="3AD10693"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FF60097"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E5E1E08" w14:textId="77777777" w:rsidR="00F35D02" w:rsidRDefault="00F35D0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FFEB439" w14:textId="77777777" w:rsidR="00D870B8" w:rsidRDefault="00D870B8" w:rsidP="00E10541">
      <w:pPr>
        <w:spacing w:after="0" w:line="240" w:lineRule="auto"/>
        <w:jc w:val="right"/>
        <w:rPr>
          <w:rFonts w:ascii="Times New Roman" w:eastAsia="Times New Roman" w:hAnsi="Times New Roman" w:cs="Times New Roman"/>
          <w:b/>
          <w:bCs/>
          <w:sz w:val="23"/>
          <w:szCs w:val="23"/>
          <w:lang w:eastAsia="lv-LV"/>
        </w:rPr>
      </w:pPr>
    </w:p>
    <w:p w14:paraId="319EA417" w14:textId="6FE11FE4" w:rsidR="00E10541" w:rsidRPr="00842A01" w:rsidRDefault="00E10541" w:rsidP="00E10541">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3</w:t>
      </w:r>
      <w:r w:rsidRPr="00842A01">
        <w:rPr>
          <w:rFonts w:ascii="Times New Roman" w:eastAsia="Times New Roman" w:hAnsi="Times New Roman" w:cs="Times New Roman"/>
          <w:b/>
          <w:bCs/>
          <w:sz w:val="23"/>
          <w:szCs w:val="23"/>
          <w:lang w:eastAsia="lv-LV"/>
        </w:rPr>
        <w:t>.pielikums nolikumam</w:t>
      </w:r>
    </w:p>
    <w:p w14:paraId="2E09DAE0" w14:textId="77777777" w:rsidR="00E10541" w:rsidRPr="00D93A1F" w:rsidRDefault="00E10541" w:rsidP="00E10541">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0F626792" w14:textId="77777777" w:rsidR="00E10541" w:rsidRDefault="00E10541" w:rsidP="00E10541">
      <w:pPr>
        <w:spacing w:after="0" w:line="240" w:lineRule="auto"/>
        <w:jc w:val="center"/>
        <w:rPr>
          <w:rFonts w:ascii="Times New Roman" w:eastAsia="Calibri" w:hAnsi="Times New Roman" w:cs="Times New Roman"/>
          <w:b/>
          <w:sz w:val="24"/>
          <w:szCs w:val="24"/>
        </w:rPr>
      </w:pPr>
    </w:p>
    <w:p w14:paraId="31935BAB" w14:textId="77777777" w:rsidR="006213C5" w:rsidRDefault="006213C5" w:rsidP="00E10541">
      <w:pPr>
        <w:spacing w:after="0" w:line="240" w:lineRule="auto"/>
        <w:jc w:val="center"/>
        <w:rPr>
          <w:rFonts w:ascii="Times New Roman" w:eastAsia="Calibri" w:hAnsi="Times New Roman" w:cs="Times New Roman"/>
          <w:b/>
          <w:sz w:val="24"/>
          <w:szCs w:val="24"/>
        </w:rPr>
      </w:pPr>
    </w:p>
    <w:p w14:paraId="435490BB" w14:textId="77777777" w:rsidR="00E10541" w:rsidRPr="00E10541" w:rsidRDefault="00E10541" w:rsidP="00E10541">
      <w:pPr>
        <w:spacing w:after="0" w:line="240" w:lineRule="auto"/>
        <w:jc w:val="center"/>
        <w:rPr>
          <w:rFonts w:ascii="Times New Roman" w:eastAsia="Calibri" w:hAnsi="Times New Roman" w:cs="Times New Roman"/>
          <w:i/>
          <w:sz w:val="24"/>
          <w:szCs w:val="24"/>
        </w:rPr>
      </w:pPr>
      <w:r w:rsidRPr="00E10541">
        <w:rPr>
          <w:rFonts w:ascii="Times New Roman" w:eastAsia="Calibri" w:hAnsi="Times New Roman" w:cs="Times New Roman"/>
          <w:b/>
          <w:sz w:val="24"/>
          <w:szCs w:val="24"/>
        </w:rPr>
        <w:t xml:space="preserve">Pretendenta </w:t>
      </w:r>
      <w:r w:rsidRPr="00E10541">
        <w:rPr>
          <w:rFonts w:ascii="Times New Roman" w:eastAsia="Times New Roman" w:hAnsi="Times New Roman" w:cs="Times New Roman"/>
          <w:b/>
          <w:sz w:val="24"/>
          <w:szCs w:val="24"/>
        </w:rPr>
        <w:t xml:space="preserve">finansiālais stāvoklis </w:t>
      </w:r>
      <w:r w:rsidRPr="00E10541">
        <w:rPr>
          <w:rFonts w:ascii="Times New Roman" w:eastAsia="Calibri" w:hAnsi="Times New Roman" w:cs="Times New Roman"/>
          <w:i/>
          <w:sz w:val="24"/>
          <w:szCs w:val="24"/>
        </w:rPr>
        <w:t>(veidne)</w:t>
      </w:r>
    </w:p>
    <w:p w14:paraId="1E41286F" w14:textId="6D6BE6F9" w:rsidR="00E10541" w:rsidRPr="00E10541" w:rsidRDefault="006213C5" w:rsidP="00E10541">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00E10541" w:rsidRPr="00E10541">
        <w:rPr>
          <w:rFonts w:ascii="Times New Roman" w:eastAsia="Calibri" w:hAnsi="Times New Roman" w:cs="Times New Roman"/>
          <w:b/>
          <w:sz w:val="24"/>
          <w:szCs w:val="24"/>
        </w:rPr>
        <w:t>epirkumam „</w:t>
      </w:r>
      <w:r w:rsidRPr="006213C5">
        <w:rPr>
          <w:rFonts w:ascii="Times New Roman" w:eastAsia="Calibri" w:hAnsi="Times New Roman" w:cs="Times New Roman"/>
          <w:b/>
          <w:sz w:val="24"/>
          <w:szCs w:val="24"/>
        </w:rPr>
        <w:t xml:space="preserve"> </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00E10541" w:rsidRPr="00E10541">
        <w:rPr>
          <w:rFonts w:ascii="Times New Roman" w:eastAsia="Times New Roman" w:hAnsi="Times New Roman" w:cs="Times New Roman"/>
          <w:b/>
          <w:sz w:val="24"/>
          <w:szCs w:val="24"/>
          <w:lang w:eastAsia="lv-LV"/>
        </w:rPr>
        <w:t>”</w:t>
      </w:r>
    </w:p>
    <w:p w14:paraId="44B8DD47" w14:textId="1E156AB3" w:rsidR="00E10541" w:rsidRPr="00E10541" w:rsidRDefault="00E10541" w:rsidP="00E10541">
      <w:pPr>
        <w:keepNext/>
        <w:spacing w:after="0" w:line="240" w:lineRule="auto"/>
        <w:jc w:val="center"/>
        <w:rPr>
          <w:rFonts w:ascii="Times New Roman" w:eastAsia="Times New Roman" w:hAnsi="Times New Roman" w:cs="Times New Roman"/>
          <w:sz w:val="24"/>
          <w:szCs w:val="24"/>
        </w:rPr>
      </w:pPr>
      <w:r w:rsidRPr="00E10541">
        <w:rPr>
          <w:rFonts w:ascii="Times New Roman" w:eastAsia="Times New Roman" w:hAnsi="Times New Roman" w:cs="Times New Roman"/>
          <w:sz w:val="24"/>
          <w:szCs w:val="24"/>
          <w:lang w:eastAsia="lv-LV"/>
        </w:rPr>
        <w:t xml:space="preserve">(iepirkuma identifikācijas Nr. </w:t>
      </w:r>
      <w:r w:rsidR="006213C5">
        <w:rPr>
          <w:rFonts w:ascii="Times New Roman" w:eastAsia="Times New Roman" w:hAnsi="Times New Roman" w:cs="Times New Roman"/>
          <w:sz w:val="24"/>
          <w:szCs w:val="24"/>
          <w:lang w:eastAsia="lv-LV"/>
        </w:rPr>
        <w:t>PSKUS 2016/129</w:t>
      </w:r>
      <w:r w:rsidRPr="00E10541">
        <w:rPr>
          <w:rFonts w:ascii="Times New Roman" w:eastAsia="Times New Roman" w:hAnsi="Times New Roman" w:cs="Times New Roman"/>
          <w:sz w:val="24"/>
          <w:szCs w:val="24"/>
          <w:lang w:eastAsia="lv-LV"/>
        </w:rPr>
        <w:t>)</w:t>
      </w:r>
    </w:p>
    <w:p w14:paraId="030DB40E" w14:textId="77777777" w:rsidR="00E10541" w:rsidRPr="00E10541" w:rsidRDefault="00E10541" w:rsidP="00E10541">
      <w:pPr>
        <w:tabs>
          <w:tab w:val="left" w:pos="2160"/>
        </w:tabs>
        <w:spacing w:after="0" w:line="240" w:lineRule="auto"/>
        <w:rPr>
          <w:rFonts w:ascii="Times New Roman" w:eastAsia="Times New Roman" w:hAnsi="Times New Roman" w:cs="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520"/>
      </w:tblGrid>
      <w:tr w:rsidR="00E10541" w:rsidRPr="00E10541" w14:paraId="4639117B" w14:textId="77777777" w:rsidTr="008F13B2">
        <w:tc>
          <w:tcPr>
            <w:tcW w:w="1728" w:type="dxa"/>
          </w:tcPr>
          <w:p w14:paraId="3FC12699"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c>
          <w:tcPr>
            <w:tcW w:w="2520" w:type="dxa"/>
          </w:tcPr>
          <w:p w14:paraId="6FF2872F" w14:textId="77777777" w:rsidR="00E10541" w:rsidRPr="00E10541" w:rsidRDefault="00E10541" w:rsidP="00E10541">
            <w:pPr>
              <w:tabs>
                <w:tab w:val="left" w:pos="2160"/>
              </w:tabs>
              <w:spacing w:after="0" w:line="240" w:lineRule="auto"/>
              <w:jc w:val="center"/>
              <w:rPr>
                <w:rFonts w:ascii="Times New Roman" w:eastAsia="Times New Roman" w:hAnsi="Times New Roman" w:cs="Times New Roman"/>
              </w:rPr>
            </w:pPr>
            <w:r w:rsidRPr="00E10541">
              <w:rPr>
                <w:rFonts w:ascii="Times New Roman" w:eastAsia="Times New Roman" w:hAnsi="Times New Roman" w:cs="Times New Roman"/>
              </w:rPr>
              <w:t>Gada finanšu (neto) apgrozījums</w:t>
            </w:r>
          </w:p>
        </w:tc>
      </w:tr>
      <w:tr w:rsidR="00E10541" w:rsidRPr="00E10541" w14:paraId="5C5C8840" w14:textId="77777777" w:rsidTr="008F13B2">
        <w:tc>
          <w:tcPr>
            <w:tcW w:w="1728" w:type="dxa"/>
          </w:tcPr>
          <w:p w14:paraId="16607BD2"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p w14:paraId="0E7ADC7E"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r w:rsidRPr="00E10541">
              <w:rPr>
                <w:rFonts w:ascii="Times New Roman" w:eastAsia="Times New Roman" w:hAnsi="Times New Roman" w:cs="Times New Roman"/>
              </w:rPr>
              <w:t>2015.gads</w:t>
            </w:r>
          </w:p>
        </w:tc>
        <w:tc>
          <w:tcPr>
            <w:tcW w:w="2520" w:type="dxa"/>
          </w:tcPr>
          <w:p w14:paraId="1A697FE7"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r w:rsidR="00E10541" w:rsidRPr="00E10541" w14:paraId="4E42E8F0" w14:textId="77777777" w:rsidTr="008F13B2">
        <w:tc>
          <w:tcPr>
            <w:tcW w:w="1728" w:type="dxa"/>
          </w:tcPr>
          <w:p w14:paraId="64E3D617"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p w14:paraId="13991E34"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r w:rsidRPr="00E10541">
              <w:rPr>
                <w:rFonts w:ascii="Times New Roman" w:eastAsia="Times New Roman" w:hAnsi="Times New Roman" w:cs="Times New Roman"/>
              </w:rPr>
              <w:t>2014.gads</w:t>
            </w:r>
          </w:p>
        </w:tc>
        <w:tc>
          <w:tcPr>
            <w:tcW w:w="2520" w:type="dxa"/>
          </w:tcPr>
          <w:p w14:paraId="74286F4E"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r w:rsidR="00E10541" w:rsidRPr="00E10541" w14:paraId="70B1D01B" w14:textId="77777777" w:rsidTr="008F13B2">
        <w:tc>
          <w:tcPr>
            <w:tcW w:w="1728" w:type="dxa"/>
          </w:tcPr>
          <w:p w14:paraId="77EF24B6"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p w14:paraId="2C605F0B"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r w:rsidRPr="00E10541">
              <w:rPr>
                <w:rFonts w:ascii="Times New Roman" w:eastAsia="Times New Roman" w:hAnsi="Times New Roman" w:cs="Times New Roman"/>
              </w:rPr>
              <w:t>2013.gads</w:t>
            </w:r>
          </w:p>
        </w:tc>
        <w:tc>
          <w:tcPr>
            <w:tcW w:w="2520" w:type="dxa"/>
          </w:tcPr>
          <w:p w14:paraId="082AE578"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r w:rsidR="00E10541" w:rsidRPr="00E10541" w14:paraId="5869938F" w14:textId="77777777" w:rsidTr="008F13B2">
        <w:tc>
          <w:tcPr>
            <w:tcW w:w="1728" w:type="dxa"/>
          </w:tcPr>
          <w:p w14:paraId="70899FC1" w14:textId="77777777" w:rsidR="00E10541" w:rsidRPr="00E10541" w:rsidRDefault="00E10541" w:rsidP="00E10541">
            <w:pPr>
              <w:tabs>
                <w:tab w:val="left" w:pos="2160"/>
              </w:tabs>
              <w:spacing w:after="0" w:line="240" w:lineRule="auto"/>
              <w:rPr>
                <w:rFonts w:ascii="Times New Roman" w:eastAsia="Times New Roman" w:hAnsi="Times New Roman" w:cs="Times New Roman"/>
                <w:b/>
                <w:bCs/>
              </w:rPr>
            </w:pPr>
          </w:p>
          <w:p w14:paraId="6AC2AA5E" w14:textId="77777777" w:rsidR="00E10541" w:rsidRPr="00E10541" w:rsidRDefault="00E10541" w:rsidP="00E10541">
            <w:pPr>
              <w:tabs>
                <w:tab w:val="left" w:pos="2160"/>
              </w:tabs>
              <w:spacing w:after="0" w:line="240" w:lineRule="auto"/>
              <w:rPr>
                <w:rFonts w:ascii="Times New Roman" w:eastAsia="Times New Roman" w:hAnsi="Times New Roman" w:cs="Times New Roman"/>
                <w:b/>
                <w:bCs/>
              </w:rPr>
            </w:pPr>
            <w:r w:rsidRPr="00E10541">
              <w:rPr>
                <w:rFonts w:ascii="Times New Roman" w:eastAsia="Times New Roman" w:hAnsi="Times New Roman" w:cs="Times New Roman"/>
                <w:b/>
                <w:bCs/>
              </w:rPr>
              <w:t>Vidēji gadā:</w:t>
            </w:r>
          </w:p>
        </w:tc>
        <w:tc>
          <w:tcPr>
            <w:tcW w:w="2520" w:type="dxa"/>
          </w:tcPr>
          <w:p w14:paraId="490ED0B5" w14:textId="77777777" w:rsidR="00E10541" w:rsidRPr="00E10541" w:rsidRDefault="00E10541" w:rsidP="00E10541">
            <w:pPr>
              <w:tabs>
                <w:tab w:val="left" w:pos="2160"/>
              </w:tabs>
              <w:spacing w:after="0" w:line="240" w:lineRule="auto"/>
              <w:rPr>
                <w:rFonts w:ascii="Times New Roman" w:eastAsia="Times New Roman" w:hAnsi="Times New Roman" w:cs="Times New Roman"/>
              </w:rPr>
            </w:pPr>
          </w:p>
        </w:tc>
      </w:tr>
    </w:tbl>
    <w:p w14:paraId="654EACB0" w14:textId="77777777" w:rsidR="00E10541" w:rsidRPr="00E10541" w:rsidRDefault="00E10541" w:rsidP="00E10541">
      <w:pPr>
        <w:tabs>
          <w:tab w:val="left" w:pos="2160"/>
        </w:tabs>
        <w:spacing w:after="0" w:line="240" w:lineRule="auto"/>
        <w:rPr>
          <w:rFonts w:ascii="Times New Roman" w:eastAsia="Times New Roman" w:hAnsi="Times New Roman" w:cs="Times New Roman"/>
          <w:sz w:val="24"/>
          <w:szCs w:val="24"/>
        </w:rPr>
      </w:pPr>
    </w:p>
    <w:p w14:paraId="1643D0AE" w14:textId="77777777" w:rsidR="00E10541" w:rsidRPr="00E10541" w:rsidRDefault="00E10541" w:rsidP="00E10541">
      <w:pPr>
        <w:tabs>
          <w:tab w:val="left" w:pos="2160"/>
        </w:tabs>
        <w:spacing w:after="0" w:line="240" w:lineRule="auto"/>
        <w:jc w:val="both"/>
        <w:rPr>
          <w:rFonts w:ascii="Times New Roman" w:eastAsia="Times New Roman" w:hAnsi="Times New Roman" w:cs="Times New Roman"/>
          <w:sz w:val="24"/>
          <w:szCs w:val="24"/>
        </w:rPr>
      </w:pPr>
      <w:r w:rsidRPr="00E10541">
        <w:rPr>
          <w:rFonts w:ascii="Times New Roman" w:eastAsia="Times New Roman" w:hAnsi="Times New Roman" w:cs="Times New Roman"/>
          <w:sz w:val="24"/>
          <w:szCs w:val="24"/>
        </w:rPr>
        <w:t xml:space="preserve">Pielikumā:  Finanšu pārskats par katru norādīto finanšu gadu </w:t>
      </w:r>
      <w:r w:rsidRPr="00E10541">
        <w:rPr>
          <w:rFonts w:ascii="Times New Roman" w:eastAsia="Calibri" w:hAnsi="Times New Roman" w:cs="Times New Roman"/>
          <w:bCs/>
        </w:rPr>
        <w:t xml:space="preserve">apliecinātas kopijas kopā uz ___________ lpp. </w:t>
      </w:r>
    </w:p>
    <w:p w14:paraId="42A95689" w14:textId="77777777" w:rsidR="00E10541" w:rsidRPr="00E10541" w:rsidRDefault="00E10541" w:rsidP="00E10541">
      <w:pPr>
        <w:spacing w:after="0" w:line="240" w:lineRule="auto"/>
        <w:rPr>
          <w:rFonts w:ascii="Times New Roman" w:eastAsia="Times New Roman" w:hAnsi="Times New Roman" w:cs="Times New Roman"/>
          <w:bCs/>
          <w:i/>
          <w:sz w:val="24"/>
          <w:szCs w:val="24"/>
          <w:lang w:eastAsia="lv-LV"/>
        </w:rPr>
      </w:pPr>
    </w:p>
    <w:p w14:paraId="7569AFDD" w14:textId="77777777" w:rsidR="00E10541" w:rsidRPr="00E10541" w:rsidRDefault="00E10541" w:rsidP="00E10541">
      <w:pPr>
        <w:spacing w:after="0" w:line="240" w:lineRule="auto"/>
        <w:rPr>
          <w:rFonts w:ascii="Times New Roman" w:eastAsia="Times New Roman" w:hAnsi="Times New Roman" w:cs="Times New Roman"/>
          <w:bCs/>
          <w:i/>
          <w:sz w:val="24"/>
          <w:szCs w:val="24"/>
          <w:lang w:eastAsia="lv-LV"/>
        </w:rPr>
      </w:pPr>
      <w:r w:rsidRPr="00E10541">
        <w:rPr>
          <w:rFonts w:ascii="Times New Roman" w:eastAsia="Times New Roman" w:hAnsi="Times New Roman" w:cs="Times New Roman"/>
          <w:bCs/>
          <w:i/>
          <w:sz w:val="24"/>
          <w:szCs w:val="24"/>
          <w:lang w:eastAsia="lv-LV"/>
        </w:rPr>
        <w:t>___________________________________________________________________________</w:t>
      </w:r>
    </w:p>
    <w:p w14:paraId="728CB947" w14:textId="77777777" w:rsidR="00E10541" w:rsidRPr="00E10541" w:rsidRDefault="00E10541" w:rsidP="00E10541">
      <w:pPr>
        <w:spacing w:after="0" w:line="240" w:lineRule="auto"/>
        <w:jc w:val="center"/>
        <w:rPr>
          <w:rFonts w:ascii="Times New Roman" w:eastAsia="Times New Roman" w:hAnsi="Times New Roman" w:cs="Times New Roman"/>
          <w:bCs/>
          <w:i/>
          <w:sz w:val="20"/>
          <w:szCs w:val="20"/>
          <w:lang w:eastAsia="lv-LV"/>
        </w:rPr>
      </w:pPr>
      <w:r w:rsidRPr="00E10541">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BACCCB6" w14:textId="77777777" w:rsidR="00E10541" w:rsidRPr="00E10541" w:rsidRDefault="00E10541" w:rsidP="00E10541">
      <w:pPr>
        <w:spacing w:after="0" w:line="240" w:lineRule="auto"/>
        <w:ind w:left="426" w:hanging="426"/>
        <w:jc w:val="both"/>
        <w:rPr>
          <w:rFonts w:ascii="Times New Roman" w:eastAsia="Calibri" w:hAnsi="Times New Roman" w:cs="Times New Roman"/>
          <w:b/>
          <w:sz w:val="24"/>
          <w:szCs w:val="24"/>
        </w:rPr>
      </w:pPr>
    </w:p>
    <w:p w14:paraId="4F361598" w14:textId="77777777" w:rsidR="00E10541" w:rsidRPr="00E10541" w:rsidRDefault="00E10541" w:rsidP="00E10541">
      <w:pPr>
        <w:spacing w:after="0" w:line="240" w:lineRule="auto"/>
        <w:ind w:left="426" w:hanging="426"/>
        <w:jc w:val="both"/>
        <w:rPr>
          <w:rFonts w:ascii="Times New Roman" w:eastAsia="Calibri" w:hAnsi="Times New Roman" w:cs="Times New Roman"/>
          <w:b/>
          <w:sz w:val="24"/>
          <w:szCs w:val="24"/>
        </w:rPr>
      </w:pPr>
    </w:p>
    <w:p w14:paraId="68E739E3" w14:textId="77777777" w:rsidR="00E10541" w:rsidRPr="00E10541" w:rsidRDefault="00E10541" w:rsidP="00E10541">
      <w:pPr>
        <w:tabs>
          <w:tab w:val="left" w:pos="2160"/>
        </w:tabs>
        <w:spacing w:after="0" w:line="240" w:lineRule="auto"/>
        <w:jc w:val="both"/>
        <w:rPr>
          <w:rFonts w:ascii="Times New Roman" w:eastAsia="Times New Roman" w:hAnsi="Times New Roman" w:cs="Times New Roman"/>
          <w:bCs/>
          <w:sz w:val="24"/>
          <w:szCs w:val="24"/>
        </w:rPr>
      </w:pPr>
      <w:r w:rsidRPr="00E10541">
        <w:rPr>
          <w:rFonts w:ascii="Times New Roman" w:eastAsia="Times New Roman" w:hAnsi="Times New Roman" w:cs="Times New Roman"/>
          <w:bCs/>
          <w:sz w:val="24"/>
          <w:szCs w:val="24"/>
        </w:rPr>
        <w:t>2016.gada ___._____________</w:t>
      </w:r>
    </w:p>
    <w:p w14:paraId="09A4B939" w14:textId="77777777" w:rsidR="00E10541" w:rsidRPr="00E10541" w:rsidRDefault="00E10541" w:rsidP="00E10541">
      <w:pPr>
        <w:spacing w:after="0" w:line="240" w:lineRule="auto"/>
        <w:ind w:left="426" w:hanging="426"/>
        <w:jc w:val="both"/>
        <w:rPr>
          <w:rFonts w:ascii="Times New Roman" w:eastAsia="Calibri" w:hAnsi="Times New Roman" w:cs="Times New Roman"/>
          <w:b/>
          <w:sz w:val="24"/>
          <w:szCs w:val="24"/>
        </w:rPr>
      </w:pPr>
    </w:p>
    <w:p w14:paraId="23876E6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DA21D7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F500CE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0B009B"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A2337AA"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1B4A4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5FC5CC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7F3A58"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4EE20E7"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711D2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47835D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16F655F"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90F4D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0D6B0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CF57EA"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6C6F3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5F38E90"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BB1054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1243BE6"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61ACED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7E7B6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8510213"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6C95CD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FC221D"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15D5AAF" w14:textId="1C3D05CE" w:rsidR="00D35299" w:rsidRPr="00842A01" w:rsidRDefault="00D35299" w:rsidP="00D35299">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4</w:t>
      </w:r>
      <w:r w:rsidRPr="00842A01">
        <w:rPr>
          <w:rFonts w:ascii="Times New Roman" w:eastAsia="Times New Roman" w:hAnsi="Times New Roman" w:cs="Times New Roman"/>
          <w:b/>
          <w:bCs/>
          <w:sz w:val="23"/>
          <w:szCs w:val="23"/>
          <w:lang w:eastAsia="lv-LV"/>
        </w:rPr>
        <w:t>.pielikums nolikumam</w:t>
      </w:r>
    </w:p>
    <w:p w14:paraId="656CC230" w14:textId="77777777" w:rsidR="00D35299" w:rsidRPr="00D93A1F" w:rsidRDefault="00D35299" w:rsidP="00D35299">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7509874A"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55003107"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12E7532A" w14:textId="63387948" w:rsidR="00D35299" w:rsidRPr="00E10541" w:rsidRDefault="00D35299" w:rsidP="00D35299">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Pr="00E10541">
        <w:rPr>
          <w:rFonts w:ascii="Times New Roman" w:eastAsia="Times New Roman" w:hAnsi="Times New Roman" w:cs="Times New Roman"/>
          <w:b/>
          <w:sz w:val="24"/>
          <w:szCs w:val="24"/>
          <w:lang w:eastAsia="lv-LV"/>
        </w:rPr>
        <w:t>”</w:t>
      </w:r>
    </w:p>
    <w:p w14:paraId="4F6E28F4" w14:textId="77777777" w:rsidR="00D35299" w:rsidRDefault="00D35299" w:rsidP="00D35299">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Pr>
          <w:rFonts w:ascii="Times New Roman" w:eastAsia="Times New Roman" w:hAnsi="Times New Roman" w:cs="Times New Roman"/>
          <w:sz w:val="24"/>
          <w:szCs w:val="24"/>
          <w:lang w:eastAsia="lv-LV"/>
        </w:rPr>
        <w:t>PSKUS 2016/129</w:t>
      </w:r>
      <w:r w:rsidRPr="00E10541">
        <w:rPr>
          <w:rFonts w:ascii="Times New Roman" w:eastAsia="Times New Roman" w:hAnsi="Times New Roman" w:cs="Times New Roman"/>
          <w:sz w:val="24"/>
          <w:szCs w:val="24"/>
          <w:lang w:eastAsia="lv-LV"/>
        </w:rPr>
        <w:t>)</w:t>
      </w:r>
    </w:p>
    <w:p w14:paraId="50260968" w14:textId="77777777" w:rsidR="00D35299" w:rsidRPr="00E10541" w:rsidRDefault="00D35299" w:rsidP="00D35299">
      <w:pPr>
        <w:keepNext/>
        <w:spacing w:after="0" w:line="240" w:lineRule="auto"/>
        <w:jc w:val="center"/>
        <w:rPr>
          <w:rFonts w:ascii="Times New Roman" w:eastAsia="Times New Roman" w:hAnsi="Times New Roman" w:cs="Times New Roman"/>
          <w:sz w:val="24"/>
          <w:szCs w:val="24"/>
        </w:rPr>
      </w:pPr>
    </w:p>
    <w:p w14:paraId="7DE36171" w14:textId="77777777" w:rsidR="00D35299" w:rsidRPr="00D35299" w:rsidRDefault="00D35299" w:rsidP="00D35299">
      <w:pPr>
        <w:spacing w:after="0" w:line="240" w:lineRule="auto"/>
        <w:jc w:val="center"/>
        <w:rPr>
          <w:rFonts w:ascii="Times New Roman" w:eastAsia="Times New Roman" w:hAnsi="Times New Roman" w:cs="Times New Roman"/>
          <w:i/>
          <w:sz w:val="24"/>
          <w:szCs w:val="24"/>
        </w:rPr>
      </w:pPr>
      <w:r w:rsidRPr="00D35299">
        <w:rPr>
          <w:rFonts w:ascii="Times New Roman" w:eastAsia="Times New Roman" w:hAnsi="Times New Roman" w:cs="Times New Roman"/>
          <w:b/>
          <w:sz w:val="24"/>
          <w:szCs w:val="24"/>
        </w:rPr>
        <w:t>Pretendenta pieredze būvdarbu veikšanā iepriekšējos 5 (piecos) gados, kas apliecina pretendenta atbilstību nolikuma 9.5.punkta prasībām</w:t>
      </w:r>
      <w:r w:rsidRPr="00D35299">
        <w:rPr>
          <w:rFonts w:ascii="Times New Roman" w:eastAsia="Times New Roman" w:hAnsi="Times New Roman" w:cs="Times New Roman"/>
          <w:i/>
          <w:sz w:val="24"/>
          <w:szCs w:val="24"/>
          <w:lang w:val="x-none"/>
        </w:rPr>
        <w:t xml:space="preserve"> </w:t>
      </w:r>
    </w:p>
    <w:p w14:paraId="171E3399" w14:textId="77777777" w:rsidR="00D35299" w:rsidRPr="00D35299" w:rsidRDefault="00D35299" w:rsidP="00D35299">
      <w:pPr>
        <w:spacing w:after="0" w:line="240" w:lineRule="auto"/>
        <w:jc w:val="center"/>
        <w:rPr>
          <w:rFonts w:ascii="Times New Roman" w:eastAsia="Times New Roman" w:hAnsi="Times New Roman" w:cs="Times New Roman"/>
          <w:b/>
          <w:sz w:val="24"/>
          <w:szCs w:val="24"/>
          <w:lang w:val="x-none"/>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1"/>
        <w:gridCol w:w="1559"/>
        <w:gridCol w:w="1930"/>
        <w:gridCol w:w="1463"/>
        <w:gridCol w:w="1501"/>
      </w:tblGrid>
      <w:tr w:rsidR="00D35299" w:rsidRPr="00D35299" w14:paraId="4FA9B03A" w14:textId="77777777" w:rsidTr="008F13B2">
        <w:trPr>
          <w:jc w:val="center"/>
        </w:trPr>
        <w:tc>
          <w:tcPr>
            <w:tcW w:w="2211" w:type="dxa"/>
          </w:tcPr>
          <w:p w14:paraId="7CAE3EAF" w14:textId="77777777" w:rsidR="00D35299" w:rsidRPr="00D35299" w:rsidRDefault="00D35299" w:rsidP="00D35299">
            <w:pPr>
              <w:tabs>
                <w:tab w:val="left" w:pos="2160"/>
              </w:tabs>
              <w:spacing w:after="0" w:line="240" w:lineRule="auto"/>
              <w:jc w:val="center"/>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Pasūtītājs (nosaukums, adrese, kontaktpersona, tālrunis)</w:t>
            </w:r>
          </w:p>
        </w:tc>
        <w:tc>
          <w:tcPr>
            <w:tcW w:w="1559" w:type="dxa"/>
          </w:tcPr>
          <w:p w14:paraId="43A7B211" w14:textId="77777777"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 xml:space="preserve">Objekta nosaukums, adrese </w:t>
            </w:r>
          </w:p>
        </w:tc>
        <w:tc>
          <w:tcPr>
            <w:tcW w:w="1930" w:type="dxa"/>
          </w:tcPr>
          <w:p w14:paraId="1366FEA2" w14:textId="689450FD"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 xml:space="preserve">Veikto būvdarbu apraksts (atjaunošanas vai pārbūves vai </w:t>
            </w:r>
            <w:r>
              <w:rPr>
                <w:rFonts w:ascii="Times New Roman" w:eastAsia="Times New Roman" w:hAnsi="Times New Roman" w:cs="Times New Roman"/>
                <w:sz w:val="24"/>
                <w:szCs w:val="24"/>
              </w:rPr>
              <w:t>telpu remontdarbi</w:t>
            </w:r>
            <w:r w:rsidRPr="00D35299">
              <w:rPr>
                <w:rFonts w:ascii="Times New Roman" w:eastAsia="Times New Roman" w:hAnsi="Times New Roman" w:cs="Times New Roman"/>
                <w:sz w:val="24"/>
                <w:szCs w:val="24"/>
              </w:rPr>
              <w:t>)</w:t>
            </w:r>
          </w:p>
        </w:tc>
        <w:tc>
          <w:tcPr>
            <w:tcW w:w="1463" w:type="dxa"/>
          </w:tcPr>
          <w:p w14:paraId="71435920" w14:textId="77777777"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Līguma darbības laiks (no/līdz)</w:t>
            </w:r>
          </w:p>
          <w:p w14:paraId="3FBF1D62" w14:textId="77777777" w:rsidR="00D35299" w:rsidRPr="00D35299" w:rsidRDefault="00D35299" w:rsidP="00D35299">
            <w:pPr>
              <w:spacing w:after="0" w:line="240" w:lineRule="auto"/>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w:t>
            </w:r>
            <w:proofErr w:type="spellStart"/>
            <w:r w:rsidRPr="00D35299">
              <w:rPr>
                <w:rFonts w:ascii="Times New Roman" w:eastAsia="Times New Roman" w:hAnsi="Times New Roman" w:cs="Times New Roman"/>
                <w:sz w:val="24"/>
                <w:szCs w:val="24"/>
              </w:rPr>
              <w:t>mēn</w:t>
            </w:r>
            <w:proofErr w:type="spellEnd"/>
            <w:r w:rsidRPr="00D35299">
              <w:rPr>
                <w:rFonts w:ascii="Times New Roman" w:eastAsia="Times New Roman" w:hAnsi="Times New Roman" w:cs="Times New Roman"/>
                <w:sz w:val="24"/>
                <w:szCs w:val="24"/>
              </w:rPr>
              <w:t>./gads)</w:t>
            </w:r>
          </w:p>
        </w:tc>
        <w:tc>
          <w:tcPr>
            <w:tcW w:w="1501" w:type="dxa"/>
          </w:tcPr>
          <w:p w14:paraId="21D6FCB7" w14:textId="77777777" w:rsidR="00D35299" w:rsidRPr="00D35299" w:rsidRDefault="00D35299" w:rsidP="00D35299">
            <w:pPr>
              <w:spacing w:after="0" w:line="240" w:lineRule="auto"/>
              <w:ind w:firstLine="27"/>
              <w:jc w:val="center"/>
              <w:rPr>
                <w:rFonts w:ascii="Times New Roman" w:eastAsia="Times New Roman" w:hAnsi="Times New Roman" w:cs="Times New Roman"/>
                <w:sz w:val="24"/>
                <w:szCs w:val="24"/>
              </w:rPr>
            </w:pPr>
            <w:r w:rsidRPr="00D35299">
              <w:rPr>
                <w:rFonts w:ascii="Times New Roman" w:eastAsia="Times New Roman" w:hAnsi="Times New Roman" w:cs="Times New Roman"/>
                <w:sz w:val="24"/>
                <w:szCs w:val="24"/>
              </w:rPr>
              <w:t>Līgumcena EUR, bez PVN</w:t>
            </w:r>
          </w:p>
        </w:tc>
      </w:tr>
      <w:tr w:rsidR="00D35299" w:rsidRPr="00D35299" w14:paraId="4903ABFA" w14:textId="77777777" w:rsidTr="008F13B2">
        <w:trPr>
          <w:jc w:val="center"/>
        </w:trPr>
        <w:tc>
          <w:tcPr>
            <w:tcW w:w="2211" w:type="dxa"/>
          </w:tcPr>
          <w:p w14:paraId="3BDA804E"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59" w:type="dxa"/>
          </w:tcPr>
          <w:p w14:paraId="48790501"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65C1DAF1"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58F938C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01" w:type="dxa"/>
          </w:tcPr>
          <w:p w14:paraId="6C02F87C"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r w:rsidR="00D35299" w:rsidRPr="00D35299" w14:paraId="309EB6AF" w14:textId="77777777" w:rsidTr="008F13B2">
        <w:trPr>
          <w:jc w:val="center"/>
        </w:trPr>
        <w:tc>
          <w:tcPr>
            <w:tcW w:w="2211" w:type="dxa"/>
          </w:tcPr>
          <w:p w14:paraId="2CE96446"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59" w:type="dxa"/>
          </w:tcPr>
          <w:p w14:paraId="10B88BBA"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12D51E3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14F3D31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01" w:type="dxa"/>
          </w:tcPr>
          <w:p w14:paraId="68F5969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r w:rsidR="00D35299" w:rsidRPr="00D35299" w14:paraId="0F80694C" w14:textId="77777777" w:rsidTr="008F13B2">
        <w:trPr>
          <w:jc w:val="center"/>
        </w:trPr>
        <w:tc>
          <w:tcPr>
            <w:tcW w:w="2211" w:type="dxa"/>
          </w:tcPr>
          <w:p w14:paraId="53D3284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59" w:type="dxa"/>
          </w:tcPr>
          <w:p w14:paraId="66BCD0F5"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930" w:type="dxa"/>
          </w:tcPr>
          <w:p w14:paraId="74A9247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463" w:type="dxa"/>
          </w:tcPr>
          <w:p w14:paraId="17E7C9F0"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c>
          <w:tcPr>
            <w:tcW w:w="1501" w:type="dxa"/>
          </w:tcPr>
          <w:p w14:paraId="323AA95F"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tc>
      </w:tr>
    </w:tbl>
    <w:p w14:paraId="4C543C89"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highlight w:val="green"/>
        </w:rPr>
      </w:pPr>
    </w:p>
    <w:p w14:paraId="56A328E3"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Pielikumā:</w:t>
      </w:r>
      <w:r w:rsidRPr="00D35299">
        <w:rPr>
          <w:rFonts w:ascii="Times New Roman" w:eastAsia="Times New Roman" w:hAnsi="Times New Roman" w:cs="Times New Roman"/>
          <w:sz w:val="24"/>
          <w:szCs w:val="24"/>
        </w:rPr>
        <w:t xml:space="preserve"> akti par būvdarbu pieņemšanu – nodošanu ekspluatācijā vai pasūtītājam (kopijas)</w:t>
      </w:r>
      <w:r w:rsidRPr="00D35299">
        <w:rPr>
          <w:rFonts w:ascii="Times New Roman" w:eastAsia="Times New Roman" w:hAnsi="Times New Roman" w:cs="Times New Roman"/>
          <w:bCs/>
          <w:sz w:val="24"/>
          <w:szCs w:val="24"/>
        </w:rPr>
        <w:t xml:space="preserve"> kopā uz ________ lpp.</w:t>
      </w:r>
    </w:p>
    <w:p w14:paraId="4C64737E"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p>
    <w:p w14:paraId="44AF793F" w14:textId="77777777" w:rsidR="00D35299" w:rsidRPr="00D35299" w:rsidRDefault="00D35299" w:rsidP="00D35299">
      <w:pPr>
        <w:spacing w:after="0" w:line="240" w:lineRule="auto"/>
        <w:rPr>
          <w:rFonts w:ascii="Times New Roman" w:eastAsia="Times New Roman" w:hAnsi="Times New Roman" w:cs="Times New Roman"/>
          <w:bCs/>
          <w:i/>
          <w:sz w:val="24"/>
          <w:szCs w:val="24"/>
          <w:lang w:eastAsia="lv-LV"/>
        </w:rPr>
      </w:pPr>
      <w:r w:rsidRPr="00D35299">
        <w:rPr>
          <w:rFonts w:ascii="Times New Roman" w:eastAsia="Times New Roman" w:hAnsi="Times New Roman" w:cs="Times New Roman"/>
          <w:bCs/>
          <w:sz w:val="24"/>
          <w:szCs w:val="24"/>
        </w:rPr>
        <w:t xml:space="preserve"> </w:t>
      </w:r>
    </w:p>
    <w:p w14:paraId="1ACB42E0" w14:textId="77777777" w:rsidR="00D35299" w:rsidRPr="00D35299" w:rsidRDefault="00D35299" w:rsidP="00D35299">
      <w:pPr>
        <w:spacing w:after="0" w:line="240" w:lineRule="auto"/>
        <w:rPr>
          <w:rFonts w:ascii="Times New Roman" w:eastAsia="Times New Roman" w:hAnsi="Times New Roman" w:cs="Times New Roman"/>
          <w:bCs/>
          <w:i/>
          <w:sz w:val="24"/>
          <w:szCs w:val="24"/>
          <w:lang w:eastAsia="lv-LV"/>
        </w:rPr>
      </w:pPr>
      <w:r w:rsidRPr="00D35299">
        <w:rPr>
          <w:rFonts w:ascii="Times New Roman" w:eastAsia="Times New Roman" w:hAnsi="Times New Roman" w:cs="Times New Roman"/>
          <w:bCs/>
          <w:i/>
          <w:sz w:val="24"/>
          <w:szCs w:val="24"/>
          <w:lang w:eastAsia="lv-LV"/>
        </w:rPr>
        <w:t>___________________________________________________________________________</w:t>
      </w:r>
    </w:p>
    <w:p w14:paraId="02D14ED1" w14:textId="77777777" w:rsidR="00D35299" w:rsidRPr="00D35299" w:rsidRDefault="00D35299" w:rsidP="00D35299">
      <w:pPr>
        <w:spacing w:after="0" w:line="240" w:lineRule="auto"/>
        <w:jc w:val="center"/>
        <w:rPr>
          <w:rFonts w:ascii="Times New Roman" w:eastAsia="Times New Roman" w:hAnsi="Times New Roman" w:cs="Times New Roman"/>
          <w:bCs/>
          <w:i/>
          <w:lang w:eastAsia="lv-LV"/>
        </w:rPr>
      </w:pPr>
      <w:r w:rsidRPr="00D35299">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14:paraId="32C94752" w14:textId="77777777" w:rsidR="00D35299" w:rsidRPr="00D35299" w:rsidRDefault="00D35299" w:rsidP="00D35299">
      <w:pPr>
        <w:tabs>
          <w:tab w:val="left" w:pos="2160"/>
        </w:tabs>
        <w:spacing w:after="0" w:line="240" w:lineRule="auto"/>
        <w:rPr>
          <w:rFonts w:ascii="Times New Roman" w:eastAsia="Times New Roman" w:hAnsi="Times New Roman" w:cs="Times New Roman"/>
          <w:sz w:val="24"/>
          <w:szCs w:val="24"/>
        </w:rPr>
      </w:pPr>
    </w:p>
    <w:p w14:paraId="6EC1F2C0" w14:textId="77777777" w:rsidR="00D35299" w:rsidRPr="00D35299" w:rsidRDefault="00D35299" w:rsidP="00D35299">
      <w:pPr>
        <w:tabs>
          <w:tab w:val="left" w:pos="2160"/>
        </w:tabs>
        <w:spacing w:after="0" w:line="240" w:lineRule="auto"/>
        <w:rPr>
          <w:rFonts w:ascii="Times New Roman" w:eastAsia="Times New Roman" w:hAnsi="Times New Roman" w:cs="Times New Roman"/>
          <w:sz w:val="24"/>
          <w:szCs w:val="24"/>
        </w:rPr>
      </w:pPr>
    </w:p>
    <w:p w14:paraId="218A980D" w14:textId="77777777" w:rsidR="00D35299" w:rsidRPr="00D35299" w:rsidRDefault="00D35299" w:rsidP="00D35299">
      <w:pPr>
        <w:tabs>
          <w:tab w:val="left" w:pos="2160"/>
        </w:tabs>
        <w:spacing w:after="0" w:line="240" w:lineRule="auto"/>
        <w:jc w:val="both"/>
        <w:rPr>
          <w:rFonts w:ascii="Times New Roman" w:eastAsia="Times New Roman" w:hAnsi="Times New Roman" w:cs="Times New Roman"/>
          <w:bCs/>
          <w:sz w:val="24"/>
          <w:szCs w:val="24"/>
        </w:rPr>
      </w:pPr>
      <w:r w:rsidRPr="00D35299">
        <w:rPr>
          <w:rFonts w:ascii="Times New Roman" w:eastAsia="Times New Roman" w:hAnsi="Times New Roman" w:cs="Times New Roman"/>
          <w:bCs/>
          <w:sz w:val="24"/>
          <w:szCs w:val="24"/>
        </w:rPr>
        <w:t>2016.gada ___._____________</w:t>
      </w:r>
    </w:p>
    <w:p w14:paraId="09982AC8"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DADE8BD"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3C66957"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C3D770"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D2CE3AB"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E26D3E4"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9B9139"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2B63679"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45C0C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027A9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F27132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16C6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D7E44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A5C4E8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23D84BB"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19E527"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79069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EFEF81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6817D3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0AEDEB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FA3AE1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5A490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4E849AF" w14:textId="722AD7A4" w:rsidR="00B575E8" w:rsidRPr="00842A01" w:rsidRDefault="00B575E8" w:rsidP="00B575E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5</w:t>
      </w:r>
      <w:r w:rsidRPr="00842A01">
        <w:rPr>
          <w:rFonts w:ascii="Times New Roman" w:eastAsia="Times New Roman" w:hAnsi="Times New Roman" w:cs="Times New Roman"/>
          <w:b/>
          <w:bCs/>
          <w:sz w:val="23"/>
          <w:szCs w:val="23"/>
          <w:lang w:eastAsia="lv-LV"/>
        </w:rPr>
        <w:t>.pielikums nolikumam</w:t>
      </w:r>
    </w:p>
    <w:p w14:paraId="3E5F9917" w14:textId="77777777" w:rsidR="00B575E8" w:rsidRPr="00D93A1F" w:rsidRDefault="00B575E8" w:rsidP="00B575E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7480CB03" w14:textId="77777777" w:rsidR="00B575E8" w:rsidRDefault="00B575E8" w:rsidP="00B575E8">
      <w:pPr>
        <w:tabs>
          <w:tab w:val="left" w:pos="993"/>
        </w:tabs>
        <w:spacing w:after="0" w:line="240" w:lineRule="auto"/>
        <w:jc w:val="both"/>
        <w:rPr>
          <w:rFonts w:ascii="Times New Roman" w:eastAsia="Times New Roman" w:hAnsi="Times New Roman" w:cs="Times New Roman"/>
          <w:bCs/>
          <w:sz w:val="24"/>
          <w:szCs w:val="24"/>
          <w:lang w:eastAsia="lv-LV"/>
        </w:rPr>
      </w:pPr>
    </w:p>
    <w:p w14:paraId="63B04C82"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9A2FE30" w14:textId="77777777" w:rsidR="00495413" w:rsidRPr="00495413" w:rsidRDefault="00495413" w:rsidP="00495413">
      <w:pPr>
        <w:spacing w:after="0" w:line="240" w:lineRule="auto"/>
        <w:jc w:val="center"/>
        <w:rPr>
          <w:rFonts w:ascii="Times New Roman" w:eastAsia="Times New Roman" w:hAnsi="Times New Roman" w:cs="Times New Roman"/>
          <w:bCs/>
          <w:i/>
          <w:iCs/>
          <w:sz w:val="24"/>
          <w:szCs w:val="24"/>
        </w:rPr>
      </w:pPr>
      <w:r w:rsidRPr="00495413">
        <w:rPr>
          <w:rFonts w:ascii="Times New Roman" w:eastAsia="Times New Roman" w:hAnsi="Times New Roman" w:cs="Times New Roman"/>
          <w:b/>
          <w:sz w:val="24"/>
          <w:szCs w:val="24"/>
        </w:rPr>
        <w:t xml:space="preserve">Piedāvātais personāla sastāvs </w:t>
      </w:r>
      <w:r w:rsidRPr="00495413">
        <w:rPr>
          <w:rFonts w:ascii="Times New Roman" w:eastAsia="Times New Roman" w:hAnsi="Times New Roman" w:cs="Times New Roman"/>
          <w:bCs/>
          <w:i/>
          <w:iCs/>
          <w:sz w:val="24"/>
          <w:szCs w:val="24"/>
        </w:rPr>
        <w:t>(veidne)</w:t>
      </w:r>
    </w:p>
    <w:p w14:paraId="21DB19FE" w14:textId="03AEC7ED" w:rsidR="00495413" w:rsidRPr="00E10541" w:rsidRDefault="00495413" w:rsidP="00495413">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Pr="00E10541">
        <w:rPr>
          <w:rFonts w:ascii="Times New Roman" w:eastAsia="Times New Roman" w:hAnsi="Times New Roman" w:cs="Times New Roman"/>
          <w:b/>
          <w:sz w:val="24"/>
          <w:szCs w:val="24"/>
          <w:lang w:eastAsia="lv-LV"/>
        </w:rPr>
        <w:t>”</w:t>
      </w:r>
    </w:p>
    <w:p w14:paraId="6D80DD18" w14:textId="77777777" w:rsidR="00495413" w:rsidRDefault="00495413" w:rsidP="00495413">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Pr>
          <w:rFonts w:ascii="Times New Roman" w:eastAsia="Times New Roman" w:hAnsi="Times New Roman" w:cs="Times New Roman"/>
          <w:sz w:val="24"/>
          <w:szCs w:val="24"/>
          <w:lang w:eastAsia="lv-LV"/>
        </w:rPr>
        <w:t>PSKUS 2016/129</w:t>
      </w:r>
      <w:r w:rsidRPr="00E10541">
        <w:rPr>
          <w:rFonts w:ascii="Times New Roman" w:eastAsia="Times New Roman" w:hAnsi="Times New Roman" w:cs="Times New Roman"/>
          <w:sz w:val="24"/>
          <w:szCs w:val="24"/>
          <w:lang w:eastAsia="lv-LV"/>
        </w:rPr>
        <w:t>)</w:t>
      </w:r>
    </w:p>
    <w:p w14:paraId="6AD30784" w14:textId="77777777" w:rsidR="00495413" w:rsidRPr="00495413" w:rsidRDefault="00495413" w:rsidP="00495413">
      <w:pPr>
        <w:spacing w:after="0" w:line="240" w:lineRule="auto"/>
        <w:jc w:val="center"/>
        <w:rPr>
          <w:rFonts w:ascii="Times New Roman" w:eastAsia="Times New Roman" w:hAnsi="Times New Roman" w:cs="Times New Roman"/>
          <w:b/>
          <w:sz w:val="24"/>
          <w:szCs w:val="24"/>
        </w:rPr>
      </w:pPr>
    </w:p>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06"/>
        <w:gridCol w:w="1559"/>
        <w:gridCol w:w="1843"/>
        <w:gridCol w:w="1935"/>
      </w:tblGrid>
      <w:tr w:rsidR="00495413" w:rsidRPr="00495413" w14:paraId="6BA9232D" w14:textId="77777777" w:rsidTr="008F13B2">
        <w:tc>
          <w:tcPr>
            <w:tcW w:w="546" w:type="dxa"/>
            <w:vAlign w:val="center"/>
          </w:tcPr>
          <w:p w14:paraId="3CD4381B"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Nr.</w:t>
            </w:r>
          </w:p>
          <w:p w14:paraId="3479460A"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p.k.</w:t>
            </w:r>
          </w:p>
        </w:tc>
        <w:tc>
          <w:tcPr>
            <w:tcW w:w="3106" w:type="dxa"/>
            <w:vAlign w:val="center"/>
          </w:tcPr>
          <w:p w14:paraId="2B80CC7E"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Amata nosaukums</w:t>
            </w:r>
          </w:p>
          <w:p w14:paraId="0731D5F8"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 xml:space="preserve">līguma izpildē </w:t>
            </w:r>
          </w:p>
          <w:p w14:paraId="1DEA368E" w14:textId="77777777" w:rsidR="00495413" w:rsidRPr="00495413" w:rsidRDefault="00495413" w:rsidP="00495413">
            <w:pPr>
              <w:spacing w:after="0" w:line="240" w:lineRule="auto"/>
              <w:jc w:val="center"/>
              <w:rPr>
                <w:rFonts w:ascii="Times New Roman" w:eastAsia="Times New Roman" w:hAnsi="Times New Roman" w:cs="Times New Roman"/>
                <w:bCs/>
              </w:rPr>
            </w:pPr>
          </w:p>
        </w:tc>
        <w:tc>
          <w:tcPr>
            <w:tcW w:w="1559" w:type="dxa"/>
            <w:shd w:val="clear" w:color="auto" w:fill="auto"/>
            <w:vAlign w:val="center"/>
          </w:tcPr>
          <w:p w14:paraId="3D3BA68D"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Vārds, Uzvārds,</w:t>
            </w:r>
          </w:p>
          <w:p w14:paraId="34713535"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personas kods</w:t>
            </w:r>
          </w:p>
        </w:tc>
        <w:tc>
          <w:tcPr>
            <w:tcW w:w="1843" w:type="dxa"/>
            <w:shd w:val="clear" w:color="auto" w:fill="auto"/>
            <w:vAlign w:val="center"/>
          </w:tcPr>
          <w:p w14:paraId="7612FEC1"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Sertifikāta Nr. / Izglītības dokumenta Nr.</w:t>
            </w:r>
          </w:p>
        </w:tc>
        <w:tc>
          <w:tcPr>
            <w:tcW w:w="1935" w:type="dxa"/>
            <w:shd w:val="clear" w:color="auto" w:fill="auto"/>
            <w:vAlign w:val="center"/>
          </w:tcPr>
          <w:p w14:paraId="51C41D69"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Sertifikāta nosaukums/ izglītības dokumenta nosaukums</w:t>
            </w:r>
          </w:p>
        </w:tc>
      </w:tr>
      <w:tr w:rsidR="00495413" w:rsidRPr="00495413" w14:paraId="7B3B863D" w14:textId="77777777" w:rsidTr="008F13B2">
        <w:tc>
          <w:tcPr>
            <w:tcW w:w="546" w:type="dxa"/>
          </w:tcPr>
          <w:p w14:paraId="52B773FA"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1.</w:t>
            </w:r>
          </w:p>
        </w:tc>
        <w:tc>
          <w:tcPr>
            <w:tcW w:w="3106" w:type="dxa"/>
          </w:tcPr>
          <w:p w14:paraId="62E916C2" w14:textId="562B4ED9" w:rsidR="00495413" w:rsidRPr="00495413" w:rsidRDefault="00495413" w:rsidP="00495413">
            <w:pPr>
              <w:spacing w:after="0" w:line="240" w:lineRule="auto"/>
              <w:rPr>
                <w:rFonts w:ascii="Times New Roman" w:eastAsia="Times New Roman" w:hAnsi="Times New Roman" w:cs="Times New Roman"/>
                <w:sz w:val="24"/>
                <w:szCs w:val="24"/>
              </w:rPr>
            </w:pPr>
            <w:r w:rsidRPr="00495413">
              <w:rPr>
                <w:rFonts w:ascii="Times New Roman" w:eastAsia="Times New Roman" w:hAnsi="Times New Roman" w:cs="Times New Roman"/>
                <w:sz w:val="24"/>
                <w:szCs w:val="24"/>
              </w:rPr>
              <w:t>Būvdarbu vadītājs</w:t>
            </w:r>
            <w:r>
              <w:rPr>
                <w:rFonts w:ascii="Times New Roman" w:eastAsia="Times New Roman" w:hAnsi="Times New Roman" w:cs="Times New Roman"/>
                <w:sz w:val="24"/>
                <w:szCs w:val="24"/>
              </w:rPr>
              <w:t xml:space="preserve"> (saskaņā ar nolikuma 9.7</w:t>
            </w:r>
            <w:r w:rsidRPr="00495413">
              <w:rPr>
                <w:rFonts w:ascii="Times New Roman" w:eastAsia="Times New Roman" w:hAnsi="Times New Roman" w:cs="Times New Roman"/>
                <w:sz w:val="24"/>
                <w:szCs w:val="24"/>
              </w:rPr>
              <w:t>. punktu)</w:t>
            </w:r>
          </w:p>
        </w:tc>
        <w:tc>
          <w:tcPr>
            <w:tcW w:w="1559" w:type="dxa"/>
          </w:tcPr>
          <w:p w14:paraId="231B019F"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843" w:type="dxa"/>
          </w:tcPr>
          <w:p w14:paraId="5E19EEE0"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935" w:type="dxa"/>
          </w:tcPr>
          <w:p w14:paraId="23EDF778" w14:textId="77777777" w:rsidR="00495413" w:rsidRPr="00495413" w:rsidRDefault="00495413" w:rsidP="00495413">
            <w:pPr>
              <w:spacing w:after="0" w:line="240" w:lineRule="auto"/>
              <w:jc w:val="both"/>
              <w:rPr>
                <w:rFonts w:ascii="Times New Roman" w:eastAsia="Times New Roman" w:hAnsi="Times New Roman" w:cs="Times New Roman"/>
                <w:bCs/>
              </w:rPr>
            </w:pPr>
          </w:p>
        </w:tc>
      </w:tr>
      <w:tr w:rsidR="00495413" w:rsidRPr="00495413" w14:paraId="41E4ECD1" w14:textId="77777777" w:rsidTr="008F13B2">
        <w:tc>
          <w:tcPr>
            <w:tcW w:w="546" w:type="dxa"/>
          </w:tcPr>
          <w:p w14:paraId="3599D596" w14:textId="77777777" w:rsidR="00495413" w:rsidRPr="00495413" w:rsidRDefault="00495413" w:rsidP="00495413">
            <w:pPr>
              <w:spacing w:after="0" w:line="240" w:lineRule="auto"/>
              <w:jc w:val="center"/>
              <w:rPr>
                <w:rFonts w:ascii="Times New Roman" w:eastAsia="Times New Roman" w:hAnsi="Times New Roman" w:cs="Times New Roman"/>
                <w:bCs/>
              </w:rPr>
            </w:pPr>
            <w:r w:rsidRPr="00495413">
              <w:rPr>
                <w:rFonts w:ascii="Times New Roman" w:eastAsia="Times New Roman" w:hAnsi="Times New Roman" w:cs="Times New Roman"/>
                <w:bCs/>
              </w:rPr>
              <w:t>2.</w:t>
            </w:r>
          </w:p>
        </w:tc>
        <w:tc>
          <w:tcPr>
            <w:tcW w:w="3106" w:type="dxa"/>
          </w:tcPr>
          <w:p w14:paraId="69A3A60B" w14:textId="0BF7BBF5" w:rsidR="00495413" w:rsidRPr="00495413" w:rsidRDefault="00495413" w:rsidP="00495413">
            <w:pPr>
              <w:spacing w:after="0" w:line="240" w:lineRule="auto"/>
              <w:rPr>
                <w:rFonts w:ascii="Times New Roman" w:eastAsia="Times New Roman" w:hAnsi="Times New Roman" w:cs="Times New Roman"/>
                <w:sz w:val="24"/>
                <w:szCs w:val="24"/>
              </w:rPr>
            </w:pPr>
            <w:r w:rsidRPr="00495413">
              <w:rPr>
                <w:rFonts w:ascii="Times New Roman" w:eastAsia="Times New Roman" w:hAnsi="Times New Roman" w:cs="Times New Roman"/>
                <w:sz w:val="24"/>
                <w:szCs w:val="24"/>
              </w:rPr>
              <w:t>Darba aizsardzība</w:t>
            </w:r>
            <w:r>
              <w:rPr>
                <w:rFonts w:ascii="Times New Roman" w:eastAsia="Times New Roman" w:hAnsi="Times New Roman" w:cs="Times New Roman"/>
                <w:sz w:val="24"/>
                <w:szCs w:val="24"/>
              </w:rPr>
              <w:t xml:space="preserve"> (saskaņā ar nolikuma 9.8</w:t>
            </w:r>
            <w:r w:rsidRPr="00495413">
              <w:rPr>
                <w:rFonts w:ascii="Times New Roman" w:eastAsia="Times New Roman" w:hAnsi="Times New Roman" w:cs="Times New Roman"/>
                <w:sz w:val="24"/>
                <w:szCs w:val="24"/>
              </w:rPr>
              <w:t>.punktu)</w:t>
            </w:r>
          </w:p>
        </w:tc>
        <w:tc>
          <w:tcPr>
            <w:tcW w:w="1559" w:type="dxa"/>
          </w:tcPr>
          <w:p w14:paraId="4625E9EF" w14:textId="77777777" w:rsidR="00495413" w:rsidRPr="00495413" w:rsidRDefault="00495413" w:rsidP="00495413">
            <w:pPr>
              <w:spacing w:after="0" w:line="240" w:lineRule="auto"/>
              <w:jc w:val="both"/>
              <w:rPr>
                <w:rFonts w:ascii="Times New Roman" w:eastAsia="Times New Roman" w:hAnsi="Times New Roman" w:cs="Times New Roman"/>
                <w:bCs/>
                <w:i/>
              </w:rPr>
            </w:pPr>
          </w:p>
        </w:tc>
        <w:tc>
          <w:tcPr>
            <w:tcW w:w="1843" w:type="dxa"/>
          </w:tcPr>
          <w:p w14:paraId="378C4BEB" w14:textId="77777777" w:rsidR="00495413" w:rsidRPr="00495413" w:rsidRDefault="00495413" w:rsidP="00495413">
            <w:pPr>
              <w:spacing w:after="0" w:line="240" w:lineRule="auto"/>
              <w:jc w:val="both"/>
              <w:rPr>
                <w:rFonts w:ascii="Times New Roman" w:eastAsia="Times New Roman" w:hAnsi="Times New Roman" w:cs="Times New Roman"/>
                <w:bCs/>
              </w:rPr>
            </w:pPr>
          </w:p>
        </w:tc>
        <w:tc>
          <w:tcPr>
            <w:tcW w:w="1935" w:type="dxa"/>
          </w:tcPr>
          <w:p w14:paraId="1C4944E6" w14:textId="77777777" w:rsidR="00495413" w:rsidRPr="00495413" w:rsidRDefault="00495413" w:rsidP="00495413">
            <w:pPr>
              <w:spacing w:after="0" w:line="240" w:lineRule="auto"/>
              <w:jc w:val="both"/>
              <w:rPr>
                <w:rFonts w:ascii="Times New Roman" w:eastAsia="Times New Roman" w:hAnsi="Times New Roman" w:cs="Times New Roman"/>
                <w:bCs/>
              </w:rPr>
            </w:pPr>
          </w:p>
        </w:tc>
      </w:tr>
    </w:tbl>
    <w:p w14:paraId="065DEFC9" w14:textId="77777777" w:rsidR="00495413" w:rsidRPr="00495413" w:rsidRDefault="00495413" w:rsidP="00495413">
      <w:pPr>
        <w:spacing w:after="0" w:line="240" w:lineRule="auto"/>
        <w:jc w:val="both"/>
        <w:rPr>
          <w:rFonts w:ascii="Times New Roman" w:eastAsia="Times New Roman" w:hAnsi="Times New Roman" w:cs="Times New Roman"/>
          <w:bCs/>
          <w:sz w:val="24"/>
          <w:szCs w:val="24"/>
        </w:rPr>
      </w:pPr>
    </w:p>
    <w:p w14:paraId="5CC4AE09" w14:textId="77777777" w:rsidR="00495413" w:rsidRPr="00495413" w:rsidRDefault="00495413" w:rsidP="00495413">
      <w:pPr>
        <w:spacing w:after="0" w:line="240" w:lineRule="auto"/>
        <w:jc w:val="both"/>
        <w:rPr>
          <w:rFonts w:ascii="Times New Roman" w:eastAsia="Times New Roman" w:hAnsi="Times New Roman" w:cs="Times New Roman"/>
          <w:bCs/>
          <w:sz w:val="24"/>
          <w:szCs w:val="24"/>
        </w:rPr>
      </w:pPr>
    </w:p>
    <w:p w14:paraId="00557C12" w14:textId="77777777" w:rsidR="00495413" w:rsidRPr="00495413" w:rsidRDefault="00495413" w:rsidP="00495413">
      <w:pPr>
        <w:spacing w:after="0" w:line="240" w:lineRule="auto"/>
        <w:rPr>
          <w:rFonts w:ascii="Times New Roman" w:eastAsia="Times New Roman" w:hAnsi="Times New Roman" w:cs="Times New Roman"/>
          <w:bCs/>
          <w:i/>
          <w:sz w:val="24"/>
          <w:szCs w:val="24"/>
          <w:lang w:eastAsia="lv-LV"/>
        </w:rPr>
      </w:pPr>
      <w:r w:rsidRPr="00495413">
        <w:rPr>
          <w:rFonts w:ascii="Times New Roman" w:eastAsia="Times New Roman" w:hAnsi="Times New Roman" w:cs="Times New Roman"/>
          <w:bCs/>
          <w:i/>
          <w:sz w:val="24"/>
          <w:szCs w:val="24"/>
          <w:lang w:eastAsia="lv-LV"/>
        </w:rPr>
        <w:t>___________________________________________________________________________</w:t>
      </w:r>
    </w:p>
    <w:p w14:paraId="6A85681F" w14:textId="77777777" w:rsidR="00495413" w:rsidRPr="00495413" w:rsidRDefault="00495413" w:rsidP="00495413">
      <w:pPr>
        <w:spacing w:after="0" w:line="240" w:lineRule="auto"/>
        <w:jc w:val="center"/>
        <w:rPr>
          <w:rFonts w:ascii="Times New Roman" w:eastAsia="Times New Roman" w:hAnsi="Times New Roman" w:cs="Times New Roman"/>
          <w:bCs/>
          <w:i/>
          <w:sz w:val="20"/>
          <w:szCs w:val="20"/>
          <w:lang w:eastAsia="lv-LV"/>
        </w:rPr>
      </w:pPr>
      <w:r w:rsidRPr="00495413">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AF86633" w14:textId="77777777" w:rsidR="00495413" w:rsidRPr="00495413" w:rsidRDefault="00495413" w:rsidP="00495413">
      <w:pPr>
        <w:spacing w:after="0" w:line="240" w:lineRule="auto"/>
        <w:rPr>
          <w:rFonts w:ascii="Times New Roman" w:eastAsia="Times New Roman" w:hAnsi="Times New Roman" w:cs="Times New Roman"/>
          <w:sz w:val="24"/>
          <w:szCs w:val="24"/>
        </w:rPr>
      </w:pPr>
    </w:p>
    <w:p w14:paraId="46757AD5" w14:textId="77777777" w:rsidR="00495413" w:rsidRPr="00495413" w:rsidRDefault="00495413" w:rsidP="00495413">
      <w:pPr>
        <w:tabs>
          <w:tab w:val="left" w:pos="2160"/>
        </w:tabs>
        <w:spacing w:after="0" w:line="240" w:lineRule="auto"/>
        <w:jc w:val="both"/>
        <w:rPr>
          <w:rFonts w:ascii="Times New Roman" w:eastAsia="Times New Roman" w:hAnsi="Times New Roman" w:cs="Times New Roman"/>
          <w:bCs/>
          <w:sz w:val="24"/>
          <w:szCs w:val="24"/>
        </w:rPr>
      </w:pPr>
      <w:r w:rsidRPr="00495413">
        <w:rPr>
          <w:rFonts w:ascii="Times New Roman" w:eastAsia="Times New Roman" w:hAnsi="Times New Roman" w:cs="Times New Roman"/>
          <w:bCs/>
          <w:sz w:val="24"/>
          <w:szCs w:val="24"/>
        </w:rPr>
        <w:t>2016.gada ___._____________</w:t>
      </w:r>
    </w:p>
    <w:p w14:paraId="7D7415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6BCB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78D10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0F8AB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DA132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1E3563"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F2C5A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0952B0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9F739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96642BC" w14:textId="77777777" w:rsidR="00E43AC2" w:rsidRDefault="00E43AC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1226AD5"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9F262B2"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2C12573"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6C67DFF"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DC9BF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57538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2B455E"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1110841"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5768F09"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05A3BEA"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0B94C35"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AD830B"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E890528"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9977FF0"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413DAB4"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8B9EDEE"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FE98253" w14:textId="77777777" w:rsidR="00495413" w:rsidRDefault="00495413"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F09A19B" w14:textId="77777777" w:rsidR="008C6CE1" w:rsidRDefault="008C6CE1" w:rsidP="00AE5283">
      <w:pPr>
        <w:tabs>
          <w:tab w:val="left" w:pos="993"/>
        </w:tabs>
        <w:spacing w:after="0" w:line="240" w:lineRule="auto"/>
        <w:jc w:val="both"/>
        <w:rPr>
          <w:rFonts w:ascii="Times New Roman" w:eastAsia="Times New Roman" w:hAnsi="Times New Roman" w:cs="Times New Roman"/>
          <w:bCs/>
          <w:sz w:val="24"/>
          <w:szCs w:val="24"/>
          <w:lang w:eastAsia="lv-LV"/>
        </w:rPr>
      </w:pPr>
    </w:p>
    <w:p w14:paraId="1C6F5441" w14:textId="77777777" w:rsidR="00B37D71" w:rsidRDefault="00B37D71" w:rsidP="00B37D71">
      <w:pPr>
        <w:spacing w:after="0" w:line="240" w:lineRule="auto"/>
        <w:rPr>
          <w:rFonts w:ascii="Times New Roman" w:eastAsia="Times New Roman" w:hAnsi="Times New Roman" w:cs="Times New Roman"/>
          <w:b/>
          <w:bCs/>
          <w:sz w:val="24"/>
          <w:szCs w:val="24"/>
          <w:lang w:eastAsia="lv-LV"/>
        </w:rPr>
      </w:pPr>
    </w:p>
    <w:p w14:paraId="0F0C1C44" w14:textId="1FCE0D10" w:rsidR="00495413" w:rsidRPr="00842A01" w:rsidRDefault="00495413" w:rsidP="00495413">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6</w:t>
      </w:r>
      <w:r w:rsidRPr="00842A01">
        <w:rPr>
          <w:rFonts w:ascii="Times New Roman" w:eastAsia="Times New Roman" w:hAnsi="Times New Roman" w:cs="Times New Roman"/>
          <w:b/>
          <w:bCs/>
          <w:sz w:val="23"/>
          <w:szCs w:val="23"/>
          <w:lang w:eastAsia="lv-LV"/>
        </w:rPr>
        <w:t>.pielikums nolikumam</w:t>
      </w:r>
    </w:p>
    <w:p w14:paraId="5EA51C77" w14:textId="77777777" w:rsidR="00495413" w:rsidRPr="00D93A1F" w:rsidRDefault="00495413" w:rsidP="00495413">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57C7AD1B"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6119E1BE" w14:textId="77777777" w:rsidR="00937720" w:rsidRDefault="00937720" w:rsidP="00F21A64">
      <w:pPr>
        <w:spacing w:after="0" w:line="240" w:lineRule="auto"/>
        <w:jc w:val="right"/>
        <w:rPr>
          <w:rFonts w:ascii="Times New Roman" w:eastAsia="Times New Roman" w:hAnsi="Times New Roman" w:cs="Times New Roman"/>
          <w:b/>
          <w:bCs/>
          <w:sz w:val="23"/>
          <w:szCs w:val="23"/>
          <w:lang w:eastAsia="lv-LV"/>
        </w:rPr>
      </w:pPr>
    </w:p>
    <w:p w14:paraId="166CE1C7" w14:textId="77777777" w:rsidR="00937720" w:rsidRPr="00937720" w:rsidRDefault="00937720" w:rsidP="00937720">
      <w:pPr>
        <w:spacing w:after="0" w:line="240" w:lineRule="auto"/>
        <w:jc w:val="center"/>
        <w:rPr>
          <w:rFonts w:ascii="Times New Roman" w:eastAsia="Times New Roman" w:hAnsi="Times New Roman" w:cs="Times New Roman"/>
          <w:i/>
          <w:sz w:val="24"/>
          <w:szCs w:val="24"/>
        </w:rPr>
      </w:pPr>
      <w:r w:rsidRPr="00937720">
        <w:rPr>
          <w:rFonts w:ascii="Times New Roman" w:eastAsia="Times New Roman" w:hAnsi="Times New Roman" w:cs="Times New Roman"/>
          <w:b/>
          <w:sz w:val="24"/>
          <w:szCs w:val="24"/>
        </w:rPr>
        <w:t xml:space="preserve">FINANŠU PIEDĀVĀJUMS </w:t>
      </w:r>
      <w:r w:rsidRPr="00937720">
        <w:rPr>
          <w:rFonts w:ascii="Times New Roman" w:eastAsia="Times New Roman" w:hAnsi="Times New Roman" w:cs="Times New Roman"/>
          <w:i/>
          <w:sz w:val="24"/>
          <w:szCs w:val="24"/>
        </w:rPr>
        <w:t>(veidne)</w:t>
      </w:r>
    </w:p>
    <w:p w14:paraId="00AFFE20" w14:textId="77777777" w:rsidR="00937720" w:rsidRPr="00E10541" w:rsidRDefault="00937720" w:rsidP="00937720">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Pr="00E10541">
        <w:rPr>
          <w:rFonts w:ascii="Times New Roman" w:eastAsia="Times New Roman" w:hAnsi="Times New Roman" w:cs="Times New Roman"/>
          <w:b/>
          <w:sz w:val="24"/>
          <w:szCs w:val="24"/>
          <w:lang w:eastAsia="lv-LV"/>
        </w:rPr>
        <w:t>”</w:t>
      </w:r>
    </w:p>
    <w:p w14:paraId="7AB4BFED" w14:textId="77777777" w:rsidR="00937720" w:rsidRDefault="00937720" w:rsidP="00937720">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Pr>
          <w:rFonts w:ascii="Times New Roman" w:eastAsia="Times New Roman" w:hAnsi="Times New Roman" w:cs="Times New Roman"/>
          <w:sz w:val="24"/>
          <w:szCs w:val="24"/>
          <w:lang w:eastAsia="lv-LV"/>
        </w:rPr>
        <w:t>PSKUS 2016/129</w:t>
      </w:r>
      <w:r w:rsidRPr="00E10541">
        <w:rPr>
          <w:rFonts w:ascii="Times New Roman" w:eastAsia="Times New Roman" w:hAnsi="Times New Roman" w:cs="Times New Roman"/>
          <w:sz w:val="24"/>
          <w:szCs w:val="24"/>
          <w:lang w:eastAsia="lv-LV"/>
        </w:rPr>
        <w:t>)</w:t>
      </w:r>
    </w:p>
    <w:p w14:paraId="7CD5C538" w14:textId="77777777" w:rsidR="00937720" w:rsidRPr="00937720" w:rsidRDefault="00937720" w:rsidP="00937720">
      <w:pPr>
        <w:keepNext/>
        <w:spacing w:after="0" w:line="240" w:lineRule="auto"/>
        <w:jc w:val="center"/>
        <w:rPr>
          <w:rFonts w:ascii="Times New Roman" w:eastAsia="Calibri" w:hAnsi="Times New Roman" w:cs="Times New Roman"/>
          <w:sz w:val="24"/>
        </w:rPr>
      </w:pPr>
    </w:p>
    <w:p w14:paraId="2FFBDE18" w14:textId="77777777"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b/>
          <w:sz w:val="24"/>
        </w:rPr>
        <w:t>Pretendents, ____________________________</w:t>
      </w:r>
      <w:r w:rsidRPr="00937720">
        <w:rPr>
          <w:rFonts w:ascii="Times New Roman" w:eastAsia="Calibri" w:hAnsi="Times New Roman" w:cs="Times New Roman"/>
          <w:sz w:val="24"/>
        </w:rPr>
        <w:t xml:space="preserve">, </w:t>
      </w:r>
      <w:proofErr w:type="spellStart"/>
      <w:r w:rsidRPr="00937720">
        <w:rPr>
          <w:rFonts w:ascii="Times New Roman" w:eastAsia="Calibri" w:hAnsi="Times New Roman" w:cs="Times New Roman"/>
          <w:sz w:val="24"/>
        </w:rPr>
        <w:t>reģ</w:t>
      </w:r>
      <w:proofErr w:type="spellEnd"/>
      <w:r w:rsidRPr="00937720">
        <w:rPr>
          <w:rFonts w:ascii="Times New Roman" w:eastAsia="Calibri" w:hAnsi="Times New Roman" w:cs="Times New Roman"/>
          <w:sz w:val="24"/>
        </w:rPr>
        <w:t xml:space="preserve">. Nr. _______________________, </w:t>
      </w:r>
    </w:p>
    <w:p w14:paraId="6C841628" w14:textId="77777777" w:rsidR="00937720" w:rsidRPr="00937720" w:rsidRDefault="00937720" w:rsidP="00937720">
      <w:pPr>
        <w:spacing w:after="0" w:line="240" w:lineRule="auto"/>
        <w:jc w:val="both"/>
        <w:rPr>
          <w:rFonts w:ascii="Times New Roman" w:eastAsia="Calibri" w:hAnsi="Times New Roman" w:cs="Times New Roman"/>
          <w:sz w:val="24"/>
        </w:rPr>
      </w:pPr>
    </w:p>
    <w:p w14:paraId="2252FBC3" w14:textId="03772A0C"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sz w:val="24"/>
        </w:rPr>
        <w:t xml:space="preserve">piedāvā veikt </w:t>
      </w:r>
      <w:proofErr w:type="spellStart"/>
      <w:r>
        <w:rPr>
          <w:rFonts w:ascii="Times New Roman" w:eastAsia="Calibri" w:hAnsi="Times New Roman" w:cs="Times New Roman"/>
          <w:sz w:val="24"/>
        </w:rPr>
        <w:t>Pulmonoloģijas</w:t>
      </w:r>
      <w:proofErr w:type="spellEnd"/>
      <w:r>
        <w:rPr>
          <w:rFonts w:ascii="Times New Roman" w:eastAsia="Calibri" w:hAnsi="Times New Roman" w:cs="Times New Roman"/>
          <w:sz w:val="24"/>
        </w:rPr>
        <w:t xml:space="preserve"> nodaļas remontdarbu 1.k</w:t>
      </w:r>
      <w:r w:rsidR="00797600">
        <w:rPr>
          <w:rFonts w:ascii="Times New Roman" w:eastAsia="Calibri" w:hAnsi="Times New Roman" w:cs="Times New Roman"/>
          <w:sz w:val="24"/>
        </w:rPr>
        <w:t>ārtu P</w:t>
      </w:r>
      <w:r>
        <w:rPr>
          <w:rFonts w:ascii="Times New Roman" w:eastAsia="Calibri" w:hAnsi="Times New Roman" w:cs="Times New Roman"/>
          <w:sz w:val="24"/>
        </w:rPr>
        <w:t>ilsoņu ielā 13, Rīgā</w:t>
      </w:r>
      <w:r w:rsidRPr="00937720">
        <w:rPr>
          <w:rFonts w:ascii="Times New Roman" w:eastAsia="Calibri" w:hAnsi="Times New Roman" w:cs="Times New Roman"/>
          <w:sz w:val="24"/>
        </w:rPr>
        <w:t>, saskaņā ar iepirkuma Nolikuma noteikumiem:</w:t>
      </w:r>
    </w:p>
    <w:p w14:paraId="64912BCC" w14:textId="77777777" w:rsidR="00937720" w:rsidRPr="00937720" w:rsidRDefault="00937720" w:rsidP="00937720">
      <w:pPr>
        <w:spacing w:after="0" w:line="240" w:lineRule="auto"/>
        <w:ind w:firstLine="720"/>
        <w:jc w:val="both"/>
        <w:rPr>
          <w:rFonts w:ascii="Times New Roman" w:eastAsia="Calibri"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3381"/>
      </w:tblGrid>
      <w:tr w:rsidR="00937720" w:rsidRPr="00937720" w14:paraId="79A24801" w14:textId="77777777" w:rsidTr="008F13B2">
        <w:trPr>
          <w:jc w:val="center"/>
        </w:trPr>
        <w:tc>
          <w:tcPr>
            <w:tcW w:w="3383" w:type="dxa"/>
          </w:tcPr>
          <w:p w14:paraId="304A27A6" w14:textId="77777777" w:rsidR="00937720" w:rsidRPr="00937720" w:rsidRDefault="00937720" w:rsidP="00937720">
            <w:pPr>
              <w:spacing w:after="0" w:line="240" w:lineRule="auto"/>
              <w:ind w:right="128"/>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 xml:space="preserve">Cena </w:t>
            </w:r>
          </w:p>
          <w:p w14:paraId="27DFCC6B" w14:textId="77777777" w:rsidR="00937720" w:rsidRPr="00937720" w:rsidRDefault="00937720" w:rsidP="00937720">
            <w:pPr>
              <w:spacing w:after="0" w:line="240" w:lineRule="auto"/>
              <w:ind w:right="128"/>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EU</w:t>
            </w:r>
            <w:r w:rsidRPr="00937720">
              <w:rPr>
                <w:rFonts w:ascii="Times New Roman" w:eastAsia="Times New Roman" w:hAnsi="Times New Roman" w:cs="Times New Roman"/>
                <w:b/>
                <w:sz w:val="24"/>
                <w:szCs w:val="24"/>
                <w:rtl/>
              </w:rPr>
              <w:t>R</w:t>
            </w:r>
            <w:r w:rsidRPr="00937720">
              <w:rPr>
                <w:rFonts w:ascii="Times New Roman" w:eastAsia="Times New Roman" w:hAnsi="Times New Roman" w:cs="Times New Roman"/>
                <w:b/>
                <w:sz w:val="24"/>
                <w:szCs w:val="24"/>
              </w:rPr>
              <w:t xml:space="preserve"> bez PVN</w:t>
            </w:r>
          </w:p>
        </w:tc>
        <w:tc>
          <w:tcPr>
            <w:tcW w:w="3381" w:type="dxa"/>
          </w:tcPr>
          <w:p w14:paraId="4FB1F8CA" w14:textId="77777777" w:rsidR="00937720" w:rsidRPr="00937720" w:rsidRDefault="00937720" w:rsidP="00937720">
            <w:pPr>
              <w:tabs>
                <w:tab w:val="right" w:pos="5103"/>
              </w:tabs>
              <w:spacing w:after="0" w:line="240" w:lineRule="auto"/>
              <w:ind w:right="37"/>
              <w:jc w:val="both"/>
              <w:rPr>
                <w:rFonts w:ascii="Times New Roman" w:eastAsia="Times New Roman" w:hAnsi="Times New Roman" w:cs="Times New Roman"/>
                <w:b/>
                <w:sz w:val="24"/>
                <w:szCs w:val="24"/>
              </w:rPr>
            </w:pPr>
          </w:p>
        </w:tc>
      </w:tr>
      <w:tr w:rsidR="00937720" w:rsidRPr="00937720" w14:paraId="36E499AC" w14:textId="77777777" w:rsidTr="008F13B2">
        <w:trPr>
          <w:jc w:val="center"/>
        </w:trPr>
        <w:tc>
          <w:tcPr>
            <w:tcW w:w="3383" w:type="dxa"/>
          </w:tcPr>
          <w:p w14:paraId="61B13A68" w14:textId="77777777"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p>
          <w:p w14:paraId="671AA549" w14:textId="0CD2C1DB"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 xml:space="preserve">PVN </w:t>
            </w:r>
            <w:r>
              <w:rPr>
                <w:rFonts w:ascii="Times New Roman" w:eastAsia="Times New Roman" w:hAnsi="Times New Roman" w:cs="Times New Roman"/>
                <w:b/>
                <w:sz w:val="24"/>
                <w:szCs w:val="24"/>
              </w:rPr>
              <w:t xml:space="preserve">21% </w:t>
            </w:r>
            <w:r w:rsidRPr="00937720">
              <w:rPr>
                <w:rFonts w:ascii="Times New Roman" w:eastAsia="Times New Roman" w:hAnsi="Times New Roman" w:cs="Times New Roman"/>
                <w:b/>
                <w:sz w:val="24"/>
                <w:szCs w:val="24"/>
              </w:rPr>
              <w:t>EUR</w:t>
            </w:r>
          </w:p>
        </w:tc>
        <w:tc>
          <w:tcPr>
            <w:tcW w:w="3381" w:type="dxa"/>
          </w:tcPr>
          <w:p w14:paraId="0443C4E1" w14:textId="77777777" w:rsidR="00937720" w:rsidRPr="00937720" w:rsidRDefault="00937720" w:rsidP="00937720">
            <w:pPr>
              <w:tabs>
                <w:tab w:val="left" w:pos="2737"/>
                <w:tab w:val="right" w:pos="5103"/>
              </w:tabs>
              <w:spacing w:after="0" w:line="240" w:lineRule="auto"/>
              <w:ind w:right="157"/>
              <w:jc w:val="both"/>
              <w:rPr>
                <w:rFonts w:ascii="Times New Roman" w:eastAsia="Times New Roman" w:hAnsi="Times New Roman" w:cs="Times New Roman"/>
                <w:b/>
                <w:sz w:val="24"/>
                <w:szCs w:val="24"/>
              </w:rPr>
            </w:pPr>
          </w:p>
        </w:tc>
      </w:tr>
      <w:tr w:rsidR="00937720" w:rsidRPr="00937720" w14:paraId="2CEE0A2B" w14:textId="77777777" w:rsidTr="008F13B2">
        <w:trPr>
          <w:jc w:val="center"/>
        </w:trPr>
        <w:tc>
          <w:tcPr>
            <w:tcW w:w="3383" w:type="dxa"/>
          </w:tcPr>
          <w:p w14:paraId="7AE81C38" w14:textId="77777777"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p>
          <w:p w14:paraId="358F8E26" w14:textId="77777777" w:rsidR="00937720" w:rsidRPr="00937720" w:rsidRDefault="00937720" w:rsidP="00937720">
            <w:pPr>
              <w:tabs>
                <w:tab w:val="right" w:pos="5103"/>
              </w:tabs>
              <w:spacing w:after="0" w:line="240" w:lineRule="auto"/>
              <w:ind w:right="59"/>
              <w:rPr>
                <w:rFonts w:ascii="Times New Roman" w:eastAsia="Times New Roman" w:hAnsi="Times New Roman" w:cs="Times New Roman"/>
                <w:b/>
                <w:sz w:val="24"/>
                <w:szCs w:val="24"/>
              </w:rPr>
            </w:pPr>
            <w:r w:rsidRPr="00937720">
              <w:rPr>
                <w:rFonts w:ascii="Times New Roman" w:eastAsia="Times New Roman" w:hAnsi="Times New Roman" w:cs="Times New Roman"/>
                <w:b/>
                <w:sz w:val="24"/>
                <w:szCs w:val="24"/>
              </w:rPr>
              <w:t xml:space="preserve">Kopā EUR ar PVN </w:t>
            </w:r>
          </w:p>
        </w:tc>
        <w:tc>
          <w:tcPr>
            <w:tcW w:w="3381" w:type="dxa"/>
          </w:tcPr>
          <w:p w14:paraId="5F4D20BE" w14:textId="77777777" w:rsidR="00937720" w:rsidRPr="00937720" w:rsidRDefault="00937720" w:rsidP="00937720">
            <w:pPr>
              <w:tabs>
                <w:tab w:val="left" w:pos="2737"/>
                <w:tab w:val="right" w:pos="5103"/>
              </w:tabs>
              <w:spacing w:after="0" w:line="240" w:lineRule="auto"/>
              <w:ind w:right="157"/>
              <w:jc w:val="both"/>
              <w:rPr>
                <w:rFonts w:ascii="Times New Roman" w:eastAsia="Times New Roman" w:hAnsi="Times New Roman" w:cs="Times New Roman"/>
                <w:b/>
                <w:sz w:val="24"/>
                <w:szCs w:val="24"/>
              </w:rPr>
            </w:pPr>
          </w:p>
        </w:tc>
      </w:tr>
    </w:tbl>
    <w:p w14:paraId="4308D1BD" w14:textId="77777777" w:rsidR="00937720" w:rsidRPr="00937720" w:rsidRDefault="00937720" w:rsidP="00937720">
      <w:pPr>
        <w:spacing w:after="0" w:line="240" w:lineRule="auto"/>
        <w:ind w:right="752"/>
        <w:rPr>
          <w:rFonts w:ascii="Times New Roman" w:eastAsia="Times New Roman" w:hAnsi="Times New Roman" w:cs="Times New Roman"/>
          <w:sz w:val="24"/>
          <w:szCs w:val="24"/>
        </w:rPr>
      </w:pPr>
    </w:p>
    <w:p w14:paraId="44630964" w14:textId="77777777" w:rsidR="00937720" w:rsidRPr="00937720" w:rsidRDefault="00937720" w:rsidP="00937720">
      <w:pPr>
        <w:tabs>
          <w:tab w:val="right" w:pos="5103"/>
        </w:tabs>
        <w:spacing w:after="0" w:line="240" w:lineRule="auto"/>
        <w:ind w:right="752"/>
        <w:jc w:val="both"/>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Ar šo apliecinu, ka finanšu piedāvājums sagatavots pilnībā ievērojot Ministru kabineta noteikumu Nr.330 „Noteikumi par Latvijas būvnormatīvu LBN 501-15 „</w:t>
      </w:r>
      <w:proofErr w:type="spellStart"/>
      <w:r w:rsidRPr="00937720">
        <w:rPr>
          <w:rFonts w:ascii="Times New Roman" w:eastAsia="Times New Roman" w:hAnsi="Times New Roman" w:cs="Times New Roman"/>
          <w:sz w:val="24"/>
          <w:szCs w:val="24"/>
        </w:rPr>
        <w:t>Būvizmaksu</w:t>
      </w:r>
      <w:proofErr w:type="spellEnd"/>
      <w:r w:rsidRPr="00937720">
        <w:rPr>
          <w:rFonts w:ascii="Times New Roman" w:eastAsia="Times New Roman" w:hAnsi="Times New Roman" w:cs="Times New Roman"/>
          <w:sz w:val="24"/>
          <w:szCs w:val="24"/>
        </w:rPr>
        <w:t xml:space="preserve"> noteikšanas kārtība”” noteikto regulējumu.</w:t>
      </w:r>
    </w:p>
    <w:p w14:paraId="266C10FB" w14:textId="77777777" w:rsidR="00937720" w:rsidRPr="00937720" w:rsidRDefault="00937720" w:rsidP="00937720">
      <w:pPr>
        <w:tabs>
          <w:tab w:val="right" w:pos="5103"/>
        </w:tabs>
        <w:spacing w:after="0" w:line="240" w:lineRule="auto"/>
        <w:ind w:right="752"/>
        <w:jc w:val="both"/>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Ar šo apliecinu, ka šajā finanšu piedāvājumā ir ietvertas visas nepieciešamās izmaksas, kas saistītas ar tehniskajā specifikācijā noteikto darbu veikšanu pilnā apjomā.</w:t>
      </w:r>
    </w:p>
    <w:p w14:paraId="1AD423E2"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57715F81"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 xml:space="preserve">Pielikumā: tāmes uz __ (________) </w:t>
      </w:r>
      <w:proofErr w:type="spellStart"/>
      <w:r w:rsidRPr="00937720">
        <w:rPr>
          <w:rFonts w:ascii="Times New Roman" w:eastAsia="Times New Roman" w:hAnsi="Times New Roman" w:cs="Times New Roman"/>
          <w:sz w:val="24"/>
          <w:szCs w:val="24"/>
        </w:rPr>
        <w:t>lp</w:t>
      </w:r>
      <w:proofErr w:type="spellEnd"/>
      <w:r w:rsidRPr="00937720">
        <w:rPr>
          <w:rFonts w:ascii="Times New Roman" w:eastAsia="Times New Roman" w:hAnsi="Times New Roman" w:cs="Times New Roman"/>
          <w:sz w:val="24"/>
          <w:szCs w:val="24"/>
        </w:rPr>
        <w:t>.</w:t>
      </w:r>
    </w:p>
    <w:p w14:paraId="3369BFDD"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7AF25F9E"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2016.gada ___._____________</w:t>
      </w:r>
    </w:p>
    <w:p w14:paraId="3F4B248A" w14:textId="77777777" w:rsidR="00937720" w:rsidRPr="00937720" w:rsidRDefault="00937720" w:rsidP="00937720">
      <w:pPr>
        <w:tabs>
          <w:tab w:val="right" w:pos="5103"/>
        </w:tabs>
        <w:spacing w:after="0" w:line="240" w:lineRule="auto"/>
        <w:ind w:right="752"/>
        <w:rPr>
          <w:rFonts w:ascii="Times New Roman" w:eastAsia="Times New Roman" w:hAnsi="Times New Roman" w:cs="Times New Roman"/>
          <w:sz w:val="24"/>
          <w:szCs w:val="24"/>
        </w:rPr>
      </w:pPr>
    </w:p>
    <w:p w14:paraId="40C58A97" w14:textId="77777777" w:rsidR="00937720" w:rsidRPr="00937720" w:rsidRDefault="00937720" w:rsidP="00937720">
      <w:pPr>
        <w:tabs>
          <w:tab w:val="right" w:pos="5103"/>
          <w:tab w:val="left" w:pos="9071"/>
        </w:tabs>
        <w:spacing w:after="0" w:line="240" w:lineRule="auto"/>
        <w:ind w:right="-1"/>
        <w:rPr>
          <w:rFonts w:ascii="Times New Roman" w:eastAsia="Times New Roman" w:hAnsi="Times New Roman" w:cs="Times New Roman"/>
          <w:sz w:val="24"/>
          <w:szCs w:val="24"/>
        </w:rPr>
      </w:pPr>
      <w:r w:rsidRPr="00937720">
        <w:rPr>
          <w:rFonts w:ascii="Times New Roman" w:eastAsia="Times New Roman" w:hAnsi="Times New Roman" w:cs="Times New Roman"/>
          <w:sz w:val="24"/>
          <w:szCs w:val="24"/>
        </w:rPr>
        <w:t>___________________________________________________________________________</w:t>
      </w:r>
    </w:p>
    <w:p w14:paraId="75628F21" w14:textId="77777777" w:rsidR="00937720" w:rsidRPr="00937720" w:rsidRDefault="00937720" w:rsidP="00937720">
      <w:pPr>
        <w:spacing w:after="0" w:line="240" w:lineRule="auto"/>
        <w:jc w:val="center"/>
        <w:rPr>
          <w:rFonts w:ascii="Times New Roman" w:eastAsia="Calibri" w:hAnsi="Times New Roman" w:cs="Times New Roman"/>
          <w:i/>
          <w:sz w:val="24"/>
        </w:rPr>
      </w:pPr>
      <w:r w:rsidRPr="00937720">
        <w:rPr>
          <w:rFonts w:ascii="Times New Roman" w:eastAsia="Times New Roman" w:hAnsi="Times New Roman" w:cs="Times New Roman"/>
          <w:i/>
          <w:sz w:val="24"/>
          <w:szCs w:val="24"/>
        </w:rPr>
        <w:t>(uzņēmuma vadītāja vai tā pilnvarotās personas (pievienot pilnvaru) paraksts, tā atšifrējums)</w:t>
      </w:r>
    </w:p>
    <w:p w14:paraId="2248D8BA"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5FAF0AF8"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5944BD29"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3D19AB68"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1CD182A2"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2C8D5021"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4447BC35" w14:textId="77777777" w:rsidR="00495413" w:rsidRDefault="00495413" w:rsidP="00F21A64">
      <w:pPr>
        <w:spacing w:after="0" w:line="240" w:lineRule="auto"/>
        <w:jc w:val="right"/>
        <w:rPr>
          <w:rFonts w:ascii="Times New Roman" w:eastAsia="Times New Roman" w:hAnsi="Times New Roman" w:cs="Times New Roman"/>
          <w:b/>
          <w:bCs/>
          <w:sz w:val="23"/>
          <w:szCs w:val="23"/>
          <w:lang w:eastAsia="lv-LV"/>
        </w:rPr>
      </w:pPr>
    </w:p>
    <w:p w14:paraId="2825045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F232B9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34BDEA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A9793F"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9D31F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991AC0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1481CC0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27D24EC"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5FE5FA8"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AA8756B"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1BAD44FE"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13C83D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9999D9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0B89656" w14:textId="77777777" w:rsidR="00114F4F" w:rsidRDefault="00114F4F" w:rsidP="00581DB8">
      <w:pPr>
        <w:spacing w:after="0" w:line="240" w:lineRule="auto"/>
        <w:jc w:val="right"/>
        <w:rPr>
          <w:rFonts w:ascii="Times New Roman" w:eastAsia="Times New Roman" w:hAnsi="Times New Roman" w:cs="Times New Roman"/>
          <w:b/>
          <w:bCs/>
          <w:sz w:val="23"/>
          <w:szCs w:val="23"/>
          <w:lang w:eastAsia="lv-LV"/>
        </w:rPr>
        <w:sectPr w:rsidR="00114F4F" w:rsidSect="00601CC9">
          <w:footerReference w:type="default" r:id="rId11"/>
          <w:pgSz w:w="11906" w:h="16838"/>
          <w:pgMar w:top="1134" w:right="1134" w:bottom="1134" w:left="1701" w:header="709" w:footer="709" w:gutter="0"/>
          <w:cols w:space="708"/>
          <w:titlePg/>
          <w:docGrid w:linePitch="360"/>
        </w:sectPr>
      </w:pPr>
    </w:p>
    <w:p w14:paraId="0A66A4C1" w14:textId="612D434C" w:rsidR="009931C8" w:rsidRPr="00842A01" w:rsidRDefault="00C3291E" w:rsidP="009931C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7</w:t>
      </w:r>
      <w:r w:rsidR="009931C8" w:rsidRPr="00842A01">
        <w:rPr>
          <w:rFonts w:ascii="Times New Roman" w:eastAsia="Times New Roman" w:hAnsi="Times New Roman" w:cs="Times New Roman"/>
          <w:b/>
          <w:bCs/>
          <w:sz w:val="23"/>
          <w:szCs w:val="23"/>
          <w:lang w:eastAsia="lv-LV"/>
        </w:rPr>
        <w:t>.pielikums nolikumam</w:t>
      </w:r>
    </w:p>
    <w:p w14:paraId="1ECB40C7" w14:textId="77777777" w:rsidR="009931C8" w:rsidRPr="00D93A1F" w:rsidRDefault="009931C8" w:rsidP="009931C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453FEB05" w14:textId="3823CE92"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96B4D09" w14:textId="77777777" w:rsidR="00D9681A" w:rsidRDefault="00D9681A" w:rsidP="00581DB8">
      <w:pPr>
        <w:spacing w:after="0" w:line="240" w:lineRule="auto"/>
        <w:jc w:val="right"/>
        <w:rPr>
          <w:rFonts w:ascii="Times New Roman" w:eastAsia="Times New Roman" w:hAnsi="Times New Roman" w:cs="Times New Roman"/>
          <w:b/>
          <w:bCs/>
          <w:sz w:val="23"/>
          <w:szCs w:val="23"/>
          <w:lang w:eastAsia="lv-LV"/>
        </w:rPr>
      </w:pPr>
    </w:p>
    <w:p w14:paraId="40FE20F0" w14:textId="77777777" w:rsidR="00D9681A" w:rsidRPr="00D9681A" w:rsidRDefault="00D9681A" w:rsidP="00D9681A">
      <w:pPr>
        <w:spacing w:after="0" w:line="240" w:lineRule="auto"/>
        <w:jc w:val="center"/>
        <w:rPr>
          <w:rFonts w:ascii="Times New Roman" w:eastAsia="Times New Roman" w:hAnsi="Times New Roman" w:cs="Times New Roman"/>
          <w:b/>
          <w:sz w:val="24"/>
          <w:szCs w:val="24"/>
        </w:rPr>
      </w:pPr>
      <w:r w:rsidRPr="00D9681A">
        <w:rPr>
          <w:rFonts w:ascii="Times New Roman" w:eastAsia="Times New Roman" w:hAnsi="Times New Roman" w:cs="Times New Roman"/>
          <w:b/>
          <w:sz w:val="24"/>
          <w:szCs w:val="24"/>
        </w:rPr>
        <w:t xml:space="preserve">Objekta apsekošanas reģistrācijas lapa </w:t>
      </w:r>
      <w:r w:rsidRPr="00D9681A">
        <w:rPr>
          <w:rFonts w:ascii="Times New Roman" w:eastAsia="Times New Roman" w:hAnsi="Times New Roman" w:cs="Times New Roman"/>
          <w:i/>
          <w:sz w:val="24"/>
          <w:szCs w:val="24"/>
        </w:rPr>
        <w:t>(veidne)</w:t>
      </w:r>
    </w:p>
    <w:p w14:paraId="37F6A7D4" w14:textId="77777777" w:rsidR="00D9681A" w:rsidRPr="00E10541" w:rsidRDefault="00D9681A" w:rsidP="00D9681A">
      <w:pPr>
        <w:keepNext/>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epirkumam „</w:t>
      </w:r>
      <w:proofErr w:type="spellStart"/>
      <w:r w:rsidRPr="00983006">
        <w:rPr>
          <w:rFonts w:ascii="Times New Roman" w:eastAsia="Calibri" w:hAnsi="Times New Roman" w:cs="Times New Roman"/>
          <w:b/>
          <w:sz w:val="24"/>
          <w:szCs w:val="24"/>
        </w:rPr>
        <w:t>Pulmonoloģijas</w:t>
      </w:r>
      <w:proofErr w:type="spellEnd"/>
      <w:r w:rsidRPr="00983006">
        <w:rPr>
          <w:rFonts w:ascii="Times New Roman" w:eastAsia="Calibri" w:hAnsi="Times New Roman" w:cs="Times New Roman"/>
          <w:b/>
          <w:sz w:val="24"/>
          <w:szCs w:val="24"/>
        </w:rPr>
        <w:t xml:space="preserve"> nodaļas remontdarbi 1.kārta Pilsoņu ielā 13, Rīga</w:t>
      </w:r>
      <w:r w:rsidRPr="00E10541">
        <w:rPr>
          <w:rFonts w:ascii="Times New Roman" w:eastAsia="Times New Roman" w:hAnsi="Times New Roman" w:cs="Times New Roman"/>
          <w:b/>
          <w:sz w:val="24"/>
          <w:szCs w:val="24"/>
          <w:lang w:eastAsia="lv-LV"/>
        </w:rPr>
        <w:t>”</w:t>
      </w:r>
    </w:p>
    <w:p w14:paraId="0C913900" w14:textId="77777777" w:rsidR="00D9681A" w:rsidRDefault="00D9681A" w:rsidP="00D9681A">
      <w:pPr>
        <w:keepNext/>
        <w:spacing w:after="0" w:line="240" w:lineRule="auto"/>
        <w:jc w:val="center"/>
        <w:rPr>
          <w:rFonts w:ascii="Times New Roman" w:eastAsia="Times New Roman" w:hAnsi="Times New Roman" w:cs="Times New Roman"/>
          <w:sz w:val="24"/>
          <w:szCs w:val="24"/>
          <w:lang w:eastAsia="lv-LV"/>
        </w:rPr>
      </w:pPr>
      <w:r w:rsidRPr="00E10541">
        <w:rPr>
          <w:rFonts w:ascii="Times New Roman" w:eastAsia="Times New Roman" w:hAnsi="Times New Roman" w:cs="Times New Roman"/>
          <w:sz w:val="24"/>
          <w:szCs w:val="24"/>
          <w:lang w:eastAsia="lv-LV"/>
        </w:rPr>
        <w:t xml:space="preserve">(iepirkuma identifikācijas Nr. </w:t>
      </w:r>
      <w:r>
        <w:rPr>
          <w:rFonts w:ascii="Times New Roman" w:eastAsia="Times New Roman" w:hAnsi="Times New Roman" w:cs="Times New Roman"/>
          <w:sz w:val="24"/>
          <w:szCs w:val="24"/>
          <w:lang w:eastAsia="lv-LV"/>
        </w:rPr>
        <w:t>PSKUS 2016/129</w:t>
      </w:r>
      <w:r w:rsidRPr="00E10541">
        <w:rPr>
          <w:rFonts w:ascii="Times New Roman" w:eastAsia="Times New Roman" w:hAnsi="Times New Roman" w:cs="Times New Roman"/>
          <w:sz w:val="24"/>
          <w:szCs w:val="24"/>
          <w:lang w:eastAsia="lv-LV"/>
        </w:rPr>
        <w:t>)</w:t>
      </w:r>
    </w:p>
    <w:p w14:paraId="7F07CDC3" w14:textId="77777777" w:rsidR="00D9681A" w:rsidRPr="00D9681A" w:rsidRDefault="00D9681A" w:rsidP="00D9681A">
      <w:pPr>
        <w:spacing w:after="0" w:line="240" w:lineRule="auto"/>
        <w:jc w:val="center"/>
        <w:rPr>
          <w:rFonts w:ascii="Times New Roman" w:eastAsia="Times New Roman" w:hAnsi="Times New Roman" w:cs="Times New Roman"/>
          <w:sz w:val="24"/>
          <w:szCs w:val="24"/>
        </w:rPr>
      </w:pPr>
    </w:p>
    <w:p w14:paraId="302EC380" w14:textId="247751B9" w:rsidR="00D9681A" w:rsidRPr="00D9681A" w:rsidRDefault="00D9681A" w:rsidP="00D9681A">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45"/>
        <w:gridCol w:w="2334"/>
        <w:gridCol w:w="2333"/>
        <w:gridCol w:w="2332"/>
        <w:gridCol w:w="2325"/>
      </w:tblGrid>
      <w:tr w:rsidR="00D9681A" w:rsidRPr="00D9681A" w14:paraId="4AAE3576" w14:textId="77777777" w:rsidTr="008F13B2">
        <w:tc>
          <w:tcPr>
            <w:tcW w:w="2369" w:type="dxa"/>
            <w:shd w:val="clear" w:color="auto" w:fill="auto"/>
            <w:vAlign w:val="center"/>
          </w:tcPr>
          <w:p w14:paraId="0D0ED5AD"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Pasūtītāja pārstāvis</w:t>
            </w:r>
          </w:p>
          <w:p w14:paraId="0D280EF7"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(vārds, uzvārds, amats)</w:t>
            </w:r>
          </w:p>
        </w:tc>
        <w:tc>
          <w:tcPr>
            <w:tcW w:w="2369" w:type="dxa"/>
            <w:shd w:val="clear" w:color="auto" w:fill="auto"/>
            <w:vAlign w:val="center"/>
          </w:tcPr>
          <w:p w14:paraId="54D2C749"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Kontakttālrunis</w:t>
            </w:r>
          </w:p>
        </w:tc>
        <w:tc>
          <w:tcPr>
            <w:tcW w:w="2370" w:type="dxa"/>
            <w:shd w:val="clear" w:color="auto" w:fill="auto"/>
            <w:vAlign w:val="center"/>
          </w:tcPr>
          <w:p w14:paraId="35342625"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Pretendents, pretendenta pārstāvja vārds, uzvārds, amats</w:t>
            </w:r>
          </w:p>
        </w:tc>
        <w:tc>
          <w:tcPr>
            <w:tcW w:w="2370" w:type="dxa"/>
            <w:shd w:val="clear" w:color="auto" w:fill="auto"/>
            <w:vAlign w:val="center"/>
          </w:tcPr>
          <w:p w14:paraId="2CA81F20"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Objekta apsekošanas datums</w:t>
            </w:r>
          </w:p>
        </w:tc>
        <w:tc>
          <w:tcPr>
            <w:tcW w:w="2370" w:type="dxa"/>
            <w:shd w:val="clear" w:color="auto" w:fill="auto"/>
            <w:vAlign w:val="center"/>
          </w:tcPr>
          <w:p w14:paraId="48BEE59E"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Pretendenta pārstāvja paraksts</w:t>
            </w:r>
          </w:p>
        </w:tc>
        <w:tc>
          <w:tcPr>
            <w:tcW w:w="2370" w:type="dxa"/>
            <w:shd w:val="clear" w:color="auto" w:fill="auto"/>
            <w:vAlign w:val="center"/>
          </w:tcPr>
          <w:p w14:paraId="5E7BB3D1" w14:textId="77777777" w:rsidR="00D9681A" w:rsidRPr="00D9681A" w:rsidRDefault="00D9681A" w:rsidP="00D9681A">
            <w:pPr>
              <w:spacing w:after="0" w:line="240" w:lineRule="auto"/>
              <w:jc w:val="center"/>
              <w:rPr>
                <w:rFonts w:ascii="Times New Roman" w:eastAsia="Times New Roman" w:hAnsi="Times New Roman" w:cs="Times New Roman"/>
                <w:b/>
              </w:rPr>
            </w:pPr>
            <w:r w:rsidRPr="00D9681A">
              <w:rPr>
                <w:rFonts w:ascii="Times New Roman" w:eastAsia="Times New Roman" w:hAnsi="Times New Roman" w:cs="Times New Roman"/>
                <w:b/>
              </w:rPr>
              <w:t>Pasūtītāja pārstāvja paraksts</w:t>
            </w:r>
          </w:p>
        </w:tc>
      </w:tr>
      <w:tr w:rsidR="00D9681A" w:rsidRPr="00D9681A" w14:paraId="03A63F7F" w14:textId="77777777" w:rsidTr="008F13B2">
        <w:tc>
          <w:tcPr>
            <w:tcW w:w="2369" w:type="dxa"/>
            <w:shd w:val="clear" w:color="auto" w:fill="auto"/>
          </w:tcPr>
          <w:p w14:paraId="1845D639" w14:textId="77777777" w:rsidR="00D9681A" w:rsidRPr="00D9681A" w:rsidRDefault="00D9681A" w:rsidP="00D9681A">
            <w:pPr>
              <w:spacing w:after="0" w:line="240" w:lineRule="auto"/>
              <w:rPr>
                <w:rFonts w:ascii="Times New Roman" w:eastAsia="Times New Roman" w:hAnsi="Times New Roman" w:cs="Times New Roman"/>
                <w:b/>
              </w:rPr>
            </w:pPr>
          </w:p>
          <w:p w14:paraId="4A3800D4" w14:textId="77777777" w:rsidR="00D9681A" w:rsidRPr="00D9681A" w:rsidRDefault="00D9681A" w:rsidP="00D9681A">
            <w:pPr>
              <w:spacing w:after="0" w:line="240" w:lineRule="auto"/>
              <w:rPr>
                <w:rFonts w:ascii="Times New Roman" w:eastAsia="Times New Roman" w:hAnsi="Times New Roman" w:cs="Times New Roman"/>
                <w:b/>
              </w:rPr>
            </w:pPr>
          </w:p>
          <w:p w14:paraId="6184A0BA" w14:textId="77777777" w:rsidR="00D9681A" w:rsidRPr="00D9681A" w:rsidRDefault="00D9681A" w:rsidP="00D9681A">
            <w:pPr>
              <w:spacing w:after="0" w:line="240" w:lineRule="auto"/>
              <w:rPr>
                <w:rFonts w:ascii="Times New Roman" w:eastAsia="Times New Roman" w:hAnsi="Times New Roman" w:cs="Times New Roman"/>
                <w:b/>
              </w:rPr>
            </w:pPr>
          </w:p>
        </w:tc>
        <w:tc>
          <w:tcPr>
            <w:tcW w:w="2369" w:type="dxa"/>
            <w:shd w:val="clear" w:color="auto" w:fill="auto"/>
          </w:tcPr>
          <w:p w14:paraId="3816E600"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61824D17"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5ED442F2"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101924B8" w14:textId="77777777" w:rsidR="00D9681A" w:rsidRPr="00D9681A" w:rsidRDefault="00D9681A" w:rsidP="00D9681A">
            <w:pPr>
              <w:spacing w:after="0" w:line="240" w:lineRule="auto"/>
              <w:rPr>
                <w:rFonts w:ascii="Times New Roman" w:eastAsia="Times New Roman" w:hAnsi="Times New Roman" w:cs="Times New Roman"/>
                <w:b/>
              </w:rPr>
            </w:pPr>
          </w:p>
        </w:tc>
        <w:tc>
          <w:tcPr>
            <w:tcW w:w="2370" w:type="dxa"/>
            <w:shd w:val="clear" w:color="auto" w:fill="auto"/>
          </w:tcPr>
          <w:p w14:paraId="2FA2626A" w14:textId="77777777" w:rsidR="00D9681A" w:rsidRPr="00D9681A" w:rsidRDefault="00D9681A" w:rsidP="00D9681A">
            <w:pPr>
              <w:spacing w:after="0" w:line="240" w:lineRule="auto"/>
              <w:rPr>
                <w:rFonts w:ascii="Times New Roman" w:eastAsia="Times New Roman" w:hAnsi="Times New Roman" w:cs="Times New Roman"/>
                <w:b/>
              </w:rPr>
            </w:pPr>
          </w:p>
        </w:tc>
      </w:tr>
    </w:tbl>
    <w:p w14:paraId="1BDEAD73" w14:textId="77777777" w:rsidR="00D9681A" w:rsidRPr="00D9681A" w:rsidRDefault="00D9681A" w:rsidP="00D9681A">
      <w:pPr>
        <w:spacing w:after="0" w:line="240" w:lineRule="auto"/>
        <w:ind w:left="720"/>
        <w:jc w:val="right"/>
        <w:rPr>
          <w:rFonts w:ascii="Times New Roman" w:eastAsia="Times New Roman" w:hAnsi="Times New Roman" w:cs="Times New Roman"/>
        </w:rPr>
      </w:pPr>
    </w:p>
    <w:p w14:paraId="48B0E51A" w14:textId="77777777" w:rsidR="00D9681A" w:rsidRPr="00D9681A" w:rsidRDefault="00D9681A" w:rsidP="00D9681A">
      <w:pPr>
        <w:spacing w:after="0" w:line="240" w:lineRule="auto"/>
        <w:ind w:left="720"/>
        <w:jc w:val="right"/>
        <w:rPr>
          <w:rFonts w:ascii="Times New Roman" w:eastAsia="Times New Roman" w:hAnsi="Times New Roman" w:cs="Times New Roman"/>
        </w:rPr>
      </w:pPr>
    </w:p>
    <w:p w14:paraId="4551E57F" w14:textId="77777777" w:rsidR="00D9681A" w:rsidRPr="00D9681A" w:rsidRDefault="00D9681A" w:rsidP="00D9681A">
      <w:pPr>
        <w:spacing w:after="0" w:line="240" w:lineRule="auto"/>
        <w:ind w:left="720"/>
        <w:jc w:val="both"/>
        <w:rPr>
          <w:rFonts w:ascii="Times New Roman" w:eastAsia="Times New Roman" w:hAnsi="Times New Roman" w:cs="Times New Roman"/>
        </w:rPr>
      </w:pPr>
    </w:p>
    <w:p w14:paraId="71DE04D0" w14:textId="77777777" w:rsidR="00D9681A" w:rsidRPr="00D9681A" w:rsidRDefault="00D9681A" w:rsidP="00D9681A">
      <w:pPr>
        <w:spacing w:after="0" w:line="240" w:lineRule="auto"/>
        <w:jc w:val="both"/>
        <w:rPr>
          <w:rFonts w:ascii="Times New Roman" w:eastAsia="Times New Roman" w:hAnsi="Times New Roman" w:cs="Times New Roman"/>
          <w:sz w:val="24"/>
          <w:szCs w:val="24"/>
          <w:lang w:eastAsia="lv-LV"/>
        </w:rPr>
      </w:pPr>
      <w:r w:rsidRPr="00D9681A">
        <w:rPr>
          <w:rFonts w:ascii="Times New Roman" w:eastAsia="Times New Roman" w:hAnsi="Times New Roman" w:cs="Times New Roman"/>
          <w:sz w:val="24"/>
          <w:szCs w:val="24"/>
          <w:lang w:eastAsia="lv-LV"/>
        </w:rPr>
        <w:t xml:space="preserve">Pielikumā: ___. _____________ pilnvara Nr.______ </w:t>
      </w:r>
    </w:p>
    <w:p w14:paraId="6D6B8AEF" w14:textId="77777777" w:rsidR="00D9681A" w:rsidRPr="00D9681A" w:rsidRDefault="00D9681A" w:rsidP="00D9681A">
      <w:pPr>
        <w:spacing w:after="0" w:line="240" w:lineRule="auto"/>
        <w:jc w:val="both"/>
        <w:rPr>
          <w:rFonts w:ascii="Times New Roman" w:eastAsia="Times New Roman" w:hAnsi="Times New Roman" w:cs="Times New Roman"/>
          <w:sz w:val="24"/>
          <w:szCs w:val="24"/>
          <w:lang w:eastAsia="lv-LV"/>
        </w:rPr>
      </w:pP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r w:rsidRPr="00D9681A">
        <w:rPr>
          <w:rFonts w:ascii="Times New Roman" w:eastAsia="Times New Roman" w:hAnsi="Times New Roman" w:cs="Times New Roman"/>
          <w:sz w:val="24"/>
          <w:szCs w:val="24"/>
          <w:lang w:eastAsia="lv-LV"/>
        </w:rPr>
        <w:tab/>
      </w:r>
    </w:p>
    <w:p w14:paraId="51BDD7E7" w14:textId="77777777" w:rsidR="00D9681A" w:rsidRPr="00D9681A" w:rsidRDefault="00D9681A" w:rsidP="00D9681A">
      <w:pPr>
        <w:spacing w:after="0" w:line="240" w:lineRule="auto"/>
        <w:jc w:val="both"/>
        <w:rPr>
          <w:rFonts w:ascii="Times New Roman" w:eastAsia="Times New Roman" w:hAnsi="Times New Roman" w:cs="Times New Roman"/>
          <w:i/>
          <w:sz w:val="24"/>
          <w:szCs w:val="24"/>
          <w:lang w:eastAsia="lv-LV"/>
        </w:rPr>
      </w:pPr>
      <w:r w:rsidRPr="00D9681A">
        <w:rPr>
          <w:rFonts w:ascii="Times New Roman" w:eastAsia="Times New Roman" w:hAnsi="Times New Roman" w:cs="Times New Roman"/>
          <w:b/>
          <w:sz w:val="24"/>
          <w:szCs w:val="24"/>
          <w:lang w:eastAsia="lv-LV"/>
        </w:rPr>
        <w:t>Pretendenta pārstāvis/e:</w:t>
      </w:r>
      <w:r w:rsidRPr="00D9681A">
        <w:rPr>
          <w:rFonts w:ascii="Times New Roman" w:eastAsia="Times New Roman" w:hAnsi="Times New Roman" w:cs="Times New Roman"/>
          <w:sz w:val="24"/>
          <w:szCs w:val="24"/>
          <w:lang w:eastAsia="lv-LV"/>
        </w:rPr>
        <w:t xml:space="preserve"> </w:t>
      </w:r>
      <w:r w:rsidRPr="00D9681A">
        <w:rPr>
          <w:rFonts w:ascii="Times New Roman" w:eastAsia="Times New Roman" w:hAnsi="Times New Roman" w:cs="Times New Roman"/>
          <w:i/>
          <w:sz w:val="24"/>
          <w:szCs w:val="24"/>
          <w:lang w:eastAsia="lv-LV"/>
        </w:rPr>
        <w:t>apstiprinu, ka ar  Objekta specifiku iepazinos</w:t>
      </w:r>
    </w:p>
    <w:p w14:paraId="7B10941A" w14:textId="77777777" w:rsidR="00D9681A" w:rsidRPr="00D9681A" w:rsidRDefault="00D9681A" w:rsidP="00D9681A">
      <w:pPr>
        <w:spacing w:after="0" w:line="240" w:lineRule="auto"/>
        <w:jc w:val="both"/>
        <w:rPr>
          <w:rFonts w:ascii="Times New Roman" w:eastAsia="Times New Roman" w:hAnsi="Times New Roman" w:cs="Times New Roman"/>
          <w:i/>
          <w:sz w:val="24"/>
          <w:szCs w:val="24"/>
          <w:lang w:eastAsia="lv-LV"/>
        </w:rPr>
      </w:pPr>
    </w:p>
    <w:p w14:paraId="460EABD2" w14:textId="77777777" w:rsidR="00D9681A" w:rsidRPr="00D9681A" w:rsidRDefault="00D9681A" w:rsidP="00D9681A">
      <w:pPr>
        <w:spacing w:after="0" w:line="240" w:lineRule="auto"/>
        <w:jc w:val="right"/>
        <w:rPr>
          <w:rFonts w:ascii="Times New Roman" w:eastAsia="Times New Roman" w:hAnsi="Times New Roman" w:cs="Times New Roman"/>
          <w:sz w:val="24"/>
          <w:szCs w:val="24"/>
          <w:lang w:eastAsia="lv-LV"/>
        </w:rPr>
      </w:pPr>
      <w:r w:rsidRPr="00D9681A">
        <w:rPr>
          <w:rFonts w:ascii="Times New Roman" w:eastAsia="Times New Roman" w:hAnsi="Times New Roman" w:cs="Times New Roman"/>
          <w:sz w:val="24"/>
          <w:szCs w:val="24"/>
          <w:lang w:eastAsia="lv-LV"/>
        </w:rPr>
        <w:t>_______________/_____________</w:t>
      </w:r>
    </w:p>
    <w:p w14:paraId="3BE2733A" w14:textId="3594500E" w:rsidR="00D9681A" w:rsidRPr="00D9681A" w:rsidRDefault="00D9681A" w:rsidP="00D9681A">
      <w:pPr>
        <w:spacing w:after="0" w:line="240" w:lineRule="auto"/>
        <w:ind w:left="10080" w:firstLine="720"/>
        <w:jc w:val="both"/>
        <w:rPr>
          <w:rFonts w:ascii="Times New Roman" w:eastAsia="Times New Roman" w:hAnsi="Times New Roman" w:cs="Times New Roman"/>
          <w:sz w:val="24"/>
          <w:szCs w:val="24"/>
        </w:rPr>
        <w:sectPr w:rsidR="00D9681A" w:rsidRPr="00D9681A" w:rsidSect="00D9681A">
          <w:pgSz w:w="16838" w:h="11906" w:orient="landscape"/>
          <w:pgMar w:top="1134" w:right="1134" w:bottom="1134" w:left="1701" w:header="709" w:footer="709" w:gutter="0"/>
          <w:cols w:space="708"/>
          <w:titlePg/>
          <w:docGrid w:linePitch="360"/>
        </w:sectPr>
      </w:pPr>
      <w:r w:rsidRPr="00D9681A">
        <w:rPr>
          <w:rFonts w:ascii="Times New Roman" w:eastAsia="Times New Roman" w:hAnsi="Times New Roman" w:cs="Times New Roman"/>
          <w:sz w:val="16"/>
          <w:szCs w:val="16"/>
          <w:lang w:eastAsia="lv-LV"/>
        </w:rPr>
        <w:t>(</w:t>
      </w:r>
      <w:r w:rsidRPr="00D9681A">
        <w:rPr>
          <w:rFonts w:ascii="Times New Roman" w:eastAsia="Times New Roman" w:hAnsi="Times New Roman" w:cs="Times New Roman"/>
          <w:i/>
          <w:sz w:val="16"/>
          <w:szCs w:val="16"/>
          <w:lang w:eastAsia="lv-LV"/>
        </w:rPr>
        <w:t>Vārds/Uzvā</w:t>
      </w:r>
      <w:r w:rsidR="00A76B0F">
        <w:rPr>
          <w:rFonts w:ascii="Times New Roman" w:eastAsia="Times New Roman" w:hAnsi="Times New Roman" w:cs="Times New Roman"/>
          <w:i/>
          <w:sz w:val="16"/>
          <w:szCs w:val="16"/>
          <w:lang w:eastAsia="lv-LV"/>
        </w:rPr>
        <w:t xml:space="preserve">rds)      </w:t>
      </w:r>
      <w:r w:rsidR="00A76B0F">
        <w:rPr>
          <w:rFonts w:ascii="Times New Roman" w:eastAsia="Times New Roman" w:hAnsi="Times New Roman" w:cs="Times New Roman"/>
          <w:i/>
          <w:sz w:val="16"/>
          <w:szCs w:val="16"/>
          <w:lang w:eastAsia="lv-LV"/>
        </w:rPr>
        <w:tab/>
        <w:t xml:space="preserve">           (paraks</w:t>
      </w:r>
    </w:p>
    <w:p w14:paraId="2D28BF7B" w14:textId="3F6C55A5" w:rsidR="00A76B0F" w:rsidRPr="00842A01" w:rsidRDefault="00A76B0F" w:rsidP="00A76B0F">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8</w:t>
      </w:r>
      <w:r w:rsidRPr="00842A01">
        <w:rPr>
          <w:rFonts w:ascii="Times New Roman" w:eastAsia="Times New Roman" w:hAnsi="Times New Roman" w:cs="Times New Roman"/>
          <w:b/>
          <w:bCs/>
          <w:sz w:val="23"/>
          <w:szCs w:val="23"/>
          <w:lang w:eastAsia="lv-LV"/>
        </w:rPr>
        <w:t>.pielikums nolikumam</w:t>
      </w:r>
    </w:p>
    <w:p w14:paraId="0F46A708" w14:textId="77777777" w:rsidR="00A76B0F" w:rsidRDefault="00A76B0F" w:rsidP="00A76B0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Pr>
          <w:rFonts w:ascii="Times New Roman" w:eastAsia="Times New Roman" w:hAnsi="Times New Roman" w:cs="Times New Roman"/>
          <w:bCs/>
          <w:sz w:val="23"/>
          <w:szCs w:val="23"/>
          <w:lang w:eastAsia="lv-LV"/>
        </w:rPr>
        <w:t>129</w:t>
      </w:r>
      <w:r w:rsidRPr="00842A01">
        <w:rPr>
          <w:rFonts w:ascii="Times New Roman" w:eastAsia="Times New Roman" w:hAnsi="Times New Roman" w:cs="Times New Roman"/>
          <w:bCs/>
          <w:sz w:val="23"/>
          <w:szCs w:val="23"/>
          <w:lang w:eastAsia="lv-LV"/>
        </w:rPr>
        <w:t>)</w:t>
      </w:r>
    </w:p>
    <w:p w14:paraId="3A1E790D" w14:textId="77777777" w:rsidR="00A76B0F" w:rsidRDefault="00A76B0F" w:rsidP="00A76B0F">
      <w:pPr>
        <w:spacing w:after="0" w:line="240" w:lineRule="auto"/>
        <w:jc w:val="right"/>
        <w:rPr>
          <w:rFonts w:ascii="Times New Roman" w:eastAsia="Times New Roman" w:hAnsi="Times New Roman" w:cs="Times New Roman"/>
          <w:bCs/>
          <w:sz w:val="23"/>
          <w:szCs w:val="23"/>
          <w:lang w:eastAsia="lv-LV"/>
        </w:rPr>
      </w:pPr>
    </w:p>
    <w:p w14:paraId="6C058F6F" w14:textId="7515427B" w:rsidR="00CA5C0A" w:rsidRDefault="00CA5C0A" w:rsidP="00CA5C0A">
      <w:pPr>
        <w:widowControl w:val="0"/>
        <w:overflowPunct w:val="0"/>
        <w:adjustRightInd w:val="0"/>
        <w:spacing w:after="0" w:line="240" w:lineRule="auto"/>
        <w:ind w:right="-360"/>
        <w:jc w:val="center"/>
        <w:rPr>
          <w:rFonts w:ascii="Times New Roman" w:eastAsia="Calibri" w:hAnsi="Times New Roman" w:cs="Times New Roman"/>
          <w:sz w:val="24"/>
          <w:szCs w:val="24"/>
        </w:rPr>
      </w:pPr>
      <w:r w:rsidRPr="00CA5C0A">
        <w:rPr>
          <w:rFonts w:ascii="Times New Roman" w:eastAsia="Calibri" w:hAnsi="Times New Roman" w:cs="Times New Roman"/>
          <w:b/>
          <w:bCs/>
          <w:sz w:val="24"/>
          <w:szCs w:val="24"/>
        </w:rPr>
        <w:t>LĪGUMS Nr.</w:t>
      </w:r>
      <w:r w:rsidRPr="00CA5C0A">
        <w:rPr>
          <w:rFonts w:ascii="Times New Roman" w:eastAsia="Calibri" w:hAnsi="Times New Roman" w:cs="Times New Roman"/>
          <w:sz w:val="24"/>
          <w:szCs w:val="24"/>
        </w:rPr>
        <w:t xml:space="preserve"> ____</w:t>
      </w:r>
      <w:r>
        <w:rPr>
          <w:rFonts w:ascii="Times New Roman" w:eastAsia="Calibri" w:hAnsi="Times New Roman" w:cs="Times New Roman"/>
          <w:sz w:val="24"/>
          <w:szCs w:val="24"/>
        </w:rPr>
        <w:t>________________</w:t>
      </w:r>
    </w:p>
    <w:p w14:paraId="75C58D96" w14:textId="78E76140" w:rsidR="00CA5C0A" w:rsidRPr="00CA5C0A" w:rsidRDefault="00CA5C0A" w:rsidP="00CA5C0A">
      <w:pPr>
        <w:widowControl w:val="0"/>
        <w:overflowPunct w:val="0"/>
        <w:adjustRightInd w:val="0"/>
        <w:spacing w:after="0" w:line="240" w:lineRule="auto"/>
        <w:ind w:right="-360"/>
        <w:jc w:val="center"/>
        <w:rPr>
          <w:rFonts w:ascii="Times New Roman" w:eastAsia="Calibri" w:hAnsi="Times New Roman" w:cs="Times New Roman"/>
          <w:sz w:val="24"/>
          <w:szCs w:val="24"/>
        </w:rPr>
      </w:pPr>
      <w:r w:rsidRPr="00CA5C0A">
        <w:rPr>
          <w:rFonts w:ascii="Times New Roman" w:eastAsia="Calibri" w:hAnsi="Times New Roman" w:cs="Times New Roman"/>
          <w:b/>
          <w:sz w:val="24"/>
          <w:szCs w:val="24"/>
        </w:rPr>
        <w:t xml:space="preserve">par </w:t>
      </w:r>
      <w:r>
        <w:rPr>
          <w:rFonts w:ascii="Times New Roman" w:eastAsia="Calibri" w:hAnsi="Times New Roman" w:cs="Times New Roman"/>
          <w:b/>
          <w:sz w:val="24"/>
          <w:szCs w:val="24"/>
        </w:rPr>
        <w:t>būvdarbu veikšanu</w:t>
      </w:r>
      <w:r w:rsidRPr="00CA5C0A">
        <w:rPr>
          <w:rFonts w:ascii="Times New Roman" w:eastAsia="Calibri" w:hAnsi="Times New Roman" w:cs="Times New Roman"/>
          <w:sz w:val="24"/>
          <w:szCs w:val="24"/>
        </w:rPr>
        <w:t xml:space="preserve"> </w:t>
      </w:r>
    </w:p>
    <w:p w14:paraId="36D5BB6A" w14:textId="72A2A231" w:rsidR="00CA5C0A" w:rsidRPr="00CA5C0A" w:rsidRDefault="00CA5C0A" w:rsidP="00CA5C0A">
      <w:pPr>
        <w:widowControl w:val="0"/>
        <w:overflowPunct w:val="0"/>
        <w:adjustRightInd w:val="0"/>
        <w:spacing w:after="0" w:line="240" w:lineRule="auto"/>
        <w:ind w:right="-360"/>
        <w:jc w:val="center"/>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Objekts: </w:t>
      </w:r>
      <w:r>
        <w:rPr>
          <w:rFonts w:ascii="Times New Roman" w:eastAsia="Calibri" w:hAnsi="Times New Roman" w:cs="Times New Roman"/>
          <w:sz w:val="24"/>
          <w:szCs w:val="24"/>
        </w:rPr>
        <w:t>Pilsoņu iela 13</w:t>
      </w:r>
      <w:r w:rsidRPr="00CA5C0A">
        <w:rPr>
          <w:rFonts w:ascii="Times New Roman" w:eastAsia="Calibri" w:hAnsi="Times New Roman" w:cs="Times New Roman"/>
          <w:sz w:val="24"/>
          <w:szCs w:val="24"/>
        </w:rPr>
        <w:t>, Rīga</w:t>
      </w:r>
    </w:p>
    <w:p w14:paraId="4083982A" w14:textId="67E8E0D1" w:rsidR="00CA5C0A" w:rsidRPr="00CA5C0A" w:rsidRDefault="00CA5C0A" w:rsidP="00CA5C0A">
      <w:pPr>
        <w:spacing w:after="0" w:line="240" w:lineRule="auto"/>
        <w:jc w:val="center"/>
        <w:rPr>
          <w:rFonts w:ascii="Times New Roman" w:eastAsia="Calibri" w:hAnsi="Times New Roman" w:cs="Times New Roman"/>
          <w:sz w:val="24"/>
          <w:szCs w:val="24"/>
        </w:rPr>
      </w:pPr>
      <w:r w:rsidRPr="00CA5C0A" w:rsidDel="00211A70">
        <w:rPr>
          <w:rFonts w:ascii="Times New Roman" w:eastAsia="Calibri" w:hAnsi="Times New Roman" w:cs="Times New Roman"/>
          <w:b/>
          <w:bCs/>
          <w:sz w:val="24"/>
          <w:szCs w:val="24"/>
        </w:rPr>
        <w:t xml:space="preserve"> </w:t>
      </w:r>
      <w:r w:rsidRPr="00CA5C0A">
        <w:rPr>
          <w:rFonts w:ascii="Times New Roman" w:eastAsia="Calibri" w:hAnsi="Times New Roman" w:cs="Times New Roman"/>
          <w:sz w:val="24"/>
          <w:szCs w:val="24"/>
        </w:rPr>
        <w:t>(kadastra Nr.</w:t>
      </w:r>
      <w:r>
        <w:rPr>
          <w:rFonts w:ascii="Times New Roman" w:eastAsia="Calibri" w:hAnsi="Times New Roman" w:cs="Times New Roman"/>
          <w:sz w:val="24"/>
          <w:szCs w:val="24"/>
        </w:rPr>
        <w:t>_________________________</w:t>
      </w:r>
      <w:r w:rsidRPr="00CA5C0A">
        <w:rPr>
          <w:rFonts w:ascii="Times New Roman" w:eastAsia="Calibri" w:hAnsi="Times New Roman" w:cs="Times New Roman"/>
          <w:sz w:val="24"/>
          <w:szCs w:val="24"/>
        </w:rPr>
        <w:t>)</w:t>
      </w:r>
    </w:p>
    <w:p w14:paraId="1371681D" w14:textId="77777777" w:rsidR="00CA5C0A" w:rsidRPr="00CA5C0A" w:rsidRDefault="00CA5C0A" w:rsidP="00CA5C0A">
      <w:pPr>
        <w:widowControl w:val="0"/>
        <w:overflowPunct w:val="0"/>
        <w:adjustRightInd w:val="0"/>
        <w:spacing w:after="0" w:line="240" w:lineRule="auto"/>
        <w:ind w:right="-514"/>
        <w:jc w:val="both"/>
        <w:rPr>
          <w:rFonts w:ascii="Times New Roman" w:eastAsia="Calibri" w:hAnsi="Times New Roman" w:cs="Times New Roman"/>
          <w:sz w:val="24"/>
          <w:szCs w:val="24"/>
        </w:rPr>
      </w:pPr>
    </w:p>
    <w:tbl>
      <w:tblPr>
        <w:tblW w:w="0" w:type="auto"/>
        <w:tblInd w:w="-106" w:type="dxa"/>
        <w:tblLook w:val="00A0" w:firstRow="1" w:lastRow="0" w:firstColumn="1" w:lastColumn="0" w:noHBand="0" w:noVBand="0"/>
      </w:tblPr>
      <w:tblGrid>
        <w:gridCol w:w="4575"/>
        <w:gridCol w:w="4602"/>
      </w:tblGrid>
      <w:tr w:rsidR="00CA5C0A" w:rsidRPr="00CA5C0A" w14:paraId="148CA2E6" w14:textId="77777777" w:rsidTr="008F13B2">
        <w:trPr>
          <w:trHeight w:val="312"/>
        </w:trPr>
        <w:tc>
          <w:tcPr>
            <w:tcW w:w="4643" w:type="dxa"/>
          </w:tcPr>
          <w:p w14:paraId="00B3E6BF" w14:textId="77777777" w:rsidR="00CA5C0A" w:rsidRPr="00CA5C0A" w:rsidRDefault="00CA5C0A" w:rsidP="00CA5C0A">
            <w:pPr>
              <w:widowControl w:val="0"/>
              <w:overflowPunct w:val="0"/>
              <w:adjustRightInd w:val="0"/>
              <w:spacing w:after="0" w:line="240" w:lineRule="auto"/>
              <w:ind w:left="567" w:right="-514" w:hanging="567"/>
              <w:rPr>
                <w:rFonts w:ascii="Times New Roman" w:eastAsia="Calibri" w:hAnsi="Times New Roman" w:cs="Times New Roman"/>
                <w:sz w:val="24"/>
                <w:szCs w:val="24"/>
              </w:rPr>
            </w:pPr>
            <w:r w:rsidRPr="00CA5C0A">
              <w:rPr>
                <w:rFonts w:ascii="Times New Roman" w:eastAsia="Calibri" w:hAnsi="Times New Roman" w:cs="Times New Roman"/>
                <w:sz w:val="24"/>
                <w:szCs w:val="24"/>
              </w:rPr>
              <w:t>Rīgā,</w:t>
            </w:r>
          </w:p>
        </w:tc>
        <w:tc>
          <w:tcPr>
            <w:tcW w:w="4644" w:type="dxa"/>
          </w:tcPr>
          <w:p w14:paraId="10A7E86F" w14:textId="77777777" w:rsidR="00CA5C0A" w:rsidRPr="00CA5C0A" w:rsidRDefault="00CA5C0A" w:rsidP="00CA5C0A">
            <w:pPr>
              <w:widowControl w:val="0"/>
              <w:overflowPunct w:val="0"/>
              <w:adjustRightInd w:val="0"/>
              <w:spacing w:after="0" w:line="240" w:lineRule="auto"/>
              <w:ind w:left="567" w:right="-514" w:hanging="567"/>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t>2016. gada __. ____________</w:t>
            </w:r>
          </w:p>
        </w:tc>
      </w:tr>
    </w:tbl>
    <w:p w14:paraId="725215D9" w14:textId="77777777" w:rsidR="00CA5C0A" w:rsidRPr="00CA5C0A" w:rsidRDefault="00CA5C0A" w:rsidP="00CA5C0A">
      <w:pPr>
        <w:widowControl w:val="0"/>
        <w:overflowPunct w:val="0"/>
        <w:adjustRightInd w:val="0"/>
        <w:spacing w:after="0" w:line="240" w:lineRule="auto"/>
        <w:ind w:left="567" w:right="-514" w:hanging="567"/>
        <w:jc w:val="both"/>
        <w:rPr>
          <w:rFonts w:ascii="Times New Roman" w:eastAsia="Calibri" w:hAnsi="Times New Roman" w:cs="Times New Roman"/>
          <w:sz w:val="24"/>
          <w:szCs w:val="24"/>
        </w:rPr>
      </w:pPr>
    </w:p>
    <w:p w14:paraId="521D288B" w14:textId="09152E64" w:rsidR="00CA5C0A" w:rsidRPr="00CA5C0A" w:rsidRDefault="00FE002E" w:rsidP="00CA5C0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VSIA “Paula Stradiņa klīniskā universitātes slimnīca</w:t>
      </w:r>
      <w:r w:rsidR="00CA5C0A" w:rsidRPr="00CA5C0A">
        <w:rPr>
          <w:rFonts w:ascii="Times New Roman" w:eastAsia="Calibri" w:hAnsi="Times New Roman" w:cs="Times New Roman"/>
          <w:b/>
          <w:bCs/>
          <w:sz w:val="24"/>
          <w:szCs w:val="24"/>
        </w:rPr>
        <w:t>”</w:t>
      </w:r>
      <w:r w:rsidR="00CA5C0A" w:rsidRPr="00CA5C0A">
        <w:rPr>
          <w:rFonts w:ascii="Times New Roman" w:eastAsia="Calibri" w:hAnsi="Times New Roman" w:cs="Times New Roman"/>
          <w:sz w:val="24"/>
          <w:szCs w:val="24"/>
        </w:rPr>
        <w:t xml:space="preserve">, kuru, pamatojoties uz statūtiem, pārstāv __________________________, no vienas puses, un </w:t>
      </w:r>
    </w:p>
    <w:p w14:paraId="43A944B9" w14:textId="77777777" w:rsidR="00CA5C0A" w:rsidRPr="00CA5C0A" w:rsidRDefault="00CA5C0A" w:rsidP="00CA5C0A">
      <w:pPr>
        <w:spacing w:after="0" w:line="240" w:lineRule="auto"/>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_____________, vienotais reģistrācijas Nr.________________, kuru, pamatojoties uz ____________ pārstāv ________________, no otras puses, </w:t>
      </w:r>
    </w:p>
    <w:p w14:paraId="4FBE3A15" w14:textId="1DDEE02B" w:rsidR="00CA5C0A" w:rsidRPr="00CA5C0A" w:rsidRDefault="00CA5C0A" w:rsidP="00CA5C0A">
      <w:pPr>
        <w:spacing w:after="0" w:line="240" w:lineRule="auto"/>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pamatojoties uz Pasūtītāja veiktā iepirkuma „</w:t>
      </w:r>
      <w:proofErr w:type="spellStart"/>
      <w:r w:rsidR="007D3226" w:rsidRPr="007D3226">
        <w:rPr>
          <w:rFonts w:ascii="Times New Roman" w:eastAsia="Calibri" w:hAnsi="Times New Roman" w:cs="Times New Roman"/>
          <w:sz w:val="24"/>
          <w:szCs w:val="24"/>
        </w:rPr>
        <w:t>Pulmonoloģijas</w:t>
      </w:r>
      <w:proofErr w:type="spellEnd"/>
      <w:r w:rsidR="007D3226" w:rsidRPr="007D3226">
        <w:rPr>
          <w:rFonts w:ascii="Times New Roman" w:eastAsia="Calibri" w:hAnsi="Times New Roman" w:cs="Times New Roman"/>
          <w:sz w:val="24"/>
          <w:szCs w:val="24"/>
        </w:rPr>
        <w:t xml:space="preserve"> nodaļas remontdarbi 1.kārta Pilsoņu ielā 13, Rīga</w:t>
      </w:r>
      <w:r w:rsidR="007D3226">
        <w:rPr>
          <w:rFonts w:ascii="Times New Roman" w:eastAsia="Calibri" w:hAnsi="Times New Roman" w:cs="Times New Roman"/>
          <w:sz w:val="24"/>
          <w:szCs w:val="24"/>
        </w:rPr>
        <w:t>”, ID Nr. PSKUS 2016/129</w:t>
      </w:r>
      <w:r w:rsidRPr="00CA5C0A">
        <w:rPr>
          <w:rFonts w:ascii="Times New Roman" w:eastAsia="Calibri" w:hAnsi="Times New Roman" w:cs="Times New Roman"/>
          <w:sz w:val="24"/>
          <w:szCs w:val="24"/>
        </w:rPr>
        <w:t>, rezultātiem, noslēdz šādu līgumu:</w:t>
      </w:r>
    </w:p>
    <w:p w14:paraId="4FC71F67" w14:textId="77777777" w:rsidR="00CA5C0A" w:rsidRPr="00CA5C0A" w:rsidRDefault="00CA5C0A" w:rsidP="00CA5C0A">
      <w:pPr>
        <w:spacing w:after="0" w:line="240" w:lineRule="auto"/>
        <w:ind w:left="567" w:hanging="567"/>
        <w:jc w:val="both"/>
        <w:rPr>
          <w:rFonts w:ascii="Times New Roman" w:eastAsia="Calibri" w:hAnsi="Times New Roman" w:cs="Times New Roman"/>
          <w:sz w:val="24"/>
          <w:szCs w:val="24"/>
        </w:rPr>
      </w:pPr>
    </w:p>
    <w:p w14:paraId="250CA237" w14:textId="77777777" w:rsidR="00CA5C0A" w:rsidRPr="00CA5C0A" w:rsidRDefault="00CA5C0A" w:rsidP="00CA5C0A">
      <w:pPr>
        <w:numPr>
          <w:ilvl w:val="0"/>
          <w:numId w:val="28"/>
        </w:numPr>
        <w:spacing w:after="0" w:line="240" w:lineRule="auto"/>
        <w:ind w:left="567" w:hanging="567"/>
        <w:jc w:val="center"/>
        <w:rPr>
          <w:rFonts w:ascii="Times New Roman" w:eastAsia="Times New Roman" w:hAnsi="Times New Roman" w:cs="Times New Roman"/>
          <w:b/>
          <w:bCs/>
          <w:sz w:val="24"/>
          <w:szCs w:val="24"/>
          <w:lang w:val="x-none" w:eastAsia="x-none"/>
        </w:rPr>
      </w:pPr>
      <w:bookmarkStart w:id="0" w:name="_Ref320629866"/>
      <w:r w:rsidRPr="00CA5C0A">
        <w:rPr>
          <w:rFonts w:ascii="Times New Roman" w:eastAsia="Times New Roman" w:hAnsi="Times New Roman" w:cs="Times New Roman"/>
          <w:b/>
          <w:bCs/>
          <w:sz w:val="24"/>
          <w:szCs w:val="24"/>
          <w:lang w:val="x-none" w:eastAsia="x-none"/>
        </w:rPr>
        <w:t>LĪGUMĀ LIETOTIE TERMINI</w:t>
      </w:r>
    </w:p>
    <w:p w14:paraId="70B7CBC1" w14:textId="71D0E34A" w:rsidR="00CA5C0A" w:rsidRPr="00CA5C0A" w:rsidRDefault="00CA5C0A" w:rsidP="00227455">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Pasūtītājs</w:t>
      </w:r>
      <w:r w:rsidR="00227455">
        <w:rPr>
          <w:rFonts w:ascii="Times New Roman" w:eastAsia="Times New Roman" w:hAnsi="Times New Roman" w:cs="Times New Roman"/>
          <w:sz w:val="24"/>
          <w:szCs w:val="24"/>
          <w:lang w:val="x-none" w:eastAsia="x-none"/>
        </w:rPr>
        <w:t xml:space="preserve"> – VSIA “Paula Stradi</w:t>
      </w:r>
      <w:r w:rsidR="00227455">
        <w:rPr>
          <w:rFonts w:ascii="Times New Roman" w:eastAsia="Times New Roman" w:hAnsi="Times New Roman" w:cs="Times New Roman"/>
          <w:sz w:val="24"/>
          <w:szCs w:val="24"/>
          <w:lang w:eastAsia="x-none"/>
        </w:rPr>
        <w:t>ņa klīniskā universitātes slimnīca</w:t>
      </w:r>
      <w:r w:rsidRPr="00CA5C0A">
        <w:rPr>
          <w:rFonts w:ascii="Times New Roman" w:eastAsia="Times New Roman" w:hAnsi="Times New Roman" w:cs="Times New Roman"/>
          <w:sz w:val="24"/>
          <w:szCs w:val="24"/>
          <w:lang w:val="x-none" w:eastAsia="x-none"/>
        </w:rPr>
        <w:t>”</w:t>
      </w:r>
      <w:r w:rsidR="00227455">
        <w:rPr>
          <w:rFonts w:ascii="Times New Roman" w:eastAsia="Times New Roman" w:hAnsi="Times New Roman" w:cs="Times New Roman"/>
          <w:sz w:val="24"/>
          <w:szCs w:val="24"/>
          <w:lang w:val="x-none" w:eastAsia="x-none"/>
        </w:rPr>
        <w:t xml:space="preserve">, vienotais </w:t>
      </w:r>
      <w:proofErr w:type="spellStart"/>
      <w:r w:rsidR="00227455">
        <w:rPr>
          <w:rFonts w:ascii="Times New Roman" w:eastAsia="Times New Roman" w:hAnsi="Times New Roman" w:cs="Times New Roman"/>
          <w:sz w:val="24"/>
          <w:szCs w:val="24"/>
          <w:lang w:val="x-none" w:eastAsia="x-none"/>
        </w:rPr>
        <w:t>reģ</w:t>
      </w:r>
      <w:proofErr w:type="spellEnd"/>
      <w:r w:rsidR="00227455">
        <w:rPr>
          <w:rFonts w:ascii="Times New Roman" w:eastAsia="Times New Roman" w:hAnsi="Times New Roman" w:cs="Times New Roman"/>
          <w:sz w:val="24"/>
          <w:szCs w:val="24"/>
          <w:lang w:val="x-none" w:eastAsia="x-none"/>
        </w:rPr>
        <w:t>. Nr. 40003457109, juridiskā adrese Pilso</w:t>
      </w:r>
      <w:r w:rsidR="00227455">
        <w:rPr>
          <w:rFonts w:ascii="Times New Roman" w:eastAsia="Times New Roman" w:hAnsi="Times New Roman" w:cs="Times New Roman"/>
          <w:sz w:val="24"/>
          <w:szCs w:val="24"/>
          <w:lang w:eastAsia="x-none"/>
        </w:rPr>
        <w:t>ņu iela 13</w:t>
      </w:r>
      <w:r w:rsidR="00227455">
        <w:rPr>
          <w:rFonts w:ascii="Times New Roman" w:eastAsia="Times New Roman" w:hAnsi="Times New Roman" w:cs="Times New Roman"/>
          <w:sz w:val="24"/>
          <w:szCs w:val="24"/>
          <w:lang w:val="x-none" w:eastAsia="x-none"/>
        </w:rPr>
        <w:t>, Rīga, LV-1002</w:t>
      </w:r>
      <w:r w:rsidRPr="00CA5C0A">
        <w:rPr>
          <w:rFonts w:ascii="Times New Roman" w:eastAsia="Times New Roman" w:hAnsi="Times New Roman" w:cs="Times New Roman"/>
          <w:sz w:val="24"/>
          <w:szCs w:val="24"/>
          <w:lang w:val="x-none" w:eastAsia="x-none"/>
        </w:rPr>
        <w:t>.</w:t>
      </w:r>
    </w:p>
    <w:p w14:paraId="561098A8" w14:textId="77777777" w:rsidR="00CA5C0A" w:rsidRDefault="00CA5C0A" w:rsidP="00227455">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Uzņēmējs</w:t>
      </w:r>
      <w:r w:rsidRPr="00CA5C0A">
        <w:rPr>
          <w:rFonts w:ascii="Times New Roman" w:eastAsia="Times New Roman" w:hAnsi="Times New Roman" w:cs="Times New Roman"/>
          <w:sz w:val="24"/>
          <w:szCs w:val="24"/>
          <w:lang w:val="x-none" w:eastAsia="x-none"/>
        </w:rPr>
        <w:t xml:space="preserve"> - _____________________.</w:t>
      </w:r>
    </w:p>
    <w:p w14:paraId="55BD5473" w14:textId="77777777" w:rsidR="00CA5C0A" w:rsidRDefault="00CA5C0A" w:rsidP="00227455">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Puse/Puses –</w:t>
      </w:r>
      <w:r w:rsidRPr="00CA5C0A">
        <w:rPr>
          <w:rFonts w:ascii="Times New Roman" w:eastAsia="Times New Roman" w:hAnsi="Times New Roman" w:cs="Times New Roman"/>
          <w:sz w:val="24"/>
          <w:szCs w:val="24"/>
          <w:lang w:val="x-none" w:eastAsia="x-none"/>
        </w:rPr>
        <w:t xml:space="preserve"> Pasūtītājs vai Uzņēmējs vai abi kopā.</w:t>
      </w:r>
    </w:p>
    <w:p w14:paraId="316DAD7A" w14:textId="77777777" w:rsidR="00CA5C0A" w:rsidRDefault="00CA5C0A" w:rsidP="005D1F86">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Līgums</w:t>
      </w:r>
      <w:r w:rsidRPr="00CA5C0A">
        <w:rPr>
          <w:rFonts w:ascii="Times New Roman" w:eastAsia="Times New Roman" w:hAnsi="Times New Roman" w:cs="Times New Roman"/>
          <w:sz w:val="24"/>
          <w:szCs w:val="24"/>
          <w:lang w:val="x-none" w:eastAsia="x-none"/>
        </w:rPr>
        <w:t xml:space="preserve"> - šis, starp Pusēm noslēgtais līgums.</w:t>
      </w:r>
    </w:p>
    <w:p w14:paraId="57A4E85A" w14:textId="5C3511AF" w:rsidR="00CA5C0A" w:rsidRDefault="00CA5C0A" w:rsidP="005D1F86">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Objekts</w:t>
      </w:r>
      <w:r w:rsidRPr="00CA5C0A">
        <w:rPr>
          <w:rFonts w:ascii="Times New Roman" w:eastAsia="Times New Roman" w:hAnsi="Times New Roman" w:cs="Times New Roman"/>
          <w:sz w:val="24"/>
          <w:szCs w:val="24"/>
          <w:lang w:val="x-none" w:eastAsia="x-none"/>
        </w:rPr>
        <w:t xml:space="preserve"> – nekustamā īpašuma </w:t>
      </w:r>
      <w:r w:rsidR="005D1F86">
        <w:rPr>
          <w:rFonts w:ascii="Times New Roman" w:eastAsia="Times New Roman" w:hAnsi="Times New Roman" w:cs="Times New Roman"/>
          <w:sz w:val="24"/>
          <w:szCs w:val="24"/>
          <w:lang w:eastAsia="x-none"/>
        </w:rPr>
        <w:t>Pilsoņu ielā 13</w:t>
      </w:r>
      <w:r w:rsidRPr="00CA5C0A">
        <w:rPr>
          <w:rFonts w:ascii="Times New Roman" w:eastAsia="Times New Roman" w:hAnsi="Times New Roman" w:cs="Times New Roman"/>
          <w:sz w:val="24"/>
          <w:szCs w:val="24"/>
          <w:lang w:val="x-none" w:eastAsia="x-none"/>
        </w:rPr>
        <w:t xml:space="preserve">, Rīga (kadastra Nr. </w:t>
      </w:r>
      <w:r w:rsidR="005D1F86">
        <w:rPr>
          <w:rFonts w:ascii="Times New Roman" w:eastAsia="Times New Roman" w:hAnsi="Times New Roman" w:cs="Times New Roman"/>
          <w:sz w:val="24"/>
          <w:szCs w:val="24"/>
          <w:lang w:eastAsia="x-none"/>
        </w:rPr>
        <w:t>___________</w:t>
      </w:r>
      <w:r w:rsidRPr="00CA5C0A">
        <w:rPr>
          <w:rFonts w:ascii="Times New Roman" w:eastAsia="Times New Roman" w:hAnsi="Times New Roman" w:cs="Times New Roman"/>
          <w:sz w:val="24"/>
          <w:szCs w:val="24"/>
          <w:lang w:val="x-none" w:eastAsia="x-none"/>
        </w:rPr>
        <w:t xml:space="preserve">) sastāvā ietilpstošās </w:t>
      </w:r>
      <w:r w:rsidRPr="00CA5C0A">
        <w:rPr>
          <w:rFonts w:ascii="Times New Roman" w:eastAsia="Times New Roman" w:hAnsi="Times New Roman" w:cs="Times New Roman"/>
          <w:iCs/>
          <w:color w:val="000000"/>
          <w:sz w:val="24"/>
          <w:szCs w:val="24"/>
          <w:lang w:val="x-none" w:eastAsia="x-none"/>
        </w:rPr>
        <w:t>ēkas</w:t>
      </w:r>
      <w:r w:rsidRPr="00CA5C0A">
        <w:rPr>
          <w:rFonts w:ascii="Times New Roman" w:eastAsia="Times New Roman" w:hAnsi="Times New Roman" w:cs="Times New Roman"/>
          <w:color w:val="000000"/>
          <w:sz w:val="24"/>
          <w:szCs w:val="24"/>
          <w:lang w:val="x-none" w:eastAsia="x-none"/>
        </w:rPr>
        <w:t xml:space="preserve"> </w:t>
      </w:r>
      <w:r w:rsidRPr="00CA5C0A">
        <w:rPr>
          <w:rFonts w:ascii="Times New Roman" w:eastAsia="Times New Roman" w:hAnsi="Times New Roman" w:cs="Times New Roman"/>
          <w:sz w:val="24"/>
          <w:szCs w:val="24"/>
          <w:lang w:val="x-none" w:eastAsia="x-none"/>
        </w:rPr>
        <w:t xml:space="preserve">ar kadastra apzīmējumu </w:t>
      </w:r>
      <w:r w:rsidR="005D1F86">
        <w:rPr>
          <w:rFonts w:ascii="Times New Roman" w:eastAsia="Times New Roman" w:hAnsi="Times New Roman" w:cs="Times New Roman"/>
          <w:sz w:val="24"/>
          <w:szCs w:val="24"/>
          <w:lang w:eastAsia="x-none"/>
        </w:rPr>
        <w:t>__________</w:t>
      </w:r>
      <w:r w:rsidR="005D1F86">
        <w:rPr>
          <w:rFonts w:ascii="Times New Roman" w:eastAsia="Times New Roman" w:hAnsi="Times New Roman" w:cs="Times New Roman"/>
          <w:sz w:val="24"/>
          <w:szCs w:val="24"/>
          <w:lang w:val="x-none" w:eastAsia="x-none"/>
        </w:rPr>
        <w:t xml:space="preserve"> __</w:t>
      </w:r>
      <w:r w:rsidRPr="00CA5C0A">
        <w:rPr>
          <w:rFonts w:ascii="Times New Roman" w:eastAsia="Times New Roman" w:hAnsi="Times New Roman" w:cs="Times New Roman"/>
          <w:sz w:val="24"/>
          <w:szCs w:val="24"/>
          <w:lang w:val="x-none" w:eastAsia="x-none"/>
        </w:rPr>
        <w:t>.stāva telpas, kas norādītas Tehniskā specifikācijā (1.pielikums).</w:t>
      </w:r>
    </w:p>
    <w:p w14:paraId="6C72A606" w14:textId="3866A3D0" w:rsidR="00CA5C0A" w:rsidRDefault="00D87994" w:rsidP="00D87994">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D87994">
        <w:rPr>
          <w:rFonts w:ascii="Times New Roman" w:eastAsia="Times New Roman" w:hAnsi="Times New Roman" w:cs="Times New Roman"/>
          <w:b/>
          <w:bCs/>
          <w:sz w:val="24"/>
          <w:szCs w:val="24"/>
          <w:lang w:eastAsia="x-none"/>
        </w:rPr>
        <w:t>B</w:t>
      </w:r>
      <w:proofErr w:type="spellStart"/>
      <w:r w:rsidR="00CA5C0A" w:rsidRPr="00CA5C0A">
        <w:rPr>
          <w:rFonts w:ascii="Times New Roman" w:eastAsia="Times New Roman" w:hAnsi="Times New Roman" w:cs="Times New Roman"/>
          <w:b/>
          <w:bCs/>
          <w:sz w:val="24"/>
          <w:szCs w:val="24"/>
          <w:lang w:val="x-none" w:eastAsia="x-none"/>
        </w:rPr>
        <w:t>ūvdarbi</w:t>
      </w:r>
      <w:proofErr w:type="spellEnd"/>
      <w:r w:rsidR="00CA5C0A" w:rsidRPr="00CA5C0A">
        <w:rPr>
          <w:rFonts w:ascii="Times New Roman" w:eastAsia="Times New Roman" w:hAnsi="Times New Roman" w:cs="Times New Roman"/>
          <w:sz w:val="24"/>
          <w:szCs w:val="24"/>
          <w:lang w:val="x-none" w:eastAsia="x-none"/>
        </w:rPr>
        <w:t xml:space="preserve"> – </w:t>
      </w:r>
      <w:r>
        <w:rPr>
          <w:rFonts w:ascii="Times New Roman" w:eastAsia="Times New Roman" w:hAnsi="Times New Roman" w:cs="Times New Roman"/>
          <w:sz w:val="24"/>
          <w:szCs w:val="24"/>
          <w:lang w:eastAsia="x-none"/>
        </w:rPr>
        <w:t>_____________</w:t>
      </w:r>
      <w:r w:rsidR="00CA5C0A" w:rsidRPr="00CA5C0A">
        <w:rPr>
          <w:rFonts w:ascii="Times New Roman" w:eastAsia="Times New Roman" w:hAnsi="Times New Roman" w:cs="Times New Roman"/>
          <w:sz w:val="24"/>
          <w:szCs w:val="24"/>
          <w:lang w:val="x-none" w:eastAsia="x-none"/>
        </w:rPr>
        <w:t xml:space="preserve"> darbi Objektā.</w:t>
      </w:r>
    </w:p>
    <w:p w14:paraId="05583283" w14:textId="77777777" w:rsidR="00CA5C0A" w:rsidRPr="00D87994" w:rsidRDefault="00CA5C0A" w:rsidP="00D87994">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Calibri" w:hAnsi="Times New Roman" w:cs="Times New Roman"/>
          <w:b/>
          <w:bCs/>
          <w:sz w:val="24"/>
          <w:szCs w:val="24"/>
        </w:rPr>
        <w:t>Līgumcena</w:t>
      </w:r>
      <w:r w:rsidRPr="00CA5C0A">
        <w:rPr>
          <w:rFonts w:ascii="Times New Roman" w:eastAsia="Calibri" w:hAnsi="Times New Roman" w:cs="Times New Roman"/>
          <w:sz w:val="24"/>
          <w:szCs w:val="24"/>
        </w:rPr>
        <w:t xml:space="preserve"> – Līgumā norādītā kopējā summa (bez PVN) atbilstoši Uzņēmēja iesniegtajam Finanšu piedāvājumam (2.pielikums), kuru Pasūtītājs maksās Uzņēmējam par pilnā apjomā un Līgumā noteiktos termiņos atbilstoši Tehniskajai specifikācijai (1.pielikums) faktiski veiktiem un Pasūtītāja pieņemtajiem Būvdarbiem. Līgumcena ietver pilnu samaksu par Līguma ietvaros paredzēto saistību pilnīgu izpildi, tai skaitā, bet ne tikai, visas izmaksas, kas saistītas ar Būvdarbu veikšanu pilnā apjomā, tai skaitā materiālu un izstrādājumu izmaksas, darbu izmaksas, pieskaitāmos izdevumus, mehānismu un transporta izmaksas, ziemas sadārdzinājumu, darbu organizācijas izmaksas, nodokļus (izņemot PVN), apdrošināšanas izmaksas, tai skaitā darbi, izstrādājumi, materiāli, iekārtas un mehānismi, kas nav norādīti Līgumā vai Būvdarbu dokumentācijā, bet ir nepieciešami Būvdarbu pienācīgai, </w:t>
      </w:r>
      <w:r w:rsidRPr="00CA5C0A">
        <w:rPr>
          <w:rFonts w:ascii="Times New Roman" w:eastAsia="Calibri" w:hAnsi="Times New Roman" w:cs="Times New Roman"/>
          <w:color w:val="000000" w:themeColor="text1"/>
          <w:sz w:val="24"/>
          <w:szCs w:val="24"/>
        </w:rPr>
        <w:t xml:space="preserve">savlaicīgai </w:t>
      </w:r>
      <w:r w:rsidRPr="00CA5C0A">
        <w:rPr>
          <w:rFonts w:ascii="Times New Roman" w:eastAsia="Calibri" w:hAnsi="Times New Roman" w:cs="Times New Roman"/>
          <w:sz w:val="24"/>
          <w:szCs w:val="24"/>
        </w:rPr>
        <w:t>un kvalitatīvai izpildei.</w:t>
      </w:r>
    </w:p>
    <w:p w14:paraId="239688A9" w14:textId="77777777" w:rsidR="00CA5C0A" w:rsidRDefault="00CA5C0A" w:rsidP="00D87994">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PVN</w:t>
      </w:r>
      <w:r w:rsidRPr="00CA5C0A">
        <w:rPr>
          <w:rFonts w:ascii="Times New Roman" w:eastAsia="Times New Roman" w:hAnsi="Times New Roman" w:cs="Times New Roman"/>
          <w:sz w:val="24"/>
          <w:szCs w:val="24"/>
          <w:lang w:val="x-none" w:eastAsia="x-none"/>
        </w:rPr>
        <w:t xml:space="preserve"> – pievienotās vērtības nodoklis.</w:t>
      </w:r>
    </w:p>
    <w:p w14:paraId="6105704B" w14:textId="77777777" w:rsidR="00CA5C0A" w:rsidRPr="00A9508A" w:rsidRDefault="00CA5C0A" w:rsidP="00D87994">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A9508A">
        <w:rPr>
          <w:rFonts w:ascii="Times New Roman" w:eastAsia="Times New Roman" w:hAnsi="Times New Roman" w:cs="Times New Roman"/>
          <w:b/>
          <w:bCs/>
          <w:sz w:val="24"/>
          <w:szCs w:val="24"/>
          <w:lang w:val="x-none" w:eastAsia="x-none"/>
        </w:rPr>
        <w:t xml:space="preserve">Garantijas laika ieturējums </w:t>
      </w:r>
      <w:r w:rsidRPr="00A9508A">
        <w:rPr>
          <w:rFonts w:ascii="Times New Roman" w:eastAsia="Times New Roman" w:hAnsi="Times New Roman" w:cs="Times New Roman"/>
          <w:b/>
          <w:sz w:val="24"/>
          <w:szCs w:val="24"/>
          <w:lang w:val="x-none" w:eastAsia="x-none"/>
        </w:rPr>
        <w:t xml:space="preserve">– </w:t>
      </w:r>
      <w:r w:rsidRPr="00A9508A">
        <w:rPr>
          <w:rFonts w:ascii="Times New Roman" w:eastAsia="Times New Roman" w:hAnsi="Times New Roman" w:cs="Times New Roman"/>
          <w:sz w:val="24"/>
          <w:szCs w:val="24"/>
          <w:lang w:val="x-none" w:eastAsia="x-none"/>
        </w:rPr>
        <w:t>Pasūtītāja veikts ieturējums 5%</w:t>
      </w:r>
      <w:r w:rsidRPr="00A9508A">
        <w:rPr>
          <w:rFonts w:ascii="Times New Roman" w:eastAsia="Times New Roman" w:hAnsi="Times New Roman" w:cs="Times New Roman"/>
          <w:b/>
          <w:sz w:val="24"/>
          <w:szCs w:val="24"/>
          <w:lang w:val="x-none" w:eastAsia="x-none"/>
        </w:rPr>
        <w:t xml:space="preserve"> </w:t>
      </w:r>
      <w:r w:rsidRPr="00A9508A">
        <w:rPr>
          <w:rFonts w:ascii="Times New Roman" w:eastAsia="Times New Roman" w:hAnsi="Times New Roman" w:cs="Times New Roman"/>
          <w:color w:val="000000" w:themeColor="text1"/>
          <w:sz w:val="24"/>
          <w:szCs w:val="24"/>
          <w:lang w:val="x-none" w:eastAsia="lv-LV"/>
        </w:rPr>
        <w:t>apmērā no</w:t>
      </w:r>
      <w:r w:rsidRPr="00A9508A">
        <w:rPr>
          <w:rFonts w:ascii="Times New Roman" w:eastAsia="Times New Roman" w:hAnsi="Times New Roman" w:cs="Times New Roman"/>
          <w:i/>
          <w:color w:val="000000" w:themeColor="text1"/>
          <w:sz w:val="24"/>
          <w:szCs w:val="24"/>
          <w:lang w:val="x-none" w:eastAsia="lv-LV"/>
        </w:rPr>
        <w:t xml:space="preserve"> </w:t>
      </w:r>
      <w:r w:rsidRPr="00A9508A">
        <w:rPr>
          <w:rFonts w:ascii="Times New Roman" w:eastAsia="Times New Roman" w:hAnsi="Times New Roman" w:cs="Times New Roman"/>
          <w:color w:val="000000" w:themeColor="text1"/>
          <w:sz w:val="24"/>
          <w:szCs w:val="24"/>
          <w:lang w:val="x-none" w:eastAsia="lv-LV"/>
        </w:rPr>
        <w:t xml:space="preserve">jebkura Uzņēmējam pienākošās maksājuma par Būvdarbu vai jebkuras to daļas izpildi, un kuru Pasūtītājs var izmantot Līgumā paredzētājā kārtībā. </w:t>
      </w:r>
    </w:p>
    <w:p w14:paraId="0E5D91D0" w14:textId="77777777"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sz w:val="24"/>
          <w:szCs w:val="24"/>
          <w:lang w:val="x-none" w:eastAsia="lv-LV"/>
        </w:rPr>
        <w:t>Objekta nodošanas un pieņemšanas akts</w:t>
      </w:r>
      <w:r w:rsidRPr="00CA5C0A">
        <w:rPr>
          <w:rFonts w:ascii="Times New Roman" w:eastAsia="Times New Roman" w:hAnsi="Times New Roman" w:cs="Times New Roman"/>
          <w:sz w:val="24"/>
          <w:szCs w:val="24"/>
          <w:lang w:val="x-none" w:eastAsia="lv-LV"/>
        </w:rPr>
        <w:t xml:space="preserve"> - </w:t>
      </w:r>
      <w:r w:rsidRPr="00CA5C0A">
        <w:rPr>
          <w:rFonts w:ascii="Times New Roman" w:eastAsia="Times New Roman" w:hAnsi="Times New Roman" w:cs="Times New Roman"/>
          <w:color w:val="000000" w:themeColor="text1"/>
          <w:sz w:val="24"/>
          <w:szCs w:val="24"/>
          <w:lang w:val="x-none" w:eastAsia="x-none"/>
        </w:rPr>
        <w:t>akts, kas apliecina Objekta (tā daļas), nodošanu Uzņēmējam Līgumā paredzēto Būvdarbu izpildei. Objekta pieņemšanas un nodošanas akta parauga forma pievienota Līguma pielikumā (3.pielikums).</w:t>
      </w:r>
    </w:p>
    <w:p w14:paraId="36AF87C5" w14:textId="77777777"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Būvdarbu izpildes akts</w:t>
      </w:r>
      <w:r w:rsidRPr="00CA5C0A">
        <w:rPr>
          <w:rFonts w:ascii="Times New Roman" w:eastAsia="Times New Roman" w:hAnsi="Times New Roman" w:cs="Times New Roman"/>
          <w:sz w:val="24"/>
          <w:szCs w:val="24"/>
          <w:lang w:val="x-none" w:eastAsia="x-none"/>
        </w:rPr>
        <w:t xml:space="preserve"> – akts par </w:t>
      </w:r>
      <w:r w:rsidRPr="00CA5C0A">
        <w:rPr>
          <w:rFonts w:ascii="Times New Roman" w:eastAsia="Times New Roman" w:hAnsi="Times New Roman" w:cs="Times New Roman"/>
          <w:color w:val="000000"/>
          <w:sz w:val="24"/>
          <w:szCs w:val="24"/>
          <w:lang w:val="x-none" w:eastAsia="x-none"/>
        </w:rPr>
        <w:t>izpildītajiem Būvdarbiem</w:t>
      </w:r>
      <w:r w:rsidRPr="00CA5C0A">
        <w:rPr>
          <w:rFonts w:ascii="Times New Roman" w:eastAsia="Times New Roman" w:hAnsi="Times New Roman" w:cs="Times New Roman"/>
          <w:sz w:val="24"/>
          <w:szCs w:val="24"/>
          <w:lang w:val="x-none" w:eastAsia="x-none"/>
        </w:rPr>
        <w:t xml:space="preserve">, kurā pa posmiem tiek dokumentēti veiktie Būvdarbi un fiksēta to nodošana un pieņemšana. Būvdarbu </w:t>
      </w:r>
      <w:r w:rsidRPr="00CA5C0A">
        <w:rPr>
          <w:rFonts w:ascii="Times New Roman" w:eastAsia="Times New Roman" w:hAnsi="Times New Roman" w:cs="Times New Roman"/>
          <w:color w:val="000000"/>
          <w:sz w:val="24"/>
          <w:szCs w:val="24"/>
          <w:lang w:val="x-none" w:eastAsia="x-none"/>
        </w:rPr>
        <w:t xml:space="preserve">izpildes akta paraugs (forma 2) pievienots Līguma pielikumā </w:t>
      </w:r>
      <w:r w:rsidRPr="00CA5C0A">
        <w:rPr>
          <w:rFonts w:ascii="Times New Roman" w:eastAsia="Times New Roman" w:hAnsi="Times New Roman" w:cs="Times New Roman"/>
          <w:color w:val="000000" w:themeColor="text1"/>
          <w:sz w:val="24"/>
          <w:szCs w:val="24"/>
          <w:lang w:val="x-none" w:eastAsia="x-none"/>
        </w:rPr>
        <w:t>(4.pielikums).</w:t>
      </w:r>
    </w:p>
    <w:p w14:paraId="06F854AE" w14:textId="77777777"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 xml:space="preserve">Būvdarbu nodošanas un pieņemšanas akts </w:t>
      </w:r>
      <w:r w:rsidRPr="00CA5C0A">
        <w:rPr>
          <w:rFonts w:ascii="Times New Roman" w:eastAsia="Times New Roman" w:hAnsi="Times New Roman" w:cs="Times New Roman"/>
          <w:sz w:val="24"/>
          <w:szCs w:val="24"/>
          <w:lang w:val="x-none" w:eastAsia="x-none"/>
        </w:rPr>
        <w:t xml:space="preserve">– akts, kas apliecina Līgumā noteikto Būvdarbu izpildi un pēc tā abpusējās parakstīšanas apliecina Būvdarbu pieņemšanu no </w:t>
      </w:r>
      <w:r w:rsidRPr="00CA5C0A">
        <w:rPr>
          <w:rFonts w:ascii="Times New Roman" w:eastAsia="Times New Roman" w:hAnsi="Times New Roman" w:cs="Times New Roman"/>
          <w:sz w:val="24"/>
          <w:szCs w:val="24"/>
          <w:lang w:val="x-none" w:eastAsia="x-none"/>
        </w:rPr>
        <w:lastRenderedPageBreak/>
        <w:t xml:space="preserve">Pasūtītāja puses. </w:t>
      </w:r>
      <w:r w:rsidRPr="00CA5C0A">
        <w:rPr>
          <w:rFonts w:ascii="Times New Roman" w:eastAsia="Times New Roman" w:hAnsi="Times New Roman" w:cs="Times New Roman"/>
          <w:color w:val="000000"/>
          <w:sz w:val="24"/>
          <w:szCs w:val="24"/>
          <w:lang w:val="x-none" w:eastAsia="x-none"/>
        </w:rPr>
        <w:t xml:space="preserve">Būvdarbu nodošanas un pieņemšanas akta parauga forma pievienota Līguma pielikumā </w:t>
      </w:r>
      <w:r w:rsidRPr="00CA5C0A">
        <w:rPr>
          <w:rFonts w:ascii="Times New Roman" w:eastAsia="Times New Roman" w:hAnsi="Times New Roman" w:cs="Times New Roman"/>
          <w:color w:val="000000" w:themeColor="text1"/>
          <w:sz w:val="24"/>
          <w:szCs w:val="24"/>
          <w:lang w:val="x-none" w:eastAsia="x-none"/>
        </w:rPr>
        <w:t>(5.pielikums).</w:t>
      </w:r>
    </w:p>
    <w:p w14:paraId="7FD54EF4" w14:textId="77777777"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proofErr w:type="spellStart"/>
      <w:r w:rsidRPr="00CA5C0A">
        <w:rPr>
          <w:rFonts w:ascii="Times New Roman" w:eastAsia="Times New Roman" w:hAnsi="Times New Roman" w:cs="Times New Roman"/>
          <w:b/>
          <w:bCs/>
          <w:sz w:val="24"/>
          <w:szCs w:val="24"/>
          <w:lang w:val="x-none" w:eastAsia="lv-LV"/>
        </w:rPr>
        <w:t>Izpilddokumentācija</w:t>
      </w:r>
      <w:proofErr w:type="spellEnd"/>
      <w:r w:rsidRPr="00CA5C0A">
        <w:rPr>
          <w:rFonts w:ascii="Times New Roman" w:eastAsia="Times New Roman" w:hAnsi="Times New Roman" w:cs="Times New Roman"/>
          <w:b/>
          <w:bCs/>
          <w:sz w:val="24"/>
          <w:szCs w:val="24"/>
          <w:lang w:val="x-none" w:eastAsia="lv-LV"/>
        </w:rPr>
        <w:t xml:space="preserve"> </w:t>
      </w:r>
      <w:r w:rsidRPr="00CA5C0A">
        <w:rPr>
          <w:rFonts w:ascii="Times New Roman" w:eastAsia="Times New Roman" w:hAnsi="Times New Roman" w:cs="Times New Roman"/>
          <w:sz w:val="24"/>
          <w:szCs w:val="24"/>
          <w:lang w:val="x-none" w:eastAsia="x-none"/>
        </w:rPr>
        <w:t xml:space="preserve">– </w:t>
      </w:r>
      <w:proofErr w:type="spellStart"/>
      <w:r w:rsidRPr="00CA5C0A">
        <w:rPr>
          <w:rFonts w:ascii="Times New Roman" w:eastAsia="Times New Roman" w:hAnsi="Times New Roman" w:cs="Times New Roman"/>
          <w:sz w:val="24"/>
          <w:szCs w:val="24"/>
          <w:lang w:val="x-none" w:eastAsia="x-none"/>
        </w:rPr>
        <w:t>izpildshēmas</w:t>
      </w:r>
      <w:proofErr w:type="spellEnd"/>
      <w:r w:rsidRPr="00CA5C0A">
        <w:rPr>
          <w:rFonts w:ascii="Times New Roman" w:eastAsia="Times New Roman" w:hAnsi="Times New Roman" w:cs="Times New Roman"/>
          <w:sz w:val="24"/>
          <w:szCs w:val="24"/>
          <w:lang w:val="x-none" w:eastAsia="x-none"/>
        </w:rPr>
        <w:t xml:space="preserve">, </w:t>
      </w:r>
      <w:proofErr w:type="spellStart"/>
      <w:r w:rsidRPr="00CA5C0A">
        <w:rPr>
          <w:rFonts w:ascii="Times New Roman" w:eastAsia="Times New Roman" w:hAnsi="Times New Roman" w:cs="Times New Roman"/>
          <w:sz w:val="24"/>
          <w:szCs w:val="24"/>
          <w:lang w:val="x-none" w:eastAsia="x-none"/>
        </w:rPr>
        <w:t>izpildrasējumi</w:t>
      </w:r>
      <w:proofErr w:type="spellEnd"/>
      <w:r w:rsidRPr="00CA5C0A">
        <w:rPr>
          <w:rFonts w:ascii="Times New Roman" w:eastAsia="Times New Roman" w:hAnsi="Times New Roman" w:cs="Times New Roman"/>
          <w:sz w:val="24"/>
          <w:szCs w:val="24"/>
          <w:lang w:val="x-none" w:eastAsia="x-none"/>
        </w:rPr>
        <w:t xml:space="preserve">, segto darbu un nozīmīgo konstrukciju akti, atbilstības </w:t>
      </w:r>
      <w:r w:rsidRPr="00CA5C0A">
        <w:rPr>
          <w:rFonts w:ascii="Times New Roman" w:eastAsia="Times New Roman" w:hAnsi="Times New Roman" w:cs="Times New Roman"/>
          <w:color w:val="000000" w:themeColor="text1"/>
          <w:sz w:val="24"/>
          <w:szCs w:val="24"/>
          <w:lang w:val="x-none" w:eastAsia="x-none"/>
        </w:rPr>
        <w:t xml:space="preserve">sertifikāti un Objekta būvniecībā pielietoto </w:t>
      </w:r>
      <w:proofErr w:type="spellStart"/>
      <w:r w:rsidRPr="00CA5C0A">
        <w:rPr>
          <w:rFonts w:ascii="Times New Roman" w:eastAsia="Times New Roman" w:hAnsi="Times New Roman" w:cs="Times New Roman"/>
          <w:color w:val="000000" w:themeColor="text1"/>
          <w:sz w:val="24"/>
          <w:szCs w:val="24"/>
          <w:lang w:val="x-none" w:eastAsia="x-none"/>
        </w:rPr>
        <w:t>materi</w:t>
      </w:r>
      <w:r w:rsidRPr="00CA5C0A">
        <w:rPr>
          <w:rFonts w:ascii="Times New Roman" w:eastAsia="Times New Roman" w:hAnsi="Times New Roman" w:cs="Times New Roman"/>
          <w:color w:val="000000" w:themeColor="text1"/>
          <w:sz w:val="24"/>
          <w:szCs w:val="24"/>
          <w:lang w:eastAsia="x-none"/>
        </w:rPr>
        <w:t>ā</w:t>
      </w:r>
      <w:r w:rsidRPr="00CA5C0A">
        <w:rPr>
          <w:rFonts w:ascii="Times New Roman" w:eastAsia="Times New Roman" w:hAnsi="Times New Roman" w:cs="Times New Roman"/>
          <w:color w:val="000000" w:themeColor="text1"/>
          <w:sz w:val="24"/>
          <w:szCs w:val="24"/>
          <w:lang w:val="x-none" w:eastAsia="x-none"/>
        </w:rPr>
        <w:t>lu</w:t>
      </w:r>
      <w:proofErr w:type="spellEnd"/>
      <w:r w:rsidRPr="00CA5C0A">
        <w:rPr>
          <w:rFonts w:ascii="Times New Roman" w:eastAsia="Times New Roman" w:hAnsi="Times New Roman" w:cs="Times New Roman"/>
          <w:color w:val="000000" w:themeColor="text1"/>
          <w:sz w:val="24"/>
          <w:szCs w:val="24"/>
          <w:lang w:val="x-none" w:eastAsia="x-none"/>
        </w:rPr>
        <w:t xml:space="preserve"> ekspluatācijas īpašību deklarācijas, uzstādīto iekārtu, materiālu un mehānismu garantiju apliecinājumi un tehniskās pases, lietošanas un apkopes </w:t>
      </w:r>
      <w:r w:rsidRPr="00CA5C0A">
        <w:rPr>
          <w:rFonts w:ascii="Times New Roman" w:eastAsia="Times New Roman" w:hAnsi="Times New Roman" w:cs="Times New Roman"/>
          <w:sz w:val="24"/>
          <w:szCs w:val="24"/>
          <w:lang w:val="x-none" w:eastAsia="x-none"/>
        </w:rPr>
        <w:t>instrukcijas, iekārtu, sistēmu testēšanas un pārbaudes akti un protokoli, apkalpojošā personāla apmācības instrukcijas  u.tml.</w:t>
      </w:r>
    </w:p>
    <w:p w14:paraId="3542EC3D" w14:textId="33BA757A"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sz w:val="24"/>
          <w:szCs w:val="24"/>
          <w:lang w:val="x-none" w:eastAsia="x-none"/>
        </w:rPr>
        <w:t>Defektu akts</w:t>
      </w:r>
      <w:r w:rsidRPr="00CA5C0A">
        <w:rPr>
          <w:rFonts w:ascii="Times New Roman" w:eastAsia="Times New Roman" w:hAnsi="Times New Roman" w:cs="Times New Roman"/>
          <w:sz w:val="24"/>
          <w:szCs w:val="24"/>
          <w:lang w:val="x-none" w:eastAsia="x-none"/>
        </w:rPr>
        <w:t xml:space="preserve"> – akts par Būvdarbu defektiem, trūkumiem, bojājumiem, neprecizitātēm un citām nepilnībām Būvdarbos, kurus Pasūtītājs konstatējis pēc attiecīgo Būvdarbu  vai jebkuras to daļas pieņemšanas un apmaksas un/vai Būvdarbu garantijas laikā. Defektu akta paraugs pievienots Līguma pielikumā</w:t>
      </w:r>
      <w:r w:rsidR="00D87994">
        <w:rPr>
          <w:rFonts w:ascii="Times New Roman" w:eastAsia="Times New Roman" w:hAnsi="Times New Roman" w:cs="Times New Roman"/>
          <w:color w:val="000000" w:themeColor="text1"/>
          <w:sz w:val="24"/>
          <w:szCs w:val="24"/>
          <w:lang w:val="x-none" w:eastAsia="x-none"/>
        </w:rPr>
        <w:t xml:space="preserve"> (__</w:t>
      </w:r>
      <w:r w:rsidRPr="00CA5C0A">
        <w:rPr>
          <w:rFonts w:ascii="Times New Roman" w:eastAsia="Times New Roman" w:hAnsi="Times New Roman" w:cs="Times New Roman"/>
          <w:color w:val="000000" w:themeColor="text1"/>
          <w:sz w:val="24"/>
          <w:szCs w:val="24"/>
          <w:lang w:val="x-none" w:eastAsia="x-none"/>
        </w:rPr>
        <w:t>.pielikums).</w:t>
      </w:r>
    </w:p>
    <w:p w14:paraId="636DB4E7" w14:textId="77777777"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color w:val="000000" w:themeColor="text1"/>
          <w:sz w:val="24"/>
          <w:szCs w:val="24"/>
          <w:lang w:val="x-none" w:eastAsia="x-none"/>
        </w:rPr>
        <w:t>Garantijas laiks</w:t>
      </w:r>
      <w:r w:rsidRPr="00CA5C0A">
        <w:rPr>
          <w:rFonts w:ascii="Times New Roman" w:eastAsia="Times New Roman" w:hAnsi="Times New Roman" w:cs="Times New Roman"/>
          <w:color w:val="000000" w:themeColor="text1"/>
          <w:sz w:val="24"/>
          <w:szCs w:val="24"/>
          <w:lang w:val="x-none" w:eastAsia="x-none"/>
        </w:rPr>
        <w:t xml:space="preserve"> </w:t>
      </w:r>
      <w:r w:rsidRPr="00CA5C0A">
        <w:rPr>
          <w:rFonts w:ascii="Times New Roman" w:eastAsia="Times New Roman" w:hAnsi="Times New Roman" w:cs="Times New Roman"/>
          <w:sz w:val="24"/>
          <w:szCs w:val="24"/>
          <w:lang w:val="x-none" w:eastAsia="x-none"/>
        </w:rPr>
        <w:t xml:space="preserve">– Līgumā paredzētais </w:t>
      </w:r>
      <w:r w:rsidRPr="00CA5C0A">
        <w:rPr>
          <w:rFonts w:ascii="Times New Roman" w:eastAsia="Times New Roman" w:hAnsi="Times New Roman" w:cs="Times New Roman"/>
          <w:bCs/>
          <w:color w:val="000000" w:themeColor="text1"/>
          <w:sz w:val="24"/>
          <w:szCs w:val="24"/>
          <w:lang w:val="x-none" w:eastAsia="x-none"/>
        </w:rPr>
        <w:t>laika periods, kurā Uzņēmējam ir pienākums Pasūtītāja norādītajos termiņos novērst Pasūtītāja konstatētos Uzņēmēja izpildīto Būvdarbu defektus un/ vai nepilnības un nodot šos Būvdarbus Pasūtītājam ar attiecīgu abu Pušu parakstītu aktu.</w:t>
      </w:r>
    </w:p>
    <w:p w14:paraId="02C1EC78" w14:textId="77777777"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 xml:space="preserve">Garantijas darbi </w:t>
      </w:r>
      <w:r w:rsidRPr="00CA5C0A">
        <w:rPr>
          <w:rFonts w:ascii="Times New Roman" w:eastAsia="Times New Roman" w:hAnsi="Times New Roman" w:cs="Times New Roman"/>
          <w:sz w:val="24"/>
          <w:szCs w:val="24"/>
          <w:lang w:val="x-none" w:eastAsia="x-none"/>
        </w:rPr>
        <w:t>– Pasūtītāja konstatēto Būvdarbu defektu, trūkumu,</w:t>
      </w:r>
      <w:r w:rsidRPr="00CA5C0A">
        <w:rPr>
          <w:rFonts w:ascii="Times New Roman" w:eastAsia="Times New Roman" w:hAnsi="Times New Roman" w:cs="Times New Roman"/>
          <w:color w:val="000000"/>
          <w:sz w:val="24"/>
          <w:szCs w:val="24"/>
          <w:lang w:val="x-none" w:eastAsia="x-none"/>
        </w:rPr>
        <w:t xml:space="preserve"> bojājumu, neprecizitāšu un citu nepilnību, novēršanas darbi Garantijas laikā.</w:t>
      </w:r>
    </w:p>
    <w:p w14:paraId="6499764F" w14:textId="4FC6F75D"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b/>
          <w:bCs/>
          <w:color w:val="000000" w:themeColor="text1"/>
          <w:sz w:val="24"/>
          <w:szCs w:val="24"/>
          <w:lang w:eastAsia="lv-LV"/>
        </w:rPr>
        <w:t>Bankas garantija/Apdrošinātāja galvojums –</w:t>
      </w:r>
      <w:r w:rsidRPr="00CA5C0A">
        <w:rPr>
          <w:rFonts w:ascii="Times New Roman" w:eastAsia="Times New Roman" w:hAnsi="Times New Roman" w:cs="Times New Roman"/>
          <w:color w:val="000000" w:themeColor="text1"/>
          <w:sz w:val="24"/>
          <w:szCs w:val="24"/>
          <w:lang w:eastAsia="lv-LV"/>
        </w:rPr>
        <w:t xml:space="preserve"> kredītiestādes/apdrošināšanas sabiedrības neatsaucama apņemšanās pēc Pasūtītāja, kā Bankas garantijas/Apdrošinātāja galvojuma saņēmēja, pirmā pieprasījuma maksāt Pasūtītājam naudas summu, kas nepārsniedz Bankas garantijā/Apdrošinātājā galvojumā noteikto summu, ja Uzņēmējs neizpilda savas saistības, kas noteiktas šajā Līgumā un par kurām izdota Bankas garantija/Apdrošinātāja galvojums. Garantijas laika saistību izpildes Bankas garantijas/Apdrošinātāja galvojuma forma pievi</w:t>
      </w:r>
      <w:r w:rsidR="00D87994">
        <w:rPr>
          <w:rFonts w:ascii="Times New Roman" w:eastAsia="Times New Roman" w:hAnsi="Times New Roman" w:cs="Times New Roman"/>
          <w:color w:val="000000" w:themeColor="text1"/>
          <w:sz w:val="24"/>
          <w:szCs w:val="24"/>
          <w:lang w:eastAsia="lv-LV"/>
        </w:rPr>
        <w:t>enota Līguma pielikumā (__</w:t>
      </w:r>
      <w:r w:rsidRPr="00CA5C0A">
        <w:rPr>
          <w:rFonts w:ascii="Times New Roman" w:eastAsia="Times New Roman" w:hAnsi="Times New Roman" w:cs="Times New Roman"/>
          <w:color w:val="000000" w:themeColor="text1"/>
          <w:sz w:val="24"/>
          <w:szCs w:val="24"/>
          <w:lang w:eastAsia="lv-LV"/>
        </w:rPr>
        <w:t>.pielikums).</w:t>
      </w:r>
    </w:p>
    <w:p w14:paraId="6E5C8FD0" w14:textId="20FF3E11" w:rsidR="00CA5C0A" w:rsidRPr="00CA5C0A" w:rsidRDefault="00CA5C0A" w:rsidP="00CA5C0A">
      <w:pPr>
        <w:numPr>
          <w:ilvl w:val="1"/>
          <w:numId w:val="28"/>
        </w:numPr>
        <w:tabs>
          <w:tab w:val="num" w:pos="567"/>
        </w:tabs>
        <w:spacing w:after="0" w:line="240" w:lineRule="auto"/>
        <w:ind w:left="567" w:hanging="567"/>
        <w:jc w:val="both"/>
        <w:rPr>
          <w:rFonts w:ascii="Times New Roman" w:eastAsia="Times New Roman" w:hAnsi="Times New Roman" w:cs="Times New Roman"/>
          <w:color w:val="000000" w:themeColor="text1"/>
          <w:sz w:val="24"/>
          <w:szCs w:val="24"/>
          <w:lang w:val="x-none" w:eastAsia="x-none"/>
        </w:rPr>
      </w:pPr>
      <w:r w:rsidRPr="00CA5C0A">
        <w:rPr>
          <w:rFonts w:ascii="Times New Roman" w:eastAsia="Times New Roman" w:hAnsi="Times New Roman" w:cs="Times New Roman"/>
          <w:b/>
          <w:bCs/>
          <w:color w:val="000000" w:themeColor="text1"/>
          <w:sz w:val="24"/>
          <w:szCs w:val="24"/>
          <w:lang w:val="x-none" w:eastAsia="x-none"/>
        </w:rPr>
        <w:t>Visu Līguma saistību izpildes akts</w:t>
      </w:r>
      <w:r w:rsidRPr="00CA5C0A">
        <w:rPr>
          <w:rFonts w:ascii="Times New Roman" w:eastAsia="Times New Roman" w:hAnsi="Times New Roman" w:cs="Times New Roman"/>
          <w:color w:val="000000" w:themeColor="text1"/>
          <w:sz w:val="24"/>
          <w:szCs w:val="24"/>
          <w:lang w:val="x-none" w:eastAsia="x-none"/>
        </w:rPr>
        <w:t xml:space="preserve"> – akts, kuru Puses paraksta pēc Būvdarbu Garantijas laika beigām un visu Garantijas laikā pieteikto Garantijas darbu izpildes. Visu Līguma saistību izpildes akta paraugs pievienots L</w:t>
      </w:r>
      <w:r w:rsidR="00D87994">
        <w:rPr>
          <w:rFonts w:ascii="Times New Roman" w:eastAsia="Times New Roman" w:hAnsi="Times New Roman" w:cs="Times New Roman"/>
          <w:color w:val="000000" w:themeColor="text1"/>
          <w:sz w:val="24"/>
          <w:szCs w:val="24"/>
          <w:lang w:val="x-none" w:eastAsia="x-none"/>
        </w:rPr>
        <w:t>īguma pielikumā (__</w:t>
      </w:r>
      <w:r w:rsidRPr="00CA5C0A">
        <w:rPr>
          <w:rFonts w:ascii="Times New Roman" w:eastAsia="Times New Roman" w:hAnsi="Times New Roman" w:cs="Times New Roman"/>
          <w:color w:val="000000" w:themeColor="text1"/>
          <w:sz w:val="24"/>
          <w:szCs w:val="24"/>
          <w:lang w:val="x-none" w:eastAsia="x-none"/>
        </w:rPr>
        <w:t>.pielikums).</w:t>
      </w:r>
    </w:p>
    <w:p w14:paraId="70060A9B" w14:textId="77777777" w:rsidR="00CA5C0A" w:rsidRPr="00CA5C0A" w:rsidRDefault="00CA5C0A" w:rsidP="00CA5C0A">
      <w:pPr>
        <w:spacing w:after="0" w:line="240" w:lineRule="auto"/>
        <w:ind w:left="567"/>
        <w:jc w:val="both"/>
        <w:rPr>
          <w:rFonts w:ascii="Times New Roman" w:eastAsia="Times New Roman" w:hAnsi="Times New Roman" w:cs="Times New Roman"/>
          <w:color w:val="000000" w:themeColor="text1"/>
          <w:sz w:val="24"/>
          <w:szCs w:val="24"/>
          <w:lang w:val="x-none" w:eastAsia="x-none"/>
        </w:rPr>
      </w:pPr>
    </w:p>
    <w:p w14:paraId="32D1D9D1" w14:textId="77777777" w:rsidR="00CA5C0A" w:rsidRPr="00CA5C0A" w:rsidRDefault="00CA5C0A" w:rsidP="00CA5C0A">
      <w:pPr>
        <w:numPr>
          <w:ilvl w:val="0"/>
          <w:numId w:val="28"/>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LĪGUMA PRIEKŠMETS</w:t>
      </w:r>
      <w:bookmarkEnd w:id="0"/>
    </w:p>
    <w:p w14:paraId="379DE3FE" w14:textId="77777777" w:rsidR="00CA5C0A" w:rsidRPr="00CA5C0A" w:rsidRDefault="00CA5C0A" w:rsidP="00CA5C0A">
      <w:pPr>
        <w:spacing w:after="0" w:line="240" w:lineRule="auto"/>
        <w:jc w:val="both"/>
        <w:rPr>
          <w:rFonts w:ascii="Times New Roman" w:eastAsia="Times New Roman" w:hAnsi="Times New Roman" w:cs="Times New Roman"/>
          <w:sz w:val="24"/>
          <w:szCs w:val="24"/>
          <w:lang w:val="x-none" w:eastAsia="x-none"/>
        </w:rPr>
      </w:pPr>
      <w:bookmarkStart w:id="1" w:name="_Ref320629818"/>
      <w:r w:rsidRPr="00CA5C0A">
        <w:rPr>
          <w:rFonts w:ascii="Times New Roman" w:eastAsia="Times New Roman" w:hAnsi="Times New Roman" w:cs="Times New Roman"/>
          <w:sz w:val="24"/>
          <w:szCs w:val="24"/>
          <w:lang w:val="x-none" w:eastAsia="x-none"/>
        </w:rPr>
        <w:t>Pasūtītājs uzdod, un Uzņēmējs apņemas par atlīdzību veikt Būvdarbus Objektā un nodot tos Pasūtītājam saskaņā ar šo Līgumu, Tehnisko specifikāciju un spēkā esošo normatīvo aktu prasībām.</w:t>
      </w:r>
    </w:p>
    <w:p w14:paraId="3F406289" w14:textId="77777777" w:rsidR="00CA5C0A" w:rsidRPr="00CA5C0A" w:rsidRDefault="00CA5C0A" w:rsidP="00CA5C0A">
      <w:pPr>
        <w:spacing w:after="0" w:line="240" w:lineRule="auto"/>
        <w:ind w:left="567" w:hanging="567"/>
        <w:jc w:val="both"/>
        <w:rPr>
          <w:rFonts w:ascii="Times New Roman" w:eastAsia="Times New Roman" w:hAnsi="Times New Roman" w:cs="Times New Roman"/>
          <w:sz w:val="24"/>
          <w:szCs w:val="24"/>
          <w:lang w:val="x-none" w:eastAsia="x-none"/>
        </w:rPr>
      </w:pPr>
    </w:p>
    <w:p w14:paraId="241104C0" w14:textId="77777777" w:rsidR="00CA5C0A" w:rsidRPr="00CA5C0A" w:rsidRDefault="00CA5C0A" w:rsidP="00CA5C0A">
      <w:pPr>
        <w:numPr>
          <w:ilvl w:val="0"/>
          <w:numId w:val="28"/>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LĪGUMCENA UN NORĒĶINU KĀRTĪBA</w:t>
      </w:r>
    </w:p>
    <w:p w14:paraId="3BF01191" w14:textId="18BC0E5E" w:rsidR="00CA5C0A" w:rsidRDefault="00CA5C0A" w:rsidP="007A566F">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Atbilstoši Uzņēmēja iesniegtajam Finanšu piedāvājumam, par Līgumā un tā pielikumos noteikto Būvdarbu atbilstošu kvalitatīvu, savlaicīgu un pilnīgu izpildi, tiek noteikta Līgumcena __________</w:t>
      </w:r>
      <w:r w:rsidRPr="00CA5C0A">
        <w:rPr>
          <w:rFonts w:ascii="Times New Roman" w:eastAsia="Times New Roman" w:hAnsi="Times New Roman" w:cs="Times New Roman"/>
          <w:b/>
          <w:bCs/>
          <w:sz w:val="24"/>
          <w:szCs w:val="24"/>
          <w:lang w:val="x-none" w:eastAsia="x-none"/>
        </w:rPr>
        <w:t xml:space="preserve"> EUR</w:t>
      </w:r>
      <w:r w:rsidRPr="00CA5C0A">
        <w:rPr>
          <w:rFonts w:ascii="Times New Roman" w:eastAsia="Times New Roman" w:hAnsi="Times New Roman" w:cs="Times New Roman"/>
          <w:sz w:val="24"/>
          <w:szCs w:val="24"/>
          <w:lang w:val="x-none" w:eastAsia="x-none"/>
        </w:rPr>
        <w:t xml:space="preserve"> (_______________ </w:t>
      </w:r>
      <w:proofErr w:type="spellStart"/>
      <w:r w:rsidRPr="00CA5C0A">
        <w:rPr>
          <w:rFonts w:ascii="Times New Roman" w:eastAsia="Times New Roman" w:hAnsi="Times New Roman" w:cs="Times New Roman"/>
          <w:i/>
          <w:iCs/>
          <w:sz w:val="24"/>
          <w:szCs w:val="24"/>
          <w:lang w:val="x-none" w:eastAsia="x-none"/>
        </w:rPr>
        <w:t>euro</w:t>
      </w:r>
      <w:proofErr w:type="spellEnd"/>
      <w:r w:rsidRPr="00CA5C0A">
        <w:rPr>
          <w:rFonts w:ascii="Times New Roman" w:eastAsia="Times New Roman" w:hAnsi="Times New Roman" w:cs="Times New Roman"/>
          <w:sz w:val="24"/>
          <w:szCs w:val="24"/>
          <w:lang w:val="x-none" w:eastAsia="x-none"/>
        </w:rPr>
        <w:t xml:space="preserve"> un ___ centi). Līgumcena tiek maksāta Uzņēmējam pa daļām, atbilstoši faktiski izpildītajam un Pasūtītāja pieņemtajam Būvdarbu apjomam, Līgumā noteiktajā kārtībā.</w:t>
      </w:r>
    </w:p>
    <w:p w14:paraId="03DEBD06" w14:textId="77777777" w:rsidR="00CA5C0A" w:rsidRDefault="00CA5C0A" w:rsidP="007A566F">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Papildus Līgumcenai Pasūtītājs maksā PVN atbilstoši spēkā esošajiem normatīvajiem aktiem.</w:t>
      </w:r>
    </w:p>
    <w:p w14:paraId="13063E63" w14:textId="77777777" w:rsidR="00CA5C0A" w:rsidRDefault="00CA5C0A" w:rsidP="00DC775A">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Līguma darbības laikā izmaiņas Līgumcenā var tikt veiktas tikai Līgumā un Publisko iepirkumu likumā paredzētajā kārtībā un apmērā. </w:t>
      </w:r>
    </w:p>
    <w:p w14:paraId="71942012" w14:textId="77777777" w:rsidR="00CA5C0A" w:rsidRDefault="00CA5C0A" w:rsidP="00DC775A">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Līgumcena visā Līguma darbības laikā nevar tikt paaugstināta</w:t>
      </w:r>
      <w:r w:rsidRPr="00CA5C0A">
        <w:rPr>
          <w:rFonts w:ascii="Times New Roman" w:eastAsia="Times New Roman" w:hAnsi="Times New Roman" w:cs="Times New Roman"/>
          <w:sz w:val="24"/>
          <w:szCs w:val="24"/>
          <w:lang w:val="x-none" w:eastAsia="lv-LV"/>
        </w:rPr>
        <w:t xml:space="preserve"> sakarā ar cenu pieaugumu darbaspēka un/vai materiālu izmaksām, nodokļu likmes vai nodokļu un citu normatīvo aktu izmaiņām, kas stāsies spēkā visā Līguma darbības laikā vai kas stājušās spēkā pirms Līguma spēkā stāšanās, un jebkuriem citiem apstākļiem, kas varētu ietekmēt Līgumcenu</w:t>
      </w:r>
      <w:r w:rsidRPr="00CA5C0A">
        <w:rPr>
          <w:rFonts w:ascii="Times New Roman" w:eastAsia="Times New Roman" w:hAnsi="Times New Roman" w:cs="Times New Roman"/>
          <w:sz w:val="24"/>
          <w:szCs w:val="24"/>
          <w:lang w:val="x-none" w:eastAsia="x-none"/>
        </w:rPr>
        <w:t>.</w:t>
      </w:r>
    </w:p>
    <w:p w14:paraId="5E93340E" w14:textId="77777777" w:rsidR="00DC775A" w:rsidRPr="00DC775A" w:rsidRDefault="00CA5C0A" w:rsidP="00DC775A">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Calibri" w:hAnsi="Times New Roman" w:cs="Times New Roman"/>
          <w:sz w:val="24"/>
          <w:szCs w:val="24"/>
          <w:lang w:eastAsia="lv-LV"/>
        </w:rPr>
        <w:t xml:space="preserve">Uzņēmējam nav tiesības prasīt papildu samaksu no Pasūtītāja, ja Būvdarbu izpildes laikā tiek konstatēts, ka Uzņēmējs nav iekļāvis visus nepieciešamos Būvdarbus un/vai materiālus un/vai izmaksas, saskaņā ar Tehnisko specifikāciju un situāciju Objektā, kļūdījies Būvdarbu cenās, nav piedāvājis cenu par visu Būvdarbu apjomu, kas </w:t>
      </w:r>
      <w:r w:rsidRPr="00CA5C0A">
        <w:rPr>
          <w:rFonts w:ascii="Times New Roman" w:eastAsia="Calibri" w:hAnsi="Times New Roman" w:cs="Times New Roman"/>
          <w:sz w:val="24"/>
          <w:szCs w:val="24"/>
          <w:lang w:eastAsia="lv-LV"/>
        </w:rPr>
        <w:lastRenderedPageBreak/>
        <w:t>nepieciešami Būvdarbu pilnīgai pabeigšanai un Objekta nodošanai Pasūtītājam saskaņā ar Līgumu un tā pielikumiem.</w:t>
      </w:r>
    </w:p>
    <w:p w14:paraId="2DD9ED53" w14:textId="3CA2389F" w:rsidR="00CA5C0A" w:rsidRPr="00DC775A" w:rsidRDefault="00CA5C0A" w:rsidP="00DC775A">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Calibri" w:hAnsi="Times New Roman" w:cs="Times New Roman"/>
          <w:sz w:val="24"/>
          <w:szCs w:val="24"/>
          <w:lang w:eastAsia="lv-LV"/>
        </w:rPr>
        <w:t>Uzņēmējam nav tiesības prasīt papildu samaksu no Pasūtītāja, ja Līguma izpildes laikā  Pasūtītāja prasībās tiek konstatēta kļūda, kuru bija iespējams konstatēt pirms Līguma noslēgšanas, pārbaudot Pasūtītāja prasības ar pienācīgu rūpību, kādu pamatoti varētu sagaidīt no Uzņēmēja, kā attiecīgās nozares profesionāļa.</w:t>
      </w:r>
    </w:p>
    <w:p w14:paraId="1C725DD3" w14:textId="77777777" w:rsidR="00CA5C0A" w:rsidRPr="00CA5C0A" w:rsidRDefault="00CA5C0A" w:rsidP="00DC775A">
      <w:pPr>
        <w:numPr>
          <w:ilvl w:val="1"/>
          <w:numId w:val="28"/>
        </w:numPr>
        <w:tabs>
          <w:tab w:val="clear" w:pos="360"/>
        </w:tabs>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Pasūtītājs norēķinās ar Uzņēmēju, ievērojot šādu kārtību:</w:t>
      </w:r>
    </w:p>
    <w:p w14:paraId="6A8624DE" w14:textId="3E102F78" w:rsidR="00CA5C0A" w:rsidRDefault="00CA5C0A" w:rsidP="00DC775A">
      <w:pPr>
        <w:numPr>
          <w:ilvl w:val="2"/>
          <w:numId w:val="28"/>
        </w:numPr>
        <w:tabs>
          <w:tab w:val="clear" w:pos="720"/>
        </w:tabs>
        <w:spacing w:after="0" w:line="240" w:lineRule="auto"/>
        <w:ind w:left="851"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 xml:space="preserve">Pasūtītājs </w:t>
      </w:r>
      <w:r w:rsidR="00A9508A">
        <w:rPr>
          <w:rFonts w:ascii="Times New Roman" w:eastAsia="Times New Roman" w:hAnsi="Times New Roman" w:cs="Times New Roman"/>
          <w:sz w:val="24"/>
          <w:szCs w:val="24"/>
          <w:lang w:val="x-none" w:eastAsia="lv-LV"/>
        </w:rPr>
        <w:t>maksā Uzņēmējam par iepriekšēj</w:t>
      </w:r>
      <w:r w:rsidR="00A9508A">
        <w:rPr>
          <w:rFonts w:ascii="Times New Roman" w:eastAsia="Times New Roman" w:hAnsi="Times New Roman" w:cs="Times New Roman"/>
          <w:sz w:val="24"/>
          <w:szCs w:val="24"/>
          <w:lang w:eastAsia="lv-LV"/>
        </w:rPr>
        <w:t>ā</w:t>
      </w:r>
      <w:r w:rsidRPr="00CA5C0A">
        <w:rPr>
          <w:rFonts w:ascii="Times New Roman" w:eastAsia="Times New Roman" w:hAnsi="Times New Roman" w:cs="Times New Roman"/>
          <w:sz w:val="24"/>
          <w:szCs w:val="24"/>
          <w:lang w:val="x-none" w:eastAsia="lv-LV"/>
        </w:rPr>
        <w:t xml:space="preserve"> </w:t>
      </w:r>
      <w:r w:rsidR="00A9508A">
        <w:rPr>
          <w:rFonts w:ascii="Times New Roman" w:eastAsia="Times New Roman" w:hAnsi="Times New Roman" w:cs="Times New Roman"/>
          <w:sz w:val="24"/>
          <w:szCs w:val="24"/>
          <w:lang w:eastAsia="lv-LV"/>
        </w:rPr>
        <w:t>mēnesī</w:t>
      </w:r>
      <w:r w:rsidRPr="00CA5C0A">
        <w:rPr>
          <w:rFonts w:ascii="Times New Roman" w:eastAsia="Times New Roman" w:hAnsi="Times New Roman" w:cs="Times New Roman"/>
          <w:sz w:val="24"/>
          <w:szCs w:val="24"/>
          <w:lang w:val="x-none" w:eastAsia="lv-LV"/>
        </w:rPr>
        <w:t xml:space="preserve"> faktiski izpildītiem un Pasūtītāja pieņemtajiem Būvdarbiem </w:t>
      </w:r>
      <w:r w:rsidRPr="00CA5C0A">
        <w:rPr>
          <w:rFonts w:ascii="Times New Roman" w:eastAsia="Times New Roman" w:hAnsi="Times New Roman" w:cs="Times New Roman"/>
          <w:sz w:val="24"/>
          <w:szCs w:val="24"/>
          <w:lang w:val="x-none" w:eastAsia="x-none"/>
        </w:rPr>
        <w:t>15 (piecpadsmit) darba dienu laikā no Būvdarbu izpildes akta abpusējas parakstīšanas un Līguma noteikumiem atbilstoša Uzņēmēja sagatavota rēķina saņemšanas</w:t>
      </w:r>
      <w:r w:rsidR="00DC775A">
        <w:rPr>
          <w:rFonts w:ascii="Times New Roman" w:eastAsia="Times New Roman" w:hAnsi="Times New Roman" w:cs="Times New Roman"/>
          <w:sz w:val="24"/>
          <w:szCs w:val="24"/>
          <w:lang w:eastAsia="x-none"/>
        </w:rPr>
        <w:t xml:space="preserve"> dienas</w:t>
      </w:r>
      <w:r w:rsidRPr="00CA5C0A">
        <w:rPr>
          <w:rFonts w:ascii="Times New Roman" w:eastAsia="Times New Roman" w:hAnsi="Times New Roman" w:cs="Times New Roman"/>
          <w:sz w:val="24"/>
          <w:szCs w:val="24"/>
          <w:lang w:val="x-none" w:eastAsia="x-none"/>
        </w:rPr>
        <w:t>;</w:t>
      </w:r>
    </w:p>
    <w:p w14:paraId="374141D9" w14:textId="77777777" w:rsidR="00CA5C0A" w:rsidRDefault="00CA5C0A" w:rsidP="00DC775A">
      <w:pPr>
        <w:numPr>
          <w:ilvl w:val="2"/>
          <w:numId w:val="28"/>
        </w:numPr>
        <w:tabs>
          <w:tab w:val="clear" w:pos="720"/>
        </w:tabs>
        <w:spacing w:after="0" w:line="240" w:lineRule="auto"/>
        <w:ind w:left="851"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 xml:space="preserve">Par faktiski izpildītajiem Būvdarbiem pēdējā mēnesī, Pasūtītājs maksā Uzņēmējam 15 (piecpadsmit) darba dienu laikā no </w:t>
      </w:r>
      <w:r w:rsidRPr="00CA5C0A">
        <w:rPr>
          <w:rFonts w:ascii="Times New Roman" w:eastAsia="Times New Roman" w:hAnsi="Times New Roman" w:cs="Times New Roman"/>
          <w:sz w:val="24"/>
          <w:szCs w:val="24"/>
          <w:lang w:val="x-none" w:eastAsia="x-none"/>
        </w:rPr>
        <w:t xml:space="preserve">Būvdarbu izpildes akta abpusējas parakstīšanas, </w:t>
      </w:r>
      <w:r w:rsidRPr="00CA5C0A">
        <w:rPr>
          <w:rFonts w:ascii="Times New Roman" w:eastAsia="Times New Roman" w:hAnsi="Times New Roman" w:cs="Times New Roman"/>
          <w:sz w:val="24"/>
          <w:szCs w:val="24"/>
          <w:lang w:val="x-none" w:eastAsia="lv-LV"/>
        </w:rPr>
        <w:t>Būvdarbu nodošanas un pieņemšanas akta abpusējas parakstīšanas un Līguma noteikumiem atbilstoša Uzņēmēja sagatavota rēķina saņemšanas.</w:t>
      </w:r>
    </w:p>
    <w:p w14:paraId="5D87FC92" w14:textId="77777777" w:rsidR="00CA5C0A" w:rsidRPr="00CA5C0A" w:rsidRDefault="00CA5C0A" w:rsidP="00DC775A">
      <w:pPr>
        <w:numPr>
          <w:ilvl w:val="2"/>
          <w:numId w:val="28"/>
        </w:numPr>
        <w:tabs>
          <w:tab w:val="clear" w:pos="720"/>
        </w:tabs>
        <w:spacing w:after="0" w:line="240" w:lineRule="auto"/>
        <w:ind w:left="851"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No Būvdarbu izpildes aktā noteiktās summas (bez PVN) par faktiski izpildītajiem Būvdarbiem pirms tās izmaksas Uzņēmējam Pasūtītājs ietur Būvdarbu Garantijas laika ieturējumu 5% (pieci procenti);</w:t>
      </w:r>
    </w:p>
    <w:p w14:paraId="44F1459B" w14:textId="77777777" w:rsidR="00CA5C0A" w:rsidRPr="00CA5C0A" w:rsidRDefault="00CA5C0A" w:rsidP="00CA5C0A">
      <w:pPr>
        <w:numPr>
          <w:ilvl w:val="1"/>
          <w:numId w:val="29"/>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Uzņēmējs, sagatavojot rēķinu, tajā iekļauj informāciju par Līguma datumu, numuru un Objekta </w:t>
      </w:r>
      <w:r w:rsidRPr="00CA5C0A">
        <w:rPr>
          <w:rFonts w:ascii="Times New Roman" w:eastAsia="Times New Roman" w:hAnsi="Times New Roman" w:cs="Times New Roman"/>
          <w:color w:val="000000" w:themeColor="text1"/>
          <w:sz w:val="24"/>
          <w:szCs w:val="24"/>
          <w:lang w:val="x-none" w:eastAsia="x-none"/>
        </w:rPr>
        <w:t xml:space="preserve">nosaukumu. </w:t>
      </w:r>
      <w:r w:rsidRPr="00CA5C0A">
        <w:rPr>
          <w:rFonts w:ascii="Times New Roman" w:eastAsia="Times New Roman" w:hAnsi="Times New Roman" w:cs="Times New Roman"/>
          <w:sz w:val="24"/>
          <w:szCs w:val="24"/>
          <w:lang w:val="x-none" w:eastAsia="x-none"/>
        </w:rPr>
        <w:t>Līdz brīdim, kamēr Uzņēmējs nav iekļāvis rēķinā šajā punktā noteikto informāciju, uzskatāms, ka Uzņēmējs rēķinu nav iesniedzis.</w:t>
      </w:r>
    </w:p>
    <w:p w14:paraId="7708199B" w14:textId="77777777" w:rsidR="00CA5C0A" w:rsidRPr="00CA5C0A" w:rsidRDefault="00CA5C0A" w:rsidP="00CA5C0A">
      <w:pPr>
        <w:numPr>
          <w:ilvl w:val="1"/>
          <w:numId w:val="29"/>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Par rēķina samaksas dienu tiek uzskatīta diena, kad Pasūtītājs ir pārskaitījis naudu uz Uzņēmēja norādīto bankas norēķinu kontu.</w:t>
      </w:r>
    </w:p>
    <w:p w14:paraId="0CCB4865" w14:textId="77777777" w:rsidR="00CA5C0A" w:rsidRPr="00CA5C0A" w:rsidRDefault="00CA5C0A" w:rsidP="00CA5C0A">
      <w:pPr>
        <w:numPr>
          <w:ilvl w:val="1"/>
          <w:numId w:val="29"/>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 xml:space="preserve">Ja Uzņēmējs iesniedz Pasūtītājam Līguma </w:t>
      </w:r>
      <w:r w:rsidRPr="00CA5C0A">
        <w:rPr>
          <w:rFonts w:ascii="Times New Roman" w:eastAsia="Times New Roman" w:hAnsi="Times New Roman" w:cs="Times New Roman"/>
          <w:color w:val="000000" w:themeColor="text1"/>
          <w:sz w:val="24"/>
          <w:szCs w:val="24"/>
          <w:lang w:val="x-none" w:eastAsia="lv-LV"/>
        </w:rPr>
        <w:t xml:space="preserve">9.4.punkta prasībām atbilstošu Garantijas laika Bankas garantiju/Apdrošinātāja galvojumu, tad Pasūtītājs samaksā Uzņēmējam neizlietoto Garantijas laika ieturējumu 15 (piecpadsmit) darba dienu laikā pēc Būvdarbu nodošanas un pieņemšanas akta parakstīšanas un Līguma 9.4.punkta prasībām atbilstošas </w:t>
      </w:r>
      <w:r w:rsidRPr="00CA5C0A">
        <w:rPr>
          <w:rFonts w:ascii="Times New Roman" w:eastAsia="Times New Roman" w:hAnsi="Times New Roman" w:cs="Times New Roman"/>
          <w:sz w:val="24"/>
          <w:szCs w:val="24"/>
          <w:lang w:val="x-none" w:eastAsia="lv-LV"/>
        </w:rPr>
        <w:t xml:space="preserve">Garantijas laika Bankas garantijas/Apdrošinātāja galvojuma un Līguma noteikumiem atbilstoša rēķina saņemšanas. </w:t>
      </w:r>
    </w:p>
    <w:p w14:paraId="6DA5128C" w14:textId="77777777" w:rsidR="00CA5C0A" w:rsidRPr="00CA5C0A" w:rsidRDefault="00CA5C0A" w:rsidP="00CA5C0A">
      <w:pPr>
        <w:numPr>
          <w:ilvl w:val="1"/>
          <w:numId w:val="29"/>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 xml:space="preserve">Ja Uzņēmējs neiesniedz </w:t>
      </w:r>
      <w:r w:rsidRPr="00CA5C0A">
        <w:rPr>
          <w:rFonts w:ascii="Times New Roman" w:eastAsia="Times New Roman" w:hAnsi="Times New Roman" w:cs="Times New Roman"/>
          <w:color w:val="000000" w:themeColor="text1"/>
          <w:sz w:val="24"/>
          <w:szCs w:val="24"/>
          <w:lang w:val="x-none" w:eastAsia="lv-LV"/>
        </w:rPr>
        <w:t xml:space="preserve">Pasūtītājam Līguma 9.4.punkta prasībām atbilstošu </w:t>
      </w:r>
      <w:r w:rsidRPr="00CA5C0A">
        <w:rPr>
          <w:rFonts w:ascii="Times New Roman" w:eastAsia="Times New Roman" w:hAnsi="Times New Roman" w:cs="Times New Roman"/>
          <w:sz w:val="24"/>
          <w:szCs w:val="24"/>
          <w:lang w:val="x-none" w:eastAsia="lv-LV"/>
        </w:rPr>
        <w:t>Garantijas laika Bankas garantiju/Apdrošinātāja galvojumu, tad Pasūtītājs samaksā Uzņēmējam neizlietoto Garantijas laika ieturējumu 15 (piecpadsmit) darba dienu laikā pēc Garantijas laika beigām, Garantijas laikā pieteikto Garantijas darbu pilnīgas izpildes, Visu Līguma saistību izpildes akta parakstīšanas un Līguma noteikumiem atbilstoša rēķina saņemšanas.</w:t>
      </w:r>
    </w:p>
    <w:p w14:paraId="70C5661D" w14:textId="77777777" w:rsidR="00CA5C0A" w:rsidRPr="00CA5C0A" w:rsidRDefault="00CA5C0A" w:rsidP="00CA5C0A">
      <w:pPr>
        <w:tabs>
          <w:tab w:val="left" w:pos="709"/>
          <w:tab w:val="left" w:pos="1211"/>
        </w:tabs>
        <w:autoSpaceDE w:val="0"/>
        <w:autoSpaceDN w:val="0"/>
        <w:adjustRightInd w:val="0"/>
        <w:spacing w:after="0" w:line="240" w:lineRule="auto"/>
        <w:ind w:left="504"/>
        <w:contextualSpacing/>
        <w:jc w:val="both"/>
        <w:rPr>
          <w:rFonts w:ascii="Times New Roman" w:eastAsia="Times New Roman" w:hAnsi="Times New Roman" w:cs="Times New Roman"/>
          <w:i/>
          <w:iCs/>
          <w:color w:val="000000"/>
          <w:sz w:val="24"/>
          <w:szCs w:val="24"/>
          <w:lang w:eastAsia="lv-LV"/>
        </w:rPr>
      </w:pPr>
    </w:p>
    <w:p w14:paraId="5FEB5E0B" w14:textId="77777777" w:rsidR="00CA5C0A" w:rsidRPr="00CA5C0A" w:rsidRDefault="00CA5C0A" w:rsidP="00CA5C0A">
      <w:pPr>
        <w:numPr>
          <w:ilvl w:val="0"/>
          <w:numId w:val="30"/>
        </w:numPr>
        <w:spacing w:after="0" w:line="240" w:lineRule="auto"/>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BŪVDARBU IZPILDES TERMIŅŠ</w:t>
      </w:r>
    </w:p>
    <w:p w14:paraId="509FA4D2" w14:textId="7DE69FCC" w:rsidR="00CA5C0A" w:rsidRPr="00CA5C0A" w:rsidRDefault="00DC775A" w:rsidP="00CA5C0A">
      <w:pPr>
        <w:numPr>
          <w:ilvl w:val="1"/>
          <w:numId w:val="30"/>
        </w:numPr>
        <w:tabs>
          <w:tab w:val="left" w:pos="1211"/>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w:t>
      </w:r>
      <w:r w:rsidR="00CA5C0A" w:rsidRPr="00CA5C0A">
        <w:rPr>
          <w:rFonts w:ascii="Times New Roman" w:eastAsia="Calibri" w:hAnsi="Times New Roman" w:cs="Times New Roman"/>
          <w:sz w:val="24"/>
          <w:szCs w:val="24"/>
          <w:lang w:eastAsia="lv-LV"/>
        </w:rPr>
        <w:t xml:space="preserve">ēc </w:t>
      </w:r>
      <w:r w:rsidR="00CA5C0A" w:rsidRPr="00CA5C0A">
        <w:rPr>
          <w:rFonts w:ascii="Times New Roman" w:eastAsia="Calibri" w:hAnsi="Times New Roman" w:cs="Times New Roman"/>
          <w:color w:val="000000" w:themeColor="text1"/>
          <w:sz w:val="24"/>
          <w:szCs w:val="24"/>
          <w:lang w:eastAsia="lv-LV"/>
        </w:rPr>
        <w:t xml:space="preserve">Līguma 9.1.punktā minēto dokumentu </w:t>
      </w:r>
      <w:r w:rsidR="00CA5C0A" w:rsidRPr="00CA5C0A">
        <w:rPr>
          <w:rFonts w:ascii="Times New Roman" w:eastAsia="Calibri" w:hAnsi="Times New Roman" w:cs="Times New Roman"/>
          <w:sz w:val="24"/>
          <w:szCs w:val="24"/>
          <w:lang w:eastAsia="lv-LV"/>
        </w:rPr>
        <w:t xml:space="preserve">saņemšanas, Pasūtītājs iesniedz Uzņēmējam parakstīšanai Objekta nodošanas un pieņemšanas aktu. Uzņēmējs paraksta un iesniedz Pasūtītājam Objekta nodošanas un pieņemšanas aktu ne vēlāk kā 5 (piecu) darba dienu laikā no dienas, kad Pasūtītājs to ir iesniedzis Uzņēmējam. </w:t>
      </w:r>
    </w:p>
    <w:p w14:paraId="1782F7AA"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Uzņēmējam ir jāuzsāk Būvdarbi ne vēlāk kā 5 (piecu) darba dienu laikā pēc tam, kad Puses parakstījušas Objekta nodošanas un pieņemšanas aktu par Objekta nodošanu Uzņēmējam Būvdarbu veikšanai. </w:t>
      </w:r>
    </w:p>
    <w:p w14:paraId="1663F367" w14:textId="13507EDA" w:rsidR="00CA5C0A" w:rsidRPr="00CA5C0A" w:rsidRDefault="00CA5C0A" w:rsidP="00CA5C0A">
      <w:pPr>
        <w:numPr>
          <w:ilvl w:val="1"/>
          <w:numId w:val="30"/>
        </w:numPr>
        <w:tabs>
          <w:tab w:val="left" w:pos="1211"/>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Uzņēm</w:t>
      </w:r>
      <w:r w:rsidRPr="00CA5C0A">
        <w:rPr>
          <w:rFonts w:ascii="Times New Roman" w:eastAsia="Calibri" w:hAnsi="Times New Roman" w:cs="Times New Roman"/>
          <w:color w:val="000000"/>
          <w:sz w:val="24"/>
          <w:szCs w:val="24"/>
          <w:lang w:eastAsia="lv-LV"/>
        </w:rPr>
        <w:t xml:space="preserve">ējs apņemas pilnā apjomā paveikt un nodot Būvdarbus Pasūtītājam </w:t>
      </w:r>
      <w:r w:rsidRPr="00CA5C0A">
        <w:rPr>
          <w:rFonts w:ascii="Times New Roman" w:eastAsia="Calibri" w:hAnsi="Times New Roman" w:cs="Times New Roman"/>
          <w:b/>
          <w:color w:val="000000"/>
          <w:sz w:val="24"/>
          <w:szCs w:val="24"/>
          <w:lang w:eastAsia="lv-LV"/>
        </w:rPr>
        <w:t>6</w:t>
      </w:r>
      <w:r w:rsidR="00DC775A" w:rsidRPr="00DC775A">
        <w:rPr>
          <w:rFonts w:ascii="Times New Roman" w:eastAsia="Calibri" w:hAnsi="Times New Roman" w:cs="Times New Roman"/>
          <w:b/>
          <w:color w:val="000000"/>
          <w:sz w:val="24"/>
          <w:szCs w:val="24"/>
          <w:lang w:eastAsia="lv-LV"/>
        </w:rPr>
        <w:t xml:space="preserve"> (sešu)</w:t>
      </w:r>
      <w:r w:rsidRPr="00CA5C0A">
        <w:rPr>
          <w:rFonts w:ascii="Times New Roman" w:eastAsia="Calibri" w:hAnsi="Times New Roman" w:cs="Times New Roman"/>
          <w:b/>
          <w:color w:val="000000"/>
          <w:sz w:val="24"/>
          <w:szCs w:val="24"/>
          <w:lang w:eastAsia="lv-LV"/>
        </w:rPr>
        <w:t xml:space="preserve"> mēnešu</w:t>
      </w:r>
      <w:r w:rsidRPr="00CA5C0A">
        <w:rPr>
          <w:rFonts w:ascii="Times New Roman" w:eastAsia="Calibri" w:hAnsi="Times New Roman" w:cs="Times New Roman"/>
          <w:b/>
          <w:i/>
          <w:color w:val="000000"/>
          <w:sz w:val="24"/>
          <w:szCs w:val="24"/>
          <w:u w:val="single"/>
          <w:lang w:eastAsia="lv-LV"/>
        </w:rPr>
        <w:t xml:space="preserve"> </w:t>
      </w:r>
      <w:r w:rsidRPr="00CA5C0A">
        <w:rPr>
          <w:rFonts w:ascii="Times New Roman" w:eastAsia="Calibri" w:hAnsi="Times New Roman" w:cs="Times New Roman"/>
          <w:b/>
          <w:color w:val="000000"/>
          <w:sz w:val="24"/>
          <w:szCs w:val="24"/>
          <w:lang w:eastAsia="lv-LV"/>
        </w:rPr>
        <w:t>laikā</w:t>
      </w:r>
      <w:r w:rsidRPr="00CA5C0A">
        <w:rPr>
          <w:rFonts w:ascii="Times New Roman" w:eastAsia="Calibri" w:hAnsi="Times New Roman" w:cs="Times New Roman"/>
          <w:bCs/>
          <w:color w:val="000000"/>
          <w:sz w:val="24"/>
          <w:szCs w:val="24"/>
          <w:lang w:eastAsia="lv-LV"/>
        </w:rPr>
        <w:t xml:space="preserve"> </w:t>
      </w:r>
      <w:r w:rsidRPr="00CA5C0A">
        <w:rPr>
          <w:rFonts w:ascii="Times New Roman" w:eastAsia="Calibri" w:hAnsi="Times New Roman" w:cs="Times New Roman"/>
          <w:color w:val="000000"/>
          <w:sz w:val="24"/>
          <w:szCs w:val="24"/>
          <w:lang w:eastAsia="lv-LV"/>
        </w:rPr>
        <w:t xml:space="preserve">no </w:t>
      </w:r>
      <w:r w:rsidRPr="00CA5C0A">
        <w:rPr>
          <w:rFonts w:ascii="Times New Roman" w:eastAsia="Calibri" w:hAnsi="Times New Roman" w:cs="Times New Roman"/>
          <w:sz w:val="24"/>
          <w:szCs w:val="24"/>
          <w:lang w:eastAsia="lv-LV"/>
        </w:rPr>
        <w:t>Objekta nodošanas un pieņemšanas akta parakstīšanas dienas</w:t>
      </w:r>
      <w:r w:rsidRPr="00CA5C0A">
        <w:rPr>
          <w:rFonts w:ascii="Times New Roman" w:eastAsia="Calibri" w:hAnsi="Times New Roman" w:cs="Times New Roman"/>
          <w:b/>
          <w:bCs/>
          <w:color w:val="000000"/>
          <w:sz w:val="24"/>
          <w:szCs w:val="24"/>
          <w:lang w:eastAsia="lv-LV"/>
        </w:rPr>
        <w:t>.</w:t>
      </w:r>
      <w:r w:rsidRPr="00CA5C0A">
        <w:rPr>
          <w:rFonts w:ascii="Times New Roman" w:eastAsia="Calibri" w:hAnsi="Times New Roman" w:cs="Times New Roman"/>
          <w:color w:val="000000"/>
          <w:sz w:val="24"/>
          <w:szCs w:val="24"/>
          <w:lang w:eastAsia="lv-LV"/>
        </w:rPr>
        <w:t xml:space="preserve"> Būvdarbu pilnīgu izpildi un nodošanu Pasūtītājam apliecina </w:t>
      </w:r>
      <w:r w:rsidRPr="00CA5C0A">
        <w:rPr>
          <w:rFonts w:ascii="Times New Roman" w:eastAsia="Calibri" w:hAnsi="Times New Roman" w:cs="Times New Roman"/>
          <w:sz w:val="24"/>
          <w:szCs w:val="24"/>
          <w:lang w:eastAsia="lv-LV"/>
        </w:rPr>
        <w:t xml:space="preserve">Pušu parakstīts Būvdarbu nodošanas un pieņemšanas akts. </w:t>
      </w:r>
    </w:p>
    <w:p w14:paraId="137D6434" w14:textId="5B652B1E" w:rsidR="00CA5C0A" w:rsidRPr="00CA5C0A" w:rsidRDefault="008F13B2" w:rsidP="00CA5C0A">
      <w:pPr>
        <w:numPr>
          <w:ilvl w:val="1"/>
          <w:numId w:val="30"/>
        </w:numPr>
        <w:tabs>
          <w:tab w:val="left" w:pos="540"/>
          <w:tab w:val="left" w:pos="644"/>
          <w:tab w:val="left" w:pos="1211"/>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Līguma 4.3</w:t>
      </w:r>
      <w:r w:rsidR="00CA5C0A" w:rsidRPr="00CA5C0A">
        <w:rPr>
          <w:rFonts w:ascii="Times New Roman" w:eastAsia="Calibri" w:hAnsi="Times New Roman" w:cs="Times New Roman"/>
          <w:sz w:val="24"/>
          <w:szCs w:val="24"/>
          <w:lang w:eastAsia="lv-LV"/>
        </w:rPr>
        <w:t xml:space="preserve">.punktā noteiktais termiņš var tikt pagarināts, Pusēm par to rakstiski vienojoties, par laika periodu, par kādu attiecīgais gadījums aizkavē Būvdarbu izpildi, šādos gadījumos: </w:t>
      </w:r>
    </w:p>
    <w:p w14:paraId="4C79D1B1" w14:textId="5333F317" w:rsidR="00CA5C0A" w:rsidRPr="00CA5C0A" w:rsidRDefault="00CA5C0A" w:rsidP="00CA5C0A">
      <w:pPr>
        <w:numPr>
          <w:ilvl w:val="2"/>
          <w:numId w:val="30"/>
        </w:numPr>
        <w:tabs>
          <w:tab w:val="left" w:pos="851"/>
          <w:tab w:val="left" w:pos="1211"/>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lastRenderedPageBreak/>
        <w:t>ja nepieciešams veikt papildu un/ vai neparedzētos Būvdarbus, kuri ir būtiski un nepieciešami Līguma izpildei, izņemot gadījumus, kad šajā punktā minētos Būvdarbus ir iespējams veikt vienlaikus ar paredzētajiem Būvdarbiem;</w:t>
      </w:r>
    </w:p>
    <w:p w14:paraId="786E52FB" w14:textId="77777777" w:rsidR="00CA5C0A" w:rsidRPr="00CA5C0A" w:rsidRDefault="00CA5C0A" w:rsidP="00CA5C0A">
      <w:pPr>
        <w:numPr>
          <w:ilvl w:val="2"/>
          <w:numId w:val="30"/>
        </w:numPr>
        <w:tabs>
          <w:tab w:val="left" w:pos="851"/>
          <w:tab w:val="left" w:pos="1211"/>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ja valsts vai pašvaldības institūcijas vai amatpersonas pieņem administratīvu aktu, kas ir saistošs, izpildot Būvdarbus, un šāds akts kavē Būvdarbu izpildes termiņu ievērošanu, un šāda akta izdošanas pamatā nav Uzņēmēja darbība vai bezdarbība;</w:t>
      </w:r>
    </w:p>
    <w:p w14:paraId="3B7265AA" w14:textId="77777777" w:rsidR="00CA5C0A" w:rsidRPr="00CA5C0A" w:rsidRDefault="00CA5C0A" w:rsidP="00CA5C0A">
      <w:pPr>
        <w:numPr>
          <w:ilvl w:val="2"/>
          <w:numId w:val="30"/>
        </w:numPr>
        <w:tabs>
          <w:tab w:val="left" w:pos="851"/>
          <w:tab w:val="left" w:pos="1211"/>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ja Pasūtītāja rīcības dēļ tiek kavēta vai apgrūtināta Uzņēmēja Līgumā noteikto pienākumu izpilde un šāda Pasūtītāja rīcība nav saistīta ar Līgumā noteikto Uzņēmēja saistību neizpildi;</w:t>
      </w:r>
    </w:p>
    <w:p w14:paraId="2EB2F59D" w14:textId="77777777" w:rsidR="00CA5C0A" w:rsidRPr="00CA5C0A" w:rsidRDefault="00CA5C0A" w:rsidP="00CA5C0A">
      <w:pPr>
        <w:numPr>
          <w:ilvl w:val="2"/>
          <w:numId w:val="30"/>
        </w:numPr>
        <w:tabs>
          <w:tab w:val="left" w:pos="851"/>
          <w:tab w:val="left" w:pos="1211"/>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ja tiek pārsniegts valsts vai pašvaldību institūcijai vai kapitālsabiedrībai normatīvos aktos noteiktais termiņš atbildes/saskaņojuma sniegšanai, kas nepieciešams Būvdarbu izpildei, un bez  atbildes/saskaņojuma  saņemšanas nav iespējama Līgumā noteikto saistību izpilde.</w:t>
      </w:r>
    </w:p>
    <w:p w14:paraId="22854D1F" w14:textId="77777777" w:rsidR="00CA5C0A" w:rsidRPr="00CA5C0A" w:rsidRDefault="00CA5C0A" w:rsidP="00CA5C0A">
      <w:pPr>
        <w:tabs>
          <w:tab w:val="left" w:pos="851"/>
          <w:tab w:val="left" w:pos="1211"/>
        </w:tabs>
        <w:autoSpaceDE w:val="0"/>
        <w:autoSpaceDN w:val="0"/>
        <w:adjustRightInd w:val="0"/>
        <w:spacing w:after="0" w:line="240" w:lineRule="auto"/>
        <w:ind w:left="851"/>
        <w:jc w:val="both"/>
        <w:rPr>
          <w:rFonts w:ascii="Times New Roman" w:eastAsia="Calibri" w:hAnsi="Times New Roman" w:cs="Times New Roman"/>
          <w:sz w:val="24"/>
          <w:szCs w:val="24"/>
          <w:lang w:eastAsia="lv-LV"/>
        </w:rPr>
      </w:pPr>
    </w:p>
    <w:p w14:paraId="6EEC63DE" w14:textId="4F814608" w:rsidR="00CA5C0A" w:rsidRPr="00CA5C0A" w:rsidRDefault="00CA5C0A" w:rsidP="00CA5C0A">
      <w:pPr>
        <w:numPr>
          <w:ilvl w:val="0"/>
          <w:numId w:val="30"/>
        </w:numPr>
        <w:tabs>
          <w:tab w:val="left" w:pos="1211"/>
        </w:tabs>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CA5C0A">
        <w:rPr>
          <w:rFonts w:ascii="Times New Roman" w:eastAsia="Times New Roman" w:hAnsi="Times New Roman" w:cs="Times New Roman"/>
          <w:b/>
          <w:sz w:val="24"/>
          <w:szCs w:val="24"/>
          <w:lang w:eastAsia="lv-LV"/>
        </w:rPr>
        <w:t xml:space="preserve">BŪVDARBU IZMAIŅAS  </w:t>
      </w:r>
      <w:r w:rsidRPr="00CA5C0A">
        <w:rPr>
          <w:rFonts w:ascii="Times New Roman" w:eastAsia="Times New Roman" w:hAnsi="Times New Roman" w:cs="Times New Roman"/>
          <w:b/>
          <w:bCs/>
          <w:sz w:val="24"/>
          <w:szCs w:val="24"/>
          <w:lang w:eastAsia="lv-LV"/>
        </w:rPr>
        <w:t>IZMANTOŠANAS KĀRTĪBA</w:t>
      </w:r>
    </w:p>
    <w:p w14:paraId="7DC03208"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Līguma darbības laikā var tikt veiktas izmaiņas sākotnēji paredzētajos Būvdarbos un/vai var tikt veikti papildu un neparedzētie Būvdarbi, šajā sadaļā noteiktajā kārtībā.</w:t>
      </w:r>
    </w:p>
    <w:p w14:paraId="514C5CCF" w14:textId="4A63273F"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Būvdarbu apj</w:t>
      </w:r>
      <w:r w:rsidR="0001597D">
        <w:rPr>
          <w:rFonts w:ascii="Times New Roman" w:eastAsia="Times New Roman" w:hAnsi="Times New Roman" w:cs="Times New Roman"/>
          <w:color w:val="000000" w:themeColor="text1"/>
          <w:sz w:val="24"/>
          <w:szCs w:val="24"/>
          <w:lang w:eastAsia="lv-LV"/>
        </w:rPr>
        <w:t>omu izmaiņas, kas nepārsniedz 15</w:t>
      </w:r>
      <w:r w:rsidRPr="00CA5C0A">
        <w:rPr>
          <w:rFonts w:ascii="Times New Roman" w:eastAsia="Times New Roman" w:hAnsi="Times New Roman" w:cs="Times New Roman"/>
          <w:color w:val="000000" w:themeColor="text1"/>
          <w:sz w:val="24"/>
          <w:szCs w:val="24"/>
          <w:lang w:eastAsia="lv-LV"/>
        </w:rPr>
        <w:t xml:space="preserve">% </w:t>
      </w:r>
      <w:r w:rsidRPr="00CA5C0A">
        <w:rPr>
          <w:rFonts w:ascii="Times New Roman" w:eastAsia="Times New Roman" w:hAnsi="Times New Roman" w:cs="Times New Roman"/>
          <w:bCs/>
          <w:i/>
          <w:color w:val="000000" w:themeColor="text1"/>
          <w:sz w:val="24"/>
          <w:szCs w:val="24"/>
          <w:lang w:eastAsia="lv-LV"/>
        </w:rPr>
        <w:t xml:space="preserve"> </w:t>
      </w:r>
      <w:r w:rsidRPr="00CA5C0A">
        <w:rPr>
          <w:rFonts w:ascii="Times New Roman" w:eastAsia="Times New Roman" w:hAnsi="Times New Roman" w:cs="Times New Roman"/>
          <w:color w:val="000000" w:themeColor="text1"/>
          <w:sz w:val="24"/>
          <w:szCs w:val="24"/>
          <w:lang w:eastAsia="lv-LV"/>
        </w:rPr>
        <w:t>no sākotnējā Būvdarbu apjoma, vai papildu un neparedzētie Būvdarbi var tikt veikti tikai gadījumā, ja Pušu pilnvarotās personas ir konstatējušas nepieciešamību veikt attiecīgas izmaiņas.</w:t>
      </w:r>
    </w:p>
    <w:p w14:paraId="79914D6F"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 xml:space="preserve">Konstatējot nepieciešamību veikt izmaiņas Būvdarbu apjomos vai veikt papildu un/vai neparedzētos Būvdarbus, Uzņēmējs sagatavo Būvdarbu izmaiņu aktu par izmaiņām Būvdarbos  un/vai par papildu un neparedzēto Būvdarbu nepieciešamību, to apjomu un rašanās iemesliem. Būvdarbu izmaiņu aktu paraksta Uzņēmējs, Pasūtītājs un būvuzraugs. </w:t>
      </w:r>
    </w:p>
    <w:p w14:paraId="56548C2A"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 xml:space="preserve">Puses vienojas, ka papildu un neparedzēto Būvdarbu cenas tiks noteiktas, atbilstoši Finanšu piedāvājumā, un Līguma pielikumā pievienotajās tāmēs iekļauto analogo Būvdarbu vienību cenām, vai ja Finanšu piedāvājumā un/vai tāmēs analogu Būvdarbu nav, vadoties no attiecīgu/līdzīgu Būvdarbu vienību tirgus cenām. </w:t>
      </w:r>
    </w:p>
    <w:p w14:paraId="04921661"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Izmaiņas Būvdarbu apjomos vai papildu un/vai neparedzētie Būvdarbi var tikt veikti, ja tiek konstatētā nepieciešamība:</w:t>
      </w:r>
    </w:p>
    <w:p w14:paraId="73714906" w14:textId="77777777" w:rsidR="00CA5C0A" w:rsidRPr="00CA5C0A" w:rsidRDefault="00CA5C0A" w:rsidP="00CA5C0A">
      <w:pPr>
        <w:numPr>
          <w:ilvl w:val="2"/>
          <w:numId w:val="30"/>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mainīt Būvdarbu apjomus, Būvdarbiem, kas jau sākotnēji tika iekļauti Tehniskajā specifikācijā (1.pielikums) un par tiem tika rīkota iepirkuma procedūra, bet tos objektīvu iemeslu dēļ nebija iespējams precīzi noteikt vai uzmērīt un tādēļ ir nepieciešams palielināt to apjomus;</w:t>
      </w:r>
    </w:p>
    <w:p w14:paraId="5C0B5773" w14:textId="77777777" w:rsidR="00CA5C0A" w:rsidRPr="00CA5C0A" w:rsidRDefault="00CA5C0A" w:rsidP="00CA5C0A">
      <w:pPr>
        <w:numPr>
          <w:ilvl w:val="2"/>
          <w:numId w:val="30"/>
        </w:numPr>
        <w:tabs>
          <w:tab w:val="left" w:pos="567"/>
          <w:tab w:val="left" w:pos="1211"/>
        </w:tabs>
        <w:autoSpaceDE w:val="0"/>
        <w:autoSpaceDN w:val="0"/>
        <w:adjustRightInd w:val="0"/>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veikt tādus Būvdarbus, kas sākotnēji netika iekļauti Tehniskajā specifikācijā, un tos nebija iespējams konstatēt vai nebija iespējams paredzēt šo Būvdarbu nepieciešamību;</w:t>
      </w:r>
    </w:p>
    <w:p w14:paraId="3A26C2C0"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Uzņēmējs, pamatojoties uz Pušu un būvuzrauga parakstītajā Būvdarbu izmaiņu aktā norādīto, sagatavo tāmi par Būvdarbu apjomu izmaiņām un/vai papildus un neparedzēto Būvdarbu izmaksām un iesniedz to izskatīšanai Pasūtītājam.</w:t>
      </w:r>
    </w:p>
    <w:p w14:paraId="7C0A0FC5"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 xml:space="preserve">Pasūtītājs 5 (piecu) darba dienu laikā no tāmes saņemšanas dienas izskata un saskaņo to, vai arī sniedz pamatotu atteikumu tāmes vai kādas tāmē norādītās pozīcijas saskaņošanai. </w:t>
      </w:r>
    </w:p>
    <w:p w14:paraId="290BF879" w14:textId="77777777" w:rsidR="00CA5C0A" w:rsidRPr="00CA5C0A"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Līgumcenas ietvaros, Līguma 5.6. un 5.7.punktā noteiktajā kārtībā saskaņoti un parakstīti Līguma 5.6. un 5.7.punktos minētie dokumenti ir pamats Būvdarbu izmaiņu aktā norādīto Būvdarbu veikšanai un šajā gadījumā Pusēm nav nepieciešams slēgt papildu vienošanos pie Līguma.</w:t>
      </w:r>
    </w:p>
    <w:p w14:paraId="4B47EFD5" w14:textId="77777777" w:rsidR="00CA5C0A" w:rsidRPr="0001597D" w:rsidRDefault="00CA5C0A" w:rsidP="00CA5C0A">
      <w:pPr>
        <w:numPr>
          <w:ilvl w:val="1"/>
          <w:numId w:val="30"/>
        </w:numPr>
        <w:tabs>
          <w:tab w:val="left" w:pos="567"/>
          <w:tab w:val="left" w:pos="121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lang w:eastAsia="lv-LV"/>
        </w:rPr>
        <w:t xml:space="preserve">Līguma izpildes laikā Pusēm vienojoties, Tehniskajā specifikācijā paredzētie materiāli un/vai iekārtas un/vai tehnoloģiskie risinājumi var tikt aizstāti ar jauniem, ja sakontēji paredzētie ir novecojuši un/vai aizstājot sākotnēji paredzētos tiks sasniegts kvalitatīvāks rezultāts (t.sk. Objekta ekspluatācija būs ekonomiskāka) un/vai, aizstāšana ir pamatota sakarā ar apstākļiem, kurus līdz Līguma noslēgšanai Uzņēmējs nevarēja paredzēt (piemēram, ja materiālu vai iekārtu ražotājs pārtrauc to ražošanu). Šajā gadījumā cenas jaunajiem materiāliem un/vai iekārtām un/vai tehnoloģijām tiek noteiktas nepārsniedzot </w:t>
      </w:r>
      <w:r w:rsidRPr="00CA5C0A">
        <w:rPr>
          <w:rFonts w:ascii="Times New Roman" w:eastAsia="Times New Roman" w:hAnsi="Times New Roman" w:cs="Times New Roman"/>
          <w:sz w:val="24"/>
          <w:szCs w:val="24"/>
          <w:lang w:eastAsia="lv-LV"/>
        </w:rPr>
        <w:lastRenderedPageBreak/>
        <w:t>Finanšu piedāvājuma tāmēs noteiktās vienības cenas materiāliem un/vai iekārtām un/vai tehnoloģijām, kuras nomaina. Uzņēmējs sagatavo un iesniedz Pasūtītājam Tehniskajā specifikācijā norādīto materiālu un/vai iekārtu un/vai tehnoloģiju salīdzinājumu ar jaunajām – nomaināmajām. Jaunajiem materiāliem un/vai iekārtām un/vai tehnoloģijām jābūt  kvalitātes un īpašību ziņā analogām vai labākām par nomaināmajām. Par šādam izmaiņām Puses sagatavo un paraksta Būvdarbu izmaiņu aktu, kurā norāda pamatojumu izmaiņām un tā pielikumā pievieno materiālu un/vai iekārtu  un/vai tehnoloģiju salīdzinājumu ar jaunajām – nomaināmajām.</w:t>
      </w:r>
    </w:p>
    <w:p w14:paraId="58E57DBE" w14:textId="77777777" w:rsidR="0001597D" w:rsidRPr="00CA5C0A" w:rsidRDefault="0001597D" w:rsidP="0001597D">
      <w:pPr>
        <w:tabs>
          <w:tab w:val="left" w:pos="567"/>
          <w:tab w:val="left" w:pos="1211"/>
        </w:tabs>
        <w:autoSpaceDE w:val="0"/>
        <w:autoSpaceDN w:val="0"/>
        <w:adjustRightInd w:val="0"/>
        <w:spacing w:after="0" w:line="240" w:lineRule="auto"/>
        <w:ind w:left="567"/>
        <w:jc w:val="both"/>
        <w:rPr>
          <w:rFonts w:ascii="Times New Roman" w:eastAsia="Times New Roman" w:hAnsi="Times New Roman" w:cs="Times New Roman"/>
          <w:color w:val="000000" w:themeColor="text1"/>
          <w:sz w:val="24"/>
          <w:szCs w:val="24"/>
          <w:lang w:eastAsia="lv-LV"/>
        </w:rPr>
      </w:pPr>
    </w:p>
    <w:bookmarkEnd w:id="1"/>
    <w:p w14:paraId="280FBB21"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UZŅĒMĒJA PIENĀKUMI UN TIESĪBAS</w:t>
      </w:r>
    </w:p>
    <w:p w14:paraId="7E8AA5C5" w14:textId="77777777" w:rsidR="00CA5C0A" w:rsidRPr="00CA5C0A" w:rsidRDefault="00CA5C0A" w:rsidP="00CA5C0A">
      <w:pPr>
        <w:numPr>
          <w:ilvl w:val="1"/>
          <w:numId w:val="30"/>
        </w:numPr>
        <w:autoSpaceDE w:val="0"/>
        <w:autoSpaceDN w:val="0"/>
        <w:adjustRightInd w:val="0"/>
        <w:spacing w:after="0" w:line="240" w:lineRule="auto"/>
        <w:ind w:left="567" w:hanging="567"/>
        <w:jc w:val="both"/>
        <w:rPr>
          <w:rFonts w:ascii="Times New Roman" w:eastAsia="Calibri" w:hAnsi="Times New Roman" w:cs="Times New Roman"/>
          <w:sz w:val="24"/>
          <w:szCs w:val="24"/>
          <w:u w:val="single"/>
          <w:lang w:eastAsia="lv-LV"/>
        </w:rPr>
      </w:pPr>
      <w:r w:rsidRPr="00CA5C0A">
        <w:rPr>
          <w:rFonts w:ascii="Times New Roman" w:eastAsia="Calibri" w:hAnsi="Times New Roman" w:cs="Times New Roman"/>
          <w:sz w:val="24"/>
          <w:szCs w:val="24"/>
          <w:u w:val="single"/>
          <w:lang w:eastAsia="lv-LV"/>
        </w:rPr>
        <w:t>Uzņēmēja pienākumi:</w:t>
      </w:r>
    </w:p>
    <w:p w14:paraId="28066D08" w14:textId="1B5B8605"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ar pienācīgu rūpību pārbaudīt Pasūtītāja prasības un kvalitatīvi izpildīt Būvdarbus ar saviem darba rīkiem, ierīcēm un darbaspēku, organizēt un veikt darbus u.c. uzdevumus, kas nepieciešami Būvdarbu izpildei atbilstoši Līguma noteikumiem un pabeigt Būvda</w:t>
      </w:r>
      <w:r w:rsidR="00F727A0">
        <w:rPr>
          <w:rFonts w:ascii="Times New Roman" w:eastAsia="Calibri" w:hAnsi="Times New Roman" w:cs="Times New Roman"/>
          <w:sz w:val="24"/>
          <w:szCs w:val="24"/>
          <w:lang w:eastAsia="lv-LV"/>
        </w:rPr>
        <w:t>rbus Līguma 4.3</w:t>
      </w:r>
      <w:r w:rsidRPr="00CA5C0A">
        <w:rPr>
          <w:rFonts w:ascii="Times New Roman" w:eastAsia="Calibri" w:hAnsi="Times New Roman" w:cs="Times New Roman"/>
          <w:sz w:val="24"/>
          <w:szCs w:val="24"/>
          <w:lang w:eastAsia="lv-LV"/>
        </w:rPr>
        <w:t>. punktā norādītajā termiņā;</w:t>
      </w:r>
    </w:p>
    <w:p w14:paraId="19918621" w14:textId="77777777" w:rsidR="00CA5C0A" w:rsidRPr="00CA5C0A" w:rsidRDefault="00CA5C0A" w:rsidP="00CA5C0A">
      <w:pPr>
        <w:numPr>
          <w:ilvl w:val="2"/>
          <w:numId w:val="30"/>
        </w:numPr>
        <w:spacing w:after="0" w:line="240" w:lineRule="auto"/>
        <w:ind w:left="851"/>
        <w:jc w:val="both"/>
        <w:rPr>
          <w:rFonts w:ascii="Times New Roman" w:eastAsia="Times New Roman" w:hAnsi="Times New Roman" w:cs="Times New Roman"/>
          <w:color w:val="000000" w:themeColor="text1"/>
          <w:sz w:val="24"/>
          <w:szCs w:val="24"/>
          <w:lang w:val="x-none" w:eastAsia="x-none"/>
        </w:rPr>
      </w:pPr>
      <w:r w:rsidRPr="00CA5C0A">
        <w:rPr>
          <w:rFonts w:ascii="Times New Roman" w:eastAsia="Times New Roman" w:hAnsi="Times New Roman" w:cs="Times New Roman"/>
          <w:color w:val="000000" w:themeColor="text1"/>
          <w:sz w:val="24"/>
          <w:szCs w:val="24"/>
          <w:lang w:val="x-none" w:eastAsia="lv-LV"/>
        </w:rPr>
        <w:t xml:space="preserve">pirms Būvdarbu uzsākšanas </w:t>
      </w:r>
      <w:r w:rsidRPr="00CA5C0A">
        <w:rPr>
          <w:rFonts w:ascii="Times New Roman" w:eastAsia="Times New Roman" w:hAnsi="Times New Roman" w:cs="Times New Roman"/>
          <w:color w:val="000000" w:themeColor="text1"/>
          <w:sz w:val="24"/>
          <w:szCs w:val="24"/>
          <w:lang w:val="x-none" w:eastAsia="x-none"/>
        </w:rPr>
        <w:t>rakstiski saskaņot ar Pasūtītāju Būvdarbu organizācijas jautājumus un veikt Objekta un Būvdarbu veikšanas vietas tehnisko apsekošanu, pārliecinoties par Būvdarbu veikšanai izvēlēto metožu piemērotību</w:t>
      </w:r>
      <w:r w:rsidRPr="00CA5C0A">
        <w:rPr>
          <w:rFonts w:ascii="Times New Roman" w:eastAsia="Times New Roman" w:hAnsi="Times New Roman" w:cs="Times New Roman"/>
          <w:sz w:val="24"/>
          <w:szCs w:val="24"/>
          <w:lang w:val="x-none" w:eastAsia="x-none"/>
        </w:rPr>
        <w:t>;</w:t>
      </w:r>
    </w:p>
    <w:p w14:paraId="7ED358A1"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color w:val="FF0000"/>
          <w:sz w:val="24"/>
          <w:szCs w:val="24"/>
          <w:lang w:eastAsia="lv-LV"/>
        </w:rPr>
      </w:pPr>
      <w:r w:rsidRPr="00CA5C0A">
        <w:rPr>
          <w:rFonts w:ascii="Times New Roman" w:eastAsia="Calibri" w:hAnsi="Times New Roman" w:cs="Times New Roman"/>
          <w:sz w:val="24"/>
          <w:szCs w:val="24"/>
          <w:lang w:eastAsia="lv-LV"/>
        </w:rPr>
        <w:t>nodrošināt, ka Objektā ir darba aizsardzības koordinators atbilstoši normatīvo aktu prasībām un būt atbildīgam par darba drošības noteikumu</w:t>
      </w:r>
      <w:r w:rsidRPr="00CA5C0A">
        <w:rPr>
          <w:rFonts w:ascii="Times New Roman" w:eastAsia="Calibri" w:hAnsi="Times New Roman" w:cs="Times New Roman"/>
          <w:color w:val="000000" w:themeColor="text1"/>
          <w:sz w:val="24"/>
          <w:szCs w:val="24"/>
          <w:lang w:eastAsia="lv-LV"/>
        </w:rPr>
        <w:t>, ugunsdrošības prasību ievērošanu un darba aizsardzības pasākumu veikšanu. Uzņēmējs ir atbildīgs par sekām, kuras iestājas šajā punktā noteikto pienākumu nepildīšanas vai nepienācīgas pildīšanas rezultātā;</w:t>
      </w:r>
    </w:p>
    <w:p w14:paraId="0CFC24FB"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color w:val="000000" w:themeColor="text1"/>
          <w:sz w:val="24"/>
          <w:szCs w:val="24"/>
        </w:rPr>
        <w:t>parakstīt Objekta pieņemšanas – nodošanas aktu Līguma noteiktajā kārtībā un termiņā;</w:t>
      </w:r>
    </w:p>
    <w:p w14:paraId="40237AD7" w14:textId="77777777" w:rsidR="00CA5C0A" w:rsidRPr="00CA5C0A" w:rsidRDefault="00CA5C0A" w:rsidP="00CA5C0A">
      <w:pPr>
        <w:numPr>
          <w:ilvl w:val="2"/>
          <w:numId w:val="30"/>
        </w:numPr>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no Objekta pieņemšanas – nodošanas akta parakstīšanas dienas līdz brīdim, kad Puses paraksta Būvdarbu nodošanas un pieņemšanas aktu, būt atbildīgam par Objektu, Objektā esošo būvizstrādājumu (materiālu un iekārtu), kā arī izpildīto Būvdarbu pienācīgu uzturēšanu un saglabāšanu;</w:t>
      </w:r>
    </w:p>
    <w:p w14:paraId="2C2C52CA"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 xml:space="preserve">nodrošināt Objektā nepieciešamos </w:t>
      </w:r>
      <w:r w:rsidRPr="00CA5C0A">
        <w:rPr>
          <w:rFonts w:ascii="Times New Roman" w:eastAsia="Calibri" w:hAnsi="Times New Roman" w:cs="Times New Roman"/>
          <w:color w:val="000000" w:themeColor="text1"/>
          <w:sz w:val="24"/>
          <w:szCs w:val="24"/>
        </w:rPr>
        <w:t xml:space="preserve">uzrakstus, pietiekamu </w:t>
      </w:r>
      <w:r w:rsidRPr="00CA5C0A">
        <w:rPr>
          <w:rFonts w:ascii="Times New Roman" w:eastAsia="Calibri" w:hAnsi="Times New Roman" w:cs="Times New Roman"/>
          <w:sz w:val="24"/>
          <w:szCs w:val="24"/>
        </w:rPr>
        <w:t>apgaismojumu, nostiprinājumus un Objekta nožogošanu;</w:t>
      </w:r>
    </w:p>
    <w:p w14:paraId="3B70CA34"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pirms Būvdarbu uzsākšanas iesniegt Pasūtītājam spēkā esoša līguma par būvgružu un atkritumu savākšanu/izvešanu kopiju, uzrādot oriģinālu, kas ir noslēgts starp Uzņēmēju un atkritumu </w:t>
      </w:r>
      <w:proofErr w:type="spellStart"/>
      <w:r w:rsidRPr="00CA5C0A">
        <w:rPr>
          <w:rFonts w:ascii="Times New Roman" w:eastAsia="Times New Roman" w:hAnsi="Times New Roman" w:cs="Times New Roman"/>
          <w:sz w:val="24"/>
          <w:szCs w:val="24"/>
          <w:lang w:eastAsia="lv-LV"/>
        </w:rPr>
        <w:t>apsaimniekotāju</w:t>
      </w:r>
      <w:proofErr w:type="spellEnd"/>
      <w:r w:rsidRPr="00CA5C0A">
        <w:rPr>
          <w:rFonts w:ascii="Times New Roman" w:eastAsia="Times New Roman" w:hAnsi="Times New Roman" w:cs="Times New Roman"/>
          <w:sz w:val="24"/>
          <w:szCs w:val="24"/>
          <w:lang w:eastAsia="lv-LV"/>
        </w:rPr>
        <w:t>;</w:t>
      </w:r>
    </w:p>
    <w:p w14:paraId="7109F6EB"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color w:val="FF0000"/>
          <w:sz w:val="24"/>
          <w:szCs w:val="24"/>
          <w:lang w:eastAsia="lv-LV"/>
        </w:rPr>
      </w:pPr>
      <w:r w:rsidRPr="00CA5C0A">
        <w:rPr>
          <w:rFonts w:ascii="Times New Roman" w:eastAsia="Calibri" w:hAnsi="Times New Roman" w:cs="Times New Roman"/>
          <w:sz w:val="24"/>
          <w:szCs w:val="24"/>
          <w:lang w:eastAsia="lv-LV"/>
        </w:rPr>
        <w:t xml:space="preserve">veikt visu Būvdarbu veikšanai nepieciešamo būvizstrādājumu piegādi un komplektēšanu, nodrošināt būvizstrādājumu pareizu un kvalitatīvu glabāšanu un izmantošanu Būvdarbu procesā, </w:t>
      </w:r>
      <w:r w:rsidRPr="00CA5C0A">
        <w:rPr>
          <w:rFonts w:ascii="Times New Roman" w:eastAsia="Calibri" w:hAnsi="Times New Roman" w:cs="Times New Roman"/>
          <w:color w:val="000000"/>
          <w:sz w:val="24"/>
          <w:szCs w:val="24"/>
          <w:lang w:eastAsia="lv-LV"/>
        </w:rPr>
        <w:t>Būvdarbu veikšanai izmantot tikai kvalitātes prasībām atbilstošus būvizstrādājumus un būt materiāli atbildīgam par visiem Objektā esošajiem materiāliem līdz Būvdarbu pabeigšanai;</w:t>
      </w:r>
    </w:p>
    <w:p w14:paraId="265280E5"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Būvdarbu veikšanas laikā kārtot Būvdarbiem nepieciešamo dokumentāciju un normatīvajos aktos paredzētos dokumentus par darba aizsardzības prasībām, (darba aizsardzības plāns, nodarbināto saraksts u.c.);</w:t>
      </w:r>
    </w:p>
    <w:p w14:paraId="46279DD8"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 xml:space="preserve">atbildēt </w:t>
      </w:r>
      <w:r w:rsidRPr="00CA5C0A">
        <w:rPr>
          <w:rFonts w:ascii="Times New Roman" w:eastAsia="Calibri" w:hAnsi="Times New Roman" w:cs="Times New Roman"/>
          <w:color w:val="000000"/>
          <w:sz w:val="24"/>
          <w:szCs w:val="24"/>
        </w:rPr>
        <w:t xml:space="preserve">par Būvdarbu dokumentācijas un </w:t>
      </w:r>
      <w:proofErr w:type="spellStart"/>
      <w:r w:rsidRPr="00CA5C0A">
        <w:rPr>
          <w:rFonts w:ascii="Times New Roman" w:eastAsia="Calibri" w:hAnsi="Times New Roman" w:cs="Times New Roman"/>
          <w:color w:val="000000"/>
          <w:sz w:val="24"/>
          <w:szCs w:val="24"/>
        </w:rPr>
        <w:t>izpilddokumentācijas</w:t>
      </w:r>
      <w:proofErr w:type="spellEnd"/>
      <w:r w:rsidRPr="00CA5C0A">
        <w:rPr>
          <w:rFonts w:ascii="Times New Roman" w:eastAsia="Calibri" w:hAnsi="Times New Roman" w:cs="Times New Roman"/>
          <w:color w:val="000000"/>
          <w:sz w:val="24"/>
          <w:szCs w:val="24"/>
        </w:rPr>
        <w:t>, glabāšanu un atrašanos Objektā. Uzņēmējam ir pienākums pēc pirmā pieprasījuma uzrādīt un nepieciešamības gadījumā izsniegt minēto Būvdarbu dokumentāciju Pasūtītāja pārstāvim/kontaktpersonai, būvuzraugam, būvinspektoram u.c. personām, kam ir tiesības minētos dokumentus pieprasīt, to pienākumu pildīšanai;</w:t>
      </w:r>
    </w:p>
    <w:p w14:paraId="78DF3A56"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nodrošināt Pasūtītājam un būvuzraugam, Būvvaldes u.c. atbildīgo dienestu pārstāvjiem brīvu pieeju Objektam un vietām, kur notiek Būvdarbi. Uzņēmējam ir pienākums nodrošināt būvuzraugu ar instrumentiem, pārbaudes ierīcēm, kas pieejamas Objektā, kā arī sniegt nepieciešamo palīdzību būvuzraugam viņa pienākumu pildīšanai;</w:t>
      </w:r>
    </w:p>
    <w:p w14:paraId="26CDF166"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lastRenderedPageBreak/>
        <w:t>pēc attiecīga Būvuzrauga vai Pasūtītāja pieprasījuma saņemšanas, nekavējoties pārtraukt un/vai apturēt Būvdarbus un novērst Pasūtītāja un/vai Būvuzrauga norādītos trūkumus;</w:t>
      </w:r>
    </w:p>
    <w:p w14:paraId="45B2AF25"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nekavējoties rakstiski paziņot Pasūtītājam par jebkādiem apstākļiem, kas var kavēt Būvdarbu pabeigšanu Līguma norādītajā termiņā;</w:t>
      </w:r>
    </w:p>
    <w:p w14:paraId="72F5F727"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informēt Pasūtītāju, kā arī normatīvajos aktos noteiktajā kārtībā informēt attiecīgās iestādes par katru nelaimes gadījumu, kas noticis Objektā. Informācija Pasūtītājam ir jāiesniedz 3 (trīs) darba dienu laikā pēc akta par nelaimes gadījumu sagatavošanas;</w:t>
      </w:r>
    </w:p>
    <w:p w14:paraId="611795C4"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par saviem līdzekļiem apmaksāt</w:t>
      </w:r>
      <w:r w:rsidRPr="00CA5C0A">
        <w:rPr>
          <w:rFonts w:ascii="Times New Roman" w:eastAsia="Calibri" w:hAnsi="Times New Roman" w:cs="Times New Roman"/>
          <w:i/>
          <w:iCs/>
          <w:sz w:val="24"/>
          <w:szCs w:val="24"/>
          <w:lang w:eastAsia="lv-LV"/>
        </w:rPr>
        <w:t xml:space="preserve"> </w:t>
      </w:r>
      <w:r w:rsidRPr="00CA5C0A">
        <w:rPr>
          <w:rFonts w:ascii="Times New Roman" w:eastAsia="Calibri" w:hAnsi="Times New Roman" w:cs="Times New Roman"/>
          <w:sz w:val="24"/>
          <w:szCs w:val="24"/>
          <w:lang w:eastAsia="lv-LV"/>
        </w:rPr>
        <w:t>nepieciešamos ūdensapgādes, kanalizācijas, elektroapgādes, siltumapgādes, sniega izvešanas, būvgružu izvešanas un citus pakalpojumus. Pasūtītājam ir tiesības minētos maksājumus ieturēt no jebkura maksājuma, kas pamatojoties uz šo Līgumu, pienākas Uzņēmējam, pirms tā izmaksas Uzņēmējam;</w:t>
      </w:r>
    </w:p>
    <w:p w14:paraId="60D9711E"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Būvdarbu veikšanas vietā nodrošināt tīrību un kārtību, maksimāli samazinot atkritumu rašanos un novēršot ūdens, gaisa un augsnes piesārņojuma rašanās iespēju;</w:t>
      </w:r>
    </w:p>
    <w:p w14:paraId="10D581D7"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Būvdarbu veikšanas laikā, operatīvi par saviem līdzekļiem izvest no Būvdarbu veikšanas teritorijas, kā arī no pieguļošās teritorijas, atkritumus un būvgružus, ja tādi ir radušies, kā arī sakopt Objektu un tam piegulošo teritoriju;</w:t>
      </w:r>
    </w:p>
    <w:p w14:paraId="69E2C4D5"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ne retāk kā 1 (vienu) reizi mēnesī organizēt, protokolēt un piedalīties Uzņēmēja un Pasūtītāja kopīgās sanāksmēs, kurās tiek risināti ar Līguma izpildi saistīti jautājumi. Protokolā fiksētie Pasūtītāja norādījumi Uzņēmējam ir saistoši;</w:t>
      </w:r>
    </w:p>
    <w:p w14:paraId="3BA61445"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pēc Pasūtītāja, būvuzrauga pieprasījuma piedalīties minēto būvniecības dalībnieku organizētās sanāksmēs;</w:t>
      </w:r>
    </w:p>
    <w:p w14:paraId="6D645C54"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Būvdarbu izpildes laikā netraucēt Objekta funkcionālo darbību, ja Objektu (vai tā daļu) Būvdarbu izpildes laikā lieto Pasūtītājs vai trešās personas. Par iespējamajiem darbības traucējumiem 5 (piecas) dienas iepriekš rakstiski brīdināt Pasūtītāju un/vai Objekta lietotājus;</w:t>
      </w:r>
    </w:p>
    <w:p w14:paraId="3E36E45F"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rPr>
        <w:t>ja Būvdarbu izpildei tiek piesaistīti apakšuzņēmēji un Pasūtītājs no Uzņēmēja ir pieņēmis apakšuzņēmējam nodotos Būvdarbus vai to daļu, tad 10 (desmit) darba dienu laikā no dienas, kad Pasūtītājs no Uzņēmēja ir pieņēmis apakšuzņēmējam nodotos Būvdarbus un veicis to apmaksu, iesniegt Pasūtītājam parakstīta akta kopiju, ar kuru Uzņēmējs no apakšuzņēmēja ir pieņēmis Būvdarbus vai to daļu, un maksājuma uzdevuma kopiju, kas apliecina aktā norādītās maksas par pieņemtajiem Būvdarbiem samaksu apakšuzņēmējam, uzrādot minēto dokumentu oriģinālus;</w:t>
      </w:r>
    </w:p>
    <w:p w14:paraId="5AE3F30B"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sz w:val="24"/>
          <w:szCs w:val="24"/>
        </w:rPr>
        <w:t>3 (trīs) darba dienas pirms būvizstrādājumu iestrādes būves konstruktīvajos elementos,  uzrādīt Pasūtītāja kontaktpersonai un būvuzraugam šo būvizstrādājumu atbilstības deklarācijas, vai to kopijas, uzrādot oriģinālus;</w:t>
      </w:r>
    </w:p>
    <w:p w14:paraId="75EFC15D"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color w:val="000000" w:themeColor="text1"/>
          <w:sz w:val="24"/>
          <w:szCs w:val="24"/>
        </w:rPr>
        <w:t xml:space="preserve">pirms </w:t>
      </w:r>
      <w:r w:rsidRPr="00CA5C0A">
        <w:rPr>
          <w:rFonts w:ascii="Times New Roman" w:eastAsia="Calibri" w:hAnsi="Times New Roman" w:cs="Times New Roman"/>
          <w:sz w:val="24"/>
          <w:szCs w:val="24"/>
        </w:rPr>
        <w:t>Būvdarbu nodošanas Pasūtītājam nodrošināt Pasūtītāju ar visu nepieciešamo informāciju par uzstādītām inženierkomunikāciju tehnoloģiskām iekārtām un iesniegt lietošanas instrukcijas valsts valodā;</w:t>
      </w:r>
    </w:p>
    <w:p w14:paraId="09D9FADC"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pirms Būvdarbu nodošanas Pasūtītājam, kā arī visā Garantijas laikā, pēc Pasūtītāja pieprasījuma veikt Pasūtītāja norādīta Pasūtītāja personāla un Objekta lietotāja personāla instruktāžu un apmācību attiecībā uz Uzņēmēja uzstādīto iekārtu un sistēmu darbību un lietošanu, kā arī nepareizas instruktāžas un/vai apmācības gadījumā atbildēt par uzstādīto iekārtu un/vai sistēmu bojājumiem un/vai darbības traucējumiem un par saviem līdzekļiem novērst bojājumus un/vai darbības traucējumus Līgumā noteiktā kārtībā.</w:t>
      </w:r>
    </w:p>
    <w:p w14:paraId="0A7976F5"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rPr>
        <w:t xml:space="preserve">pēc Būvdarbu pabeigšanas  un pirms Būvdarbu nodošanas Pasūtītājam, nodrošināt Objekta atbrīvošanu  no būvgružiem, atkritumiem, </w:t>
      </w:r>
      <w:r w:rsidRPr="00CA5C0A">
        <w:rPr>
          <w:rFonts w:ascii="Times New Roman" w:eastAsia="Calibri" w:hAnsi="Times New Roman" w:cs="Times New Roman"/>
          <w:sz w:val="24"/>
          <w:szCs w:val="24"/>
          <w:lang w:eastAsia="lv-LV"/>
        </w:rPr>
        <w:t>izvest Uzņēmējam piederošo inventāru, iekārtas, darbarīkus un sakopt Objektu un tam piegulošo teritoriju;</w:t>
      </w:r>
    </w:p>
    <w:p w14:paraId="70D54ED9"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lastRenderedPageBreak/>
        <w:t>Visā Līguma darbības laikā uzturēt spēkā Līguma 9.sadaļā  noteiktās apdrošināšanas polises un Bankas garantijas/Apdrošinātāja galvojumus atbilstoši Līgumā noteiktajām prasībām;</w:t>
      </w:r>
    </w:p>
    <w:p w14:paraId="423EBD5D"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t>Saņemot Pasūtītāja rakstveida</w:t>
      </w:r>
      <w:r w:rsidRPr="00CA5C0A">
        <w:rPr>
          <w:rFonts w:ascii="Times New Roman" w:eastAsia="Calibri" w:hAnsi="Times New Roman" w:cs="Times New Roman"/>
          <w:color w:val="000000" w:themeColor="text1"/>
          <w:sz w:val="24"/>
          <w:szCs w:val="24"/>
        </w:rPr>
        <w:t xml:space="preserve"> pretenziju par Būvdarbu, </w:t>
      </w:r>
      <w:r w:rsidRPr="00CA5C0A">
        <w:rPr>
          <w:rFonts w:ascii="Times New Roman" w:eastAsia="Calibri" w:hAnsi="Times New Roman" w:cs="Times New Roman"/>
          <w:color w:val="000000" w:themeColor="text1"/>
          <w:sz w:val="24"/>
          <w:szCs w:val="24"/>
          <w:lang w:eastAsia="lv-LV"/>
        </w:rPr>
        <w:t>iesniegto dokumentu, Būvdarbu kvalitātes u.c. defektiem, trūkumiem, vai neatbilstībām, novērst pretenzijā norādītos trūkumus, defektus un/vai neatbilstības pretenzijā norādītajā termiņā.</w:t>
      </w:r>
    </w:p>
    <w:p w14:paraId="7BF36D3A" w14:textId="77777777" w:rsidR="00CA5C0A" w:rsidRPr="00CA5C0A" w:rsidRDefault="00CA5C0A" w:rsidP="00CA5C0A">
      <w:pPr>
        <w:numPr>
          <w:ilvl w:val="2"/>
          <w:numId w:val="30"/>
        </w:numPr>
        <w:tabs>
          <w:tab w:val="left" w:pos="1418"/>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t xml:space="preserve">Ievērot Pasūtītāja prasības par Būvdarbu izpildi un/vai Līgumā noteikto saistību izpildi; </w:t>
      </w:r>
    </w:p>
    <w:p w14:paraId="44B23F1C"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sz w:val="24"/>
          <w:szCs w:val="24"/>
        </w:rPr>
        <w:t xml:space="preserve"> </w:t>
      </w:r>
      <w:r w:rsidRPr="00CA5C0A">
        <w:rPr>
          <w:rFonts w:ascii="Times New Roman" w:eastAsia="Calibri" w:hAnsi="Times New Roman" w:cs="Times New Roman"/>
          <w:sz w:val="24"/>
          <w:szCs w:val="24"/>
          <w:lang w:eastAsia="lv-LV"/>
        </w:rPr>
        <w:t>Līguma izpildē ievērot spēkā esošo normatīvo aktu prasības.</w:t>
      </w:r>
    </w:p>
    <w:p w14:paraId="052BE486" w14:textId="77777777" w:rsidR="00CA5C0A" w:rsidRPr="00CA5C0A" w:rsidRDefault="00CA5C0A" w:rsidP="00CA5C0A">
      <w:pPr>
        <w:numPr>
          <w:ilvl w:val="1"/>
          <w:numId w:val="30"/>
        </w:numPr>
        <w:tabs>
          <w:tab w:val="left" w:pos="143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u w:val="single"/>
          <w:lang w:eastAsia="lv-LV"/>
        </w:rPr>
        <w:t>Uzņēmēja tiesības:</w:t>
      </w:r>
    </w:p>
    <w:p w14:paraId="7FEAA9DD" w14:textId="77777777" w:rsidR="00CA5C0A" w:rsidRPr="00CA5C0A" w:rsidRDefault="00CA5C0A" w:rsidP="00CA5C0A">
      <w:pPr>
        <w:numPr>
          <w:ilvl w:val="2"/>
          <w:numId w:val="30"/>
        </w:numPr>
        <w:tabs>
          <w:tab w:val="left" w:pos="851"/>
        </w:tabs>
        <w:autoSpaceDE w:val="0"/>
        <w:autoSpaceDN w:val="0"/>
        <w:adjustRightInd w:val="0"/>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lang w:eastAsia="lv-LV"/>
        </w:rPr>
        <w:t>pieprasīt no Pasūtītāja Būvdarbu veikšanai nepieciešamo informāciju, dokumentāciju un saskaņojumus, kas ir Pasūtītāja rīcībā un kurus saskaņā ar šo Līgumu Uzņēmējam nav pienākums izstrādāt un/vai saņemt pašam;</w:t>
      </w:r>
    </w:p>
    <w:p w14:paraId="68838489" w14:textId="77777777" w:rsidR="00CA5C0A" w:rsidRPr="00CA5C0A" w:rsidRDefault="00CA5C0A" w:rsidP="00CA5C0A">
      <w:pPr>
        <w:numPr>
          <w:ilvl w:val="2"/>
          <w:numId w:val="30"/>
        </w:numPr>
        <w:tabs>
          <w:tab w:val="left" w:pos="851"/>
        </w:tabs>
        <w:autoSpaceDE w:val="0"/>
        <w:autoSpaceDN w:val="0"/>
        <w:adjustRightInd w:val="0"/>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lang w:eastAsia="lv-LV"/>
        </w:rPr>
        <w:t>saņemt atlīdzību par kvalitatīvi un atbilstoši Līguma noteikumiem veiktiem un Pasūtītāja pieņemtiem Būvdarbiem.</w:t>
      </w:r>
    </w:p>
    <w:p w14:paraId="18806259" w14:textId="77777777" w:rsidR="00CA5C0A" w:rsidRPr="00CA5C0A" w:rsidRDefault="00CA5C0A" w:rsidP="00CA5C0A">
      <w:pPr>
        <w:numPr>
          <w:ilvl w:val="2"/>
          <w:numId w:val="30"/>
        </w:numPr>
        <w:tabs>
          <w:tab w:val="left" w:pos="851"/>
        </w:tabs>
        <w:autoSpaceDE w:val="0"/>
        <w:autoSpaceDN w:val="0"/>
        <w:adjustRightInd w:val="0"/>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lang w:eastAsia="lv-LV"/>
        </w:rPr>
        <w:t>saņemt Līgumā noteikto līgumsodu par Pasūtītāja nepienācīgu līgumsaistību izpildi.</w:t>
      </w:r>
    </w:p>
    <w:p w14:paraId="1049BD5D" w14:textId="77777777" w:rsidR="00CA5C0A" w:rsidRPr="00CA5C0A" w:rsidRDefault="00CA5C0A" w:rsidP="00CA5C0A">
      <w:pPr>
        <w:numPr>
          <w:ilvl w:val="1"/>
          <w:numId w:val="30"/>
        </w:numPr>
        <w:tabs>
          <w:tab w:val="left" w:pos="426"/>
          <w:tab w:val="left" w:pos="85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lang w:eastAsia="lv-LV"/>
        </w:rPr>
        <w:t xml:space="preserve">  Parakstot šo Līgumu, Pasūtītājs pilnvaro Uzņēmēju pārstāvēt Pasūtītāju visās iestādēs saistībā ar Būvdarbu veikšanu, kā arī pārstāvēt Pasūtītāju visās institūcijās, lai saņemtu atzinumus par Būvdarbu atbilstību normatīvo aktu prasībām;</w:t>
      </w:r>
    </w:p>
    <w:p w14:paraId="77F241C5" w14:textId="77777777" w:rsidR="00CA5C0A" w:rsidRPr="00CA5C0A" w:rsidRDefault="00CA5C0A" w:rsidP="00CA5C0A">
      <w:pPr>
        <w:numPr>
          <w:ilvl w:val="1"/>
          <w:numId w:val="30"/>
        </w:numPr>
        <w:tabs>
          <w:tab w:val="left" w:pos="567"/>
          <w:tab w:val="left" w:pos="851"/>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sz w:val="24"/>
          <w:szCs w:val="24"/>
          <w:lang w:eastAsia="lv-LV"/>
        </w:rPr>
        <w:t>Parakstot Līgumu, Uzņēmējs apliecina, ka ir saņēmis no Pasūtītāja Būvdarbu veikšanai nepieciešamo dokumentāciju pilnā apjomā, kā arī iepazinies ar visiem apstākļiem, kas var ietekmēt Būvdarbu izpildi atbilstoši Līgumam, tajā skaitā arī ar Objekta izvietojumu dabā un tā stāvokli, kā arī Uzņēmējs apliecina, ka Uzņēmējam nav un tas neizvirzīs pret Pasūtītāju nekādas pretenzijas šajā sakarā.</w:t>
      </w:r>
    </w:p>
    <w:p w14:paraId="23D20A1F" w14:textId="77777777" w:rsidR="00CA5C0A" w:rsidRPr="00CA5C0A" w:rsidRDefault="00CA5C0A" w:rsidP="00CA5C0A">
      <w:pPr>
        <w:tabs>
          <w:tab w:val="left" w:pos="1430"/>
        </w:tabs>
        <w:autoSpaceDE w:val="0"/>
        <w:autoSpaceDN w:val="0"/>
        <w:adjustRightInd w:val="0"/>
        <w:spacing w:after="0" w:line="240" w:lineRule="auto"/>
        <w:jc w:val="both"/>
        <w:rPr>
          <w:rFonts w:ascii="Times New Roman" w:eastAsia="Calibri" w:hAnsi="Times New Roman" w:cs="Times New Roman"/>
          <w:sz w:val="24"/>
          <w:szCs w:val="24"/>
          <w:lang w:eastAsia="lv-LV"/>
        </w:rPr>
      </w:pPr>
    </w:p>
    <w:p w14:paraId="4BDAFBF0" w14:textId="77777777" w:rsidR="00CA5C0A" w:rsidRPr="00CA5C0A" w:rsidRDefault="00CA5C0A" w:rsidP="00CA5C0A">
      <w:pPr>
        <w:numPr>
          <w:ilvl w:val="0"/>
          <w:numId w:val="30"/>
        </w:numPr>
        <w:tabs>
          <w:tab w:val="left" w:pos="1430"/>
        </w:tabs>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CA5C0A">
        <w:rPr>
          <w:rFonts w:ascii="Times New Roman" w:eastAsia="Times New Roman" w:hAnsi="Times New Roman" w:cs="Times New Roman"/>
          <w:b/>
          <w:bCs/>
          <w:sz w:val="24"/>
          <w:szCs w:val="24"/>
          <w:lang w:eastAsia="lv-LV"/>
        </w:rPr>
        <w:t>PASŪTĪTĀJA PIENĀKUMI UN TIESĪBAS</w:t>
      </w:r>
    </w:p>
    <w:p w14:paraId="2AFFF444" w14:textId="77777777" w:rsidR="00CA5C0A" w:rsidRPr="00CA5C0A" w:rsidRDefault="00CA5C0A" w:rsidP="00CA5C0A">
      <w:pPr>
        <w:numPr>
          <w:ilvl w:val="1"/>
          <w:numId w:val="30"/>
        </w:numPr>
        <w:tabs>
          <w:tab w:val="left" w:pos="1430"/>
        </w:tabs>
        <w:autoSpaceDE w:val="0"/>
        <w:autoSpaceDN w:val="0"/>
        <w:adjustRightInd w:val="0"/>
        <w:spacing w:after="0" w:line="240" w:lineRule="auto"/>
        <w:ind w:left="567" w:hanging="567"/>
        <w:jc w:val="both"/>
        <w:rPr>
          <w:rFonts w:ascii="Times New Roman" w:eastAsia="Calibri" w:hAnsi="Times New Roman" w:cs="Times New Roman"/>
          <w:sz w:val="24"/>
          <w:szCs w:val="24"/>
          <w:u w:val="single"/>
          <w:lang w:eastAsia="lv-LV"/>
        </w:rPr>
      </w:pPr>
      <w:r w:rsidRPr="00CA5C0A">
        <w:rPr>
          <w:rFonts w:ascii="Times New Roman" w:eastAsia="Calibri" w:hAnsi="Times New Roman" w:cs="Times New Roman"/>
          <w:sz w:val="24"/>
          <w:szCs w:val="24"/>
          <w:u w:val="single"/>
          <w:lang w:eastAsia="lv-LV"/>
        </w:rPr>
        <w:t xml:space="preserve">Pasūtītāja pienākumi: </w:t>
      </w:r>
    </w:p>
    <w:p w14:paraId="384A9285"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pieņemt Līgumā paredzētos Būvdarbus, kas izpildīti kvalitatīvi un atbilstoši Līguma un normatīvo aktu prasībām un veikt to apmaksu Līgumā noteiktajā kārtībā un apmērā; </w:t>
      </w:r>
    </w:p>
    <w:p w14:paraId="1FE3CC8A"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t>nodrošināt Būvdarbu būvuzraudzību;</w:t>
      </w:r>
    </w:p>
    <w:p w14:paraId="012A83E8"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709"/>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t>Pēc Uzņēmēja pieprasījuma savlaicīgi sniegt Uzņēmējam atbildes uz uzdotajiem jautājumiem, sniegt pieprasītos tehniskos risinājumus un citas ziņas, kuras nepieciešamas Uzņēmēja pienākumu izpildei, un kurus saskaņā ar šo Līgumu Uzņēmējam nav pienākums izstrādāt un/vai saņemt pašam;</w:t>
      </w:r>
    </w:p>
    <w:p w14:paraId="5713107B" w14:textId="77777777" w:rsidR="00CA5C0A" w:rsidRPr="00CA5C0A" w:rsidRDefault="00CA5C0A" w:rsidP="00CA5C0A">
      <w:pPr>
        <w:numPr>
          <w:ilvl w:val="1"/>
          <w:numId w:val="30"/>
        </w:numPr>
        <w:tabs>
          <w:tab w:val="left" w:pos="1430"/>
        </w:tabs>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u w:val="single"/>
          <w:lang w:eastAsia="lv-LV"/>
        </w:rPr>
      </w:pPr>
      <w:r w:rsidRPr="00CA5C0A">
        <w:rPr>
          <w:rFonts w:ascii="Times New Roman" w:eastAsia="Calibri" w:hAnsi="Times New Roman" w:cs="Times New Roman"/>
          <w:color w:val="000000" w:themeColor="text1"/>
          <w:sz w:val="24"/>
          <w:szCs w:val="24"/>
          <w:u w:val="single"/>
          <w:lang w:eastAsia="lv-LV"/>
        </w:rPr>
        <w:t>Pasūtītāja tiesības:</w:t>
      </w:r>
    </w:p>
    <w:p w14:paraId="116C172E" w14:textId="77777777" w:rsidR="00CA5C0A" w:rsidRPr="00CA5C0A" w:rsidRDefault="00CA5C0A" w:rsidP="00CA5C0A">
      <w:pPr>
        <w:numPr>
          <w:ilvl w:val="2"/>
          <w:numId w:val="30"/>
        </w:numPr>
        <w:tabs>
          <w:tab w:val="left" w:pos="1430"/>
        </w:tabs>
        <w:autoSpaceDE w:val="0"/>
        <w:autoSpaceDN w:val="0"/>
        <w:adjustRightInd w:val="0"/>
        <w:spacing w:after="0" w:line="240" w:lineRule="auto"/>
        <w:ind w:left="851" w:hanging="851"/>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t>nepieciešamības gadījumā apturēt Būvdarbu izpildi;</w:t>
      </w:r>
    </w:p>
    <w:p w14:paraId="7AC1EC24" w14:textId="77777777" w:rsidR="00CA5C0A" w:rsidRPr="00CA5C0A" w:rsidRDefault="00CA5C0A" w:rsidP="00CA5C0A">
      <w:pPr>
        <w:numPr>
          <w:ilvl w:val="2"/>
          <w:numId w:val="30"/>
        </w:numPr>
        <w:autoSpaceDE w:val="0"/>
        <w:autoSpaceDN w:val="0"/>
        <w:adjustRightInd w:val="0"/>
        <w:spacing w:after="0" w:line="240" w:lineRule="auto"/>
        <w:ind w:left="851" w:hanging="851"/>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rPr>
        <w:t xml:space="preserve">iesniegt rakstisku pretenziju par Būvdarbu, </w:t>
      </w:r>
      <w:r w:rsidRPr="00CA5C0A">
        <w:rPr>
          <w:rFonts w:ascii="Times New Roman" w:eastAsia="Calibri" w:hAnsi="Times New Roman" w:cs="Times New Roman"/>
          <w:color w:val="000000" w:themeColor="text1"/>
          <w:sz w:val="24"/>
          <w:szCs w:val="24"/>
          <w:lang w:eastAsia="lv-LV"/>
        </w:rPr>
        <w:t>iesniegto dokumentu, Būvdarbu kvalitātes u.c. defektiem, trūkumiem, vai neatbilstībām;</w:t>
      </w:r>
    </w:p>
    <w:p w14:paraId="7C8D1643" w14:textId="77777777" w:rsidR="00CA5C0A" w:rsidRPr="00CA5C0A" w:rsidRDefault="00CA5C0A" w:rsidP="00CA5C0A">
      <w:pPr>
        <w:numPr>
          <w:ilvl w:val="2"/>
          <w:numId w:val="30"/>
        </w:numPr>
        <w:spacing w:after="0" w:line="240" w:lineRule="auto"/>
        <w:ind w:left="851" w:hanging="851"/>
        <w:jc w:val="both"/>
        <w:rPr>
          <w:rFonts w:ascii="Times New Roman" w:eastAsia="Times New Roman" w:hAnsi="Times New Roman" w:cs="Times New Roman"/>
          <w:color w:val="000000" w:themeColor="text1"/>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jebkurā laikā pārbaudīt Būvdarbu veikšanu Objektā;</w:t>
      </w:r>
    </w:p>
    <w:p w14:paraId="4B9C0BD7" w14:textId="77777777" w:rsidR="00CA5C0A" w:rsidRPr="00CA5C0A" w:rsidRDefault="00CA5C0A" w:rsidP="00CA5C0A">
      <w:pPr>
        <w:numPr>
          <w:ilvl w:val="2"/>
          <w:numId w:val="30"/>
        </w:numPr>
        <w:spacing w:after="0" w:line="240" w:lineRule="auto"/>
        <w:ind w:left="851" w:hanging="851"/>
        <w:jc w:val="both"/>
        <w:rPr>
          <w:rFonts w:ascii="Times New Roman" w:eastAsia="Times New Roman" w:hAnsi="Times New Roman" w:cs="Times New Roman"/>
          <w:color w:val="000000" w:themeColor="text1"/>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dot Uzņēmējam norādījumus attiecībā uz Būvdarbu veikšanas kārtību. Pasūtītāja norādījumi Uzņēmējam ir saistoši un obligāti pildāmi;</w:t>
      </w:r>
    </w:p>
    <w:p w14:paraId="3C7F088E" w14:textId="77777777" w:rsidR="00CA5C0A" w:rsidRPr="00CA5C0A" w:rsidRDefault="00CA5C0A" w:rsidP="00CA5C0A">
      <w:pPr>
        <w:numPr>
          <w:ilvl w:val="2"/>
          <w:numId w:val="30"/>
        </w:numPr>
        <w:spacing w:after="0" w:line="240" w:lineRule="auto"/>
        <w:ind w:left="851"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saņemt Līgumā noteikto līgumsodu par Uzņēmēja nepienācīgu līgumsaistību izpildi;</w:t>
      </w:r>
    </w:p>
    <w:p w14:paraId="7077F411" w14:textId="77777777" w:rsidR="00CA5C0A" w:rsidRPr="00CA5C0A" w:rsidRDefault="00CA5C0A" w:rsidP="00CA5C0A">
      <w:pPr>
        <w:tabs>
          <w:tab w:val="left" w:pos="1430"/>
        </w:tabs>
        <w:autoSpaceDE w:val="0"/>
        <w:autoSpaceDN w:val="0"/>
        <w:adjustRightInd w:val="0"/>
        <w:spacing w:after="0" w:line="240" w:lineRule="auto"/>
        <w:ind w:left="567"/>
        <w:jc w:val="both"/>
        <w:rPr>
          <w:rFonts w:ascii="Times New Roman" w:eastAsia="Calibri" w:hAnsi="Times New Roman" w:cs="Times New Roman"/>
          <w:color w:val="FF0000"/>
          <w:sz w:val="24"/>
          <w:szCs w:val="24"/>
          <w:lang w:eastAsia="lv-LV"/>
        </w:rPr>
      </w:pPr>
    </w:p>
    <w:p w14:paraId="44DB3121" w14:textId="77777777" w:rsidR="00CA5C0A" w:rsidRPr="00CA5C0A" w:rsidRDefault="00CA5C0A" w:rsidP="00CA5C0A">
      <w:pPr>
        <w:numPr>
          <w:ilvl w:val="0"/>
          <w:numId w:val="30"/>
        </w:numPr>
        <w:tabs>
          <w:tab w:val="left" w:pos="1430"/>
        </w:tabs>
        <w:autoSpaceDE w:val="0"/>
        <w:autoSpaceDN w:val="0"/>
        <w:adjustRightInd w:val="0"/>
        <w:spacing w:after="0" w:line="240" w:lineRule="auto"/>
        <w:ind w:left="357" w:hanging="357"/>
        <w:jc w:val="center"/>
        <w:rPr>
          <w:rFonts w:ascii="Times New Roman" w:eastAsia="Calibri" w:hAnsi="Times New Roman" w:cs="Times New Roman"/>
          <w:b/>
          <w:bCs/>
          <w:color w:val="000000" w:themeColor="text1"/>
          <w:sz w:val="24"/>
          <w:szCs w:val="24"/>
          <w:lang w:eastAsia="lv-LV"/>
        </w:rPr>
      </w:pPr>
      <w:r w:rsidRPr="00CA5C0A">
        <w:rPr>
          <w:rFonts w:ascii="Times New Roman" w:eastAsia="Calibri" w:hAnsi="Times New Roman" w:cs="Times New Roman"/>
          <w:b/>
          <w:bCs/>
          <w:color w:val="000000" w:themeColor="text1"/>
          <w:sz w:val="24"/>
          <w:szCs w:val="24"/>
          <w:lang w:eastAsia="lv-LV"/>
        </w:rPr>
        <w:t>BŪVDARBU NODOŠANAS UN PIEŅEMŠANAS KĀRTĪBA</w:t>
      </w:r>
    </w:p>
    <w:p w14:paraId="27F889B2" w14:textId="75135470" w:rsidR="00CA5C0A" w:rsidRPr="00CA5C0A" w:rsidRDefault="00CA5C0A" w:rsidP="00CA5C0A">
      <w:pPr>
        <w:numPr>
          <w:ilvl w:val="1"/>
          <w:numId w:val="30"/>
        </w:numPr>
        <w:tabs>
          <w:tab w:val="left" w:pos="1430"/>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Uzņēmējs Pasūtītājam </w:t>
      </w:r>
      <w:r w:rsidR="00A9508A">
        <w:rPr>
          <w:rFonts w:ascii="Times New Roman" w:eastAsia="Calibri" w:hAnsi="Times New Roman" w:cs="Times New Roman"/>
          <w:sz w:val="24"/>
          <w:szCs w:val="24"/>
          <w:lang w:eastAsia="lv-LV"/>
        </w:rPr>
        <w:t>nodod iepriekšējā</w:t>
      </w:r>
      <w:r w:rsidRPr="00CA5C0A">
        <w:rPr>
          <w:rFonts w:ascii="Times New Roman" w:eastAsia="Calibri" w:hAnsi="Times New Roman" w:cs="Times New Roman"/>
          <w:sz w:val="24"/>
          <w:szCs w:val="24"/>
          <w:lang w:eastAsia="lv-LV"/>
        </w:rPr>
        <w:t xml:space="preserve"> </w:t>
      </w:r>
      <w:r w:rsidR="00A9508A">
        <w:rPr>
          <w:rFonts w:ascii="Times New Roman" w:eastAsia="Calibri" w:hAnsi="Times New Roman" w:cs="Times New Roman"/>
          <w:sz w:val="24"/>
          <w:szCs w:val="24"/>
          <w:lang w:eastAsia="lv-LV"/>
        </w:rPr>
        <w:t>kalendāra mēneša</w:t>
      </w:r>
      <w:r w:rsidRPr="00CA5C0A">
        <w:rPr>
          <w:rFonts w:ascii="Times New Roman" w:eastAsia="Calibri" w:hAnsi="Times New Roman" w:cs="Times New Roman"/>
          <w:sz w:val="24"/>
          <w:szCs w:val="24"/>
          <w:lang w:eastAsia="lv-LV"/>
        </w:rPr>
        <w:t xml:space="preserve"> laikā veiktos Būvdarbus šādā kārtībā:</w:t>
      </w:r>
    </w:p>
    <w:p w14:paraId="04C728D1" w14:textId="750D0B40" w:rsidR="00CA5C0A" w:rsidRPr="00CA5C0A" w:rsidRDefault="00CA5C0A" w:rsidP="00CA5C0A">
      <w:pPr>
        <w:numPr>
          <w:ilvl w:val="2"/>
          <w:numId w:val="30"/>
        </w:numPr>
        <w:autoSpaceDE w:val="0"/>
        <w:autoSpaceDN w:val="0"/>
        <w:adjustRightInd w:val="0"/>
        <w:spacing w:after="0" w:line="240" w:lineRule="auto"/>
        <w:ind w:left="1134"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Uzņēmējs līdz mēneša 5. (piektajam) datumam iesniedz Pasūtītājam Būvdarbu izpildes </w:t>
      </w:r>
      <w:r w:rsidR="00A9508A">
        <w:rPr>
          <w:rFonts w:ascii="Times New Roman" w:eastAsia="Calibri" w:hAnsi="Times New Roman" w:cs="Times New Roman"/>
          <w:sz w:val="24"/>
          <w:szCs w:val="24"/>
          <w:lang w:eastAsia="lv-LV"/>
        </w:rPr>
        <w:t>aktu par iepriekšējā mēneša</w:t>
      </w:r>
      <w:r w:rsidRPr="00CA5C0A">
        <w:rPr>
          <w:rFonts w:ascii="Times New Roman" w:eastAsia="Calibri" w:hAnsi="Times New Roman" w:cs="Times New Roman"/>
          <w:sz w:val="24"/>
          <w:szCs w:val="24"/>
          <w:lang w:eastAsia="lv-LV"/>
        </w:rPr>
        <w:t xml:space="preserve"> laikā izpildīto Būvdarbu a</w:t>
      </w:r>
      <w:r w:rsidR="00A9508A">
        <w:rPr>
          <w:rFonts w:ascii="Times New Roman" w:eastAsia="Calibri" w:hAnsi="Times New Roman" w:cs="Times New Roman"/>
          <w:sz w:val="24"/>
          <w:szCs w:val="24"/>
          <w:lang w:eastAsia="lv-LV"/>
        </w:rPr>
        <w:t>pjomu un izmaksām un iepriekšējā</w:t>
      </w:r>
      <w:r w:rsidRPr="00CA5C0A">
        <w:rPr>
          <w:rFonts w:ascii="Times New Roman" w:eastAsia="Calibri" w:hAnsi="Times New Roman" w:cs="Times New Roman"/>
          <w:sz w:val="24"/>
          <w:szCs w:val="24"/>
          <w:lang w:eastAsia="lv-LV"/>
        </w:rPr>
        <w:t xml:space="preserve"> </w:t>
      </w:r>
      <w:r w:rsidR="00A9508A">
        <w:rPr>
          <w:rFonts w:ascii="Times New Roman" w:eastAsia="Calibri" w:hAnsi="Times New Roman" w:cs="Times New Roman"/>
          <w:sz w:val="24"/>
          <w:szCs w:val="24"/>
          <w:lang w:eastAsia="lv-LV"/>
        </w:rPr>
        <w:t>mēneša</w:t>
      </w:r>
      <w:r w:rsidRPr="00CA5C0A">
        <w:rPr>
          <w:rFonts w:ascii="Times New Roman" w:eastAsia="Calibri" w:hAnsi="Times New Roman" w:cs="Times New Roman"/>
          <w:sz w:val="24"/>
          <w:szCs w:val="24"/>
          <w:lang w:eastAsia="lv-LV"/>
        </w:rPr>
        <w:t xml:space="preserve"> laikā veikto Būvdarbu </w:t>
      </w:r>
      <w:proofErr w:type="spellStart"/>
      <w:r w:rsidRPr="00CA5C0A">
        <w:rPr>
          <w:rFonts w:ascii="Times New Roman" w:eastAsia="Calibri" w:hAnsi="Times New Roman" w:cs="Times New Roman"/>
          <w:sz w:val="24"/>
          <w:szCs w:val="24"/>
          <w:lang w:eastAsia="lv-LV"/>
        </w:rPr>
        <w:t>Izpilddokumentāciju</w:t>
      </w:r>
      <w:proofErr w:type="spellEnd"/>
      <w:r w:rsidRPr="00CA5C0A">
        <w:rPr>
          <w:rFonts w:ascii="Times New Roman" w:eastAsia="Calibri" w:hAnsi="Times New Roman" w:cs="Times New Roman"/>
          <w:sz w:val="24"/>
          <w:szCs w:val="24"/>
          <w:lang w:eastAsia="lv-LV"/>
        </w:rPr>
        <w:t xml:space="preserve">. </w:t>
      </w:r>
    </w:p>
    <w:p w14:paraId="67758169" w14:textId="77777777" w:rsidR="00CA5C0A" w:rsidRPr="00CA5C0A" w:rsidRDefault="00CA5C0A" w:rsidP="00CA5C0A">
      <w:pPr>
        <w:numPr>
          <w:ilvl w:val="2"/>
          <w:numId w:val="30"/>
        </w:numPr>
        <w:autoSpaceDE w:val="0"/>
        <w:autoSpaceDN w:val="0"/>
        <w:adjustRightInd w:val="0"/>
        <w:spacing w:after="0" w:line="240" w:lineRule="auto"/>
        <w:ind w:left="1134"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Pasūtītājs, 10 (desmit) darba dienu laikā pēc attiecīga Uzņēmēja sagatavoto Līguma 8.1.1.punktā minēto visu dokumentu saņemšanas, pieņem Būvdarbus un paraksta Būvdarbu izpildes aktu vai arī nepieņem Būvdarbus un neparaksta Būvdarbu </w:t>
      </w:r>
      <w:r w:rsidRPr="00CA5C0A">
        <w:rPr>
          <w:rFonts w:ascii="Times New Roman" w:eastAsia="Calibri" w:hAnsi="Times New Roman" w:cs="Times New Roman"/>
          <w:sz w:val="24"/>
          <w:szCs w:val="24"/>
          <w:lang w:eastAsia="lv-LV"/>
        </w:rPr>
        <w:lastRenderedPageBreak/>
        <w:t>izpildes aktu un iesniedz rakstisku pretenziju, kurā norāda uz veikto Būvdarbu, iesniegto dokumentu u.c. defektiem, trūkumiem vai neatbilstībām Līguma vai spēkā esošo normatīvo aktu prasībām.</w:t>
      </w:r>
    </w:p>
    <w:p w14:paraId="21F28EC9" w14:textId="77777777" w:rsidR="00CA5C0A" w:rsidRPr="00CA5C0A" w:rsidRDefault="00CA5C0A" w:rsidP="00CA5C0A">
      <w:pPr>
        <w:numPr>
          <w:ilvl w:val="2"/>
          <w:numId w:val="30"/>
        </w:numPr>
        <w:autoSpaceDE w:val="0"/>
        <w:autoSpaceDN w:val="0"/>
        <w:adjustRightInd w:val="0"/>
        <w:spacing w:after="0" w:line="240" w:lineRule="auto"/>
        <w:ind w:left="1134"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Ja Pasūtītājs nepieņem Būvdarbus un neparaksta Būvdarbu izpildes aktu, Uzņēmējs 5 (piecu) darba dienu laikā no Pasūtītāja pretenzijas saņemšanas novērš norādītos trūkumus vai neatbilstības Būvdarbos un/vai dokumentos un atkārtoti iesniedz Pasūtītājam Būvdarbu izpildes aktu. Pasūtītājs atkārtoti veic darbības, kas paredzētas Līguma 8.1.2.punktā.</w:t>
      </w:r>
    </w:p>
    <w:p w14:paraId="715C6F3C" w14:textId="77777777" w:rsidR="00CA5C0A" w:rsidRPr="00CA5C0A" w:rsidRDefault="00CA5C0A" w:rsidP="00CA5C0A">
      <w:pPr>
        <w:numPr>
          <w:ilvl w:val="2"/>
          <w:numId w:val="30"/>
        </w:numPr>
        <w:autoSpaceDE w:val="0"/>
        <w:autoSpaceDN w:val="0"/>
        <w:adjustRightInd w:val="0"/>
        <w:spacing w:after="0" w:line="240" w:lineRule="auto"/>
        <w:ind w:left="1134"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Būvdarbu izpildes akta parakstīšana na</w:t>
      </w:r>
      <w:bookmarkStart w:id="2" w:name="_GoBack"/>
      <w:bookmarkEnd w:id="2"/>
      <w:r w:rsidRPr="00CA5C0A">
        <w:rPr>
          <w:rFonts w:ascii="Times New Roman" w:eastAsia="Calibri" w:hAnsi="Times New Roman" w:cs="Times New Roman"/>
          <w:sz w:val="24"/>
          <w:szCs w:val="24"/>
          <w:lang w:eastAsia="lv-LV"/>
        </w:rPr>
        <w:t>v uzskatāma par attiecīgajā aktā norādīto Būvdarbu sastāva un kvalitātes nodošanas un pieņemšanas dokumentu, bet tikai par apliecinājumu, ka Būvdarbi ir veikti noteiktā apjomā, un Būvdarbu izpildes akta parakstīšana neatņem Pasūtītājam tiesības izteikt pretenzijas par izpildīto Būvdarbu (to kvalitātes) defektiem, trūkumiem un neatbilstībām, un Uzņēmējam ir pienākums novērst Pasūtītāja pretenzijā norādītos Būvdarbu (to kvalitātes) defektus, trūkumus un neatbilstības arī pēc Būvdarbu izpildes akta parakstīšanas no Pasūtītāja puses.</w:t>
      </w:r>
    </w:p>
    <w:p w14:paraId="0224562C" w14:textId="77777777" w:rsidR="00CA5C0A" w:rsidRPr="00CA5C0A" w:rsidRDefault="00CA5C0A" w:rsidP="00CA5C0A">
      <w:pPr>
        <w:numPr>
          <w:ilvl w:val="1"/>
          <w:numId w:val="30"/>
        </w:numPr>
        <w:tabs>
          <w:tab w:val="left" w:pos="1430"/>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Uzņēmējs nodod Pasūtītājam visus izpildītos Būvdarbus šādā kārtībā:</w:t>
      </w:r>
    </w:p>
    <w:p w14:paraId="470A95C0" w14:textId="77777777" w:rsidR="00CA5C0A" w:rsidRPr="00CA5C0A" w:rsidRDefault="00CA5C0A" w:rsidP="00CA5C0A">
      <w:pPr>
        <w:numPr>
          <w:ilvl w:val="2"/>
          <w:numId w:val="30"/>
        </w:numPr>
        <w:autoSpaceDE w:val="0"/>
        <w:autoSpaceDN w:val="0"/>
        <w:adjustRightInd w:val="0"/>
        <w:spacing w:after="0" w:line="240" w:lineRule="auto"/>
        <w:ind w:left="1134" w:hanging="709"/>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Uzņēmējs paziņo Pasūtītājam par būvdarbu izpildi un iesniedz Pasūtītājam Būvdarbu nodošanas un pieņemšanas aktu. Pasūtītājs 10 (desmit) darba dienu laikā paraksta Būvdarbu nodošanas un pieņemšanas aktu, pēc visu sekojošo priekšnoteikumu izpildes no Uzņēmēja puses:</w:t>
      </w:r>
    </w:p>
    <w:p w14:paraId="7C1FB054" w14:textId="77777777" w:rsidR="00CA5C0A" w:rsidRPr="00CA5C0A" w:rsidRDefault="00CA5C0A" w:rsidP="00CA5C0A">
      <w:pPr>
        <w:numPr>
          <w:ilvl w:val="3"/>
          <w:numId w:val="30"/>
        </w:numPr>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ir pilnībā izpildīti visi Būvdarbi;</w:t>
      </w:r>
    </w:p>
    <w:p w14:paraId="66BC8598" w14:textId="77777777" w:rsidR="00CA5C0A" w:rsidRPr="00CA5C0A" w:rsidRDefault="00CA5C0A" w:rsidP="00CA5C0A">
      <w:pPr>
        <w:numPr>
          <w:ilvl w:val="3"/>
          <w:numId w:val="30"/>
        </w:numPr>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Pasūtītājam ir iesniegta visa Būvdarbu </w:t>
      </w:r>
      <w:proofErr w:type="spellStart"/>
      <w:r w:rsidRPr="00CA5C0A">
        <w:rPr>
          <w:rFonts w:ascii="Times New Roman" w:eastAsia="Times New Roman" w:hAnsi="Times New Roman" w:cs="Times New Roman"/>
          <w:sz w:val="24"/>
          <w:szCs w:val="24"/>
          <w:lang w:eastAsia="lv-LV"/>
        </w:rPr>
        <w:t>Izpilddokumentācija</w:t>
      </w:r>
      <w:proofErr w:type="spellEnd"/>
      <w:r w:rsidRPr="00CA5C0A">
        <w:rPr>
          <w:rFonts w:ascii="Times New Roman" w:eastAsia="Times New Roman" w:hAnsi="Times New Roman" w:cs="Times New Roman"/>
          <w:sz w:val="24"/>
          <w:szCs w:val="24"/>
          <w:lang w:eastAsia="lv-LV"/>
        </w:rPr>
        <w:t>, pārbaužu akti, testēšanas protokoli, nodošanas un pieņemšanas akti u.c. dokumentāciju;</w:t>
      </w:r>
    </w:p>
    <w:p w14:paraId="695DF474" w14:textId="77777777" w:rsidR="00CA5C0A" w:rsidRPr="00CA5C0A" w:rsidRDefault="00CA5C0A" w:rsidP="00CA5C0A">
      <w:pPr>
        <w:numPr>
          <w:ilvl w:val="3"/>
          <w:numId w:val="30"/>
        </w:numPr>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Objekts un tam piegulošā teritorija ir sakārtota un pilnībā atbrīvota, tajā skaitā, no visas būvtehnikas, būvlaukuma aprīkojuma un neizmantotajiem materiāliem, kā arī būvgružiem un atkritumiem;</w:t>
      </w:r>
    </w:p>
    <w:p w14:paraId="5477F6FB" w14:textId="77777777" w:rsidR="00CA5C0A" w:rsidRPr="00CA5C0A" w:rsidRDefault="00CA5C0A" w:rsidP="00CA5C0A">
      <w:pPr>
        <w:numPr>
          <w:ilvl w:val="3"/>
          <w:numId w:val="30"/>
        </w:numPr>
        <w:tabs>
          <w:tab w:val="left" w:pos="1418"/>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ir novērsti visi Būvdarbu (to kvalitātes) defekti, neatbilstības un nepilnības.</w:t>
      </w:r>
    </w:p>
    <w:p w14:paraId="194AEA28" w14:textId="77777777" w:rsidR="00CA5C0A" w:rsidRPr="00CA5C0A" w:rsidRDefault="00CA5C0A" w:rsidP="00CA5C0A">
      <w:pPr>
        <w:numPr>
          <w:ilvl w:val="1"/>
          <w:numId w:val="30"/>
        </w:numPr>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Būvdarbu nodošanas un pieņemšanas akta parakstīšana neatbrīvo Uzņēmēju no atbildības par Būvdarbu un Būvdarbos izmantoto materiālu garantijas saistībām.</w:t>
      </w:r>
    </w:p>
    <w:p w14:paraId="6A05B461" w14:textId="77777777" w:rsidR="00CA5C0A" w:rsidRPr="00CA5C0A" w:rsidRDefault="00CA5C0A" w:rsidP="00CA5C0A">
      <w:pPr>
        <w:numPr>
          <w:ilvl w:val="1"/>
          <w:numId w:val="30"/>
        </w:numPr>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r w:rsidRPr="00CA5C0A">
        <w:rPr>
          <w:rFonts w:ascii="Times New Roman" w:eastAsia="Calibri" w:hAnsi="Times New Roman" w:cs="Times New Roman"/>
          <w:color w:val="000000" w:themeColor="text1"/>
          <w:sz w:val="24"/>
          <w:szCs w:val="24"/>
          <w:lang w:eastAsia="lv-LV"/>
        </w:rPr>
        <w:t>Gadījumā, ja Būvdarbu (jebkuras to daļas) pieņemšanas laikā Pusēm rodas domstarpības par izpildīto Būvdarbu kvalitāti, Pasūtītāja viedoklis par Būvdarbu kvalitāti, ir noteicošais. Šajā gadījumā Uzņēmējam ir tiesības pieaicināt Pasūtītāja akceptētu, no Pusēm neatkarīgu ekspertu, kas sniegs neatkarīgu eksperta slēdzienu par Būvdarbu (to daļas) kvalitāti, par kuru Pusēm bija domstarpības. Pieaicinātā eksperta izmaksas sedz Uzņēmējs.</w:t>
      </w:r>
    </w:p>
    <w:p w14:paraId="77E5E1C0"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themeColor="text1"/>
          <w:sz w:val="24"/>
          <w:szCs w:val="24"/>
          <w:lang w:val="x-none" w:eastAsia="x-none"/>
        </w:rPr>
      </w:pPr>
      <w:r w:rsidRPr="00CA5C0A">
        <w:rPr>
          <w:rFonts w:ascii="Times New Roman" w:eastAsia="Times New Roman" w:hAnsi="Times New Roman" w:cs="Times New Roman"/>
          <w:bCs/>
          <w:color w:val="000000" w:themeColor="text1"/>
          <w:sz w:val="24"/>
          <w:szCs w:val="24"/>
          <w:lang w:val="x-none" w:eastAsia="x-none"/>
        </w:rPr>
        <w:t>Gadījumā, ja Uzņēmējs nepilda savas saistības un nenovērš Pasūtītāja norādītos Būvdarbu,</w:t>
      </w:r>
      <w:r w:rsidRPr="00CA5C0A">
        <w:rPr>
          <w:rFonts w:ascii="Times New Roman" w:eastAsia="Times New Roman" w:hAnsi="Times New Roman" w:cs="Times New Roman"/>
          <w:color w:val="000000" w:themeColor="text1"/>
          <w:sz w:val="24"/>
          <w:szCs w:val="24"/>
          <w:lang w:val="x-none" w:eastAsia="lv-LV"/>
        </w:rPr>
        <w:t xml:space="preserve"> Būvdarbu kvalitātes defektus, trūkumus un/vai neatbilstības</w:t>
      </w:r>
      <w:r w:rsidRPr="00CA5C0A">
        <w:rPr>
          <w:rFonts w:ascii="Times New Roman" w:eastAsia="Times New Roman" w:hAnsi="Times New Roman" w:cs="Times New Roman"/>
          <w:bCs/>
          <w:color w:val="000000" w:themeColor="text1"/>
          <w:sz w:val="24"/>
          <w:szCs w:val="24"/>
          <w:lang w:val="x-none" w:eastAsia="x-none"/>
        </w:rPr>
        <w:t xml:space="preserve">, Pasūtītājam ir tiesības piesaistīt papildus darbaspēku attiecīgo defektu, neatbilstību un trūkumu novēršanas darbu izpildei, un Pasūtītājam ir tiesības attiecīgos izdevumus un/vai zaudējumus ieturēt  </w:t>
      </w:r>
      <w:r w:rsidRPr="00CA5C0A">
        <w:rPr>
          <w:rFonts w:ascii="Times New Roman" w:eastAsia="Times New Roman" w:hAnsi="Times New Roman" w:cs="Times New Roman"/>
          <w:color w:val="000000" w:themeColor="text1"/>
          <w:sz w:val="24"/>
          <w:szCs w:val="24"/>
          <w:lang w:val="x-none" w:eastAsia="lv-LV"/>
        </w:rPr>
        <w:t>no jebkura maksājuma, kas pamatojoties uz šo Līgumu, pienākas Uzņēmējam, pirms tā izmaksas Uzņēmējam;</w:t>
      </w:r>
      <w:r w:rsidRPr="00CA5C0A">
        <w:rPr>
          <w:rFonts w:ascii="Times New Roman" w:eastAsia="Times New Roman" w:hAnsi="Times New Roman" w:cs="Times New Roman"/>
          <w:bCs/>
          <w:color w:val="000000" w:themeColor="text1"/>
          <w:sz w:val="24"/>
          <w:szCs w:val="24"/>
          <w:lang w:val="x-none" w:eastAsia="x-none"/>
        </w:rPr>
        <w:t xml:space="preserve"> </w:t>
      </w:r>
    </w:p>
    <w:p w14:paraId="49126DE6" w14:textId="77777777" w:rsidR="00CA5C0A" w:rsidRPr="00CA5C0A" w:rsidRDefault="00CA5C0A" w:rsidP="00CA5C0A">
      <w:pPr>
        <w:numPr>
          <w:ilvl w:val="1"/>
          <w:numId w:val="30"/>
        </w:numPr>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Pusēm parakstot Būvdarbu nodošanas un pieņemšanas aktu, Objekts tiek nodots Pasūtītājam.</w:t>
      </w:r>
    </w:p>
    <w:p w14:paraId="630EE0CD"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lv-LV"/>
        </w:rPr>
        <w:t xml:space="preserve">Pēc Garantijas laika beigām un Garantijas laikā pieteikto Garantijas darbu pilnīgas izpildes, Puses paraksta Visu Līguma saistību izpildes aktu. </w:t>
      </w:r>
    </w:p>
    <w:p w14:paraId="4CD306EB" w14:textId="77777777" w:rsidR="00CA5C0A" w:rsidRPr="00CA5C0A" w:rsidRDefault="00CA5C0A" w:rsidP="00CA5C0A">
      <w:pPr>
        <w:tabs>
          <w:tab w:val="left" w:pos="1430"/>
        </w:tabs>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p>
    <w:p w14:paraId="56BD352B" w14:textId="77777777" w:rsidR="00CA5C0A" w:rsidRPr="00CA5C0A" w:rsidRDefault="00CA5C0A" w:rsidP="00CA5C0A">
      <w:pPr>
        <w:tabs>
          <w:tab w:val="left" w:pos="1430"/>
        </w:tabs>
        <w:autoSpaceDE w:val="0"/>
        <w:autoSpaceDN w:val="0"/>
        <w:adjustRightInd w:val="0"/>
        <w:spacing w:after="0" w:line="240" w:lineRule="auto"/>
        <w:ind w:left="567" w:hanging="567"/>
        <w:jc w:val="both"/>
        <w:rPr>
          <w:rFonts w:ascii="Times New Roman" w:eastAsia="Calibri" w:hAnsi="Times New Roman" w:cs="Times New Roman"/>
          <w:color w:val="000000" w:themeColor="text1"/>
          <w:sz w:val="24"/>
          <w:szCs w:val="24"/>
          <w:lang w:eastAsia="lv-LV"/>
        </w:rPr>
      </w:pPr>
    </w:p>
    <w:p w14:paraId="33AD9D9F"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iCs/>
          <w:sz w:val="24"/>
          <w:szCs w:val="24"/>
          <w:lang w:val="x-none" w:eastAsia="x-none"/>
        </w:rPr>
        <w:t>APDROŠINĀŠANA UN BANKAS GARANTIJA/APDROŠINĀTĀJA GALVOJUMS</w:t>
      </w:r>
    </w:p>
    <w:p w14:paraId="26849EED" w14:textId="77777777" w:rsidR="00CA5C0A" w:rsidRPr="00CA5C0A" w:rsidRDefault="00CA5C0A" w:rsidP="00CA5C0A">
      <w:pPr>
        <w:widowControl w:val="0"/>
        <w:numPr>
          <w:ilvl w:val="1"/>
          <w:numId w:val="30"/>
        </w:numPr>
        <w:overflowPunct w:val="0"/>
        <w:adjustRightInd w:val="0"/>
        <w:spacing w:after="0" w:line="240" w:lineRule="auto"/>
        <w:ind w:left="567" w:right="28" w:hanging="567"/>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Uzņēmējs apņemas iesniegt Pasūtītājam ne vēlāk kā 10 (desmit) darba dienu laikā pēc Līguma spēkā stāšanās un pirms Būvdarbu uzsākšanas, Uzņēmēja un tā Līguma izpildē iesaistīto </w:t>
      </w:r>
      <w:proofErr w:type="spellStart"/>
      <w:r w:rsidRPr="00CA5C0A">
        <w:rPr>
          <w:rFonts w:ascii="Times New Roman" w:eastAsia="Calibri" w:hAnsi="Times New Roman" w:cs="Times New Roman"/>
          <w:sz w:val="24"/>
          <w:szCs w:val="24"/>
        </w:rPr>
        <w:t>būvspeciālistu</w:t>
      </w:r>
      <w:proofErr w:type="spellEnd"/>
      <w:r w:rsidRPr="00CA5C0A">
        <w:rPr>
          <w:rFonts w:ascii="Times New Roman" w:eastAsia="Calibri" w:hAnsi="Times New Roman" w:cs="Times New Roman"/>
          <w:sz w:val="24"/>
          <w:szCs w:val="24"/>
        </w:rPr>
        <w:t xml:space="preserve"> profesionālās civiltiesiskās atbildības konkrētā Objektā </w:t>
      </w:r>
      <w:r w:rsidRPr="00CA5C0A">
        <w:rPr>
          <w:rFonts w:ascii="Times New Roman" w:eastAsia="Calibri" w:hAnsi="Times New Roman" w:cs="Times New Roman"/>
          <w:sz w:val="24"/>
          <w:szCs w:val="24"/>
        </w:rPr>
        <w:lastRenderedPageBreak/>
        <w:t>apdrošināšanas polises, apdrošināšanas līguma un dokumentu, kas apliecina apdrošināšanas prēmijas apmaksu, kopijas, uzrādot minēto dokumentu oriģinālus, kas apliecina sekojošu apdrošināšanu spēkā esamību:</w:t>
      </w:r>
    </w:p>
    <w:p w14:paraId="48D1AC7C" w14:textId="77777777" w:rsidR="00CA5C0A" w:rsidRPr="00CA5C0A" w:rsidRDefault="00CA5C0A" w:rsidP="00CA5C0A">
      <w:pPr>
        <w:widowControl w:val="0"/>
        <w:numPr>
          <w:ilvl w:val="2"/>
          <w:numId w:val="30"/>
        </w:numPr>
        <w:overflowPunct w:val="0"/>
        <w:adjustRightInd w:val="0"/>
        <w:spacing w:after="0" w:line="240" w:lineRule="auto"/>
        <w:ind w:left="851" w:right="28" w:hanging="709"/>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 Uzņēmēja profesionālās civiltiesiskās atbildības apdrošināšanu konkrētā Objektā ar kopējo atbildības limitu un atbildības limitu par katru gadījumu ne mazāku kā EUR __________un pašrisku ne lielāku kā EUR _____________, </w:t>
      </w:r>
      <w:r w:rsidRPr="00CA5C0A">
        <w:rPr>
          <w:rFonts w:ascii="Times New Roman" w:eastAsia="Calibri" w:hAnsi="Times New Roman" w:cs="Times New Roman"/>
          <w:bCs/>
          <w:i/>
          <w:sz w:val="24"/>
          <w:szCs w:val="24"/>
        </w:rPr>
        <w:t xml:space="preserve"> </w:t>
      </w:r>
      <w:r w:rsidRPr="00CA5C0A">
        <w:rPr>
          <w:rFonts w:ascii="Times New Roman" w:eastAsia="Calibri" w:hAnsi="Times New Roman" w:cs="Times New Roman"/>
          <w:sz w:val="24"/>
          <w:szCs w:val="24"/>
        </w:rPr>
        <w:t>un</w:t>
      </w:r>
    </w:p>
    <w:p w14:paraId="2ED2E857" w14:textId="77777777" w:rsidR="00CA5C0A" w:rsidRPr="00CA5C0A" w:rsidRDefault="00CA5C0A" w:rsidP="00CA5C0A">
      <w:pPr>
        <w:widowControl w:val="0"/>
        <w:numPr>
          <w:ilvl w:val="2"/>
          <w:numId w:val="30"/>
        </w:numPr>
        <w:overflowPunct w:val="0"/>
        <w:adjustRightInd w:val="0"/>
        <w:spacing w:after="0" w:line="240" w:lineRule="auto"/>
        <w:ind w:left="851" w:right="28" w:hanging="709"/>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Līguma izpildē piesaistīto </w:t>
      </w:r>
      <w:proofErr w:type="spellStart"/>
      <w:r w:rsidRPr="00CA5C0A">
        <w:rPr>
          <w:rFonts w:ascii="Times New Roman" w:eastAsia="Calibri" w:hAnsi="Times New Roman" w:cs="Times New Roman"/>
          <w:sz w:val="24"/>
          <w:szCs w:val="24"/>
        </w:rPr>
        <w:t>būvspeciālistu</w:t>
      </w:r>
      <w:proofErr w:type="spellEnd"/>
      <w:r w:rsidRPr="00CA5C0A">
        <w:rPr>
          <w:rFonts w:ascii="Times New Roman" w:eastAsia="Calibri" w:hAnsi="Times New Roman" w:cs="Times New Roman"/>
          <w:sz w:val="24"/>
          <w:szCs w:val="24"/>
        </w:rPr>
        <w:t xml:space="preserve"> profesionālās civiltiesiskās atbildības apdrošināšanu konkrētā Objektā ar atbildības limitu ne mazāku kā EUR __________________ un pašrisku ne lielāku kā ____________________ atbilstoši normatīvo aktu prasībām.</w:t>
      </w:r>
      <w:r w:rsidRPr="00CA5C0A">
        <w:rPr>
          <w:rFonts w:ascii="Times New Roman" w:eastAsia="Calibri" w:hAnsi="Times New Roman" w:cs="Times New Roman"/>
          <w:bCs/>
          <w:i/>
          <w:sz w:val="24"/>
          <w:szCs w:val="24"/>
        </w:rPr>
        <w:t xml:space="preserve"> </w:t>
      </w:r>
    </w:p>
    <w:p w14:paraId="6C281C88" w14:textId="490CAE8F"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 xml:space="preserve">Uzņēmēja profesionālās civiltiesiskās atbildības apdrošināšanas polisē kā trešajai personai ir jābūt minētai – Valsts </w:t>
      </w:r>
      <w:r w:rsidR="00F727A0">
        <w:rPr>
          <w:rFonts w:ascii="Times New Roman" w:eastAsia="Times New Roman" w:hAnsi="Times New Roman" w:cs="Times New Roman"/>
          <w:sz w:val="24"/>
          <w:szCs w:val="24"/>
          <w:lang w:eastAsia="x-none"/>
        </w:rPr>
        <w:t>sabiedrībai ar ierobežotu atbildību</w:t>
      </w:r>
      <w:r w:rsidRPr="00CA5C0A">
        <w:rPr>
          <w:rFonts w:ascii="Times New Roman" w:eastAsia="Times New Roman" w:hAnsi="Times New Roman" w:cs="Times New Roman"/>
          <w:sz w:val="24"/>
          <w:szCs w:val="24"/>
          <w:lang w:val="x-none" w:eastAsia="x-none"/>
        </w:rPr>
        <w:t xml:space="preserve"> „</w:t>
      </w:r>
      <w:r w:rsidR="00F727A0">
        <w:rPr>
          <w:rFonts w:ascii="Times New Roman" w:eastAsia="Times New Roman" w:hAnsi="Times New Roman" w:cs="Times New Roman"/>
          <w:sz w:val="24"/>
          <w:szCs w:val="24"/>
          <w:lang w:val="x-none" w:eastAsia="x-none"/>
        </w:rPr>
        <w:t>Paula Stradi</w:t>
      </w:r>
      <w:r w:rsidR="00F727A0">
        <w:rPr>
          <w:rFonts w:ascii="Times New Roman" w:eastAsia="Times New Roman" w:hAnsi="Times New Roman" w:cs="Times New Roman"/>
          <w:sz w:val="24"/>
          <w:szCs w:val="24"/>
          <w:lang w:eastAsia="x-none"/>
        </w:rPr>
        <w:t>ņa klīniskā universitātes slimnīca</w:t>
      </w:r>
      <w:r w:rsidRPr="00CA5C0A">
        <w:rPr>
          <w:rFonts w:ascii="Times New Roman" w:eastAsia="Times New Roman" w:hAnsi="Times New Roman" w:cs="Times New Roman"/>
          <w:sz w:val="24"/>
          <w:szCs w:val="24"/>
          <w:lang w:val="x-none" w:eastAsia="x-none"/>
        </w:rPr>
        <w:t xml:space="preserve">” un tai ir jābūt spēkā arī gadījumā, ja Uzņēmējam ir pasludināta maksātnespēja vai tas ir likvidēts. </w:t>
      </w:r>
    </w:p>
    <w:p w14:paraId="59DB7FD2"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sz w:val="24"/>
          <w:szCs w:val="24"/>
          <w:lang w:eastAsia="lv-LV"/>
        </w:rPr>
      </w:pPr>
      <w:r w:rsidRPr="00CA5C0A">
        <w:rPr>
          <w:rFonts w:ascii="Times New Roman" w:eastAsia="Times New Roman" w:hAnsi="Times New Roman" w:cs="Times New Roman"/>
          <w:color w:val="000000"/>
          <w:sz w:val="24"/>
          <w:szCs w:val="24"/>
          <w:lang w:eastAsia="lv-LV"/>
        </w:rPr>
        <w:t xml:space="preserve">Pirms Līgumā noteikto apdrošināšanas polišu parakstīšanas, attiecīgā apdrošināšanas polise, apdrošināšanas līgums, kā arī jebkādi grozījumi apdrošināšanas polisē iepriekš ir </w:t>
      </w:r>
      <w:proofErr w:type="spellStart"/>
      <w:r w:rsidRPr="00CA5C0A">
        <w:rPr>
          <w:rFonts w:ascii="Times New Roman" w:eastAsia="Times New Roman" w:hAnsi="Times New Roman" w:cs="Times New Roman"/>
          <w:color w:val="000000"/>
          <w:sz w:val="24"/>
          <w:szCs w:val="24"/>
          <w:lang w:eastAsia="lv-LV"/>
        </w:rPr>
        <w:t>rakstveidā</w:t>
      </w:r>
      <w:proofErr w:type="spellEnd"/>
      <w:r w:rsidRPr="00CA5C0A">
        <w:rPr>
          <w:rFonts w:ascii="Times New Roman" w:eastAsia="Times New Roman" w:hAnsi="Times New Roman" w:cs="Times New Roman"/>
          <w:color w:val="000000"/>
          <w:sz w:val="24"/>
          <w:szCs w:val="24"/>
          <w:lang w:eastAsia="lv-LV"/>
        </w:rPr>
        <w:t xml:space="preserve"> jāsaskaņo ar Pasūtītāju. Gadījumā, ja Uzņēmējs neievēro šajā punktā noteikto, uzskatāms, ka Uzņēmējs nav izpildījis šajā Līgumā noteikto pienākumu par apdrošināšanas polišu nodrošināšanu un uzturēšanu Līgumā noteiktajā kārtībā un termiņā.</w:t>
      </w:r>
    </w:p>
    <w:p w14:paraId="54C38337"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Uzņēmējs ir tiesīgs Līgumā noteikto Garantijas laika ieturējumu Līgumā noteiktajā kārtībā aizstāt ar Pasūtītāja akceptētu pirmā pieprasījuma beznosacījumu Garantijas laika Bankas garantiju/Apdrošinātāja galvojumu, Garantijas laika ieturējuma apmērā. Bankas garantijai/Apdrošinātāja galvojumam ir jābūt spēkā arī gadījumā, ja Uzņēmējam ir pasludināta maksātnespēja vai Uzņēmējs ir likvidēts. Bankas garantijai/Apdrošinātāja galvojumam ir jābūt spēkā visā Garantijas laikā (ja Līguma ietvaros tiek noteikti dažādi Garantijas laiki, līdz garākajam Garantijas laikam) un vēl 60 (sešdesmit dienas) pēc Garantijas laika beigām. Ja Garantijas laiks tiek pagarināts Līgumā noteiktos gadījumos vai Būvdarbu Garantijas laikā pieteikto Garantijas darbu izpildes termiņš pārsniedz </w:t>
      </w:r>
      <w:r w:rsidRPr="00CA5C0A">
        <w:rPr>
          <w:rFonts w:ascii="Times New Roman" w:eastAsia="Times New Roman" w:hAnsi="Times New Roman" w:cs="Times New Roman"/>
          <w:color w:val="000000" w:themeColor="text1"/>
          <w:sz w:val="24"/>
          <w:szCs w:val="24"/>
          <w:lang w:eastAsia="lv-LV"/>
        </w:rPr>
        <w:t xml:space="preserve">Garantijas laika Bankas garantijas /Apdrošinātāja galvojuma spēkā esamības termiņu, </w:t>
      </w:r>
      <w:r w:rsidRPr="00CA5C0A">
        <w:rPr>
          <w:rFonts w:ascii="Times New Roman" w:eastAsia="Times New Roman" w:hAnsi="Times New Roman" w:cs="Times New Roman"/>
          <w:bCs/>
          <w:color w:val="000000" w:themeColor="text1"/>
          <w:sz w:val="24"/>
          <w:szCs w:val="24"/>
          <w:lang w:eastAsia="lv-LV"/>
        </w:rPr>
        <w:t xml:space="preserve">Uzņēmējs </w:t>
      </w:r>
      <w:r w:rsidRPr="00CA5C0A">
        <w:rPr>
          <w:rFonts w:ascii="Times New Roman" w:eastAsia="Times New Roman" w:hAnsi="Times New Roman" w:cs="Times New Roman"/>
          <w:bCs/>
          <w:sz w:val="24"/>
          <w:szCs w:val="24"/>
          <w:lang w:eastAsia="lv-LV"/>
        </w:rPr>
        <w:t xml:space="preserve">veic nepieciešamās darbības, lai nodrošinātu </w:t>
      </w:r>
      <w:r w:rsidRPr="00CA5C0A">
        <w:rPr>
          <w:rFonts w:ascii="Times New Roman" w:eastAsia="Times New Roman" w:hAnsi="Times New Roman" w:cs="Times New Roman"/>
          <w:sz w:val="24"/>
          <w:szCs w:val="24"/>
          <w:lang w:eastAsia="lv-LV"/>
        </w:rPr>
        <w:t xml:space="preserve">Bankas garantijas/Apdrošinātāja galvojuma </w:t>
      </w:r>
      <w:r w:rsidRPr="00CA5C0A">
        <w:rPr>
          <w:rFonts w:ascii="Times New Roman" w:eastAsia="Times New Roman" w:hAnsi="Times New Roman" w:cs="Times New Roman"/>
          <w:bCs/>
          <w:sz w:val="24"/>
          <w:szCs w:val="24"/>
          <w:lang w:eastAsia="lv-LV"/>
        </w:rPr>
        <w:t xml:space="preserve"> termiņa pagarināšanu uz laika periodu, kas nodrošina šajā punktā noteiktā nosacījuma, par </w:t>
      </w:r>
      <w:r w:rsidRPr="00CA5C0A">
        <w:rPr>
          <w:rFonts w:ascii="Times New Roman" w:eastAsia="Times New Roman" w:hAnsi="Times New Roman" w:cs="Times New Roman"/>
          <w:sz w:val="24"/>
          <w:szCs w:val="24"/>
          <w:lang w:eastAsia="lv-LV"/>
        </w:rPr>
        <w:t>Bankas garantijas/Apdrošinātāja galvojuma</w:t>
      </w:r>
      <w:r w:rsidRPr="00CA5C0A">
        <w:rPr>
          <w:rFonts w:ascii="Times New Roman" w:eastAsia="Times New Roman" w:hAnsi="Times New Roman" w:cs="Times New Roman"/>
          <w:bCs/>
          <w:sz w:val="24"/>
          <w:szCs w:val="24"/>
          <w:lang w:eastAsia="lv-LV"/>
        </w:rPr>
        <w:t xml:space="preserve"> termiņu, izpildi un iesniedz Pasūtītājam dokumentu, kas apliecina </w:t>
      </w:r>
      <w:r w:rsidRPr="00CA5C0A">
        <w:rPr>
          <w:rFonts w:ascii="Times New Roman" w:eastAsia="Times New Roman" w:hAnsi="Times New Roman" w:cs="Times New Roman"/>
          <w:sz w:val="24"/>
          <w:szCs w:val="24"/>
          <w:lang w:eastAsia="lv-LV"/>
        </w:rPr>
        <w:t xml:space="preserve">Bankas garantijas/Apdrošinātāja galvojuma </w:t>
      </w:r>
      <w:r w:rsidRPr="00CA5C0A">
        <w:rPr>
          <w:rFonts w:ascii="Times New Roman" w:eastAsia="Times New Roman" w:hAnsi="Times New Roman" w:cs="Times New Roman"/>
          <w:bCs/>
          <w:sz w:val="24"/>
          <w:szCs w:val="24"/>
          <w:lang w:eastAsia="lv-LV"/>
        </w:rPr>
        <w:t xml:space="preserve">termiņa pagarināšanu ne vēlāk, kā 10 (desmit) darba dienas pirms sākotnējā </w:t>
      </w:r>
      <w:r w:rsidRPr="00CA5C0A">
        <w:rPr>
          <w:rFonts w:ascii="Times New Roman" w:eastAsia="Times New Roman" w:hAnsi="Times New Roman" w:cs="Times New Roman"/>
          <w:sz w:val="24"/>
          <w:szCs w:val="24"/>
          <w:lang w:eastAsia="lv-LV"/>
        </w:rPr>
        <w:t>Bankas garantijas/Apdrošinātāja galvojuma</w:t>
      </w:r>
      <w:r w:rsidRPr="00CA5C0A">
        <w:rPr>
          <w:rFonts w:ascii="Times New Roman" w:eastAsia="Times New Roman" w:hAnsi="Times New Roman" w:cs="Times New Roman"/>
          <w:bCs/>
          <w:sz w:val="24"/>
          <w:szCs w:val="24"/>
          <w:lang w:eastAsia="lv-LV"/>
        </w:rPr>
        <w:t xml:space="preserve"> termiņa beigām. Bankas garantijai/Apdrošinātāja galvojumam pēc satura jāatbilst Līguma 11.pielikumā pievienotajai formai. </w:t>
      </w:r>
    </w:p>
    <w:p w14:paraId="6B8DAC58"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sz w:val="24"/>
          <w:szCs w:val="24"/>
          <w:lang w:eastAsia="lv-LV"/>
        </w:rPr>
      </w:pPr>
      <w:r w:rsidRPr="00CA5C0A">
        <w:rPr>
          <w:rFonts w:ascii="Times New Roman" w:eastAsia="Times New Roman" w:hAnsi="Times New Roman" w:cs="Times New Roman"/>
          <w:color w:val="000000"/>
          <w:sz w:val="24"/>
          <w:szCs w:val="24"/>
          <w:lang w:eastAsia="lv-LV"/>
        </w:rPr>
        <w:t xml:space="preserve">Pirms Līgumā noteikto Bankas garantiju/Apdrošinātāja galvojumu parakstīšanas, attiecīgā Bankas garantija/Apdrošinātāja galvojums Uzņēmējam jāsaskaņo ar Pasūtītāju, un tām pēc satura jāatbilst Līguma pielikumā pievienotajām formām. Jebkādi grozījumi Bankas garantijās/Apdrošinātāja galvojumos iepriekš ir </w:t>
      </w:r>
      <w:proofErr w:type="spellStart"/>
      <w:r w:rsidRPr="00CA5C0A">
        <w:rPr>
          <w:rFonts w:ascii="Times New Roman" w:eastAsia="Times New Roman" w:hAnsi="Times New Roman" w:cs="Times New Roman"/>
          <w:color w:val="000000"/>
          <w:sz w:val="24"/>
          <w:szCs w:val="24"/>
          <w:lang w:eastAsia="lv-LV"/>
        </w:rPr>
        <w:t>rakstveidā</w:t>
      </w:r>
      <w:proofErr w:type="spellEnd"/>
      <w:r w:rsidRPr="00CA5C0A">
        <w:rPr>
          <w:rFonts w:ascii="Times New Roman" w:eastAsia="Times New Roman" w:hAnsi="Times New Roman" w:cs="Times New Roman"/>
          <w:color w:val="000000"/>
          <w:sz w:val="24"/>
          <w:szCs w:val="24"/>
          <w:lang w:eastAsia="lv-LV"/>
        </w:rPr>
        <w:t xml:space="preserve"> jāsaskaņo ar Pasūtītāju.</w:t>
      </w:r>
    </w:p>
    <w:p w14:paraId="3519A43B"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eastAsia="lv-LV"/>
        </w:rPr>
      </w:pPr>
      <w:r w:rsidRPr="00CA5C0A">
        <w:rPr>
          <w:rFonts w:ascii="Times New Roman" w:eastAsia="Times New Roman" w:hAnsi="Times New Roman" w:cs="Times New Roman"/>
          <w:color w:val="000000"/>
          <w:sz w:val="24"/>
          <w:szCs w:val="24"/>
          <w:lang w:eastAsia="lv-LV"/>
        </w:rPr>
        <w:t>Pēc Uzņēmēja pieprasījuma, Pasūtītājs atdod Uzņēmējam Līgumā noteiktās Bankas garantijas/Apdrošinātāja galvojumus, kuriem ir beidzies to spēkā esamības termiņš.</w:t>
      </w:r>
    </w:p>
    <w:p w14:paraId="33BE3371" w14:textId="77777777" w:rsidR="00CA5C0A" w:rsidRPr="00CA5C0A" w:rsidRDefault="00CA5C0A" w:rsidP="00CA5C0A">
      <w:pPr>
        <w:spacing w:after="0" w:line="240" w:lineRule="auto"/>
        <w:jc w:val="both"/>
        <w:rPr>
          <w:rFonts w:ascii="Times New Roman" w:eastAsia="Calibri" w:hAnsi="Times New Roman" w:cs="Times New Roman"/>
          <w:b/>
          <w:bCs/>
          <w:snapToGrid w:val="0"/>
          <w:color w:val="000000"/>
          <w:sz w:val="24"/>
          <w:szCs w:val="24"/>
        </w:rPr>
      </w:pPr>
    </w:p>
    <w:p w14:paraId="22C83EE2"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b/>
          <w:bCs/>
          <w:snapToGrid w:val="0"/>
          <w:color w:val="000000"/>
          <w:sz w:val="24"/>
          <w:szCs w:val="24"/>
          <w:lang w:val="x-none" w:eastAsia="x-none"/>
        </w:rPr>
        <w:t>BŪVDARBU GARANTIJA</w:t>
      </w:r>
    </w:p>
    <w:p w14:paraId="77212CDB"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Garantijas laiks izpildītajiem Būvdarbiem ir 60 (sešdesmit) mēneši</w:t>
      </w:r>
      <w:r w:rsidRPr="00CA5C0A">
        <w:rPr>
          <w:rFonts w:ascii="Times New Roman" w:eastAsia="Times New Roman" w:hAnsi="Times New Roman" w:cs="Times New Roman"/>
          <w:bCs/>
          <w:color w:val="000000" w:themeColor="text1"/>
          <w:sz w:val="24"/>
          <w:szCs w:val="24"/>
          <w:lang w:val="x-none" w:eastAsia="x-none"/>
        </w:rPr>
        <w:t>.</w:t>
      </w:r>
      <w:r w:rsidRPr="00CA5C0A">
        <w:rPr>
          <w:rFonts w:ascii="Times New Roman" w:eastAsia="Times New Roman" w:hAnsi="Times New Roman" w:cs="Times New Roman"/>
          <w:bCs/>
          <w:i/>
          <w:color w:val="000000" w:themeColor="text1"/>
          <w:sz w:val="24"/>
          <w:szCs w:val="24"/>
          <w:lang w:val="x-none" w:eastAsia="x-none"/>
        </w:rPr>
        <w:t xml:space="preserve"> </w:t>
      </w:r>
      <w:r w:rsidRPr="00CA5C0A">
        <w:rPr>
          <w:rFonts w:ascii="Times New Roman" w:eastAsia="Times New Roman" w:hAnsi="Times New Roman" w:cs="Times New Roman"/>
          <w:sz w:val="24"/>
          <w:szCs w:val="24"/>
          <w:lang w:val="x-none" w:eastAsia="x-none"/>
        </w:rPr>
        <w:t xml:space="preserve">Garantijas laiks tiek rēķināts no Būvdarbu nodošanas un pieņemšanas akta abpusējas parakstīšanas dienas. Uzņēmējam ir jānodrošina, lai Būvdarbos izmantoto būvizstrādājumu (materiālu, izstrādājumu un iekārtu) ražotāju (pārdevēju, piegādātāju) sniegtās garantijas tiktu nodotas Pasūtītājam vienlaicīgi ar Būvdarbu nodošanas un pieņemšanas akta iesniegšanu un Pasūtītājs tās varētu brīvi izmantot. Uzņēmēja noteiktais Garantijas laiks nedrīkst būt </w:t>
      </w:r>
      <w:r w:rsidRPr="00CA5C0A">
        <w:rPr>
          <w:rFonts w:ascii="Times New Roman" w:eastAsia="Times New Roman" w:hAnsi="Times New Roman" w:cs="Times New Roman"/>
          <w:sz w:val="24"/>
          <w:szCs w:val="24"/>
          <w:lang w:val="x-none" w:eastAsia="x-none"/>
        </w:rPr>
        <w:lastRenderedPageBreak/>
        <w:t>īsāks un noteikumi sliktāki par tiem, ko nosaka vai piedāvā būvizstrādājumu ražotājs (pārdevējs, piegādātājs).</w:t>
      </w:r>
    </w:p>
    <w:p w14:paraId="4EC2B5B5"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 xml:space="preserve">Garantijas laika ietvaros Uzņēmējs par saviem līdzekļiem veic Garantijas darbus Pasūtītāja rakstiskajā pretenzijā, kurai pievienots Defektu akts par radušos defektu trūkumiem, bojājumiem, neprecizitātēm vai citām neatbilstībām, norādītajā termiņā.   </w:t>
      </w:r>
    </w:p>
    <w:p w14:paraId="1EC1CD2D"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Ja Garantijas laikā konstatēto Būvdarbu defektu, trūkumu vai neatbilstības novēršanai Līguma minētās Garantijas laika ietvaros tehniski nepieciešams ilgāks laiks par Pasūtītāja pretenzijā norādīto Būvdarbu defektu, trūkumu vai neatbilstības novēršanas termiņu, tad Uzņēmējs 3 (trīs) darba dienu laikā no brīža, kad Uzņēmējs ir saņēmis rakstisku pretenziju par konstatēto defektu, trūkumu vai neatbilstību, sastāda rakstisku apliecinājumu, kurā norāda pretenzijā minēto defektu, trūkumu vai neatbilstību novēršanas termiņus un iesniedz to Pasūtītājam apstiprināšanai. Ja Pasūtītājs nepiekrīt Uzņēmēja norādītajam defektu, trūkumu vai neatbilstību novēršanas termiņam, tad Uzņēmējam defekts, trūkums vai neatbilstības jānovērš Līguma 10.2.punktā norādītajā termiņā.</w:t>
      </w:r>
    </w:p>
    <w:p w14:paraId="0BE90AD2"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Defektus vai trūkumus, kas var radīt kaitējumu cilvēku veselībai, apkārtējai videi vai Objekta ekspluatācijai (t.sk. kavē Objekta normālu ekspluatāciju), Uzņēmējs uzsāk novērst nekavējoties, pēc Pasūtītāja pirmā pieprasījuma (t.sk. telefoniski un elektroniski sniegta), kā arī veic visus nepieciešamos pasākumus kaitīgo seku mazināšanai un novēršanai.</w:t>
      </w:r>
    </w:p>
    <w:p w14:paraId="0650DB1B"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Par normatīvo aktu un Līguma noteikumiem atbilstošu Garantijas darbu izpildi tiek abpusēji parakstīts Garantijas darbu izpildes akts.</w:t>
      </w:r>
    </w:p>
    <w:p w14:paraId="66F252DA"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napToGrid w:val="0"/>
          <w:color w:val="000000"/>
          <w:sz w:val="24"/>
          <w:szCs w:val="24"/>
          <w:lang w:val="x-none" w:eastAsia="x-none"/>
        </w:rPr>
        <w:t>Ja Uzņēmējs 10.3. un 10.4.punktā noteiktajā termiņā nenovērš defektus, trūkumus vai neatbilstības, tad Garantijas laiks tiek pagarināts par laika periodu, kādu tiek kavēts defektu, trūkumu vai neatbilstības novēršanas termiņš.</w:t>
      </w:r>
    </w:p>
    <w:p w14:paraId="7961704D"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bCs/>
          <w:color w:val="000000" w:themeColor="text1"/>
          <w:sz w:val="24"/>
          <w:szCs w:val="24"/>
          <w:lang w:val="x-none" w:eastAsia="x-none"/>
        </w:rPr>
        <w:t>Gadījumā, ja Uzņēmējs nepilda savas saistības atbilstoši šī Līgumā noteiktajam, Pasūtītājam ir tiesības piesaistīt papildus darbaspēku attiecīgo defektu, un trūkumu novēršanas darbu izpildei, un Uzņēmēja pienākums ir 5 (piecu) darba dienu laikā apmaksāt Pasūtītājam attiecīgos izdevumus un/vai zaudējumus.</w:t>
      </w:r>
    </w:p>
    <w:p w14:paraId="2A1E2486" w14:textId="77777777" w:rsidR="00CA5C0A" w:rsidRPr="00CA5C0A" w:rsidRDefault="00CA5C0A" w:rsidP="00CA5C0A">
      <w:pPr>
        <w:spacing w:after="0" w:line="240" w:lineRule="auto"/>
        <w:ind w:left="567" w:hanging="567"/>
        <w:jc w:val="both"/>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snapToGrid w:val="0"/>
          <w:color w:val="000000"/>
          <w:sz w:val="24"/>
          <w:szCs w:val="24"/>
          <w:lang w:val="x-none" w:eastAsia="x-none"/>
        </w:rPr>
        <w:t xml:space="preserve"> </w:t>
      </w:r>
    </w:p>
    <w:p w14:paraId="616BE78B"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napToGrid w:val="0"/>
          <w:color w:val="000000"/>
          <w:sz w:val="24"/>
          <w:szCs w:val="24"/>
          <w:lang w:val="x-none" w:eastAsia="x-none"/>
        </w:rPr>
      </w:pPr>
      <w:r w:rsidRPr="00CA5C0A">
        <w:rPr>
          <w:rFonts w:ascii="Times New Roman" w:eastAsia="Times New Roman" w:hAnsi="Times New Roman" w:cs="Times New Roman"/>
          <w:b/>
          <w:bCs/>
          <w:snapToGrid w:val="0"/>
          <w:color w:val="000000"/>
          <w:sz w:val="24"/>
          <w:szCs w:val="24"/>
          <w:lang w:val="x-none" w:eastAsia="x-none"/>
        </w:rPr>
        <w:t>PUŠU ATBILDĪBA UN LĪGUMSODS</w:t>
      </w:r>
    </w:p>
    <w:p w14:paraId="039EA88D"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 xml:space="preserve">Puses atbild par kaitējumu un zaudējumiem, kas viņu darbības vai bezdarbības dēļ Līguma izpildes laikā nodarīts otrai Pusei un/vai trešajām personām. </w:t>
      </w:r>
    </w:p>
    <w:p w14:paraId="78B4CFA8" w14:textId="77777777" w:rsidR="00CA5C0A" w:rsidRPr="00CA5C0A" w:rsidRDefault="00CA5C0A" w:rsidP="00CA5C0A">
      <w:pPr>
        <w:numPr>
          <w:ilvl w:val="1"/>
          <w:numId w:val="30"/>
        </w:numPr>
        <w:tabs>
          <w:tab w:val="left" w:pos="1418"/>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Par tādu Būvdarbu izpildi, kurus veicot, Uzņēmējs ir patvaļīgi atkāpies no Līguma noteikumiem, Tehniskās specifikācijas Uzņēmējs atlīdzību nesaņem un veic Objektā neatbilstību un trūkumu novēršanu par saviem līdzekļiem, un tas nedod Uzņēmējam tiesības pieprasīt Līguma 4.4.punktā minētā Būvdarbu pabeigšanas termiņa pagarinājumu.</w:t>
      </w:r>
    </w:p>
    <w:p w14:paraId="4B8F6734" w14:textId="77777777" w:rsidR="00CA5C0A" w:rsidRPr="00CA5C0A" w:rsidRDefault="00CA5C0A" w:rsidP="00CA5C0A">
      <w:pPr>
        <w:numPr>
          <w:ilvl w:val="1"/>
          <w:numId w:val="30"/>
        </w:numPr>
        <w:tabs>
          <w:tab w:val="left" w:pos="1430"/>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Uzņēmējs ir finansiāli atbildīgs par informācijas slēpšanu vai nesniegšanu, vai par nepatiesas informācijas sniegšanu Pasūtītājam.</w:t>
      </w:r>
    </w:p>
    <w:p w14:paraId="57770371" w14:textId="77777777" w:rsidR="00CA5C0A" w:rsidRPr="00CA5C0A" w:rsidRDefault="00CA5C0A" w:rsidP="00CA5C0A">
      <w:pPr>
        <w:numPr>
          <w:ilvl w:val="1"/>
          <w:numId w:val="30"/>
        </w:numPr>
        <w:tabs>
          <w:tab w:val="left" w:pos="1418"/>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Būvuzraudzība neatbrīvo Uzņēmēju no atbildības par Būvdarbu kvalitāti un atbilstību spēkā esošajiem normatīvajiem aktiem.</w:t>
      </w:r>
    </w:p>
    <w:p w14:paraId="0BCBDFD2"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 xml:space="preserve">Uzņēmējs atbild par kaitējumu Objektam, kas rodas veicot Būvdarbus, kā arī par bojājumiem, </w:t>
      </w:r>
      <w:r w:rsidRPr="00CA5C0A">
        <w:rPr>
          <w:rFonts w:ascii="Times New Roman" w:eastAsia="Times New Roman" w:hAnsi="Times New Roman" w:cs="Times New Roman"/>
          <w:color w:val="000000"/>
          <w:sz w:val="24"/>
          <w:szCs w:val="24"/>
          <w:lang w:val="x-none" w:eastAsia="x-none"/>
        </w:rPr>
        <w:t>neprecizitātēm un citām nepilnībām</w:t>
      </w:r>
      <w:r w:rsidRPr="00CA5C0A">
        <w:rPr>
          <w:rFonts w:ascii="Times New Roman" w:eastAsia="Times New Roman" w:hAnsi="Times New Roman" w:cs="Times New Roman"/>
          <w:sz w:val="24"/>
          <w:szCs w:val="24"/>
          <w:lang w:val="x-none" w:eastAsia="x-none"/>
        </w:rPr>
        <w:t>, kas tiek atklāti Garantijas laikā.</w:t>
      </w:r>
    </w:p>
    <w:p w14:paraId="27561FA2"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napToGrid w:val="0"/>
          <w:color w:val="000000" w:themeColor="text1"/>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Visā Līguma izpildes laikā Uzņēmējs atbild par</w:t>
      </w:r>
      <w:r w:rsidRPr="00CA5C0A">
        <w:rPr>
          <w:rFonts w:ascii="Times New Roman" w:eastAsia="Times New Roman" w:hAnsi="Times New Roman" w:cs="Times New Roman"/>
          <w:color w:val="000000" w:themeColor="text1"/>
          <w:sz w:val="24"/>
          <w:szCs w:val="24"/>
          <w:lang w:val="x-none" w:eastAsia="lv-LV"/>
        </w:rPr>
        <w:t xml:space="preserve"> ugunsdrošības prasību ievērošanu un darba aizsardzības pasākumu veikšanu Objektā. Uzņēmējs ir atbildīgs par sekām, kuras iestājas šajā punktā noteikto pienākumu nepildīšanas vai nepienācīgas pildīšanas rezultātā;</w:t>
      </w:r>
    </w:p>
    <w:p w14:paraId="2E084100"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Pasūtītājs neatbild par Uzņēmēja saistībām, kuras tas uzņēmies attiecībā pret trešajām personām sakarā ar Līguma izpildi.</w:t>
      </w:r>
    </w:p>
    <w:p w14:paraId="0DB26ADB"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napToGrid w:val="0"/>
          <w:color w:val="000000"/>
          <w:sz w:val="24"/>
          <w:szCs w:val="24"/>
          <w:lang w:val="x-none" w:eastAsia="x-none"/>
        </w:rPr>
      </w:pPr>
      <w:r w:rsidRPr="00CA5C0A">
        <w:rPr>
          <w:rFonts w:ascii="Times New Roman" w:eastAsia="Times New Roman" w:hAnsi="Times New Roman" w:cs="Times New Roman"/>
          <w:sz w:val="24"/>
          <w:szCs w:val="24"/>
          <w:lang w:val="x-none" w:eastAsia="x-none"/>
        </w:rPr>
        <w:t xml:space="preserve">Uzņēmējam ir tiesības prasīt līgumsodu, ja Pasūtītāja vainas dēļ tiek novilcināti Līgumā noteiktie maksājumi </w:t>
      </w:r>
      <w:r w:rsidRPr="00CA5C0A">
        <w:rPr>
          <w:rFonts w:ascii="Times New Roman" w:eastAsia="Times New Roman" w:hAnsi="Times New Roman" w:cs="Times New Roman"/>
          <w:snapToGrid w:val="0"/>
          <w:sz w:val="24"/>
          <w:szCs w:val="24"/>
          <w:lang w:val="x-none" w:eastAsia="x-none"/>
        </w:rPr>
        <w:t xml:space="preserve">0,1% (nulle komats viens procenta) </w:t>
      </w:r>
      <w:r w:rsidRPr="00CA5C0A">
        <w:rPr>
          <w:rFonts w:ascii="Times New Roman" w:eastAsia="Times New Roman" w:hAnsi="Times New Roman" w:cs="Times New Roman"/>
          <w:sz w:val="24"/>
          <w:szCs w:val="24"/>
          <w:lang w:val="x-none" w:eastAsia="x-none"/>
        </w:rPr>
        <w:t xml:space="preserve">apmērā no kavētās maksājuma </w:t>
      </w:r>
      <w:r w:rsidRPr="00CA5C0A">
        <w:rPr>
          <w:rFonts w:ascii="Times New Roman" w:eastAsia="Times New Roman" w:hAnsi="Times New Roman" w:cs="Times New Roman"/>
          <w:sz w:val="24"/>
          <w:szCs w:val="24"/>
          <w:lang w:val="x-none" w:eastAsia="x-none"/>
        </w:rPr>
        <w:lastRenderedPageBreak/>
        <w:t>summas par katru nokavēto dienu, bet ne vairāk kā 10% (desmit procenti) no kavētā maksājuma summas</w:t>
      </w:r>
      <w:r w:rsidRPr="00CA5C0A">
        <w:rPr>
          <w:rFonts w:ascii="Times New Roman" w:eastAsia="Times New Roman" w:hAnsi="Times New Roman" w:cs="Times New Roman"/>
          <w:snapToGrid w:val="0"/>
          <w:sz w:val="24"/>
          <w:szCs w:val="24"/>
          <w:lang w:val="x-none" w:eastAsia="x-none"/>
        </w:rPr>
        <w:t>.</w:t>
      </w:r>
    </w:p>
    <w:p w14:paraId="10B9FC79"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 xml:space="preserve">Ja Uzņēmējs kavē Līguma 4.1.punktā noteikto dokumentu iesniegšanas termiņu, tad Pasūtītājam ir tiesības prasīt no Uzņēmējs </w:t>
      </w:r>
      <w:r w:rsidRPr="00CA5C0A">
        <w:rPr>
          <w:rFonts w:ascii="Times New Roman" w:eastAsia="Times New Roman" w:hAnsi="Times New Roman" w:cs="Times New Roman"/>
          <w:sz w:val="24"/>
          <w:szCs w:val="24"/>
          <w:lang w:val="x-none" w:eastAsia="x-none"/>
        </w:rPr>
        <w:t xml:space="preserve">līgumsodu </w:t>
      </w:r>
      <w:r w:rsidRPr="00CA5C0A">
        <w:rPr>
          <w:rFonts w:ascii="Times New Roman" w:eastAsia="Times New Roman" w:hAnsi="Times New Roman" w:cs="Times New Roman"/>
          <w:snapToGrid w:val="0"/>
          <w:sz w:val="24"/>
          <w:szCs w:val="24"/>
          <w:lang w:val="x-none" w:eastAsia="x-none"/>
        </w:rPr>
        <w:t xml:space="preserve">0,1% (nulle komats viens procents) apmērā no Līgumcenas par katru attiecīgā termiņa kavējuma dienu, bet ne vairāk kā </w:t>
      </w:r>
      <w:r w:rsidRPr="00CA5C0A">
        <w:rPr>
          <w:rFonts w:ascii="Times New Roman" w:eastAsia="Times New Roman" w:hAnsi="Times New Roman" w:cs="Times New Roman"/>
          <w:sz w:val="24"/>
          <w:szCs w:val="24"/>
          <w:lang w:val="x-none" w:eastAsia="x-none"/>
        </w:rPr>
        <w:t>10% (desmit procenti) no Līgumcenas</w:t>
      </w:r>
      <w:r w:rsidRPr="00CA5C0A">
        <w:rPr>
          <w:rFonts w:ascii="Times New Roman" w:eastAsia="Times New Roman" w:hAnsi="Times New Roman" w:cs="Times New Roman"/>
          <w:snapToGrid w:val="0"/>
          <w:sz w:val="24"/>
          <w:szCs w:val="24"/>
          <w:lang w:val="x-none" w:eastAsia="x-none"/>
        </w:rPr>
        <w:t>.</w:t>
      </w:r>
    </w:p>
    <w:p w14:paraId="4A17682D"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 xml:space="preserve">Ja Uzņēmējs kavē Līguma 4.2.punktā noteikto Objekta nodošanas un pieņemšanas akta parakstīšanas termiņu, tad Pasūtītājam ir tiesības prasīt no Uzņēmēja </w:t>
      </w:r>
      <w:r w:rsidRPr="00CA5C0A">
        <w:rPr>
          <w:rFonts w:ascii="Times New Roman" w:eastAsia="Times New Roman" w:hAnsi="Times New Roman" w:cs="Times New Roman"/>
          <w:sz w:val="24"/>
          <w:szCs w:val="24"/>
          <w:lang w:val="x-none" w:eastAsia="x-none"/>
        </w:rPr>
        <w:t>līgumsodu 10% (desmit procenti) apmērā no Līgumcenas</w:t>
      </w:r>
      <w:r w:rsidRPr="00CA5C0A">
        <w:rPr>
          <w:rFonts w:ascii="Times New Roman" w:eastAsia="Times New Roman" w:hAnsi="Times New Roman" w:cs="Times New Roman"/>
          <w:snapToGrid w:val="0"/>
          <w:sz w:val="24"/>
          <w:szCs w:val="24"/>
          <w:lang w:val="x-none" w:eastAsia="x-none"/>
        </w:rPr>
        <w:t>.</w:t>
      </w:r>
    </w:p>
    <w:p w14:paraId="7F04655A"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 xml:space="preserve">Ja Uzņēmējs kavē Līguma 4.3.punktā noteikto Būvdarbu uzsākšanas termiņu, tad Pasūtītājam ir tiesības prasīt no Uzņēmēja </w:t>
      </w:r>
      <w:r w:rsidRPr="00CA5C0A">
        <w:rPr>
          <w:rFonts w:ascii="Times New Roman" w:eastAsia="Times New Roman" w:hAnsi="Times New Roman" w:cs="Times New Roman"/>
          <w:sz w:val="24"/>
          <w:szCs w:val="24"/>
          <w:lang w:val="x-none" w:eastAsia="x-none"/>
        </w:rPr>
        <w:t xml:space="preserve">līgumsodu </w:t>
      </w:r>
      <w:r w:rsidRPr="00CA5C0A">
        <w:rPr>
          <w:rFonts w:ascii="Times New Roman" w:eastAsia="Times New Roman" w:hAnsi="Times New Roman" w:cs="Times New Roman"/>
          <w:snapToGrid w:val="0"/>
          <w:sz w:val="24"/>
          <w:szCs w:val="24"/>
          <w:lang w:val="x-none" w:eastAsia="x-none"/>
        </w:rPr>
        <w:t xml:space="preserve">0,1% (nulle komats viens procents) apmērā no Līgumcenas par katru attiecīgā termiņa kavējuma dienu, bet ne vairāk kā </w:t>
      </w:r>
      <w:r w:rsidRPr="00CA5C0A">
        <w:rPr>
          <w:rFonts w:ascii="Times New Roman" w:eastAsia="Times New Roman" w:hAnsi="Times New Roman" w:cs="Times New Roman"/>
          <w:sz w:val="24"/>
          <w:szCs w:val="24"/>
          <w:lang w:val="x-none" w:eastAsia="x-none"/>
        </w:rPr>
        <w:t>10% (desmit procenti) no Līgumcenas</w:t>
      </w:r>
      <w:r w:rsidRPr="00CA5C0A">
        <w:rPr>
          <w:rFonts w:ascii="Times New Roman" w:eastAsia="Times New Roman" w:hAnsi="Times New Roman" w:cs="Times New Roman"/>
          <w:snapToGrid w:val="0"/>
          <w:sz w:val="24"/>
          <w:szCs w:val="24"/>
          <w:lang w:val="x-none" w:eastAsia="x-none"/>
        </w:rPr>
        <w:t>.</w:t>
      </w:r>
    </w:p>
    <w:p w14:paraId="66B13A2F"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Ja Uzņēmējs kavē Līguma 4.4. punktā noteikto Būvd</w:t>
      </w:r>
      <w:r w:rsidRPr="00CA5C0A">
        <w:rPr>
          <w:rFonts w:ascii="Times New Roman" w:eastAsia="Times New Roman" w:hAnsi="Times New Roman" w:cs="Times New Roman"/>
          <w:sz w:val="24"/>
          <w:szCs w:val="24"/>
          <w:lang w:val="x-none" w:eastAsia="x-none"/>
        </w:rPr>
        <w:t>arbu izpildes</w:t>
      </w:r>
      <w:r w:rsidRPr="00CA5C0A">
        <w:rPr>
          <w:rFonts w:ascii="Times New Roman" w:eastAsia="Times New Roman" w:hAnsi="Times New Roman" w:cs="Times New Roman"/>
          <w:snapToGrid w:val="0"/>
          <w:sz w:val="24"/>
          <w:szCs w:val="24"/>
          <w:lang w:val="x-none" w:eastAsia="x-none"/>
        </w:rPr>
        <w:t xml:space="preserve"> termiņu, tad Pasūtītājam ir tiesības prasīt no Uzņēmēja </w:t>
      </w:r>
      <w:r w:rsidRPr="00CA5C0A">
        <w:rPr>
          <w:rFonts w:ascii="Times New Roman" w:eastAsia="Times New Roman" w:hAnsi="Times New Roman" w:cs="Times New Roman"/>
          <w:sz w:val="24"/>
          <w:szCs w:val="24"/>
          <w:lang w:val="x-none" w:eastAsia="x-none"/>
        </w:rPr>
        <w:t xml:space="preserve">līgumsodu </w:t>
      </w:r>
      <w:r w:rsidRPr="00CA5C0A">
        <w:rPr>
          <w:rFonts w:ascii="Times New Roman" w:eastAsia="Times New Roman" w:hAnsi="Times New Roman" w:cs="Times New Roman"/>
          <w:snapToGrid w:val="0"/>
          <w:sz w:val="24"/>
          <w:szCs w:val="24"/>
          <w:lang w:val="x-none" w:eastAsia="x-none"/>
        </w:rPr>
        <w:t xml:space="preserve">0,1% (nulle komats viens procents) apmērā no Līgumcenas par katru attiecīgā termiņa kavējuma dienu, bet ne vairāk kā </w:t>
      </w:r>
      <w:r w:rsidRPr="00CA5C0A">
        <w:rPr>
          <w:rFonts w:ascii="Times New Roman" w:eastAsia="Times New Roman" w:hAnsi="Times New Roman" w:cs="Times New Roman"/>
          <w:sz w:val="24"/>
          <w:szCs w:val="24"/>
          <w:lang w:val="x-none" w:eastAsia="x-none"/>
        </w:rPr>
        <w:t>10% (desmit procenti) no Līgumcenas</w:t>
      </w:r>
      <w:r w:rsidRPr="00CA5C0A">
        <w:rPr>
          <w:rFonts w:ascii="Times New Roman" w:eastAsia="Times New Roman" w:hAnsi="Times New Roman" w:cs="Times New Roman"/>
          <w:snapToGrid w:val="0"/>
          <w:sz w:val="24"/>
          <w:szCs w:val="24"/>
          <w:lang w:val="x-none" w:eastAsia="x-none"/>
        </w:rPr>
        <w:t>.</w:t>
      </w:r>
    </w:p>
    <w:p w14:paraId="38120D18"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Ja valsts vai pašvaldības institūcija ir uzlikusi naudas sodu Pasūtītājam par to, ka nav izpildīts kāds</w:t>
      </w:r>
      <w:r w:rsidRPr="00CA5C0A">
        <w:rPr>
          <w:rFonts w:ascii="Times New Roman" w:eastAsia="Times New Roman" w:hAnsi="Times New Roman" w:cs="Times New Roman"/>
          <w:sz w:val="24"/>
          <w:szCs w:val="24"/>
          <w:lang w:val="x-none" w:eastAsia="x-none"/>
        </w:rPr>
        <w:t xml:space="preserve"> </w:t>
      </w:r>
      <w:r w:rsidRPr="00CA5C0A">
        <w:rPr>
          <w:rFonts w:ascii="Times New Roman" w:eastAsia="Times New Roman" w:hAnsi="Times New Roman" w:cs="Times New Roman"/>
          <w:snapToGrid w:val="0"/>
          <w:sz w:val="24"/>
          <w:szCs w:val="24"/>
          <w:lang w:val="x-none" w:eastAsia="x-none"/>
        </w:rPr>
        <w:t xml:space="preserve">no Līgumā noteiktajiem Uzņēmēja pienākumiem, tad Pasūtītājam ir tiesības prasīt no Uzņēmēja </w:t>
      </w:r>
      <w:r w:rsidRPr="00CA5C0A">
        <w:rPr>
          <w:rFonts w:ascii="Times New Roman" w:eastAsia="Times New Roman" w:hAnsi="Times New Roman" w:cs="Times New Roman"/>
          <w:sz w:val="24"/>
          <w:szCs w:val="24"/>
          <w:lang w:val="x-none" w:eastAsia="x-none"/>
        </w:rPr>
        <w:t xml:space="preserve">līgumsodu </w:t>
      </w:r>
      <w:r w:rsidRPr="00CA5C0A">
        <w:rPr>
          <w:rFonts w:ascii="Times New Roman" w:eastAsia="Times New Roman" w:hAnsi="Times New Roman" w:cs="Times New Roman"/>
          <w:snapToGrid w:val="0"/>
          <w:sz w:val="24"/>
          <w:szCs w:val="24"/>
          <w:lang w:val="x-none" w:eastAsia="x-none"/>
        </w:rPr>
        <w:t>uzliktā naudas soda apmērā.</w:t>
      </w:r>
    </w:p>
    <w:p w14:paraId="278D1A67"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Gadījumā, ja Uzņēmējs kavē Līgumā noteikto Garantijas darbu izpildes termiņu, Pasūtītājam ir tiesības prasīt no Uzņēmēja līgumsodu EUR </w:t>
      </w:r>
      <w:r w:rsidRPr="00CA5C0A">
        <w:rPr>
          <w:rFonts w:ascii="Times New Roman" w:eastAsia="Times New Roman" w:hAnsi="Times New Roman" w:cs="Times New Roman"/>
          <w:sz w:val="24"/>
          <w:szCs w:val="24"/>
          <w:lang w:eastAsia="x-none"/>
        </w:rPr>
        <w:t>200,00</w:t>
      </w:r>
      <w:r w:rsidRPr="00CA5C0A">
        <w:rPr>
          <w:rFonts w:ascii="Times New Roman" w:eastAsia="Times New Roman" w:hAnsi="Times New Roman" w:cs="Times New Roman"/>
          <w:sz w:val="24"/>
          <w:szCs w:val="24"/>
          <w:lang w:val="x-none" w:eastAsia="x-none"/>
        </w:rPr>
        <w:t xml:space="preserve"> (</w:t>
      </w:r>
      <w:r w:rsidRPr="00CA5C0A">
        <w:rPr>
          <w:rFonts w:ascii="Times New Roman" w:eastAsia="Times New Roman" w:hAnsi="Times New Roman" w:cs="Times New Roman"/>
          <w:sz w:val="24"/>
          <w:szCs w:val="24"/>
          <w:lang w:eastAsia="x-none"/>
        </w:rPr>
        <w:t>divi simti</w:t>
      </w:r>
      <w:r w:rsidRPr="00CA5C0A">
        <w:rPr>
          <w:rFonts w:ascii="Times New Roman" w:eastAsia="Times New Roman" w:hAnsi="Times New Roman" w:cs="Times New Roman"/>
          <w:sz w:val="24"/>
          <w:szCs w:val="24"/>
          <w:lang w:val="x-none" w:eastAsia="x-none"/>
        </w:rPr>
        <w:t xml:space="preserve"> </w:t>
      </w:r>
      <w:r w:rsidRPr="00CA5C0A">
        <w:rPr>
          <w:rFonts w:ascii="Times New Roman" w:eastAsia="Times New Roman" w:hAnsi="Times New Roman" w:cs="Times New Roman"/>
          <w:i/>
          <w:iCs/>
          <w:sz w:val="24"/>
          <w:szCs w:val="24"/>
          <w:lang w:val="x-none" w:eastAsia="x-none"/>
        </w:rPr>
        <w:t>eiro</w:t>
      </w:r>
      <w:r w:rsidRPr="00CA5C0A">
        <w:rPr>
          <w:rFonts w:ascii="Times New Roman" w:eastAsia="Times New Roman" w:hAnsi="Times New Roman" w:cs="Times New Roman"/>
          <w:sz w:val="24"/>
          <w:szCs w:val="24"/>
          <w:lang w:val="x-none" w:eastAsia="x-none"/>
        </w:rPr>
        <w:t xml:space="preserve"> un 00 centi)</w:t>
      </w:r>
      <w:r w:rsidRPr="00CA5C0A">
        <w:rPr>
          <w:rFonts w:ascii="Times New Roman" w:eastAsia="Times New Roman" w:hAnsi="Times New Roman" w:cs="Times New Roman"/>
          <w:color w:val="000000" w:themeColor="text1"/>
          <w:sz w:val="24"/>
          <w:szCs w:val="24"/>
          <w:lang w:eastAsia="x-none"/>
        </w:rPr>
        <w:t xml:space="preserve"> </w:t>
      </w:r>
      <w:r w:rsidRPr="00CA5C0A">
        <w:rPr>
          <w:rFonts w:ascii="Times New Roman" w:eastAsia="Times New Roman" w:hAnsi="Times New Roman" w:cs="Times New Roman"/>
          <w:sz w:val="24"/>
          <w:szCs w:val="24"/>
          <w:lang w:val="x-none" w:eastAsia="x-none"/>
        </w:rPr>
        <w:t xml:space="preserve">apmērā par katru </w:t>
      </w:r>
      <w:r w:rsidRPr="00CA5C0A">
        <w:rPr>
          <w:rFonts w:ascii="Times New Roman" w:eastAsia="Times New Roman" w:hAnsi="Times New Roman" w:cs="Times New Roman"/>
          <w:snapToGrid w:val="0"/>
          <w:sz w:val="24"/>
          <w:szCs w:val="24"/>
          <w:lang w:val="x-none" w:eastAsia="x-none"/>
        </w:rPr>
        <w:t xml:space="preserve">attiecīgā termiņa kavējuma dienu, bet ne vairāk kā </w:t>
      </w:r>
      <w:r w:rsidRPr="00CA5C0A">
        <w:rPr>
          <w:rFonts w:ascii="Times New Roman" w:eastAsia="Times New Roman" w:hAnsi="Times New Roman" w:cs="Times New Roman"/>
          <w:sz w:val="24"/>
          <w:szCs w:val="24"/>
          <w:lang w:val="x-none" w:eastAsia="x-none"/>
        </w:rPr>
        <w:t>10% (desmit procenti) no Līgumcenas</w:t>
      </w:r>
      <w:r w:rsidRPr="00CA5C0A">
        <w:rPr>
          <w:rFonts w:ascii="Times New Roman" w:eastAsia="Times New Roman" w:hAnsi="Times New Roman" w:cs="Times New Roman"/>
          <w:snapToGrid w:val="0"/>
          <w:sz w:val="24"/>
          <w:szCs w:val="24"/>
          <w:lang w:val="x-none" w:eastAsia="x-none"/>
        </w:rPr>
        <w:t>.</w:t>
      </w:r>
    </w:p>
    <w:p w14:paraId="6B3A9C3C"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themeColor="text1"/>
          <w:sz w:val="24"/>
          <w:szCs w:val="24"/>
          <w:lang w:val="x-none" w:eastAsia="x-none"/>
        </w:rPr>
      </w:pPr>
      <w:r w:rsidRPr="00CA5C0A">
        <w:rPr>
          <w:rFonts w:ascii="Times New Roman" w:eastAsia="Times New Roman" w:hAnsi="Times New Roman" w:cs="Times New Roman"/>
          <w:snapToGrid w:val="0"/>
          <w:color w:val="000000" w:themeColor="text1"/>
          <w:sz w:val="24"/>
          <w:szCs w:val="24"/>
          <w:lang w:val="x-none" w:eastAsia="x-none"/>
        </w:rPr>
        <w:t xml:space="preserve">Reizi </w:t>
      </w:r>
      <w:r w:rsidRPr="00CA5C0A">
        <w:rPr>
          <w:rFonts w:ascii="Times New Roman" w:eastAsia="Times New Roman" w:hAnsi="Times New Roman" w:cs="Times New Roman"/>
          <w:snapToGrid w:val="0"/>
          <w:color w:val="000000" w:themeColor="text1"/>
          <w:sz w:val="24"/>
          <w:szCs w:val="24"/>
          <w:lang w:eastAsia="x-none"/>
        </w:rPr>
        <w:t xml:space="preserve">divos </w:t>
      </w:r>
      <w:r w:rsidRPr="00CA5C0A">
        <w:rPr>
          <w:rFonts w:ascii="Times New Roman" w:eastAsia="Times New Roman" w:hAnsi="Times New Roman" w:cs="Times New Roman"/>
          <w:snapToGrid w:val="0"/>
          <w:color w:val="000000" w:themeColor="text1"/>
          <w:sz w:val="24"/>
          <w:szCs w:val="24"/>
          <w:lang w:val="x-none" w:eastAsia="x-none"/>
        </w:rPr>
        <w:t>mēne</w:t>
      </w:r>
      <w:r w:rsidRPr="00CA5C0A">
        <w:rPr>
          <w:rFonts w:ascii="Times New Roman" w:eastAsia="Times New Roman" w:hAnsi="Times New Roman" w:cs="Times New Roman"/>
          <w:snapToGrid w:val="0"/>
          <w:color w:val="000000" w:themeColor="text1"/>
          <w:sz w:val="24"/>
          <w:szCs w:val="24"/>
          <w:lang w:eastAsia="x-none"/>
        </w:rPr>
        <w:t>šos</w:t>
      </w:r>
      <w:r w:rsidRPr="00CA5C0A">
        <w:rPr>
          <w:rFonts w:ascii="Times New Roman" w:eastAsia="Times New Roman" w:hAnsi="Times New Roman" w:cs="Times New Roman"/>
          <w:snapToGrid w:val="0"/>
          <w:color w:val="000000" w:themeColor="text1"/>
          <w:sz w:val="24"/>
          <w:szCs w:val="24"/>
          <w:lang w:val="x-none" w:eastAsia="x-none"/>
        </w:rPr>
        <w:t xml:space="preserve"> pieņemot Būvdarbus, Pasūtītājs konstatē Būvdarbu izpildes atbilstību Būvdarbu izpildes grafikam Objektā. Ja 3 (trīs) mēnešu periodā attiecīgā Būvdarbu neizpilde naudas izteiksmē, no Būvdarbu izpildes grafikā paredzētās Būvdarbu izpildes pārsniedz 10% (desmit procentus), Pasūtītājs ir tiesīgs </w:t>
      </w:r>
      <w:r w:rsidRPr="00CA5C0A">
        <w:rPr>
          <w:rFonts w:ascii="Times New Roman" w:eastAsia="Times New Roman" w:hAnsi="Times New Roman" w:cs="Times New Roman"/>
          <w:color w:val="000000" w:themeColor="text1"/>
          <w:sz w:val="24"/>
          <w:szCs w:val="24"/>
          <w:lang w:val="x-none" w:eastAsia="x-none"/>
        </w:rPr>
        <w:t>prasīt no Uzņēmēja</w:t>
      </w:r>
      <w:r w:rsidRPr="00CA5C0A">
        <w:rPr>
          <w:rFonts w:ascii="Times New Roman" w:eastAsia="Times New Roman" w:hAnsi="Times New Roman" w:cs="Times New Roman"/>
          <w:snapToGrid w:val="0"/>
          <w:color w:val="000000" w:themeColor="text1"/>
          <w:sz w:val="24"/>
          <w:szCs w:val="24"/>
          <w:lang w:val="x-none" w:eastAsia="x-none"/>
        </w:rPr>
        <w:t xml:space="preserve"> līgumsodu </w:t>
      </w:r>
      <w:r w:rsidRPr="00CA5C0A">
        <w:rPr>
          <w:rFonts w:ascii="Times New Roman" w:eastAsia="Times New Roman" w:hAnsi="Times New Roman" w:cs="Times New Roman"/>
          <w:snapToGrid w:val="0"/>
          <w:color w:val="000000" w:themeColor="text1"/>
          <w:sz w:val="24"/>
          <w:szCs w:val="24"/>
          <w:lang w:eastAsia="x-none"/>
        </w:rPr>
        <w:t>10</w:t>
      </w:r>
      <w:r w:rsidRPr="00CA5C0A">
        <w:rPr>
          <w:rFonts w:ascii="Times New Roman" w:eastAsia="Times New Roman" w:hAnsi="Times New Roman" w:cs="Times New Roman"/>
          <w:snapToGrid w:val="0"/>
          <w:color w:val="000000" w:themeColor="text1"/>
          <w:sz w:val="24"/>
          <w:szCs w:val="24"/>
          <w:lang w:val="x-none" w:eastAsia="x-none"/>
        </w:rPr>
        <w:t>% (</w:t>
      </w:r>
      <w:r w:rsidRPr="00CA5C0A">
        <w:rPr>
          <w:rFonts w:ascii="Times New Roman" w:eastAsia="Times New Roman" w:hAnsi="Times New Roman" w:cs="Times New Roman"/>
          <w:snapToGrid w:val="0"/>
          <w:color w:val="000000" w:themeColor="text1"/>
          <w:sz w:val="24"/>
          <w:szCs w:val="24"/>
          <w:lang w:eastAsia="x-none"/>
        </w:rPr>
        <w:t xml:space="preserve">desmit </w:t>
      </w:r>
      <w:r w:rsidRPr="00CA5C0A">
        <w:rPr>
          <w:rFonts w:ascii="Times New Roman" w:eastAsia="Times New Roman" w:hAnsi="Times New Roman" w:cs="Times New Roman"/>
          <w:snapToGrid w:val="0"/>
          <w:color w:val="000000" w:themeColor="text1"/>
          <w:sz w:val="24"/>
          <w:szCs w:val="24"/>
          <w:lang w:val="x-none" w:eastAsia="x-none"/>
        </w:rPr>
        <w:t>procenti) apmērā no neizpildīto Būvdarbu apjoma naudas izteiksmē.</w:t>
      </w:r>
    </w:p>
    <w:p w14:paraId="42889A31"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color w:val="000000"/>
          <w:sz w:val="24"/>
          <w:szCs w:val="24"/>
          <w:lang w:val="x-none" w:eastAsia="x-none"/>
        </w:rPr>
        <w:t xml:space="preserve">Ja Līguma 13.3.punktā noteiktie Uzņēmēja pārstāvji neierodas uz Pasūtītāja, būvuzrauga, organizēto sapulci vai nepilda Līguma 6.18.punktā noteiktos pienākumus, Pasūtītājam ir tiesības prasīt </w:t>
      </w:r>
      <w:r w:rsidRPr="00CA5C0A">
        <w:rPr>
          <w:rFonts w:ascii="Times New Roman" w:eastAsia="Times New Roman" w:hAnsi="Times New Roman" w:cs="Times New Roman"/>
          <w:sz w:val="24"/>
          <w:szCs w:val="24"/>
          <w:lang w:val="x-none" w:eastAsia="x-none"/>
        </w:rPr>
        <w:t>no Uzņēmēja</w:t>
      </w:r>
      <w:r w:rsidRPr="00CA5C0A">
        <w:rPr>
          <w:rFonts w:ascii="Times New Roman" w:eastAsia="Times New Roman" w:hAnsi="Times New Roman" w:cs="Times New Roman"/>
          <w:snapToGrid w:val="0"/>
          <w:color w:val="000000"/>
          <w:sz w:val="24"/>
          <w:szCs w:val="24"/>
          <w:lang w:val="x-none" w:eastAsia="x-none"/>
        </w:rPr>
        <w:t xml:space="preserve"> līgumsodu EUR 300,00 (trīs simti </w:t>
      </w:r>
      <w:proofErr w:type="spellStart"/>
      <w:r w:rsidRPr="00CA5C0A">
        <w:rPr>
          <w:rFonts w:ascii="Times New Roman" w:eastAsia="Times New Roman" w:hAnsi="Times New Roman" w:cs="Times New Roman"/>
          <w:i/>
          <w:iCs/>
          <w:snapToGrid w:val="0"/>
          <w:color w:val="000000"/>
          <w:sz w:val="24"/>
          <w:szCs w:val="24"/>
          <w:lang w:val="x-none" w:eastAsia="x-none"/>
        </w:rPr>
        <w:t>euro</w:t>
      </w:r>
      <w:proofErr w:type="spellEnd"/>
      <w:r w:rsidRPr="00CA5C0A">
        <w:rPr>
          <w:rFonts w:ascii="Times New Roman" w:eastAsia="Times New Roman" w:hAnsi="Times New Roman" w:cs="Times New Roman"/>
          <w:i/>
          <w:iCs/>
          <w:snapToGrid w:val="0"/>
          <w:color w:val="000000"/>
          <w:sz w:val="24"/>
          <w:szCs w:val="24"/>
          <w:lang w:val="x-none" w:eastAsia="x-none"/>
        </w:rPr>
        <w:t xml:space="preserve"> </w:t>
      </w:r>
      <w:r w:rsidRPr="00CA5C0A">
        <w:rPr>
          <w:rFonts w:ascii="Times New Roman" w:eastAsia="Times New Roman" w:hAnsi="Times New Roman" w:cs="Times New Roman"/>
          <w:snapToGrid w:val="0"/>
          <w:color w:val="000000"/>
          <w:sz w:val="24"/>
          <w:szCs w:val="24"/>
          <w:lang w:val="x-none" w:eastAsia="x-none"/>
        </w:rPr>
        <w:t>un</w:t>
      </w:r>
      <w:r w:rsidRPr="00CA5C0A">
        <w:rPr>
          <w:rFonts w:ascii="Times New Roman" w:eastAsia="Times New Roman" w:hAnsi="Times New Roman" w:cs="Times New Roman"/>
          <w:i/>
          <w:iCs/>
          <w:snapToGrid w:val="0"/>
          <w:color w:val="000000"/>
          <w:sz w:val="24"/>
          <w:szCs w:val="24"/>
          <w:lang w:val="x-none" w:eastAsia="x-none"/>
        </w:rPr>
        <w:t xml:space="preserve"> </w:t>
      </w:r>
      <w:r w:rsidRPr="00CA5C0A">
        <w:rPr>
          <w:rFonts w:ascii="Times New Roman" w:eastAsia="Times New Roman" w:hAnsi="Times New Roman" w:cs="Times New Roman"/>
          <w:snapToGrid w:val="0"/>
          <w:color w:val="000000"/>
          <w:sz w:val="24"/>
          <w:szCs w:val="24"/>
          <w:lang w:val="x-none" w:eastAsia="x-none"/>
        </w:rPr>
        <w:t>00 centi) par katru konstatēto gadījumu.</w:t>
      </w:r>
    </w:p>
    <w:p w14:paraId="0D900EF7"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Ja Uzņēmējs neiesniedz kādu no Līguma 9. sadaļā minētajām apdrošināšanas polisēm un/vai Bankas garantijām/Apdrošinātāja galvojumiem, kurus atbilstoši Līguma noteikumiem Uzņēmējam bija pienākums nodrošināt, uzturēt spēkā un iesniegt Pasūtītājam Līgumā noteiktajā termiņā, Pasūtītājam ir tiesības prasīt no Uzņēmēja līgumsodu EUR 50,00 (piecdesmit </w:t>
      </w:r>
      <w:proofErr w:type="spellStart"/>
      <w:r w:rsidRPr="00CA5C0A">
        <w:rPr>
          <w:rFonts w:ascii="Times New Roman" w:eastAsia="Times New Roman" w:hAnsi="Times New Roman" w:cs="Times New Roman"/>
          <w:i/>
          <w:iCs/>
          <w:sz w:val="24"/>
          <w:szCs w:val="24"/>
          <w:lang w:eastAsia="lv-LV"/>
        </w:rPr>
        <w:t>euro</w:t>
      </w:r>
      <w:proofErr w:type="spellEnd"/>
      <w:r w:rsidRPr="00CA5C0A">
        <w:rPr>
          <w:rFonts w:ascii="Times New Roman" w:eastAsia="Times New Roman" w:hAnsi="Times New Roman" w:cs="Times New Roman"/>
          <w:i/>
          <w:iCs/>
          <w:sz w:val="24"/>
          <w:szCs w:val="24"/>
          <w:lang w:eastAsia="lv-LV"/>
        </w:rPr>
        <w:t xml:space="preserve"> </w:t>
      </w:r>
      <w:r w:rsidRPr="00CA5C0A">
        <w:rPr>
          <w:rFonts w:ascii="Times New Roman" w:eastAsia="Times New Roman" w:hAnsi="Times New Roman" w:cs="Times New Roman"/>
          <w:sz w:val="24"/>
          <w:szCs w:val="24"/>
          <w:lang w:eastAsia="lv-LV"/>
        </w:rPr>
        <w:t>un</w:t>
      </w:r>
      <w:r w:rsidRPr="00CA5C0A">
        <w:rPr>
          <w:rFonts w:ascii="Times New Roman" w:eastAsia="Times New Roman" w:hAnsi="Times New Roman" w:cs="Times New Roman"/>
          <w:i/>
          <w:iCs/>
          <w:sz w:val="24"/>
          <w:szCs w:val="24"/>
          <w:lang w:eastAsia="lv-LV"/>
        </w:rPr>
        <w:t xml:space="preserve"> </w:t>
      </w:r>
      <w:r w:rsidRPr="00CA5C0A">
        <w:rPr>
          <w:rFonts w:ascii="Times New Roman" w:eastAsia="Times New Roman" w:hAnsi="Times New Roman" w:cs="Times New Roman"/>
          <w:sz w:val="24"/>
          <w:szCs w:val="24"/>
          <w:lang w:eastAsia="lv-LV"/>
        </w:rPr>
        <w:t xml:space="preserve">00 centi) apmērā par katru nokavēto dienu, </w:t>
      </w:r>
      <w:r w:rsidRPr="00CA5C0A">
        <w:rPr>
          <w:rFonts w:ascii="Times New Roman" w:eastAsia="Times New Roman" w:hAnsi="Times New Roman" w:cs="Times New Roman"/>
          <w:snapToGrid w:val="0"/>
          <w:sz w:val="24"/>
          <w:szCs w:val="24"/>
          <w:lang w:eastAsia="lv-LV"/>
        </w:rPr>
        <w:t xml:space="preserve">bet ne vairāk kā </w:t>
      </w:r>
      <w:r w:rsidRPr="00CA5C0A">
        <w:rPr>
          <w:rFonts w:ascii="Times New Roman" w:eastAsia="Times New Roman" w:hAnsi="Times New Roman" w:cs="Times New Roman"/>
          <w:sz w:val="24"/>
          <w:szCs w:val="24"/>
          <w:lang w:eastAsia="lv-LV"/>
        </w:rPr>
        <w:t>10% (desmit procenti) no Līgumcenas, kā arī šajā laikā Uzņēmējs nedrīkst veikt Būvdarbus Objektā un šāds apstāklis nevar būt par pamatu jebkāda Līguma termiņa pagarināšanai.</w:t>
      </w:r>
    </w:p>
    <w:p w14:paraId="6A9ABFF1"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napToGrid w:val="0"/>
          <w:color w:val="000000"/>
          <w:sz w:val="24"/>
          <w:szCs w:val="24"/>
          <w:lang w:eastAsia="lv-LV"/>
        </w:rPr>
        <w:t xml:space="preserve">Ja Uzņēmējs nepilda Līguma 6.1.21.punkta noteikumus, tad Pasūtītājs ir tiesīgs prasīt </w:t>
      </w:r>
      <w:r w:rsidRPr="00CA5C0A">
        <w:rPr>
          <w:rFonts w:ascii="Times New Roman" w:eastAsia="Times New Roman" w:hAnsi="Times New Roman" w:cs="Times New Roman"/>
          <w:sz w:val="24"/>
          <w:szCs w:val="24"/>
          <w:lang w:eastAsia="lv-LV"/>
        </w:rPr>
        <w:t xml:space="preserve">no Uzņēmēja </w:t>
      </w:r>
      <w:r w:rsidRPr="00CA5C0A">
        <w:rPr>
          <w:rFonts w:ascii="Times New Roman" w:eastAsia="Times New Roman" w:hAnsi="Times New Roman" w:cs="Times New Roman"/>
          <w:snapToGrid w:val="0"/>
          <w:color w:val="000000"/>
          <w:sz w:val="24"/>
          <w:szCs w:val="24"/>
          <w:lang w:eastAsia="lv-LV"/>
        </w:rPr>
        <w:t xml:space="preserve">līgumsodu EUR 50,00 (piecdesmit </w:t>
      </w:r>
      <w:proofErr w:type="spellStart"/>
      <w:r w:rsidRPr="00CA5C0A">
        <w:rPr>
          <w:rFonts w:ascii="Times New Roman" w:eastAsia="Times New Roman" w:hAnsi="Times New Roman" w:cs="Times New Roman"/>
          <w:i/>
          <w:iCs/>
          <w:snapToGrid w:val="0"/>
          <w:color w:val="000000"/>
          <w:sz w:val="24"/>
          <w:szCs w:val="24"/>
          <w:lang w:eastAsia="lv-LV"/>
        </w:rPr>
        <w:t>euro</w:t>
      </w:r>
      <w:proofErr w:type="spellEnd"/>
      <w:r w:rsidRPr="00CA5C0A">
        <w:rPr>
          <w:rFonts w:ascii="Times New Roman" w:eastAsia="Times New Roman" w:hAnsi="Times New Roman" w:cs="Times New Roman"/>
          <w:i/>
          <w:iCs/>
          <w:snapToGrid w:val="0"/>
          <w:color w:val="000000"/>
          <w:sz w:val="24"/>
          <w:szCs w:val="24"/>
          <w:lang w:eastAsia="lv-LV"/>
        </w:rPr>
        <w:t xml:space="preserve"> </w:t>
      </w:r>
      <w:r w:rsidRPr="00CA5C0A">
        <w:rPr>
          <w:rFonts w:ascii="Times New Roman" w:eastAsia="Times New Roman" w:hAnsi="Times New Roman" w:cs="Times New Roman"/>
          <w:snapToGrid w:val="0"/>
          <w:color w:val="000000"/>
          <w:sz w:val="24"/>
          <w:szCs w:val="24"/>
          <w:lang w:eastAsia="lv-LV"/>
        </w:rPr>
        <w:t>un</w:t>
      </w:r>
      <w:r w:rsidRPr="00CA5C0A">
        <w:rPr>
          <w:rFonts w:ascii="Times New Roman" w:eastAsia="Times New Roman" w:hAnsi="Times New Roman" w:cs="Times New Roman"/>
          <w:i/>
          <w:iCs/>
          <w:snapToGrid w:val="0"/>
          <w:color w:val="000000"/>
          <w:sz w:val="24"/>
          <w:szCs w:val="24"/>
          <w:lang w:eastAsia="lv-LV"/>
        </w:rPr>
        <w:t xml:space="preserve"> </w:t>
      </w:r>
      <w:r w:rsidRPr="00CA5C0A">
        <w:rPr>
          <w:rFonts w:ascii="Times New Roman" w:eastAsia="Times New Roman" w:hAnsi="Times New Roman" w:cs="Times New Roman"/>
          <w:snapToGrid w:val="0"/>
          <w:color w:val="000000"/>
          <w:sz w:val="24"/>
          <w:szCs w:val="24"/>
          <w:lang w:eastAsia="lv-LV"/>
        </w:rPr>
        <w:t>00 centi) par katru konstatēto gadījumu.</w:t>
      </w:r>
    </w:p>
    <w:p w14:paraId="4DC272D1"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bCs/>
          <w:color w:val="000000" w:themeColor="text1"/>
          <w:sz w:val="24"/>
          <w:szCs w:val="24"/>
          <w:lang w:eastAsia="lv-LV"/>
        </w:rPr>
        <w:t xml:space="preserve">Ja Uzņēmējs nepilda kādu no šī Līguma noteikumiem, kas nav norādīti no 11.9.līdz 11.18.punktos, Pasūtītājam ir tiesības pieprasīt no Uzņēmēja līgumsodu EUR 50,00 (piecdesmit </w:t>
      </w:r>
      <w:proofErr w:type="spellStart"/>
      <w:r w:rsidRPr="00CA5C0A">
        <w:rPr>
          <w:rFonts w:ascii="Times New Roman" w:eastAsia="Times New Roman" w:hAnsi="Times New Roman" w:cs="Times New Roman"/>
          <w:bCs/>
          <w:i/>
          <w:iCs/>
          <w:color w:val="000000" w:themeColor="text1"/>
          <w:sz w:val="24"/>
          <w:szCs w:val="24"/>
          <w:lang w:eastAsia="lv-LV"/>
        </w:rPr>
        <w:t>euro</w:t>
      </w:r>
      <w:proofErr w:type="spellEnd"/>
      <w:r w:rsidRPr="00CA5C0A">
        <w:rPr>
          <w:rFonts w:ascii="Times New Roman" w:eastAsia="Times New Roman" w:hAnsi="Times New Roman" w:cs="Times New Roman"/>
          <w:bCs/>
          <w:i/>
          <w:iCs/>
          <w:color w:val="000000" w:themeColor="text1"/>
          <w:sz w:val="24"/>
          <w:szCs w:val="24"/>
          <w:lang w:eastAsia="lv-LV"/>
        </w:rPr>
        <w:t xml:space="preserve"> </w:t>
      </w:r>
      <w:r w:rsidRPr="00CA5C0A">
        <w:rPr>
          <w:rFonts w:ascii="Times New Roman" w:eastAsia="Times New Roman" w:hAnsi="Times New Roman" w:cs="Times New Roman"/>
          <w:bCs/>
          <w:color w:val="000000" w:themeColor="text1"/>
          <w:sz w:val="24"/>
          <w:szCs w:val="24"/>
          <w:lang w:eastAsia="lv-LV"/>
        </w:rPr>
        <w:t>un</w:t>
      </w:r>
      <w:r w:rsidRPr="00CA5C0A">
        <w:rPr>
          <w:rFonts w:ascii="Times New Roman" w:eastAsia="Times New Roman" w:hAnsi="Times New Roman" w:cs="Times New Roman"/>
          <w:bCs/>
          <w:i/>
          <w:iCs/>
          <w:color w:val="000000" w:themeColor="text1"/>
          <w:sz w:val="24"/>
          <w:szCs w:val="24"/>
          <w:lang w:eastAsia="lv-LV"/>
        </w:rPr>
        <w:t xml:space="preserve"> </w:t>
      </w:r>
      <w:r w:rsidRPr="00CA5C0A">
        <w:rPr>
          <w:rFonts w:ascii="Times New Roman" w:eastAsia="Times New Roman" w:hAnsi="Times New Roman" w:cs="Times New Roman"/>
          <w:bCs/>
          <w:color w:val="000000" w:themeColor="text1"/>
          <w:sz w:val="24"/>
          <w:szCs w:val="24"/>
          <w:lang w:eastAsia="lv-LV"/>
        </w:rPr>
        <w:t>00 centi) par katru Uzņēmēja saistības neizpildes vai nepienācīgas izpildes gadījumu.</w:t>
      </w:r>
    </w:p>
    <w:p w14:paraId="37BB95D7"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napToGrid w:val="0"/>
          <w:color w:val="000000"/>
          <w:sz w:val="24"/>
          <w:szCs w:val="24"/>
          <w:lang w:eastAsia="lv-LV"/>
        </w:rPr>
        <w:t xml:space="preserve">Ja līdz Būvdarbu nodošanas un pieņemšanas akta parakstīšanas dienai Pasūtītājs konstatē, ka Būvdarbu defektu vai trūkumu dēļ nav iespējams izmantot Būvdarbu rezultātā radīto objektu, tad Uzņēmējs atmaksā Pasūtītājam visu par Būvdarbiem saņemto </w:t>
      </w:r>
      <w:r w:rsidRPr="00CA5C0A">
        <w:rPr>
          <w:rFonts w:ascii="Times New Roman" w:eastAsia="Times New Roman" w:hAnsi="Times New Roman" w:cs="Times New Roman"/>
          <w:snapToGrid w:val="0"/>
          <w:color w:val="000000"/>
          <w:sz w:val="24"/>
          <w:szCs w:val="24"/>
          <w:lang w:eastAsia="lv-LV"/>
        </w:rPr>
        <w:lastRenderedPageBreak/>
        <w:t>samaksu, par saviem līdzekļiem demontē Būvdarbu rezultātā radīto objektu, sakārto un atgriež sākotnējā izskatā Objektu.</w:t>
      </w:r>
    </w:p>
    <w:p w14:paraId="327031BF"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Līgumsoda samaksa neatbrīvo Puses no Līguma saistību pilnīgas izpildes un neizslēdz pienākumu atlīdzināt zaudējumus un/vai izdevumus.</w:t>
      </w:r>
    </w:p>
    <w:p w14:paraId="153141A8"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Ja Līgums tiek izbeigts Līguma 12.3.punktā noteiktajos gadījumos, Uzņēmējam ir pienākums atlīdzināt Pasūtītājam visus izdevumus un zaudējumus, kas varētu rasties Pasūtītājam, lai nodrošinātu Būvdarbu pilnīgu izpildi (t.sk. izmaksas par iepirkumu procedūru organizēšanu un Uzņēmēja veikto Būvdarbu garantijas nodrošināšanu).</w:t>
      </w:r>
    </w:p>
    <w:p w14:paraId="1DB098A2"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Puses vienojas, ka Pasūtītājam saskaņā ar Līgumu pien</w:t>
      </w:r>
      <w:r w:rsidRPr="00CA5C0A">
        <w:rPr>
          <w:rFonts w:ascii="Times New Roman" w:eastAsia="Times New Roman" w:hAnsi="Times New Roman" w:cs="Times New Roman"/>
          <w:sz w:val="24"/>
          <w:szCs w:val="24"/>
          <w:lang w:val="x-none" w:eastAsia="x-none"/>
        </w:rPr>
        <w:t>ākošos līgumsodus, izmaksas un zaudējumus Pasūtītājs ir tiesīgs vienpusēji aprēķināt un atskaitīt no jebkura maksājuma, kas, pamatojoties uz šo Līgumu, pienākas Uzņēmējam, pirms tā izmaksas Uzņēmējam.</w:t>
      </w:r>
    </w:p>
    <w:p w14:paraId="1ADC4716"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Par piesaistīto apakšuzņēmēju veiktajiem Būvdarbiem un pieļautajām kļūdām attiecībā pret Pasūtītāju ir atbildīgs Uzņēmējs. Uzņēmējs ir atbildīgs par Uzņēmēja piesaistīto apakšuzņēmēju saistību neizpildes vai nepienācīgas izpildes rezultātā nodarīto kaitējumu Pasūtītājam un/vai trešajām personām. </w:t>
      </w:r>
    </w:p>
    <w:p w14:paraId="0F9FCE5E" w14:textId="77777777" w:rsidR="00CA5C0A" w:rsidRPr="00CA5C0A" w:rsidRDefault="00CA5C0A" w:rsidP="00CA5C0A">
      <w:pPr>
        <w:tabs>
          <w:tab w:val="left" w:pos="540"/>
        </w:tabs>
        <w:spacing w:after="0" w:line="240" w:lineRule="auto"/>
        <w:ind w:left="567" w:hanging="567"/>
        <w:jc w:val="both"/>
        <w:rPr>
          <w:rFonts w:ascii="Times New Roman" w:eastAsia="Times New Roman" w:hAnsi="Times New Roman" w:cs="Times New Roman"/>
          <w:sz w:val="24"/>
          <w:szCs w:val="24"/>
          <w:lang w:val="x-none" w:eastAsia="x-none"/>
        </w:rPr>
      </w:pPr>
    </w:p>
    <w:p w14:paraId="00BCA88B"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LĪGUMA SPĒKĀ STĀŠANĀS UN IZBEIGŠANA</w:t>
      </w:r>
      <w:r w:rsidRPr="00CA5C0A">
        <w:rPr>
          <w:rFonts w:ascii="Times New Roman" w:eastAsia="Times New Roman" w:hAnsi="Times New Roman" w:cs="Times New Roman"/>
          <w:color w:val="000000" w:themeColor="text1"/>
          <w:sz w:val="24"/>
          <w:szCs w:val="24"/>
          <w:lang w:val="x-none" w:eastAsia="x-none"/>
        </w:rPr>
        <w:t xml:space="preserve"> </w:t>
      </w:r>
    </w:p>
    <w:p w14:paraId="609A9F68" w14:textId="77777777" w:rsidR="00CA5C0A" w:rsidRPr="00CA5C0A" w:rsidRDefault="00CA5C0A" w:rsidP="00CA5C0A">
      <w:pPr>
        <w:numPr>
          <w:ilvl w:val="1"/>
          <w:numId w:val="3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 xml:space="preserve">Līgums </w:t>
      </w:r>
      <w:r w:rsidRPr="00CA5C0A">
        <w:rPr>
          <w:rFonts w:ascii="Times New Roman" w:eastAsia="Times New Roman" w:hAnsi="Times New Roman" w:cs="Times New Roman"/>
          <w:bCs/>
          <w:color w:val="000000" w:themeColor="text1"/>
          <w:sz w:val="24"/>
          <w:szCs w:val="24"/>
          <w:lang w:val="x-none" w:eastAsia="x-none"/>
        </w:rPr>
        <w:t>stājas</w:t>
      </w:r>
      <w:r w:rsidRPr="00CA5C0A">
        <w:rPr>
          <w:rFonts w:ascii="Times New Roman" w:eastAsia="Times New Roman" w:hAnsi="Times New Roman" w:cs="Times New Roman"/>
          <w:color w:val="000000" w:themeColor="text1"/>
          <w:sz w:val="24"/>
          <w:szCs w:val="24"/>
          <w:lang w:val="x-none" w:eastAsia="x-none"/>
        </w:rPr>
        <w:t xml:space="preserve"> spēkā dienā, kad Puses to ir parakstījušas un ir noslēgts uz laiku līdz Pušu saistību pilnīgai izpildei.</w:t>
      </w:r>
      <w:r w:rsidRPr="00CA5C0A">
        <w:rPr>
          <w:rFonts w:ascii="Times New Roman" w:eastAsia="Times New Roman" w:hAnsi="Times New Roman" w:cs="Times New Roman"/>
          <w:bCs/>
          <w:color w:val="000000" w:themeColor="text1"/>
          <w:sz w:val="24"/>
          <w:szCs w:val="24"/>
          <w:lang w:val="x-none" w:eastAsia="x-none"/>
        </w:rPr>
        <w:t xml:space="preserve"> Līguma abpusējas parakstīšanas datums tiek norādīts Līguma pirmās lapas augšējā labajā stūrī.</w:t>
      </w:r>
    </w:p>
    <w:p w14:paraId="26E23A7E" w14:textId="77777777" w:rsidR="00CA5C0A" w:rsidRPr="00CA5C0A" w:rsidRDefault="00CA5C0A" w:rsidP="00CA5C0A">
      <w:pPr>
        <w:numPr>
          <w:ilvl w:val="1"/>
          <w:numId w:val="3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Līgums var tikt izbeigts pirms termiņa jebkurā brīdī, Pusēm par to rakstiski vienojoties vai vienpusēji, Līgumā noteiktajā kārtībā.</w:t>
      </w:r>
    </w:p>
    <w:p w14:paraId="4FEAAD51" w14:textId="77777777" w:rsidR="00CA5C0A" w:rsidRPr="00CA5C0A" w:rsidRDefault="00CA5C0A" w:rsidP="00CA5C0A">
      <w:pPr>
        <w:numPr>
          <w:ilvl w:val="1"/>
          <w:numId w:val="3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Pasūtītājam ir tiesības vienpusēji atkāpties no Līguma, par to rakstiski paziņojot Uzņēmējam 10 (desmit) darba dienas iepriekš un neatlīdzinot tādējādi radušos izdevumus un/vai zaudējumus, ja:</w:t>
      </w:r>
    </w:p>
    <w:p w14:paraId="7907E971"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Uzņēmējs vairāk kā par 14 (četrpadsmit) dienām kavē Līguma 4.1. vai 4.2. vai 4.3. punktā noteikto termiņu;</w:t>
      </w:r>
    </w:p>
    <w:p w14:paraId="3F939F45"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color w:val="000000" w:themeColor="text1"/>
          <w:sz w:val="24"/>
          <w:szCs w:val="24"/>
          <w:lang w:val="x-none" w:eastAsia="x-none"/>
        </w:rPr>
        <w:t>Ja attiecīgā Būvdarbu neizpilde naudas izteiksmē no Būvdarbu izpildes grafikā paredzētās Būvdarbu izpildes 3 (trīs) mēnešu periodā pārsniedz 10% (desmit procentus);</w:t>
      </w:r>
    </w:p>
    <w:p w14:paraId="1D51E06D"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Būvdarbi tiek veikti neatbilstoši Latvijas Republikā spēkā esošo normatīvo aktu prasībām vai Līguma prasībām vai kvalitātes vai tehnoloģijas prasībām un pēc Pasūtītāja brīdinājuma 5 (piecu) darba dienu laikā Uzņēmējs neuzsāk defektu un/ vai neatbilstību novēršana;</w:t>
      </w:r>
    </w:p>
    <w:p w14:paraId="691B7E93"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Uzņēmējs Līgumā noteiktajā kārtībā un termiņā nav iesniedzis Pasūtītājam kādu no Līguma 9.sadaļā minētajiem dokumentiem, kurus atbilstoši Līguma noteikumiem Uzņēmējam bija pienākums nodrošināt, uzturēt spēkā un iesniegt Pasūtītājam;</w:t>
      </w:r>
    </w:p>
    <w:p w14:paraId="5ED3CA75"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Cs/>
          <w:color w:val="000000" w:themeColor="text1"/>
          <w:sz w:val="24"/>
          <w:szCs w:val="24"/>
          <w:lang w:val="x-none" w:eastAsia="x-none"/>
        </w:rPr>
        <w:t>Uzņēmējam</w:t>
      </w:r>
      <w:r w:rsidRPr="00CA5C0A">
        <w:rPr>
          <w:rFonts w:ascii="Times New Roman" w:eastAsia="Times New Roman" w:hAnsi="Times New Roman" w:cs="Times New Roman"/>
          <w:color w:val="000000" w:themeColor="text1"/>
          <w:sz w:val="24"/>
          <w:szCs w:val="24"/>
          <w:lang w:val="x-none" w:eastAsia="x-none"/>
        </w:rPr>
        <w:t xml:space="preserve"> ir uzsākts maksātnespējas process, likvidācija, tā darbība tiek izbeigta vai pārtraukta, ir apturēta tā saimnieciskā darbība;</w:t>
      </w:r>
    </w:p>
    <w:p w14:paraId="7E0ACA69"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themeColor="text1"/>
          <w:sz w:val="24"/>
          <w:szCs w:val="24"/>
          <w:lang w:val="x-none" w:eastAsia="x-none"/>
        </w:rPr>
        <w:t xml:space="preserve">Uzņēmējs Līgumā noteiktajā kārtībā un termiņā nav parakstījis Objekta pieņemšanas un nodošanas aktu un šī pienākuma izpildes kavējums ir ilgāks par 5 (piecām) darba dienām; </w:t>
      </w:r>
    </w:p>
    <w:p w14:paraId="7F040B29"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Cs/>
          <w:color w:val="000000" w:themeColor="text1"/>
          <w:sz w:val="24"/>
          <w:szCs w:val="24"/>
          <w:lang w:val="x-none" w:eastAsia="x-none"/>
        </w:rPr>
        <w:t>Uzņēmējs tiek izslēgts no Būvkomersantu reģistra;</w:t>
      </w:r>
    </w:p>
    <w:p w14:paraId="592D2F2F"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Uzņēmējs Līguma 4.4.punktā noteiktajā termiņā nav izpildījis un Līgumā noteiktajā kārtībā nodevis Pasūtītājam Būvdarbus; </w:t>
      </w:r>
    </w:p>
    <w:p w14:paraId="357811B1"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Uzņēmējs kādā citā veidā nepilda Līgumā noteiktās saistības un Līguma saistību pārkāpumu nenovērš 5 (piecu) darba dienu laikā no Pasūtītāja pretenzijas nosūtīšanas dienas.</w:t>
      </w:r>
    </w:p>
    <w:p w14:paraId="5A4B7131" w14:textId="77777777" w:rsidR="00CA5C0A" w:rsidRPr="00CA5C0A" w:rsidRDefault="00CA5C0A" w:rsidP="00CA5C0A">
      <w:pPr>
        <w:numPr>
          <w:ilvl w:val="1"/>
          <w:numId w:val="3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Līguma 12.3.punktā paredzētajos gadījumos Pasūtītājs</w:t>
      </w:r>
      <w:r w:rsidRPr="00CA5C0A">
        <w:rPr>
          <w:rFonts w:ascii="Times New Roman" w:eastAsia="Times New Roman" w:hAnsi="Times New Roman" w:cs="Times New Roman"/>
          <w:i/>
          <w:iCs/>
          <w:sz w:val="24"/>
          <w:szCs w:val="24"/>
          <w:lang w:val="x-none" w:eastAsia="x-none"/>
        </w:rPr>
        <w:t xml:space="preserve"> </w:t>
      </w:r>
      <w:r w:rsidRPr="00CA5C0A">
        <w:rPr>
          <w:rFonts w:ascii="Times New Roman" w:eastAsia="Times New Roman" w:hAnsi="Times New Roman" w:cs="Times New Roman"/>
          <w:sz w:val="24"/>
          <w:szCs w:val="24"/>
          <w:lang w:val="x-none" w:eastAsia="x-none"/>
        </w:rPr>
        <w:t xml:space="preserve">vienpusēji izbeidz Līgumu neatlīdzinot Uzņēmējam nekādus zaudējumus un/vai izdevumus. </w:t>
      </w:r>
    </w:p>
    <w:p w14:paraId="1B423FFE" w14:textId="77777777" w:rsidR="00CA5C0A" w:rsidRPr="00CA5C0A" w:rsidRDefault="00CA5C0A" w:rsidP="00CA5C0A">
      <w:pPr>
        <w:numPr>
          <w:ilvl w:val="1"/>
          <w:numId w:val="3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Uzņēmējam ir tiesības atkāpties no Līguma par to </w:t>
      </w:r>
      <w:proofErr w:type="spellStart"/>
      <w:r w:rsidRPr="00CA5C0A">
        <w:rPr>
          <w:rFonts w:ascii="Times New Roman" w:eastAsia="Times New Roman" w:hAnsi="Times New Roman" w:cs="Times New Roman"/>
          <w:sz w:val="24"/>
          <w:szCs w:val="24"/>
          <w:lang w:val="x-none" w:eastAsia="x-none"/>
        </w:rPr>
        <w:t>rakstveidā</w:t>
      </w:r>
      <w:proofErr w:type="spellEnd"/>
      <w:r w:rsidRPr="00CA5C0A">
        <w:rPr>
          <w:rFonts w:ascii="Times New Roman" w:eastAsia="Times New Roman" w:hAnsi="Times New Roman" w:cs="Times New Roman"/>
          <w:sz w:val="24"/>
          <w:szCs w:val="24"/>
          <w:lang w:val="x-none" w:eastAsia="x-none"/>
        </w:rPr>
        <w:t xml:space="preserve"> paziņojot Pasūtītājam 20 (divdesmit) darba dienas iepriekš, ja iestājies vismaz viens no šādiem gadījumiem:</w:t>
      </w:r>
    </w:p>
    <w:p w14:paraId="579DA8EC"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lastRenderedPageBreak/>
        <w:t>Pasūtītājs savas vainas dēļ Līgumā noteiktajos termiņos nav veicis Līgumā noteiktos maksājumus un šāds kavējums pārsniedz 45 (četrdesmit piecas) dienas, un Uzņēmējs pienācīgi ir izpildījis savas Līgumā noteiktās saistības;</w:t>
      </w:r>
    </w:p>
    <w:p w14:paraId="566641AC" w14:textId="77777777" w:rsidR="00CA5C0A" w:rsidRPr="00CA5C0A" w:rsidRDefault="00CA5C0A" w:rsidP="00CA5C0A">
      <w:pPr>
        <w:numPr>
          <w:ilvl w:val="2"/>
          <w:numId w:val="30"/>
        </w:numPr>
        <w:overflowPunct w:val="0"/>
        <w:autoSpaceDE w:val="0"/>
        <w:autoSpaceDN w:val="0"/>
        <w:adjustRightInd w:val="0"/>
        <w:spacing w:after="0" w:line="240" w:lineRule="auto"/>
        <w:ind w:left="851" w:hanging="709"/>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Cs/>
          <w:color w:val="000000" w:themeColor="text1"/>
          <w:sz w:val="24"/>
          <w:szCs w:val="24"/>
          <w:lang w:val="x-none" w:eastAsia="x-none"/>
        </w:rPr>
        <w:t>Pasūtītājam</w:t>
      </w:r>
      <w:r w:rsidRPr="00CA5C0A">
        <w:rPr>
          <w:rFonts w:ascii="Times New Roman" w:eastAsia="Times New Roman" w:hAnsi="Times New Roman" w:cs="Times New Roman"/>
          <w:color w:val="000000" w:themeColor="text1"/>
          <w:sz w:val="24"/>
          <w:szCs w:val="24"/>
          <w:lang w:val="x-none" w:eastAsia="x-none"/>
        </w:rPr>
        <w:t xml:space="preserve"> ir uzsākts maksātnespējas process, likvidācija, tā darbība tiek izbeigta vai pārtraukta, ir apturēta tā saimnieciskā darbība;</w:t>
      </w:r>
    </w:p>
    <w:p w14:paraId="2BF23874" w14:textId="77777777" w:rsidR="00CA5C0A" w:rsidRPr="00CA5C0A" w:rsidRDefault="00CA5C0A" w:rsidP="00CA5C0A">
      <w:pPr>
        <w:numPr>
          <w:ilvl w:val="1"/>
          <w:numId w:val="30"/>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Ja Līgums tiek izbeigts pirms termiņa, Uzņēmējs nodod visu tā rīcībā esošo un ar Līguma izpildi un Būvdarbu veikšanu saistīto dokumentāciju  Pasūtītājam.   </w:t>
      </w:r>
    </w:p>
    <w:p w14:paraId="066C933C" w14:textId="77777777" w:rsidR="00CA5C0A" w:rsidRPr="00CA5C0A" w:rsidRDefault="00CA5C0A" w:rsidP="00CA5C0A">
      <w:pPr>
        <w:tabs>
          <w:tab w:val="left" w:pos="540"/>
        </w:tabs>
        <w:spacing w:after="0" w:line="240" w:lineRule="auto"/>
        <w:ind w:left="567" w:hanging="567"/>
        <w:jc w:val="both"/>
        <w:rPr>
          <w:rFonts w:ascii="Times New Roman" w:eastAsia="Times New Roman" w:hAnsi="Times New Roman" w:cs="Times New Roman"/>
          <w:sz w:val="24"/>
          <w:szCs w:val="24"/>
          <w:lang w:val="x-none" w:eastAsia="x-none"/>
        </w:rPr>
      </w:pPr>
    </w:p>
    <w:p w14:paraId="0E591727"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PUŠU PĀRSTĀVJI UN BŪVDARBU KONTROLE</w:t>
      </w:r>
    </w:p>
    <w:p w14:paraId="0AD9E90C"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sz w:val="24"/>
          <w:szCs w:val="24"/>
          <w:lang w:val="x-none" w:eastAsia="x-none"/>
        </w:rPr>
        <w:t>Lai sekmētu līgumsaistību izpildi pienācīgā kārtā un šajā Līgumā noteiktajos termiņos, Puses nozīmē kontaktpersonas un pilnvarotās personas.</w:t>
      </w:r>
    </w:p>
    <w:p w14:paraId="64CE1579" w14:textId="18008FA2"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sz w:val="24"/>
          <w:szCs w:val="24"/>
          <w:lang w:val="x-none" w:eastAsia="x-none"/>
        </w:rPr>
        <w:t>No</w:t>
      </w:r>
      <w:r w:rsidR="00F727A0">
        <w:rPr>
          <w:rFonts w:ascii="Times New Roman" w:eastAsia="Times New Roman" w:hAnsi="Times New Roman" w:cs="Times New Roman"/>
          <w:sz w:val="24"/>
          <w:szCs w:val="24"/>
          <w:lang w:val="x-none" w:eastAsia="x-none"/>
        </w:rPr>
        <w:t xml:space="preserve"> Pasūtītāja puses tiek nozīmēta</w:t>
      </w:r>
      <w:r w:rsidRPr="00CA5C0A">
        <w:rPr>
          <w:rFonts w:ascii="Times New Roman" w:eastAsia="Times New Roman" w:hAnsi="Times New Roman" w:cs="Times New Roman"/>
          <w:sz w:val="24"/>
          <w:szCs w:val="24"/>
          <w:lang w:val="x-none" w:eastAsia="x-none"/>
        </w:rPr>
        <w:t>:</w:t>
      </w:r>
    </w:p>
    <w:p w14:paraId="0828AB51"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color w:val="000000"/>
          <w:sz w:val="24"/>
          <w:szCs w:val="24"/>
          <w:lang w:val="x-none" w:eastAsia="x-none"/>
        </w:rPr>
        <w:t>Pasūtītāja pilnvarotā persona:</w:t>
      </w:r>
      <w:r w:rsidRPr="00CA5C0A">
        <w:rPr>
          <w:rFonts w:ascii="Times New Roman" w:eastAsia="Times New Roman" w:hAnsi="Times New Roman" w:cs="Times New Roman"/>
          <w:color w:val="000000"/>
          <w:sz w:val="24"/>
          <w:szCs w:val="24"/>
          <w:lang w:val="x-none" w:eastAsia="x-none"/>
        </w:rPr>
        <w:t xml:space="preserve"> _______________tālr. ____________, fakss: ____________, e-pasts: _________________. Pasūtītāja pilnvarotā persona pilnībā pārzina Objektu un Līguma noteikumus, viņai ir tiesības, nepārkāpjot Līguma robežas, pieņemt lēmumus un risināt visus ar Līguma izpildi saistītos jautājumus, parakstīt Līgumā noteiktos aktus, pretenzijas, pieņemt Būvdarbus, </w:t>
      </w:r>
      <w:proofErr w:type="spellStart"/>
      <w:r w:rsidRPr="00CA5C0A">
        <w:rPr>
          <w:rFonts w:ascii="Times New Roman" w:eastAsia="Times New Roman" w:hAnsi="Times New Roman" w:cs="Times New Roman"/>
          <w:color w:val="000000"/>
          <w:sz w:val="24"/>
          <w:szCs w:val="24"/>
          <w:lang w:val="x-none" w:eastAsia="x-none"/>
        </w:rPr>
        <w:t>izpilddokumentāciju</w:t>
      </w:r>
      <w:proofErr w:type="spellEnd"/>
      <w:r w:rsidRPr="00CA5C0A">
        <w:rPr>
          <w:rFonts w:ascii="Times New Roman" w:eastAsia="Times New Roman" w:hAnsi="Times New Roman" w:cs="Times New Roman"/>
          <w:color w:val="000000"/>
          <w:sz w:val="24"/>
          <w:szCs w:val="24"/>
          <w:lang w:val="x-none" w:eastAsia="x-none"/>
        </w:rPr>
        <w:t xml:space="preserve"> u.c. dokumentus, pieprasīt no Uzņēmēja informāciju, sniegt informāciju Uzņēmējam, bet viņa nav pilnvarota izdarīt grozījumus un papildinājumus Līgumā, ieskaitot, grozīt Līguma summas un/vai Būvdarbu izpildes termiņus.</w:t>
      </w:r>
    </w:p>
    <w:p w14:paraId="1B40EA37"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sz w:val="24"/>
          <w:szCs w:val="24"/>
          <w:lang w:val="x-none" w:eastAsia="x-none"/>
        </w:rPr>
        <w:t>No Uzņēmēja puses tiek nozīmēta:</w:t>
      </w:r>
    </w:p>
    <w:p w14:paraId="246604C4" w14:textId="77777777" w:rsidR="00CA5C0A" w:rsidRPr="00CA5C0A" w:rsidRDefault="00CA5C0A" w:rsidP="00CA5C0A">
      <w:pPr>
        <w:spacing w:after="0" w:line="240" w:lineRule="auto"/>
        <w:ind w:left="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color w:val="000000"/>
          <w:sz w:val="24"/>
          <w:szCs w:val="24"/>
          <w:lang w:val="x-none" w:eastAsia="x-none"/>
        </w:rPr>
        <w:t>Uzņēmēja pilnvarotā persona/kontaktpersona:</w:t>
      </w:r>
      <w:r w:rsidRPr="00CA5C0A">
        <w:rPr>
          <w:rFonts w:ascii="Times New Roman" w:eastAsia="Times New Roman" w:hAnsi="Times New Roman" w:cs="Times New Roman"/>
          <w:color w:val="000000"/>
          <w:sz w:val="24"/>
          <w:szCs w:val="24"/>
          <w:lang w:val="x-none" w:eastAsia="x-none"/>
        </w:rPr>
        <w:t xml:space="preserve"> __________</w:t>
      </w:r>
      <w:r w:rsidRPr="00CA5C0A">
        <w:rPr>
          <w:rFonts w:ascii="Times New Roman" w:eastAsia="Times New Roman" w:hAnsi="Times New Roman" w:cs="Times New Roman"/>
          <w:b/>
          <w:bCs/>
          <w:color w:val="000000"/>
          <w:sz w:val="24"/>
          <w:szCs w:val="24"/>
          <w:lang w:val="x-none" w:eastAsia="x-none"/>
        </w:rPr>
        <w:t>______</w:t>
      </w:r>
      <w:r w:rsidRPr="00CA5C0A">
        <w:rPr>
          <w:rFonts w:ascii="Times New Roman" w:eastAsia="Times New Roman" w:hAnsi="Times New Roman" w:cs="Times New Roman"/>
          <w:color w:val="000000"/>
          <w:sz w:val="24"/>
          <w:szCs w:val="24"/>
          <w:lang w:val="x-none" w:eastAsia="x-none"/>
        </w:rPr>
        <w:t xml:space="preserve">, tālr. ____, mob. tālr. ______, fakss: _____, e-pasts:_______. Uzņēmēja pilnvarotā persona pilnībā pārzina Līgumu un Objektu, viņai ir tiesības nepārkāpjot Līguma robežas, pieņemt lēmumus un risināt visus ar Līguma izpildi saistītos jautājumus, parakstīt Līgumā noteiktos aktus, nodot Būvdarbus, </w:t>
      </w:r>
      <w:proofErr w:type="spellStart"/>
      <w:r w:rsidRPr="00CA5C0A">
        <w:rPr>
          <w:rFonts w:ascii="Times New Roman" w:eastAsia="Times New Roman" w:hAnsi="Times New Roman" w:cs="Times New Roman"/>
          <w:color w:val="000000"/>
          <w:sz w:val="24"/>
          <w:szCs w:val="24"/>
          <w:lang w:val="x-none" w:eastAsia="x-none"/>
        </w:rPr>
        <w:t>izpilddokumentāciju</w:t>
      </w:r>
      <w:proofErr w:type="spellEnd"/>
      <w:r w:rsidRPr="00CA5C0A">
        <w:rPr>
          <w:rFonts w:ascii="Times New Roman" w:eastAsia="Times New Roman" w:hAnsi="Times New Roman" w:cs="Times New Roman"/>
          <w:color w:val="000000"/>
          <w:sz w:val="24"/>
          <w:szCs w:val="24"/>
          <w:lang w:val="x-none" w:eastAsia="x-none"/>
        </w:rPr>
        <w:t xml:space="preserve"> u.c. dokumentus, pieprasīt no Pasūtītāja informāciju, sniegt informāciju Pasūtītājam, bet viņa nav pilnvarota izdarīt grozījumus un papildinājumus Līgumā, ieskaitot, grozīt Līguma summas un/vai Būvdarbu izpildes termiņus.</w:t>
      </w:r>
    </w:p>
    <w:p w14:paraId="78D1A34C"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Uzņēmējs ir informēts, ka Pasūtītāja nozīmēts sertificēts būvuzraugs uzraudzīs Uzņēmēja veiktos Būvdarbus un informēs Pasūtītāju par jebkuru atklāto pārkāpumu, kas ir jebkura Būvdarbu apjoma vai būvizstrādājumu un to kvalitātes neatbilstība normatīvajiem aktiem, Tehniskajai specifikācijai un citiem Līguma noteikumiem. Puses vienojas, ka būvuzraugs pārbaudes veiks, pēc iespējas netraucējot Uzņēmēja darbu. Uzņēmējs ir informēts, ka Pasūtītāja nozīmētais būvuzraugs var dot norādījumus Uzņēmējam, meklēt un atklāt defektus vai trūkumus, un pārbaudīt jebkuru Būvdarbu, kurā, pēc būvuzrauga ieskatiem, varētu būt defekti vai trūkumi.</w:t>
      </w:r>
    </w:p>
    <w:p w14:paraId="1D72A17C"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Uzņēmējam, saņemot norādījumus no Līgumā noteiktās Pasūtītāja kontaktpersonas un/vai Pasūtītāja pilnvarotās personas, ir tiesības uzskatīt, ka tās rīkojas Pasūtītāja vārdā pilnvaras ietvaros, tomēr tas neatbrīvo Uzņēmēju no atbildības, ja norādījumi ir pretrunā ar Līgumu vai normatīvajiem aktiem. Uzņēmēja pienākums ir nekavējoties rakstiski informēt Pasūtītāju par šādiem norādījumiem.</w:t>
      </w:r>
    </w:p>
    <w:p w14:paraId="51A9C3B9"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Pasūtītāja kontaktpersonas un/vai Pasūtītāja pilnvarotās personas veikts jebkāda rakstura apstiprinājums, kontroles pasākums, apliecinājums, saskaņojums, apskate, pārbaude, norādījums, paziņojums, pieprasījums, izmēģinājums, kā arī līdzīga rīcība, neatbrīvo Uzņēmēju no atbildības, kas izriet no Līguma, ieskaitot atbildību par kļūdām, nolaidību, pretrunām un neatbilstību.</w:t>
      </w:r>
    </w:p>
    <w:p w14:paraId="78C67A74"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Pasūtītāja kontaktpersona un/vai Pasūtītāja pilnvarotā persona jebkurā laikā var sniegt Uzņēmējam norādījumus, kas var būt nepieciešami Būvdarbu izpildei, to defektu un/vai neatbilstību novēršanai saskaņā ar Līgumu.</w:t>
      </w:r>
    </w:p>
    <w:p w14:paraId="7154A3B5"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lastRenderedPageBreak/>
        <w:t>Puses var nomainīt Līguma 13.2. un/vai 13.3.punktā norādītās personas, par to rakstiski informējot otru Pusi</w:t>
      </w:r>
      <w:r w:rsidRPr="00CA5C0A">
        <w:rPr>
          <w:rFonts w:ascii="Times New Roman" w:eastAsia="Times New Roman" w:hAnsi="Times New Roman" w:cs="Times New Roman"/>
          <w:i/>
          <w:iCs/>
          <w:color w:val="000000"/>
          <w:sz w:val="24"/>
          <w:szCs w:val="24"/>
          <w:lang w:val="x-none" w:eastAsia="x-none"/>
        </w:rPr>
        <w:t xml:space="preserve"> </w:t>
      </w:r>
      <w:r w:rsidRPr="00CA5C0A">
        <w:rPr>
          <w:rFonts w:ascii="Times New Roman" w:eastAsia="Times New Roman" w:hAnsi="Times New Roman" w:cs="Times New Roman"/>
          <w:color w:val="000000"/>
          <w:sz w:val="24"/>
          <w:szCs w:val="24"/>
          <w:lang w:val="x-none" w:eastAsia="x-none"/>
        </w:rPr>
        <w:t>3 (trīs) darba dienas iepriekš. Šādā gadījumā nav nepieciešams veikt grozījumus Līgumā.</w:t>
      </w:r>
    </w:p>
    <w:p w14:paraId="7F162A2F" w14:textId="6892FA96"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sz w:val="24"/>
          <w:szCs w:val="24"/>
          <w:lang w:val="x-none" w:eastAsia="lv-LV"/>
        </w:rPr>
        <w:t>Darba aizsardzības koordinatora pienākumus Objektā veiks: ___________________.</w:t>
      </w:r>
    </w:p>
    <w:p w14:paraId="105D3E12" w14:textId="77777777" w:rsidR="00CA5C0A" w:rsidRPr="00CA5C0A" w:rsidRDefault="00CA5C0A" w:rsidP="00CA5C0A">
      <w:pPr>
        <w:spacing w:after="0" w:line="240" w:lineRule="auto"/>
        <w:ind w:left="567" w:hanging="567"/>
        <w:jc w:val="both"/>
        <w:rPr>
          <w:rFonts w:ascii="Times New Roman" w:eastAsia="Times New Roman" w:hAnsi="Times New Roman" w:cs="Times New Roman"/>
          <w:b/>
          <w:bCs/>
          <w:sz w:val="24"/>
          <w:szCs w:val="24"/>
          <w:lang w:val="x-none" w:eastAsia="x-none"/>
        </w:rPr>
      </w:pPr>
    </w:p>
    <w:p w14:paraId="6422E8B7"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APAKŠUZŅĒMĒJU UN SPECIĀLISTU MAIŅA UN PIESAISTĪŠANA</w:t>
      </w:r>
    </w:p>
    <w:p w14:paraId="2A46ACD1"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 xml:space="preserve">Uzņēmējs nodrošina, ka Būvdarbi tiek veikti Speciālistu sarakstā (9.pielikumā) norādīto speciālistu uzraudzībā. Nepieciešamības gadījumā Uzņēmējs ir tiesīgs saskaņā ar Publisko iepirkumu likuma 68.pantu nomainīt Speciālistu sarakstā sākotnēji minētos speciālistus ar citiem, kuru kvalifikācija atbilst Speciālistu sarakstā un iepirkuma nolikumā izvirzītajām prasībām, to rakstiski saskaņojot ar Pasūtītāju. Šādā gadījumā nav nepieciešams veikt grozījumus Līgumā. Gadījumā, ja Uzņēmējs nenodrošina sākotnējo speciālistu nomaiņu ar tādiem speciālistiem, kuru kvalifikācija atbilst iepirkuma nolikumā izvirzītajām Līguma izpildē iesaistīto speciālistu kvalifikācijas prasībām, Pasūtītājs ir tiesīgs nesaskaņot sākotnējo speciālistu nomaiņu. Pasūtītājam ir tiesības </w:t>
      </w:r>
      <w:proofErr w:type="spellStart"/>
      <w:r w:rsidRPr="00CA5C0A">
        <w:rPr>
          <w:rFonts w:ascii="Times New Roman" w:eastAsia="Times New Roman" w:hAnsi="Times New Roman" w:cs="Times New Roman"/>
          <w:color w:val="000000"/>
          <w:sz w:val="24"/>
          <w:szCs w:val="24"/>
          <w:lang w:val="x-none" w:eastAsia="x-none"/>
        </w:rPr>
        <w:t>rakstveidā</w:t>
      </w:r>
      <w:proofErr w:type="spellEnd"/>
      <w:r w:rsidRPr="00CA5C0A">
        <w:rPr>
          <w:rFonts w:ascii="Times New Roman" w:eastAsia="Times New Roman" w:hAnsi="Times New Roman" w:cs="Times New Roman"/>
          <w:color w:val="000000"/>
          <w:sz w:val="24"/>
          <w:szCs w:val="24"/>
          <w:lang w:val="x-none" w:eastAsia="x-none"/>
        </w:rPr>
        <w:t xml:space="preserve"> un motivēti pieprasīt Uzņēmēja speciālistu nomaiņu, ja Pasūtītāju neapmierina Speciālistu sarakstā norādīto speciālistu darba produktivitāte, darba kvalitāte vai Pasūtītājs norāda uz citiem apstākļiem, kas nepieļauj turpmāku konkrētā speciālista piesaisti Līguma izpildei;</w:t>
      </w:r>
    </w:p>
    <w:p w14:paraId="74609CD3"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sz w:val="24"/>
          <w:szCs w:val="24"/>
          <w:lang w:val="x-none" w:eastAsia="x-none"/>
        </w:rPr>
        <w:t>Līguma izpildei Uzņēmējs piesaista Apakšuzņēmēju sarakstā (10.pielikumās) norādītos apakšuzņēmējus. Līguma izpildē iesaistītos apakšuzņēmējus, uz kuru iespējām iepirkumu procedūrā Uzņēmējs ir balstījies vai kuru sniedzamo pakalpojumu vērtība ir 20% (divdesmit procenti) no kopējās Līguma vērtības vai lielāka, Uzņēmējs ir tiesīgs nomainīt vai piesaistīt jaunus apakšuzņēmējus, kuru sniedzamo pakalpojumu vērtība ir 20% (divdesmit procenti) no kopējās Līguma vērtības vai lielāka, tikai ar Pasūtītāja rakstveida piekrišanu. Pasūtītājs dod piekrišanu un Līgumā grozījumi nav jāveic, ja tiek ievēroti Publisko iepirkumu likuma 68.pantā paredzētie nosacījumi apakšuzņēmēju maiņai vai jaunu apakšuzņēmēju piesaistīšanai un</w:t>
      </w:r>
      <w:r w:rsidRPr="00CA5C0A">
        <w:rPr>
          <w:rFonts w:ascii="Times New Roman" w:eastAsia="Times New Roman" w:hAnsi="Times New Roman" w:cs="Times New Roman"/>
          <w:color w:val="000000"/>
          <w:sz w:val="24"/>
          <w:szCs w:val="24"/>
          <w:lang w:val="x-none" w:eastAsia="x-none"/>
        </w:rPr>
        <w:t xml:space="preserve"> Uzņēmējs ir iesniedzis Pasūtītājam šādu informāciju:</w:t>
      </w:r>
    </w:p>
    <w:p w14:paraId="396D2EC2"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Finanšu piedāvājumā paredzētos Būvdarbus, kas tiks nodoti piesaistītajam apakšuzņēmējam;</w:t>
      </w:r>
    </w:p>
    <w:p w14:paraId="2CA795BB"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piesaistītā apakšuzņēmēja veicamo Būvdarbu procentuālo īpatsvaru pret visu Līgumā paredzēto Būvdarbu apjomu;</w:t>
      </w:r>
    </w:p>
    <w:p w14:paraId="3427E4D3"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piesaistītajam apakšuzņēmējam nododamo Būvdarbu vērtība (bez PVN), piemērojot Finanšu piedāvājumā noteiktās cenas.</w:t>
      </w:r>
    </w:p>
    <w:p w14:paraId="79824DD6"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color w:val="000000"/>
          <w:sz w:val="24"/>
          <w:szCs w:val="24"/>
          <w:lang w:val="x-none" w:eastAsia="x-none"/>
        </w:rPr>
        <w:t>Lai pārbaudītu, vai Līguma izpildē piesaistītie apakšuzņēmēji un/vai speciālisti atbilst Publisko iepirkumu likuma 68.pantā un būvniecību reglamentējošo normatīvo aktu prasībām, Uzņēmējs, papildu Līguma 14.1. un 14.2.punktā noteiktajam, pēc Pasūtītāja pieprasījuma iesniedz izvērtēšanai nepieciešamo papildu informāciju un dokumentāciju.</w:t>
      </w:r>
    </w:p>
    <w:p w14:paraId="16F10D1F" w14:textId="77777777" w:rsidR="00CA5C0A" w:rsidRPr="00CA5C0A" w:rsidRDefault="00CA5C0A" w:rsidP="00CA5C0A">
      <w:pPr>
        <w:spacing w:after="0" w:line="240" w:lineRule="auto"/>
        <w:ind w:left="567" w:hanging="567"/>
        <w:jc w:val="both"/>
        <w:rPr>
          <w:rFonts w:ascii="Times New Roman" w:eastAsia="Times New Roman" w:hAnsi="Times New Roman" w:cs="Times New Roman"/>
          <w:b/>
          <w:bCs/>
          <w:sz w:val="24"/>
          <w:szCs w:val="24"/>
          <w:lang w:val="x-none" w:eastAsia="x-none"/>
        </w:rPr>
      </w:pPr>
    </w:p>
    <w:p w14:paraId="389113D6"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NEPĀRVARAMA VARA</w:t>
      </w:r>
    </w:p>
    <w:p w14:paraId="30B2CDB6"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w:t>
      </w:r>
    </w:p>
    <w:p w14:paraId="568A9835"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w:t>
      </w:r>
      <w:r w:rsidRPr="00CA5C0A">
        <w:rPr>
          <w:rFonts w:ascii="Times New Roman" w:eastAsia="Times New Roman" w:hAnsi="Times New Roman" w:cs="Times New Roman"/>
          <w:sz w:val="24"/>
          <w:szCs w:val="24"/>
          <w:lang w:val="x-none" w:eastAsia="x-none"/>
        </w:rPr>
        <w:lastRenderedPageBreak/>
        <w:t>kompetentas iestādes un kura satur nepārvaramas varas apstākļu apstiprinājumu un raksturojumu.</w:t>
      </w:r>
    </w:p>
    <w:p w14:paraId="1DFE01F9"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 xml:space="preserve">Ja nepārvaramas varas apstākļu dēļ Līguma saistības netiek pildītas ilgāk par 3 (trīs) mēnešiem, katrai Pusei ir tiesības izbeigt Līgumu, par to </w:t>
      </w:r>
      <w:proofErr w:type="spellStart"/>
      <w:r w:rsidRPr="00CA5C0A">
        <w:rPr>
          <w:rFonts w:ascii="Times New Roman" w:eastAsia="Times New Roman" w:hAnsi="Times New Roman" w:cs="Times New Roman"/>
          <w:sz w:val="24"/>
          <w:szCs w:val="24"/>
          <w:lang w:val="x-none" w:eastAsia="x-none"/>
        </w:rPr>
        <w:t>rakstveidā</w:t>
      </w:r>
      <w:proofErr w:type="spellEnd"/>
      <w:r w:rsidRPr="00CA5C0A">
        <w:rPr>
          <w:rFonts w:ascii="Times New Roman" w:eastAsia="Times New Roman" w:hAnsi="Times New Roman" w:cs="Times New Roman"/>
          <w:sz w:val="24"/>
          <w:szCs w:val="24"/>
          <w:lang w:val="x-none" w:eastAsia="x-none"/>
        </w:rPr>
        <w:t xml:space="preserve"> brīdinot otru Pusi vismaz 15 (piecpadsmit) dienas iepriekš. Šajā gadījumā Puse nevar prasīt atlīdzināt zaudējumus, kas radušies Līguma izbeigšanas rezultātā.</w:t>
      </w:r>
    </w:p>
    <w:p w14:paraId="349E6355"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Par zaudējumiem, kas radušies nepārvaramas varas apstākļu dēļ, neviena no Pusēm atbildību nenes, ja Puse ir informējusi otru Pusi atbilstoši Līguma 15.2.punktam.</w:t>
      </w:r>
    </w:p>
    <w:p w14:paraId="3B557E5C"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Par nepārvaramas varas apstākli nav uzskatāms:</w:t>
      </w:r>
    </w:p>
    <w:p w14:paraId="59DD5807" w14:textId="77777777" w:rsidR="00CA5C0A" w:rsidRPr="00CA5C0A" w:rsidRDefault="00CA5C0A" w:rsidP="00CA5C0A">
      <w:pPr>
        <w:numPr>
          <w:ilvl w:val="2"/>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Uzņēmēja darbinieku un citu, Līguma izpildē Uzņēmēja iesaistīto personu (t.sk. apakšuzņēmēju), saistību neizpilde, nesavlaicīga vai nepienācīga izpilde;</w:t>
      </w:r>
    </w:p>
    <w:p w14:paraId="01659347" w14:textId="18FD50CA" w:rsidR="00CA5C0A" w:rsidRPr="00F727A0" w:rsidRDefault="00CA5C0A" w:rsidP="00F727A0">
      <w:pPr>
        <w:numPr>
          <w:ilvl w:val="2"/>
          <w:numId w:val="30"/>
        </w:numPr>
        <w:spacing w:after="0" w:line="240" w:lineRule="auto"/>
        <w:ind w:left="567" w:hanging="567"/>
        <w:jc w:val="both"/>
        <w:rPr>
          <w:rFonts w:ascii="Times New Roman" w:eastAsia="Times New Roman" w:hAnsi="Times New Roman" w:cs="Times New Roman"/>
          <w:sz w:val="24"/>
          <w:szCs w:val="24"/>
          <w:lang w:eastAsia="lv-LV"/>
        </w:rPr>
      </w:pPr>
      <w:r w:rsidRPr="00CA5C0A">
        <w:rPr>
          <w:rFonts w:ascii="Times New Roman" w:eastAsia="Times New Roman" w:hAnsi="Times New Roman" w:cs="Times New Roman"/>
          <w:sz w:val="24"/>
          <w:szCs w:val="24"/>
          <w:lang w:eastAsia="lv-LV"/>
        </w:rPr>
        <w:t xml:space="preserve">apstāklis, kad Uzņēmējam vai tā nodarbinātajiem </w:t>
      </w:r>
      <w:proofErr w:type="spellStart"/>
      <w:r w:rsidRPr="00CA5C0A">
        <w:rPr>
          <w:rFonts w:ascii="Times New Roman" w:eastAsia="Times New Roman" w:hAnsi="Times New Roman" w:cs="Times New Roman"/>
          <w:sz w:val="24"/>
          <w:szCs w:val="24"/>
          <w:lang w:eastAsia="lv-LV"/>
        </w:rPr>
        <w:t>būvspeciālistiem</w:t>
      </w:r>
      <w:proofErr w:type="spellEnd"/>
      <w:r w:rsidRPr="00CA5C0A">
        <w:rPr>
          <w:rFonts w:ascii="Times New Roman" w:eastAsia="Times New Roman" w:hAnsi="Times New Roman" w:cs="Times New Roman"/>
          <w:sz w:val="24"/>
          <w:szCs w:val="24"/>
          <w:lang w:eastAsia="lv-LV"/>
        </w:rPr>
        <w:t xml:space="preserve"> vairs nav spēkā esoši sertifikāti vai patstāvīgās prakses tiesības, kas nepieciešamas Līgumā paredzēto saistību izpildei.</w:t>
      </w:r>
    </w:p>
    <w:p w14:paraId="30CFB487" w14:textId="77777777" w:rsidR="00CA5C0A" w:rsidRPr="00CA5C0A" w:rsidRDefault="00CA5C0A" w:rsidP="00CA5C0A">
      <w:pPr>
        <w:spacing w:after="0" w:line="240" w:lineRule="auto"/>
        <w:ind w:left="720"/>
        <w:jc w:val="both"/>
        <w:rPr>
          <w:rFonts w:ascii="Times New Roman" w:eastAsia="Times New Roman" w:hAnsi="Times New Roman" w:cs="Times New Roman"/>
          <w:sz w:val="24"/>
          <w:szCs w:val="24"/>
          <w:lang w:eastAsia="lv-LV"/>
        </w:rPr>
      </w:pPr>
    </w:p>
    <w:p w14:paraId="2B4D7F8E" w14:textId="77777777" w:rsidR="00CA5C0A" w:rsidRPr="00CA5C0A" w:rsidRDefault="00CA5C0A" w:rsidP="00CA5C0A">
      <w:pPr>
        <w:numPr>
          <w:ilvl w:val="0"/>
          <w:numId w:val="30"/>
        </w:numPr>
        <w:spacing w:after="0" w:line="240" w:lineRule="auto"/>
        <w:ind w:right="26"/>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 xml:space="preserve">STRĪDI </w:t>
      </w:r>
    </w:p>
    <w:p w14:paraId="572327C4"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Visi strīdi, kas rodas šī Līguma sakarā, vispirms tiek risināti Pušu savstarpējās sarunās, ja sarunās strīdu atrisināt neizdodas, tad jebkurš strīds, domstarpība vai prasība, kas izriet no šī Līguma, tiks izšķirts Latvijas Republikas tiesā, piemērojot Latvijas Republikā spēkā esošos normatīvos aktus.</w:t>
      </w:r>
    </w:p>
    <w:p w14:paraId="7AB95CBC"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Ja sakarā ar Līgumu vai tā izpildi, kāda no Pusēm ir iesniegusi prasību tiesā, tas nav pamats Uzņēmējam pārtraukt Būvdarbus, kā arī Pasūtītājam aizturēt maksājumus vai kā citādi Pusēm  nepildīt tos pienākumus, kuri tieši nav saistīti ar strīdu, izņemot ja šāda Līguma izpildes pārtraukšana vai maksājuma aizturēšana noteikta Līgumā.</w:t>
      </w:r>
    </w:p>
    <w:p w14:paraId="3427883E" w14:textId="77777777" w:rsidR="00CA5C0A" w:rsidRPr="00CA5C0A" w:rsidRDefault="00CA5C0A" w:rsidP="00CA5C0A">
      <w:pPr>
        <w:spacing w:after="0" w:line="240" w:lineRule="auto"/>
        <w:ind w:left="567" w:hanging="567"/>
        <w:jc w:val="both"/>
        <w:rPr>
          <w:rFonts w:ascii="Times New Roman" w:eastAsia="Times New Roman" w:hAnsi="Times New Roman" w:cs="Times New Roman"/>
          <w:b/>
          <w:bCs/>
          <w:sz w:val="24"/>
          <w:szCs w:val="24"/>
          <w:lang w:val="x-none" w:eastAsia="x-none"/>
        </w:rPr>
      </w:pPr>
    </w:p>
    <w:p w14:paraId="6BA27462"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b/>
          <w:bCs/>
          <w:sz w:val="24"/>
          <w:szCs w:val="24"/>
          <w:lang w:val="x-none" w:eastAsia="x-none"/>
        </w:rPr>
        <w:t>KONFIDENCIALITĀTE</w:t>
      </w:r>
    </w:p>
    <w:p w14:paraId="5257C6D7"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Uzņēmējs apņemas ievērot konfidencialitāti, tajā skaitā:</w:t>
      </w:r>
    </w:p>
    <w:p w14:paraId="0C740E09"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nodrošināt Līgumā minētās informācijas neizpaušanu, tajā skaitā no trešo personu puses, kas piedalās vai ir iesaistītas Līguma izpildē;</w:t>
      </w:r>
    </w:p>
    <w:p w14:paraId="5B4B2045" w14:textId="77777777" w:rsidR="00CA5C0A" w:rsidRPr="00CA5C0A" w:rsidRDefault="00CA5C0A" w:rsidP="00CA5C0A">
      <w:pPr>
        <w:numPr>
          <w:ilvl w:val="2"/>
          <w:numId w:val="30"/>
        </w:numPr>
        <w:spacing w:after="0" w:line="240" w:lineRule="auto"/>
        <w:ind w:left="851" w:hanging="709"/>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aizsargāt, neizplatīt un bez iepriekšējas Pasūtītāja rakstiskas atļaujas saņemšanas neizpaust trešajām personām pilnīgi vai daļēji ar šo Līgumu vai citu ar to izpildi saistītu dokumentu saturu, kā arī tehniska, komerciāla un jebkāda cita rakstura informāciju par Pasūtītāja darbību, kas kļuvusi Uzņēmējam pieejama Līguma izpildes gaitā;</w:t>
      </w:r>
    </w:p>
    <w:p w14:paraId="6C21EF53" w14:textId="77777777" w:rsidR="00CA5C0A" w:rsidRPr="00CA5C0A" w:rsidRDefault="00CA5C0A" w:rsidP="00CA5C0A">
      <w:pPr>
        <w:numPr>
          <w:ilvl w:val="1"/>
          <w:numId w:val="30"/>
        </w:numPr>
        <w:spacing w:after="0" w:line="240" w:lineRule="auto"/>
        <w:ind w:left="567" w:hanging="567"/>
        <w:contextualSpacing/>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sz w:val="24"/>
          <w:szCs w:val="24"/>
          <w:lang w:eastAsia="lv-LV"/>
        </w:rPr>
        <w:t>Pasūtītājs apņemas ievērot konfidencialitāti  un bez Uzņēmēja rakstiskas atļaujas saņemšanas neizpaust trešajām personām pilnīgi vai daļēji ar šo Līgumu vai citu ar to izpildi saistītu dokumentu, kurus pirms šā Līguma noslēgšanas Uzņēmējs ir noteicis kā komercnoslēpumu un attiecīgi par to pirms Līguma noslēgšanas ir informējis Pasūtītāju. Jebkurā gadījumā, Uzņēmējs nevar noteikt par komercnoslēpumu Līguma priekšmetu un tā izpildes rezultātu.</w:t>
      </w:r>
    </w:p>
    <w:p w14:paraId="6CE73172"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7C60CAA3"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Konfidencialitātes noteikumi neattiecas uz gadījumiem, kad informāciju pieprasa valsts vai pašvaldību iestādes un kurām šādas tiesības ir noteiktas Latvijas Republikas normatīvajos aktos.</w:t>
      </w:r>
    </w:p>
    <w:p w14:paraId="284AC288"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Puses vienojas, ka konfidencialitātes noteikumu neievērošana ir Līguma pārkāpums, kas cietušajai Pusei dod tiesības prasīt no vainīgās Puses konfidencialitātes noteikumu neievērošanas rezultātā radušos zaudējumu atlīdzināšanu.</w:t>
      </w:r>
    </w:p>
    <w:p w14:paraId="5715A3DC" w14:textId="77777777" w:rsidR="00CA5C0A" w:rsidRPr="00CA5C0A" w:rsidRDefault="00CA5C0A" w:rsidP="00CA5C0A">
      <w:pPr>
        <w:numPr>
          <w:ilvl w:val="1"/>
          <w:numId w:val="30"/>
        </w:numPr>
        <w:spacing w:after="0" w:line="240" w:lineRule="auto"/>
        <w:ind w:left="567" w:hanging="567"/>
        <w:jc w:val="both"/>
        <w:rPr>
          <w:rFonts w:ascii="Times New Roman" w:eastAsia="Times New Roman" w:hAnsi="Times New Roman" w:cs="Times New Roman"/>
          <w:color w:val="000000" w:themeColor="text1"/>
          <w:sz w:val="24"/>
          <w:szCs w:val="24"/>
          <w:lang w:eastAsia="lv-LV"/>
        </w:rPr>
      </w:pPr>
      <w:r w:rsidRPr="00CA5C0A">
        <w:rPr>
          <w:rFonts w:ascii="Times New Roman" w:eastAsia="Times New Roman" w:hAnsi="Times New Roman" w:cs="Times New Roman"/>
          <w:color w:val="000000" w:themeColor="text1"/>
          <w:sz w:val="24"/>
          <w:szCs w:val="24"/>
          <w:lang w:eastAsia="lv-LV"/>
        </w:rPr>
        <w:t xml:space="preserve">Šī Līguma nodaļas noteikumiem nav laika ierobežojuma un uz to neattiecas Līguma darbības termiņš. </w:t>
      </w:r>
    </w:p>
    <w:p w14:paraId="743C218F" w14:textId="77777777" w:rsidR="00CA5C0A" w:rsidRPr="00CA5C0A" w:rsidRDefault="00CA5C0A" w:rsidP="00CA5C0A">
      <w:pPr>
        <w:spacing w:after="0" w:line="240" w:lineRule="auto"/>
        <w:jc w:val="both"/>
        <w:rPr>
          <w:rFonts w:ascii="Times New Roman" w:eastAsia="Times New Roman" w:hAnsi="Times New Roman" w:cs="Times New Roman"/>
          <w:sz w:val="24"/>
          <w:szCs w:val="24"/>
          <w:lang w:val="x-none" w:eastAsia="x-none"/>
        </w:rPr>
      </w:pPr>
    </w:p>
    <w:p w14:paraId="41E067B4" w14:textId="77777777" w:rsidR="00CA5C0A" w:rsidRPr="00CA5C0A" w:rsidRDefault="00CA5C0A" w:rsidP="00CA5C0A">
      <w:pPr>
        <w:numPr>
          <w:ilvl w:val="0"/>
          <w:numId w:val="30"/>
        </w:numPr>
        <w:spacing w:after="0" w:line="240" w:lineRule="auto"/>
        <w:ind w:left="567" w:hanging="567"/>
        <w:jc w:val="center"/>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caps/>
          <w:sz w:val="24"/>
          <w:szCs w:val="24"/>
          <w:lang w:val="x-none" w:eastAsia="x-none"/>
        </w:rPr>
        <w:lastRenderedPageBreak/>
        <w:t>CITI noteikumi</w:t>
      </w:r>
    </w:p>
    <w:p w14:paraId="58F74EDD"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Katrai Pusei</w:t>
      </w:r>
      <w:r w:rsidRPr="00CA5C0A">
        <w:rPr>
          <w:rFonts w:ascii="Times New Roman" w:eastAsia="Times New Roman" w:hAnsi="Times New Roman" w:cs="Times New Roman"/>
          <w:b/>
          <w:bCs/>
          <w:sz w:val="24"/>
          <w:szCs w:val="24"/>
          <w:lang w:val="x-none" w:eastAsia="x-none"/>
        </w:rPr>
        <w:t xml:space="preserve"> </w:t>
      </w:r>
      <w:r w:rsidRPr="00CA5C0A">
        <w:rPr>
          <w:rFonts w:ascii="Times New Roman" w:eastAsia="Times New Roman" w:hAnsi="Times New Roman" w:cs="Times New Roman"/>
          <w:sz w:val="24"/>
          <w:szCs w:val="24"/>
          <w:lang w:val="x-none" w:eastAsia="x-none"/>
        </w:rPr>
        <w:t>par Līgumā neparedzētiem apstākļiem, kuri var negatīvi ietekmēt saistību izpildi vai saistību izpildes termiņu, 15 (piecpadsmit) darba dienu laikā no to rašanās brīža rakstiski jāpaziņo otrai Pusei. Ja Uzņēmējs nav iesniedzis Pasūtītājam attiecīgu paziņojumu šajā punktā noteiktajā termiņā, Uzņēmējs nevar prasīt pagarināt Līgumā noteikto saistību izpildes termiņu balstoties uz apstākļiem, par kuriem nav savlaicīgi sniedzis paziņojumu.</w:t>
      </w:r>
    </w:p>
    <w:p w14:paraId="22995266"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Gadījumā, ja kāda no Pusēm tiek reorganizēta, Līgums paliek spēkā, un tā noteikumi ir saistoši Pušu saistību pārņēmējam.</w:t>
      </w:r>
    </w:p>
    <w:p w14:paraId="6EFACBEC"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Līgum</w:t>
      </w:r>
      <w:r w:rsidRPr="00CA5C0A">
        <w:rPr>
          <w:rFonts w:ascii="Times New Roman" w:eastAsia="Times New Roman" w:hAnsi="Times New Roman" w:cs="Times New Roman"/>
          <w:sz w:val="24"/>
          <w:szCs w:val="24"/>
          <w:lang w:val="x-none" w:eastAsia="x-none"/>
        </w:rPr>
        <w:t xml:space="preserve">ā un normatīvajos aktos paredzētajos gadījumos, </w:t>
      </w:r>
      <w:r w:rsidRPr="00CA5C0A">
        <w:rPr>
          <w:rFonts w:ascii="Times New Roman" w:eastAsia="Times New Roman" w:hAnsi="Times New Roman" w:cs="Times New Roman"/>
          <w:snapToGrid w:val="0"/>
          <w:sz w:val="24"/>
          <w:szCs w:val="24"/>
          <w:lang w:val="x-none" w:eastAsia="x-none"/>
        </w:rPr>
        <w:t>P</w:t>
      </w:r>
      <w:r w:rsidRPr="00CA5C0A">
        <w:rPr>
          <w:rFonts w:ascii="Times New Roman" w:eastAsia="Times New Roman" w:hAnsi="Times New Roman" w:cs="Times New Roman"/>
          <w:sz w:val="24"/>
          <w:szCs w:val="24"/>
          <w:lang w:val="x-none" w:eastAsia="x-none"/>
        </w:rPr>
        <w:t>uses</w:t>
      </w:r>
      <w:r w:rsidRPr="00CA5C0A">
        <w:rPr>
          <w:rFonts w:ascii="Times New Roman" w:eastAsia="Times New Roman" w:hAnsi="Times New Roman" w:cs="Times New Roman"/>
          <w:snapToGrid w:val="0"/>
          <w:sz w:val="24"/>
          <w:szCs w:val="24"/>
          <w:lang w:val="x-none" w:eastAsia="x-none"/>
        </w:rPr>
        <w:t xml:space="preserve"> ir tiesīgas izdarīt grozījumus Līguma noteikumos‚ </w:t>
      </w:r>
      <w:r w:rsidRPr="00CA5C0A">
        <w:rPr>
          <w:rFonts w:ascii="Times New Roman" w:eastAsia="Times New Roman" w:hAnsi="Times New Roman" w:cs="Times New Roman"/>
          <w:sz w:val="24"/>
          <w:szCs w:val="24"/>
          <w:lang w:val="x-none" w:eastAsia="x-none"/>
        </w:rPr>
        <w:t xml:space="preserve">savstarpēji par to vienojoties. Jebkuri grozījumi vai papildinājumi Līgumā izdarāmi  </w:t>
      </w:r>
      <w:proofErr w:type="spellStart"/>
      <w:r w:rsidRPr="00CA5C0A">
        <w:rPr>
          <w:rFonts w:ascii="Times New Roman" w:eastAsia="Times New Roman" w:hAnsi="Times New Roman" w:cs="Times New Roman"/>
          <w:sz w:val="24"/>
          <w:szCs w:val="24"/>
          <w:lang w:val="x-none" w:eastAsia="x-none"/>
        </w:rPr>
        <w:t>rakstveidā</w:t>
      </w:r>
      <w:proofErr w:type="spellEnd"/>
      <w:r w:rsidRPr="00CA5C0A">
        <w:rPr>
          <w:rFonts w:ascii="Times New Roman" w:eastAsia="Times New Roman" w:hAnsi="Times New Roman" w:cs="Times New Roman"/>
          <w:sz w:val="24"/>
          <w:szCs w:val="24"/>
          <w:lang w:val="x-none" w:eastAsia="x-none"/>
        </w:rPr>
        <w:t xml:space="preserve"> un tie kļūst par Līguma neatņemamu sastāvdaļu pēc tam, kad tos ir parakstījušas abas Puses un tie ir reģistrēti Pasūtītāja lietvedībā.</w:t>
      </w:r>
    </w:p>
    <w:p w14:paraId="266E17C5"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Šī Līguma sadaļu virsraksti ir lietoti vienīgi ērtībai un nevar tikt izmantoti šī Līguma noteikumu interpretācijai.</w:t>
      </w:r>
    </w:p>
    <w:p w14:paraId="68929DEE"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Līgum</w:t>
      </w:r>
      <w:r w:rsidRPr="00CA5C0A">
        <w:rPr>
          <w:rFonts w:ascii="Times New Roman" w:eastAsia="Times New Roman" w:hAnsi="Times New Roman" w:cs="Times New Roman"/>
          <w:sz w:val="24"/>
          <w:szCs w:val="24"/>
          <w:lang w:val="x-none" w:eastAsia="x-none"/>
        </w:rPr>
        <w:t xml:space="preserve">ā un normatīvajos aktos paredzētajos gadījumos, </w:t>
      </w:r>
      <w:r w:rsidRPr="00CA5C0A">
        <w:rPr>
          <w:rFonts w:ascii="Times New Roman" w:eastAsia="Times New Roman" w:hAnsi="Times New Roman" w:cs="Times New Roman"/>
          <w:snapToGrid w:val="0"/>
          <w:sz w:val="24"/>
          <w:szCs w:val="24"/>
          <w:lang w:val="x-none" w:eastAsia="x-none"/>
        </w:rPr>
        <w:t>P</w:t>
      </w:r>
      <w:r w:rsidRPr="00CA5C0A">
        <w:rPr>
          <w:rFonts w:ascii="Times New Roman" w:eastAsia="Times New Roman" w:hAnsi="Times New Roman" w:cs="Times New Roman"/>
          <w:sz w:val="24"/>
          <w:szCs w:val="24"/>
          <w:lang w:val="x-none" w:eastAsia="x-none"/>
        </w:rPr>
        <w:t>uses</w:t>
      </w:r>
      <w:r w:rsidRPr="00CA5C0A">
        <w:rPr>
          <w:rFonts w:ascii="Times New Roman" w:eastAsia="Times New Roman" w:hAnsi="Times New Roman" w:cs="Times New Roman"/>
          <w:snapToGrid w:val="0"/>
          <w:sz w:val="24"/>
          <w:szCs w:val="24"/>
          <w:lang w:val="x-none" w:eastAsia="x-none"/>
        </w:rPr>
        <w:t xml:space="preserve"> ir tiesīgas izdarīt grozījumus Līguma noteikumos‚ </w:t>
      </w:r>
      <w:r w:rsidRPr="00CA5C0A">
        <w:rPr>
          <w:rFonts w:ascii="Times New Roman" w:eastAsia="Times New Roman" w:hAnsi="Times New Roman" w:cs="Times New Roman"/>
          <w:sz w:val="24"/>
          <w:szCs w:val="24"/>
          <w:lang w:val="x-none" w:eastAsia="x-none"/>
        </w:rPr>
        <w:t xml:space="preserve">savstarpēji par to vienojoties. Grozījumi ir izdarāmi </w:t>
      </w:r>
      <w:proofErr w:type="spellStart"/>
      <w:r w:rsidRPr="00CA5C0A">
        <w:rPr>
          <w:rFonts w:ascii="Times New Roman" w:eastAsia="Times New Roman" w:hAnsi="Times New Roman" w:cs="Times New Roman"/>
          <w:sz w:val="24"/>
          <w:szCs w:val="24"/>
          <w:lang w:val="x-none" w:eastAsia="x-none"/>
        </w:rPr>
        <w:t>rakstveidā</w:t>
      </w:r>
      <w:proofErr w:type="spellEnd"/>
      <w:r w:rsidRPr="00CA5C0A">
        <w:rPr>
          <w:rFonts w:ascii="Times New Roman" w:eastAsia="Times New Roman" w:hAnsi="Times New Roman" w:cs="Times New Roman"/>
          <w:sz w:val="24"/>
          <w:szCs w:val="24"/>
          <w:lang w:val="x-none" w:eastAsia="x-none"/>
        </w:rPr>
        <w:t xml:space="preserve"> un stājas spēkā pēc abu Pušu parakstīšanas.</w:t>
      </w:r>
    </w:p>
    <w:p w14:paraId="5BC1AA98"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Ja kāds no Līguma noteikumiem zaudē spēku normatīvo aktu grozījumu rezultātā, pārējie Līguma noteikumi nezaudē spēku un šajā gadījumā Pušu pienākums ir piemērot Līgumu atbilstoši spēkā esošajiem normatīvajiem aktiem.</w:t>
      </w:r>
    </w:p>
    <w:p w14:paraId="2FBA8214"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211D1295"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Ja kādai no Pusēm tiek mainīts juridiskais statuss vai kādi šajā Līgumā minētie Pušu vai Pušu pārstāvju rekvizīti, tālruņa, faksa numuri, adreses, u.c. vai Pušu pārstāvji, tad tā nekavējoties rakstiski paziņo par to otrai Pusei. Ja Puse neizpilda šī punkta noteikumus, uzskatāms, ka otra Puse ir pilnībā izpildījusi savas saistības, lietojot Līgumā esošo informāciju par otru Pusi.</w:t>
      </w:r>
    </w:p>
    <w:p w14:paraId="735EA562"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Līgums sagatavots ____ (____) eksemplāros latviešu valodā, visiem eksemplāriem ir vienāds juridiskais spēks. ____ Līguma eksemplārs tiek nodots Pasūtītājam un _____ - Uzņēmējam.</w:t>
      </w:r>
    </w:p>
    <w:p w14:paraId="10FB96D7" w14:textId="77777777" w:rsidR="00CA5C0A" w:rsidRPr="00CA5C0A" w:rsidRDefault="00CA5C0A" w:rsidP="00CA5C0A">
      <w:pPr>
        <w:numPr>
          <w:ilvl w:val="1"/>
          <w:numId w:val="30"/>
        </w:numPr>
        <w:spacing w:after="0" w:line="240" w:lineRule="auto"/>
        <w:ind w:left="567" w:right="26" w:hanging="567"/>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napToGrid w:val="0"/>
          <w:sz w:val="24"/>
          <w:szCs w:val="24"/>
          <w:lang w:val="x-none" w:eastAsia="x-none"/>
        </w:rPr>
        <w:t>Līgumam tā parakstīšanas brīdī tiek pievienoti šādi pielikumi, kas ir Līguma neatņemamas sastāvdaļas:</w:t>
      </w:r>
    </w:p>
    <w:p w14:paraId="1ED681DC" w14:textId="77777777" w:rsidR="00CA5C0A" w:rsidRPr="00CA5C0A" w:rsidRDefault="00CA5C0A" w:rsidP="00CA5C0A">
      <w:pPr>
        <w:numPr>
          <w:ilvl w:val="2"/>
          <w:numId w:val="30"/>
        </w:numPr>
        <w:spacing w:after="0" w:line="240" w:lineRule="auto"/>
        <w:ind w:left="1560" w:hanging="851"/>
        <w:jc w:val="both"/>
        <w:rPr>
          <w:rFonts w:ascii="Times New Roman" w:eastAsia="Calibri" w:hAnsi="Times New Roman" w:cs="Times New Roman"/>
          <w:color w:val="000000"/>
          <w:sz w:val="24"/>
          <w:szCs w:val="24"/>
        </w:rPr>
      </w:pPr>
      <w:r w:rsidRPr="00CA5C0A">
        <w:rPr>
          <w:rFonts w:ascii="Times New Roman" w:eastAsia="Calibri" w:hAnsi="Times New Roman" w:cs="Times New Roman"/>
          <w:color w:val="000000"/>
          <w:sz w:val="24"/>
          <w:szCs w:val="24"/>
        </w:rPr>
        <w:t>1.pielikums – Tehniskā specifikācija;</w:t>
      </w:r>
    </w:p>
    <w:p w14:paraId="2640A0E7" w14:textId="77777777" w:rsidR="00CA5C0A" w:rsidRPr="00CA5C0A" w:rsidRDefault="00CA5C0A" w:rsidP="00CA5C0A">
      <w:pPr>
        <w:numPr>
          <w:ilvl w:val="2"/>
          <w:numId w:val="30"/>
        </w:numPr>
        <w:spacing w:after="0" w:line="240" w:lineRule="auto"/>
        <w:ind w:left="1560" w:right="26"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sz w:val="24"/>
          <w:szCs w:val="24"/>
          <w:lang w:val="x-none" w:eastAsia="x-none"/>
        </w:rPr>
        <w:t>2.pielikums – Finanšu piedāvājums, tāmes;</w:t>
      </w:r>
    </w:p>
    <w:p w14:paraId="18697871" w14:textId="77777777" w:rsidR="00CA5C0A" w:rsidRPr="00CA5C0A" w:rsidRDefault="00CA5C0A" w:rsidP="00CA5C0A">
      <w:pPr>
        <w:numPr>
          <w:ilvl w:val="2"/>
          <w:numId w:val="30"/>
        </w:numPr>
        <w:spacing w:after="0" w:line="240" w:lineRule="auto"/>
        <w:ind w:left="1560" w:right="26"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sz w:val="24"/>
          <w:szCs w:val="24"/>
          <w:lang w:val="x-none" w:eastAsia="x-none"/>
        </w:rPr>
        <w:t xml:space="preserve"> 3.pielikums – Objekta pieņemšanas un nodošanas akta paraugs;</w:t>
      </w:r>
    </w:p>
    <w:p w14:paraId="213E3535" w14:textId="77777777" w:rsidR="00CA5C0A" w:rsidRPr="00CA5C0A" w:rsidRDefault="00CA5C0A" w:rsidP="00CA5C0A">
      <w:pPr>
        <w:numPr>
          <w:ilvl w:val="2"/>
          <w:numId w:val="30"/>
        </w:numPr>
        <w:spacing w:after="0" w:line="240" w:lineRule="auto"/>
        <w:ind w:left="1560" w:right="26"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sz w:val="24"/>
          <w:szCs w:val="24"/>
          <w:lang w:val="x-none" w:eastAsia="x-none"/>
        </w:rPr>
        <w:t xml:space="preserve"> 4.pielikums – Būvdarbu izpildes akta (forma 2) paraugs;</w:t>
      </w:r>
    </w:p>
    <w:p w14:paraId="6A8C07E5" w14:textId="77777777" w:rsidR="00CA5C0A" w:rsidRPr="00CA5C0A" w:rsidRDefault="00CA5C0A" w:rsidP="00CA5C0A">
      <w:pPr>
        <w:numPr>
          <w:ilvl w:val="2"/>
          <w:numId w:val="30"/>
        </w:numPr>
        <w:spacing w:after="0" w:line="240" w:lineRule="auto"/>
        <w:ind w:left="1560" w:right="26"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sz w:val="24"/>
          <w:szCs w:val="24"/>
          <w:lang w:val="x-none" w:eastAsia="x-none"/>
        </w:rPr>
        <w:t xml:space="preserve"> 5.pielikums - Būvdarbu nodošanas un pieņemšanas akta paraugs;</w:t>
      </w:r>
    </w:p>
    <w:p w14:paraId="1917CDA3" w14:textId="77777777" w:rsidR="00CA5C0A" w:rsidRPr="00CA5C0A" w:rsidRDefault="00CA5C0A" w:rsidP="00CA5C0A">
      <w:pPr>
        <w:numPr>
          <w:ilvl w:val="2"/>
          <w:numId w:val="30"/>
        </w:numPr>
        <w:spacing w:after="0" w:line="240" w:lineRule="auto"/>
        <w:ind w:left="1560" w:right="26"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color w:val="000000"/>
          <w:sz w:val="24"/>
          <w:szCs w:val="24"/>
          <w:lang w:val="x-none" w:eastAsia="x-none"/>
        </w:rPr>
        <w:t xml:space="preserve"> 6.pielikums – Visu Līguma saistību izpildes akta paraugs;</w:t>
      </w:r>
    </w:p>
    <w:p w14:paraId="413899D7" w14:textId="77777777" w:rsidR="00CA5C0A" w:rsidRPr="00CA5C0A" w:rsidRDefault="00CA5C0A" w:rsidP="00CA5C0A">
      <w:pPr>
        <w:numPr>
          <w:ilvl w:val="2"/>
          <w:numId w:val="30"/>
        </w:numPr>
        <w:spacing w:after="0" w:line="240" w:lineRule="auto"/>
        <w:ind w:left="1560" w:right="26" w:hanging="851"/>
        <w:jc w:val="both"/>
        <w:rPr>
          <w:rFonts w:ascii="Times New Roman" w:eastAsia="Times New Roman" w:hAnsi="Times New Roman" w:cs="Times New Roman"/>
          <w:sz w:val="24"/>
          <w:szCs w:val="24"/>
          <w:lang w:val="x-none" w:eastAsia="x-none"/>
        </w:rPr>
      </w:pPr>
      <w:r w:rsidRPr="00CA5C0A">
        <w:rPr>
          <w:rFonts w:ascii="Times New Roman" w:eastAsia="Times New Roman" w:hAnsi="Times New Roman" w:cs="Times New Roman"/>
          <w:sz w:val="24"/>
          <w:szCs w:val="24"/>
          <w:lang w:val="x-none" w:eastAsia="x-none"/>
        </w:rPr>
        <w:t>7.pielikums</w:t>
      </w:r>
      <w:r w:rsidRPr="00CA5C0A">
        <w:rPr>
          <w:rFonts w:ascii="Times New Roman" w:eastAsia="Times New Roman" w:hAnsi="Times New Roman" w:cs="Times New Roman"/>
          <w:color w:val="000000"/>
          <w:sz w:val="24"/>
          <w:szCs w:val="24"/>
          <w:lang w:val="x-none" w:eastAsia="x-none"/>
        </w:rPr>
        <w:t xml:space="preserve"> – Būvdarbu izmaiņu akta paraugs;</w:t>
      </w:r>
    </w:p>
    <w:p w14:paraId="3372ACB7" w14:textId="77777777" w:rsidR="00CA5C0A" w:rsidRPr="00CA5C0A" w:rsidRDefault="00CA5C0A" w:rsidP="00CA5C0A">
      <w:pPr>
        <w:numPr>
          <w:ilvl w:val="2"/>
          <w:numId w:val="30"/>
        </w:numPr>
        <w:tabs>
          <w:tab w:val="left" w:pos="1560"/>
        </w:tabs>
        <w:spacing w:after="0" w:line="240" w:lineRule="auto"/>
        <w:ind w:left="1560" w:hanging="851"/>
        <w:jc w:val="both"/>
        <w:rPr>
          <w:rFonts w:ascii="Times New Roman" w:eastAsia="Calibri" w:hAnsi="Times New Roman" w:cs="Times New Roman"/>
          <w:color w:val="000000"/>
          <w:sz w:val="24"/>
          <w:szCs w:val="24"/>
        </w:rPr>
      </w:pPr>
      <w:r w:rsidRPr="00CA5C0A">
        <w:rPr>
          <w:rFonts w:ascii="Times New Roman" w:eastAsia="Calibri" w:hAnsi="Times New Roman" w:cs="Times New Roman"/>
          <w:color w:val="000000"/>
          <w:sz w:val="24"/>
          <w:szCs w:val="24"/>
        </w:rPr>
        <w:t>8.pielikums – Defektu akta paraugs;</w:t>
      </w:r>
    </w:p>
    <w:p w14:paraId="5158B9A1" w14:textId="77777777" w:rsidR="00CA5C0A" w:rsidRPr="00CA5C0A" w:rsidRDefault="00CA5C0A" w:rsidP="00CA5C0A">
      <w:pPr>
        <w:numPr>
          <w:ilvl w:val="2"/>
          <w:numId w:val="30"/>
        </w:numPr>
        <w:tabs>
          <w:tab w:val="left" w:pos="1560"/>
        </w:tabs>
        <w:spacing w:after="0" w:line="240" w:lineRule="auto"/>
        <w:ind w:left="1560" w:hanging="851"/>
        <w:jc w:val="both"/>
        <w:rPr>
          <w:rFonts w:ascii="Times New Roman" w:eastAsia="Calibri" w:hAnsi="Times New Roman" w:cs="Times New Roman"/>
          <w:color w:val="000000"/>
          <w:sz w:val="24"/>
          <w:szCs w:val="24"/>
        </w:rPr>
      </w:pPr>
      <w:r w:rsidRPr="00CA5C0A">
        <w:rPr>
          <w:rFonts w:ascii="Times New Roman" w:eastAsia="Calibri" w:hAnsi="Times New Roman" w:cs="Times New Roman"/>
          <w:color w:val="000000"/>
          <w:sz w:val="24"/>
          <w:szCs w:val="24"/>
        </w:rPr>
        <w:t>9.pielikums – Speciālistu saraksts;</w:t>
      </w:r>
    </w:p>
    <w:p w14:paraId="53D62476" w14:textId="77777777" w:rsidR="00CA5C0A" w:rsidRPr="00CA5C0A" w:rsidRDefault="00CA5C0A" w:rsidP="00CA5C0A">
      <w:pPr>
        <w:numPr>
          <w:ilvl w:val="2"/>
          <w:numId w:val="30"/>
        </w:numPr>
        <w:tabs>
          <w:tab w:val="left" w:pos="1701"/>
        </w:tabs>
        <w:spacing w:after="0" w:line="240" w:lineRule="auto"/>
        <w:ind w:left="1560" w:hanging="851"/>
        <w:jc w:val="both"/>
        <w:rPr>
          <w:rFonts w:ascii="Times New Roman" w:eastAsia="Calibri" w:hAnsi="Times New Roman" w:cs="Times New Roman"/>
          <w:color w:val="000000"/>
          <w:sz w:val="24"/>
          <w:szCs w:val="24"/>
        </w:rPr>
      </w:pPr>
      <w:r w:rsidRPr="00CA5C0A">
        <w:rPr>
          <w:rFonts w:ascii="Times New Roman" w:eastAsia="Calibri" w:hAnsi="Times New Roman" w:cs="Times New Roman"/>
          <w:color w:val="000000"/>
          <w:sz w:val="24"/>
          <w:szCs w:val="24"/>
        </w:rPr>
        <w:t>10.pielikums – Apakšuzņēmēju saraksts;</w:t>
      </w:r>
    </w:p>
    <w:p w14:paraId="5941ADF0" w14:textId="77777777" w:rsidR="00CA5C0A" w:rsidRPr="00CA5C0A" w:rsidRDefault="00CA5C0A" w:rsidP="00CA5C0A">
      <w:pPr>
        <w:numPr>
          <w:ilvl w:val="2"/>
          <w:numId w:val="30"/>
        </w:numPr>
        <w:tabs>
          <w:tab w:val="left" w:pos="1701"/>
        </w:tabs>
        <w:spacing w:after="0" w:line="240" w:lineRule="auto"/>
        <w:ind w:left="1560" w:hanging="851"/>
        <w:jc w:val="both"/>
        <w:rPr>
          <w:rFonts w:ascii="Times New Roman" w:eastAsia="Calibri" w:hAnsi="Times New Roman" w:cs="Times New Roman"/>
          <w:color w:val="000000"/>
          <w:sz w:val="24"/>
          <w:szCs w:val="24"/>
        </w:rPr>
      </w:pPr>
      <w:r w:rsidRPr="00CA5C0A">
        <w:rPr>
          <w:rFonts w:ascii="Times New Roman" w:eastAsia="Calibri" w:hAnsi="Times New Roman" w:cs="Times New Roman"/>
          <w:color w:val="000000"/>
          <w:sz w:val="24"/>
          <w:szCs w:val="24"/>
        </w:rPr>
        <w:t>11.pielikums – Garantijas saistību izpildes laika Bankas garantija/Apdrošinātāja galvojuma forma.</w:t>
      </w:r>
    </w:p>
    <w:p w14:paraId="47BABFAE" w14:textId="77777777" w:rsidR="00CA5C0A" w:rsidRDefault="00CA5C0A" w:rsidP="00CA5C0A">
      <w:pPr>
        <w:tabs>
          <w:tab w:val="left" w:pos="1560"/>
        </w:tabs>
        <w:spacing w:after="0" w:line="240" w:lineRule="auto"/>
        <w:ind w:left="2977"/>
        <w:jc w:val="both"/>
        <w:rPr>
          <w:rFonts w:ascii="Times New Roman" w:eastAsia="Calibri" w:hAnsi="Times New Roman" w:cs="Times New Roman"/>
          <w:color w:val="000000"/>
          <w:sz w:val="24"/>
          <w:szCs w:val="24"/>
        </w:rPr>
      </w:pPr>
    </w:p>
    <w:p w14:paraId="491120AF" w14:textId="77777777" w:rsidR="00F727A0" w:rsidRDefault="00F727A0" w:rsidP="00CA5C0A">
      <w:pPr>
        <w:tabs>
          <w:tab w:val="left" w:pos="1560"/>
        </w:tabs>
        <w:spacing w:after="0" w:line="240" w:lineRule="auto"/>
        <w:ind w:left="2977"/>
        <w:jc w:val="both"/>
        <w:rPr>
          <w:rFonts w:ascii="Times New Roman" w:eastAsia="Calibri" w:hAnsi="Times New Roman" w:cs="Times New Roman"/>
          <w:color w:val="000000"/>
          <w:sz w:val="24"/>
          <w:szCs w:val="24"/>
        </w:rPr>
      </w:pPr>
    </w:p>
    <w:p w14:paraId="311FC878" w14:textId="77777777" w:rsidR="00F727A0" w:rsidRDefault="00F727A0" w:rsidP="00CA5C0A">
      <w:pPr>
        <w:tabs>
          <w:tab w:val="left" w:pos="1560"/>
        </w:tabs>
        <w:spacing w:after="0" w:line="240" w:lineRule="auto"/>
        <w:ind w:left="2977"/>
        <w:jc w:val="both"/>
        <w:rPr>
          <w:rFonts w:ascii="Times New Roman" w:eastAsia="Calibri" w:hAnsi="Times New Roman" w:cs="Times New Roman"/>
          <w:color w:val="000000"/>
          <w:sz w:val="24"/>
          <w:szCs w:val="24"/>
        </w:rPr>
      </w:pPr>
    </w:p>
    <w:p w14:paraId="2B5A76D7" w14:textId="77777777" w:rsidR="00F727A0" w:rsidRPr="00CA5C0A" w:rsidRDefault="00F727A0" w:rsidP="00CA5C0A">
      <w:pPr>
        <w:tabs>
          <w:tab w:val="left" w:pos="1560"/>
        </w:tabs>
        <w:spacing w:after="0" w:line="240" w:lineRule="auto"/>
        <w:ind w:left="2977"/>
        <w:jc w:val="both"/>
        <w:rPr>
          <w:rFonts w:ascii="Times New Roman" w:eastAsia="Calibri" w:hAnsi="Times New Roman" w:cs="Times New Roman"/>
          <w:color w:val="000000"/>
          <w:sz w:val="24"/>
          <w:szCs w:val="24"/>
        </w:rPr>
      </w:pPr>
    </w:p>
    <w:p w14:paraId="62585AD6" w14:textId="77777777" w:rsidR="00CA5C0A" w:rsidRPr="00CA5C0A" w:rsidRDefault="00CA5C0A" w:rsidP="00CA5C0A">
      <w:pPr>
        <w:numPr>
          <w:ilvl w:val="0"/>
          <w:numId w:val="30"/>
        </w:numPr>
        <w:spacing w:after="0" w:line="240" w:lineRule="auto"/>
        <w:jc w:val="center"/>
        <w:rPr>
          <w:rFonts w:ascii="Times New Roman" w:eastAsia="Times New Roman" w:hAnsi="Times New Roman" w:cs="Times New Roman"/>
          <w:b/>
          <w:bCs/>
          <w:snapToGrid w:val="0"/>
          <w:sz w:val="24"/>
          <w:szCs w:val="24"/>
          <w:lang w:val="x-none" w:eastAsia="x-none"/>
        </w:rPr>
      </w:pPr>
      <w:r w:rsidRPr="00CA5C0A">
        <w:rPr>
          <w:rFonts w:ascii="Times New Roman" w:eastAsia="Times New Roman" w:hAnsi="Times New Roman" w:cs="Times New Roman"/>
          <w:b/>
          <w:bCs/>
          <w:caps/>
          <w:sz w:val="24"/>
          <w:szCs w:val="24"/>
          <w:lang w:val="x-none" w:eastAsia="x-none"/>
        </w:rPr>
        <w:lastRenderedPageBreak/>
        <w:t>PUšu REKVIZĪTI un PARAKSTI</w:t>
      </w:r>
    </w:p>
    <w:tbl>
      <w:tblPr>
        <w:tblW w:w="0" w:type="auto"/>
        <w:tblInd w:w="2" w:type="dxa"/>
        <w:tblLook w:val="00A0" w:firstRow="1" w:lastRow="0" w:firstColumn="1" w:lastColumn="0" w:noHBand="0" w:noVBand="0"/>
      </w:tblPr>
      <w:tblGrid>
        <w:gridCol w:w="4699"/>
        <w:gridCol w:w="4370"/>
      </w:tblGrid>
      <w:tr w:rsidR="00CA5C0A" w:rsidRPr="00CA5C0A" w14:paraId="32151121" w14:textId="77777777" w:rsidTr="008F13B2">
        <w:tc>
          <w:tcPr>
            <w:tcW w:w="4855" w:type="dxa"/>
          </w:tcPr>
          <w:p w14:paraId="72A1C1C5" w14:textId="77777777" w:rsidR="00CA5C0A" w:rsidRPr="00CA5C0A" w:rsidRDefault="00CA5C0A" w:rsidP="00CA5C0A">
            <w:p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Pasūtītājs</w:t>
            </w:r>
          </w:p>
        </w:tc>
        <w:tc>
          <w:tcPr>
            <w:tcW w:w="4430" w:type="dxa"/>
          </w:tcPr>
          <w:p w14:paraId="42939056" w14:textId="77777777" w:rsidR="00CA5C0A" w:rsidRPr="00CA5C0A" w:rsidRDefault="00CA5C0A" w:rsidP="00CA5C0A">
            <w:pPr>
              <w:spacing w:after="0" w:line="240" w:lineRule="auto"/>
              <w:ind w:left="567" w:hanging="567"/>
              <w:jc w:val="both"/>
              <w:rPr>
                <w:rFonts w:ascii="Times New Roman" w:eastAsia="Times New Roman" w:hAnsi="Times New Roman" w:cs="Times New Roman"/>
                <w:b/>
                <w:bCs/>
                <w:sz w:val="24"/>
                <w:szCs w:val="24"/>
                <w:lang w:val="x-none" w:eastAsia="x-none"/>
              </w:rPr>
            </w:pPr>
            <w:r w:rsidRPr="00CA5C0A">
              <w:rPr>
                <w:rFonts w:ascii="Times New Roman" w:eastAsia="Times New Roman" w:hAnsi="Times New Roman" w:cs="Times New Roman"/>
                <w:b/>
                <w:bCs/>
                <w:sz w:val="24"/>
                <w:szCs w:val="24"/>
                <w:lang w:val="x-none" w:eastAsia="x-none"/>
              </w:rPr>
              <w:t>Uzņēmējs</w:t>
            </w:r>
          </w:p>
        </w:tc>
      </w:tr>
      <w:tr w:rsidR="00CA5C0A" w:rsidRPr="00CA5C0A" w14:paraId="0B09FDDE" w14:textId="77777777" w:rsidTr="008F13B2">
        <w:tc>
          <w:tcPr>
            <w:tcW w:w="4855" w:type="dxa"/>
          </w:tcPr>
          <w:p w14:paraId="6D3EE951" w14:textId="2E96BA45" w:rsidR="00CA5C0A" w:rsidRPr="00CA5C0A" w:rsidRDefault="00F727A0" w:rsidP="00CA5C0A">
            <w:pPr>
              <w:spacing w:after="0" w:line="240" w:lineRule="auto"/>
              <w:ind w:left="567" w:hanging="567"/>
              <w:jc w:val="both"/>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val="x-none" w:eastAsia="x-none"/>
              </w:rPr>
              <w:t>VSIA „Paula Stradi</w:t>
            </w:r>
            <w:r>
              <w:rPr>
                <w:rFonts w:ascii="Times New Roman" w:eastAsia="Times New Roman" w:hAnsi="Times New Roman" w:cs="Times New Roman"/>
                <w:b/>
                <w:bCs/>
                <w:sz w:val="24"/>
                <w:szCs w:val="24"/>
                <w:lang w:eastAsia="x-none"/>
              </w:rPr>
              <w:t>ņa klīniskā universitātes slimnīca</w:t>
            </w:r>
            <w:r w:rsidR="00CA5C0A" w:rsidRPr="00CA5C0A">
              <w:rPr>
                <w:rFonts w:ascii="Times New Roman" w:eastAsia="Times New Roman" w:hAnsi="Times New Roman" w:cs="Times New Roman"/>
                <w:b/>
                <w:bCs/>
                <w:sz w:val="24"/>
                <w:szCs w:val="24"/>
                <w:lang w:val="x-none" w:eastAsia="x-none"/>
              </w:rPr>
              <w:t>”</w:t>
            </w:r>
          </w:p>
          <w:p w14:paraId="3936D009" w14:textId="0346C866"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Vienotais </w:t>
            </w:r>
            <w:proofErr w:type="spellStart"/>
            <w:r w:rsidRPr="00CA5C0A">
              <w:rPr>
                <w:rFonts w:ascii="Times New Roman" w:eastAsia="Calibri" w:hAnsi="Times New Roman" w:cs="Times New Roman"/>
                <w:sz w:val="24"/>
                <w:szCs w:val="24"/>
              </w:rPr>
              <w:t>reģ</w:t>
            </w:r>
            <w:proofErr w:type="spellEnd"/>
            <w:r w:rsidRPr="00CA5C0A">
              <w:rPr>
                <w:rFonts w:ascii="Times New Roman" w:eastAsia="Calibri" w:hAnsi="Times New Roman" w:cs="Times New Roman"/>
                <w:sz w:val="24"/>
                <w:szCs w:val="24"/>
              </w:rPr>
              <w:t xml:space="preserve">. Nr. </w:t>
            </w:r>
            <w:r w:rsidR="00F727A0">
              <w:rPr>
                <w:rFonts w:ascii="Times New Roman" w:eastAsia="Calibri" w:hAnsi="Times New Roman" w:cs="Times New Roman"/>
                <w:sz w:val="24"/>
                <w:szCs w:val="24"/>
              </w:rPr>
              <w:t>_________________</w:t>
            </w:r>
          </w:p>
          <w:p w14:paraId="06D7BDA5" w14:textId="5539D8C4" w:rsidR="00CA5C0A" w:rsidRPr="00CA5C0A" w:rsidRDefault="00F727A0" w:rsidP="00CA5C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Pilsoņu iela 13, Rīga, LV-1002</w:t>
            </w:r>
          </w:p>
          <w:p w14:paraId="1D930449" w14:textId="049B4639"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banka: </w:t>
            </w:r>
            <w:r w:rsidR="00F727A0">
              <w:rPr>
                <w:rFonts w:ascii="Times New Roman" w:eastAsia="Calibri" w:hAnsi="Times New Roman" w:cs="Times New Roman"/>
                <w:sz w:val="24"/>
                <w:szCs w:val="24"/>
              </w:rPr>
              <w:t>___________</w:t>
            </w:r>
          </w:p>
          <w:p w14:paraId="2C1837D7" w14:textId="152F8662"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Kods: </w:t>
            </w:r>
            <w:r w:rsidR="00F727A0">
              <w:rPr>
                <w:rFonts w:ascii="Times New Roman" w:eastAsia="Calibri" w:hAnsi="Times New Roman" w:cs="Times New Roman"/>
                <w:sz w:val="24"/>
                <w:szCs w:val="24"/>
              </w:rPr>
              <w:t>____________</w:t>
            </w:r>
          </w:p>
          <w:p w14:paraId="38230C59" w14:textId="3B2BCD50" w:rsidR="00CA5C0A" w:rsidRPr="00CA5C0A" w:rsidRDefault="00CA5C0A" w:rsidP="00CA5C0A">
            <w:pPr>
              <w:widowControl w:val="0"/>
              <w:overflowPunct w:val="0"/>
              <w:adjustRightInd w:val="0"/>
              <w:spacing w:after="0" w:line="240" w:lineRule="auto"/>
              <w:ind w:right="26"/>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Konta Nr.: </w:t>
            </w:r>
            <w:r w:rsidR="00F727A0">
              <w:rPr>
                <w:rFonts w:ascii="Times New Roman" w:eastAsia="Calibri" w:hAnsi="Times New Roman" w:cs="Times New Roman"/>
                <w:sz w:val="24"/>
                <w:szCs w:val="24"/>
              </w:rPr>
              <w:t>_____________________</w:t>
            </w:r>
          </w:p>
          <w:p w14:paraId="339D729F" w14:textId="5F65FD3B" w:rsidR="00CA5C0A" w:rsidRPr="00CA5C0A" w:rsidRDefault="00CA5C0A" w:rsidP="00CA5C0A">
            <w:pPr>
              <w:widowControl w:val="0"/>
              <w:overflowPunct w:val="0"/>
              <w:adjustRightInd w:val="0"/>
              <w:spacing w:after="0" w:line="240" w:lineRule="auto"/>
              <w:ind w:right="26"/>
              <w:jc w:val="both"/>
              <w:rPr>
                <w:rFonts w:ascii="Times New Roman" w:eastAsia="Calibri" w:hAnsi="Times New Roman" w:cs="Times New Roman"/>
                <w:sz w:val="24"/>
                <w:szCs w:val="24"/>
              </w:rPr>
            </w:pPr>
            <w:proofErr w:type="spellStart"/>
            <w:r w:rsidRPr="00CA5C0A">
              <w:rPr>
                <w:rFonts w:ascii="Times New Roman" w:eastAsia="Calibri" w:hAnsi="Times New Roman" w:cs="Times New Roman"/>
                <w:sz w:val="24"/>
                <w:szCs w:val="24"/>
              </w:rPr>
              <w:t>Tālr</w:t>
            </w:r>
            <w:proofErr w:type="spellEnd"/>
            <w:r w:rsidRPr="00CA5C0A">
              <w:rPr>
                <w:rFonts w:ascii="Times New Roman" w:eastAsia="Calibri" w:hAnsi="Times New Roman" w:cs="Times New Roman"/>
                <w:sz w:val="24"/>
                <w:szCs w:val="24"/>
              </w:rPr>
              <w:t xml:space="preserve">: </w:t>
            </w:r>
            <w:r w:rsidR="00F727A0">
              <w:rPr>
                <w:rFonts w:ascii="Times New Roman" w:eastAsia="Calibri" w:hAnsi="Times New Roman" w:cs="Times New Roman"/>
                <w:sz w:val="24"/>
                <w:szCs w:val="24"/>
              </w:rPr>
              <w:t>_________________________</w:t>
            </w:r>
          </w:p>
          <w:p w14:paraId="3A4311C2" w14:textId="77777777" w:rsidR="00CA5C0A" w:rsidRPr="00CA5C0A" w:rsidRDefault="00CA5C0A" w:rsidP="00CA5C0A">
            <w:pPr>
              <w:spacing w:after="0" w:line="240" w:lineRule="auto"/>
              <w:jc w:val="both"/>
              <w:rPr>
                <w:rFonts w:ascii="Times New Roman" w:eastAsia="Times New Roman" w:hAnsi="Times New Roman" w:cs="Times New Roman"/>
                <w:sz w:val="24"/>
                <w:szCs w:val="24"/>
                <w:lang w:eastAsia="x-none"/>
              </w:rPr>
            </w:pPr>
          </w:p>
        </w:tc>
        <w:tc>
          <w:tcPr>
            <w:tcW w:w="4430" w:type="dxa"/>
          </w:tcPr>
          <w:p w14:paraId="3A0D0AB5" w14:textId="77777777"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______________________________</w:t>
            </w:r>
          </w:p>
          <w:p w14:paraId="21608351" w14:textId="77777777"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 xml:space="preserve">Vienotais </w:t>
            </w:r>
            <w:proofErr w:type="spellStart"/>
            <w:r w:rsidRPr="00CA5C0A">
              <w:rPr>
                <w:rFonts w:ascii="Times New Roman" w:eastAsia="Calibri" w:hAnsi="Times New Roman" w:cs="Times New Roman"/>
                <w:sz w:val="24"/>
                <w:szCs w:val="24"/>
              </w:rPr>
              <w:t>reģ.Nr</w:t>
            </w:r>
            <w:proofErr w:type="spellEnd"/>
            <w:r w:rsidRPr="00CA5C0A">
              <w:rPr>
                <w:rFonts w:ascii="Times New Roman" w:eastAsia="Calibri" w:hAnsi="Times New Roman" w:cs="Times New Roman"/>
                <w:sz w:val="24"/>
                <w:szCs w:val="24"/>
              </w:rPr>
              <w:t>. ________________</w:t>
            </w:r>
          </w:p>
          <w:p w14:paraId="0E9A91CC" w14:textId="77777777"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Juridiskā adrese: ________________</w:t>
            </w:r>
          </w:p>
          <w:p w14:paraId="5AD7EAA4" w14:textId="77777777"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banka: ________________________</w:t>
            </w:r>
          </w:p>
          <w:p w14:paraId="285183E0" w14:textId="77777777" w:rsidR="00CA5C0A" w:rsidRPr="00CA5C0A" w:rsidRDefault="00CA5C0A" w:rsidP="00CA5C0A">
            <w:pPr>
              <w:spacing w:after="0" w:line="240" w:lineRule="auto"/>
              <w:rPr>
                <w:rFonts w:ascii="Times New Roman" w:eastAsia="Calibri" w:hAnsi="Times New Roman" w:cs="Times New Roman"/>
                <w:sz w:val="24"/>
                <w:szCs w:val="24"/>
              </w:rPr>
            </w:pPr>
            <w:r w:rsidRPr="00CA5C0A">
              <w:rPr>
                <w:rFonts w:ascii="Times New Roman" w:eastAsia="Calibri" w:hAnsi="Times New Roman" w:cs="Times New Roman"/>
                <w:sz w:val="24"/>
                <w:szCs w:val="24"/>
              </w:rPr>
              <w:t>Kods: _________________________</w:t>
            </w:r>
          </w:p>
          <w:p w14:paraId="5A3CEA3C" w14:textId="77777777" w:rsidR="00CA5C0A" w:rsidRPr="00CA5C0A" w:rsidRDefault="00CA5C0A" w:rsidP="00CA5C0A">
            <w:pPr>
              <w:widowControl w:val="0"/>
              <w:overflowPunct w:val="0"/>
              <w:adjustRightInd w:val="0"/>
              <w:spacing w:after="0" w:line="240" w:lineRule="auto"/>
              <w:ind w:right="26"/>
              <w:jc w:val="both"/>
              <w:rPr>
                <w:rFonts w:ascii="Times New Roman" w:eastAsia="Calibri" w:hAnsi="Times New Roman" w:cs="Times New Roman"/>
                <w:sz w:val="24"/>
                <w:szCs w:val="24"/>
              </w:rPr>
            </w:pPr>
            <w:r w:rsidRPr="00CA5C0A">
              <w:rPr>
                <w:rFonts w:ascii="Times New Roman" w:eastAsia="Calibri" w:hAnsi="Times New Roman" w:cs="Times New Roman"/>
                <w:sz w:val="24"/>
                <w:szCs w:val="24"/>
              </w:rPr>
              <w:t>Konta Nr.:______________________</w:t>
            </w:r>
          </w:p>
          <w:p w14:paraId="6DF2F309" w14:textId="77777777" w:rsidR="00CA5C0A" w:rsidRPr="00CA5C0A" w:rsidRDefault="00CA5C0A" w:rsidP="00CA5C0A">
            <w:pPr>
              <w:widowControl w:val="0"/>
              <w:overflowPunct w:val="0"/>
              <w:adjustRightInd w:val="0"/>
              <w:spacing w:after="0" w:line="240" w:lineRule="auto"/>
              <w:ind w:right="26"/>
              <w:jc w:val="both"/>
              <w:rPr>
                <w:rFonts w:ascii="Times New Roman" w:eastAsia="Calibri" w:hAnsi="Times New Roman" w:cs="Times New Roman"/>
                <w:sz w:val="24"/>
                <w:szCs w:val="24"/>
              </w:rPr>
            </w:pPr>
            <w:proofErr w:type="spellStart"/>
            <w:r w:rsidRPr="00CA5C0A">
              <w:rPr>
                <w:rFonts w:ascii="Times New Roman" w:eastAsia="Calibri" w:hAnsi="Times New Roman" w:cs="Times New Roman"/>
                <w:sz w:val="24"/>
                <w:szCs w:val="24"/>
              </w:rPr>
              <w:t>Tālr</w:t>
            </w:r>
            <w:proofErr w:type="spellEnd"/>
            <w:r w:rsidRPr="00CA5C0A">
              <w:rPr>
                <w:rFonts w:ascii="Times New Roman" w:eastAsia="Calibri" w:hAnsi="Times New Roman" w:cs="Times New Roman"/>
                <w:sz w:val="24"/>
                <w:szCs w:val="24"/>
              </w:rPr>
              <w:t xml:space="preserve">: </w:t>
            </w:r>
          </w:p>
          <w:p w14:paraId="1C62880C" w14:textId="77777777" w:rsidR="00CA5C0A" w:rsidRPr="00CA5C0A" w:rsidRDefault="00CA5C0A" w:rsidP="00CA5C0A">
            <w:pPr>
              <w:spacing w:after="0" w:line="240" w:lineRule="auto"/>
              <w:ind w:left="567" w:hanging="567"/>
              <w:jc w:val="both"/>
              <w:rPr>
                <w:rFonts w:ascii="Times New Roman" w:eastAsia="Times New Roman" w:hAnsi="Times New Roman" w:cs="Times New Roman"/>
                <w:sz w:val="24"/>
                <w:szCs w:val="24"/>
                <w:lang w:val="x-none" w:eastAsia="x-none"/>
              </w:rPr>
            </w:pPr>
          </w:p>
        </w:tc>
      </w:tr>
      <w:tr w:rsidR="00CA5C0A" w:rsidRPr="00CA5C0A" w14:paraId="6AAD949D" w14:textId="77777777" w:rsidTr="008F13B2">
        <w:tc>
          <w:tcPr>
            <w:tcW w:w="4855" w:type="dxa"/>
          </w:tcPr>
          <w:p w14:paraId="195CE865" w14:textId="77777777" w:rsidR="00CA5C0A" w:rsidRPr="00CA5C0A" w:rsidRDefault="00CA5C0A" w:rsidP="00CA5C0A">
            <w:pPr>
              <w:pBdr>
                <w:bottom w:val="single" w:sz="12" w:space="1" w:color="auto"/>
              </w:pBdr>
              <w:spacing w:after="0" w:line="240" w:lineRule="auto"/>
              <w:ind w:left="567" w:hanging="567"/>
              <w:jc w:val="both"/>
              <w:rPr>
                <w:rFonts w:ascii="Times New Roman" w:eastAsia="Times New Roman" w:hAnsi="Times New Roman" w:cs="Times New Roman"/>
                <w:sz w:val="24"/>
                <w:szCs w:val="24"/>
                <w:lang w:val="x-none" w:eastAsia="x-none"/>
              </w:rPr>
            </w:pPr>
          </w:p>
          <w:p w14:paraId="1C4C2DC1" w14:textId="77777777" w:rsidR="00CA5C0A" w:rsidRPr="00CA5C0A" w:rsidRDefault="00CA5C0A" w:rsidP="00CA5C0A">
            <w:pPr>
              <w:spacing w:after="0" w:line="240" w:lineRule="auto"/>
              <w:ind w:left="567" w:hanging="567"/>
              <w:jc w:val="both"/>
              <w:rPr>
                <w:rFonts w:ascii="Times New Roman" w:eastAsia="Times New Roman" w:hAnsi="Times New Roman" w:cs="Times New Roman"/>
                <w:sz w:val="24"/>
                <w:szCs w:val="24"/>
                <w:lang w:val="x-none" w:eastAsia="x-none"/>
              </w:rPr>
            </w:pPr>
          </w:p>
        </w:tc>
        <w:tc>
          <w:tcPr>
            <w:tcW w:w="4430" w:type="dxa"/>
          </w:tcPr>
          <w:p w14:paraId="31840E65" w14:textId="77777777" w:rsidR="00CA5C0A" w:rsidRPr="00CA5C0A" w:rsidRDefault="00CA5C0A" w:rsidP="00CA5C0A">
            <w:pPr>
              <w:pBdr>
                <w:bottom w:val="single" w:sz="12" w:space="1" w:color="auto"/>
              </w:pBdr>
              <w:spacing w:after="0" w:line="240" w:lineRule="auto"/>
              <w:ind w:left="567" w:hanging="567"/>
              <w:jc w:val="both"/>
              <w:rPr>
                <w:rFonts w:ascii="Times New Roman" w:eastAsia="Times New Roman" w:hAnsi="Times New Roman" w:cs="Times New Roman"/>
                <w:sz w:val="24"/>
                <w:szCs w:val="24"/>
                <w:lang w:val="x-none" w:eastAsia="x-none"/>
              </w:rPr>
            </w:pPr>
          </w:p>
          <w:p w14:paraId="322904E5" w14:textId="77777777" w:rsidR="00CA5C0A" w:rsidRPr="00CA5C0A" w:rsidRDefault="00CA5C0A" w:rsidP="00CA5C0A">
            <w:pPr>
              <w:spacing w:after="0" w:line="240" w:lineRule="auto"/>
              <w:ind w:left="567" w:hanging="567"/>
              <w:jc w:val="both"/>
              <w:rPr>
                <w:rFonts w:ascii="Times New Roman" w:eastAsia="Times New Roman" w:hAnsi="Times New Roman" w:cs="Times New Roman"/>
                <w:sz w:val="24"/>
                <w:szCs w:val="24"/>
                <w:lang w:val="x-none" w:eastAsia="x-none"/>
              </w:rPr>
            </w:pPr>
          </w:p>
        </w:tc>
      </w:tr>
    </w:tbl>
    <w:p w14:paraId="7EF6C6C2" w14:textId="77777777" w:rsidR="00CA5C0A" w:rsidRDefault="00CA5C0A" w:rsidP="00CA5C0A">
      <w:pPr>
        <w:spacing w:after="0" w:line="240" w:lineRule="auto"/>
        <w:jc w:val="right"/>
        <w:rPr>
          <w:rFonts w:ascii="Times New Roman" w:eastAsia="Calibri" w:hAnsi="Times New Roman" w:cs="Times New Roman"/>
          <w:sz w:val="24"/>
          <w:szCs w:val="24"/>
        </w:rPr>
      </w:pPr>
    </w:p>
    <w:p w14:paraId="5C33F417" w14:textId="77777777" w:rsidR="00CA5C0A" w:rsidRDefault="00CA5C0A" w:rsidP="00CA5C0A">
      <w:pPr>
        <w:spacing w:after="0" w:line="240" w:lineRule="auto"/>
        <w:jc w:val="right"/>
        <w:rPr>
          <w:rFonts w:ascii="Times New Roman" w:eastAsia="Calibri" w:hAnsi="Times New Roman" w:cs="Times New Roman"/>
          <w:sz w:val="24"/>
          <w:szCs w:val="24"/>
        </w:rPr>
      </w:pPr>
    </w:p>
    <w:p w14:paraId="5027FAAF" w14:textId="77777777" w:rsidR="00CA5C0A" w:rsidRDefault="00CA5C0A" w:rsidP="00CA5C0A">
      <w:pPr>
        <w:spacing w:after="0" w:line="240" w:lineRule="auto"/>
        <w:jc w:val="right"/>
        <w:rPr>
          <w:rFonts w:ascii="Times New Roman" w:eastAsia="Calibri" w:hAnsi="Times New Roman" w:cs="Times New Roman"/>
          <w:sz w:val="24"/>
          <w:szCs w:val="24"/>
        </w:rPr>
      </w:pPr>
    </w:p>
    <w:p w14:paraId="28C8EDBB" w14:textId="77777777" w:rsidR="00CA5C0A" w:rsidRDefault="00CA5C0A" w:rsidP="00CA5C0A">
      <w:pPr>
        <w:spacing w:after="0" w:line="240" w:lineRule="auto"/>
        <w:jc w:val="right"/>
        <w:rPr>
          <w:rFonts w:ascii="Times New Roman" w:eastAsia="Calibri" w:hAnsi="Times New Roman" w:cs="Times New Roman"/>
          <w:sz w:val="24"/>
          <w:szCs w:val="24"/>
        </w:rPr>
      </w:pPr>
    </w:p>
    <w:p w14:paraId="65CF256D" w14:textId="77777777" w:rsidR="0081687A" w:rsidRDefault="0081687A" w:rsidP="00CA5C0A">
      <w:pPr>
        <w:spacing w:after="0" w:line="240" w:lineRule="auto"/>
        <w:jc w:val="right"/>
        <w:rPr>
          <w:rFonts w:ascii="Times New Roman" w:eastAsia="Calibri" w:hAnsi="Times New Roman" w:cs="Times New Roman"/>
          <w:sz w:val="24"/>
          <w:szCs w:val="24"/>
        </w:rPr>
      </w:pPr>
    </w:p>
    <w:p w14:paraId="56DBB87D" w14:textId="77777777" w:rsidR="0081687A" w:rsidRDefault="0081687A" w:rsidP="00CA5C0A">
      <w:pPr>
        <w:spacing w:after="0" w:line="240" w:lineRule="auto"/>
        <w:jc w:val="right"/>
        <w:rPr>
          <w:rFonts w:ascii="Times New Roman" w:eastAsia="Calibri" w:hAnsi="Times New Roman" w:cs="Times New Roman"/>
          <w:sz w:val="24"/>
          <w:szCs w:val="24"/>
        </w:rPr>
      </w:pPr>
    </w:p>
    <w:p w14:paraId="464170D8" w14:textId="77777777" w:rsidR="0081687A" w:rsidRDefault="0081687A" w:rsidP="00CA5C0A">
      <w:pPr>
        <w:spacing w:after="0" w:line="240" w:lineRule="auto"/>
        <w:jc w:val="right"/>
        <w:rPr>
          <w:rFonts w:ascii="Times New Roman" w:eastAsia="Calibri" w:hAnsi="Times New Roman" w:cs="Times New Roman"/>
          <w:sz w:val="24"/>
          <w:szCs w:val="24"/>
        </w:rPr>
      </w:pPr>
    </w:p>
    <w:p w14:paraId="5792FBB7" w14:textId="77777777" w:rsidR="0081687A" w:rsidRDefault="0081687A" w:rsidP="00CA5C0A">
      <w:pPr>
        <w:spacing w:after="0" w:line="240" w:lineRule="auto"/>
        <w:jc w:val="right"/>
        <w:rPr>
          <w:rFonts w:ascii="Times New Roman" w:eastAsia="Calibri" w:hAnsi="Times New Roman" w:cs="Times New Roman"/>
          <w:sz w:val="24"/>
          <w:szCs w:val="24"/>
        </w:rPr>
      </w:pPr>
    </w:p>
    <w:p w14:paraId="3CCF6EE0" w14:textId="77777777" w:rsidR="0081687A" w:rsidRDefault="0081687A" w:rsidP="00CA5C0A">
      <w:pPr>
        <w:spacing w:after="0" w:line="240" w:lineRule="auto"/>
        <w:jc w:val="right"/>
        <w:rPr>
          <w:rFonts w:ascii="Times New Roman" w:eastAsia="Calibri" w:hAnsi="Times New Roman" w:cs="Times New Roman"/>
          <w:sz w:val="24"/>
          <w:szCs w:val="24"/>
        </w:rPr>
      </w:pPr>
    </w:p>
    <w:p w14:paraId="7CDD6794" w14:textId="77777777" w:rsidR="0081687A" w:rsidRDefault="0081687A" w:rsidP="00CA5C0A">
      <w:pPr>
        <w:spacing w:after="0" w:line="240" w:lineRule="auto"/>
        <w:jc w:val="right"/>
        <w:rPr>
          <w:rFonts w:ascii="Times New Roman" w:eastAsia="Calibri" w:hAnsi="Times New Roman" w:cs="Times New Roman"/>
          <w:sz w:val="24"/>
          <w:szCs w:val="24"/>
        </w:rPr>
      </w:pPr>
    </w:p>
    <w:p w14:paraId="54DBA1A9" w14:textId="77777777" w:rsidR="0081687A" w:rsidRDefault="0081687A" w:rsidP="00CA5C0A">
      <w:pPr>
        <w:spacing w:after="0" w:line="240" w:lineRule="auto"/>
        <w:jc w:val="right"/>
        <w:rPr>
          <w:rFonts w:ascii="Times New Roman" w:eastAsia="Calibri" w:hAnsi="Times New Roman" w:cs="Times New Roman"/>
          <w:sz w:val="24"/>
          <w:szCs w:val="24"/>
        </w:rPr>
      </w:pPr>
    </w:p>
    <w:p w14:paraId="08D5A4D8" w14:textId="77777777" w:rsidR="0081687A" w:rsidRDefault="0081687A" w:rsidP="00CA5C0A">
      <w:pPr>
        <w:spacing w:after="0" w:line="240" w:lineRule="auto"/>
        <w:jc w:val="right"/>
        <w:rPr>
          <w:rFonts w:ascii="Times New Roman" w:eastAsia="Calibri" w:hAnsi="Times New Roman" w:cs="Times New Roman"/>
          <w:sz w:val="24"/>
          <w:szCs w:val="24"/>
        </w:rPr>
      </w:pPr>
    </w:p>
    <w:p w14:paraId="07219AC9" w14:textId="77777777" w:rsidR="0081687A" w:rsidRDefault="0081687A" w:rsidP="00CA5C0A">
      <w:pPr>
        <w:spacing w:after="0" w:line="240" w:lineRule="auto"/>
        <w:jc w:val="right"/>
        <w:rPr>
          <w:rFonts w:ascii="Times New Roman" w:eastAsia="Calibri" w:hAnsi="Times New Roman" w:cs="Times New Roman"/>
          <w:sz w:val="24"/>
          <w:szCs w:val="24"/>
        </w:rPr>
      </w:pPr>
    </w:p>
    <w:p w14:paraId="2F3BB9DB" w14:textId="77777777" w:rsidR="0081687A" w:rsidRDefault="0081687A" w:rsidP="00CA5C0A">
      <w:pPr>
        <w:spacing w:after="0" w:line="240" w:lineRule="auto"/>
        <w:jc w:val="right"/>
        <w:rPr>
          <w:rFonts w:ascii="Times New Roman" w:eastAsia="Calibri" w:hAnsi="Times New Roman" w:cs="Times New Roman"/>
          <w:sz w:val="24"/>
          <w:szCs w:val="24"/>
        </w:rPr>
      </w:pPr>
    </w:p>
    <w:p w14:paraId="2155E02D" w14:textId="77777777" w:rsidR="0081687A" w:rsidRDefault="0081687A" w:rsidP="00CA5C0A">
      <w:pPr>
        <w:spacing w:after="0" w:line="240" w:lineRule="auto"/>
        <w:jc w:val="right"/>
        <w:rPr>
          <w:rFonts w:ascii="Times New Roman" w:eastAsia="Calibri" w:hAnsi="Times New Roman" w:cs="Times New Roman"/>
          <w:sz w:val="24"/>
          <w:szCs w:val="24"/>
        </w:rPr>
      </w:pPr>
    </w:p>
    <w:p w14:paraId="7685DB1D" w14:textId="77777777" w:rsidR="0081687A" w:rsidRDefault="0081687A" w:rsidP="00CA5C0A">
      <w:pPr>
        <w:spacing w:after="0" w:line="240" w:lineRule="auto"/>
        <w:jc w:val="right"/>
        <w:rPr>
          <w:rFonts w:ascii="Times New Roman" w:eastAsia="Calibri" w:hAnsi="Times New Roman" w:cs="Times New Roman"/>
          <w:sz w:val="24"/>
          <w:szCs w:val="24"/>
        </w:rPr>
      </w:pPr>
    </w:p>
    <w:p w14:paraId="0833CD4B" w14:textId="77777777" w:rsidR="0081687A" w:rsidRDefault="0081687A" w:rsidP="00CA5C0A">
      <w:pPr>
        <w:spacing w:after="0" w:line="240" w:lineRule="auto"/>
        <w:jc w:val="right"/>
        <w:rPr>
          <w:rFonts w:ascii="Times New Roman" w:eastAsia="Calibri" w:hAnsi="Times New Roman" w:cs="Times New Roman"/>
          <w:sz w:val="24"/>
          <w:szCs w:val="24"/>
        </w:rPr>
      </w:pPr>
    </w:p>
    <w:p w14:paraId="46575D22" w14:textId="77777777" w:rsidR="0081687A" w:rsidRDefault="0081687A" w:rsidP="00CA5C0A">
      <w:pPr>
        <w:spacing w:after="0" w:line="240" w:lineRule="auto"/>
        <w:jc w:val="right"/>
        <w:rPr>
          <w:rFonts w:ascii="Times New Roman" w:eastAsia="Calibri" w:hAnsi="Times New Roman" w:cs="Times New Roman"/>
          <w:sz w:val="24"/>
          <w:szCs w:val="24"/>
        </w:rPr>
      </w:pPr>
    </w:p>
    <w:p w14:paraId="209CC59C" w14:textId="77777777" w:rsidR="0081687A" w:rsidRDefault="0081687A" w:rsidP="00CA5C0A">
      <w:pPr>
        <w:spacing w:after="0" w:line="240" w:lineRule="auto"/>
        <w:jc w:val="right"/>
        <w:rPr>
          <w:rFonts w:ascii="Times New Roman" w:eastAsia="Calibri" w:hAnsi="Times New Roman" w:cs="Times New Roman"/>
          <w:sz w:val="24"/>
          <w:szCs w:val="24"/>
        </w:rPr>
      </w:pPr>
    </w:p>
    <w:p w14:paraId="3955A67F" w14:textId="77777777" w:rsidR="0081687A" w:rsidRDefault="0081687A" w:rsidP="00CA5C0A">
      <w:pPr>
        <w:spacing w:after="0" w:line="240" w:lineRule="auto"/>
        <w:jc w:val="right"/>
        <w:rPr>
          <w:rFonts w:ascii="Times New Roman" w:eastAsia="Calibri" w:hAnsi="Times New Roman" w:cs="Times New Roman"/>
          <w:sz w:val="24"/>
          <w:szCs w:val="24"/>
        </w:rPr>
      </w:pPr>
    </w:p>
    <w:p w14:paraId="25E13227" w14:textId="77777777" w:rsidR="0081687A" w:rsidRDefault="0081687A" w:rsidP="00CA5C0A">
      <w:pPr>
        <w:spacing w:after="0" w:line="240" w:lineRule="auto"/>
        <w:jc w:val="right"/>
        <w:rPr>
          <w:rFonts w:ascii="Times New Roman" w:eastAsia="Calibri" w:hAnsi="Times New Roman" w:cs="Times New Roman"/>
          <w:sz w:val="24"/>
          <w:szCs w:val="24"/>
        </w:rPr>
      </w:pPr>
    </w:p>
    <w:p w14:paraId="4B4DB7BE" w14:textId="77777777" w:rsidR="0081687A" w:rsidRDefault="0081687A" w:rsidP="00CA5C0A">
      <w:pPr>
        <w:spacing w:after="0" w:line="240" w:lineRule="auto"/>
        <w:jc w:val="right"/>
        <w:rPr>
          <w:rFonts w:ascii="Times New Roman" w:eastAsia="Calibri" w:hAnsi="Times New Roman" w:cs="Times New Roman"/>
          <w:sz w:val="24"/>
          <w:szCs w:val="24"/>
        </w:rPr>
      </w:pPr>
    </w:p>
    <w:p w14:paraId="7F8EC8FD" w14:textId="77777777" w:rsidR="0081687A" w:rsidRDefault="0081687A" w:rsidP="00CA5C0A">
      <w:pPr>
        <w:spacing w:after="0" w:line="240" w:lineRule="auto"/>
        <w:jc w:val="right"/>
        <w:rPr>
          <w:rFonts w:ascii="Times New Roman" w:eastAsia="Calibri" w:hAnsi="Times New Roman" w:cs="Times New Roman"/>
          <w:sz w:val="24"/>
          <w:szCs w:val="24"/>
        </w:rPr>
      </w:pPr>
    </w:p>
    <w:p w14:paraId="23C1915D" w14:textId="77777777" w:rsidR="0081687A" w:rsidRDefault="0081687A" w:rsidP="00CA5C0A">
      <w:pPr>
        <w:spacing w:after="0" w:line="240" w:lineRule="auto"/>
        <w:jc w:val="right"/>
        <w:rPr>
          <w:rFonts w:ascii="Times New Roman" w:eastAsia="Calibri" w:hAnsi="Times New Roman" w:cs="Times New Roman"/>
          <w:sz w:val="24"/>
          <w:szCs w:val="24"/>
        </w:rPr>
      </w:pPr>
    </w:p>
    <w:p w14:paraId="53F27593" w14:textId="77777777" w:rsidR="0081687A" w:rsidRDefault="0081687A" w:rsidP="00CA5C0A">
      <w:pPr>
        <w:spacing w:after="0" w:line="240" w:lineRule="auto"/>
        <w:jc w:val="right"/>
        <w:rPr>
          <w:rFonts w:ascii="Times New Roman" w:eastAsia="Calibri" w:hAnsi="Times New Roman" w:cs="Times New Roman"/>
          <w:sz w:val="24"/>
          <w:szCs w:val="24"/>
        </w:rPr>
      </w:pPr>
    </w:p>
    <w:p w14:paraId="17956B9C" w14:textId="77777777" w:rsidR="0081687A" w:rsidRDefault="0081687A" w:rsidP="00CA5C0A">
      <w:pPr>
        <w:spacing w:after="0" w:line="240" w:lineRule="auto"/>
        <w:jc w:val="right"/>
        <w:rPr>
          <w:rFonts w:ascii="Times New Roman" w:eastAsia="Calibri" w:hAnsi="Times New Roman" w:cs="Times New Roman"/>
          <w:sz w:val="24"/>
          <w:szCs w:val="24"/>
        </w:rPr>
      </w:pPr>
    </w:p>
    <w:p w14:paraId="5A4E0607" w14:textId="77777777" w:rsidR="0081687A" w:rsidRDefault="0081687A" w:rsidP="00CA5C0A">
      <w:pPr>
        <w:spacing w:after="0" w:line="240" w:lineRule="auto"/>
        <w:jc w:val="right"/>
        <w:rPr>
          <w:rFonts w:ascii="Times New Roman" w:eastAsia="Calibri" w:hAnsi="Times New Roman" w:cs="Times New Roman"/>
          <w:sz w:val="24"/>
          <w:szCs w:val="24"/>
        </w:rPr>
      </w:pPr>
    </w:p>
    <w:p w14:paraId="7E4A29E2" w14:textId="77777777" w:rsidR="0081687A" w:rsidRDefault="0081687A" w:rsidP="00CA5C0A">
      <w:pPr>
        <w:spacing w:after="0" w:line="240" w:lineRule="auto"/>
        <w:jc w:val="right"/>
        <w:rPr>
          <w:rFonts w:ascii="Times New Roman" w:eastAsia="Calibri" w:hAnsi="Times New Roman" w:cs="Times New Roman"/>
          <w:sz w:val="24"/>
          <w:szCs w:val="24"/>
        </w:rPr>
      </w:pPr>
    </w:p>
    <w:p w14:paraId="7E35C027" w14:textId="77777777" w:rsidR="0081687A" w:rsidRDefault="0081687A" w:rsidP="00CA5C0A">
      <w:pPr>
        <w:spacing w:after="0" w:line="240" w:lineRule="auto"/>
        <w:jc w:val="right"/>
        <w:rPr>
          <w:rFonts w:ascii="Times New Roman" w:eastAsia="Calibri" w:hAnsi="Times New Roman" w:cs="Times New Roman"/>
          <w:sz w:val="24"/>
          <w:szCs w:val="24"/>
        </w:rPr>
      </w:pPr>
    </w:p>
    <w:p w14:paraId="6F199E83" w14:textId="77777777" w:rsidR="0081687A" w:rsidRDefault="0081687A" w:rsidP="00CA5C0A">
      <w:pPr>
        <w:spacing w:after="0" w:line="240" w:lineRule="auto"/>
        <w:jc w:val="right"/>
        <w:rPr>
          <w:rFonts w:ascii="Times New Roman" w:eastAsia="Calibri" w:hAnsi="Times New Roman" w:cs="Times New Roman"/>
          <w:sz w:val="24"/>
          <w:szCs w:val="24"/>
        </w:rPr>
      </w:pPr>
    </w:p>
    <w:p w14:paraId="44E2FBA7" w14:textId="77777777" w:rsidR="0081687A" w:rsidRDefault="0081687A" w:rsidP="00CA5C0A">
      <w:pPr>
        <w:spacing w:after="0" w:line="240" w:lineRule="auto"/>
        <w:jc w:val="right"/>
        <w:rPr>
          <w:rFonts w:ascii="Times New Roman" w:eastAsia="Calibri" w:hAnsi="Times New Roman" w:cs="Times New Roman"/>
          <w:sz w:val="24"/>
          <w:szCs w:val="24"/>
        </w:rPr>
      </w:pPr>
    </w:p>
    <w:p w14:paraId="52DD1D71" w14:textId="77777777" w:rsidR="0081687A" w:rsidRDefault="0081687A" w:rsidP="00CA5C0A">
      <w:pPr>
        <w:spacing w:after="0" w:line="240" w:lineRule="auto"/>
        <w:jc w:val="right"/>
        <w:rPr>
          <w:rFonts w:ascii="Times New Roman" w:eastAsia="Calibri" w:hAnsi="Times New Roman" w:cs="Times New Roman"/>
          <w:sz w:val="24"/>
          <w:szCs w:val="24"/>
        </w:rPr>
      </w:pPr>
    </w:p>
    <w:p w14:paraId="07BF67D9" w14:textId="77777777" w:rsidR="0081687A" w:rsidRDefault="0081687A" w:rsidP="00CA5C0A">
      <w:pPr>
        <w:spacing w:after="0" w:line="240" w:lineRule="auto"/>
        <w:jc w:val="right"/>
        <w:rPr>
          <w:rFonts w:ascii="Times New Roman" w:eastAsia="Calibri" w:hAnsi="Times New Roman" w:cs="Times New Roman"/>
          <w:sz w:val="24"/>
          <w:szCs w:val="24"/>
        </w:rPr>
      </w:pPr>
    </w:p>
    <w:p w14:paraId="54FFA39B" w14:textId="77777777" w:rsidR="0081687A" w:rsidRDefault="0081687A" w:rsidP="00CA5C0A">
      <w:pPr>
        <w:spacing w:after="0" w:line="240" w:lineRule="auto"/>
        <w:jc w:val="right"/>
        <w:rPr>
          <w:rFonts w:ascii="Times New Roman" w:eastAsia="Calibri" w:hAnsi="Times New Roman" w:cs="Times New Roman"/>
          <w:sz w:val="24"/>
          <w:szCs w:val="24"/>
        </w:rPr>
      </w:pPr>
    </w:p>
    <w:p w14:paraId="6E345EDA" w14:textId="77777777" w:rsidR="0081687A" w:rsidRDefault="0081687A" w:rsidP="00CA5C0A">
      <w:pPr>
        <w:spacing w:after="0" w:line="240" w:lineRule="auto"/>
        <w:jc w:val="right"/>
        <w:rPr>
          <w:rFonts w:ascii="Times New Roman" w:eastAsia="Calibri" w:hAnsi="Times New Roman" w:cs="Times New Roman"/>
          <w:sz w:val="24"/>
          <w:szCs w:val="24"/>
        </w:rPr>
      </w:pPr>
    </w:p>
    <w:p w14:paraId="6A27C076" w14:textId="77777777" w:rsidR="0081687A" w:rsidRDefault="0081687A" w:rsidP="00CA5C0A">
      <w:pPr>
        <w:spacing w:after="0" w:line="240" w:lineRule="auto"/>
        <w:jc w:val="right"/>
        <w:rPr>
          <w:rFonts w:ascii="Times New Roman" w:eastAsia="Calibri" w:hAnsi="Times New Roman" w:cs="Times New Roman"/>
          <w:sz w:val="24"/>
          <w:szCs w:val="24"/>
        </w:rPr>
      </w:pPr>
    </w:p>
    <w:p w14:paraId="120F6508" w14:textId="77777777" w:rsidR="0081687A" w:rsidRDefault="0081687A" w:rsidP="00CA5C0A">
      <w:pPr>
        <w:spacing w:after="0" w:line="240" w:lineRule="auto"/>
        <w:jc w:val="right"/>
        <w:rPr>
          <w:rFonts w:ascii="Times New Roman" w:eastAsia="Calibri" w:hAnsi="Times New Roman" w:cs="Times New Roman"/>
          <w:sz w:val="24"/>
          <w:szCs w:val="24"/>
        </w:rPr>
      </w:pPr>
    </w:p>
    <w:p w14:paraId="73A3A88A" w14:textId="77777777" w:rsidR="0081687A" w:rsidRDefault="0081687A" w:rsidP="00CA5C0A">
      <w:pPr>
        <w:spacing w:after="0" w:line="240" w:lineRule="auto"/>
        <w:jc w:val="right"/>
        <w:rPr>
          <w:rFonts w:ascii="Times New Roman" w:eastAsia="Calibri" w:hAnsi="Times New Roman" w:cs="Times New Roman"/>
          <w:sz w:val="24"/>
          <w:szCs w:val="24"/>
        </w:rPr>
      </w:pPr>
    </w:p>
    <w:p w14:paraId="3F54F6D3" w14:textId="77777777" w:rsidR="00CA5C0A" w:rsidRDefault="00CA5C0A" w:rsidP="00CA5C0A">
      <w:pPr>
        <w:spacing w:after="0" w:line="240" w:lineRule="auto"/>
        <w:jc w:val="right"/>
        <w:rPr>
          <w:rFonts w:ascii="Times New Roman" w:eastAsia="Calibri" w:hAnsi="Times New Roman" w:cs="Times New Roman"/>
          <w:sz w:val="24"/>
          <w:szCs w:val="24"/>
        </w:rPr>
      </w:pPr>
    </w:p>
    <w:p w14:paraId="202B398F" w14:textId="77777777" w:rsidR="00CA5C0A" w:rsidRPr="00CA5C0A" w:rsidRDefault="00CA5C0A" w:rsidP="00CA5C0A">
      <w:pPr>
        <w:spacing w:after="0" w:line="240" w:lineRule="auto"/>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lastRenderedPageBreak/>
        <w:t>_____pielikums</w:t>
      </w:r>
    </w:p>
    <w:p w14:paraId="354BD35B" w14:textId="77777777" w:rsidR="00CA5C0A" w:rsidRPr="00CA5C0A" w:rsidRDefault="00CA5C0A" w:rsidP="00CA5C0A">
      <w:pPr>
        <w:spacing w:after="0" w:line="240" w:lineRule="auto"/>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t>20__.gada __.______________</w:t>
      </w:r>
    </w:p>
    <w:p w14:paraId="38F80A93" w14:textId="77777777" w:rsidR="00CA5C0A" w:rsidRPr="00CA5C0A" w:rsidRDefault="00CA5C0A" w:rsidP="00CA5C0A">
      <w:pPr>
        <w:spacing w:after="0" w:line="240" w:lineRule="auto"/>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t>līgumam Nr. __________________</w:t>
      </w:r>
    </w:p>
    <w:p w14:paraId="1EBA6BF1" w14:textId="77777777" w:rsidR="00CA5C0A" w:rsidRPr="00CA5C0A" w:rsidRDefault="00CA5C0A" w:rsidP="00CA5C0A">
      <w:pPr>
        <w:spacing w:after="0" w:line="240" w:lineRule="auto"/>
        <w:ind w:left="720"/>
        <w:jc w:val="right"/>
        <w:rPr>
          <w:rFonts w:ascii="Times New Roman" w:eastAsia="Calibri" w:hAnsi="Times New Roman" w:cs="Times New Roman"/>
          <w:sz w:val="24"/>
          <w:szCs w:val="24"/>
        </w:rPr>
      </w:pPr>
    </w:p>
    <w:p w14:paraId="70CBBB6A" w14:textId="77777777" w:rsidR="00CA5C0A" w:rsidRPr="00CA5C0A" w:rsidRDefault="00CA5C0A" w:rsidP="00CA5C0A">
      <w:pPr>
        <w:spacing w:after="0" w:line="240" w:lineRule="auto"/>
        <w:jc w:val="center"/>
        <w:rPr>
          <w:rFonts w:ascii="Times New Roman" w:eastAsia="Calibri" w:hAnsi="Times New Roman" w:cs="Times New Roman"/>
          <w:b/>
          <w:sz w:val="24"/>
          <w:szCs w:val="24"/>
          <w:lang w:eastAsia="lv-LV"/>
        </w:rPr>
      </w:pPr>
      <w:r w:rsidRPr="00CA5C0A">
        <w:rPr>
          <w:rFonts w:ascii="Times New Roman" w:eastAsia="Calibri" w:hAnsi="Times New Roman" w:cs="Times New Roman"/>
          <w:b/>
          <w:sz w:val="24"/>
          <w:szCs w:val="24"/>
          <w:lang w:eastAsia="lv-LV"/>
        </w:rPr>
        <w:t>OBJEKTA PIEŅEMŠANAS UN NODOŠANAS AKTS</w:t>
      </w:r>
    </w:p>
    <w:p w14:paraId="52E1BA8E" w14:textId="77777777" w:rsidR="00CA5C0A" w:rsidRPr="00CA5C0A" w:rsidRDefault="00CA5C0A" w:rsidP="00CA5C0A">
      <w:pPr>
        <w:spacing w:after="0" w:line="240" w:lineRule="auto"/>
        <w:jc w:val="center"/>
        <w:rPr>
          <w:rFonts w:ascii="Times New Roman" w:eastAsia="Calibri" w:hAnsi="Times New Roman" w:cs="Times New Roman"/>
          <w:b/>
          <w:sz w:val="24"/>
          <w:szCs w:val="24"/>
          <w:lang w:eastAsia="lv-LV"/>
        </w:rPr>
      </w:pPr>
    </w:p>
    <w:p w14:paraId="38BECCE7" w14:textId="77777777" w:rsidR="00CA5C0A" w:rsidRPr="00CA5C0A" w:rsidRDefault="00CA5C0A" w:rsidP="00CA5C0A">
      <w:pPr>
        <w:keepNext/>
        <w:tabs>
          <w:tab w:val="left" w:pos="6237"/>
          <w:tab w:val="left" w:pos="9720"/>
        </w:tabs>
        <w:spacing w:after="0" w:line="240" w:lineRule="auto"/>
        <w:ind w:right="-383"/>
        <w:jc w:val="center"/>
        <w:outlineLvl w:val="2"/>
        <w:rPr>
          <w:rFonts w:ascii="Times New Roman" w:eastAsia="Calibri" w:hAnsi="Times New Roman" w:cs="Times New Roman"/>
          <w:b/>
          <w:sz w:val="24"/>
          <w:szCs w:val="24"/>
        </w:rPr>
      </w:pPr>
      <w:r w:rsidRPr="00CA5C0A">
        <w:rPr>
          <w:rFonts w:ascii="Times New Roman" w:eastAsia="Calibri" w:hAnsi="Times New Roman" w:cs="Times New Roman"/>
          <w:b/>
          <w:sz w:val="24"/>
          <w:szCs w:val="24"/>
        </w:rPr>
        <w:t>20___.gada. „___” ______________ līgumā Nr. ________</w:t>
      </w:r>
    </w:p>
    <w:p w14:paraId="0AC7824D" w14:textId="77777777" w:rsidR="00CA5C0A" w:rsidRPr="00CA5C0A" w:rsidRDefault="00CA5C0A" w:rsidP="00CA5C0A">
      <w:pPr>
        <w:spacing w:after="0" w:line="240" w:lineRule="auto"/>
        <w:jc w:val="center"/>
        <w:rPr>
          <w:rFonts w:ascii="Times New Roman" w:eastAsia="Calibri" w:hAnsi="Times New Roman" w:cs="Times New Roman"/>
          <w:i/>
          <w:sz w:val="24"/>
          <w:szCs w:val="24"/>
        </w:rPr>
      </w:pPr>
      <w:r w:rsidRPr="00CA5C0A">
        <w:rPr>
          <w:rFonts w:ascii="Times New Roman" w:eastAsia="Calibri" w:hAnsi="Times New Roman" w:cs="Times New Roman"/>
          <w:i/>
          <w:sz w:val="24"/>
          <w:szCs w:val="24"/>
        </w:rPr>
        <w:t xml:space="preserve">Par </w:t>
      </w:r>
      <w:r w:rsidRPr="00CA5C0A">
        <w:rPr>
          <w:rFonts w:ascii="Times New Roman" w:eastAsia="Calibri" w:hAnsi="Times New Roman" w:cs="Times New Roman"/>
          <w:bCs/>
          <w:i/>
          <w:sz w:val="24"/>
          <w:szCs w:val="24"/>
        </w:rPr>
        <w:t>_____________________________</w:t>
      </w:r>
    </w:p>
    <w:p w14:paraId="22DE8949" w14:textId="77777777" w:rsidR="00CA5C0A" w:rsidRPr="00CA5C0A" w:rsidRDefault="00CA5C0A" w:rsidP="00CA5C0A">
      <w:pPr>
        <w:spacing w:after="0" w:line="240" w:lineRule="auto"/>
        <w:jc w:val="center"/>
        <w:rPr>
          <w:rFonts w:ascii="Times New Roman" w:eastAsia="Calibri" w:hAnsi="Times New Roman" w:cs="Times New Roman"/>
          <w:i/>
          <w:sz w:val="24"/>
          <w:szCs w:val="24"/>
        </w:rPr>
      </w:pPr>
      <w:r w:rsidRPr="00CA5C0A">
        <w:rPr>
          <w:rFonts w:ascii="Times New Roman" w:eastAsia="Calibri" w:hAnsi="Times New Roman" w:cs="Times New Roman"/>
          <w:i/>
          <w:sz w:val="24"/>
          <w:szCs w:val="24"/>
        </w:rPr>
        <w:t>(Objekts: ___________________ (kadastra Nr. ________________))</w:t>
      </w:r>
    </w:p>
    <w:p w14:paraId="4E4569AB"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57F3AF25"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3A92F91B"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Rīgā, </w:t>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t>20_____.gada __.________</w:t>
      </w:r>
    </w:p>
    <w:p w14:paraId="336B5268"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37453234" w14:textId="02450553" w:rsidR="00CA5C0A" w:rsidRPr="00CA5C0A" w:rsidRDefault="0081687A" w:rsidP="00CA5C0A">
      <w:pPr>
        <w:spacing w:after="0" w:line="240" w:lineRule="auto"/>
        <w:ind w:firstLine="720"/>
        <w:jc w:val="both"/>
        <w:rPr>
          <w:rFonts w:ascii="Times New Roman" w:eastAsia="Calibri" w:hAnsi="Times New Roman" w:cs="Times New Roman"/>
          <w:i/>
          <w:sz w:val="24"/>
          <w:szCs w:val="24"/>
        </w:rPr>
      </w:pPr>
      <w:r>
        <w:rPr>
          <w:rFonts w:ascii="Times New Roman" w:eastAsia="Calibri" w:hAnsi="Times New Roman" w:cs="Times New Roman"/>
          <w:b/>
          <w:sz w:val="24"/>
          <w:szCs w:val="24"/>
          <w:lang w:eastAsia="lv-LV"/>
        </w:rPr>
        <w:t>VSIA „Paula Stradiņa klīniskā universitātes slimnīca</w:t>
      </w:r>
      <w:r w:rsidR="00CA5C0A" w:rsidRPr="00CA5C0A">
        <w:rPr>
          <w:rFonts w:ascii="Times New Roman" w:eastAsia="Calibri" w:hAnsi="Times New Roman" w:cs="Times New Roman"/>
          <w:b/>
          <w:sz w:val="24"/>
          <w:szCs w:val="24"/>
          <w:lang w:eastAsia="lv-LV"/>
        </w:rPr>
        <w:t>”,</w:t>
      </w:r>
      <w:r w:rsidR="00CA5C0A" w:rsidRPr="00CA5C0A">
        <w:rPr>
          <w:rFonts w:ascii="Times New Roman" w:eastAsia="Calibri" w:hAnsi="Times New Roman" w:cs="Times New Roman"/>
          <w:sz w:val="24"/>
          <w:szCs w:val="24"/>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00CA5C0A" w:rsidRPr="00CA5C0A">
        <w:rPr>
          <w:rFonts w:ascii="Times New Roman" w:eastAsia="Calibri" w:hAnsi="Times New Roman" w:cs="Times New Roman"/>
          <w:i/>
          <w:sz w:val="24"/>
          <w:szCs w:val="24"/>
        </w:rPr>
        <w:t>Par___________________</w:t>
      </w:r>
      <w:r w:rsidR="00CA5C0A" w:rsidRPr="00CA5C0A">
        <w:rPr>
          <w:rFonts w:ascii="Times New Roman" w:eastAsia="Calibri" w:hAnsi="Times New Roman" w:cs="Times New Roman"/>
          <w:bCs/>
          <w:i/>
          <w:sz w:val="24"/>
          <w:szCs w:val="24"/>
        </w:rPr>
        <w:t xml:space="preserve"> (Objekts: __________________ (kadastra Nr. ______________________))</w:t>
      </w:r>
      <w:r w:rsidR="00CA5C0A" w:rsidRPr="00CA5C0A">
        <w:rPr>
          <w:rFonts w:ascii="Times New Roman" w:eastAsia="Calibri" w:hAnsi="Times New Roman" w:cs="Times New Roman"/>
          <w:i/>
          <w:sz w:val="24"/>
          <w:szCs w:val="24"/>
        </w:rPr>
        <w:t>,(</w:t>
      </w:r>
      <w:r w:rsidR="00CA5C0A" w:rsidRPr="00CA5C0A">
        <w:rPr>
          <w:rFonts w:ascii="Times New Roman" w:eastAsia="Calibri" w:hAnsi="Times New Roman" w:cs="Times New Roman"/>
          <w:sz w:val="24"/>
          <w:szCs w:val="24"/>
          <w:lang w:eastAsia="lv-LV"/>
        </w:rPr>
        <w:t>turpmāk – Līgums), parakstot šo aktu apliecina un konstatē sekojošo:</w:t>
      </w:r>
    </w:p>
    <w:p w14:paraId="74A3C73C" w14:textId="77777777" w:rsidR="00CA5C0A" w:rsidRPr="00CA5C0A" w:rsidRDefault="00CA5C0A" w:rsidP="00CA5C0A">
      <w:pPr>
        <w:spacing w:after="0" w:line="240" w:lineRule="auto"/>
        <w:jc w:val="both"/>
        <w:rPr>
          <w:rFonts w:ascii="Times New Roman" w:eastAsia="Calibri" w:hAnsi="Times New Roman" w:cs="Times New Roman"/>
          <w:sz w:val="24"/>
          <w:szCs w:val="24"/>
          <w:lang w:eastAsia="lv-LV"/>
        </w:rPr>
      </w:pPr>
    </w:p>
    <w:p w14:paraId="4A1F3A8A" w14:textId="77777777" w:rsidR="00CA5C0A" w:rsidRPr="00CA5C0A" w:rsidRDefault="00CA5C0A" w:rsidP="00CA5C0A">
      <w:pPr>
        <w:numPr>
          <w:ilvl w:val="0"/>
          <w:numId w:val="31"/>
        </w:numPr>
        <w:tabs>
          <w:tab w:val="num" w:pos="284"/>
        </w:tabs>
        <w:spacing w:after="0" w:line="240" w:lineRule="auto"/>
        <w:ind w:left="284" w:hanging="284"/>
        <w:contextualSpacing/>
        <w:jc w:val="both"/>
        <w:rPr>
          <w:rFonts w:ascii="Times New Roman" w:eastAsia="Times New Roman" w:hAnsi="Times New Roman" w:cs="Times New Roman"/>
          <w:i/>
          <w:sz w:val="24"/>
          <w:szCs w:val="24"/>
          <w:lang w:eastAsia="lv-LV"/>
        </w:rPr>
      </w:pPr>
      <w:r w:rsidRPr="00CA5C0A">
        <w:rPr>
          <w:rFonts w:ascii="Times New Roman" w:eastAsia="Times New Roman" w:hAnsi="Times New Roman" w:cs="Times New Roman"/>
          <w:sz w:val="24"/>
          <w:szCs w:val="24"/>
          <w:lang w:eastAsia="lv-LV"/>
        </w:rPr>
        <w:t xml:space="preserve">Pasūtītājs ir nodevis, bet Uzņēmējs ir pieņēmis Objektu, Līgumā noteikto Būvdarbu izpildei. </w:t>
      </w:r>
    </w:p>
    <w:p w14:paraId="2B158FC8" w14:textId="77777777" w:rsidR="00CA5C0A" w:rsidRPr="00CA5C0A" w:rsidRDefault="00CA5C0A" w:rsidP="00CA5C0A">
      <w:pPr>
        <w:numPr>
          <w:ilvl w:val="0"/>
          <w:numId w:val="31"/>
        </w:numPr>
        <w:tabs>
          <w:tab w:val="num" w:pos="284"/>
        </w:tabs>
        <w:spacing w:after="0" w:line="240" w:lineRule="auto"/>
        <w:ind w:left="284" w:hanging="284"/>
        <w:contextualSpacing/>
        <w:jc w:val="both"/>
        <w:rPr>
          <w:rFonts w:ascii="Times New Roman" w:eastAsia="Times New Roman" w:hAnsi="Times New Roman" w:cs="Times New Roman"/>
          <w:i/>
          <w:sz w:val="24"/>
          <w:szCs w:val="24"/>
          <w:lang w:eastAsia="lv-LV"/>
        </w:rPr>
      </w:pPr>
      <w:r w:rsidRPr="00CA5C0A">
        <w:rPr>
          <w:rFonts w:ascii="Times New Roman" w:eastAsia="Times New Roman" w:hAnsi="Times New Roman" w:cs="Times New Roman"/>
          <w:sz w:val="24"/>
          <w:szCs w:val="24"/>
          <w:lang w:eastAsia="lv-LV"/>
        </w:rPr>
        <w:t xml:space="preserve">Uzņēmējs ir apsekojis Objektu un tam ir ierādīta Būvdarbu veikšanas vieta un Būvdarbu izpildei nepieciešamo materiālu un iekārtu uzglabāšanas vietas, kas atzīmētas akta pielikumā pievienotajā Objekta plānā. </w:t>
      </w:r>
    </w:p>
    <w:p w14:paraId="7539C8B7" w14:textId="77777777" w:rsidR="00CA5C0A" w:rsidRPr="00CA5C0A" w:rsidRDefault="00CA5C0A" w:rsidP="00CA5C0A">
      <w:pPr>
        <w:numPr>
          <w:ilvl w:val="0"/>
          <w:numId w:val="31"/>
        </w:numPr>
        <w:tabs>
          <w:tab w:val="num" w:pos="284"/>
        </w:tabs>
        <w:spacing w:after="0" w:line="240" w:lineRule="auto"/>
        <w:ind w:left="284" w:hanging="284"/>
        <w:contextualSpacing/>
        <w:jc w:val="both"/>
        <w:rPr>
          <w:rFonts w:ascii="Times New Roman" w:eastAsia="Times New Roman" w:hAnsi="Times New Roman" w:cs="Times New Roman"/>
          <w:i/>
          <w:sz w:val="24"/>
          <w:szCs w:val="24"/>
          <w:lang w:eastAsia="lv-LV"/>
        </w:rPr>
      </w:pPr>
      <w:r w:rsidRPr="00CA5C0A">
        <w:rPr>
          <w:rFonts w:ascii="Times New Roman" w:eastAsia="Times New Roman" w:hAnsi="Times New Roman" w:cs="Times New Roman"/>
          <w:sz w:val="24"/>
          <w:szCs w:val="24"/>
          <w:lang w:eastAsia="lv-LV"/>
        </w:rPr>
        <w:t xml:space="preserve">Uzņēmējam ir ierādītas </w:t>
      </w:r>
      <w:proofErr w:type="spellStart"/>
      <w:r w:rsidRPr="00CA5C0A">
        <w:rPr>
          <w:rFonts w:ascii="Times New Roman" w:eastAsia="Times New Roman" w:hAnsi="Times New Roman" w:cs="Times New Roman"/>
          <w:sz w:val="24"/>
          <w:szCs w:val="24"/>
          <w:lang w:eastAsia="lv-LV"/>
        </w:rPr>
        <w:t>pieslēguma</w:t>
      </w:r>
      <w:proofErr w:type="spellEnd"/>
      <w:r w:rsidRPr="00CA5C0A">
        <w:rPr>
          <w:rFonts w:ascii="Times New Roman" w:eastAsia="Times New Roman" w:hAnsi="Times New Roman" w:cs="Times New Roman"/>
          <w:sz w:val="24"/>
          <w:szCs w:val="24"/>
          <w:lang w:eastAsia="lv-LV"/>
        </w:rPr>
        <w:t xml:space="preserve"> vietas elektroenerģijas un ūdens padevei Būvdarbu izpildei (</w:t>
      </w:r>
      <w:r w:rsidRPr="00CA5C0A">
        <w:rPr>
          <w:rFonts w:ascii="Times New Roman" w:eastAsia="Times New Roman" w:hAnsi="Times New Roman" w:cs="Times New Roman"/>
          <w:i/>
          <w:sz w:val="24"/>
          <w:szCs w:val="24"/>
          <w:lang w:eastAsia="lv-LV"/>
        </w:rPr>
        <w:t xml:space="preserve">punkts tiek iekļauts, ja Būvdarbu izpildei Pasūtītājs nodrošina attiecīgo </w:t>
      </w:r>
      <w:proofErr w:type="spellStart"/>
      <w:r w:rsidRPr="00CA5C0A">
        <w:rPr>
          <w:rFonts w:ascii="Times New Roman" w:eastAsia="Times New Roman" w:hAnsi="Times New Roman" w:cs="Times New Roman"/>
          <w:i/>
          <w:sz w:val="24"/>
          <w:szCs w:val="24"/>
          <w:lang w:eastAsia="lv-LV"/>
        </w:rPr>
        <w:t>pieslēgumu</w:t>
      </w:r>
      <w:proofErr w:type="spellEnd"/>
      <w:r w:rsidRPr="00CA5C0A">
        <w:rPr>
          <w:rFonts w:ascii="Times New Roman" w:eastAsia="Times New Roman" w:hAnsi="Times New Roman" w:cs="Times New Roman"/>
          <w:i/>
          <w:sz w:val="24"/>
          <w:szCs w:val="24"/>
          <w:lang w:eastAsia="lv-LV"/>
        </w:rPr>
        <w:t xml:space="preserve"> iespējas).  </w:t>
      </w:r>
    </w:p>
    <w:p w14:paraId="44D6053F" w14:textId="77777777" w:rsidR="00CA5C0A" w:rsidRPr="00CA5C0A" w:rsidRDefault="00CA5C0A" w:rsidP="00CA5C0A">
      <w:pPr>
        <w:numPr>
          <w:ilvl w:val="0"/>
          <w:numId w:val="31"/>
        </w:numPr>
        <w:tabs>
          <w:tab w:val="num" w:pos="284"/>
          <w:tab w:val="num" w:pos="720"/>
        </w:tabs>
        <w:spacing w:after="0" w:line="240" w:lineRule="auto"/>
        <w:ind w:left="284" w:hanging="284"/>
        <w:jc w:val="both"/>
        <w:rPr>
          <w:rFonts w:ascii="Times New Roman" w:eastAsia="Calibri" w:hAnsi="Times New Roman" w:cs="Times New Roman"/>
          <w:i/>
          <w:sz w:val="24"/>
          <w:szCs w:val="24"/>
          <w:lang w:eastAsia="lv-LV"/>
        </w:rPr>
      </w:pPr>
      <w:r w:rsidRPr="00CA5C0A">
        <w:rPr>
          <w:rFonts w:ascii="Times New Roman" w:eastAsia="Calibri" w:hAnsi="Times New Roman" w:cs="Times New Roman"/>
          <w:sz w:val="24"/>
          <w:szCs w:val="24"/>
          <w:lang w:eastAsia="lv-LV"/>
        </w:rPr>
        <w:t>No akta parakstīšanas dienas līdz Būvdarbu nodošanas un pieņemšanas akta parakstīšanas dienai, Uzņēmējs uzņemas atbildību par ugunsdrošības prasību ievērošanu Objektā un  materiālo atbildību par Objektu.</w:t>
      </w:r>
    </w:p>
    <w:p w14:paraId="619429F6" w14:textId="77777777" w:rsidR="00CA5C0A" w:rsidRPr="00CA5C0A" w:rsidRDefault="00CA5C0A" w:rsidP="00CA5C0A">
      <w:pPr>
        <w:numPr>
          <w:ilvl w:val="0"/>
          <w:numId w:val="31"/>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z w:val="24"/>
          <w:szCs w:val="24"/>
        </w:rPr>
        <w:t xml:space="preserve">Saskaņā ar Līguma noteikumiem, Būvdarbu izpildes termiņš ir ____ (_______) </w:t>
      </w:r>
      <w:r w:rsidRPr="00CA5C0A">
        <w:rPr>
          <w:rFonts w:ascii="Times New Roman" w:eastAsia="Calibri" w:hAnsi="Times New Roman" w:cs="Times New Roman"/>
          <w:i/>
          <w:sz w:val="24"/>
          <w:szCs w:val="24"/>
        </w:rPr>
        <w:t xml:space="preserve">mēneši/dienas </w:t>
      </w:r>
      <w:r w:rsidRPr="00CA5C0A">
        <w:rPr>
          <w:rFonts w:ascii="Times New Roman" w:eastAsia="Calibri" w:hAnsi="Times New Roman" w:cs="Times New Roman"/>
          <w:sz w:val="24"/>
          <w:szCs w:val="24"/>
        </w:rPr>
        <w:t>no šī akta parakstīšanas dienas.</w:t>
      </w:r>
    </w:p>
    <w:p w14:paraId="0C1AA7AC" w14:textId="77777777" w:rsidR="00CA5C0A" w:rsidRPr="00CA5C0A" w:rsidRDefault="00CA5C0A" w:rsidP="00CA5C0A">
      <w:pPr>
        <w:numPr>
          <w:ilvl w:val="0"/>
          <w:numId w:val="31"/>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napToGrid w:val="0"/>
          <w:sz w:val="24"/>
          <w:szCs w:val="24"/>
          <w:lang w:eastAsia="lv-LV"/>
        </w:rPr>
        <w:t xml:space="preserve">Akts sagatavots uz ___ (____) lapas, tam pielikumā pievienots Objekta plāns ar atzīmi par būvlaukuma teritoriju uz ___ (___) </w:t>
      </w:r>
      <w:proofErr w:type="spellStart"/>
      <w:r w:rsidRPr="00CA5C0A">
        <w:rPr>
          <w:rFonts w:ascii="Times New Roman" w:eastAsia="Calibri" w:hAnsi="Times New Roman" w:cs="Times New Roman"/>
          <w:snapToGrid w:val="0"/>
          <w:sz w:val="24"/>
          <w:szCs w:val="24"/>
          <w:lang w:eastAsia="lv-LV"/>
        </w:rPr>
        <w:t>lap</w:t>
      </w:r>
      <w:proofErr w:type="spellEnd"/>
      <w:r w:rsidRPr="00CA5C0A">
        <w:rPr>
          <w:rFonts w:ascii="Times New Roman" w:eastAsia="Calibri" w:hAnsi="Times New Roman" w:cs="Times New Roman"/>
          <w:snapToGrid w:val="0"/>
          <w:sz w:val="24"/>
          <w:szCs w:val="24"/>
          <w:lang w:eastAsia="lv-LV"/>
        </w:rPr>
        <w:t>__, un tas parakstīts ___ (_____) eksemplāros, latviešu valodā. Visiem eksemplāriem ir vienāds juridiskais spēks, ______ akta eksemplārs tiek nodots Uzņēmējam un _____ – Pasūtītājam.</w:t>
      </w:r>
    </w:p>
    <w:p w14:paraId="759F3B23" w14:textId="77777777" w:rsidR="00CA5C0A" w:rsidRPr="00CA5C0A" w:rsidRDefault="00CA5C0A" w:rsidP="00CA5C0A">
      <w:pPr>
        <w:tabs>
          <w:tab w:val="num" w:pos="720"/>
        </w:tabs>
        <w:spacing w:after="0" w:line="240" w:lineRule="auto"/>
        <w:ind w:left="284" w:right="46"/>
        <w:jc w:val="both"/>
        <w:rPr>
          <w:rFonts w:ascii="Times New Roman" w:eastAsia="Calibri" w:hAnsi="Times New Roman" w:cs="Times New Roman"/>
          <w:i/>
          <w:snapToGrid w:val="0"/>
          <w:sz w:val="24"/>
          <w:szCs w:val="24"/>
          <w:lang w:eastAsia="lv-LV"/>
        </w:rPr>
      </w:pPr>
    </w:p>
    <w:p w14:paraId="78AC9CC1" w14:textId="77777777" w:rsidR="00CA5C0A" w:rsidRPr="00CA5C0A" w:rsidRDefault="00CA5C0A" w:rsidP="00CA5C0A">
      <w:pPr>
        <w:tabs>
          <w:tab w:val="left" w:pos="720"/>
          <w:tab w:val="left" w:pos="6237"/>
          <w:tab w:val="left" w:pos="9720"/>
        </w:tabs>
        <w:spacing w:after="0" w:line="240" w:lineRule="auto"/>
        <w:ind w:right="-383"/>
        <w:jc w:val="both"/>
        <w:rPr>
          <w:rFonts w:ascii="Times New Roman" w:eastAsia="Calibri" w:hAnsi="Times New Roman" w:cs="Times New Roman"/>
          <w:sz w:val="24"/>
          <w:szCs w:val="24"/>
          <w:lang w:eastAsia="lv-LV"/>
        </w:rPr>
      </w:pPr>
    </w:p>
    <w:tbl>
      <w:tblPr>
        <w:tblW w:w="8388" w:type="dxa"/>
        <w:tblLook w:val="0000" w:firstRow="0" w:lastRow="0" w:firstColumn="0" w:lastColumn="0" w:noHBand="0" w:noVBand="0"/>
      </w:tblPr>
      <w:tblGrid>
        <w:gridCol w:w="4212"/>
        <w:gridCol w:w="4176"/>
      </w:tblGrid>
      <w:tr w:rsidR="00CA5C0A" w:rsidRPr="00CA5C0A" w14:paraId="5F692E68" w14:textId="77777777" w:rsidTr="008F13B2">
        <w:tc>
          <w:tcPr>
            <w:tcW w:w="4248" w:type="dxa"/>
          </w:tcPr>
          <w:p w14:paraId="11069FD0" w14:textId="77777777" w:rsidR="00CA5C0A" w:rsidRPr="00CA5C0A" w:rsidRDefault="00CA5C0A" w:rsidP="00CA5C0A">
            <w:pPr>
              <w:spacing w:after="0" w:line="240" w:lineRule="auto"/>
              <w:rPr>
                <w:rFonts w:ascii="Times New Roman" w:eastAsia="Calibri" w:hAnsi="Times New Roman" w:cs="Times New Roman"/>
                <w:b/>
                <w:sz w:val="24"/>
                <w:szCs w:val="24"/>
                <w:lang w:eastAsia="lv-LV"/>
              </w:rPr>
            </w:pPr>
            <w:r w:rsidRPr="00CA5C0A">
              <w:rPr>
                <w:rFonts w:ascii="Times New Roman" w:eastAsia="Calibri" w:hAnsi="Times New Roman" w:cs="Times New Roman"/>
                <w:b/>
                <w:sz w:val="24"/>
                <w:szCs w:val="24"/>
                <w:lang w:eastAsia="lv-LV"/>
              </w:rPr>
              <w:t>Uzņēmējs:</w:t>
            </w:r>
          </w:p>
        </w:tc>
        <w:tc>
          <w:tcPr>
            <w:tcW w:w="4140" w:type="dxa"/>
          </w:tcPr>
          <w:p w14:paraId="462DA03D" w14:textId="77777777" w:rsidR="00CA5C0A" w:rsidRPr="00CA5C0A" w:rsidRDefault="00CA5C0A" w:rsidP="00CA5C0A">
            <w:pPr>
              <w:spacing w:after="0" w:line="240" w:lineRule="auto"/>
              <w:ind w:left="567"/>
              <w:rPr>
                <w:rFonts w:ascii="Times New Roman" w:eastAsia="Calibri" w:hAnsi="Times New Roman" w:cs="Times New Roman"/>
                <w:b/>
                <w:sz w:val="24"/>
                <w:szCs w:val="24"/>
                <w:lang w:eastAsia="lv-LV"/>
              </w:rPr>
            </w:pPr>
            <w:r w:rsidRPr="00CA5C0A">
              <w:rPr>
                <w:rFonts w:ascii="Times New Roman" w:eastAsia="Calibri" w:hAnsi="Times New Roman" w:cs="Times New Roman"/>
                <w:b/>
                <w:sz w:val="24"/>
                <w:szCs w:val="24"/>
                <w:lang w:eastAsia="lv-LV"/>
              </w:rPr>
              <w:t>Pasūtītājs:</w:t>
            </w:r>
          </w:p>
        </w:tc>
      </w:tr>
      <w:tr w:rsidR="00CA5C0A" w:rsidRPr="00CA5C0A" w14:paraId="543A9191" w14:textId="77777777" w:rsidTr="008F13B2">
        <w:tc>
          <w:tcPr>
            <w:tcW w:w="4248" w:type="dxa"/>
          </w:tcPr>
          <w:p w14:paraId="61263B59"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12BFB0EF"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5EF36E01"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_______________________________</w:t>
            </w:r>
            <w:r w:rsidRPr="00CA5C0A">
              <w:rPr>
                <w:rFonts w:ascii="Times New Roman" w:eastAsia="Calibri" w:hAnsi="Times New Roman" w:cs="Times New Roman"/>
                <w:sz w:val="24"/>
                <w:szCs w:val="24"/>
                <w:lang w:eastAsia="lv-LV"/>
              </w:rPr>
              <w:br/>
            </w:r>
          </w:p>
        </w:tc>
        <w:tc>
          <w:tcPr>
            <w:tcW w:w="4140" w:type="dxa"/>
          </w:tcPr>
          <w:p w14:paraId="3BD00A82"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372FF784"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46375812"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_________________________________</w:t>
            </w:r>
            <w:r w:rsidRPr="00CA5C0A">
              <w:rPr>
                <w:rFonts w:ascii="Times New Roman" w:eastAsia="Calibri" w:hAnsi="Times New Roman" w:cs="Times New Roman"/>
                <w:sz w:val="24"/>
                <w:szCs w:val="24"/>
                <w:lang w:eastAsia="lv-LV"/>
              </w:rPr>
              <w:br/>
            </w:r>
          </w:p>
        </w:tc>
      </w:tr>
      <w:tr w:rsidR="00CA5C0A" w:rsidRPr="00CA5C0A" w14:paraId="529179D5" w14:textId="77777777" w:rsidTr="008F13B2">
        <w:tc>
          <w:tcPr>
            <w:tcW w:w="4248" w:type="dxa"/>
          </w:tcPr>
          <w:p w14:paraId="65EF3826"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(kontaktpersonas/ pilnvarotās personas </w:t>
            </w:r>
          </w:p>
          <w:p w14:paraId="2549E6CB"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paraksts)</w:t>
            </w:r>
          </w:p>
        </w:tc>
        <w:tc>
          <w:tcPr>
            <w:tcW w:w="4140" w:type="dxa"/>
          </w:tcPr>
          <w:p w14:paraId="1F27BD2F"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(kontaktpersonas/ pilnvarotās personas paraksts)</w:t>
            </w:r>
          </w:p>
        </w:tc>
      </w:tr>
    </w:tbl>
    <w:p w14:paraId="31FBBE57" w14:textId="77777777" w:rsidR="00CA5C0A" w:rsidRPr="00CA5C0A" w:rsidRDefault="00CA5C0A" w:rsidP="00CA5C0A">
      <w:pPr>
        <w:spacing w:after="0" w:line="240" w:lineRule="auto"/>
        <w:jc w:val="both"/>
        <w:rPr>
          <w:rFonts w:ascii="Times New Roman" w:eastAsia="Calibri" w:hAnsi="Times New Roman" w:cs="Times New Roman"/>
          <w:sz w:val="24"/>
          <w:szCs w:val="24"/>
        </w:rPr>
      </w:pPr>
    </w:p>
    <w:p w14:paraId="21C1E0E8" w14:textId="77777777" w:rsidR="00CA5C0A" w:rsidRPr="00CA5C0A" w:rsidRDefault="00CA5C0A" w:rsidP="00CA5C0A">
      <w:pPr>
        <w:spacing w:after="0" w:line="240" w:lineRule="auto"/>
        <w:ind w:left="720"/>
        <w:jc w:val="right"/>
        <w:rPr>
          <w:rFonts w:ascii="Times New Roman" w:eastAsia="Calibri" w:hAnsi="Times New Roman" w:cs="Times New Roman"/>
          <w:sz w:val="24"/>
          <w:szCs w:val="24"/>
        </w:rPr>
      </w:pPr>
    </w:p>
    <w:p w14:paraId="25DDDAD5" w14:textId="77777777" w:rsidR="00CA5C0A" w:rsidRPr="00CA5C0A" w:rsidRDefault="00CA5C0A" w:rsidP="00CA5C0A">
      <w:pPr>
        <w:rPr>
          <w:rFonts w:ascii="Times New Roman" w:eastAsia="Calibri" w:hAnsi="Times New Roman" w:cs="Times New Roman"/>
          <w:sz w:val="24"/>
          <w:szCs w:val="24"/>
        </w:rPr>
      </w:pPr>
      <w:r w:rsidRPr="00CA5C0A">
        <w:rPr>
          <w:rFonts w:ascii="Times New Roman" w:eastAsia="Calibri" w:hAnsi="Times New Roman" w:cs="Times New Roman"/>
          <w:sz w:val="24"/>
          <w:szCs w:val="24"/>
        </w:rPr>
        <w:br w:type="page"/>
      </w:r>
    </w:p>
    <w:p w14:paraId="4B20D9D8" w14:textId="77777777" w:rsidR="00CA5C0A" w:rsidRPr="00CA5C0A" w:rsidRDefault="00CA5C0A" w:rsidP="00CA5C0A">
      <w:pPr>
        <w:spacing w:after="0" w:line="240" w:lineRule="auto"/>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lastRenderedPageBreak/>
        <w:t>___.pielikums</w:t>
      </w:r>
    </w:p>
    <w:p w14:paraId="465223B6" w14:textId="77777777" w:rsidR="00CA5C0A" w:rsidRPr="00CA5C0A" w:rsidRDefault="00CA5C0A" w:rsidP="00CA5C0A">
      <w:pPr>
        <w:spacing w:after="0" w:line="240" w:lineRule="auto"/>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t>20__.gada __.______________</w:t>
      </w:r>
    </w:p>
    <w:p w14:paraId="5830DAB4" w14:textId="77777777" w:rsidR="00CA5C0A" w:rsidRPr="00CA5C0A" w:rsidRDefault="00CA5C0A" w:rsidP="00CA5C0A">
      <w:pPr>
        <w:spacing w:after="0" w:line="240" w:lineRule="auto"/>
        <w:jc w:val="right"/>
        <w:rPr>
          <w:rFonts w:ascii="Times New Roman" w:eastAsia="Calibri" w:hAnsi="Times New Roman" w:cs="Times New Roman"/>
          <w:sz w:val="24"/>
          <w:szCs w:val="24"/>
        </w:rPr>
      </w:pPr>
      <w:r w:rsidRPr="00CA5C0A">
        <w:rPr>
          <w:rFonts w:ascii="Times New Roman" w:eastAsia="Calibri" w:hAnsi="Times New Roman" w:cs="Times New Roman"/>
          <w:sz w:val="24"/>
          <w:szCs w:val="24"/>
        </w:rPr>
        <w:t>līgumam Nr. __________________</w:t>
      </w:r>
    </w:p>
    <w:p w14:paraId="65430035" w14:textId="77777777" w:rsidR="00CA5C0A" w:rsidRPr="00CA5C0A" w:rsidRDefault="00CA5C0A" w:rsidP="00CA5C0A">
      <w:pPr>
        <w:spacing w:after="0" w:line="240" w:lineRule="auto"/>
        <w:ind w:left="720"/>
        <w:jc w:val="right"/>
        <w:rPr>
          <w:rFonts w:ascii="Times New Roman" w:eastAsia="Calibri" w:hAnsi="Times New Roman" w:cs="Times New Roman"/>
          <w:sz w:val="24"/>
          <w:szCs w:val="24"/>
        </w:rPr>
      </w:pPr>
    </w:p>
    <w:p w14:paraId="566BE2C5" w14:textId="77777777" w:rsidR="00CA5C0A" w:rsidRPr="00CA5C0A" w:rsidRDefault="00CA5C0A" w:rsidP="00CA5C0A">
      <w:pPr>
        <w:spacing w:after="0" w:line="240" w:lineRule="auto"/>
        <w:jc w:val="center"/>
        <w:rPr>
          <w:rFonts w:ascii="Times New Roman" w:eastAsia="Calibri" w:hAnsi="Times New Roman" w:cs="Times New Roman"/>
          <w:b/>
          <w:sz w:val="24"/>
          <w:szCs w:val="24"/>
          <w:lang w:eastAsia="lv-LV"/>
        </w:rPr>
      </w:pPr>
      <w:r w:rsidRPr="00CA5C0A">
        <w:rPr>
          <w:rFonts w:ascii="Times New Roman" w:eastAsia="Calibri" w:hAnsi="Times New Roman" w:cs="Times New Roman"/>
          <w:b/>
          <w:sz w:val="24"/>
          <w:szCs w:val="24"/>
          <w:lang w:eastAsia="lv-LV"/>
        </w:rPr>
        <w:t>BŪVDARBU NODOŠANAS UN PIEŅEMŠANAS AKTS</w:t>
      </w:r>
    </w:p>
    <w:p w14:paraId="03E78087" w14:textId="77777777" w:rsidR="00CA5C0A" w:rsidRPr="00CA5C0A" w:rsidRDefault="00CA5C0A" w:rsidP="00CA5C0A">
      <w:pPr>
        <w:keepNext/>
        <w:tabs>
          <w:tab w:val="left" w:pos="6237"/>
          <w:tab w:val="left" w:pos="9720"/>
        </w:tabs>
        <w:spacing w:after="0" w:line="240" w:lineRule="auto"/>
        <w:ind w:right="-383"/>
        <w:jc w:val="center"/>
        <w:outlineLvl w:val="2"/>
        <w:rPr>
          <w:rFonts w:ascii="Times New Roman" w:eastAsia="Calibri" w:hAnsi="Times New Roman" w:cs="Times New Roman"/>
          <w:b/>
          <w:sz w:val="24"/>
          <w:szCs w:val="24"/>
        </w:rPr>
      </w:pPr>
      <w:r w:rsidRPr="00CA5C0A">
        <w:rPr>
          <w:rFonts w:ascii="Times New Roman" w:eastAsia="Calibri" w:hAnsi="Times New Roman" w:cs="Times New Roman"/>
          <w:b/>
          <w:sz w:val="24"/>
          <w:szCs w:val="24"/>
        </w:rPr>
        <w:t>pie 20___.gada. „___” ______________ līguma Nr. ________</w:t>
      </w:r>
    </w:p>
    <w:p w14:paraId="633A702A" w14:textId="77777777" w:rsidR="00CA5C0A" w:rsidRPr="00CA5C0A" w:rsidRDefault="00CA5C0A" w:rsidP="00CA5C0A">
      <w:pPr>
        <w:spacing w:after="0" w:line="240" w:lineRule="auto"/>
        <w:jc w:val="center"/>
        <w:rPr>
          <w:rFonts w:ascii="Times New Roman" w:eastAsia="Calibri" w:hAnsi="Times New Roman" w:cs="Times New Roman"/>
          <w:i/>
          <w:sz w:val="24"/>
          <w:szCs w:val="24"/>
        </w:rPr>
      </w:pPr>
      <w:r w:rsidRPr="00CA5C0A">
        <w:rPr>
          <w:rFonts w:ascii="Times New Roman" w:eastAsia="Calibri" w:hAnsi="Times New Roman" w:cs="Times New Roman"/>
          <w:i/>
          <w:sz w:val="24"/>
          <w:szCs w:val="24"/>
        </w:rPr>
        <w:t xml:space="preserve">Par </w:t>
      </w:r>
      <w:r w:rsidRPr="00CA5C0A">
        <w:rPr>
          <w:rFonts w:ascii="Times New Roman" w:eastAsia="Calibri" w:hAnsi="Times New Roman" w:cs="Times New Roman"/>
          <w:bCs/>
          <w:i/>
          <w:sz w:val="24"/>
          <w:szCs w:val="24"/>
        </w:rPr>
        <w:t>_____________________________</w:t>
      </w:r>
    </w:p>
    <w:p w14:paraId="53EDF324" w14:textId="77777777" w:rsidR="00CA5C0A" w:rsidRPr="00CA5C0A" w:rsidRDefault="00CA5C0A" w:rsidP="00CA5C0A">
      <w:pPr>
        <w:spacing w:after="0" w:line="240" w:lineRule="auto"/>
        <w:jc w:val="center"/>
        <w:rPr>
          <w:rFonts w:ascii="Times New Roman" w:eastAsia="Calibri" w:hAnsi="Times New Roman" w:cs="Times New Roman"/>
          <w:i/>
          <w:sz w:val="24"/>
          <w:szCs w:val="24"/>
        </w:rPr>
      </w:pPr>
      <w:r w:rsidRPr="00CA5C0A">
        <w:rPr>
          <w:rFonts w:ascii="Times New Roman" w:eastAsia="Calibri" w:hAnsi="Times New Roman" w:cs="Times New Roman"/>
          <w:i/>
          <w:sz w:val="24"/>
          <w:szCs w:val="24"/>
        </w:rPr>
        <w:t>(Objekts: ___________________ (kadastra Nr. ________________))</w:t>
      </w:r>
    </w:p>
    <w:p w14:paraId="6A959DE4" w14:textId="77777777" w:rsidR="00CA5C0A" w:rsidRPr="00CA5C0A" w:rsidRDefault="00CA5C0A" w:rsidP="00CA5C0A">
      <w:pPr>
        <w:spacing w:after="0" w:line="240" w:lineRule="auto"/>
        <w:jc w:val="center"/>
        <w:rPr>
          <w:rFonts w:ascii="Times New Roman" w:eastAsia="Calibri" w:hAnsi="Times New Roman" w:cs="Times New Roman"/>
          <w:sz w:val="24"/>
          <w:szCs w:val="24"/>
          <w:lang w:eastAsia="lv-LV"/>
        </w:rPr>
      </w:pPr>
    </w:p>
    <w:p w14:paraId="08D730AA"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Rīgā, </w:t>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r>
      <w:r w:rsidRPr="00CA5C0A">
        <w:rPr>
          <w:rFonts w:ascii="Times New Roman" w:eastAsia="Calibri" w:hAnsi="Times New Roman" w:cs="Times New Roman"/>
          <w:sz w:val="24"/>
          <w:szCs w:val="24"/>
          <w:lang w:eastAsia="lv-LV"/>
        </w:rPr>
        <w:tab/>
        <w:t>20_____.gada __.________</w:t>
      </w:r>
    </w:p>
    <w:p w14:paraId="42728E66"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p>
    <w:p w14:paraId="3FCDB213" w14:textId="73F92DAE" w:rsidR="00CA5C0A" w:rsidRPr="00CA5C0A" w:rsidRDefault="00582E6C" w:rsidP="00CA5C0A">
      <w:pPr>
        <w:spacing w:after="0" w:line="240" w:lineRule="auto"/>
        <w:ind w:firstLine="720"/>
        <w:jc w:val="both"/>
        <w:rPr>
          <w:rFonts w:ascii="Times New Roman" w:eastAsia="Calibri" w:hAnsi="Times New Roman" w:cs="Times New Roman"/>
          <w:i/>
          <w:sz w:val="24"/>
          <w:szCs w:val="24"/>
        </w:rPr>
      </w:pPr>
      <w:r>
        <w:rPr>
          <w:rFonts w:ascii="Times New Roman" w:eastAsia="Calibri" w:hAnsi="Times New Roman" w:cs="Times New Roman"/>
          <w:b/>
          <w:sz w:val="24"/>
          <w:szCs w:val="24"/>
          <w:lang w:eastAsia="lv-LV"/>
        </w:rPr>
        <w:t>VSIA „Paula Stradiņa klīniskā universitātes slimnīca</w:t>
      </w:r>
      <w:r w:rsidRPr="00CA5C0A">
        <w:rPr>
          <w:rFonts w:ascii="Times New Roman" w:eastAsia="Calibri" w:hAnsi="Times New Roman" w:cs="Times New Roman"/>
          <w:b/>
          <w:sz w:val="24"/>
          <w:szCs w:val="24"/>
          <w:lang w:eastAsia="lv-LV"/>
        </w:rPr>
        <w:t>”</w:t>
      </w:r>
      <w:r w:rsidR="00CA5C0A" w:rsidRPr="00CA5C0A">
        <w:rPr>
          <w:rFonts w:ascii="Times New Roman" w:eastAsia="Calibri" w:hAnsi="Times New Roman" w:cs="Times New Roman"/>
          <w:b/>
          <w:sz w:val="24"/>
          <w:szCs w:val="24"/>
          <w:lang w:eastAsia="lv-LV"/>
        </w:rPr>
        <w:t>,</w:t>
      </w:r>
      <w:r w:rsidR="00CA5C0A" w:rsidRPr="00CA5C0A">
        <w:rPr>
          <w:rFonts w:ascii="Times New Roman" w:eastAsia="Calibri" w:hAnsi="Times New Roman" w:cs="Times New Roman"/>
          <w:sz w:val="24"/>
          <w:szCs w:val="24"/>
          <w:lang w:eastAsia="lv-LV"/>
        </w:rPr>
        <w:t xml:space="preserve"> (turpmāk – Pasūtītājs), no vienas puses, un _____________, (turpmāk – Uzņēmējs), no otras puses, (Pasūtītājs un Uzņēmējs kopā – saukti Puses, bet katrs atsevišķi Puse), saskaņā ar 20___.gada _______ ____________ līgumu Nr.______________ „</w:t>
      </w:r>
      <w:r w:rsidR="00CA5C0A" w:rsidRPr="00CA5C0A">
        <w:rPr>
          <w:rFonts w:ascii="Times New Roman" w:eastAsia="Calibri" w:hAnsi="Times New Roman" w:cs="Times New Roman"/>
          <w:i/>
          <w:sz w:val="24"/>
          <w:szCs w:val="24"/>
        </w:rPr>
        <w:t>Par___________________</w:t>
      </w:r>
      <w:r w:rsidR="00CA5C0A" w:rsidRPr="00CA5C0A">
        <w:rPr>
          <w:rFonts w:ascii="Times New Roman" w:eastAsia="Calibri" w:hAnsi="Times New Roman" w:cs="Times New Roman"/>
          <w:bCs/>
          <w:i/>
          <w:sz w:val="24"/>
          <w:szCs w:val="24"/>
        </w:rPr>
        <w:t xml:space="preserve"> (Objekts: __________________ (kadastra Nr. ______________________))</w:t>
      </w:r>
      <w:r w:rsidR="00CA5C0A" w:rsidRPr="00CA5C0A">
        <w:rPr>
          <w:rFonts w:ascii="Times New Roman" w:eastAsia="Calibri" w:hAnsi="Times New Roman" w:cs="Times New Roman"/>
          <w:i/>
          <w:sz w:val="24"/>
          <w:szCs w:val="24"/>
        </w:rPr>
        <w:t>,(</w:t>
      </w:r>
      <w:r w:rsidR="00CA5C0A" w:rsidRPr="00CA5C0A">
        <w:rPr>
          <w:rFonts w:ascii="Times New Roman" w:eastAsia="Calibri" w:hAnsi="Times New Roman" w:cs="Times New Roman"/>
          <w:sz w:val="24"/>
          <w:szCs w:val="24"/>
          <w:lang w:eastAsia="lv-LV"/>
        </w:rPr>
        <w:t>turpmāk – Līgums), parakstot šo aktu apliecina un konstatē sekojošo:</w:t>
      </w:r>
    </w:p>
    <w:p w14:paraId="513566A2" w14:textId="77777777" w:rsidR="00CA5C0A" w:rsidRPr="00CA5C0A" w:rsidRDefault="00CA5C0A" w:rsidP="00CA5C0A">
      <w:pPr>
        <w:spacing w:after="0" w:line="240" w:lineRule="auto"/>
        <w:jc w:val="both"/>
        <w:rPr>
          <w:rFonts w:ascii="Times New Roman" w:eastAsia="Calibri" w:hAnsi="Times New Roman" w:cs="Times New Roman"/>
          <w:sz w:val="24"/>
          <w:szCs w:val="24"/>
          <w:lang w:eastAsia="lv-LV"/>
        </w:rPr>
      </w:pPr>
    </w:p>
    <w:p w14:paraId="08AF25A1" w14:textId="77777777" w:rsidR="00CA5C0A" w:rsidRPr="00CA5C0A" w:rsidRDefault="00CA5C0A" w:rsidP="00CA5C0A">
      <w:pPr>
        <w:numPr>
          <w:ilvl w:val="0"/>
          <w:numId w:val="32"/>
        </w:numPr>
        <w:tabs>
          <w:tab w:val="num" w:pos="284"/>
          <w:tab w:val="num" w:pos="720"/>
        </w:tabs>
        <w:spacing w:after="0" w:line="240" w:lineRule="auto"/>
        <w:ind w:left="284" w:hanging="284"/>
        <w:contextualSpacing/>
        <w:jc w:val="both"/>
        <w:rPr>
          <w:rFonts w:ascii="Times New Roman" w:eastAsia="Times New Roman" w:hAnsi="Times New Roman" w:cs="Times New Roman"/>
          <w:i/>
          <w:sz w:val="24"/>
          <w:szCs w:val="24"/>
          <w:lang w:eastAsia="lv-LV"/>
        </w:rPr>
      </w:pPr>
      <w:r w:rsidRPr="00CA5C0A">
        <w:rPr>
          <w:rFonts w:ascii="Times New Roman" w:eastAsia="Times New Roman" w:hAnsi="Times New Roman" w:cs="Times New Roman"/>
          <w:sz w:val="24"/>
          <w:szCs w:val="24"/>
          <w:lang w:eastAsia="lv-LV"/>
        </w:rPr>
        <w:t>Puses apliecina, ka Uzņēmējs, saskaņā ar Līgumu, Pasūtītāja interesēs un pienācīgā kvalitātē ir izpildījis Būvdarbus pilnā apjomā, atbilstošā kvalitātē un saskaņā ar Līgumu un tā pielikumiem (Tehnisko specifikāciju u.c.).</w:t>
      </w:r>
    </w:p>
    <w:p w14:paraId="42433D9F" w14:textId="77777777" w:rsidR="00CA5C0A" w:rsidRPr="00CA5C0A" w:rsidRDefault="00CA5C0A" w:rsidP="00CA5C0A">
      <w:pPr>
        <w:numPr>
          <w:ilvl w:val="0"/>
          <w:numId w:val="32"/>
        </w:numPr>
        <w:tabs>
          <w:tab w:val="num" w:pos="284"/>
          <w:tab w:val="num" w:pos="720"/>
        </w:tabs>
        <w:spacing w:after="0" w:line="240" w:lineRule="auto"/>
        <w:ind w:left="284" w:hanging="284"/>
        <w:jc w:val="both"/>
        <w:rPr>
          <w:rFonts w:ascii="Times New Roman" w:eastAsia="Calibri" w:hAnsi="Times New Roman" w:cs="Times New Roman"/>
          <w:i/>
          <w:sz w:val="24"/>
          <w:szCs w:val="24"/>
          <w:lang w:eastAsia="lv-LV"/>
        </w:rPr>
      </w:pPr>
      <w:r w:rsidRPr="00CA5C0A">
        <w:rPr>
          <w:rFonts w:ascii="Times New Roman" w:eastAsia="Calibri" w:hAnsi="Times New Roman" w:cs="Times New Roman"/>
          <w:sz w:val="24"/>
          <w:szCs w:val="24"/>
          <w:lang w:eastAsia="lv-LV"/>
        </w:rPr>
        <w:t xml:space="preserve">Būvdarbu </w:t>
      </w:r>
      <w:r w:rsidRPr="00CA5C0A">
        <w:rPr>
          <w:rFonts w:ascii="Times New Roman" w:eastAsia="Calibri" w:hAnsi="Times New Roman" w:cs="Times New Roman"/>
          <w:sz w:val="24"/>
          <w:szCs w:val="24"/>
        </w:rPr>
        <w:t>faktiskās izmaksas ir EUR _____________ (neieskaitot PVN). Papildus  šajā punktā minētajai summai, Pasūtītājs maksā PVN atbilstoši spēkā esošajiem normatīvajiem aktiem.</w:t>
      </w:r>
    </w:p>
    <w:p w14:paraId="289FD614"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z w:val="24"/>
          <w:szCs w:val="24"/>
          <w:lang w:eastAsia="lv-LV"/>
        </w:rPr>
        <w:t>Parakstot šo aktu Puses apliecina, ka Uzņēmējs ir nodevis un Pasūtītājs ir pieņēmis Būvd</w:t>
      </w:r>
      <w:r w:rsidRPr="00CA5C0A">
        <w:rPr>
          <w:rFonts w:ascii="Times New Roman" w:eastAsia="Calibri" w:hAnsi="Times New Roman" w:cs="Times New Roman"/>
          <w:sz w:val="24"/>
          <w:szCs w:val="24"/>
        </w:rPr>
        <w:t xml:space="preserve">arbos lietoto būvizstrādājumu (materiālu, izstrādājumu un iekārtu) ražotāju (pārdevēju, piegādātāju) </w:t>
      </w:r>
      <w:proofErr w:type="spellStart"/>
      <w:r w:rsidRPr="00CA5C0A">
        <w:rPr>
          <w:rFonts w:ascii="Times New Roman" w:eastAsia="Calibri" w:hAnsi="Times New Roman" w:cs="Times New Roman"/>
          <w:sz w:val="24"/>
          <w:szCs w:val="24"/>
        </w:rPr>
        <w:t>izpilddokumentāciju</w:t>
      </w:r>
      <w:proofErr w:type="spellEnd"/>
      <w:r w:rsidRPr="00CA5C0A">
        <w:rPr>
          <w:rFonts w:ascii="Times New Roman" w:eastAsia="Calibri" w:hAnsi="Times New Roman" w:cs="Times New Roman"/>
          <w:sz w:val="24"/>
          <w:szCs w:val="24"/>
        </w:rPr>
        <w:t xml:space="preserve"> (ekspluatācijas noteikumus, tehniskās specifikācijas, </w:t>
      </w:r>
      <w:proofErr w:type="spellStart"/>
      <w:r w:rsidRPr="00CA5C0A">
        <w:rPr>
          <w:rFonts w:ascii="Times New Roman" w:eastAsia="Calibri" w:hAnsi="Times New Roman" w:cs="Times New Roman"/>
          <w:sz w:val="24"/>
          <w:szCs w:val="24"/>
        </w:rPr>
        <w:t>izpildshēmas</w:t>
      </w:r>
      <w:proofErr w:type="spellEnd"/>
      <w:r w:rsidRPr="00CA5C0A">
        <w:rPr>
          <w:rFonts w:ascii="Times New Roman" w:eastAsia="Calibri" w:hAnsi="Times New Roman" w:cs="Times New Roman"/>
          <w:sz w:val="24"/>
          <w:szCs w:val="24"/>
        </w:rPr>
        <w:t>, rasējumus un tml.).</w:t>
      </w:r>
    </w:p>
    <w:p w14:paraId="16E48486"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z w:val="24"/>
          <w:szCs w:val="24"/>
        </w:rPr>
        <w:t xml:space="preserve">Uzņēmējs apliecina, ka garantijas laiks izpildītajiem Būvdarbiem ir </w:t>
      </w:r>
      <w:r w:rsidRPr="00CA5C0A">
        <w:rPr>
          <w:rFonts w:ascii="Times New Roman" w:eastAsia="Calibri" w:hAnsi="Times New Roman" w:cs="Times New Roman"/>
          <w:bCs/>
          <w:sz w:val="24"/>
          <w:szCs w:val="24"/>
        </w:rPr>
        <w:t>___(__________) mēneši no šā akta parakstīšanas dienas</w:t>
      </w:r>
      <w:r w:rsidRPr="00CA5C0A">
        <w:rPr>
          <w:rFonts w:ascii="Times New Roman" w:eastAsia="Calibri" w:hAnsi="Times New Roman" w:cs="Times New Roman"/>
          <w:sz w:val="24"/>
          <w:szCs w:val="24"/>
        </w:rPr>
        <w:t>.</w:t>
      </w:r>
      <w:r w:rsidRPr="00CA5C0A">
        <w:rPr>
          <w:rFonts w:ascii="Times New Roman" w:eastAsia="Calibri" w:hAnsi="Times New Roman" w:cs="Times New Roman"/>
          <w:bCs/>
          <w:sz w:val="24"/>
          <w:szCs w:val="24"/>
        </w:rPr>
        <w:t xml:space="preserve"> U</w:t>
      </w:r>
      <w:r w:rsidRPr="00CA5C0A">
        <w:rPr>
          <w:rFonts w:ascii="Times New Roman" w:eastAsia="Calibri" w:hAnsi="Times New Roman" w:cs="Times New Roman"/>
          <w:sz w:val="24"/>
          <w:szCs w:val="24"/>
        </w:rPr>
        <w:t>zņēmējs vienlaikus ar šo aktu iesniedz Pasūtītājam Būvdarbos lietoto būvizstrādājumu (materiālu, izstrādājumu un iekārtu) ražotāju (pārdevēju, piegādātāju) sniegtās garantijas un Pasūtītājs tās var brīvi izmantot.</w:t>
      </w:r>
    </w:p>
    <w:p w14:paraId="57BCD88D"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color w:val="000000" w:themeColor="text1"/>
          <w:sz w:val="24"/>
          <w:szCs w:val="24"/>
          <w:lang w:eastAsia="lv-LV"/>
        </w:rPr>
      </w:pPr>
      <w:r w:rsidRPr="00CA5C0A">
        <w:rPr>
          <w:rFonts w:ascii="Times New Roman" w:eastAsia="Calibri" w:hAnsi="Times New Roman" w:cs="Times New Roman"/>
          <w:color w:val="000000" w:themeColor="text1"/>
          <w:sz w:val="24"/>
          <w:szCs w:val="24"/>
        </w:rPr>
        <w:t>Parakstot šo aktu Puses apliecina, ka Objekts ir atbrīvots no Uzņēmēja iekārtām un ierīcēm, Objekts ir atbrīvots  no būvgružiem un atkritumiem, ir veikta Objekta uzkopšana un parakstot šo aktu, Uzņēmējs nodod un Pasūtītājs pieņem Objektu.</w:t>
      </w:r>
    </w:p>
    <w:p w14:paraId="02CC8B31"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z w:val="24"/>
          <w:szCs w:val="24"/>
        </w:rPr>
        <w:t xml:space="preserve">Saskaņā ar Līguma noteikumiem, Būvdarbu izpildes termiņš ir 20 ___.gada ____.______. </w:t>
      </w:r>
    </w:p>
    <w:p w14:paraId="7C0494D7"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z w:val="24"/>
          <w:szCs w:val="24"/>
        </w:rPr>
        <w:t>Faktiskais Būvdarbu pabeigšanas datums ir 20__.gada _____. ________. Līgumā noteiktā termiņa kavējums ir _____ dienas.</w:t>
      </w:r>
    </w:p>
    <w:p w14:paraId="56CEE53B"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z w:val="24"/>
          <w:szCs w:val="24"/>
        </w:rPr>
        <w:t xml:space="preserve">No Uzņēmējam izmaksājamās summas, saskaņā ar Līguma ____.punktu, Pasūtītājs veic līgumsoda ieturējumu </w:t>
      </w:r>
      <w:r w:rsidRPr="00CA5C0A">
        <w:rPr>
          <w:rFonts w:ascii="Times New Roman" w:eastAsia="Calibri" w:hAnsi="Times New Roman" w:cs="Times New Roman"/>
          <w:sz w:val="24"/>
          <w:szCs w:val="24"/>
          <w:lang w:eastAsia="lv-LV"/>
        </w:rPr>
        <w:t>EUR _____ (______________).</w:t>
      </w:r>
      <w:r w:rsidRPr="00CA5C0A">
        <w:rPr>
          <w:rFonts w:ascii="Times New Roman" w:eastAsia="Calibri" w:hAnsi="Times New Roman" w:cs="Times New Roman"/>
          <w:sz w:val="24"/>
          <w:szCs w:val="24"/>
        </w:rPr>
        <w:t xml:space="preserve">  </w:t>
      </w:r>
    </w:p>
    <w:p w14:paraId="5A3CF335" w14:textId="77777777" w:rsidR="00CA5C0A" w:rsidRPr="00CA5C0A" w:rsidRDefault="00CA5C0A" w:rsidP="00CA5C0A">
      <w:pPr>
        <w:numPr>
          <w:ilvl w:val="0"/>
          <w:numId w:val="32"/>
        </w:numPr>
        <w:tabs>
          <w:tab w:val="num" w:pos="284"/>
          <w:tab w:val="num" w:pos="720"/>
        </w:tabs>
        <w:spacing w:after="0" w:line="240" w:lineRule="auto"/>
        <w:ind w:left="284" w:right="46" w:hanging="284"/>
        <w:jc w:val="both"/>
        <w:rPr>
          <w:rFonts w:ascii="Times New Roman" w:eastAsia="Calibri" w:hAnsi="Times New Roman" w:cs="Times New Roman"/>
          <w:i/>
          <w:snapToGrid w:val="0"/>
          <w:sz w:val="24"/>
          <w:szCs w:val="24"/>
          <w:lang w:eastAsia="lv-LV"/>
        </w:rPr>
      </w:pPr>
      <w:r w:rsidRPr="00CA5C0A">
        <w:rPr>
          <w:rFonts w:ascii="Times New Roman" w:eastAsia="Calibri" w:hAnsi="Times New Roman" w:cs="Times New Roman"/>
          <w:snapToGrid w:val="0"/>
          <w:sz w:val="24"/>
          <w:szCs w:val="24"/>
          <w:lang w:eastAsia="lv-LV"/>
        </w:rPr>
        <w:t xml:space="preserve">Akts sagatavots uz ____(_______) </w:t>
      </w:r>
      <w:proofErr w:type="spellStart"/>
      <w:r w:rsidRPr="00CA5C0A">
        <w:rPr>
          <w:rFonts w:ascii="Times New Roman" w:eastAsia="Calibri" w:hAnsi="Times New Roman" w:cs="Times New Roman"/>
          <w:snapToGrid w:val="0"/>
          <w:sz w:val="24"/>
          <w:szCs w:val="24"/>
          <w:lang w:eastAsia="lv-LV"/>
        </w:rPr>
        <w:t>lap</w:t>
      </w:r>
      <w:proofErr w:type="spellEnd"/>
      <w:r w:rsidRPr="00CA5C0A">
        <w:rPr>
          <w:rFonts w:ascii="Times New Roman" w:eastAsia="Calibri" w:hAnsi="Times New Roman" w:cs="Times New Roman"/>
          <w:snapToGrid w:val="0"/>
          <w:sz w:val="24"/>
          <w:szCs w:val="24"/>
          <w:lang w:eastAsia="lv-LV"/>
        </w:rPr>
        <w:t>__, tam pielikumā pievienots akta 3. un 4.punktā noteikto un Pasūtītājam iesniegto dokumentu saraksts, un tas parakstīts ___ (____) eksemplāros, latviešu valodā. Visiem eksemplāriem ir vienāds juridiskais spēks. ____ akta eksemplār__ tiek nodots Uzņēmējam, bet ______ – Pasūtītājam.</w:t>
      </w:r>
    </w:p>
    <w:p w14:paraId="6F4B0BDF" w14:textId="77777777" w:rsidR="00CA5C0A" w:rsidRPr="00CA5C0A" w:rsidRDefault="00CA5C0A" w:rsidP="00CA5C0A">
      <w:pPr>
        <w:tabs>
          <w:tab w:val="left" w:pos="720"/>
          <w:tab w:val="left" w:pos="6237"/>
          <w:tab w:val="left" w:pos="9720"/>
        </w:tabs>
        <w:spacing w:after="0" w:line="240" w:lineRule="auto"/>
        <w:ind w:right="-383"/>
        <w:jc w:val="both"/>
        <w:rPr>
          <w:rFonts w:ascii="Times New Roman" w:eastAsia="Calibri" w:hAnsi="Times New Roman" w:cs="Times New Roman"/>
          <w:sz w:val="24"/>
          <w:szCs w:val="24"/>
          <w:lang w:eastAsia="lv-LV"/>
        </w:rPr>
      </w:pPr>
    </w:p>
    <w:tbl>
      <w:tblPr>
        <w:tblW w:w="8388" w:type="dxa"/>
        <w:tblLook w:val="0000" w:firstRow="0" w:lastRow="0" w:firstColumn="0" w:lastColumn="0" w:noHBand="0" w:noVBand="0"/>
      </w:tblPr>
      <w:tblGrid>
        <w:gridCol w:w="4212"/>
        <w:gridCol w:w="4176"/>
      </w:tblGrid>
      <w:tr w:rsidR="00CA5C0A" w:rsidRPr="00CA5C0A" w14:paraId="20D4351D" w14:textId="77777777" w:rsidTr="008F13B2">
        <w:tc>
          <w:tcPr>
            <w:tcW w:w="4248" w:type="dxa"/>
          </w:tcPr>
          <w:p w14:paraId="2D135F20" w14:textId="77777777" w:rsidR="00CA5C0A" w:rsidRPr="00CA5C0A" w:rsidRDefault="00CA5C0A" w:rsidP="00CA5C0A">
            <w:pPr>
              <w:spacing w:after="0" w:line="240" w:lineRule="auto"/>
              <w:rPr>
                <w:rFonts w:ascii="Times New Roman" w:eastAsia="Calibri" w:hAnsi="Times New Roman" w:cs="Times New Roman"/>
                <w:b/>
                <w:sz w:val="24"/>
                <w:szCs w:val="24"/>
                <w:lang w:eastAsia="lv-LV"/>
              </w:rPr>
            </w:pPr>
            <w:r w:rsidRPr="00CA5C0A">
              <w:rPr>
                <w:rFonts w:ascii="Times New Roman" w:eastAsia="Calibri" w:hAnsi="Times New Roman" w:cs="Times New Roman"/>
                <w:b/>
                <w:sz w:val="24"/>
                <w:szCs w:val="24"/>
                <w:lang w:eastAsia="lv-LV"/>
              </w:rPr>
              <w:t>Uzņēmējs:</w:t>
            </w:r>
          </w:p>
        </w:tc>
        <w:tc>
          <w:tcPr>
            <w:tcW w:w="4140" w:type="dxa"/>
          </w:tcPr>
          <w:p w14:paraId="5B3524DE" w14:textId="77777777" w:rsidR="00CA5C0A" w:rsidRPr="00CA5C0A" w:rsidRDefault="00CA5C0A" w:rsidP="00CA5C0A">
            <w:pPr>
              <w:spacing w:after="0" w:line="240" w:lineRule="auto"/>
              <w:ind w:left="567"/>
              <w:rPr>
                <w:rFonts w:ascii="Times New Roman" w:eastAsia="Calibri" w:hAnsi="Times New Roman" w:cs="Times New Roman"/>
                <w:b/>
                <w:sz w:val="24"/>
                <w:szCs w:val="24"/>
                <w:lang w:eastAsia="lv-LV"/>
              </w:rPr>
            </w:pPr>
            <w:r w:rsidRPr="00CA5C0A">
              <w:rPr>
                <w:rFonts w:ascii="Times New Roman" w:eastAsia="Calibri" w:hAnsi="Times New Roman" w:cs="Times New Roman"/>
                <w:b/>
                <w:sz w:val="24"/>
                <w:szCs w:val="24"/>
                <w:lang w:eastAsia="lv-LV"/>
              </w:rPr>
              <w:t>Pasūtītājs:</w:t>
            </w:r>
          </w:p>
        </w:tc>
      </w:tr>
      <w:tr w:rsidR="00CA5C0A" w:rsidRPr="00CA5C0A" w14:paraId="2E39D724" w14:textId="77777777" w:rsidTr="008F13B2">
        <w:tc>
          <w:tcPr>
            <w:tcW w:w="4248" w:type="dxa"/>
          </w:tcPr>
          <w:p w14:paraId="0806528F"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_______________________________</w:t>
            </w:r>
          </w:p>
        </w:tc>
        <w:tc>
          <w:tcPr>
            <w:tcW w:w="4140" w:type="dxa"/>
          </w:tcPr>
          <w:p w14:paraId="7599F430"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_________________________________</w:t>
            </w:r>
          </w:p>
        </w:tc>
      </w:tr>
      <w:tr w:rsidR="00CA5C0A" w:rsidRPr="00CA5C0A" w14:paraId="10E398EA" w14:textId="77777777" w:rsidTr="008F13B2">
        <w:tc>
          <w:tcPr>
            <w:tcW w:w="4248" w:type="dxa"/>
          </w:tcPr>
          <w:p w14:paraId="7BFF43BC"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 xml:space="preserve">(kontaktpersonas/ pilnvarotās personas </w:t>
            </w:r>
          </w:p>
          <w:p w14:paraId="0AD68454"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paraksts)</w:t>
            </w:r>
          </w:p>
        </w:tc>
        <w:tc>
          <w:tcPr>
            <w:tcW w:w="4140" w:type="dxa"/>
          </w:tcPr>
          <w:p w14:paraId="629F35E6" w14:textId="77777777" w:rsidR="00CA5C0A" w:rsidRPr="00CA5C0A" w:rsidRDefault="00CA5C0A" w:rsidP="00CA5C0A">
            <w:pPr>
              <w:spacing w:after="0" w:line="240" w:lineRule="auto"/>
              <w:rPr>
                <w:rFonts w:ascii="Times New Roman" w:eastAsia="Calibri" w:hAnsi="Times New Roman" w:cs="Times New Roman"/>
                <w:sz w:val="24"/>
                <w:szCs w:val="24"/>
                <w:lang w:eastAsia="lv-LV"/>
              </w:rPr>
            </w:pPr>
            <w:r w:rsidRPr="00CA5C0A">
              <w:rPr>
                <w:rFonts w:ascii="Times New Roman" w:eastAsia="Calibri" w:hAnsi="Times New Roman" w:cs="Times New Roman"/>
                <w:sz w:val="24"/>
                <w:szCs w:val="24"/>
                <w:lang w:eastAsia="lv-LV"/>
              </w:rPr>
              <w:t>(kontaktpersonas/ pilnvarotās personas paraksts)</w:t>
            </w:r>
          </w:p>
        </w:tc>
      </w:tr>
    </w:tbl>
    <w:p w14:paraId="066E131E" w14:textId="77777777" w:rsidR="00CA5C0A" w:rsidRPr="00CA5C0A" w:rsidRDefault="00CA5C0A" w:rsidP="00CA5C0A">
      <w:pPr>
        <w:spacing w:after="0" w:line="240" w:lineRule="auto"/>
        <w:rPr>
          <w:rFonts w:ascii="Times New Roman" w:eastAsia="Times New Roman" w:hAnsi="Times New Roman" w:cs="Times New Roman"/>
          <w:sz w:val="24"/>
          <w:szCs w:val="24"/>
        </w:rPr>
      </w:pPr>
    </w:p>
    <w:p w14:paraId="3E16C6F5" w14:textId="77777777" w:rsidR="00A76B0F" w:rsidRPr="00D93A1F" w:rsidRDefault="00A76B0F" w:rsidP="00A76B0F">
      <w:pPr>
        <w:spacing w:after="0" w:line="240" w:lineRule="auto"/>
        <w:jc w:val="both"/>
        <w:rPr>
          <w:rFonts w:ascii="Times New Roman" w:eastAsia="Times New Roman" w:hAnsi="Times New Roman" w:cs="Times New Roman"/>
          <w:bCs/>
          <w:sz w:val="23"/>
          <w:szCs w:val="23"/>
          <w:lang w:eastAsia="lv-LV"/>
        </w:rPr>
      </w:pPr>
    </w:p>
    <w:p w14:paraId="000817A5" w14:textId="77777777" w:rsidR="00DA749C" w:rsidRDefault="00DA749C" w:rsidP="00C861B3">
      <w:pPr>
        <w:spacing w:after="0" w:line="240" w:lineRule="auto"/>
        <w:rPr>
          <w:rFonts w:ascii="Times New Roman" w:eastAsia="Times New Roman" w:hAnsi="Times New Roman" w:cs="Times New Roman"/>
          <w:b/>
          <w:bCs/>
          <w:sz w:val="23"/>
          <w:szCs w:val="23"/>
          <w:lang w:eastAsia="lv-LV"/>
        </w:rPr>
      </w:pPr>
    </w:p>
    <w:sectPr w:rsidR="00DA749C" w:rsidSect="00114F4F">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2788" w14:textId="77777777" w:rsidR="002A6A9C" w:rsidRDefault="002A6A9C" w:rsidP="005C0EA2">
      <w:pPr>
        <w:spacing w:after="0" w:line="240" w:lineRule="auto"/>
      </w:pPr>
      <w:r>
        <w:separator/>
      </w:r>
    </w:p>
  </w:endnote>
  <w:endnote w:type="continuationSeparator" w:id="0">
    <w:p w14:paraId="0522633E" w14:textId="77777777" w:rsidR="002A6A9C" w:rsidRDefault="002A6A9C"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Times New Roman"/>
    <w:charset w:val="01"/>
    <w:family w:val="roman"/>
    <w:pitch w:val="variable"/>
  </w:font>
  <w:font w:name="RimOptima">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842"/>
      <w:docPartObj>
        <w:docPartGallery w:val="Page Numbers (Bottom of Page)"/>
        <w:docPartUnique/>
      </w:docPartObj>
    </w:sdtPr>
    <w:sdtEndPr>
      <w:rPr>
        <w:noProof/>
      </w:rPr>
    </w:sdtEndPr>
    <w:sdtContent>
      <w:p w14:paraId="3AEF6394" w14:textId="77777777" w:rsidR="00A9508A" w:rsidRDefault="00A9508A">
        <w:pPr>
          <w:pStyle w:val="Footer"/>
          <w:jc w:val="center"/>
        </w:pPr>
        <w:r>
          <w:fldChar w:fldCharType="begin"/>
        </w:r>
        <w:r>
          <w:instrText xml:space="preserve"> PAGE   \* MERGEFORMAT </w:instrText>
        </w:r>
        <w:r>
          <w:fldChar w:fldCharType="separate"/>
        </w:r>
        <w:r w:rsidR="00750939">
          <w:rPr>
            <w:noProof/>
          </w:rPr>
          <w:t>33</w:t>
        </w:r>
        <w:r>
          <w:rPr>
            <w:noProof/>
          </w:rPr>
          <w:fldChar w:fldCharType="end"/>
        </w:r>
      </w:p>
    </w:sdtContent>
  </w:sdt>
  <w:p w14:paraId="0CCBED00" w14:textId="77777777" w:rsidR="00A9508A" w:rsidRDefault="00A95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6C370" w14:textId="77777777" w:rsidR="002A6A9C" w:rsidRDefault="002A6A9C" w:rsidP="005C0EA2">
      <w:pPr>
        <w:spacing w:after="0" w:line="240" w:lineRule="auto"/>
      </w:pPr>
      <w:r>
        <w:separator/>
      </w:r>
    </w:p>
  </w:footnote>
  <w:footnote w:type="continuationSeparator" w:id="0">
    <w:p w14:paraId="28D98A91" w14:textId="77777777" w:rsidR="002A6A9C" w:rsidRDefault="002A6A9C" w:rsidP="005C0EA2">
      <w:pPr>
        <w:spacing w:after="0" w:line="240" w:lineRule="auto"/>
      </w:pPr>
      <w:r>
        <w:continuationSeparator/>
      </w:r>
    </w:p>
  </w:footnote>
  <w:footnote w:id="1">
    <w:p w14:paraId="6C6C8EA2" w14:textId="77777777" w:rsidR="00A9508A" w:rsidRDefault="00A9508A" w:rsidP="008D24F6">
      <w:pPr>
        <w:pStyle w:val="FootnoteText"/>
      </w:pPr>
      <w:r>
        <w:rPr>
          <w:rStyle w:val="FootnoteReference"/>
        </w:rPr>
        <w:t>[1]</w:t>
      </w:r>
      <w:r>
        <w:t xml:space="preserve"> norāda, ja piedāvājumā ir ietvertas dokumentu kopijas.</w:t>
      </w:r>
    </w:p>
  </w:footnote>
  <w:footnote w:id="2">
    <w:p w14:paraId="23893DFD" w14:textId="77777777" w:rsidR="00A9508A" w:rsidRDefault="00A9508A"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2522D5"/>
    <w:multiLevelType w:val="hybridMultilevel"/>
    <w:tmpl w:val="E098BF3C"/>
    <w:lvl w:ilvl="0" w:tplc="F44A5CBA">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137CE"/>
    <w:multiLevelType w:val="multilevel"/>
    <w:tmpl w:val="16762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7" w15:restartNumberingAfterBreak="0">
    <w:nsid w:val="16AA3412"/>
    <w:multiLevelType w:val="multilevel"/>
    <w:tmpl w:val="B29228D8"/>
    <w:lvl w:ilvl="0">
      <w:start w:val="2"/>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1A7126C5"/>
    <w:multiLevelType w:val="multilevel"/>
    <w:tmpl w:val="1FBCB9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571"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A904F80"/>
    <w:multiLevelType w:val="multilevel"/>
    <w:tmpl w:val="42704428"/>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AFD08C4"/>
    <w:multiLevelType w:val="hybridMultilevel"/>
    <w:tmpl w:val="6D12C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2" w15:restartNumberingAfterBreak="0">
    <w:nsid w:val="1C90735D"/>
    <w:multiLevelType w:val="multilevel"/>
    <w:tmpl w:val="3DBA9BE6"/>
    <w:lvl w:ilvl="0">
      <w:start w:val="1"/>
      <w:numFmt w:val="decimal"/>
      <w:lvlText w:val="%1."/>
      <w:lvlJc w:val="left"/>
      <w:pPr>
        <w:ind w:left="360" w:hanging="360"/>
      </w:pPr>
      <w:rPr>
        <w:b/>
        <w:color w:val="auto"/>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952F16"/>
    <w:multiLevelType w:val="hybridMultilevel"/>
    <w:tmpl w:val="A4E445F2"/>
    <w:lvl w:ilvl="0" w:tplc="C27A5214">
      <w:start w:val="5"/>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7"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9" w15:restartNumberingAfterBreak="0">
    <w:nsid w:val="2CC2561A"/>
    <w:multiLevelType w:val="multilevel"/>
    <w:tmpl w:val="DCEC0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78621B"/>
    <w:multiLevelType w:val="hybridMultilevel"/>
    <w:tmpl w:val="83721E8E"/>
    <w:lvl w:ilvl="0" w:tplc="0409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3"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5"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480DB3"/>
    <w:multiLevelType w:val="multilevel"/>
    <w:tmpl w:val="691A868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7" w15:restartNumberingAfterBreak="0">
    <w:nsid w:val="5EF05660"/>
    <w:multiLevelType w:val="multilevel"/>
    <w:tmpl w:val="DA84A0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9"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E1959E3"/>
    <w:multiLevelType w:val="hybridMultilevel"/>
    <w:tmpl w:val="6848EEB8"/>
    <w:lvl w:ilvl="0" w:tplc="5F38860E">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3"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
  </w:num>
  <w:num w:numId="4">
    <w:abstractNumId w:val="23"/>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1"/>
  </w:num>
  <w:num w:numId="16">
    <w:abstractNumId w:val="22"/>
  </w:num>
  <w:num w:numId="17">
    <w:abstractNumId w:val="5"/>
  </w:num>
  <w:num w:numId="18">
    <w:abstractNumId w:val="3"/>
  </w:num>
  <w:num w:numId="19">
    <w:abstractNumId w:val="15"/>
  </w:num>
  <w:num w:numId="20">
    <w:abstractNumId w:val="17"/>
  </w:num>
  <w:num w:numId="21">
    <w:abstractNumId w:val="12"/>
  </w:num>
  <w:num w:numId="22">
    <w:abstractNumId w:val="30"/>
  </w:num>
  <w:num w:numId="23">
    <w:abstractNumId w:val="4"/>
  </w:num>
  <w:num w:numId="24">
    <w:abstractNumId w:val="14"/>
  </w:num>
  <w:num w:numId="25">
    <w:abstractNumId w:val="10"/>
  </w:num>
  <w:num w:numId="26">
    <w:abstractNumId w:val="9"/>
  </w:num>
  <w:num w:numId="27">
    <w:abstractNumId w:val="6"/>
  </w:num>
  <w:num w:numId="28">
    <w:abstractNumId w:val="31"/>
  </w:num>
  <w:num w:numId="29">
    <w:abstractNumId w:val="29"/>
  </w:num>
  <w:num w:numId="30">
    <w:abstractNumId w:val="8"/>
  </w:num>
  <w:num w:numId="31">
    <w:abstractNumId w:val="1"/>
  </w:num>
  <w:num w:numId="32">
    <w:abstractNumId w:val="32"/>
  </w:num>
  <w:num w:numId="3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7392"/>
    <w:rsid w:val="000111DE"/>
    <w:rsid w:val="000136BA"/>
    <w:rsid w:val="00013843"/>
    <w:rsid w:val="0001597D"/>
    <w:rsid w:val="00015CA9"/>
    <w:rsid w:val="000202CB"/>
    <w:rsid w:val="00021064"/>
    <w:rsid w:val="000211B8"/>
    <w:rsid w:val="0002129E"/>
    <w:rsid w:val="00021F07"/>
    <w:rsid w:val="00022DD4"/>
    <w:rsid w:val="00025D17"/>
    <w:rsid w:val="00026C7D"/>
    <w:rsid w:val="00037C29"/>
    <w:rsid w:val="0004211A"/>
    <w:rsid w:val="00043D41"/>
    <w:rsid w:val="000458DB"/>
    <w:rsid w:val="00062D70"/>
    <w:rsid w:val="000631B9"/>
    <w:rsid w:val="000669FA"/>
    <w:rsid w:val="00066E40"/>
    <w:rsid w:val="00070D8C"/>
    <w:rsid w:val="00071518"/>
    <w:rsid w:val="00072C1F"/>
    <w:rsid w:val="00073044"/>
    <w:rsid w:val="00085919"/>
    <w:rsid w:val="0009591A"/>
    <w:rsid w:val="000967B4"/>
    <w:rsid w:val="00097955"/>
    <w:rsid w:val="000A6330"/>
    <w:rsid w:val="000B7176"/>
    <w:rsid w:val="000C20FB"/>
    <w:rsid w:val="000C31DA"/>
    <w:rsid w:val="000C6FA1"/>
    <w:rsid w:val="000C7492"/>
    <w:rsid w:val="000D71D2"/>
    <w:rsid w:val="000D7FF3"/>
    <w:rsid w:val="000E3788"/>
    <w:rsid w:val="000E4AE4"/>
    <w:rsid w:val="000E5696"/>
    <w:rsid w:val="000E6F80"/>
    <w:rsid w:val="000E71DA"/>
    <w:rsid w:val="000F000F"/>
    <w:rsid w:val="000F07BE"/>
    <w:rsid w:val="000F22E3"/>
    <w:rsid w:val="000F39A6"/>
    <w:rsid w:val="000F512A"/>
    <w:rsid w:val="000F6A2D"/>
    <w:rsid w:val="00100107"/>
    <w:rsid w:val="001029EC"/>
    <w:rsid w:val="001062A9"/>
    <w:rsid w:val="00114548"/>
    <w:rsid w:val="00114F4F"/>
    <w:rsid w:val="00124366"/>
    <w:rsid w:val="0012551F"/>
    <w:rsid w:val="001264B0"/>
    <w:rsid w:val="00126E71"/>
    <w:rsid w:val="00130B28"/>
    <w:rsid w:val="00130CB5"/>
    <w:rsid w:val="0013266F"/>
    <w:rsid w:val="001468AE"/>
    <w:rsid w:val="00150CBB"/>
    <w:rsid w:val="00155AFC"/>
    <w:rsid w:val="00157EC4"/>
    <w:rsid w:val="00157FCF"/>
    <w:rsid w:val="00162060"/>
    <w:rsid w:val="0017148B"/>
    <w:rsid w:val="001809AD"/>
    <w:rsid w:val="00192731"/>
    <w:rsid w:val="001979B0"/>
    <w:rsid w:val="001A0EFA"/>
    <w:rsid w:val="001A3E91"/>
    <w:rsid w:val="001A4CE0"/>
    <w:rsid w:val="001B0C10"/>
    <w:rsid w:val="001B1EB8"/>
    <w:rsid w:val="001B3741"/>
    <w:rsid w:val="001B4CDC"/>
    <w:rsid w:val="001B65A3"/>
    <w:rsid w:val="001C191B"/>
    <w:rsid w:val="001C2031"/>
    <w:rsid w:val="001C570A"/>
    <w:rsid w:val="001C577B"/>
    <w:rsid w:val="001C5B08"/>
    <w:rsid w:val="001C6906"/>
    <w:rsid w:val="001C71B9"/>
    <w:rsid w:val="001C7FEC"/>
    <w:rsid w:val="001D24E7"/>
    <w:rsid w:val="001D418E"/>
    <w:rsid w:val="001D6E59"/>
    <w:rsid w:val="001E37AB"/>
    <w:rsid w:val="001E52A0"/>
    <w:rsid w:val="001E6C9F"/>
    <w:rsid w:val="001E79A7"/>
    <w:rsid w:val="001E7CE7"/>
    <w:rsid w:val="001F632C"/>
    <w:rsid w:val="001F664D"/>
    <w:rsid w:val="001F6865"/>
    <w:rsid w:val="001F79DC"/>
    <w:rsid w:val="00201C39"/>
    <w:rsid w:val="0020329F"/>
    <w:rsid w:val="00204397"/>
    <w:rsid w:val="00204D4D"/>
    <w:rsid w:val="00206D8F"/>
    <w:rsid w:val="0020795A"/>
    <w:rsid w:val="00214B59"/>
    <w:rsid w:val="002247BA"/>
    <w:rsid w:val="00227455"/>
    <w:rsid w:val="00232085"/>
    <w:rsid w:val="00234910"/>
    <w:rsid w:val="00236B93"/>
    <w:rsid w:val="00240A71"/>
    <w:rsid w:val="00244372"/>
    <w:rsid w:val="00245A90"/>
    <w:rsid w:val="00245CB2"/>
    <w:rsid w:val="00254226"/>
    <w:rsid w:val="002550CD"/>
    <w:rsid w:val="0025554F"/>
    <w:rsid w:val="00260EDD"/>
    <w:rsid w:val="0026135A"/>
    <w:rsid w:val="002621D5"/>
    <w:rsid w:val="00263D49"/>
    <w:rsid w:val="00264908"/>
    <w:rsid w:val="002724C6"/>
    <w:rsid w:val="0027353D"/>
    <w:rsid w:val="00273C12"/>
    <w:rsid w:val="0027780A"/>
    <w:rsid w:val="00281493"/>
    <w:rsid w:val="00282690"/>
    <w:rsid w:val="002836D5"/>
    <w:rsid w:val="00287255"/>
    <w:rsid w:val="00290297"/>
    <w:rsid w:val="00291209"/>
    <w:rsid w:val="002920D6"/>
    <w:rsid w:val="00297936"/>
    <w:rsid w:val="00297D40"/>
    <w:rsid w:val="002A12C6"/>
    <w:rsid w:val="002A400F"/>
    <w:rsid w:val="002A6A9C"/>
    <w:rsid w:val="002A7EBF"/>
    <w:rsid w:val="002B1C7D"/>
    <w:rsid w:val="002B1D79"/>
    <w:rsid w:val="002B3479"/>
    <w:rsid w:val="002B4401"/>
    <w:rsid w:val="002B519B"/>
    <w:rsid w:val="002B75CD"/>
    <w:rsid w:val="002C0209"/>
    <w:rsid w:val="002C0E80"/>
    <w:rsid w:val="002C2C69"/>
    <w:rsid w:val="002C45AA"/>
    <w:rsid w:val="002D5D28"/>
    <w:rsid w:val="002D5E9B"/>
    <w:rsid w:val="002E044E"/>
    <w:rsid w:val="002E15C3"/>
    <w:rsid w:val="002E1E98"/>
    <w:rsid w:val="002E2B62"/>
    <w:rsid w:val="002F0582"/>
    <w:rsid w:val="002F0FB5"/>
    <w:rsid w:val="002F4A20"/>
    <w:rsid w:val="00300263"/>
    <w:rsid w:val="00301069"/>
    <w:rsid w:val="00301821"/>
    <w:rsid w:val="003108A1"/>
    <w:rsid w:val="00310DA0"/>
    <w:rsid w:val="0031386F"/>
    <w:rsid w:val="00315B90"/>
    <w:rsid w:val="00320A3D"/>
    <w:rsid w:val="00320E5A"/>
    <w:rsid w:val="00320F66"/>
    <w:rsid w:val="0032175F"/>
    <w:rsid w:val="003238C6"/>
    <w:rsid w:val="0032697B"/>
    <w:rsid w:val="003340A6"/>
    <w:rsid w:val="00337D32"/>
    <w:rsid w:val="0034284D"/>
    <w:rsid w:val="0034483D"/>
    <w:rsid w:val="0035001C"/>
    <w:rsid w:val="003513EF"/>
    <w:rsid w:val="00357DAE"/>
    <w:rsid w:val="00360358"/>
    <w:rsid w:val="00361F70"/>
    <w:rsid w:val="00363EEF"/>
    <w:rsid w:val="00364031"/>
    <w:rsid w:val="00364FC1"/>
    <w:rsid w:val="00365125"/>
    <w:rsid w:val="00370582"/>
    <w:rsid w:val="003710E6"/>
    <w:rsid w:val="00371C22"/>
    <w:rsid w:val="00372CC0"/>
    <w:rsid w:val="00373D78"/>
    <w:rsid w:val="00374875"/>
    <w:rsid w:val="00375BE1"/>
    <w:rsid w:val="0037617C"/>
    <w:rsid w:val="00381C65"/>
    <w:rsid w:val="00382D31"/>
    <w:rsid w:val="00383F7A"/>
    <w:rsid w:val="00383FDB"/>
    <w:rsid w:val="00386BFB"/>
    <w:rsid w:val="00390A9A"/>
    <w:rsid w:val="00392783"/>
    <w:rsid w:val="00392B38"/>
    <w:rsid w:val="0039551C"/>
    <w:rsid w:val="003A128F"/>
    <w:rsid w:val="003A387F"/>
    <w:rsid w:val="003A4A5F"/>
    <w:rsid w:val="003A5123"/>
    <w:rsid w:val="003A5F8A"/>
    <w:rsid w:val="003A66C1"/>
    <w:rsid w:val="003A7AFA"/>
    <w:rsid w:val="003B068F"/>
    <w:rsid w:val="003B1C52"/>
    <w:rsid w:val="003C170F"/>
    <w:rsid w:val="003C3211"/>
    <w:rsid w:val="003D114F"/>
    <w:rsid w:val="003D2AD6"/>
    <w:rsid w:val="003D379B"/>
    <w:rsid w:val="003D47E6"/>
    <w:rsid w:val="003D6A92"/>
    <w:rsid w:val="003E57D3"/>
    <w:rsid w:val="003E69EF"/>
    <w:rsid w:val="003E6AF0"/>
    <w:rsid w:val="003E7C5B"/>
    <w:rsid w:val="003F3EE4"/>
    <w:rsid w:val="0040003B"/>
    <w:rsid w:val="0040122D"/>
    <w:rsid w:val="0040589F"/>
    <w:rsid w:val="00405D9D"/>
    <w:rsid w:val="00406C21"/>
    <w:rsid w:val="00406E27"/>
    <w:rsid w:val="00407686"/>
    <w:rsid w:val="004119EC"/>
    <w:rsid w:val="00411C68"/>
    <w:rsid w:val="00411F79"/>
    <w:rsid w:val="0041571A"/>
    <w:rsid w:val="00431EA9"/>
    <w:rsid w:val="0043333E"/>
    <w:rsid w:val="00434B7B"/>
    <w:rsid w:val="00436691"/>
    <w:rsid w:val="00436CEA"/>
    <w:rsid w:val="00443D0E"/>
    <w:rsid w:val="00447322"/>
    <w:rsid w:val="004506DE"/>
    <w:rsid w:val="004509BB"/>
    <w:rsid w:val="004517FD"/>
    <w:rsid w:val="004538A1"/>
    <w:rsid w:val="00454C44"/>
    <w:rsid w:val="00457A2C"/>
    <w:rsid w:val="004606A6"/>
    <w:rsid w:val="00461A70"/>
    <w:rsid w:val="00463539"/>
    <w:rsid w:val="0046538C"/>
    <w:rsid w:val="004653DB"/>
    <w:rsid w:val="0047070C"/>
    <w:rsid w:val="00471C53"/>
    <w:rsid w:val="00475D15"/>
    <w:rsid w:val="00476AE4"/>
    <w:rsid w:val="00476B57"/>
    <w:rsid w:val="00483C28"/>
    <w:rsid w:val="00484AA1"/>
    <w:rsid w:val="00484F69"/>
    <w:rsid w:val="00487305"/>
    <w:rsid w:val="004873A5"/>
    <w:rsid w:val="00487C31"/>
    <w:rsid w:val="00490CCE"/>
    <w:rsid w:val="004933B9"/>
    <w:rsid w:val="00494C90"/>
    <w:rsid w:val="00495413"/>
    <w:rsid w:val="004961A9"/>
    <w:rsid w:val="004973C7"/>
    <w:rsid w:val="004A0ED3"/>
    <w:rsid w:val="004A2CFB"/>
    <w:rsid w:val="004A6808"/>
    <w:rsid w:val="004A6899"/>
    <w:rsid w:val="004A6DA5"/>
    <w:rsid w:val="004A735D"/>
    <w:rsid w:val="004A7468"/>
    <w:rsid w:val="004B4748"/>
    <w:rsid w:val="004B51B0"/>
    <w:rsid w:val="004B5E19"/>
    <w:rsid w:val="004C2FA4"/>
    <w:rsid w:val="004C5A26"/>
    <w:rsid w:val="004C7056"/>
    <w:rsid w:val="004D302A"/>
    <w:rsid w:val="004D7E84"/>
    <w:rsid w:val="004E0169"/>
    <w:rsid w:val="004E05C3"/>
    <w:rsid w:val="004E3C29"/>
    <w:rsid w:val="004E561D"/>
    <w:rsid w:val="004E60DC"/>
    <w:rsid w:val="004F1A02"/>
    <w:rsid w:val="004F4B85"/>
    <w:rsid w:val="004F6C61"/>
    <w:rsid w:val="00500CE3"/>
    <w:rsid w:val="00504847"/>
    <w:rsid w:val="00517858"/>
    <w:rsid w:val="00521426"/>
    <w:rsid w:val="00521BF0"/>
    <w:rsid w:val="0052239F"/>
    <w:rsid w:val="00524134"/>
    <w:rsid w:val="00524D46"/>
    <w:rsid w:val="00525538"/>
    <w:rsid w:val="00525642"/>
    <w:rsid w:val="00530EEB"/>
    <w:rsid w:val="0053285A"/>
    <w:rsid w:val="005375B3"/>
    <w:rsid w:val="00537E87"/>
    <w:rsid w:val="00544002"/>
    <w:rsid w:val="0055024C"/>
    <w:rsid w:val="00550D74"/>
    <w:rsid w:val="00554AC4"/>
    <w:rsid w:val="005601CC"/>
    <w:rsid w:val="00561B0F"/>
    <w:rsid w:val="00567B06"/>
    <w:rsid w:val="00570699"/>
    <w:rsid w:val="00576997"/>
    <w:rsid w:val="00577BE3"/>
    <w:rsid w:val="005809FA"/>
    <w:rsid w:val="00581DB8"/>
    <w:rsid w:val="00582E6C"/>
    <w:rsid w:val="005860B5"/>
    <w:rsid w:val="00586F2B"/>
    <w:rsid w:val="0059389B"/>
    <w:rsid w:val="00593AD0"/>
    <w:rsid w:val="00593EE6"/>
    <w:rsid w:val="0059463A"/>
    <w:rsid w:val="00596000"/>
    <w:rsid w:val="00596C8A"/>
    <w:rsid w:val="00597B9E"/>
    <w:rsid w:val="005B3E99"/>
    <w:rsid w:val="005B4CE8"/>
    <w:rsid w:val="005C0EA2"/>
    <w:rsid w:val="005C19D2"/>
    <w:rsid w:val="005C2AD5"/>
    <w:rsid w:val="005C436C"/>
    <w:rsid w:val="005C43F6"/>
    <w:rsid w:val="005C59B4"/>
    <w:rsid w:val="005D01DB"/>
    <w:rsid w:val="005D0652"/>
    <w:rsid w:val="005D1E88"/>
    <w:rsid w:val="005D1F86"/>
    <w:rsid w:val="005E03FA"/>
    <w:rsid w:val="005E2D72"/>
    <w:rsid w:val="005E35F5"/>
    <w:rsid w:val="005E3ED9"/>
    <w:rsid w:val="005F0200"/>
    <w:rsid w:val="005F050C"/>
    <w:rsid w:val="005F45F8"/>
    <w:rsid w:val="005F47F4"/>
    <w:rsid w:val="005F4E1C"/>
    <w:rsid w:val="005F7AAD"/>
    <w:rsid w:val="00601B16"/>
    <w:rsid w:val="00601CC9"/>
    <w:rsid w:val="00603CB7"/>
    <w:rsid w:val="00605782"/>
    <w:rsid w:val="006138E3"/>
    <w:rsid w:val="006154F7"/>
    <w:rsid w:val="00617BDB"/>
    <w:rsid w:val="006203BA"/>
    <w:rsid w:val="006213C5"/>
    <w:rsid w:val="00622CF2"/>
    <w:rsid w:val="00623711"/>
    <w:rsid w:val="006240B3"/>
    <w:rsid w:val="0062478B"/>
    <w:rsid w:val="00627E1F"/>
    <w:rsid w:val="00645DC1"/>
    <w:rsid w:val="0064600B"/>
    <w:rsid w:val="00646591"/>
    <w:rsid w:val="00654F5E"/>
    <w:rsid w:val="00655E62"/>
    <w:rsid w:val="00657344"/>
    <w:rsid w:val="00660F88"/>
    <w:rsid w:val="00661155"/>
    <w:rsid w:val="00665401"/>
    <w:rsid w:val="00667AAA"/>
    <w:rsid w:val="006707A5"/>
    <w:rsid w:val="00672849"/>
    <w:rsid w:val="00674023"/>
    <w:rsid w:val="00674919"/>
    <w:rsid w:val="006760D7"/>
    <w:rsid w:val="00677CE1"/>
    <w:rsid w:val="00680F60"/>
    <w:rsid w:val="0068232A"/>
    <w:rsid w:val="00682450"/>
    <w:rsid w:val="006833AD"/>
    <w:rsid w:val="006862D2"/>
    <w:rsid w:val="006909A5"/>
    <w:rsid w:val="00691FB6"/>
    <w:rsid w:val="0069323B"/>
    <w:rsid w:val="006A1959"/>
    <w:rsid w:val="006A5494"/>
    <w:rsid w:val="006A7CC7"/>
    <w:rsid w:val="006A7D4B"/>
    <w:rsid w:val="006B0670"/>
    <w:rsid w:val="006B1D79"/>
    <w:rsid w:val="006B28E5"/>
    <w:rsid w:val="006C1E61"/>
    <w:rsid w:val="006D41D4"/>
    <w:rsid w:val="006E025F"/>
    <w:rsid w:val="006E25FA"/>
    <w:rsid w:val="006E2C04"/>
    <w:rsid w:val="006F12C6"/>
    <w:rsid w:val="006F305D"/>
    <w:rsid w:val="006F44DE"/>
    <w:rsid w:val="006F49E2"/>
    <w:rsid w:val="006F5CD7"/>
    <w:rsid w:val="007016D6"/>
    <w:rsid w:val="00703C24"/>
    <w:rsid w:val="00703E1D"/>
    <w:rsid w:val="00705ED5"/>
    <w:rsid w:val="007065FA"/>
    <w:rsid w:val="007100C0"/>
    <w:rsid w:val="00710A8C"/>
    <w:rsid w:val="00710FC6"/>
    <w:rsid w:val="0071262F"/>
    <w:rsid w:val="00713D86"/>
    <w:rsid w:val="00716379"/>
    <w:rsid w:val="007167EE"/>
    <w:rsid w:val="00720803"/>
    <w:rsid w:val="0072233B"/>
    <w:rsid w:val="00722726"/>
    <w:rsid w:val="00723403"/>
    <w:rsid w:val="00723544"/>
    <w:rsid w:val="007263A9"/>
    <w:rsid w:val="00727FD9"/>
    <w:rsid w:val="007348AD"/>
    <w:rsid w:val="00740AB4"/>
    <w:rsid w:val="007417B9"/>
    <w:rsid w:val="00743CB5"/>
    <w:rsid w:val="007446B9"/>
    <w:rsid w:val="007466B8"/>
    <w:rsid w:val="0074674E"/>
    <w:rsid w:val="00747A91"/>
    <w:rsid w:val="00750939"/>
    <w:rsid w:val="007639ED"/>
    <w:rsid w:val="0076412E"/>
    <w:rsid w:val="00770364"/>
    <w:rsid w:val="00771A0B"/>
    <w:rsid w:val="00774280"/>
    <w:rsid w:val="00776C5A"/>
    <w:rsid w:val="00777768"/>
    <w:rsid w:val="00785631"/>
    <w:rsid w:val="007866F4"/>
    <w:rsid w:val="00791D75"/>
    <w:rsid w:val="00795B1A"/>
    <w:rsid w:val="00795F3E"/>
    <w:rsid w:val="00797600"/>
    <w:rsid w:val="007A01E2"/>
    <w:rsid w:val="007A566F"/>
    <w:rsid w:val="007B36A1"/>
    <w:rsid w:val="007B6B0A"/>
    <w:rsid w:val="007C2D7E"/>
    <w:rsid w:val="007C2EDB"/>
    <w:rsid w:val="007C530D"/>
    <w:rsid w:val="007C6E8E"/>
    <w:rsid w:val="007C75E6"/>
    <w:rsid w:val="007D12AF"/>
    <w:rsid w:val="007D1ADC"/>
    <w:rsid w:val="007D3226"/>
    <w:rsid w:val="007D343C"/>
    <w:rsid w:val="007D766E"/>
    <w:rsid w:val="007E5372"/>
    <w:rsid w:val="007F02D7"/>
    <w:rsid w:val="007F0D9D"/>
    <w:rsid w:val="007F5B1B"/>
    <w:rsid w:val="008015EE"/>
    <w:rsid w:val="00801B5B"/>
    <w:rsid w:val="00810B59"/>
    <w:rsid w:val="0081687A"/>
    <w:rsid w:val="00816F41"/>
    <w:rsid w:val="00824C22"/>
    <w:rsid w:val="0082510E"/>
    <w:rsid w:val="00832F70"/>
    <w:rsid w:val="0083360D"/>
    <w:rsid w:val="00835486"/>
    <w:rsid w:val="00841ADE"/>
    <w:rsid w:val="00842A01"/>
    <w:rsid w:val="00842BF6"/>
    <w:rsid w:val="0084604B"/>
    <w:rsid w:val="00847CDC"/>
    <w:rsid w:val="00850B87"/>
    <w:rsid w:val="00850EF5"/>
    <w:rsid w:val="00853D58"/>
    <w:rsid w:val="00865596"/>
    <w:rsid w:val="00865F7B"/>
    <w:rsid w:val="0087192B"/>
    <w:rsid w:val="008727D7"/>
    <w:rsid w:val="008753A7"/>
    <w:rsid w:val="008767F0"/>
    <w:rsid w:val="008811C1"/>
    <w:rsid w:val="00884925"/>
    <w:rsid w:val="0088623B"/>
    <w:rsid w:val="008866A6"/>
    <w:rsid w:val="008869D8"/>
    <w:rsid w:val="00886CC0"/>
    <w:rsid w:val="00891A2B"/>
    <w:rsid w:val="00891EF8"/>
    <w:rsid w:val="00892CF3"/>
    <w:rsid w:val="00893EB6"/>
    <w:rsid w:val="008976BC"/>
    <w:rsid w:val="008A09BA"/>
    <w:rsid w:val="008A2867"/>
    <w:rsid w:val="008A2E72"/>
    <w:rsid w:val="008A3DBB"/>
    <w:rsid w:val="008A6BD2"/>
    <w:rsid w:val="008A79DE"/>
    <w:rsid w:val="008A7ADD"/>
    <w:rsid w:val="008B0F4D"/>
    <w:rsid w:val="008B1837"/>
    <w:rsid w:val="008C0C69"/>
    <w:rsid w:val="008C2480"/>
    <w:rsid w:val="008C30C3"/>
    <w:rsid w:val="008C5094"/>
    <w:rsid w:val="008C55FB"/>
    <w:rsid w:val="008C60AA"/>
    <w:rsid w:val="008C6CE1"/>
    <w:rsid w:val="008D01AC"/>
    <w:rsid w:val="008D24F6"/>
    <w:rsid w:val="008E133D"/>
    <w:rsid w:val="008E219F"/>
    <w:rsid w:val="008E28B9"/>
    <w:rsid w:val="008E419C"/>
    <w:rsid w:val="008E4340"/>
    <w:rsid w:val="008F07FF"/>
    <w:rsid w:val="008F13B2"/>
    <w:rsid w:val="008F5C89"/>
    <w:rsid w:val="008F7BC9"/>
    <w:rsid w:val="0090049D"/>
    <w:rsid w:val="00904B64"/>
    <w:rsid w:val="00905DF6"/>
    <w:rsid w:val="009072D4"/>
    <w:rsid w:val="00914F89"/>
    <w:rsid w:val="0091589E"/>
    <w:rsid w:val="00917F04"/>
    <w:rsid w:val="009245B8"/>
    <w:rsid w:val="0093177C"/>
    <w:rsid w:val="00932CB6"/>
    <w:rsid w:val="00937720"/>
    <w:rsid w:val="00941B49"/>
    <w:rsid w:val="0094260D"/>
    <w:rsid w:val="009432AB"/>
    <w:rsid w:val="00951B1F"/>
    <w:rsid w:val="00952BB8"/>
    <w:rsid w:val="009624BF"/>
    <w:rsid w:val="0096656F"/>
    <w:rsid w:val="00971870"/>
    <w:rsid w:val="0097206D"/>
    <w:rsid w:val="009728FC"/>
    <w:rsid w:val="00976F52"/>
    <w:rsid w:val="00980274"/>
    <w:rsid w:val="00982F26"/>
    <w:rsid w:val="00983006"/>
    <w:rsid w:val="00984CDD"/>
    <w:rsid w:val="009854D7"/>
    <w:rsid w:val="00991C65"/>
    <w:rsid w:val="009931A3"/>
    <w:rsid w:val="009931C8"/>
    <w:rsid w:val="009961C2"/>
    <w:rsid w:val="00997751"/>
    <w:rsid w:val="009A04E3"/>
    <w:rsid w:val="009A0C13"/>
    <w:rsid w:val="009A2C03"/>
    <w:rsid w:val="009A3000"/>
    <w:rsid w:val="009A4082"/>
    <w:rsid w:val="009A46EC"/>
    <w:rsid w:val="009A556F"/>
    <w:rsid w:val="009A7AA9"/>
    <w:rsid w:val="009B075B"/>
    <w:rsid w:val="009B3C49"/>
    <w:rsid w:val="009B7AC4"/>
    <w:rsid w:val="009C30C1"/>
    <w:rsid w:val="009D0741"/>
    <w:rsid w:val="009D1FB7"/>
    <w:rsid w:val="009D7DEF"/>
    <w:rsid w:val="009E2C05"/>
    <w:rsid w:val="009E4EFC"/>
    <w:rsid w:val="009F0FC7"/>
    <w:rsid w:val="009F7F75"/>
    <w:rsid w:val="00A032D8"/>
    <w:rsid w:val="00A03E3D"/>
    <w:rsid w:val="00A0423F"/>
    <w:rsid w:val="00A1233F"/>
    <w:rsid w:val="00A14E76"/>
    <w:rsid w:val="00A1684F"/>
    <w:rsid w:val="00A17313"/>
    <w:rsid w:val="00A221AC"/>
    <w:rsid w:val="00A22E28"/>
    <w:rsid w:val="00A23E96"/>
    <w:rsid w:val="00A2693A"/>
    <w:rsid w:val="00A40A3D"/>
    <w:rsid w:val="00A413C8"/>
    <w:rsid w:val="00A45921"/>
    <w:rsid w:val="00A47DF9"/>
    <w:rsid w:val="00A47F9D"/>
    <w:rsid w:val="00A5125A"/>
    <w:rsid w:val="00A55496"/>
    <w:rsid w:val="00A559F8"/>
    <w:rsid w:val="00A55A2A"/>
    <w:rsid w:val="00A6297B"/>
    <w:rsid w:val="00A62AD2"/>
    <w:rsid w:val="00A6659E"/>
    <w:rsid w:val="00A70929"/>
    <w:rsid w:val="00A734D7"/>
    <w:rsid w:val="00A73508"/>
    <w:rsid w:val="00A73938"/>
    <w:rsid w:val="00A76B0F"/>
    <w:rsid w:val="00A7754E"/>
    <w:rsid w:val="00A824AC"/>
    <w:rsid w:val="00A8310A"/>
    <w:rsid w:val="00A866EF"/>
    <w:rsid w:val="00A87EC1"/>
    <w:rsid w:val="00A9508A"/>
    <w:rsid w:val="00A95C06"/>
    <w:rsid w:val="00AA27F8"/>
    <w:rsid w:val="00AA4CB3"/>
    <w:rsid w:val="00AA5887"/>
    <w:rsid w:val="00AA68EA"/>
    <w:rsid w:val="00AB26BD"/>
    <w:rsid w:val="00AB7AFC"/>
    <w:rsid w:val="00AC71B9"/>
    <w:rsid w:val="00AC7B2D"/>
    <w:rsid w:val="00AC7FF4"/>
    <w:rsid w:val="00AD314A"/>
    <w:rsid w:val="00AD42B9"/>
    <w:rsid w:val="00AD618F"/>
    <w:rsid w:val="00AE2B8A"/>
    <w:rsid w:val="00AE43AA"/>
    <w:rsid w:val="00AE5283"/>
    <w:rsid w:val="00AE59BD"/>
    <w:rsid w:val="00AF0AEF"/>
    <w:rsid w:val="00AF0DDD"/>
    <w:rsid w:val="00AF0FAC"/>
    <w:rsid w:val="00AF3DB8"/>
    <w:rsid w:val="00AF3EF8"/>
    <w:rsid w:val="00AF411F"/>
    <w:rsid w:val="00AF65E3"/>
    <w:rsid w:val="00AF776A"/>
    <w:rsid w:val="00B00508"/>
    <w:rsid w:val="00B0119A"/>
    <w:rsid w:val="00B02438"/>
    <w:rsid w:val="00B07427"/>
    <w:rsid w:val="00B116A0"/>
    <w:rsid w:val="00B12FE7"/>
    <w:rsid w:val="00B14D84"/>
    <w:rsid w:val="00B23D03"/>
    <w:rsid w:val="00B2587C"/>
    <w:rsid w:val="00B26863"/>
    <w:rsid w:val="00B273E8"/>
    <w:rsid w:val="00B335B9"/>
    <w:rsid w:val="00B34B55"/>
    <w:rsid w:val="00B354D2"/>
    <w:rsid w:val="00B36CFD"/>
    <w:rsid w:val="00B37D71"/>
    <w:rsid w:val="00B41BA0"/>
    <w:rsid w:val="00B42322"/>
    <w:rsid w:val="00B526BC"/>
    <w:rsid w:val="00B52A5A"/>
    <w:rsid w:val="00B532E7"/>
    <w:rsid w:val="00B57512"/>
    <w:rsid w:val="00B575E8"/>
    <w:rsid w:val="00B60424"/>
    <w:rsid w:val="00B6144D"/>
    <w:rsid w:val="00B6446C"/>
    <w:rsid w:val="00B66D68"/>
    <w:rsid w:val="00B66F78"/>
    <w:rsid w:val="00B70100"/>
    <w:rsid w:val="00B72B1D"/>
    <w:rsid w:val="00B75675"/>
    <w:rsid w:val="00B82420"/>
    <w:rsid w:val="00B82EA1"/>
    <w:rsid w:val="00B83A00"/>
    <w:rsid w:val="00B90E72"/>
    <w:rsid w:val="00B92E46"/>
    <w:rsid w:val="00BA03DD"/>
    <w:rsid w:val="00BA0EC5"/>
    <w:rsid w:val="00BA1524"/>
    <w:rsid w:val="00BA586E"/>
    <w:rsid w:val="00BA5C64"/>
    <w:rsid w:val="00BB4DAA"/>
    <w:rsid w:val="00BB7914"/>
    <w:rsid w:val="00BC2C1C"/>
    <w:rsid w:val="00BC5A02"/>
    <w:rsid w:val="00BD0D0C"/>
    <w:rsid w:val="00BD2032"/>
    <w:rsid w:val="00BD6272"/>
    <w:rsid w:val="00BD6E65"/>
    <w:rsid w:val="00BE1840"/>
    <w:rsid w:val="00BE4148"/>
    <w:rsid w:val="00BE440A"/>
    <w:rsid w:val="00BF0537"/>
    <w:rsid w:val="00BF12AA"/>
    <w:rsid w:val="00BF2BE7"/>
    <w:rsid w:val="00BF7C11"/>
    <w:rsid w:val="00C011EB"/>
    <w:rsid w:val="00C02E75"/>
    <w:rsid w:val="00C03B0A"/>
    <w:rsid w:val="00C05CCE"/>
    <w:rsid w:val="00C06312"/>
    <w:rsid w:val="00C11BA9"/>
    <w:rsid w:val="00C13EF0"/>
    <w:rsid w:val="00C146B9"/>
    <w:rsid w:val="00C14F39"/>
    <w:rsid w:val="00C1604B"/>
    <w:rsid w:val="00C163C5"/>
    <w:rsid w:val="00C2307C"/>
    <w:rsid w:val="00C2454C"/>
    <w:rsid w:val="00C3291E"/>
    <w:rsid w:val="00C33161"/>
    <w:rsid w:val="00C33E4A"/>
    <w:rsid w:val="00C34235"/>
    <w:rsid w:val="00C34A1A"/>
    <w:rsid w:val="00C36FD0"/>
    <w:rsid w:val="00C37592"/>
    <w:rsid w:val="00C406CE"/>
    <w:rsid w:val="00C41E1E"/>
    <w:rsid w:val="00C470D8"/>
    <w:rsid w:val="00C5025A"/>
    <w:rsid w:val="00C50CC1"/>
    <w:rsid w:val="00C51831"/>
    <w:rsid w:val="00C51D29"/>
    <w:rsid w:val="00C51E15"/>
    <w:rsid w:val="00C53558"/>
    <w:rsid w:val="00C547B3"/>
    <w:rsid w:val="00C556D9"/>
    <w:rsid w:val="00C56BBB"/>
    <w:rsid w:val="00C614C2"/>
    <w:rsid w:val="00C62663"/>
    <w:rsid w:val="00C6294C"/>
    <w:rsid w:val="00C62AAF"/>
    <w:rsid w:val="00C632DE"/>
    <w:rsid w:val="00C70D5A"/>
    <w:rsid w:val="00C71E54"/>
    <w:rsid w:val="00C73E4A"/>
    <w:rsid w:val="00C801A8"/>
    <w:rsid w:val="00C861B3"/>
    <w:rsid w:val="00C8713B"/>
    <w:rsid w:val="00C90DDA"/>
    <w:rsid w:val="00C92A21"/>
    <w:rsid w:val="00C95C6B"/>
    <w:rsid w:val="00C978D8"/>
    <w:rsid w:val="00CA5C0A"/>
    <w:rsid w:val="00CB0DC3"/>
    <w:rsid w:val="00CB7546"/>
    <w:rsid w:val="00CC5A0D"/>
    <w:rsid w:val="00CC5EAD"/>
    <w:rsid w:val="00CD0813"/>
    <w:rsid w:val="00CD2572"/>
    <w:rsid w:val="00CD3341"/>
    <w:rsid w:val="00CD63F3"/>
    <w:rsid w:val="00CD7141"/>
    <w:rsid w:val="00CE0868"/>
    <w:rsid w:val="00CE6BA4"/>
    <w:rsid w:val="00CF39DC"/>
    <w:rsid w:val="00CF4301"/>
    <w:rsid w:val="00CF48AE"/>
    <w:rsid w:val="00CF52D2"/>
    <w:rsid w:val="00D0738A"/>
    <w:rsid w:val="00D10742"/>
    <w:rsid w:val="00D118C5"/>
    <w:rsid w:val="00D131A7"/>
    <w:rsid w:val="00D208A9"/>
    <w:rsid w:val="00D2091E"/>
    <w:rsid w:val="00D21CE2"/>
    <w:rsid w:val="00D23C23"/>
    <w:rsid w:val="00D268A3"/>
    <w:rsid w:val="00D26EEF"/>
    <w:rsid w:val="00D3280D"/>
    <w:rsid w:val="00D35299"/>
    <w:rsid w:val="00D4665B"/>
    <w:rsid w:val="00D46F09"/>
    <w:rsid w:val="00D5018A"/>
    <w:rsid w:val="00D52780"/>
    <w:rsid w:val="00D541B4"/>
    <w:rsid w:val="00D54DFD"/>
    <w:rsid w:val="00D630D3"/>
    <w:rsid w:val="00D63CCF"/>
    <w:rsid w:val="00D6469E"/>
    <w:rsid w:val="00D67EE7"/>
    <w:rsid w:val="00D70DFD"/>
    <w:rsid w:val="00D73697"/>
    <w:rsid w:val="00D75614"/>
    <w:rsid w:val="00D758C7"/>
    <w:rsid w:val="00D76E44"/>
    <w:rsid w:val="00D77F86"/>
    <w:rsid w:val="00D80114"/>
    <w:rsid w:val="00D807C9"/>
    <w:rsid w:val="00D820D8"/>
    <w:rsid w:val="00D83719"/>
    <w:rsid w:val="00D83C53"/>
    <w:rsid w:val="00D868B6"/>
    <w:rsid w:val="00D870B8"/>
    <w:rsid w:val="00D878D3"/>
    <w:rsid w:val="00D87994"/>
    <w:rsid w:val="00D90A1E"/>
    <w:rsid w:val="00D90CB9"/>
    <w:rsid w:val="00D92C45"/>
    <w:rsid w:val="00D93A1F"/>
    <w:rsid w:val="00D942B7"/>
    <w:rsid w:val="00D9681A"/>
    <w:rsid w:val="00D9754B"/>
    <w:rsid w:val="00DA1A6A"/>
    <w:rsid w:val="00DA1D38"/>
    <w:rsid w:val="00DA3A57"/>
    <w:rsid w:val="00DA3CD6"/>
    <w:rsid w:val="00DA48D0"/>
    <w:rsid w:val="00DA54CD"/>
    <w:rsid w:val="00DA749C"/>
    <w:rsid w:val="00DB17C2"/>
    <w:rsid w:val="00DB36ED"/>
    <w:rsid w:val="00DB4360"/>
    <w:rsid w:val="00DB7AC4"/>
    <w:rsid w:val="00DB7C3C"/>
    <w:rsid w:val="00DC43CE"/>
    <w:rsid w:val="00DC775A"/>
    <w:rsid w:val="00DD15D5"/>
    <w:rsid w:val="00DD40B7"/>
    <w:rsid w:val="00DD7566"/>
    <w:rsid w:val="00DD75D2"/>
    <w:rsid w:val="00DE4990"/>
    <w:rsid w:val="00DE6A98"/>
    <w:rsid w:val="00DF1F62"/>
    <w:rsid w:val="00DF3D84"/>
    <w:rsid w:val="00DF5B45"/>
    <w:rsid w:val="00E02162"/>
    <w:rsid w:val="00E03BB7"/>
    <w:rsid w:val="00E10541"/>
    <w:rsid w:val="00E11CB9"/>
    <w:rsid w:val="00E12846"/>
    <w:rsid w:val="00E17797"/>
    <w:rsid w:val="00E21073"/>
    <w:rsid w:val="00E2273D"/>
    <w:rsid w:val="00E25F46"/>
    <w:rsid w:val="00E339B2"/>
    <w:rsid w:val="00E42017"/>
    <w:rsid w:val="00E424C1"/>
    <w:rsid w:val="00E43AC2"/>
    <w:rsid w:val="00E45A8B"/>
    <w:rsid w:val="00E467F4"/>
    <w:rsid w:val="00E5408D"/>
    <w:rsid w:val="00E54FD2"/>
    <w:rsid w:val="00E6172C"/>
    <w:rsid w:val="00E618EC"/>
    <w:rsid w:val="00E62021"/>
    <w:rsid w:val="00E6274F"/>
    <w:rsid w:val="00E648AA"/>
    <w:rsid w:val="00E75099"/>
    <w:rsid w:val="00E75848"/>
    <w:rsid w:val="00E836FE"/>
    <w:rsid w:val="00E86AC8"/>
    <w:rsid w:val="00E8711D"/>
    <w:rsid w:val="00E90FA3"/>
    <w:rsid w:val="00E9585F"/>
    <w:rsid w:val="00E97C6B"/>
    <w:rsid w:val="00EA04C7"/>
    <w:rsid w:val="00EA46E9"/>
    <w:rsid w:val="00EB0C06"/>
    <w:rsid w:val="00EB23CE"/>
    <w:rsid w:val="00EB3B3C"/>
    <w:rsid w:val="00EC090A"/>
    <w:rsid w:val="00EC3F39"/>
    <w:rsid w:val="00EC7A99"/>
    <w:rsid w:val="00ED2C0A"/>
    <w:rsid w:val="00ED3ADD"/>
    <w:rsid w:val="00ED3D14"/>
    <w:rsid w:val="00ED445C"/>
    <w:rsid w:val="00ED6543"/>
    <w:rsid w:val="00ED662C"/>
    <w:rsid w:val="00ED6E72"/>
    <w:rsid w:val="00EE031D"/>
    <w:rsid w:val="00EE2910"/>
    <w:rsid w:val="00EE51D4"/>
    <w:rsid w:val="00EE7EA0"/>
    <w:rsid w:val="00EF2EA3"/>
    <w:rsid w:val="00EF3C5F"/>
    <w:rsid w:val="00EF428E"/>
    <w:rsid w:val="00EF5791"/>
    <w:rsid w:val="00EF73FB"/>
    <w:rsid w:val="00F033C3"/>
    <w:rsid w:val="00F07C7B"/>
    <w:rsid w:val="00F10E08"/>
    <w:rsid w:val="00F130EB"/>
    <w:rsid w:val="00F131FD"/>
    <w:rsid w:val="00F15364"/>
    <w:rsid w:val="00F157E6"/>
    <w:rsid w:val="00F20AE2"/>
    <w:rsid w:val="00F2157C"/>
    <w:rsid w:val="00F21A64"/>
    <w:rsid w:val="00F30B9E"/>
    <w:rsid w:val="00F31013"/>
    <w:rsid w:val="00F3131B"/>
    <w:rsid w:val="00F32D9D"/>
    <w:rsid w:val="00F341FF"/>
    <w:rsid w:val="00F35D02"/>
    <w:rsid w:val="00F40225"/>
    <w:rsid w:val="00F40513"/>
    <w:rsid w:val="00F42916"/>
    <w:rsid w:val="00F43302"/>
    <w:rsid w:val="00F44006"/>
    <w:rsid w:val="00F50DA5"/>
    <w:rsid w:val="00F5157A"/>
    <w:rsid w:val="00F53384"/>
    <w:rsid w:val="00F53913"/>
    <w:rsid w:val="00F563FA"/>
    <w:rsid w:val="00F57620"/>
    <w:rsid w:val="00F57FBF"/>
    <w:rsid w:val="00F63CCB"/>
    <w:rsid w:val="00F644F7"/>
    <w:rsid w:val="00F67870"/>
    <w:rsid w:val="00F727A0"/>
    <w:rsid w:val="00F73602"/>
    <w:rsid w:val="00F73886"/>
    <w:rsid w:val="00F767BB"/>
    <w:rsid w:val="00F8023A"/>
    <w:rsid w:val="00F81B41"/>
    <w:rsid w:val="00F84136"/>
    <w:rsid w:val="00F85124"/>
    <w:rsid w:val="00F869A1"/>
    <w:rsid w:val="00F95056"/>
    <w:rsid w:val="00F959A3"/>
    <w:rsid w:val="00F9748C"/>
    <w:rsid w:val="00FA48A4"/>
    <w:rsid w:val="00FA59C3"/>
    <w:rsid w:val="00FA5D5F"/>
    <w:rsid w:val="00FA6C74"/>
    <w:rsid w:val="00FB2B64"/>
    <w:rsid w:val="00FB3273"/>
    <w:rsid w:val="00FB57E5"/>
    <w:rsid w:val="00FC3B93"/>
    <w:rsid w:val="00FD0C00"/>
    <w:rsid w:val="00FD5260"/>
    <w:rsid w:val="00FD62B5"/>
    <w:rsid w:val="00FE002E"/>
    <w:rsid w:val="00FE14AB"/>
    <w:rsid w:val="00FE1A6D"/>
    <w:rsid w:val="00FE28EC"/>
    <w:rsid w:val="00FE58F4"/>
    <w:rsid w:val="00FF020F"/>
    <w:rsid w:val="00FF14E3"/>
    <w:rsid w:val="00FF3407"/>
    <w:rsid w:val="00FF3D54"/>
    <w:rsid w:val="00FF558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CA793C"/>
  <w15:docId w15:val="{068F5BD5-B299-4FBD-94E7-1AA712A4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0EA2"/>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C0EA2"/>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C0EA2"/>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C0EA2"/>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C0EA2"/>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C0EA2"/>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C0EA2"/>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rsid w:val="005C0EA2"/>
    <w:rPr>
      <w:rFonts w:cs="Times New Roman"/>
      <w:color w:val="0000FF"/>
      <w:u w:val="single"/>
    </w:rPr>
  </w:style>
  <w:style w:type="paragraph" w:styleId="BodyText">
    <w:name w:val="Body Text"/>
    <w:basedOn w:val="Normal"/>
    <w:link w:val="BodyTextChar1"/>
    <w:rsid w:val="005C0EA2"/>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ascii="Calibri" w:eastAsia="Times New Roman" w:hAnsi="Calibri" w:cs="Times New Roman"/>
      <w:lang w:eastAsia="lv-LV"/>
    </w:rPr>
  </w:style>
  <w:style w:type="character" w:customStyle="1" w:styleId="11IvetaChar">
    <w:name w:val="1.1. Iveta Char"/>
    <w:link w:val="11Iveta"/>
    <w:locked/>
    <w:rsid w:val="005C0EA2"/>
    <w:rPr>
      <w:sz w:val="24"/>
      <w:lang w:val="x-none" w:eastAsia="x-none"/>
    </w:rPr>
  </w:style>
  <w:style w:type="paragraph" w:customStyle="1" w:styleId="11Iveta">
    <w:name w:val="1.1. Iveta"/>
    <w:basedOn w:val="ListParagraph"/>
    <w:link w:val="11IvetaChar"/>
    <w:qFormat/>
    <w:rsid w:val="005C0EA2"/>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5C0EA2"/>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5C0EA2"/>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5C0EA2"/>
    <w:rPr>
      <w:rFonts w:ascii="Times New Roman" w:eastAsia="Calibri" w:hAnsi="Times New Roman" w:cs="Times New Roman"/>
      <w:sz w:val="24"/>
      <w:szCs w:val="20"/>
      <w:lang w:val="x-none" w:eastAsia="x-none"/>
    </w:rPr>
  </w:style>
  <w:style w:type="paragraph" w:styleId="NoSpacing">
    <w:name w:val="No Spacing"/>
    <w:uiPriority w:val="1"/>
    <w:qFormat/>
    <w:rsid w:val="005C0EA2"/>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C0EA2"/>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basedOn w:val="CommentTextChar"/>
    <w:link w:val="CommentSubject"/>
    <w:rsid w:val="005C0EA2"/>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5C0EA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5C0EA2"/>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5C0EA2"/>
    <w:pPr>
      <w:spacing w:after="120"/>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C0EA2"/>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5C0EA2"/>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C0EA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5C0EA2"/>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5C0EA2"/>
    <w:rPr>
      <w:rFonts w:ascii="Times New Roman" w:eastAsia="Times New Roman" w:hAnsi="Times New Roman" w:cs="Times New Roman"/>
      <w:sz w:val="24"/>
      <w:szCs w:val="20"/>
      <w:lang w:val="en-US" w:eastAsia="x-none"/>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5C0EA2"/>
    <w:rPr>
      <w:color w:val="800080"/>
      <w:u w:val="single"/>
    </w:rPr>
  </w:style>
  <w:style w:type="character" w:styleId="Strong">
    <w:name w:val="Strong"/>
    <w:uiPriority w:val="99"/>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5C0EA2"/>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5C0EA2"/>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854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radini.lv" TargetMode="External"/><Relationship Id="rId4" Type="http://schemas.openxmlformats.org/officeDocument/2006/relationships/settings" Target="settings.xml"/><Relationship Id="rId9" Type="http://schemas.openxmlformats.org/officeDocument/2006/relationships/hyperlink" Target="mailto:martins.murniek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D37D-4AC7-4DFF-A24B-ACE3A4227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34</Pages>
  <Words>61641</Words>
  <Characters>35136</Characters>
  <Application>Microsoft Office Word</Application>
  <DocSecurity>0</DocSecurity>
  <Lines>292</Lines>
  <Paragraphs>193</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96584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Ozoliņa</dc:creator>
  <cp:lastModifiedBy>Eva Sokolova</cp:lastModifiedBy>
  <cp:revision>444</cp:revision>
  <cp:lastPrinted>2015-10-29T12:45:00Z</cp:lastPrinted>
  <dcterms:created xsi:type="dcterms:W3CDTF">2015-09-17T11:19:00Z</dcterms:created>
  <dcterms:modified xsi:type="dcterms:W3CDTF">2016-06-22T12:26:00Z</dcterms:modified>
</cp:coreProperties>
</file>