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88E7"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7F02E9DE"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DD2F5D7"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112E0D41" w14:textId="2FAAD5D6" w:rsidR="00362DCB" w:rsidRPr="00096813" w:rsidRDefault="00395BED" w:rsidP="008061E9">
      <w:pPr>
        <w:spacing w:after="0" w:line="240" w:lineRule="auto"/>
        <w:jc w:val="right"/>
        <w:rPr>
          <w:rFonts w:ascii="Times New Roman" w:eastAsia="Times New Roman" w:hAnsi="Times New Roman"/>
        </w:rPr>
      </w:pPr>
      <w:r>
        <w:rPr>
          <w:rFonts w:ascii="Times New Roman" w:eastAsia="Times New Roman" w:hAnsi="Times New Roman"/>
        </w:rPr>
        <w:t>2017</w:t>
      </w:r>
      <w:r w:rsidR="00575F92">
        <w:rPr>
          <w:rFonts w:ascii="Times New Roman" w:eastAsia="Times New Roman" w:hAnsi="Times New Roman"/>
        </w:rPr>
        <w:t xml:space="preserve">.gada </w:t>
      </w:r>
      <w:r>
        <w:rPr>
          <w:rFonts w:ascii="Times New Roman" w:eastAsia="Times New Roman" w:hAnsi="Times New Roman"/>
        </w:rPr>
        <w:t>27.februāra</w:t>
      </w:r>
      <w:r w:rsidR="00362DCB" w:rsidRPr="00096813">
        <w:rPr>
          <w:rFonts w:ascii="Times New Roman" w:eastAsia="Times New Roman" w:hAnsi="Times New Roman"/>
        </w:rPr>
        <w:t xml:space="preserve"> sēdē</w:t>
      </w:r>
    </w:p>
    <w:p w14:paraId="2EBF296B"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6A4A730" w14:textId="77777777" w:rsidR="00291367" w:rsidRDefault="00291367" w:rsidP="008061E9">
      <w:pPr>
        <w:spacing w:after="0" w:line="240" w:lineRule="auto"/>
        <w:jc w:val="right"/>
        <w:rPr>
          <w:rFonts w:ascii="Times New Roman" w:eastAsia="Times New Roman" w:hAnsi="Times New Roman"/>
        </w:rPr>
      </w:pPr>
    </w:p>
    <w:p w14:paraId="5C448572" w14:textId="1F6778E3" w:rsidR="00FE40F3" w:rsidRPr="00FE40F3" w:rsidRDefault="00FE40F3" w:rsidP="00FE40F3">
      <w:pPr>
        <w:spacing w:after="0" w:line="240" w:lineRule="auto"/>
        <w:jc w:val="right"/>
        <w:rPr>
          <w:rFonts w:ascii="Times New Roman" w:eastAsia="Times New Roman" w:hAnsi="Times New Roman"/>
          <w:color w:val="FF0000"/>
        </w:rPr>
      </w:pPr>
      <w:r w:rsidRPr="00FE40F3">
        <w:rPr>
          <w:rFonts w:ascii="Times New Roman" w:eastAsia="Times New Roman" w:hAnsi="Times New Roman"/>
          <w:color w:val="FF0000"/>
        </w:rPr>
        <w:t>GROZĪJUMI</w:t>
      </w:r>
    </w:p>
    <w:p w14:paraId="4BC04845" w14:textId="77777777" w:rsidR="00FE40F3" w:rsidRPr="00FE40F3" w:rsidRDefault="00FE40F3" w:rsidP="00FE40F3">
      <w:pPr>
        <w:spacing w:after="0" w:line="240" w:lineRule="auto"/>
        <w:jc w:val="right"/>
        <w:rPr>
          <w:rFonts w:ascii="Times New Roman" w:eastAsia="Times New Roman" w:hAnsi="Times New Roman"/>
          <w:color w:val="FF0000"/>
        </w:rPr>
      </w:pPr>
      <w:r w:rsidRPr="00FE40F3">
        <w:rPr>
          <w:rFonts w:ascii="Times New Roman" w:eastAsia="Times New Roman" w:hAnsi="Times New Roman"/>
          <w:color w:val="FF0000"/>
        </w:rPr>
        <w:t>VSIA „Paula Stradiņa klīniskā universitātes slimnīca”</w:t>
      </w:r>
    </w:p>
    <w:p w14:paraId="2AA16173" w14:textId="77777777" w:rsidR="00FE40F3" w:rsidRPr="00FE40F3" w:rsidRDefault="00FE40F3" w:rsidP="00FE40F3">
      <w:pPr>
        <w:spacing w:after="0" w:line="240" w:lineRule="auto"/>
        <w:jc w:val="right"/>
        <w:rPr>
          <w:rFonts w:ascii="Times New Roman" w:eastAsia="Times New Roman" w:hAnsi="Times New Roman"/>
          <w:color w:val="FF0000"/>
        </w:rPr>
      </w:pPr>
      <w:r w:rsidRPr="00FE40F3">
        <w:rPr>
          <w:rFonts w:ascii="Times New Roman" w:eastAsia="Times New Roman" w:hAnsi="Times New Roman"/>
          <w:color w:val="FF0000"/>
        </w:rPr>
        <w:t xml:space="preserve"> iepirkuma komisijas</w:t>
      </w:r>
    </w:p>
    <w:p w14:paraId="0C243F37" w14:textId="3CCE20A6" w:rsidR="00FE40F3" w:rsidRPr="00FE40F3" w:rsidRDefault="00FE40F3" w:rsidP="00FE40F3">
      <w:pPr>
        <w:spacing w:after="0" w:line="240" w:lineRule="auto"/>
        <w:jc w:val="right"/>
        <w:rPr>
          <w:rFonts w:ascii="Times New Roman" w:eastAsia="Times New Roman" w:hAnsi="Times New Roman"/>
          <w:color w:val="FF0000"/>
        </w:rPr>
      </w:pPr>
      <w:r w:rsidRPr="00FE40F3">
        <w:rPr>
          <w:rFonts w:ascii="Times New Roman" w:eastAsia="Times New Roman" w:hAnsi="Times New Roman"/>
          <w:color w:val="FF0000"/>
        </w:rPr>
        <w:t xml:space="preserve">2017.gada </w:t>
      </w:r>
      <w:r w:rsidRPr="00FE40F3">
        <w:rPr>
          <w:rFonts w:ascii="Times New Roman" w:eastAsia="Times New Roman" w:hAnsi="Times New Roman"/>
          <w:color w:val="FF0000"/>
        </w:rPr>
        <w:t>29.marta</w:t>
      </w:r>
      <w:r w:rsidR="001943D4">
        <w:rPr>
          <w:rFonts w:ascii="Times New Roman" w:eastAsia="Times New Roman" w:hAnsi="Times New Roman"/>
          <w:color w:val="FF0000"/>
        </w:rPr>
        <w:t xml:space="preserve"> sēdes</w:t>
      </w:r>
    </w:p>
    <w:p w14:paraId="6599CA90" w14:textId="426E5E07" w:rsidR="00FE40F3" w:rsidRPr="00FE40F3" w:rsidRDefault="00FE40F3" w:rsidP="00FE40F3">
      <w:pPr>
        <w:spacing w:after="0" w:line="240" w:lineRule="auto"/>
        <w:jc w:val="right"/>
        <w:rPr>
          <w:rFonts w:ascii="Times New Roman" w:eastAsia="Times New Roman" w:hAnsi="Times New Roman"/>
          <w:color w:val="FF0000"/>
        </w:rPr>
      </w:pPr>
      <w:smartTag w:uri="schemas-tilde-lv/tildestengine" w:element="veidnes">
        <w:smartTagPr>
          <w:attr w:name="id" w:val="-1"/>
          <w:attr w:name="baseform" w:val="protokols"/>
          <w:attr w:name="text" w:val="protokols"/>
        </w:smartTagPr>
        <w:r w:rsidRPr="00FE40F3">
          <w:rPr>
            <w:rFonts w:ascii="Times New Roman" w:eastAsia="Times New Roman" w:hAnsi="Times New Roman"/>
            <w:color w:val="FF0000"/>
          </w:rPr>
          <w:t>protokols</w:t>
        </w:r>
      </w:smartTag>
      <w:r w:rsidRPr="00FE40F3">
        <w:rPr>
          <w:rFonts w:ascii="Times New Roman" w:eastAsia="Times New Roman" w:hAnsi="Times New Roman"/>
          <w:color w:val="FF0000"/>
        </w:rPr>
        <w:t xml:space="preserve"> Nr.2</w:t>
      </w:r>
      <w:r w:rsidRPr="00FE40F3">
        <w:rPr>
          <w:rFonts w:ascii="Times New Roman" w:eastAsia="Times New Roman" w:hAnsi="Times New Roman"/>
          <w:color w:val="FF0000"/>
        </w:rPr>
        <w:t xml:space="preserve"> </w:t>
      </w:r>
    </w:p>
    <w:p w14:paraId="390A53FB" w14:textId="77777777" w:rsidR="00FE40F3" w:rsidRDefault="00FE40F3" w:rsidP="008061E9">
      <w:pPr>
        <w:spacing w:after="0" w:line="240" w:lineRule="auto"/>
        <w:jc w:val="right"/>
        <w:rPr>
          <w:rFonts w:ascii="Times New Roman" w:eastAsia="Times New Roman" w:hAnsi="Times New Roman"/>
        </w:rPr>
      </w:pPr>
    </w:p>
    <w:p w14:paraId="25AEDAEB"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4011343A" w14:textId="77777777" w:rsidR="00291367" w:rsidRDefault="00291367" w:rsidP="008061E9">
      <w:pPr>
        <w:spacing w:after="0" w:line="240" w:lineRule="auto"/>
        <w:jc w:val="right"/>
        <w:rPr>
          <w:rFonts w:ascii="Times New Roman" w:eastAsia="Times New Roman" w:hAnsi="Times New Roman"/>
        </w:rPr>
      </w:pPr>
    </w:p>
    <w:p w14:paraId="6F0D5A27" w14:textId="77777777" w:rsidR="00597B40" w:rsidRDefault="00597B40" w:rsidP="008061E9">
      <w:pPr>
        <w:spacing w:after="0" w:line="240" w:lineRule="auto"/>
        <w:jc w:val="right"/>
        <w:rPr>
          <w:rFonts w:ascii="Times New Roman" w:eastAsia="Times New Roman" w:hAnsi="Times New Roman"/>
        </w:rPr>
      </w:pPr>
    </w:p>
    <w:p w14:paraId="6E487623" w14:textId="77777777" w:rsidR="00597B40" w:rsidRDefault="00597B40" w:rsidP="008061E9">
      <w:pPr>
        <w:spacing w:after="0" w:line="240" w:lineRule="auto"/>
        <w:jc w:val="right"/>
        <w:rPr>
          <w:rFonts w:ascii="Times New Roman" w:eastAsia="Times New Roman" w:hAnsi="Times New Roman"/>
        </w:rPr>
      </w:pPr>
    </w:p>
    <w:p w14:paraId="6CE9132D" w14:textId="77777777" w:rsidR="003B5EFF" w:rsidRDefault="003B5EFF" w:rsidP="008061E9">
      <w:pPr>
        <w:spacing w:after="0" w:line="240" w:lineRule="auto"/>
        <w:jc w:val="right"/>
        <w:rPr>
          <w:rFonts w:ascii="Times New Roman" w:eastAsia="Times New Roman" w:hAnsi="Times New Roman"/>
        </w:rPr>
      </w:pPr>
    </w:p>
    <w:p w14:paraId="449185EE" w14:textId="77777777" w:rsidR="00362DCB" w:rsidRPr="00362DCB" w:rsidRDefault="00362DCB" w:rsidP="008061E9">
      <w:pPr>
        <w:spacing w:after="0" w:line="240" w:lineRule="auto"/>
        <w:rPr>
          <w:rFonts w:ascii="Times New Roman" w:eastAsia="Times New Roman" w:hAnsi="Times New Roman"/>
          <w:b/>
          <w:bCs/>
          <w:sz w:val="24"/>
          <w:szCs w:val="24"/>
        </w:rPr>
      </w:pPr>
    </w:p>
    <w:p w14:paraId="1DCBDA8C"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08BF398" w14:textId="77777777" w:rsidR="00362DCB" w:rsidRPr="00362DCB" w:rsidRDefault="00362DCB" w:rsidP="008061E9">
      <w:pPr>
        <w:spacing w:after="0" w:line="240" w:lineRule="auto"/>
        <w:rPr>
          <w:rFonts w:ascii="Times New Roman" w:eastAsia="Times New Roman" w:hAnsi="Times New Roman"/>
          <w:b/>
          <w:bCs/>
          <w:sz w:val="24"/>
          <w:szCs w:val="24"/>
        </w:rPr>
      </w:pPr>
    </w:p>
    <w:p w14:paraId="040CD3AE" w14:textId="77777777" w:rsidR="00362DCB" w:rsidRPr="00362DCB" w:rsidRDefault="00362DCB" w:rsidP="008061E9">
      <w:pPr>
        <w:spacing w:after="0" w:line="240" w:lineRule="auto"/>
        <w:rPr>
          <w:rFonts w:ascii="Times New Roman" w:eastAsia="Times New Roman" w:hAnsi="Times New Roman"/>
          <w:b/>
          <w:bCs/>
          <w:sz w:val="24"/>
          <w:szCs w:val="24"/>
        </w:rPr>
      </w:pPr>
    </w:p>
    <w:p w14:paraId="7B217C4B"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EAA5164"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770144D0" w14:textId="375E4780" w:rsidR="00362DCB" w:rsidRPr="00842848" w:rsidRDefault="00323433" w:rsidP="008061E9">
      <w:pPr>
        <w:spacing w:after="0" w:line="240" w:lineRule="auto"/>
        <w:jc w:val="center"/>
        <w:rPr>
          <w:rFonts w:ascii="Times New Roman" w:eastAsia="Times New Roman" w:hAnsi="Times New Roman"/>
          <w:b/>
          <w:bCs/>
          <w:sz w:val="28"/>
          <w:szCs w:val="28"/>
        </w:rPr>
      </w:pPr>
      <w:r>
        <w:rPr>
          <w:rFonts w:ascii="Times New Roman" w:hAnsi="Times New Roman"/>
          <w:b/>
          <w:sz w:val="28"/>
          <w:szCs w:val="28"/>
        </w:rPr>
        <w:t>Ambulatoro pakalpojumu centra aprīkojuma iegāde</w:t>
      </w:r>
      <w:r w:rsidR="00842848" w:rsidRPr="00842848">
        <w:rPr>
          <w:rFonts w:ascii="Times New Roman" w:hAnsi="Times New Roman"/>
          <w:b/>
          <w:sz w:val="28"/>
          <w:szCs w:val="28"/>
        </w:rPr>
        <w:t xml:space="preserve"> A korpusam</w:t>
      </w:r>
    </w:p>
    <w:p w14:paraId="06B9D774" w14:textId="77777777" w:rsidR="00842848" w:rsidRDefault="00842848" w:rsidP="008061E9">
      <w:pPr>
        <w:spacing w:after="0" w:line="240" w:lineRule="auto"/>
        <w:jc w:val="center"/>
        <w:rPr>
          <w:rFonts w:ascii="Times New Roman" w:eastAsia="Times New Roman" w:hAnsi="Times New Roman"/>
          <w:b/>
          <w:bCs/>
          <w:sz w:val="28"/>
          <w:szCs w:val="28"/>
        </w:rPr>
      </w:pPr>
    </w:p>
    <w:p w14:paraId="228B223B"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4EAD07E6"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5F14F3EB" w14:textId="77777777" w:rsidR="00362DCB" w:rsidRPr="00362DCB" w:rsidRDefault="00362DCB" w:rsidP="008061E9">
      <w:pPr>
        <w:spacing w:after="0" w:line="240" w:lineRule="auto"/>
        <w:rPr>
          <w:rFonts w:ascii="Times New Roman" w:eastAsia="Times New Roman" w:hAnsi="Times New Roman"/>
          <w:b/>
          <w:bCs/>
          <w:sz w:val="24"/>
          <w:szCs w:val="24"/>
        </w:rPr>
      </w:pPr>
    </w:p>
    <w:p w14:paraId="41DE77C1" w14:textId="56E2E1B3"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395BED">
        <w:rPr>
          <w:rFonts w:ascii="Times New Roman" w:eastAsia="Times New Roman" w:hAnsi="Times New Roman"/>
          <w:b/>
          <w:bCs/>
          <w:sz w:val="28"/>
          <w:szCs w:val="28"/>
        </w:rPr>
        <w:t>2017/24</w:t>
      </w:r>
    </w:p>
    <w:p w14:paraId="0EA50AD9" w14:textId="77777777" w:rsidR="00362DCB" w:rsidRPr="00362DCB" w:rsidRDefault="00362DCB" w:rsidP="008061E9">
      <w:pPr>
        <w:spacing w:after="0" w:line="240" w:lineRule="auto"/>
        <w:rPr>
          <w:rFonts w:ascii="Times New Roman" w:eastAsia="Times New Roman" w:hAnsi="Times New Roman"/>
          <w:b/>
          <w:bCs/>
          <w:sz w:val="24"/>
          <w:szCs w:val="24"/>
        </w:rPr>
      </w:pPr>
    </w:p>
    <w:p w14:paraId="6C9DD13D" w14:textId="77777777" w:rsidR="00362DCB" w:rsidRPr="00362DCB" w:rsidRDefault="00362DCB" w:rsidP="008061E9">
      <w:pPr>
        <w:spacing w:after="0" w:line="240" w:lineRule="auto"/>
        <w:rPr>
          <w:rFonts w:ascii="Times New Roman" w:eastAsia="Times New Roman" w:hAnsi="Times New Roman"/>
          <w:b/>
          <w:bCs/>
          <w:sz w:val="24"/>
          <w:szCs w:val="24"/>
        </w:rPr>
      </w:pPr>
    </w:p>
    <w:p w14:paraId="7D710A04" w14:textId="77777777" w:rsidR="00362DCB" w:rsidRPr="00362DCB" w:rsidRDefault="00362DCB" w:rsidP="008061E9">
      <w:pPr>
        <w:spacing w:after="0" w:line="240" w:lineRule="auto"/>
        <w:rPr>
          <w:rFonts w:ascii="Times New Roman" w:eastAsia="Times New Roman" w:hAnsi="Times New Roman"/>
          <w:b/>
          <w:bCs/>
          <w:sz w:val="24"/>
          <w:szCs w:val="24"/>
        </w:rPr>
      </w:pPr>
    </w:p>
    <w:p w14:paraId="749A3B34" w14:textId="77777777" w:rsidR="00362DCB" w:rsidRPr="00362DCB" w:rsidRDefault="00362DCB" w:rsidP="008061E9">
      <w:pPr>
        <w:spacing w:after="0" w:line="240" w:lineRule="auto"/>
        <w:rPr>
          <w:rFonts w:ascii="Times New Roman" w:eastAsia="Times New Roman" w:hAnsi="Times New Roman"/>
          <w:b/>
          <w:bCs/>
          <w:sz w:val="24"/>
          <w:szCs w:val="24"/>
        </w:rPr>
      </w:pPr>
    </w:p>
    <w:p w14:paraId="5BDE2E8D"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75ACD06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C30E6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30D48B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AC25AC" w14:textId="77777777" w:rsidR="00FE7309" w:rsidRDefault="00FE7309" w:rsidP="008061E9">
      <w:pPr>
        <w:spacing w:after="0" w:line="240" w:lineRule="auto"/>
        <w:rPr>
          <w:rFonts w:ascii="Times New Roman" w:eastAsia="Times New Roman" w:hAnsi="Times New Roman"/>
          <w:b/>
          <w:bCs/>
          <w:sz w:val="24"/>
          <w:szCs w:val="24"/>
        </w:rPr>
      </w:pPr>
    </w:p>
    <w:p w14:paraId="2A2E0C01" w14:textId="77777777" w:rsidR="00597B40" w:rsidRDefault="00597B40" w:rsidP="008061E9">
      <w:pPr>
        <w:spacing w:after="0" w:line="240" w:lineRule="auto"/>
        <w:rPr>
          <w:rFonts w:ascii="Times New Roman" w:eastAsia="Times New Roman" w:hAnsi="Times New Roman"/>
          <w:b/>
          <w:bCs/>
          <w:sz w:val="24"/>
          <w:szCs w:val="24"/>
        </w:rPr>
      </w:pPr>
    </w:p>
    <w:p w14:paraId="438F5802" w14:textId="77777777" w:rsidR="00FE7309" w:rsidRDefault="00FE7309" w:rsidP="008061E9">
      <w:pPr>
        <w:spacing w:after="0" w:line="240" w:lineRule="auto"/>
        <w:rPr>
          <w:rFonts w:ascii="Times New Roman" w:eastAsia="Times New Roman" w:hAnsi="Times New Roman"/>
          <w:b/>
          <w:bCs/>
          <w:sz w:val="24"/>
          <w:szCs w:val="24"/>
        </w:rPr>
      </w:pPr>
    </w:p>
    <w:p w14:paraId="6D300FCD" w14:textId="77777777" w:rsidR="00FE7309" w:rsidRDefault="00FE7309" w:rsidP="008061E9">
      <w:pPr>
        <w:spacing w:after="0" w:line="240" w:lineRule="auto"/>
        <w:rPr>
          <w:rFonts w:ascii="Times New Roman" w:eastAsia="Times New Roman" w:hAnsi="Times New Roman"/>
          <w:b/>
          <w:bCs/>
          <w:sz w:val="24"/>
          <w:szCs w:val="24"/>
        </w:rPr>
      </w:pPr>
    </w:p>
    <w:p w14:paraId="67DB2BD3" w14:textId="77777777" w:rsidR="00FE7309" w:rsidRDefault="00FE7309" w:rsidP="008061E9">
      <w:pPr>
        <w:spacing w:after="0" w:line="240" w:lineRule="auto"/>
        <w:rPr>
          <w:rFonts w:ascii="Times New Roman" w:eastAsia="Times New Roman" w:hAnsi="Times New Roman"/>
          <w:b/>
          <w:bCs/>
          <w:sz w:val="24"/>
          <w:szCs w:val="24"/>
        </w:rPr>
      </w:pPr>
    </w:p>
    <w:p w14:paraId="5E2D1D56" w14:textId="77777777" w:rsidR="00FE7309" w:rsidRDefault="00FE7309" w:rsidP="008061E9">
      <w:pPr>
        <w:spacing w:after="0" w:line="240" w:lineRule="auto"/>
        <w:rPr>
          <w:rFonts w:ascii="Times New Roman" w:eastAsia="Times New Roman" w:hAnsi="Times New Roman"/>
          <w:b/>
          <w:bCs/>
          <w:sz w:val="24"/>
          <w:szCs w:val="24"/>
        </w:rPr>
      </w:pPr>
    </w:p>
    <w:p w14:paraId="03CB445D" w14:textId="77777777" w:rsidR="00546E8A" w:rsidRDefault="00546E8A" w:rsidP="008061E9">
      <w:pPr>
        <w:spacing w:after="0" w:line="240" w:lineRule="auto"/>
        <w:rPr>
          <w:rFonts w:ascii="Times New Roman" w:eastAsia="Times New Roman" w:hAnsi="Times New Roman"/>
          <w:b/>
          <w:bCs/>
          <w:sz w:val="24"/>
          <w:szCs w:val="24"/>
        </w:rPr>
      </w:pPr>
    </w:p>
    <w:p w14:paraId="280A4847" w14:textId="77777777" w:rsidR="00546E8A" w:rsidRDefault="00546E8A" w:rsidP="008061E9">
      <w:pPr>
        <w:spacing w:after="0" w:line="240" w:lineRule="auto"/>
        <w:rPr>
          <w:rFonts w:ascii="Times New Roman" w:eastAsia="Times New Roman" w:hAnsi="Times New Roman"/>
          <w:b/>
          <w:bCs/>
          <w:sz w:val="24"/>
          <w:szCs w:val="24"/>
        </w:rPr>
      </w:pPr>
    </w:p>
    <w:p w14:paraId="2D8390E1" w14:textId="77777777" w:rsidR="00D26050" w:rsidRDefault="00D26050" w:rsidP="008061E9">
      <w:pPr>
        <w:spacing w:after="0" w:line="240" w:lineRule="auto"/>
        <w:rPr>
          <w:rFonts w:ascii="Times New Roman" w:eastAsia="Times New Roman" w:hAnsi="Times New Roman"/>
          <w:b/>
          <w:bCs/>
          <w:sz w:val="24"/>
          <w:szCs w:val="24"/>
        </w:rPr>
      </w:pPr>
    </w:p>
    <w:p w14:paraId="2B59CD59" w14:textId="77777777" w:rsidR="00D26050" w:rsidRDefault="00D26050" w:rsidP="008061E9">
      <w:pPr>
        <w:spacing w:after="0" w:line="240" w:lineRule="auto"/>
        <w:rPr>
          <w:rFonts w:ascii="Times New Roman" w:eastAsia="Times New Roman" w:hAnsi="Times New Roman"/>
          <w:b/>
          <w:bCs/>
          <w:sz w:val="24"/>
          <w:szCs w:val="24"/>
        </w:rPr>
      </w:pPr>
    </w:p>
    <w:p w14:paraId="2F279F5B" w14:textId="77777777" w:rsidR="00546E8A" w:rsidRDefault="00546E8A" w:rsidP="008061E9">
      <w:pPr>
        <w:spacing w:after="0" w:line="240" w:lineRule="auto"/>
        <w:rPr>
          <w:rFonts w:ascii="Times New Roman" w:eastAsia="Times New Roman" w:hAnsi="Times New Roman"/>
          <w:b/>
          <w:bCs/>
          <w:sz w:val="24"/>
          <w:szCs w:val="24"/>
        </w:rPr>
      </w:pPr>
    </w:p>
    <w:p w14:paraId="1E193F9A" w14:textId="77777777" w:rsidR="00546E8A" w:rsidRPr="00362DCB" w:rsidRDefault="00546E8A" w:rsidP="008061E9">
      <w:pPr>
        <w:spacing w:after="0" w:line="240" w:lineRule="auto"/>
        <w:rPr>
          <w:rFonts w:ascii="Times New Roman" w:eastAsia="Times New Roman" w:hAnsi="Times New Roman"/>
          <w:b/>
          <w:bCs/>
          <w:sz w:val="24"/>
          <w:szCs w:val="24"/>
        </w:rPr>
      </w:pPr>
    </w:p>
    <w:p w14:paraId="49A9ACBE" w14:textId="77777777" w:rsidR="00362DCB" w:rsidRPr="00362DCB" w:rsidRDefault="00362DCB" w:rsidP="008061E9">
      <w:pPr>
        <w:spacing w:after="0" w:line="240" w:lineRule="auto"/>
        <w:rPr>
          <w:rFonts w:ascii="Times New Roman" w:eastAsia="Times New Roman" w:hAnsi="Times New Roman"/>
          <w:b/>
          <w:bCs/>
          <w:sz w:val="24"/>
          <w:szCs w:val="24"/>
        </w:rPr>
      </w:pPr>
    </w:p>
    <w:p w14:paraId="0D54DEE7" w14:textId="5313E8E9" w:rsidR="00362DCB" w:rsidRPr="00362DCB" w:rsidRDefault="00CF065F"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14:paraId="0BF7EA4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40E3A5F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863F94E"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E602517"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397BB1A8" w14:textId="6683D453"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323433">
        <w:rPr>
          <w:rFonts w:ascii="Times New Roman" w:eastAsia="Times New Roman" w:hAnsi="Times New Roman"/>
          <w:bCs/>
          <w:sz w:val="24"/>
          <w:szCs w:val="24"/>
        </w:rPr>
        <w:t>201</w:t>
      </w:r>
      <w:r w:rsidR="00CF065F">
        <w:rPr>
          <w:rFonts w:ascii="Times New Roman" w:eastAsia="Times New Roman" w:hAnsi="Times New Roman"/>
          <w:bCs/>
          <w:sz w:val="24"/>
          <w:szCs w:val="24"/>
        </w:rPr>
        <w:t>7/24</w:t>
      </w:r>
    </w:p>
    <w:p w14:paraId="595B4CC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14:paraId="1E9C4FF9" w14:textId="77777777"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305294C7" w14:textId="77777777" w:rsidTr="000028CA">
        <w:tc>
          <w:tcPr>
            <w:tcW w:w="2835" w:type="dxa"/>
          </w:tcPr>
          <w:p w14:paraId="6DB4BE59"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49F753B1"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2C4B0449" w14:textId="77777777" w:rsidTr="000028CA">
        <w:tc>
          <w:tcPr>
            <w:tcW w:w="2835" w:type="dxa"/>
          </w:tcPr>
          <w:p w14:paraId="6B226A3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251843E"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5B706713" w14:textId="77777777" w:rsidTr="000028CA">
        <w:tc>
          <w:tcPr>
            <w:tcW w:w="2835" w:type="dxa"/>
          </w:tcPr>
          <w:p w14:paraId="54F01C1E"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A737C33"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6D8BCFEF" w14:textId="77777777" w:rsidTr="000028CA">
        <w:tc>
          <w:tcPr>
            <w:tcW w:w="2835" w:type="dxa"/>
          </w:tcPr>
          <w:p w14:paraId="022F26B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5EDC42D"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14:paraId="27B4EFA6" w14:textId="77777777" w:rsidR="00A947B9" w:rsidRPr="009759F4" w:rsidRDefault="00A947B9" w:rsidP="00970A6A">
      <w:pPr>
        <w:spacing w:after="0" w:line="240" w:lineRule="auto"/>
        <w:ind w:right="-482"/>
        <w:jc w:val="both"/>
        <w:rPr>
          <w:rFonts w:ascii="Times New Roman" w:eastAsia="Times New Roman" w:hAnsi="Times New Roman"/>
          <w:b/>
          <w:sz w:val="16"/>
          <w:szCs w:val="16"/>
        </w:rPr>
      </w:pPr>
    </w:p>
    <w:p w14:paraId="635A7577"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20593EFC" w14:textId="77777777"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14:paraId="1AD1FA7A"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0482E541" w14:textId="539E320A"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323433" w:rsidRPr="00323433">
        <w:rPr>
          <w:rFonts w:ascii="Times New Roman" w:hAnsi="Times New Roman"/>
          <w:bCs/>
          <w:sz w:val="24"/>
          <w:szCs w:val="24"/>
        </w:rPr>
        <w:t xml:space="preserve">Ambulatoro pakalpojumu centra aprīkojuma iegāde </w:t>
      </w:r>
      <w:r w:rsidR="00842848" w:rsidRPr="00842848">
        <w:rPr>
          <w:rFonts w:ascii="Times New Roman" w:hAnsi="Times New Roman"/>
          <w:bCs/>
          <w:sz w:val="24"/>
          <w:szCs w:val="24"/>
        </w:rPr>
        <w:t>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CF065F">
        <w:rPr>
          <w:rFonts w:ascii="Times New Roman" w:eastAsia="Times New Roman" w:hAnsi="Times New Roman"/>
          <w:sz w:val="24"/>
          <w:szCs w:val="24"/>
        </w:rPr>
        <w:t>2017/24</w:t>
      </w:r>
      <w:r w:rsidRPr="00362DCB">
        <w:rPr>
          <w:rFonts w:ascii="Times New Roman" w:eastAsia="Times New Roman" w:hAnsi="Times New Roman"/>
          <w:sz w:val="24"/>
          <w:szCs w:val="24"/>
        </w:rPr>
        <w:t xml:space="preserve">, iepirkuma komisijai (turpmāk – iepirkuma komisija). </w:t>
      </w:r>
    </w:p>
    <w:p w14:paraId="2CA1944E"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4DC335D3"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14:paraId="54F4B00D"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A12B8B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4B461894" w14:textId="1F07B81F" w:rsidR="00362DCB" w:rsidRPr="00362DCB" w:rsidRDefault="00702500"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323433">
        <w:rPr>
          <w:rFonts w:ascii="Times New Roman" w:hAnsi="Times New Roman"/>
          <w:bCs/>
          <w:sz w:val="24"/>
          <w:szCs w:val="24"/>
        </w:rPr>
        <w:t xml:space="preserve">Ambulatoro pakalpojumu centra aprīkojuma iegāde </w:t>
      </w:r>
      <w:r w:rsidRPr="00842848">
        <w:rPr>
          <w:rFonts w:ascii="Times New Roman" w:hAnsi="Times New Roman"/>
          <w:bCs/>
          <w:sz w:val="24"/>
          <w:szCs w:val="24"/>
        </w:rPr>
        <w:t>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14:paraId="5B29D183" w14:textId="4ADC5804"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D13BC8">
        <w:rPr>
          <w:rFonts w:ascii="Times New Roman" w:eastAsia="Times New Roman" w:hAnsi="Times New Roman"/>
          <w:sz w:val="24"/>
          <w:szCs w:val="24"/>
        </w:rPr>
        <w:t>3 (trīs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14:paraId="3EA9B575" w14:textId="0D5307E6" w:rsidR="00323433" w:rsidRPr="00CC69EB" w:rsidRDefault="00D13BC8"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Pr>
          <w:rFonts w:ascii="Times New Roman" w:eastAsia="Times New Roman" w:hAnsi="Times New Roman"/>
          <w:bCs/>
          <w:i/>
          <w:iCs/>
          <w:sz w:val="24"/>
          <w:szCs w:val="24"/>
        </w:rPr>
        <w:t>1</w:t>
      </w:r>
      <w:r w:rsidR="00323433" w:rsidRPr="00CC69EB">
        <w:rPr>
          <w:rFonts w:ascii="Times New Roman" w:eastAsia="Times New Roman" w:hAnsi="Times New Roman"/>
          <w:bCs/>
          <w:i/>
          <w:iCs/>
          <w:sz w:val="24"/>
          <w:szCs w:val="24"/>
        </w:rPr>
        <w:t>.daļa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 xml:space="preserve">HD </w:t>
      </w:r>
      <w:proofErr w:type="spellStart"/>
      <w:r w:rsidR="00CC69EB" w:rsidRPr="00CC69EB">
        <w:rPr>
          <w:rFonts w:ascii="Times New Roman" w:hAnsi="Times New Roman"/>
          <w:i/>
          <w:iCs/>
          <w:sz w:val="24"/>
          <w:szCs w:val="24"/>
        </w:rPr>
        <w:t>cisto-nefro</w:t>
      </w:r>
      <w:proofErr w:type="spellEnd"/>
      <w:r w:rsidR="00CC69EB" w:rsidRPr="00CC69EB">
        <w:rPr>
          <w:rFonts w:ascii="Times New Roman" w:hAnsi="Times New Roman"/>
          <w:i/>
          <w:iCs/>
          <w:sz w:val="24"/>
          <w:szCs w:val="24"/>
        </w:rPr>
        <w:t xml:space="preserve"> </w:t>
      </w:r>
      <w:proofErr w:type="spellStart"/>
      <w:r w:rsidR="00CC69EB" w:rsidRPr="00CC69EB">
        <w:rPr>
          <w:rFonts w:ascii="Times New Roman" w:hAnsi="Times New Roman"/>
          <w:i/>
          <w:iCs/>
          <w:sz w:val="24"/>
          <w:szCs w:val="24"/>
        </w:rPr>
        <w:t>videoskops</w:t>
      </w:r>
      <w:proofErr w:type="spellEnd"/>
      <w:r w:rsidR="00CC69EB" w:rsidRPr="00CC69EB">
        <w:rPr>
          <w:rFonts w:ascii="Times New Roman" w:hAnsi="Times New Roman"/>
          <w:i/>
          <w:iCs/>
          <w:sz w:val="24"/>
          <w:szCs w:val="24"/>
        </w:rPr>
        <w:t xml:space="preserve"> ar HD monitoru</w:t>
      </w:r>
      <w:r w:rsidR="00DE24B5">
        <w:rPr>
          <w:rFonts w:ascii="Times New Roman" w:hAnsi="Times New Roman"/>
          <w:i/>
          <w:iCs/>
          <w:sz w:val="24"/>
          <w:szCs w:val="24"/>
        </w:rPr>
        <w:t>;</w:t>
      </w:r>
    </w:p>
    <w:p w14:paraId="5C3BD089" w14:textId="79441EAB" w:rsidR="00323433" w:rsidRPr="00CC69EB" w:rsidRDefault="00D13BC8"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Pr>
          <w:rFonts w:ascii="Times New Roman" w:eastAsia="Times New Roman" w:hAnsi="Times New Roman"/>
          <w:bCs/>
          <w:i/>
          <w:iCs/>
          <w:sz w:val="24"/>
          <w:szCs w:val="24"/>
        </w:rPr>
        <w:t>2</w:t>
      </w:r>
      <w:r w:rsidR="00323433" w:rsidRPr="00CC69EB">
        <w:rPr>
          <w:rFonts w:ascii="Times New Roman" w:eastAsia="Times New Roman" w:hAnsi="Times New Roman"/>
          <w:bCs/>
          <w:i/>
          <w:iCs/>
          <w:sz w:val="24"/>
          <w:szCs w:val="24"/>
        </w:rPr>
        <w:t>.daļa –</w:t>
      </w:r>
      <w:r w:rsidR="00CC69EB" w:rsidRPr="00CC69EB">
        <w:rPr>
          <w:rFonts w:ascii="Times New Roman" w:eastAsia="Times New Roman" w:hAnsi="Times New Roman"/>
          <w:bCs/>
          <w:i/>
          <w:iCs/>
          <w:sz w:val="24"/>
          <w:szCs w:val="24"/>
        </w:rPr>
        <w:t xml:space="preserve"> </w:t>
      </w:r>
      <w:proofErr w:type="spellStart"/>
      <w:r w:rsidR="00CC69EB" w:rsidRPr="00CC69EB">
        <w:rPr>
          <w:rFonts w:ascii="Times New Roman" w:hAnsi="Times New Roman"/>
          <w:i/>
          <w:iCs/>
          <w:sz w:val="24"/>
          <w:szCs w:val="24"/>
        </w:rPr>
        <w:t>Rigidais</w:t>
      </w:r>
      <w:proofErr w:type="spellEnd"/>
      <w:r w:rsidR="00CC69EB" w:rsidRPr="00CC69EB">
        <w:rPr>
          <w:rFonts w:ascii="Times New Roman" w:hAnsi="Times New Roman"/>
          <w:i/>
          <w:iCs/>
          <w:sz w:val="24"/>
          <w:szCs w:val="24"/>
        </w:rPr>
        <w:t xml:space="preserve"> universālais </w:t>
      </w:r>
      <w:proofErr w:type="spellStart"/>
      <w:r w:rsidR="00CC69EB" w:rsidRPr="00CC69EB">
        <w:rPr>
          <w:rFonts w:ascii="Times New Roman" w:hAnsi="Times New Roman"/>
          <w:i/>
          <w:iCs/>
          <w:sz w:val="24"/>
          <w:szCs w:val="24"/>
        </w:rPr>
        <w:t>cistoskops</w:t>
      </w:r>
      <w:proofErr w:type="spellEnd"/>
      <w:r w:rsidR="00DE24B5">
        <w:rPr>
          <w:rFonts w:ascii="Times New Roman" w:hAnsi="Times New Roman"/>
          <w:i/>
          <w:iCs/>
          <w:sz w:val="24"/>
          <w:szCs w:val="24"/>
        </w:rPr>
        <w:t>;</w:t>
      </w:r>
    </w:p>
    <w:p w14:paraId="21CBDEE5" w14:textId="16914F2E" w:rsidR="00323433" w:rsidRPr="00CC69EB" w:rsidRDefault="00D13BC8"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Pr>
          <w:rFonts w:ascii="Times New Roman" w:eastAsia="Times New Roman" w:hAnsi="Times New Roman"/>
          <w:bCs/>
          <w:i/>
          <w:iCs/>
          <w:sz w:val="24"/>
          <w:szCs w:val="24"/>
        </w:rPr>
        <w:t>3</w:t>
      </w:r>
      <w:r w:rsidR="00323433" w:rsidRPr="00CC69EB">
        <w:rPr>
          <w:rFonts w:ascii="Times New Roman" w:eastAsia="Times New Roman" w:hAnsi="Times New Roman"/>
          <w:bCs/>
          <w:i/>
          <w:iCs/>
          <w:sz w:val="24"/>
          <w:szCs w:val="24"/>
        </w:rPr>
        <w:t>.daļa –</w:t>
      </w:r>
      <w:r w:rsidR="00CC69EB" w:rsidRPr="00CC69EB">
        <w:rPr>
          <w:rFonts w:ascii="Times New Roman" w:eastAsia="Times New Roman" w:hAnsi="Times New Roman"/>
          <w:bCs/>
          <w:i/>
          <w:iCs/>
          <w:sz w:val="24"/>
          <w:szCs w:val="24"/>
        </w:rPr>
        <w:t xml:space="preserve"> </w:t>
      </w:r>
      <w:r w:rsidR="00CC69EB" w:rsidRPr="00CC69EB">
        <w:rPr>
          <w:rFonts w:ascii="Times New Roman" w:hAnsi="Times New Roman"/>
          <w:i/>
          <w:iCs/>
          <w:sz w:val="24"/>
          <w:szCs w:val="24"/>
        </w:rPr>
        <w:t>Pacienta galds - kušete ar RTG caurlaidību</w:t>
      </w:r>
      <w:r w:rsidR="00323433" w:rsidRPr="00CC69EB">
        <w:rPr>
          <w:rFonts w:ascii="Times New Roman" w:eastAsia="Times New Roman" w:hAnsi="Times New Roman"/>
          <w:bCs/>
          <w:i/>
          <w:iCs/>
          <w:sz w:val="24"/>
          <w:szCs w:val="24"/>
        </w:rPr>
        <w:t xml:space="preserve">. </w:t>
      </w:r>
    </w:p>
    <w:p w14:paraId="60FDC014" w14:textId="77777777"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14:paraId="0BC76729" w14:textId="082F0DCB" w:rsidR="002A549C" w:rsidRPr="009A71E5" w:rsidRDefault="004535BE" w:rsidP="009A71E5">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F04070">
        <w:rPr>
          <w:rFonts w:ascii="Times New Roman" w:eastAsia="Times New Roman" w:hAnsi="Times New Roman"/>
          <w:sz w:val="24"/>
          <w:szCs w:val="24"/>
        </w:rPr>
        <w:t>33100000-1</w:t>
      </w:r>
      <w:r w:rsidR="00A5373B">
        <w:rPr>
          <w:rFonts w:ascii="Times New Roman" w:eastAsia="Times New Roman" w:hAnsi="Times New Roman"/>
          <w:sz w:val="24"/>
          <w:szCs w:val="24"/>
        </w:rPr>
        <w:t xml:space="preserve"> (</w:t>
      </w:r>
      <w:r w:rsidR="00F04070">
        <w:rPr>
          <w:rFonts w:ascii="Times New Roman" w:eastAsia="Times New Roman" w:hAnsi="Times New Roman"/>
          <w:sz w:val="24"/>
          <w:szCs w:val="24"/>
        </w:rPr>
        <w:t>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14:paraId="7BCD4372" w14:textId="77777777"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14:paraId="0CA15C0D" w14:textId="7EA184CE"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CC69EB">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5551BCB"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4D17EFA5" w14:textId="34A1C208"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7B5B2A" w:rsidRPr="001943D4">
        <w:rPr>
          <w:rFonts w:ascii="Times New Roman" w:eastAsia="Times New Roman" w:hAnsi="Times New Roman"/>
          <w:color w:val="FF0000"/>
          <w:sz w:val="24"/>
          <w:szCs w:val="24"/>
        </w:rPr>
        <w:t>2017</w:t>
      </w:r>
      <w:r w:rsidR="00721FE0" w:rsidRPr="001943D4">
        <w:rPr>
          <w:rFonts w:ascii="Times New Roman" w:eastAsia="Times New Roman" w:hAnsi="Times New Roman"/>
          <w:color w:val="FF0000"/>
          <w:sz w:val="24"/>
          <w:szCs w:val="24"/>
        </w:rPr>
        <w:t xml:space="preserve">.gada </w:t>
      </w:r>
      <w:r w:rsidR="001943D4" w:rsidRPr="001943D4">
        <w:rPr>
          <w:rFonts w:ascii="Times New Roman" w:eastAsia="Times New Roman" w:hAnsi="Times New Roman"/>
          <w:color w:val="FF0000"/>
          <w:sz w:val="24"/>
          <w:szCs w:val="24"/>
        </w:rPr>
        <w:t>18</w:t>
      </w:r>
      <w:r w:rsidR="00016DA8" w:rsidRPr="001943D4">
        <w:rPr>
          <w:rFonts w:ascii="Times New Roman" w:eastAsia="Times New Roman" w:hAnsi="Times New Roman"/>
          <w:bCs/>
          <w:color w:val="FF0000"/>
          <w:sz w:val="24"/>
          <w:szCs w:val="24"/>
        </w:rPr>
        <w:t>.aprīlim</w:t>
      </w:r>
      <w:r w:rsidR="007B5B2A" w:rsidRPr="001943D4">
        <w:rPr>
          <w:rFonts w:ascii="Times New Roman" w:eastAsia="Times New Roman" w:hAnsi="Times New Roman"/>
          <w:bCs/>
          <w:color w:val="FF0000"/>
          <w:sz w:val="24"/>
          <w:szCs w:val="24"/>
        </w:rPr>
        <w:t>,</w:t>
      </w:r>
      <w:r w:rsidR="00FF5D07" w:rsidRPr="001943D4">
        <w:rPr>
          <w:rFonts w:ascii="Times New Roman" w:eastAsia="Times New Roman" w:hAnsi="Times New Roman"/>
          <w:bCs/>
          <w:color w:val="FF0000"/>
          <w:sz w:val="24"/>
          <w:szCs w:val="24"/>
        </w:rPr>
        <w:t xml:space="preserve"> plkst.</w:t>
      </w:r>
      <w:r w:rsidR="00774E4A" w:rsidRPr="001943D4">
        <w:rPr>
          <w:rFonts w:ascii="Times New Roman" w:eastAsia="Times New Roman" w:hAnsi="Times New Roman"/>
          <w:bCs/>
          <w:color w:val="FF0000"/>
          <w:sz w:val="24"/>
          <w:szCs w:val="24"/>
        </w:rPr>
        <w:t>1</w:t>
      </w:r>
      <w:r w:rsidR="00016DA8" w:rsidRPr="001943D4">
        <w:rPr>
          <w:rFonts w:ascii="Times New Roman" w:eastAsia="Times New Roman" w:hAnsi="Times New Roman"/>
          <w:bCs/>
          <w:color w:val="FF0000"/>
          <w:sz w:val="24"/>
          <w:szCs w:val="24"/>
        </w:rPr>
        <w:t>0</w:t>
      </w:r>
      <w:r w:rsidR="00721FE0" w:rsidRPr="001943D4">
        <w:rPr>
          <w:rFonts w:ascii="Times New Roman" w:eastAsia="Times New Roman" w:hAnsi="Times New Roman"/>
          <w:bCs/>
          <w:color w:val="FF0000"/>
          <w:sz w:val="24"/>
          <w:szCs w:val="24"/>
        </w:rPr>
        <w:t>:00</w:t>
      </w:r>
      <w:r w:rsidRPr="00774E4A">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14:paraId="2A516FEC"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lastRenderedPageBreak/>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113F888E"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14:paraId="4D665E91" w14:textId="77777777"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14:paraId="6B46B63E" w14:textId="575E25C4"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7B5B2A" w:rsidRPr="007F6141">
        <w:rPr>
          <w:rFonts w:ascii="Times New Roman" w:eastAsia="Times New Roman" w:hAnsi="Times New Roman"/>
          <w:b/>
          <w:color w:val="FF0000"/>
          <w:sz w:val="24"/>
          <w:szCs w:val="24"/>
        </w:rPr>
        <w:t>2017</w:t>
      </w:r>
      <w:r w:rsidRPr="007F6141">
        <w:rPr>
          <w:rFonts w:ascii="Times New Roman" w:eastAsia="Times New Roman" w:hAnsi="Times New Roman"/>
          <w:b/>
          <w:color w:val="FF0000"/>
          <w:sz w:val="24"/>
          <w:szCs w:val="24"/>
        </w:rPr>
        <w:t xml:space="preserve">.gada </w:t>
      </w:r>
      <w:r w:rsidR="007F6141" w:rsidRPr="007F6141">
        <w:rPr>
          <w:rFonts w:ascii="Times New Roman" w:eastAsia="Times New Roman" w:hAnsi="Times New Roman"/>
          <w:b/>
          <w:color w:val="FF0000"/>
          <w:sz w:val="24"/>
          <w:szCs w:val="24"/>
        </w:rPr>
        <w:t>18</w:t>
      </w:r>
      <w:r w:rsidR="00920CDD" w:rsidRPr="007F6141">
        <w:rPr>
          <w:rFonts w:ascii="Times New Roman" w:eastAsia="Times New Roman" w:hAnsi="Times New Roman"/>
          <w:b/>
          <w:bCs/>
          <w:color w:val="FF0000"/>
          <w:sz w:val="24"/>
          <w:szCs w:val="24"/>
        </w:rPr>
        <w:t>.</w:t>
      </w:r>
      <w:r w:rsidR="00F165F9" w:rsidRPr="007F6141">
        <w:rPr>
          <w:rFonts w:ascii="Times New Roman" w:eastAsia="Times New Roman" w:hAnsi="Times New Roman"/>
          <w:b/>
          <w:bCs/>
          <w:color w:val="FF0000"/>
          <w:sz w:val="24"/>
          <w:szCs w:val="24"/>
        </w:rPr>
        <w:t>aprīlim</w:t>
      </w:r>
      <w:r w:rsidR="007B5B2A" w:rsidRPr="007F6141">
        <w:rPr>
          <w:rFonts w:ascii="Times New Roman" w:eastAsia="Times New Roman" w:hAnsi="Times New Roman"/>
          <w:b/>
          <w:bCs/>
          <w:color w:val="FF0000"/>
          <w:sz w:val="24"/>
          <w:szCs w:val="24"/>
        </w:rPr>
        <w:t xml:space="preserve"> </w:t>
      </w:r>
      <w:r w:rsidR="008750BC" w:rsidRPr="007F6141">
        <w:rPr>
          <w:rFonts w:ascii="Times New Roman" w:eastAsia="Times New Roman" w:hAnsi="Times New Roman"/>
          <w:b/>
          <w:bCs/>
          <w:color w:val="FF0000"/>
          <w:sz w:val="24"/>
          <w:szCs w:val="24"/>
        </w:rPr>
        <w:t>plkst.</w:t>
      </w:r>
      <w:r w:rsidR="006A69D6" w:rsidRPr="007F6141">
        <w:rPr>
          <w:rFonts w:ascii="Times New Roman" w:eastAsia="Times New Roman" w:hAnsi="Times New Roman"/>
          <w:b/>
          <w:bCs/>
          <w:color w:val="FF0000"/>
          <w:sz w:val="24"/>
          <w:szCs w:val="24"/>
        </w:rPr>
        <w:t>1</w:t>
      </w:r>
      <w:r w:rsidR="00F165F9" w:rsidRPr="007F6141">
        <w:rPr>
          <w:rFonts w:ascii="Times New Roman" w:eastAsia="Times New Roman" w:hAnsi="Times New Roman"/>
          <w:b/>
          <w:bCs/>
          <w:color w:val="FF0000"/>
          <w:sz w:val="24"/>
          <w:szCs w:val="24"/>
        </w:rPr>
        <w:t>0</w:t>
      </w:r>
      <w:r w:rsidRPr="007F6141">
        <w:rPr>
          <w:rFonts w:ascii="Times New Roman" w:eastAsia="Times New Roman" w:hAnsi="Times New Roman"/>
          <w:b/>
          <w:bCs/>
          <w:color w:val="FF0000"/>
          <w:sz w:val="24"/>
          <w:szCs w:val="24"/>
        </w:rPr>
        <w:t>:00</w:t>
      </w:r>
      <w:r w:rsidRPr="007F6141">
        <w:rPr>
          <w:rFonts w:ascii="Times New Roman" w:eastAsia="Times New Roman" w:hAnsi="Times New Roman"/>
          <w:bCs/>
          <w:color w:val="FF0000"/>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14:paraId="12CA5300"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76DEDED2"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5F17047D" w14:textId="7D18B964"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7F6141" w:rsidRPr="007F6141">
        <w:rPr>
          <w:rFonts w:ascii="Times New Roman" w:eastAsia="Times New Roman" w:hAnsi="Times New Roman"/>
          <w:color w:val="FF0000"/>
          <w:sz w:val="24"/>
          <w:szCs w:val="24"/>
        </w:rPr>
        <w:t>2017.gada 18</w:t>
      </w:r>
      <w:r w:rsidR="00F165F9" w:rsidRPr="007F6141">
        <w:rPr>
          <w:rFonts w:ascii="Times New Roman" w:eastAsia="Times New Roman" w:hAnsi="Times New Roman"/>
          <w:bCs/>
          <w:color w:val="FF0000"/>
          <w:sz w:val="24"/>
          <w:szCs w:val="24"/>
        </w:rPr>
        <w:t>.aprīlī</w:t>
      </w:r>
      <w:r w:rsidR="00C96D24" w:rsidRPr="007F6141">
        <w:rPr>
          <w:rFonts w:ascii="Times New Roman" w:eastAsia="Times New Roman" w:hAnsi="Times New Roman"/>
          <w:bCs/>
          <w:color w:val="FF0000"/>
          <w:sz w:val="24"/>
          <w:szCs w:val="24"/>
        </w:rPr>
        <w:t xml:space="preserve"> plkst.1</w:t>
      </w:r>
      <w:r w:rsidR="00F165F9" w:rsidRPr="007F6141">
        <w:rPr>
          <w:rFonts w:ascii="Times New Roman" w:eastAsia="Times New Roman" w:hAnsi="Times New Roman"/>
          <w:bCs/>
          <w:color w:val="FF0000"/>
          <w:sz w:val="24"/>
          <w:szCs w:val="24"/>
        </w:rPr>
        <w:t>0</w:t>
      </w:r>
      <w:r w:rsidR="008274CB" w:rsidRPr="007F6141">
        <w:rPr>
          <w:rFonts w:ascii="Times New Roman" w:eastAsia="Times New Roman" w:hAnsi="Times New Roman"/>
          <w:bCs/>
          <w:color w:val="FF0000"/>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14:paraId="11142653"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14:paraId="4D0EFBBE"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52DC8DB3"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7234F88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752F071D" w14:textId="03DA1B11" w:rsidR="00362DCB" w:rsidRPr="00F1294F" w:rsidRDefault="00080C3A"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 xml:space="preserve">Pretendentam jāiesniedz </w:t>
      </w:r>
      <w:r w:rsidR="00F1294F" w:rsidRPr="00F1294F">
        <w:rPr>
          <w:rFonts w:ascii="Times New Roman" w:eastAsia="Times New Roman" w:hAnsi="Times New Roman"/>
          <w:sz w:val="24"/>
          <w:szCs w:val="24"/>
        </w:rPr>
        <w:t xml:space="preserve">viens </w:t>
      </w:r>
      <w:r w:rsidRPr="00F1294F">
        <w:rPr>
          <w:rFonts w:ascii="Times New Roman" w:eastAsia="Times New Roman" w:hAnsi="Times New Roman"/>
          <w:sz w:val="24"/>
          <w:szCs w:val="24"/>
        </w:rPr>
        <w:t>piedāvājuma oriģināls</w:t>
      </w:r>
      <w:r w:rsidR="00F1294F" w:rsidRPr="00F1294F">
        <w:rPr>
          <w:rFonts w:ascii="Times New Roman" w:eastAsia="Times New Roman" w:hAnsi="Times New Roman"/>
          <w:sz w:val="24"/>
          <w:szCs w:val="24"/>
        </w:rPr>
        <w:t xml:space="preserve"> un viena kopija</w:t>
      </w:r>
      <w:r w:rsidR="00F1294F">
        <w:rPr>
          <w:rFonts w:ascii="Times New Roman" w:eastAsia="Times New Roman" w:hAnsi="Times New Roman"/>
          <w:sz w:val="24"/>
          <w:szCs w:val="24"/>
        </w:rPr>
        <w:t xml:space="preserve"> </w:t>
      </w:r>
      <w:r w:rsidR="00C41EB9" w:rsidRPr="00F1294F">
        <w:rPr>
          <w:rFonts w:ascii="Times New Roman" w:eastAsia="Times New Roman" w:hAnsi="Times New Roman"/>
          <w:sz w:val="24"/>
          <w:szCs w:val="24"/>
        </w:rPr>
        <w:t>papīra form</w:t>
      </w:r>
      <w:r w:rsidR="00216835" w:rsidRPr="00F1294F">
        <w:rPr>
          <w:rFonts w:ascii="Times New Roman" w:eastAsia="Times New Roman" w:hAnsi="Times New Roman"/>
          <w:sz w:val="24"/>
          <w:szCs w:val="24"/>
        </w:rPr>
        <w:t>ā</w:t>
      </w:r>
      <w:r w:rsidR="00C41EB9" w:rsidRPr="00F1294F">
        <w:rPr>
          <w:rFonts w:ascii="Times New Roman" w:eastAsia="Times New Roman" w:hAnsi="Times New Roman"/>
          <w:sz w:val="24"/>
          <w:szCs w:val="24"/>
        </w:rPr>
        <w:t xml:space="preserve">. </w:t>
      </w:r>
      <w:r w:rsidR="00F1294F"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w:t>
      </w:r>
      <w:r w:rsidR="00F1294F" w:rsidRPr="00F1294F">
        <w:rPr>
          <w:rFonts w:ascii="Times New Roman" w:eastAsia="Times New Roman" w:hAnsi="Times New Roman"/>
          <w:sz w:val="24"/>
          <w:szCs w:val="24"/>
        </w:rPr>
        <w:t xml:space="preserve"> Pretendenta tehniskais un finanšu piedāvājums jāiesniedz arī elektroniski uz ārējā datu nesēja, MS Excel (*</w:t>
      </w:r>
      <w:proofErr w:type="spellStart"/>
      <w:r w:rsidR="00F1294F" w:rsidRPr="00F1294F">
        <w:rPr>
          <w:rFonts w:ascii="Times New Roman" w:eastAsia="Times New Roman" w:hAnsi="Times New Roman"/>
          <w:sz w:val="24"/>
          <w:szCs w:val="24"/>
        </w:rPr>
        <w:t>xls</w:t>
      </w:r>
      <w:proofErr w:type="spellEnd"/>
      <w:r w:rsidR="00F1294F" w:rsidRPr="00F1294F">
        <w:rPr>
          <w:rFonts w:ascii="Times New Roman" w:eastAsia="Times New Roman" w:hAnsi="Times New Roman"/>
          <w:sz w:val="24"/>
          <w:szCs w:val="24"/>
        </w:rPr>
        <w:t>. vai *</w:t>
      </w:r>
      <w:proofErr w:type="spellStart"/>
      <w:r w:rsidR="00F1294F" w:rsidRPr="00F1294F">
        <w:rPr>
          <w:rFonts w:ascii="Times New Roman" w:eastAsia="Times New Roman" w:hAnsi="Times New Roman"/>
          <w:sz w:val="24"/>
          <w:szCs w:val="24"/>
        </w:rPr>
        <w:t>xlsx</w:t>
      </w:r>
      <w:proofErr w:type="spellEnd"/>
      <w:r w:rsidR="00F1294F" w:rsidRPr="00F1294F">
        <w:rPr>
          <w:rFonts w:ascii="Times New Roman" w:eastAsia="Times New Roman" w:hAnsi="Times New Roman"/>
          <w:sz w:val="24"/>
          <w:szCs w:val="24"/>
        </w:rPr>
        <w:t>) formātā. Uz ārējā datu nesēja ir jābūt atzīmei ar pretendenta un iepirkuma nosaukumu.</w:t>
      </w:r>
    </w:p>
    <w:p w14:paraId="2830ED08"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78020B5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017B0F96"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69119979"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6339A8B3" w14:textId="57DB40DE"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702500" w:rsidRPr="00323433">
        <w:rPr>
          <w:rFonts w:ascii="Times New Roman" w:hAnsi="Times New Roman"/>
          <w:bCs/>
          <w:sz w:val="24"/>
          <w:szCs w:val="24"/>
        </w:rPr>
        <w:t xml:space="preserve">Ambulatoro pakalpojumu centra aprīkojuma iegāde </w:t>
      </w:r>
      <w:r w:rsidR="00702500" w:rsidRPr="00842848">
        <w:rPr>
          <w:rFonts w:ascii="Times New Roman" w:hAnsi="Times New Roman"/>
          <w:bCs/>
          <w:sz w:val="24"/>
          <w:szCs w:val="24"/>
        </w:rPr>
        <w:t>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733439">
        <w:rPr>
          <w:rFonts w:ascii="Times New Roman" w:eastAsia="Times New Roman" w:hAnsi="Times New Roman"/>
          <w:bCs/>
          <w:sz w:val="24"/>
          <w:szCs w:val="24"/>
        </w:rPr>
        <w:t>PSKUS 2017/24</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3609B5FE" w14:textId="7FA9C2EC"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7F6141" w:rsidRPr="007F6141">
        <w:rPr>
          <w:rFonts w:ascii="Times New Roman" w:eastAsia="Times New Roman" w:hAnsi="Times New Roman"/>
          <w:color w:val="FF0000"/>
          <w:sz w:val="24"/>
          <w:szCs w:val="24"/>
        </w:rPr>
        <w:t>2017.gada 18</w:t>
      </w:r>
      <w:r w:rsidR="00733439" w:rsidRPr="007F6141">
        <w:rPr>
          <w:rFonts w:ascii="Times New Roman" w:eastAsia="Times New Roman" w:hAnsi="Times New Roman"/>
          <w:bCs/>
          <w:color w:val="FF0000"/>
          <w:sz w:val="24"/>
          <w:szCs w:val="24"/>
        </w:rPr>
        <w:t>.aprīlī</w:t>
      </w:r>
      <w:r w:rsidR="002C0099" w:rsidRPr="007F6141">
        <w:rPr>
          <w:rFonts w:ascii="Times New Roman" w:eastAsia="Times New Roman" w:hAnsi="Times New Roman"/>
          <w:bCs/>
          <w:color w:val="FF0000"/>
          <w:sz w:val="24"/>
          <w:szCs w:val="24"/>
        </w:rPr>
        <w:t xml:space="preserve"> plkst.1</w:t>
      </w:r>
      <w:r w:rsidR="00733439" w:rsidRPr="007F6141">
        <w:rPr>
          <w:rFonts w:ascii="Times New Roman" w:eastAsia="Times New Roman" w:hAnsi="Times New Roman"/>
          <w:bCs/>
          <w:color w:val="FF0000"/>
          <w:sz w:val="24"/>
          <w:szCs w:val="24"/>
        </w:rPr>
        <w:t>0</w:t>
      </w:r>
      <w:r w:rsidR="008274CB" w:rsidRPr="007F6141">
        <w:rPr>
          <w:rFonts w:ascii="Times New Roman" w:eastAsia="Times New Roman" w:hAnsi="Times New Roman"/>
          <w:bCs/>
          <w:color w:val="FF0000"/>
          <w:sz w:val="24"/>
          <w:szCs w:val="24"/>
        </w:rPr>
        <w:t>:00</w:t>
      </w:r>
      <w:r w:rsidRPr="00EE36B8">
        <w:rPr>
          <w:rFonts w:ascii="Times New Roman" w:eastAsia="Times New Roman" w:hAnsi="Times New Roman"/>
          <w:sz w:val="24"/>
          <w:szCs w:val="24"/>
        </w:rPr>
        <w:t>”.</w:t>
      </w:r>
      <w:bookmarkStart w:id="19" w:name="_GoBack"/>
      <w:bookmarkEnd w:id="19"/>
    </w:p>
    <w:p w14:paraId="2D979862"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w:t>
      </w:r>
      <w:r w:rsidRPr="00362DCB">
        <w:rPr>
          <w:rFonts w:ascii="Times New Roman" w:eastAsia="Times New Roman" w:hAnsi="Times New Roman"/>
          <w:sz w:val="24"/>
          <w:szCs w:val="24"/>
        </w:rPr>
        <w:lastRenderedPageBreak/>
        <w:t>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2BBDA98A"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261DE6FB"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14:paraId="6432E87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14:paraId="100D5A21"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14:paraId="6B47543D"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2A77A777"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482D5013" w14:textId="47D2F68E" w:rsidR="009906A7" w:rsidRPr="00DB17DB" w:rsidRDefault="00362DCB" w:rsidP="00BC72F7">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D65D4E1"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16A46567" w14:textId="77777777"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14:paraId="3BD2D398" w14:textId="77777777"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14:paraId="220C4A62" w14:textId="77777777"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14:paraId="4C8E551D"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1C334063" w14:textId="77777777" w:rsidTr="002E0F49">
        <w:tc>
          <w:tcPr>
            <w:tcW w:w="4529" w:type="dxa"/>
            <w:shd w:val="clear" w:color="auto" w:fill="auto"/>
            <w:vAlign w:val="center"/>
          </w:tcPr>
          <w:p w14:paraId="0B640644"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1751122F"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06079198" w14:textId="77777777" w:rsidTr="00293E31">
        <w:tc>
          <w:tcPr>
            <w:tcW w:w="4529" w:type="dxa"/>
            <w:tcBorders>
              <w:top w:val="single" w:sz="4" w:space="0" w:color="auto"/>
              <w:left w:val="single" w:sz="4" w:space="0" w:color="auto"/>
              <w:bottom w:val="single" w:sz="4" w:space="0" w:color="auto"/>
              <w:right w:val="single" w:sz="4" w:space="0" w:color="auto"/>
            </w:tcBorders>
          </w:tcPr>
          <w:p w14:paraId="7539C8FD" w14:textId="77777777"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14:paraId="44E08680" w14:textId="7777777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14:paraId="7494A840" w14:textId="77777777"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14:paraId="3FE8D749" w14:textId="77777777" w:rsidTr="00293E31">
        <w:trPr>
          <w:trHeight w:val="1082"/>
        </w:trPr>
        <w:tc>
          <w:tcPr>
            <w:tcW w:w="4529" w:type="dxa"/>
            <w:tcBorders>
              <w:top w:val="single" w:sz="4" w:space="0" w:color="auto"/>
              <w:left w:val="single" w:sz="4" w:space="0" w:color="auto"/>
              <w:bottom w:val="single" w:sz="4" w:space="0" w:color="auto"/>
              <w:right w:val="single" w:sz="4" w:space="0" w:color="auto"/>
            </w:tcBorders>
          </w:tcPr>
          <w:p w14:paraId="6B692EE3" w14:textId="77777777"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14:paraId="3D389CEC" w14:textId="77777777"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w:t>
            </w:r>
            <w:r w:rsidRPr="00EA28F3">
              <w:rPr>
                <w:rFonts w:ascii="Times New Roman" w:hAnsi="Times New Roman"/>
              </w:rPr>
              <w:lastRenderedPageBreak/>
              <w:t xml:space="preserve">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5073D6" w:rsidRPr="006408C1" w14:paraId="1815AADF"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28C6501D" w14:textId="5A987130" w:rsidR="0068775F" w:rsidRPr="002B5437" w:rsidRDefault="00D83535"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lastRenderedPageBreak/>
              <w:t>3.3</w:t>
            </w:r>
            <w:r w:rsidR="004C2BE4">
              <w:rPr>
                <w:rFonts w:ascii="Times New Roman" w:eastAsia="Times New Roman" w:hAnsi="Times New Roman"/>
                <w:lang w:eastAsia="lv-LV"/>
              </w:rPr>
              <w:t xml:space="preserve">. </w:t>
            </w:r>
            <w:r w:rsidR="0045143A" w:rsidRPr="0045143A">
              <w:rPr>
                <w:rFonts w:ascii="Times New Roman" w:eastAsia="Times New Roman" w:hAnsi="Times New Roman"/>
              </w:rPr>
              <w:t>Pretendentam ir tiesības pārdot, uzstādīt un veikt piedāvātās Preces tehnisko apkopi un rezerves daļu nomaiņu Latvijas Republikas (vai Eiropas Savienības)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5AFC31F7" w14:textId="06D0487C" w:rsidR="000D0ED9" w:rsidRPr="002B5437" w:rsidRDefault="00D83535" w:rsidP="005073D6">
            <w:pPr>
              <w:spacing w:after="0" w:line="240" w:lineRule="auto"/>
              <w:ind w:right="-58"/>
              <w:jc w:val="both"/>
              <w:rPr>
                <w:rFonts w:ascii="Times New Roman" w:eastAsia="Times New Roman" w:hAnsi="Times New Roman"/>
              </w:rPr>
            </w:pPr>
            <w:r>
              <w:rPr>
                <w:rFonts w:ascii="Times New Roman" w:eastAsia="Times New Roman" w:hAnsi="Times New Roman"/>
              </w:rPr>
              <w:t>4.3. Lai apliecinātu Nolikuma 3.3</w:t>
            </w:r>
            <w:r w:rsidR="004C2BE4" w:rsidRPr="0065230A">
              <w:rPr>
                <w:rFonts w:ascii="Times New Roman" w:eastAsia="Times New Roman" w:hAnsi="Times New Roman"/>
              </w:rPr>
              <w:t xml:space="preserve">.punkta izpildi, </w:t>
            </w:r>
            <w:r w:rsidR="00FC1003">
              <w:rPr>
                <w:rFonts w:ascii="Times New Roman" w:eastAsia="Times New Roman" w:hAnsi="Times New Roman"/>
              </w:rPr>
              <w:t>P</w:t>
            </w:r>
            <w:r w:rsidR="0045143A" w:rsidRPr="0045143A">
              <w:rPr>
                <w:rFonts w:ascii="Times New Roman" w:eastAsia="Times New Roman" w:hAnsi="Times New Roman"/>
              </w:rPr>
              <w:t xml:space="preserve">retendentam jāiesniedz ražotāja vai tā tiešā pārstāvja apliecinoši dokumenti, kas ļauj </w:t>
            </w:r>
            <w:r w:rsidR="00FC1003" w:rsidRPr="0065230A">
              <w:rPr>
                <w:rFonts w:ascii="Times New Roman" w:eastAsia="Times New Roman" w:hAnsi="Times New Roman"/>
              </w:rPr>
              <w:t>Pretendentam nodrošināt Preces pārdošanu, piegādi, uzstādīšanu un servisa pakalpojumus</w:t>
            </w:r>
            <w:r w:rsidR="00FC1003" w:rsidRPr="0045143A">
              <w:rPr>
                <w:rFonts w:ascii="Times New Roman" w:eastAsia="Times New Roman" w:hAnsi="Times New Roman"/>
              </w:rPr>
              <w:t xml:space="preserve"> </w:t>
            </w:r>
            <w:r w:rsidR="0045143A" w:rsidRPr="0045143A">
              <w:rPr>
                <w:rFonts w:ascii="Times New Roman" w:eastAsia="Times New Roman" w:hAnsi="Times New Roman"/>
              </w:rPr>
              <w:t>Latvijas Republikas (vai Eiropas Savienības) teritorijā</w:t>
            </w:r>
            <w:r w:rsidR="004C2BE4">
              <w:rPr>
                <w:rFonts w:ascii="Times New Roman" w:eastAsia="Times New Roman" w:hAnsi="Times New Roman"/>
              </w:rPr>
              <w:t>.</w:t>
            </w:r>
          </w:p>
        </w:tc>
      </w:tr>
      <w:tr w:rsidR="005073D6" w:rsidRPr="006408C1" w14:paraId="33077228" w14:textId="77777777" w:rsidTr="00293E31">
        <w:tc>
          <w:tcPr>
            <w:tcW w:w="4529" w:type="dxa"/>
            <w:tcBorders>
              <w:top w:val="single" w:sz="4" w:space="0" w:color="auto"/>
              <w:left w:val="single" w:sz="4" w:space="0" w:color="auto"/>
              <w:bottom w:val="single" w:sz="4" w:space="0" w:color="auto"/>
              <w:right w:val="single" w:sz="4" w:space="0" w:color="auto"/>
            </w:tcBorders>
          </w:tcPr>
          <w:p w14:paraId="5A98ED13" w14:textId="6E8C376B"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B05350">
              <w:rPr>
                <w:rFonts w:ascii="Times New Roman" w:eastAsia="Times New Roman" w:hAnsi="Times New Roman"/>
              </w:rPr>
              <w:t>.4</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7CBD170"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212E96DF" w14:textId="1C28AFB9"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B05350">
              <w:rPr>
                <w:rFonts w:ascii="Times New Roman" w:eastAsia="Times New Roman" w:hAnsi="Times New Roman"/>
              </w:rPr>
              <w:t>.4</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135EB30B"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14:paraId="3FB3351C"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59093F13" w14:textId="77777777"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14:paraId="52C595D1" w14:textId="77777777"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01114B92" w14:textId="77777777"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0F8CCEF3" w14:textId="77777777"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27EBE884" w14:textId="77777777" w:rsidR="00F62C7E" w:rsidRPr="00156F98"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156F98">
        <w:rPr>
          <w:rFonts w:ascii="Times New Roman" w:hAnsi="Times New Roman"/>
          <w:bCs/>
          <w:sz w:val="24"/>
          <w:szCs w:val="24"/>
          <w:u w:val="single"/>
        </w:rPr>
        <w:t xml:space="preserve">Tehniskajam piedāvājumam </w:t>
      </w:r>
      <w:r w:rsidR="004B4C68" w:rsidRPr="00156F98">
        <w:rPr>
          <w:rFonts w:ascii="Times New Roman" w:hAnsi="Times New Roman"/>
          <w:bCs/>
          <w:sz w:val="24"/>
          <w:szCs w:val="24"/>
          <w:u w:val="single"/>
        </w:rPr>
        <w:t xml:space="preserve">katrā iepirkuma priekšmeta daļā ir </w:t>
      </w:r>
      <w:r w:rsidRPr="00156F98">
        <w:rPr>
          <w:rFonts w:ascii="Times New Roman" w:hAnsi="Times New Roman"/>
          <w:bCs/>
          <w:sz w:val="24"/>
          <w:szCs w:val="24"/>
          <w:u w:val="single"/>
        </w:rPr>
        <w:t>jāpievieno sekojoši dokumenti</w:t>
      </w:r>
      <w:r w:rsidRPr="00156F98">
        <w:rPr>
          <w:rFonts w:ascii="Times New Roman" w:hAnsi="Times New Roman"/>
          <w:bCs/>
          <w:sz w:val="24"/>
          <w:szCs w:val="24"/>
        </w:rPr>
        <w:t>:</w:t>
      </w:r>
    </w:p>
    <w:p w14:paraId="2043E3B0" w14:textId="177223B6" w:rsidR="00A8069E" w:rsidRPr="00156F98" w:rsidRDefault="009564EE"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156F98">
        <w:rPr>
          <w:rFonts w:ascii="Times New Roman" w:hAnsi="Times New Roman"/>
          <w:sz w:val="24"/>
          <w:szCs w:val="24"/>
        </w:rPr>
        <w:t>piedāvātās Preces  EK</w:t>
      </w:r>
      <w:r w:rsidR="004A1163">
        <w:rPr>
          <w:rFonts w:ascii="Times New Roman" w:hAnsi="Times New Roman"/>
          <w:sz w:val="24"/>
          <w:szCs w:val="24"/>
        </w:rPr>
        <w:t xml:space="preserve"> atbilstības deklarācijas kopiju</w:t>
      </w:r>
      <w:r w:rsidRPr="00156F98">
        <w:rPr>
          <w:rFonts w:ascii="Times New Roman" w:hAnsi="Times New Roman"/>
          <w:sz w:val="24"/>
          <w:szCs w:val="24"/>
        </w:rPr>
        <w:t>, saskaņā ar  Eiropas Padomes direktīvu/-</w:t>
      </w:r>
      <w:proofErr w:type="spellStart"/>
      <w:r w:rsidRPr="00156F98">
        <w:rPr>
          <w:rFonts w:ascii="Times New Roman" w:hAnsi="Times New Roman"/>
          <w:sz w:val="24"/>
          <w:szCs w:val="24"/>
        </w:rPr>
        <w:t>ām</w:t>
      </w:r>
      <w:proofErr w:type="spellEnd"/>
      <w:r w:rsidRPr="00156F98">
        <w:rPr>
          <w:rFonts w:ascii="Times New Roman" w:hAnsi="Times New Roman"/>
          <w:sz w:val="24"/>
          <w:szCs w:val="24"/>
        </w:rPr>
        <w:t>, kas ir attiecināmas uz piedāvāto preci</w:t>
      </w:r>
      <w:r w:rsidR="00A84FD6" w:rsidRPr="00156F98">
        <w:rPr>
          <w:rFonts w:ascii="Times New Roman" w:hAnsi="Times New Roman"/>
          <w:sz w:val="24"/>
          <w:szCs w:val="24"/>
        </w:rPr>
        <w:t>;</w:t>
      </w:r>
    </w:p>
    <w:p w14:paraId="18CC462D" w14:textId="77777777" w:rsidR="004B4C68" w:rsidRPr="00156F9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156F98">
        <w:rPr>
          <w:rFonts w:ascii="Times New Roman" w:hAnsi="Times New Roman"/>
          <w:sz w:val="24"/>
          <w:szCs w:val="24"/>
        </w:rPr>
        <w:t>piedāvātās preces tehniskās datu lapas (“</w:t>
      </w:r>
      <w:proofErr w:type="spellStart"/>
      <w:r w:rsidRPr="00156F98">
        <w:rPr>
          <w:rFonts w:ascii="Times New Roman" w:hAnsi="Times New Roman"/>
          <w:sz w:val="24"/>
          <w:szCs w:val="24"/>
        </w:rPr>
        <w:t>data</w:t>
      </w:r>
      <w:proofErr w:type="spellEnd"/>
      <w:r w:rsidRPr="00156F98">
        <w:rPr>
          <w:rFonts w:ascii="Times New Roman" w:hAnsi="Times New Roman"/>
          <w:sz w:val="24"/>
          <w:szCs w:val="24"/>
        </w:rPr>
        <w:t xml:space="preserve"> </w:t>
      </w:r>
      <w:proofErr w:type="spellStart"/>
      <w:r w:rsidRPr="00156F98">
        <w:rPr>
          <w:rFonts w:ascii="Times New Roman" w:hAnsi="Times New Roman"/>
          <w:sz w:val="24"/>
          <w:szCs w:val="24"/>
        </w:rPr>
        <w:t>sheet</w:t>
      </w:r>
      <w:proofErr w:type="spellEnd"/>
      <w:r w:rsidRPr="00156F98">
        <w:rPr>
          <w:rFonts w:ascii="Times New Roman" w:hAnsi="Times New Roman"/>
          <w:sz w:val="24"/>
          <w:szCs w:val="24"/>
        </w:rPr>
        <w:t>”), kas apliecina atbilstību (oriģinālvalodā un tulkojumi latviešu valodā), norādot atsauci tehniskajā piedāvājumā uz konkrēto lapaspusi</w:t>
      </w:r>
      <w:r w:rsidR="004D0C58" w:rsidRPr="00156F98">
        <w:rPr>
          <w:rFonts w:ascii="Times New Roman" w:hAnsi="Times New Roman"/>
          <w:sz w:val="24"/>
          <w:szCs w:val="24"/>
        </w:rPr>
        <w:t>.</w:t>
      </w:r>
    </w:p>
    <w:p w14:paraId="6FACDC00" w14:textId="77777777"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14:paraId="5580D9EB" w14:textId="07B81321"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F1294F">
        <w:rPr>
          <w:rFonts w:ascii="Times New Roman" w:hAnsi="Times New Roman"/>
          <w:sz w:val="24"/>
          <w:szCs w:val="24"/>
        </w:rPr>
        <w:t>,</w:t>
      </w:r>
      <w:r w:rsidR="00E40A0B">
        <w:rPr>
          <w:rFonts w:ascii="Times New Roman" w:hAnsi="Times New Roman"/>
          <w:sz w:val="24"/>
          <w:szCs w:val="24"/>
        </w:rPr>
        <w:t xml:space="preserve"> iekārtu nodošanu ekspluatācijā</w:t>
      </w:r>
      <w:r w:rsidR="00F1294F">
        <w:rPr>
          <w:rFonts w:ascii="Times New Roman" w:hAnsi="Times New Roman"/>
          <w:sz w:val="24"/>
          <w:szCs w:val="24"/>
        </w:rPr>
        <w:t>, apmācību, ražotāja noteikto tehnisko apkopju veikšanu, kā arī visu apkopē noteikto apkopes komplektu, materiālu un palīgmateriālu nomaiņu un izmantošanu garantijas periodā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14:paraId="4B34F831" w14:textId="77777777"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14:paraId="4A225840" w14:textId="77777777"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14:paraId="22A07109" w14:textId="77777777"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w:t>
      </w:r>
      <w:r w:rsidR="004A6241">
        <w:rPr>
          <w:rFonts w:ascii="Times New Roman" w:hAnsi="Times New Roman"/>
          <w:i/>
          <w:iCs/>
          <w:sz w:val="24"/>
          <w:szCs w:val="24"/>
        </w:rPr>
        <w:lastRenderedPageBreak/>
        <w:t xml:space="preserve">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14:paraId="001D1B53" w14:textId="77777777" w:rsidR="007D18CD" w:rsidRPr="00011BBE" w:rsidRDefault="007D18CD" w:rsidP="00E90A7B">
      <w:pPr>
        <w:spacing w:after="0" w:line="240" w:lineRule="auto"/>
        <w:ind w:right="-483"/>
        <w:jc w:val="both"/>
        <w:outlineLvl w:val="0"/>
        <w:rPr>
          <w:rFonts w:ascii="Times New Roman" w:eastAsia="Times New Roman" w:hAnsi="Times New Roman"/>
          <w:bCs/>
          <w:sz w:val="24"/>
          <w:szCs w:val="24"/>
        </w:rPr>
      </w:pPr>
    </w:p>
    <w:p w14:paraId="77ADE357" w14:textId="77777777"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14:paraId="64F7768B" w14:textId="77777777"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048B96FB" w14:textId="77777777"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14:paraId="7A2BBE8C" w14:textId="77777777"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7B39F6D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9C0A625" w14:textId="77777777"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6EB2D140" w14:textId="77777777"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5D126F2C" w14:textId="77777777"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14:paraId="273FCC9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59996E0" w14:textId="77777777"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03DE22D" w14:textId="77777777"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14:paraId="611A80CF" w14:textId="77777777"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50CC6256" w14:textId="77777777"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14:paraId="4BE55D00" w14:textId="77777777"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14:paraId="392DA816" w14:textId="77777777"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14:paraId="27961ABA" w14:textId="77777777"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14:paraId="448C1707" w14:textId="77777777"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4D5C4FFE" w14:textId="77777777"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14:paraId="6975A50D" w14:textId="77777777"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14:paraId="6149E57F" w14:textId="77777777"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14:paraId="6AF62A0D" w14:textId="77777777"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14:paraId="00B82AAA" w14:textId="77777777"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34496BA3" w14:textId="77777777"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lastRenderedPageBreak/>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FB328AD" w14:textId="77777777"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14:paraId="172C5FBC" w14:textId="77777777"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14:paraId="1C617A4D" w14:textId="77777777"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14:paraId="629DAEFE" w14:textId="77777777" w:rsidR="00AE045D" w:rsidRPr="00952F21" w:rsidRDefault="00AE045D" w:rsidP="00AE045D">
      <w:pPr>
        <w:pStyle w:val="BodyText"/>
        <w:ind w:left="709"/>
        <w:rPr>
          <w:b/>
        </w:rPr>
      </w:pPr>
    </w:p>
    <w:p w14:paraId="564F2A01" w14:textId="77777777"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360B3923" w14:textId="77777777"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14:paraId="679BC635" w14:textId="77777777"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14:paraId="21E83E15" w14:textId="6CDFDE1C" w:rsidR="001C22E5" w:rsidRPr="00733439" w:rsidRDefault="001517E1" w:rsidP="00733439">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14:paraId="65A27B80" w14:textId="77777777"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2568CF78" w14:textId="32EB9E29"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702500">
        <w:t>4</w:t>
      </w:r>
      <w:r w:rsidRPr="00362DCB">
        <w:t>.pielikums). Iepirkuma līguma pamatnosacījumi netiks mainīti</w:t>
      </w:r>
      <w:r w:rsidR="005775BC" w:rsidRPr="005775BC">
        <w:t>.</w:t>
      </w:r>
    </w:p>
    <w:p w14:paraId="40EBECA2" w14:textId="77777777"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w:t>
      </w:r>
      <w:r w:rsidRPr="00362DCB">
        <w:rPr>
          <w:rFonts w:ascii="Times New Roman" w:eastAsia="Times New Roman" w:hAnsi="Times New Roman"/>
          <w:sz w:val="24"/>
          <w:szCs w:val="24"/>
          <w:lang w:eastAsia="lv-LV"/>
        </w:rPr>
        <w:lastRenderedPageBreak/>
        <w:t xml:space="preserve">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14:paraId="35E1EBFA" w14:textId="77777777"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14:paraId="3726A997" w14:textId="77777777" w:rsidR="005775BC" w:rsidRPr="005775BC" w:rsidRDefault="005775BC" w:rsidP="005775BC">
      <w:pPr>
        <w:spacing w:after="0" w:line="240" w:lineRule="auto"/>
        <w:ind w:left="567"/>
        <w:jc w:val="both"/>
        <w:rPr>
          <w:rFonts w:ascii="Times New Roman" w:eastAsia="Times New Roman" w:hAnsi="Times New Roman"/>
          <w:sz w:val="24"/>
          <w:szCs w:val="24"/>
        </w:rPr>
      </w:pPr>
    </w:p>
    <w:p w14:paraId="6144E28A" w14:textId="77777777"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2AB3BC6C" w14:textId="77777777"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4C50517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14:paraId="405291C8"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3AAF850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7A8FB33C"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75DC067F"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14F2202A" w14:textId="77777777"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27C89FA2" w14:textId="77777777"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6A0E26A"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14:paraId="751AF12B"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5531794" w14:textId="05D42BA1" w:rsidR="000A7776" w:rsidRPr="00374609" w:rsidRDefault="00362DCB" w:rsidP="000A7776">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5415000C" w14:textId="77777777" w:rsidR="000A7776" w:rsidRPr="0074414A" w:rsidRDefault="000A7776" w:rsidP="000A7776">
      <w:pPr>
        <w:tabs>
          <w:tab w:val="left" w:pos="709"/>
        </w:tabs>
        <w:spacing w:after="0" w:line="240" w:lineRule="auto"/>
        <w:jc w:val="both"/>
        <w:rPr>
          <w:rFonts w:ascii="Times New Roman" w:eastAsia="Times New Roman" w:hAnsi="Times New Roman"/>
          <w:sz w:val="24"/>
          <w:szCs w:val="24"/>
        </w:rPr>
      </w:pPr>
    </w:p>
    <w:p w14:paraId="1C084A9C" w14:textId="77777777"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052311A6" w14:textId="77777777"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2D68D20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294DAC9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23E2B4C2"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4B3D4E2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14:paraId="09EBA8DA" w14:textId="77777777"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30B96AA5"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14:paraId="543CFF4D"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431B1220"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14:paraId="009337B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14:paraId="2ACCEBAE"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14:paraId="127A2C49" w14:textId="77777777" w:rsidR="00A7119D" w:rsidRPr="00362DCB" w:rsidRDefault="00A7119D" w:rsidP="008061E9">
      <w:pPr>
        <w:spacing w:after="0" w:line="240" w:lineRule="auto"/>
        <w:jc w:val="both"/>
        <w:rPr>
          <w:rFonts w:ascii="Times New Roman" w:eastAsia="Times New Roman" w:hAnsi="Times New Roman"/>
          <w:highlight w:val="yellow"/>
        </w:rPr>
      </w:pPr>
    </w:p>
    <w:p w14:paraId="7401A2BA"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7DCCB696"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31858836"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AC752DC"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7BC2BA8E" w14:textId="702DE770"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374609">
        <w:rPr>
          <w:rFonts w:ascii="Times New Roman" w:eastAsia="Times New Roman" w:hAnsi="Times New Roman"/>
          <w:sz w:val="23"/>
          <w:szCs w:val="23"/>
        </w:rPr>
        <w:t>PSKUS 2</w:t>
      </w:r>
      <w:r w:rsidR="00733439">
        <w:rPr>
          <w:rFonts w:ascii="Times New Roman" w:eastAsia="Times New Roman" w:hAnsi="Times New Roman"/>
          <w:sz w:val="23"/>
          <w:szCs w:val="23"/>
        </w:rPr>
        <w:t>017/24</w:t>
      </w:r>
      <w:r w:rsidRPr="000D0422">
        <w:rPr>
          <w:rFonts w:ascii="Times New Roman" w:eastAsia="Times New Roman" w:hAnsi="Times New Roman"/>
          <w:sz w:val="23"/>
          <w:szCs w:val="23"/>
        </w:rPr>
        <w:t>)</w:t>
      </w:r>
    </w:p>
    <w:p w14:paraId="787BC481" w14:textId="77777777" w:rsidR="00833DC5" w:rsidRDefault="00362545" w:rsidP="00362545">
      <w:pPr>
        <w:spacing w:after="0" w:line="240" w:lineRule="auto"/>
        <w:jc w:val="right"/>
      </w:pPr>
      <w:r>
        <w:t xml:space="preserve"> </w:t>
      </w:r>
    </w:p>
    <w:p w14:paraId="3F2E90DC" w14:textId="77777777" w:rsidR="000F0D1A" w:rsidRDefault="000F0D1A" w:rsidP="00833DC5">
      <w:pPr>
        <w:spacing w:after="0" w:line="240" w:lineRule="auto"/>
        <w:jc w:val="center"/>
        <w:rPr>
          <w:rFonts w:ascii="Times New Roman" w:hAnsi="Times New Roman"/>
          <w:b/>
          <w:sz w:val="24"/>
          <w:szCs w:val="24"/>
        </w:rPr>
      </w:pPr>
    </w:p>
    <w:p w14:paraId="78781578"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31DC9CB9" w14:textId="3776500D" w:rsidR="00C02399" w:rsidRPr="00702500" w:rsidRDefault="005775BC" w:rsidP="00C02399">
      <w:pPr>
        <w:keepNext/>
        <w:spacing w:after="0" w:line="240" w:lineRule="auto"/>
        <w:jc w:val="center"/>
        <w:rPr>
          <w:rFonts w:ascii="Times New Roman" w:eastAsia="Times New Roman" w:hAnsi="Times New Roman"/>
          <w:b/>
          <w:bCs/>
          <w:sz w:val="23"/>
          <w:szCs w:val="23"/>
        </w:rPr>
      </w:pPr>
      <w:r w:rsidRPr="00702500">
        <w:rPr>
          <w:rFonts w:ascii="Times New Roman" w:eastAsia="Times New Roman" w:hAnsi="Times New Roman"/>
          <w:b/>
          <w:bCs/>
          <w:sz w:val="24"/>
          <w:szCs w:val="24"/>
        </w:rPr>
        <w:t>„</w:t>
      </w:r>
      <w:r w:rsidR="00702500" w:rsidRPr="00702500">
        <w:rPr>
          <w:rFonts w:ascii="Times New Roman" w:hAnsi="Times New Roman"/>
          <w:b/>
          <w:bCs/>
          <w:sz w:val="24"/>
          <w:szCs w:val="24"/>
        </w:rPr>
        <w:t>Ambulatoro pakalpojumu centra aprīkojuma iegāde A korpusam</w:t>
      </w:r>
      <w:r w:rsidRPr="00702500">
        <w:rPr>
          <w:rFonts w:ascii="Times New Roman" w:eastAsia="Times New Roman" w:hAnsi="Times New Roman"/>
          <w:b/>
          <w:bCs/>
          <w:sz w:val="24"/>
          <w:szCs w:val="24"/>
        </w:rPr>
        <w:t xml:space="preserve">” </w:t>
      </w:r>
      <w:r w:rsidR="00833DC5" w:rsidRPr="00702500">
        <w:rPr>
          <w:rFonts w:ascii="Times New Roman" w:eastAsia="Times New Roman" w:hAnsi="Times New Roman"/>
          <w:b/>
          <w:bCs/>
          <w:sz w:val="23"/>
          <w:szCs w:val="23"/>
        </w:rPr>
        <w:t xml:space="preserve"> </w:t>
      </w:r>
    </w:p>
    <w:p w14:paraId="7775300F" w14:textId="39676C4B"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733439">
        <w:rPr>
          <w:rFonts w:ascii="Times New Roman" w:eastAsia="Times New Roman" w:hAnsi="Times New Roman"/>
          <w:sz w:val="23"/>
          <w:szCs w:val="23"/>
        </w:rPr>
        <w:t>jas Nr. PSKUS 2017/24</w:t>
      </w:r>
      <w:r w:rsidRPr="004C2586">
        <w:rPr>
          <w:rFonts w:ascii="Times New Roman" w:eastAsia="Times New Roman" w:hAnsi="Times New Roman"/>
          <w:sz w:val="23"/>
          <w:szCs w:val="23"/>
        </w:rPr>
        <w:t>)</w:t>
      </w:r>
    </w:p>
    <w:p w14:paraId="65C19AE5" w14:textId="77777777" w:rsidR="005775BC" w:rsidRDefault="005775BC" w:rsidP="00833DC5">
      <w:pPr>
        <w:keepNext/>
        <w:spacing w:after="0" w:line="240" w:lineRule="auto"/>
        <w:jc w:val="center"/>
        <w:rPr>
          <w:rFonts w:ascii="Times New Roman" w:eastAsia="Times New Roman" w:hAnsi="Times New Roman"/>
          <w:sz w:val="23"/>
          <w:szCs w:val="23"/>
        </w:rPr>
      </w:pPr>
    </w:p>
    <w:p w14:paraId="4F602F50" w14:textId="77777777" w:rsidR="005775BC" w:rsidRDefault="005775BC" w:rsidP="00833DC5">
      <w:pPr>
        <w:keepNext/>
        <w:spacing w:after="0" w:line="240" w:lineRule="auto"/>
        <w:jc w:val="center"/>
        <w:rPr>
          <w:rFonts w:ascii="Times New Roman" w:eastAsia="Times New Roman" w:hAnsi="Times New Roman"/>
          <w:sz w:val="23"/>
          <w:szCs w:val="23"/>
        </w:rPr>
      </w:pPr>
    </w:p>
    <w:p w14:paraId="3803EE06" w14:textId="77777777"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14:paraId="09CF2D7B" w14:textId="77777777" w:rsidR="0007232F" w:rsidRPr="0007232F" w:rsidRDefault="0007232F" w:rsidP="0007232F">
      <w:pPr>
        <w:spacing w:after="0" w:line="240" w:lineRule="auto"/>
        <w:jc w:val="center"/>
        <w:rPr>
          <w:rFonts w:ascii="Times New Roman" w:eastAsia="Times New Roman" w:hAnsi="Times New Roman"/>
          <w:i/>
          <w:sz w:val="24"/>
          <w:szCs w:val="24"/>
        </w:rPr>
      </w:pPr>
    </w:p>
    <w:p w14:paraId="6C107E3B" w14:textId="77777777"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14:paraId="4FC78043" w14:textId="67D7171A" w:rsidR="0007232F" w:rsidRPr="0007232F" w:rsidRDefault="00733439"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2017/24</w:t>
      </w:r>
      <w:r w:rsidR="0007232F" w:rsidRPr="0007232F">
        <w:rPr>
          <w:rFonts w:ascii="Times New Roman" w:hAnsi="Times New Roman"/>
          <w:i/>
          <w:sz w:val="24"/>
          <w:szCs w:val="24"/>
        </w:rPr>
        <w:t>)</w:t>
      </w:r>
    </w:p>
    <w:p w14:paraId="33907AA9" w14:textId="77777777" w:rsidR="005775BC" w:rsidRDefault="005775BC" w:rsidP="00833DC5">
      <w:pPr>
        <w:keepNext/>
        <w:spacing w:after="0" w:line="240" w:lineRule="auto"/>
        <w:jc w:val="center"/>
        <w:rPr>
          <w:rFonts w:ascii="Times New Roman" w:eastAsia="Times New Roman" w:hAnsi="Times New Roman"/>
          <w:sz w:val="23"/>
          <w:szCs w:val="23"/>
        </w:rPr>
      </w:pPr>
    </w:p>
    <w:p w14:paraId="48BE6396"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4AFF4231" w14:textId="77777777" w:rsidR="00833DC5" w:rsidRPr="004C2586" w:rsidRDefault="00833DC5" w:rsidP="00833DC5">
      <w:pPr>
        <w:spacing w:after="0" w:line="240" w:lineRule="auto"/>
        <w:jc w:val="both"/>
        <w:rPr>
          <w:rFonts w:ascii="Times New Roman" w:hAnsi="Times New Roman"/>
          <w:sz w:val="23"/>
          <w:szCs w:val="23"/>
        </w:rPr>
      </w:pPr>
    </w:p>
    <w:p w14:paraId="3D9B1D54" w14:textId="77777777" w:rsidR="00740ADA" w:rsidRDefault="00740ADA" w:rsidP="00324DDC">
      <w:pPr>
        <w:spacing w:after="0" w:line="240" w:lineRule="auto"/>
        <w:jc w:val="both"/>
      </w:pPr>
    </w:p>
    <w:p w14:paraId="02C0FCF5" w14:textId="77777777" w:rsidR="00284E17" w:rsidRPr="00284E17" w:rsidRDefault="00284E17" w:rsidP="00284E17">
      <w:pPr>
        <w:spacing w:after="0" w:line="240" w:lineRule="auto"/>
        <w:jc w:val="both"/>
      </w:pPr>
    </w:p>
    <w:p w14:paraId="40B4E386" w14:textId="77777777" w:rsidR="00284E17" w:rsidRDefault="00284E17" w:rsidP="00324DDC">
      <w:pPr>
        <w:spacing w:after="0" w:line="240" w:lineRule="auto"/>
        <w:jc w:val="both"/>
      </w:pPr>
    </w:p>
    <w:p w14:paraId="76895F13" w14:textId="77777777" w:rsidR="00A444FF" w:rsidRDefault="00A444FF" w:rsidP="00324DDC">
      <w:pPr>
        <w:spacing w:after="0" w:line="240" w:lineRule="auto"/>
        <w:jc w:val="both"/>
      </w:pPr>
    </w:p>
    <w:p w14:paraId="0F11531E" w14:textId="77777777" w:rsidR="00A444FF" w:rsidRDefault="00A444FF" w:rsidP="00324DDC">
      <w:pPr>
        <w:spacing w:after="0" w:line="240" w:lineRule="auto"/>
        <w:jc w:val="both"/>
      </w:pPr>
    </w:p>
    <w:p w14:paraId="26AE5914" w14:textId="77777777" w:rsidR="00A444FF" w:rsidRDefault="00A444FF" w:rsidP="00324DDC">
      <w:pPr>
        <w:spacing w:after="0" w:line="240" w:lineRule="auto"/>
        <w:jc w:val="both"/>
      </w:pPr>
    </w:p>
    <w:p w14:paraId="099C0A11" w14:textId="77777777" w:rsidR="00A444FF" w:rsidRDefault="00A444FF" w:rsidP="00324DDC">
      <w:pPr>
        <w:spacing w:after="0" w:line="240" w:lineRule="auto"/>
        <w:jc w:val="both"/>
      </w:pPr>
    </w:p>
    <w:p w14:paraId="423AF1B0" w14:textId="77777777" w:rsidR="00A444FF" w:rsidRDefault="00A444FF" w:rsidP="00324DDC">
      <w:pPr>
        <w:spacing w:after="0" w:line="240" w:lineRule="auto"/>
        <w:jc w:val="both"/>
      </w:pPr>
    </w:p>
    <w:p w14:paraId="6A56B9A9" w14:textId="77777777" w:rsidR="00A444FF" w:rsidRDefault="00A444FF" w:rsidP="00324DDC">
      <w:pPr>
        <w:spacing w:after="0" w:line="240" w:lineRule="auto"/>
        <w:jc w:val="both"/>
      </w:pPr>
    </w:p>
    <w:p w14:paraId="1C1D8899" w14:textId="77777777" w:rsidR="00A444FF" w:rsidRDefault="00A444FF" w:rsidP="00324DDC">
      <w:pPr>
        <w:spacing w:after="0" w:line="240" w:lineRule="auto"/>
        <w:jc w:val="both"/>
      </w:pPr>
    </w:p>
    <w:p w14:paraId="340E2741" w14:textId="77777777" w:rsidR="00A444FF" w:rsidRDefault="00A444FF" w:rsidP="00324DDC">
      <w:pPr>
        <w:spacing w:after="0" w:line="240" w:lineRule="auto"/>
        <w:jc w:val="both"/>
      </w:pPr>
    </w:p>
    <w:p w14:paraId="1E04C201" w14:textId="77777777" w:rsidR="00A444FF" w:rsidRDefault="00A444FF" w:rsidP="00324DDC">
      <w:pPr>
        <w:spacing w:after="0" w:line="240" w:lineRule="auto"/>
        <w:jc w:val="both"/>
      </w:pPr>
    </w:p>
    <w:p w14:paraId="37936E97" w14:textId="77777777" w:rsidR="00A444FF" w:rsidRDefault="00A444FF" w:rsidP="00324DDC">
      <w:pPr>
        <w:spacing w:after="0" w:line="240" w:lineRule="auto"/>
        <w:jc w:val="both"/>
      </w:pPr>
    </w:p>
    <w:p w14:paraId="2E06629C" w14:textId="77777777" w:rsidR="00A444FF" w:rsidRDefault="00A444FF" w:rsidP="00324DDC">
      <w:pPr>
        <w:spacing w:after="0" w:line="240" w:lineRule="auto"/>
        <w:jc w:val="both"/>
      </w:pPr>
    </w:p>
    <w:p w14:paraId="4601C6A6" w14:textId="77777777" w:rsidR="00A444FF" w:rsidRDefault="00A444FF" w:rsidP="00324DDC">
      <w:pPr>
        <w:spacing w:after="0" w:line="240" w:lineRule="auto"/>
        <w:jc w:val="both"/>
      </w:pPr>
    </w:p>
    <w:p w14:paraId="4D2EAF30" w14:textId="77777777" w:rsidR="00A444FF" w:rsidRDefault="00A444FF" w:rsidP="00324DDC">
      <w:pPr>
        <w:spacing w:after="0" w:line="240" w:lineRule="auto"/>
        <w:jc w:val="both"/>
      </w:pPr>
    </w:p>
    <w:p w14:paraId="130398F6" w14:textId="77777777" w:rsidR="00A444FF" w:rsidRDefault="00A444FF" w:rsidP="00324DDC">
      <w:pPr>
        <w:spacing w:after="0" w:line="240" w:lineRule="auto"/>
        <w:jc w:val="both"/>
      </w:pPr>
    </w:p>
    <w:p w14:paraId="0C0FC4A7" w14:textId="77777777" w:rsidR="00A444FF" w:rsidRDefault="00A444FF" w:rsidP="00324DDC">
      <w:pPr>
        <w:spacing w:after="0" w:line="240" w:lineRule="auto"/>
        <w:jc w:val="both"/>
      </w:pPr>
    </w:p>
    <w:p w14:paraId="53F7DF62" w14:textId="77777777" w:rsidR="00A444FF" w:rsidRDefault="00A444FF" w:rsidP="00324DDC">
      <w:pPr>
        <w:spacing w:after="0" w:line="240" w:lineRule="auto"/>
        <w:jc w:val="both"/>
      </w:pPr>
    </w:p>
    <w:p w14:paraId="67418C97" w14:textId="77777777" w:rsidR="00A444FF" w:rsidRDefault="00A444FF" w:rsidP="00324DDC">
      <w:pPr>
        <w:spacing w:after="0" w:line="240" w:lineRule="auto"/>
        <w:jc w:val="both"/>
      </w:pPr>
    </w:p>
    <w:p w14:paraId="58BB5C76" w14:textId="77777777" w:rsidR="00A0657E" w:rsidRDefault="00A0657E" w:rsidP="00324DDC">
      <w:pPr>
        <w:spacing w:after="0" w:line="240" w:lineRule="auto"/>
        <w:jc w:val="both"/>
      </w:pPr>
    </w:p>
    <w:p w14:paraId="26D71261" w14:textId="77777777" w:rsidR="00DF4DE7" w:rsidRDefault="00DF4DE7" w:rsidP="00324DDC">
      <w:pPr>
        <w:spacing w:after="0" w:line="240" w:lineRule="auto"/>
        <w:jc w:val="both"/>
      </w:pPr>
    </w:p>
    <w:p w14:paraId="23E8E237" w14:textId="77777777" w:rsidR="00DF4DE7" w:rsidRDefault="00DF4DE7" w:rsidP="00324DDC">
      <w:pPr>
        <w:spacing w:after="0" w:line="240" w:lineRule="auto"/>
        <w:jc w:val="both"/>
      </w:pPr>
    </w:p>
    <w:p w14:paraId="383B1CB1" w14:textId="77777777" w:rsidR="00DF4DE7" w:rsidRDefault="00DF4DE7" w:rsidP="00324DDC">
      <w:pPr>
        <w:spacing w:after="0" w:line="240" w:lineRule="auto"/>
        <w:jc w:val="both"/>
      </w:pPr>
    </w:p>
    <w:p w14:paraId="4EC87B6E" w14:textId="77777777" w:rsidR="00DF4DE7" w:rsidRDefault="00DF4DE7" w:rsidP="00324DDC">
      <w:pPr>
        <w:spacing w:after="0" w:line="240" w:lineRule="auto"/>
        <w:jc w:val="both"/>
      </w:pPr>
    </w:p>
    <w:p w14:paraId="7C340F96" w14:textId="77777777" w:rsidR="00DF4DE7" w:rsidRDefault="00DF4DE7" w:rsidP="00324DDC">
      <w:pPr>
        <w:spacing w:after="0" w:line="240" w:lineRule="auto"/>
        <w:jc w:val="both"/>
      </w:pPr>
    </w:p>
    <w:p w14:paraId="7446EB85" w14:textId="77777777" w:rsidR="00DF4DE7" w:rsidRDefault="00DF4DE7" w:rsidP="00324DDC">
      <w:pPr>
        <w:spacing w:after="0" w:line="240" w:lineRule="auto"/>
        <w:jc w:val="both"/>
      </w:pPr>
    </w:p>
    <w:p w14:paraId="5FC63B3C" w14:textId="77777777" w:rsidR="00DF4DE7" w:rsidRDefault="00DF4DE7" w:rsidP="00324DDC">
      <w:pPr>
        <w:spacing w:after="0" w:line="240" w:lineRule="auto"/>
        <w:jc w:val="both"/>
      </w:pPr>
    </w:p>
    <w:p w14:paraId="52DB589E" w14:textId="77777777" w:rsidR="00DF4DE7" w:rsidRDefault="00DF4DE7" w:rsidP="00324DDC">
      <w:pPr>
        <w:spacing w:after="0" w:line="240" w:lineRule="auto"/>
        <w:jc w:val="both"/>
      </w:pPr>
    </w:p>
    <w:p w14:paraId="43E38DD9" w14:textId="77777777" w:rsidR="00DF4DE7" w:rsidRDefault="00DF4DE7" w:rsidP="00324DDC">
      <w:pPr>
        <w:spacing w:after="0" w:line="240" w:lineRule="auto"/>
        <w:jc w:val="both"/>
      </w:pPr>
    </w:p>
    <w:p w14:paraId="0BC59F9E" w14:textId="77777777" w:rsidR="00DF4DE7" w:rsidRDefault="00DF4DE7" w:rsidP="00324DDC">
      <w:pPr>
        <w:spacing w:after="0" w:line="240" w:lineRule="auto"/>
        <w:jc w:val="both"/>
      </w:pPr>
    </w:p>
    <w:p w14:paraId="37892573" w14:textId="77777777" w:rsidR="00DF4DE7" w:rsidRDefault="00DF4DE7" w:rsidP="00324DDC">
      <w:pPr>
        <w:spacing w:after="0" w:line="240" w:lineRule="auto"/>
        <w:jc w:val="both"/>
      </w:pPr>
    </w:p>
    <w:p w14:paraId="236E7755" w14:textId="77777777" w:rsidR="00DF4DE7" w:rsidRDefault="00DF4DE7" w:rsidP="00324DDC">
      <w:pPr>
        <w:spacing w:after="0" w:line="240" w:lineRule="auto"/>
        <w:jc w:val="both"/>
      </w:pPr>
    </w:p>
    <w:p w14:paraId="5FE4C773" w14:textId="77777777" w:rsidR="00DF4DE7" w:rsidRDefault="00DF4DE7" w:rsidP="00324DDC">
      <w:pPr>
        <w:spacing w:after="0" w:line="240" w:lineRule="auto"/>
        <w:jc w:val="both"/>
      </w:pPr>
    </w:p>
    <w:p w14:paraId="66C4833B" w14:textId="77777777" w:rsidR="00DF4DE7" w:rsidRDefault="00DF4DE7" w:rsidP="00324DDC">
      <w:pPr>
        <w:spacing w:after="0" w:line="240" w:lineRule="auto"/>
        <w:jc w:val="both"/>
      </w:pPr>
    </w:p>
    <w:p w14:paraId="1BEB6353" w14:textId="77777777" w:rsidR="00A0657E" w:rsidRDefault="00A0657E" w:rsidP="00324DDC">
      <w:pPr>
        <w:spacing w:after="0" w:line="240" w:lineRule="auto"/>
        <w:jc w:val="both"/>
      </w:pPr>
    </w:p>
    <w:p w14:paraId="304E286B" w14:textId="77777777" w:rsidR="00740ADA" w:rsidRDefault="00740ADA" w:rsidP="00E604BA">
      <w:pPr>
        <w:spacing w:after="0" w:line="240" w:lineRule="auto"/>
      </w:pPr>
    </w:p>
    <w:p w14:paraId="41714C5D"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28B6E2B" w14:textId="42B17F1F"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33439">
        <w:rPr>
          <w:rFonts w:ascii="Times New Roman" w:eastAsia="Times New Roman" w:hAnsi="Times New Roman"/>
          <w:sz w:val="23"/>
          <w:szCs w:val="23"/>
        </w:rPr>
        <w:t>PSKUS 2017/24</w:t>
      </w:r>
      <w:r w:rsidRPr="000D0422">
        <w:rPr>
          <w:rFonts w:ascii="Times New Roman" w:eastAsia="Times New Roman" w:hAnsi="Times New Roman"/>
          <w:sz w:val="23"/>
          <w:szCs w:val="23"/>
        </w:rPr>
        <w:t>)</w:t>
      </w:r>
    </w:p>
    <w:p w14:paraId="2A0E2E0E" w14:textId="77777777" w:rsidR="00E604BA" w:rsidRPr="00362DCB" w:rsidRDefault="00E604BA" w:rsidP="00E604BA">
      <w:pPr>
        <w:spacing w:after="0" w:line="240" w:lineRule="auto"/>
        <w:ind w:right="540"/>
        <w:rPr>
          <w:rFonts w:ascii="Times New Roman" w:eastAsia="Times New Roman" w:hAnsi="Times New Roman"/>
          <w:sz w:val="24"/>
          <w:szCs w:val="24"/>
        </w:rPr>
      </w:pPr>
    </w:p>
    <w:p w14:paraId="7D099F0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7526EED6"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00BF9F81" w14:textId="77777777" w:rsidR="00702500" w:rsidRPr="00702500" w:rsidRDefault="00702500" w:rsidP="00702500">
      <w:pPr>
        <w:keepNext/>
        <w:spacing w:after="0" w:line="240" w:lineRule="auto"/>
        <w:jc w:val="center"/>
        <w:rPr>
          <w:rFonts w:ascii="Times New Roman" w:eastAsia="Times New Roman" w:hAnsi="Times New Roman"/>
          <w:b/>
          <w:bCs/>
          <w:sz w:val="23"/>
          <w:szCs w:val="23"/>
        </w:rPr>
      </w:pPr>
      <w:r w:rsidRPr="00702500">
        <w:rPr>
          <w:rFonts w:ascii="Times New Roman" w:eastAsia="Times New Roman" w:hAnsi="Times New Roman"/>
          <w:b/>
          <w:bCs/>
          <w:sz w:val="24"/>
          <w:szCs w:val="24"/>
        </w:rPr>
        <w:t>„</w:t>
      </w:r>
      <w:r w:rsidRPr="00702500">
        <w:rPr>
          <w:rFonts w:ascii="Times New Roman" w:hAnsi="Times New Roman"/>
          <w:b/>
          <w:bCs/>
          <w:sz w:val="24"/>
          <w:szCs w:val="24"/>
        </w:rPr>
        <w:t>Ambulatoro pakalpojumu centra aprīkojuma iegāde A korpusam</w:t>
      </w:r>
      <w:r w:rsidRPr="00702500">
        <w:rPr>
          <w:rFonts w:ascii="Times New Roman" w:eastAsia="Times New Roman" w:hAnsi="Times New Roman"/>
          <w:b/>
          <w:bCs/>
          <w:sz w:val="24"/>
          <w:szCs w:val="24"/>
        </w:rPr>
        <w:t xml:space="preserve">” </w:t>
      </w:r>
      <w:r w:rsidRPr="00702500">
        <w:rPr>
          <w:rFonts w:ascii="Times New Roman" w:eastAsia="Times New Roman" w:hAnsi="Times New Roman"/>
          <w:b/>
          <w:bCs/>
          <w:sz w:val="23"/>
          <w:szCs w:val="23"/>
        </w:rPr>
        <w:t xml:space="preserve"> </w:t>
      </w:r>
    </w:p>
    <w:p w14:paraId="5256CEA3" w14:textId="2F22ED30" w:rsidR="00702500" w:rsidRDefault="00702500" w:rsidP="00702500">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733439">
        <w:rPr>
          <w:rFonts w:ascii="Times New Roman" w:eastAsia="Times New Roman" w:hAnsi="Times New Roman"/>
          <w:sz w:val="23"/>
          <w:szCs w:val="23"/>
        </w:rPr>
        <w:t>dentifikācijas Nr. PSKUS 2017/24</w:t>
      </w:r>
      <w:r w:rsidRPr="004C2586">
        <w:rPr>
          <w:rFonts w:ascii="Times New Roman" w:eastAsia="Times New Roman" w:hAnsi="Times New Roman"/>
          <w:sz w:val="23"/>
          <w:szCs w:val="23"/>
        </w:rPr>
        <w:t>)</w:t>
      </w:r>
    </w:p>
    <w:p w14:paraId="55EF3A34"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5598CF01"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5DA166F3" w14:textId="77777777" w:rsidTr="002905F5">
        <w:tc>
          <w:tcPr>
            <w:tcW w:w="2866" w:type="dxa"/>
            <w:shd w:val="clear" w:color="auto" w:fill="auto"/>
          </w:tcPr>
          <w:p w14:paraId="624A4B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7471946"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59F028D" w14:textId="77777777" w:rsidTr="002905F5">
        <w:tc>
          <w:tcPr>
            <w:tcW w:w="2866" w:type="dxa"/>
            <w:shd w:val="clear" w:color="auto" w:fill="auto"/>
          </w:tcPr>
          <w:p w14:paraId="13F74DEC" w14:textId="77777777"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117521D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1A66005" w14:textId="77777777" w:rsidTr="002905F5">
        <w:tc>
          <w:tcPr>
            <w:tcW w:w="2866" w:type="dxa"/>
            <w:shd w:val="clear" w:color="auto" w:fill="auto"/>
          </w:tcPr>
          <w:p w14:paraId="5031BA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1ED94E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3FA749E" w14:textId="77777777" w:rsidTr="002905F5">
        <w:tc>
          <w:tcPr>
            <w:tcW w:w="2866" w:type="dxa"/>
            <w:shd w:val="clear" w:color="auto" w:fill="auto"/>
          </w:tcPr>
          <w:p w14:paraId="36BE64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4123582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2BD683E0" w14:textId="77777777" w:rsidTr="002905F5">
        <w:tc>
          <w:tcPr>
            <w:tcW w:w="2866" w:type="dxa"/>
            <w:shd w:val="clear" w:color="auto" w:fill="auto"/>
          </w:tcPr>
          <w:p w14:paraId="3A5882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09AFAC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049441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46B1BE18"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36D9D03" w14:textId="77777777" w:rsidTr="002905F5">
        <w:tc>
          <w:tcPr>
            <w:tcW w:w="2866" w:type="dxa"/>
            <w:shd w:val="clear" w:color="auto" w:fill="auto"/>
          </w:tcPr>
          <w:p w14:paraId="5F8DE417"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61743DA4"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65415588" w14:textId="77777777" w:rsidTr="002905F5">
        <w:tc>
          <w:tcPr>
            <w:tcW w:w="2866" w:type="dxa"/>
            <w:shd w:val="clear" w:color="auto" w:fill="auto"/>
          </w:tcPr>
          <w:p w14:paraId="5F2D4D29"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7F60C4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476B64A" w14:textId="77777777" w:rsidTr="002905F5">
        <w:tc>
          <w:tcPr>
            <w:tcW w:w="2866" w:type="dxa"/>
            <w:shd w:val="clear" w:color="auto" w:fill="auto"/>
          </w:tcPr>
          <w:p w14:paraId="167B31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F27C9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95798C3" w14:textId="77777777" w:rsidTr="002905F5">
        <w:tc>
          <w:tcPr>
            <w:tcW w:w="2866" w:type="dxa"/>
            <w:shd w:val="clear" w:color="auto" w:fill="auto"/>
          </w:tcPr>
          <w:p w14:paraId="593BFA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D02A3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9921A29" w14:textId="77777777" w:rsidTr="002905F5">
        <w:tc>
          <w:tcPr>
            <w:tcW w:w="2866" w:type="dxa"/>
            <w:shd w:val="clear" w:color="auto" w:fill="auto"/>
          </w:tcPr>
          <w:p w14:paraId="508C26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2BAA857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CF7269"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7C64FED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05026174"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61485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7A217AC9" w14:textId="24AFC6ED"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702500" w:rsidRPr="00702500">
        <w:rPr>
          <w:rFonts w:ascii="Times New Roman" w:hAnsi="Times New Roman"/>
          <w:sz w:val="24"/>
          <w:szCs w:val="24"/>
        </w:rPr>
        <w:t>Ambulatoro pakalpojumu centra aprīkojuma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733439">
        <w:rPr>
          <w:rFonts w:ascii="Times New Roman" w:eastAsia="Times New Roman" w:hAnsi="Times New Roman"/>
          <w:sz w:val="24"/>
          <w:szCs w:val="24"/>
        </w:rPr>
        <w:t>2017/24</w:t>
      </w:r>
      <w:r w:rsidR="00362DCB" w:rsidRPr="008061E9">
        <w:rPr>
          <w:rFonts w:ascii="Times New Roman" w:eastAsia="Times New Roman" w:hAnsi="Times New Roman"/>
          <w:sz w:val="24"/>
          <w:szCs w:val="24"/>
        </w:rPr>
        <w:t>)</w:t>
      </w:r>
      <w:r w:rsidR="00D37701">
        <w:rPr>
          <w:rFonts w:ascii="Times New Roman" w:eastAsia="Times New Roman" w:hAnsi="Times New Roman"/>
          <w:sz w:val="24"/>
          <w:szCs w:val="24"/>
        </w:rPr>
        <w:t xml:space="preserve"> ___</w:t>
      </w:r>
      <w:r w:rsidR="00DF4DE7">
        <w:rPr>
          <w:rFonts w:ascii="Times New Roman" w:eastAsia="Times New Roman" w:hAnsi="Times New Roman"/>
          <w:sz w:val="24"/>
          <w:szCs w:val="24"/>
        </w:rPr>
        <w:t>. iepirkuma priekšmeta daļā</w:t>
      </w:r>
      <w:r w:rsidR="00362DCB" w:rsidRPr="008061E9">
        <w:rPr>
          <w:rFonts w:ascii="Times New Roman" w:eastAsia="Times New Roman" w:hAnsi="Times New Roman"/>
          <w:sz w:val="24"/>
          <w:szCs w:val="24"/>
        </w:rPr>
        <w:t>;</w:t>
      </w:r>
    </w:p>
    <w:p w14:paraId="717065E8" w14:textId="77777777"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00025CE9"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5B31236"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71CE8AF7"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1BB61C58"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46A2420"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66F8B664" w14:textId="77777777" w:rsidR="00362DCB" w:rsidRPr="008061E9" w:rsidRDefault="00D37701"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14:paraId="6E7A0134"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598D10CA"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3C9FA9D"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A01BB9" w14:textId="77777777" w:rsidR="009C60BE" w:rsidRPr="00362DCB" w:rsidRDefault="009C60BE" w:rsidP="008061E9">
      <w:pPr>
        <w:spacing w:after="0" w:line="240" w:lineRule="auto"/>
        <w:rPr>
          <w:rFonts w:ascii="Times New Roman" w:eastAsia="Times New Roman" w:hAnsi="Times New Roman"/>
        </w:rPr>
      </w:pPr>
    </w:p>
    <w:p w14:paraId="07545503"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94E0E89"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2906B52" w14:textId="0435953A"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F0913">
        <w:rPr>
          <w:rFonts w:ascii="Times New Roman" w:eastAsia="Times New Roman" w:hAnsi="Times New Roman"/>
          <w:sz w:val="23"/>
          <w:szCs w:val="23"/>
        </w:rPr>
        <w:t xml:space="preserve">PSKUS </w:t>
      </w:r>
      <w:r w:rsidR="00733439">
        <w:rPr>
          <w:rFonts w:ascii="Times New Roman" w:eastAsia="Times New Roman" w:hAnsi="Times New Roman"/>
          <w:sz w:val="23"/>
          <w:szCs w:val="23"/>
        </w:rPr>
        <w:t>2017/24</w:t>
      </w:r>
      <w:r w:rsidRPr="000D0422">
        <w:rPr>
          <w:rFonts w:ascii="Times New Roman" w:eastAsia="Times New Roman" w:hAnsi="Times New Roman"/>
          <w:sz w:val="23"/>
          <w:szCs w:val="23"/>
        </w:rPr>
        <w:t>)</w:t>
      </w:r>
    </w:p>
    <w:p w14:paraId="0972028F" w14:textId="77777777" w:rsidR="007E14FE" w:rsidRDefault="007E14FE" w:rsidP="00531408">
      <w:pPr>
        <w:spacing w:after="0" w:line="240" w:lineRule="auto"/>
        <w:rPr>
          <w:rFonts w:ascii="Times New Roman" w:eastAsia="Times New Roman" w:hAnsi="Times New Roman"/>
          <w:bCs/>
          <w:i/>
          <w:sz w:val="20"/>
          <w:szCs w:val="20"/>
          <w:lang w:eastAsia="lv-LV"/>
        </w:rPr>
      </w:pPr>
    </w:p>
    <w:p w14:paraId="75D8CC49" w14:textId="77777777" w:rsidR="00832493" w:rsidRDefault="00832493" w:rsidP="00832493">
      <w:pPr>
        <w:spacing w:after="0" w:line="240" w:lineRule="auto"/>
        <w:jc w:val="center"/>
        <w:rPr>
          <w:rFonts w:ascii="Times New Roman" w:eastAsia="Times New Roman" w:hAnsi="Times New Roman"/>
          <w:b/>
          <w:sz w:val="24"/>
          <w:szCs w:val="24"/>
          <w:lang w:eastAsia="lv-LV"/>
        </w:rPr>
      </w:pPr>
    </w:p>
    <w:p w14:paraId="19221065" w14:textId="77777777"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14:paraId="4ADBC08B"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14:paraId="6B7663C5" w14:textId="77777777"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14:paraId="37DE5D26" w14:textId="77777777"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14:paraId="68A859E3"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14:paraId="1D8D4690" w14:textId="77777777" w:rsidR="00832493" w:rsidRPr="00832493" w:rsidRDefault="00832493" w:rsidP="00832493">
      <w:pPr>
        <w:spacing w:after="0" w:line="240" w:lineRule="auto"/>
        <w:ind w:right="423"/>
        <w:jc w:val="both"/>
        <w:rPr>
          <w:rFonts w:ascii="Times New Roman" w:eastAsia="Arial Unicode MS" w:hAnsi="Times New Roman"/>
          <w:sz w:val="24"/>
          <w:szCs w:val="24"/>
        </w:rPr>
      </w:pPr>
    </w:p>
    <w:p w14:paraId="4FD8C7C5" w14:textId="77777777"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14:paraId="4A74B904"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7AEAB03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14:paraId="1877C936"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466EE72C"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14:paraId="27A7528F"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59170E0A"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14:paraId="67280A4F" w14:textId="77777777"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14:paraId="64828A85"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7F08F7F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14:paraId="161CBA69"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14:paraId="63DAD33A" w14:textId="77777777"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14:paraId="0620737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25F93108"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CE6314F" w14:textId="77777777" w:rsidR="00832493" w:rsidRPr="00832493" w:rsidRDefault="00832493" w:rsidP="00832493">
      <w:pPr>
        <w:spacing w:after="0" w:line="240" w:lineRule="auto"/>
        <w:jc w:val="both"/>
        <w:rPr>
          <w:rFonts w:ascii="Times New Roman" w:eastAsia="Times New Roman" w:hAnsi="Times New Roman"/>
          <w:sz w:val="24"/>
          <w:szCs w:val="24"/>
          <w:lang w:eastAsia="lv-LV"/>
        </w:rPr>
      </w:pPr>
    </w:p>
    <w:p w14:paraId="05FE8A5B" w14:textId="77777777"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110E72B1"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14:paraId="7252BB87"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14:paraId="6AF111F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14:paraId="3D4B2E89"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14:paraId="084516B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5D850EE5" w14:textId="77777777"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14:paraId="54994BA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17F8CF37" w14:textId="77777777"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14:paraId="3F3240A1" w14:textId="77777777"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14:paraId="05E63D8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6CD414A0"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14:paraId="1F282621"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14:paraId="624B77F5"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14:paraId="0445E626"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14:paraId="089AE1C0"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14:paraId="38D34117"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14:paraId="1B74EDF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6FDAEC8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3CB20822"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14EEE6A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2C12860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5DABB432" w14:textId="77777777"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14:paraId="1F2CC838" w14:textId="77777777"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14:paraId="648753A9" w14:textId="77777777" w:rsidTr="006B4436">
        <w:tc>
          <w:tcPr>
            <w:tcW w:w="675" w:type="dxa"/>
          </w:tcPr>
          <w:p w14:paraId="1409CEF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14:paraId="575552D6"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14:paraId="7F57C0AB"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14:paraId="4CE5CA81" w14:textId="77777777" w:rsidTr="006B4436">
        <w:tc>
          <w:tcPr>
            <w:tcW w:w="675" w:type="dxa"/>
          </w:tcPr>
          <w:p w14:paraId="36A157D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66B34D42"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14:paraId="07A7D6BD"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14:paraId="6B1B06B6" w14:textId="77777777" w:rsidTr="006B4436">
        <w:tc>
          <w:tcPr>
            <w:tcW w:w="675" w:type="dxa"/>
          </w:tcPr>
          <w:p w14:paraId="2696996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7A878C0F"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14:paraId="3D15098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14:paraId="06DD5454"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73F8D6A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14:paraId="558417A6" w14:textId="77777777" w:rsidTr="006B4436">
        <w:tc>
          <w:tcPr>
            <w:tcW w:w="2214" w:type="dxa"/>
          </w:tcPr>
          <w:p w14:paraId="2C50CBF2"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32ACCAC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14:paraId="29EBC8D3"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14:paraId="2AE24206" w14:textId="77777777" w:rsidTr="006B4436">
        <w:tc>
          <w:tcPr>
            <w:tcW w:w="2214" w:type="dxa"/>
          </w:tcPr>
          <w:p w14:paraId="478C22B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661C46B4"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65D15622"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14:paraId="450BBAB1" w14:textId="77777777"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6E060252" w14:textId="77777777" w:rsidR="00F47F49" w:rsidRDefault="00F47F49" w:rsidP="00531408">
      <w:pPr>
        <w:spacing w:after="0" w:line="240" w:lineRule="auto"/>
        <w:rPr>
          <w:rFonts w:ascii="Times New Roman" w:eastAsia="Times New Roman" w:hAnsi="Times New Roman"/>
          <w:bCs/>
          <w:i/>
          <w:sz w:val="20"/>
          <w:szCs w:val="20"/>
          <w:lang w:eastAsia="lv-LV"/>
        </w:rPr>
      </w:pPr>
    </w:p>
    <w:p w14:paraId="779404D0" w14:textId="77777777" w:rsidR="00832493" w:rsidRDefault="00832493" w:rsidP="00531408">
      <w:pPr>
        <w:spacing w:after="0" w:line="240" w:lineRule="auto"/>
        <w:rPr>
          <w:rFonts w:ascii="Times New Roman" w:eastAsia="Times New Roman" w:hAnsi="Times New Roman"/>
          <w:bCs/>
          <w:i/>
          <w:sz w:val="20"/>
          <w:szCs w:val="20"/>
          <w:lang w:eastAsia="lv-LV"/>
        </w:rPr>
      </w:pPr>
    </w:p>
    <w:p w14:paraId="048997AD" w14:textId="77777777" w:rsidR="00832493" w:rsidRDefault="00832493" w:rsidP="00531408">
      <w:pPr>
        <w:spacing w:after="0" w:line="240" w:lineRule="auto"/>
        <w:rPr>
          <w:rFonts w:ascii="Times New Roman" w:eastAsia="Times New Roman" w:hAnsi="Times New Roman"/>
          <w:bCs/>
          <w:i/>
          <w:sz w:val="20"/>
          <w:szCs w:val="20"/>
          <w:lang w:eastAsia="lv-LV"/>
        </w:rPr>
      </w:pPr>
    </w:p>
    <w:p w14:paraId="2D8C81EB" w14:textId="77777777" w:rsidR="00832493" w:rsidRDefault="00832493" w:rsidP="00531408">
      <w:pPr>
        <w:spacing w:after="0" w:line="240" w:lineRule="auto"/>
        <w:rPr>
          <w:rFonts w:ascii="Times New Roman" w:eastAsia="Times New Roman" w:hAnsi="Times New Roman"/>
          <w:bCs/>
          <w:i/>
          <w:sz w:val="20"/>
          <w:szCs w:val="20"/>
          <w:lang w:eastAsia="lv-LV"/>
        </w:rPr>
      </w:pPr>
    </w:p>
    <w:p w14:paraId="0260E573" w14:textId="77777777" w:rsidR="00832493" w:rsidRDefault="00832493" w:rsidP="00531408">
      <w:pPr>
        <w:spacing w:after="0" w:line="240" w:lineRule="auto"/>
        <w:rPr>
          <w:rFonts w:ascii="Times New Roman" w:eastAsia="Times New Roman" w:hAnsi="Times New Roman"/>
          <w:bCs/>
          <w:i/>
          <w:sz w:val="20"/>
          <w:szCs w:val="20"/>
          <w:lang w:eastAsia="lv-LV"/>
        </w:rPr>
      </w:pPr>
    </w:p>
    <w:p w14:paraId="5A4F0E6B" w14:textId="77777777" w:rsidR="00832493" w:rsidRDefault="00832493" w:rsidP="00531408">
      <w:pPr>
        <w:spacing w:after="0" w:line="240" w:lineRule="auto"/>
        <w:rPr>
          <w:rFonts w:ascii="Times New Roman" w:eastAsia="Times New Roman" w:hAnsi="Times New Roman"/>
          <w:bCs/>
          <w:i/>
          <w:sz w:val="20"/>
          <w:szCs w:val="20"/>
          <w:lang w:eastAsia="lv-LV"/>
        </w:rPr>
      </w:pPr>
    </w:p>
    <w:p w14:paraId="25E90E12" w14:textId="77777777" w:rsidR="00832493" w:rsidRDefault="00832493" w:rsidP="00531408">
      <w:pPr>
        <w:spacing w:after="0" w:line="240" w:lineRule="auto"/>
        <w:rPr>
          <w:rFonts w:ascii="Times New Roman" w:eastAsia="Times New Roman" w:hAnsi="Times New Roman"/>
          <w:bCs/>
          <w:i/>
          <w:sz w:val="20"/>
          <w:szCs w:val="20"/>
          <w:lang w:eastAsia="lv-LV"/>
        </w:rPr>
      </w:pPr>
    </w:p>
    <w:p w14:paraId="78CD81EE" w14:textId="77777777" w:rsidR="00832493" w:rsidRDefault="00832493" w:rsidP="00531408">
      <w:pPr>
        <w:spacing w:after="0" w:line="240" w:lineRule="auto"/>
        <w:rPr>
          <w:rFonts w:ascii="Times New Roman" w:eastAsia="Times New Roman" w:hAnsi="Times New Roman"/>
          <w:bCs/>
          <w:i/>
          <w:sz w:val="20"/>
          <w:szCs w:val="20"/>
          <w:lang w:eastAsia="lv-LV"/>
        </w:rPr>
      </w:pPr>
    </w:p>
    <w:p w14:paraId="7EFE8CE8" w14:textId="77777777" w:rsidR="00832493" w:rsidRDefault="00832493" w:rsidP="00531408">
      <w:pPr>
        <w:spacing w:after="0" w:line="240" w:lineRule="auto"/>
        <w:rPr>
          <w:rFonts w:ascii="Times New Roman" w:eastAsia="Times New Roman" w:hAnsi="Times New Roman"/>
          <w:bCs/>
          <w:i/>
          <w:sz w:val="20"/>
          <w:szCs w:val="20"/>
          <w:lang w:eastAsia="lv-LV"/>
        </w:rPr>
      </w:pPr>
    </w:p>
    <w:p w14:paraId="06708D75" w14:textId="77777777" w:rsidR="00832493" w:rsidRDefault="00832493" w:rsidP="00531408">
      <w:pPr>
        <w:spacing w:after="0" w:line="240" w:lineRule="auto"/>
        <w:rPr>
          <w:rFonts w:ascii="Times New Roman" w:eastAsia="Times New Roman" w:hAnsi="Times New Roman"/>
          <w:bCs/>
          <w:i/>
          <w:sz w:val="20"/>
          <w:szCs w:val="20"/>
          <w:lang w:eastAsia="lv-LV"/>
        </w:rPr>
      </w:pPr>
    </w:p>
    <w:p w14:paraId="26EF67A5" w14:textId="77777777" w:rsidR="00832493" w:rsidRDefault="00832493" w:rsidP="00531408">
      <w:pPr>
        <w:spacing w:after="0" w:line="240" w:lineRule="auto"/>
        <w:rPr>
          <w:rFonts w:ascii="Times New Roman" w:eastAsia="Times New Roman" w:hAnsi="Times New Roman"/>
          <w:bCs/>
          <w:i/>
          <w:sz w:val="20"/>
          <w:szCs w:val="20"/>
          <w:lang w:eastAsia="lv-LV"/>
        </w:rPr>
      </w:pPr>
    </w:p>
    <w:p w14:paraId="4967E9E0" w14:textId="77777777" w:rsidR="00832493" w:rsidRDefault="00832493" w:rsidP="00531408">
      <w:pPr>
        <w:spacing w:after="0" w:line="240" w:lineRule="auto"/>
        <w:rPr>
          <w:rFonts w:ascii="Times New Roman" w:eastAsia="Times New Roman" w:hAnsi="Times New Roman"/>
          <w:bCs/>
          <w:i/>
          <w:sz w:val="20"/>
          <w:szCs w:val="20"/>
          <w:lang w:eastAsia="lv-LV"/>
        </w:rPr>
      </w:pPr>
    </w:p>
    <w:p w14:paraId="32841469" w14:textId="77777777" w:rsidR="00832493" w:rsidRDefault="00832493" w:rsidP="00531408">
      <w:pPr>
        <w:spacing w:after="0" w:line="240" w:lineRule="auto"/>
        <w:rPr>
          <w:rFonts w:ascii="Times New Roman" w:eastAsia="Times New Roman" w:hAnsi="Times New Roman"/>
          <w:bCs/>
          <w:i/>
          <w:sz w:val="20"/>
          <w:szCs w:val="20"/>
          <w:lang w:eastAsia="lv-LV"/>
        </w:rPr>
      </w:pPr>
    </w:p>
    <w:p w14:paraId="100FD86A" w14:textId="77777777" w:rsidR="00B70AD5" w:rsidRDefault="00B70AD5" w:rsidP="00531408">
      <w:pPr>
        <w:spacing w:after="0" w:line="240" w:lineRule="auto"/>
        <w:rPr>
          <w:rFonts w:ascii="Times New Roman" w:eastAsia="Times New Roman" w:hAnsi="Times New Roman"/>
          <w:bCs/>
          <w:i/>
          <w:sz w:val="20"/>
          <w:szCs w:val="20"/>
          <w:lang w:eastAsia="lv-LV"/>
        </w:rPr>
      </w:pPr>
    </w:p>
    <w:p w14:paraId="4AEE0CEF" w14:textId="77777777" w:rsidR="00B70AD5" w:rsidRDefault="00B70AD5" w:rsidP="00531408">
      <w:pPr>
        <w:spacing w:after="0" w:line="240" w:lineRule="auto"/>
        <w:rPr>
          <w:rFonts w:ascii="Times New Roman" w:eastAsia="Times New Roman" w:hAnsi="Times New Roman"/>
          <w:bCs/>
          <w:i/>
          <w:sz w:val="20"/>
          <w:szCs w:val="20"/>
          <w:lang w:eastAsia="lv-LV"/>
        </w:rPr>
      </w:pPr>
    </w:p>
    <w:p w14:paraId="29731008" w14:textId="77777777" w:rsidR="00B70AD5" w:rsidRDefault="00B70AD5" w:rsidP="00531408">
      <w:pPr>
        <w:spacing w:after="0" w:line="240" w:lineRule="auto"/>
        <w:rPr>
          <w:rFonts w:ascii="Times New Roman" w:eastAsia="Times New Roman" w:hAnsi="Times New Roman"/>
          <w:bCs/>
          <w:i/>
          <w:sz w:val="20"/>
          <w:szCs w:val="20"/>
          <w:lang w:eastAsia="lv-LV"/>
        </w:rPr>
      </w:pPr>
    </w:p>
    <w:p w14:paraId="60EB65F0" w14:textId="77777777" w:rsidR="00374609" w:rsidRDefault="00374609" w:rsidP="00702500">
      <w:pPr>
        <w:suppressAutoHyphens/>
        <w:autoSpaceDN w:val="0"/>
        <w:spacing w:after="0" w:line="240" w:lineRule="auto"/>
        <w:textAlignment w:val="baseline"/>
        <w:rPr>
          <w:rFonts w:ascii="Times New Roman" w:hAnsi="Times New Roman"/>
          <w:b/>
          <w:sz w:val="24"/>
          <w:szCs w:val="24"/>
        </w:rPr>
      </w:pPr>
    </w:p>
    <w:p w14:paraId="4F5252FE" w14:textId="5C0353F2" w:rsidR="00374609" w:rsidRPr="000D0422" w:rsidRDefault="00374609" w:rsidP="0037460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1908289" w14:textId="3E7E60AE" w:rsidR="00374609" w:rsidRPr="00374609" w:rsidRDefault="00374609" w:rsidP="0037460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33439">
        <w:rPr>
          <w:rFonts w:ascii="Times New Roman" w:eastAsia="Times New Roman" w:hAnsi="Times New Roman"/>
          <w:sz w:val="23"/>
          <w:szCs w:val="23"/>
        </w:rPr>
        <w:t>PSKUS 2017/24</w:t>
      </w:r>
      <w:r>
        <w:rPr>
          <w:rFonts w:ascii="Times New Roman" w:eastAsia="Times New Roman" w:hAnsi="Times New Roman"/>
          <w:sz w:val="23"/>
          <w:szCs w:val="23"/>
        </w:rPr>
        <w:t>)</w:t>
      </w:r>
    </w:p>
    <w:p w14:paraId="0FEC7D0B"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70B284E" w14:textId="77777777"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14:paraId="7459934B" w14:textId="71ABCD7C" w:rsidR="00D13E59" w:rsidRPr="00702500" w:rsidRDefault="00702500" w:rsidP="00702500">
      <w:pPr>
        <w:widowControl w:val="0"/>
        <w:tabs>
          <w:tab w:val="right" w:pos="9072"/>
        </w:tabs>
        <w:suppressAutoHyphens/>
        <w:overflowPunct w:val="0"/>
        <w:autoSpaceDN w:val="0"/>
        <w:spacing w:after="0" w:line="240" w:lineRule="auto"/>
        <w:ind w:right="26"/>
        <w:jc w:val="center"/>
        <w:textAlignment w:val="baseline"/>
        <w:rPr>
          <w:rFonts w:ascii="Times New Roman" w:hAnsi="Times New Roman"/>
          <w:i/>
          <w:iCs/>
          <w:sz w:val="24"/>
          <w:szCs w:val="24"/>
        </w:rPr>
      </w:pPr>
      <w:r w:rsidRPr="00702500">
        <w:rPr>
          <w:rFonts w:ascii="Times New Roman" w:hAnsi="Times New Roman"/>
          <w:i/>
          <w:iCs/>
          <w:sz w:val="24"/>
          <w:szCs w:val="24"/>
        </w:rPr>
        <w:t>Ambulatoro pakalpojumu centra aprīkojuma iegāde A korpusam</w:t>
      </w:r>
    </w:p>
    <w:p w14:paraId="66F71391" w14:textId="77777777" w:rsidR="00702500" w:rsidRDefault="00702500" w:rsidP="0070250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p>
    <w:p w14:paraId="2B748D86" w14:textId="3E6312EB" w:rsidR="0015017F" w:rsidRPr="00A75D38" w:rsidRDefault="00733439"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2017</w:t>
      </w:r>
      <w:r w:rsidR="0015017F" w:rsidRPr="00A75D38">
        <w:rPr>
          <w:rFonts w:ascii="Times New Roman" w:eastAsia="Times New Roman" w:hAnsi="Times New Roman"/>
          <w:bCs/>
          <w:sz w:val="24"/>
          <w:szCs w:val="24"/>
        </w:rPr>
        <w:t>. gada __. ____________</w:t>
      </w:r>
    </w:p>
    <w:p w14:paraId="31660919"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277DF7F"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BC5D5B1" w14:textId="77777777"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14:paraId="2FA3B6E0" w14:textId="13066156"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702500" w:rsidRPr="00702500">
        <w:rPr>
          <w:rFonts w:ascii="Times New Roman" w:hAnsi="Times New Roman"/>
          <w:sz w:val="24"/>
          <w:szCs w:val="24"/>
        </w:rPr>
        <w:t>Ambulatoro pakalpojumu centra aprīkojuma iegāde A korpusam</w:t>
      </w:r>
      <w:r w:rsidR="00733439">
        <w:rPr>
          <w:rFonts w:ascii="Times New Roman" w:eastAsia="Times New Roman" w:hAnsi="Times New Roman"/>
          <w:sz w:val="24"/>
          <w:szCs w:val="24"/>
        </w:rPr>
        <w:t>” (ID Nr. PSKUS 2017</w:t>
      </w:r>
      <w:r w:rsidRPr="00951F5D">
        <w:rPr>
          <w:rFonts w:ascii="Times New Roman" w:eastAsia="Times New Roman" w:hAnsi="Times New Roman"/>
          <w:sz w:val="24"/>
          <w:szCs w:val="24"/>
        </w:rPr>
        <w:t>/</w:t>
      </w:r>
      <w:r w:rsidR="00733439">
        <w:rPr>
          <w:rFonts w:ascii="Times New Roman" w:eastAsia="Times New Roman" w:hAnsi="Times New Roman"/>
          <w:sz w:val="24"/>
          <w:szCs w:val="24"/>
        </w:rPr>
        <w:t>24</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6AB8578"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6D2C1B1E" w14:textId="77777777"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14:paraId="50193586"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7227379C"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14:paraId="658D450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78E7A6D6" w14:textId="621FCB76" w:rsidR="0015017F" w:rsidRPr="006A079C" w:rsidRDefault="006A079C" w:rsidP="0015017F">
      <w:pPr>
        <w:pStyle w:val="ListParagraph"/>
        <w:numPr>
          <w:ilvl w:val="1"/>
          <w:numId w:val="11"/>
        </w:numPr>
        <w:spacing w:after="0" w:line="240" w:lineRule="auto"/>
        <w:ind w:right="-1" w:hanging="562"/>
        <w:jc w:val="both"/>
        <w:rPr>
          <w:rFonts w:ascii="Times New Roman" w:hAnsi="Times New Roman"/>
          <w:sz w:val="24"/>
          <w:szCs w:val="24"/>
        </w:rPr>
      </w:pPr>
      <w:r w:rsidRPr="006A079C">
        <w:rPr>
          <w:rFonts w:ascii="Times New Roman" w:hAnsi="Times New Roman"/>
          <w:sz w:val="24"/>
          <w:szCs w:val="24"/>
        </w:rPr>
        <w:t xml:space="preserve">Līguma kopējā summa nepārsniedz </w:t>
      </w:r>
      <w:r>
        <w:rPr>
          <w:rFonts w:ascii="Times New Roman" w:hAnsi="Times New Roman"/>
          <w:b/>
          <w:sz w:val="24"/>
          <w:szCs w:val="24"/>
        </w:rPr>
        <w:t>______,__</w:t>
      </w:r>
      <w:r w:rsidRPr="006A079C">
        <w:rPr>
          <w:rFonts w:ascii="Times New Roman" w:hAnsi="Times New Roman"/>
          <w:b/>
          <w:bCs/>
          <w:sz w:val="24"/>
          <w:szCs w:val="24"/>
        </w:rPr>
        <w:t xml:space="preserve"> EUR</w:t>
      </w:r>
      <w:r w:rsidRPr="006A079C">
        <w:rPr>
          <w:rFonts w:ascii="Times New Roman" w:hAnsi="Times New Roman"/>
          <w:sz w:val="24"/>
          <w:szCs w:val="24"/>
        </w:rPr>
        <w:t xml:space="preserve"> (</w:t>
      </w:r>
      <w:r>
        <w:rPr>
          <w:rFonts w:ascii="Times New Roman" w:hAnsi="Times New Roman"/>
          <w:sz w:val="24"/>
          <w:szCs w:val="24"/>
        </w:rPr>
        <w:t>__________</w:t>
      </w:r>
      <w:r w:rsidRPr="006A079C">
        <w:rPr>
          <w:rFonts w:ascii="Times New Roman" w:hAnsi="Times New Roman"/>
          <w:sz w:val="24"/>
          <w:szCs w:val="24"/>
        </w:rPr>
        <w:t xml:space="preserve"> </w:t>
      </w:r>
      <w:proofErr w:type="spellStart"/>
      <w:r w:rsidRPr="006A079C">
        <w:rPr>
          <w:rFonts w:ascii="Times New Roman" w:hAnsi="Times New Roman"/>
          <w:i/>
          <w:iCs/>
          <w:sz w:val="24"/>
          <w:szCs w:val="24"/>
        </w:rPr>
        <w:t>euro</w:t>
      </w:r>
      <w:proofErr w:type="spellEnd"/>
      <w:r>
        <w:rPr>
          <w:rFonts w:ascii="Times New Roman" w:hAnsi="Times New Roman"/>
          <w:sz w:val="24"/>
          <w:szCs w:val="24"/>
        </w:rPr>
        <w:t xml:space="preserve"> un __</w:t>
      </w:r>
      <w:r w:rsidRPr="006A079C">
        <w:rPr>
          <w:rFonts w:ascii="Times New Roman" w:hAnsi="Times New Roman"/>
          <w:sz w:val="24"/>
          <w:szCs w:val="24"/>
        </w:rPr>
        <w:t xml:space="preserve"> centi) bez pievienotās vērtības nodokļa (turpmāk – PVN). PVN tiek aprēķināts un maksāts papildus saskaņā ar spēkā esošo nodokļu likmi</w:t>
      </w:r>
      <w:r w:rsidR="0015017F" w:rsidRPr="006A079C">
        <w:rPr>
          <w:rFonts w:ascii="Times New Roman" w:hAnsi="Times New Roman"/>
          <w:sz w:val="24"/>
          <w:szCs w:val="24"/>
        </w:rPr>
        <w:t xml:space="preserve">.   </w:t>
      </w:r>
    </w:p>
    <w:p w14:paraId="69F84D0F"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14:paraId="75B1393F" w14:textId="79684DF5"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p>
    <w:p w14:paraId="2AEE2F4F"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14:paraId="0E99A246"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25C24EC6" w14:textId="7EE5BA7D" w:rsidR="0015017F" w:rsidRPr="00B56463" w:rsidRDefault="0015017F" w:rsidP="00B56463">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2A54C34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10D3F088"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14:paraId="2DBF494E"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1E6BFC25"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lastRenderedPageBreak/>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14:paraId="2FB4E3DF"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49969FFA"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32841BFA"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11321DB7"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4AAAAB6E"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107F6C69"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36EBCA2"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14:paraId="4A474714"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14:paraId="2B7E94E5"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222EBBC"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00BA5D46"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0898EEF8" w14:textId="77777777"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6E145DD5"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1E60B37F"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7ED2DBC9" w14:textId="77777777"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7A46A740" w14:textId="77777777"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038B3E8F"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0FEBB49E"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607CBB82" w14:textId="77777777"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2C324737"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FE2CC6B"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lastRenderedPageBreak/>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AC8EAA1"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68DE0072"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27C40D14"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14:paraId="27366ED1"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6E460464" w14:textId="77777777"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0F236093" w14:textId="77777777"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5B3C9EC6"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3FA3F4AF"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0FEEC6DA" w14:textId="77777777"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564F548A" w14:textId="77777777"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3C6B0694" w14:textId="77777777"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70E82A70"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15B1004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426370F0" w14:textId="7777777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7BF09148"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14:paraId="57027F26" w14:textId="1FD1B84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pārbaudi un metroloģisko kontroli</w:t>
      </w:r>
      <w:r w:rsidR="006C12FC">
        <w:rPr>
          <w:rFonts w:ascii="Times New Roman" w:eastAsia="Times New Roman" w:hAnsi="Times New Roman"/>
          <w:sz w:val="24"/>
          <w:szCs w:val="24"/>
        </w:rPr>
        <w:t xml:space="preserve"> (līgumā prasība tiks ietverta pēc nepieciešamības)</w:t>
      </w:r>
      <w:r>
        <w:rPr>
          <w:rFonts w:ascii="Times New Roman" w:eastAsia="Times New Roman" w:hAnsi="Times New Roman"/>
          <w:sz w:val="24"/>
          <w:szCs w:val="24"/>
        </w:rPr>
        <w:t xml:space="preserve">; </w:t>
      </w:r>
    </w:p>
    <w:p w14:paraId="15D4C8B9"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14:paraId="1F25149C" w14:textId="77777777"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14:paraId="6C946F5F"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15819363" w14:textId="77777777"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7000AD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laikus, vismaz 5 (piecas) darba dienas pirms Preces piegādes termiņa iestāšanās, informēt Pasūtītāju par iespējamiem vai paredzamiem kavējumiem Līguma </w:t>
      </w:r>
      <w:r w:rsidRPr="005C3240">
        <w:rPr>
          <w:rFonts w:ascii="Times New Roman" w:eastAsia="Times New Roman" w:hAnsi="Times New Roman"/>
          <w:sz w:val="24"/>
          <w:szCs w:val="24"/>
        </w:rPr>
        <w:lastRenderedPageBreak/>
        <w:t>izpildē un apstākļiem, notikumiem un problēmām, kas kavē Preces piegādi noteiktajā laikā;</w:t>
      </w:r>
    </w:p>
    <w:p w14:paraId="47ABC333"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236C5C1D" w14:textId="77777777"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0F167D2F"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6CCD33D6"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174A88B0" w14:textId="77777777"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16A89CD"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0F354A5A"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0A72201C" w14:textId="77777777"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57469B9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4ACC3D1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18503C2D"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14:paraId="59215340"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6E83B456"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4DAA2B4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144AE2C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17EB285E"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33784E7A"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29677E3B"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02626418" w14:textId="77777777"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13A6AB36" w14:textId="77777777"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7C02FCD3"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9AA2311"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2F0FF2C2"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11E0BD11"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75C1FEAD" w14:textId="77777777" w:rsidR="0015017F" w:rsidRPr="005C3240" w:rsidRDefault="0015017F" w:rsidP="0015017F">
      <w:pPr>
        <w:spacing w:after="0" w:line="240" w:lineRule="auto"/>
        <w:ind w:left="567" w:right="-1"/>
        <w:jc w:val="both"/>
        <w:rPr>
          <w:rFonts w:ascii="Times New Roman" w:hAnsi="Times New Roman"/>
          <w:sz w:val="24"/>
          <w:szCs w:val="24"/>
        </w:rPr>
      </w:pPr>
    </w:p>
    <w:p w14:paraId="2E543A52"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704E1ED9"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w:t>
      </w:r>
      <w:r w:rsidRPr="00317141">
        <w:rPr>
          <w:rFonts w:ascii="Times New Roman" w:hAnsi="Times New Roman"/>
          <w:sz w:val="24"/>
          <w:szCs w:val="24"/>
        </w:rPr>
        <w:lastRenderedPageBreak/>
        <w:t>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0025A7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555C6A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76B391D8"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61EEFFAE" w14:textId="77777777" w:rsidR="0015017F" w:rsidRPr="005C3240" w:rsidRDefault="0015017F" w:rsidP="0015017F">
      <w:pPr>
        <w:spacing w:after="0" w:line="240" w:lineRule="auto"/>
        <w:ind w:left="567" w:right="-1"/>
        <w:jc w:val="both"/>
        <w:rPr>
          <w:rFonts w:ascii="Times New Roman" w:hAnsi="Times New Roman"/>
          <w:sz w:val="24"/>
          <w:szCs w:val="24"/>
        </w:rPr>
      </w:pPr>
    </w:p>
    <w:p w14:paraId="28D3ABED"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5B77644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0E4F1F6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0C74BF49" w14:textId="77777777"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14:paraId="75DB1993"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7171163C" w14:textId="77777777"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A6EE32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2B0C08AF"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07B5F50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A868E2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7090C65"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12D537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02E6B3E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678F5717"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010CE87A" w14:textId="77777777"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673F2FA3" w14:textId="77777777" w:rsidR="0015017F" w:rsidRPr="005C3240" w:rsidRDefault="0015017F" w:rsidP="0015017F">
      <w:pPr>
        <w:spacing w:after="0" w:line="240" w:lineRule="auto"/>
        <w:ind w:right="-1"/>
        <w:jc w:val="both"/>
        <w:rPr>
          <w:rFonts w:ascii="Times New Roman" w:hAnsi="Times New Roman"/>
          <w:sz w:val="24"/>
          <w:szCs w:val="24"/>
        </w:rPr>
      </w:pPr>
    </w:p>
    <w:p w14:paraId="7E137D91"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14:paraId="000F46D5" w14:textId="77777777" w:rsidTr="006B4436">
        <w:trPr>
          <w:trHeight w:val="80"/>
        </w:trPr>
        <w:tc>
          <w:tcPr>
            <w:tcW w:w="4608" w:type="dxa"/>
          </w:tcPr>
          <w:p w14:paraId="4CC52AEC" w14:textId="77777777"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430C7454"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4FD7972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CCD93F3" w14:textId="77777777"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15B18548"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5652D0E1"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14:paraId="42242AA5"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14:paraId="0084CCC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14:paraId="01B13ADA"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072B6C08"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27DC1BAD"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421E7FD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14:paraId="271BC449"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14:paraId="6F45E22F"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670311B8" w14:textId="77777777"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7BCBA85E" w14:textId="77777777"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4F0706E6" w14:textId="77777777"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5BA07CF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36E81B81"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173E7AD"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568B9A15"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44A30759" w14:textId="77777777" w:rsidR="0015017F" w:rsidRPr="005C3240" w:rsidRDefault="0015017F" w:rsidP="006B4436">
            <w:pPr>
              <w:spacing w:after="0" w:line="240" w:lineRule="auto"/>
              <w:ind w:right="-1"/>
              <w:rPr>
                <w:rFonts w:ascii="Times New Roman" w:eastAsia="Times New Roman" w:hAnsi="Times New Roman"/>
                <w:sz w:val="24"/>
                <w:szCs w:val="24"/>
              </w:rPr>
            </w:pPr>
          </w:p>
          <w:p w14:paraId="3D5DBFF8" w14:textId="77777777" w:rsidR="0015017F" w:rsidRDefault="0015017F" w:rsidP="006B4436">
            <w:pPr>
              <w:spacing w:after="0" w:line="240" w:lineRule="auto"/>
              <w:ind w:right="-1"/>
              <w:rPr>
                <w:rFonts w:ascii="Times New Roman" w:eastAsia="Times New Roman" w:hAnsi="Times New Roman"/>
                <w:sz w:val="24"/>
                <w:szCs w:val="24"/>
              </w:rPr>
            </w:pPr>
          </w:p>
          <w:p w14:paraId="509A5061" w14:textId="77777777" w:rsidR="0015017F" w:rsidRPr="005C3240" w:rsidRDefault="0015017F" w:rsidP="006B4436">
            <w:pPr>
              <w:spacing w:after="0" w:line="240" w:lineRule="auto"/>
              <w:ind w:right="-1"/>
              <w:rPr>
                <w:rFonts w:ascii="Times New Roman" w:eastAsia="Times New Roman" w:hAnsi="Times New Roman"/>
                <w:sz w:val="24"/>
                <w:szCs w:val="24"/>
              </w:rPr>
            </w:pPr>
          </w:p>
          <w:p w14:paraId="4B0A776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6B94506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33DEA93D" w14:textId="77777777"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14:paraId="122B9F49" w14:textId="77777777" w:rsidTr="006B4436">
        <w:trPr>
          <w:trHeight w:val="80"/>
        </w:trPr>
        <w:tc>
          <w:tcPr>
            <w:tcW w:w="4608" w:type="dxa"/>
          </w:tcPr>
          <w:p w14:paraId="651CF94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2394C0FD" w14:textId="77777777"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1CBC6C0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14:paraId="0387F76C" w14:textId="77777777" w:rsidR="0015017F" w:rsidRPr="005C3240" w:rsidRDefault="0015017F" w:rsidP="006B4436">
            <w:pPr>
              <w:spacing w:after="0" w:line="240" w:lineRule="auto"/>
              <w:ind w:right="-1"/>
              <w:rPr>
                <w:rFonts w:ascii="Times New Roman" w:eastAsia="Times New Roman" w:hAnsi="Times New Roman"/>
                <w:sz w:val="23"/>
                <w:szCs w:val="23"/>
              </w:rPr>
            </w:pPr>
          </w:p>
        </w:tc>
      </w:tr>
    </w:tbl>
    <w:p w14:paraId="2E8A7E13" w14:textId="77777777" w:rsidR="00236189" w:rsidRDefault="00236189" w:rsidP="00531408">
      <w:pPr>
        <w:spacing w:after="0" w:line="240" w:lineRule="auto"/>
        <w:rPr>
          <w:rFonts w:ascii="Times New Roman" w:eastAsia="Times New Roman" w:hAnsi="Times New Roman"/>
          <w:bCs/>
          <w:i/>
          <w:sz w:val="20"/>
          <w:szCs w:val="20"/>
          <w:lang w:eastAsia="lv-LV"/>
        </w:rPr>
      </w:pPr>
    </w:p>
    <w:p w14:paraId="12136E7B" w14:textId="77777777" w:rsidR="00236189" w:rsidRDefault="00236189" w:rsidP="00531408">
      <w:pPr>
        <w:spacing w:after="0" w:line="240" w:lineRule="auto"/>
        <w:rPr>
          <w:rFonts w:ascii="Times New Roman" w:eastAsia="Times New Roman" w:hAnsi="Times New Roman"/>
          <w:bCs/>
          <w:i/>
          <w:sz w:val="20"/>
          <w:szCs w:val="20"/>
          <w:lang w:eastAsia="lv-LV"/>
        </w:rPr>
      </w:pPr>
    </w:p>
    <w:p w14:paraId="0E82146B" w14:textId="77777777" w:rsidR="00236189" w:rsidRDefault="00236189" w:rsidP="00531408">
      <w:pPr>
        <w:spacing w:after="0" w:line="240" w:lineRule="auto"/>
        <w:rPr>
          <w:rFonts w:ascii="Times New Roman" w:eastAsia="Times New Roman" w:hAnsi="Times New Roman"/>
          <w:bCs/>
          <w:i/>
          <w:sz w:val="20"/>
          <w:szCs w:val="20"/>
          <w:lang w:eastAsia="lv-LV"/>
        </w:rPr>
      </w:pPr>
    </w:p>
    <w:p w14:paraId="2F55F509" w14:textId="77777777"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5341" w14:textId="77777777" w:rsidR="00CB3CEE" w:rsidRDefault="00CB3CEE" w:rsidP="00362DCB">
      <w:pPr>
        <w:spacing w:after="0" w:line="240" w:lineRule="auto"/>
      </w:pPr>
      <w:r>
        <w:separator/>
      </w:r>
    </w:p>
  </w:endnote>
  <w:endnote w:type="continuationSeparator" w:id="0">
    <w:p w14:paraId="5D306678" w14:textId="77777777" w:rsidR="00CB3CEE" w:rsidRDefault="00CB3CE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7AAD" w14:textId="77777777" w:rsidR="00DE24B5" w:rsidRDefault="00DE24B5"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325A7" w14:textId="77777777" w:rsidR="00DE24B5" w:rsidRDefault="00DE24B5"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550" w14:textId="77777777" w:rsidR="00DE24B5" w:rsidRPr="00DD5BCF" w:rsidRDefault="00DE24B5"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57D51F" w14:textId="77777777" w:rsidR="00DE24B5" w:rsidRPr="00DD5BCF" w:rsidRDefault="00DE24B5"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7D31" w14:textId="76EBA56E" w:rsidR="00DE24B5" w:rsidRPr="003C2D8B" w:rsidRDefault="00DE24B5">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7F6141">
      <w:rPr>
        <w:noProof/>
        <w:sz w:val="20"/>
        <w:szCs w:val="20"/>
      </w:rPr>
      <w:t>18</w:t>
    </w:r>
    <w:r w:rsidRPr="003C2D8B">
      <w:rPr>
        <w:sz w:val="20"/>
        <w:szCs w:val="20"/>
      </w:rPr>
      <w:fldChar w:fldCharType="end"/>
    </w:r>
  </w:p>
  <w:p w14:paraId="7E6AC75E" w14:textId="77777777" w:rsidR="00DE24B5" w:rsidRDefault="00DE24B5"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9279" w14:textId="77777777" w:rsidR="00CB3CEE" w:rsidRDefault="00CB3CEE" w:rsidP="00362DCB">
      <w:pPr>
        <w:spacing w:after="0" w:line="240" w:lineRule="auto"/>
      </w:pPr>
      <w:r>
        <w:separator/>
      </w:r>
    </w:p>
  </w:footnote>
  <w:footnote w:type="continuationSeparator" w:id="0">
    <w:p w14:paraId="6AAB36CB" w14:textId="77777777" w:rsidR="00CB3CEE" w:rsidRDefault="00CB3CEE" w:rsidP="00362DCB">
      <w:pPr>
        <w:spacing w:after="0" w:line="240" w:lineRule="auto"/>
      </w:pPr>
      <w:r>
        <w:continuationSeparator/>
      </w:r>
    </w:p>
  </w:footnote>
  <w:footnote w:id="1">
    <w:p w14:paraId="6D3849B9" w14:textId="77777777" w:rsidR="00DE24B5" w:rsidRDefault="00DE24B5" w:rsidP="00C96709">
      <w:pPr>
        <w:pStyle w:val="FootnoteText"/>
      </w:pPr>
      <w:r>
        <w:rPr>
          <w:rStyle w:val="FootnoteReference"/>
        </w:rPr>
        <w:t>[1]</w:t>
      </w:r>
      <w:r>
        <w:t xml:space="preserve"> norāda, ja piedāvājumā ir ietvertas dokumentu kopijas.</w:t>
      </w:r>
    </w:p>
  </w:footnote>
  <w:footnote w:id="2">
    <w:p w14:paraId="237133C6" w14:textId="77777777" w:rsidR="00DE24B5" w:rsidRDefault="00DE24B5" w:rsidP="00C96709">
      <w:pPr>
        <w:pStyle w:val="FootnoteText"/>
      </w:pPr>
      <w:r>
        <w:rPr>
          <w:rStyle w:val="FootnoteReference"/>
        </w:rPr>
        <w:t>[2]</w:t>
      </w:r>
      <w:r>
        <w:t xml:space="preserve"> norāda, ja piedāvājumā ir ietverti dokumentu tulkojumi.</w:t>
      </w:r>
    </w:p>
  </w:footnote>
  <w:footnote w:id="3">
    <w:p w14:paraId="48DBE641" w14:textId="77777777" w:rsidR="00DE24B5" w:rsidRDefault="00DE24B5" w:rsidP="00832493">
      <w:pPr>
        <w:pStyle w:val="FootnoteText"/>
      </w:pPr>
      <w:r>
        <w:rPr>
          <w:rStyle w:val="FootnoteReference"/>
        </w:rPr>
        <w:footnoteRef/>
      </w:r>
      <w:r>
        <w:t xml:space="preserve"> Šī apliecinājuma kontekstā ar terminu „konkurents” apzīmē jebkuru fizisku vai juridisku personu, kura nav Pretendents un kura:</w:t>
      </w:r>
    </w:p>
    <w:p w14:paraId="371D35B6" w14:textId="77777777" w:rsidR="00DE24B5" w:rsidRDefault="00DE24B5" w:rsidP="00832493">
      <w:pPr>
        <w:pStyle w:val="FootnoteText"/>
        <w:ind w:left="284"/>
      </w:pPr>
      <w:r>
        <w:t>1) iesniedz piedāvājumu šim iepirkumam;</w:t>
      </w:r>
    </w:p>
    <w:p w14:paraId="76A268BF" w14:textId="77777777" w:rsidR="00DE24B5" w:rsidRDefault="00DE24B5"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4F995B3A" w14:textId="77777777" w:rsidR="00DE24B5" w:rsidRDefault="00DE24B5"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14:paraId="494D9304" w14:textId="77777777" w:rsidR="00DE24B5" w:rsidRDefault="00DE24B5"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CD9B" w14:textId="77777777" w:rsidR="00DE24B5" w:rsidRDefault="00DE24B5"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7273E3"/>
    <w:multiLevelType w:val="multilevel"/>
    <w:tmpl w:val="63B6B00C"/>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11"/>
  </w:num>
  <w:num w:numId="4">
    <w:abstractNumId w:val="4"/>
  </w:num>
  <w:num w:numId="5">
    <w:abstractNumId w:val="16"/>
  </w:num>
  <w:num w:numId="6">
    <w:abstractNumId w:val="1"/>
  </w:num>
  <w:num w:numId="7">
    <w:abstractNumId w:val="6"/>
  </w:num>
  <w:num w:numId="8">
    <w:abstractNumId w:val="10"/>
  </w:num>
  <w:num w:numId="9">
    <w:abstractNumId w:val="2"/>
  </w:num>
  <w:num w:numId="10">
    <w:abstractNumId w:val="15"/>
  </w:num>
  <w:num w:numId="11">
    <w:abstractNumId w:val="8"/>
  </w:num>
  <w:num w:numId="12">
    <w:abstractNumId w:val="9"/>
  </w:num>
  <w:num w:numId="13">
    <w:abstractNumId w:val="13"/>
  </w:num>
  <w:num w:numId="14">
    <w:abstractNumId w:val="3"/>
  </w:num>
  <w:num w:numId="15">
    <w:abstractNumId w:val="5"/>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6DA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491C"/>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776"/>
    <w:rsid w:val="000A7AF6"/>
    <w:rsid w:val="000B099E"/>
    <w:rsid w:val="000B0B27"/>
    <w:rsid w:val="000B135B"/>
    <w:rsid w:val="000B1CA5"/>
    <w:rsid w:val="000B202D"/>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1041"/>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138"/>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2C44"/>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1062"/>
    <w:rsid w:val="00142064"/>
    <w:rsid w:val="0014530F"/>
    <w:rsid w:val="00146C31"/>
    <w:rsid w:val="00147C06"/>
    <w:rsid w:val="0015017F"/>
    <w:rsid w:val="0015089C"/>
    <w:rsid w:val="001517E1"/>
    <w:rsid w:val="00152EE2"/>
    <w:rsid w:val="00153BF7"/>
    <w:rsid w:val="00156F98"/>
    <w:rsid w:val="00161B4C"/>
    <w:rsid w:val="00161D86"/>
    <w:rsid w:val="00163302"/>
    <w:rsid w:val="00165C36"/>
    <w:rsid w:val="00166705"/>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01B"/>
    <w:rsid w:val="00193B8C"/>
    <w:rsid w:val="001943D4"/>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6450"/>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099"/>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3433"/>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4702D"/>
    <w:rsid w:val="00350341"/>
    <w:rsid w:val="003506C5"/>
    <w:rsid w:val="00351257"/>
    <w:rsid w:val="00351640"/>
    <w:rsid w:val="0035232A"/>
    <w:rsid w:val="003525DC"/>
    <w:rsid w:val="003534E5"/>
    <w:rsid w:val="00353739"/>
    <w:rsid w:val="00354ADE"/>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4609"/>
    <w:rsid w:val="0037500C"/>
    <w:rsid w:val="00377802"/>
    <w:rsid w:val="00380037"/>
    <w:rsid w:val="003832E1"/>
    <w:rsid w:val="00386FCD"/>
    <w:rsid w:val="003912E2"/>
    <w:rsid w:val="00392670"/>
    <w:rsid w:val="0039472B"/>
    <w:rsid w:val="00394DAE"/>
    <w:rsid w:val="00395BED"/>
    <w:rsid w:val="0039609F"/>
    <w:rsid w:val="003961E8"/>
    <w:rsid w:val="003A0483"/>
    <w:rsid w:val="003A04EB"/>
    <w:rsid w:val="003A2770"/>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D6B41"/>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143A"/>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76F74"/>
    <w:rsid w:val="00481777"/>
    <w:rsid w:val="00482E23"/>
    <w:rsid w:val="004868CB"/>
    <w:rsid w:val="00490DFD"/>
    <w:rsid w:val="00493D39"/>
    <w:rsid w:val="004941FE"/>
    <w:rsid w:val="004942D2"/>
    <w:rsid w:val="00494BDD"/>
    <w:rsid w:val="00495387"/>
    <w:rsid w:val="004962A2"/>
    <w:rsid w:val="004A0101"/>
    <w:rsid w:val="004A1163"/>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6373"/>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4B8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5CEB"/>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5C8D"/>
    <w:rsid w:val="006061A8"/>
    <w:rsid w:val="00606D9D"/>
    <w:rsid w:val="00610369"/>
    <w:rsid w:val="006109B3"/>
    <w:rsid w:val="00610E23"/>
    <w:rsid w:val="00612956"/>
    <w:rsid w:val="00613409"/>
    <w:rsid w:val="00614AFD"/>
    <w:rsid w:val="00615278"/>
    <w:rsid w:val="006156D5"/>
    <w:rsid w:val="00616FD2"/>
    <w:rsid w:val="006203DE"/>
    <w:rsid w:val="006207A2"/>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0AC"/>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079C"/>
    <w:rsid w:val="006A140D"/>
    <w:rsid w:val="006A3340"/>
    <w:rsid w:val="006A4149"/>
    <w:rsid w:val="006A4D7A"/>
    <w:rsid w:val="006A69D6"/>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2FC"/>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A6A"/>
    <w:rsid w:val="006D4E02"/>
    <w:rsid w:val="006D510E"/>
    <w:rsid w:val="006D5532"/>
    <w:rsid w:val="006D5E45"/>
    <w:rsid w:val="006D7158"/>
    <w:rsid w:val="006D767B"/>
    <w:rsid w:val="006E19F2"/>
    <w:rsid w:val="006E2B6A"/>
    <w:rsid w:val="006E3F51"/>
    <w:rsid w:val="006E5BF4"/>
    <w:rsid w:val="006E5DF1"/>
    <w:rsid w:val="006E626D"/>
    <w:rsid w:val="006E72FD"/>
    <w:rsid w:val="006E7D6A"/>
    <w:rsid w:val="006F0C2A"/>
    <w:rsid w:val="006F0CC1"/>
    <w:rsid w:val="006F26F3"/>
    <w:rsid w:val="006F3832"/>
    <w:rsid w:val="006F3C0B"/>
    <w:rsid w:val="006F5392"/>
    <w:rsid w:val="006F5695"/>
    <w:rsid w:val="006F6AF5"/>
    <w:rsid w:val="006F7190"/>
    <w:rsid w:val="007011B6"/>
    <w:rsid w:val="007013AB"/>
    <w:rsid w:val="00702500"/>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3439"/>
    <w:rsid w:val="00735234"/>
    <w:rsid w:val="00735948"/>
    <w:rsid w:val="00736221"/>
    <w:rsid w:val="00737098"/>
    <w:rsid w:val="00737649"/>
    <w:rsid w:val="00737BA0"/>
    <w:rsid w:val="007401AF"/>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4521"/>
    <w:rsid w:val="00767A67"/>
    <w:rsid w:val="00770D88"/>
    <w:rsid w:val="00773999"/>
    <w:rsid w:val="00773F7B"/>
    <w:rsid w:val="00774E4A"/>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5B2A"/>
    <w:rsid w:val="007B64D4"/>
    <w:rsid w:val="007B65C6"/>
    <w:rsid w:val="007C0727"/>
    <w:rsid w:val="007C321A"/>
    <w:rsid w:val="007C3E53"/>
    <w:rsid w:val="007C6F4D"/>
    <w:rsid w:val="007C6FE7"/>
    <w:rsid w:val="007D0D70"/>
    <w:rsid w:val="007D18CD"/>
    <w:rsid w:val="007D2D9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6141"/>
    <w:rsid w:val="007F7CD2"/>
    <w:rsid w:val="00800EF8"/>
    <w:rsid w:val="00801E8B"/>
    <w:rsid w:val="00804F8A"/>
    <w:rsid w:val="00805451"/>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4CB"/>
    <w:rsid w:val="00827CC6"/>
    <w:rsid w:val="0083069D"/>
    <w:rsid w:val="00830E8C"/>
    <w:rsid w:val="00832493"/>
    <w:rsid w:val="00832ACD"/>
    <w:rsid w:val="00833614"/>
    <w:rsid w:val="00833DC5"/>
    <w:rsid w:val="008342B5"/>
    <w:rsid w:val="00834D2D"/>
    <w:rsid w:val="0083599C"/>
    <w:rsid w:val="00842441"/>
    <w:rsid w:val="00842848"/>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5216"/>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3F1C"/>
    <w:rsid w:val="008B71B8"/>
    <w:rsid w:val="008B7479"/>
    <w:rsid w:val="008B75AB"/>
    <w:rsid w:val="008B7CA1"/>
    <w:rsid w:val="008C0546"/>
    <w:rsid w:val="008C0825"/>
    <w:rsid w:val="008C317B"/>
    <w:rsid w:val="008C7582"/>
    <w:rsid w:val="008C7678"/>
    <w:rsid w:val="008D0E9C"/>
    <w:rsid w:val="008D1346"/>
    <w:rsid w:val="008D18EA"/>
    <w:rsid w:val="008D255C"/>
    <w:rsid w:val="008D3BBB"/>
    <w:rsid w:val="008D5D55"/>
    <w:rsid w:val="008D5EDA"/>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11AB"/>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048"/>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4E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6437"/>
    <w:rsid w:val="0099742C"/>
    <w:rsid w:val="009A0370"/>
    <w:rsid w:val="009A05D2"/>
    <w:rsid w:val="009A3C81"/>
    <w:rsid w:val="009A576D"/>
    <w:rsid w:val="009A6231"/>
    <w:rsid w:val="009A6A8A"/>
    <w:rsid w:val="009A71E5"/>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1163"/>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675"/>
    <w:rsid w:val="00A4495D"/>
    <w:rsid w:val="00A44C6E"/>
    <w:rsid w:val="00A4527A"/>
    <w:rsid w:val="00A454D5"/>
    <w:rsid w:val="00A464D4"/>
    <w:rsid w:val="00A46D2B"/>
    <w:rsid w:val="00A46F54"/>
    <w:rsid w:val="00A47B39"/>
    <w:rsid w:val="00A50220"/>
    <w:rsid w:val="00A5282F"/>
    <w:rsid w:val="00A52E96"/>
    <w:rsid w:val="00A53483"/>
    <w:rsid w:val="00A5373B"/>
    <w:rsid w:val="00A54D16"/>
    <w:rsid w:val="00A56267"/>
    <w:rsid w:val="00A56A04"/>
    <w:rsid w:val="00A604CB"/>
    <w:rsid w:val="00A614AD"/>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350"/>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56463"/>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76B55"/>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4D31"/>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0913"/>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96D24"/>
    <w:rsid w:val="00CA2060"/>
    <w:rsid w:val="00CA255C"/>
    <w:rsid w:val="00CA2809"/>
    <w:rsid w:val="00CA49A0"/>
    <w:rsid w:val="00CA6767"/>
    <w:rsid w:val="00CA7A6A"/>
    <w:rsid w:val="00CA7A7D"/>
    <w:rsid w:val="00CB0112"/>
    <w:rsid w:val="00CB1E36"/>
    <w:rsid w:val="00CB20D7"/>
    <w:rsid w:val="00CB2A33"/>
    <w:rsid w:val="00CB2E02"/>
    <w:rsid w:val="00CB3CEE"/>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C69EB"/>
    <w:rsid w:val="00CD1FBA"/>
    <w:rsid w:val="00CD3D9A"/>
    <w:rsid w:val="00CD463A"/>
    <w:rsid w:val="00CD4EB7"/>
    <w:rsid w:val="00CD50A1"/>
    <w:rsid w:val="00CD635E"/>
    <w:rsid w:val="00CD69BF"/>
    <w:rsid w:val="00CD6CE2"/>
    <w:rsid w:val="00CE07B2"/>
    <w:rsid w:val="00CE3331"/>
    <w:rsid w:val="00CE62A4"/>
    <w:rsid w:val="00CE6FFE"/>
    <w:rsid w:val="00CF065F"/>
    <w:rsid w:val="00CF16E4"/>
    <w:rsid w:val="00CF3116"/>
    <w:rsid w:val="00CF3234"/>
    <w:rsid w:val="00CF3F7C"/>
    <w:rsid w:val="00CF731E"/>
    <w:rsid w:val="00D02D37"/>
    <w:rsid w:val="00D038C4"/>
    <w:rsid w:val="00D101E6"/>
    <w:rsid w:val="00D102F3"/>
    <w:rsid w:val="00D1115E"/>
    <w:rsid w:val="00D129B1"/>
    <w:rsid w:val="00D13BC8"/>
    <w:rsid w:val="00D13E59"/>
    <w:rsid w:val="00D15B6C"/>
    <w:rsid w:val="00D17D8A"/>
    <w:rsid w:val="00D24C8C"/>
    <w:rsid w:val="00D25809"/>
    <w:rsid w:val="00D26050"/>
    <w:rsid w:val="00D271E6"/>
    <w:rsid w:val="00D277AD"/>
    <w:rsid w:val="00D311E1"/>
    <w:rsid w:val="00D321B3"/>
    <w:rsid w:val="00D32761"/>
    <w:rsid w:val="00D3350C"/>
    <w:rsid w:val="00D3647E"/>
    <w:rsid w:val="00D37701"/>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3535"/>
    <w:rsid w:val="00D86714"/>
    <w:rsid w:val="00D87313"/>
    <w:rsid w:val="00D91E7E"/>
    <w:rsid w:val="00D94ECF"/>
    <w:rsid w:val="00D96D5E"/>
    <w:rsid w:val="00D97422"/>
    <w:rsid w:val="00D976AD"/>
    <w:rsid w:val="00D97E9D"/>
    <w:rsid w:val="00DA0785"/>
    <w:rsid w:val="00DA0B3C"/>
    <w:rsid w:val="00DA645E"/>
    <w:rsid w:val="00DA78F3"/>
    <w:rsid w:val="00DB0BFA"/>
    <w:rsid w:val="00DB17DB"/>
    <w:rsid w:val="00DB257E"/>
    <w:rsid w:val="00DB2F25"/>
    <w:rsid w:val="00DB366D"/>
    <w:rsid w:val="00DB37D5"/>
    <w:rsid w:val="00DB4684"/>
    <w:rsid w:val="00DB4E50"/>
    <w:rsid w:val="00DB70EE"/>
    <w:rsid w:val="00DC05DB"/>
    <w:rsid w:val="00DC0CEB"/>
    <w:rsid w:val="00DC1B46"/>
    <w:rsid w:val="00DC3760"/>
    <w:rsid w:val="00DC6A66"/>
    <w:rsid w:val="00DD02C8"/>
    <w:rsid w:val="00DD09AD"/>
    <w:rsid w:val="00DD129C"/>
    <w:rsid w:val="00DD1C77"/>
    <w:rsid w:val="00DD242E"/>
    <w:rsid w:val="00DD325C"/>
    <w:rsid w:val="00DD3C47"/>
    <w:rsid w:val="00DD5B23"/>
    <w:rsid w:val="00DD7843"/>
    <w:rsid w:val="00DD7B81"/>
    <w:rsid w:val="00DE0FCA"/>
    <w:rsid w:val="00DE0FE8"/>
    <w:rsid w:val="00DE155F"/>
    <w:rsid w:val="00DE212B"/>
    <w:rsid w:val="00DE24B5"/>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071BA"/>
    <w:rsid w:val="00E100D3"/>
    <w:rsid w:val="00E108B2"/>
    <w:rsid w:val="00E11B57"/>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C14"/>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3142"/>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A7B"/>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070"/>
    <w:rsid w:val="00F04A2A"/>
    <w:rsid w:val="00F05980"/>
    <w:rsid w:val="00F06EA8"/>
    <w:rsid w:val="00F1294F"/>
    <w:rsid w:val="00F13308"/>
    <w:rsid w:val="00F1414A"/>
    <w:rsid w:val="00F160B7"/>
    <w:rsid w:val="00F165F9"/>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0564"/>
    <w:rsid w:val="00FC1003"/>
    <w:rsid w:val="00FC163F"/>
    <w:rsid w:val="00FC17FE"/>
    <w:rsid w:val="00FC4BC0"/>
    <w:rsid w:val="00FC5733"/>
    <w:rsid w:val="00FC6129"/>
    <w:rsid w:val="00FC6AF2"/>
    <w:rsid w:val="00FC7ED8"/>
    <w:rsid w:val="00FD0249"/>
    <w:rsid w:val="00FD1086"/>
    <w:rsid w:val="00FD2787"/>
    <w:rsid w:val="00FD30C1"/>
    <w:rsid w:val="00FD5B89"/>
    <w:rsid w:val="00FD6EEC"/>
    <w:rsid w:val="00FE105F"/>
    <w:rsid w:val="00FE1A24"/>
    <w:rsid w:val="00FE26D6"/>
    <w:rsid w:val="00FE284B"/>
    <w:rsid w:val="00FE2E47"/>
    <w:rsid w:val="00FE40F3"/>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8D727E"/>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1825597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1806-14C1-427A-84CC-53993629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29577</Words>
  <Characters>16860</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46345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61</cp:revision>
  <cp:lastPrinted>2016-01-07T16:27:00Z</cp:lastPrinted>
  <dcterms:created xsi:type="dcterms:W3CDTF">2016-11-10T06:58:00Z</dcterms:created>
  <dcterms:modified xsi:type="dcterms:W3CDTF">2017-03-30T12:16:00Z</dcterms:modified>
</cp:coreProperties>
</file>