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23BF"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21AD39D2"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D8FE231"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63E52E6A" w14:textId="091C284B" w:rsidR="00362DCB" w:rsidRPr="00096813" w:rsidRDefault="00575F92" w:rsidP="008061E9">
      <w:pPr>
        <w:spacing w:after="0" w:line="240" w:lineRule="auto"/>
        <w:jc w:val="right"/>
        <w:rPr>
          <w:rFonts w:ascii="Times New Roman" w:eastAsia="Times New Roman" w:hAnsi="Times New Roman"/>
        </w:rPr>
      </w:pPr>
      <w:r w:rsidRPr="00902F2E">
        <w:rPr>
          <w:rFonts w:ascii="Times New Roman" w:eastAsia="Times New Roman" w:hAnsi="Times New Roman"/>
        </w:rPr>
        <w:t>201</w:t>
      </w:r>
      <w:r w:rsidR="00051C11" w:rsidRPr="00902F2E">
        <w:rPr>
          <w:rFonts w:ascii="Times New Roman" w:eastAsia="Times New Roman" w:hAnsi="Times New Roman"/>
        </w:rPr>
        <w:t>6</w:t>
      </w:r>
      <w:r w:rsidRPr="00902F2E">
        <w:rPr>
          <w:rFonts w:ascii="Times New Roman" w:eastAsia="Times New Roman" w:hAnsi="Times New Roman"/>
        </w:rPr>
        <w:t xml:space="preserve">.gada </w:t>
      </w:r>
      <w:r w:rsidR="00DF6CAD" w:rsidRPr="00DF6CAD">
        <w:rPr>
          <w:rFonts w:ascii="Times New Roman" w:eastAsia="Times New Roman" w:hAnsi="Times New Roman"/>
          <w:highlight w:val="yellow"/>
        </w:rPr>
        <w:t>_______</w:t>
      </w:r>
      <w:r w:rsidR="00902F2E" w:rsidRPr="00897180">
        <w:rPr>
          <w:rFonts w:ascii="Times New Roman" w:eastAsia="Times New Roman" w:hAnsi="Times New Roman"/>
        </w:rPr>
        <w:t xml:space="preserve"> </w:t>
      </w:r>
      <w:r w:rsidR="00362DCB" w:rsidRPr="00897180">
        <w:rPr>
          <w:rFonts w:ascii="Times New Roman" w:eastAsia="Times New Roman" w:hAnsi="Times New Roman"/>
        </w:rPr>
        <w:t>sēdē</w:t>
      </w:r>
    </w:p>
    <w:p w14:paraId="6A3296AF"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31CBB348" w14:textId="77777777" w:rsidR="00291367" w:rsidRDefault="00291367" w:rsidP="008061E9">
      <w:pPr>
        <w:spacing w:after="0" w:line="240" w:lineRule="auto"/>
        <w:jc w:val="right"/>
        <w:rPr>
          <w:rFonts w:ascii="Times New Roman" w:eastAsia="Times New Roman" w:hAnsi="Times New Roman"/>
        </w:rPr>
      </w:pPr>
    </w:p>
    <w:p w14:paraId="6EA9A6B9" w14:textId="77777777" w:rsidR="00291367" w:rsidRDefault="00291367" w:rsidP="008061E9">
      <w:pPr>
        <w:spacing w:after="0" w:line="240" w:lineRule="auto"/>
        <w:jc w:val="right"/>
        <w:rPr>
          <w:rFonts w:ascii="Times New Roman" w:eastAsia="Times New Roman" w:hAnsi="Times New Roman"/>
        </w:rPr>
      </w:pPr>
    </w:p>
    <w:p w14:paraId="7D6DF1AD" w14:textId="77777777" w:rsidR="00597B40" w:rsidRDefault="00597B40" w:rsidP="008061E9">
      <w:pPr>
        <w:spacing w:after="0" w:line="240" w:lineRule="auto"/>
        <w:jc w:val="right"/>
        <w:rPr>
          <w:rFonts w:ascii="Times New Roman" w:eastAsia="Times New Roman" w:hAnsi="Times New Roman"/>
        </w:rPr>
      </w:pPr>
    </w:p>
    <w:p w14:paraId="7DDD7E64" w14:textId="77777777" w:rsidR="00597B40" w:rsidRDefault="00597B40" w:rsidP="008061E9">
      <w:pPr>
        <w:spacing w:after="0" w:line="240" w:lineRule="auto"/>
        <w:jc w:val="right"/>
        <w:rPr>
          <w:rFonts w:ascii="Times New Roman" w:eastAsia="Times New Roman" w:hAnsi="Times New Roman"/>
        </w:rPr>
      </w:pPr>
    </w:p>
    <w:p w14:paraId="3546CEF8" w14:textId="77777777" w:rsidR="003B5EFF" w:rsidRDefault="003B5EFF" w:rsidP="008061E9">
      <w:pPr>
        <w:spacing w:after="0" w:line="240" w:lineRule="auto"/>
        <w:jc w:val="right"/>
        <w:rPr>
          <w:rFonts w:ascii="Times New Roman" w:eastAsia="Times New Roman" w:hAnsi="Times New Roman"/>
        </w:rPr>
      </w:pPr>
    </w:p>
    <w:p w14:paraId="787ED7AF" w14:textId="77777777" w:rsidR="00362DCB" w:rsidRPr="00362DCB" w:rsidRDefault="00362DCB" w:rsidP="008061E9">
      <w:pPr>
        <w:spacing w:after="0" w:line="240" w:lineRule="auto"/>
        <w:rPr>
          <w:rFonts w:ascii="Times New Roman" w:eastAsia="Times New Roman" w:hAnsi="Times New Roman"/>
          <w:b/>
          <w:bCs/>
          <w:sz w:val="24"/>
          <w:szCs w:val="24"/>
        </w:rPr>
      </w:pPr>
    </w:p>
    <w:p w14:paraId="35253B60"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7063B3CE" w14:textId="77777777" w:rsidR="00362DCB" w:rsidRPr="00362DCB" w:rsidRDefault="00362DCB" w:rsidP="008061E9">
      <w:pPr>
        <w:spacing w:after="0" w:line="240" w:lineRule="auto"/>
        <w:rPr>
          <w:rFonts w:ascii="Times New Roman" w:eastAsia="Times New Roman" w:hAnsi="Times New Roman"/>
          <w:b/>
          <w:bCs/>
          <w:sz w:val="24"/>
          <w:szCs w:val="24"/>
        </w:rPr>
      </w:pPr>
    </w:p>
    <w:p w14:paraId="3BF5CF30" w14:textId="77777777" w:rsidR="00362DCB" w:rsidRPr="00362DCB" w:rsidRDefault="00362DCB" w:rsidP="008061E9">
      <w:pPr>
        <w:spacing w:after="0" w:line="240" w:lineRule="auto"/>
        <w:rPr>
          <w:rFonts w:ascii="Times New Roman" w:eastAsia="Times New Roman" w:hAnsi="Times New Roman"/>
          <w:b/>
          <w:bCs/>
          <w:sz w:val="24"/>
          <w:szCs w:val="24"/>
        </w:rPr>
      </w:pPr>
    </w:p>
    <w:p w14:paraId="601A26E6"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665323D0"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E91CFBC" w14:textId="792B9B77" w:rsidR="00362DCB" w:rsidRPr="00362DCB" w:rsidRDefault="00DF6CAD"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Mugurkaulāja ķirurģi</w:t>
      </w:r>
      <w:r w:rsidR="00D51847">
        <w:rPr>
          <w:rFonts w:ascii="Times New Roman" w:hAnsi="Times New Roman"/>
          <w:b/>
          <w:sz w:val="28"/>
          <w:szCs w:val="28"/>
        </w:rPr>
        <w:t>jas vienreizlietojamo materiālu piegāde</w:t>
      </w:r>
    </w:p>
    <w:p w14:paraId="5ADB2BB9"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25293C8A"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3A0435ED"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4E959CFD" w14:textId="77777777" w:rsidR="00362DCB" w:rsidRPr="00362DCB" w:rsidRDefault="00362DCB" w:rsidP="008061E9">
      <w:pPr>
        <w:spacing w:after="0" w:line="240" w:lineRule="auto"/>
        <w:rPr>
          <w:rFonts w:ascii="Times New Roman" w:eastAsia="Times New Roman" w:hAnsi="Times New Roman"/>
          <w:b/>
          <w:bCs/>
          <w:sz w:val="24"/>
          <w:szCs w:val="24"/>
        </w:rPr>
      </w:pPr>
    </w:p>
    <w:p w14:paraId="5CB47238" w14:textId="16DD3AA0"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sidRPr="000372AC">
        <w:rPr>
          <w:rFonts w:ascii="Times New Roman" w:eastAsia="Times New Roman" w:hAnsi="Times New Roman"/>
          <w:b/>
          <w:bCs/>
          <w:sz w:val="28"/>
          <w:szCs w:val="28"/>
        </w:rPr>
        <w:t>PSKUS 201</w:t>
      </w:r>
      <w:r w:rsidR="00051C11" w:rsidRPr="000372AC">
        <w:rPr>
          <w:rFonts w:ascii="Times New Roman" w:eastAsia="Times New Roman" w:hAnsi="Times New Roman"/>
          <w:b/>
          <w:bCs/>
          <w:sz w:val="28"/>
          <w:szCs w:val="28"/>
        </w:rPr>
        <w:t>6</w:t>
      </w:r>
      <w:r w:rsidR="00012064" w:rsidRPr="000372AC">
        <w:rPr>
          <w:rFonts w:ascii="Times New Roman" w:eastAsia="Times New Roman" w:hAnsi="Times New Roman"/>
          <w:b/>
          <w:bCs/>
          <w:sz w:val="28"/>
          <w:szCs w:val="28"/>
        </w:rPr>
        <w:t>/</w:t>
      </w:r>
      <w:r w:rsidR="00DF6CAD">
        <w:rPr>
          <w:rFonts w:ascii="Times New Roman" w:eastAsia="Times New Roman" w:hAnsi="Times New Roman"/>
          <w:b/>
          <w:bCs/>
          <w:sz w:val="28"/>
          <w:szCs w:val="28"/>
        </w:rPr>
        <w:t>130</w:t>
      </w:r>
    </w:p>
    <w:p w14:paraId="118EC628" w14:textId="77777777" w:rsidR="00362DCB" w:rsidRPr="00362DCB" w:rsidRDefault="00362DCB" w:rsidP="008061E9">
      <w:pPr>
        <w:spacing w:after="0" w:line="240" w:lineRule="auto"/>
        <w:rPr>
          <w:rFonts w:ascii="Times New Roman" w:eastAsia="Times New Roman" w:hAnsi="Times New Roman"/>
          <w:b/>
          <w:bCs/>
          <w:sz w:val="24"/>
          <w:szCs w:val="24"/>
        </w:rPr>
      </w:pPr>
    </w:p>
    <w:p w14:paraId="2D54B104" w14:textId="77777777" w:rsidR="00362DCB" w:rsidRPr="00362DCB" w:rsidRDefault="00362DCB" w:rsidP="008061E9">
      <w:pPr>
        <w:spacing w:after="0" w:line="240" w:lineRule="auto"/>
        <w:rPr>
          <w:rFonts w:ascii="Times New Roman" w:eastAsia="Times New Roman" w:hAnsi="Times New Roman"/>
          <w:b/>
          <w:bCs/>
          <w:sz w:val="24"/>
          <w:szCs w:val="24"/>
        </w:rPr>
      </w:pPr>
    </w:p>
    <w:p w14:paraId="2517C10B" w14:textId="77777777" w:rsidR="00362DCB" w:rsidRPr="00362DCB" w:rsidRDefault="00362DCB" w:rsidP="008061E9">
      <w:pPr>
        <w:spacing w:after="0" w:line="240" w:lineRule="auto"/>
        <w:rPr>
          <w:rFonts w:ascii="Times New Roman" w:eastAsia="Times New Roman" w:hAnsi="Times New Roman"/>
          <w:b/>
          <w:bCs/>
          <w:sz w:val="24"/>
          <w:szCs w:val="24"/>
        </w:rPr>
      </w:pPr>
    </w:p>
    <w:p w14:paraId="1B558DA1" w14:textId="77777777" w:rsidR="00362DCB" w:rsidRPr="00362DCB" w:rsidRDefault="00362DCB" w:rsidP="008061E9">
      <w:pPr>
        <w:spacing w:after="0" w:line="240" w:lineRule="auto"/>
        <w:rPr>
          <w:rFonts w:ascii="Times New Roman" w:eastAsia="Times New Roman" w:hAnsi="Times New Roman"/>
          <w:b/>
          <w:bCs/>
          <w:sz w:val="24"/>
          <w:szCs w:val="24"/>
        </w:rPr>
      </w:pPr>
    </w:p>
    <w:p w14:paraId="3C2709AB"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40AAB718"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703EE29E"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3788AB81"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128411E" w14:textId="77777777" w:rsidR="00FE7309" w:rsidRDefault="00FE7309" w:rsidP="008061E9">
      <w:pPr>
        <w:spacing w:after="0" w:line="240" w:lineRule="auto"/>
        <w:rPr>
          <w:rFonts w:ascii="Times New Roman" w:eastAsia="Times New Roman" w:hAnsi="Times New Roman"/>
          <w:b/>
          <w:bCs/>
          <w:sz w:val="24"/>
          <w:szCs w:val="24"/>
        </w:rPr>
      </w:pPr>
    </w:p>
    <w:p w14:paraId="5056D9CA" w14:textId="77777777" w:rsidR="00597B40" w:rsidRDefault="00597B40" w:rsidP="008061E9">
      <w:pPr>
        <w:spacing w:after="0" w:line="240" w:lineRule="auto"/>
        <w:rPr>
          <w:rFonts w:ascii="Times New Roman" w:eastAsia="Times New Roman" w:hAnsi="Times New Roman"/>
          <w:b/>
          <w:bCs/>
          <w:sz w:val="24"/>
          <w:szCs w:val="24"/>
        </w:rPr>
      </w:pPr>
    </w:p>
    <w:p w14:paraId="2EEDF592" w14:textId="77777777" w:rsidR="00FE7309" w:rsidRDefault="00FE7309" w:rsidP="008061E9">
      <w:pPr>
        <w:spacing w:after="0" w:line="240" w:lineRule="auto"/>
        <w:rPr>
          <w:rFonts w:ascii="Times New Roman" w:eastAsia="Times New Roman" w:hAnsi="Times New Roman"/>
          <w:b/>
          <w:bCs/>
          <w:sz w:val="24"/>
          <w:szCs w:val="24"/>
        </w:rPr>
      </w:pPr>
    </w:p>
    <w:p w14:paraId="79F2BE0C" w14:textId="77777777" w:rsidR="00FE7309" w:rsidRDefault="00FE7309" w:rsidP="008061E9">
      <w:pPr>
        <w:spacing w:after="0" w:line="240" w:lineRule="auto"/>
        <w:rPr>
          <w:rFonts w:ascii="Times New Roman" w:eastAsia="Times New Roman" w:hAnsi="Times New Roman"/>
          <w:b/>
          <w:bCs/>
          <w:sz w:val="24"/>
          <w:szCs w:val="24"/>
        </w:rPr>
      </w:pPr>
    </w:p>
    <w:p w14:paraId="7071D4A8" w14:textId="77777777" w:rsidR="00FE7309" w:rsidRDefault="00FE7309" w:rsidP="008061E9">
      <w:pPr>
        <w:spacing w:after="0" w:line="240" w:lineRule="auto"/>
        <w:rPr>
          <w:rFonts w:ascii="Times New Roman" w:eastAsia="Times New Roman" w:hAnsi="Times New Roman"/>
          <w:b/>
          <w:bCs/>
          <w:sz w:val="24"/>
          <w:szCs w:val="24"/>
        </w:rPr>
      </w:pPr>
    </w:p>
    <w:p w14:paraId="59F82C70" w14:textId="77777777" w:rsidR="00FE7309" w:rsidRDefault="00FE7309" w:rsidP="008061E9">
      <w:pPr>
        <w:spacing w:after="0" w:line="240" w:lineRule="auto"/>
        <w:rPr>
          <w:rFonts w:ascii="Times New Roman" w:eastAsia="Times New Roman" w:hAnsi="Times New Roman"/>
          <w:b/>
          <w:bCs/>
          <w:sz w:val="24"/>
          <w:szCs w:val="24"/>
        </w:rPr>
      </w:pPr>
    </w:p>
    <w:p w14:paraId="20CDA4D3" w14:textId="77777777" w:rsidR="00546E8A" w:rsidRDefault="00546E8A" w:rsidP="008061E9">
      <w:pPr>
        <w:spacing w:after="0" w:line="240" w:lineRule="auto"/>
        <w:rPr>
          <w:rFonts w:ascii="Times New Roman" w:eastAsia="Times New Roman" w:hAnsi="Times New Roman"/>
          <w:b/>
          <w:bCs/>
          <w:sz w:val="24"/>
          <w:szCs w:val="24"/>
        </w:rPr>
      </w:pPr>
    </w:p>
    <w:p w14:paraId="0C38E7DB" w14:textId="77777777" w:rsidR="00546E8A" w:rsidRDefault="00546E8A" w:rsidP="008061E9">
      <w:pPr>
        <w:spacing w:after="0" w:line="240" w:lineRule="auto"/>
        <w:rPr>
          <w:rFonts w:ascii="Times New Roman" w:eastAsia="Times New Roman" w:hAnsi="Times New Roman"/>
          <w:b/>
          <w:bCs/>
          <w:sz w:val="24"/>
          <w:szCs w:val="24"/>
        </w:rPr>
      </w:pPr>
    </w:p>
    <w:p w14:paraId="7E236EAF" w14:textId="77777777" w:rsidR="00D26050" w:rsidRDefault="00D26050" w:rsidP="008061E9">
      <w:pPr>
        <w:spacing w:after="0" w:line="240" w:lineRule="auto"/>
        <w:rPr>
          <w:rFonts w:ascii="Times New Roman" w:eastAsia="Times New Roman" w:hAnsi="Times New Roman"/>
          <w:b/>
          <w:bCs/>
          <w:sz w:val="24"/>
          <w:szCs w:val="24"/>
        </w:rPr>
      </w:pPr>
    </w:p>
    <w:p w14:paraId="305A1D45" w14:textId="77777777" w:rsidR="00D26050" w:rsidRDefault="00D26050" w:rsidP="008061E9">
      <w:pPr>
        <w:spacing w:after="0" w:line="240" w:lineRule="auto"/>
        <w:rPr>
          <w:rFonts w:ascii="Times New Roman" w:eastAsia="Times New Roman" w:hAnsi="Times New Roman"/>
          <w:b/>
          <w:bCs/>
          <w:sz w:val="24"/>
          <w:szCs w:val="24"/>
        </w:rPr>
      </w:pPr>
    </w:p>
    <w:p w14:paraId="0C21B6E9" w14:textId="77777777" w:rsidR="00546E8A" w:rsidRDefault="00546E8A" w:rsidP="008061E9">
      <w:pPr>
        <w:spacing w:after="0" w:line="240" w:lineRule="auto"/>
        <w:rPr>
          <w:rFonts w:ascii="Times New Roman" w:eastAsia="Times New Roman" w:hAnsi="Times New Roman"/>
          <w:b/>
          <w:bCs/>
          <w:sz w:val="24"/>
          <w:szCs w:val="24"/>
        </w:rPr>
      </w:pPr>
    </w:p>
    <w:p w14:paraId="0472D021" w14:textId="77777777" w:rsidR="00546E8A" w:rsidRPr="00362DCB" w:rsidRDefault="00546E8A" w:rsidP="008061E9">
      <w:pPr>
        <w:spacing w:after="0" w:line="240" w:lineRule="auto"/>
        <w:rPr>
          <w:rFonts w:ascii="Times New Roman" w:eastAsia="Times New Roman" w:hAnsi="Times New Roman"/>
          <w:b/>
          <w:bCs/>
          <w:sz w:val="24"/>
          <w:szCs w:val="24"/>
        </w:rPr>
      </w:pPr>
    </w:p>
    <w:p w14:paraId="43A74067" w14:textId="77777777" w:rsidR="00362DCB" w:rsidRPr="00362DCB" w:rsidRDefault="00362DCB" w:rsidP="008061E9">
      <w:pPr>
        <w:spacing w:after="0" w:line="240" w:lineRule="auto"/>
        <w:rPr>
          <w:rFonts w:ascii="Times New Roman" w:eastAsia="Times New Roman" w:hAnsi="Times New Roman"/>
          <w:b/>
          <w:bCs/>
          <w:sz w:val="24"/>
          <w:szCs w:val="24"/>
        </w:rPr>
      </w:pPr>
    </w:p>
    <w:p w14:paraId="211211F4" w14:textId="77777777" w:rsidR="00902F2E" w:rsidRDefault="00902F2E" w:rsidP="008061E9">
      <w:pPr>
        <w:spacing w:after="0" w:line="240" w:lineRule="auto"/>
        <w:jc w:val="center"/>
        <w:rPr>
          <w:rFonts w:ascii="Times New Roman" w:eastAsia="Times New Roman" w:hAnsi="Times New Roman"/>
          <w:b/>
          <w:bCs/>
          <w:sz w:val="24"/>
          <w:szCs w:val="24"/>
        </w:rPr>
      </w:pPr>
    </w:p>
    <w:p w14:paraId="5F0D7540" w14:textId="77777777" w:rsidR="00902F2E" w:rsidRDefault="00902F2E" w:rsidP="008061E9">
      <w:pPr>
        <w:spacing w:after="0" w:line="240" w:lineRule="auto"/>
        <w:jc w:val="center"/>
        <w:rPr>
          <w:rFonts w:ascii="Times New Roman" w:eastAsia="Times New Roman" w:hAnsi="Times New Roman"/>
          <w:b/>
          <w:bCs/>
          <w:sz w:val="24"/>
          <w:szCs w:val="24"/>
        </w:rPr>
      </w:pPr>
    </w:p>
    <w:p w14:paraId="6F5BEB94" w14:textId="77777777" w:rsidR="00902F2E" w:rsidRDefault="00902F2E" w:rsidP="008061E9">
      <w:pPr>
        <w:spacing w:after="0" w:line="240" w:lineRule="auto"/>
        <w:jc w:val="center"/>
        <w:rPr>
          <w:rFonts w:ascii="Times New Roman" w:eastAsia="Times New Roman" w:hAnsi="Times New Roman"/>
          <w:b/>
          <w:bCs/>
          <w:sz w:val="24"/>
          <w:szCs w:val="24"/>
        </w:rPr>
      </w:pPr>
    </w:p>
    <w:p w14:paraId="2DB702E6" w14:textId="77777777" w:rsidR="00902F2E" w:rsidRDefault="00902F2E" w:rsidP="008061E9">
      <w:pPr>
        <w:spacing w:after="0" w:line="240" w:lineRule="auto"/>
        <w:jc w:val="center"/>
        <w:rPr>
          <w:rFonts w:ascii="Times New Roman" w:eastAsia="Times New Roman" w:hAnsi="Times New Roman"/>
          <w:b/>
          <w:bCs/>
          <w:sz w:val="24"/>
          <w:szCs w:val="24"/>
        </w:rPr>
      </w:pPr>
    </w:p>
    <w:p w14:paraId="3D08540D" w14:textId="77777777" w:rsidR="00902F2E" w:rsidRDefault="00902F2E" w:rsidP="008061E9">
      <w:pPr>
        <w:spacing w:after="0" w:line="240" w:lineRule="auto"/>
        <w:jc w:val="center"/>
        <w:rPr>
          <w:rFonts w:ascii="Times New Roman" w:eastAsia="Times New Roman" w:hAnsi="Times New Roman"/>
          <w:b/>
          <w:bCs/>
          <w:sz w:val="24"/>
          <w:szCs w:val="24"/>
        </w:rPr>
      </w:pPr>
    </w:p>
    <w:p w14:paraId="025E9506" w14:textId="3534936C"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B833C9">
        <w:rPr>
          <w:rFonts w:ascii="Times New Roman" w:eastAsia="Times New Roman" w:hAnsi="Times New Roman"/>
          <w:b/>
          <w:bCs/>
          <w:sz w:val="24"/>
          <w:szCs w:val="24"/>
        </w:rPr>
        <w:t>6</w:t>
      </w:r>
    </w:p>
    <w:p w14:paraId="0187C659"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50D0FC88"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7C74C0B8"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26123F58"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2514C70C" w14:textId="05C08168"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sidRPr="000372AC">
        <w:rPr>
          <w:rFonts w:ascii="Times New Roman" w:eastAsia="Times New Roman" w:hAnsi="Times New Roman"/>
          <w:bCs/>
          <w:sz w:val="24"/>
          <w:szCs w:val="24"/>
        </w:rPr>
        <w:t>PSKUS 201</w:t>
      </w:r>
      <w:r w:rsidR="00B833C9" w:rsidRPr="000372AC">
        <w:rPr>
          <w:rFonts w:ascii="Times New Roman" w:eastAsia="Times New Roman" w:hAnsi="Times New Roman"/>
          <w:bCs/>
          <w:sz w:val="24"/>
          <w:szCs w:val="24"/>
        </w:rPr>
        <w:t>6</w:t>
      </w:r>
      <w:r w:rsidRPr="000372AC">
        <w:rPr>
          <w:rFonts w:ascii="Times New Roman" w:eastAsia="Times New Roman" w:hAnsi="Times New Roman"/>
          <w:bCs/>
          <w:sz w:val="24"/>
          <w:szCs w:val="24"/>
        </w:rPr>
        <w:t>/</w:t>
      </w:r>
      <w:r w:rsidR="00DF6CAD">
        <w:rPr>
          <w:rFonts w:ascii="Times New Roman" w:eastAsia="Times New Roman" w:hAnsi="Times New Roman"/>
          <w:bCs/>
          <w:sz w:val="24"/>
          <w:szCs w:val="24"/>
        </w:rPr>
        <w:t>130</w:t>
      </w:r>
    </w:p>
    <w:p w14:paraId="2924D40E"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14:paraId="04E7D583"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0A017BCD" w14:textId="77777777" w:rsidTr="000028CA">
        <w:tc>
          <w:tcPr>
            <w:tcW w:w="2835" w:type="dxa"/>
          </w:tcPr>
          <w:p w14:paraId="4CF6AD73"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2E68EAB9"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5614F080" w14:textId="77777777" w:rsidTr="000028CA">
        <w:tc>
          <w:tcPr>
            <w:tcW w:w="2835" w:type="dxa"/>
          </w:tcPr>
          <w:p w14:paraId="75F70A9C"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215F0A25"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67FF6270" w14:textId="77777777" w:rsidTr="000028CA">
        <w:tc>
          <w:tcPr>
            <w:tcW w:w="2835" w:type="dxa"/>
          </w:tcPr>
          <w:p w14:paraId="7C5B4E24"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55D1ADA4"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CDB5F87" w14:textId="77777777" w:rsidTr="000028CA">
        <w:tc>
          <w:tcPr>
            <w:tcW w:w="2835" w:type="dxa"/>
          </w:tcPr>
          <w:p w14:paraId="4B70582D"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2FF388FF"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14:paraId="76EC7D0E"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9867912" w14:textId="3B3FDECB"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AF3F24">
        <w:rPr>
          <w:rFonts w:ascii="Times New Roman" w:eastAsia="Times New Roman" w:hAnsi="Times New Roman"/>
          <w:sz w:val="24"/>
          <w:szCs w:val="24"/>
        </w:rPr>
        <w:t>Dairis Roģis</w:t>
      </w:r>
      <w:r w:rsidR="00540ECD">
        <w:rPr>
          <w:rFonts w:ascii="Times New Roman" w:eastAsia="Times New Roman" w:hAnsi="Times New Roman"/>
          <w:sz w:val="24"/>
          <w:szCs w:val="24"/>
        </w:rPr>
        <w:t>,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AF3F24" w:rsidRPr="00FC401E">
          <w:rPr>
            <w:rStyle w:val="Hyperlink"/>
            <w:rFonts w:ascii="Times New Roman" w:eastAsia="Times New Roman" w:hAnsi="Times New Roman"/>
            <w:sz w:val="24"/>
            <w:szCs w:val="24"/>
          </w:rPr>
          <w:t>dairis.rogis@stradini.lv</w:t>
        </w:r>
      </w:hyperlink>
      <w:r w:rsidRPr="00362DCB">
        <w:rPr>
          <w:rFonts w:ascii="Times New Roman" w:eastAsia="Times New Roman" w:hAnsi="Times New Roman"/>
          <w:sz w:val="24"/>
          <w:szCs w:val="24"/>
        </w:rPr>
        <w:t xml:space="preserve">.  </w:t>
      </w:r>
    </w:p>
    <w:p w14:paraId="66DF9276"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2A029A6D" w14:textId="6CF55EFC"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DF6CAD">
        <w:rPr>
          <w:rFonts w:ascii="Times New Roman" w:hAnsi="Times New Roman"/>
          <w:sz w:val="24"/>
          <w:szCs w:val="24"/>
        </w:rPr>
        <w:t>Mugurkaulāja ķirurģi</w:t>
      </w:r>
      <w:r w:rsidR="00D51847">
        <w:rPr>
          <w:rFonts w:ascii="Times New Roman" w:hAnsi="Times New Roman"/>
          <w:sz w:val="24"/>
          <w:szCs w:val="24"/>
        </w:rPr>
        <w:t>jas vienreizlietojamo materiālu piegāde</w:t>
      </w:r>
      <w:r w:rsidRPr="00362DCB">
        <w:rPr>
          <w:rFonts w:ascii="Times New Roman" w:eastAsia="Times New Roman" w:hAnsi="Times New Roman"/>
          <w:sz w:val="24"/>
          <w:szCs w:val="24"/>
        </w:rPr>
        <w:t>”</w:t>
      </w:r>
      <w:r w:rsidR="00A411E1">
        <w:rPr>
          <w:rFonts w:ascii="Times New Roman" w:eastAsia="Times New Roman" w:hAnsi="Times New Roman"/>
          <w:sz w:val="24"/>
          <w:szCs w:val="24"/>
        </w:rPr>
        <w:t>,</w:t>
      </w:r>
      <w:r w:rsidRPr="00362DCB">
        <w:rPr>
          <w:rFonts w:ascii="Times New Roman" w:eastAsia="Times New Roman" w:hAnsi="Times New Roman"/>
          <w:sz w:val="24"/>
          <w:szCs w:val="24"/>
        </w:rPr>
        <w:t xml:space="preserve"> </w:t>
      </w:r>
      <w:r w:rsidR="0010187A">
        <w:rPr>
          <w:rFonts w:ascii="Times New Roman" w:eastAsia="Times New Roman" w:hAnsi="Times New Roman"/>
          <w:sz w:val="24"/>
          <w:szCs w:val="24"/>
        </w:rPr>
        <w:t>iepirkuma i</w:t>
      </w:r>
      <w:r w:rsidR="00A411E1">
        <w:rPr>
          <w:rFonts w:ascii="Times New Roman" w:eastAsia="Times New Roman" w:hAnsi="Times New Roman"/>
          <w:sz w:val="24"/>
          <w:szCs w:val="24"/>
        </w:rPr>
        <w:t>dentifikācijas Nr.</w:t>
      </w:r>
      <w:r w:rsidR="00242B48">
        <w:rPr>
          <w:rFonts w:ascii="Times New Roman" w:eastAsia="Times New Roman" w:hAnsi="Times New Roman"/>
          <w:sz w:val="24"/>
          <w:szCs w:val="24"/>
        </w:rPr>
        <w:t xml:space="preserve"> </w:t>
      </w:r>
      <w:r w:rsidR="0019091A" w:rsidRPr="000372AC">
        <w:rPr>
          <w:rFonts w:ascii="Times New Roman" w:eastAsia="Times New Roman" w:hAnsi="Times New Roman"/>
          <w:sz w:val="24"/>
          <w:szCs w:val="24"/>
        </w:rPr>
        <w:t>PSKUS 201</w:t>
      </w:r>
      <w:r w:rsidR="00A411E1" w:rsidRPr="000372AC">
        <w:rPr>
          <w:rFonts w:ascii="Times New Roman" w:eastAsia="Times New Roman" w:hAnsi="Times New Roman"/>
          <w:sz w:val="24"/>
          <w:szCs w:val="24"/>
        </w:rPr>
        <w:t>6</w:t>
      </w:r>
      <w:r w:rsidR="0019091A" w:rsidRPr="000372AC">
        <w:rPr>
          <w:rFonts w:ascii="Times New Roman" w:eastAsia="Times New Roman" w:hAnsi="Times New Roman"/>
          <w:sz w:val="24"/>
          <w:szCs w:val="24"/>
        </w:rPr>
        <w:t>/</w:t>
      </w:r>
      <w:r w:rsidR="00DF6CAD">
        <w:rPr>
          <w:rFonts w:ascii="Times New Roman" w:eastAsia="Times New Roman" w:hAnsi="Times New Roman"/>
          <w:sz w:val="24"/>
          <w:szCs w:val="24"/>
        </w:rPr>
        <w:t>130</w:t>
      </w:r>
      <w:r w:rsidR="00A411E1">
        <w:rPr>
          <w:rFonts w:ascii="Times New Roman" w:eastAsia="Times New Roman" w:hAnsi="Times New Roman"/>
          <w:sz w:val="24"/>
          <w:szCs w:val="24"/>
        </w:rPr>
        <w:t xml:space="preserve"> (turpmāk – atklāts konkurss)</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14:paraId="40EB0E1B" w14:textId="3C5EE9EF" w:rsidR="00362DCB" w:rsidRPr="00362DCB" w:rsidRDefault="00A411E1" w:rsidP="00ED086A">
      <w:pPr>
        <w:numPr>
          <w:ilvl w:val="2"/>
          <w:numId w:val="1"/>
        </w:num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Atklāta konkursa</w:t>
      </w:r>
      <w:r w:rsidR="00362DCB" w:rsidRPr="00362DCB">
        <w:rPr>
          <w:rFonts w:ascii="Times New Roman" w:eastAsia="Times New Roman" w:hAnsi="Times New Roman"/>
          <w:sz w:val="24"/>
          <w:szCs w:val="24"/>
        </w:rPr>
        <w:t xml:space="preserve"> </w:t>
      </w:r>
      <w:smartTag w:uri="schemas-tilde-lv/tildestengine" w:element="veidnes">
        <w:smartTagPr>
          <w:attr w:name="text" w:val="nolikums"/>
          <w:attr w:name="baseform" w:val="nolikums"/>
          <w:attr w:name="id" w:val="-1"/>
        </w:smartTagPr>
        <w:r w:rsidR="00362DCB" w:rsidRPr="00362DCB">
          <w:rPr>
            <w:rFonts w:ascii="Times New Roman" w:eastAsia="Times New Roman" w:hAnsi="Times New Roman"/>
            <w:sz w:val="24"/>
            <w:szCs w:val="24"/>
          </w:rPr>
          <w:t>nolikums</w:t>
        </w:r>
      </w:smartTag>
      <w:r w:rsidR="00362DCB" w:rsidRPr="00362DCB">
        <w:rPr>
          <w:rFonts w:ascii="Times New Roman" w:eastAsia="Times New Roman" w:hAnsi="Times New Roman"/>
          <w:sz w:val="24"/>
          <w:szCs w:val="24"/>
        </w:rPr>
        <w:t xml:space="preserve"> (turpmāk – </w:t>
      </w:r>
      <w:r>
        <w:rPr>
          <w:rFonts w:ascii="Times New Roman" w:eastAsia="Times New Roman" w:hAnsi="Times New Roman"/>
          <w:sz w:val="24"/>
          <w:szCs w:val="24"/>
        </w:rPr>
        <w:t>n</w:t>
      </w:r>
      <w:r w:rsidR="00362DCB" w:rsidRPr="00362DCB">
        <w:rPr>
          <w:rFonts w:ascii="Times New Roman" w:eastAsia="Times New Roman" w:hAnsi="Times New Roman"/>
          <w:sz w:val="24"/>
          <w:szCs w:val="24"/>
        </w:rPr>
        <w:t xml:space="preserve">olikums), </w:t>
      </w:r>
      <w:r>
        <w:rPr>
          <w:rFonts w:ascii="Times New Roman" w:eastAsia="Times New Roman" w:hAnsi="Times New Roman"/>
          <w:sz w:val="24"/>
          <w:szCs w:val="24"/>
        </w:rPr>
        <w:t>n</w:t>
      </w:r>
      <w:r w:rsidR="00362DCB" w:rsidRPr="00362DCB">
        <w:rPr>
          <w:rFonts w:ascii="Times New Roman" w:eastAsia="Times New Roman" w:hAnsi="Times New Roman"/>
          <w:sz w:val="24"/>
          <w:szCs w:val="24"/>
        </w:rPr>
        <w:t xml:space="preserve">olikuma grozījumi un cita informācija par </w:t>
      </w:r>
      <w:r>
        <w:rPr>
          <w:rFonts w:ascii="Times New Roman" w:eastAsia="Times New Roman" w:hAnsi="Times New Roman"/>
          <w:sz w:val="24"/>
          <w:szCs w:val="24"/>
        </w:rPr>
        <w:t>atklāta konkursa</w:t>
      </w:r>
      <w:r w:rsidR="00362DCB" w:rsidRPr="00362DCB">
        <w:rPr>
          <w:rFonts w:ascii="Times New Roman" w:eastAsia="Times New Roman" w:hAnsi="Times New Roman"/>
          <w:sz w:val="24"/>
          <w:szCs w:val="24"/>
        </w:rPr>
        <w:t xml:space="preserve"> norisi tiek publicēta </w:t>
      </w:r>
      <w:r w:rsidR="00CB57DD">
        <w:rPr>
          <w:rFonts w:ascii="Times New Roman" w:eastAsia="Times New Roman" w:hAnsi="Times New Roman"/>
          <w:sz w:val="24"/>
          <w:szCs w:val="24"/>
        </w:rPr>
        <w:t xml:space="preserve">Pasūtītāja </w:t>
      </w:r>
      <w:r w:rsidR="00362DCB" w:rsidRPr="00362DCB">
        <w:rPr>
          <w:rFonts w:ascii="Times New Roman" w:eastAsia="Times New Roman" w:hAnsi="Times New Roman"/>
          <w:sz w:val="24"/>
          <w:szCs w:val="24"/>
        </w:rPr>
        <w:t xml:space="preserve">interneta vietnē </w:t>
      </w:r>
      <w:r w:rsidR="00426140">
        <w:t>`</w:t>
      </w:r>
      <w:r w:rsidR="00ED086A">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 xml:space="preserve"> </w:t>
      </w:r>
    </w:p>
    <w:p w14:paraId="1488F8BA"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A411E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2" w:history="1">
        <w:r w:rsidR="00ED086A" w:rsidRPr="00444809">
          <w:rPr>
            <w:rStyle w:val="Hyperlink"/>
            <w:rFonts w:ascii="Times New Roman" w:hAnsi="Times New Roman"/>
            <w:i/>
            <w:sz w:val="24"/>
            <w:szCs w:val="24"/>
          </w:rPr>
          <w:t>http://www.stradini.lv/page/1507</w:t>
        </w:r>
      </w:hyperlink>
      <w:r w:rsidRPr="00444809">
        <w:rPr>
          <w:rFonts w:ascii="Times New Roman" w:eastAsia="Times New Roman" w:hAnsi="Times New Roman"/>
          <w:sz w:val="24"/>
          <w:szCs w:val="24"/>
        </w:rPr>
        <w:t>.</w:t>
      </w:r>
    </w:p>
    <w:p w14:paraId="65BAC605"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494B8E79"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72A59DEF" w14:textId="732CF9C2" w:rsidR="00362DCB" w:rsidRPr="00B831DD" w:rsidRDefault="00DF6CAD"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Mugurkaulāja ķirurģi</w:t>
      </w:r>
      <w:r w:rsidR="00D51847">
        <w:rPr>
          <w:rFonts w:ascii="Times New Roman" w:hAnsi="Times New Roman"/>
          <w:sz w:val="24"/>
          <w:szCs w:val="24"/>
        </w:rPr>
        <w:t>jas vienreizlietojamo materiālu piegāde</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w:t>
      </w:r>
      <w:r w:rsidR="00A411E1">
        <w:rPr>
          <w:rFonts w:ascii="Times New Roman" w:eastAsia="Times New Roman" w:hAnsi="Times New Roman"/>
          <w:sz w:val="24"/>
          <w:szCs w:val="24"/>
        </w:rPr>
        <w:t>n</w:t>
      </w:r>
      <w:r w:rsidR="00362DCB" w:rsidRPr="00362DCB">
        <w:rPr>
          <w:rFonts w:ascii="Times New Roman" w:eastAsia="Times New Roman" w:hAnsi="Times New Roman"/>
          <w:sz w:val="24"/>
          <w:szCs w:val="24"/>
        </w:rPr>
        <w:t>olikuma 1.pielikums) prasībām.</w:t>
      </w:r>
    </w:p>
    <w:p w14:paraId="70EC2F17" w14:textId="4228B0A9" w:rsidR="00B831DD" w:rsidRPr="00570EFE" w:rsidRDefault="00B831DD"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eastAsia="Times New Roman" w:hAnsi="Times New Roman"/>
          <w:sz w:val="24"/>
          <w:szCs w:val="24"/>
        </w:rPr>
        <w:t xml:space="preserve">Iepirkuma priekšmets </w:t>
      </w:r>
      <w:r w:rsidR="00570EFE">
        <w:rPr>
          <w:rFonts w:ascii="Times New Roman" w:eastAsia="Times New Roman" w:hAnsi="Times New Roman"/>
          <w:sz w:val="24"/>
          <w:szCs w:val="24"/>
        </w:rPr>
        <w:t xml:space="preserve">ir sadalīts </w:t>
      </w:r>
      <w:r w:rsidR="007B2937">
        <w:rPr>
          <w:rFonts w:ascii="Times New Roman" w:eastAsia="Times New Roman" w:hAnsi="Times New Roman"/>
          <w:sz w:val="24"/>
          <w:szCs w:val="24"/>
        </w:rPr>
        <w:t>25 (divdesmit piecas</w:t>
      </w:r>
      <w:r w:rsidR="00570EFE">
        <w:rPr>
          <w:rFonts w:ascii="Times New Roman" w:eastAsia="Times New Roman" w:hAnsi="Times New Roman"/>
          <w:sz w:val="24"/>
          <w:szCs w:val="24"/>
        </w:rPr>
        <w:t>) daļās.</w:t>
      </w:r>
    </w:p>
    <w:p w14:paraId="40617C93" w14:textId="342740A5" w:rsidR="00570EFE" w:rsidRPr="00570EFE" w:rsidRDefault="00570EFE"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eastAsia="Times New Roman" w:hAnsi="Times New Roman"/>
          <w:sz w:val="24"/>
          <w:szCs w:val="24"/>
        </w:rPr>
        <w:t>Iepirkums ir sadalīts šādās daļās:</w:t>
      </w:r>
    </w:p>
    <w:p w14:paraId="0E635FE5" w14:textId="2439531C" w:rsidR="00EC142D" w:rsidRPr="00E74BD3" w:rsidRDefault="007B2937" w:rsidP="007547D6">
      <w:pPr>
        <w:pStyle w:val="ListParagraph"/>
        <w:numPr>
          <w:ilvl w:val="3"/>
          <w:numId w:val="1"/>
        </w:numPr>
        <w:tabs>
          <w:tab w:val="clear" w:pos="2705"/>
          <w:tab w:val="num" w:pos="1985"/>
        </w:tabs>
        <w:spacing w:after="0" w:line="240" w:lineRule="auto"/>
        <w:ind w:left="1985" w:firstLine="0"/>
        <w:jc w:val="both"/>
        <w:rPr>
          <w:rFonts w:ascii="Times New Roman" w:eastAsia="Times New Roman" w:hAnsi="Times New Roman"/>
          <w:sz w:val="24"/>
          <w:szCs w:val="24"/>
        </w:rPr>
      </w:pPr>
      <w:r w:rsidRPr="0094382B">
        <w:rPr>
          <w:rFonts w:ascii="Times New Roman" w:eastAsia="Times New Roman" w:hAnsi="Times New Roman"/>
          <w:sz w:val="24"/>
          <w:szCs w:val="24"/>
        </w:rPr>
        <w:t>1. daļa-</w:t>
      </w:r>
      <w:r w:rsidR="00570EFE" w:rsidRPr="0094382B">
        <w:rPr>
          <w:rFonts w:ascii="Times New Roman" w:eastAsia="Times New Roman" w:hAnsi="Times New Roman"/>
          <w:b/>
          <w:sz w:val="24"/>
          <w:szCs w:val="24"/>
        </w:rPr>
        <w:t xml:space="preserve"> </w:t>
      </w:r>
      <w:r w:rsidR="0061237D" w:rsidRPr="0094382B">
        <w:rPr>
          <w:rFonts w:ascii="Times New Roman" w:eastAsia="Times New Roman" w:hAnsi="Times New Roman"/>
          <w:sz w:val="24"/>
          <w:szCs w:val="24"/>
        </w:rPr>
        <w:t xml:space="preserve"> </w:t>
      </w:r>
      <w:r w:rsidR="00EC142D" w:rsidRPr="00E74BD3">
        <w:rPr>
          <w:rFonts w:ascii="Times New Roman" w:eastAsia="Times New Roman" w:hAnsi="Times New Roman"/>
          <w:sz w:val="24"/>
          <w:szCs w:val="24"/>
        </w:rPr>
        <w:t>Torako-lumbo- sakrālas mugurkaulāja mugurējās fiksācijas implantu komplekts operācījām ar vaļēju (konvencionālu) pieeju;</w:t>
      </w:r>
    </w:p>
    <w:p w14:paraId="60E7D833" w14:textId="384F5361" w:rsidR="00570EFE" w:rsidRPr="00E74BD3" w:rsidRDefault="00EC142D" w:rsidP="007547D6">
      <w:pPr>
        <w:pStyle w:val="ListParagraph"/>
        <w:numPr>
          <w:ilvl w:val="3"/>
          <w:numId w:val="1"/>
        </w:numPr>
        <w:tabs>
          <w:tab w:val="clear" w:pos="2705"/>
          <w:tab w:val="num" w:pos="1985"/>
        </w:tabs>
        <w:spacing w:after="0" w:line="240" w:lineRule="auto"/>
        <w:ind w:left="1985" w:firstLine="0"/>
        <w:jc w:val="both"/>
        <w:rPr>
          <w:rFonts w:ascii="Times New Roman" w:eastAsia="Times New Roman" w:hAnsi="Times New Roman"/>
          <w:sz w:val="24"/>
          <w:szCs w:val="24"/>
        </w:rPr>
      </w:pPr>
      <w:r w:rsidRPr="00E74BD3">
        <w:rPr>
          <w:rFonts w:ascii="Times New Roman" w:eastAsia="Times New Roman" w:hAnsi="Times New Roman"/>
          <w:b/>
          <w:sz w:val="24"/>
          <w:szCs w:val="24"/>
        </w:rPr>
        <w:t xml:space="preserve"> </w:t>
      </w:r>
      <w:r w:rsidR="007B2937" w:rsidRPr="0094382B">
        <w:rPr>
          <w:rFonts w:ascii="Times New Roman" w:eastAsia="Times New Roman" w:hAnsi="Times New Roman"/>
          <w:sz w:val="24"/>
          <w:szCs w:val="24"/>
        </w:rPr>
        <w:t>2. daļa-</w:t>
      </w:r>
      <w:r w:rsidR="00570EFE" w:rsidRPr="00E74BD3">
        <w:rPr>
          <w:rFonts w:ascii="Times New Roman" w:eastAsia="Times New Roman" w:hAnsi="Times New Roman"/>
          <w:sz w:val="24"/>
          <w:szCs w:val="24"/>
        </w:rPr>
        <w:t xml:space="preserve"> </w:t>
      </w:r>
      <w:r w:rsidRPr="00E74BD3">
        <w:rPr>
          <w:rFonts w:ascii="Times New Roman" w:eastAsia="Times New Roman" w:hAnsi="Times New Roman"/>
          <w:sz w:val="24"/>
          <w:szCs w:val="24"/>
        </w:rPr>
        <w:t>Minimāli invazīvas (Perkutāna implantācijas tehnika) fiksācijas (MIF) implantu komplekts mugurkaulāja krūšu, jostas, krustu daļai;</w:t>
      </w:r>
    </w:p>
    <w:p w14:paraId="49D78A1E" w14:textId="39DB8D97" w:rsidR="00EC142D" w:rsidRPr="00E74BD3" w:rsidRDefault="007B2937" w:rsidP="007547D6">
      <w:pPr>
        <w:pStyle w:val="ListParagraph"/>
        <w:numPr>
          <w:ilvl w:val="3"/>
          <w:numId w:val="1"/>
        </w:numPr>
        <w:tabs>
          <w:tab w:val="clear" w:pos="2705"/>
          <w:tab w:val="num" w:pos="1985"/>
        </w:tabs>
        <w:spacing w:after="0" w:line="240" w:lineRule="auto"/>
        <w:ind w:left="1985" w:hanging="11"/>
        <w:jc w:val="both"/>
        <w:rPr>
          <w:rFonts w:ascii="Times New Roman" w:eastAsia="Times New Roman" w:hAnsi="Times New Roman"/>
          <w:sz w:val="24"/>
          <w:szCs w:val="24"/>
        </w:rPr>
      </w:pPr>
      <w:r>
        <w:rPr>
          <w:rFonts w:ascii="Times New Roman" w:eastAsia="Times New Roman" w:hAnsi="Times New Roman"/>
          <w:sz w:val="24"/>
          <w:szCs w:val="24"/>
        </w:rPr>
        <w:t>3. daļa-</w:t>
      </w:r>
      <w:r w:rsidR="00EC142D" w:rsidRPr="00E74BD3">
        <w:rPr>
          <w:rFonts w:ascii="Times New Roman" w:eastAsia="Times New Roman" w:hAnsi="Times New Roman"/>
          <w:sz w:val="24"/>
          <w:szCs w:val="24"/>
        </w:rPr>
        <w:t xml:space="preserve"> Mugurējā okcipito-cervikālā (pakauša-kaula) fiksācijas sistēma konvencionālai (vaļēja, bez navigācijas) implantācijai un fiksācijai;</w:t>
      </w:r>
    </w:p>
    <w:p w14:paraId="10DA76EC" w14:textId="55997044" w:rsidR="00EC142D" w:rsidRPr="00E74BD3" w:rsidRDefault="00EC142D" w:rsidP="00570EFE">
      <w:pPr>
        <w:pStyle w:val="ListParagraph"/>
        <w:numPr>
          <w:ilvl w:val="3"/>
          <w:numId w:val="1"/>
        </w:numPr>
        <w:spacing w:after="0" w:line="240" w:lineRule="auto"/>
        <w:jc w:val="both"/>
        <w:rPr>
          <w:rFonts w:ascii="Times New Roman" w:eastAsia="Times New Roman" w:hAnsi="Times New Roman"/>
          <w:sz w:val="24"/>
          <w:szCs w:val="24"/>
        </w:rPr>
      </w:pPr>
      <w:r w:rsidRPr="00E74BD3">
        <w:rPr>
          <w:rFonts w:ascii="Times New Roman" w:eastAsia="Times New Roman" w:hAnsi="Times New Roman"/>
          <w:sz w:val="24"/>
          <w:szCs w:val="24"/>
        </w:rPr>
        <w:lastRenderedPageBreak/>
        <w:t xml:space="preserve"> </w:t>
      </w:r>
      <w:r w:rsidR="007B2937">
        <w:rPr>
          <w:rFonts w:ascii="Times New Roman" w:eastAsia="Times New Roman" w:hAnsi="Times New Roman"/>
          <w:sz w:val="24"/>
          <w:szCs w:val="24"/>
        </w:rPr>
        <w:t xml:space="preserve"> 4. daļa- </w:t>
      </w:r>
      <w:r w:rsidRPr="00E74BD3">
        <w:rPr>
          <w:rFonts w:ascii="Times New Roman" w:eastAsia="Times New Roman" w:hAnsi="Times New Roman"/>
          <w:sz w:val="24"/>
          <w:szCs w:val="24"/>
        </w:rPr>
        <w:t>Sublamināras fiksācijas stieple vai trose;</w:t>
      </w:r>
    </w:p>
    <w:p w14:paraId="078A3B94" w14:textId="0DC81B9C" w:rsidR="00EC142D" w:rsidRPr="00E74BD3" w:rsidRDefault="007B2937" w:rsidP="007547D6">
      <w:pPr>
        <w:pStyle w:val="ListParagraph"/>
        <w:numPr>
          <w:ilvl w:val="3"/>
          <w:numId w:val="1"/>
        </w:numPr>
        <w:tabs>
          <w:tab w:val="clear" w:pos="2705"/>
          <w:tab w:val="num" w:pos="1985"/>
        </w:tabs>
        <w:spacing w:after="0" w:line="240" w:lineRule="auto"/>
        <w:ind w:left="1985" w:firstLine="0"/>
        <w:jc w:val="both"/>
        <w:rPr>
          <w:rFonts w:ascii="Times New Roman" w:eastAsia="Times New Roman" w:hAnsi="Times New Roman"/>
          <w:sz w:val="24"/>
          <w:szCs w:val="24"/>
        </w:rPr>
      </w:pPr>
      <w:r>
        <w:rPr>
          <w:rFonts w:ascii="Times New Roman" w:eastAsia="Times New Roman" w:hAnsi="Times New Roman"/>
          <w:sz w:val="24"/>
          <w:szCs w:val="24"/>
        </w:rPr>
        <w:t xml:space="preserve">5. daļa- </w:t>
      </w:r>
      <w:r w:rsidR="00EC142D" w:rsidRPr="00E74BD3">
        <w:rPr>
          <w:rFonts w:ascii="Times New Roman" w:eastAsia="Times New Roman" w:hAnsi="Times New Roman"/>
          <w:sz w:val="24"/>
          <w:szCs w:val="24"/>
        </w:rPr>
        <w:t xml:space="preserve"> C1-C2 līmenā fiksācija ar transartikulārām skrūvēm, C2 zobveida izauguma fiksācija ar kanulētām skrūvēm;</w:t>
      </w:r>
    </w:p>
    <w:p w14:paraId="6574582B" w14:textId="284613ED" w:rsidR="00EC142D" w:rsidRPr="00E74BD3" w:rsidRDefault="00EC142D" w:rsidP="00570EFE">
      <w:pPr>
        <w:pStyle w:val="ListParagraph"/>
        <w:numPr>
          <w:ilvl w:val="3"/>
          <w:numId w:val="1"/>
        </w:numPr>
        <w:spacing w:after="0" w:line="240" w:lineRule="auto"/>
        <w:jc w:val="both"/>
        <w:rPr>
          <w:rFonts w:ascii="Times New Roman" w:eastAsia="Times New Roman" w:hAnsi="Times New Roman"/>
          <w:sz w:val="24"/>
          <w:szCs w:val="24"/>
        </w:rPr>
      </w:pPr>
      <w:r w:rsidRPr="00E74BD3">
        <w:rPr>
          <w:rFonts w:ascii="Times New Roman" w:eastAsia="Times New Roman" w:hAnsi="Times New Roman"/>
          <w:sz w:val="24"/>
          <w:szCs w:val="24"/>
        </w:rPr>
        <w:t xml:space="preserve"> </w:t>
      </w:r>
      <w:r w:rsidR="007B2937">
        <w:rPr>
          <w:rFonts w:ascii="Times New Roman" w:eastAsia="Times New Roman" w:hAnsi="Times New Roman"/>
          <w:sz w:val="24"/>
          <w:szCs w:val="24"/>
        </w:rPr>
        <w:t xml:space="preserve">6. daļa- </w:t>
      </w:r>
      <w:r w:rsidRPr="00E74BD3">
        <w:rPr>
          <w:rFonts w:ascii="Times New Roman" w:eastAsia="Times New Roman" w:hAnsi="Times New Roman"/>
          <w:sz w:val="24"/>
          <w:szCs w:val="24"/>
        </w:rPr>
        <w:t>Universāli skriemeļa korpusa aizvietotāji;</w:t>
      </w:r>
    </w:p>
    <w:p w14:paraId="761F068C" w14:textId="0060AB49" w:rsidR="00EC142D" w:rsidRPr="00E74BD3" w:rsidRDefault="007B2937" w:rsidP="007547D6">
      <w:pPr>
        <w:pStyle w:val="ListParagraph"/>
        <w:numPr>
          <w:ilvl w:val="3"/>
          <w:numId w:val="1"/>
        </w:numPr>
        <w:tabs>
          <w:tab w:val="clear" w:pos="2705"/>
        </w:tabs>
        <w:spacing w:after="0" w:line="240" w:lineRule="auto"/>
        <w:ind w:left="1985" w:firstLine="0"/>
        <w:jc w:val="both"/>
        <w:rPr>
          <w:rFonts w:ascii="Times New Roman" w:eastAsia="Times New Roman" w:hAnsi="Times New Roman"/>
          <w:sz w:val="24"/>
          <w:szCs w:val="24"/>
        </w:rPr>
      </w:pPr>
      <w:r>
        <w:rPr>
          <w:rFonts w:ascii="Times New Roman" w:eastAsia="Times New Roman" w:hAnsi="Times New Roman"/>
          <w:sz w:val="24"/>
          <w:szCs w:val="24"/>
        </w:rPr>
        <w:t>7. daļa-</w:t>
      </w:r>
      <w:r w:rsidR="00EC142D" w:rsidRPr="00E74BD3">
        <w:rPr>
          <w:rFonts w:ascii="Times New Roman" w:eastAsia="Times New Roman" w:hAnsi="Times New Roman"/>
          <w:sz w:val="24"/>
          <w:szCs w:val="24"/>
        </w:rPr>
        <w:t xml:space="preserve"> Skriemeļa korpusa aizvietotāji mugurkaulāja krūšu un jostas daļai no polimēru sakausējuma;</w:t>
      </w:r>
    </w:p>
    <w:p w14:paraId="36CC944C" w14:textId="59B6BF0E" w:rsidR="00EC142D" w:rsidRPr="00E74BD3" w:rsidRDefault="007B2937" w:rsidP="007547D6">
      <w:pPr>
        <w:pStyle w:val="ListParagraph"/>
        <w:numPr>
          <w:ilvl w:val="3"/>
          <w:numId w:val="1"/>
        </w:numPr>
        <w:tabs>
          <w:tab w:val="clear" w:pos="2705"/>
          <w:tab w:val="num" w:pos="1985"/>
        </w:tabs>
        <w:spacing w:after="0" w:line="240" w:lineRule="auto"/>
        <w:ind w:left="1985" w:firstLine="0"/>
        <w:jc w:val="both"/>
        <w:rPr>
          <w:rFonts w:ascii="Times New Roman" w:eastAsia="Times New Roman" w:hAnsi="Times New Roman"/>
          <w:sz w:val="24"/>
          <w:szCs w:val="24"/>
        </w:rPr>
      </w:pPr>
      <w:r>
        <w:rPr>
          <w:rFonts w:ascii="Times New Roman" w:eastAsia="Times New Roman" w:hAnsi="Times New Roman"/>
          <w:sz w:val="24"/>
          <w:szCs w:val="24"/>
        </w:rPr>
        <w:t>8. daļa-</w:t>
      </w:r>
      <w:r w:rsidR="00915C72" w:rsidRPr="00E74BD3">
        <w:rPr>
          <w:rFonts w:ascii="Times New Roman" w:eastAsia="Times New Roman" w:hAnsi="Times New Roman"/>
          <w:sz w:val="24"/>
          <w:szCs w:val="24"/>
        </w:rPr>
        <w:t xml:space="preserve"> </w:t>
      </w:r>
      <w:r w:rsidR="00EC142D" w:rsidRPr="00E74BD3">
        <w:rPr>
          <w:rFonts w:ascii="Times New Roman" w:eastAsia="Times New Roman" w:hAnsi="Times New Roman"/>
          <w:sz w:val="24"/>
          <w:szCs w:val="24"/>
        </w:rPr>
        <w:t xml:space="preserve">Izplešamie skriemeļu korpusa aizvietotāji mugurkaulāja krūšu un jostas daļai (In-situ </w:t>
      </w:r>
      <w:r w:rsidR="00915C72" w:rsidRPr="00E74BD3">
        <w:rPr>
          <w:rFonts w:ascii="Times New Roman" w:eastAsia="Times New Roman" w:hAnsi="Times New Roman"/>
          <w:sz w:val="24"/>
          <w:szCs w:val="24"/>
        </w:rPr>
        <w:t>distracible cage);</w:t>
      </w:r>
    </w:p>
    <w:p w14:paraId="7402C263" w14:textId="5A3EE1AF" w:rsidR="00915C72" w:rsidRPr="00E74BD3" w:rsidRDefault="00915C72" w:rsidP="00570EFE">
      <w:pPr>
        <w:pStyle w:val="ListParagraph"/>
        <w:numPr>
          <w:ilvl w:val="3"/>
          <w:numId w:val="1"/>
        </w:numPr>
        <w:spacing w:after="0" w:line="240" w:lineRule="auto"/>
        <w:jc w:val="both"/>
        <w:rPr>
          <w:rFonts w:ascii="Times New Roman" w:eastAsia="Times New Roman" w:hAnsi="Times New Roman"/>
          <w:sz w:val="24"/>
          <w:szCs w:val="24"/>
        </w:rPr>
      </w:pPr>
      <w:r w:rsidRPr="00E74BD3">
        <w:rPr>
          <w:rFonts w:ascii="Times New Roman" w:eastAsia="Times New Roman" w:hAnsi="Times New Roman"/>
          <w:sz w:val="24"/>
          <w:szCs w:val="24"/>
        </w:rPr>
        <w:t xml:space="preserve"> </w:t>
      </w:r>
      <w:r w:rsidR="007B2937">
        <w:rPr>
          <w:rFonts w:ascii="Times New Roman" w:eastAsia="Times New Roman" w:hAnsi="Times New Roman"/>
          <w:sz w:val="24"/>
          <w:szCs w:val="24"/>
        </w:rPr>
        <w:t xml:space="preserve">9. daļa- </w:t>
      </w:r>
      <w:r w:rsidRPr="00E74BD3">
        <w:rPr>
          <w:rFonts w:ascii="Times New Roman" w:eastAsia="Times New Roman" w:hAnsi="Times New Roman"/>
          <w:sz w:val="24"/>
          <w:szCs w:val="24"/>
        </w:rPr>
        <w:t>TLIF starpskriemeļu disku aizvietotāji;</w:t>
      </w:r>
    </w:p>
    <w:p w14:paraId="3EE07143" w14:textId="45E6F3C4" w:rsidR="00915C72" w:rsidRPr="00E74BD3" w:rsidRDefault="007B2937" w:rsidP="00570EFE">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 daļa- </w:t>
      </w:r>
      <w:r w:rsidR="00915C72" w:rsidRPr="00E74BD3">
        <w:rPr>
          <w:rFonts w:ascii="Times New Roman" w:eastAsia="Times New Roman" w:hAnsi="Times New Roman"/>
          <w:sz w:val="24"/>
          <w:szCs w:val="24"/>
        </w:rPr>
        <w:t>ALIF starpskriemeļu diska aizvietotāji;</w:t>
      </w:r>
    </w:p>
    <w:p w14:paraId="13ED8094" w14:textId="4DB358B0" w:rsidR="00915C72" w:rsidRPr="00E74BD3" w:rsidRDefault="007B2937" w:rsidP="00570EFE">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 daļa- </w:t>
      </w:r>
      <w:r w:rsidR="00915C72" w:rsidRPr="00E74BD3">
        <w:rPr>
          <w:rFonts w:ascii="Times New Roman" w:eastAsia="Times New Roman" w:hAnsi="Times New Roman"/>
          <w:sz w:val="24"/>
          <w:szCs w:val="24"/>
        </w:rPr>
        <w:t xml:space="preserve"> PLIF starpskriemeļu disku aizvietotāji;</w:t>
      </w:r>
    </w:p>
    <w:p w14:paraId="2245894F" w14:textId="4A0E1005" w:rsidR="00915C72" w:rsidRPr="00E74BD3" w:rsidRDefault="007B2937" w:rsidP="007547D6">
      <w:pPr>
        <w:pStyle w:val="ListParagraph"/>
        <w:numPr>
          <w:ilvl w:val="3"/>
          <w:numId w:val="1"/>
        </w:numPr>
        <w:tabs>
          <w:tab w:val="clear" w:pos="2705"/>
        </w:tabs>
        <w:spacing w:after="0" w:line="240" w:lineRule="auto"/>
        <w:ind w:left="1985" w:hanging="11"/>
        <w:jc w:val="both"/>
        <w:rPr>
          <w:rFonts w:ascii="Times New Roman" w:eastAsia="Times New Roman" w:hAnsi="Times New Roman"/>
          <w:sz w:val="24"/>
          <w:szCs w:val="24"/>
        </w:rPr>
      </w:pPr>
      <w:r>
        <w:rPr>
          <w:rFonts w:ascii="Times New Roman" w:eastAsia="Times New Roman" w:hAnsi="Times New Roman"/>
          <w:sz w:val="24"/>
          <w:szCs w:val="24"/>
        </w:rPr>
        <w:t xml:space="preserve">12. daļa- </w:t>
      </w:r>
      <w:r w:rsidR="00915C72" w:rsidRPr="00E74BD3">
        <w:rPr>
          <w:rFonts w:ascii="Times New Roman" w:eastAsia="Times New Roman" w:hAnsi="Times New Roman"/>
          <w:sz w:val="24"/>
          <w:szCs w:val="24"/>
        </w:rPr>
        <w:t>ACIF šūnu struktūras titāna implants, veidots trīsdimensionālās druknes tehnikā;</w:t>
      </w:r>
    </w:p>
    <w:p w14:paraId="26E96691" w14:textId="5DA6A5A4" w:rsidR="00915C72" w:rsidRPr="00E74BD3" w:rsidRDefault="00915C72" w:rsidP="00570EFE">
      <w:pPr>
        <w:pStyle w:val="ListParagraph"/>
        <w:numPr>
          <w:ilvl w:val="3"/>
          <w:numId w:val="1"/>
        </w:numPr>
        <w:spacing w:after="0" w:line="240" w:lineRule="auto"/>
        <w:jc w:val="both"/>
        <w:rPr>
          <w:rFonts w:ascii="Times New Roman" w:eastAsia="Times New Roman" w:hAnsi="Times New Roman"/>
          <w:sz w:val="24"/>
          <w:szCs w:val="24"/>
        </w:rPr>
      </w:pPr>
      <w:r w:rsidRPr="00E74BD3">
        <w:rPr>
          <w:rFonts w:ascii="Times New Roman" w:eastAsia="Times New Roman" w:hAnsi="Times New Roman"/>
          <w:sz w:val="24"/>
          <w:szCs w:val="24"/>
        </w:rPr>
        <w:t xml:space="preserve"> </w:t>
      </w:r>
      <w:r w:rsidR="007B2937">
        <w:rPr>
          <w:rFonts w:ascii="Times New Roman" w:eastAsia="Times New Roman" w:hAnsi="Times New Roman"/>
          <w:sz w:val="24"/>
          <w:szCs w:val="24"/>
        </w:rPr>
        <w:t xml:space="preserve">13. daļa- </w:t>
      </w:r>
      <w:r w:rsidRPr="00E74BD3">
        <w:rPr>
          <w:rFonts w:ascii="Times New Roman" w:eastAsia="Times New Roman" w:hAnsi="Times New Roman"/>
          <w:sz w:val="24"/>
          <w:szCs w:val="24"/>
        </w:rPr>
        <w:t>Maināma garuma (expan</w:t>
      </w:r>
      <w:r w:rsidR="007547D6" w:rsidRPr="00E74BD3">
        <w:rPr>
          <w:rFonts w:ascii="Times New Roman" w:eastAsia="Times New Roman" w:hAnsi="Times New Roman"/>
          <w:sz w:val="24"/>
          <w:szCs w:val="24"/>
        </w:rPr>
        <w:t xml:space="preserve">dable) </w:t>
      </w:r>
      <w:r w:rsidR="001249C9" w:rsidRPr="007B2937">
        <w:rPr>
          <w:rFonts w:ascii="Times New Roman" w:eastAsia="Times New Roman" w:hAnsi="Times New Roman"/>
          <w:sz w:val="24"/>
          <w:szCs w:val="24"/>
        </w:rPr>
        <w:t>kakla</w:t>
      </w:r>
      <w:r w:rsidR="007547D6" w:rsidRPr="00E74BD3">
        <w:rPr>
          <w:rFonts w:ascii="Times New Roman" w:eastAsia="Times New Roman" w:hAnsi="Times New Roman"/>
          <w:sz w:val="24"/>
          <w:szCs w:val="24"/>
        </w:rPr>
        <w:t xml:space="preserve"> daļas VBR (PEEK);</w:t>
      </w:r>
    </w:p>
    <w:p w14:paraId="71B70288" w14:textId="4B4A9732" w:rsidR="007547D6" w:rsidRPr="00E74BD3" w:rsidRDefault="007B2937" w:rsidP="007547D6">
      <w:pPr>
        <w:pStyle w:val="ListParagraph"/>
        <w:numPr>
          <w:ilvl w:val="3"/>
          <w:numId w:val="1"/>
        </w:numPr>
        <w:tabs>
          <w:tab w:val="clear" w:pos="2705"/>
          <w:tab w:val="num" w:pos="1985"/>
        </w:tabs>
        <w:spacing w:after="0" w:line="240" w:lineRule="auto"/>
        <w:ind w:left="1985" w:firstLine="0"/>
        <w:jc w:val="both"/>
        <w:rPr>
          <w:rFonts w:ascii="Times New Roman" w:eastAsia="Times New Roman" w:hAnsi="Times New Roman"/>
          <w:sz w:val="24"/>
          <w:szCs w:val="24"/>
        </w:rPr>
      </w:pPr>
      <w:r>
        <w:rPr>
          <w:rFonts w:ascii="Times New Roman" w:eastAsia="Times New Roman" w:hAnsi="Times New Roman"/>
          <w:sz w:val="24"/>
          <w:szCs w:val="24"/>
        </w:rPr>
        <w:t>14. daļa-</w:t>
      </w:r>
      <w:r w:rsidR="007547D6" w:rsidRPr="00E74BD3">
        <w:rPr>
          <w:rFonts w:ascii="Times New Roman" w:eastAsia="Times New Roman" w:hAnsi="Times New Roman"/>
          <w:sz w:val="24"/>
          <w:szCs w:val="24"/>
        </w:rPr>
        <w:t xml:space="preserve"> </w:t>
      </w:r>
      <w:r w:rsidR="001249C9" w:rsidRPr="007B2937">
        <w:rPr>
          <w:rFonts w:ascii="Times New Roman" w:eastAsia="Times New Roman" w:hAnsi="Times New Roman"/>
          <w:sz w:val="24"/>
          <w:szCs w:val="24"/>
        </w:rPr>
        <w:t>Vienkārša</w:t>
      </w:r>
      <w:r w:rsidR="001249C9" w:rsidRPr="001249C9">
        <w:rPr>
          <w:rFonts w:ascii="Times New Roman" w:eastAsia="Times New Roman" w:hAnsi="Times New Roman"/>
          <w:color w:val="FF0000"/>
          <w:sz w:val="24"/>
          <w:szCs w:val="24"/>
        </w:rPr>
        <w:t xml:space="preserve"> </w:t>
      </w:r>
      <w:r w:rsidR="007547D6" w:rsidRPr="00E74BD3">
        <w:rPr>
          <w:rFonts w:ascii="Times New Roman" w:eastAsia="Times New Roman" w:hAnsi="Times New Roman"/>
          <w:sz w:val="24"/>
          <w:szCs w:val="24"/>
        </w:rPr>
        <w:t>Torako- lumbāla transpedikurālas fiksācijas sistēma iepriekš impantēto sistēmu pagarināšanai, revīzijai un komponentu nomaiņai, kā arī</w:t>
      </w:r>
      <w:r w:rsidR="001249C9">
        <w:rPr>
          <w:rFonts w:ascii="Times New Roman" w:eastAsia="Times New Roman" w:hAnsi="Times New Roman"/>
          <w:sz w:val="24"/>
          <w:szCs w:val="24"/>
        </w:rPr>
        <w:t xml:space="preserve"> </w:t>
      </w:r>
      <w:r w:rsidR="007547D6" w:rsidRPr="00E74BD3">
        <w:rPr>
          <w:rFonts w:ascii="Times New Roman" w:eastAsia="Times New Roman" w:hAnsi="Times New Roman"/>
          <w:sz w:val="24"/>
          <w:szCs w:val="24"/>
        </w:rPr>
        <w:t>pielietošanai secīgās operācījas, lai izvairītos no kompleksās sistēmas reserilizācijai, sterilizācijai nepieciešamās pauzes;</w:t>
      </w:r>
    </w:p>
    <w:p w14:paraId="58540333" w14:textId="6E5F71D8" w:rsidR="007547D6" w:rsidRPr="00E74BD3" w:rsidRDefault="007B2937" w:rsidP="00570EFE">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15. daļa- </w:t>
      </w:r>
      <w:r w:rsidR="007547D6" w:rsidRPr="00E74BD3">
        <w:rPr>
          <w:rFonts w:ascii="Times New Roman" w:eastAsia="Times New Roman" w:hAnsi="Times New Roman"/>
          <w:sz w:val="24"/>
          <w:szCs w:val="24"/>
        </w:rPr>
        <w:t>Verebroplastijas sistēma ar PMMA cementu;</w:t>
      </w:r>
    </w:p>
    <w:p w14:paraId="6D190418" w14:textId="528B36C5" w:rsidR="007547D6" w:rsidRPr="00E74BD3" w:rsidRDefault="007B2937" w:rsidP="007547D6">
      <w:pPr>
        <w:pStyle w:val="ListParagraph"/>
        <w:numPr>
          <w:ilvl w:val="3"/>
          <w:numId w:val="1"/>
        </w:numPr>
        <w:tabs>
          <w:tab w:val="clear" w:pos="2705"/>
        </w:tabs>
        <w:spacing w:after="0" w:line="240" w:lineRule="auto"/>
        <w:ind w:left="1985" w:firstLine="0"/>
        <w:jc w:val="both"/>
        <w:rPr>
          <w:rFonts w:ascii="Times New Roman" w:eastAsia="Times New Roman" w:hAnsi="Times New Roman"/>
          <w:sz w:val="24"/>
          <w:szCs w:val="24"/>
        </w:rPr>
      </w:pPr>
      <w:r>
        <w:rPr>
          <w:rFonts w:ascii="Times New Roman" w:eastAsia="Times New Roman" w:hAnsi="Times New Roman"/>
          <w:sz w:val="24"/>
          <w:szCs w:val="24"/>
        </w:rPr>
        <w:t xml:space="preserve">16. daļa- </w:t>
      </w:r>
      <w:r w:rsidR="007547D6" w:rsidRPr="00E74BD3">
        <w:rPr>
          <w:rFonts w:ascii="Times New Roman" w:eastAsia="Times New Roman" w:hAnsi="Times New Roman"/>
          <w:sz w:val="24"/>
          <w:szCs w:val="24"/>
        </w:rPr>
        <w:t>Verebroplastijas sistēma ar lēni uzsūcošu kalcija sulfātu un hidroksiopatītu saturošu spongioza kaula aizvietotāja cementu;</w:t>
      </w:r>
    </w:p>
    <w:p w14:paraId="4E541570" w14:textId="1BCEAEC9" w:rsidR="007547D6" w:rsidRPr="00E74BD3" w:rsidRDefault="007B2937" w:rsidP="00570EFE">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17.daļa- </w:t>
      </w:r>
      <w:r w:rsidR="007547D6" w:rsidRPr="00E74BD3">
        <w:rPr>
          <w:rFonts w:ascii="Times New Roman" w:eastAsia="Times New Roman" w:hAnsi="Times New Roman"/>
          <w:sz w:val="24"/>
          <w:szCs w:val="24"/>
        </w:rPr>
        <w:t xml:space="preserve"> Kifoplastijas sistēma;</w:t>
      </w:r>
    </w:p>
    <w:p w14:paraId="2E071E67" w14:textId="5A5E467B" w:rsidR="007547D6" w:rsidRPr="00E74BD3" w:rsidRDefault="007547D6" w:rsidP="00E74BD3">
      <w:pPr>
        <w:pStyle w:val="ListParagraph"/>
        <w:numPr>
          <w:ilvl w:val="3"/>
          <w:numId w:val="1"/>
        </w:numPr>
        <w:tabs>
          <w:tab w:val="clear" w:pos="2705"/>
          <w:tab w:val="num" w:pos="1985"/>
        </w:tabs>
        <w:spacing w:after="0" w:line="240" w:lineRule="auto"/>
        <w:ind w:left="1985" w:firstLine="0"/>
        <w:jc w:val="both"/>
        <w:rPr>
          <w:rFonts w:ascii="Times New Roman" w:eastAsia="Times New Roman" w:hAnsi="Times New Roman"/>
          <w:sz w:val="24"/>
          <w:szCs w:val="24"/>
        </w:rPr>
      </w:pPr>
      <w:r w:rsidRPr="00E74BD3">
        <w:rPr>
          <w:rFonts w:ascii="Times New Roman" w:eastAsia="Times New Roman" w:hAnsi="Times New Roman"/>
          <w:sz w:val="24"/>
          <w:szCs w:val="24"/>
        </w:rPr>
        <w:t xml:space="preserve"> </w:t>
      </w:r>
      <w:r w:rsidR="007B2937">
        <w:rPr>
          <w:rFonts w:ascii="Times New Roman" w:eastAsia="Times New Roman" w:hAnsi="Times New Roman"/>
          <w:sz w:val="24"/>
          <w:szCs w:val="24"/>
        </w:rPr>
        <w:t xml:space="preserve">18. daļa- </w:t>
      </w:r>
      <w:r w:rsidR="00E74BD3" w:rsidRPr="00E74BD3">
        <w:rPr>
          <w:rFonts w:ascii="Times New Roman" w:eastAsia="Times New Roman" w:hAnsi="Times New Roman"/>
          <w:sz w:val="24"/>
          <w:szCs w:val="24"/>
        </w:rPr>
        <w:t>Instrumentu komplekts skriemeļu punkcijas, biopsijas veikšanai;</w:t>
      </w:r>
    </w:p>
    <w:p w14:paraId="1809FE24" w14:textId="02B6B64F" w:rsidR="00E74BD3" w:rsidRPr="00E74BD3" w:rsidRDefault="007B2937" w:rsidP="00E74BD3">
      <w:pPr>
        <w:pStyle w:val="ListParagraph"/>
        <w:numPr>
          <w:ilvl w:val="3"/>
          <w:numId w:val="1"/>
        </w:numPr>
        <w:tabs>
          <w:tab w:val="clear" w:pos="2705"/>
          <w:tab w:val="num" w:pos="2127"/>
        </w:tabs>
        <w:spacing w:after="0" w:line="240" w:lineRule="auto"/>
        <w:ind w:left="1985" w:firstLine="0"/>
        <w:jc w:val="both"/>
        <w:rPr>
          <w:rFonts w:ascii="Times New Roman" w:eastAsia="Times New Roman" w:hAnsi="Times New Roman"/>
          <w:sz w:val="24"/>
          <w:szCs w:val="24"/>
        </w:rPr>
      </w:pPr>
      <w:r w:rsidRPr="007B2937">
        <w:rPr>
          <w:rFonts w:ascii="Times New Roman" w:eastAsia="Times New Roman" w:hAnsi="Times New Roman"/>
          <w:sz w:val="24"/>
          <w:szCs w:val="24"/>
        </w:rPr>
        <w:t xml:space="preserve">19. daļa- </w:t>
      </w:r>
      <w:r w:rsidR="00E74BD3" w:rsidRPr="007B2937">
        <w:rPr>
          <w:rFonts w:ascii="Times New Roman" w:eastAsia="Times New Roman" w:hAnsi="Times New Roman"/>
          <w:sz w:val="24"/>
          <w:szCs w:val="24"/>
        </w:rPr>
        <w:t xml:space="preserve">Kakla daļas priekšējās fiksācijas plāksne ar </w:t>
      </w:r>
      <w:r>
        <w:rPr>
          <w:rFonts w:ascii="Times New Roman" w:eastAsia="Times New Roman" w:hAnsi="Times New Roman"/>
          <w:sz w:val="24"/>
          <w:szCs w:val="24"/>
        </w:rPr>
        <w:t>distālā gala bloķējošām skrūvēm</w:t>
      </w:r>
      <w:r w:rsidR="00E74BD3" w:rsidRPr="00E74BD3">
        <w:rPr>
          <w:rFonts w:ascii="Times New Roman" w:eastAsia="Times New Roman" w:hAnsi="Times New Roman"/>
          <w:sz w:val="24"/>
          <w:szCs w:val="24"/>
        </w:rPr>
        <w:t>;</w:t>
      </w:r>
    </w:p>
    <w:p w14:paraId="02B75670" w14:textId="049C3FAB" w:rsidR="00E74BD3" w:rsidRPr="00E74BD3" w:rsidRDefault="007B2937" w:rsidP="00E74BD3">
      <w:pPr>
        <w:pStyle w:val="ListParagraph"/>
        <w:numPr>
          <w:ilvl w:val="3"/>
          <w:numId w:val="1"/>
        </w:numPr>
        <w:tabs>
          <w:tab w:val="clear" w:pos="2705"/>
          <w:tab w:val="num" w:pos="2127"/>
        </w:tabs>
        <w:spacing w:after="0" w:line="240" w:lineRule="auto"/>
        <w:ind w:left="1985" w:firstLine="0"/>
        <w:jc w:val="both"/>
        <w:rPr>
          <w:rFonts w:ascii="Times New Roman" w:eastAsia="Times New Roman" w:hAnsi="Times New Roman"/>
          <w:sz w:val="24"/>
          <w:szCs w:val="24"/>
        </w:rPr>
      </w:pPr>
      <w:r>
        <w:rPr>
          <w:rFonts w:ascii="Times New Roman" w:eastAsia="Times New Roman" w:hAnsi="Times New Roman"/>
          <w:sz w:val="24"/>
          <w:szCs w:val="24"/>
        </w:rPr>
        <w:t xml:space="preserve"> 20. daļa-</w:t>
      </w:r>
      <w:r w:rsidR="00E74BD3" w:rsidRPr="00E74BD3">
        <w:rPr>
          <w:rFonts w:ascii="Times New Roman" w:eastAsia="Times New Roman" w:hAnsi="Times New Roman"/>
          <w:sz w:val="24"/>
          <w:szCs w:val="24"/>
        </w:rPr>
        <w:t xml:space="preserve"> Mugurkaula kaula masas aizvietotāji, kas ir piemēroti kakla daļas starpskriemeļu disku aizvietojošo implantu uzpildīšanai pirms ievietošanas mugurkaulājā;</w:t>
      </w:r>
    </w:p>
    <w:p w14:paraId="0667DC3F" w14:textId="4DDBF532" w:rsidR="00E74BD3" w:rsidRPr="00E74BD3" w:rsidRDefault="007B2937" w:rsidP="00E74BD3">
      <w:pPr>
        <w:pStyle w:val="ListParagraph"/>
        <w:numPr>
          <w:ilvl w:val="3"/>
          <w:numId w:val="1"/>
        </w:numPr>
        <w:tabs>
          <w:tab w:val="clear" w:pos="2705"/>
          <w:tab w:val="num" w:pos="1985"/>
        </w:tabs>
        <w:spacing w:after="0" w:line="240" w:lineRule="auto"/>
        <w:ind w:left="1985" w:hanging="11"/>
        <w:jc w:val="both"/>
        <w:rPr>
          <w:rFonts w:ascii="Times New Roman" w:eastAsia="Times New Roman" w:hAnsi="Times New Roman"/>
          <w:sz w:val="24"/>
          <w:szCs w:val="24"/>
        </w:rPr>
      </w:pPr>
      <w:r>
        <w:rPr>
          <w:rFonts w:ascii="Times New Roman" w:eastAsia="Times New Roman" w:hAnsi="Times New Roman"/>
          <w:sz w:val="24"/>
          <w:szCs w:val="24"/>
        </w:rPr>
        <w:t xml:space="preserve"> 21.daļa- </w:t>
      </w:r>
      <w:r w:rsidR="00E74BD3" w:rsidRPr="00E74BD3">
        <w:rPr>
          <w:rFonts w:ascii="Times New Roman" w:eastAsia="Times New Roman" w:hAnsi="Times New Roman"/>
          <w:sz w:val="24"/>
          <w:szCs w:val="24"/>
        </w:rPr>
        <w:t>Kalcija sulfāta granulas kaula masas aizvietošanai ar pievienotām plaša spektra antibiotikām;</w:t>
      </w:r>
    </w:p>
    <w:p w14:paraId="30AC2A4C" w14:textId="3220C2C3" w:rsidR="00E74BD3" w:rsidRPr="00E74BD3" w:rsidRDefault="007B2937" w:rsidP="00E74BD3">
      <w:pPr>
        <w:pStyle w:val="ListParagraph"/>
        <w:numPr>
          <w:ilvl w:val="3"/>
          <w:numId w:val="1"/>
        </w:numPr>
        <w:tabs>
          <w:tab w:val="clear" w:pos="2705"/>
          <w:tab w:val="num" w:pos="1985"/>
        </w:tabs>
        <w:spacing w:after="0" w:line="240" w:lineRule="auto"/>
        <w:ind w:left="1985" w:hanging="11"/>
        <w:jc w:val="both"/>
        <w:rPr>
          <w:rFonts w:ascii="Times New Roman" w:eastAsia="Times New Roman" w:hAnsi="Times New Roman"/>
          <w:sz w:val="24"/>
          <w:szCs w:val="24"/>
        </w:rPr>
      </w:pPr>
      <w:r>
        <w:rPr>
          <w:rFonts w:ascii="Times New Roman" w:eastAsia="Times New Roman" w:hAnsi="Times New Roman"/>
          <w:sz w:val="24"/>
          <w:szCs w:val="24"/>
        </w:rPr>
        <w:t xml:space="preserve">22. daļa- </w:t>
      </w:r>
      <w:r w:rsidR="00E74BD3" w:rsidRPr="00E74BD3">
        <w:rPr>
          <w:rFonts w:ascii="Times New Roman" w:eastAsia="Times New Roman" w:hAnsi="Times New Roman"/>
          <w:sz w:val="24"/>
          <w:szCs w:val="24"/>
        </w:rPr>
        <w:t>Laminoplastijas sistēma;</w:t>
      </w:r>
    </w:p>
    <w:p w14:paraId="37FFEAB8" w14:textId="32934653" w:rsidR="00E74BD3" w:rsidRPr="00E74BD3" w:rsidRDefault="007B2937" w:rsidP="00E74BD3">
      <w:pPr>
        <w:pStyle w:val="ListParagraph"/>
        <w:numPr>
          <w:ilvl w:val="3"/>
          <w:numId w:val="1"/>
        </w:numPr>
        <w:tabs>
          <w:tab w:val="clear" w:pos="2705"/>
          <w:tab w:val="num" w:pos="1985"/>
        </w:tabs>
        <w:spacing w:after="0" w:line="240" w:lineRule="auto"/>
        <w:ind w:left="1985" w:hanging="11"/>
        <w:jc w:val="both"/>
        <w:rPr>
          <w:rFonts w:ascii="Times New Roman" w:eastAsia="Times New Roman" w:hAnsi="Times New Roman"/>
          <w:sz w:val="24"/>
          <w:szCs w:val="24"/>
        </w:rPr>
      </w:pPr>
      <w:r>
        <w:rPr>
          <w:rFonts w:ascii="Times New Roman" w:eastAsia="Times New Roman" w:hAnsi="Times New Roman"/>
          <w:sz w:val="24"/>
          <w:szCs w:val="24"/>
        </w:rPr>
        <w:t xml:space="preserve">23. daļa- </w:t>
      </w:r>
      <w:r w:rsidR="00E74BD3" w:rsidRPr="00E74BD3">
        <w:rPr>
          <w:rFonts w:ascii="Times New Roman" w:eastAsia="Times New Roman" w:hAnsi="Times New Roman"/>
          <w:sz w:val="24"/>
          <w:szCs w:val="24"/>
        </w:rPr>
        <w:t>Mugurkaula kakla daļas priekšējās fiksācijas plāksne ar fiksēta un mainīga leņķa pašbloķējošam skrūvēm;</w:t>
      </w:r>
    </w:p>
    <w:p w14:paraId="64819870" w14:textId="3C2C7F8B" w:rsidR="00E74BD3" w:rsidRPr="00E74BD3" w:rsidRDefault="007B2937" w:rsidP="00E74BD3">
      <w:pPr>
        <w:pStyle w:val="ListParagraph"/>
        <w:numPr>
          <w:ilvl w:val="3"/>
          <w:numId w:val="1"/>
        </w:numPr>
        <w:tabs>
          <w:tab w:val="clear" w:pos="2705"/>
          <w:tab w:val="num" w:pos="1985"/>
        </w:tabs>
        <w:spacing w:after="0" w:line="240" w:lineRule="auto"/>
        <w:ind w:left="1985" w:hanging="11"/>
        <w:jc w:val="both"/>
        <w:rPr>
          <w:rFonts w:ascii="Times New Roman" w:eastAsia="Times New Roman" w:hAnsi="Times New Roman"/>
          <w:sz w:val="24"/>
          <w:szCs w:val="24"/>
        </w:rPr>
      </w:pPr>
      <w:r>
        <w:rPr>
          <w:rFonts w:ascii="Times New Roman" w:eastAsia="Times New Roman" w:hAnsi="Times New Roman"/>
          <w:sz w:val="24"/>
          <w:szCs w:val="24"/>
        </w:rPr>
        <w:t xml:space="preserve">24. daļa- </w:t>
      </w:r>
      <w:r w:rsidR="00E74BD3" w:rsidRPr="00E74BD3">
        <w:rPr>
          <w:rFonts w:ascii="Times New Roman" w:eastAsia="Times New Roman" w:hAnsi="Times New Roman"/>
          <w:sz w:val="24"/>
          <w:szCs w:val="24"/>
        </w:rPr>
        <w:t>Cervikāli polimēru starpskriemeļu diska aizvietotāji (cage);</w:t>
      </w:r>
    </w:p>
    <w:p w14:paraId="31B39166" w14:textId="66B0A97B" w:rsidR="00E74BD3" w:rsidRPr="00E74BD3" w:rsidRDefault="007B2937" w:rsidP="00E74BD3">
      <w:pPr>
        <w:pStyle w:val="ListParagraph"/>
        <w:numPr>
          <w:ilvl w:val="3"/>
          <w:numId w:val="1"/>
        </w:numPr>
        <w:tabs>
          <w:tab w:val="clear" w:pos="2705"/>
          <w:tab w:val="num" w:pos="1985"/>
        </w:tabs>
        <w:spacing w:after="0" w:line="240" w:lineRule="auto"/>
        <w:ind w:left="1985" w:hanging="11"/>
        <w:jc w:val="both"/>
        <w:rPr>
          <w:rFonts w:ascii="Times New Roman" w:eastAsia="Times New Roman" w:hAnsi="Times New Roman"/>
          <w:sz w:val="24"/>
          <w:szCs w:val="24"/>
        </w:rPr>
      </w:pPr>
      <w:r>
        <w:rPr>
          <w:rFonts w:ascii="Times New Roman" w:eastAsia="Times New Roman" w:hAnsi="Times New Roman"/>
          <w:sz w:val="24"/>
          <w:szCs w:val="24"/>
        </w:rPr>
        <w:t xml:space="preserve">25.daļa- </w:t>
      </w:r>
      <w:r w:rsidR="00E74BD3" w:rsidRPr="00E74BD3">
        <w:rPr>
          <w:rFonts w:ascii="Times New Roman" w:eastAsia="Times New Roman" w:hAnsi="Times New Roman"/>
          <w:sz w:val="24"/>
          <w:szCs w:val="24"/>
        </w:rPr>
        <w:t>Abdomināla retraktora sistēma mugurkaulāja operācijām.</w:t>
      </w:r>
    </w:p>
    <w:p w14:paraId="60CF1BF3" w14:textId="75A1D478" w:rsidR="00570EFE" w:rsidRPr="00570EFE" w:rsidRDefault="00485983" w:rsidP="00570EFE">
      <w:pPr>
        <w:pStyle w:val="ListParagraph"/>
        <w:numPr>
          <w:ilvl w:val="1"/>
          <w:numId w:val="1"/>
        </w:numPr>
        <w:spacing w:after="0" w:line="240" w:lineRule="auto"/>
        <w:jc w:val="both"/>
        <w:rPr>
          <w:rFonts w:ascii="Times New Roman" w:hAnsi="Times New Roman"/>
          <w:iCs/>
          <w:sz w:val="24"/>
          <w:szCs w:val="24"/>
        </w:rPr>
      </w:pPr>
      <w:r w:rsidRPr="00485983">
        <w:rPr>
          <w:rFonts w:ascii="Times New Roman" w:hAnsi="Times New Roman"/>
          <w:sz w:val="24"/>
          <w:szCs w:val="24"/>
        </w:rPr>
        <w:t xml:space="preserve">Pretendents var iesniegt piedāvājumu par </w:t>
      </w:r>
      <w:r w:rsidR="00570EFE">
        <w:rPr>
          <w:rFonts w:ascii="Times New Roman" w:hAnsi="Times New Roman"/>
          <w:sz w:val="24"/>
          <w:szCs w:val="24"/>
        </w:rPr>
        <w:t>katru iepirkuma daļu atsevišķi</w:t>
      </w:r>
      <w:r w:rsidR="0094382B">
        <w:rPr>
          <w:rFonts w:ascii="Times New Roman" w:hAnsi="Times New Roman"/>
          <w:sz w:val="24"/>
          <w:szCs w:val="24"/>
        </w:rPr>
        <w:t xml:space="preserve"> vai par visām daļām kopā. Pretendents nevar iesniegt piedāvājumu variantus.</w:t>
      </w:r>
      <w:r w:rsidR="00570EFE">
        <w:rPr>
          <w:rFonts w:ascii="Times New Roman" w:hAnsi="Times New Roman"/>
          <w:sz w:val="24"/>
          <w:szCs w:val="24"/>
        </w:rPr>
        <w:t xml:space="preserve"> </w:t>
      </w:r>
    </w:p>
    <w:p w14:paraId="3EBF356F" w14:textId="2ECC2DCC" w:rsidR="00307070" w:rsidRPr="00316FD8"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CPV kods –</w:t>
      </w:r>
      <w:hyperlink r:id="rId13" w:history="1">
        <w:r w:rsidR="00AF3F24">
          <w:rPr>
            <w:rFonts w:ascii="RobotoSlab-Regular-2" w:hAnsi="RobotoSlab-Regular-2" w:cs="Arial"/>
            <w:sz w:val="24"/>
            <w:szCs w:val="24"/>
          </w:rPr>
          <w:t>33140000-3</w:t>
        </w:r>
      </w:hyperlink>
      <w:r w:rsidR="00A411E1" w:rsidRPr="00A411E1">
        <w:rPr>
          <w:rFonts w:ascii="RobotoSlab-Regular-2" w:hAnsi="RobotoSlab-Regular-2" w:cs="Arial"/>
          <w:sz w:val="24"/>
          <w:szCs w:val="24"/>
        </w:rPr>
        <w:t xml:space="preserve"> (</w:t>
      </w:r>
      <w:r w:rsidR="00AF3F24">
        <w:rPr>
          <w:rFonts w:ascii="RobotoSlab-Regular-2" w:hAnsi="RobotoSlab-Regular-2" w:cs="Arial"/>
          <w:sz w:val="24"/>
          <w:szCs w:val="24"/>
        </w:rPr>
        <w:t>Medicīnas palīgmateriāli</w:t>
      </w:r>
      <w:r w:rsidR="00A411E1" w:rsidRPr="00A411E1">
        <w:rPr>
          <w:rFonts w:ascii="RobotoSlab-Regular-2" w:hAnsi="RobotoSlab-Regular-2" w:cs="Arial"/>
          <w:sz w:val="24"/>
          <w:szCs w:val="24"/>
        </w:rPr>
        <w:t>)</w:t>
      </w:r>
      <w:r w:rsidR="00EE7EEC">
        <w:rPr>
          <w:rFonts w:ascii="Times New Roman" w:eastAsia="Times New Roman" w:hAnsi="Times New Roman"/>
          <w:sz w:val="24"/>
          <w:szCs w:val="24"/>
        </w:rPr>
        <w:t>.</w:t>
      </w:r>
    </w:p>
    <w:p w14:paraId="4871B406"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14:paraId="4D1415B5" w14:textId="77777777"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14:paraId="16919E31" w14:textId="2AECF08A" w:rsidR="00454299" w:rsidRPr="00C1661F" w:rsidRDefault="00FF10A8" w:rsidP="0045429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AF3F24">
        <w:rPr>
          <w:rFonts w:ascii="Times New Roman" w:eastAsia="Times New Roman" w:hAnsi="Times New Roman"/>
          <w:sz w:val="24"/>
          <w:szCs w:val="24"/>
        </w:rPr>
        <w:t>24</w:t>
      </w:r>
      <w:r w:rsidR="009E2B54">
        <w:rPr>
          <w:rFonts w:ascii="Times New Roman" w:eastAsia="Times New Roman" w:hAnsi="Times New Roman"/>
          <w:sz w:val="24"/>
          <w:szCs w:val="24"/>
        </w:rPr>
        <w:t xml:space="preserve"> (</w:t>
      </w:r>
      <w:r w:rsidR="00AF3F24">
        <w:rPr>
          <w:rFonts w:ascii="Times New Roman" w:eastAsia="Times New Roman" w:hAnsi="Times New Roman"/>
          <w:sz w:val="24"/>
          <w:szCs w:val="24"/>
        </w:rPr>
        <w:t>divdesmit četri</w:t>
      </w:r>
      <w:r>
        <w:rPr>
          <w:rFonts w:ascii="Times New Roman" w:eastAsia="Times New Roman" w:hAnsi="Times New Roman"/>
          <w:sz w:val="24"/>
          <w:szCs w:val="24"/>
        </w:rPr>
        <w:t xml:space="preserve">) mēneši no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466CD2">
        <w:rPr>
          <w:rFonts w:ascii="Times New Roman" w:eastAsia="Times New Roman" w:hAnsi="Times New Roman"/>
          <w:sz w:val="24"/>
          <w:szCs w:val="24"/>
        </w:rPr>
        <w:t xml:space="preserve"> vai līdz Pasūtītājam pieejamo finanšu</w:t>
      </w:r>
      <w:r w:rsidR="00902F2E">
        <w:rPr>
          <w:rFonts w:ascii="Times New Roman" w:eastAsia="Times New Roman" w:hAnsi="Times New Roman"/>
          <w:sz w:val="24"/>
          <w:szCs w:val="24"/>
        </w:rPr>
        <w:t xml:space="preserve"> līdzekļu</w:t>
      </w:r>
      <w:r w:rsidR="00466CD2">
        <w:rPr>
          <w:rFonts w:ascii="Times New Roman" w:eastAsia="Times New Roman" w:hAnsi="Times New Roman"/>
          <w:sz w:val="24"/>
          <w:szCs w:val="24"/>
        </w:rPr>
        <w:t xml:space="preserve"> EUR </w:t>
      </w:r>
      <w:r w:rsidR="00DF6CAD">
        <w:rPr>
          <w:rFonts w:ascii="Times New Roman" w:eastAsia="Times New Roman" w:hAnsi="Times New Roman"/>
          <w:sz w:val="24"/>
          <w:szCs w:val="24"/>
        </w:rPr>
        <w:t>850000.00</w:t>
      </w:r>
      <w:r w:rsidR="00466CD2">
        <w:rPr>
          <w:rFonts w:ascii="Times New Roman" w:eastAsia="Times New Roman" w:hAnsi="Times New Roman"/>
          <w:sz w:val="24"/>
          <w:szCs w:val="24"/>
        </w:rPr>
        <w:t xml:space="preserve"> bez PVN izlietošanai, atkarībā, kurš no apstākļiem iestāsies pirmais.</w:t>
      </w:r>
    </w:p>
    <w:p w14:paraId="09E500F9" w14:textId="77777777" w:rsidR="00362DCB" w:rsidRPr="00454299" w:rsidRDefault="00A411E1" w:rsidP="00454299">
      <w:pPr>
        <w:pStyle w:val="ListParagraph"/>
        <w:numPr>
          <w:ilvl w:val="1"/>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Atklāta konkursa</w:t>
      </w:r>
      <w:r w:rsidR="00362DCB" w:rsidRPr="00454299">
        <w:rPr>
          <w:rFonts w:ascii="Times New Roman" w:eastAsia="Times New Roman" w:hAnsi="Times New Roman"/>
          <w:b/>
          <w:sz w:val="24"/>
          <w:szCs w:val="24"/>
        </w:rPr>
        <w:t xml:space="preserve"> </w:t>
      </w:r>
      <w:smartTag w:uri="schemas-tilde-lv/tildestengine" w:element="veidnes">
        <w:smartTagPr>
          <w:attr w:name="baseform" w:val="nolikum|s"/>
          <w:attr w:name="id" w:val="-1"/>
          <w:attr w:name="text" w:val="nolikuma"/>
        </w:smartTagPr>
        <w:r w:rsidR="00362DCB" w:rsidRPr="00454299">
          <w:rPr>
            <w:rFonts w:ascii="Times New Roman" w:eastAsia="Times New Roman" w:hAnsi="Times New Roman"/>
            <w:b/>
            <w:sz w:val="24"/>
            <w:szCs w:val="24"/>
          </w:rPr>
          <w:t>nolikuma</w:t>
        </w:r>
      </w:smartTag>
      <w:r w:rsidR="00362DCB"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31630A61" w14:textId="0FC62079"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Visi ieinteresētie piegādātāji ar </w:t>
      </w:r>
      <w:r w:rsidR="00A411E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666477">
        <w:rPr>
          <w:rFonts w:ascii="Times New Roman" w:eastAsia="Times New Roman" w:hAnsi="Times New Roman"/>
          <w:sz w:val="24"/>
          <w:szCs w:val="24"/>
        </w:rPr>
        <w:t>2016</w:t>
      </w:r>
      <w:r w:rsidR="00721FE0" w:rsidRPr="00666477">
        <w:rPr>
          <w:rFonts w:ascii="Times New Roman" w:eastAsia="Times New Roman" w:hAnsi="Times New Roman"/>
          <w:sz w:val="24"/>
          <w:szCs w:val="24"/>
        </w:rPr>
        <w:t xml:space="preserve">.gada </w:t>
      </w:r>
      <w:r w:rsidR="00666477" w:rsidRPr="00666477">
        <w:rPr>
          <w:rFonts w:ascii="Times New Roman" w:eastAsia="Times New Roman" w:hAnsi="Times New Roman"/>
          <w:bCs/>
          <w:sz w:val="24"/>
          <w:szCs w:val="24"/>
        </w:rPr>
        <w:t>30. septembrim</w:t>
      </w:r>
      <w:r w:rsidR="006E5423" w:rsidRPr="00666477">
        <w:rPr>
          <w:rFonts w:ascii="Times New Roman" w:eastAsia="Times New Roman" w:hAnsi="Times New Roman"/>
          <w:bCs/>
          <w:sz w:val="24"/>
          <w:szCs w:val="24"/>
        </w:rPr>
        <w:t>,</w:t>
      </w:r>
      <w:r w:rsidR="00FF5D07" w:rsidRPr="00666477">
        <w:rPr>
          <w:rFonts w:ascii="Times New Roman" w:eastAsia="Times New Roman" w:hAnsi="Times New Roman"/>
          <w:bCs/>
          <w:sz w:val="24"/>
          <w:szCs w:val="24"/>
        </w:rPr>
        <w:t xml:space="preserve"> plkst.</w:t>
      </w:r>
      <w:r w:rsidR="00A411E1" w:rsidRPr="00666477">
        <w:rPr>
          <w:rFonts w:ascii="Times New Roman" w:eastAsia="Times New Roman" w:hAnsi="Times New Roman"/>
          <w:bCs/>
          <w:sz w:val="24"/>
          <w:szCs w:val="24"/>
        </w:rPr>
        <w:t>1</w:t>
      </w:r>
      <w:r w:rsidR="00666477" w:rsidRPr="00666477">
        <w:rPr>
          <w:rFonts w:ascii="Times New Roman" w:eastAsia="Times New Roman" w:hAnsi="Times New Roman"/>
          <w:bCs/>
          <w:sz w:val="24"/>
          <w:szCs w:val="24"/>
        </w:rPr>
        <w:t>0</w:t>
      </w:r>
      <w:r w:rsidR="00721FE0" w:rsidRPr="00666477">
        <w:rPr>
          <w:rFonts w:ascii="Times New Roman" w:eastAsia="Times New Roman" w:hAnsi="Times New Roman"/>
          <w:bCs/>
          <w:sz w:val="24"/>
          <w:szCs w:val="24"/>
        </w:rPr>
        <w:t>:00</w:t>
      </w:r>
      <w:r w:rsidRPr="00666477">
        <w:rPr>
          <w:rFonts w:ascii="Times New Roman" w:eastAsia="Times New Roman" w:hAnsi="Times New Roman"/>
          <w:sz w:val="24"/>
          <w:szCs w:val="24"/>
        </w:rPr>
        <w:t>.</w:t>
      </w:r>
      <w:bookmarkEnd w:id="16"/>
      <w:r w:rsidRPr="008A1E52">
        <w:rPr>
          <w:rFonts w:ascii="Times New Roman" w:eastAsia="Times New Roman" w:hAnsi="Times New Roman"/>
          <w:sz w:val="24"/>
          <w:szCs w:val="24"/>
        </w:rPr>
        <w:t xml:space="preserve"> </w:t>
      </w:r>
    </w:p>
    <w:p w14:paraId="3F91EE60"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pieprasa izsniegt </w:t>
      </w:r>
      <w:r w:rsidR="00A411E1">
        <w:rPr>
          <w:rFonts w:ascii="Times New Roman" w:eastAsia="Times New Roman" w:hAnsi="Times New Roman"/>
          <w:sz w:val="24"/>
          <w:szCs w:val="24"/>
        </w:rPr>
        <w:t>n</w:t>
      </w:r>
      <w:r w:rsidRPr="00362DCB">
        <w:rPr>
          <w:rFonts w:ascii="Times New Roman" w:eastAsia="Times New Roman" w:hAnsi="Times New Roman"/>
          <w:sz w:val="24"/>
          <w:szCs w:val="24"/>
        </w:rPr>
        <w:t>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5C72A91F"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4"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35CEF8B5"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14:paraId="6028078D" w14:textId="6A742AAA"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0C0ACC" w:rsidRPr="00666477">
        <w:rPr>
          <w:rFonts w:ascii="Times New Roman" w:eastAsia="Times New Roman" w:hAnsi="Times New Roman"/>
          <w:b/>
          <w:sz w:val="24"/>
          <w:szCs w:val="24"/>
        </w:rPr>
        <w:t>2016</w:t>
      </w:r>
      <w:r w:rsidR="005258C8" w:rsidRPr="00666477">
        <w:rPr>
          <w:rFonts w:ascii="Times New Roman" w:eastAsia="Times New Roman" w:hAnsi="Times New Roman"/>
          <w:b/>
          <w:sz w:val="24"/>
          <w:szCs w:val="24"/>
        </w:rPr>
        <w:t xml:space="preserve">.gada </w:t>
      </w:r>
      <w:r w:rsidR="00666477" w:rsidRPr="00666477">
        <w:rPr>
          <w:rFonts w:ascii="Times New Roman" w:eastAsia="Times New Roman" w:hAnsi="Times New Roman"/>
          <w:b/>
          <w:sz w:val="24"/>
          <w:szCs w:val="24"/>
        </w:rPr>
        <w:t>30</w:t>
      </w:r>
      <w:r w:rsidR="005258C8" w:rsidRPr="00666477">
        <w:rPr>
          <w:rFonts w:ascii="Times New Roman" w:eastAsia="Times New Roman" w:hAnsi="Times New Roman"/>
          <w:b/>
          <w:sz w:val="24"/>
          <w:szCs w:val="24"/>
        </w:rPr>
        <w:t xml:space="preserve">. </w:t>
      </w:r>
      <w:r w:rsidR="00666477" w:rsidRPr="00666477">
        <w:rPr>
          <w:rFonts w:ascii="Times New Roman" w:eastAsia="Times New Roman" w:hAnsi="Times New Roman"/>
          <w:b/>
          <w:sz w:val="24"/>
          <w:szCs w:val="24"/>
        </w:rPr>
        <w:t>septembrim</w:t>
      </w:r>
      <w:r w:rsidR="006E5423" w:rsidRPr="00666477">
        <w:rPr>
          <w:rFonts w:ascii="Times New Roman" w:eastAsia="Times New Roman" w:hAnsi="Times New Roman"/>
          <w:b/>
          <w:bCs/>
          <w:sz w:val="24"/>
          <w:szCs w:val="24"/>
        </w:rPr>
        <w:t xml:space="preserve"> </w:t>
      </w:r>
      <w:r w:rsidR="008750BC" w:rsidRPr="00666477">
        <w:rPr>
          <w:rFonts w:ascii="Times New Roman" w:eastAsia="Times New Roman" w:hAnsi="Times New Roman"/>
          <w:b/>
          <w:bCs/>
          <w:sz w:val="24"/>
          <w:szCs w:val="24"/>
        </w:rPr>
        <w:t>plkst.</w:t>
      </w:r>
      <w:r w:rsidR="00A411E1" w:rsidRPr="00666477">
        <w:rPr>
          <w:rFonts w:ascii="Times New Roman" w:eastAsia="Times New Roman" w:hAnsi="Times New Roman"/>
          <w:b/>
          <w:bCs/>
          <w:sz w:val="24"/>
          <w:szCs w:val="24"/>
        </w:rPr>
        <w:t>1</w:t>
      </w:r>
      <w:r w:rsidR="00450176" w:rsidRPr="00666477">
        <w:rPr>
          <w:rFonts w:ascii="Times New Roman" w:eastAsia="Times New Roman" w:hAnsi="Times New Roman"/>
          <w:b/>
          <w:bCs/>
          <w:sz w:val="24"/>
          <w:szCs w:val="24"/>
        </w:rPr>
        <w:t>0</w:t>
      </w:r>
      <w:r w:rsidRPr="00666477">
        <w:rPr>
          <w:rFonts w:ascii="Times New Roman" w:eastAsia="Times New Roman" w:hAnsi="Times New Roman"/>
          <w:b/>
          <w:bCs/>
          <w:sz w:val="24"/>
          <w:szCs w:val="24"/>
        </w:rPr>
        <w:t>:00</w:t>
      </w:r>
      <w:r w:rsidRPr="00A411E1">
        <w:rPr>
          <w:rFonts w:ascii="Times New Roman" w:eastAsia="Times New Roman" w:hAnsi="Times New Roman"/>
          <w:bCs/>
          <w:sz w:val="24"/>
          <w:szCs w:val="24"/>
        </w:rPr>
        <w:t xml:space="preserve"> </w:t>
      </w:r>
      <w:r w:rsidRPr="008D5D55">
        <w:rPr>
          <w:rFonts w:ascii="Times New Roman" w:eastAsia="Times New Roman" w:hAnsi="Times New Roman"/>
          <w:sz w:val="24"/>
          <w:szCs w:val="24"/>
        </w:rPr>
        <w:t xml:space="preserve">katru darba dienu no plkst. 9:00 līdz 17:00 </w:t>
      </w:r>
      <w:r w:rsidR="009F2490" w:rsidRPr="008D5D55">
        <w:rPr>
          <w:rFonts w:ascii="Times New Roman" w:eastAsia="Times New Roman" w:hAnsi="Times New Roman"/>
          <w:sz w:val="24"/>
          <w:szCs w:val="24"/>
        </w:rPr>
        <w:t>PSKU</w:t>
      </w:r>
      <w:r w:rsidR="009F2490">
        <w:rPr>
          <w:rFonts w:ascii="Times New Roman" w:eastAsia="Times New Roman" w:hAnsi="Times New Roman"/>
          <w:sz w:val="24"/>
          <w:szCs w:val="24"/>
        </w:rPr>
        <w:t>S Iepirkumu daļā, Pilsoņu ielā 13</w:t>
      </w:r>
      <w:r w:rsidR="007A4228">
        <w:rPr>
          <w:rFonts w:ascii="Times New Roman" w:eastAsia="Times New Roman" w:hAnsi="Times New Roman"/>
          <w:sz w:val="24"/>
          <w:szCs w:val="24"/>
        </w:rPr>
        <w:t xml:space="preserve">, Rīgā, </w:t>
      </w:r>
      <w:r w:rsidR="0032532E">
        <w:rPr>
          <w:rFonts w:ascii="Times New Roman" w:eastAsia="Times New Roman" w:hAnsi="Times New Roman"/>
          <w:sz w:val="24"/>
          <w:szCs w:val="24"/>
        </w:rPr>
        <w:t>2.korpusa</w:t>
      </w:r>
      <w:r w:rsidR="009F2490">
        <w:rPr>
          <w:rFonts w:ascii="Times New Roman" w:eastAsia="Times New Roman" w:hAnsi="Times New Roman"/>
          <w:sz w:val="24"/>
          <w:szCs w:val="24"/>
        </w:rPr>
        <w:t xml:space="preserve">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7AB69738" w14:textId="63CBC94B"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Piedāvājumi, kuri iesniegti pēc </w:t>
      </w:r>
      <w:r w:rsidR="00CF299B">
        <w:rPr>
          <w:rFonts w:ascii="Times New Roman" w:eastAsia="Times New Roman" w:hAnsi="Times New Roman"/>
          <w:sz w:val="24"/>
          <w:szCs w:val="24"/>
        </w:rPr>
        <w:t>n</w:t>
      </w:r>
      <w:r w:rsidRPr="00362DCB">
        <w:rPr>
          <w:rFonts w:ascii="Times New Roman" w:eastAsia="Times New Roman" w:hAnsi="Times New Roman"/>
          <w:sz w:val="24"/>
          <w:szCs w:val="24"/>
        </w:rPr>
        <w:t>olikuma 1.</w:t>
      </w:r>
      <w:r w:rsidR="00442438">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49D427DE"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6B0A5879" w14:textId="52391934"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 xml:space="preserve">2.korpusa </w:t>
      </w:r>
      <w:r w:rsidR="0043127F" w:rsidRPr="00466CD2">
        <w:rPr>
          <w:rFonts w:ascii="Times New Roman" w:eastAsia="Times New Roman" w:hAnsi="Times New Roman"/>
          <w:sz w:val="24"/>
          <w:szCs w:val="24"/>
        </w:rPr>
        <w:t>1</w:t>
      </w:r>
      <w:r w:rsidRPr="00466CD2">
        <w:rPr>
          <w:rFonts w:ascii="Times New Roman" w:eastAsia="Times New Roman" w:hAnsi="Times New Roman"/>
          <w:sz w:val="24"/>
          <w:szCs w:val="24"/>
        </w:rPr>
        <w:t>.stāva</w:t>
      </w:r>
      <w:r w:rsidRPr="0042742E">
        <w:rPr>
          <w:rFonts w:ascii="Times New Roman" w:eastAsia="Times New Roman" w:hAnsi="Times New Roman"/>
          <w:sz w:val="24"/>
          <w:szCs w:val="24"/>
        </w:rPr>
        <w:t xml:space="preserve">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666477">
        <w:rPr>
          <w:rFonts w:ascii="Times New Roman" w:eastAsia="Times New Roman" w:hAnsi="Times New Roman"/>
          <w:sz w:val="24"/>
          <w:szCs w:val="24"/>
        </w:rPr>
        <w:t>2016</w:t>
      </w:r>
      <w:r w:rsidR="005258C8" w:rsidRPr="00666477">
        <w:rPr>
          <w:rFonts w:ascii="Times New Roman" w:eastAsia="Times New Roman" w:hAnsi="Times New Roman"/>
          <w:sz w:val="24"/>
          <w:szCs w:val="24"/>
        </w:rPr>
        <w:t xml:space="preserve">.gada </w:t>
      </w:r>
      <w:r w:rsidR="00666477" w:rsidRPr="00666477">
        <w:rPr>
          <w:rFonts w:ascii="Times New Roman" w:eastAsia="Times New Roman" w:hAnsi="Times New Roman"/>
          <w:sz w:val="24"/>
          <w:szCs w:val="24"/>
        </w:rPr>
        <w:t>30</w:t>
      </w:r>
      <w:r w:rsidR="005258C8" w:rsidRPr="00666477">
        <w:rPr>
          <w:rFonts w:ascii="Times New Roman" w:eastAsia="Times New Roman" w:hAnsi="Times New Roman"/>
          <w:sz w:val="24"/>
          <w:szCs w:val="24"/>
        </w:rPr>
        <w:t xml:space="preserve">. </w:t>
      </w:r>
      <w:r w:rsidR="00666477" w:rsidRPr="00666477">
        <w:rPr>
          <w:rFonts w:ascii="Times New Roman" w:eastAsia="Times New Roman" w:hAnsi="Times New Roman"/>
          <w:sz w:val="24"/>
          <w:szCs w:val="24"/>
        </w:rPr>
        <w:t>septembrim</w:t>
      </w:r>
      <w:r w:rsidR="00D97E9D" w:rsidRPr="00666477">
        <w:rPr>
          <w:rFonts w:ascii="Times New Roman" w:eastAsia="Times New Roman" w:hAnsi="Times New Roman"/>
          <w:bCs/>
          <w:sz w:val="24"/>
          <w:szCs w:val="24"/>
        </w:rPr>
        <w:t xml:space="preserve"> plkst.</w:t>
      </w:r>
      <w:r w:rsidR="008D5D55" w:rsidRPr="00666477">
        <w:rPr>
          <w:rFonts w:ascii="Times New Roman" w:eastAsia="Times New Roman" w:hAnsi="Times New Roman"/>
          <w:bCs/>
          <w:sz w:val="24"/>
          <w:szCs w:val="24"/>
        </w:rPr>
        <w:t>1</w:t>
      </w:r>
      <w:r w:rsidR="00450176" w:rsidRPr="00666477">
        <w:rPr>
          <w:rFonts w:ascii="Times New Roman" w:eastAsia="Times New Roman" w:hAnsi="Times New Roman"/>
          <w:bCs/>
          <w:sz w:val="24"/>
          <w:szCs w:val="24"/>
        </w:rPr>
        <w:t>0</w:t>
      </w:r>
      <w:r w:rsidR="00721FE0" w:rsidRPr="00666477">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14:paraId="06F0F838"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atbilstoši pieprasītajai finanšu piedāvājuma veidlapai</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norādīta piedāvātā līgumcena.</w:t>
      </w:r>
    </w:p>
    <w:p w14:paraId="656F434D"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7875BB55"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57A0AE54"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4A4CAF7F" w14:textId="77777777"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*.xls, *.doc</w:t>
      </w:r>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14:paraId="7AF572F3"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547CFFC" w14:textId="77777777" w:rsidR="00362DCB" w:rsidRPr="00362DCB" w:rsidRDefault="00362DCB" w:rsidP="00DB5AB2">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1F02CC3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14:paraId="49603EE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0C5917BB" w14:textId="134AC846"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atzīme: „Piedāvājums atklātam konkursam </w:t>
      </w:r>
      <w:r w:rsidR="00065B64">
        <w:rPr>
          <w:rFonts w:ascii="Times New Roman" w:eastAsia="Times New Roman" w:hAnsi="Times New Roman"/>
          <w:sz w:val="24"/>
          <w:szCs w:val="24"/>
        </w:rPr>
        <w:t>„</w:t>
      </w:r>
      <w:r w:rsidR="00801AF3">
        <w:rPr>
          <w:rFonts w:ascii="Times New Roman" w:hAnsi="Times New Roman"/>
          <w:sz w:val="24"/>
          <w:szCs w:val="24"/>
        </w:rPr>
        <w:t>Mugurkaulā</w:t>
      </w:r>
      <w:r w:rsidR="00D51847">
        <w:rPr>
          <w:rFonts w:ascii="Times New Roman" w:hAnsi="Times New Roman"/>
          <w:sz w:val="24"/>
          <w:szCs w:val="24"/>
        </w:rPr>
        <w:t>ja ķirurģijas vienreizlietojamo materiālu piegāde</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C1B46" w:rsidRPr="000372AC">
        <w:rPr>
          <w:rFonts w:ascii="Times New Roman" w:eastAsia="Times New Roman" w:hAnsi="Times New Roman"/>
          <w:bCs/>
          <w:sz w:val="24"/>
          <w:szCs w:val="24"/>
        </w:rPr>
        <w:t>PSKUS 201</w:t>
      </w:r>
      <w:r w:rsidR="003E3AC8" w:rsidRPr="000372AC">
        <w:rPr>
          <w:rFonts w:ascii="Times New Roman" w:eastAsia="Times New Roman" w:hAnsi="Times New Roman"/>
          <w:bCs/>
          <w:sz w:val="24"/>
          <w:szCs w:val="24"/>
        </w:rPr>
        <w:t>6</w:t>
      </w:r>
      <w:r w:rsidR="00DC1B46" w:rsidRPr="000372AC">
        <w:rPr>
          <w:rFonts w:ascii="Times New Roman" w:eastAsia="Times New Roman" w:hAnsi="Times New Roman"/>
          <w:bCs/>
          <w:sz w:val="24"/>
          <w:szCs w:val="24"/>
        </w:rPr>
        <w:t>/</w:t>
      </w:r>
      <w:r w:rsidR="00801AF3">
        <w:rPr>
          <w:rFonts w:ascii="Times New Roman" w:eastAsia="Times New Roman" w:hAnsi="Times New Roman"/>
          <w:bCs/>
          <w:sz w:val="24"/>
          <w:szCs w:val="24"/>
        </w:rPr>
        <w:t>130</w:t>
      </w:r>
      <w:r w:rsidRPr="000372AC">
        <w:rPr>
          <w:rFonts w:ascii="Times New Roman" w:eastAsia="Times New Roman" w:hAnsi="Times New Roman"/>
          <w:bCs/>
          <w:sz w:val="24"/>
          <w:szCs w:val="24"/>
        </w:rPr>
        <w:t>”</w:t>
      </w:r>
      <w:r w:rsidRPr="000372AC">
        <w:rPr>
          <w:rFonts w:ascii="Times New Roman" w:eastAsia="Times New Roman" w:hAnsi="Times New Roman"/>
          <w:sz w:val="24"/>
          <w:szCs w:val="24"/>
        </w:rPr>
        <w:t>;</w:t>
      </w:r>
    </w:p>
    <w:p w14:paraId="50F01A2E" w14:textId="15D133C4"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 „</w:t>
      </w:r>
      <w:bookmarkStart w:id="19" w:name="_GoBack"/>
      <w:bookmarkEnd w:id="19"/>
      <w:r w:rsidRPr="00666477">
        <w:rPr>
          <w:rFonts w:ascii="Times New Roman" w:eastAsia="Times New Roman" w:hAnsi="Times New Roman"/>
          <w:sz w:val="24"/>
          <w:szCs w:val="24"/>
        </w:rPr>
        <w:t xml:space="preserve">Neatvērt līdz </w:t>
      </w:r>
      <w:r w:rsidR="0099742C" w:rsidRPr="00666477">
        <w:rPr>
          <w:rFonts w:ascii="Times New Roman" w:eastAsia="Times New Roman" w:hAnsi="Times New Roman"/>
          <w:sz w:val="24"/>
          <w:szCs w:val="24"/>
        </w:rPr>
        <w:t>2016</w:t>
      </w:r>
      <w:r w:rsidR="005258C8" w:rsidRPr="00666477">
        <w:rPr>
          <w:rFonts w:ascii="Times New Roman" w:eastAsia="Times New Roman" w:hAnsi="Times New Roman"/>
          <w:sz w:val="24"/>
          <w:szCs w:val="24"/>
        </w:rPr>
        <w:t xml:space="preserve">.gada </w:t>
      </w:r>
      <w:r w:rsidR="00666477" w:rsidRPr="00666477">
        <w:rPr>
          <w:rFonts w:ascii="Times New Roman" w:eastAsia="Times New Roman" w:hAnsi="Times New Roman"/>
          <w:sz w:val="24"/>
          <w:szCs w:val="24"/>
        </w:rPr>
        <w:t>30</w:t>
      </w:r>
      <w:r w:rsidR="005258C8" w:rsidRPr="00666477">
        <w:rPr>
          <w:rFonts w:ascii="Times New Roman" w:eastAsia="Times New Roman" w:hAnsi="Times New Roman"/>
          <w:bCs/>
          <w:sz w:val="24"/>
          <w:szCs w:val="24"/>
        </w:rPr>
        <w:t>.</w:t>
      </w:r>
      <w:r w:rsidR="00666477" w:rsidRPr="00666477">
        <w:rPr>
          <w:rFonts w:ascii="Times New Roman" w:eastAsia="Times New Roman" w:hAnsi="Times New Roman"/>
          <w:bCs/>
          <w:sz w:val="24"/>
          <w:szCs w:val="24"/>
        </w:rPr>
        <w:t>septembra</w:t>
      </w:r>
      <w:r w:rsidR="008D5D55" w:rsidRPr="00666477">
        <w:rPr>
          <w:rFonts w:ascii="Times New Roman" w:eastAsia="Times New Roman" w:hAnsi="Times New Roman"/>
          <w:bCs/>
          <w:sz w:val="24"/>
          <w:szCs w:val="24"/>
        </w:rPr>
        <w:t xml:space="preserve"> plkst.1</w:t>
      </w:r>
      <w:r w:rsidR="00450176" w:rsidRPr="00666477">
        <w:rPr>
          <w:rFonts w:ascii="Times New Roman" w:eastAsia="Times New Roman" w:hAnsi="Times New Roman"/>
          <w:bCs/>
          <w:sz w:val="24"/>
          <w:szCs w:val="24"/>
        </w:rPr>
        <w:t>0</w:t>
      </w:r>
      <w:r w:rsidR="00721FE0" w:rsidRPr="00666477">
        <w:rPr>
          <w:rFonts w:ascii="Times New Roman" w:eastAsia="Times New Roman" w:hAnsi="Times New Roman"/>
          <w:bCs/>
          <w:sz w:val="24"/>
          <w:szCs w:val="24"/>
        </w:rPr>
        <w:t>:00</w:t>
      </w:r>
      <w:r w:rsidRPr="008D5D55">
        <w:rPr>
          <w:rFonts w:ascii="Times New Roman" w:eastAsia="Times New Roman" w:hAnsi="Times New Roman"/>
          <w:sz w:val="24"/>
          <w:szCs w:val="24"/>
        </w:rPr>
        <w:t>”.</w:t>
      </w:r>
    </w:p>
    <w:p w14:paraId="262927DC" w14:textId="77777777" w:rsidR="00362DCB" w:rsidRPr="00362DCB" w:rsidRDefault="00362DCB" w:rsidP="00DB5AB2">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13EAF1E6"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2E2376">
        <w:rPr>
          <w:rFonts w:ascii="Times New Roman" w:hAnsi="Times New Roman"/>
          <w:sz w:val="24"/>
          <w:szCs w:val="24"/>
        </w:rPr>
        <w:t>p</w:t>
      </w:r>
      <w:r w:rsidR="001955C1" w:rsidRPr="001955C1">
        <w:rPr>
          <w:rFonts w:ascii="Times New Roman" w:hAnsi="Times New Roman"/>
          <w:sz w:val="24"/>
          <w:szCs w:val="24"/>
        </w:rPr>
        <w:t>retendents piedāvājumā iesniedz dokumenta/-u tulkojumu/-us,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14:paraId="374EC944"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20" w:name="_Toc61422132"/>
    </w:p>
    <w:p w14:paraId="648BFED5"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20"/>
    </w:p>
    <w:p w14:paraId="69BC1601" w14:textId="77777777" w:rsidR="00362DCB" w:rsidRPr="00362DCB" w:rsidRDefault="00362DCB" w:rsidP="00383DAA">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F202C7">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w:t>
      </w:r>
      <w:r w:rsidR="00F202C7">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6FA52264"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F202C7">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rezultāta.</w:t>
      </w:r>
    </w:p>
    <w:p w14:paraId="2D25441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09B250F9"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18D9046D" w14:textId="77777777" w:rsidR="00A53483" w:rsidRPr="00F63EF0" w:rsidRDefault="00A53483" w:rsidP="00A53483">
      <w:pPr>
        <w:spacing w:after="0" w:line="240" w:lineRule="auto"/>
        <w:ind w:left="709"/>
        <w:jc w:val="both"/>
        <w:rPr>
          <w:rFonts w:ascii="Times New Roman" w:eastAsia="Times New Roman" w:hAnsi="Times New Roman"/>
          <w:color w:val="FF0000"/>
          <w:sz w:val="24"/>
          <w:szCs w:val="24"/>
        </w:rPr>
      </w:pPr>
    </w:p>
    <w:p w14:paraId="588B8444" w14:textId="77777777"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14:paraId="0D80D852" w14:textId="6A60957C" w:rsidR="004B08C4" w:rsidRDefault="004B08C4" w:rsidP="004B08C4">
      <w:pPr>
        <w:pStyle w:val="tv213"/>
        <w:numPr>
          <w:ilvl w:val="1"/>
          <w:numId w:val="1"/>
        </w:numPr>
        <w:spacing w:before="0" w:beforeAutospacing="0" w:after="0" w:afterAutospacing="0"/>
        <w:jc w:val="both"/>
      </w:pPr>
      <w:bookmarkStart w:id="21" w:name="_Toc59334731"/>
      <w:r w:rsidRPr="00757266">
        <w:t>Pasūtītājs pārbauda un izslēdz pretendentu no dalības iepirkuma procedūrā atbilstoši Publisko iepirkumu likuma 39.</w:t>
      </w:r>
      <w:r w:rsidRPr="00757266">
        <w:rPr>
          <w:vertAlign w:val="superscript"/>
        </w:rPr>
        <w:t>1</w:t>
      </w:r>
      <w:r w:rsidRPr="00757266">
        <w:t xml:space="preserve"> pantam</w:t>
      </w:r>
      <w:r>
        <w:t>.</w:t>
      </w:r>
    </w:p>
    <w:p w14:paraId="1653A611" w14:textId="77777777" w:rsidR="004B08C4" w:rsidRDefault="004B08C4" w:rsidP="004B08C4">
      <w:pPr>
        <w:pStyle w:val="tv213"/>
        <w:spacing w:before="0" w:beforeAutospacing="0" w:after="0" w:afterAutospacing="0"/>
        <w:ind w:left="720"/>
        <w:jc w:val="both"/>
      </w:pPr>
    </w:p>
    <w:p w14:paraId="3F58E899"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5CEF9DB6" w14:textId="77777777" w:rsidTr="002E0F49">
        <w:tc>
          <w:tcPr>
            <w:tcW w:w="4529" w:type="dxa"/>
            <w:shd w:val="clear" w:color="auto" w:fill="auto"/>
            <w:vAlign w:val="center"/>
          </w:tcPr>
          <w:p w14:paraId="50E007DA"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3D9A20F8"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AE254A" w:rsidRPr="006408C1" w14:paraId="1F2D2697" w14:textId="77777777" w:rsidTr="002E0F49">
        <w:tc>
          <w:tcPr>
            <w:tcW w:w="4529" w:type="dxa"/>
            <w:shd w:val="clear" w:color="auto" w:fill="auto"/>
          </w:tcPr>
          <w:p w14:paraId="6F82443A" w14:textId="77777777" w:rsidR="00AE254A" w:rsidRPr="00493D39" w:rsidRDefault="00B34BAC" w:rsidP="000F201A">
            <w:pPr>
              <w:spacing w:after="0" w:line="240" w:lineRule="auto"/>
              <w:ind w:right="-58"/>
              <w:jc w:val="both"/>
              <w:rPr>
                <w:rFonts w:ascii="Times New Roman" w:hAnsi="Times New Roman"/>
              </w:rPr>
            </w:pPr>
            <w:r w:rsidRPr="00493D39">
              <w:rPr>
                <w:rFonts w:ascii="Times New Roman" w:hAnsi="Times New Roman"/>
              </w:rPr>
              <w:t xml:space="preserve">3.1. </w:t>
            </w:r>
            <w:r w:rsidR="004C60AC" w:rsidRPr="004C60AC">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r w:rsidRPr="00493D39">
              <w:rPr>
                <w:rFonts w:ascii="Times New Roman" w:hAnsi="Times New Roman"/>
              </w:rPr>
              <w:t>.</w:t>
            </w:r>
          </w:p>
        </w:tc>
        <w:tc>
          <w:tcPr>
            <w:tcW w:w="4532" w:type="dxa"/>
            <w:shd w:val="clear" w:color="auto" w:fill="auto"/>
          </w:tcPr>
          <w:p w14:paraId="73806199" w14:textId="77777777" w:rsidR="00AE254A" w:rsidRPr="00493D39" w:rsidRDefault="005E02BD" w:rsidP="00383DAA">
            <w:pPr>
              <w:spacing w:after="0" w:line="240" w:lineRule="auto"/>
              <w:ind w:right="-58"/>
              <w:jc w:val="both"/>
              <w:rPr>
                <w:rFonts w:ascii="Times New Roman" w:hAnsi="Times New Roman"/>
              </w:rPr>
            </w:pPr>
            <w:r w:rsidRPr="00493D39">
              <w:rPr>
                <w:rFonts w:ascii="Times New Roman" w:hAnsi="Times New Roman"/>
              </w:rPr>
              <w:t xml:space="preserve">4.1. Pretendenta parakstīts </w:t>
            </w:r>
            <w:smartTag w:uri="schemas-tilde-lv/tildestengine" w:element="veidnes">
              <w:smartTagPr>
                <w:attr w:name="text" w:val="pieteikums"/>
                <w:attr w:name="baseform" w:val="pieteikums"/>
                <w:attr w:name="id" w:val="-1"/>
              </w:smartTagPr>
              <w:r w:rsidRPr="00493D39">
                <w:rPr>
                  <w:rFonts w:ascii="Times New Roman" w:hAnsi="Times New Roman"/>
                </w:rPr>
                <w:t>pieteikums</w:t>
              </w:r>
            </w:smartTag>
            <w:r w:rsidRPr="00493D39">
              <w:rPr>
                <w:rFonts w:ascii="Times New Roman" w:hAnsi="Times New Roman"/>
              </w:rPr>
              <w:t xml:space="preserve"> dalībai konkursā, kurš sagatavots saskaņā ar </w:t>
            </w:r>
            <w:r w:rsidR="00383DAA">
              <w:rPr>
                <w:rFonts w:ascii="Times New Roman" w:hAnsi="Times New Roman"/>
              </w:rPr>
              <w:t>n</w:t>
            </w:r>
            <w:r w:rsidRPr="00493D39">
              <w:rPr>
                <w:rFonts w:ascii="Times New Roman" w:hAnsi="Times New Roman"/>
              </w:rPr>
              <w:t xml:space="preserve">olikuma </w:t>
            </w:r>
            <w:r w:rsidR="00F70977">
              <w:rPr>
                <w:rFonts w:ascii="Times New Roman" w:hAnsi="Times New Roman"/>
              </w:rPr>
              <w:t>2</w:t>
            </w:r>
            <w:r w:rsidRPr="00493D39">
              <w:rPr>
                <w:rFonts w:ascii="Times New Roman" w:hAnsi="Times New Roman"/>
              </w:rPr>
              <w:t>.pielikumā pievienoto formu. Ārvalstī reģistrētam pretendentam jāiesniedz kompetentas attiecīgās valsts institūcijas izsniegts dokuments, kas apliecina, ka pretendents ir reģistrēts atbilstoši tās valsts normatīvo aktu prasībām. Ja pretendenta</w:t>
            </w:r>
            <w:r w:rsidR="000B2C68" w:rsidRPr="00493D39">
              <w:rPr>
                <w:rFonts w:ascii="Times New Roman" w:hAnsi="Times New Roman"/>
              </w:rPr>
              <w:t xml:space="preserve"> piedāvājumu paraksta pilnvarota persona, tad jāpievieno </w:t>
            </w:r>
            <w:smartTag w:uri="schemas-tilde-lv/tildestengine" w:element="veidnes">
              <w:smartTagPr>
                <w:attr w:name="text" w:val="pilnvara"/>
                <w:attr w:name="baseform" w:val="pilnvara"/>
                <w:attr w:name="id" w:val="-1"/>
              </w:smartTagPr>
              <w:r w:rsidR="000B2C68" w:rsidRPr="00493D39">
                <w:rPr>
                  <w:rFonts w:ascii="Times New Roman" w:hAnsi="Times New Roman"/>
                </w:rPr>
                <w:t>pilnvara</w:t>
              </w:r>
            </w:smartTag>
            <w:r w:rsidR="000B2C68" w:rsidRPr="00493D39">
              <w:rPr>
                <w:rFonts w:ascii="Times New Roman" w:hAnsi="Times New Roman"/>
              </w:rPr>
              <w:t xml:space="preserve"> vai tā apliecināta kopija.</w:t>
            </w:r>
            <w:r w:rsidRPr="00493D39">
              <w:rPr>
                <w:rFonts w:ascii="Times New Roman" w:hAnsi="Times New Roman"/>
              </w:rPr>
              <w:t xml:space="preserve"> </w:t>
            </w:r>
          </w:p>
        </w:tc>
      </w:tr>
      <w:tr w:rsidR="00797C51" w:rsidRPr="006408C1" w14:paraId="20BBF810" w14:textId="77777777" w:rsidTr="0001502E">
        <w:trPr>
          <w:trHeight w:val="1082"/>
        </w:trPr>
        <w:tc>
          <w:tcPr>
            <w:tcW w:w="4529" w:type="dxa"/>
            <w:shd w:val="clear" w:color="auto" w:fill="auto"/>
          </w:tcPr>
          <w:p w14:paraId="222E3A03" w14:textId="04DA0AC8" w:rsidR="00797C51" w:rsidRPr="00493D39" w:rsidRDefault="0001502E" w:rsidP="009A0C94">
            <w:pPr>
              <w:spacing w:after="0" w:line="240" w:lineRule="auto"/>
              <w:ind w:right="-58"/>
              <w:jc w:val="both"/>
              <w:rPr>
                <w:rFonts w:ascii="Times New Roman" w:hAnsi="Times New Roman"/>
              </w:rPr>
            </w:pPr>
            <w:r>
              <w:rPr>
                <w:rFonts w:ascii="Times New Roman" w:hAnsi="Times New Roman"/>
              </w:rPr>
              <w:t>3.2</w:t>
            </w:r>
            <w:r w:rsidR="00797C51" w:rsidRPr="00493D39">
              <w:rPr>
                <w:rFonts w:ascii="Times New Roman" w:hAnsi="Times New Roman"/>
              </w:rPr>
              <w:t xml:space="preserve">. </w:t>
            </w:r>
            <w:r w:rsidR="004C60AC" w:rsidRPr="004C60AC">
              <w:rPr>
                <w:rFonts w:ascii="Times New Roman" w:eastAsia="Times New Roman" w:hAnsi="Times New Roman"/>
              </w:rPr>
              <w:t xml:space="preserve">Pretendentam ir tiesības pārdot, </w:t>
            </w:r>
            <w:r w:rsidR="009A0C94">
              <w:rPr>
                <w:rFonts w:ascii="Times New Roman" w:eastAsia="Times New Roman" w:hAnsi="Times New Roman"/>
              </w:rPr>
              <w:t>piedāvāto Preci</w:t>
            </w:r>
            <w:r w:rsidR="004C60AC" w:rsidRPr="004C60AC">
              <w:rPr>
                <w:rFonts w:ascii="Times New Roman" w:eastAsia="Times New Roman" w:hAnsi="Times New Roman"/>
              </w:rPr>
              <w:t xml:space="preserve"> Latvijas Republikas teritorijā</w:t>
            </w:r>
            <w:r w:rsidR="00B4483E">
              <w:rPr>
                <w:rFonts w:ascii="Times New Roman" w:eastAsia="Times New Roman" w:hAnsi="Times New Roman"/>
                <w:lang w:eastAsia="lv-LV"/>
              </w:rPr>
              <w:t>.</w:t>
            </w:r>
          </w:p>
        </w:tc>
        <w:tc>
          <w:tcPr>
            <w:tcW w:w="4532" w:type="dxa"/>
            <w:shd w:val="clear" w:color="auto" w:fill="auto"/>
          </w:tcPr>
          <w:p w14:paraId="62743FAF" w14:textId="211E23C1" w:rsidR="00797C51" w:rsidRPr="00493D39" w:rsidRDefault="0001502E" w:rsidP="009A0C94">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Pr>
                <w:rFonts w:ascii="Times New Roman" w:hAnsi="Times New Roman"/>
              </w:rPr>
              <w:t>4.2</w:t>
            </w:r>
            <w:r w:rsidR="008E17BA" w:rsidRPr="00493D39">
              <w:rPr>
                <w:rFonts w:ascii="Times New Roman" w:hAnsi="Times New Roman"/>
              </w:rPr>
              <w:t xml:space="preserve">. </w:t>
            </w:r>
            <w:r w:rsidR="0065230A">
              <w:rPr>
                <w:rFonts w:ascii="Times New Roman" w:eastAsia="Times New Roman" w:hAnsi="Times New Roman"/>
              </w:rPr>
              <w:t xml:space="preserve">Lai apliecinātu </w:t>
            </w:r>
            <w:r w:rsidR="00A35B3F">
              <w:rPr>
                <w:rFonts w:ascii="Times New Roman" w:eastAsia="Times New Roman" w:hAnsi="Times New Roman"/>
              </w:rPr>
              <w:t>n</w:t>
            </w:r>
            <w:r w:rsidR="0065230A">
              <w:rPr>
                <w:rFonts w:ascii="Times New Roman" w:eastAsia="Times New Roman" w:hAnsi="Times New Roman"/>
              </w:rPr>
              <w:t>olikuma 3</w:t>
            </w:r>
            <w:r w:rsidR="0065230A" w:rsidRPr="0065230A">
              <w:rPr>
                <w:rFonts w:ascii="Times New Roman" w:eastAsia="Times New Roman" w:hAnsi="Times New Roman"/>
              </w:rPr>
              <w:t xml:space="preserve">.2.punkta izpildi, </w:t>
            </w:r>
            <w:r w:rsidR="00A35B3F">
              <w:rPr>
                <w:rFonts w:ascii="Times New Roman" w:eastAsia="Times New Roman" w:hAnsi="Times New Roman"/>
              </w:rPr>
              <w:t>p</w:t>
            </w:r>
            <w:r w:rsidR="0065230A" w:rsidRPr="0065230A">
              <w:rPr>
                <w:rFonts w:ascii="Times New Roman" w:eastAsia="Times New Roman" w:hAnsi="Times New Roman"/>
              </w:rPr>
              <w:t xml:space="preserve">retendentam jāiesniedz ražotāja apliecinoši dokumenti, kas ļauj </w:t>
            </w:r>
            <w:r w:rsidR="00A35B3F">
              <w:rPr>
                <w:rFonts w:ascii="Times New Roman" w:eastAsia="Times New Roman" w:hAnsi="Times New Roman"/>
              </w:rPr>
              <w:t>p</w:t>
            </w:r>
            <w:r w:rsidR="0065230A" w:rsidRPr="0065230A">
              <w:rPr>
                <w:rFonts w:ascii="Times New Roman" w:eastAsia="Times New Roman" w:hAnsi="Times New Roman"/>
              </w:rPr>
              <w:t>retendent</w:t>
            </w:r>
            <w:r w:rsidR="009A0C94">
              <w:rPr>
                <w:rFonts w:ascii="Times New Roman" w:eastAsia="Times New Roman" w:hAnsi="Times New Roman"/>
              </w:rPr>
              <w:t>am nodrošināt Preces pārdošanu un piegādi</w:t>
            </w:r>
            <w:r w:rsidR="0065230A" w:rsidRPr="0065230A">
              <w:rPr>
                <w:rFonts w:ascii="Times New Roman" w:eastAsia="Times New Roman" w:hAnsi="Times New Roman"/>
              </w:rPr>
              <w:t xml:space="preserve"> Latvijas Republikas teritorijā</w:t>
            </w:r>
            <w:r w:rsidR="0065230A">
              <w:rPr>
                <w:rFonts w:ascii="Times New Roman" w:eastAsia="Times New Roman" w:hAnsi="Times New Roman"/>
              </w:rPr>
              <w:t>.</w:t>
            </w:r>
          </w:p>
        </w:tc>
      </w:tr>
      <w:tr w:rsidR="009B1929" w:rsidRPr="006408C1" w14:paraId="28D6C46E" w14:textId="77777777" w:rsidTr="0001502E">
        <w:trPr>
          <w:trHeight w:val="1082"/>
        </w:trPr>
        <w:tc>
          <w:tcPr>
            <w:tcW w:w="4529" w:type="dxa"/>
            <w:shd w:val="clear" w:color="auto" w:fill="auto"/>
          </w:tcPr>
          <w:p w14:paraId="1B93399A" w14:textId="0AB2971E" w:rsidR="009B1929" w:rsidRDefault="009B1929" w:rsidP="009B1929">
            <w:pPr>
              <w:spacing w:after="0" w:line="240" w:lineRule="auto"/>
              <w:ind w:right="-58"/>
              <w:jc w:val="both"/>
              <w:rPr>
                <w:rFonts w:ascii="Times New Roman" w:hAnsi="Times New Roman"/>
              </w:rPr>
            </w:pPr>
            <w:r>
              <w:rPr>
                <w:rFonts w:ascii="Times New Roman" w:hAnsi="Times New Roman"/>
              </w:rPr>
              <w:lastRenderedPageBreak/>
              <w:t xml:space="preserve">3.3. Pretendents </w:t>
            </w:r>
            <w:r w:rsidRPr="009B1929">
              <w:rPr>
                <w:rFonts w:ascii="Times New Roman" w:hAnsi="Times New Roman"/>
              </w:rPr>
              <w:t xml:space="preserve">iepriekšējo 3 (trīs) gadu laikā (t.i., 2013., 2014. 2015. un 2016.gadā līdz piedāvājumu iesniegšanas dienai) ir veicis </w:t>
            </w:r>
            <w:r>
              <w:rPr>
                <w:rFonts w:ascii="Times New Roman" w:hAnsi="Times New Roman"/>
              </w:rPr>
              <w:t>piegādes precēm, kādas ir noteiktas nolikuma tehniskajā specifikācijā, preču piegāde veikt</w:t>
            </w:r>
            <w:r w:rsidR="007B2937">
              <w:rPr>
                <w:rFonts w:ascii="Times New Roman" w:hAnsi="Times New Roman"/>
              </w:rPr>
              <w:t>a</w:t>
            </w:r>
            <w:r>
              <w:rPr>
                <w:rFonts w:ascii="Times New Roman" w:hAnsi="Times New Roman"/>
              </w:rPr>
              <w:t xml:space="preserve"> Eiropas Savienības teritorijā</w:t>
            </w:r>
            <w:r w:rsidRPr="009B1929">
              <w:rPr>
                <w:rFonts w:ascii="Times New Roman" w:hAnsi="Times New Roman"/>
              </w:rPr>
              <w:t>.</w:t>
            </w:r>
          </w:p>
        </w:tc>
        <w:tc>
          <w:tcPr>
            <w:tcW w:w="4532" w:type="dxa"/>
            <w:shd w:val="clear" w:color="auto" w:fill="auto"/>
          </w:tcPr>
          <w:p w14:paraId="7A1593DF" w14:textId="5ADF8642" w:rsidR="009B1929" w:rsidRDefault="009B1929" w:rsidP="009A0C94">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Pr>
                <w:rFonts w:ascii="Times New Roman" w:hAnsi="Times New Roman"/>
              </w:rPr>
              <w:t>4.3. Pretendents lai apliecinātu 3.3</w:t>
            </w:r>
            <w:r w:rsidRPr="009B1929">
              <w:rPr>
                <w:rFonts w:ascii="Times New Roman" w:hAnsi="Times New Roman"/>
              </w:rPr>
              <w:t>. punktā noteiktās prasības aizpilda nolikuma 3. pielikumu un pievieno vismaz 2 (divas)  pozitīvas atsauksmes par nolikuma 3. pielikumā norādītajām piegādēm.</w:t>
            </w:r>
          </w:p>
        </w:tc>
      </w:tr>
      <w:tr w:rsidR="00CA255C" w:rsidRPr="006408C1" w14:paraId="592628E4" w14:textId="77777777" w:rsidTr="002E0F49">
        <w:tc>
          <w:tcPr>
            <w:tcW w:w="4529" w:type="dxa"/>
            <w:shd w:val="clear" w:color="auto" w:fill="auto"/>
          </w:tcPr>
          <w:p w14:paraId="7DFFA35A" w14:textId="346B1934" w:rsidR="009E25E2" w:rsidRPr="00184906" w:rsidRDefault="0065230A" w:rsidP="009E25E2">
            <w:pPr>
              <w:spacing w:after="0" w:line="240" w:lineRule="auto"/>
              <w:ind w:right="-58"/>
              <w:jc w:val="both"/>
              <w:rPr>
                <w:rFonts w:ascii="Times New Roman" w:hAnsi="Times New Roman"/>
              </w:rPr>
            </w:pPr>
            <w:r>
              <w:rPr>
                <w:rFonts w:ascii="Times New Roman" w:hAnsi="Times New Roman"/>
              </w:rPr>
              <w:t>3.</w:t>
            </w:r>
            <w:r w:rsidR="009B1929">
              <w:rPr>
                <w:rFonts w:ascii="Times New Roman" w:hAnsi="Times New Roman"/>
              </w:rPr>
              <w:t>4</w:t>
            </w:r>
            <w:r w:rsidR="00CA255C" w:rsidRPr="00493D39">
              <w:rPr>
                <w:rFonts w:ascii="Times New Roman" w:hAnsi="Times New Roman"/>
              </w:rPr>
              <w:t xml:space="preserve">. </w:t>
            </w:r>
            <w:r w:rsidR="009E25E2" w:rsidRPr="00184906">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532AAD14" w14:textId="77777777" w:rsidR="00CA255C" w:rsidRPr="00493D39" w:rsidRDefault="009E25E2" w:rsidP="009E25E2">
            <w:pPr>
              <w:spacing w:before="120" w:after="0" w:line="240" w:lineRule="auto"/>
              <w:jc w:val="both"/>
              <w:rPr>
                <w:rFonts w:ascii="Times New Roman" w:hAnsi="Times New Roman"/>
              </w:rPr>
            </w:pPr>
            <w:r w:rsidRPr="00184906">
              <w:rPr>
                <w:rFonts w:ascii="Times New Roman" w:hAnsi="Times New Roman"/>
              </w:rPr>
              <w:t>Ja pretendents balstās uz trešo personu iespējām, tad pretendents pierāda, ka viņa rīcībā būs attiecīgie resursi</w:t>
            </w:r>
            <w:r w:rsidR="00CA255C" w:rsidRPr="00493D39">
              <w:rPr>
                <w:rFonts w:ascii="Times New Roman" w:hAnsi="Times New Roman"/>
              </w:rPr>
              <w:t>.</w:t>
            </w:r>
          </w:p>
          <w:p w14:paraId="273EBBFF" w14:textId="77777777" w:rsidR="00CA255C" w:rsidRPr="00493D39" w:rsidRDefault="00CA255C" w:rsidP="00C84DFC">
            <w:pPr>
              <w:spacing w:after="0" w:line="240" w:lineRule="auto"/>
              <w:ind w:right="-58"/>
              <w:jc w:val="both"/>
              <w:rPr>
                <w:rFonts w:ascii="Times New Roman" w:hAnsi="Times New Roman"/>
              </w:rPr>
            </w:pPr>
          </w:p>
        </w:tc>
        <w:tc>
          <w:tcPr>
            <w:tcW w:w="4532" w:type="dxa"/>
            <w:shd w:val="clear" w:color="auto" w:fill="auto"/>
          </w:tcPr>
          <w:p w14:paraId="2CBEF669" w14:textId="2B625C95" w:rsidR="009E25E2" w:rsidRPr="00184906" w:rsidRDefault="0065230A" w:rsidP="009E25E2">
            <w:pPr>
              <w:spacing w:after="0" w:line="240" w:lineRule="auto"/>
              <w:ind w:right="-58"/>
              <w:jc w:val="both"/>
              <w:rPr>
                <w:rFonts w:ascii="Times New Roman" w:eastAsia="Times New Roman" w:hAnsi="Times New Roman"/>
              </w:rPr>
            </w:pPr>
            <w:r>
              <w:rPr>
                <w:rFonts w:ascii="Times New Roman" w:hAnsi="Times New Roman"/>
              </w:rPr>
              <w:t>4.</w:t>
            </w:r>
            <w:r w:rsidR="009B1929">
              <w:rPr>
                <w:rFonts w:ascii="Times New Roman" w:hAnsi="Times New Roman"/>
              </w:rPr>
              <w:t>4</w:t>
            </w:r>
            <w:r w:rsidR="00CA255C" w:rsidRPr="00493D39">
              <w:rPr>
                <w:rFonts w:ascii="Times New Roman" w:hAnsi="Times New Roman"/>
              </w:rPr>
              <w:t xml:space="preserve">. </w:t>
            </w:r>
            <w:r w:rsidR="009E25E2" w:rsidRPr="00184906">
              <w:rPr>
                <w:rFonts w:ascii="Times New Roman" w:eastAsia="Times New Roman" w:hAnsi="Times New Roman"/>
              </w:rPr>
              <w:t xml:space="preserve">Personas, uz kuras iespējām </w:t>
            </w:r>
            <w:r w:rsidR="005F56A5">
              <w:rPr>
                <w:rFonts w:ascii="Times New Roman" w:eastAsia="Times New Roman" w:hAnsi="Times New Roman"/>
              </w:rPr>
              <w:t>p</w:t>
            </w:r>
            <w:r w:rsidR="009E25E2" w:rsidRPr="00184906">
              <w:rPr>
                <w:rFonts w:ascii="Times New Roman" w:eastAsia="Times New Roman" w:hAnsi="Times New Roman"/>
              </w:rPr>
              <w:t xml:space="preserve">retendents balstās, rakstisks apliecinājums par piedalīšanos iepirkuma procedūrā, kā arī apliecinājums nodot </w:t>
            </w:r>
            <w:r w:rsidR="005F56A5">
              <w:rPr>
                <w:rFonts w:ascii="Times New Roman" w:eastAsia="Times New Roman" w:hAnsi="Times New Roman"/>
              </w:rPr>
              <w:t>p</w:t>
            </w:r>
            <w:r w:rsidR="009E25E2" w:rsidRPr="00184906">
              <w:rPr>
                <w:rFonts w:ascii="Times New Roman" w:eastAsia="Times New Roman" w:hAnsi="Times New Roman"/>
              </w:rPr>
              <w:t>retendenta rīcībā līguma izpildei nepiecieš</w:t>
            </w:r>
            <w:r w:rsidR="00B14132">
              <w:rPr>
                <w:rFonts w:ascii="Times New Roman" w:eastAsia="Times New Roman" w:hAnsi="Times New Roman"/>
              </w:rPr>
              <w:t>amos resursus (norādot konkrētas</w:t>
            </w:r>
            <w:r w:rsidR="009E25E2" w:rsidRPr="00184906">
              <w:rPr>
                <w:rFonts w:ascii="Times New Roman" w:eastAsia="Times New Roman" w:hAnsi="Times New Roman"/>
              </w:rPr>
              <w:t xml:space="preserve"> </w:t>
            </w:r>
            <w:r w:rsidR="00B14132">
              <w:rPr>
                <w:rFonts w:ascii="Times New Roman" w:eastAsia="Times New Roman" w:hAnsi="Times New Roman"/>
              </w:rPr>
              <w:t>piegādes, kādas tiks veiktas</w:t>
            </w:r>
            <w:r w:rsidR="009E25E2" w:rsidRPr="00184906">
              <w:rPr>
                <w:rFonts w:ascii="Times New Roman" w:eastAsia="Times New Roman" w:hAnsi="Times New Roman"/>
              </w:rPr>
              <w:t xml:space="preserve"> līguma izpildes laikā), gadījumā, ja ar Pretendentu tiks noslēgts iepirkuma līgums.</w:t>
            </w:r>
          </w:p>
          <w:p w14:paraId="34FFECA4" w14:textId="77777777" w:rsidR="00CA255C" w:rsidRPr="00493D39" w:rsidRDefault="009E25E2" w:rsidP="009E25E2">
            <w:pPr>
              <w:spacing w:after="0" w:line="240" w:lineRule="auto"/>
              <w:jc w:val="both"/>
              <w:rPr>
                <w:rFonts w:ascii="Times New Roman" w:eastAsia="Times New Roman" w:hAnsi="Times New Roman"/>
              </w:rPr>
            </w:pPr>
            <w:r w:rsidRPr="00184906">
              <w:rPr>
                <w:rFonts w:ascii="Times New Roman" w:eastAsia="Times New Roman" w:hAnsi="Times New Roman"/>
              </w:rPr>
              <w:t>Klāt jāpievieno dokuments, kas apliecina apliecinājumu parakstīj</w:t>
            </w:r>
            <w:r w:rsidR="002A3A20">
              <w:rPr>
                <w:rFonts w:ascii="Times New Roman" w:eastAsia="Times New Roman" w:hAnsi="Times New Roman"/>
              </w:rPr>
              <w:t>ušās personas tiesības pārstāvēt</w:t>
            </w:r>
            <w:r w:rsidRPr="00184906">
              <w:rPr>
                <w:rFonts w:ascii="Times New Roman" w:eastAsia="Times New Roman" w:hAnsi="Times New Roman"/>
              </w:rPr>
              <w:t xml:space="preserve"> attiecīgo personu iepirkuma procedūras ietvaros</w:t>
            </w:r>
            <w:r w:rsidR="00CA255C" w:rsidRPr="00493D39">
              <w:rPr>
                <w:rFonts w:ascii="Times New Roman" w:hAnsi="Times New Roman"/>
              </w:rPr>
              <w:t>.</w:t>
            </w:r>
          </w:p>
        </w:tc>
      </w:tr>
    </w:tbl>
    <w:p w14:paraId="27FBA073"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14:paraId="7B472BA6" w14:textId="77777777" w:rsidR="008061E9" w:rsidRDefault="009229B1" w:rsidP="004809D0">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2"/>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622EE0">
        <w:rPr>
          <w:rFonts w:ascii="Times New Roman" w:eastAsia="Times New Roman" w:hAnsi="Times New Roman"/>
          <w:b/>
          <w:sz w:val="24"/>
          <w:szCs w:val="24"/>
        </w:rPr>
        <w:t>piedāvājums</w:t>
      </w:r>
    </w:p>
    <w:p w14:paraId="74627145" w14:textId="77777777" w:rsidR="00C660AB" w:rsidRPr="00E97A35" w:rsidRDefault="00E97A35" w:rsidP="00F104BC">
      <w:pPr>
        <w:numPr>
          <w:ilvl w:val="1"/>
          <w:numId w:val="4"/>
        </w:numPr>
        <w:spacing w:after="0" w:line="240" w:lineRule="auto"/>
        <w:ind w:left="426" w:right="-483" w:hanging="426"/>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Pr="00E97A35">
        <w:rPr>
          <w:rFonts w:ascii="Times New Roman" w:hAnsi="Times New Roman"/>
          <w:sz w:val="24"/>
          <w:szCs w:val="24"/>
          <w:lang w:val="x-none"/>
        </w:rPr>
        <w:t>piedāvājumu 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w:t>
      </w:r>
      <w:r w:rsidR="008C0719">
        <w:rPr>
          <w:rFonts w:ascii="Times New Roman" w:hAnsi="Times New Roman"/>
          <w:sz w:val="24"/>
          <w:szCs w:val="24"/>
        </w:rPr>
        <w:t>n</w:t>
      </w:r>
      <w:r w:rsidRPr="00E97A35">
        <w:rPr>
          <w:rFonts w:ascii="Times New Roman" w:hAnsi="Times New Roman"/>
          <w:sz w:val="24"/>
          <w:szCs w:val="24"/>
          <w:lang w:val="x-none"/>
        </w:rPr>
        <w:t>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14:paraId="7FA0488B" w14:textId="4FBB1123" w:rsidR="001E14EB" w:rsidRPr="00E97A35" w:rsidRDefault="00E97A35" w:rsidP="00F104BC">
      <w:pPr>
        <w:numPr>
          <w:ilvl w:val="1"/>
          <w:numId w:val="4"/>
        </w:numPr>
        <w:spacing w:after="0" w:line="240" w:lineRule="auto"/>
        <w:ind w:left="567" w:right="-483" w:hanging="567"/>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piedāvājums jāsagatavo atbilstoši </w:t>
      </w:r>
      <w:r w:rsidR="008C0719">
        <w:rPr>
          <w:rFonts w:ascii="Times New Roman" w:hAnsi="Times New Roman"/>
          <w:sz w:val="24"/>
          <w:szCs w:val="24"/>
        </w:rPr>
        <w:t>n</w:t>
      </w:r>
      <w:r w:rsidRPr="00E97A35">
        <w:rPr>
          <w:rFonts w:ascii="Times New Roman" w:hAnsi="Times New Roman"/>
          <w:sz w:val="24"/>
          <w:szCs w:val="24"/>
        </w:rPr>
        <w:t>olikumam</w:t>
      </w:r>
      <w:r w:rsidRPr="00E97A35">
        <w:rPr>
          <w:rFonts w:ascii="Times New Roman" w:hAnsi="Times New Roman"/>
          <w:bCs/>
          <w:sz w:val="24"/>
          <w:szCs w:val="24"/>
        </w:rPr>
        <w:t xml:space="preserve"> pievienotajai </w:t>
      </w:r>
      <w:r w:rsidR="008C0719">
        <w:rPr>
          <w:rFonts w:ascii="Times New Roman" w:hAnsi="Times New Roman"/>
          <w:bCs/>
          <w:sz w:val="24"/>
          <w:szCs w:val="24"/>
        </w:rPr>
        <w:t>t</w:t>
      </w:r>
      <w:r w:rsidRPr="00E97A35">
        <w:rPr>
          <w:rFonts w:ascii="Times New Roman" w:hAnsi="Times New Roman"/>
          <w:bCs/>
          <w:sz w:val="24"/>
          <w:szCs w:val="24"/>
        </w:rPr>
        <w:t>ehniskā piedāvājuma formai (</w:t>
      </w:r>
      <w:r w:rsidR="008C0719">
        <w:rPr>
          <w:rFonts w:ascii="Times New Roman" w:hAnsi="Times New Roman"/>
          <w:bCs/>
          <w:sz w:val="24"/>
          <w:szCs w:val="24"/>
        </w:rPr>
        <w:t>n</w:t>
      </w:r>
      <w:r w:rsidR="00355029">
        <w:rPr>
          <w:rFonts w:ascii="Times New Roman" w:hAnsi="Times New Roman"/>
          <w:bCs/>
          <w:sz w:val="24"/>
          <w:szCs w:val="24"/>
        </w:rPr>
        <w:t>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14:paraId="51199653" w14:textId="77777777" w:rsidR="00655B7C" w:rsidRPr="00655B7C" w:rsidRDefault="003037B3" w:rsidP="00101460">
      <w:pPr>
        <w:numPr>
          <w:ilvl w:val="1"/>
          <w:numId w:val="4"/>
        </w:numPr>
        <w:spacing w:after="0" w:line="240" w:lineRule="auto"/>
        <w:ind w:left="426" w:right="-483" w:hanging="426"/>
        <w:jc w:val="both"/>
        <w:outlineLvl w:val="0"/>
        <w:rPr>
          <w:rFonts w:ascii="Times New Roman" w:eastAsia="Times New Roman" w:hAnsi="Times New Roman"/>
          <w:bCs/>
          <w:sz w:val="24"/>
          <w:szCs w:val="24"/>
        </w:rPr>
      </w:pPr>
      <w:r>
        <w:rPr>
          <w:rFonts w:ascii="Times New Roman" w:hAnsi="Times New Roman"/>
          <w:sz w:val="24"/>
          <w:szCs w:val="24"/>
        </w:rPr>
        <w:t xml:space="preserve"> </w:t>
      </w:r>
      <w:r w:rsidR="00E97A35" w:rsidRPr="00E97A35">
        <w:rPr>
          <w:rFonts w:ascii="Times New Roman" w:hAnsi="Times New Roman"/>
          <w:bCs/>
          <w:sz w:val="24"/>
          <w:szCs w:val="24"/>
        </w:rPr>
        <w:t>Tehniskajam piedāvājuma</w:t>
      </w:r>
      <w:r w:rsidR="003157BD">
        <w:rPr>
          <w:rFonts w:ascii="Times New Roman" w:hAnsi="Times New Roman"/>
          <w:bCs/>
          <w:sz w:val="24"/>
          <w:szCs w:val="24"/>
        </w:rPr>
        <w:t xml:space="preserve">m jāpievieno </w:t>
      </w:r>
      <w:r w:rsidR="00442438">
        <w:rPr>
          <w:rFonts w:ascii="Times New Roman" w:hAnsi="Times New Roman"/>
          <w:bCs/>
          <w:sz w:val="24"/>
          <w:szCs w:val="24"/>
        </w:rPr>
        <w:t xml:space="preserve">sekojoši </w:t>
      </w:r>
      <w:r w:rsidR="003157BD">
        <w:rPr>
          <w:rFonts w:ascii="Times New Roman" w:hAnsi="Times New Roman"/>
          <w:bCs/>
          <w:sz w:val="24"/>
          <w:szCs w:val="24"/>
        </w:rPr>
        <w:t>dokument</w:t>
      </w:r>
      <w:r w:rsidR="00442438">
        <w:rPr>
          <w:rFonts w:ascii="Times New Roman" w:hAnsi="Times New Roman"/>
          <w:bCs/>
          <w:sz w:val="24"/>
          <w:szCs w:val="24"/>
        </w:rPr>
        <w:t>i:</w:t>
      </w:r>
    </w:p>
    <w:p w14:paraId="3880EB42" w14:textId="23D49CF1" w:rsidR="00101460" w:rsidRPr="00655B7C" w:rsidRDefault="00101460" w:rsidP="00655B7C">
      <w:pPr>
        <w:pStyle w:val="ListParagraph"/>
        <w:numPr>
          <w:ilvl w:val="2"/>
          <w:numId w:val="4"/>
        </w:numPr>
        <w:spacing w:after="0" w:line="240" w:lineRule="auto"/>
        <w:ind w:right="-483"/>
        <w:jc w:val="both"/>
        <w:outlineLvl w:val="0"/>
        <w:rPr>
          <w:rFonts w:ascii="Times New Roman" w:eastAsia="Times New Roman" w:hAnsi="Times New Roman"/>
          <w:bCs/>
          <w:sz w:val="24"/>
          <w:szCs w:val="24"/>
        </w:rPr>
      </w:pPr>
      <w:r w:rsidRPr="00655B7C">
        <w:rPr>
          <w:rFonts w:ascii="Times New Roman" w:eastAsia="Times New Roman" w:hAnsi="Times New Roman"/>
          <w:bCs/>
          <w:sz w:val="24"/>
          <w:szCs w:val="24"/>
        </w:rPr>
        <w:t xml:space="preserve"> </w:t>
      </w:r>
      <w:r w:rsidR="00442438" w:rsidRPr="00655B7C">
        <w:rPr>
          <w:rFonts w:ascii="Times New Roman" w:hAnsi="Times New Roman"/>
          <w:sz w:val="24"/>
          <w:szCs w:val="24"/>
        </w:rPr>
        <w:t>piedāvātās preces tehniskās datu lapas (“data sheet”), kas apliecina atbilstību (oriģinālvalodā un tulkojumi latviešu valodā), norādot atsauci tehniskajā piedāvājumā uz konkrēto lapaspusi;</w:t>
      </w:r>
      <w:r w:rsidR="003157BD" w:rsidRPr="00655B7C">
        <w:rPr>
          <w:rFonts w:ascii="Times New Roman" w:hAnsi="Times New Roman"/>
          <w:bCs/>
          <w:sz w:val="24"/>
          <w:szCs w:val="24"/>
        </w:rPr>
        <w:t xml:space="preserve"> </w:t>
      </w:r>
    </w:p>
    <w:p w14:paraId="2E95993D" w14:textId="067E4DAE" w:rsidR="00655B7C" w:rsidRPr="00655B7C" w:rsidRDefault="00655B7C" w:rsidP="00655B7C">
      <w:pPr>
        <w:pStyle w:val="ListParagraph"/>
        <w:numPr>
          <w:ilvl w:val="2"/>
          <w:numId w:val="4"/>
        </w:numPr>
        <w:spacing w:after="0" w:line="240" w:lineRule="auto"/>
        <w:ind w:right="-483"/>
        <w:jc w:val="both"/>
        <w:outlineLvl w:val="0"/>
        <w:rPr>
          <w:rFonts w:ascii="Times New Roman" w:eastAsia="Times New Roman" w:hAnsi="Times New Roman"/>
          <w:bCs/>
          <w:sz w:val="24"/>
          <w:szCs w:val="24"/>
        </w:rPr>
      </w:pPr>
      <w:r w:rsidRPr="00655B7C">
        <w:rPr>
          <w:rFonts w:ascii="Times New Roman" w:eastAsia="Times New Roman" w:hAnsi="Times New Roman"/>
          <w:bCs/>
          <w:sz w:val="24"/>
          <w:szCs w:val="24"/>
        </w:rPr>
        <w:t>piedāvātās Preces  CE sertifikāta kopija un atbilstības deklarācijas kopija;</w:t>
      </w:r>
    </w:p>
    <w:p w14:paraId="5AD96198" w14:textId="26AF9201" w:rsidR="00011BBE" w:rsidRPr="00101460" w:rsidRDefault="006B082A" w:rsidP="00101460">
      <w:pPr>
        <w:numPr>
          <w:ilvl w:val="1"/>
          <w:numId w:val="4"/>
        </w:numPr>
        <w:spacing w:after="0" w:line="240" w:lineRule="auto"/>
        <w:ind w:left="426" w:right="-483" w:hanging="426"/>
        <w:jc w:val="both"/>
        <w:outlineLvl w:val="0"/>
        <w:rPr>
          <w:rFonts w:ascii="Times New Roman" w:eastAsia="Times New Roman" w:hAnsi="Times New Roman"/>
          <w:bCs/>
          <w:sz w:val="24"/>
          <w:szCs w:val="24"/>
        </w:rPr>
      </w:pPr>
      <w:r w:rsidRPr="00101460">
        <w:rPr>
          <w:rFonts w:ascii="Times New Roman" w:hAnsi="Times New Roman"/>
          <w:sz w:val="24"/>
          <w:szCs w:val="24"/>
          <w:lang w:val="x-none"/>
        </w:rPr>
        <w:t xml:space="preserve">Pretendenta </w:t>
      </w:r>
      <w:r w:rsidR="0075320F" w:rsidRPr="00101460">
        <w:rPr>
          <w:rFonts w:ascii="Times New Roman" w:hAnsi="Times New Roman"/>
          <w:sz w:val="24"/>
          <w:szCs w:val="24"/>
        </w:rPr>
        <w:t>t</w:t>
      </w:r>
      <w:r w:rsidRPr="00101460">
        <w:rPr>
          <w:rFonts w:ascii="Times New Roman" w:hAnsi="Times New Roman"/>
          <w:sz w:val="24"/>
          <w:szCs w:val="24"/>
          <w:lang w:val="x-none"/>
        </w:rPr>
        <w:t xml:space="preserve">ehniskajam piedāvājumam skaidri, viennozīmīgi un nepārprotami jāatspoguļo </w:t>
      </w:r>
      <w:r w:rsidR="0075320F" w:rsidRPr="00101460">
        <w:rPr>
          <w:rFonts w:ascii="Times New Roman" w:hAnsi="Times New Roman"/>
          <w:sz w:val="24"/>
          <w:szCs w:val="24"/>
        </w:rPr>
        <w:t>n</w:t>
      </w:r>
      <w:r w:rsidRPr="00101460">
        <w:rPr>
          <w:rFonts w:ascii="Times New Roman" w:hAnsi="Times New Roman"/>
          <w:sz w:val="24"/>
          <w:szCs w:val="24"/>
          <w:lang w:val="x-none"/>
        </w:rPr>
        <w:t>olikuma tehniskās specifikācijas (</w:t>
      </w:r>
      <w:r w:rsidR="0075320F" w:rsidRPr="00101460">
        <w:rPr>
          <w:rFonts w:ascii="Times New Roman" w:hAnsi="Times New Roman"/>
          <w:sz w:val="24"/>
          <w:szCs w:val="24"/>
        </w:rPr>
        <w:t>n</w:t>
      </w:r>
      <w:r w:rsidRPr="00101460">
        <w:rPr>
          <w:rFonts w:ascii="Times New Roman" w:hAnsi="Times New Roman"/>
          <w:sz w:val="24"/>
          <w:szCs w:val="24"/>
          <w:lang w:val="x-none"/>
        </w:rPr>
        <w:t>olikuma 1.</w:t>
      </w:r>
      <w:r w:rsidRPr="00101460" w:rsidDel="00C14933">
        <w:rPr>
          <w:rFonts w:ascii="Times New Roman" w:hAnsi="Times New Roman"/>
          <w:sz w:val="24"/>
          <w:szCs w:val="24"/>
          <w:lang w:val="x-none"/>
        </w:rPr>
        <w:t xml:space="preserve"> </w:t>
      </w:r>
      <w:r w:rsidRPr="00101460">
        <w:rPr>
          <w:rFonts w:ascii="Times New Roman" w:hAnsi="Times New Roman"/>
          <w:sz w:val="24"/>
          <w:szCs w:val="24"/>
          <w:lang w:val="x-none"/>
        </w:rPr>
        <w:t>pielikums) minimālo prasību izpilde</w:t>
      </w:r>
      <w:r w:rsidR="00011BBE" w:rsidRPr="00101460">
        <w:rPr>
          <w:rFonts w:ascii="Times New Roman" w:hAnsi="Times New Roman"/>
          <w:sz w:val="24"/>
          <w:szCs w:val="24"/>
        </w:rPr>
        <w:t>.</w:t>
      </w:r>
    </w:p>
    <w:p w14:paraId="3D03C984" w14:textId="6FD67EF8" w:rsidR="00BF0ED6" w:rsidRPr="00011BBE" w:rsidRDefault="00BF0ED6" w:rsidP="00AE1412">
      <w:pPr>
        <w:spacing w:after="0" w:line="240" w:lineRule="auto"/>
        <w:ind w:right="-483"/>
        <w:jc w:val="both"/>
        <w:outlineLvl w:val="0"/>
        <w:rPr>
          <w:rFonts w:ascii="Times New Roman" w:eastAsia="Times New Roman" w:hAnsi="Times New Roman"/>
          <w:bCs/>
          <w:sz w:val="24"/>
          <w:szCs w:val="24"/>
        </w:rPr>
      </w:pPr>
    </w:p>
    <w:p w14:paraId="72D7441B" w14:textId="77777777" w:rsidR="009229B1" w:rsidRPr="009229B1" w:rsidRDefault="009229B1" w:rsidP="004809D0">
      <w:pPr>
        <w:numPr>
          <w:ilvl w:val="0"/>
          <w:numId w:val="4"/>
        </w:numPr>
        <w:spacing w:after="0" w:line="240" w:lineRule="auto"/>
        <w:ind w:right="-483"/>
        <w:jc w:val="both"/>
        <w:outlineLvl w:val="0"/>
        <w:rPr>
          <w:rFonts w:ascii="Times New Roman" w:eastAsia="Times New Roman" w:hAnsi="Times New Roman"/>
          <w:b/>
          <w:bCs/>
          <w:sz w:val="24"/>
          <w:szCs w:val="24"/>
        </w:rPr>
      </w:pPr>
      <w:r w:rsidRPr="009229B1">
        <w:rPr>
          <w:rFonts w:ascii="Times New Roman" w:eastAsia="Times New Roman" w:hAnsi="Times New Roman"/>
          <w:b/>
          <w:bCs/>
          <w:sz w:val="24"/>
          <w:szCs w:val="24"/>
        </w:rPr>
        <w:t>Finanšu piedāvājums</w:t>
      </w:r>
    </w:p>
    <w:p w14:paraId="475CC794" w14:textId="4A0E55EE" w:rsidR="00357237" w:rsidRPr="006B082A" w:rsidRDefault="006B082A"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bookmarkStart w:id="24" w:name="_Toc59334737"/>
      <w:bookmarkStart w:id="25" w:name="_Toc61422143"/>
      <w:bookmarkEnd w:id="21"/>
      <w:bookmarkEnd w:id="23"/>
      <w:r w:rsidRPr="006B082A">
        <w:rPr>
          <w:rFonts w:ascii="Times New Roman" w:hAnsi="Times New Roman"/>
          <w:sz w:val="24"/>
          <w:szCs w:val="24"/>
        </w:rPr>
        <w:t xml:space="preserve">Finanšu piedāvājumu sagatavo atbilstoši </w:t>
      </w:r>
      <w:r w:rsidR="009D4E7B">
        <w:rPr>
          <w:rFonts w:ascii="Times New Roman" w:hAnsi="Times New Roman"/>
          <w:sz w:val="24"/>
          <w:szCs w:val="24"/>
        </w:rPr>
        <w:t>n</w:t>
      </w:r>
      <w:r w:rsidRPr="006B082A">
        <w:rPr>
          <w:rFonts w:ascii="Times New Roman" w:hAnsi="Times New Roman"/>
          <w:sz w:val="24"/>
          <w:szCs w:val="24"/>
        </w:rPr>
        <w:t>olikumam pievienotajai finanšu piedāvājuma formai (</w:t>
      </w:r>
      <w:r w:rsidR="009D4E7B">
        <w:rPr>
          <w:rFonts w:ascii="Times New Roman" w:hAnsi="Times New Roman"/>
          <w:sz w:val="24"/>
          <w:szCs w:val="24"/>
        </w:rPr>
        <w:t>n</w:t>
      </w:r>
      <w:r w:rsidRPr="006B082A">
        <w:rPr>
          <w:rFonts w:ascii="Times New Roman" w:hAnsi="Times New Roman"/>
          <w:sz w:val="24"/>
          <w:szCs w:val="24"/>
        </w:rPr>
        <w:t xml:space="preserve">olikuma </w:t>
      </w:r>
      <w:r w:rsidR="009C2C5F">
        <w:rPr>
          <w:rFonts w:ascii="Times New Roman" w:hAnsi="Times New Roman"/>
          <w:sz w:val="24"/>
          <w:szCs w:val="24"/>
        </w:rPr>
        <w:t>1</w:t>
      </w:r>
      <w:r w:rsidRPr="006B082A">
        <w:rPr>
          <w:rFonts w:ascii="Times New Roman" w:hAnsi="Times New Roman"/>
          <w:sz w:val="24"/>
          <w:szCs w:val="24"/>
        </w:rPr>
        <w:t>.pielikums)</w:t>
      </w:r>
      <w:r w:rsidR="00470486" w:rsidRPr="006B082A">
        <w:rPr>
          <w:rFonts w:ascii="Times New Roman" w:eastAsia="Times New Roman" w:hAnsi="Times New Roman"/>
          <w:sz w:val="24"/>
          <w:szCs w:val="24"/>
        </w:rPr>
        <w:t>.</w:t>
      </w:r>
      <w:r w:rsidR="00357237" w:rsidRPr="006B082A">
        <w:rPr>
          <w:rFonts w:ascii="Times New Roman" w:eastAsia="Times New Roman" w:hAnsi="Times New Roman"/>
          <w:sz w:val="24"/>
          <w:szCs w:val="24"/>
        </w:rPr>
        <w:t xml:space="preserve"> </w:t>
      </w:r>
    </w:p>
    <w:p w14:paraId="4D6157B3" w14:textId="371E22A2" w:rsidR="00362DCB" w:rsidRPr="006B082A" w:rsidRDefault="006B082A"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6B082A">
        <w:rPr>
          <w:rFonts w:ascii="Times New Roman" w:hAnsi="Times New Roman"/>
          <w:sz w:val="24"/>
          <w:szCs w:val="24"/>
        </w:rPr>
        <w:t>Finanšu piedāvājumā</w:t>
      </w:r>
      <w:r w:rsidR="00B24A7C">
        <w:rPr>
          <w:rFonts w:ascii="Times New Roman" w:hAnsi="Times New Roman"/>
          <w:sz w:val="24"/>
          <w:szCs w:val="24"/>
        </w:rPr>
        <w:t xml:space="preserve"> katrā daļā</w:t>
      </w:r>
      <w:r w:rsidRPr="006B082A">
        <w:rPr>
          <w:rFonts w:ascii="Times New Roman" w:hAnsi="Times New Roman"/>
          <w:sz w:val="24"/>
          <w:szCs w:val="24"/>
        </w:rPr>
        <w:t xml:space="preserve"> pretendentam jāietver visi izdevumi un izmaksas, kas </w:t>
      </w:r>
      <w:r w:rsidR="002B5615">
        <w:rPr>
          <w:rFonts w:ascii="Times New Roman" w:hAnsi="Times New Roman"/>
          <w:sz w:val="24"/>
          <w:szCs w:val="24"/>
        </w:rPr>
        <w:t>saistītas ar piegādi, transportu un iekārtu nodošanu ekspluatācijā</w:t>
      </w:r>
      <w:r w:rsidRPr="006B082A">
        <w:rPr>
          <w:rFonts w:ascii="Times New Roman" w:hAnsi="Times New Roman"/>
          <w:sz w:val="24"/>
          <w:szCs w:val="24"/>
        </w:rPr>
        <w:t>. Pasūtītājs nemaksās nekādus pretendenta papildus izdevumus, kas nebūs iekļauti finanšu piedāvājumā</w:t>
      </w:r>
      <w:r w:rsidR="00362DCB" w:rsidRPr="006B082A">
        <w:rPr>
          <w:rFonts w:ascii="Times New Roman" w:eastAsia="Times New Roman" w:hAnsi="Times New Roman"/>
          <w:sz w:val="24"/>
          <w:szCs w:val="24"/>
        </w:rPr>
        <w:t>.</w:t>
      </w:r>
    </w:p>
    <w:p w14:paraId="2A6E4D30" w14:textId="77777777" w:rsidR="007036D0" w:rsidRPr="00BB0BE1" w:rsidRDefault="007036D0"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7036D0">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p>
    <w:p w14:paraId="6493F823" w14:textId="77777777" w:rsidR="00362DCB" w:rsidRDefault="00362DCB"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Finanšu piedāvājumā visas cenas norāda </w:t>
      </w:r>
      <w:r w:rsidRPr="00BB0BE1">
        <w:rPr>
          <w:rFonts w:ascii="Times New Roman" w:eastAsia="Times New Roman" w:hAnsi="Times New Roman"/>
          <w:i/>
          <w:sz w:val="24"/>
          <w:szCs w:val="24"/>
        </w:rPr>
        <w:t>euro</w:t>
      </w:r>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p>
    <w:p w14:paraId="609E5155" w14:textId="6C8F25C1" w:rsidR="009D4E7B" w:rsidRPr="00BF0ED6" w:rsidRDefault="00362DCB" w:rsidP="00BF0ED6">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Pretendents nedrīkst iesniegt </w:t>
      </w:r>
      <w:r w:rsidR="00BF0ED6">
        <w:rPr>
          <w:rFonts w:ascii="Times New Roman" w:eastAsia="Times New Roman" w:hAnsi="Times New Roman"/>
          <w:sz w:val="24"/>
          <w:szCs w:val="24"/>
        </w:rPr>
        <w:t>f</w:t>
      </w:r>
      <w:r w:rsidRPr="00BB0BE1">
        <w:rPr>
          <w:rFonts w:ascii="Times New Roman" w:eastAsia="Times New Roman" w:hAnsi="Times New Roman"/>
          <w:sz w:val="24"/>
          <w:szCs w:val="24"/>
        </w:rPr>
        <w:t>inanšu piedāvājuma variantus</w:t>
      </w:r>
      <w:r w:rsidR="00BF0ED6">
        <w:rPr>
          <w:rFonts w:ascii="Times New Roman" w:eastAsia="Times New Roman" w:hAnsi="Times New Roman"/>
          <w:sz w:val="24"/>
          <w:szCs w:val="24"/>
        </w:rPr>
        <w:t>.</w:t>
      </w:r>
    </w:p>
    <w:p w14:paraId="34A30824" w14:textId="77777777"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14:paraId="6D7C13E2" w14:textId="77777777" w:rsidR="008061E9" w:rsidRPr="003B23BF" w:rsidRDefault="00362DCB" w:rsidP="004809D0">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4"/>
      <w:bookmarkEnd w:id="25"/>
    </w:p>
    <w:p w14:paraId="4C13B7E4" w14:textId="77777777" w:rsidR="00362DCB" w:rsidRPr="00362DCB" w:rsidRDefault="00362DCB" w:rsidP="004809D0">
      <w:pPr>
        <w:numPr>
          <w:ilvl w:val="1"/>
          <w:numId w:val="4"/>
        </w:numPr>
        <w:spacing w:after="0" w:line="240" w:lineRule="auto"/>
        <w:ind w:left="426" w:hanging="437"/>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vērtēšanas pamatnoteikumi</w:t>
      </w:r>
    </w:p>
    <w:p w14:paraId="2B828A29" w14:textId="6A80585C" w:rsidR="00362DCB" w:rsidRPr="00362DCB" w:rsidRDefault="00362DCB" w:rsidP="004809D0">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641B7A">
        <w:rPr>
          <w:rFonts w:ascii="Times New Roman" w:hAnsi="Times New Roman"/>
          <w:sz w:val="24"/>
          <w:szCs w:val="24"/>
          <w:u w:val="single"/>
        </w:rPr>
        <w:t xml:space="preserve">viszemākā </w:t>
      </w:r>
      <w:r w:rsidR="00E32BF3">
        <w:rPr>
          <w:rFonts w:ascii="Times New Roman" w:hAnsi="Times New Roman"/>
          <w:sz w:val="24"/>
          <w:szCs w:val="24"/>
          <w:u w:val="single"/>
        </w:rPr>
        <w:t xml:space="preserve">  vērtējamā </w:t>
      </w:r>
      <w:r w:rsidRPr="00641B7A">
        <w:rPr>
          <w:rFonts w:ascii="Times New Roman" w:hAnsi="Times New Roman"/>
          <w:sz w:val="24"/>
          <w:szCs w:val="24"/>
          <w:u w:val="single"/>
        </w:rPr>
        <w:t>cena</w:t>
      </w:r>
      <w:r w:rsidR="00D1649F">
        <w:rPr>
          <w:rFonts w:ascii="Times New Roman" w:hAnsi="Times New Roman"/>
          <w:sz w:val="24"/>
          <w:szCs w:val="24"/>
          <w:u w:val="single"/>
        </w:rPr>
        <w:t xml:space="preserve"> </w:t>
      </w:r>
      <w:r w:rsidRPr="00362DCB">
        <w:rPr>
          <w:rFonts w:ascii="Times New Roman" w:hAnsi="Times New Roman"/>
          <w:sz w:val="24"/>
          <w:szCs w:val="24"/>
        </w:rPr>
        <w:t xml:space="preserve">par </w:t>
      </w:r>
      <w:r w:rsidR="007358DF">
        <w:rPr>
          <w:rFonts w:ascii="Times New Roman" w:hAnsi="Times New Roman"/>
          <w:sz w:val="24"/>
          <w:szCs w:val="24"/>
        </w:rPr>
        <w:t>n</w:t>
      </w:r>
      <w:r w:rsidRPr="00362DCB">
        <w:rPr>
          <w:rFonts w:ascii="Times New Roman" w:hAnsi="Times New Roman"/>
          <w:sz w:val="24"/>
          <w:szCs w:val="24"/>
        </w:rPr>
        <w:t>olikuma prasībām atbilstošu piedāvājumu</w:t>
      </w:r>
      <w:r w:rsidR="00101460">
        <w:rPr>
          <w:rFonts w:ascii="Times New Roman" w:hAnsi="Times New Roman"/>
          <w:sz w:val="24"/>
          <w:szCs w:val="24"/>
        </w:rPr>
        <w:t>, katrā iepirkuma daļā</w:t>
      </w:r>
      <w:r w:rsidRPr="00362DCB">
        <w:rPr>
          <w:rFonts w:ascii="Times New Roman" w:hAnsi="Times New Roman"/>
          <w:sz w:val="24"/>
          <w:szCs w:val="24"/>
        </w:rPr>
        <w:t>.</w:t>
      </w:r>
    </w:p>
    <w:p w14:paraId="49FB02B0" w14:textId="77777777" w:rsidR="00362DCB" w:rsidRDefault="0096720D" w:rsidP="004809D0">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3DA2F1D4"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2F242E54" w14:textId="77777777" w:rsidR="00362DCB" w:rsidRPr="00362DCB" w:rsidRDefault="00362DCB" w:rsidP="004809D0">
      <w:pPr>
        <w:numPr>
          <w:ilvl w:val="1"/>
          <w:numId w:val="4"/>
        </w:numPr>
        <w:spacing w:after="0" w:line="240" w:lineRule="auto"/>
        <w:ind w:left="426" w:hanging="426"/>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1A121DF7" w14:textId="24C97F5C" w:rsidR="00362DCB" w:rsidRPr="00362DCB"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w:t>
      </w:r>
      <w:r w:rsidR="00BC4F6D">
        <w:rPr>
          <w:rFonts w:ascii="Times New Roman" w:eastAsia="Times New Roman" w:hAnsi="Times New Roman"/>
          <w:sz w:val="24"/>
          <w:szCs w:val="24"/>
          <w:lang w:eastAsia="lv-LV"/>
        </w:rPr>
        <w:t>n</w:t>
      </w:r>
      <w:r w:rsidR="00893C07">
        <w:rPr>
          <w:rFonts w:ascii="Times New Roman" w:eastAsia="Times New Roman" w:hAnsi="Times New Roman"/>
          <w:sz w:val="24"/>
          <w:szCs w:val="24"/>
          <w:lang w:eastAsia="lv-LV"/>
        </w:rPr>
        <w:t xml:space="preserve">olikuma </w:t>
      </w:r>
      <w:r w:rsidR="00AF4670">
        <w:rPr>
          <w:rFonts w:ascii="Times New Roman" w:eastAsia="Times New Roman" w:hAnsi="Times New Roman"/>
          <w:sz w:val="24"/>
          <w:szCs w:val="24"/>
          <w:lang w:eastAsia="lv-LV"/>
        </w:rPr>
        <w:t>1.1</w:t>
      </w:r>
      <w:r w:rsidR="00715C4E">
        <w:rPr>
          <w:rFonts w:ascii="Times New Roman" w:eastAsia="Times New Roman" w:hAnsi="Times New Roman"/>
          <w:sz w:val="24"/>
          <w:szCs w:val="24"/>
          <w:lang w:eastAsia="lv-LV"/>
        </w:rPr>
        <w:t>1</w:t>
      </w:r>
      <w:r w:rsidRPr="00362DCB">
        <w:rPr>
          <w:rFonts w:ascii="Times New Roman" w:eastAsia="Times New Roman" w:hAnsi="Times New Roman"/>
          <w:sz w:val="24"/>
          <w:szCs w:val="24"/>
          <w:lang w:eastAsia="lv-LV"/>
        </w:rPr>
        <w:t>.punktā noteiktajām prasībām.</w:t>
      </w:r>
    </w:p>
    <w:p w14:paraId="44145137" w14:textId="77777777" w:rsidR="00362DCB" w:rsidRDefault="00362DCB" w:rsidP="004809D0">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Ja piedāvājums neatbilst kādai no piedāvājuma noformējuma prasībām, </w:t>
      </w:r>
      <w:r w:rsidR="00755DC0">
        <w:rPr>
          <w:rFonts w:ascii="Times New Roman" w:eastAsia="Times New Roman" w:hAnsi="Times New Roman"/>
          <w:sz w:val="24"/>
          <w:szCs w:val="24"/>
        </w:rPr>
        <w:t>i</w:t>
      </w:r>
      <w:r w:rsidRPr="00362DCB">
        <w:rPr>
          <w:rFonts w:ascii="Times New Roman" w:eastAsia="Times New Roman" w:hAnsi="Times New Roman"/>
          <w:sz w:val="24"/>
          <w:szCs w:val="24"/>
        </w:rPr>
        <w:t>epirkuma komisija lemj par šī piedāvājuma tālāku izskatīšanu.</w:t>
      </w:r>
    </w:p>
    <w:p w14:paraId="5A7C8591"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761CFCAA" w14:textId="77777777" w:rsidR="00362DCB" w:rsidRPr="00362DCB" w:rsidRDefault="005A2C37" w:rsidP="004809D0">
      <w:pPr>
        <w:numPr>
          <w:ilvl w:val="1"/>
          <w:numId w:val="4"/>
        </w:numPr>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0E02BD3D" w14:textId="77777777" w:rsidR="00105AF4" w:rsidRPr="00105AF4" w:rsidRDefault="00105AF4" w:rsidP="00105AF4">
      <w:pPr>
        <w:widowControl w:val="0"/>
        <w:numPr>
          <w:ilvl w:val="2"/>
          <w:numId w:val="4"/>
        </w:numPr>
        <w:tabs>
          <w:tab w:val="clear" w:pos="1440"/>
          <w:tab w:val="num" w:pos="567"/>
        </w:tabs>
        <w:spacing w:after="0" w:line="240" w:lineRule="auto"/>
        <w:ind w:left="567" w:hanging="567"/>
        <w:contextualSpacing/>
        <w:jc w:val="both"/>
        <w:rPr>
          <w:rFonts w:ascii="Times New Roman" w:eastAsia="Times New Roman" w:hAnsi="Times New Roman"/>
          <w:b/>
          <w:bCs/>
          <w:sz w:val="24"/>
          <w:szCs w:val="24"/>
          <w:lang w:eastAsia="lv-LV"/>
        </w:rPr>
      </w:pPr>
      <w:r w:rsidRPr="00105AF4">
        <w:rPr>
          <w:rFonts w:ascii="Times New Roman" w:eastAsia="Times New Roman" w:hAnsi="Times New Roman"/>
          <w:bCs/>
          <w:sz w:val="24"/>
          <w:szCs w:val="24"/>
          <w:lang w:eastAsia="lv-LV"/>
        </w:rPr>
        <w:t>Pretendenta kvalifikācijas pārbaudē iepirkuma komisija pārbauda Pretendenta atbilstību Nolikuma 3.punktā noteiktajām prasībām pēc Nolikuma 4.punktā noteiktajiem un pretendenta iesniegtajiem dokumentiem, un no publiskajām datu bāzēm iegūtās informācijas.</w:t>
      </w:r>
    </w:p>
    <w:p w14:paraId="1A229877" w14:textId="77777777" w:rsidR="00105AF4" w:rsidRPr="00105AF4" w:rsidRDefault="00105AF4" w:rsidP="00105AF4">
      <w:pPr>
        <w:widowControl w:val="0"/>
        <w:numPr>
          <w:ilvl w:val="2"/>
          <w:numId w:val="4"/>
        </w:numPr>
        <w:tabs>
          <w:tab w:val="clear" w:pos="1440"/>
          <w:tab w:val="num" w:pos="720"/>
        </w:tabs>
        <w:spacing w:after="0" w:line="240" w:lineRule="auto"/>
        <w:ind w:left="567" w:hanging="567"/>
        <w:contextualSpacing/>
        <w:jc w:val="both"/>
        <w:rPr>
          <w:rFonts w:ascii="Times New Roman" w:eastAsia="Times New Roman" w:hAnsi="Times New Roman"/>
          <w:b/>
          <w:bCs/>
          <w:sz w:val="24"/>
          <w:szCs w:val="24"/>
          <w:lang w:eastAsia="lv-LV"/>
        </w:rPr>
      </w:pPr>
      <w:r w:rsidRPr="00105AF4">
        <w:rPr>
          <w:rFonts w:ascii="Times New Roman" w:eastAsia="Times New Roman" w:hAnsi="Times New Roman"/>
          <w:bCs/>
          <w:sz w:val="24"/>
          <w:szCs w:val="24"/>
          <w:lang w:eastAsia="lv-LV"/>
        </w:rPr>
        <w:t>Pretendents tiek izslēgts no turpmākās dalības Konkursā un piedāvājums netiek tālāk izvērtēts, ja iepirkuma komisija konstatē, ka</w:t>
      </w:r>
      <w:r w:rsidRPr="00105AF4">
        <w:rPr>
          <w:rFonts w:ascii="Times New Roman" w:eastAsia="Times New Roman" w:hAnsi="Times New Roman"/>
          <w:b/>
          <w:bCs/>
          <w:sz w:val="24"/>
          <w:szCs w:val="24"/>
          <w:lang w:eastAsia="lv-LV"/>
        </w:rPr>
        <w:t xml:space="preserve"> </w:t>
      </w:r>
      <w:r w:rsidRPr="00105AF4">
        <w:rPr>
          <w:rFonts w:ascii="Times New Roman" w:eastAsia="Times New Roman" w:hAnsi="Times New Roman"/>
          <w:bCs/>
          <w:sz w:val="24"/>
          <w:szCs w:val="24"/>
          <w:lang w:eastAsia="lv-LV"/>
        </w:rPr>
        <w:t>pretendents iesniedzis nepatiesu informāciju savas kvalifikācijas novērtēšanai vai vispār nav iesniedzis pieprasīto informāciju, tajā skaitā, nav sniedzis iepirkuma komisijas pieprasīto papildus informāciju iepirkuma komisijas noteiktajā termiņā vai kvalifikācijas dokumenti nav iesniegti atbilstoši Nolikuma prasībām vai to saturs neatbilst Nolikuma prasībām.</w:t>
      </w:r>
    </w:p>
    <w:p w14:paraId="516CBF04" w14:textId="77777777"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53E8D0D2" w14:textId="77777777" w:rsidR="00362DCB" w:rsidRPr="00182A22" w:rsidRDefault="00E53DF6" w:rsidP="004809D0">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14:paraId="259FF65C" w14:textId="77777777" w:rsidR="00E53DF6" w:rsidRPr="005E0B03" w:rsidRDefault="005E0B03" w:rsidP="004809D0">
      <w:pPr>
        <w:pStyle w:val="BodyText"/>
        <w:numPr>
          <w:ilvl w:val="2"/>
          <w:numId w:val="4"/>
        </w:numPr>
        <w:tabs>
          <w:tab w:val="clear" w:pos="1440"/>
        </w:tabs>
        <w:ind w:left="567" w:hanging="567"/>
      </w:pPr>
      <w:r w:rsidRPr="005E0B03">
        <w:rPr>
          <w:lang w:val="lv-LV"/>
        </w:rPr>
        <w:t>Vērtējot tehnisko piedāvājumu, iepirkuma komisija</w:t>
      </w:r>
      <w:r>
        <w:rPr>
          <w:lang w:val="lv-LV"/>
        </w:rPr>
        <w:t xml:space="preserve"> pārbauda, vai </w:t>
      </w:r>
      <w:r w:rsidR="00FA4D10">
        <w:rPr>
          <w:lang w:val="lv-LV"/>
        </w:rPr>
        <w:t xml:space="preserve">pretendenta iesniegtais tehniskais piedāvājums atbilst </w:t>
      </w:r>
      <w:r w:rsidR="00E43B6B">
        <w:rPr>
          <w:lang w:val="lv-LV"/>
        </w:rPr>
        <w:t>n</w:t>
      </w:r>
      <w:r w:rsidR="00645DDF">
        <w:rPr>
          <w:lang w:val="lv-LV"/>
        </w:rPr>
        <w:t>olikuma</w:t>
      </w:r>
      <w:r w:rsidR="005C54BC">
        <w:rPr>
          <w:lang w:val="lv-LV"/>
        </w:rPr>
        <w:t xml:space="preserve"> 5.punktā noteiktajām prasībām. </w:t>
      </w:r>
      <w:r w:rsidRPr="005E0B03">
        <w:t xml:space="preserve"> </w:t>
      </w:r>
    </w:p>
    <w:p w14:paraId="7A576076" w14:textId="2868D2FA" w:rsidR="00AE1412" w:rsidRPr="00A477A5" w:rsidRDefault="00182A22" w:rsidP="00A477A5">
      <w:pPr>
        <w:pStyle w:val="BodyText"/>
        <w:numPr>
          <w:ilvl w:val="2"/>
          <w:numId w:val="4"/>
        </w:numPr>
        <w:tabs>
          <w:tab w:val="clear" w:pos="1440"/>
        </w:tabs>
        <w:ind w:left="567" w:hanging="567"/>
        <w:rPr>
          <w:b/>
        </w:rPr>
      </w:pPr>
      <w:r w:rsidRPr="00182A22">
        <w:t xml:space="preserve">Ja pretendents </w:t>
      </w:r>
      <w:r w:rsidR="00457BE9">
        <w:rPr>
          <w:lang w:val="lv-LV"/>
        </w:rPr>
        <w:t xml:space="preserve">nav iesniedzis tehnisko piedāvājumu </w:t>
      </w:r>
      <w:r w:rsidR="00EB205D">
        <w:rPr>
          <w:lang w:val="lv-LV"/>
        </w:rPr>
        <w:t>vai tā saturs neatbilst</w:t>
      </w:r>
      <w:r w:rsidRPr="00182A22">
        <w:t xml:space="preserve"> </w:t>
      </w:r>
      <w:r w:rsidR="00E43B6B">
        <w:rPr>
          <w:lang w:val="lv-LV"/>
        </w:rPr>
        <w:t>n</w:t>
      </w:r>
      <w:r w:rsidR="00645DDF">
        <w:t>olikuma</w:t>
      </w:r>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14322444" w14:textId="77777777" w:rsidR="00625F99" w:rsidRPr="00182A22" w:rsidRDefault="00952F21" w:rsidP="004809D0">
      <w:pPr>
        <w:pStyle w:val="BodyText"/>
        <w:numPr>
          <w:ilvl w:val="1"/>
          <w:numId w:val="4"/>
        </w:numPr>
        <w:spacing w:before="120"/>
        <w:ind w:left="708" w:hanging="646"/>
        <w:rPr>
          <w:b/>
        </w:rPr>
      </w:pPr>
      <w:r>
        <w:rPr>
          <w:b/>
          <w:lang w:val="lv-LV"/>
        </w:rPr>
        <w:t>Finanšu piedāvājuma pārbaude:</w:t>
      </w:r>
    </w:p>
    <w:p w14:paraId="62A604FD" w14:textId="77777777" w:rsidR="00A84895" w:rsidRDefault="00A84895" w:rsidP="004809D0">
      <w:pPr>
        <w:numPr>
          <w:ilvl w:val="2"/>
          <w:numId w:val="4"/>
        </w:numPr>
        <w:tabs>
          <w:tab w:val="clear" w:pos="1440"/>
        </w:tabs>
        <w:spacing w:after="0" w:line="240" w:lineRule="auto"/>
        <w:ind w:left="567" w:right="-1" w:hanging="567"/>
        <w:contextualSpacing/>
        <w:jc w:val="both"/>
        <w:outlineLvl w:val="0"/>
        <w:rPr>
          <w:rFonts w:ascii="Times New Roman" w:hAnsi="Times New Roman"/>
          <w:sz w:val="24"/>
          <w:szCs w:val="24"/>
        </w:rPr>
      </w:pPr>
      <w:r>
        <w:rPr>
          <w:rFonts w:ascii="Times New Roman" w:hAnsi="Times New Roman"/>
          <w:sz w:val="24"/>
          <w:szCs w:val="24"/>
        </w:rPr>
        <w:t xml:space="preserve">Vērtējot finanšu piedāvājumu, iepirkuma komisija pārbauda, vai pretendenta iesniegtais finanšu piedāvājums atbilst </w:t>
      </w:r>
      <w:r w:rsidR="00551ABA">
        <w:rPr>
          <w:rFonts w:ascii="Times New Roman" w:hAnsi="Times New Roman"/>
          <w:sz w:val="24"/>
          <w:szCs w:val="24"/>
        </w:rPr>
        <w:t>n</w:t>
      </w:r>
      <w:r>
        <w:rPr>
          <w:rFonts w:ascii="Times New Roman" w:hAnsi="Times New Roman"/>
          <w:sz w:val="24"/>
          <w:szCs w:val="24"/>
        </w:rPr>
        <w:t>olikuma 6.punktā noteiktajām prasībām.</w:t>
      </w:r>
    </w:p>
    <w:p w14:paraId="161A5845" w14:textId="3AC22749" w:rsidR="00182A22" w:rsidRPr="00A84895" w:rsidRDefault="00645DDF" w:rsidP="004809D0">
      <w:pPr>
        <w:numPr>
          <w:ilvl w:val="2"/>
          <w:numId w:val="4"/>
        </w:numPr>
        <w:tabs>
          <w:tab w:val="clear" w:pos="1440"/>
        </w:tabs>
        <w:spacing w:after="0" w:line="240" w:lineRule="auto"/>
        <w:ind w:left="567" w:right="-1" w:hanging="567"/>
        <w:contextualSpacing/>
        <w:jc w:val="both"/>
        <w:outlineLvl w:val="0"/>
        <w:rPr>
          <w:rFonts w:ascii="Times New Roman" w:hAnsi="Times New Roman"/>
          <w:sz w:val="24"/>
          <w:szCs w:val="24"/>
        </w:rPr>
      </w:pPr>
      <w:r>
        <w:rPr>
          <w:rFonts w:ascii="Times New Roman" w:hAnsi="Times New Roman"/>
          <w:sz w:val="24"/>
          <w:szCs w:val="24"/>
        </w:rPr>
        <w:t xml:space="preserve">Ja pretendents </w:t>
      </w:r>
      <w:r w:rsidR="008D0E9C">
        <w:rPr>
          <w:rFonts w:ascii="Times New Roman" w:hAnsi="Times New Roman"/>
          <w:sz w:val="24"/>
          <w:szCs w:val="24"/>
        </w:rPr>
        <w:t>finanšu piedāvājumu</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sidR="002B4495">
        <w:rPr>
          <w:rFonts w:ascii="Times New Roman" w:eastAsia="Times New Roman" w:hAnsi="Times New Roman"/>
          <w:sz w:val="24"/>
          <w:szCs w:val="24"/>
        </w:rPr>
        <w:t>n</w:t>
      </w:r>
      <w:r>
        <w:rPr>
          <w:rFonts w:ascii="Times New Roman" w:eastAsia="Times New Roman" w:hAnsi="Times New Roman"/>
          <w:sz w:val="24"/>
          <w:szCs w:val="24"/>
        </w:rPr>
        <w:t xml:space="preserve">olikuma </w:t>
      </w:r>
      <w:r w:rsidR="00253B6E">
        <w:rPr>
          <w:rFonts w:ascii="Times New Roman" w:eastAsia="Times New Roman" w:hAnsi="Times New Roman"/>
          <w:sz w:val="24"/>
          <w:szCs w:val="24"/>
        </w:rPr>
        <w:t>1</w:t>
      </w:r>
      <w:r>
        <w:rPr>
          <w:rFonts w:ascii="Times New Roman" w:eastAsia="Times New Roman" w:hAnsi="Times New Roman"/>
          <w:sz w:val="24"/>
          <w:szCs w:val="24"/>
        </w:rPr>
        <w:t>.pielikumā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14:paraId="0BB91A4C" w14:textId="77777777" w:rsidR="00362DCB" w:rsidRPr="00362DCB" w:rsidRDefault="002D0615" w:rsidP="004809D0">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 xml:space="preserve">ikā </w:t>
      </w:r>
      <w:r w:rsidR="002B4495">
        <w:rPr>
          <w:rFonts w:ascii="Times New Roman" w:eastAsia="Times New Roman" w:hAnsi="Times New Roman"/>
          <w:sz w:val="24"/>
          <w:szCs w:val="24"/>
        </w:rPr>
        <w:t>i</w:t>
      </w:r>
      <w:r>
        <w:rPr>
          <w:rFonts w:ascii="Times New Roman" w:eastAsia="Times New Roman" w:hAnsi="Times New Roman"/>
          <w:sz w:val="24"/>
          <w:szCs w:val="24"/>
        </w:rPr>
        <w:t>epirkuma komisija pārbauda</w:t>
      </w:r>
      <w:r w:rsidR="00362DCB" w:rsidRPr="00362DCB">
        <w:rPr>
          <w:rFonts w:ascii="Times New Roman" w:eastAsia="Times New Roman" w:hAnsi="Times New Roman"/>
          <w:sz w:val="24"/>
          <w:szCs w:val="24"/>
        </w:rPr>
        <w:t xml:space="preserve"> vai nav pieļautas aritmētiskās kļūdas.</w:t>
      </w:r>
    </w:p>
    <w:p w14:paraId="5732972C" w14:textId="77777777" w:rsidR="00362DCB" w:rsidRPr="00362DCB" w:rsidRDefault="002D0615"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14:paraId="4ADE4A5A" w14:textId="77777777" w:rsidR="00362DCB" w:rsidRPr="00362DCB"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4CD73097" w14:textId="77777777" w:rsidR="00CE07B2" w:rsidRPr="00191144"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xml:space="preserve">, kuros ir veikts aritmētisko kļūdu labojums, </w:t>
      </w:r>
      <w:r w:rsidR="002B4495">
        <w:rPr>
          <w:rFonts w:ascii="Times New Roman" w:eastAsia="Times New Roman" w:hAnsi="Times New Roman"/>
          <w:sz w:val="24"/>
          <w:szCs w:val="24"/>
          <w:lang w:eastAsia="lv-LV"/>
        </w:rPr>
        <w:t>i</w:t>
      </w:r>
      <w:r w:rsidRPr="00362DCB">
        <w:rPr>
          <w:rFonts w:ascii="Times New Roman" w:eastAsia="Times New Roman" w:hAnsi="Times New Roman"/>
          <w:sz w:val="24"/>
          <w:szCs w:val="24"/>
          <w:lang w:eastAsia="lv-LV"/>
        </w:rPr>
        <w:t>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766FFF26" w14:textId="77777777" w:rsidR="00527355" w:rsidRPr="00527355" w:rsidRDefault="00527355" w:rsidP="004809D0">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419C3D08" w14:textId="77777777" w:rsidR="00527355" w:rsidRPr="00527355" w:rsidRDefault="00527355" w:rsidP="004809D0">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14:paraId="21DE28DC" w14:textId="77777777" w:rsidR="00BB56A1" w:rsidRPr="00BE2262" w:rsidRDefault="00527355" w:rsidP="004809D0">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lastRenderedPageBreak/>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14:paraId="62D2484D" w14:textId="77777777" w:rsidR="008061E9" w:rsidRPr="00CE07B2" w:rsidRDefault="00362DCB" w:rsidP="004809D0">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362DCB">
        <w:rPr>
          <w:rFonts w:ascii="Times New Roman" w:eastAsia="Times New Roman" w:hAnsi="Times New Roman"/>
          <w:b/>
          <w:bCs/>
          <w:caps/>
          <w:sz w:val="24"/>
          <w:szCs w:val="24"/>
          <w:lang w:eastAsia="lv-LV"/>
        </w:rPr>
        <w:t>Lēmuma pieņemšana par līguma slēgšanas tiesību piešķiršanu</w:t>
      </w:r>
    </w:p>
    <w:p w14:paraId="382C9DA5" w14:textId="222C3457" w:rsidR="006B6D8D" w:rsidRPr="00712954" w:rsidRDefault="006B6D8D" w:rsidP="004809D0">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 xml:space="preserve">Iepirkuma komisija par pretendentu, kuram būtu piešķiramas līguma slēgšanas tiesības, atzīst pretendentu, kurš atbilst visām </w:t>
      </w:r>
      <w:r w:rsidR="002B4495">
        <w:rPr>
          <w:rFonts w:ascii="Times New Roman" w:hAnsi="Times New Roman"/>
          <w:bCs/>
          <w:sz w:val="24"/>
          <w:szCs w:val="24"/>
        </w:rPr>
        <w:t>n</w:t>
      </w:r>
      <w:r w:rsidRPr="00712954">
        <w:rPr>
          <w:rFonts w:ascii="Times New Roman" w:hAnsi="Times New Roman"/>
          <w:bCs/>
          <w:sz w:val="24"/>
          <w:szCs w:val="24"/>
        </w:rPr>
        <w:t xml:space="preserve">olikuma prasībām un ir iesniedzis </w:t>
      </w:r>
      <w:r w:rsidR="002B4495">
        <w:rPr>
          <w:rFonts w:ascii="Times New Roman" w:hAnsi="Times New Roman"/>
          <w:bCs/>
          <w:sz w:val="24"/>
          <w:szCs w:val="24"/>
        </w:rPr>
        <w:t>n</w:t>
      </w:r>
      <w:r w:rsidRPr="00712954">
        <w:rPr>
          <w:rFonts w:ascii="Times New Roman" w:hAnsi="Times New Roman"/>
          <w:bCs/>
          <w:sz w:val="24"/>
          <w:szCs w:val="24"/>
        </w:rPr>
        <w:t xml:space="preserve">olikuma prasībām atbilstošu piedāvājumu </w:t>
      </w:r>
      <w:r w:rsidR="00101460">
        <w:rPr>
          <w:rFonts w:ascii="Times New Roman" w:hAnsi="Times New Roman"/>
          <w:bCs/>
          <w:sz w:val="24"/>
          <w:szCs w:val="24"/>
        </w:rPr>
        <w:t xml:space="preserve"> daļā </w:t>
      </w:r>
      <w:r w:rsidRPr="00712954">
        <w:rPr>
          <w:rFonts w:ascii="Times New Roman" w:hAnsi="Times New Roman"/>
          <w:bCs/>
          <w:sz w:val="24"/>
          <w:szCs w:val="24"/>
        </w:rPr>
        <w:t>ar viszemāko cenu</w:t>
      </w:r>
      <w:r w:rsidR="002B4495">
        <w:rPr>
          <w:rFonts w:ascii="Times New Roman" w:hAnsi="Times New Roman"/>
          <w:bCs/>
          <w:sz w:val="24"/>
          <w:szCs w:val="24"/>
        </w:rPr>
        <w:t xml:space="preserve"> par vienu vienību</w:t>
      </w:r>
      <w:r w:rsidRPr="00712954">
        <w:rPr>
          <w:rFonts w:ascii="Times New Roman" w:hAnsi="Times New Roman"/>
          <w:bCs/>
          <w:sz w:val="24"/>
          <w:szCs w:val="24"/>
        </w:rPr>
        <w:t>.</w:t>
      </w:r>
    </w:p>
    <w:p w14:paraId="22A89D75" w14:textId="61DDF1E0" w:rsidR="004178EC" w:rsidRPr="00221A52" w:rsidRDefault="004A411F" w:rsidP="004809D0">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w:t>
      </w:r>
      <w:r w:rsidR="00A352C2">
        <w:rPr>
          <w:rFonts w:ascii="Times New Roman" w:hAnsi="Times New Roman"/>
          <w:sz w:val="24"/>
          <w:szCs w:val="24"/>
        </w:rPr>
        <w:t>atklātā konkursā</w:t>
      </w:r>
      <w:r w:rsidRPr="004178EC">
        <w:rPr>
          <w:rFonts w:ascii="Times New Roman" w:hAnsi="Times New Roman"/>
          <w:sz w:val="24"/>
          <w:szCs w:val="24"/>
        </w:rPr>
        <w:t xml:space="preserve"> un piedāvājums netiek tālāk </w:t>
      </w:r>
      <w:r>
        <w:rPr>
          <w:rFonts w:ascii="Times New Roman" w:hAnsi="Times New Roman"/>
          <w:sz w:val="24"/>
          <w:szCs w:val="24"/>
        </w:rPr>
        <w:t xml:space="preserve">izvērtēts, ja iepirkuma komisija konstatē, ka uz </w:t>
      </w:r>
      <w:r w:rsidR="00A352C2">
        <w:rPr>
          <w:rFonts w:ascii="Times New Roman" w:hAnsi="Times New Roman"/>
          <w:sz w:val="24"/>
          <w:szCs w:val="24"/>
        </w:rPr>
        <w:t>p</w:t>
      </w:r>
      <w:r>
        <w:rPr>
          <w:rFonts w:ascii="Times New Roman" w:hAnsi="Times New Roman"/>
          <w:sz w:val="24"/>
          <w:szCs w:val="24"/>
        </w:rPr>
        <w:t>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14:paraId="39AD552A" w14:textId="77777777" w:rsidR="00326A72" w:rsidRDefault="00326A72" w:rsidP="004809D0">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 xml:space="preserve">Ja attiecīgais pretendents noteiktajā termiņā neiesniedz </w:t>
      </w:r>
      <w:r w:rsidR="00A352C2">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 xml:space="preserve">olikuma 8.sadaļā pieprasītos dokumentus, </w:t>
      </w:r>
      <w:r w:rsidR="00A352C2">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to izslēdz no dalības </w:t>
      </w:r>
      <w:r w:rsidR="00A352C2">
        <w:rPr>
          <w:rFonts w:ascii="Times New Roman" w:eastAsia="Times New Roman" w:hAnsi="Times New Roman"/>
          <w:bCs/>
          <w:sz w:val="24"/>
          <w:szCs w:val="24"/>
          <w:lang w:eastAsia="lv-LV"/>
        </w:rPr>
        <w:t>atklātā konkursā</w:t>
      </w:r>
      <w:r w:rsidRPr="00221A52">
        <w:rPr>
          <w:rFonts w:ascii="Times New Roman" w:eastAsia="Times New Roman" w:hAnsi="Times New Roman"/>
          <w:bCs/>
          <w:sz w:val="24"/>
          <w:szCs w:val="24"/>
          <w:lang w:eastAsia="lv-LV"/>
        </w:rPr>
        <w:t xml:space="preserve"> un par pretendentu, kuram būtu piešķiramas līguma slēgšanas tiesības, </w:t>
      </w:r>
      <w:r w:rsidR="00A352C2">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atzīst nākamo pretendentu, kurš atbilst visām </w:t>
      </w:r>
      <w:r w:rsidR="00A352C2">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olikuma prasībām un ir iesniedzis piedāvājumu par nākamo zemāko cenu</w:t>
      </w:r>
      <w:r w:rsidR="00A352C2">
        <w:rPr>
          <w:rFonts w:ascii="Times New Roman" w:eastAsia="Times New Roman" w:hAnsi="Times New Roman"/>
          <w:bCs/>
          <w:sz w:val="24"/>
          <w:szCs w:val="24"/>
          <w:lang w:eastAsia="lv-LV"/>
        </w:rPr>
        <w:t xml:space="preserve"> par vienu vienību</w:t>
      </w:r>
      <w:r w:rsidRPr="00221A52">
        <w:rPr>
          <w:rFonts w:ascii="Times New Roman" w:eastAsia="Times New Roman" w:hAnsi="Times New Roman"/>
          <w:bCs/>
          <w:sz w:val="24"/>
          <w:szCs w:val="24"/>
          <w:lang w:eastAsia="lv-LV"/>
        </w:rPr>
        <w:t>.</w:t>
      </w:r>
    </w:p>
    <w:p w14:paraId="49A906EC"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1AEDF57B" w14:textId="77777777" w:rsidR="00EA0095" w:rsidRPr="004F7E00" w:rsidRDefault="00EA0095" w:rsidP="00EA0095">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61422148"/>
      <w:bookmarkEnd w:id="26"/>
      <w:r>
        <w:rPr>
          <w:rFonts w:ascii="Times New Roman" w:eastAsia="Times New Roman" w:hAnsi="Times New Roman"/>
          <w:b/>
          <w:sz w:val="24"/>
          <w:szCs w:val="24"/>
        </w:rPr>
        <w:t>VISPĀRĪGĀS VIENOŠANĀS UN LĪGUMA SLĒGŠANAS TIESĪBU PIEŠĶIRŠANA</w:t>
      </w:r>
    </w:p>
    <w:p w14:paraId="35EF2841" w14:textId="77777777" w:rsidR="00EA0095" w:rsidRDefault="00EA0095" w:rsidP="00EA0095">
      <w:pPr>
        <w:pStyle w:val="Parastaisteksts11"/>
        <w:numPr>
          <w:ilvl w:val="1"/>
          <w:numId w:val="4"/>
        </w:numPr>
        <w:tabs>
          <w:tab w:val="clear" w:pos="2062"/>
        </w:tabs>
        <w:ind w:left="567" w:hanging="567"/>
      </w:pPr>
      <w:r>
        <w:t>Vispārīgā vienošanās tiek slēgta saskaņā ar vispārīgās vienošanās projektu (nolikuma 5.pielikums).</w:t>
      </w:r>
    </w:p>
    <w:p w14:paraId="32E824C6" w14:textId="77777777" w:rsidR="00EA0095" w:rsidRDefault="00EA0095" w:rsidP="00EA0095">
      <w:pPr>
        <w:pStyle w:val="Parastaisteksts11"/>
        <w:numPr>
          <w:ilvl w:val="1"/>
          <w:numId w:val="4"/>
        </w:numPr>
        <w:tabs>
          <w:tab w:val="clear" w:pos="2062"/>
        </w:tabs>
        <w:ind w:left="567" w:hanging="567"/>
      </w:pPr>
      <w:r>
        <w:t>Vispārīgā vienošanās fiksē katra izraudzītā pretendenta piedāvāto preču vienas vienības cenu, kas ir noteiktā cena, par kādu attiecīgais pretendents var piegādāt preci visā vispārīgās vienošanās laikā.</w:t>
      </w:r>
    </w:p>
    <w:p w14:paraId="0ED78DA2" w14:textId="77777777" w:rsidR="00EA0095" w:rsidRDefault="00EA0095" w:rsidP="00EA0095">
      <w:pPr>
        <w:pStyle w:val="Parastaisteksts11"/>
        <w:numPr>
          <w:ilvl w:val="1"/>
          <w:numId w:val="4"/>
        </w:numPr>
        <w:tabs>
          <w:tab w:val="clear" w:pos="2062"/>
        </w:tabs>
        <w:ind w:left="567" w:hanging="567"/>
      </w:pPr>
      <w:r>
        <w:t>Vispārīgo vienošanos ar izraudzīto pretendentu slēdz ne agrāk kā nākamajā darbdienā pēc nogaidīšanas termiņa beigām, ja Iepirkumu uzraudzības birojā nav Publisko iepirkumu likuma noteiktajā kārtībā iesniegts iesniegums par iepirkuma procedūras pārkāpumiem.</w:t>
      </w:r>
    </w:p>
    <w:p w14:paraId="7E614130" w14:textId="77777777" w:rsidR="00EA0095" w:rsidRDefault="00EA0095" w:rsidP="00EA0095">
      <w:pPr>
        <w:pStyle w:val="Parastaisteksts11"/>
        <w:numPr>
          <w:ilvl w:val="1"/>
          <w:numId w:val="4"/>
        </w:numPr>
        <w:tabs>
          <w:tab w:val="clear" w:pos="2062"/>
        </w:tabs>
        <w:ind w:left="567" w:hanging="567"/>
      </w:pPr>
      <w:r>
        <w:t>Apstākļos, kad vairs nepastāv tiesiski šķēršļi iepirkuma vispārīgās vienošanās noslēgšanai, izraudzītais pretendents paraksta vispārīgo vienošanos ne vēlāk kā 5 (piecu) dienu laikā pēc pasūtītāja rakstveida pieprasījuma. Ja izraudzītais pretendents neparaksta vispārīgo vienošanos pasūtītāja noteiktajā termiņā pretendenta vainas dēļ, pasūtītājs to uzskata par atteikumu slēgt vispārīgo vienošanos.</w:t>
      </w:r>
    </w:p>
    <w:p w14:paraId="740EB742" w14:textId="77777777" w:rsidR="00EA0095" w:rsidRDefault="00EA0095" w:rsidP="00EA0095">
      <w:pPr>
        <w:pStyle w:val="Parastaisteksts11"/>
        <w:numPr>
          <w:ilvl w:val="1"/>
          <w:numId w:val="4"/>
        </w:numPr>
        <w:tabs>
          <w:tab w:val="clear" w:pos="2062"/>
        </w:tabs>
        <w:ind w:left="567" w:hanging="567"/>
      </w:pPr>
      <w:r>
        <w:t>Ja izraudzītais pretendents atsakās slēgt vispārīgo vienošanos ar pasūtītāju, komisija pieņem lēmumu slēgt vispārīgo vienošanos ar nākamo pretendentu, kura piedāvājums ir ar viszemāko cenu un atbilst visām pasūtītāja prasībām. Pasūtītājs ir tiesīgs pieprasīt no nākamā pretendenta apliecinājumu un, ja nepieciešams, pierādījumus, ka tas nav uzskatāms par vienu tirgus dalībnieku kopā ar sākotnēji izraudzīto pretendentu.</w:t>
      </w:r>
    </w:p>
    <w:p w14:paraId="739963AC" w14:textId="77777777" w:rsidR="00EA0095" w:rsidRDefault="00EA0095" w:rsidP="00EA0095">
      <w:pPr>
        <w:pStyle w:val="Parastaisteksts11"/>
        <w:numPr>
          <w:ilvl w:val="1"/>
          <w:numId w:val="4"/>
        </w:numPr>
        <w:tabs>
          <w:tab w:val="clear" w:pos="2062"/>
        </w:tabs>
        <w:ind w:left="567" w:hanging="567"/>
      </w:pPr>
      <w:r>
        <w:t>Piegādes līgums slēdzams saskaņā ar iepirkuma (piegādes) līguma projektu (nolikuma 6.pielikums) vienlaicīgi ar vispārīgās vienošanās noslēgšanas</w:t>
      </w:r>
      <w:r w:rsidRPr="009676A5">
        <w:t xml:space="preserve"> </w:t>
      </w:r>
      <w:r>
        <w:t>Iepirkuma līgumi katrā iepirkumu daļā tiks slēgti, pamatojoties uz Vispārīgās vienošanās dalībnieku sniegtajām preču vienības cenām, slēdzot līgumus ar pretendentiem par visām daļām, kurās pretendents būs kā piegādātājs Nr.1, Nr.2 un Nr.3. Vispārīgās vienošanās darbības laikā Pasūtītājam ir tiesības pasūtīt Preci no nākamās zemākās cenas piegādātāja, gadījumā, ja pirmās zemākās cenas piegādātājs atsakās vai nevar piegādāt Preci saskaņā ar līguma nosacījumiem.</w:t>
      </w:r>
    </w:p>
    <w:p w14:paraId="5E91B1B2" w14:textId="77777777" w:rsidR="00EA0095" w:rsidRDefault="00EA0095" w:rsidP="00EA0095">
      <w:pPr>
        <w:pStyle w:val="Parastaisteksts11"/>
        <w:numPr>
          <w:ilvl w:val="1"/>
          <w:numId w:val="4"/>
        </w:numPr>
        <w:tabs>
          <w:tab w:val="clear" w:pos="2062"/>
        </w:tabs>
        <w:ind w:left="567" w:hanging="567"/>
      </w:pPr>
      <w:r>
        <w:t>Iepirkuma daļās, kurās Finanšu piedāvājumā būs nevis vienas vienības cena, bet tiks aprēķināta vienas vienības vidējā cena, līgumcena tiks noteikta Preces vienas vienības augstāko cenu reizinot ar plānoto apjomu.</w:t>
      </w:r>
    </w:p>
    <w:p w14:paraId="165AEF61" w14:textId="77777777" w:rsidR="00EA0095" w:rsidRDefault="00EA0095" w:rsidP="00EA0095">
      <w:pPr>
        <w:pStyle w:val="Parastaisteksts11"/>
        <w:numPr>
          <w:ilvl w:val="1"/>
          <w:numId w:val="4"/>
        </w:numPr>
        <w:tabs>
          <w:tab w:val="clear" w:pos="2062"/>
        </w:tabs>
        <w:ind w:left="567" w:hanging="567"/>
      </w:pPr>
      <w:r>
        <w:t>Preču piegādes kārtība, kārtība, kādā līgums tiek lauzts vai prece iegādājama no cita piegādātāja, noteikta vispārīgajā vienošanā līgumā.</w:t>
      </w:r>
    </w:p>
    <w:p w14:paraId="66C68CE9" w14:textId="77777777" w:rsidR="00EA0095" w:rsidRDefault="00EA0095" w:rsidP="00EA0095">
      <w:pPr>
        <w:pStyle w:val="ListParagraph1"/>
        <w:keepNext/>
        <w:spacing w:after="0" w:line="240" w:lineRule="auto"/>
        <w:ind w:left="360"/>
        <w:outlineLvl w:val="0"/>
        <w:rPr>
          <w:rFonts w:ascii="Times New Roman" w:eastAsia="Times New Roman" w:hAnsi="Times New Roman"/>
          <w:b/>
          <w:bCs/>
          <w:kern w:val="32"/>
          <w:sz w:val="24"/>
          <w:szCs w:val="24"/>
        </w:rPr>
      </w:pPr>
    </w:p>
    <w:p w14:paraId="54DBD29C" w14:textId="663051FF" w:rsidR="008061E9" w:rsidRPr="009E44A6" w:rsidRDefault="00362DCB" w:rsidP="004809D0">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14:paraId="102B91ED" w14:textId="77777777" w:rsidR="00362DCB" w:rsidRPr="00362DCB" w:rsidRDefault="00362DCB" w:rsidP="004809D0">
      <w:pPr>
        <w:keepNext/>
        <w:numPr>
          <w:ilvl w:val="1"/>
          <w:numId w:val="4"/>
        </w:numPr>
        <w:tabs>
          <w:tab w:val="num" w:pos="709"/>
        </w:tabs>
        <w:spacing w:after="0" w:line="240" w:lineRule="auto"/>
        <w:ind w:hanging="1637"/>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289F01C"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F77124">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30CD5929"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50E23E74"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1282C9B3"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F77124">
        <w:rPr>
          <w:rFonts w:ascii="Times New Roman" w:eastAsia="Times New Roman" w:hAnsi="Times New Roman"/>
          <w:sz w:val="24"/>
          <w:szCs w:val="24"/>
        </w:rPr>
        <w:t>atklātu konkursu</w:t>
      </w:r>
      <w:r w:rsidRPr="00362DCB">
        <w:rPr>
          <w:rFonts w:ascii="Times New Roman" w:eastAsia="Times New Roman" w:hAnsi="Times New Roman"/>
          <w:sz w:val="24"/>
          <w:szCs w:val="24"/>
        </w:rPr>
        <w:t xml:space="preserve">,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3E809E89"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Izvēlēties nākamo lētāko piedāvājumu, ja izraudzītais pretendents atsakās slēgt iepirkuma līgumu ar </w:t>
      </w:r>
      <w:r w:rsidR="00C7216B">
        <w:rPr>
          <w:rFonts w:ascii="Times New Roman" w:eastAsia="Times New Roman" w:hAnsi="Times New Roman"/>
          <w:sz w:val="24"/>
          <w:szCs w:val="24"/>
        </w:rPr>
        <w:t>P</w:t>
      </w:r>
      <w:r w:rsidRPr="00362DCB">
        <w:rPr>
          <w:rFonts w:ascii="Times New Roman" w:eastAsia="Times New Roman" w:hAnsi="Times New Roman"/>
          <w:sz w:val="24"/>
          <w:szCs w:val="24"/>
        </w:rPr>
        <w:t>asūtītāju.</w:t>
      </w:r>
    </w:p>
    <w:p w14:paraId="674EC4AF" w14:textId="77777777" w:rsidR="00362DCB" w:rsidRPr="00362DCB" w:rsidRDefault="00362DCB" w:rsidP="004809D0">
      <w:pPr>
        <w:numPr>
          <w:ilvl w:val="2"/>
          <w:numId w:val="4"/>
        </w:numPr>
        <w:tabs>
          <w:tab w:val="clear" w:pos="1440"/>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w:t>
      </w:r>
      <w:r w:rsidR="00C7216B">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tiesības saskaņā ar Publisko iepirkumu likumu, </w:t>
      </w:r>
      <w:r w:rsidR="00C7216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3DC6263" w14:textId="77777777" w:rsidR="00362DCB" w:rsidRPr="00362DCB" w:rsidRDefault="00362DCB" w:rsidP="004809D0">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48B7509F" w14:textId="77777777" w:rsidR="00362DCB" w:rsidRPr="00362DCB"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C7216B">
        <w:rPr>
          <w:rFonts w:ascii="Times New Roman" w:eastAsia="Times New Roman" w:hAnsi="Times New Roman"/>
          <w:sz w:val="24"/>
          <w:szCs w:val="24"/>
        </w:rPr>
        <w:t>iepirkuma</w:t>
      </w:r>
      <w:r w:rsidRPr="00362DCB">
        <w:rPr>
          <w:rFonts w:ascii="Times New Roman" w:eastAsia="Times New Roman" w:hAnsi="Times New Roman"/>
          <w:sz w:val="24"/>
          <w:szCs w:val="24"/>
        </w:rPr>
        <w:t xml:space="preserve"> procedūras norisi un dokumentēšanu.</w:t>
      </w:r>
    </w:p>
    <w:p w14:paraId="3B9CC9BD" w14:textId="77777777" w:rsidR="00362DCB" w:rsidRPr="00362DCB"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08F439AC" w14:textId="77777777" w:rsidR="00362DCB"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2978D4">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2978D4">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1C551F14" w14:textId="77777777" w:rsidR="00C70348" w:rsidRPr="0074414A" w:rsidRDefault="00C70348" w:rsidP="00C70348">
      <w:pPr>
        <w:tabs>
          <w:tab w:val="left" w:pos="709"/>
        </w:tabs>
        <w:spacing w:after="0" w:line="240" w:lineRule="auto"/>
        <w:ind w:left="709"/>
        <w:jc w:val="both"/>
        <w:rPr>
          <w:rFonts w:ascii="Times New Roman" w:eastAsia="Times New Roman" w:hAnsi="Times New Roman"/>
          <w:sz w:val="24"/>
          <w:szCs w:val="24"/>
        </w:rPr>
      </w:pPr>
    </w:p>
    <w:p w14:paraId="08960076" w14:textId="77777777" w:rsidR="008061E9" w:rsidRPr="00362DCB" w:rsidRDefault="00362DCB" w:rsidP="004809D0">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D9C5933" w14:textId="77777777" w:rsidR="00362DCB" w:rsidRPr="00362DCB" w:rsidRDefault="00362DCB" w:rsidP="004809D0">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216EB6A"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7452454E"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1339AEA9"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26EE3D79"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1CB907A7" w14:textId="77777777" w:rsidR="00362DCB" w:rsidRPr="00362DCB" w:rsidRDefault="00362DCB" w:rsidP="004809D0">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1674A18"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72922593"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6BB874B5"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Sniegt atbildes uz </w:t>
      </w:r>
      <w:r w:rsidR="005E34CB">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1E623652"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Segt visas un jebkuras izmaksas, kas saistītas ar piedāvājumu sagatavošanu un iesniegšanu neatkarīgi no </w:t>
      </w:r>
      <w:r w:rsidR="005E34CB">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rezultāta.</w:t>
      </w:r>
    </w:p>
    <w:p w14:paraId="38CAB74A"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pretendenta pienākumi saskaņā ar Publisko iepirkumu likumu,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3E66102" w14:textId="77777777" w:rsidR="00A7119D" w:rsidRPr="00362DCB" w:rsidRDefault="00A7119D" w:rsidP="008061E9">
      <w:pPr>
        <w:spacing w:after="0" w:line="240" w:lineRule="auto"/>
        <w:jc w:val="both"/>
        <w:rPr>
          <w:rFonts w:ascii="Times New Roman" w:eastAsia="Times New Roman" w:hAnsi="Times New Roman"/>
          <w:highlight w:val="yellow"/>
        </w:rPr>
      </w:pPr>
    </w:p>
    <w:p w14:paraId="5B454D11" w14:textId="7F39C144"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0CAA7532"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025EC7D9"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4B1A859A" w14:textId="77777777" w:rsidR="00E04A27" w:rsidRDefault="00E04A27" w:rsidP="00833DC5">
      <w:pPr>
        <w:spacing w:after="0" w:line="240" w:lineRule="auto"/>
        <w:jc w:val="right"/>
        <w:rPr>
          <w:sz w:val="23"/>
          <w:szCs w:val="23"/>
        </w:rPr>
        <w:sectPr w:rsidR="00E04A27" w:rsidSect="008061E9">
          <w:footerReference w:type="default" r:id="rId15"/>
          <w:pgSz w:w="11906" w:h="16838"/>
          <w:pgMar w:top="1418" w:right="1134" w:bottom="1418" w:left="1701" w:header="709" w:footer="709" w:gutter="0"/>
          <w:cols w:space="708"/>
          <w:titlePg/>
          <w:docGrid w:linePitch="360"/>
        </w:sectPr>
      </w:pPr>
    </w:p>
    <w:p w14:paraId="09258AA8" w14:textId="4C754D12" w:rsidR="00833DC5" w:rsidRPr="0084154A" w:rsidRDefault="00362545" w:rsidP="00833DC5">
      <w:pPr>
        <w:spacing w:after="0" w:line="240" w:lineRule="auto"/>
        <w:jc w:val="right"/>
        <w:rPr>
          <w:rFonts w:ascii="Times New Roman" w:eastAsia="Times New Roman" w:hAnsi="Times New Roman"/>
          <w:bCs/>
          <w:sz w:val="20"/>
          <w:szCs w:val="20"/>
        </w:rPr>
      </w:pPr>
      <w:r w:rsidRPr="000D0422">
        <w:rPr>
          <w:sz w:val="23"/>
          <w:szCs w:val="23"/>
        </w:rPr>
        <w:lastRenderedPageBreak/>
        <w:t xml:space="preserve"> </w:t>
      </w:r>
      <w:r w:rsidR="00833DC5" w:rsidRPr="000D0422">
        <w:rPr>
          <w:sz w:val="23"/>
          <w:szCs w:val="23"/>
        </w:rPr>
        <w:t xml:space="preserve"> </w:t>
      </w:r>
      <w:r w:rsidR="00833DC5" w:rsidRPr="0084154A">
        <w:rPr>
          <w:rFonts w:ascii="Times New Roman" w:eastAsia="Times New Roman" w:hAnsi="Times New Roman"/>
          <w:sz w:val="20"/>
          <w:szCs w:val="20"/>
        </w:rPr>
        <w:t>1.p</w:t>
      </w:r>
      <w:r w:rsidR="00833DC5" w:rsidRPr="0084154A">
        <w:rPr>
          <w:rFonts w:ascii="Times New Roman" w:eastAsia="Times New Roman" w:hAnsi="Times New Roman"/>
          <w:bCs/>
          <w:sz w:val="20"/>
          <w:szCs w:val="20"/>
        </w:rPr>
        <w:t xml:space="preserve">ielikums </w:t>
      </w:r>
      <w:r w:rsidR="00833DC5" w:rsidRPr="0084154A">
        <w:rPr>
          <w:rFonts w:ascii="Times New Roman" w:eastAsia="Times New Roman" w:hAnsi="Times New Roman"/>
          <w:sz w:val="20"/>
          <w:szCs w:val="20"/>
        </w:rPr>
        <w:t>nolikumam</w:t>
      </w:r>
    </w:p>
    <w:p w14:paraId="0044F2B4" w14:textId="04697394" w:rsidR="00833DC5" w:rsidRPr="0084154A" w:rsidRDefault="00833DC5" w:rsidP="00833DC5">
      <w:pPr>
        <w:spacing w:after="0" w:line="240" w:lineRule="auto"/>
        <w:ind w:left="720"/>
        <w:jc w:val="right"/>
        <w:rPr>
          <w:rFonts w:ascii="Times New Roman" w:eastAsia="Times New Roman" w:hAnsi="Times New Roman"/>
          <w:sz w:val="20"/>
          <w:szCs w:val="20"/>
        </w:rPr>
      </w:pPr>
      <w:r w:rsidRPr="0084154A">
        <w:rPr>
          <w:rFonts w:ascii="Times New Roman" w:eastAsia="Times New Roman" w:hAnsi="Times New Roman"/>
          <w:sz w:val="20"/>
          <w:szCs w:val="20"/>
        </w:rPr>
        <w:t xml:space="preserve">(ID Nr. </w:t>
      </w:r>
      <w:r w:rsidR="000D0422" w:rsidRPr="0084154A">
        <w:rPr>
          <w:rFonts w:ascii="Times New Roman" w:eastAsia="Times New Roman" w:hAnsi="Times New Roman"/>
          <w:sz w:val="20"/>
          <w:szCs w:val="20"/>
        </w:rPr>
        <w:t>PSKUS 201</w:t>
      </w:r>
      <w:r w:rsidR="0084154A" w:rsidRPr="0084154A">
        <w:rPr>
          <w:rFonts w:ascii="Times New Roman" w:eastAsia="Times New Roman" w:hAnsi="Times New Roman"/>
          <w:sz w:val="20"/>
          <w:szCs w:val="20"/>
        </w:rPr>
        <w:t>6</w:t>
      </w:r>
      <w:r w:rsidR="000D0422" w:rsidRPr="0084154A">
        <w:rPr>
          <w:rFonts w:ascii="Times New Roman" w:eastAsia="Times New Roman" w:hAnsi="Times New Roman"/>
          <w:sz w:val="20"/>
          <w:szCs w:val="20"/>
        </w:rPr>
        <w:t>/</w:t>
      </w:r>
      <w:r w:rsidR="00117D1D">
        <w:rPr>
          <w:rFonts w:ascii="Times New Roman" w:eastAsia="Times New Roman" w:hAnsi="Times New Roman"/>
          <w:sz w:val="20"/>
          <w:szCs w:val="20"/>
        </w:rPr>
        <w:t>130</w:t>
      </w:r>
      <w:r w:rsidRPr="0084154A">
        <w:rPr>
          <w:rFonts w:ascii="Times New Roman" w:eastAsia="Times New Roman" w:hAnsi="Times New Roman"/>
          <w:sz w:val="20"/>
          <w:szCs w:val="20"/>
        </w:rPr>
        <w:t>)</w:t>
      </w:r>
    </w:p>
    <w:p w14:paraId="701F992D" w14:textId="77777777" w:rsidR="00833DC5" w:rsidRDefault="00362545" w:rsidP="00362545">
      <w:pPr>
        <w:spacing w:after="0" w:line="240" w:lineRule="auto"/>
        <w:jc w:val="right"/>
      </w:pPr>
      <w:r>
        <w:t xml:space="preserve"> </w:t>
      </w:r>
    </w:p>
    <w:p w14:paraId="07445455"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6363FAF2" w14:textId="69962A24" w:rsidR="00833DC5" w:rsidRPr="004555B3" w:rsidRDefault="00833DC5" w:rsidP="00833DC5">
      <w:pPr>
        <w:spacing w:after="0" w:line="240" w:lineRule="auto"/>
        <w:jc w:val="center"/>
        <w:rPr>
          <w:rFonts w:ascii="Times New Roman" w:eastAsia="Times New Roman" w:hAnsi="Times New Roman"/>
          <w:b/>
          <w:sz w:val="24"/>
          <w:szCs w:val="24"/>
        </w:rPr>
      </w:pPr>
      <w:r w:rsidRPr="004555B3">
        <w:rPr>
          <w:rFonts w:ascii="Times New Roman" w:eastAsia="Times New Roman" w:hAnsi="Times New Roman"/>
          <w:sz w:val="24"/>
          <w:szCs w:val="24"/>
        </w:rPr>
        <w:t>„</w:t>
      </w:r>
      <w:r w:rsidR="00334E8E">
        <w:rPr>
          <w:rFonts w:ascii="Times New Roman" w:hAnsi="Times New Roman"/>
          <w:sz w:val="24"/>
          <w:szCs w:val="24"/>
        </w:rPr>
        <w:t>Mugurkaula ķirurģijas vienreizlietojamie materiālu piegāde</w:t>
      </w:r>
      <w:r w:rsidRPr="004555B3">
        <w:rPr>
          <w:rFonts w:ascii="Times New Roman" w:eastAsia="Times New Roman" w:hAnsi="Times New Roman"/>
          <w:sz w:val="24"/>
          <w:szCs w:val="24"/>
        </w:rPr>
        <w:t>”</w:t>
      </w:r>
    </w:p>
    <w:p w14:paraId="0D9F0D5A" w14:textId="7771A4AE" w:rsidR="00833DC5" w:rsidRPr="004555B3" w:rsidRDefault="00833DC5" w:rsidP="00833DC5">
      <w:pPr>
        <w:keepNext/>
        <w:spacing w:after="0" w:line="240" w:lineRule="auto"/>
        <w:jc w:val="center"/>
        <w:rPr>
          <w:rFonts w:ascii="Times New Roman" w:eastAsia="Times New Roman" w:hAnsi="Times New Roman"/>
          <w:sz w:val="24"/>
          <w:szCs w:val="24"/>
        </w:rPr>
      </w:pPr>
      <w:r w:rsidRPr="004555B3">
        <w:rPr>
          <w:rFonts w:ascii="Times New Roman" w:eastAsia="Times New Roman" w:hAnsi="Times New Roman"/>
          <w:sz w:val="24"/>
          <w:szCs w:val="24"/>
        </w:rPr>
        <w:t xml:space="preserve"> (i</w:t>
      </w:r>
      <w:r w:rsidR="00170911" w:rsidRPr="004555B3">
        <w:rPr>
          <w:rFonts w:ascii="Times New Roman" w:eastAsia="Times New Roman" w:hAnsi="Times New Roman"/>
          <w:sz w:val="24"/>
          <w:szCs w:val="24"/>
        </w:rPr>
        <w:t>dentifikācijas Nr. PSKUS 201</w:t>
      </w:r>
      <w:r w:rsidR="0084154A" w:rsidRPr="004555B3">
        <w:rPr>
          <w:rFonts w:ascii="Times New Roman" w:eastAsia="Times New Roman" w:hAnsi="Times New Roman"/>
          <w:sz w:val="24"/>
          <w:szCs w:val="24"/>
        </w:rPr>
        <w:t>6</w:t>
      </w:r>
      <w:r w:rsidR="00170911" w:rsidRPr="004555B3">
        <w:rPr>
          <w:rFonts w:ascii="Times New Roman" w:eastAsia="Times New Roman" w:hAnsi="Times New Roman"/>
          <w:sz w:val="24"/>
          <w:szCs w:val="24"/>
        </w:rPr>
        <w:t>/</w:t>
      </w:r>
      <w:r w:rsidR="003C12CF">
        <w:rPr>
          <w:rFonts w:ascii="Times New Roman" w:eastAsia="Times New Roman" w:hAnsi="Times New Roman"/>
          <w:sz w:val="24"/>
          <w:szCs w:val="24"/>
        </w:rPr>
        <w:t>1</w:t>
      </w:r>
      <w:r w:rsidR="00117D1D">
        <w:rPr>
          <w:rFonts w:ascii="Times New Roman" w:eastAsia="Times New Roman" w:hAnsi="Times New Roman"/>
          <w:sz w:val="24"/>
          <w:szCs w:val="24"/>
        </w:rPr>
        <w:t>30</w:t>
      </w:r>
      <w:r w:rsidRPr="004555B3">
        <w:rPr>
          <w:rFonts w:ascii="Times New Roman" w:eastAsia="Times New Roman" w:hAnsi="Times New Roman"/>
          <w:sz w:val="24"/>
          <w:szCs w:val="24"/>
        </w:rPr>
        <w:t>)</w:t>
      </w:r>
    </w:p>
    <w:p w14:paraId="29CFFDB4" w14:textId="77777777" w:rsidR="00833DC5" w:rsidRPr="004C2586" w:rsidRDefault="00833DC5" w:rsidP="00833DC5">
      <w:pPr>
        <w:spacing w:after="0" w:line="240" w:lineRule="auto"/>
        <w:jc w:val="both"/>
        <w:rPr>
          <w:rFonts w:ascii="Times New Roman" w:hAnsi="Times New Roman"/>
          <w:sz w:val="23"/>
          <w:szCs w:val="23"/>
        </w:rPr>
      </w:pPr>
    </w:p>
    <w:p w14:paraId="0F40125A" w14:textId="77777777" w:rsidR="00117D1D" w:rsidRDefault="00117D1D" w:rsidP="00117D1D">
      <w:pPr>
        <w:jc w:val="center"/>
        <w:rPr>
          <w:rFonts w:ascii="Times New Roman" w:eastAsia="Times New Roman" w:hAnsi="Times New Roman"/>
          <w:i/>
          <w:sz w:val="28"/>
          <w:szCs w:val="28"/>
          <w:lang w:eastAsia="lv-LV"/>
        </w:rPr>
      </w:pPr>
      <w:r>
        <w:rPr>
          <w:rFonts w:ascii="Times New Roman" w:eastAsia="Times New Roman" w:hAnsi="Times New Roman"/>
          <w:i/>
          <w:sz w:val="28"/>
          <w:szCs w:val="28"/>
          <w:lang w:eastAsia="lv-LV"/>
        </w:rPr>
        <w:t>Microsoft Excel formāts</w:t>
      </w:r>
    </w:p>
    <w:p w14:paraId="280CCBDB" w14:textId="4EADC44E" w:rsidR="00117D1D" w:rsidRPr="00201943" w:rsidRDefault="00117D1D" w:rsidP="00117D1D">
      <w:pPr>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Tehniskā specifikācija</w:t>
      </w:r>
      <w:r w:rsidR="0061166A">
        <w:rPr>
          <w:rFonts w:ascii="Times New Roman" w:eastAsia="Times New Roman" w:hAnsi="Times New Roman"/>
          <w:sz w:val="24"/>
          <w:szCs w:val="24"/>
          <w:lang w:eastAsia="lv-LV"/>
        </w:rPr>
        <w:t>, tehniskais piedāvājums un finanšu piedāvājums pieejams</w:t>
      </w:r>
      <w:r>
        <w:rPr>
          <w:rFonts w:ascii="Times New Roman" w:eastAsia="Times New Roman" w:hAnsi="Times New Roman"/>
          <w:sz w:val="24"/>
          <w:szCs w:val="24"/>
          <w:lang w:eastAsia="lv-LV"/>
        </w:rPr>
        <w:t xml:space="preserve"> Pasūtītāja interneta vietnē: </w:t>
      </w:r>
      <w:hyperlink r:id="rId16" w:history="1">
        <w:r w:rsidRPr="003623AE">
          <w:rPr>
            <w:rStyle w:val="Hyperlink"/>
            <w:rFonts w:ascii="Times New Roman" w:eastAsia="Times New Roman" w:hAnsi="Times New Roman"/>
            <w:sz w:val="24"/>
            <w:szCs w:val="24"/>
            <w:lang w:eastAsia="lv-LV"/>
          </w:rPr>
          <w:t>http://www.stradini.lv/page/1507</w:t>
        </w:r>
      </w:hyperlink>
      <w:r>
        <w:rPr>
          <w:rFonts w:ascii="Times New Roman" w:eastAsia="Times New Roman" w:hAnsi="Times New Roman"/>
          <w:sz w:val="24"/>
          <w:szCs w:val="24"/>
          <w:lang w:eastAsia="lv-LV"/>
        </w:rPr>
        <w:t xml:space="preserve"> , pie iepirkuma ar identifikācijas numuru PSKUS 2016/130</w:t>
      </w:r>
    </w:p>
    <w:p w14:paraId="49B4355E" w14:textId="794BE3B8" w:rsidR="0032385F" w:rsidRDefault="0032385F" w:rsidP="0032385F">
      <w:pPr>
        <w:suppressAutoHyphens/>
        <w:autoSpaceDN w:val="0"/>
        <w:spacing w:after="0" w:line="240" w:lineRule="auto"/>
        <w:contextualSpacing/>
        <w:jc w:val="both"/>
        <w:textAlignment w:val="baseline"/>
        <w:rPr>
          <w:rFonts w:ascii="Times New Roman" w:hAnsi="Times New Roman"/>
          <w:sz w:val="24"/>
          <w:szCs w:val="24"/>
          <w:lang w:eastAsia="lv-LV"/>
        </w:rPr>
      </w:pPr>
    </w:p>
    <w:p w14:paraId="59D3A479" w14:textId="77777777" w:rsidR="0032385F" w:rsidRDefault="0032385F" w:rsidP="0032385F">
      <w:pPr>
        <w:tabs>
          <w:tab w:val="left" w:pos="2160"/>
        </w:tabs>
        <w:spacing w:after="0" w:line="240" w:lineRule="auto"/>
        <w:jc w:val="both"/>
        <w:rPr>
          <w:rFonts w:ascii="Times New Roman" w:eastAsia="Times New Roman" w:hAnsi="Times New Roman"/>
          <w:bCs/>
          <w:sz w:val="23"/>
          <w:szCs w:val="23"/>
        </w:rPr>
      </w:pPr>
    </w:p>
    <w:p w14:paraId="4402B47E" w14:textId="5A023BAC" w:rsidR="0084154A" w:rsidRDefault="002940C8" w:rsidP="00117D1D">
      <w:pPr>
        <w:suppressAutoHyphens/>
        <w:autoSpaceDN w:val="0"/>
        <w:spacing w:after="0" w:line="240" w:lineRule="auto"/>
        <w:jc w:val="both"/>
        <w:textAlignment w:val="baseline"/>
      </w:pPr>
      <w:r>
        <w:rPr>
          <w:rFonts w:ascii="Times New Roman" w:hAnsi="Times New Roman"/>
          <w:sz w:val="24"/>
          <w:szCs w:val="24"/>
          <w:lang w:eastAsia="lv-LV"/>
        </w:rPr>
        <w:t xml:space="preserve"> </w:t>
      </w:r>
    </w:p>
    <w:p w14:paraId="36D3168C" w14:textId="77777777" w:rsidR="0084154A" w:rsidRDefault="0084154A" w:rsidP="00362545">
      <w:pPr>
        <w:spacing w:after="0" w:line="240" w:lineRule="auto"/>
        <w:jc w:val="right"/>
      </w:pPr>
    </w:p>
    <w:p w14:paraId="155220B5" w14:textId="77777777" w:rsidR="00E04A27" w:rsidRDefault="00E04A27" w:rsidP="00362545">
      <w:pPr>
        <w:spacing w:after="0" w:line="240" w:lineRule="auto"/>
        <w:jc w:val="right"/>
        <w:sectPr w:rsidR="00E04A27" w:rsidSect="00D33B0D">
          <w:type w:val="continuous"/>
          <w:pgSz w:w="11906" w:h="16838"/>
          <w:pgMar w:top="1418" w:right="1134" w:bottom="1418" w:left="1701" w:header="709" w:footer="709" w:gutter="0"/>
          <w:cols w:space="708"/>
          <w:titlePg/>
          <w:docGrid w:linePitch="360"/>
        </w:sectPr>
      </w:pPr>
    </w:p>
    <w:p w14:paraId="7B45C575" w14:textId="77777777" w:rsidR="009B1929" w:rsidRPr="009B1929" w:rsidRDefault="009B1929" w:rsidP="009B1929">
      <w:pPr>
        <w:spacing w:after="0" w:line="240" w:lineRule="auto"/>
        <w:jc w:val="right"/>
        <w:rPr>
          <w:rFonts w:ascii="Times New Roman" w:eastAsia="Times New Roman" w:hAnsi="Times New Roman"/>
          <w:bCs/>
          <w:sz w:val="20"/>
          <w:szCs w:val="20"/>
        </w:rPr>
      </w:pPr>
      <w:r w:rsidRPr="009B1929">
        <w:rPr>
          <w:rFonts w:ascii="Times New Roman" w:eastAsia="Times New Roman" w:hAnsi="Times New Roman"/>
          <w:sz w:val="20"/>
          <w:szCs w:val="20"/>
        </w:rPr>
        <w:lastRenderedPageBreak/>
        <w:t>2.p</w:t>
      </w:r>
      <w:r w:rsidRPr="009B1929">
        <w:rPr>
          <w:rFonts w:ascii="Times New Roman" w:eastAsia="Times New Roman" w:hAnsi="Times New Roman"/>
          <w:bCs/>
          <w:sz w:val="20"/>
          <w:szCs w:val="20"/>
        </w:rPr>
        <w:t xml:space="preserve">ielikums </w:t>
      </w:r>
      <w:r w:rsidRPr="009B1929">
        <w:rPr>
          <w:rFonts w:ascii="Times New Roman" w:eastAsia="Times New Roman" w:hAnsi="Times New Roman"/>
          <w:sz w:val="20"/>
          <w:szCs w:val="20"/>
        </w:rPr>
        <w:t>nolikumam</w:t>
      </w:r>
    </w:p>
    <w:p w14:paraId="3EB51775" w14:textId="77777777" w:rsidR="009B1929" w:rsidRPr="009B1929" w:rsidRDefault="009B1929" w:rsidP="009B1929">
      <w:pPr>
        <w:spacing w:after="0" w:line="240" w:lineRule="auto"/>
        <w:jc w:val="right"/>
        <w:rPr>
          <w:rFonts w:ascii="Times New Roman" w:eastAsia="Times New Roman" w:hAnsi="Times New Roman"/>
          <w:sz w:val="20"/>
          <w:szCs w:val="20"/>
        </w:rPr>
      </w:pPr>
      <w:r w:rsidRPr="009B1929">
        <w:rPr>
          <w:rFonts w:ascii="Times New Roman" w:eastAsia="Times New Roman" w:hAnsi="Times New Roman"/>
          <w:sz w:val="20"/>
          <w:szCs w:val="20"/>
        </w:rPr>
        <w:t>(ID Nr. PSKUS 2016/130)</w:t>
      </w:r>
    </w:p>
    <w:p w14:paraId="682D3DD5" w14:textId="3EC9CF0C" w:rsidR="009B1929" w:rsidRDefault="009B1929" w:rsidP="00362545">
      <w:pPr>
        <w:spacing w:after="0" w:line="240" w:lineRule="auto"/>
        <w:jc w:val="right"/>
        <w:rPr>
          <w:rFonts w:ascii="Times New Roman" w:eastAsia="Times New Roman" w:hAnsi="Times New Roman"/>
          <w:sz w:val="20"/>
          <w:szCs w:val="20"/>
        </w:rPr>
      </w:pPr>
    </w:p>
    <w:p w14:paraId="5F18D1EE" w14:textId="4BC9234B" w:rsidR="009B1929" w:rsidRDefault="009B1929" w:rsidP="00362545">
      <w:pPr>
        <w:spacing w:after="0" w:line="240" w:lineRule="auto"/>
        <w:jc w:val="right"/>
        <w:rPr>
          <w:rFonts w:ascii="Times New Roman" w:eastAsia="Times New Roman" w:hAnsi="Times New Roman"/>
          <w:sz w:val="20"/>
          <w:szCs w:val="20"/>
        </w:rPr>
      </w:pPr>
    </w:p>
    <w:p w14:paraId="5003A1FD" w14:textId="77777777" w:rsidR="009B1929" w:rsidRPr="008061E9" w:rsidRDefault="009B1929" w:rsidP="009B1929">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366A404D" w14:textId="77777777" w:rsidR="009B1929" w:rsidRPr="00E03045" w:rsidRDefault="009B1929" w:rsidP="009B192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25319833" w14:textId="77777777" w:rsidR="009B1929" w:rsidRPr="00E03045" w:rsidRDefault="009B1929" w:rsidP="009B1929">
      <w:pPr>
        <w:spacing w:after="0" w:line="240" w:lineRule="auto"/>
        <w:jc w:val="center"/>
        <w:rPr>
          <w:rFonts w:ascii="Times New Roman" w:eastAsia="Times New Roman" w:hAnsi="Times New Roman"/>
          <w:b/>
          <w:sz w:val="24"/>
          <w:szCs w:val="24"/>
        </w:rPr>
      </w:pPr>
      <w:r w:rsidRPr="00E03045">
        <w:rPr>
          <w:rFonts w:ascii="Times New Roman" w:eastAsia="Times New Roman" w:hAnsi="Times New Roman"/>
          <w:sz w:val="24"/>
          <w:szCs w:val="24"/>
        </w:rPr>
        <w:t>„</w:t>
      </w:r>
      <w:r>
        <w:rPr>
          <w:rFonts w:ascii="Times New Roman" w:hAnsi="Times New Roman"/>
          <w:sz w:val="24"/>
          <w:szCs w:val="24"/>
        </w:rPr>
        <w:t>Mugurkaulaja ķirurģijas vienreizlietojamo materiālu piegāde</w:t>
      </w:r>
      <w:r w:rsidRPr="00E03045">
        <w:rPr>
          <w:rFonts w:ascii="Times New Roman" w:eastAsia="Times New Roman" w:hAnsi="Times New Roman"/>
          <w:sz w:val="24"/>
          <w:szCs w:val="24"/>
        </w:rPr>
        <w:t>”</w:t>
      </w:r>
    </w:p>
    <w:p w14:paraId="7AA8A847" w14:textId="77777777" w:rsidR="009B1929" w:rsidRPr="00E03045" w:rsidRDefault="009B1929" w:rsidP="009B192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 xml:space="preserve"> (</w:t>
      </w:r>
      <w:r w:rsidRPr="000372AC">
        <w:rPr>
          <w:rFonts w:ascii="Times New Roman" w:eastAsia="Times New Roman" w:hAnsi="Times New Roman"/>
          <w:sz w:val="24"/>
          <w:szCs w:val="24"/>
        </w:rPr>
        <w:t>identifikācijas Nr. PSKUS 2016/</w:t>
      </w:r>
      <w:r>
        <w:rPr>
          <w:rFonts w:ascii="Times New Roman" w:eastAsia="Times New Roman" w:hAnsi="Times New Roman"/>
          <w:sz w:val="24"/>
          <w:szCs w:val="24"/>
        </w:rPr>
        <w:t>130</w:t>
      </w:r>
      <w:r w:rsidRPr="000372AC">
        <w:rPr>
          <w:rFonts w:ascii="Times New Roman" w:eastAsia="Times New Roman" w:hAnsi="Times New Roman"/>
          <w:sz w:val="24"/>
          <w:szCs w:val="24"/>
        </w:rPr>
        <w:t>)</w:t>
      </w:r>
    </w:p>
    <w:p w14:paraId="334C9E22" w14:textId="77777777" w:rsidR="009B1929" w:rsidRPr="008061E9" w:rsidRDefault="009B1929" w:rsidP="009B1929">
      <w:pPr>
        <w:keepNext/>
        <w:spacing w:after="0" w:line="240" w:lineRule="auto"/>
        <w:jc w:val="center"/>
        <w:rPr>
          <w:rFonts w:ascii="Times New Roman" w:eastAsia="Times New Roman" w:hAnsi="Times New Roman"/>
          <w:sz w:val="24"/>
          <w:szCs w:val="24"/>
        </w:rPr>
      </w:pPr>
    </w:p>
    <w:p w14:paraId="1D5B5F63" w14:textId="77777777" w:rsidR="009B1929" w:rsidRPr="008061E9" w:rsidRDefault="009B1929" w:rsidP="009B192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9B1929" w:rsidRPr="008061E9" w14:paraId="7EDD5005" w14:textId="77777777" w:rsidTr="007B2937">
        <w:tc>
          <w:tcPr>
            <w:tcW w:w="2866" w:type="dxa"/>
            <w:shd w:val="clear" w:color="auto" w:fill="auto"/>
          </w:tcPr>
          <w:p w14:paraId="5567150E"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E9FADD9"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9B1929" w:rsidRPr="008061E9" w14:paraId="46A663BB" w14:textId="77777777" w:rsidTr="007B2937">
        <w:tc>
          <w:tcPr>
            <w:tcW w:w="2866" w:type="dxa"/>
            <w:shd w:val="clear" w:color="auto" w:fill="auto"/>
          </w:tcPr>
          <w:p w14:paraId="0B53C921"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reģ. Nr.</w:t>
            </w:r>
          </w:p>
        </w:tc>
        <w:tc>
          <w:tcPr>
            <w:tcW w:w="6205" w:type="dxa"/>
            <w:shd w:val="clear" w:color="auto" w:fill="auto"/>
          </w:tcPr>
          <w:p w14:paraId="2857AD77"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9B1929" w:rsidRPr="008061E9" w14:paraId="10FE019D" w14:textId="77777777" w:rsidTr="007B2937">
        <w:tc>
          <w:tcPr>
            <w:tcW w:w="2866" w:type="dxa"/>
            <w:shd w:val="clear" w:color="auto" w:fill="auto"/>
          </w:tcPr>
          <w:p w14:paraId="784CCAEE"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35121009"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9B1929" w:rsidRPr="008061E9" w14:paraId="3BAEE72B" w14:textId="77777777" w:rsidTr="007B2937">
        <w:tc>
          <w:tcPr>
            <w:tcW w:w="2866" w:type="dxa"/>
            <w:shd w:val="clear" w:color="auto" w:fill="auto"/>
          </w:tcPr>
          <w:p w14:paraId="7B909D6D"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75F4640B"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9B1929" w:rsidRPr="008061E9" w14:paraId="50EB7F80" w14:textId="77777777" w:rsidTr="007B2937">
        <w:tc>
          <w:tcPr>
            <w:tcW w:w="2866" w:type="dxa"/>
            <w:shd w:val="clear" w:color="auto" w:fill="auto"/>
          </w:tcPr>
          <w:p w14:paraId="3FE72920"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22217590"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78A7CCFB"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586FB7D0"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9B1929" w:rsidRPr="008061E9" w14:paraId="68687340" w14:textId="77777777" w:rsidTr="007B2937">
        <w:tc>
          <w:tcPr>
            <w:tcW w:w="2866" w:type="dxa"/>
            <w:shd w:val="clear" w:color="auto" w:fill="auto"/>
          </w:tcPr>
          <w:p w14:paraId="758742A4" w14:textId="77777777" w:rsidR="009B1929" w:rsidRPr="008061E9" w:rsidRDefault="009B1929" w:rsidP="007B2937">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6114720E" w14:textId="77777777" w:rsidR="009B1929" w:rsidRPr="008061E9" w:rsidRDefault="009B1929" w:rsidP="007B2937">
            <w:pPr>
              <w:keepNext/>
              <w:spacing w:after="0" w:line="240" w:lineRule="auto"/>
              <w:jc w:val="both"/>
              <w:rPr>
                <w:rFonts w:ascii="Times New Roman" w:eastAsia="Times New Roman" w:hAnsi="Times New Roman"/>
                <w:sz w:val="24"/>
                <w:szCs w:val="24"/>
              </w:rPr>
            </w:pPr>
          </w:p>
        </w:tc>
      </w:tr>
      <w:tr w:rsidR="009B1929" w:rsidRPr="008061E9" w14:paraId="72FC90A7" w14:textId="77777777" w:rsidTr="007B2937">
        <w:tc>
          <w:tcPr>
            <w:tcW w:w="2866" w:type="dxa"/>
            <w:shd w:val="clear" w:color="auto" w:fill="auto"/>
          </w:tcPr>
          <w:p w14:paraId="0A1A5B3C"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302ABF60"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9B1929" w:rsidRPr="008061E9" w14:paraId="12D0394B" w14:textId="77777777" w:rsidTr="007B2937">
        <w:tc>
          <w:tcPr>
            <w:tcW w:w="2866" w:type="dxa"/>
            <w:shd w:val="clear" w:color="auto" w:fill="auto"/>
          </w:tcPr>
          <w:p w14:paraId="5E463B25"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4757EA9C"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9B1929" w:rsidRPr="008061E9" w14:paraId="59AC4970" w14:textId="77777777" w:rsidTr="007B2937">
        <w:tc>
          <w:tcPr>
            <w:tcW w:w="2866" w:type="dxa"/>
            <w:shd w:val="clear" w:color="auto" w:fill="auto"/>
          </w:tcPr>
          <w:p w14:paraId="5932A4D2"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06E9FD6F"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9B1929" w:rsidRPr="008061E9" w14:paraId="4505813F" w14:textId="77777777" w:rsidTr="007B2937">
        <w:tc>
          <w:tcPr>
            <w:tcW w:w="2866" w:type="dxa"/>
            <w:shd w:val="clear" w:color="auto" w:fill="auto"/>
          </w:tcPr>
          <w:p w14:paraId="418A3DC8"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6F70F14D" w14:textId="77777777" w:rsidR="009B1929" w:rsidRPr="008061E9" w:rsidRDefault="009B1929" w:rsidP="007B2937">
            <w:pPr>
              <w:keepNext/>
              <w:spacing w:after="0" w:line="240" w:lineRule="auto"/>
              <w:jc w:val="both"/>
              <w:rPr>
                <w:rFonts w:ascii="Times New Roman" w:eastAsia="Times New Roman" w:hAnsi="Times New Roman"/>
                <w:sz w:val="24"/>
                <w:szCs w:val="24"/>
              </w:rPr>
            </w:pPr>
          </w:p>
          <w:p w14:paraId="5AE61A65" w14:textId="77777777" w:rsidR="009B1929" w:rsidRPr="008061E9" w:rsidRDefault="009B1929" w:rsidP="007B2937">
            <w:pPr>
              <w:keepNext/>
              <w:spacing w:after="0" w:line="240" w:lineRule="auto"/>
              <w:jc w:val="both"/>
              <w:rPr>
                <w:rFonts w:ascii="Times New Roman" w:eastAsia="Times New Roman" w:hAnsi="Times New Roman"/>
                <w:sz w:val="24"/>
                <w:szCs w:val="24"/>
              </w:rPr>
            </w:pPr>
          </w:p>
          <w:p w14:paraId="488F859C" w14:textId="77777777" w:rsidR="009B1929" w:rsidRPr="008061E9" w:rsidRDefault="009B1929" w:rsidP="007B2937">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7F3C23FA" w14:textId="77777777" w:rsidR="009B1929" w:rsidRPr="008061E9" w:rsidRDefault="009B1929" w:rsidP="009B1929">
      <w:pPr>
        <w:keepNext/>
        <w:spacing w:after="0" w:line="240" w:lineRule="auto"/>
        <w:jc w:val="both"/>
        <w:rPr>
          <w:rFonts w:ascii="Times New Roman" w:eastAsia="Times New Roman" w:hAnsi="Times New Roman"/>
          <w:sz w:val="24"/>
          <w:szCs w:val="24"/>
        </w:rPr>
      </w:pPr>
    </w:p>
    <w:p w14:paraId="413D22B5" w14:textId="77777777" w:rsidR="009B1929" w:rsidRPr="008061E9" w:rsidRDefault="009B1929" w:rsidP="009B192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61696161" w14:textId="77777777" w:rsidR="009B1929" w:rsidRPr="008061E9" w:rsidRDefault="009B1929" w:rsidP="009B192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w:t>
      </w:r>
      <w:r>
        <w:rPr>
          <w:rFonts w:ascii="Times New Roman" w:eastAsia="Times New Roman" w:hAnsi="Times New Roman"/>
          <w:sz w:val="24"/>
          <w:szCs w:val="24"/>
        </w:rPr>
        <w:t>ā</w:t>
      </w:r>
      <w:r w:rsidRPr="008061E9">
        <w:rPr>
          <w:rFonts w:ascii="Times New Roman" w:eastAsia="Times New Roman" w:hAnsi="Times New Roman"/>
          <w:sz w:val="24"/>
          <w:szCs w:val="24"/>
        </w:rPr>
        <w:t xml:space="preserve"> konkursā</w:t>
      </w:r>
      <w:r>
        <w:rPr>
          <w:rFonts w:ascii="Times New Roman" w:eastAsia="Times New Roman" w:hAnsi="Times New Roman"/>
          <w:sz w:val="24"/>
          <w:szCs w:val="24"/>
        </w:rPr>
        <w:t xml:space="preserve"> „</w:t>
      </w:r>
      <w:r>
        <w:rPr>
          <w:rFonts w:ascii="Times New Roman" w:hAnsi="Times New Roman"/>
          <w:sz w:val="24"/>
          <w:szCs w:val="24"/>
        </w:rPr>
        <w:t>Mugurkaulāja ķirurģijas vienreizlietojamo materiālu piegāde</w:t>
      </w:r>
      <w:r>
        <w:rPr>
          <w:rFonts w:ascii="Times New Roman" w:eastAsia="Times New Roman" w:hAnsi="Times New Roman"/>
          <w:sz w:val="24"/>
          <w:szCs w:val="24"/>
        </w:rPr>
        <w:t>”</w:t>
      </w:r>
      <w:r w:rsidRPr="008061E9">
        <w:rPr>
          <w:rFonts w:ascii="Times New Roman" w:eastAsia="Times New Roman" w:hAnsi="Times New Roman"/>
          <w:sz w:val="24"/>
          <w:szCs w:val="24"/>
        </w:rPr>
        <w:t xml:space="preserve"> (</w:t>
      </w:r>
      <w:r w:rsidRPr="000372AC">
        <w:rPr>
          <w:rFonts w:ascii="Times New Roman" w:eastAsia="Times New Roman" w:hAnsi="Times New Roman"/>
          <w:sz w:val="24"/>
          <w:szCs w:val="24"/>
        </w:rPr>
        <w:t>iepirkuma identifikācijas Nr. PSKUS 2016/</w:t>
      </w:r>
      <w:r>
        <w:rPr>
          <w:rFonts w:ascii="Times New Roman" w:eastAsia="Times New Roman" w:hAnsi="Times New Roman"/>
          <w:sz w:val="24"/>
          <w:szCs w:val="24"/>
        </w:rPr>
        <w:t>130</w:t>
      </w:r>
      <w:r w:rsidRPr="000372AC">
        <w:rPr>
          <w:rFonts w:ascii="Times New Roman" w:eastAsia="Times New Roman" w:hAnsi="Times New Roman"/>
          <w:sz w:val="24"/>
          <w:szCs w:val="24"/>
        </w:rPr>
        <w:t>);</w:t>
      </w:r>
    </w:p>
    <w:p w14:paraId="22C9A819" w14:textId="77777777" w:rsidR="009B1929" w:rsidRPr="008061E9" w:rsidRDefault="009B1929" w:rsidP="009B1929">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piegādāt Preci daļā,</w:t>
      </w:r>
      <w:r w:rsidRPr="008061E9">
        <w:rPr>
          <w:rFonts w:ascii="Times New Roman" w:eastAsia="Times New Roman" w:hAnsi="Times New Roman"/>
          <w:sz w:val="24"/>
          <w:szCs w:val="24"/>
        </w:rPr>
        <w:t xml:space="preserve"> atbilstoši </w:t>
      </w:r>
      <w:r>
        <w:rPr>
          <w:rFonts w:ascii="Times New Roman" w:eastAsia="Times New Roman" w:hAnsi="Times New Roman"/>
          <w:sz w:val="24"/>
          <w:szCs w:val="24"/>
        </w:rPr>
        <w:t>t</w:t>
      </w:r>
      <w:r w:rsidRPr="008061E9">
        <w:rPr>
          <w:rFonts w:ascii="Times New Roman" w:eastAsia="Times New Roman" w:hAnsi="Times New Roman"/>
          <w:sz w:val="24"/>
          <w:szCs w:val="24"/>
        </w:rPr>
        <w:t xml:space="preserve">ehniskajai specifikācijai, piekrīt atklāta konkursa </w:t>
      </w:r>
      <w:r>
        <w:rPr>
          <w:rFonts w:ascii="Times New Roman" w:eastAsia="Times New Roman" w:hAnsi="Times New Roman"/>
          <w:sz w:val="24"/>
          <w:szCs w:val="24"/>
        </w:rPr>
        <w:t>n</w:t>
      </w:r>
      <w:r w:rsidRPr="008061E9">
        <w:rPr>
          <w:rFonts w:ascii="Times New Roman" w:eastAsia="Times New Roman" w:hAnsi="Times New Roman"/>
          <w:sz w:val="24"/>
          <w:szCs w:val="24"/>
        </w:rPr>
        <w:t xml:space="preserve">olikumā izvirzītajām prasībām un garantē </w:t>
      </w:r>
      <w:r>
        <w:rPr>
          <w:rFonts w:ascii="Times New Roman" w:eastAsia="Times New Roman" w:hAnsi="Times New Roman"/>
          <w:sz w:val="24"/>
          <w:szCs w:val="24"/>
        </w:rPr>
        <w:t>n</w:t>
      </w:r>
      <w:r w:rsidRPr="008061E9">
        <w:rPr>
          <w:rFonts w:ascii="Times New Roman" w:eastAsia="Times New Roman" w:hAnsi="Times New Roman"/>
          <w:sz w:val="24"/>
          <w:szCs w:val="24"/>
        </w:rPr>
        <w:t xml:space="preserve">olikuma izpildi, </w:t>
      </w:r>
      <w:r>
        <w:rPr>
          <w:rFonts w:ascii="Times New Roman" w:eastAsia="Times New Roman" w:hAnsi="Times New Roman"/>
          <w:sz w:val="24"/>
          <w:szCs w:val="24"/>
        </w:rPr>
        <w:t>n</w:t>
      </w:r>
      <w:r w:rsidRPr="008061E9">
        <w:rPr>
          <w:rFonts w:ascii="Times New Roman" w:eastAsia="Times New Roman" w:hAnsi="Times New Roman"/>
          <w:sz w:val="24"/>
          <w:szCs w:val="24"/>
        </w:rPr>
        <w:t>olikuma noteikumi ir skaidri un saprotami;</w:t>
      </w:r>
    </w:p>
    <w:p w14:paraId="2D42831A" w14:textId="77777777" w:rsidR="009B1929" w:rsidRDefault="009B1929" w:rsidP="009B192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Pr>
          <w:rFonts w:ascii="Times New Roman" w:eastAsia="Times New Roman" w:hAnsi="Times New Roman"/>
          <w:sz w:val="24"/>
          <w:szCs w:val="24"/>
        </w:rPr>
        <w:t>n</w:t>
      </w:r>
      <w:r w:rsidRPr="008061E9">
        <w:rPr>
          <w:rFonts w:ascii="Times New Roman" w:eastAsia="Times New Roman" w:hAnsi="Times New Roman"/>
          <w:sz w:val="24"/>
          <w:szCs w:val="24"/>
        </w:rPr>
        <w:t xml:space="preserve">olikumam pievienotā līguma projekta noteikumiem un </w:t>
      </w:r>
      <w:r>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Pasūtītāju, saskaņā ar pi</w:t>
      </w:r>
      <w:r>
        <w:rPr>
          <w:rFonts w:ascii="Times New Roman" w:eastAsia="Times New Roman" w:hAnsi="Times New Roman"/>
          <w:sz w:val="24"/>
          <w:szCs w:val="24"/>
        </w:rPr>
        <w:t>evienotā līguma projekta tekstu;</w:t>
      </w:r>
    </w:p>
    <w:p w14:paraId="6BAC42E0" w14:textId="77777777" w:rsidR="009B1929" w:rsidRPr="00C96709" w:rsidRDefault="009B1929" w:rsidP="009B192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4A8E81B0" w14:textId="77777777" w:rsidR="009B1929" w:rsidRPr="00C96709" w:rsidRDefault="009B1929" w:rsidP="009B192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58120F95" w14:textId="77777777" w:rsidR="009B1929" w:rsidRPr="00C96709" w:rsidRDefault="009B1929" w:rsidP="009B192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47ECAE61" w14:textId="77777777" w:rsidR="009B1929" w:rsidRDefault="009B1929" w:rsidP="009B1929">
      <w:pPr>
        <w:tabs>
          <w:tab w:val="left" w:pos="2160"/>
        </w:tabs>
        <w:spacing w:after="0" w:line="240" w:lineRule="auto"/>
        <w:jc w:val="both"/>
        <w:rPr>
          <w:rFonts w:ascii="Times New Roman" w:eastAsia="Times New Roman" w:hAnsi="Times New Roman"/>
          <w:sz w:val="24"/>
          <w:szCs w:val="24"/>
        </w:rPr>
      </w:pPr>
    </w:p>
    <w:p w14:paraId="5DEAA49D" w14:textId="77777777" w:rsidR="009B1929" w:rsidRPr="008061E9" w:rsidRDefault="009B1929" w:rsidP="009B192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0DBA1206" w14:textId="77777777" w:rsidR="009B1929" w:rsidRPr="008061E9" w:rsidRDefault="009B1929" w:rsidP="009B192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8061E9">
        <w:rPr>
          <w:rFonts w:ascii="Times New Roman" w:eastAsia="Times New Roman" w:hAnsi="Times New Roman"/>
          <w:bCs/>
          <w:sz w:val="24"/>
          <w:szCs w:val="24"/>
        </w:rPr>
        <w:t>.gada ___._____________</w:t>
      </w:r>
    </w:p>
    <w:p w14:paraId="365234BD" w14:textId="77777777" w:rsidR="009B1929" w:rsidRPr="008061E9" w:rsidRDefault="009B1929" w:rsidP="009B1929">
      <w:pPr>
        <w:spacing w:after="0" w:line="240" w:lineRule="auto"/>
        <w:rPr>
          <w:rFonts w:ascii="Times New Roman" w:eastAsia="Times New Roman" w:hAnsi="Times New Roman"/>
          <w:bCs/>
          <w:i/>
          <w:sz w:val="24"/>
          <w:szCs w:val="24"/>
          <w:lang w:eastAsia="lv-LV"/>
        </w:rPr>
      </w:pPr>
    </w:p>
    <w:p w14:paraId="0ABE1838" w14:textId="77777777" w:rsidR="009B1929" w:rsidRPr="00362DCB" w:rsidRDefault="009B1929" w:rsidP="009B192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39B3E2DA" w14:textId="77777777" w:rsidR="009B1929" w:rsidRPr="00C96709" w:rsidRDefault="009B1929" w:rsidP="009B192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5129C1D" w14:textId="77777777" w:rsidR="009B1929" w:rsidRDefault="009B1929" w:rsidP="009B1929">
      <w:pPr>
        <w:spacing w:after="0" w:line="240" w:lineRule="auto"/>
        <w:rPr>
          <w:rFonts w:ascii="Times New Roman" w:eastAsia="Times New Roman" w:hAnsi="Times New Roman"/>
        </w:rPr>
      </w:pPr>
    </w:p>
    <w:p w14:paraId="75FBD2FB" w14:textId="77777777" w:rsidR="009B1929" w:rsidRDefault="009B1929" w:rsidP="009B1929">
      <w:pPr>
        <w:spacing w:after="0" w:line="240" w:lineRule="auto"/>
        <w:rPr>
          <w:rFonts w:ascii="Times New Roman" w:eastAsia="Times New Roman" w:hAnsi="Times New Roman"/>
        </w:rPr>
      </w:pPr>
    </w:p>
    <w:p w14:paraId="58D9EE34" w14:textId="77777777" w:rsidR="009B1929" w:rsidRPr="00362DCB" w:rsidRDefault="009B1929" w:rsidP="009B1929">
      <w:pPr>
        <w:spacing w:after="0" w:line="240" w:lineRule="auto"/>
        <w:rPr>
          <w:rFonts w:ascii="Times New Roman" w:eastAsia="Times New Roman" w:hAnsi="Times New Roman"/>
        </w:rPr>
      </w:pPr>
    </w:p>
    <w:p w14:paraId="7F75101D" w14:textId="77777777" w:rsidR="009B1929" w:rsidRDefault="009B1929" w:rsidP="009B1929">
      <w:pPr>
        <w:spacing w:after="0" w:line="240" w:lineRule="auto"/>
        <w:jc w:val="right"/>
        <w:rPr>
          <w:rFonts w:ascii="Times New Roman" w:eastAsia="Times New Roman" w:hAnsi="Times New Roman"/>
          <w:sz w:val="20"/>
          <w:szCs w:val="20"/>
        </w:rPr>
      </w:pPr>
    </w:p>
    <w:p w14:paraId="5D787984" w14:textId="77777777" w:rsidR="009B1929" w:rsidRDefault="009B1929" w:rsidP="009B1929">
      <w:pPr>
        <w:spacing w:after="0" w:line="240" w:lineRule="auto"/>
        <w:jc w:val="right"/>
        <w:rPr>
          <w:rFonts w:ascii="Times New Roman" w:eastAsia="Times New Roman" w:hAnsi="Times New Roman"/>
          <w:sz w:val="20"/>
          <w:szCs w:val="20"/>
        </w:rPr>
      </w:pPr>
    </w:p>
    <w:p w14:paraId="5157891B" w14:textId="30A8F980" w:rsidR="009B1929" w:rsidRPr="00291E53" w:rsidRDefault="009B1929" w:rsidP="009B1929">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lastRenderedPageBreak/>
        <w:t>3</w:t>
      </w:r>
      <w:r w:rsidRPr="00291E53">
        <w:rPr>
          <w:rFonts w:ascii="Times New Roman" w:eastAsia="Times New Roman" w:hAnsi="Times New Roman"/>
          <w:sz w:val="20"/>
          <w:szCs w:val="20"/>
        </w:rPr>
        <w:t>.p</w:t>
      </w:r>
      <w:r w:rsidRPr="00291E53">
        <w:rPr>
          <w:rFonts w:ascii="Times New Roman" w:eastAsia="Times New Roman" w:hAnsi="Times New Roman"/>
          <w:bCs/>
          <w:sz w:val="20"/>
          <w:szCs w:val="20"/>
        </w:rPr>
        <w:t xml:space="preserve">ielikums </w:t>
      </w:r>
      <w:r w:rsidRPr="00291E53">
        <w:rPr>
          <w:rFonts w:ascii="Times New Roman" w:eastAsia="Times New Roman" w:hAnsi="Times New Roman"/>
          <w:sz w:val="20"/>
          <w:szCs w:val="20"/>
        </w:rPr>
        <w:t>nolikumam</w:t>
      </w:r>
    </w:p>
    <w:p w14:paraId="2633BD3B" w14:textId="77777777" w:rsidR="009B1929" w:rsidRPr="00291E53" w:rsidRDefault="009B1929" w:rsidP="009B1929">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(ID Nr. PSKUS 2016/</w:t>
      </w:r>
      <w:r>
        <w:rPr>
          <w:rFonts w:ascii="Times New Roman" w:eastAsia="Times New Roman" w:hAnsi="Times New Roman"/>
          <w:sz w:val="20"/>
          <w:szCs w:val="20"/>
        </w:rPr>
        <w:t>130</w:t>
      </w:r>
      <w:r w:rsidRPr="000372AC">
        <w:rPr>
          <w:rFonts w:ascii="Times New Roman" w:eastAsia="Times New Roman" w:hAnsi="Times New Roman"/>
          <w:sz w:val="20"/>
          <w:szCs w:val="20"/>
        </w:rPr>
        <w:t>)</w:t>
      </w:r>
    </w:p>
    <w:p w14:paraId="7E5BDF3D" w14:textId="77777777" w:rsidR="009B1929" w:rsidRDefault="009B1929" w:rsidP="00362545">
      <w:pPr>
        <w:spacing w:after="0" w:line="240" w:lineRule="auto"/>
        <w:jc w:val="right"/>
        <w:rPr>
          <w:rFonts w:ascii="Times New Roman" w:eastAsia="Times New Roman" w:hAnsi="Times New Roman"/>
          <w:sz w:val="20"/>
          <w:szCs w:val="20"/>
        </w:rPr>
      </w:pPr>
    </w:p>
    <w:p w14:paraId="73449BD0" w14:textId="77777777" w:rsidR="009B1929" w:rsidRDefault="009B1929" w:rsidP="009B1929">
      <w:pPr>
        <w:spacing w:after="0" w:line="240" w:lineRule="auto"/>
        <w:jc w:val="center"/>
        <w:rPr>
          <w:rFonts w:ascii="Times New Roman" w:eastAsia="Times New Roman" w:hAnsi="Times New Roman"/>
          <w:b/>
          <w:sz w:val="24"/>
          <w:szCs w:val="24"/>
        </w:rPr>
      </w:pPr>
    </w:p>
    <w:p w14:paraId="74414EF2" w14:textId="77777777" w:rsidR="009B1929" w:rsidRDefault="009B1929" w:rsidP="009B1929">
      <w:pPr>
        <w:spacing w:after="0" w:line="240" w:lineRule="auto"/>
        <w:jc w:val="center"/>
        <w:rPr>
          <w:rFonts w:ascii="Times New Roman" w:eastAsia="Times New Roman" w:hAnsi="Times New Roman"/>
          <w:b/>
          <w:sz w:val="24"/>
          <w:szCs w:val="24"/>
        </w:rPr>
      </w:pPr>
    </w:p>
    <w:p w14:paraId="6CA53514" w14:textId="77777777" w:rsidR="009B1929" w:rsidRDefault="009B1929" w:rsidP="009B1929">
      <w:pPr>
        <w:spacing w:after="0" w:line="240" w:lineRule="auto"/>
        <w:jc w:val="center"/>
        <w:rPr>
          <w:rFonts w:ascii="Times New Roman" w:eastAsia="Times New Roman" w:hAnsi="Times New Roman"/>
          <w:b/>
          <w:sz w:val="24"/>
          <w:szCs w:val="24"/>
        </w:rPr>
      </w:pPr>
    </w:p>
    <w:p w14:paraId="2C50BDAF" w14:textId="555D0567" w:rsidR="009B1929" w:rsidRPr="009B1929" w:rsidRDefault="009B1929" w:rsidP="009B1929">
      <w:pPr>
        <w:spacing w:after="0" w:line="240" w:lineRule="auto"/>
        <w:jc w:val="center"/>
        <w:rPr>
          <w:rFonts w:ascii="Times New Roman" w:eastAsia="Times New Roman" w:hAnsi="Times New Roman"/>
          <w:b/>
          <w:bCs/>
          <w:iCs/>
          <w:sz w:val="24"/>
          <w:szCs w:val="24"/>
        </w:rPr>
      </w:pPr>
      <w:r w:rsidRPr="009B1929">
        <w:rPr>
          <w:rFonts w:ascii="Times New Roman" w:eastAsia="Times New Roman" w:hAnsi="Times New Roman"/>
          <w:b/>
          <w:sz w:val="24"/>
          <w:szCs w:val="24"/>
        </w:rPr>
        <w:t xml:space="preserve">Pretendenta pieredze </w:t>
      </w:r>
      <w:r w:rsidRPr="009B1929">
        <w:rPr>
          <w:rFonts w:ascii="Times New Roman" w:eastAsia="Times New Roman" w:hAnsi="Times New Roman"/>
          <w:b/>
          <w:bCs/>
          <w:iCs/>
          <w:sz w:val="24"/>
          <w:szCs w:val="24"/>
        </w:rPr>
        <w:t>pēdējo 3 (trīs) gadu laikā</w:t>
      </w:r>
    </w:p>
    <w:p w14:paraId="3089A171" w14:textId="4E886ADE" w:rsidR="009B1929" w:rsidRPr="009B1929" w:rsidRDefault="009B1929" w:rsidP="009B1929">
      <w:pPr>
        <w:spacing w:after="0" w:line="240" w:lineRule="auto"/>
        <w:jc w:val="center"/>
        <w:rPr>
          <w:rFonts w:ascii="Times New Roman" w:eastAsia="Times New Roman" w:hAnsi="Times New Roman"/>
          <w:b/>
          <w:bCs/>
          <w:iCs/>
          <w:sz w:val="24"/>
          <w:szCs w:val="24"/>
        </w:rPr>
      </w:pPr>
      <w:r w:rsidRPr="009B1929">
        <w:rPr>
          <w:rFonts w:ascii="Times New Roman" w:eastAsia="Times New Roman" w:hAnsi="Times New Roman"/>
          <w:b/>
          <w:bCs/>
          <w:iCs/>
          <w:sz w:val="24"/>
          <w:szCs w:val="24"/>
        </w:rPr>
        <w:t>“</w:t>
      </w:r>
      <w:r>
        <w:rPr>
          <w:rFonts w:ascii="Times New Roman" w:eastAsia="Times New Roman" w:hAnsi="Times New Roman"/>
          <w:b/>
          <w:bCs/>
          <w:iCs/>
          <w:sz w:val="24"/>
          <w:szCs w:val="24"/>
        </w:rPr>
        <w:t>Mugurkaulaja ķirurģijas vienreizlietojamo materiālu piegāde</w:t>
      </w:r>
      <w:r w:rsidRPr="009B1929">
        <w:rPr>
          <w:rFonts w:ascii="Times New Roman" w:eastAsia="Times New Roman" w:hAnsi="Times New Roman"/>
          <w:b/>
          <w:bCs/>
          <w:iCs/>
          <w:sz w:val="24"/>
          <w:szCs w:val="24"/>
        </w:rPr>
        <w:t>”</w:t>
      </w:r>
    </w:p>
    <w:p w14:paraId="2B032EBD" w14:textId="01A5B4D8" w:rsidR="009B1929" w:rsidRPr="009B1929" w:rsidRDefault="009B1929" w:rsidP="009B1929">
      <w:pPr>
        <w:spacing w:after="0" w:line="240" w:lineRule="auto"/>
        <w:jc w:val="center"/>
        <w:rPr>
          <w:rFonts w:ascii="Times New Roman" w:eastAsia="Times New Roman" w:hAnsi="Times New Roman"/>
          <w:bCs/>
          <w:iCs/>
          <w:sz w:val="24"/>
          <w:szCs w:val="24"/>
        </w:rPr>
      </w:pPr>
      <w:r w:rsidRPr="009B1929">
        <w:rPr>
          <w:rFonts w:ascii="Times New Roman" w:eastAsia="Times New Roman" w:hAnsi="Times New Roman"/>
          <w:bCs/>
          <w:iCs/>
          <w:sz w:val="24"/>
          <w:szCs w:val="24"/>
        </w:rPr>
        <w:t>(identifikācijas Nr. PSKUS2016/</w:t>
      </w:r>
      <w:r>
        <w:rPr>
          <w:rFonts w:ascii="Times New Roman" w:eastAsia="Times New Roman" w:hAnsi="Times New Roman"/>
          <w:bCs/>
          <w:iCs/>
          <w:sz w:val="24"/>
          <w:szCs w:val="24"/>
        </w:rPr>
        <w:t>130</w:t>
      </w:r>
      <w:r w:rsidRPr="009B1929">
        <w:rPr>
          <w:rFonts w:ascii="Times New Roman" w:eastAsia="Times New Roman" w:hAnsi="Times New Roman"/>
          <w:bCs/>
          <w:iCs/>
          <w:sz w:val="24"/>
          <w:szCs w:val="24"/>
        </w:rPr>
        <w:t>)</w:t>
      </w:r>
    </w:p>
    <w:p w14:paraId="3424D576" w14:textId="77777777" w:rsidR="009B1929" w:rsidRPr="009B1929" w:rsidRDefault="009B1929" w:rsidP="009B1929">
      <w:pPr>
        <w:spacing w:after="0" w:line="240" w:lineRule="auto"/>
        <w:jc w:val="center"/>
        <w:rPr>
          <w:rFonts w:ascii="Times New Roman" w:eastAsia="Times New Roman" w:hAnsi="Times New Roman"/>
          <w:b/>
          <w:bCs/>
          <w:iCs/>
          <w:sz w:val="24"/>
          <w:szCs w:val="24"/>
        </w:rPr>
      </w:pPr>
    </w:p>
    <w:p w14:paraId="041DF0AE" w14:textId="77777777" w:rsidR="009B1929" w:rsidRPr="009B1929" w:rsidRDefault="009B1929" w:rsidP="009B1929">
      <w:pPr>
        <w:spacing w:after="0" w:line="240" w:lineRule="auto"/>
        <w:jc w:val="both"/>
        <w:rPr>
          <w:rFonts w:ascii="Times New Roman" w:eastAsia="Times New Roman" w:hAnsi="Times New Roman"/>
          <w:bCs/>
          <w:sz w:val="16"/>
          <w:szCs w:val="16"/>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006"/>
        <w:gridCol w:w="3260"/>
      </w:tblGrid>
      <w:tr w:rsidR="009B1929" w:rsidRPr="009B1929" w14:paraId="34FE5C59" w14:textId="77777777" w:rsidTr="009B1929">
        <w:trPr>
          <w:trHeight w:val="1083"/>
        </w:trPr>
        <w:tc>
          <w:tcPr>
            <w:tcW w:w="2376" w:type="dxa"/>
            <w:tcBorders>
              <w:top w:val="single" w:sz="4" w:space="0" w:color="auto"/>
              <w:left w:val="single" w:sz="4" w:space="0" w:color="auto"/>
              <w:bottom w:val="single" w:sz="4" w:space="0" w:color="auto"/>
              <w:right w:val="single" w:sz="4" w:space="0" w:color="auto"/>
            </w:tcBorders>
            <w:vAlign w:val="center"/>
            <w:hideMark/>
          </w:tcPr>
          <w:p w14:paraId="0BA6EA67" w14:textId="77777777" w:rsidR="009B1929" w:rsidRPr="009B1929" w:rsidRDefault="009B1929" w:rsidP="009B1929">
            <w:pPr>
              <w:spacing w:after="0" w:line="240" w:lineRule="auto"/>
              <w:jc w:val="center"/>
              <w:rPr>
                <w:rFonts w:ascii="Times New Roman" w:eastAsia="Times New Roman" w:hAnsi="Times New Roman"/>
                <w:bCs/>
              </w:rPr>
            </w:pPr>
            <w:r w:rsidRPr="009B1929">
              <w:rPr>
                <w:rFonts w:ascii="Times New Roman" w:eastAsia="Times New Roman" w:hAnsi="Times New Roman"/>
                <w:bCs/>
              </w:rPr>
              <w:t>Pasūtītājs (nosaukums, adrese, kontaktpersona)</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D7B24D2" w14:textId="77777777" w:rsidR="009B1929" w:rsidRPr="009B1929" w:rsidRDefault="009B1929" w:rsidP="009B1929">
            <w:pPr>
              <w:spacing w:after="0" w:line="240" w:lineRule="auto"/>
              <w:jc w:val="center"/>
              <w:rPr>
                <w:rFonts w:ascii="Times New Roman" w:eastAsia="Times New Roman" w:hAnsi="Times New Roman"/>
                <w:bCs/>
              </w:rPr>
            </w:pPr>
            <w:r w:rsidRPr="009B1929">
              <w:rPr>
                <w:rFonts w:ascii="Times New Roman" w:eastAsia="Times New Roman" w:hAnsi="Times New Roman"/>
                <w:bCs/>
              </w:rPr>
              <w:t>Pieredzes apraksts,</w:t>
            </w:r>
          </w:p>
          <w:p w14:paraId="184056FF" w14:textId="77777777" w:rsidR="009B1929" w:rsidRPr="009B1929" w:rsidRDefault="009B1929" w:rsidP="009B1929">
            <w:pPr>
              <w:spacing w:after="0" w:line="240" w:lineRule="auto"/>
              <w:jc w:val="center"/>
              <w:rPr>
                <w:rFonts w:ascii="Times New Roman" w:eastAsia="Times New Roman" w:hAnsi="Times New Roman"/>
                <w:bCs/>
              </w:rPr>
            </w:pPr>
            <w:r w:rsidRPr="009B1929">
              <w:rPr>
                <w:rFonts w:ascii="Times New Roman" w:eastAsia="Times New Roman" w:hAnsi="Times New Roman"/>
                <w:bCs/>
              </w:rPr>
              <w:t>norādot veiktās piegādes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DA8BDF" w14:textId="77777777" w:rsidR="009B1929" w:rsidRPr="009B1929" w:rsidRDefault="009B1929" w:rsidP="009B1929">
            <w:pPr>
              <w:spacing w:after="0" w:line="240" w:lineRule="auto"/>
              <w:jc w:val="center"/>
              <w:rPr>
                <w:rFonts w:ascii="Times New Roman" w:eastAsia="Times New Roman" w:hAnsi="Times New Roman"/>
                <w:bCs/>
              </w:rPr>
            </w:pPr>
            <w:r w:rsidRPr="009B1929">
              <w:rPr>
                <w:rFonts w:ascii="Times New Roman" w:eastAsia="Times New Roman" w:hAnsi="Times New Roman"/>
                <w:bCs/>
              </w:rPr>
              <w:t xml:space="preserve">Līguma izpildes periods </w:t>
            </w:r>
          </w:p>
          <w:p w14:paraId="3E34B95C" w14:textId="77777777" w:rsidR="009B1929" w:rsidRPr="009B1929" w:rsidRDefault="009B1929" w:rsidP="009B1929">
            <w:pPr>
              <w:spacing w:after="0" w:line="240" w:lineRule="auto"/>
              <w:jc w:val="center"/>
              <w:rPr>
                <w:rFonts w:ascii="Times New Roman" w:eastAsia="Times New Roman" w:hAnsi="Times New Roman"/>
                <w:bCs/>
              </w:rPr>
            </w:pPr>
            <w:r w:rsidRPr="009B1929">
              <w:rPr>
                <w:rFonts w:ascii="Times New Roman" w:eastAsia="Times New Roman" w:hAnsi="Times New Roman"/>
                <w:bCs/>
              </w:rPr>
              <w:t>(piegādes</w:t>
            </w:r>
          </w:p>
          <w:p w14:paraId="07B7E5FA" w14:textId="77777777" w:rsidR="009B1929" w:rsidRPr="009B1929" w:rsidRDefault="009B1929" w:rsidP="009B1929">
            <w:pPr>
              <w:spacing w:after="0" w:line="240" w:lineRule="auto"/>
              <w:jc w:val="center"/>
              <w:rPr>
                <w:rFonts w:ascii="Times New Roman" w:eastAsia="Times New Roman" w:hAnsi="Times New Roman"/>
                <w:bCs/>
              </w:rPr>
            </w:pPr>
            <w:r w:rsidRPr="009B1929">
              <w:rPr>
                <w:rFonts w:ascii="Times New Roman" w:eastAsia="Times New Roman" w:hAnsi="Times New Roman"/>
                <w:bCs/>
              </w:rPr>
              <w:t>gads/mēnesis)</w:t>
            </w:r>
          </w:p>
        </w:tc>
      </w:tr>
      <w:tr w:rsidR="009B1929" w:rsidRPr="009B1929" w14:paraId="0721F30F" w14:textId="77777777" w:rsidTr="009B1929">
        <w:trPr>
          <w:trHeight w:val="267"/>
        </w:trPr>
        <w:tc>
          <w:tcPr>
            <w:tcW w:w="2376" w:type="dxa"/>
            <w:tcBorders>
              <w:top w:val="single" w:sz="4" w:space="0" w:color="auto"/>
              <w:left w:val="single" w:sz="4" w:space="0" w:color="auto"/>
              <w:bottom w:val="single" w:sz="4" w:space="0" w:color="auto"/>
              <w:right w:val="single" w:sz="4" w:space="0" w:color="auto"/>
            </w:tcBorders>
          </w:tcPr>
          <w:p w14:paraId="1D298279" w14:textId="77777777" w:rsidR="009B1929" w:rsidRPr="009B1929" w:rsidRDefault="009B1929" w:rsidP="009B1929">
            <w:pPr>
              <w:spacing w:after="0" w:line="240" w:lineRule="auto"/>
              <w:jc w:val="both"/>
              <w:rPr>
                <w:rFonts w:ascii="Times New Roman" w:eastAsia="Times New Roman" w:hAnsi="Times New Roman"/>
                <w:bCs/>
              </w:rPr>
            </w:pPr>
          </w:p>
        </w:tc>
        <w:tc>
          <w:tcPr>
            <w:tcW w:w="3006" w:type="dxa"/>
            <w:tcBorders>
              <w:top w:val="single" w:sz="4" w:space="0" w:color="auto"/>
              <w:left w:val="single" w:sz="4" w:space="0" w:color="auto"/>
              <w:bottom w:val="single" w:sz="4" w:space="0" w:color="auto"/>
              <w:right w:val="single" w:sz="4" w:space="0" w:color="auto"/>
            </w:tcBorders>
          </w:tcPr>
          <w:p w14:paraId="5C7F2203" w14:textId="77777777" w:rsidR="009B1929" w:rsidRPr="009B1929" w:rsidRDefault="009B1929" w:rsidP="009B1929">
            <w:pPr>
              <w:spacing w:after="0" w:line="240" w:lineRule="auto"/>
              <w:jc w:val="both"/>
              <w:rPr>
                <w:rFonts w:ascii="Times New Roman" w:eastAsia="Times New Roman" w:hAnsi="Times New Roman"/>
                <w:bCs/>
              </w:rPr>
            </w:pPr>
          </w:p>
        </w:tc>
        <w:tc>
          <w:tcPr>
            <w:tcW w:w="3260" w:type="dxa"/>
            <w:tcBorders>
              <w:top w:val="single" w:sz="4" w:space="0" w:color="auto"/>
              <w:left w:val="single" w:sz="4" w:space="0" w:color="auto"/>
              <w:bottom w:val="single" w:sz="4" w:space="0" w:color="auto"/>
              <w:right w:val="single" w:sz="4" w:space="0" w:color="auto"/>
            </w:tcBorders>
          </w:tcPr>
          <w:p w14:paraId="470432E9" w14:textId="77777777" w:rsidR="009B1929" w:rsidRPr="009B1929" w:rsidRDefault="009B1929" w:rsidP="009B1929">
            <w:pPr>
              <w:spacing w:after="0" w:line="240" w:lineRule="auto"/>
              <w:jc w:val="both"/>
              <w:rPr>
                <w:rFonts w:ascii="Times New Roman" w:eastAsia="Times New Roman" w:hAnsi="Times New Roman"/>
                <w:bCs/>
              </w:rPr>
            </w:pPr>
          </w:p>
        </w:tc>
      </w:tr>
      <w:tr w:rsidR="009B1929" w:rsidRPr="009B1929" w14:paraId="378EBF18" w14:textId="77777777" w:rsidTr="009B1929">
        <w:trPr>
          <w:trHeight w:val="267"/>
        </w:trPr>
        <w:tc>
          <w:tcPr>
            <w:tcW w:w="2376" w:type="dxa"/>
            <w:tcBorders>
              <w:top w:val="single" w:sz="4" w:space="0" w:color="auto"/>
              <w:left w:val="single" w:sz="4" w:space="0" w:color="auto"/>
              <w:bottom w:val="single" w:sz="4" w:space="0" w:color="auto"/>
              <w:right w:val="single" w:sz="4" w:space="0" w:color="auto"/>
            </w:tcBorders>
          </w:tcPr>
          <w:p w14:paraId="3C7634D5" w14:textId="77777777" w:rsidR="009B1929" w:rsidRPr="009B1929" w:rsidRDefault="009B1929" w:rsidP="009B1929">
            <w:pPr>
              <w:spacing w:after="0" w:line="240" w:lineRule="auto"/>
              <w:jc w:val="both"/>
              <w:rPr>
                <w:rFonts w:ascii="Times New Roman" w:eastAsia="Times New Roman" w:hAnsi="Times New Roman"/>
                <w:bCs/>
              </w:rPr>
            </w:pPr>
          </w:p>
        </w:tc>
        <w:tc>
          <w:tcPr>
            <w:tcW w:w="3006" w:type="dxa"/>
            <w:tcBorders>
              <w:top w:val="single" w:sz="4" w:space="0" w:color="auto"/>
              <w:left w:val="single" w:sz="4" w:space="0" w:color="auto"/>
              <w:bottom w:val="single" w:sz="4" w:space="0" w:color="auto"/>
              <w:right w:val="single" w:sz="4" w:space="0" w:color="auto"/>
            </w:tcBorders>
          </w:tcPr>
          <w:p w14:paraId="1DD59391" w14:textId="77777777" w:rsidR="009B1929" w:rsidRPr="009B1929" w:rsidRDefault="009B1929" w:rsidP="009B1929">
            <w:pPr>
              <w:spacing w:after="0" w:line="240" w:lineRule="auto"/>
              <w:jc w:val="both"/>
              <w:rPr>
                <w:rFonts w:ascii="Times New Roman" w:eastAsia="Times New Roman" w:hAnsi="Times New Roman"/>
                <w:bCs/>
              </w:rPr>
            </w:pPr>
          </w:p>
        </w:tc>
        <w:tc>
          <w:tcPr>
            <w:tcW w:w="3260" w:type="dxa"/>
            <w:tcBorders>
              <w:top w:val="single" w:sz="4" w:space="0" w:color="auto"/>
              <w:left w:val="single" w:sz="4" w:space="0" w:color="auto"/>
              <w:bottom w:val="single" w:sz="4" w:space="0" w:color="auto"/>
              <w:right w:val="single" w:sz="4" w:space="0" w:color="auto"/>
            </w:tcBorders>
          </w:tcPr>
          <w:p w14:paraId="5BCF3771" w14:textId="77777777" w:rsidR="009B1929" w:rsidRPr="009B1929" w:rsidRDefault="009B1929" w:rsidP="009B1929">
            <w:pPr>
              <w:spacing w:after="0" w:line="240" w:lineRule="auto"/>
              <w:jc w:val="both"/>
              <w:rPr>
                <w:rFonts w:ascii="Times New Roman" w:eastAsia="Times New Roman" w:hAnsi="Times New Roman"/>
                <w:bCs/>
              </w:rPr>
            </w:pPr>
          </w:p>
        </w:tc>
      </w:tr>
      <w:tr w:rsidR="009B1929" w:rsidRPr="009B1929" w14:paraId="02106EF7" w14:textId="77777777" w:rsidTr="009B1929">
        <w:trPr>
          <w:trHeight w:val="280"/>
        </w:trPr>
        <w:tc>
          <w:tcPr>
            <w:tcW w:w="2376" w:type="dxa"/>
            <w:tcBorders>
              <w:top w:val="single" w:sz="4" w:space="0" w:color="auto"/>
              <w:left w:val="single" w:sz="4" w:space="0" w:color="auto"/>
              <w:bottom w:val="single" w:sz="4" w:space="0" w:color="auto"/>
              <w:right w:val="single" w:sz="4" w:space="0" w:color="auto"/>
            </w:tcBorders>
          </w:tcPr>
          <w:p w14:paraId="7A45DBC6" w14:textId="77777777" w:rsidR="009B1929" w:rsidRPr="009B1929" w:rsidRDefault="009B1929" w:rsidP="009B1929">
            <w:pPr>
              <w:spacing w:after="0" w:line="240" w:lineRule="auto"/>
              <w:jc w:val="both"/>
              <w:rPr>
                <w:rFonts w:ascii="Times New Roman" w:eastAsia="Times New Roman" w:hAnsi="Times New Roman"/>
                <w:bCs/>
              </w:rPr>
            </w:pPr>
          </w:p>
        </w:tc>
        <w:tc>
          <w:tcPr>
            <w:tcW w:w="3006" w:type="dxa"/>
            <w:tcBorders>
              <w:top w:val="single" w:sz="4" w:space="0" w:color="auto"/>
              <w:left w:val="single" w:sz="4" w:space="0" w:color="auto"/>
              <w:bottom w:val="single" w:sz="4" w:space="0" w:color="auto"/>
              <w:right w:val="single" w:sz="4" w:space="0" w:color="auto"/>
            </w:tcBorders>
          </w:tcPr>
          <w:p w14:paraId="650D35E3" w14:textId="77777777" w:rsidR="009B1929" w:rsidRPr="009B1929" w:rsidRDefault="009B1929" w:rsidP="009B1929">
            <w:pPr>
              <w:spacing w:after="0" w:line="240" w:lineRule="auto"/>
              <w:jc w:val="both"/>
              <w:rPr>
                <w:rFonts w:ascii="Times New Roman" w:eastAsia="Times New Roman" w:hAnsi="Times New Roman"/>
                <w:bCs/>
              </w:rPr>
            </w:pPr>
          </w:p>
        </w:tc>
        <w:tc>
          <w:tcPr>
            <w:tcW w:w="3260" w:type="dxa"/>
            <w:tcBorders>
              <w:top w:val="single" w:sz="4" w:space="0" w:color="auto"/>
              <w:left w:val="single" w:sz="4" w:space="0" w:color="auto"/>
              <w:bottom w:val="single" w:sz="4" w:space="0" w:color="auto"/>
              <w:right w:val="single" w:sz="4" w:space="0" w:color="auto"/>
            </w:tcBorders>
          </w:tcPr>
          <w:p w14:paraId="13000019" w14:textId="77777777" w:rsidR="009B1929" w:rsidRPr="009B1929" w:rsidRDefault="009B1929" w:rsidP="009B1929">
            <w:pPr>
              <w:spacing w:after="0" w:line="240" w:lineRule="auto"/>
              <w:jc w:val="both"/>
              <w:rPr>
                <w:rFonts w:ascii="Times New Roman" w:eastAsia="Times New Roman" w:hAnsi="Times New Roman"/>
                <w:bCs/>
              </w:rPr>
            </w:pPr>
          </w:p>
        </w:tc>
      </w:tr>
    </w:tbl>
    <w:p w14:paraId="4B7DAFD4" w14:textId="77777777" w:rsidR="009B1929" w:rsidRPr="009B1929" w:rsidRDefault="009B1929" w:rsidP="009B1929">
      <w:pPr>
        <w:spacing w:after="0" w:line="240" w:lineRule="auto"/>
        <w:jc w:val="both"/>
        <w:rPr>
          <w:rFonts w:ascii="Times New Roman" w:eastAsia="Times New Roman" w:hAnsi="Times New Roman"/>
          <w:bCs/>
          <w:sz w:val="24"/>
          <w:szCs w:val="24"/>
        </w:rPr>
      </w:pPr>
    </w:p>
    <w:p w14:paraId="2FCF3767" w14:textId="77777777" w:rsidR="009B1929" w:rsidRPr="009B1929" w:rsidRDefault="009B1929" w:rsidP="009B1929">
      <w:pPr>
        <w:tabs>
          <w:tab w:val="left" w:pos="2160"/>
        </w:tabs>
        <w:spacing w:after="0" w:line="240" w:lineRule="auto"/>
        <w:jc w:val="both"/>
        <w:rPr>
          <w:rFonts w:ascii="Times New Roman" w:eastAsia="Times New Roman" w:hAnsi="Times New Roman"/>
          <w:bCs/>
          <w:sz w:val="24"/>
          <w:szCs w:val="24"/>
        </w:rPr>
      </w:pPr>
    </w:p>
    <w:p w14:paraId="3B8D3DAA" w14:textId="77777777" w:rsidR="009B1929" w:rsidRPr="009B1929" w:rsidRDefault="009B1929" w:rsidP="009B1929">
      <w:pPr>
        <w:tabs>
          <w:tab w:val="left" w:pos="2160"/>
        </w:tabs>
        <w:spacing w:after="0" w:line="240" w:lineRule="auto"/>
        <w:jc w:val="both"/>
        <w:rPr>
          <w:rFonts w:ascii="Times New Roman" w:eastAsia="Times New Roman" w:hAnsi="Times New Roman"/>
          <w:bCs/>
          <w:sz w:val="24"/>
          <w:szCs w:val="24"/>
        </w:rPr>
      </w:pPr>
    </w:p>
    <w:p w14:paraId="34837508" w14:textId="77777777" w:rsidR="009B1929" w:rsidRPr="009B1929" w:rsidRDefault="009B1929" w:rsidP="009B1929">
      <w:pPr>
        <w:tabs>
          <w:tab w:val="left" w:pos="2160"/>
        </w:tabs>
        <w:spacing w:after="0" w:line="240" w:lineRule="auto"/>
        <w:jc w:val="both"/>
        <w:rPr>
          <w:rFonts w:ascii="Times New Roman" w:eastAsia="Times New Roman" w:hAnsi="Times New Roman"/>
          <w:bCs/>
          <w:sz w:val="24"/>
          <w:szCs w:val="24"/>
        </w:rPr>
      </w:pPr>
    </w:p>
    <w:p w14:paraId="322D7851" w14:textId="77777777" w:rsidR="009B1929" w:rsidRPr="009B1929" w:rsidRDefault="009B1929" w:rsidP="009B1929">
      <w:pPr>
        <w:tabs>
          <w:tab w:val="left" w:pos="2160"/>
        </w:tabs>
        <w:spacing w:after="0" w:line="240" w:lineRule="auto"/>
        <w:jc w:val="both"/>
        <w:rPr>
          <w:rFonts w:ascii="Times New Roman" w:eastAsia="Times New Roman" w:hAnsi="Times New Roman"/>
          <w:bCs/>
          <w:sz w:val="24"/>
          <w:szCs w:val="24"/>
        </w:rPr>
      </w:pPr>
      <w:r w:rsidRPr="009B1929">
        <w:rPr>
          <w:rFonts w:ascii="Times New Roman" w:eastAsia="Times New Roman" w:hAnsi="Times New Roman"/>
          <w:bCs/>
          <w:sz w:val="24"/>
          <w:szCs w:val="24"/>
        </w:rPr>
        <w:t>2016.gada ___._____________</w:t>
      </w:r>
    </w:p>
    <w:p w14:paraId="156D8F0C" w14:textId="77777777" w:rsidR="009B1929" w:rsidRPr="009B1929" w:rsidRDefault="009B1929" w:rsidP="009B1929">
      <w:pPr>
        <w:spacing w:after="0" w:line="240" w:lineRule="auto"/>
        <w:rPr>
          <w:rFonts w:ascii="Times New Roman" w:eastAsia="Times New Roman" w:hAnsi="Times New Roman"/>
          <w:bCs/>
          <w:i/>
          <w:sz w:val="24"/>
          <w:szCs w:val="24"/>
          <w:lang w:eastAsia="lv-LV"/>
        </w:rPr>
      </w:pPr>
    </w:p>
    <w:p w14:paraId="27158E1C" w14:textId="77777777" w:rsidR="009B1929" w:rsidRPr="009B1929" w:rsidRDefault="009B1929" w:rsidP="009B1929">
      <w:pPr>
        <w:spacing w:after="0" w:line="240" w:lineRule="auto"/>
        <w:rPr>
          <w:rFonts w:ascii="Times New Roman" w:eastAsia="Times New Roman" w:hAnsi="Times New Roman"/>
          <w:bCs/>
          <w:i/>
          <w:sz w:val="24"/>
          <w:szCs w:val="24"/>
          <w:lang w:eastAsia="lv-LV"/>
        </w:rPr>
      </w:pPr>
      <w:r w:rsidRPr="009B1929">
        <w:rPr>
          <w:rFonts w:ascii="Times New Roman" w:eastAsia="Times New Roman" w:hAnsi="Times New Roman"/>
          <w:bCs/>
          <w:i/>
          <w:sz w:val="24"/>
          <w:szCs w:val="24"/>
          <w:lang w:eastAsia="lv-LV"/>
        </w:rPr>
        <w:t>___________________________________________________________________________</w:t>
      </w:r>
    </w:p>
    <w:p w14:paraId="00F99E58" w14:textId="77777777" w:rsidR="009B1929" w:rsidRPr="009B1929" w:rsidRDefault="009B1929" w:rsidP="009B1929">
      <w:pPr>
        <w:spacing w:after="0" w:line="240" w:lineRule="auto"/>
        <w:jc w:val="center"/>
        <w:rPr>
          <w:rFonts w:ascii="Times New Roman" w:eastAsia="Times New Roman" w:hAnsi="Times New Roman"/>
          <w:bCs/>
          <w:i/>
          <w:sz w:val="20"/>
          <w:szCs w:val="20"/>
          <w:lang w:eastAsia="lv-LV"/>
        </w:rPr>
      </w:pPr>
      <w:r w:rsidRPr="009B1929">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D1D62E8" w14:textId="77777777" w:rsidR="009B1929" w:rsidRDefault="009B1929" w:rsidP="00362545">
      <w:pPr>
        <w:spacing w:after="0" w:line="240" w:lineRule="auto"/>
        <w:jc w:val="right"/>
        <w:rPr>
          <w:rFonts w:ascii="Times New Roman" w:eastAsia="Times New Roman" w:hAnsi="Times New Roman"/>
          <w:sz w:val="20"/>
          <w:szCs w:val="20"/>
        </w:rPr>
      </w:pPr>
    </w:p>
    <w:p w14:paraId="500B24A6" w14:textId="77777777" w:rsidR="009B1929" w:rsidRDefault="009B1929" w:rsidP="00362545">
      <w:pPr>
        <w:spacing w:after="0" w:line="240" w:lineRule="auto"/>
        <w:jc w:val="right"/>
        <w:rPr>
          <w:rFonts w:ascii="Times New Roman" w:eastAsia="Times New Roman" w:hAnsi="Times New Roman"/>
          <w:sz w:val="20"/>
          <w:szCs w:val="20"/>
        </w:rPr>
      </w:pPr>
    </w:p>
    <w:p w14:paraId="37390A29" w14:textId="77777777" w:rsidR="009B1929" w:rsidRDefault="009B1929" w:rsidP="00362545">
      <w:pPr>
        <w:spacing w:after="0" w:line="240" w:lineRule="auto"/>
        <w:jc w:val="right"/>
        <w:rPr>
          <w:rFonts w:ascii="Times New Roman" w:eastAsia="Times New Roman" w:hAnsi="Times New Roman"/>
          <w:sz w:val="20"/>
          <w:szCs w:val="20"/>
        </w:rPr>
      </w:pPr>
    </w:p>
    <w:p w14:paraId="6C9A2C4E" w14:textId="77777777" w:rsidR="009B1929" w:rsidRDefault="009B1929" w:rsidP="00362545">
      <w:pPr>
        <w:spacing w:after="0" w:line="240" w:lineRule="auto"/>
        <w:jc w:val="right"/>
        <w:rPr>
          <w:rFonts w:ascii="Times New Roman" w:eastAsia="Times New Roman" w:hAnsi="Times New Roman"/>
          <w:sz w:val="20"/>
          <w:szCs w:val="20"/>
        </w:rPr>
      </w:pPr>
    </w:p>
    <w:p w14:paraId="47FFD443" w14:textId="77777777" w:rsidR="009B1929" w:rsidRDefault="009B1929" w:rsidP="00362545">
      <w:pPr>
        <w:spacing w:after="0" w:line="240" w:lineRule="auto"/>
        <w:jc w:val="right"/>
        <w:rPr>
          <w:rFonts w:ascii="Times New Roman" w:eastAsia="Times New Roman" w:hAnsi="Times New Roman"/>
          <w:sz w:val="20"/>
          <w:szCs w:val="20"/>
        </w:rPr>
      </w:pPr>
    </w:p>
    <w:p w14:paraId="1CDFDEDF" w14:textId="77777777" w:rsidR="009B1929" w:rsidRDefault="009B1929" w:rsidP="00362545">
      <w:pPr>
        <w:spacing w:after="0" w:line="240" w:lineRule="auto"/>
        <w:jc w:val="right"/>
        <w:rPr>
          <w:rFonts w:ascii="Times New Roman" w:eastAsia="Times New Roman" w:hAnsi="Times New Roman"/>
          <w:sz w:val="20"/>
          <w:szCs w:val="20"/>
        </w:rPr>
      </w:pPr>
    </w:p>
    <w:p w14:paraId="27B1E121" w14:textId="77777777" w:rsidR="009B1929" w:rsidRDefault="009B1929" w:rsidP="00362545">
      <w:pPr>
        <w:spacing w:after="0" w:line="240" w:lineRule="auto"/>
        <w:jc w:val="right"/>
        <w:rPr>
          <w:rFonts w:ascii="Times New Roman" w:eastAsia="Times New Roman" w:hAnsi="Times New Roman"/>
          <w:sz w:val="20"/>
          <w:szCs w:val="20"/>
        </w:rPr>
      </w:pPr>
    </w:p>
    <w:p w14:paraId="28FBF367" w14:textId="77777777" w:rsidR="009B1929" w:rsidRDefault="009B1929" w:rsidP="00362545">
      <w:pPr>
        <w:spacing w:after="0" w:line="240" w:lineRule="auto"/>
        <w:jc w:val="right"/>
        <w:rPr>
          <w:rFonts w:ascii="Times New Roman" w:eastAsia="Times New Roman" w:hAnsi="Times New Roman"/>
          <w:sz w:val="20"/>
          <w:szCs w:val="20"/>
        </w:rPr>
      </w:pPr>
    </w:p>
    <w:p w14:paraId="0AEE7B7C" w14:textId="77777777" w:rsidR="009B1929" w:rsidRDefault="009B1929" w:rsidP="00362545">
      <w:pPr>
        <w:spacing w:after="0" w:line="240" w:lineRule="auto"/>
        <w:jc w:val="right"/>
        <w:rPr>
          <w:rFonts w:ascii="Times New Roman" w:eastAsia="Times New Roman" w:hAnsi="Times New Roman"/>
          <w:sz w:val="20"/>
          <w:szCs w:val="20"/>
        </w:rPr>
      </w:pPr>
    </w:p>
    <w:p w14:paraId="356C2079" w14:textId="77777777" w:rsidR="009B1929" w:rsidRDefault="009B1929" w:rsidP="00362545">
      <w:pPr>
        <w:spacing w:after="0" w:line="240" w:lineRule="auto"/>
        <w:jc w:val="right"/>
        <w:rPr>
          <w:rFonts w:ascii="Times New Roman" w:eastAsia="Times New Roman" w:hAnsi="Times New Roman"/>
          <w:sz w:val="20"/>
          <w:szCs w:val="20"/>
        </w:rPr>
      </w:pPr>
    </w:p>
    <w:p w14:paraId="7E91F571" w14:textId="77777777" w:rsidR="009B1929" w:rsidRDefault="009B1929" w:rsidP="00362545">
      <w:pPr>
        <w:spacing w:after="0" w:line="240" w:lineRule="auto"/>
        <w:jc w:val="right"/>
        <w:rPr>
          <w:rFonts w:ascii="Times New Roman" w:eastAsia="Times New Roman" w:hAnsi="Times New Roman"/>
          <w:sz w:val="20"/>
          <w:szCs w:val="20"/>
        </w:rPr>
      </w:pPr>
    </w:p>
    <w:p w14:paraId="3769B0DD" w14:textId="77777777" w:rsidR="009B1929" w:rsidRDefault="009B1929" w:rsidP="00362545">
      <w:pPr>
        <w:spacing w:after="0" w:line="240" w:lineRule="auto"/>
        <w:jc w:val="right"/>
        <w:rPr>
          <w:rFonts w:ascii="Times New Roman" w:eastAsia="Times New Roman" w:hAnsi="Times New Roman"/>
          <w:sz w:val="20"/>
          <w:szCs w:val="20"/>
        </w:rPr>
      </w:pPr>
    </w:p>
    <w:p w14:paraId="1B32F7B2" w14:textId="77777777" w:rsidR="009B1929" w:rsidRDefault="009B1929" w:rsidP="00362545">
      <w:pPr>
        <w:spacing w:after="0" w:line="240" w:lineRule="auto"/>
        <w:jc w:val="right"/>
        <w:rPr>
          <w:rFonts w:ascii="Times New Roman" w:eastAsia="Times New Roman" w:hAnsi="Times New Roman"/>
          <w:sz w:val="20"/>
          <w:szCs w:val="20"/>
        </w:rPr>
      </w:pPr>
    </w:p>
    <w:p w14:paraId="14F66D27" w14:textId="77777777" w:rsidR="009B1929" w:rsidRDefault="009B1929" w:rsidP="00362545">
      <w:pPr>
        <w:spacing w:after="0" w:line="240" w:lineRule="auto"/>
        <w:jc w:val="right"/>
        <w:rPr>
          <w:rFonts w:ascii="Times New Roman" w:eastAsia="Times New Roman" w:hAnsi="Times New Roman"/>
          <w:sz w:val="20"/>
          <w:szCs w:val="20"/>
        </w:rPr>
      </w:pPr>
    </w:p>
    <w:p w14:paraId="20C91C99" w14:textId="77777777" w:rsidR="009B1929" w:rsidRDefault="009B1929" w:rsidP="00362545">
      <w:pPr>
        <w:spacing w:after="0" w:line="240" w:lineRule="auto"/>
        <w:jc w:val="right"/>
        <w:rPr>
          <w:rFonts w:ascii="Times New Roman" w:eastAsia="Times New Roman" w:hAnsi="Times New Roman"/>
          <w:sz w:val="20"/>
          <w:szCs w:val="20"/>
        </w:rPr>
      </w:pPr>
    </w:p>
    <w:p w14:paraId="6632E90E" w14:textId="77777777" w:rsidR="009B1929" w:rsidRDefault="009B1929" w:rsidP="00362545">
      <w:pPr>
        <w:spacing w:after="0" w:line="240" w:lineRule="auto"/>
        <w:jc w:val="right"/>
        <w:rPr>
          <w:rFonts w:ascii="Times New Roman" w:eastAsia="Times New Roman" w:hAnsi="Times New Roman"/>
          <w:sz w:val="20"/>
          <w:szCs w:val="20"/>
        </w:rPr>
      </w:pPr>
    </w:p>
    <w:p w14:paraId="2C471538" w14:textId="77777777" w:rsidR="009B1929" w:rsidRDefault="009B1929" w:rsidP="00362545">
      <w:pPr>
        <w:spacing w:after="0" w:line="240" w:lineRule="auto"/>
        <w:jc w:val="right"/>
        <w:rPr>
          <w:rFonts w:ascii="Times New Roman" w:eastAsia="Times New Roman" w:hAnsi="Times New Roman"/>
          <w:sz w:val="20"/>
          <w:szCs w:val="20"/>
        </w:rPr>
      </w:pPr>
    </w:p>
    <w:p w14:paraId="7DB99F84" w14:textId="77777777" w:rsidR="009B1929" w:rsidRDefault="009B1929" w:rsidP="00362545">
      <w:pPr>
        <w:spacing w:after="0" w:line="240" w:lineRule="auto"/>
        <w:jc w:val="right"/>
        <w:rPr>
          <w:rFonts w:ascii="Times New Roman" w:eastAsia="Times New Roman" w:hAnsi="Times New Roman"/>
          <w:sz w:val="20"/>
          <w:szCs w:val="20"/>
        </w:rPr>
      </w:pPr>
    </w:p>
    <w:p w14:paraId="7D29B1A9" w14:textId="77777777" w:rsidR="009B1929" w:rsidRDefault="009B1929" w:rsidP="00362545">
      <w:pPr>
        <w:spacing w:after="0" w:line="240" w:lineRule="auto"/>
        <w:jc w:val="right"/>
        <w:rPr>
          <w:rFonts w:ascii="Times New Roman" w:eastAsia="Times New Roman" w:hAnsi="Times New Roman"/>
          <w:sz w:val="20"/>
          <w:szCs w:val="20"/>
        </w:rPr>
      </w:pPr>
    </w:p>
    <w:p w14:paraId="3626D5F0" w14:textId="77777777" w:rsidR="009B1929" w:rsidRDefault="009B1929" w:rsidP="00362545">
      <w:pPr>
        <w:spacing w:after="0" w:line="240" w:lineRule="auto"/>
        <w:jc w:val="right"/>
        <w:rPr>
          <w:rFonts w:ascii="Times New Roman" w:eastAsia="Times New Roman" w:hAnsi="Times New Roman"/>
          <w:sz w:val="20"/>
          <w:szCs w:val="20"/>
        </w:rPr>
      </w:pPr>
    </w:p>
    <w:p w14:paraId="3A03A177" w14:textId="77777777" w:rsidR="009B1929" w:rsidRDefault="009B1929" w:rsidP="00362545">
      <w:pPr>
        <w:spacing w:after="0" w:line="240" w:lineRule="auto"/>
        <w:jc w:val="right"/>
        <w:rPr>
          <w:rFonts w:ascii="Times New Roman" w:eastAsia="Times New Roman" w:hAnsi="Times New Roman"/>
          <w:sz w:val="20"/>
          <w:szCs w:val="20"/>
        </w:rPr>
      </w:pPr>
    </w:p>
    <w:p w14:paraId="09B193A8" w14:textId="77777777" w:rsidR="009B1929" w:rsidRDefault="009B1929" w:rsidP="00362545">
      <w:pPr>
        <w:spacing w:after="0" w:line="240" w:lineRule="auto"/>
        <w:jc w:val="right"/>
        <w:rPr>
          <w:rFonts w:ascii="Times New Roman" w:eastAsia="Times New Roman" w:hAnsi="Times New Roman"/>
          <w:sz w:val="20"/>
          <w:szCs w:val="20"/>
        </w:rPr>
      </w:pPr>
    </w:p>
    <w:p w14:paraId="628DA78B" w14:textId="77777777" w:rsidR="009B1929" w:rsidRDefault="009B1929" w:rsidP="00362545">
      <w:pPr>
        <w:spacing w:after="0" w:line="240" w:lineRule="auto"/>
        <w:jc w:val="right"/>
        <w:rPr>
          <w:rFonts w:ascii="Times New Roman" w:eastAsia="Times New Roman" w:hAnsi="Times New Roman"/>
          <w:sz w:val="20"/>
          <w:szCs w:val="20"/>
        </w:rPr>
      </w:pPr>
    </w:p>
    <w:p w14:paraId="40889E65" w14:textId="77777777" w:rsidR="009B1929" w:rsidRDefault="009B1929" w:rsidP="00362545">
      <w:pPr>
        <w:spacing w:after="0" w:line="240" w:lineRule="auto"/>
        <w:jc w:val="right"/>
        <w:rPr>
          <w:rFonts w:ascii="Times New Roman" w:eastAsia="Times New Roman" w:hAnsi="Times New Roman"/>
          <w:sz w:val="20"/>
          <w:szCs w:val="20"/>
        </w:rPr>
      </w:pPr>
    </w:p>
    <w:p w14:paraId="38C15EC2" w14:textId="77777777" w:rsidR="009B1929" w:rsidRDefault="009B1929" w:rsidP="00362545">
      <w:pPr>
        <w:spacing w:after="0" w:line="240" w:lineRule="auto"/>
        <w:jc w:val="right"/>
        <w:rPr>
          <w:rFonts w:ascii="Times New Roman" w:eastAsia="Times New Roman" w:hAnsi="Times New Roman"/>
          <w:sz w:val="20"/>
          <w:szCs w:val="20"/>
        </w:rPr>
      </w:pPr>
    </w:p>
    <w:p w14:paraId="190AD8E0" w14:textId="77777777" w:rsidR="009B1929" w:rsidRDefault="009B1929" w:rsidP="00362545">
      <w:pPr>
        <w:spacing w:after="0" w:line="240" w:lineRule="auto"/>
        <w:jc w:val="right"/>
        <w:rPr>
          <w:rFonts w:ascii="Times New Roman" w:eastAsia="Times New Roman" w:hAnsi="Times New Roman"/>
          <w:sz w:val="20"/>
          <w:szCs w:val="20"/>
        </w:rPr>
      </w:pPr>
    </w:p>
    <w:p w14:paraId="04120CA9" w14:textId="77777777" w:rsidR="009B1929" w:rsidRDefault="009B1929" w:rsidP="00362545">
      <w:pPr>
        <w:spacing w:after="0" w:line="240" w:lineRule="auto"/>
        <w:jc w:val="right"/>
        <w:rPr>
          <w:rFonts w:ascii="Times New Roman" w:eastAsia="Times New Roman" w:hAnsi="Times New Roman"/>
          <w:sz w:val="20"/>
          <w:szCs w:val="20"/>
        </w:rPr>
      </w:pPr>
    </w:p>
    <w:p w14:paraId="1D71FE51" w14:textId="77777777" w:rsidR="009B1929" w:rsidRDefault="009B1929" w:rsidP="00362545">
      <w:pPr>
        <w:spacing w:after="0" w:line="240" w:lineRule="auto"/>
        <w:jc w:val="right"/>
        <w:rPr>
          <w:rFonts w:ascii="Times New Roman" w:eastAsia="Times New Roman" w:hAnsi="Times New Roman"/>
          <w:sz w:val="20"/>
          <w:szCs w:val="20"/>
        </w:rPr>
      </w:pPr>
    </w:p>
    <w:p w14:paraId="3A87D0D6" w14:textId="77777777" w:rsidR="009B1929" w:rsidRDefault="009B1929" w:rsidP="00362545">
      <w:pPr>
        <w:spacing w:after="0" w:line="240" w:lineRule="auto"/>
        <w:jc w:val="right"/>
        <w:rPr>
          <w:rFonts w:ascii="Times New Roman" w:eastAsia="Times New Roman" w:hAnsi="Times New Roman"/>
          <w:sz w:val="20"/>
          <w:szCs w:val="20"/>
        </w:rPr>
      </w:pPr>
    </w:p>
    <w:p w14:paraId="3051A160" w14:textId="77777777" w:rsidR="009B1929" w:rsidRDefault="009B1929" w:rsidP="00362545">
      <w:pPr>
        <w:spacing w:after="0" w:line="240" w:lineRule="auto"/>
        <w:jc w:val="right"/>
        <w:rPr>
          <w:rFonts w:ascii="Times New Roman" w:eastAsia="Times New Roman" w:hAnsi="Times New Roman"/>
          <w:sz w:val="20"/>
          <w:szCs w:val="20"/>
        </w:rPr>
      </w:pPr>
    </w:p>
    <w:p w14:paraId="4525B49E" w14:textId="77777777" w:rsidR="009B1929" w:rsidRDefault="009B1929" w:rsidP="00362545">
      <w:pPr>
        <w:spacing w:after="0" w:line="240" w:lineRule="auto"/>
        <w:jc w:val="right"/>
        <w:rPr>
          <w:rFonts w:ascii="Times New Roman" w:eastAsia="Times New Roman" w:hAnsi="Times New Roman"/>
          <w:sz w:val="20"/>
          <w:szCs w:val="20"/>
        </w:rPr>
      </w:pPr>
    </w:p>
    <w:p w14:paraId="003C4077" w14:textId="77777777" w:rsidR="00E604BA" w:rsidRPr="00362DCB" w:rsidRDefault="00E604BA" w:rsidP="00E604BA">
      <w:pPr>
        <w:spacing w:after="0" w:line="240" w:lineRule="auto"/>
        <w:ind w:right="540"/>
        <w:rPr>
          <w:rFonts w:ascii="Times New Roman" w:eastAsia="Times New Roman" w:hAnsi="Times New Roman"/>
          <w:sz w:val="24"/>
          <w:szCs w:val="24"/>
        </w:rPr>
      </w:pPr>
    </w:p>
    <w:p w14:paraId="4BD9E292" w14:textId="77777777" w:rsidR="009B1929" w:rsidRDefault="009B1929" w:rsidP="003C12CF">
      <w:pPr>
        <w:suppressAutoHyphens/>
        <w:autoSpaceDN w:val="0"/>
        <w:spacing w:after="0" w:line="240" w:lineRule="auto"/>
        <w:jc w:val="right"/>
        <w:textAlignment w:val="baseline"/>
        <w:rPr>
          <w:rFonts w:ascii="Times New Roman" w:hAnsi="Times New Roman"/>
          <w:sz w:val="20"/>
          <w:szCs w:val="20"/>
        </w:rPr>
      </w:pPr>
    </w:p>
    <w:p w14:paraId="1F7E4563"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31B8B0B0"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00CA9F95" w14:textId="027B3A41" w:rsidR="00EA0095" w:rsidRPr="00197B82" w:rsidRDefault="00EA0095" w:rsidP="00EA0095">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t>4</w:t>
      </w:r>
      <w:r w:rsidRPr="00197B82">
        <w:rPr>
          <w:rFonts w:ascii="Times New Roman" w:eastAsia="Times New Roman" w:hAnsi="Times New Roman"/>
          <w:sz w:val="20"/>
          <w:szCs w:val="20"/>
        </w:rPr>
        <w:t>.p</w:t>
      </w:r>
      <w:r w:rsidRPr="00197B82">
        <w:rPr>
          <w:rFonts w:ascii="Times New Roman" w:eastAsia="Times New Roman" w:hAnsi="Times New Roman"/>
          <w:bCs/>
          <w:sz w:val="20"/>
          <w:szCs w:val="20"/>
        </w:rPr>
        <w:t xml:space="preserve">ielikums </w:t>
      </w:r>
      <w:r w:rsidRPr="00197B82">
        <w:rPr>
          <w:rFonts w:ascii="Times New Roman" w:eastAsia="Times New Roman" w:hAnsi="Times New Roman"/>
          <w:sz w:val="20"/>
          <w:szCs w:val="20"/>
        </w:rPr>
        <w:t>nolikumam</w:t>
      </w:r>
    </w:p>
    <w:p w14:paraId="7858D4CB" w14:textId="1F73D892" w:rsidR="00EA0095" w:rsidRPr="00E604BA" w:rsidRDefault="00EA0095" w:rsidP="00EA0095">
      <w:pPr>
        <w:spacing w:after="0" w:line="240" w:lineRule="auto"/>
        <w:ind w:left="720"/>
        <w:jc w:val="right"/>
        <w:rPr>
          <w:rFonts w:ascii="Times New Roman" w:eastAsia="Times New Roman" w:hAnsi="Times New Roman"/>
          <w:sz w:val="23"/>
          <w:szCs w:val="23"/>
        </w:rPr>
      </w:pPr>
      <w:r w:rsidRPr="00197B82">
        <w:rPr>
          <w:rFonts w:ascii="Times New Roman" w:eastAsia="Times New Roman" w:hAnsi="Times New Roman"/>
          <w:sz w:val="20"/>
          <w:szCs w:val="20"/>
        </w:rPr>
        <w:t>(ID Nr. PSKUS 201</w:t>
      </w:r>
      <w:r>
        <w:rPr>
          <w:rFonts w:ascii="Times New Roman" w:eastAsia="Times New Roman" w:hAnsi="Times New Roman"/>
          <w:sz w:val="20"/>
          <w:szCs w:val="20"/>
        </w:rPr>
        <w:t>6</w:t>
      </w:r>
      <w:r w:rsidRPr="00197B82">
        <w:rPr>
          <w:rFonts w:ascii="Times New Roman" w:eastAsia="Times New Roman" w:hAnsi="Times New Roman"/>
          <w:sz w:val="20"/>
          <w:szCs w:val="20"/>
        </w:rPr>
        <w:t>/</w:t>
      </w:r>
      <w:r>
        <w:rPr>
          <w:rFonts w:ascii="Times New Roman" w:eastAsia="Times New Roman" w:hAnsi="Times New Roman"/>
          <w:sz w:val="20"/>
          <w:szCs w:val="20"/>
        </w:rPr>
        <w:t>130</w:t>
      </w:r>
      <w:r w:rsidRPr="00E604BA">
        <w:rPr>
          <w:rFonts w:ascii="Times New Roman" w:eastAsia="Times New Roman" w:hAnsi="Times New Roman"/>
          <w:sz w:val="23"/>
          <w:szCs w:val="23"/>
        </w:rPr>
        <w:t>)</w:t>
      </w:r>
    </w:p>
    <w:p w14:paraId="02E85C66" w14:textId="77777777" w:rsidR="00EA0095" w:rsidRDefault="00EA0095" w:rsidP="00EA0095">
      <w:pPr>
        <w:suppressAutoHyphens/>
        <w:autoSpaceDN w:val="0"/>
        <w:spacing w:after="0" w:line="240" w:lineRule="auto"/>
        <w:textAlignment w:val="baseline"/>
        <w:rPr>
          <w:rFonts w:ascii="Times New Roman" w:hAnsi="Times New Roman"/>
          <w:b/>
          <w:sz w:val="23"/>
          <w:szCs w:val="23"/>
        </w:rPr>
      </w:pPr>
    </w:p>
    <w:p w14:paraId="272D5C3E" w14:textId="77777777" w:rsidR="00EA0095" w:rsidRPr="003C12CF" w:rsidRDefault="00EA0095" w:rsidP="00EA0095">
      <w:pPr>
        <w:spacing w:after="0" w:line="240" w:lineRule="auto"/>
        <w:jc w:val="center"/>
        <w:rPr>
          <w:rFonts w:ascii="Times New Roman" w:eastAsia="Times New Roman" w:hAnsi="Times New Roman"/>
          <w:b/>
          <w:sz w:val="24"/>
          <w:szCs w:val="24"/>
          <w:lang w:eastAsia="lv-LV"/>
        </w:rPr>
      </w:pPr>
      <w:r w:rsidRPr="003C12CF">
        <w:rPr>
          <w:rFonts w:ascii="Times New Roman" w:eastAsia="Times New Roman" w:hAnsi="Times New Roman"/>
          <w:b/>
          <w:sz w:val="24"/>
          <w:szCs w:val="24"/>
          <w:lang w:eastAsia="lv-LV"/>
        </w:rPr>
        <w:t>VISPĀRĪGĀ VIENOŠANĀS (Projekts)</w:t>
      </w:r>
    </w:p>
    <w:p w14:paraId="1238904B" w14:textId="130ABCD3"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Par tiesībām piegādāt </w:t>
      </w:r>
      <w:r>
        <w:rPr>
          <w:rFonts w:ascii="Times New Roman" w:eastAsia="Times New Roman" w:hAnsi="Times New Roman"/>
          <w:sz w:val="24"/>
          <w:szCs w:val="24"/>
          <w:lang w:eastAsia="lv-LV"/>
        </w:rPr>
        <w:t xml:space="preserve">mugurkaulāja ķirurģijas vienreizlietojamos materiālus </w:t>
      </w:r>
      <w:r w:rsidRPr="003C12CF">
        <w:rPr>
          <w:rFonts w:ascii="Times New Roman" w:eastAsia="Times New Roman" w:hAnsi="Times New Roman"/>
          <w:sz w:val="24"/>
          <w:szCs w:val="24"/>
          <w:lang w:eastAsia="lv-LV"/>
        </w:rPr>
        <w:t>VSIA “Paula Stradiņa klīniskā universitātes slimnīca” vajadzībām</w:t>
      </w:r>
    </w:p>
    <w:p w14:paraId="1F044897"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Rīgā, 2016.gada                                                                          _____._____________ </w:t>
      </w:r>
    </w:p>
    <w:p w14:paraId="02619D4E" w14:textId="2481EE6D"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VSIA „Paula Stradiņa klīniskā universitātes slimnīca”, Pilsoņu ielā 13, Rīgā, LV-1002, reģ.Nr.40003457109, kuru, saskaņā ar statūtiem, pārstāv val</w:t>
      </w:r>
      <w:r>
        <w:rPr>
          <w:rFonts w:ascii="Times New Roman" w:eastAsia="Times New Roman" w:hAnsi="Times New Roman"/>
          <w:sz w:val="24"/>
          <w:szCs w:val="24"/>
          <w:lang w:eastAsia="lv-LV"/>
        </w:rPr>
        <w:t>des locekļi ________________________</w:t>
      </w:r>
      <w:r w:rsidRPr="003C12CF">
        <w:rPr>
          <w:rFonts w:ascii="Times New Roman" w:eastAsia="Times New Roman" w:hAnsi="Times New Roman"/>
          <w:sz w:val="24"/>
          <w:szCs w:val="24"/>
          <w:lang w:eastAsia="lv-LV"/>
        </w:rPr>
        <w:t xml:space="preserve"> (turpmāk -Pasūtītājs) no vienas puses, un Pretendenti, kuri saskaņā ar atklāta konkursa „</w:t>
      </w:r>
      <w:r>
        <w:rPr>
          <w:rFonts w:ascii="Times New Roman" w:eastAsia="Times New Roman" w:hAnsi="Times New Roman"/>
          <w:sz w:val="24"/>
          <w:szCs w:val="24"/>
          <w:lang w:eastAsia="lv-LV"/>
        </w:rPr>
        <w:t>Mugurkaulāja ķirurģijas vienreizlietojamo materiālu piegāde</w:t>
      </w:r>
      <w:r w:rsidRPr="003C12CF">
        <w:rPr>
          <w:rFonts w:ascii="Times New Roman" w:eastAsia="Times New Roman" w:hAnsi="Times New Roman"/>
          <w:sz w:val="24"/>
          <w:szCs w:val="24"/>
          <w:lang w:eastAsia="lv-LV"/>
        </w:rPr>
        <w:t>” (iepirkuma iden</w:t>
      </w:r>
      <w:r>
        <w:rPr>
          <w:rFonts w:ascii="Times New Roman" w:eastAsia="Times New Roman" w:hAnsi="Times New Roman"/>
          <w:sz w:val="24"/>
          <w:szCs w:val="24"/>
          <w:lang w:eastAsia="lv-LV"/>
        </w:rPr>
        <w:t>tifikācijas numurs PSKUS 2016/130</w:t>
      </w:r>
      <w:r w:rsidRPr="003C12CF">
        <w:rPr>
          <w:rFonts w:ascii="Times New Roman" w:eastAsia="Times New Roman" w:hAnsi="Times New Roman"/>
          <w:sz w:val="24"/>
          <w:szCs w:val="24"/>
          <w:lang w:eastAsia="lv-LV"/>
        </w:rPr>
        <w:t xml:space="preserve">) (turpmāk - Konkurss) rezultātiem ieguvuši tiesības noslēgt Vispārīgo vienošanos kā piegādātāji: </w:t>
      </w:r>
    </w:p>
    <w:p w14:paraId="75DC61A5"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_________________, tā _______________personā, kurš rīkojas saskaņā ar ___________________ (turpmāk – Piegādātājs) </w:t>
      </w:r>
    </w:p>
    <w:p w14:paraId="229AEC82"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_________________, tā _______________personā, kurš rīkojas saskaņā ar ___________________(turpmāk – Piegādātājs) </w:t>
      </w:r>
    </w:p>
    <w:p w14:paraId="2C70017B"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_________________, tā _______________personā, kurš rīkojas saskaņā ar ___________________(turpmāk – Piegādātājs)</w:t>
      </w:r>
    </w:p>
    <w:p w14:paraId="5FF5A5BF"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 katra no pusēm Vienošanās tekstā turpmāk – Puse, noslēdz sekojošu Vispārīgo vienošanos (turpmāk – Vienošanās): </w:t>
      </w:r>
    </w:p>
    <w:p w14:paraId="6DE476F6" w14:textId="77777777"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1. VIENOŠANĀS PRIEKŠMETS</w:t>
      </w:r>
    </w:p>
    <w:p w14:paraId="70B4AEC1" w14:textId="6662144B"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w:t>
      </w:r>
      <w:r>
        <w:rPr>
          <w:rFonts w:ascii="Times New Roman" w:eastAsia="Times New Roman" w:hAnsi="Times New Roman"/>
          <w:sz w:val="24"/>
          <w:szCs w:val="24"/>
          <w:lang w:eastAsia="lv-LV"/>
        </w:rPr>
        <w:t>Mugurkaulāja ķirurģijas vienreizlietojamo materiālu</w:t>
      </w:r>
      <w:r w:rsidRPr="003C12CF">
        <w:rPr>
          <w:rFonts w:ascii="Times New Roman" w:eastAsia="Times New Roman" w:hAnsi="Times New Roman"/>
          <w:sz w:val="24"/>
          <w:szCs w:val="24"/>
          <w:lang w:eastAsia="lv-LV"/>
        </w:rPr>
        <w:t xml:space="preserve"> (turpmāk– Prece) piegādi, saskaņā ar Piegādātāja attiecīgajā Konkursa daļā piedāvāto vienas vienības cenu. </w:t>
      </w:r>
    </w:p>
    <w:p w14:paraId="5EA117D3"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pasūta no nākamā Piegādātāja (Piegādātājs Nr.3 atbilstoši 1. pielikumam), kurš piedāvājis nākamo zemāko cenu. </w:t>
      </w:r>
    </w:p>
    <w:p w14:paraId="651BE147"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14:paraId="799E42A5"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1.4. 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 apjomu. </w:t>
      </w:r>
    </w:p>
    <w:p w14:paraId="476FBCAF" w14:textId="77777777" w:rsidR="00EA0095" w:rsidRPr="003C12CF" w:rsidRDefault="00EA0095" w:rsidP="00EA0095">
      <w:pPr>
        <w:spacing w:after="0" w:line="240" w:lineRule="auto"/>
        <w:ind w:left="360"/>
        <w:jc w:val="both"/>
        <w:rPr>
          <w:rFonts w:ascii="Times New Roman" w:hAnsi="Times New Roman"/>
          <w:sz w:val="24"/>
          <w:szCs w:val="24"/>
          <w:lang w:eastAsia="lv-LV"/>
        </w:rPr>
      </w:pPr>
    </w:p>
    <w:p w14:paraId="24A67272" w14:textId="77777777"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2. VIENOŠANĀS DARBĪBAS LAIKS UN SUMMA</w:t>
      </w:r>
    </w:p>
    <w:p w14:paraId="20815655"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2.1. Vienošanās stājas spēkā 2016.gada __. ________un ir spēkā divus gadus vai līdz brīdim, kad maksājumi par Precēm sasniegs Vienošanās 2.2.punktā noteikto summu, atkarībā no, kāds no šiem nosacījumiem iestājās pirmais.</w:t>
      </w:r>
    </w:p>
    <w:p w14:paraId="1CD9C955" w14:textId="188E0D32"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2.2.</w:t>
      </w:r>
      <w:r w:rsidRPr="003C12CF">
        <w:rPr>
          <w:rFonts w:ascii="Times New Roman" w:eastAsia="Times New Roman" w:hAnsi="Times New Roman"/>
          <w:sz w:val="24"/>
          <w:szCs w:val="24"/>
          <w:lang w:eastAsia="lv-LV"/>
        </w:rPr>
        <w:tab/>
        <w:t xml:space="preserve">Pasūtītāja maksājumi Vienošanās darbības laikā nepārsniegs EUR </w:t>
      </w:r>
      <w:r>
        <w:rPr>
          <w:rFonts w:ascii="Times New Roman" w:eastAsia="Times New Roman" w:hAnsi="Times New Roman"/>
          <w:sz w:val="24"/>
          <w:szCs w:val="24"/>
          <w:lang w:eastAsia="lv-LV"/>
        </w:rPr>
        <w:t>850000</w:t>
      </w:r>
      <w:r w:rsidRPr="003C12CF">
        <w:rPr>
          <w:rFonts w:ascii="Times New Roman" w:eastAsia="Times New Roman" w:hAnsi="Times New Roman"/>
          <w:sz w:val="24"/>
          <w:szCs w:val="24"/>
          <w:lang w:eastAsia="lv-LV"/>
        </w:rPr>
        <w:t>.00 (</w:t>
      </w:r>
      <w:r>
        <w:rPr>
          <w:rFonts w:ascii="Times New Roman" w:eastAsia="Times New Roman" w:hAnsi="Times New Roman"/>
          <w:sz w:val="24"/>
          <w:szCs w:val="24"/>
          <w:lang w:eastAsia="lv-LV"/>
        </w:rPr>
        <w:t>astoņi simti piecdesmit tūkstoši</w:t>
      </w:r>
      <w:r w:rsidRPr="003C12CF">
        <w:rPr>
          <w:rFonts w:ascii="Times New Roman" w:eastAsia="Times New Roman" w:hAnsi="Times New Roman"/>
          <w:sz w:val="24"/>
          <w:szCs w:val="24"/>
          <w:lang w:eastAsia="lv-LV"/>
        </w:rPr>
        <w:t xml:space="preserve"> </w:t>
      </w:r>
      <w:r w:rsidRPr="003C12CF">
        <w:rPr>
          <w:rFonts w:ascii="Times New Roman" w:eastAsia="Times New Roman" w:hAnsi="Times New Roman"/>
          <w:i/>
          <w:sz w:val="24"/>
          <w:szCs w:val="24"/>
          <w:lang w:eastAsia="lv-LV"/>
        </w:rPr>
        <w:t>euro</w:t>
      </w:r>
      <w:r w:rsidRPr="003C12CF">
        <w:rPr>
          <w:rFonts w:ascii="Times New Roman" w:eastAsia="Times New Roman" w:hAnsi="Times New Roman"/>
          <w:sz w:val="24"/>
          <w:szCs w:val="24"/>
          <w:lang w:eastAsia="lv-LV"/>
        </w:rPr>
        <w:t xml:space="preserve"> un 00 centi) bez PVN.</w:t>
      </w:r>
    </w:p>
    <w:p w14:paraId="6A0D7C2C" w14:textId="77777777"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 LĪGUMA NOSLĒGŠANAS UN IZPILDES KĀRTĪBA</w:t>
      </w:r>
    </w:p>
    <w:p w14:paraId="226189F7"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lastRenderedPageBreak/>
        <w:t>3.1. Iepirkuma līgumu Pasūtītājs slēdz ar Piegādātājiem, saskaņā ar Vienošanās 1.pielikumu un tajā norādītājām cenām.</w:t>
      </w:r>
    </w:p>
    <w:p w14:paraId="12F68460"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3.2. Slēdzot iepirkuma līgumu, Piegādātājs vienojas ar Pasūtītāju par Preču piegādēm, nosakot veidu, kādā Pasūtītājs pasūtīs Preces un termiņu, kādā Piegādātājs piegādās Pasūtītājam Preces.</w:t>
      </w:r>
    </w:p>
    <w:p w14:paraId="164120D5"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5B954991"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pasūta no Piegādātāja Nr.3.</w:t>
      </w:r>
    </w:p>
    <w:p w14:paraId="093436BE"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3324BC30"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3.6. Ja Piegādātājs Pasūtītājam līgumā noteiktajā termiņā un kārtībā nepiegādā Preci, Pasūtītājam ir tiesības pasūtīt Preces no Piegādātāja Nr.2. Ja arī Piegādātājs Nr.2 nespēj piegādāt nepieciešamās Preces, Pasūtītājs Preces pasūta no Piegādātāja Nr.3.</w:t>
      </w:r>
    </w:p>
    <w:p w14:paraId="23545AE0"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pasūta no Piegādātāja Nr.3</w:t>
      </w:r>
    </w:p>
    <w:p w14:paraId="762F0A41"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3.8. Ja Piegādātājs nav ievērojis Vienošanās 3.4.-3.7. punktos noteikto, tam nav tiesības celt pretenzijas pret Pasūtītāju par nākamā Piegādātāja izvēli.</w:t>
      </w:r>
    </w:p>
    <w:p w14:paraId="05A95960" w14:textId="77777777" w:rsidR="00EA0095" w:rsidRPr="003C12CF" w:rsidRDefault="00EA0095" w:rsidP="00EA0095">
      <w:pPr>
        <w:spacing w:after="0" w:line="240" w:lineRule="auto"/>
        <w:ind w:left="360"/>
        <w:jc w:val="both"/>
        <w:rPr>
          <w:rFonts w:ascii="Times New Roman" w:hAnsi="Times New Roman"/>
          <w:sz w:val="24"/>
          <w:szCs w:val="24"/>
          <w:lang w:eastAsia="lv-LV"/>
        </w:rPr>
      </w:pPr>
    </w:p>
    <w:p w14:paraId="4CD671CB" w14:textId="77777777"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 PUŠU SAISTĪBAS</w:t>
      </w:r>
    </w:p>
    <w:p w14:paraId="59D8623E"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4.1. Piegādātāja saistības:</w:t>
      </w:r>
    </w:p>
    <w:p w14:paraId="5D3DDB22"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4.1.1.Piegādātājs apņemas veikt Preču piegādi Pasūtītājam saskaņā ar Vienošanās un iepirkuma līguma noteikumiem;</w:t>
      </w:r>
    </w:p>
    <w:p w14:paraId="290C95CC"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14:paraId="62DB82E8"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4.1.4.Piegādātājs Vienošanās darbības laikā ievēro Vienošanās 3.punktā noteikto iepirkumu līgumu izpildes kārtību.</w:t>
      </w:r>
    </w:p>
    <w:p w14:paraId="1A39E948"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4.2. Pasūtītāja saistības:</w:t>
      </w:r>
    </w:p>
    <w:p w14:paraId="3AB73152"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4.2.1.Pasūtītājs primāri pasūta Preces no Piegādātāja, kurš Vienošanās 1.pielikumā, attiecīgajā Konkursa daļā ir norādīts kā Piegādātājs Nr.1.</w:t>
      </w:r>
    </w:p>
    <w:p w14:paraId="20EBD92E"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4.2.2.Ja Piegādātājs Nr.1 nevar piegādāt Preci, tad Pasūtītājs Preci pasūta no nākamā lētākā Piegādātāja.</w:t>
      </w:r>
    </w:p>
    <w:p w14:paraId="12F76AA4"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4.2.3.Pasūtītājs Vienošanās darbības laikā ievēro Vienošanās 3.punktā noteikto piegādes līgumu izpildes kārtību.</w:t>
      </w:r>
    </w:p>
    <w:p w14:paraId="38C2E082" w14:textId="77777777" w:rsidR="00EA0095" w:rsidRPr="003C12CF" w:rsidRDefault="00EA0095" w:rsidP="00EA0095">
      <w:pPr>
        <w:spacing w:after="0" w:line="240" w:lineRule="auto"/>
        <w:ind w:left="360"/>
        <w:jc w:val="both"/>
        <w:rPr>
          <w:rFonts w:ascii="Times New Roman" w:hAnsi="Times New Roman"/>
          <w:sz w:val="24"/>
          <w:szCs w:val="24"/>
          <w:lang w:eastAsia="lv-LV"/>
        </w:rPr>
      </w:pPr>
    </w:p>
    <w:p w14:paraId="272BA748" w14:textId="77777777"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 VIENOŠANĀS NOTEIKUMU GROZĪŠANA UN VIENOŠANĀS IZBEIGŠANA</w:t>
      </w:r>
    </w:p>
    <w:p w14:paraId="50BD36A5"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5.1. Vienošanos var grozīt vai papildināt Pusēm rakstveidā vienojoties, pamatojoties uz Latvijas Republikas normatīvajiem aktiem un ievērojot Publisko iepirkumu likuma 67.</w:t>
      </w:r>
      <w:r w:rsidRPr="003C12CF">
        <w:rPr>
          <w:rFonts w:ascii="Times New Roman" w:eastAsia="Times New Roman" w:hAnsi="Times New Roman"/>
          <w:sz w:val="24"/>
          <w:szCs w:val="24"/>
          <w:vertAlign w:val="superscript"/>
          <w:lang w:eastAsia="lv-LV"/>
        </w:rPr>
        <w:t>1</w:t>
      </w:r>
      <w:r w:rsidRPr="003C12CF">
        <w:rPr>
          <w:rFonts w:ascii="Times New Roman" w:eastAsia="Times New Roman" w:hAnsi="Times New Roman"/>
          <w:sz w:val="24"/>
          <w:szCs w:val="24"/>
          <w:lang w:eastAsia="lv-LV"/>
        </w:rPr>
        <w:t>pantā noteikto.</w:t>
      </w:r>
    </w:p>
    <w:p w14:paraId="05E62858"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5.2. Pasūtītājam ir tiesības vienpusēji atkāpties no Vienošanās (vai kādu no tās daļām), par to rakstveidā brīdinot Piegādātājus vismaz 5 (piecas) dienas iepriekš, ja Piegādātājs atsakās slēgt Piegādes līgumu.</w:t>
      </w:r>
    </w:p>
    <w:p w14:paraId="69A6679F"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5.3. Pasūtītājam ir tiesības vienpusēji atkāpties no Vienošanās (vai kādas no tās daļām), par to rakstveidā brīdinot Piegādātājus vismaz vienu mēnesi iepriekš, ja:</w:t>
      </w:r>
    </w:p>
    <w:p w14:paraId="2FE22CAF"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lastRenderedPageBreak/>
        <w:t>5.3.1.Pasūtītājam ir zudusi vajadzība pēc Vienošanās priekšmeta vai kādu no tās daļām;</w:t>
      </w:r>
    </w:p>
    <w:p w14:paraId="12D8FAF6"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5.3.2. Piegādātājs apzināti sniedzis nepatiesu informāciju, nav ievērojis godīgas konkurences principus vai ar nolūku veicis citas prettiesiskas darbības.</w:t>
      </w:r>
    </w:p>
    <w:p w14:paraId="29206A7D"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5.3.3. Piegādātājs Vienošanās darbības laikā nespēj nodrošināt atbilstošu piegādes līguma izpildi.</w:t>
      </w:r>
    </w:p>
    <w:p w14:paraId="5BA1FCF3"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5.4. Puses var izbeigt Vienošanos pirms tās darbības termiņa beigām, Pusēm savstarpēji rakstveidā par to vienojoties.</w:t>
      </w:r>
    </w:p>
    <w:p w14:paraId="7071D150" w14:textId="77777777" w:rsidR="00EA0095" w:rsidRPr="003C12CF" w:rsidRDefault="00EA0095" w:rsidP="00EA0095">
      <w:pPr>
        <w:spacing w:after="0" w:line="240" w:lineRule="auto"/>
        <w:ind w:left="360"/>
        <w:jc w:val="both"/>
        <w:rPr>
          <w:rFonts w:ascii="Times New Roman" w:hAnsi="Times New Roman"/>
          <w:sz w:val="24"/>
          <w:szCs w:val="24"/>
          <w:lang w:eastAsia="lv-LV"/>
        </w:rPr>
      </w:pPr>
    </w:p>
    <w:p w14:paraId="5977DE80" w14:textId="77777777"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6. STRĪDU RISINĀŠANAS KĀRTĪBA</w:t>
      </w:r>
    </w:p>
    <w:p w14:paraId="669FB8D4"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6.1. Jebkuri no Vienošanās izrietoši strīdi, kas rodas starp Pusēm, tiek sākotnēji risināti savstarpēju sarunu ceļā.</w:t>
      </w:r>
    </w:p>
    <w:p w14:paraId="18827F2D"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6.2. Ja vienošanās netiek panākta, strīda izskatīšana tiek nodota tiesā Latvijas Republikas normatīvajos aktos noteiktajā kārtībā.</w:t>
      </w:r>
    </w:p>
    <w:p w14:paraId="615592E0" w14:textId="77777777" w:rsidR="00EA0095" w:rsidRPr="003C12CF" w:rsidRDefault="00EA0095" w:rsidP="00EA0095">
      <w:pPr>
        <w:spacing w:after="0" w:line="240" w:lineRule="auto"/>
        <w:ind w:left="360"/>
        <w:jc w:val="both"/>
        <w:rPr>
          <w:rFonts w:ascii="Times New Roman" w:hAnsi="Times New Roman"/>
          <w:sz w:val="24"/>
          <w:szCs w:val="24"/>
          <w:lang w:eastAsia="lv-LV"/>
        </w:rPr>
      </w:pPr>
    </w:p>
    <w:p w14:paraId="2AF077B0" w14:textId="77777777"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7. NEPĀRVARAMA VARA</w:t>
      </w:r>
    </w:p>
    <w:p w14:paraId="662C6C62"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5146D673"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7.2. Nepārvaramas varas apstākļu pierādīšanas pienākums gulstas uz to Pusi, kura uz tiem atsaucas.</w:t>
      </w:r>
    </w:p>
    <w:p w14:paraId="259DD45E"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7.3. Par nepārvaramas varas apstākļu iestāšanos vai izbeigšanos otra Puse tiek informēta rakstveidā 3 (trīs) dienu laikā, skaitot no šādu apstākļu iestāšanās vai izbeigšanās.</w:t>
      </w:r>
    </w:p>
    <w:p w14:paraId="32E8E4C7"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7.4. Nepārvaramas varas apstākļu iestāšanas gadījumā Puses 5 (piecu) darba dienu laikā vienojas par Vienošanās noteikto saistību izpildi.</w:t>
      </w:r>
    </w:p>
    <w:p w14:paraId="2B9D7CD6" w14:textId="77777777" w:rsidR="00EA0095" w:rsidRPr="003C12CF" w:rsidRDefault="00EA0095" w:rsidP="00EA0095">
      <w:pPr>
        <w:spacing w:after="0" w:line="240" w:lineRule="auto"/>
        <w:ind w:left="360"/>
        <w:jc w:val="both"/>
        <w:rPr>
          <w:rFonts w:ascii="Times New Roman" w:hAnsi="Times New Roman"/>
          <w:sz w:val="24"/>
          <w:szCs w:val="24"/>
          <w:lang w:eastAsia="lv-LV"/>
        </w:rPr>
      </w:pPr>
    </w:p>
    <w:p w14:paraId="53CAEFB6" w14:textId="77777777"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 CITI NOTEIKUMI</w:t>
      </w:r>
    </w:p>
    <w:p w14:paraId="2B5B0E62"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8.1. Vienošanās ir saistoša Pusēm un to saistību un tiesību pārņēmējiem.</w:t>
      </w:r>
    </w:p>
    <w:p w14:paraId="5F438357"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8.2. Ja kādai no Pusēm tiek mainīts juridiskais statuss, rekvizīti u.c., tad Puse 7 (septiņu) dienu laikā rakstiski paziņo par to otrai Pusei.</w:t>
      </w:r>
    </w:p>
    <w:p w14:paraId="3C129438"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8.3. Pušu Kontaktpersonas šīs Vienošanās darbības laikā ir norādītas iepirkuma līgumā.</w:t>
      </w:r>
    </w:p>
    <w:p w14:paraId="2FCD0C99" w14:textId="77777777" w:rsidR="00EA0095" w:rsidRPr="003C12CF" w:rsidRDefault="00EA0095" w:rsidP="00EA0095">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8.4. Vienošanās ar pielikumu sagatavota latviešu valodā ___ (______) eksemplāros uz __ (_____) lapām, katrai Pusei pa eksemplāram. Visiem eksemplāriem ir vienāds juridisks spēks.</w:t>
      </w:r>
    </w:p>
    <w:p w14:paraId="686924C5" w14:textId="77777777" w:rsidR="00EA0095" w:rsidRPr="003C12CF" w:rsidRDefault="00EA0095" w:rsidP="00EA0095">
      <w:pPr>
        <w:spacing w:after="0" w:line="240" w:lineRule="auto"/>
        <w:ind w:left="360"/>
        <w:jc w:val="both"/>
        <w:rPr>
          <w:rFonts w:ascii="Times New Roman" w:hAnsi="Times New Roman"/>
          <w:sz w:val="24"/>
          <w:szCs w:val="24"/>
          <w:lang w:eastAsia="lv-LV"/>
        </w:rPr>
      </w:pPr>
    </w:p>
    <w:p w14:paraId="24B47595" w14:textId="77777777" w:rsidR="00EA0095" w:rsidRPr="003C12CF" w:rsidRDefault="00EA0095" w:rsidP="00EA0095">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9. PUŠU REKVIZĪTI UN PARAKSTI</w:t>
      </w:r>
    </w:p>
    <w:p w14:paraId="3A0F8AB4" w14:textId="77777777" w:rsidR="00EA0095" w:rsidRPr="00870B85" w:rsidRDefault="00EA0095" w:rsidP="00EA0095">
      <w:pPr>
        <w:spacing w:after="0" w:line="240" w:lineRule="auto"/>
        <w:ind w:left="360"/>
        <w:rPr>
          <w:rFonts w:ascii="Times New Roman" w:eastAsia="Times New Roman" w:hAnsi="Times New Roman"/>
          <w:sz w:val="24"/>
          <w:szCs w:val="24"/>
          <w:lang w:eastAsia="lv-LV"/>
        </w:rPr>
      </w:pPr>
    </w:p>
    <w:tbl>
      <w:tblPr>
        <w:tblW w:w="8862" w:type="dxa"/>
        <w:jc w:val="center"/>
        <w:tblLook w:val="0000" w:firstRow="0" w:lastRow="0" w:firstColumn="0" w:lastColumn="0" w:noHBand="0" w:noVBand="0"/>
      </w:tblPr>
      <w:tblGrid>
        <w:gridCol w:w="4361"/>
        <w:gridCol w:w="4501"/>
      </w:tblGrid>
      <w:tr w:rsidR="00EA0095" w:rsidRPr="00870B85" w14:paraId="534DC44E" w14:textId="77777777" w:rsidTr="007B2937">
        <w:trPr>
          <w:trHeight w:val="315"/>
          <w:jc w:val="center"/>
        </w:trPr>
        <w:tc>
          <w:tcPr>
            <w:tcW w:w="4361" w:type="dxa"/>
          </w:tcPr>
          <w:p w14:paraId="0148F05D"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b/>
                <w:sz w:val="24"/>
                <w:szCs w:val="24"/>
                <w:lang w:eastAsia="lv-LV"/>
              </w:rPr>
              <w:t>Pasūtītājs:</w:t>
            </w:r>
          </w:p>
        </w:tc>
        <w:tc>
          <w:tcPr>
            <w:tcW w:w="4501" w:type="dxa"/>
          </w:tcPr>
          <w:p w14:paraId="6639D282" w14:textId="77777777" w:rsidR="00EA0095" w:rsidRPr="00870B85" w:rsidRDefault="00EA0095" w:rsidP="007B2937">
            <w:pPr>
              <w:spacing w:after="0" w:line="240" w:lineRule="auto"/>
              <w:rPr>
                <w:rFonts w:ascii="Times New Roman" w:eastAsia="Times New Roman" w:hAnsi="Times New Roman"/>
                <w:b/>
                <w:sz w:val="24"/>
                <w:szCs w:val="24"/>
                <w:lang w:eastAsia="lv-LV"/>
              </w:rPr>
            </w:pPr>
            <w:r w:rsidRPr="00870B85">
              <w:rPr>
                <w:rFonts w:ascii="Times New Roman" w:eastAsia="Times New Roman" w:hAnsi="Times New Roman"/>
                <w:b/>
                <w:sz w:val="24"/>
                <w:szCs w:val="24"/>
                <w:lang w:eastAsia="lv-LV"/>
              </w:rPr>
              <w:t>Piegādātājs:</w:t>
            </w:r>
          </w:p>
        </w:tc>
      </w:tr>
      <w:tr w:rsidR="00EA0095" w:rsidRPr="00870B85" w14:paraId="3FB0AC6E" w14:textId="77777777" w:rsidTr="007B2937">
        <w:trPr>
          <w:trHeight w:val="1695"/>
          <w:jc w:val="center"/>
        </w:trPr>
        <w:tc>
          <w:tcPr>
            <w:tcW w:w="4361" w:type="dxa"/>
          </w:tcPr>
          <w:p w14:paraId="6970CC09"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Reģ. Nr.: </w:t>
            </w:r>
          </w:p>
          <w:p w14:paraId="27505E19" w14:textId="77777777" w:rsidR="00EA0095" w:rsidRPr="00870B85" w:rsidRDefault="00EA0095" w:rsidP="007B2937">
            <w:pPr>
              <w:spacing w:after="0" w:line="240" w:lineRule="auto"/>
              <w:rPr>
                <w:rFonts w:ascii="Times New Roman" w:eastAsia="Times New Roman" w:hAnsi="Times New Roman"/>
                <w:iCs/>
                <w:sz w:val="24"/>
                <w:szCs w:val="24"/>
                <w:lang w:eastAsia="lv-LV"/>
              </w:rPr>
            </w:pPr>
            <w:r w:rsidRPr="00870B85">
              <w:rPr>
                <w:rFonts w:ascii="Times New Roman" w:eastAsia="Times New Roman" w:hAnsi="Times New Roman"/>
                <w:iCs/>
                <w:sz w:val="24"/>
                <w:szCs w:val="24"/>
                <w:lang w:eastAsia="lv-LV"/>
              </w:rPr>
              <w:t xml:space="preserve">Juridiskā adrese: </w:t>
            </w:r>
          </w:p>
          <w:p w14:paraId="51369CFA"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Tālrunis: </w:t>
            </w:r>
          </w:p>
          <w:p w14:paraId="37310FFE" w14:textId="77777777" w:rsidR="00EA0095" w:rsidRPr="00870B85" w:rsidRDefault="00EA0095" w:rsidP="007B2937">
            <w:pPr>
              <w:spacing w:after="0" w:line="240" w:lineRule="auto"/>
              <w:rPr>
                <w:rFonts w:ascii="Times New Roman" w:eastAsia="Times New Roman" w:hAnsi="Times New Roman"/>
                <w:iCs/>
                <w:sz w:val="24"/>
                <w:szCs w:val="24"/>
                <w:lang w:eastAsia="lv-LV"/>
              </w:rPr>
            </w:pPr>
            <w:r w:rsidRPr="00870B85">
              <w:rPr>
                <w:rFonts w:ascii="Times New Roman" w:eastAsia="Times New Roman" w:hAnsi="Times New Roman"/>
                <w:iCs/>
                <w:sz w:val="24"/>
                <w:szCs w:val="24"/>
                <w:lang w:eastAsia="lv-LV"/>
              </w:rPr>
              <w:t xml:space="preserve">Banka: </w:t>
            </w:r>
          </w:p>
          <w:p w14:paraId="703F4FB3"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Bankas kods : </w:t>
            </w:r>
          </w:p>
          <w:p w14:paraId="47E16A5B"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Norēķinu konta Nr.:</w:t>
            </w:r>
          </w:p>
          <w:p w14:paraId="2DBA074B" w14:textId="77777777" w:rsidR="00EA0095" w:rsidRPr="00870B85" w:rsidRDefault="00EA0095" w:rsidP="007B2937">
            <w:pPr>
              <w:spacing w:after="0" w:line="240" w:lineRule="auto"/>
              <w:rPr>
                <w:rFonts w:ascii="Times New Roman" w:eastAsia="Times New Roman" w:hAnsi="Times New Roman"/>
                <w:b/>
                <w:sz w:val="24"/>
                <w:szCs w:val="24"/>
                <w:lang w:eastAsia="lv-LV"/>
              </w:rPr>
            </w:pPr>
          </w:p>
        </w:tc>
        <w:tc>
          <w:tcPr>
            <w:tcW w:w="4501" w:type="dxa"/>
          </w:tcPr>
          <w:p w14:paraId="54B680BE"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Reģ. Nr.: </w:t>
            </w:r>
          </w:p>
          <w:p w14:paraId="7875D136" w14:textId="77777777" w:rsidR="00EA0095" w:rsidRPr="00870B85" w:rsidRDefault="00EA0095" w:rsidP="007B2937">
            <w:pPr>
              <w:spacing w:after="0" w:line="240" w:lineRule="auto"/>
              <w:rPr>
                <w:rFonts w:ascii="Times New Roman" w:eastAsia="Times New Roman" w:hAnsi="Times New Roman"/>
                <w:iCs/>
                <w:sz w:val="24"/>
                <w:szCs w:val="24"/>
                <w:lang w:eastAsia="lv-LV"/>
              </w:rPr>
            </w:pPr>
            <w:r w:rsidRPr="00870B85">
              <w:rPr>
                <w:rFonts w:ascii="Times New Roman" w:eastAsia="Times New Roman" w:hAnsi="Times New Roman"/>
                <w:iCs/>
                <w:sz w:val="24"/>
                <w:szCs w:val="24"/>
                <w:lang w:eastAsia="lv-LV"/>
              </w:rPr>
              <w:t xml:space="preserve">Juridiskā adrese: </w:t>
            </w:r>
          </w:p>
          <w:p w14:paraId="5AE7FCCD"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Tālrunis: </w:t>
            </w:r>
          </w:p>
          <w:p w14:paraId="10DA2BCD"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iCs/>
                <w:sz w:val="24"/>
                <w:szCs w:val="24"/>
                <w:lang w:eastAsia="lv-LV"/>
              </w:rPr>
              <w:t xml:space="preserve">Banka: </w:t>
            </w:r>
          </w:p>
          <w:p w14:paraId="1CCF1D75"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Bankas kods: </w:t>
            </w:r>
          </w:p>
          <w:p w14:paraId="50A9DE01"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Norēķinu konta Nr.:</w:t>
            </w:r>
          </w:p>
          <w:p w14:paraId="1FB6B7AA" w14:textId="77777777" w:rsidR="00EA0095" w:rsidRPr="00870B85" w:rsidRDefault="00EA0095" w:rsidP="007B2937">
            <w:pPr>
              <w:spacing w:after="0" w:line="240" w:lineRule="auto"/>
              <w:rPr>
                <w:rFonts w:ascii="Times New Roman" w:eastAsia="Times New Roman" w:hAnsi="Times New Roman"/>
                <w:b/>
                <w:sz w:val="24"/>
                <w:szCs w:val="24"/>
                <w:lang w:eastAsia="lv-LV"/>
              </w:rPr>
            </w:pPr>
          </w:p>
        </w:tc>
      </w:tr>
      <w:tr w:rsidR="00EA0095" w:rsidRPr="00870B85" w14:paraId="436A0943" w14:textId="77777777" w:rsidTr="007B2937">
        <w:trPr>
          <w:trHeight w:val="705"/>
          <w:jc w:val="center"/>
        </w:trPr>
        <w:tc>
          <w:tcPr>
            <w:tcW w:w="4361" w:type="dxa"/>
          </w:tcPr>
          <w:p w14:paraId="77D3D039" w14:textId="77777777" w:rsidR="00EA0095" w:rsidRPr="00870B85" w:rsidRDefault="00EA0095" w:rsidP="007B2937">
            <w:pPr>
              <w:spacing w:after="0" w:line="240" w:lineRule="auto"/>
              <w:rPr>
                <w:rFonts w:ascii="Times New Roman" w:eastAsia="Times New Roman" w:hAnsi="Times New Roman"/>
                <w:sz w:val="24"/>
                <w:szCs w:val="24"/>
                <w:lang w:eastAsia="lv-LV"/>
              </w:rPr>
            </w:pPr>
          </w:p>
          <w:p w14:paraId="13E819DD"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_______________________</w:t>
            </w:r>
          </w:p>
          <w:p w14:paraId="4A34F034" w14:textId="77777777" w:rsidR="00EA0095" w:rsidRPr="00870B85" w:rsidRDefault="00EA0095" w:rsidP="007B2937">
            <w:pPr>
              <w:spacing w:after="0" w:line="240" w:lineRule="auto"/>
              <w:rPr>
                <w:rFonts w:ascii="Times New Roman" w:eastAsia="Times New Roman" w:hAnsi="Times New Roman"/>
                <w:bCs/>
                <w:i/>
                <w:iCs/>
                <w:sz w:val="24"/>
                <w:szCs w:val="24"/>
                <w:lang w:eastAsia="lv-LV"/>
              </w:rPr>
            </w:pPr>
          </w:p>
        </w:tc>
        <w:tc>
          <w:tcPr>
            <w:tcW w:w="4501" w:type="dxa"/>
          </w:tcPr>
          <w:p w14:paraId="6BEFC837" w14:textId="77777777" w:rsidR="00EA0095" w:rsidRPr="00870B85" w:rsidRDefault="00EA0095" w:rsidP="007B2937">
            <w:pPr>
              <w:spacing w:after="0" w:line="240" w:lineRule="auto"/>
              <w:rPr>
                <w:rFonts w:ascii="Times New Roman" w:eastAsia="Times New Roman" w:hAnsi="Times New Roman"/>
                <w:sz w:val="24"/>
                <w:szCs w:val="24"/>
                <w:lang w:eastAsia="lv-LV"/>
              </w:rPr>
            </w:pPr>
          </w:p>
          <w:p w14:paraId="68E0D133" w14:textId="77777777" w:rsidR="00EA0095" w:rsidRPr="00870B85" w:rsidRDefault="00EA0095" w:rsidP="007B2937">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_______________________</w:t>
            </w:r>
          </w:p>
          <w:p w14:paraId="13C68F09" w14:textId="77777777" w:rsidR="00EA0095" w:rsidRPr="00870B85" w:rsidRDefault="00EA0095" w:rsidP="007B2937">
            <w:pPr>
              <w:spacing w:after="0" w:line="240" w:lineRule="auto"/>
              <w:rPr>
                <w:rFonts w:ascii="Times New Roman" w:eastAsia="Times New Roman" w:hAnsi="Times New Roman"/>
                <w:i/>
                <w:sz w:val="24"/>
                <w:szCs w:val="24"/>
                <w:lang w:eastAsia="lv-LV"/>
              </w:rPr>
            </w:pPr>
          </w:p>
        </w:tc>
      </w:tr>
    </w:tbl>
    <w:p w14:paraId="55F223A2" w14:textId="77777777" w:rsidR="00EA0095" w:rsidRPr="003C12CF" w:rsidRDefault="00EA0095" w:rsidP="00EA0095">
      <w:pPr>
        <w:spacing w:after="0" w:line="240" w:lineRule="auto"/>
        <w:rPr>
          <w:rFonts w:ascii="Times New Roman" w:hAnsi="Times New Roman"/>
          <w:sz w:val="24"/>
          <w:szCs w:val="24"/>
        </w:rPr>
      </w:pPr>
      <w:r w:rsidRPr="003C12CF">
        <w:rPr>
          <w:rFonts w:ascii="Times New Roman" w:hAnsi="Times New Roman"/>
          <w:sz w:val="24"/>
          <w:szCs w:val="24"/>
        </w:rPr>
        <w:br w:type="page"/>
      </w:r>
    </w:p>
    <w:tbl>
      <w:tblPr>
        <w:tblStyle w:val="TableGrid6"/>
        <w:tblW w:w="5000" w:type="pct"/>
        <w:tblLook w:val="04A0" w:firstRow="1" w:lastRow="0" w:firstColumn="1" w:lastColumn="0" w:noHBand="0" w:noVBand="1"/>
      </w:tblPr>
      <w:tblGrid>
        <w:gridCol w:w="2208"/>
        <w:gridCol w:w="2771"/>
        <w:gridCol w:w="2324"/>
        <w:gridCol w:w="2324"/>
      </w:tblGrid>
      <w:tr w:rsidR="00EA0095" w:rsidRPr="003C12CF" w14:paraId="4AD4E24F" w14:textId="77777777" w:rsidTr="00EA0095">
        <w:tc>
          <w:tcPr>
            <w:tcW w:w="1147" w:type="pct"/>
          </w:tcPr>
          <w:p w14:paraId="454DE4F4" w14:textId="77777777" w:rsidR="00EA0095" w:rsidRPr="003C12CF" w:rsidRDefault="00EA0095" w:rsidP="007B2937">
            <w:pPr>
              <w:spacing w:after="0" w:line="259" w:lineRule="auto"/>
              <w:jc w:val="both"/>
              <w:rPr>
                <w:rFonts w:ascii="Times New Roman" w:hAnsi="Times New Roman"/>
                <w:sz w:val="24"/>
                <w:szCs w:val="24"/>
              </w:rPr>
            </w:pPr>
            <w:r w:rsidRPr="003C12CF">
              <w:rPr>
                <w:rFonts w:ascii="Times New Roman" w:hAnsi="Times New Roman"/>
                <w:sz w:val="24"/>
                <w:szCs w:val="24"/>
              </w:rPr>
              <w:lastRenderedPageBreak/>
              <w:t xml:space="preserve">Iepirkuma daļas Nr. un nosaukums </w:t>
            </w:r>
          </w:p>
        </w:tc>
        <w:tc>
          <w:tcPr>
            <w:tcW w:w="1439" w:type="pct"/>
          </w:tcPr>
          <w:p w14:paraId="58553C15" w14:textId="77777777" w:rsidR="00EA0095" w:rsidRPr="003C12CF" w:rsidRDefault="00EA0095" w:rsidP="007B2937">
            <w:pPr>
              <w:spacing w:after="0" w:line="259" w:lineRule="auto"/>
              <w:jc w:val="both"/>
              <w:rPr>
                <w:rFonts w:ascii="Times New Roman" w:hAnsi="Times New Roman"/>
                <w:sz w:val="24"/>
                <w:szCs w:val="24"/>
              </w:rPr>
            </w:pPr>
            <w:r w:rsidRPr="003C12CF">
              <w:rPr>
                <w:rFonts w:ascii="Times New Roman" w:hAnsi="Times New Roman"/>
                <w:sz w:val="24"/>
                <w:szCs w:val="24"/>
              </w:rPr>
              <w:t xml:space="preserve">Piegādātājs Nr.1 </w:t>
            </w:r>
          </w:p>
          <w:p w14:paraId="58EECA7E" w14:textId="77777777" w:rsidR="00EA0095" w:rsidRPr="003C12CF" w:rsidRDefault="00EA0095" w:rsidP="007B2937">
            <w:pPr>
              <w:spacing w:after="0" w:line="240" w:lineRule="auto"/>
              <w:ind w:left="360"/>
              <w:jc w:val="both"/>
              <w:rPr>
                <w:rFonts w:ascii="Times New Roman" w:hAnsi="Times New Roman"/>
                <w:sz w:val="24"/>
                <w:szCs w:val="24"/>
              </w:rPr>
            </w:pPr>
            <w:r w:rsidRPr="003C12CF">
              <w:rPr>
                <w:rFonts w:ascii="Times New Roman" w:hAnsi="Times New Roman"/>
                <w:sz w:val="24"/>
                <w:szCs w:val="24"/>
              </w:rPr>
              <w:t>(nosaukums )</w:t>
            </w:r>
          </w:p>
        </w:tc>
        <w:tc>
          <w:tcPr>
            <w:tcW w:w="1207" w:type="pct"/>
          </w:tcPr>
          <w:p w14:paraId="5BDB2DF2" w14:textId="77777777" w:rsidR="00EA0095" w:rsidRPr="003C12CF" w:rsidRDefault="00EA0095" w:rsidP="007B2937">
            <w:pPr>
              <w:spacing w:after="0" w:line="259" w:lineRule="auto"/>
              <w:jc w:val="both"/>
              <w:rPr>
                <w:rFonts w:ascii="Times New Roman" w:hAnsi="Times New Roman"/>
                <w:sz w:val="24"/>
                <w:szCs w:val="24"/>
              </w:rPr>
            </w:pPr>
            <w:r w:rsidRPr="003C12CF">
              <w:rPr>
                <w:rFonts w:ascii="Times New Roman" w:hAnsi="Times New Roman"/>
                <w:sz w:val="24"/>
                <w:szCs w:val="24"/>
              </w:rPr>
              <w:t>Piegādātājs Nr.2 (nosaukums)</w:t>
            </w:r>
          </w:p>
        </w:tc>
        <w:tc>
          <w:tcPr>
            <w:tcW w:w="1207" w:type="pct"/>
          </w:tcPr>
          <w:p w14:paraId="027E8585" w14:textId="77777777" w:rsidR="00EA0095" w:rsidRPr="003C12CF" w:rsidRDefault="00EA0095" w:rsidP="007B2937">
            <w:pPr>
              <w:spacing w:after="0" w:line="259" w:lineRule="auto"/>
              <w:jc w:val="both"/>
              <w:rPr>
                <w:rFonts w:ascii="Times New Roman" w:hAnsi="Times New Roman"/>
                <w:sz w:val="24"/>
                <w:szCs w:val="24"/>
              </w:rPr>
            </w:pPr>
            <w:r w:rsidRPr="003C12CF">
              <w:rPr>
                <w:rFonts w:ascii="Times New Roman" w:hAnsi="Times New Roman"/>
                <w:sz w:val="24"/>
                <w:szCs w:val="24"/>
              </w:rPr>
              <w:t>Piegādātājs Nr.3 (nosaukums)</w:t>
            </w:r>
          </w:p>
        </w:tc>
      </w:tr>
      <w:tr w:rsidR="00EA0095" w:rsidRPr="003C12CF" w14:paraId="546A7DEB" w14:textId="77777777" w:rsidTr="00EA0095">
        <w:tc>
          <w:tcPr>
            <w:tcW w:w="1147" w:type="pct"/>
          </w:tcPr>
          <w:p w14:paraId="63FAC3DF"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26392452"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79331D40"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38F61AAF"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0E0D2D7F" w14:textId="77777777" w:rsidTr="00EA0095">
        <w:tc>
          <w:tcPr>
            <w:tcW w:w="1147" w:type="pct"/>
          </w:tcPr>
          <w:p w14:paraId="146D921D"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4A8B3209"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590B5265"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2264BF57"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45D8F3B4" w14:textId="77777777" w:rsidTr="00EA0095">
        <w:tc>
          <w:tcPr>
            <w:tcW w:w="1147" w:type="pct"/>
          </w:tcPr>
          <w:p w14:paraId="2A972027"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02B948CB"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92A584F"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088A89E6"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607ADAD3" w14:textId="77777777" w:rsidTr="00EA0095">
        <w:tc>
          <w:tcPr>
            <w:tcW w:w="1147" w:type="pct"/>
          </w:tcPr>
          <w:p w14:paraId="2F0A0E3E"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2FD12FCD"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072385B2"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78CCB64F"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32AA36CA" w14:textId="77777777" w:rsidTr="00EA0095">
        <w:tc>
          <w:tcPr>
            <w:tcW w:w="1147" w:type="pct"/>
          </w:tcPr>
          <w:p w14:paraId="6429C0AB"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30D14F2B"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68D6DF70"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646BC15"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09BFD0ED" w14:textId="77777777" w:rsidTr="00EA0095">
        <w:tc>
          <w:tcPr>
            <w:tcW w:w="1147" w:type="pct"/>
          </w:tcPr>
          <w:p w14:paraId="4704AFF6"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19DF3C46"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2417FCFB"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475101D3"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1E033183" w14:textId="77777777" w:rsidTr="00EA0095">
        <w:tc>
          <w:tcPr>
            <w:tcW w:w="1147" w:type="pct"/>
          </w:tcPr>
          <w:p w14:paraId="1EBEBC56"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164BF77A"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7B61BAB0"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6F43FB0E"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6586711A" w14:textId="77777777" w:rsidTr="00EA0095">
        <w:tc>
          <w:tcPr>
            <w:tcW w:w="1147" w:type="pct"/>
          </w:tcPr>
          <w:p w14:paraId="7B8F37F1"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40621216"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0D5CA173"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35AA68E2"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36D20D89" w14:textId="77777777" w:rsidTr="00EA0095">
        <w:tc>
          <w:tcPr>
            <w:tcW w:w="1147" w:type="pct"/>
          </w:tcPr>
          <w:p w14:paraId="71ADEBD4"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383D07BF"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85EFB3D"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0ED90644"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63B05D64" w14:textId="77777777" w:rsidTr="00EA0095">
        <w:tc>
          <w:tcPr>
            <w:tcW w:w="1147" w:type="pct"/>
          </w:tcPr>
          <w:p w14:paraId="335E0867"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397523C5"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5DEA19ED"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78F17F5F"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4B7E8EF9" w14:textId="77777777" w:rsidTr="00EA0095">
        <w:tc>
          <w:tcPr>
            <w:tcW w:w="1147" w:type="pct"/>
          </w:tcPr>
          <w:p w14:paraId="7FFBA528"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73FBFBF2"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24FD5C0A"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26C0BF7B"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227994B5" w14:textId="77777777" w:rsidTr="00EA0095">
        <w:tc>
          <w:tcPr>
            <w:tcW w:w="1147" w:type="pct"/>
          </w:tcPr>
          <w:p w14:paraId="513FD6A0"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19198EBF"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0485E7F8"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2020B983"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5A8C5F75" w14:textId="77777777" w:rsidTr="00EA0095">
        <w:tc>
          <w:tcPr>
            <w:tcW w:w="1147" w:type="pct"/>
          </w:tcPr>
          <w:p w14:paraId="2D4AAD7C"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24EE3DB3"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62C1B2B9"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3BF253FA"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3E1E6DAF" w14:textId="77777777" w:rsidTr="00EA0095">
        <w:tc>
          <w:tcPr>
            <w:tcW w:w="1147" w:type="pct"/>
          </w:tcPr>
          <w:p w14:paraId="5636E9D6"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13B5AAE2"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3B696868"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55D7427C"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3B647D2B" w14:textId="77777777" w:rsidTr="00EA0095">
        <w:tc>
          <w:tcPr>
            <w:tcW w:w="1147" w:type="pct"/>
          </w:tcPr>
          <w:p w14:paraId="306295DC"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511BF71B"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38E3AD03"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1711CA4"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0D4A0957" w14:textId="77777777" w:rsidTr="00EA0095">
        <w:tc>
          <w:tcPr>
            <w:tcW w:w="1147" w:type="pct"/>
          </w:tcPr>
          <w:p w14:paraId="1922C04D"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6538101B"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32CEB640"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3F3271F1"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7EB71F4C" w14:textId="77777777" w:rsidTr="00EA0095">
        <w:tc>
          <w:tcPr>
            <w:tcW w:w="1147" w:type="pct"/>
          </w:tcPr>
          <w:p w14:paraId="6C54F976"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12F3202D"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4261F04"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5808691"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0FD6A342" w14:textId="77777777" w:rsidTr="00EA0095">
        <w:tc>
          <w:tcPr>
            <w:tcW w:w="1147" w:type="pct"/>
          </w:tcPr>
          <w:p w14:paraId="52389068"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5F08D1E7"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706968E0"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6E9510A"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7471B8FF" w14:textId="77777777" w:rsidTr="00EA0095">
        <w:tc>
          <w:tcPr>
            <w:tcW w:w="1147" w:type="pct"/>
          </w:tcPr>
          <w:p w14:paraId="3841DE6A"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51FE4E44"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240D64AA"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30DB9F0E"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1BFE74C9" w14:textId="77777777" w:rsidTr="00EA0095">
        <w:tc>
          <w:tcPr>
            <w:tcW w:w="1147" w:type="pct"/>
          </w:tcPr>
          <w:p w14:paraId="49D2F178"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3C86528C"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0819A96B"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5B851834"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5E450717" w14:textId="77777777" w:rsidTr="00EA0095">
        <w:tc>
          <w:tcPr>
            <w:tcW w:w="1147" w:type="pct"/>
          </w:tcPr>
          <w:p w14:paraId="0BD2FA18"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37D1319A"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6F68B457"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EDB4DD1"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2D676F82" w14:textId="77777777" w:rsidTr="00EA0095">
        <w:tc>
          <w:tcPr>
            <w:tcW w:w="1147" w:type="pct"/>
          </w:tcPr>
          <w:p w14:paraId="192DF817"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13935211"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5C00323"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02450898"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58A254EF" w14:textId="77777777" w:rsidTr="00EA0095">
        <w:tc>
          <w:tcPr>
            <w:tcW w:w="1147" w:type="pct"/>
          </w:tcPr>
          <w:p w14:paraId="742DA238"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15B546F1"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666F441F"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5595386B"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282D70C1" w14:textId="77777777" w:rsidTr="00EA0095">
        <w:tc>
          <w:tcPr>
            <w:tcW w:w="1147" w:type="pct"/>
          </w:tcPr>
          <w:p w14:paraId="66A13C86"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529BC981"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3D8E3820"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140BEA6F" w14:textId="77777777" w:rsidR="00EA0095" w:rsidRPr="003C12CF" w:rsidRDefault="00EA0095" w:rsidP="007B2937">
            <w:pPr>
              <w:spacing w:after="0" w:line="259" w:lineRule="auto"/>
              <w:jc w:val="both"/>
              <w:rPr>
                <w:rFonts w:ascii="Times New Roman" w:hAnsi="Times New Roman"/>
                <w:sz w:val="24"/>
                <w:szCs w:val="24"/>
              </w:rPr>
            </w:pPr>
          </w:p>
        </w:tc>
      </w:tr>
      <w:tr w:rsidR="00EA0095" w:rsidRPr="003C12CF" w14:paraId="1FB8A56B" w14:textId="77777777" w:rsidTr="00EA0095">
        <w:tc>
          <w:tcPr>
            <w:tcW w:w="1147" w:type="pct"/>
          </w:tcPr>
          <w:p w14:paraId="724B5A14" w14:textId="77777777" w:rsidR="00EA0095" w:rsidRPr="003C12CF" w:rsidRDefault="00EA0095" w:rsidP="007B2937">
            <w:pPr>
              <w:numPr>
                <w:ilvl w:val="0"/>
                <w:numId w:val="17"/>
              </w:numPr>
              <w:spacing w:after="0" w:line="259" w:lineRule="auto"/>
              <w:contextualSpacing/>
              <w:jc w:val="both"/>
              <w:rPr>
                <w:rFonts w:ascii="Times New Roman" w:hAnsi="Times New Roman"/>
                <w:sz w:val="24"/>
                <w:szCs w:val="24"/>
              </w:rPr>
            </w:pPr>
          </w:p>
        </w:tc>
        <w:tc>
          <w:tcPr>
            <w:tcW w:w="1439" w:type="pct"/>
          </w:tcPr>
          <w:p w14:paraId="4FCB936C"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4FE36E46" w14:textId="77777777" w:rsidR="00EA0095" w:rsidRPr="003C12CF" w:rsidRDefault="00EA0095" w:rsidP="007B2937">
            <w:pPr>
              <w:spacing w:after="0" w:line="259" w:lineRule="auto"/>
              <w:jc w:val="both"/>
              <w:rPr>
                <w:rFonts w:ascii="Times New Roman" w:hAnsi="Times New Roman"/>
                <w:sz w:val="24"/>
                <w:szCs w:val="24"/>
              </w:rPr>
            </w:pPr>
          </w:p>
        </w:tc>
        <w:tc>
          <w:tcPr>
            <w:tcW w:w="1207" w:type="pct"/>
          </w:tcPr>
          <w:p w14:paraId="630A5DAD" w14:textId="77777777" w:rsidR="00EA0095" w:rsidRPr="003C12CF" w:rsidRDefault="00EA0095" w:rsidP="007B2937">
            <w:pPr>
              <w:spacing w:after="0" w:line="259" w:lineRule="auto"/>
              <w:jc w:val="both"/>
              <w:rPr>
                <w:rFonts w:ascii="Times New Roman" w:hAnsi="Times New Roman"/>
                <w:sz w:val="24"/>
                <w:szCs w:val="24"/>
              </w:rPr>
            </w:pPr>
          </w:p>
        </w:tc>
      </w:tr>
    </w:tbl>
    <w:p w14:paraId="088D2421"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4D9E3887"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1404E270"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69104AEB"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1C7EEAAE"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51C13D9F"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6B75BCD0"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28952DF6"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5F0180E5"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47D59C60"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6FC4D0AC"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4D2F48C7"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417D1361"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0B200BE7"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3F030C1F"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5C695494"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02F1A9BB"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5F9D570E"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0B6FB6F3"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2BC29AF9"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1805E675"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6A0C2897"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41FA5D57"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56B20033"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2B989EB4"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4E72C640" w14:textId="77777777" w:rsidR="00EA0095" w:rsidRDefault="00EA0095" w:rsidP="003C12CF">
      <w:pPr>
        <w:suppressAutoHyphens/>
        <w:autoSpaceDN w:val="0"/>
        <w:spacing w:after="0" w:line="240" w:lineRule="auto"/>
        <w:jc w:val="right"/>
        <w:textAlignment w:val="baseline"/>
        <w:rPr>
          <w:rFonts w:ascii="Times New Roman" w:hAnsi="Times New Roman"/>
          <w:sz w:val="20"/>
          <w:szCs w:val="20"/>
        </w:rPr>
      </w:pPr>
    </w:p>
    <w:p w14:paraId="3864E6B5" w14:textId="00D38A71" w:rsidR="003C12CF" w:rsidRPr="003C12CF" w:rsidRDefault="00EA0095" w:rsidP="003C12CF">
      <w:pPr>
        <w:suppressAutoHyphens/>
        <w:autoSpaceDN w:val="0"/>
        <w:spacing w:after="0" w:line="240" w:lineRule="auto"/>
        <w:jc w:val="right"/>
        <w:textAlignment w:val="baseline"/>
        <w:rPr>
          <w:rFonts w:ascii="Times New Roman" w:hAnsi="Times New Roman"/>
          <w:sz w:val="20"/>
          <w:szCs w:val="20"/>
        </w:rPr>
      </w:pPr>
      <w:r>
        <w:rPr>
          <w:rFonts w:ascii="Times New Roman" w:hAnsi="Times New Roman"/>
          <w:sz w:val="20"/>
          <w:szCs w:val="20"/>
        </w:rPr>
        <w:lastRenderedPageBreak/>
        <w:t>5</w:t>
      </w:r>
      <w:r w:rsidR="003C12CF" w:rsidRPr="003C12CF">
        <w:rPr>
          <w:rFonts w:ascii="Times New Roman" w:hAnsi="Times New Roman"/>
          <w:sz w:val="20"/>
          <w:szCs w:val="20"/>
        </w:rPr>
        <w:t>. pielikums nolikumam</w:t>
      </w:r>
    </w:p>
    <w:p w14:paraId="5CE6C484" w14:textId="40E9130B" w:rsidR="003C12CF" w:rsidRPr="003C12CF" w:rsidRDefault="003C12CF" w:rsidP="003C12CF">
      <w:pPr>
        <w:suppressAutoHyphens/>
        <w:autoSpaceDN w:val="0"/>
        <w:spacing w:after="0" w:line="240" w:lineRule="auto"/>
        <w:jc w:val="right"/>
        <w:textAlignment w:val="baseline"/>
        <w:rPr>
          <w:rFonts w:ascii="Times New Roman" w:hAnsi="Times New Roman"/>
          <w:sz w:val="20"/>
          <w:szCs w:val="20"/>
        </w:rPr>
      </w:pPr>
      <w:r w:rsidRPr="003C12CF">
        <w:rPr>
          <w:rFonts w:ascii="Times New Roman" w:hAnsi="Times New Roman"/>
          <w:sz w:val="20"/>
          <w:szCs w:val="20"/>
        </w:rPr>
        <w:t>(ID.Nr. PSKUS2016/116)</w:t>
      </w:r>
    </w:p>
    <w:p w14:paraId="6AB9804C" w14:textId="1BC98A12" w:rsidR="003C12CF" w:rsidRDefault="003C12CF" w:rsidP="003C12CF">
      <w:pPr>
        <w:suppressAutoHyphens/>
        <w:autoSpaceDN w:val="0"/>
        <w:spacing w:after="0" w:line="240" w:lineRule="auto"/>
        <w:jc w:val="right"/>
        <w:textAlignment w:val="baseline"/>
        <w:rPr>
          <w:rFonts w:ascii="Times New Roman" w:hAnsi="Times New Roman"/>
          <w:b/>
          <w:sz w:val="24"/>
          <w:szCs w:val="24"/>
        </w:rPr>
      </w:pPr>
    </w:p>
    <w:p w14:paraId="76050F53" w14:textId="77777777" w:rsidR="003C12CF" w:rsidRDefault="003C12CF" w:rsidP="00A44C6E">
      <w:pPr>
        <w:suppressAutoHyphens/>
        <w:autoSpaceDN w:val="0"/>
        <w:spacing w:after="0" w:line="240" w:lineRule="auto"/>
        <w:jc w:val="center"/>
        <w:textAlignment w:val="baseline"/>
        <w:rPr>
          <w:rFonts w:ascii="Times New Roman" w:hAnsi="Times New Roman"/>
          <w:b/>
          <w:sz w:val="24"/>
          <w:szCs w:val="24"/>
        </w:rPr>
      </w:pPr>
    </w:p>
    <w:p w14:paraId="6DC42403" w14:textId="77777777" w:rsidR="009A070D" w:rsidRPr="00A75D38" w:rsidRDefault="009A070D" w:rsidP="009A070D">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LĪGUMA projekts</w:t>
      </w:r>
    </w:p>
    <w:p w14:paraId="18A6783C" w14:textId="2028A3BE" w:rsidR="009A070D" w:rsidRPr="00C717C7" w:rsidRDefault="009A070D" w:rsidP="009A070D">
      <w:pPr>
        <w:suppressAutoHyphens/>
        <w:autoSpaceDN w:val="0"/>
        <w:spacing w:after="0" w:line="240" w:lineRule="auto"/>
        <w:jc w:val="center"/>
        <w:textAlignment w:val="baseline"/>
        <w:rPr>
          <w:rFonts w:ascii="Times New Roman" w:hAnsi="Times New Roman"/>
          <w:i/>
          <w:sz w:val="24"/>
          <w:szCs w:val="24"/>
        </w:rPr>
      </w:pPr>
      <w:r>
        <w:rPr>
          <w:rFonts w:ascii="Times New Roman" w:eastAsia="Times New Roman" w:hAnsi="Times New Roman"/>
          <w:bCs/>
          <w:i/>
          <w:sz w:val="24"/>
          <w:szCs w:val="24"/>
        </w:rPr>
        <w:t xml:space="preserve">par </w:t>
      </w:r>
      <w:r>
        <w:rPr>
          <w:rFonts w:ascii="Times New Roman" w:hAnsi="Times New Roman"/>
          <w:i/>
          <w:sz w:val="24"/>
          <w:szCs w:val="24"/>
        </w:rPr>
        <w:t>mugurkaulāja ķirurģijas vienreizlietojamo materiālu piegādi</w:t>
      </w:r>
    </w:p>
    <w:p w14:paraId="455F5410" w14:textId="77777777" w:rsidR="009A070D" w:rsidRPr="00C717C7" w:rsidRDefault="009A070D" w:rsidP="009A070D">
      <w:pPr>
        <w:suppressAutoHyphens/>
        <w:autoSpaceDN w:val="0"/>
        <w:spacing w:after="0" w:line="240" w:lineRule="auto"/>
        <w:jc w:val="center"/>
        <w:textAlignment w:val="baseline"/>
        <w:rPr>
          <w:rFonts w:ascii="Times New Roman" w:eastAsia="Times New Roman" w:hAnsi="Times New Roman"/>
          <w:bCs/>
          <w:i/>
          <w:sz w:val="24"/>
          <w:szCs w:val="24"/>
        </w:rPr>
      </w:pPr>
    </w:p>
    <w:p w14:paraId="7528C17A" w14:textId="77777777" w:rsidR="009A070D" w:rsidRPr="00A44C6E" w:rsidRDefault="009A070D" w:rsidP="009A070D">
      <w:pPr>
        <w:suppressAutoHyphens/>
        <w:autoSpaceDN w:val="0"/>
        <w:spacing w:after="0" w:line="240" w:lineRule="auto"/>
        <w:jc w:val="center"/>
        <w:textAlignment w:val="baseline"/>
        <w:rPr>
          <w:rFonts w:ascii="Times New Roman" w:eastAsia="Times New Roman" w:hAnsi="Times New Roman"/>
          <w:bCs/>
          <w:sz w:val="23"/>
          <w:szCs w:val="23"/>
        </w:rPr>
      </w:pPr>
    </w:p>
    <w:p w14:paraId="37935317" w14:textId="77777777" w:rsidR="009A070D" w:rsidRPr="00A75D38" w:rsidRDefault="009A070D" w:rsidP="009A070D">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14:paraId="29E7773E" w14:textId="77777777" w:rsidR="009A070D" w:rsidRDefault="009A070D" w:rsidP="009A070D">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2FD64FDB" w14:textId="77777777" w:rsidR="009A070D" w:rsidRDefault="009A070D" w:rsidP="009A070D">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4BC23F3A" w14:textId="0A5D013F" w:rsidR="009A070D" w:rsidRPr="005C3240" w:rsidRDefault="009A070D" w:rsidP="009A070D">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xml:space="preserve">, </w:t>
      </w:r>
      <w:r w:rsidRPr="005C3240">
        <w:rPr>
          <w:rFonts w:ascii="Times New Roman" w:eastAsia="Times New Roman" w:hAnsi="Times New Roman"/>
          <w:snapToGrid w:val="0"/>
          <w:sz w:val="24"/>
          <w:szCs w:val="24"/>
        </w:rPr>
        <w:t>reģ.Nr.</w:t>
      </w:r>
      <w:r w:rsidRPr="005C3240">
        <w:rPr>
          <w:rFonts w:ascii="Times New Roman" w:eastAsia="Times New Roman" w:hAnsi="Times New Roman"/>
          <w:sz w:val="24"/>
          <w:szCs w:val="24"/>
        </w:rPr>
        <w:t>40003457109</w:t>
      </w:r>
      <w:r>
        <w:rPr>
          <w:rFonts w:ascii="Times New Roman" w:eastAsia="Times New Roman" w:hAnsi="Times New Roman"/>
          <w:snapToGrid w:val="0"/>
          <w:sz w:val="24"/>
          <w:szCs w:val="24"/>
        </w:rPr>
        <w:t xml:space="preserve">, adrese: </w:t>
      </w:r>
      <w:r w:rsidRPr="005C3240">
        <w:rPr>
          <w:rFonts w:ascii="Times New Roman" w:eastAsia="Times New Roman" w:hAnsi="Times New Roman"/>
          <w:snapToGrid w:val="0"/>
          <w:sz w:val="24"/>
          <w:szCs w:val="24"/>
        </w:rPr>
        <w:t xml:space="preserve">Pilsoņu ielā 13, Rīgā, LV-1002, </w:t>
      </w:r>
      <w:r>
        <w:rPr>
          <w:rFonts w:ascii="Times New Roman" w:eastAsia="Times New Roman" w:hAnsi="Times New Roman"/>
          <w:sz w:val="24"/>
          <w:szCs w:val="24"/>
        </w:rPr>
        <w:t>kuru saskaņā ar statūtiem pārstāv _______________________________</w:t>
      </w:r>
      <w:r w:rsidRPr="005C3240">
        <w:rPr>
          <w:rFonts w:ascii="Times New Roman" w:eastAsia="Times New Roman" w:hAnsi="Times New Roman"/>
          <w:snapToGrid w:val="0"/>
          <w:sz w:val="24"/>
          <w:szCs w:val="24"/>
        </w:rPr>
        <w:t xml:space="preserve"> (turpmāk -Pasūtītājs) no vienas puses, un</w:t>
      </w:r>
    </w:p>
    <w:p w14:paraId="76007686" w14:textId="77777777" w:rsidR="009A070D" w:rsidRDefault="009A070D" w:rsidP="009A070D">
      <w:pPr>
        <w:spacing w:after="0" w:line="240" w:lineRule="auto"/>
        <w:ind w:right="-1"/>
        <w:jc w:val="both"/>
        <w:rPr>
          <w:rFonts w:ascii="Times New Roman" w:eastAsia="Times New Roman" w:hAnsi="Times New Roman"/>
          <w:b/>
          <w:bCs/>
          <w:sz w:val="24"/>
          <w:szCs w:val="24"/>
        </w:rPr>
      </w:pPr>
    </w:p>
    <w:p w14:paraId="0ACFE673" w14:textId="4EF81965" w:rsidR="009A070D" w:rsidRPr="005C3240" w:rsidRDefault="009A070D" w:rsidP="009A070D">
      <w:pPr>
        <w:spacing w:after="0" w:line="240" w:lineRule="auto"/>
        <w:ind w:right="-1"/>
        <w:jc w:val="both"/>
        <w:rPr>
          <w:rFonts w:ascii="Times New Roman" w:eastAsia="Times New Roman" w:hAnsi="Times New Roman"/>
          <w:sz w:val="24"/>
          <w:szCs w:val="24"/>
        </w:rPr>
      </w:pPr>
      <w:r>
        <w:rPr>
          <w:rFonts w:ascii="Times New Roman" w:eastAsia="Times New Roman" w:hAnsi="Times New Roman"/>
          <w:b/>
          <w:bCs/>
          <w:sz w:val="24"/>
          <w:szCs w:val="24"/>
        </w:rPr>
        <w:t>_________________________</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______________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w:t>
      </w:r>
      <w:r>
        <w:rPr>
          <w:rFonts w:ascii="Times New Roman" w:eastAsia="Times New Roman" w:hAnsi="Times New Roman"/>
          <w:sz w:val="24"/>
          <w:szCs w:val="24"/>
        </w:rPr>
        <w:t xml:space="preserve"> kuru saskaņā ar ___________, pārstāv_____________</w:t>
      </w:r>
      <w:r w:rsidRPr="005C3240">
        <w:rPr>
          <w:rFonts w:ascii="Times New Roman" w:eastAsia="Times New Roman" w:hAnsi="Times New Roman"/>
          <w:sz w:val="24"/>
          <w:szCs w:val="24"/>
        </w:rPr>
        <w:t xml:space="preserve">,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Pr="00C717C7">
        <w:rPr>
          <w:rFonts w:ascii="Times New Roman" w:hAnsi="Times New Roman"/>
          <w:sz w:val="24"/>
          <w:szCs w:val="24"/>
        </w:rPr>
        <w:t xml:space="preserve"> </w:t>
      </w:r>
      <w:r w:rsidR="001A3D21">
        <w:rPr>
          <w:rFonts w:ascii="Times New Roman" w:hAnsi="Times New Roman"/>
          <w:sz w:val="24"/>
          <w:szCs w:val="24"/>
        </w:rPr>
        <w:t>Mugurkaulāja ķirurģijas vienreizlietojamo materiālu piegāde</w:t>
      </w:r>
      <w:r w:rsidRPr="00951F5D">
        <w:rPr>
          <w:rFonts w:ascii="Times New Roman" w:eastAsia="Times New Roman" w:hAnsi="Times New Roman"/>
          <w:sz w:val="24"/>
          <w:szCs w:val="24"/>
        </w:rPr>
        <w:t>” (ID Nr. PSKUS 2016/</w:t>
      </w:r>
      <w:r w:rsidR="001A3D21">
        <w:rPr>
          <w:rFonts w:ascii="Times New Roman" w:eastAsia="Times New Roman" w:hAnsi="Times New Roman"/>
          <w:sz w:val="24"/>
          <w:szCs w:val="24"/>
        </w:rPr>
        <w:t>130</w:t>
      </w:r>
      <w:r w:rsidRPr="00951F5D">
        <w:rPr>
          <w:rFonts w:ascii="Times New Roman" w:eastAsia="Times New Roman" w:hAnsi="Times New Roman"/>
          <w:sz w:val="24"/>
          <w:szCs w:val="24"/>
        </w:rPr>
        <w:t>)</w:t>
      </w:r>
      <w:r w:rsidR="001A3D21">
        <w:rPr>
          <w:rFonts w:ascii="Times New Roman" w:eastAsia="Times New Roman" w:hAnsi="Times New Roman"/>
          <w:sz w:val="24"/>
          <w:szCs w:val="24"/>
        </w:rPr>
        <w:t xml:space="preserve">,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64C86F51" w14:textId="77777777" w:rsidR="009A070D" w:rsidRPr="005C3240" w:rsidRDefault="009A070D" w:rsidP="009A070D">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78635056" w14:textId="32718755" w:rsidR="009A070D" w:rsidRPr="008507A6" w:rsidRDefault="009A070D" w:rsidP="009A070D">
      <w:pPr>
        <w:numPr>
          <w:ilvl w:val="1"/>
          <w:numId w:val="7"/>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s pasūta un Piegādātājs piegādā</w:t>
      </w:r>
      <w:r w:rsidRPr="008507A6">
        <w:rPr>
          <w:rFonts w:ascii="Times New Roman" w:hAnsi="Times New Roman"/>
          <w:sz w:val="24"/>
          <w:szCs w:val="24"/>
        </w:rPr>
        <w:t xml:space="preserve"> </w:t>
      </w:r>
      <w:r w:rsidR="001A3D21">
        <w:rPr>
          <w:rFonts w:ascii="Times New Roman" w:hAnsi="Times New Roman"/>
          <w:sz w:val="24"/>
          <w:szCs w:val="24"/>
        </w:rPr>
        <w:t>mugurkaulāja ķirurģijas vienreizlietojamos matertiālus</w:t>
      </w:r>
      <w:r>
        <w:rPr>
          <w:rFonts w:ascii="Times New Roman" w:hAnsi="Times New Roman"/>
          <w:sz w:val="24"/>
          <w:szCs w:val="24"/>
        </w:rPr>
        <w:t xml:space="preserve">  (turpmāk – Prece)</w:t>
      </w:r>
      <w:r w:rsidRPr="008507A6">
        <w:rPr>
          <w:rFonts w:ascii="Times New Roman" w:hAnsi="Times New Roman"/>
          <w:sz w:val="24"/>
          <w:szCs w:val="24"/>
        </w:rPr>
        <w:t xml:space="preserve"> atbilstoši Līguma, tā pielikumu noteikumiem, un nodrošina Preces garantiju</w:t>
      </w:r>
      <w:r>
        <w:rPr>
          <w:rFonts w:ascii="Times New Roman" w:hAnsi="Times New Roman"/>
          <w:sz w:val="24"/>
          <w:szCs w:val="24"/>
        </w:rPr>
        <w:t>.</w:t>
      </w:r>
    </w:p>
    <w:p w14:paraId="150DF240" w14:textId="77777777" w:rsidR="009A070D" w:rsidRPr="005C3240" w:rsidRDefault="009A070D" w:rsidP="009A070D">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14:paraId="5313303B" w14:textId="77777777" w:rsidR="009A070D" w:rsidRPr="001C6ADB" w:rsidRDefault="009A070D" w:rsidP="009A070D">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sidRPr="001C6ADB">
        <w:rPr>
          <w:rFonts w:ascii="Times New Roman" w:hAnsi="Times New Roman"/>
          <w:sz w:val="24"/>
          <w:szCs w:val="24"/>
        </w:rPr>
        <w:t xml:space="preserve">ne vēlāk kā </w:t>
      </w:r>
      <w:r w:rsidRPr="00F5334C">
        <w:rPr>
          <w:rFonts w:ascii="Times New Roman" w:hAnsi="Times New Roman"/>
          <w:sz w:val="24"/>
          <w:szCs w:val="24"/>
        </w:rPr>
        <w:t>2 (divu)</w:t>
      </w:r>
      <w:r w:rsidRPr="001C6ADB">
        <w:rPr>
          <w:rFonts w:ascii="Times New Roman" w:hAnsi="Times New Roman"/>
          <w:sz w:val="24"/>
          <w:szCs w:val="24"/>
        </w:rPr>
        <w:t xml:space="preserve"> nedēļu laikā pēc pasūtījuma veikšanas.</w:t>
      </w:r>
    </w:p>
    <w:p w14:paraId="222E1D01" w14:textId="77777777" w:rsidR="009A070D" w:rsidRPr="005C3240" w:rsidRDefault="009A070D" w:rsidP="009A070D">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14:paraId="5E1B7379" w14:textId="77777777" w:rsidR="009A070D" w:rsidRPr="00961D1A" w:rsidRDefault="009A070D" w:rsidP="009A070D">
      <w:pPr>
        <w:numPr>
          <w:ilvl w:val="1"/>
          <w:numId w:val="7"/>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Pr>
          <w:rFonts w:ascii="Times New Roman" w:hAnsi="Times New Roman"/>
          <w:sz w:val="24"/>
          <w:szCs w:val="24"/>
        </w:rPr>
        <w:t>(______________</w:t>
      </w:r>
      <w:r w:rsidRPr="00961D1A">
        <w:rPr>
          <w:rFonts w:ascii="Times New Roman" w:hAnsi="Times New Roman"/>
          <w:sz w:val="24"/>
          <w:szCs w:val="24"/>
        </w:rPr>
        <w:t xml:space="preserve">) bez pievienotās vērtības nodokļa (turpmāk – PVN). </w:t>
      </w:r>
    </w:p>
    <w:p w14:paraId="5E29C711" w14:textId="77777777" w:rsidR="009A070D" w:rsidRPr="00842DEC" w:rsidRDefault="009A070D" w:rsidP="009A070D">
      <w:pPr>
        <w:pStyle w:val="ListParagraph"/>
        <w:numPr>
          <w:ilvl w:val="1"/>
          <w:numId w:val="7"/>
        </w:numPr>
        <w:spacing w:after="0" w:line="240" w:lineRule="auto"/>
        <w:ind w:right="-1" w:hanging="562"/>
        <w:jc w:val="both"/>
        <w:rPr>
          <w:rFonts w:ascii="Times New Roman" w:hAnsi="Times New Roman"/>
          <w:sz w:val="24"/>
          <w:szCs w:val="24"/>
        </w:rPr>
      </w:pPr>
      <w:r w:rsidRPr="00842DEC">
        <w:rPr>
          <w:rFonts w:ascii="Times New Roman" w:hAnsi="Times New Roman"/>
          <w:sz w:val="24"/>
          <w:szCs w:val="24"/>
        </w:rPr>
        <w:t xml:space="preserve">PVN tiek aprēķināts un maksāts papildus saskaņā ar spēkā esošo nodokļu likmi.   </w:t>
      </w:r>
    </w:p>
    <w:p w14:paraId="03C6B66A" w14:textId="77777777" w:rsidR="009A070D" w:rsidRPr="005C3240" w:rsidRDefault="009A070D" w:rsidP="009A070D">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 xml:space="preserve">guma 1.2.punktā norādīto adresi. </w:t>
      </w:r>
    </w:p>
    <w:p w14:paraId="7950AECF" w14:textId="77777777" w:rsidR="009A070D" w:rsidRDefault="009A070D" w:rsidP="009A070D">
      <w:pPr>
        <w:numPr>
          <w:ilvl w:val="1"/>
          <w:numId w:val="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 30 (trīsdesmit) kalendāro dienu laikā pēc Līguma noteikumiem atbilstošas Preces piegādes un rēķina saņemšanas</w:t>
      </w:r>
      <w:r>
        <w:rPr>
          <w:rFonts w:ascii="Times New Roman" w:hAnsi="Times New Roman"/>
          <w:sz w:val="24"/>
          <w:szCs w:val="24"/>
        </w:rPr>
        <w:t xml:space="preserve">, </w:t>
      </w:r>
      <w:r w:rsidRPr="005C3240">
        <w:rPr>
          <w:rFonts w:ascii="Times New Roman" w:hAnsi="Times New Roman"/>
          <w:sz w:val="24"/>
          <w:szCs w:val="24"/>
        </w:rPr>
        <w:t xml:space="preserve">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w:t>
      </w:r>
      <w:r>
        <w:rPr>
          <w:rFonts w:ascii="Times New Roman" w:eastAsia="Times New Roman" w:hAnsi="Times New Roman"/>
          <w:sz w:val="24"/>
          <w:szCs w:val="24"/>
        </w:rPr>
        <w:t>īts atbilstoši Finanšu piedāvājumā (2.pielikums) norādītajām preču cenām</w:t>
      </w:r>
      <w:r w:rsidRPr="00C775D1">
        <w:rPr>
          <w:rFonts w:ascii="Times New Roman" w:eastAsia="Times New Roman" w:hAnsi="Times New Roman"/>
          <w:sz w:val="24"/>
          <w:szCs w:val="24"/>
        </w:rPr>
        <w:t xml:space="preserve"> un atbilstoši piegādāto Preču skaitam</w:t>
      </w:r>
      <w:r>
        <w:rPr>
          <w:rFonts w:ascii="Times New Roman" w:hAnsi="Times New Roman"/>
          <w:sz w:val="24"/>
          <w:szCs w:val="24"/>
        </w:rPr>
        <w:t xml:space="preserve">. </w:t>
      </w:r>
    </w:p>
    <w:p w14:paraId="274F4525" w14:textId="77777777" w:rsidR="009A070D" w:rsidRPr="00D14860" w:rsidRDefault="009A070D" w:rsidP="009A070D">
      <w:pPr>
        <w:widowControl w:val="0"/>
        <w:numPr>
          <w:ilvl w:val="1"/>
          <w:numId w:val="7"/>
        </w:numPr>
        <w:shd w:val="clear" w:color="auto" w:fill="FFFFFF"/>
        <w:suppressAutoHyphens/>
        <w:autoSpaceDE w:val="0"/>
        <w:autoSpaceDN w:val="0"/>
        <w:adjustRightInd w:val="0"/>
        <w:spacing w:after="0" w:line="254" w:lineRule="exact"/>
        <w:ind w:right="-1"/>
        <w:jc w:val="both"/>
        <w:rPr>
          <w:rFonts w:ascii="Times New Roman" w:eastAsia="Times New Roman" w:hAnsi="Times New Roman"/>
          <w:spacing w:val="2"/>
          <w:sz w:val="24"/>
          <w:szCs w:val="24"/>
        </w:rPr>
      </w:pPr>
      <w:r w:rsidRPr="00D14860">
        <w:rPr>
          <w:rFonts w:ascii="Times New Roman" w:eastAsia="Times New Roman" w:hAnsi="Times New Roman"/>
          <w:sz w:val="24"/>
          <w:szCs w:val="24"/>
        </w:rPr>
        <w:t xml:space="preserve">Pasūtītājs, pieņemot Preci, ir tiesīgs pārbaudīt Preces kvalitāti un atbilstību Līguma un tā Pielikuma prasībām, pasūtījumam un rēķinam. Ja Prece atbilst visām prasībām, tad Pasūtītāja pārstāvis paraksta Preces rēķinu. Ja Prece neatbilst visām prasībām, Pasūtītāja pārstāvis sagatavo Preces defektu aktu un nodod to Piegādātājam. Preces neatbilstības gadījumā Pasūtītājs ir tiesīgs nepieņemt un neapmaksāt Preci. </w:t>
      </w:r>
    </w:p>
    <w:p w14:paraId="271C5F5B" w14:textId="77777777" w:rsidR="009A070D" w:rsidRPr="00D14860" w:rsidRDefault="009A070D" w:rsidP="009A070D">
      <w:pPr>
        <w:widowControl w:val="0"/>
        <w:numPr>
          <w:ilvl w:val="1"/>
          <w:numId w:val="7"/>
        </w:numPr>
        <w:shd w:val="clear" w:color="auto" w:fill="FFFFFF"/>
        <w:autoSpaceDE w:val="0"/>
        <w:autoSpaceDN w:val="0"/>
        <w:adjustRightInd w:val="0"/>
        <w:spacing w:after="0" w:line="254" w:lineRule="exact"/>
        <w:ind w:right="-1"/>
        <w:jc w:val="both"/>
        <w:rPr>
          <w:rFonts w:ascii="Times New Roman" w:eastAsia="Times New Roman" w:hAnsi="Times New Roman"/>
          <w:sz w:val="24"/>
          <w:szCs w:val="24"/>
        </w:rPr>
      </w:pPr>
      <w:r w:rsidRPr="00D14860">
        <w:rPr>
          <w:rFonts w:ascii="Times New Roman" w:eastAsia="Times New Roman" w:hAnsi="Times New Roman"/>
          <w:spacing w:val="2"/>
          <w:sz w:val="24"/>
          <w:szCs w:val="24"/>
        </w:rPr>
        <w:t>Piegādātājs pieņem atpakaļ no Pasūtītāja Līgumam neatbilstošo</w:t>
      </w:r>
      <w:r w:rsidRPr="00D14860">
        <w:rPr>
          <w:rFonts w:ascii="Times New Roman" w:eastAsia="Times New Roman" w:hAnsi="Times New Roman"/>
          <w:sz w:val="24"/>
          <w:szCs w:val="24"/>
        </w:rPr>
        <w:t xml:space="preserve"> Preci un veic tās aizvietošanu ar atbilstošu Preci 3 (trīs) darba dienu laikā no Preces defektu akta sagatavošanas dienas par saviem līdzekļiem.</w:t>
      </w:r>
    </w:p>
    <w:p w14:paraId="0682E168" w14:textId="77777777" w:rsidR="009A070D" w:rsidRPr="00D14860" w:rsidRDefault="009A070D" w:rsidP="009A070D">
      <w:pPr>
        <w:numPr>
          <w:ilvl w:val="1"/>
          <w:numId w:val="7"/>
        </w:numPr>
        <w:shd w:val="clear" w:color="auto" w:fill="FFFFFF"/>
        <w:autoSpaceDN w:val="0"/>
        <w:spacing w:after="0" w:line="240" w:lineRule="auto"/>
        <w:ind w:right="-1"/>
        <w:jc w:val="both"/>
        <w:rPr>
          <w:rFonts w:ascii="Times New Roman" w:eastAsia="Times New Roman" w:hAnsi="Times New Roman"/>
          <w:spacing w:val="2"/>
          <w:sz w:val="24"/>
          <w:szCs w:val="24"/>
        </w:rPr>
      </w:pPr>
      <w:r w:rsidRPr="00D14860">
        <w:rPr>
          <w:rFonts w:ascii="Times New Roman" w:eastAsia="Times New Roman" w:hAnsi="Times New Roman"/>
          <w:sz w:val="24"/>
          <w:szCs w:val="24"/>
        </w:rPr>
        <w:t xml:space="preserve">Jautājumu par Preces </w:t>
      </w:r>
      <w:r w:rsidRPr="00D14860">
        <w:rPr>
          <w:rFonts w:ascii="Times New Roman" w:eastAsia="Times New Roman" w:hAnsi="Times New Roman"/>
          <w:bCs/>
          <w:iCs/>
          <w:sz w:val="24"/>
          <w:szCs w:val="24"/>
        </w:rPr>
        <w:t xml:space="preserve">defektu aktā </w:t>
      </w:r>
      <w:r w:rsidRPr="00D14860">
        <w:rPr>
          <w:rFonts w:ascii="Times New Roman" w:eastAsia="Times New Roman" w:hAnsi="Times New Roman"/>
          <w:sz w:val="24"/>
          <w:szCs w:val="24"/>
        </w:rPr>
        <w:t xml:space="preserve">norādītā pamatotību izlemj Pušu pārstāvji Preces defektu akta sastādīšanas brīdī. </w:t>
      </w:r>
    </w:p>
    <w:p w14:paraId="660E00DC" w14:textId="77777777" w:rsidR="009A070D" w:rsidRPr="00D14860" w:rsidRDefault="009A070D" w:rsidP="009A070D">
      <w:pPr>
        <w:widowControl w:val="0"/>
        <w:numPr>
          <w:ilvl w:val="1"/>
          <w:numId w:val="7"/>
        </w:numPr>
        <w:shd w:val="clear" w:color="auto" w:fill="FFFFFF"/>
        <w:suppressAutoHyphens/>
        <w:autoSpaceDE w:val="0"/>
        <w:autoSpaceDN w:val="0"/>
        <w:adjustRightInd w:val="0"/>
        <w:spacing w:after="0" w:line="254" w:lineRule="exact"/>
        <w:ind w:right="-1"/>
        <w:jc w:val="both"/>
        <w:rPr>
          <w:rFonts w:ascii="Times New Roman" w:eastAsia="Times New Roman" w:hAnsi="Times New Roman"/>
          <w:spacing w:val="2"/>
          <w:sz w:val="24"/>
          <w:szCs w:val="24"/>
        </w:rPr>
      </w:pPr>
      <w:r w:rsidRPr="00D14860">
        <w:rPr>
          <w:rFonts w:ascii="Times New Roman" w:eastAsia="Times New Roman" w:hAnsi="Times New Roman"/>
          <w:sz w:val="24"/>
          <w:szCs w:val="24"/>
        </w:rPr>
        <w:t xml:space="preserve">Prece uzskatāma par piegādātu un nodotu Pasūtītājam ar brīdi, kad Puses abpusēji parakstījušas rēķinu. </w:t>
      </w:r>
    </w:p>
    <w:p w14:paraId="4243ECF6" w14:textId="77777777" w:rsidR="009A070D" w:rsidRPr="005C3240" w:rsidRDefault="009A070D" w:rsidP="009A070D">
      <w:pPr>
        <w:numPr>
          <w:ilvl w:val="1"/>
          <w:numId w:val="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14:paraId="42E66891" w14:textId="77777777" w:rsidR="009A070D" w:rsidRDefault="009A070D" w:rsidP="009A070D">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14:paraId="1C465C4B" w14:textId="77777777" w:rsidR="009A070D" w:rsidRDefault="009A070D" w:rsidP="009A070D">
      <w:pPr>
        <w:spacing w:after="0" w:line="240" w:lineRule="auto"/>
        <w:ind w:left="562" w:right="-1"/>
        <w:jc w:val="both"/>
        <w:rPr>
          <w:rFonts w:ascii="Times New Roman" w:hAnsi="Times New Roman"/>
          <w:sz w:val="24"/>
          <w:szCs w:val="24"/>
        </w:rPr>
      </w:pPr>
    </w:p>
    <w:p w14:paraId="524F6603" w14:textId="77777777" w:rsidR="009A070D" w:rsidRPr="005C3240" w:rsidRDefault="009A070D" w:rsidP="009A070D">
      <w:pPr>
        <w:numPr>
          <w:ilvl w:val="0"/>
          <w:numId w:val="7"/>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14:paraId="4B0966D8" w14:textId="77777777" w:rsidR="009A070D" w:rsidRPr="007B3DA5" w:rsidRDefault="009A070D" w:rsidP="009A070D">
      <w:pPr>
        <w:shd w:val="clear" w:color="auto" w:fill="FFFFFF"/>
        <w:autoSpaceDN w:val="0"/>
        <w:spacing w:after="0" w:line="240" w:lineRule="auto"/>
        <w:ind w:left="567" w:right="-1" w:hanging="567"/>
        <w:jc w:val="both"/>
        <w:rPr>
          <w:rFonts w:ascii="Times New Roman" w:eastAsia="SimSun" w:hAnsi="Times New Roman"/>
          <w:b/>
          <w:sz w:val="24"/>
          <w:szCs w:val="24"/>
          <w:lang w:eastAsia="ru-RU"/>
        </w:rPr>
      </w:pPr>
      <w:r>
        <w:rPr>
          <w:rFonts w:ascii="Times New Roman" w:eastAsia="Times New Roman" w:hAnsi="Times New Roman"/>
          <w:sz w:val="24"/>
          <w:szCs w:val="24"/>
          <w:lang w:eastAsia="lv-LV"/>
        </w:rPr>
        <w:t xml:space="preserve">3.1.  </w:t>
      </w:r>
      <w:r w:rsidRPr="005C3240">
        <w:rPr>
          <w:rFonts w:ascii="Times New Roman" w:eastAsia="Times New Roman" w:hAnsi="Times New Roman"/>
          <w:sz w:val="24"/>
          <w:szCs w:val="24"/>
          <w:lang w:eastAsia="lv-LV"/>
        </w:rPr>
        <w:t xml:space="preserve">Šis Līgums stājas spēkā tā abpusējas parakstīšanas brīdī un ir spēkā līdz </w:t>
      </w:r>
      <w:r w:rsidRPr="007B3DA5">
        <w:rPr>
          <w:rFonts w:ascii="Times New Roman" w:eastAsia="SimSun" w:hAnsi="Times New Roman"/>
          <w:sz w:val="24"/>
          <w:szCs w:val="24"/>
          <w:lang w:eastAsia="ru-RU"/>
        </w:rPr>
        <w:t xml:space="preserve">īsākajam no šādiem </w:t>
      </w:r>
      <w:r>
        <w:rPr>
          <w:rFonts w:ascii="Times New Roman" w:eastAsia="SimSun" w:hAnsi="Times New Roman"/>
          <w:sz w:val="24"/>
          <w:szCs w:val="24"/>
          <w:lang w:eastAsia="ru-RU"/>
        </w:rPr>
        <w:t xml:space="preserve">  </w:t>
      </w:r>
      <w:r w:rsidRPr="007B3DA5">
        <w:rPr>
          <w:rFonts w:ascii="Times New Roman" w:eastAsia="SimSun" w:hAnsi="Times New Roman"/>
          <w:sz w:val="24"/>
          <w:szCs w:val="24"/>
          <w:lang w:eastAsia="ru-RU"/>
        </w:rPr>
        <w:t>termiņiem:</w:t>
      </w:r>
    </w:p>
    <w:p w14:paraId="42BB3992" w14:textId="77777777" w:rsidR="009A070D" w:rsidRDefault="009A070D" w:rsidP="009A070D">
      <w:pPr>
        <w:widowControl w:val="0"/>
        <w:shd w:val="clear" w:color="auto" w:fill="FFFFFF"/>
        <w:autoSpaceDE w:val="0"/>
        <w:autoSpaceDN w:val="0"/>
        <w:adjustRightInd w:val="0"/>
        <w:spacing w:after="0" w:line="240" w:lineRule="auto"/>
        <w:ind w:right="-766" w:firstLine="567"/>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3.1.1.  </w:t>
      </w:r>
      <w:r w:rsidRPr="007B3DA5">
        <w:rPr>
          <w:rFonts w:ascii="Times New Roman" w:eastAsia="SimSun" w:hAnsi="Times New Roman"/>
          <w:sz w:val="24"/>
          <w:szCs w:val="24"/>
          <w:lang w:eastAsia="ru-RU"/>
        </w:rPr>
        <w:t>līdz Līguma 2.1.apakšpunktā noteiktās summas izlietojumam;</w:t>
      </w:r>
    </w:p>
    <w:p w14:paraId="239C6C5C" w14:textId="77777777" w:rsidR="009A070D" w:rsidRPr="007B3DA5" w:rsidRDefault="009A070D" w:rsidP="009A070D">
      <w:pPr>
        <w:widowControl w:val="0"/>
        <w:shd w:val="clear" w:color="auto" w:fill="FFFFFF"/>
        <w:autoSpaceDE w:val="0"/>
        <w:autoSpaceDN w:val="0"/>
        <w:adjustRightInd w:val="0"/>
        <w:spacing w:after="0" w:line="240" w:lineRule="auto"/>
        <w:ind w:right="-766" w:firstLine="567"/>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3.1.2.  </w:t>
      </w:r>
      <w:r w:rsidRPr="007B3DA5">
        <w:rPr>
          <w:rFonts w:ascii="Times New Roman" w:eastAsia="SimSun" w:hAnsi="Times New Roman"/>
          <w:sz w:val="24"/>
          <w:szCs w:val="24"/>
          <w:lang w:eastAsia="ru-RU"/>
        </w:rPr>
        <w:t>24 (divdesmit četri mēneši) no Līguma spēkā stāšanās dienas.</w:t>
      </w:r>
    </w:p>
    <w:p w14:paraId="42F5C27D" w14:textId="77777777" w:rsidR="009A070D" w:rsidRDefault="009A070D" w:rsidP="009A070D">
      <w:pPr>
        <w:spacing w:after="0" w:line="240" w:lineRule="auto"/>
        <w:ind w:left="142" w:right="-1" w:hanging="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3.2. </w:t>
      </w:r>
      <w:r w:rsidRPr="005C3240">
        <w:rPr>
          <w:rFonts w:ascii="Times New Roman" w:eastAsia="Times New Roman" w:hAnsi="Times New Roman"/>
          <w:sz w:val="24"/>
          <w:szCs w:val="24"/>
          <w:lang w:eastAsia="lv-LV"/>
        </w:rPr>
        <w:t>Pusēm ir tiesības jebkurā brīdī izbeigt Līgumu, par to rakstiski vienojoties.</w:t>
      </w:r>
    </w:p>
    <w:p w14:paraId="693310AC" w14:textId="77777777" w:rsidR="009A070D" w:rsidRPr="00C623C5" w:rsidRDefault="009A070D" w:rsidP="009A070D">
      <w:pPr>
        <w:spacing w:after="0" w:line="240" w:lineRule="auto"/>
        <w:ind w:left="426" w:right="-1"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 </w:t>
      </w: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nosūtot par to rakstisku paziņojumu uz Pasūtītāja juridisko adresi vismaz vienu mēnesi iepriekš, ja iestājies kāds no šādiem apstākļiem:</w:t>
      </w:r>
    </w:p>
    <w:p w14:paraId="67137976" w14:textId="77777777" w:rsidR="009A070D" w:rsidRPr="005C3240" w:rsidRDefault="009A070D" w:rsidP="009A070D">
      <w:pPr>
        <w:tabs>
          <w:tab w:val="left" w:pos="1276"/>
          <w:tab w:val="num" w:pos="1997"/>
        </w:tabs>
        <w:spacing w:after="0" w:line="240" w:lineRule="auto"/>
        <w:ind w:left="1276" w:right="-1" w:hanging="1276"/>
        <w:jc w:val="both"/>
        <w:rPr>
          <w:rFonts w:ascii="Times New Roman" w:hAnsi="Times New Roman"/>
          <w:sz w:val="24"/>
          <w:szCs w:val="24"/>
        </w:rPr>
      </w:pPr>
      <w:r>
        <w:rPr>
          <w:rFonts w:ascii="Times New Roman" w:hAnsi="Times New Roman"/>
          <w:sz w:val="24"/>
          <w:szCs w:val="24"/>
        </w:rPr>
        <w:t xml:space="preserve">          3.3.1.  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w:t>
      </w:r>
      <w:r w:rsidRPr="00EB0768">
        <w:rPr>
          <w:rFonts w:ascii="Times New Roman" w:eastAsia="SimSun" w:hAnsi="Times New Roman"/>
          <w:sz w:val="24"/>
          <w:szCs w:val="24"/>
          <w:lang w:eastAsia="ru-RU"/>
        </w:rPr>
        <w:t xml:space="preserve">10 (desmit) </w:t>
      </w:r>
      <w:r>
        <w:rPr>
          <w:rFonts w:ascii="Times New Roman" w:eastAsia="SimSun" w:hAnsi="Times New Roman"/>
          <w:sz w:val="24"/>
          <w:szCs w:val="24"/>
          <w:lang w:eastAsia="ru-RU"/>
        </w:rPr>
        <w:t xml:space="preserve">kalendārajām </w:t>
      </w:r>
      <w:r w:rsidRPr="00EB0768">
        <w:rPr>
          <w:rFonts w:ascii="Times New Roman" w:eastAsia="SimSun" w:hAnsi="Times New Roman"/>
          <w:sz w:val="24"/>
          <w:szCs w:val="24"/>
          <w:lang w:eastAsia="ru-RU"/>
        </w:rPr>
        <w:t>dienām kā noteikts</w:t>
      </w:r>
      <w:r w:rsidRPr="009846EE">
        <w:rPr>
          <w:rFonts w:ascii="Times New Roman" w:hAnsi="Times New Roman"/>
          <w:sz w:val="24"/>
          <w:szCs w:val="24"/>
        </w:rPr>
        <w:t xml:space="preserve"> </w:t>
      </w:r>
      <w:r>
        <w:rPr>
          <w:rFonts w:ascii="Times New Roman" w:hAnsi="Times New Roman"/>
          <w:sz w:val="24"/>
          <w:szCs w:val="24"/>
        </w:rPr>
        <w:t>Līguma 1.3.punktā</w:t>
      </w:r>
      <w:r w:rsidRPr="005C3240">
        <w:rPr>
          <w:rFonts w:ascii="Times New Roman" w:hAnsi="Times New Roman"/>
          <w:sz w:val="24"/>
          <w:szCs w:val="24"/>
        </w:rPr>
        <w:t xml:space="preserve">; </w:t>
      </w:r>
    </w:p>
    <w:p w14:paraId="7127A20B" w14:textId="77777777" w:rsidR="009A070D" w:rsidRPr="005C3240" w:rsidRDefault="009A070D" w:rsidP="009A070D">
      <w:pPr>
        <w:tabs>
          <w:tab w:val="left" w:pos="1276"/>
        </w:tabs>
        <w:spacing w:after="0" w:line="240" w:lineRule="auto"/>
        <w:ind w:left="1277" w:right="-1" w:hanging="710"/>
        <w:jc w:val="both"/>
        <w:rPr>
          <w:rFonts w:ascii="Times New Roman" w:hAnsi="Times New Roman"/>
          <w:sz w:val="24"/>
          <w:szCs w:val="24"/>
        </w:rPr>
      </w:pPr>
      <w:r>
        <w:rPr>
          <w:rFonts w:ascii="Times New Roman" w:hAnsi="Times New Roman"/>
          <w:sz w:val="24"/>
          <w:szCs w:val="24"/>
        </w:rPr>
        <w:t>3.3.2.   Piegādātājs</w:t>
      </w:r>
      <w:r w:rsidRPr="005C3240">
        <w:rPr>
          <w:rFonts w:ascii="Times New Roman" w:hAnsi="Times New Roman"/>
          <w:sz w:val="24"/>
          <w:szCs w:val="24"/>
        </w:rPr>
        <w:t xml:space="preserve"> Līguma noslēgšanas vai Līguma izpildes laikā sniedzis nepatiesas vai nepilnīgas ziņas vai apliecinājumus; </w:t>
      </w:r>
    </w:p>
    <w:p w14:paraId="18807BB5" w14:textId="77777777" w:rsidR="009A070D" w:rsidRDefault="009A070D" w:rsidP="009A070D">
      <w:pPr>
        <w:tabs>
          <w:tab w:val="left" w:pos="1276"/>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3.3.3.    </w:t>
      </w: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14:paraId="14167E09" w14:textId="77777777" w:rsidR="009A070D" w:rsidRPr="005C3240" w:rsidRDefault="009A070D" w:rsidP="009A070D">
      <w:pPr>
        <w:tabs>
          <w:tab w:val="left" w:pos="1276"/>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3.3.4.   </w:t>
      </w: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14:paraId="3DEDEA59" w14:textId="77777777" w:rsidR="009A070D" w:rsidRDefault="009A070D" w:rsidP="009A070D">
      <w:pPr>
        <w:tabs>
          <w:tab w:val="left" w:pos="1276"/>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3.3.5.   </w:t>
      </w: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14:paraId="6B443252" w14:textId="77777777" w:rsidR="009A070D" w:rsidRPr="005C3240" w:rsidRDefault="009A070D" w:rsidP="009A070D">
      <w:pPr>
        <w:tabs>
          <w:tab w:val="left" w:pos="1276"/>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3.3.6.   </w:t>
      </w: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sidRPr="00DF7152">
        <w:rPr>
          <w:rFonts w:ascii="Times New Roman" w:eastAsia="SimSun" w:hAnsi="Times New Roman"/>
          <w:sz w:val="24"/>
          <w:szCs w:val="24"/>
          <w:lang w:eastAsia="ru-RU"/>
        </w:rPr>
        <w:t>Piegādātājam ir pienākums atmaksāt Pasūtītājam piegādātās nekvalitatīvās Preces vērtību, par kuru veikta samaksa, kā arī pieņemt un aizvest Preci no Pasūtītāja telpām</w:t>
      </w:r>
      <w:r>
        <w:rPr>
          <w:rFonts w:ascii="Times New Roman" w:eastAsia="SimSun" w:hAnsi="Times New Roman"/>
          <w:sz w:val="24"/>
          <w:szCs w:val="24"/>
          <w:lang w:eastAsia="ru-RU"/>
        </w:rPr>
        <w:t>.</w:t>
      </w:r>
    </w:p>
    <w:p w14:paraId="324B5366" w14:textId="77777777" w:rsidR="009A070D" w:rsidRPr="005C3240" w:rsidRDefault="009A070D" w:rsidP="009A070D">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3.4. </w:t>
      </w:r>
      <w:r w:rsidRPr="005C3240">
        <w:rPr>
          <w:rFonts w:ascii="Times New Roman" w:hAnsi="Times New Roman"/>
          <w:sz w:val="24"/>
          <w:szCs w:val="24"/>
        </w:rPr>
        <w:t xml:space="preserve">Par vienpusēju atkāpšanos no līguma, Pasūtītājs nosūta </w:t>
      </w:r>
      <w:r>
        <w:rPr>
          <w:rFonts w:ascii="Times New Roman" w:hAnsi="Times New Roman"/>
          <w:sz w:val="24"/>
          <w:szCs w:val="24"/>
        </w:rPr>
        <w:t>Piegādātājam</w:t>
      </w:r>
      <w:r w:rsidRPr="005C3240">
        <w:rPr>
          <w:rFonts w:ascii="Times New Roman" w:hAnsi="Times New Roman"/>
          <w:sz w:val="24"/>
          <w:szCs w:val="24"/>
        </w:rPr>
        <w:t xml:space="preserve"> rakstisku paziņojumu. Līgums uzskatāms par izbeigtu ar dienu, kad Pasūtītājs nosūtījis </w:t>
      </w:r>
      <w:r>
        <w:rPr>
          <w:rFonts w:ascii="Times New Roman" w:hAnsi="Times New Roman"/>
          <w:sz w:val="24"/>
          <w:szCs w:val="24"/>
        </w:rPr>
        <w:t>Piegādātājam</w:t>
      </w:r>
      <w:r w:rsidRPr="005C3240">
        <w:rPr>
          <w:rFonts w:ascii="Times New Roman" w:hAnsi="Times New Roman"/>
          <w:sz w:val="24"/>
          <w:szCs w:val="24"/>
        </w:rPr>
        <w:t xml:space="preserve"> rakstisku paziņojumu.</w:t>
      </w:r>
    </w:p>
    <w:p w14:paraId="0ECB4135" w14:textId="77777777" w:rsidR="009A070D" w:rsidRPr="005C3240" w:rsidRDefault="009A070D" w:rsidP="009A070D">
      <w:pPr>
        <w:spacing w:after="0" w:line="240" w:lineRule="auto"/>
        <w:ind w:left="426" w:right="-1" w:hanging="426"/>
        <w:jc w:val="both"/>
        <w:rPr>
          <w:rFonts w:ascii="Times New Roman" w:hAnsi="Times New Roman"/>
          <w:sz w:val="24"/>
          <w:szCs w:val="24"/>
        </w:rPr>
      </w:pPr>
      <w:r>
        <w:rPr>
          <w:rFonts w:ascii="Times New Roman" w:hAnsi="Times New Roman"/>
          <w:sz w:val="24"/>
          <w:szCs w:val="24"/>
        </w:rPr>
        <w:t>3.5. 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nosūtot par to rakstisku paziņojumu uz Pasūtītāja juridisko adresi vismaz vienu mēnesi iepriekš, ja iestājies kāds no šādiem apstākļiem:</w:t>
      </w:r>
    </w:p>
    <w:p w14:paraId="269136DE" w14:textId="77777777" w:rsidR="009A070D" w:rsidRPr="005C3240" w:rsidRDefault="009A070D" w:rsidP="009A070D">
      <w:pPr>
        <w:tabs>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3.5.1. </w:t>
      </w:r>
      <w:r w:rsidRPr="005C3240">
        <w:rPr>
          <w:rFonts w:ascii="Times New Roman" w:hAnsi="Times New Roman"/>
          <w:sz w:val="24"/>
          <w:szCs w:val="24"/>
        </w:rPr>
        <w:t xml:space="preserve">Pasūtītājs vismaz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14:paraId="2BF2A75C" w14:textId="77777777" w:rsidR="009A070D" w:rsidRPr="005C3240" w:rsidRDefault="009A070D" w:rsidP="009A070D">
      <w:pPr>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3.5.2.   </w:t>
      </w:r>
      <w:r w:rsidRPr="005C3240">
        <w:rPr>
          <w:rFonts w:ascii="Times New Roman" w:hAnsi="Times New Roman"/>
          <w:sz w:val="24"/>
          <w:szCs w:val="24"/>
        </w:rPr>
        <w:t>Pasūtītājam ir uzsākts maksātnespējas process, likvidācija, tā darbība tiek izbeigta  vai pārtraukta, vai ir apturēta tā saimnieciskā darbība.</w:t>
      </w:r>
    </w:p>
    <w:p w14:paraId="170B3D8E" w14:textId="77777777" w:rsidR="009A070D" w:rsidRPr="005C3240" w:rsidRDefault="009A070D" w:rsidP="009A070D">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3.6. </w:t>
      </w: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14:paraId="62C8153E" w14:textId="77777777" w:rsidR="009A070D" w:rsidRPr="005C3240" w:rsidRDefault="009A070D" w:rsidP="009A070D">
      <w:pPr>
        <w:spacing w:after="0" w:line="240" w:lineRule="auto"/>
        <w:ind w:right="-1"/>
        <w:jc w:val="both"/>
        <w:rPr>
          <w:rFonts w:ascii="Times New Roman" w:eastAsia="Times New Roman" w:hAnsi="Times New Roman"/>
          <w:sz w:val="24"/>
          <w:szCs w:val="24"/>
        </w:rPr>
      </w:pPr>
    </w:p>
    <w:p w14:paraId="30E3DED7" w14:textId="77777777" w:rsidR="009A070D" w:rsidRDefault="009A070D" w:rsidP="009A070D">
      <w:pPr>
        <w:numPr>
          <w:ilvl w:val="0"/>
          <w:numId w:val="9"/>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14:paraId="30E8A67D" w14:textId="77777777" w:rsidR="009A070D" w:rsidRDefault="009A070D" w:rsidP="009A070D">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14:paraId="6847CEB7" w14:textId="77777777" w:rsidR="009A070D"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14:paraId="25D2435C" w14:textId="77777777" w:rsidR="009A070D"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3E7D74">
        <w:rPr>
          <w:rFonts w:ascii="Times New Roman" w:hAnsi="Times New Roman"/>
          <w:sz w:val="24"/>
          <w:szCs w:val="24"/>
        </w:rPr>
        <w:t>Precei jābūt marķētai ar ražotāja firmas zīmi un ar pievienotu informāciju par ekspluatācijas tehniskajiem rādītājiem latviešu valodā.</w:t>
      </w:r>
    </w:p>
    <w:p w14:paraId="0E6EE416" w14:textId="77777777" w:rsidR="009A070D" w:rsidRPr="00E72364" w:rsidRDefault="009A070D" w:rsidP="009A070D">
      <w:pPr>
        <w:spacing w:after="0" w:line="240" w:lineRule="auto"/>
        <w:ind w:left="567" w:right="-1" w:hanging="567"/>
        <w:jc w:val="both"/>
        <w:rPr>
          <w:rFonts w:ascii="Times New Roman" w:hAnsi="Times New Roman"/>
          <w:bCs/>
          <w:sz w:val="24"/>
          <w:szCs w:val="24"/>
        </w:rPr>
      </w:pPr>
      <w:r>
        <w:rPr>
          <w:rFonts w:ascii="Times New Roman" w:hAnsi="Times New Roman"/>
          <w:sz w:val="24"/>
          <w:szCs w:val="24"/>
        </w:rPr>
        <w:lastRenderedPageBreak/>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14:paraId="4F30D44B" w14:textId="77777777" w:rsidR="009A070D" w:rsidRPr="005C3240" w:rsidRDefault="009A070D" w:rsidP="009A070D">
      <w:pPr>
        <w:numPr>
          <w:ilvl w:val="0"/>
          <w:numId w:val="9"/>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14:paraId="1F4D12D8" w14:textId="77777777" w:rsidR="009A070D" w:rsidRPr="00313EE6" w:rsidRDefault="009A070D" w:rsidP="009A070D">
      <w:pPr>
        <w:pStyle w:val="ListParagraph"/>
        <w:numPr>
          <w:ilvl w:val="1"/>
          <w:numId w:val="10"/>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14:paraId="6AD8BAE3" w14:textId="77777777" w:rsidR="009A070D" w:rsidRPr="005C3240" w:rsidRDefault="009A070D" w:rsidP="009A070D">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14:paraId="17868F2D" w14:textId="77777777" w:rsidR="009A070D" w:rsidRPr="005C3240" w:rsidRDefault="009A070D" w:rsidP="009A070D">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14:paraId="202F7CCD" w14:textId="77777777" w:rsidR="009A070D" w:rsidRPr="005C3240" w:rsidRDefault="009A070D" w:rsidP="009A070D">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Līguma prasībām neatbilstošas un/vai nekvalitatīvas Preces </w:t>
      </w:r>
      <w:r>
        <w:rPr>
          <w:rFonts w:ascii="Times New Roman" w:eastAsia="Times New Roman" w:hAnsi="Times New Roman"/>
          <w:sz w:val="24"/>
          <w:szCs w:val="24"/>
        </w:rPr>
        <w:t>piegādes gadījumā, ne vēlā kā 2 (divu) darba</w:t>
      </w:r>
      <w:r w:rsidRPr="005C3240">
        <w:rPr>
          <w:rFonts w:ascii="Times New Roman" w:eastAsia="Times New Roman" w:hAnsi="Times New Roman"/>
          <w:sz w:val="24"/>
          <w:szCs w:val="24"/>
        </w:rPr>
        <w:t xml:space="preserve">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14:paraId="58D39AF0" w14:textId="77777777" w:rsidR="009A070D" w:rsidRPr="005C3240" w:rsidRDefault="009A070D" w:rsidP="009A070D">
      <w:pPr>
        <w:numPr>
          <w:ilvl w:val="2"/>
          <w:numId w:val="10"/>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14:paraId="48EBDA8E" w14:textId="77777777" w:rsidR="009A070D" w:rsidRPr="005C3240" w:rsidRDefault="009A070D" w:rsidP="009A070D">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1B2C4C9C" w14:textId="77777777" w:rsidR="009A070D" w:rsidRPr="005C3240" w:rsidRDefault="009A070D" w:rsidP="009A070D">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14:paraId="0D83BA0B" w14:textId="77777777" w:rsidR="009A070D" w:rsidRPr="005C3240" w:rsidRDefault="009A070D" w:rsidP="009A070D">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14:paraId="1184E269" w14:textId="77777777" w:rsidR="009A070D" w:rsidRPr="005C3240" w:rsidRDefault="009A070D" w:rsidP="009A070D">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14:paraId="31EE8247" w14:textId="77777777" w:rsidR="009A070D" w:rsidRPr="005C3240" w:rsidRDefault="009A070D" w:rsidP="009A070D">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14:paraId="2608B71C" w14:textId="77777777" w:rsidR="009A070D" w:rsidRPr="005C3240" w:rsidRDefault="009A070D" w:rsidP="009A070D">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14:paraId="3765746E" w14:textId="77777777" w:rsidR="009A070D" w:rsidRPr="003E7D74" w:rsidRDefault="009A070D" w:rsidP="009A070D">
      <w:pPr>
        <w:spacing w:after="0" w:line="240" w:lineRule="auto"/>
        <w:ind w:left="710" w:right="-1" w:hanging="143"/>
        <w:jc w:val="both"/>
        <w:rPr>
          <w:rFonts w:ascii="Times New Roman" w:eastAsia="Times New Roman" w:hAnsi="Times New Roman"/>
          <w:sz w:val="24"/>
          <w:szCs w:val="24"/>
        </w:rPr>
      </w:pPr>
      <w:r>
        <w:rPr>
          <w:rFonts w:ascii="Times New Roman" w:eastAsia="Times New Roman" w:hAnsi="Times New Roman"/>
          <w:sz w:val="24"/>
          <w:szCs w:val="24"/>
        </w:rPr>
        <w:t xml:space="preserve">6.3.1.   </w:t>
      </w:r>
      <w:r w:rsidRPr="003E7D74">
        <w:rPr>
          <w:rFonts w:ascii="Times New Roman" w:eastAsia="Times New Roman" w:hAnsi="Times New Roman"/>
          <w:sz w:val="24"/>
          <w:szCs w:val="24"/>
        </w:rPr>
        <w:t>pārbaudīt piegādāto Preču kvalitāti un atbilstību Līguma noteikumiem;</w:t>
      </w:r>
    </w:p>
    <w:p w14:paraId="4A306FD6" w14:textId="77777777" w:rsidR="009A070D" w:rsidRPr="003E7D74" w:rsidRDefault="009A070D" w:rsidP="009A070D">
      <w:pPr>
        <w:spacing w:after="0" w:line="240" w:lineRule="auto"/>
        <w:ind w:left="1276" w:right="-1" w:hanging="709"/>
        <w:jc w:val="both"/>
        <w:rPr>
          <w:rFonts w:ascii="Times New Roman" w:hAnsi="Times New Roman"/>
          <w:sz w:val="24"/>
          <w:szCs w:val="24"/>
        </w:rPr>
      </w:pPr>
      <w:r>
        <w:rPr>
          <w:rFonts w:ascii="Times New Roman" w:hAnsi="Times New Roman"/>
          <w:sz w:val="24"/>
          <w:szCs w:val="24"/>
        </w:rPr>
        <w:t xml:space="preserve">6.3.2.  </w:t>
      </w:r>
      <w:r w:rsidRPr="003E7D74">
        <w:rPr>
          <w:rFonts w:ascii="Times New Roman" w:hAnsi="Times New Roman"/>
          <w:sz w:val="24"/>
          <w:szCs w:val="24"/>
        </w:rPr>
        <w:t>Līgumā noteiktajā kārtībā savlaicīgi samaksāt par pieņemto, Līguma prasībām atbilstošu un kvalitatīvu Preci.</w:t>
      </w:r>
    </w:p>
    <w:p w14:paraId="3F3F3058" w14:textId="77777777" w:rsidR="009A070D" w:rsidRPr="005C3240" w:rsidRDefault="009A070D" w:rsidP="009A070D">
      <w:pPr>
        <w:tabs>
          <w:tab w:val="left" w:pos="426"/>
        </w:tabs>
        <w:spacing w:after="0" w:line="240" w:lineRule="auto"/>
        <w:ind w:left="355" w:right="-1" w:hanging="355"/>
        <w:jc w:val="both"/>
        <w:rPr>
          <w:rFonts w:ascii="Times New Roman" w:hAnsi="Times New Roman"/>
          <w:sz w:val="24"/>
          <w:szCs w:val="24"/>
        </w:rPr>
      </w:pPr>
      <w:r>
        <w:rPr>
          <w:rFonts w:ascii="Times New Roman" w:hAnsi="Times New Roman"/>
          <w:sz w:val="24"/>
          <w:szCs w:val="24"/>
        </w:rPr>
        <w:t xml:space="preserve">6.4. </w:t>
      </w:r>
      <w:r w:rsidRPr="005C3240">
        <w:rPr>
          <w:rFonts w:ascii="Times New Roman" w:hAnsi="Times New Roman"/>
          <w:sz w:val="24"/>
          <w:szCs w:val="24"/>
        </w:rPr>
        <w:t xml:space="preserve">   Pasūtītāja tiesības:</w:t>
      </w:r>
    </w:p>
    <w:p w14:paraId="762E845F" w14:textId="77777777" w:rsidR="009A070D" w:rsidRPr="005C3240" w:rsidRDefault="009A070D" w:rsidP="009A070D">
      <w:pPr>
        <w:spacing w:after="0" w:line="240" w:lineRule="auto"/>
        <w:ind w:left="1276" w:right="-1" w:hanging="566"/>
        <w:jc w:val="both"/>
        <w:rPr>
          <w:rFonts w:ascii="Times New Roman" w:eastAsia="Times New Roman" w:hAnsi="Times New Roman"/>
          <w:sz w:val="24"/>
          <w:szCs w:val="24"/>
        </w:rPr>
      </w:pPr>
      <w:r>
        <w:rPr>
          <w:rFonts w:ascii="Times New Roman" w:eastAsia="Times New Roman" w:hAnsi="Times New Roman"/>
          <w:sz w:val="24"/>
          <w:szCs w:val="24"/>
        </w:rPr>
        <w:t xml:space="preserve">6.4.1. </w:t>
      </w: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14:paraId="719919A2" w14:textId="77777777" w:rsidR="009A070D" w:rsidRPr="005C3240" w:rsidRDefault="009A070D" w:rsidP="009A070D">
      <w:pPr>
        <w:spacing w:after="0" w:line="240" w:lineRule="auto"/>
        <w:ind w:left="1276" w:right="-1" w:hanging="566"/>
        <w:jc w:val="both"/>
        <w:rPr>
          <w:rFonts w:ascii="Times New Roman" w:eastAsia="Times New Roman" w:hAnsi="Times New Roman"/>
          <w:sz w:val="24"/>
          <w:szCs w:val="24"/>
        </w:rPr>
      </w:pPr>
      <w:r>
        <w:rPr>
          <w:rFonts w:ascii="Times New Roman" w:eastAsia="Times New Roman" w:hAnsi="Times New Roman"/>
          <w:sz w:val="24"/>
          <w:szCs w:val="24"/>
        </w:rPr>
        <w:t xml:space="preserve">6.4.2. </w:t>
      </w: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Piegādātāju ne vēlāk kā 2 (divu) darba</w:t>
      </w:r>
      <w:r w:rsidRPr="005C3240">
        <w:rPr>
          <w:rFonts w:ascii="Times New Roman" w:eastAsia="Times New Roman" w:hAnsi="Times New Roman"/>
          <w:sz w:val="24"/>
          <w:szCs w:val="24"/>
        </w:rPr>
        <w:t xml:space="preserve"> dienu laikā apmainīt to pret jaunu, nelietotu, Līguma prasībām atbilstošu; </w:t>
      </w:r>
    </w:p>
    <w:p w14:paraId="19795610" w14:textId="77777777" w:rsidR="009A070D" w:rsidRDefault="009A070D" w:rsidP="009A070D">
      <w:pPr>
        <w:spacing w:after="0" w:line="240" w:lineRule="auto"/>
        <w:ind w:left="1276" w:right="-1" w:hanging="566"/>
        <w:jc w:val="both"/>
        <w:rPr>
          <w:rFonts w:ascii="Times New Roman" w:eastAsia="Times New Roman" w:hAnsi="Times New Roman"/>
          <w:sz w:val="24"/>
          <w:szCs w:val="24"/>
        </w:rPr>
      </w:pPr>
      <w:r>
        <w:rPr>
          <w:rFonts w:ascii="Times New Roman" w:eastAsia="Times New Roman" w:hAnsi="Times New Roman"/>
          <w:sz w:val="24"/>
          <w:szCs w:val="24"/>
        </w:rPr>
        <w:t xml:space="preserve">6.4.3. </w:t>
      </w: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14:paraId="5EE7612D" w14:textId="77777777" w:rsidR="009A070D" w:rsidRDefault="009A070D" w:rsidP="009A070D">
      <w:pPr>
        <w:spacing w:after="0" w:line="240" w:lineRule="auto"/>
        <w:ind w:left="1276" w:right="-1" w:hanging="566"/>
        <w:jc w:val="both"/>
        <w:rPr>
          <w:rFonts w:ascii="Times New Roman" w:eastAsia="Times New Roman" w:hAnsi="Times New Roman"/>
          <w:sz w:val="24"/>
          <w:szCs w:val="24"/>
        </w:rPr>
      </w:pPr>
      <w:r>
        <w:rPr>
          <w:rFonts w:ascii="Times New Roman" w:eastAsia="Times New Roman" w:hAnsi="Times New Roman"/>
          <w:sz w:val="24"/>
          <w:szCs w:val="24"/>
        </w:rPr>
        <w:t xml:space="preserve">6.4.4. </w:t>
      </w:r>
      <w:r w:rsidRPr="005C3240">
        <w:rPr>
          <w:rFonts w:ascii="Times New Roman" w:eastAsia="Times New Roman" w:hAnsi="Times New Roman"/>
          <w:sz w:val="24"/>
          <w:szCs w:val="24"/>
        </w:rPr>
        <w:t>apturēt Līguma izpildi Līguma 3.3.punktā noteiktajos gadījumos;</w:t>
      </w:r>
    </w:p>
    <w:p w14:paraId="6D87F27B" w14:textId="77777777" w:rsidR="009A070D" w:rsidRPr="005C3240" w:rsidRDefault="009A070D" w:rsidP="009A070D">
      <w:pPr>
        <w:spacing w:after="0" w:line="240" w:lineRule="auto"/>
        <w:ind w:right="-1"/>
        <w:jc w:val="both"/>
        <w:rPr>
          <w:rFonts w:ascii="Times New Roman" w:eastAsia="Times New Roman" w:hAnsi="Times New Roman"/>
          <w:sz w:val="24"/>
          <w:szCs w:val="24"/>
        </w:rPr>
      </w:pPr>
    </w:p>
    <w:p w14:paraId="136E518C" w14:textId="77777777" w:rsidR="009A070D" w:rsidRPr="007E3B18" w:rsidRDefault="009A070D" w:rsidP="009A070D">
      <w:p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 xml:space="preserve">7.    </w:t>
      </w:r>
      <w:r w:rsidRPr="007E3B18">
        <w:rPr>
          <w:rFonts w:ascii="Times New Roman" w:hAnsi="Times New Roman"/>
          <w:b/>
          <w:bCs/>
          <w:sz w:val="24"/>
          <w:szCs w:val="24"/>
        </w:rPr>
        <w:t>Pušu atbildība</w:t>
      </w:r>
    </w:p>
    <w:p w14:paraId="0A3B1AE4" w14:textId="77777777" w:rsidR="009A070D" w:rsidRPr="007E3B18" w:rsidRDefault="009A070D" w:rsidP="009A070D">
      <w:pPr>
        <w:spacing w:after="0" w:line="240" w:lineRule="auto"/>
        <w:ind w:left="426" w:right="-1" w:hanging="497"/>
        <w:jc w:val="both"/>
        <w:rPr>
          <w:rFonts w:ascii="Times New Roman" w:hAnsi="Times New Roman"/>
          <w:sz w:val="24"/>
          <w:szCs w:val="24"/>
        </w:rPr>
      </w:pPr>
      <w:r>
        <w:rPr>
          <w:rFonts w:ascii="Times New Roman" w:hAnsi="Times New Roman"/>
          <w:sz w:val="24"/>
          <w:szCs w:val="24"/>
        </w:rPr>
        <w:t xml:space="preserve">7.1. </w:t>
      </w:r>
      <w:r w:rsidRPr="007E3B18">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188344B1" w14:textId="77777777" w:rsidR="009A070D" w:rsidRPr="005C3240" w:rsidRDefault="009A070D" w:rsidP="009A070D">
      <w:pPr>
        <w:tabs>
          <w:tab w:val="left" w:pos="993"/>
        </w:tabs>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7.2. </w:t>
      </w: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14:paraId="7EEF060D" w14:textId="77777777" w:rsidR="009A070D" w:rsidRPr="005C3240" w:rsidRDefault="009A070D" w:rsidP="009A070D">
      <w:pPr>
        <w:tabs>
          <w:tab w:val="left" w:pos="993"/>
        </w:tabs>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7.3. </w:t>
      </w:r>
      <w:r w:rsidRPr="005C3240">
        <w:rPr>
          <w:rFonts w:ascii="Times New Roman" w:hAnsi="Times New Roman"/>
          <w:sz w:val="24"/>
          <w:szCs w:val="24"/>
        </w:rPr>
        <w:t xml:space="preserve">Līgumā noteikto līgumsodu apmaksas tiek veikta 30 (trīsdesmit) dienu laikā pēc attiecīgās </w:t>
      </w:r>
      <w:r>
        <w:rPr>
          <w:rFonts w:ascii="Times New Roman" w:hAnsi="Times New Roman"/>
          <w:sz w:val="24"/>
          <w:szCs w:val="24"/>
        </w:rPr>
        <w:t xml:space="preserve"> </w:t>
      </w:r>
      <w:r w:rsidRPr="005C3240">
        <w:rPr>
          <w:rFonts w:ascii="Times New Roman" w:hAnsi="Times New Roman"/>
          <w:sz w:val="24"/>
          <w:szCs w:val="24"/>
        </w:rPr>
        <w:t xml:space="preserve">puses rēķina par līgumsoda samaksu saņemšanas. </w:t>
      </w:r>
    </w:p>
    <w:p w14:paraId="32C81310" w14:textId="77777777" w:rsidR="009A070D" w:rsidRPr="005C3240" w:rsidRDefault="009A070D" w:rsidP="009A070D">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7.4. </w:t>
      </w:r>
      <w:r w:rsidRPr="005C3240">
        <w:rPr>
          <w:rFonts w:ascii="Times New Roman" w:hAnsi="Times New Roman"/>
          <w:sz w:val="24"/>
          <w:szCs w:val="24"/>
        </w:rPr>
        <w:t>Līgumsoda samaksa neatbrīvo Puses no turpmākas saistību izpildes pienākuma un netiek ieskaitīta zaudējumu atlīdzībā.</w:t>
      </w:r>
    </w:p>
    <w:p w14:paraId="40902DD8" w14:textId="77777777" w:rsidR="009A070D" w:rsidRPr="005C3240" w:rsidRDefault="009A070D" w:rsidP="009A070D">
      <w:pPr>
        <w:spacing w:after="0" w:line="240" w:lineRule="auto"/>
        <w:ind w:left="567" w:right="-1"/>
        <w:jc w:val="both"/>
        <w:rPr>
          <w:rFonts w:ascii="Times New Roman" w:hAnsi="Times New Roman"/>
          <w:sz w:val="24"/>
          <w:szCs w:val="24"/>
        </w:rPr>
      </w:pPr>
    </w:p>
    <w:p w14:paraId="763B99EC" w14:textId="77777777" w:rsidR="009A070D" w:rsidRPr="005C3240" w:rsidRDefault="009A070D" w:rsidP="009A070D">
      <w:p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 xml:space="preserve">8. </w:t>
      </w:r>
      <w:r w:rsidRPr="005C3240">
        <w:rPr>
          <w:rFonts w:ascii="Times New Roman" w:hAnsi="Times New Roman"/>
          <w:b/>
          <w:bCs/>
          <w:sz w:val="24"/>
          <w:szCs w:val="24"/>
        </w:rPr>
        <w:t>Nepārvarama vara</w:t>
      </w:r>
    </w:p>
    <w:p w14:paraId="678CE67F" w14:textId="77777777" w:rsidR="009A070D" w:rsidRPr="007E3B18" w:rsidRDefault="009A070D" w:rsidP="009A070D">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8.1. </w:t>
      </w:r>
      <w:r w:rsidRPr="007E3B18">
        <w:rPr>
          <w:rFonts w:ascii="Times New Roman" w:hAnsi="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w:t>
      </w:r>
      <w:r w:rsidRPr="007E3B18">
        <w:rPr>
          <w:rFonts w:ascii="Times New Roman" w:hAnsi="Times New Roman"/>
          <w:sz w:val="24"/>
          <w:szCs w:val="24"/>
        </w:rPr>
        <w:lastRenderedPageBreak/>
        <w:t>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23738868" w14:textId="77777777" w:rsidR="009A070D" w:rsidRPr="005C3240" w:rsidRDefault="009A070D" w:rsidP="009A070D">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8.2. </w:t>
      </w: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14:paraId="2244B156" w14:textId="77777777" w:rsidR="009A070D" w:rsidRPr="005C3240" w:rsidRDefault="009A070D" w:rsidP="009A070D">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8.3. </w:t>
      </w: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4053E285" w14:textId="77777777" w:rsidR="009A070D" w:rsidRPr="005C3240" w:rsidRDefault="009A070D" w:rsidP="009A070D">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8.4. </w:t>
      </w:r>
      <w:r w:rsidRPr="005C3240">
        <w:rPr>
          <w:rFonts w:ascii="Times New Roman" w:hAnsi="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14:paraId="6D25DD95" w14:textId="77777777" w:rsidR="009A070D" w:rsidRPr="005C3240" w:rsidRDefault="009A070D" w:rsidP="009A070D">
      <w:pPr>
        <w:spacing w:after="0" w:line="240" w:lineRule="auto"/>
        <w:ind w:left="567" w:right="-1"/>
        <w:jc w:val="both"/>
        <w:rPr>
          <w:rFonts w:ascii="Times New Roman" w:hAnsi="Times New Roman"/>
          <w:sz w:val="24"/>
          <w:szCs w:val="24"/>
        </w:rPr>
      </w:pPr>
    </w:p>
    <w:p w14:paraId="60B29217" w14:textId="77777777" w:rsidR="009A070D" w:rsidRPr="005C3240" w:rsidRDefault="009A070D" w:rsidP="009A070D">
      <w:p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 xml:space="preserve">9. </w:t>
      </w:r>
      <w:r w:rsidRPr="005C3240">
        <w:rPr>
          <w:rFonts w:ascii="Times New Roman" w:hAnsi="Times New Roman"/>
          <w:b/>
          <w:bCs/>
          <w:sz w:val="24"/>
          <w:szCs w:val="24"/>
        </w:rPr>
        <w:t>Strīdu izskatīšanas kārtība</w:t>
      </w:r>
    </w:p>
    <w:p w14:paraId="3D9B6B06" w14:textId="77777777" w:rsidR="009A070D" w:rsidRPr="007E3B18" w:rsidRDefault="009A070D" w:rsidP="009A070D">
      <w:pPr>
        <w:spacing w:before="120" w:after="120" w:line="240" w:lineRule="auto"/>
        <w:ind w:left="426" w:right="-1" w:hanging="426"/>
        <w:jc w:val="both"/>
        <w:rPr>
          <w:rFonts w:ascii="Times New Roman" w:eastAsia="Times New Roman" w:hAnsi="Times New Roman"/>
          <w:sz w:val="24"/>
          <w:szCs w:val="24"/>
        </w:rPr>
      </w:pPr>
      <w:r>
        <w:rPr>
          <w:rFonts w:ascii="Times New Roman" w:eastAsia="Times New Roman" w:hAnsi="Times New Roman"/>
          <w:sz w:val="24"/>
          <w:szCs w:val="24"/>
        </w:rPr>
        <w:t xml:space="preserve">9.1. </w:t>
      </w:r>
      <w:r w:rsidRPr="007E3B18">
        <w:rPr>
          <w:rFonts w:ascii="Times New Roman" w:eastAsia="Times New Roman" w:hAnsi="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14:paraId="0E65A9E3" w14:textId="77777777" w:rsidR="009A070D" w:rsidRPr="007E3B18" w:rsidRDefault="009A070D" w:rsidP="009A070D">
      <w:pPr>
        <w:spacing w:before="120" w:after="120" w:line="240" w:lineRule="auto"/>
        <w:ind w:left="426" w:right="-1" w:hanging="426"/>
        <w:jc w:val="both"/>
        <w:rPr>
          <w:rFonts w:ascii="Times New Roman" w:eastAsia="Times New Roman" w:hAnsi="Times New Roman"/>
          <w:sz w:val="24"/>
          <w:szCs w:val="24"/>
        </w:rPr>
      </w:pPr>
      <w:r>
        <w:rPr>
          <w:rFonts w:ascii="Times New Roman" w:hAnsi="Times New Roman"/>
          <w:sz w:val="24"/>
          <w:szCs w:val="24"/>
        </w:rPr>
        <w:t xml:space="preserve">9.2. </w:t>
      </w:r>
      <w:r w:rsidRPr="007E3B18">
        <w:rPr>
          <w:rFonts w:ascii="Times New Roman" w:hAnsi="Times New Roman"/>
          <w:sz w:val="24"/>
          <w:szCs w:val="24"/>
        </w:rPr>
        <w:t>Jautājumos, kas nav tiešā veidā paredzēti Līgumā, Puses risina saskaņā ar spēkā esošajiem normatīvajiem aktiem.</w:t>
      </w:r>
    </w:p>
    <w:p w14:paraId="6D3321BC" w14:textId="77777777" w:rsidR="009A070D" w:rsidRDefault="009A070D" w:rsidP="009A070D">
      <w:pPr>
        <w:spacing w:before="120" w:after="120" w:line="240" w:lineRule="auto"/>
        <w:ind w:right="-1"/>
        <w:jc w:val="center"/>
        <w:rPr>
          <w:rFonts w:ascii="Times New Roman" w:eastAsia="Times New Roman" w:hAnsi="Times New Roman"/>
          <w:b/>
          <w:bCs/>
          <w:sz w:val="24"/>
          <w:szCs w:val="24"/>
        </w:rPr>
      </w:pPr>
    </w:p>
    <w:p w14:paraId="5DA212F2" w14:textId="77777777" w:rsidR="009A070D" w:rsidRDefault="009A070D" w:rsidP="009A070D">
      <w:pPr>
        <w:spacing w:before="120" w:after="120" w:line="240" w:lineRule="auto"/>
        <w:ind w:right="-1"/>
        <w:jc w:val="center"/>
        <w:rPr>
          <w:rFonts w:ascii="Times New Roman" w:eastAsia="Times New Roman" w:hAnsi="Times New Roman"/>
          <w:b/>
          <w:bCs/>
          <w:sz w:val="24"/>
          <w:szCs w:val="24"/>
        </w:rPr>
      </w:pPr>
    </w:p>
    <w:p w14:paraId="2DBDAC40" w14:textId="77777777" w:rsidR="009A070D" w:rsidRDefault="009A070D" w:rsidP="009A070D">
      <w:pPr>
        <w:spacing w:before="120" w:after="120" w:line="240" w:lineRule="auto"/>
        <w:ind w:right="-1"/>
        <w:jc w:val="center"/>
        <w:rPr>
          <w:rFonts w:ascii="Times New Roman" w:eastAsia="Times New Roman" w:hAnsi="Times New Roman"/>
          <w:b/>
          <w:bCs/>
          <w:sz w:val="24"/>
          <w:szCs w:val="24"/>
        </w:rPr>
      </w:pPr>
    </w:p>
    <w:p w14:paraId="6085E106" w14:textId="77777777" w:rsidR="009A070D" w:rsidRPr="005C3240" w:rsidRDefault="009A070D" w:rsidP="009A070D">
      <w:pPr>
        <w:spacing w:before="120" w:after="12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10. </w:t>
      </w:r>
      <w:r w:rsidRPr="005C3240">
        <w:rPr>
          <w:rFonts w:ascii="Times New Roman" w:eastAsia="Times New Roman" w:hAnsi="Times New Roman"/>
          <w:b/>
          <w:bCs/>
          <w:sz w:val="24"/>
          <w:szCs w:val="24"/>
        </w:rPr>
        <w:t>Citi noteikumi</w:t>
      </w:r>
    </w:p>
    <w:p w14:paraId="0B1691DA" w14:textId="77777777" w:rsidR="009A070D"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10.1. </w:t>
      </w: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7BE61688" w14:textId="77777777" w:rsidR="009A070D" w:rsidRPr="005C3240"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10.2. </w:t>
      </w:r>
      <w:r w:rsidRPr="005C3240">
        <w:rPr>
          <w:rFonts w:ascii="Times New Roman" w:hAnsi="Times New Roman"/>
          <w:sz w:val="24"/>
          <w:szCs w:val="24"/>
        </w:rPr>
        <w:t>Jebkuri Līguma grozījumi tiek noformēti rakstveidā un kļūst par Līguma neatņemamu sastāvdaļu. Puses ir tiesīgas veikt Līguma grozījumus tādā apmērā, kas neskar piedāvātās Preces cenas palielināšanu.</w:t>
      </w:r>
    </w:p>
    <w:p w14:paraId="44FB6467" w14:textId="77777777" w:rsidR="009A070D" w:rsidRPr="005C3240"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10.3. </w:t>
      </w:r>
      <w:r w:rsidRPr="005C3240">
        <w:rPr>
          <w:rFonts w:ascii="Times New Roman" w:hAnsi="Times New Roman"/>
          <w:sz w:val="24"/>
          <w:szCs w:val="24"/>
        </w:rPr>
        <w:t xml:space="preserve">Ja kādai no Pusēm tiek mainīti rekvizīti vai Līguma </w:t>
      </w:r>
      <w:r w:rsidRPr="009817EC">
        <w:rPr>
          <w:rFonts w:ascii="Times New Roman" w:hAnsi="Times New Roman"/>
          <w:sz w:val="24"/>
          <w:szCs w:val="24"/>
        </w:rPr>
        <w:t>10.7. un 10.8.</w:t>
      </w:r>
      <w:r w:rsidRPr="005C3240">
        <w:rPr>
          <w:rFonts w:ascii="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B47AD23" w14:textId="77777777" w:rsidR="009A070D" w:rsidRPr="005C3240"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10.4. </w:t>
      </w: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7CA233C" w14:textId="77777777" w:rsidR="009A070D" w:rsidRPr="005C3240"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10.5. </w:t>
      </w:r>
      <w:r w:rsidRPr="005C3240">
        <w:rPr>
          <w:rFonts w:ascii="Times New Roman" w:hAnsi="Times New Roman"/>
          <w:sz w:val="24"/>
          <w:szCs w:val="24"/>
        </w:rPr>
        <w:t>Informācijas apmaiņa starp Pusēm var notikt arī izmantojot e-pasta saraksti, kas kļūst par Līguma neatņemamu sastāvdaļu.</w:t>
      </w:r>
    </w:p>
    <w:p w14:paraId="70B670A9" w14:textId="77777777" w:rsidR="009A070D" w:rsidRPr="005C3240"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10.6. </w:t>
      </w:r>
      <w:r w:rsidRPr="005C3240">
        <w:rPr>
          <w:rFonts w:ascii="Times New Roman" w:hAnsi="Times New Roman"/>
          <w:sz w:val="24"/>
          <w:szCs w:val="24"/>
        </w:rPr>
        <w:t>Puses nav tiesīgas nodot savas tiesības un saistības, kas saistītas ar Līgumu un izriet no tā, trešajai personai.</w:t>
      </w:r>
    </w:p>
    <w:p w14:paraId="220D089F" w14:textId="77777777" w:rsidR="009A070D" w:rsidRPr="005C3240"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lastRenderedPageBreak/>
        <w:t xml:space="preserve">10.7. </w:t>
      </w: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14:paraId="69106DBD" w14:textId="77777777" w:rsidR="009A070D" w:rsidRPr="005C3240" w:rsidRDefault="009A070D" w:rsidP="009A070D">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10.8. </w:t>
      </w: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14:paraId="364ECB6B" w14:textId="77777777" w:rsidR="009A070D" w:rsidRPr="005C3240" w:rsidRDefault="009A070D" w:rsidP="009A070D">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 xml:space="preserve">10.9. </w:t>
      </w: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14:paraId="07DEA6F5" w14:textId="77777777" w:rsidR="009A070D" w:rsidRPr="005C3240" w:rsidRDefault="009A070D" w:rsidP="009A070D">
      <w:pPr>
        <w:spacing w:after="0" w:line="240" w:lineRule="auto"/>
        <w:ind w:right="-1"/>
        <w:jc w:val="both"/>
        <w:rPr>
          <w:rFonts w:ascii="Times New Roman" w:hAnsi="Times New Roman"/>
          <w:sz w:val="24"/>
          <w:szCs w:val="24"/>
        </w:rPr>
      </w:pPr>
    </w:p>
    <w:p w14:paraId="03B7CBBD" w14:textId="77777777" w:rsidR="009A070D" w:rsidRPr="005C3240" w:rsidRDefault="009A070D" w:rsidP="009A070D">
      <w:pPr>
        <w:spacing w:before="120" w:after="12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11. </w:t>
      </w: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9A070D" w:rsidRPr="005C3240" w14:paraId="11A86812" w14:textId="77777777" w:rsidTr="00E74BD3">
        <w:trPr>
          <w:trHeight w:val="80"/>
        </w:trPr>
        <w:tc>
          <w:tcPr>
            <w:tcW w:w="4608" w:type="dxa"/>
          </w:tcPr>
          <w:p w14:paraId="3D0FD71F" w14:textId="77777777" w:rsidR="009A070D" w:rsidRPr="005C3240" w:rsidRDefault="009A070D" w:rsidP="00E74BD3">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23BC825A" w14:textId="77777777" w:rsidR="009A070D" w:rsidRPr="005C3240" w:rsidRDefault="009A070D" w:rsidP="00E74BD3">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11E1721E" w14:textId="77777777" w:rsidR="009A070D" w:rsidRPr="005C3240" w:rsidRDefault="009A070D" w:rsidP="00E74BD3">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10E39DF3" w14:textId="77777777" w:rsidR="009A070D" w:rsidRPr="005C3240" w:rsidRDefault="009A070D" w:rsidP="00E74BD3">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sidRPr="005C3240">
              <w:rPr>
                <w:rFonts w:ascii="Times New Roman" w:eastAsia="Times New Roman" w:hAnsi="Times New Roman"/>
                <w:sz w:val="24"/>
                <w:szCs w:val="24"/>
                <w:lang w:val="en-GB"/>
              </w:rPr>
              <w:t>40003457109</w:t>
            </w:r>
          </w:p>
          <w:p w14:paraId="072F3DD6" w14:textId="77777777" w:rsidR="009A070D" w:rsidRPr="005C3240" w:rsidRDefault="009A070D" w:rsidP="00E74BD3">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14:paraId="3A63E3F4" w14:textId="77777777" w:rsidR="009A070D" w:rsidRPr="005C3240" w:rsidRDefault="009A070D" w:rsidP="00E74BD3">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Konta Nr. LV93UNLA0003029467144</w:t>
            </w:r>
          </w:p>
          <w:p w14:paraId="252CDDBC" w14:textId="77777777" w:rsidR="009A070D" w:rsidRPr="005C3240" w:rsidRDefault="009A070D" w:rsidP="00E74BD3">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“SEB banka”  </w:t>
            </w:r>
          </w:p>
          <w:p w14:paraId="454343D2" w14:textId="77777777" w:rsidR="009A070D" w:rsidRPr="005C3240" w:rsidRDefault="009A070D" w:rsidP="00E74BD3">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UNLALV2X </w:t>
            </w:r>
          </w:p>
          <w:p w14:paraId="408DB6EA" w14:textId="77777777" w:rsidR="009A070D" w:rsidRPr="005C3240" w:rsidRDefault="009A070D" w:rsidP="00E74BD3">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3226D0AB" w14:textId="77777777" w:rsidR="009A070D" w:rsidRPr="005C3240" w:rsidRDefault="009A070D" w:rsidP="002516DD">
            <w:pPr>
              <w:spacing w:after="0" w:line="240" w:lineRule="auto"/>
              <w:ind w:right="-1"/>
              <w:jc w:val="both"/>
              <w:rPr>
                <w:rFonts w:ascii="Times New Roman" w:eastAsia="Times New Roman" w:hAnsi="Times New Roman"/>
                <w:b/>
                <w:bCs/>
                <w:sz w:val="24"/>
                <w:szCs w:val="24"/>
              </w:rPr>
            </w:pPr>
          </w:p>
        </w:tc>
        <w:tc>
          <w:tcPr>
            <w:tcW w:w="4637" w:type="dxa"/>
          </w:tcPr>
          <w:p w14:paraId="161FF68E" w14:textId="77777777" w:rsidR="009A070D" w:rsidRPr="005C3240" w:rsidRDefault="009A070D" w:rsidP="00E74BD3">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14:paraId="63427588" w14:textId="77777777" w:rsidR="009A070D" w:rsidRPr="005C3240" w:rsidRDefault="009A070D" w:rsidP="00E74BD3">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14:paraId="07A3DB58" w14:textId="77777777" w:rsidR="009A070D" w:rsidRPr="005C3240" w:rsidRDefault="009A070D" w:rsidP="00E74BD3">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14:paraId="342278E4" w14:textId="77777777" w:rsidR="009A070D" w:rsidRPr="005C3240" w:rsidRDefault="009A070D" w:rsidP="00E74BD3">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14:paraId="298485F7" w14:textId="77777777" w:rsidR="009A070D" w:rsidRPr="005C3240" w:rsidRDefault="009A070D" w:rsidP="00E74BD3">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14:paraId="5C1424FA" w14:textId="77777777" w:rsidR="009A070D" w:rsidRPr="005C3240" w:rsidRDefault="009A070D" w:rsidP="00E74BD3">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14:paraId="0BDB7945" w14:textId="77777777" w:rsidR="009A070D" w:rsidRPr="005C3240" w:rsidRDefault="009A070D" w:rsidP="00E74BD3">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14:paraId="7DC7F580" w14:textId="77777777" w:rsidR="009A070D" w:rsidRPr="005C3240" w:rsidRDefault="009A070D" w:rsidP="00E74BD3">
            <w:pPr>
              <w:spacing w:after="0" w:line="240" w:lineRule="auto"/>
              <w:ind w:right="-1"/>
              <w:rPr>
                <w:rFonts w:ascii="Times New Roman" w:eastAsia="Times New Roman" w:hAnsi="Times New Roman"/>
                <w:sz w:val="24"/>
                <w:szCs w:val="24"/>
              </w:rPr>
            </w:pPr>
          </w:p>
          <w:p w14:paraId="7B221A7F" w14:textId="77777777" w:rsidR="009A070D" w:rsidRDefault="009A070D" w:rsidP="00E74BD3">
            <w:pPr>
              <w:spacing w:after="0" w:line="240" w:lineRule="auto"/>
              <w:ind w:right="-1"/>
              <w:rPr>
                <w:rFonts w:ascii="Times New Roman" w:eastAsia="Times New Roman" w:hAnsi="Times New Roman"/>
                <w:sz w:val="24"/>
                <w:szCs w:val="24"/>
              </w:rPr>
            </w:pPr>
          </w:p>
          <w:p w14:paraId="665F62A9" w14:textId="77777777" w:rsidR="009A070D" w:rsidRPr="005C3240" w:rsidRDefault="009A070D" w:rsidP="00E74BD3">
            <w:pPr>
              <w:spacing w:after="0" w:line="240" w:lineRule="auto"/>
              <w:ind w:right="-1"/>
              <w:rPr>
                <w:rFonts w:ascii="Times New Roman" w:eastAsia="Times New Roman" w:hAnsi="Times New Roman"/>
                <w:sz w:val="24"/>
                <w:szCs w:val="24"/>
              </w:rPr>
            </w:pPr>
          </w:p>
          <w:p w14:paraId="7458D637" w14:textId="77777777" w:rsidR="009A070D" w:rsidRPr="005C3240" w:rsidRDefault="009A070D" w:rsidP="00E74BD3">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14:paraId="0F1F009B" w14:textId="77777777" w:rsidR="009A070D" w:rsidRPr="005C3240" w:rsidRDefault="009A070D" w:rsidP="00E74BD3">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33670144" w14:textId="77777777" w:rsidR="009A070D" w:rsidRPr="005C3240" w:rsidRDefault="009A070D" w:rsidP="00E74BD3">
            <w:pPr>
              <w:spacing w:after="0" w:line="240" w:lineRule="auto"/>
              <w:ind w:right="-1"/>
              <w:rPr>
                <w:rFonts w:ascii="Times New Roman" w:eastAsia="Times New Roman" w:hAnsi="Times New Roman"/>
                <w:sz w:val="24"/>
                <w:szCs w:val="24"/>
              </w:rPr>
            </w:pPr>
          </w:p>
        </w:tc>
      </w:tr>
      <w:tr w:rsidR="009A070D" w:rsidRPr="005C3240" w14:paraId="0A9FD415" w14:textId="77777777" w:rsidTr="00E74BD3">
        <w:trPr>
          <w:trHeight w:val="80"/>
        </w:trPr>
        <w:tc>
          <w:tcPr>
            <w:tcW w:w="4608" w:type="dxa"/>
          </w:tcPr>
          <w:p w14:paraId="04AD3044" w14:textId="77777777" w:rsidR="009A070D" w:rsidRPr="005C3240" w:rsidRDefault="009A070D" w:rsidP="00E74BD3">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32030ABC" w14:textId="77777777" w:rsidR="009A070D" w:rsidRPr="005C3240" w:rsidRDefault="009A070D" w:rsidP="002516DD">
            <w:pPr>
              <w:tabs>
                <w:tab w:val="center" w:pos="2142"/>
              </w:tabs>
              <w:spacing w:after="0" w:line="240" w:lineRule="auto"/>
              <w:ind w:right="-1"/>
              <w:rPr>
                <w:rFonts w:ascii="Times New Roman" w:eastAsia="Times New Roman" w:hAnsi="Times New Roman"/>
                <w:b/>
                <w:bCs/>
                <w:sz w:val="24"/>
                <w:szCs w:val="24"/>
              </w:rPr>
            </w:pPr>
          </w:p>
        </w:tc>
        <w:tc>
          <w:tcPr>
            <w:tcW w:w="4637" w:type="dxa"/>
          </w:tcPr>
          <w:p w14:paraId="39BFA7C4" w14:textId="77777777" w:rsidR="009A070D" w:rsidRDefault="009A070D" w:rsidP="00E74BD3">
            <w:pPr>
              <w:spacing w:after="0" w:line="240" w:lineRule="auto"/>
              <w:ind w:right="-1"/>
              <w:rPr>
                <w:rFonts w:ascii="Times New Roman" w:eastAsia="Times New Roman" w:hAnsi="Times New Roman"/>
                <w:sz w:val="23"/>
                <w:szCs w:val="23"/>
              </w:rPr>
            </w:pPr>
          </w:p>
          <w:p w14:paraId="0893D00A" w14:textId="77777777" w:rsidR="009A070D" w:rsidRDefault="009A070D" w:rsidP="00E74BD3">
            <w:pPr>
              <w:spacing w:after="0" w:line="240" w:lineRule="auto"/>
              <w:ind w:right="-1"/>
              <w:rPr>
                <w:rFonts w:ascii="Times New Roman" w:eastAsia="Times New Roman" w:hAnsi="Times New Roman"/>
                <w:sz w:val="23"/>
                <w:szCs w:val="23"/>
              </w:rPr>
            </w:pPr>
          </w:p>
          <w:p w14:paraId="29A0CE33" w14:textId="77777777" w:rsidR="009A070D" w:rsidRDefault="009A070D" w:rsidP="00E74BD3">
            <w:pPr>
              <w:spacing w:after="0" w:line="240" w:lineRule="auto"/>
              <w:ind w:right="-1"/>
              <w:rPr>
                <w:rFonts w:ascii="Times New Roman" w:eastAsia="Times New Roman" w:hAnsi="Times New Roman"/>
                <w:sz w:val="23"/>
                <w:szCs w:val="23"/>
              </w:rPr>
            </w:pPr>
          </w:p>
          <w:p w14:paraId="191347B5" w14:textId="77777777" w:rsidR="009A070D" w:rsidRDefault="009A070D" w:rsidP="00E74BD3">
            <w:pPr>
              <w:spacing w:after="0" w:line="240" w:lineRule="auto"/>
              <w:ind w:right="-1"/>
              <w:rPr>
                <w:rFonts w:ascii="Times New Roman" w:eastAsia="Times New Roman" w:hAnsi="Times New Roman"/>
                <w:sz w:val="23"/>
                <w:szCs w:val="23"/>
              </w:rPr>
            </w:pPr>
          </w:p>
          <w:p w14:paraId="13B2A1AE" w14:textId="77777777" w:rsidR="009A070D" w:rsidRDefault="009A070D" w:rsidP="00E74BD3">
            <w:pPr>
              <w:spacing w:after="0" w:line="240" w:lineRule="auto"/>
              <w:ind w:right="-1"/>
              <w:rPr>
                <w:rFonts w:ascii="Times New Roman" w:eastAsia="Times New Roman" w:hAnsi="Times New Roman"/>
                <w:sz w:val="23"/>
                <w:szCs w:val="23"/>
              </w:rPr>
            </w:pPr>
          </w:p>
          <w:p w14:paraId="46F14928" w14:textId="77777777" w:rsidR="009A070D" w:rsidRDefault="009A070D" w:rsidP="00E74BD3">
            <w:pPr>
              <w:spacing w:after="0" w:line="240" w:lineRule="auto"/>
              <w:ind w:right="-1"/>
              <w:rPr>
                <w:rFonts w:ascii="Times New Roman" w:eastAsia="Times New Roman" w:hAnsi="Times New Roman"/>
                <w:sz w:val="23"/>
                <w:szCs w:val="23"/>
              </w:rPr>
            </w:pPr>
          </w:p>
          <w:p w14:paraId="31905F2B" w14:textId="77777777" w:rsidR="009A070D" w:rsidRPr="005C3240" w:rsidRDefault="009A070D" w:rsidP="00E74BD3">
            <w:pPr>
              <w:spacing w:after="0" w:line="240" w:lineRule="auto"/>
              <w:ind w:right="-1"/>
              <w:rPr>
                <w:rFonts w:ascii="Times New Roman" w:eastAsia="Times New Roman" w:hAnsi="Times New Roman"/>
                <w:sz w:val="23"/>
                <w:szCs w:val="23"/>
              </w:rPr>
            </w:pPr>
          </w:p>
        </w:tc>
      </w:tr>
    </w:tbl>
    <w:p w14:paraId="3097ECD7" w14:textId="77777777" w:rsidR="009A070D" w:rsidRPr="005C3240" w:rsidRDefault="009A070D" w:rsidP="009A070D">
      <w:pPr>
        <w:spacing w:after="0" w:line="240" w:lineRule="auto"/>
        <w:ind w:right="-1"/>
        <w:rPr>
          <w:rFonts w:ascii="Times New Roman" w:eastAsia="Times New Roman" w:hAnsi="Times New Roman"/>
          <w:sz w:val="24"/>
          <w:szCs w:val="24"/>
        </w:rPr>
      </w:pPr>
    </w:p>
    <w:p w14:paraId="78F3BC28" w14:textId="77777777" w:rsidR="005C3240" w:rsidRPr="00A44C6E" w:rsidRDefault="005C3240" w:rsidP="00300F5B">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sectPr w:rsidR="005C3240" w:rsidRPr="00A44C6E" w:rsidSect="00300F5B">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6A78" w14:textId="77777777" w:rsidR="005E41B8" w:rsidRDefault="005E41B8" w:rsidP="00362DCB">
      <w:pPr>
        <w:spacing w:after="0" w:line="240" w:lineRule="auto"/>
      </w:pPr>
      <w:r>
        <w:separator/>
      </w:r>
    </w:p>
  </w:endnote>
  <w:endnote w:type="continuationSeparator" w:id="0">
    <w:p w14:paraId="72F707B2" w14:textId="77777777" w:rsidR="005E41B8" w:rsidRDefault="005E41B8"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00000001" w:usb1="5000204A" w:usb2="00000000" w:usb3="00000000" w:csb0="0000009F" w:csb1="00000000"/>
  </w:font>
  <w:font w:name="RobotoSlab-Regular-2">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E170" w14:textId="77777777" w:rsidR="007B2937" w:rsidRDefault="007B2937"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752F0" w14:textId="77777777" w:rsidR="007B2937" w:rsidRDefault="007B2937" w:rsidP="00DD0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BB3D" w14:textId="77777777" w:rsidR="007B2937" w:rsidRPr="00DD5BCF" w:rsidRDefault="007B2937"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4E43EF2C" w14:textId="77777777" w:rsidR="007B2937" w:rsidRPr="00DD5BCF" w:rsidRDefault="007B2937" w:rsidP="00DD09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3166" w14:textId="1C305AD7" w:rsidR="007B2937" w:rsidRPr="003C2D8B" w:rsidRDefault="007B293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666477">
      <w:rPr>
        <w:noProof/>
        <w:sz w:val="20"/>
        <w:szCs w:val="20"/>
      </w:rPr>
      <w:t>21</w:t>
    </w:r>
    <w:r w:rsidRPr="003C2D8B">
      <w:rPr>
        <w:sz w:val="20"/>
        <w:szCs w:val="20"/>
      </w:rPr>
      <w:fldChar w:fldCharType="end"/>
    </w:r>
  </w:p>
  <w:p w14:paraId="7DDFF24A" w14:textId="77777777" w:rsidR="007B2937" w:rsidRDefault="007B293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ED38F" w14:textId="77777777" w:rsidR="005E41B8" w:rsidRDefault="005E41B8" w:rsidP="00362DCB">
      <w:pPr>
        <w:spacing w:after="0" w:line="240" w:lineRule="auto"/>
      </w:pPr>
      <w:r>
        <w:separator/>
      </w:r>
    </w:p>
  </w:footnote>
  <w:footnote w:type="continuationSeparator" w:id="0">
    <w:p w14:paraId="7F510874" w14:textId="77777777" w:rsidR="005E41B8" w:rsidRDefault="005E41B8" w:rsidP="00362DCB">
      <w:pPr>
        <w:spacing w:after="0" w:line="240" w:lineRule="auto"/>
      </w:pPr>
      <w:r>
        <w:continuationSeparator/>
      </w:r>
    </w:p>
  </w:footnote>
  <w:footnote w:id="1">
    <w:p w14:paraId="3B942705" w14:textId="77777777" w:rsidR="007B2937" w:rsidRDefault="007B2937" w:rsidP="009B1929">
      <w:pPr>
        <w:pStyle w:val="FootnoteText"/>
      </w:pPr>
      <w:r>
        <w:rPr>
          <w:rStyle w:val="FootnoteReference"/>
        </w:rPr>
        <w:t>[1]</w:t>
      </w:r>
      <w:r>
        <w:t xml:space="preserve"> norāda, ja piedāvājumā ir ietvertas dokumentu kopijas.</w:t>
      </w:r>
    </w:p>
  </w:footnote>
  <w:footnote w:id="2">
    <w:p w14:paraId="3DA9B465" w14:textId="77777777" w:rsidR="007B2937" w:rsidRDefault="007B2937" w:rsidP="009B192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A0B4" w14:textId="77777777" w:rsidR="007B2937" w:rsidRDefault="007B2937" w:rsidP="00DD09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6EB1342"/>
    <w:multiLevelType w:val="hybridMultilevel"/>
    <w:tmpl w:val="7E5C2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C73A00"/>
    <w:multiLevelType w:val="multilevel"/>
    <w:tmpl w:val="EABE0F9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10566B"/>
    <w:multiLevelType w:val="hybridMultilevel"/>
    <w:tmpl w:val="511C0C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2062"/>
        </w:tabs>
        <w:ind w:left="2062"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FA33ED4"/>
    <w:multiLevelType w:val="multilevel"/>
    <w:tmpl w:val="BD54C204"/>
    <w:lvl w:ilvl="0">
      <w:start w:val="6"/>
      <w:numFmt w:val="decimal"/>
      <w:lvlText w:val="%1."/>
      <w:lvlJc w:val="left"/>
      <w:pPr>
        <w:ind w:left="360" w:hanging="360"/>
      </w:pPr>
      <w:rPr>
        <w:rFonts w:cs="Times New Roman" w:hint="default"/>
        <w:b/>
        <w:bCs/>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13623C7"/>
    <w:multiLevelType w:val="hybridMultilevel"/>
    <w:tmpl w:val="54B03B06"/>
    <w:lvl w:ilvl="0" w:tplc="3A4E381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E93B6A"/>
    <w:multiLevelType w:val="multilevel"/>
    <w:tmpl w:val="6FD498BC"/>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5" w15:restartNumberingAfterBreak="0">
    <w:nsid w:val="471D6F50"/>
    <w:multiLevelType w:val="hybridMultilevel"/>
    <w:tmpl w:val="9D5EB446"/>
    <w:lvl w:ilvl="0" w:tplc="633A06A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E675EF"/>
    <w:multiLevelType w:val="hybridMultilevel"/>
    <w:tmpl w:val="89808DAC"/>
    <w:lvl w:ilvl="0" w:tplc="9E500134">
      <w:start w:val="4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0631AB9"/>
    <w:multiLevelType w:val="multilevel"/>
    <w:tmpl w:val="C60E7B9A"/>
    <w:lvl w:ilvl="0">
      <w:start w:val="6"/>
      <w:numFmt w:val="decimal"/>
      <w:lvlText w:val="%1."/>
      <w:lvlJc w:val="left"/>
      <w:pPr>
        <w:ind w:left="720" w:hanging="360"/>
      </w:pPr>
      <w:rPr>
        <w:rFonts w:hint="default"/>
      </w:rPr>
    </w:lvl>
    <w:lvl w:ilvl="1">
      <w:start w:val="1"/>
      <w:numFmt w:val="decimal"/>
      <w:isLgl/>
      <w:lvlText w:val="%1.%2."/>
      <w:lvlJc w:val="left"/>
      <w:pPr>
        <w:ind w:left="2062" w:hanging="360"/>
      </w:pPr>
      <w:rPr>
        <w:rFonts w:eastAsia="Calibri" w:hint="default"/>
      </w:rPr>
    </w:lvl>
    <w:lvl w:ilvl="2">
      <w:start w:val="1"/>
      <w:numFmt w:val="decimal"/>
      <w:isLgl/>
      <w:lvlText w:val="%1.%2.%3."/>
      <w:lvlJc w:val="left"/>
      <w:pPr>
        <w:ind w:left="3764" w:hanging="720"/>
      </w:pPr>
      <w:rPr>
        <w:rFonts w:eastAsia="Calibri" w:hint="default"/>
      </w:rPr>
    </w:lvl>
    <w:lvl w:ilvl="3">
      <w:start w:val="1"/>
      <w:numFmt w:val="decimal"/>
      <w:isLgl/>
      <w:lvlText w:val="%1.%2.%3.%4."/>
      <w:lvlJc w:val="left"/>
      <w:pPr>
        <w:ind w:left="5106" w:hanging="720"/>
      </w:pPr>
      <w:rPr>
        <w:rFonts w:eastAsia="Calibri" w:hint="default"/>
      </w:rPr>
    </w:lvl>
    <w:lvl w:ilvl="4">
      <w:start w:val="1"/>
      <w:numFmt w:val="decimal"/>
      <w:isLgl/>
      <w:lvlText w:val="%1.%2.%3.%4.%5."/>
      <w:lvlJc w:val="left"/>
      <w:pPr>
        <w:ind w:left="6808" w:hanging="1080"/>
      </w:pPr>
      <w:rPr>
        <w:rFonts w:eastAsia="Calibri" w:hint="default"/>
      </w:rPr>
    </w:lvl>
    <w:lvl w:ilvl="5">
      <w:start w:val="1"/>
      <w:numFmt w:val="decimal"/>
      <w:isLgl/>
      <w:lvlText w:val="%1.%2.%3.%4.%5.%6."/>
      <w:lvlJc w:val="left"/>
      <w:pPr>
        <w:ind w:left="8150" w:hanging="1080"/>
      </w:pPr>
      <w:rPr>
        <w:rFonts w:eastAsia="Calibri" w:hint="default"/>
      </w:rPr>
    </w:lvl>
    <w:lvl w:ilvl="6">
      <w:start w:val="1"/>
      <w:numFmt w:val="decimal"/>
      <w:isLgl/>
      <w:lvlText w:val="%1.%2.%3.%4.%5.%6.%7."/>
      <w:lvlJc w:val="left"/>
      <w:pPr>
        <w:ind w:left="9852" w:hanging="1440"/>
      </w:pPr>
      <w:rPr>
        <w:rFonts w:eastAsia="Calibri" w:hint="default"/>
      </w:rPr>
    </w:lvl>
    <w:lvl w:ilvl="7">
      <w:start w:val="1"/>
      <w:numFmt w:val="decimal"/>
      <w:isLgl/>
      <w:lvlText w:val="%1.%2.%3.%4.%5.%6.%7.%8."/>
      <w:lvlJc w:val="left"/>
      <w:pPr>
        <w:ind w:left="11194" w:hanging="1440"/>
      </w:pPr>
      <w:rPr>
        <w:rFonts w:eastAsia="Calibri" w:hint="default"/>
      </w:rPr>
    </w:lvl>
    <w:lvl w:ilvl="8">
      <w:start w:val="1"/>
      <w:numFmt w:val="decimal"/>
      <w:isLgl/>
      <w:lvlText w:val="%1.%2.%3.%4.%5.%6.%7.%8.%9."/>
      <w:lvlJc w:val="left"/>
      <w:pPr>
        <w:ind w:left="12896" w:hanging="1800"/>
      </w:pPr>
      <w:rPr>
        <w:rFonts w:eastAsia="Calibri" w:hint="default"/>
      </w:rPr>
    </w:lvl>
  </w:abstractNum>
  <w:abstractNum w:abstractNumId="19" w15:restartNumberingAfterBreak="0">
    <w:nsid w:val="51364C45"/>
    <w:multiLevelType w:val="hybridMultilevel"/>
    <w:tmpl w:val="CA0EF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22" w15:restartNumberingAfterBreak="0">
    <w:nsid w:val="63451A9E"/>
    <w:multiLevelType w:val="multilevel"/>
    <w:tmpl w:val="B63A58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0"/>
  </w:num>
  <w:num w:numId="3">
    <w:abstractNumId w:val="17"/>
  </w:num>
  <w:num w:numId="4">
    <w:abstractNumId w:val="5"/>
  </w:num>
  <w:num w:numId="5">
    <w:abstractNumId w:val="1"/>
  </w:num>
  <w:num w:numId="6">
    <w:abstractNumId w:val="2"/>
  </w:num>
  <w:num w:numId="7">
    <w:abstractNumId w:val="11"/>
  </w:num>
  <w:num w:numId="8">
    <w:abstractNumId w:val="12"/>
  </w:num>
  <w:num w:numId="9">
    <w:abstractNumId w:val="20"/>
  </w:num>
  <w:num w:numId="10">
    <w:abstractNumId w:val="4"/>
  </w:num>
  <w:num w:numId="11">
    <w:abstractNumId w:val="6"/>
  </w:num>
  <w:num w:numId="12">
    <w:abstractNumId w:val="8"/>
  </w:num>
  <w:num w:numId="13">
    <w:abstractNumId w:val="19"/>
  </w:num>
  <w:num w:numId="14">
    <w:abstractNumId w:val="15"/>
  </w:num>
  <w:num w:numId="15">
    <w:abstractNumId w:val="16"/>
  </w:num>
  <w:num w:numId="16">
    <w:abstractNumId w:val="9"/>
  </w:num>
  <w:num w:numId="17">
    <w:abstractNumId w:val="13"/>
  </w:num>
  <w:num w:numId="18">
    <w:abstractNumId w:val="21"/>
  </w:num>
  <w:num w:numId="19">
    <w:abstractNumId w:val="7"/>
  </w:num>
  <w:num w:numId="20">
    <w:abstractNumId w:val="14"/>
  </w:num>
  <w:num w:numId="21">
    <w:abstractNumId w:val="23"/>
  </w:num>
  <w:num w:numId="22">
    <w:abstractNumId w:val="24"/>
  </w:num>
  <w:num w:numId="23">
    <w:abstractNumId w:val="3"/>
  </w:num>
  <w:num w:numId="2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1356"/>
    <w:rsid w:val="00024DE8"/>
    <w:rsid w:val="00025349"/>
    <w:rsid w:val="000269A2"/>
    <w:rsid w:val="000275E5"/>
    <w:rsid w:val="00027DAB"/>
    <w:rsid w:val="00032967"/>
    <w:rsid w:val="000355CB"/>
    <w:rsid w:val="00036859"/>
    <w:rsid w:val="00036F96"/>
    <w:rsid w:val="000372AC"/>
    <w:rsid w:val="00040470"/>
    <w:rsid w:val="00041E6E"/>
    <w:rsid w:val="00042B82"/>
    <w:rsid w:val="00042DC7"/>
    <w:rsid w:val="000432B1"/>
    <w:rsid w:val="000433D3"/>
    <w:rsid w:val="000439BC"/>
    <w:rsid w:val="00045BFA"/>
    <w:rsid w:val="00047943"/>
    <w:rsid w:val="0005113B"/>
    <w:rsid w:val="000512C5"/>
    <w:rsid w:val="00051C11"/>
    <w:rsid w:val="00052607"/>
    <w:rsid w:val="00053073"/>
    <w:rsid w:val="00053953"/>
    <w:rsid w:val="00053B44"/>
    <w:rsid w:val="0005483C"/>
    <w:rsid w:val="0005666B"/>
    <w:rsid w:val="000568C0"/>
    <w:rsid w:val="00057DD9"/>
    <w:rsid w:val="000614C8"/>
    <w:rsid w:val="000622B0"/>
    <w:rsid w:val="00062D29"/>
    <w:rsid w:val="000632D7"/>
    <w:rsid w:val="000638FA"/>
    <w:rsid w:val="00065B64"/>
    <w:rsid w:val="000669EC"/>
    <w:rsid w:val="00066D85"/>
    <w:rsid w:val="00066FB3"/>
    <w:rsid w:val="00070BD6"/>
    <w:rsid w:val="0007173B"/>
    <w:rsid w:val="00072722"/>
    <w:rsid w:val="00074291"/>
    <w:rsid w:val="000752CD"/>
    <w:rsid w:val="00076716"/>
    <w:rsid w:val="00080C3A"/>
    <w:rsid w:val="00080E30"/>
    <w:rsid w:val="00081F2B"/>
    <w:rsid w:val="00083C82"/>
    <w:rsid w:val="0008510E"/>
    <w:rsid w:val="000855F0"/>
    <w:rsid w:val="000857B7"/>
    <w:rsid w:val="00086659"/>
    <w:rsid w:val="000866C6"/>
    <w:rsid w:val="00087242"/>
    <w:rsid w:val="000872E0"/>
    <w:rsid w:val="000873D0"/>
    <w:rsid w:val="00087BD3"/>
    <w:rsid w:val="00087F69"/>
    <w:rsid w:val="00090D41"/>
    <w:rsid w:val="00090E67"/>
    <w:rsid w:val="000910E8"/>
    <w:rsid w:val="00091CE2"/>
    <w:rsid w:val="00092E64"/>
    <w:rsid w:val="0009308B"/>
    <w:rsid w:val="00093F1D"/>
    <w:rsid w:val="0009400F"/>
    <w:rsid w:val="00094303"/>
    <w:rsid w:val="00094A72"/>
    <w:rsid w:val="0009559C"/>
    <w:rsid w:val="00095A39"/>
    <w:rsid w:val="00096813"/>
    <w:rsid w:val="00096CF3"/>
    <w:rsid w:val="00097272"/>
    <w:rsid w:val="000A0576"/>
    <w:rsid w:val="000A119E"/>
    <w:rsid w:val="000A26CB"/>
    <w:rsid w:val="000A2E0B"/>
    <w:rsid w:val="000A3E64"/>
    <w:rsid w:val="000A48D7"/>
    <w:rsid w:val="000A4A34"/>
    <w:rsid w:val="000A57FE"/>
    <w:rsid w:val="000A584F"/>
    <w:rsid w:val="000A6656"/>
    <w:rsid w:val="000A732D"/>
    <w:rsid w:val="000A7AF6"/>
    <w:rsid w:val="000B099E"/>
    <w:rsid w:val="000B0B27"/>
    <w:rsid w:val="000B135B"/>
    <w:rsid w:val="000B1A07"/>
    <w:rsid w:val="000B2B86"/>
    <w:rsid w:val="000B2BF6"/>
    <w:rsid w:val="000B2C68"/>
    <w:rsid w:val="000B5D9E"/>
    <w:rsid w:val="000C0ACC"/>
    <w:rsid w:val="000C10E3"/>
    <w:rsid w:val="000C3598"/>
    <w:rsid w:val="000C3A82"/>
    <w:rsid w:val="000C403B"/>
    <w:rsid w:val="000C4255"/>
    <w:rsid w:val="000C5D7B"/>
    <w:rsid w:val="000C7E41"/>
    <w:rsid w:val="000D0422"/>
    <w:rsid w:val="000D2982"/>
    <w:rsid w:val="000D3249"/>
    <w:rsid w:val="000D3DFF"/>
    <w:rsid w:val="000D54B0"/>
    <w:rsid w:val="000D5EE3"/>
    <w:rsid w:val="000D6C35"/>
    <w:rsid w:val="000D79A7"/>
    <w:rsid w:val="000E06E8"/>
    <w:rsid w:val="000E08C6"/>
    <w:rsid w:val="000E0F6D"/>
    <w:rsid w:val="000E1717"/>
    <w:rsid w:val="000E3AD5"/>
    <w:rsid w:val="000E3CE1"/>
    <w:rsid w:val="000E66A3"/>
    <w:rsid w:val="000E6B6E"/>
    <w:rsid w:val="000E7005"/>
    <w:rsid w:val="000E7152"/>
    <w:rsid w:val="000E7243"/>
    <w:rsid w:val="000E7F62"/>
    <w:rsid w:val="000F201A"/>
    <w:rsid w:val="000F2156"/>
    <w:rsid w:val="000F2196"/>
    <w:rsid w:val="000F2FE2"/>
    <w:rsid w:val="000F49BE"/>
    <w:rsid w:val="000F663E"/>
    <w:rsid w:val="000F6880"/>
    <w:rsid w:val="000F72EA"/>
    <w:rsid w:val="000F7701"/>
    <w:rsid w:val="000F7A2C"/>
    <w:rsid w:val="00101460"/>
    <w:rsid w:val="0010187A"/>
    <w:rsid w:val="0010219E"/>
    <w:rsid w:val="00102B54"/>
    <w:rsid w:val="00103029"/>
    <w:rsid w:val="00105537"/>
    <w:rsid w:val="00105AF4"/>
    <w:rsid w:val="00105F34"/>
    <w:rsid w:val="001077CA"/>
    <w:rsid w:val="00107AB1"/>
    <w:rsid w:val="001104F1"/>
    <w:rsid w:val="0011089A"/>
    <w:rsid w:val="00110ADD"/>
    <w:rsid w:val="0011237B"/>
    <w:rsid w:val="00112814"/>
    <w:rsid w:val="00112BB0"/>
    <w:rsid w:val="00114707"/>
    <w:rsid w:val="001176A1"/>
    <w:rsid w:val="00117D1D"/>
    <w:rsid w:val="00120810"/>
    <w:rsid w:val="00121665"/>
    <w:rsid w:val="00121924"/>
    <w:rsid w:val="00122BB9"/>
    <w:rsid w:val="00123FB0"/>
    <w:rsid w:val="001243C2"/>
    <w:rsid w:val="001249C9"/>
    <w:rsid w:val="00126BD9"/>
    <w:rsid w:val="001271C8"/>
    <w:rsid w:val="001277FF"/>
    <w:rsid w:val="00127956"/>
    <w:rsid w:val="001308B7"/>
    <w:rsid w:val="0013203B"/>
    <w:rsid w:val="0013482F"/>
    <w:rsid w:val="001357A7"/>
    <w:rsid w:val="00135A8C"/>
    <w:rsid w:val="00136CA6"/>
    <w:rsid w:val="001377A8"/>
    <w:rsid w:val="00137E66"/>
    <w:rsid w:val="0014052B"/>
    <w:rsid w:val="001405C0"/>
    <w:rsid w:val="00142064"/>
    <w:rsid w:val="001428C1"/>
    <w:rsid w:val="0014530F"/>
    <w:rsid w:val="00146C31"/>
    <w:rsid w:val="00147C06"/>
    <w:rsid w:val="0015089C"/>
    <w:rsid w:val="00152EE2"/>
    <w:rsid w:val="00153BF7"/>
    <w:rsid w:val="00161B4C"/>
    <w:rsid w:val="00161D86"/>
    <w:rsid w:val="00163302"/>
    <w:rsid w:val="00170911"/>
    <w:rsid w:val="0017145F"/>
    <w:rsid w:val="00171926"/>
    <w:rsid w:val="00171A5F"/>
    <w:rsid w:val="00172B02"/>
    <w:rsid w:val="00173D4D"/>
    <w:rsid w:val="001750BF"/>
    <w:rsid w:val="00182107"/>
    <w:rsid w:val="00182A22"/>
    <w:rsid w:val="00184EA5"/>
    <w:rsid w:val="00187D6A"/>
    <w:rsid w:val="00190004"/>
    <w:rsid w:val="001904D9"/>
    <w:rsid w:val="0019067A"/>
    <w:rsid w:val="0019091A"/>
    <w:rsid w:val="0019092A"/>
    <w:rsid w:val="00191144"/>
    <w:rsid w:val="00192AFE"/>
    <w:rsid w:val="00192E8D"/>
    <w:rsid w:val="00193B8C"/>
    <w:rsid w:val="00194EB7"/>
    <w:rsid w:val="00195426"/>
    <w:rsid w:val="001955C1"/>
    <w:rsid w:val="00195F8D"/>
    <w:rsid w:val="00197B82"/>
    <w:rsid w:val="00197DA2"/>
    <w:rsid w:val="001A0658"/>
    <w:rsid w:val="001A0FC0"/>
    <w:rsid w:val="001A143B"/>
    <w:rsid w:val="001A3D21"/>
    <w:rsid w:val="001A4868"/>
    <w:rsid w:val="001A5F72"/>
    <w:rsid w:val="001A67AF"/>
    <w:rsid w:val="001A6998"/>
    <w:rsid w:val="001A7585"/>
    <w:rsid w:val="001A7689"/>
    <w:rsid w:val="001A7BED"/>
    <w:rsid w:val="001B0B8C"/>
    <w:rsid w:val="001B21BD"/>
    <w:rsid w:val="001B2656"/>
    <w:rsid w:val="001B42D6"/>
    <w:rsid w:val="001B75BE"/>
    <w:rsid w:val="001C12AD"/>
    <w:rsid w:val="001C22E5"/>
    <w:rsid w:val="001C25B8"/>
    <w:rsid w:val="001C2E8F"/>
    <w:rsid w:val="001C2FCF"/>
    <w:rsid w:val="001C4F85"/>
    <w:rsid w:val="001C6D20"/>
    <w:rsid w:val="001D0619"/>
    <w:rsid w:val="001D0B4F"/>
    <w:rsid w:val="001D0D1A"/>
    <w:rsid w:val="001D23AA"/>
    <w:rsid w:val="001D3117"/>
    <w:rsid w:val="001D5463"/>
    <w:rsid w:val="001D5892"/>
    <w:rsid w:val="001D608C"/>
    <w:rsid w:val="001D7055"/>
    <w:rsid w:val="001E001E"/>
    <w:rsid w:val="001E14EB"/>
    <w:rsid w:val="001E2D1D"/>
    <w:rsid w:val="001E2E8B"/>
    <w:rsid w:val="001E34A2"/>
    <w:rsid w:val="001E4696"/>
    <w:rsid w:val="001F045F"/>
    <w:rsid w:val="001F17D0"/>
    <w:rsid w:val="001F2B40"/>
    <w:rsid w:val="001F3541"/>
    <w:rsid w:val="001F5AAC"/>
    <w:rsid w:val="001F5C30"/>
    <w:rsid w:val="001F6502"/>
    <w:rsid w:val="001F6F49"/>
    <w:rsid w:val="00200195"/>
    <w:rsid w:val="0020251A"/>
    <w:rsid w:val="002034DE"/>
    <w:rsid w:val="002045D2"/>
    <w:rsid w:val="00206E53"/>
    <w:rsid w:val="00207140"/>
    <w:rsid w:val="00207368"/>
    <w:rsid w:val="00207E9C"/>
    <w:rsid w:val="0021059F"/>
    <w:rsid w:val="00211E98"/>
    <w:rsid w:val="0021310C"/>
    <w:rsid w:val="00215A52"/>
    <w:rsid w:val="002167F9"/>
    <w:rsid w:val="00216835"/>
    <w:rsid w:val="00217914"/>
    <w:rsid w:val="00221A52"/>
    <w:rsid w:val="0022714E"/>
    <w:rsid w:val="00227C09"/>
    <w:rsid w:val="00231025"/>
    <w:rsid w:val="002332C5"/>
    <w:rsid w:val="00233537"/>
    <w:rsid w:val="00235E29"/>
    <w:rsid w:val="00236E9C"/>
    <w:rsid w:val="002411FB"/>
    <w:rsid w:val="00241D27"/>
    <w:rsid w:val="00242B48"/>
    <w:rsid w:val="00245644"/>
    <w:rsid w:val="00245D1B"/>
    <w:rsid w:val="0024799C"/>
    <w:rsid w:val="002516DD"/>
    <w:rsid w:val="00252827"/>
    <w:rsid w:val="00253B6E"/>
    <w:rsid w:val="002631C0"/>
    <w:rsid w:val="00264902"/>
    <w:rsid w:val="002654F9"/>
    <w:rsid w:val="00266475"/>
    <w:rsid w:val="00266907"/>
    <w:rsid w:val="00266ED9"/>
    <w:rsid w:val="002671E6"/>
    <w:rsid w:val="00267F27"/>
    <w:rsid w:val="00270A2C"/>
    <w:rsid w:val="00271802"/>
    <w:rsid w:val="0027240E"/>
    <w:rsid w:val="002724C4"/>
    <w:rsid w:val="00272F76"/>
    <w:rsid w:val="00273F2B"/>
    <w:rsid w:val="00276887"/>
    <w:rsid w:val="00281264"/>
    <w:rsid w:val="00281AB0"/>
    <w:rsid w:val="00282377"/>
    <w:rsid w:val="00284221"/>
    <w:rsid w:val="00285317"/>
    <w:rsid w:val="00286F91"/>
    <w:rsid w:val="002870A2"/>
    <w:rsid w:val="002874A7"/>
    <w:rsid w:val="002905F5"/>
    <w:rsid w:val="00291367"/>
    <w:rsid w:val="00291E53"/>
    <w:rsid w:val="002922FC"/>
    <w:rsid w:val="002934B3"/>
    <w:rsid w:val="002940C8"/>
    <w:rsid w:val="00294140"/>
    <w:rsid w:val="002954DC"/>
    <w:rsid w:val="002978D4"/>
    <w:rsid w:val="002A1BF0"/>
    <w:rsid w:val="002A3A20"/>
    <w:rsid w:val="002A3D03"/>
    <w:rsid w:val="002A5A7C"/>
    <w:rsid w:val="002A6703"/>
    <w:rsid w:val="002A765A"/>
    <w:rsid w:val="002A7A56"/>
    <w:rsid w:val="002B04D9"/>
    <w:rsid w:val="002B241E"/>
    <w:rsid w:val="002B3D70"/>
    <w:rsid w:val="002B4073"/>
    <w:rsid w:val="002B4495"/>
    <w:rsid w:val="002B5615"/>
    <w:rsid w:val="002B5707"/>
    <w:rsid w:val="002B59F3"/>
    <w:rsid w:val="002B6AC8"/>
    <w:rsid w:val="002B6F16"/>
    <w:rsid w:val="002B74FF"/>
    <w:rsid w:val="002B7DF2"/>
    <w:rsid w:val="002C0C27"/>
    <w:rsid w:val="002C112C"/>
    <w:rsid w:val="002C374F"/>
    <w:rsid w:val="002C618E"/>
    <w:rsid w:val="002C665D"/>
    <w:rsid w:val="002C7028"/>
    <w:rsid w:val="002C7DFE"/>
    <w:rsid w:val="002D0615"/>
    <w:rsid w:val="002D1A4B"/>
    <w:rsid w:val="002D1F84"/>
    <w:rsid w:val="002D27E4"/>
    <w:rsid w:val="002D2D49"/>
    <w:rsid w:val="002D2F01"/>
    <w:rsid w:val="002D3C52"/>
    <w:rsid w:val="002D400B"/>
    <w:rsid w:val="002D4961"/>
    <w:rsid w:val="002D53D0"/>
    <w:rsid w:val="002D6F55"/>
    <w:rsid w:val="002E079F"/>
    <w:rsid w:val="002E0F49"/>
    <w:rsid w:val="002E1A30"/>
    <w:rsid w:val="002E1F49"/>
    <w:rsid w:val="002E2376"/>
    <w:rsid w:val="002E35AF"/>
    <w:rsid w:val="002E36D6"/>
    <w:rsid w:val="002E3BEB"/>
    <w:rsid w:val="002E510C"/>
    <w:rsid w:val="002E5A5E"/>
    <w:rsid w:val="002F01C6"/>
    <w:rsid w:val="002F0438"/>
    <w:rsid w:val="002F0627"/>
    <w:rsid w:val="002F0EB8"/>
    <w:rsid w:val="002F1774"/>
    <w:rsid w:val="002F3353"/>
    <w:rsid w:val="002F4734"/>
    <w:rsid w:val="002F6BD2"/>
    <w:rsid w:val="00300126"/>
    <w:rsid w:val="00300F5B"/>
    <w:rsid w:val="003024C7"/>
    <w:rsid w:val="003027A0"/>
    <w:rsid w:val="003028B0"/>
    <w:rsid w:val="003037B3"/>
    <w:rsid w:val="00305BB0"/>
    <w:rsid w:val="00306583"/>
    <w:rsid w:val="00307070"/>
    <w:rsid w:val="00307FF8"/>
    <w:rsid w:val="00310248"/>
    <w:rsid w:val="003113FB"/>
    <w:rsid w:val="00311D65"/>
    <w:rsid w:val="00313EE6"/>
    <w:rsid w:val="003141EF"/>
    <w:rsid w:val="0031545D"/>
    <w:rsid w:val="003157BD"/>
    <w:rsid w:val="00315F47"/>
    <w:rsid w:val="00316FD8"/>
    <w:rsid w:val="00317141"/>
    <w:rsid w:val="00317CA4"/>
    <w:rsid w:val="00317CE0"/>
    <w:rsid w:val="00320239"/>
    <w:rsid w:val="0032385F"/>
    <w:rsid w:val="003240AB"/>
    <w:rsid w:val="00324DDC"/>
    <w:rsid w:val="0032532E"/>
    <w:rsid w:val="00326A34"/>
    <w:rsid w:val="00326A72"/>
    <w:rsid w:val="0032789B"/>
    <w:rsid w:val="0033170C"/>
    <w:rsid w:val="00332211"/>
    <w:rsid w:val="00332CDC"/>
    <w:rsid w:val="003342AA"/>
    <w:rsid w:val="00334E8E"/>
    <w:rsid w:val="00335D27"/>
    <w:rsid w:val="00335F19"/>
    <w:rsid w:val="00340401"/>
    <w:rsid w:val="003414DA"/>
    <w:rsid w:val="00342B41"/>
    <w:rsid w:val="00342BA2"/>
    <w:rsid w:val="00343183"/>
    <w:rsid w:val="0034370C"/>
    <w:rsid w:val="003448AB"/>
    <w:rsid w:val="00344909"/>
    <w:rsid w:val="00344B4F"/>
    <w:rsid w:val="0034513F"/>
    <w:rsid w:val="00350341"/>
    <w:rsid w:val="003506C5"/>
    <w:rsid w:val="00351640"/>
    <w:rsid w:val="0035232A"/>
    <w:rsid w:val="003525DC"/>
    <w:rsid w:val="003534E5"/>
    <w:rsid w:val="00353739"/>
    <w:rsid w:val="0035502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60"/>
    <w:rsid w:val="003832E1"/>
    <w:rsid w:val="00383DAA"/>
    <w:rsid w:val="00386FCD"/>
    <w:rsid w:val="003912E2"/>
    <w:rsid w:val="00392670"/>
    <w:rsid w:val="0039472B"/>
    <w:rsid w:val="00394DAE"/>
    <w:rsid w:val="0039609F"/>
    <w:rsid w:val="003A0483"/>
    <w:rsid w:val="003A04EB"/>
    <w:rsid w:val="003A4F55"/>
    <w:rsid w:val="003B16C6"/>
    <w:rsid w:val="003B23BF"/>
    <w:rsid w:val="003B5EFF"/>
    <w:rsid w:val="003B6011"/>
    <w:rsid w:val="003B6E06"/>
    <w:rsid w:val="003B7176"/>
    <w:rsid w:val="003B7E46"/>
    <w:rsid w:val="003C12CF"/>
    <w:rsid w:val="003C1C7D"/>
    <w:rsid w:val="003C2F3F"/>
    <w:rsid w:val="003C454F"/>
    <w:rsid w:val="003C55BA"/>
    <w:rsid w:val="003D03F6"/>
    <w:rsid w:val="003D0F40"/>
    <w:rsid w:val="003D19B3"/>
    <w:rsid w:val="003D2882"/>
    <w:rsid w:val="003D42AA"/>
    <w:rsid w:val="003D5C54"/>
    <w:rsid w:val="003E278B"/>
    <w:rsid w:val="003E2DE9"/>
    <w:rsid w:val="003E2EE2"/>
    <w:rsid w:val="003E3AC8"/>
    <w:rsid w:val="003E535C"/>
    <w:rsid w:val="003E5808"/>
    <w:rsid w:val="003E5D07"/>
    <w:rsid w:val="003F03AB"/>
    <w:rsid w:val="003F1568"/>
    <w:rsid w:val="003F33E4"/>
    <w:rsid w:val="003F4704"/>
    <w:rsid w:val="003F4EC4"/>
    <w:rsid w:val="003F55CF"/>
    <w:rsid w:val="003F713B"/>
    <w:rsid w:val="003F74BC"/>
    <w:rsid w:val="003F7784"/>
    <w:rsid w:val="00400379"/>
    <w:rsid w:val="00400F5A"/>
    <w:rsid w:val="00403198"/>
    <w:rsid w:val="00403BC8"/>
    <w:rsid w:val="0040434A"/>
    <w:rsid w:val="004054A3"/>
    <w:rsid w:val="0040634D"/>
    <w:rsid w:val="004108B8"/>
    <w:rsid w:val="00411944"/>
    <w:rsid w:val="00412B4F"/>
    <w:rsid w:val="00416B1F"/>
    <w:rsid w:val="00417171"/>
    <w:rsid w:val="0041748F"/>
    <w:rsid w:val="004178EC"/>
    <w:rsid w:val="00420994"/>
    <w:rsid w:val="00420DA2"/>
    <w:rsid w:val="00421C95"/>
    <w:rsid w:val="00423412"/>
    <w:rsid w:val="00424508"/>
    <w:rsid w:val="00424588"/>
    <w:rsid w:val="00424871"/>
    <w:rsid w:val="0042543F"/>
    <w:rsid w:val="00426140"/>
    <w:rsid w:val="0042742E"/>
    <w:rsid w:val="004276C8"/>
    <w:rsid w:val="00430383"/>
    <w:rsid w:val="004303CD"/>
    <w:rsid w:val="00430405"/>
    <w:rsid w:val="00430E6C"/>
    <w:rsid w:val="0043127F"/>
    <w:rsid w:val="0043153E"/>
    <w:rsid w:val="00433231"/>
    <w:rsid w:val="0043337A"/>
    <w:rsid w:val="00433505"/>
    <w:rsid w:val="00434AC0"/>
    <w:rsid w:val="004364F9"/>
    <w:rsid w:val="00436794"/>
    <w:rsid w:val="004375A3"/>
    <w:rsid w:val="00440993"/>
    <w:rsid w:val="0044182C"/>
    <w:rsid w:val="004419FF"/>
    <w:rsid w:val="004423DB"/>
    <w:rsid w:val="00442438"/>
    <w:rsid w:val="00444809"/>
    <w:rsid w:val="004452EB"/>
    <w:rsid w:val="00447AAB"/>
    <w:rsid w:val="00447D2C"/>
    <w:rsid w:val="00447DFD"/>
    <w:rsid w:val="00450176"/>
    <w:rsid w:val="004522AE"/>
    <w:rsid w:val="004535BE"/>
    <w:rsid w:val="00454299"/>
    <w:rsid w:val="004544F6"/>
    <w:rsid w:val="00454852"/>
    <w:rsid w:val="004555B3"/>
    <w:rsid w:val="00455A0E"/>
    <w:rsid w:val="00455DE7"/>
    <w:rsid w:val="00456BE1"/>
    <w:rsid w:val="00457BE9"/>
    <w:rsid w:val="00460C7A"/>
    <w:rsid w:val="004617F2"/>
    <w:rsid w:val="004639C1"/>
    <w:rsid w:val="00463EEA"/>
    <w:rsid w:val="004648BD"/>
    <w:rsid w:val="0046564C"/>
    <w:rsid w:val="00466076"/>
    <w:rsid w:val="00466CD2"/>
    <w:rsid w:val="004677C8"/>
    <w:rsid w:val="00470486"/>
    <w:rsid w:val="004733C2"/>
    <w:rsid w:val="00473712"/>
    <w:rsid w:val="0047399B"/>
    <w:rsid w:val="004809D0"/>
    <w:rsid w:val="00481777"/>
    <w:rsid w:val="00482544"/>
    <w:rsid w:val="00482E23"/>
    <w:rsid w:val="00485983"/>
    <w:rsid w:val="004868CB"/>
    <w:rsid w:val="004903AB"/>
    <w:rsid w:val="00490DFD"/>
    <w:rsid w:val="00493D39"/>
    <w:rsid w:val="004941FE"/>
    <w:rsid w:val="004942D2"/>
    <w:rsid w:val="00494BDD"/>
    <w:rsid w:val="00495387"/>
    <w:rsid w:val="004962A2"/>
    <w:rsid w:val="004A0101"/>
    <w:rsid w:val="004A235E"/>
    <w:rsid w:val="004A26EB"/>
    <w:rsid w:val="004A411F"/>
    <w:rsid w:val="004A548F"/>
    <w:rsid w:val="004A54BD"/>
    <w:rsid w:val="004B08C4"/>
    <w:rsid w:val="004B161A"/>
    <w:rsid w:val="004B17BC"/>
    <w:rsid w:val="004B27A7"/>
    <w:rsid w:val="004B2C1F"/>
    <w:rsid w:val="004B383E"/>
    <w:rsid w:val="004B4400"/>
    <w:rsid w:val="004C0362"/>
    <w:rsid w:val="004C051D"/>
    <w:rsid w:val="004C0F8D"/>
    <w:rsid w:val="004C105C"/>
    <w:rsid w:val="004C14C0"/>
    <w:rsid w:val="004C2302"/>
    <w:rsid w:val="004C2586"/>
    <w:rsid w:val="004C34A2"/>
    <w:rsid w:val="004C60AC"/>
    <w:rsid w:val="004C7118"/>
    <w:rsid w:val="004D154B"/>
    <w:rsid w:val="004D37A6"/>
    <w:rsid w:val="004D3F70"/>
    <w:rsid w:val="004D6843"/>
    <w:rsid w:val="004E381A"/>
    <w:rsid w:val="004E3DA2"/>
    <w:rsid w:val="004E4887"/>
    <w:rsid w:val="004E6E68"/>
    <w:rsid w:val="004E6F75"/>
    <w:rsid w:val="004E7550"/>
    <w:rsid w:val="004E7E6C"/>
    <w:rsid w:val="004F24E5"/>
    <w:rsid w:val="004F2647"/>
    <w:rsid w:val="004F36D4"/>
    <w:rsid w:val="004F46BD"/>
    <w:rsid w:val="004F4A4D"/>
    <w:rsid w:val="004F4B52"/>
    <w:rsid w:val="004F7E00"/>
    <w:rsid w:val="00502CE1"/>
    <w:rsid w:val="00504413"/>
    <w:rsid w:val="005045F9"/>
    <w:rsid w:val="0050540E"/>
    <w:rsid w:val="005058B0"/>
    <w:rsid w:val="00507173"/>
    <w:rsid w:val="00510173"/>
    <w:rsid w:val="00510225"/>
    <w:rsid w:val="005126F2"/>
    <w:rsid w:val="00514454"/>
    <w:rsid w:val="0051557A"/>
    <w:rsid w:val="00515B22"/>
    <w:rsid w:val="0052038C"/>
    <w:rsid w:val="00520907"/>
    <w:rsid w:val="00520DDA"/>
    <w:rsid w:val="00521A48"/>
    <w:rsid w:val="0052403B"/>
    <w:rsid w:val="0052559E"/>
    <w:rsid w:val="005258C8"/>
    <w:rsid w:val="00527355"/>
    <w:rsid w:val="00527B6F"/>
    <w:rsid w:val="005324BE"/>
    <w:rsid w:val="00532E77"/>
    <w:rsid w:val="00534A9F"/>
    <w:rsid w:val="00534FFE"/>
    <w:rsid w:val="005352C4"/>
    <w:rsid w:val="00535BB9"/>
    <w:rsid w:val="00540ECD"/>
    <w:rsid w:val="005411D4"/>
    <w:rsid w:val="0054385D"/>
    <w:rsid w:val="00546DCB"/>
    <w:rsid w:val="00546E8A"/>
    <w:rsid w:val="00547027"/>
    <w:rsid w:val="005472C2"/>
    <w:rsid w:val="00547CD2"/>
    <w:rsid w:val="0055009D"/>
    <w:rsid w:val="0055027B"/>
    <w:rsid w:val="00550E5F"/>
    <w:rsid w:val="00551ABA"/>
    <w:rsid w:val="00551C00"/>
    <w:rsid w:val="00551CC6"/>
    <w:rsid w:val="005534DE"/>
    <w:rsid w:val="00554BB1"/>
    <w:rsid w:val="00556E74"/>
    <w:rsid w:val="005608E2"/>
    <w:rsid w:val="00562197"/>
    <w:rsid w:val="0056225E"/>
    <w:rsid w:val="0056402F"/>
    <w:rsid w:val="0056429C"/>
    <w:rsid w:val="005662CD"/>
    <w:rsid w:val="00570A7C"/>
    <w:rsid w:val="00570EFE"/>
    <w:rsid w:val="00571163"/>
    <w:rsid w:val="00571CD4"/>
    <w:rsid w:val="00573AF1"/>
    <w:rsid w:val="00573B59"/>
    <w:rsid w:val="005744DB"/>
    <w:rsid w:val="00575F92"/>
    <w:rsid w:val="00576FA8"/>
    <w:rsid w:val="005801AA"/>
    <w:rsid w:val="005806F5"/>
    <w:rsid w:val="005808CB"/>
    <w:rsid w:val="005816CD"/>
    <w:rsid w:val="005820F2"/>
    <w:rsid w:val="005833CD"/>
    <w:rsid w:val="005839E5"/>
    <w:rsid w:val="0058431E"/>
    <w:rsid w:val="00585820"/>
    <w:rsid w:val="00586759"/>
    <w:rsid w:val="00590F62"/>
    <w:rsid w:val="00591B4E"/>
    <w:rsid w:val="00592123"/>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7D23"/>
    <w:rsid w:val="005C0FAF"/>
    <w:rsid w:val="005C3240"/>
    <w:rsid w:val="005C3D1C"/>
    <w:rsid w:val="005C4554"/>
    <w:rsid w:val="005C54BC"/>
    <w:rsid w:val="005C74C9"/>
    <w:rsid w:val="005D0CAB"/>
    <w:rsid w:val="005D16C9"/>
    <w:rsid w:val="005D3BEE"/>
    <w:rsid w:val="005D3C79"/>
    <w:rsid w:val="005D42D8"/>
    <w:rsid w:val="005D5D00"/>
    <w:rsid w:val="005D76BD"/>
    <w:rsid w:val="005D7CBF"/>
    <w:rsid w:val="005E020C"/>
    <w:rsid w:val="005E02BD"/>
    <w:rsid w:val="005E0B03"/>
    <w:rsid w:val="005E34CB"/>
    <w:rsid w:val="005E41B8"/>
    <w:rsid w:val="005E5A3D"/>
    <w:rsid w:val="005E6736"/>
    <w:rsid w:val="005F0F7C"/>
    <w:rsid w:val="005F4CBE"/>
    <w:rsid w:val="005F4F74"/>
    <w:rsid w:val="005F56A5"/>
    <w:rsid w:val="005F70F4"/>
    <w:rsid w:val="005F7A79"/>
    <w:rsid w:val="00603C4F"/>
    <w:rsid w:val="00604419"/>
    <w:rsid w:val="00605099"/>
    <w:rsid w:val="006059AA"/>
    <w:rsid w:val="006061A8"/>
    <w:rsid w:val="00606D9D"/>
    <w:rsid w:val="00610369"/>
    <w:rsid w:val="006109B3"/>
    <w:rsid w:val="0061166A"/>
    <w:rsid w:val="00611D7C"/>
    <w:rsid w:val="0061237D"/>
    <w:rsid w:val="00612956"/>
    <w:rsid w:val="006129BB"/>
    <w:rsid w:val="00613409"/>
    <w:rsid w:val="00614AFD"/>
    <w:rsid w:val="00615278"/>
    <w:rsid w:val="006156D5"/>
    <w:rsid w:val="00616FD2"/>
    <w:rsid w:val="006203DE"/>
    <w:rsid w:val="00622455"/>
    <w:rsid w:val="00622EE0"/>
    <w:rsid w:val="00623A2A"/>
    <w:rsid w:val="00625F99"/>
    <w:rsid w:val="00627AEA"/>
    <w:rsid w:val="006308F4"/>
    <w:rsid w:val="006312C2"/>
    <w:rsid w:val="00631529"/>
    <w:rsid w:val="0063172C"/>
    <w:rsid w:val="00631D9E"/>
    <w:rsid w:val="00634458"/>
    <w:rsid w:val="00634C4D"/>
    <w:rsid w:val="00634DC1"/>
    <w:rsid w:val="006408C1"/>
    <w:rsid w:val="00640D4B"/>
    <w:rsid w:val="006414E0"/>
    <w:rsid w:val="00641771"/>
    <w:rsid w:val="006417DB"/>
    <w:rsid w:val="00641B7A"/>
    <w:rsid w:val="006455A6"/>
    <w:rsid w:val="00645DDF"/>
    <w:rsid w:val="006469CA"/>
    <w:rsid w:val="00646D19"/>
    <w:rsid w:val="00647085"/>
    <w:rsid w:val="00647AEC"/>
    <w:rsid w:val="00650EC4"/>
    <w:rsid w:val="0065230A"/>
    <w:rsid w:val="00652886"/>
    <w:rsid w:val="006533E5"/>
    <w:rsid w:val="006558B8"/>
    <w:rsid w:val="0065597C"/>
    <w:rsid w:val="00655B7C"/>
    <w:rsid w:val="00655E81"/>
    <w:rsid w:val="0066220B"/>
    <w:rsid w:val="006639D1"/>
    <w:rsid w:val="00663F69"/>
    <w:rsid w:val="00665861"/>
    <w:rsid w:val="00666477"/>
    <w:rsid w:val="00671507"/>
    <w:rsid w:val="006716D4"/>
    <w:rsid w:val="006720FE"/>
    <w:rsid w:val="00672126"/>
    <w:rsid w:val="00672A16"/>
    <w:rsid w:val="00672FCA"/>
    <w:rsid w:val="00673943"/>
    <w:rsid w:val="00674F34"/>
    <w:rsid w:val="00675572"/>
    <w:rsid w:val="00675FC0"/>
    <w:rsid w:val="006775AA"/>
    <w:rsid w:val="006813C7"/>
    <w:rsid w:val="006816E9"/>
    <w:rsid w:val="00682280"/>
    <w:rsid w:val="006844B7"/>
    <w:rsid w:val="006852B9"/>
    <w:rsid w:val="00685482"/>
    <w:rsid w:val="0068627E"/>
    <w:rsid w:val="00687689"/>
    <w:rsid w:val="00692162"/>
    <w:rsid w:val="006929F8"/>
    <w:rsid w:val="00692E9B"/>
    <w:rsid w:val="006A010A"/>
    <w:rsid w:val="006A0172"/>
    <w:rsid w:val="006A140D"/>
    <w:rsid w:val="006A3340"/>
    <w:rsid w:val="006A4149"/>
    <w:rsid w:val="006A4D7A"/>
    <w:rsid w:val="006A7552"/>
    <w:rsid w:val="006A75D7"/>
    <w:rsid w:val="006B0025"/>
    <w:rsid w:val="006B016F"/>
    <w:rsid w:val="006B082A"/>
    <w:rsid w:val="006B1F91"/>
    <w:rsid w:val="006B563E"/>
    <w:rsid w:val="006B5E95"/>
    <w:rsid w:val="006B6A72"/>
    <w:rsid w:val="006B6D8D"/>
    <w:rsid w:val="006B7F22"/>
    <w:rsid w:val="006C0570"/>
    <w:rsid w:val="006C0944"/>
    <w:rsid w:val="006C0DD1"/>
    <w:rsid w:val="006C1A71"/>
    <w:rsid w:val="006C1C9A"/>
    <w:rsid w:val="006C5BAD"/>
    <w:rsid w:val="006C60C6"/>
    <w:rsid w:val="006C7E46"/>
    <w:rsid w:val="006D0785"/>
    <w:rsid w:val="006D0BC2"/>
    <w:rsid w:val="006D1115"/>
    <w:rsid w:val="006D1DD2"/>
    <w:rsid w:val="006D27AD"/>
    <w:rsid w:val="006D47EB"/>
    <w:rsid w:val="006D4E02"/>
    <w:rsid w:val="006D510E"/>
    <w:rsid w:val="006D5532"/>
    <w:rsid w:val="006D5E45"/>
    <w:rsid w:val="006D7158"/>
    <w:rsid w:val="006D767B"/>
    <w:rsid w:val="006E19F2"/>
    <w:rsid w:val="006E2B6A"/>
    <w:rsid w:val="006E3F51"/>
    <w:rsid w:val="006E5423"/>
    <w:rsid w:val="006E54EA"/>
    <w:rsid w:val="006E5BF4"/>
    <w:rsid w:val="006E5DF1"/>
    <w:rsid w:val="006E626D"/>
    <w:rsid w:val="006E7D6A"/>
    <w:rsid w:val="006F0C2A"/>
    <w:rsid w:val="006F0CC1"/>
    <w:rsid w:val="006F193B"/>
    <w:rsid w:val="006F26F3"/>
    <w:rsid w:val="006F3832"/>
    <w:rsid w:val="006F5392"/>
    <w:rsid w:val="006F5695"/>
    <w:rsid w:val="006F6AF5"/>
    <w:rsid w:val="006F7190"/>
    <w:rsid w:val="007011B6"/>
    <w:rsid w:val="007028C3"/>
    <w:rsid w:val="007036D0"/>
    <w:rsid w:val="00703D98"/>
    <w:rsid w:val="00703F97"/>
    <w:rsid w:val="00706196"/>
    <w:rsid w:val="0070728C"/>
    <w:rsid w:val="00712954"/>
    <w:rsid w:val="00715C4E"/>
    <w:rsid w:val="00717F78"/>
    <w:rsid w:val="00720C82"/>
    <w:rsid w:val="00721B27"/>
    <w:rsid w:val="00721FE0"/>
    <w:rsid w:val="00722397"/>
    <w:rsid w:val="00722A34"/>
    <w:rsid w:val="00722C7C"/>
    <w:rsid w:val="00724187"/>
    <w:rsid w:val="007243BD"/>
    <w:rsid w:val="00724677"/>
    <w:rsid w:val="007255AC"/>
    <w:rsid w:val="00726FC9"/>
    <w:rsid w:val="00727B1B"/>
    <w:rsid w:val="00730674"/>
    <w:rsid w:val="00731049"/>
    <w:rsid w:val="0073105E"/>
    <w:rsid w:val="007320ED"/>
    <w:rsid w:val="00732C22"/>
    <w:rsid w:val="00735234"/>
    <w:rsid w:val="007358DF"/>
    <w:rsid w:val="00735948"/>
    <w:rsid w:val="00736221"/>
    <w:rsid w:val="00737098"/>
    <w:rsid w:val="00737649"/>
    <w:rsid w:val="00737BA0"/>
    <w:rsid w:val="00740ADA"/>
    <w:rsid w:val="00741078"/>
    <w:rsid w:val="0074324A"/>
    <w:rsid w:val="0074414A"/>
    <w:rsid w:val="00744487"/>
    <w:rsid w:val="007449DB"/>
    <w:rsid w:val="00744FFC"/>
    <w:rsid w:val="007461A4"/>
    <w:rsid w:val="00746FC4"/>
    <w:rsid w:val="00750181"/>
    <w:rsid w:val="00750280"/>
    <w:rsid w:val="00752CC6"/>
    <w:rsid w:val="0075320F"/>
    <w:rsid w:val="007547D6"/>
    <w:rsid w:val="00755DC0"/>
    <w:rsid w:val="0075627F"/>
    <w:rsid w:val="00762746"/>
    <w:rsid w:val="00767A67"/>
    <w:rsid w:val="00770D88"/>
    <w:rsid w:val="00773F7B"/>
    <w:rsid w:val="00775E4C"/>
    <w:rsid w:val="0077756F"/>
    <w:rsid w:val="00780A63"/>
    <w:rsid w:val="00780DE3"/>
    <w:rsid w:val="00782499"/>
    <w:rsid w:val="00782FF3"/>
    <w:rsid w:val="00785D73"/>
    <w:rsid w:val="00786D7E"/>
    <w:rsid w:val="007903CD"/>
    <w:rsid w:val="00790884"/>
    <w:rsid w:val="007908CB"/>
    <w:rsid w:val="00790F30"/>
    <w:rsid w:val="00792156"/>
    <w:rsid w:val="0079348E"/>
    <w:rsid w:val="007943AC"/>
    <w:rsid w:val="007949C1"/>
    <w:rsid w:val="00796BA8"/>
    <w:rsid w:val="00797C51"/>
    <w:rsid w:val="007A1564"/>
    <w:rsid w:val="007A171E"/>
    <w:rsid w:val="007A1908"/>
    <w:rsid w:val="007A1E77"/>
    <w:rsid w:val="007A2381"/>
    <w:rsid w:val="007A3D48"/>
    <w:rsid w:val="007A4228"/>
    <w:rsid w:val="007A622E"/>
    <w:rsid w:val="007A78C4"/>
    <w:rsid w:val="007A7C2E"/>
    <w:rsid w:val="007B0CA4"/>
    <w:rsid w:val="007B1AFE"/>
    <w:rsid w:val="007B28AB"/>
    <w:rsid w:val="007B2937"/>
    <w:rsid w:val="007B3E98"/>
    <w:rsid w:val="007B459D"/>
    <w:rsid w:val="007B64D4"/>
    <w:rsid w:val="007B65C6"/>
    <w:rsid w:val="007C0727"/>
    <w:rsid w:val="007C321A"/>
    <w:rsid w:val="007C3E53"/>
    <w:rsid w:val="007C6F4D"/>
    <w:rsid w:val="007D0D70"/>
    <w:rsid w:val="007D3198"/>
    <w:rsid w:val="007D4568"/>
    <w:rsid w:val="007D4A86"/>
    <w:rsid w:val="007D4E79"/>
    <w:rsid w:val="007D6896"/>
    <w:rsid w:val="007D74B9"/>
    <w:rsid w:val="007E09A8"/>
    <w:rsid w:val="007E0F48"/>
    <w:rsid w:val="007E14FE"/>
    <w:rsid w:val="007E25BE"/>
    <w:rsid w:val="007E3B1C"/>
    <w:rsid w:val="007E3CDD"/>
    <w:rsid w:val="007E5CB0"/>
    <w:rsid w:val="007E5D6C"/>
    <w:rsid w:val="007F47D9"/>
    <w:rsid w:val="007F558E"/>
    <w:rsid w:val="007F7CD2"/>
    <w:rsid w:val="00800EF8"/>
    <w:rsid w:val="00801AF3"/>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684"/>
    <w:rsid w:val="00823D76"/>
    <w:rsid w:val="00824F6D"/>
    <w:rsid w:val="00827CC6"/>
    <w:rsid w:val="0083069D"/>
    <w:rsid w:val="00830E8C"/>
    <w:rsid w:val="00832ACD"/>
    <w:rsid w:val="00833614"/>
    <w:rsid w:val="00833DC5"/>
    <w:rsid w:val="008342B5"/>
    <w:rsid w:val="0083599C"/>
    <w:rsid w:val="008374E9"/>
    <w:rsid w:val="0084154A"/>
    <w:rsid w:val="00842441"/>
    <w:rsid w:val="00842D1C"/>
    <w:rsid w:val="00842DEC"/>
    <w:rsid w:val="00845BD2"/>
    <w:rsid w:val="0085190D"/>
    <w:rsid w:val="00855EB1"/>
    <w:rsid w:val="00861226"/>
    <w:rsid w:val="00863452"/>
    <w:rsid w:val="008654A9"/>
    <w:rsid w:val="00870B85"/>
    <w:rsid w:val="008720D4"/>
    <w:rsid w:val="00872663"/>
    <w:rsid w:val="00872B95"/>
    <w:rsid w:val="0087325B"/>
    <w:rsid w:val="00873610"/>
    <w:rsid w:val="00873B92"/>
    <w:rsid w:val="008750BC"/>
    <w:rsid w:val="0087749F"/>
    <w:rsid w:val="008805B5"/>
    <w:rsid w:val="00882F0F"/>
    <w:rsid w:val="00882FFA"/>
    <w:rsid w:val="00883162"/>
    <w:rsid w:val="008837E9"/>
    <w:rsid w:val="00883D3B"/>
    <w:rsid w:val="00885244"/>
    <w:rsid w:val="00890565"/>
    <w:rsid w:val="0089219B"/>
    <w:rsid w:val="00893C07"/>
    <w:rsid w:val="00894ABF"/>
    <w:rsid w:val="00897180"/>
    <w:rsid w:val="0089768D"/>
    <w:rsid w:val="00897D17"/>
    <w:rsid w:val="00897DF7"/>
    <w:rsid w:val="008A04A6"/>
    <w:rsid w:val="008A105B"/>
    <w:rsid w:val="008A1E52"/>
    <w:rsid w:val="008A26FE"/>
    <w:rsid w:val="008A3323"/>
    <w:rsid w:val="008A3BEF"/>
    <w:rsid w:val="008A4124"/>
    <w:rsid w:val="008A53AE"/>
    <w:rsid w:val="008A58F4"/>
    <w:rsid w:val="008A5E3A"/>
    <w:rsid w:val="008A702B"/>
    <w:rsid w:val="008A7551"/>
    <w:rsid w:val="008B1E6F"/>
    <w:rsid w:val="008B56C8"/>
    <w:rsid w:val="008B69CB"/>
    <w:rsid w:val="008B71B8"/>
    <w:rsid w:val="008B75AB"/>
    <w:rsid w:val="008B7CA1"/>
    <w:rsid w:val="008C0546"/>
    <w:rsid w:val="008C059F"/>
    <w:rsid w:val="008C0719"/>
    <w:rsid w:val="008C0825"/>
    <w:rsid w:val="008C317B"/>
    <w:rsid w:val="008C7582"/>
    <w:rsid w:val="008C7678"/>
    <w:rsid w:val="008D0E9C"/>
    <w:rsid w:val="008D1346"/>
    <w:rsid w:val="008D18EA"/>
    <w:rsid w:val="008D5D55"/>
    <w:rsid w:val="008D6C48"/>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2E"/>
    <w:rsid w:val="0090427F"/>
    <w:rsid w:val="00904717"/>
    <w:rsid w:val="00904C97"/>
    <w:rsid w:val="00905077"/>
    <w:rsid w:val="009053F3"/>
    <w:rsid w:val="0090609C"/>
    <w:rsid w:val="00906641"/>
    <w:rsid w:val="00906750"/>
    <w:rsid w:val="00906F10"/>
    <w:rsid w:val="00910786"/>
    <w:rsid w:val="00912185"/>
    <w:rsid w:val="00912189"/>
    <w:rsid w:val="00912466"/>
    <w:rsid w:val="00913167"/>
    <w:rsid w:val="00913762"/>
    <w:rsid w:val="009145C0"/>
    <w:rsid w:val="00914EC6"/>
    <w:rsid w:val="009156CB"/>
    <w:rsid w:val="00915C72"/>
    <w:rsid w:val="009176BD"/>
    <w:rsid w:val="009176D2"/>
    <w:rsid w:val="0092037A"/>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BCF"/>
    <w:rsid w:val="00941974"/>
    <w:rsid w:val="00941EB2"/>
    <w:rsid w:val="00942A6E"/>
    <w:rsid w:val="0094382B"/>
    <w:rsid w:val="00943E6A"/>
    <w:rsid w:val="00945F8E"/>
    <w:rsid w:val="00946258"/>
    <w:rsid w:val="00950221"/>
    <w:rsid w:val="00950AD7"/>
    <w:rsid w:val="0095195A"/>
    <w:rsid w:val="00951C76"/>
    <w:rsid w:val="00951F5D"/>
    <w:rsid w:val="00952255"/>
    <w:rsid w:val="00952F1D"/>
    <w:rsid w:val="00952F21"/>
    <w:rsid w:val="0095546E"/>
    <w:rsid w:val="0095565C"/>
    <w:rsid w:val="0095664C"/>
    <w:rsid w:val="00960687"/>
    <w:rsid w:val="0096160E"/>
    <w:rsid w:val="00961D1A"/>
    <w:rsid w:val="009623F3"/>
    <w:rsid w:val="00963F6D"/>
    <w:rsid w:val="009656EB"/>
    <w:rsid w:val="00965A20"/>
    <w:rsid w:val="00966493"/>
    <w:rsid w:val="00966B27"/>
    <w:rsid w:val="00966E15"/>
    <w:rsid w:val="0096720D"/>
    <w:rsid w:val="0096743C"/>
    <w:rsid w:val="0097042C"/>
    <w:rsid w:val="009732C4"/>
    <w:rsid w:val="009760A3"/>
    <w:rsid w:val="00980606"/>
    <w:rsid w:val="00980C6E"/>
    <w:rsid w:val="00981951"/>
    <w:rsid w:val="00981A50"/>
    <w:rsid w:val="00983BB4"/>
    <w:rsid w:val="00985B05"/>
    <w:rsid w:val="009862A8"/>
    <w:rsid w:val="00987D39"/>
    <w:rsid w:val="0099296F"/>
    <w:rsid w:val="00992C26"/>
    <w:rsid w:val="00993050"/>
    <w:rsid w:val="00994581"/>
    <w:rsid w:val="0099742C"/>
    <w:rsid w:val="009A0370"/>
    <w:rsid w:val="009A070D"/>
    <w:rsid w:val="009A0C94"/>
    <w:rsid w:val="009A3C81"/>
    <w:rsid w:val="009A6231"/>
    <w:rsid w:val="009A76BF"/>
    <w:rsid w:val="009B084E"/>
    <w:rsid w:val="009B0F29"/>
    <w:rsid w:val="009B1929"/>
    <w:rsid w:val="009B1D24"/>
    <w:rsid w:val="009B2063"/>
    <w:rsid w:val="009B2945"/>
    <w:rsid w:val="009B2CAC"/>
    <w:rsid w:val="009B322A"/>
    <w:rsid w:val="009B5F7C"/>
    <w:rsid w:val="009B65E8"/>
    <w:rsid w:val="009B66EF"/>
    <w:rsid w:val="009B6951"/>
    <w:rsid w:val="009B6D62"/>
    <w:rsid w:val="009C2C5F"/>
    <w:rsid w:val="009C2E90"/>
    <w:rsid w:val="009C3C04"/>
    <w:rsid w:val="009C5562"/>
    <w:rsid w:val="009C60BE"/>
    <w:rsid w:val="009D0B9A"/>
    <w:rsid w:val="009D0BDC"/>
    <w:rsid w:val="009D306E"/>
    <w:rsid w:val="009D363F"/>
    <w:rsid w:val="009D3FF2"/>
    <w:rsid w:val="009D4E7B"/>
    <w:rsid w:val="009D56BB"/>
    <w:rsid w:val="009D75A1"/>
    <w:rsid w:val="009D7916"/>
    <w:rsid w:val="009E03D7"/>
    <w:rsid w:val="009E0B92"/>
    <w:rsid w:val="009E1D2B"/>
    <w:rsid w:val="009E25E2"/>
    <w:rsid w:val="009E2B54"/>
    <w:rsid w:val="009E303B"/>
    <w:rsid w:val="009E3AEB"/>
    <w:rsid w:val="009E41C0"/>
    <w:rsid w:val="009E44A6"/>
    <w:rsid w:val="009E543A"/>
    <w:rsid w:val="009E585D"/>
    <w:rsid w:val="009F2490"/>
    <w:rsid w:val="009F2BA6"/>
    <w:rsid w:val="009F4220"/>
    <w:rsid w:val="009F6A7F"/>
    <w:rsid w:val="009F6B56"/>
    <w:rsid w:val="009F7AF5"/>
    <w:rsid w:val="009F7BA4"/>
    <w:rsid w:val="00A01180"/>
    <w:rsid w:val="00A04509"/>
    <w:rsid w:val="00A04B25"/>
    <w:rsid w:val="00A0539E"/>
    <w:rsid w:val="00A06651"/>
    <w:rsid w:val="00A07264"/>
    <w:rsid w:val="00A07404"/>
    <w:rsid w:val="00A10C02"/>
    <w:rsid w:val="00A11C5C"/>
    <w:rsid w:val="00A13633"/>
    <w:rsid w:val="00A14638"/>
    <w:rsid w:val="00A159DB"/>
    <w:rsid w:val="00A17D58"/>
    <w:rsid w:val="00A21A7A"/>
    <w:rsid w:val="00A220DE"/>
    <w:rsid w:val="00A22A8F"/>
    <w:rsid w:val="00A272F7"/>
    <w:rsid w:val="00A318AB"/>
    <w:rsid w:val="00A3284A"/>
    <w:rsid w:val="00A33179"/>
    <w:rsid w:val="00A34A35"/>
    <w:rsid w:val="00A34EF7"/>
    <w:rsid w:val="00A352C2"/>
    <w:rsid w:val="00A35B3F"/>
    <w:rsid w:val="00A35B4E"/>
    <w:rsid w:val="00A36CC2"/>
    <w:rsid w:val="00A37619"/>
    <w:rsid w:val="00A411E1"/>
    <w:rsid w:val="00A414AE"/>
    <w:rsid w:val="00A41E58"/>
    <w:rsid w:val="00A4495D"/>
    <w:rsid w:val="00A44C6E"/>
    <w:rsid w:val="00A4527A"/>
    <w:rsid w:val="00A45F47"/>
    <w:rsid w:val="00A464D4"/>
    <w:rsid w:val="00A4673A"/>
    <w:rsid w:val="00A46D2B"/>
    <w:rsid w:val="00A46F54"/>
    <w:rsid w:val="00A477A5"/>
    <w:rsid w:val="00A47B39"/>
    <w:rsid w:val="00A50220"/>
    <w:rsid w:val="00A5282F"/>
    <w:rsid w:val="00A52E96"/>
    <w:rsid w:val="00A53483"/>
    <w:rsid w:val="00A54D16"/>
    <w:rsid w:val="00A56267"/>
    <w:rsid w:val="00A56A04"/>
    <w:rsid w:val="00A6040E"/>
    <w:rsid w:val="00A604CB"/>
    <w:rsid w:val="00A61B32"/>
    <w:rsid w:val="00A64322"/>
    <w:rsid w:val="00A64B40"/>
    <w:rsid w:val="00A65621"/>
    <w:rsid w:val="00A66056"/>
    <w:rsid w:val="00A67B80"/>
    <w:rsid w:val="00A70565"/>
    <w:rsid w:val="00A70F7C"/>
    <w:rsid w:val="00A7119D"/>
    <w:rsid w:val="00A71ED4"/>
    <w:rsid w:val="00A72D8A"/>
    <w:rsid w:val="00A7510E"/>
    <w:rsid w:val="00A75D38"/>
    <w:rsid w:val="00A81CAC"/>
    <w:rsid w:val="00A84895"/>
    <w:rsid w:val="00A8676A"/>
    <w:rsid w:val="00A86CF4"/>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70C"/>
    <w:rsid w:val="00AB3132"/>
    <w:rsid w:val="00AB31C6"/>
    <w:rsid w:val="00AB466B"/>
    <w:rsid w:val="00AB4B81"/>
    <w:rsid w:val="00AB4F38"/>
    <w:rsid w:val="00AB5C37"/>
    <w:rsid w:val="00AB73A4"/>
    <w:rsid w:val="00AC0B1B"/>
    <w:rsid w:val="00AC29D9"/>
    <w:rsid w:val="00AC2E2D"/>
    <w:rsid w:val="00AC566F"/>
    <w:rsid w:val="00AC5A8E"/>
    <w:rsid w:val="00AC6941"/>
    <w:rsid w:val="00AC75DC"/>
    <w:rsid w:val="00AD0E41"/>
    <w:rsid w:val="00AD1253"/>
    <w:rsid w:val="00AD2284"/>
    <w:rsid w:val="00AD2A41"/>
    <w:rsid w:val="00AD2FFE"/>
    <w:rsid w:val="00AD3661"/>
    <w:rsid w:val="00AD4802"/>
    <w:rsid w:val="00AD547E"/>
    <w:rsid w:val="00AD5FE6"/>
    <w:rsid w:val="00AD7448"/>
    <w:rsid w:val="00AE0155"/>
    <w:rsid w:val="00AE0B70"/>
    <w:rsid w:val="00AE1412"/>
    <w:rsid w:val="00AE254A"/>
    <w:rsid w:val="00AE43EC"/>
    <w:rsid w:val="00AE5F41"/>
    <w:rsid w:val="00AE6CA0"/>
    <w:rsid w:val="00AE7D2E"/>
    <w:rsid w:val="00AE7EE8"/>
    <w:rsid w:val="00AF126E"/>
    <w:rsid w:val="00AF16D5"/>
    <w:rsid w:val="00AF1A5A"/>
    <w:rsid w:val="00AF2DD2"/>
    <w:rsid w:val="00AF3F24"/>
    <w:rsid w:val="00AF427B"/>
    <w:rsid w:val="00AF4670"/>
    <w:rsid w:val="00AF586B"/>
    <w:rsid w:val="00AF5CED"/>
    <w:rsid w:val="00B01063"/>
    <w:rsid w:val="00B0154E"/>
    <w:rsid w:val="00B04E39"/>
    <w:rsid w:val="00B05415"/>
    <w:rsid w:val="00B05BD2"/>
    <w:rsid w:val="00B1086F"/>
    <w:rsid w:val="00B11887"/>
    <w:rsid w:val="00B1296B"/>
    <w:rsid w:val="00B13E42"/>
    <w:rsid w:val="00B14132"/>
    <w:rsid w:val="00B14602"/>
    <w:rsid w:val="00B146FB"/>
    <w:rsid w:val="00B177E2"/>
    <w:rsid w:val="00B1787D"/>
    <w:rsid w:val="00B203B1"/>
    <w:rsid w:val="00B228A5"/>
    <w:rsid w:val="00B24A7C"/>
    <w:rsid w:val="00B253D8"/>
    <w:rsid w:val="00B2767F"/>
    <w:rsid w:val="00B30562"/>
    <w:rsid w:val="00B31119"/>
    <w:rsid w:val="00B33D11"/>
    <w:rsid w:val="00B34771"/>
    <w:rsid w:val="00B34BAC"/>
    <w:rsid w:val="00B35329"/>
    <w:rsid w:val="00B35BB9"/>
    <w:rsid w:val="00B42172"/>
    <w:rsid w:val="00B42479"/>
    <w:rsid w:val="00B43F1A"/>
    <w:rsid w:val="00B4483E"/>
    <w:rsid w:val="00B45206"/>
    <w:rsid w:val="00B50473"/>
    <w:rsid w:val="00B51C80"/>
    <w:rsid w:val="00B53935"/>
    <w:rsid w:val="00B5594A"/>
    <w:rsid w:val="00B6056F"/>
    <w:rsid w:val="00B609DF"/>
    <w:rsid w:val="00B611B6"/>
    <w:rsid w:val="00B617C7"/>
    <w:rsid w:val="00B63B6F"/>
    <w:rsid w:val="00B63F4B"/>
    <w:rsid w:val="00B64F5E"/>
    <w:rsid w:val="00B6543B"/>
    <w:rsid w:val="00B6561B"/>
    <w:rsid w:val="00B66047"/>
    <w:rsid w:val="00B70A3A"/>
    <w:rsid w:val="00B7368A"/>
    <w:rsid w:val="00B74C4C"/>
    <w:rsid w:val="00B74EAD"/>
    <w:rsid w:val="00B76259"/>
    <w:rsid w:val="00B80F80"/>
    <w:rsid w:val="00B82210"/>
    <w:rsid w:val="00B82914"/>
    <w:rsid w:val="00B831DD"/>
    <w:rsid w:val="00B833C9"/>
    <w:rsid w:val="00B85029"/>
    <w:rsid w:val="00B86D64"/>
    <w:rsid w:val="00B87F02"/>
    <w:rsid w:val="00B90D08"/>
    <w:rsid w:val="00B9322E"/>
    <w:rsid w:val="00B938BE"/>
    <w:rsid w:val="00B94BD1"/>
    <w:rsid w:val="00B955F8"/>
    <w:rsid w:val="00BA1FB6"/>
    <w:rsid w:val="00BA279B"/>
    <w:rsid w:val="00BA378C"/>
    <w:rsid w:val="00BA5899"/>
    <w:rsid w:val="00BA63E3"/>
    <w:rsid w:val="00BA6551"/>
    <w:rsid w:val="00BA65F7"/>
    <w:rsid w:val="00BA67A2"/>
    <w:rsid w:val="00BA6E74"/>
    <w:rsid w:val="00BA72D1"/>
    <w:rsid w:val="00BA7CED"/>
    <w:rsid w:val="00BB0BE1"/>
    <w:rsid w:val="00BB0CEF"/>
    <w:rsid w:val="00BB0F41"/>
    <w:rsid w:val="00BB13EE"/>
    <w:rsid w:val="00BB215F"/>
    <w:rsid w:val="00BB56A1"/>
    <w:rsid w:val="00BB6597"/>
    <w:rsid w:val="00BB76A5"/>
    <w:rsid w:val="00BC4F6D"/>
    <w:rsid w:val="00BC5710"/>
    <w:rsid w:val="00BC6972"/>
    <w:rsid w:val="00BD342C"/>
    <w:rsid w:val="00BD489D"/>
    <w:rsid w:val="00BD4AB2"/>
    <w:rsid w:val="00BD7AAF"/>
    <w:rsid w:val="00BE0249"/>
    <w:rsid w:val="00BE1940"/>
    <w:rsid w:val="00BE2262"/>
    <w:rsid w:val="00BE4A06"/>
    <w:rsid w:val="00BE52E4"/>
    <w:rsid w:val="00BE583E"/>
    <w:rsid w:val="00BE5BD0"/>
    <w:rsid w:val="00BE64CD"/>
    <w:rsid w:val="00BF0ED6"/>
    <w:rsid w:val="00BF12EE"/>
    <w:rsid w:val="00BF1BA4"/>
    <w:rsid w:val="00BF29F5"/>
    <w:rsid w:val="00BF656A"/>
    <w:rsid w:val="00BF6993"/>
    <w:rsid w:val="00BF6DE8"/>
    <w:rsid w:val="00C00E93"/>
    <w:rsid w:val="00C01385"/>
    <w:rsid w:val="00C014A4"/>
    <w:rsid w:val="00C0470A"/>
    <w:rsid w:val="00C05B31"/>
    <w:rsid w:val="00C06E57"/>
    <w:rsid w:val="00C0712E"/>
    <w:rsid w:val="00C10EFE"/>
    <w:rsid w:val="00C13383"/>
    <w:rsid w:val="00C142F0"/>
    <w:rsid w:val="00C152D7"/>
    <w:rsid w:val="00C16278"/>
    <w:rsid w:val="00C164F4"/>
    <w:rsid w:val="00C1661F"/>
    <w:rsid w:val="00C2044B"/>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3166"/>
    <w:rsid w:val="00C4544F"/>
    <w:rsid w:val="00C470C9"/>
    <w:rsid w:val="00C4713D"/>
    <w:rsid w:val="00C508E3"/>
    <w:rsid w:val="00C51E1F"/>
    <w:rsid w:val="00C5206F"/>
    <w:rsid w:val="00C52428"/>
    <w:rsid w:val="00C543D6"/>
    <w:rsid w:val="00C54E04"/>
    <w:rsid w:val="00C610AF"/>
    <w:rsid w:val="00C63369"/>
    <w:rsid w:val="00C65D10"/>
    <w:rsid w:val="00C660AB"/>
    <w:rsid w:val="00C70348"/>
    <w:rsid w:val="00C7091D"/>
    <w:rsid w:val="00C7216B"/>
    <w:rsid w:val="00C728DD"/>
    <w:rsid w:val="00C73074"/>
    <w:rsid w:val="00C73301"/>
    <w:rsid w:val="00C74036"/>
    <w:rsid w:val="00C747D2"/>
    <w:rsid w:val="00C74F4A"/>
    <w:rsid w:val="00C75CB2"/>
    <w:rsid w:val="00C75E38"/>
    <w:rsid w:val="00C775D1"/>
    <w:rsid w:val="00C77E0F"/>
    <w:rsid w:val="00C80710"/>
    <w:rsid w:val="00C815AF"/>
    <w:rsid w:val="00C81D2B"/>
    <w:rsid w:val="00C84216"/>
    <w:rsid w:val="00C84DFC"/>
    <w:rsid w:val="00C86467"/>
    <w:rsid w:val="00C86977"/>
    <w:rsid w:val="00C870B6"/>
    <w:rsid w:val="00C870DA"/>
    <w:rsid w:val="00C872A7"/>
    <w:rsid w:val="00C90CB2"/>
    <w:rsid w:val="00C926F2"/>
    <w:rsid w:val="00C92E79"/>
    <w:rsid w:val="00C96709"/>
    <w:rsid w:val="00C96AC7"/>
    <w:rsid w:val="00CA255C"/>
    <w:rsid w:val="00CA2809"/>
    <w:rsid w:val="00CA6767"/>
    <w:rsid w:val="00CA7A6A"/>
    <w:rsid w:val="00CA7A7D"/>
    <w:rsid w:val="00CB0112"/>
    <w:rsid w:val="00CB2E02"/>
    <w:rsid w:val="00CB3DAF"/>
    <w:rsid w:val="00CB3FAB"/>
    <w:rsid w:val="00CB57DD"/>
    <w:rsid w:val="00CB5DDF"/>
    <w:rsid w:val="00CB616B"/>
    <w:rsid w:val="00CC0300"/>
    <w:rsid w:val="00CC0F1F"/>
    <w:rsid w:val="00CC1480"/>
    <w:rsid w:val="00CC2036"/>
    <w:rsid w:val="00CC2131"/>
    <w:rsid w:val="00CC244F"/>
    <w:rsid w:val="00CC4092"/>
    <w:rsid w:val="00CC4330"/>
    <w:rsid w:val="00CC5350"/>
    <w:rsid w:val="00CC58AD"/>
    <w:rsid w:val="00CD3949"/>
    <w:rsid w:val="00CD3D9A"/>
    <w:rsid w:val="00CD463A"/>
    <w:rsid w:val="00CD50A1"/>
    <w:rsid w:val="00CD635E"/>
    <w:rsid w:val="00CD69BF"/>
    <w:rsid w:val="00CD6CE2"/>
    <w:rsid w:val="00CE07B2"/>
    <w:rsid w:val="00CE2297"/>
    <w:rsid w:val="00CE3331"/>
    <w:rsid w:val="00CE5F84"/>
    <w:rsid w:val="00CE62A4"/>
    <w:rsid w:val="00CE74D6"/>
    <w:rsid w:val="00CF16E4"/>
    <w:rsid w:val="00CF25DF"/>
    <w:rsid w:val="00CF299B"/>
    <w:rsid w:val="00CF3116"/>
    <w:rsid w:val="00CF3234"/>
    <w:rsid w:val="00D02D37"/>
    <w:rsid w:val="00D038C4"/>
    <w:rsid w:val="00D06AB9"/>
    <w:rsid w:val="00D101E6"/>
    <w:rsid w:val="00D102F3"/>
    <w:rsid w:val="00D11961"/>
    <w:rsid w:val="00D129B1"/>
    <w:rsid w:val="00D15B6C"/>
    <w:rsid w:val="00D1649F"/>
    <w:rsid w:val="00D17D8A"/>
    <w:rsid w:val="00D24C8C"/>
    <w:rsid w:val="00D25809"/>
    <w:rsid w:val="00D26050"/>
    <w:rsid w:val="00D271E6"/>
    <w:rsid w:val="00D277AD"/>
    <w:rsid w:val="00D30061"/>
    <w:rsid w:val="00D311E1"/>
    <w:rsid w:val="00D321B3"/>
    <w:rsid w:val="00D32379"/>
    <w:rsid w:val="00D32761"/>
    <w:rsid w:val="00D3350C"/>
    <w:rsid w:val="00D33B0D"/>
    <w:rsid w:val="00D4042C"/>
    <w:rsid w:val="00D44907"/>
    <w:rsid w:val="00D4573E"/>
    <w:rsid w:val="00D45C81"/>
    <w:rsid w:val="00D4714B"/>
    <w:rsid w:val="00D50328"/>
    <w:rsid w:val="00D50768"/>
    <w:rsid w:val="00D513EE"/>
    <w:rsid w:val="00D51847"/>
    <w:rsid w:val="00D538A0"/>
    <w:rsid w:val="00D53C97"/>
    <w:rsid w:val="00D557E8"/>
    <w:rsid w:val="00D55B0D"/>
    <w:rsid w:val="00D578E3"/>
    <w:rsid w:val="00D60B2D"/>
    <w:rsid w:val="00D61385"/>
    <w:rsid w:val="00D61845"/>
    <w:rsid w:val="00D62D57"/>
    <w:rsid w:val="00D63510"/>
    <w:rsid w:val="00D63899"/>
    <w:rsid w:val="00D63AA7"/>
    <w:rsid w:val="00D64260"/>
    <w:rsid w:val="00D64CF4"/>
    <w:rsid w:val="00D70105"/>
    <w:rsid w:val="00D7145A"/>
    <w:rsid w:val="00D714B5"/>
    <w:rsid w:val="00D719B3"/>
    <w:rsid w:val="00D7284D"/>
    <w:rsid w:val="00D74655"/>
    <w:rsid w:val="00D748AF"/>
    <w:rsid w:val="00D74B32"/>
    <w:rsid w:val="00D75B32"/>
    <w:rsid w:val="00D76469"/>
    <w:rsid w:val="00D76F2F"/>
    <w:rsid w:val="00D77E40"/>
    <w:rsid w:val="00D77EE2"/>
    <w:rsid w:val="00D82BA9"/>
    <w:rsid w:val="00D844B9"/>
    <w:rsid w:val="00D86714"/>
    <w:rsid w:val="00D87313"/>
    <w:rsid w:val="00D91E7E"/>
    <w:rsid w:val="00D94ECF"/>
    <w:rsid w:val="00D96D5E"/>
    <w:rsid w:val="00D97422"/>
    <w:rsid w:val="00D976AD"/>
    <w:rsid w:val="00D97E9D"/>
    <w:rsid w:val="00DA0785"/>
    <w:rsid w:val="00DA1B8B"/>
    <w:rsid w:val="00DA4C63"/>
    <w:rsid w:val="00DA645E"/>
    <w:rsid w:val="00DA78F3"/>
    <w:rsid w:val="00DB257E"/>
    <w:rsid w:val="00DB2F25"/>
    <w:rsid w:val="00DB37D5"/>
    <w:rsid w:val="00DB4684"/>
    <w:rsid w:val="00DB4E50"/>
    <w:rsid w:val="00DB5AB2"/>
    <w:rsid w:val="00DB70EE"/>
    <w:rsid w:val="00DC05DB"/>
    <w:rsid w:val="00DC0CEB"/>
    <w:rsid w:val="00DC1B2E"/>
    <w:rsid w:val="00DC1B46"/>
    <w:rsid w:val="00DC3760"/>
    <w:rsid w:val="00DC6A66"/>
    <w:rsid w:val="00DD09AD"/>
    <w:rsid w:val="00DD129C"/>
    <w:rsid w:val="00DD1C00"/>
    <w:rsid w:val="00DD1C77"/>
    <w:rsid w:val="00DD242E"/>
    <w:rsid w:val="00DD325C"/>
    <w:rsid w:val="00DD3C47"/>
    <w:rsid w:val="00DD4FCA"/>
    <w:rsid w:val="00DD5B23"/>
    <w:rsid w:val="00DE0FCA"/>
    <w:rsid w:val="00DE0FE8"/>
    <w:rsid w:val="00DE155F"/>
    <w:rsid w:val="00DE212B"/>
    <w:rsid w:val="00DE3311"/>
    <w:rsid w:val="00DE3C27"/>
    <w:rsid w:val="00DE4A56"/>
    <w:rsid w:val="00DE4CC6"/>
    <w:rsid w:val="00DE5B85"/>
    <w:rsid w:val="00DE76E4"/>
    <w:rsid w:val="00DF1120"/>
    <w:rsid w:val="00DF2310"/>
    <w:rsid w:val="00DF25AA"/>
    <w:rsid w:val="00DF2AF8"/>
    <w:rsid w:val="00DF6CAD"/>
    <w:rsid w:val="00DF7D72"/>
    <w:rsid w:val="00E03045"/>
    <w:rsid w:val="00E036EB"/>
    <w:rsid w:val="00E04145"/>
    <w:rsid w:val="00E04A27"/>
    <w:rsid w:val="00E0575C"/>
    <w:rsid w:val="00E06121"/>
    <w:rsid w:val="00E100D3"/>
    <w:rsid w:val="00E108B2"/>
    <w:rsid w:val="00E11CC5"/>
    <w:rsid w:val="00E12E6D"/>
    <w:rsid w:val="00E16E8C"/>
    <w:rsid w:val="00E16F84"/>
    <w:rsid w:val="00E17042"/>
    <w:rsid w:val="00E17394"/>
    <w:rsid w:val="00E20624"/>
    <w:rsid w:val="00E20994"/>
    <w:rsid w:val="00E22585"/>
    <w:rsid w:val="00E24A58"/>
    <w:rsid w:val="00E2599B"/>
    <w:rsid w:val="00E27D5B"/>
    <w:rsid w:val="00E27E54"/>
    <w:rsid w:val="00E3045B"/>
    <w:rsid w:val="00E3164F"/>
    <w:rsid w:val="00E31739"/>
    <w:rsid w:val="00E32241"/>
    <w:rsid w:val="00E322FB"/>
    <w:rsid w:val="00E32BF3"/>
    <w:rsid w:val="00E32D7A"/>
    <w:rsid w:val="00E34EDB"/>
    <w:rsid w:val="00E35C2F"/>
    <w:rsid w:val="00E35E06"/>
    <w:rsid w:val="00E37ACF"/>
    <w:rsid w:val="00E40B0D"/>
    <w:rsid w:val="00E43B6B"/>
    <w:rsid w:val="00E4694F"/>
    <w:rsid w:val="00E475AC"/>
    <w:rsid w:val="00E505CF"/>
    <w:rsid w:val="00E5064D"/>
    <w:rsid w:val="00E5125A"/>
    <w:rsid w:val="00E522A9"/>
    <w:rsid w:val="00E527A0"/>
    <w:rsid w:val="00E53B34"/>
    <w:rsid w:val="00E53DF6"/>
    <w:rsid w:val="00E5443C"/>
    <w:rsid w:val="00E5450A"/>
    <w:rsid w:val="00E55013"/>
    <w:rsid w:val="00E552AE"/>
    <w:rsid w:val="00E576C7"/>
    <w:rsid w:val="00E604BA"/>
    <w:rsid w:val="00E62261"/>
    <w:rsid w:val="00E623FA"/>
    <w:rsid w:val="00E625F7"/>
    <w:rsid w:val="00E6282A"/>
    <w:rsid w:val="00E62ECE"/>
    <w:rsid w:val="00E640A3"/>
    <w:rsid w:val="00E649A5"/>
    <w:rsid w:val="00E64FBC"/>
    <w:rsid w:val="00E671D5"/>
    <w:rsid w:val="00E702DE"/>
    <w:rsid w:val="00E7141C"/>
    <w:rsid w:val="00E7234B"/>
    <w:rsid w:val="00E72364"/>
    <w:rsid w:val="00E72FF9"/>
    <w:rsid w:val="00E7476E"/>
    <w:rsid w:val="00E74BD3"/>
    <w:rsid w:val="00E7754E"/>
    <w:rsid w:val="00E77A56"/>
    <w:rsid w:val="00E81314"/>
    <w:rsid w:val="00E83416"/>
    <w:rsid w:val="00E83455"/>
    <w:rsid w:val="00E83698"/>
    <w:rsid w:val="00E836C3"/>
    <w:rsid w:val="00E84BE0"/>
    <w:rsid w:val="00E85A7D"/>
    <w:rsid w:val="00E879CC"/>
    <w:rsid w:val="00E90320"/>
    <w:rsid w:val="00E91FE1"/>
    <w:rsid w:val="00E976B8"/>
    <w:rsid w:val="00E97A35"/>
    <w:rsid w:val="00EA0095"/>
    <w:rsid w:val="00EA16D4"/>
    <w:rsid w:val="00EA1C6E"/>
    <w:rsid w:val="00EA2E84"/>
    <w:rsid w:val="00EA4CE0"/>
    <w:rsid w:val="00EA5C09"/>
    <w:rsid w:val="00EA6099"/>
    <w:rsid w:val="00EA6791"/>
    <w:rsid w:val="00EB1BF2"/>
    <w:rsid w:val="00EB1C2A"/>
    <w:rsid w:val="00EB205D"/>
    <w:rsid w:val="00EB3B4B"/>
    <w:rsid w:val="00EC1227"/>
    <w:rsid w:val="00EC142D"/>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D84"/>
    <w:rsid w:val="00EE44B6"/>
    <w:rsid w:val="00EE48CC"/>
    <w:rsid w:val="00EE49B3"/>
    <w:rsid w:val="00EE531E"/>
    <w:rsid w:val="00EE7333"/>
    <w:rsid w:val="00EE7EEC"/>
    <w:rsid w:val="00EF076F"/>
    <w:rsid w:val="00EF0A21"/>
    <w:rsid w:val="00EF0DAB"/>
    <w:rsid w:val="00EF31A9"/>
    <w:rsid w:val="00EF3553"/>
    <w:rsid w:val="00EF3C36"/>
    <w:rsid w:val="00EF547E"/>
    <w:rsid w:val="00EF6299"/>
    <w:rsid w:val="00EF69F3"/>
    <w:rsid w:val="00EF6AF5"/>
    <w:rsid w:val="00EF6D3B"/>
    <w:rsid w:val="00EF7CD3"/>
    <w:rsid w:val="00F0192F"/>
    <w:rsid w:val="00F01A43"/>
    <w:rsid w:val="00F04A2A"/>
    <w:rsid w:val="00F057DB"/>
    <w:rsid w:val="00F05980"/>
    <w:rsid w:val="00F06EA8"/>
    <w:rsid w:val="00F104BC"/>
    <w:rsid w:val="00F13308"/>
    <w:rsid w:val="00F160B7"/>
    <w:rsid w:val="00F169ED"/>
    <w:rsid w:val="00F16F80"/>
    <w:rsid w:val="00F178A8"/>
    <w:rsid w:val="00F202C7"/>
    <w:rsid w:val="00F204B4"/>
    <w:rsid w:val="00F21380"/>
    <w:rsid w:val="00F22587"/>
    <w:rsid w:val="00F2305E"/>
    <w:rsid w:val="00F23C22"/>
    <w:rsid w:val="00F24644"/>
    <w:rsid w:val="00F25A70"/>
    <w:rsid w:val="00F25F10"/>
    <w:rsid w:val="00F26EB4"/>
    <w:rsid w:val="00F26F68"/>
    <w:rsid w:val="00F30B24"/>
    <w:rsid w:val="00F30E69"/>
    <w:rsid w:val="00F30FF9"/>
    <w:rsid w:val="00F31C54"/>
    <w:rsid w:val="00F34108"/>
    <w:rsid w:val="00F34289"/>
    <w:rsid w:val="00F3485A"/>
    <w:rsid w:val="00F36077"/>
    <w:rsid w:val="00F3782F"/>
    <w:rsid w:val="00F4332D"/>
    <w:rsid w:val="00F43501"/>
    <w:rsid w:val="00F43B7C"/>
    <w:rsid w:val="00F44306"/>
    <w:rsid w:val="00F4471D"/>
    <w:rsid w:val="00F45217"/>
    <w:rsid w:val="00F46F2D"/>
    <w:rsid w:val="00F50803"/>
    <w:rsid w:val="00F5162B"/>
    <w:rsid w:val="00F529E2"/>
    <w:rsid w:val="00F535F0"/>
    <w:rsid w:val="00F54E34"/>
    <w:rsid w:val="00F56ED7"/>
    <w:rsid w:val="00F60964"/>
    <w:rsid w:val="00F617BF"/>
    <w:rsid w:val="00F623EF"/>
    <w:rsid w:val="00F62FEC"/>
    <w:rsid w:val="00F63B8E"/>
    <w:rsid w:val="00F63EF0"/>
    <w:rsid w:val="00F66330"/>
    <w:rsid w:val="00F66C2D"/>
    <w:rsid w:val="00F67A52"/>
    <w:rsid w:val="00F7042A"/>
    <w:rsid w:val="00F70977"/>
    <w:rsid w:val="00F709F3"/>
    <w:rsid w:val="00F70BB0"/>
    <w:rsid w:val="00F71688"/>
    <w:rsid w:val="00F71CAC"/>
    <w:rsid w:val="00F727F9"/>
    <w:rsid w:val="00F7540A"/>
    <w:rsid w:val="00F76075"/>
    <w:rsid w:val="00F77124"/>
    <w:rsid w:val="00F8147A"/>
    <w:rsid w:val="00F819B1"/>
    <w:rsid w:val="00F82939"/>
    <w:rsid w:val="00F83D2B"/>
    <w:rsid w:val="00F83F1D"/>
    <w:rsid w:val="00F8469D"/>
    <w:rsid w:val="00F84833"/>
    <w:rsid w:val="00F85A66"/>
    <w:rsid w:val="00F86CB3"/>
    <w:rsid w:val="00F874AA"/>
    <w:rsid w:val="00F874AB"/>
    <w:rsid w:val="00F92EDC"/>
    <w:rsid w:val="00F943EF"/>
    <w:rsid w:val="00F95B25"/>
    <w:rsid w:val="00F96F35"/>
    <w:rsid w:val="00F97407"/>
    <w:rsid w:val="00F97FD4"/>
    <w:rsid w:val="00FA0A34"/>
    <w:rsid w:val="00FA2B46"/>
    <w:rsid w:val="00FA2BA6"/>
    <w:rsid w:val="00FA3980"/>
    <w:rsid w:val="00FA3DDC"/>
    <w:rsid w:val="00FA4D10"/>
    <w:rsid w:val="00FA5541"/>
    <w:rsid w:val="00FA7BAE"/>
    <w:rsid w:val="00FB000E"/>
    <w:rsid w:val="00FB1623"/>
    <w:rsid w:val="00FB1C04"/>
    <w:rsid w:val="00FB4E6E"/>
    <w:rsid w:val="00FB56EA"/>
    <w:rsid w:val="00FB734B"/>
    <w:rsid w:val="00FB7592"/>
    <w:rsid w:val="00FB7D04"/>
    <w:rsid w:val="00FC4BC0"/>
    <w:rsid w:val="00FC5733"/>
    <w:rsid w:val="00FC6129"/>
    <w:rsid w:val="00FC6AF2"/>
    <w:rsid w:val="00FD0249"/>
    <w:rsid w:val="00FD1086"/>
    <w:rsid w:val="00FD30C1"/>
    <w:rsid w:val="00FD5B89"/>
    <w:rsid w:val="00FD6E0B"/>
    <w:rsid w:val="00FD6EEC"/>
    <w:rsid w:val="00FD7E3E"/>
    <w:rsid w:val="00FE105F"/>
    <w:rsid w:val="00FE1A24"/>
    <w:rsid w:val="00FE26D6"/>
    <w:rsid w:val="00FE284B"/>
    <w:rsid w:val="00FE2E47"/>
    <w:rsid w:val="00FE31AF"/>
    <w:rsid w:val="00FE5D3C"/>
    <w:rsid w:val="00FE6E83"/>
    <w:rsid w:val="00FE7309"/>
    <w:rsid w:val="00FE7D25"/>
    <w:rsid w:val="00FF037D"/>
    <w:rsid w:val="00FF10A8"/>
    <w:rsid w:val="00FF1351"/>
    <w:rsid w:val="00FF253D"/>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5A98A98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1D7C"/>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842DEC"/>
    <w:rPr>
      <w:sz w:val="22"/>
      <w:szCs w:val="22"/>
      <w:lang w:eastAsia="en-US"/>
    </w:rPr>
  </w:style>
  <w:style w:type="table" w:customStyle="1" w:styleId="TableGrid6">
    <w:name w:val="Table Grid6"/>
    <w:basedOn w:val="TableNormal"/>
    <w:next w:val="TableGrid"/>
    <w:uiPriority w:val="59"/>
    <w:rsid w:val="003C12CF"/>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teksts">
    <w:name w:val="Parastais teksts"/>
    <w:basedOn w:val="ListParagraph"/>
    <w:rsid w:val="004F7E00"/>
    <w:pPr>
      <w:numPr>
        <w:ilvl w:val="2"/>
        <w:numId w:val="22"/>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4F7E00"/>
    <w:pPr>
      <w:numPr>
        <w:ilvl w:val="1"/>
        <w:numId w:val="22"/>
      </w:numPr>
      <w:spacing w:after="0" w:line="240" w:lineRule="auto"/>
      <w:jc w:val="both"/>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49">
      <w:bodyDiv w:val="1"/>
      <w:marLeft w:val="0"/>
      <w:marRight w:val="0"/>
      <w:marTop w:val="0"/>
      <w:marBottom w:val="0"/>
      <w:divBdr>
        <w:top w:val="none" w:sz="0" w:space="0" w:color="auto"/>
        <w:left w:val="none" w:sz="0" w:space="0" w:color="auto"/>
        <w:bottom w:val="none" w:sz="0" w:space="0" w:color="auto"/>
        <w:right w:val="none" w:sz="0" w:space="0" w:color="auto"/>
      </w:divBdr>
    </w:div>
    <w:div w:id="6761482">
      <w:bodyDiv w:val="1"/>
      <w:marLeft w:val="0"/>
      <w:marRight w:val="0"/>
      <w:marTop w:val="0"/>
      <w:marBottom w:val="0"/>
      <w:divBdr>
        <w:top w:val="none" w:sz="0" w:space="0" w:color="auto"/>
        <w:left w:val="none" w:sz="0" w:space="0" w:color="auto"/>
        <w:bottom w:val="none" w:sz="0" w:space="0" w:color="auto"/>
        <w:right w:val="none" w:sz="0" w:space="0" w:color="auto"/>
      </w:divBdr>
    </w:div>
    <w:div w:id="27292857">
      <w:bodyDiv w:val="1"/>
      <w:marLeft w:val="0"/>
      <w:marRight w:val="0"/>
      <w:marTop w:val="0"/>
      <w:marBottom w:val="0"/>
      <w:divBdr>
        <w:top w:val="none" w:sz="0" w:space="0" w:color="auto"/>
        <w:left w:val="none" w:sz="0" w:space="0" w:color="auto"/>
        <w:bottom w:val="none" w:sz="0" w:space="0" w:color="auto"/>
        <w:right w:val="none" w:sz="0" w:space="0" w:color="auto"/>
      </w:divBdr>
    </w:div>
    <w:div w:id="28839121">
      <w:bodyDiv w:val="1"/>
      <w:marLeft w:val="0"/>
      <w:marRight w:val="0"/>
      <w:marTop w:val="0"/>
      <w:marBottom w:val="0"/>
      <w:divBdr>
        <w:top w:val="none" w:sz="0" w:space="0" w:color="auto"/>
        <w:left w:val="none" w:sz="0" w:space="0" w:color="auto"/>
        <w:bottom w:val="none" w:sz="0" w:space="0" w:color="auto"/>
        <w:right w:val="none" w:sz="0" w:space="0" w:color="auto"/>
      </w:divBdr>
    </w:div>
    <w:div w:id="29888257">
      <w:bodyDiv w:val="1"/>
      <w:marLeft w:val="0"/>
      <w:marRight w:val="0"/>
      <w:marTop w:val="0"/>
      <w:marBottom w:val="0"/>
      <w:divBdr>
        <w:top w:val="none" w:sz="0" w:space="0" w:color="auto"/>
        <w:left w:val="none" w:sz="0" w:space="0" w:color="auto"/>
        <w:bottom w:val="none" w:sz="0" w:space="0" w:color="auto"/>
        <w:right w:val="none" w:sz="0" w:space="0" w:color="auto"/>
      </w:divBdr>
    </w:div>
    <w:div w:id="30495839">
      <w:bodyDiv w:val="1"/>
      <w:marLeft w:val="0"/>
      <w:marRight w:val="0"/>
      <w:marTop w:val="0"/>
      <w:marBottom w:val="0"/>
      <w:divBdr>
        <w:top w:val="none" w:sz="0" w:space="0" w:color="auto"/>
        <w:left w:val="none" w:sz="0" w:space="0" w:color="auto"/>
        <w:bottom w:val="none" w:sz="0" w:space="0" w:color="auto"/>
        <w:right w:val="none" w:sz="0" w:space="0" w:color="auto"/>
      </w:divBdr>
    </w:div>
    <w:div w:id="31268505">
      <w:bodyDiv w:val="1"/>
      <w:marLeft w:val="0"/>
      <w:marRight w:val="0"/>
      <w:marTop w:val="0"/>
      <w:marBottom w:val="0"/>
      <w:divBdr>
        <w:top w:val="none" w:sz="0" w:space="0" w:color="auto"/>
        <w:left w:val="none" w:sz="0" w:space="0" w:color="auto"/>
        <w:bottom w:val="none" w:sz="0" w:space="0" w:color="auto"/>
        <w:right w:val="none" w:sz="0" w:space="0" w:color="auto"/>
      </w:divBdr>
    </w:div>
    <w:div w:id="54361232">
      <w:bodyDiv w:val="1"/>
      <w:marLeft w:val="0"/>
      <w:marRight w:val="0"/>
      <w:marTop w:val="0"/>
      <w:marBottom w:val="0"/>
      <w:divBdr>
        <w:top w:val="none" w:sz="0" w:space="0" w:color="auto"/>
        <w:left w:val="none" w:sz="0" w:space="0" w:color="auto"/>
        <w:bottom w:val="none" w:sz="0" w:space="0" w:color="auto"/>
        <w:right w:val="none" w:sz="0" w:space="0" w:color="auto"/>
      </w:divBdr>
    </w:div>
    <w:div w:id="58093237">
      <w:bodyDiv w:val="1"/>
      <w:marLeft w:val="0"/>
      <w:marRight w:val="0"/>
      <w:marTop w:val="0"/>
      <w:marBottom w:val="0"/>
      <w:divBdr>
        <w:top w:val="none" w:sz="0" w:space="0" w:color="auto"/>
        <w:left w:val="none" w:sz="0" w:space="0" w:color="auto"/>
        <w:bottom w:val="none" w:sz="0" w:space="0" w:color="auto"/>
        <w:right w:val="none" w:sz="0" w:space="0" w:color="auto"/>
      </w:divBdr>
    </w:div>
    <w:div w:id="77021357">
      <w:bodyDiv w:val="1"/>
      <w:marLeft w:val="0"/>
      <w:marRight w:val="0"/>
      <w:marTop w:val="0"/>
      <w:marBottom w:val="0"/>
      <w:divBdr>
        <w:top w:val="none" w:sz="0" w:space="0" w:color="auto"/>
        <w:left w:val="none" w:sz="0" w:space="0" w:color="auto"/>
        <w:bottom w:val="none" w:sz="0" w:space="0" w:color="auto"/>
        <w:right w:val="none" w:sz="0" w:space="0" w:color="auto"/>
      </w:divBdr>
    </w:div>
    <w:div w:id="83501868">
      <w:bodyDiv w:val="1"/>
      <w:marLeft w:val="0"/>
      <w:marRight w:val="0"/>
      <w:marTop w:val="0"/>
      <w:marBottom w:val="0"/>
      <w:divBdr>
        <w:top w:val="none" w:sz="0" w:space="0" w:color="auto"/>
        <w:left w:val="none" w:sz="0" w:space="0" w:color="auto"/>
        <w:bottom w:val="none" w:sz="0" w:space="0" w:color="auto"/>
        <w:right w:val="none" w:sz="0" w:space="0" w:color="auto"/>
      </w:divBdr>
    </w:div>
    <w:div w:id="90929064">
      <w:bodyDiv w:val="1"/>
      <w:marLeft w:val="0"/>
      <w:marRight w:val="0"/>
      <w:marTop w:val="0"/>
      <w:marBottom w:val="0"/>
      <w:divBdr>
        <w:top w:val="none" w:sz="0" w:space="0" w:color="auto"/>
        <w:left w:val="none" w:sz="0" w:space="0" w:color="auto"/>
        <w:bottom w:val="none" w:sz="0" w:space="0" w:color="auto"/>
        <w:right w:val="none" w:sz="0" w:space="0" w:color="auto"/>
      </w:divBdr>
    </w:div>
    <w:div w:id="96873421">
      <w:bodyDiv w:val="1"/>
      <w:marLeft w:val="0"/>
      <w:marRight w:val="0"/>
      <w:marTop w:val="0"/>
      <w:marBottom w:val="0"/>
      <w:divBdr>
        <w:top w:val="none" w:sz="0" w:space="0" w:color="auto"/>
        <w:left w:val="none" w:sz="0" w:space="0" w:color="auto"/>
        <w:bottom w:val="none" w:sz="0" w:space="0" w:color="auto"/>
        <w:right w:val="none" w:sz="0" w:space="0" w:color="auto"/>
      </w:divBdr>
    </w:div>
    <w:div w:id="113326899">
      <w:bodyDiv w:val="1"/>
      <w:marLeft w:val="0"/>
      <w:marRight w:val="0"/>
      <w:marTop w:val="0"/>
      <w:marBottom w:val="0"/>
      <w:divBdr>
        <w:top w:val="none" w:sz="0" w:space="0" w:color="auto"/>
        <w:left w:val="none" w:sz="0" w:space="0" w:color="auto"/>
        <w:bottom w:val="none" w:sz="0" w:space="0" w:color="auto"/>
        <w:right w:val="none" w:sz="0" w:space="0" w:color="auto"/>
      </w:divBdr>
    </w:div>
    <w:div w:id="114570365">
      <w:bodyDiv w:val="1"/>
      <w:marLeft w:val="0"/>
      <w:marRight w:val="0"/>
      <w:marTop w:val="0"/>
      <w:marBottom w:val="0"/>
      <w:divBdr>
        <w:top w:val="none" w:sz="0" w:space="0" w:color="auto"/>
        <w:left w:val="none" w:sz="0" w:space="0" w:color="auto"/>
        <w:bottom w:val="none" w:sz="0" w:space="0" w:color="auto"/>
        <w:right w:val="none" w:sz="0" w:space="0" w:color="auto"/>
      </w:divBdr>
    </w:div>
    <w:div w:id="117115099">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36260691">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47408728">
      <w:bodyDiv w:val="1"/>
      <w:marLeft w:val="0"/>
      <w:marRight w:val="0"/>
      <w:marTop w:val="0"/>
      <w:marBottom w:val="0"/>
      <w:divBdr>
        <w:top w:val="none" w:sz="0" w:space="0" w:color="auto"/>
        <w:left w:val="none" w:sz="0" w:space="0" w:color="auto"/>
        <w:bottom w:val="none" w:sz="0" w:space="0" w:color="auto"/>
        <w:right w:val="none" w:sz="0" w:space="0" w:color="auto"/>
      </w:divBdr>
    </w:div>
    <w:div w:id="151991345">
      <w:bodyDiv w:val="1"/>
      <w:marLeft w:val="0"/>
      <w:marRight w:val="0"/>
      <w:marTop w:val="0"/>
      <w:marBottom w:val="0"/>
      <w:divBdr>
        <w:top w:val="none" w:sz="0" w:space="0" w:color="auto"/>
        <w:left w:val="none" w:sz="0" w:space="0" w:color="auto"/>
        <w:bottom w:val="none" w:sz="0" w:space="0" w:color="auto"/>
        <w:right w:val="none" w:sz="0" w:space="0" w:color="auto"/>
      </w:divBdr>
    </w:div>
    <w:div w:id="157504153">
      <w:bodyDiv w:val="1"/>
      <w:marLeft w:val="0"/>
      <w:marRight w:val="0"/>
      <w:marTop w:val="0"/>
      <w:marBottom w:val="0"/>
      <w:divBdr>
        <w:top w:val="none" w:sz="0" w:space="0" w:color="auto"/>
        <w:left w:val="none" w:sz="0" w:space="0" w:color="auto"/>
        <w:bottom w:val="none" w:sz="0" w:space="0" w:color="auto"/>
        <w:right w:val="none" w:sz="0" w:space="0" w:color="auto"/>
      </w:divBdr>
    </w:div>
    <w:div w:id="159545077">
      <w:bodyDiv w:val="1"/>
      <w:marLeft w:val="0"/>
      <w:marRight w:val="0"/>
      <w:marTop w:val="0"/>
      <w:marBottom w:val="0"/>
      <w:divBdr>
        <w:top w:val="none" w:sz="0" w:space="0" w:color="auto"/>
        <w:left w:val="none" w:sz="0" w:space="0" w:color="auto"/>
        <w:bottom w:val="none" w:sz="0" w:space="0" w:color="auto"/>
        <w:right w:val="none" w:sz="0" w:space="0" w:color="auto"/>
      </w:divBdr>
    </w:div>
    <w:div w:id="161436304">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0502250">
      <w:bodyDiv w:val="1"/>
      <w:marLeft w:val="0"/>
      <w:marRight w:val="0"/>
      <w:marTop w:val="0"/>
      <w:marBottom w:val="0"/>
      <w:divBdr>
        <w:top w:val="none" w:sz="0" w:space="0" w:color="auto"/>
        <w:left w:val="none" w:sz="0" w:space="0" w:color="auto"/>
        <w:bottom w:val="none" w:sz="0" w:space="0" w:color="auto"/>
        <w:right w:val="none" w:sz="0" w:space="0" w:color="auto"/>
      </w:divBdr>
    </w:div>
    <w:div w:id="212277351">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19946276">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44530403">
      <w:bodyDiv w:val="1"/>
      <w:marLeft w:val="0"/>
      <w:marRight w:val="0"/>
      <w:marTop w:val="0"/>
      <w:marBottom w:val="0"/>
      <w:divBdr>
        <w:top w:val="none" w:sz="0" w:space="0" w:color="auto"/>
        <w:left w:val="none" w:sz="0" w:space="0" w:color="auto"/>
        <w:bottom w:val="none" w:sz="0" w:space="0" w:color="auto"/>
        <w:right w:val="none" w:sz="0" w:space="0" w:color="auto"/>
      </w:divBdr>
    </w:div>
    <w:div w:id="255678509">
      <w:bodyDiv w:val="1"/>
      <w:marLeft w:val="0"/>
      <w:marRight w:val="0"/>
      <w:marTop w:val="0"/>
      <w:marBottom w:val="0"/>
      <w:divBdr>
        <w:top w:val="none" w:sz="0" w:space="0" w:color="auto"/>
        <w:left w:val="none" w:sz="0" w:space="0" w:color="auto"/>
        <w:bottom w:val="none" w:sz="0" w:space="0" w:color="auto"/>
        <w:right w:val="none" w:sz="0" w:space="0" w:color="auto"/>
      </w:divBdr>
    </w:div>
    <w:div w:id="260602579">
      <w:bodyDiv w:val="1"/>
      <w:marLeft w:val="0"/>
      <w:marRight w:val="0"/>
      <w:marTop w:val="0"/>
      <w:marBottom w:val="0"/>
      <w:divBdr>
        <w:top w:val="none" w:sz="0" w:space="0" w:color="auto"/>
        <w:left w:val="none" w:sz="0" w:space="0" w:color="auto"/>
        <w:bottom w:val="none" w:sz="0" w:space="0" w:color="auto"/>
        <w:right w:val="none" w:sz="0" w:space="0" w:color="auto"/>
      </w:divBdr>
    </w:div>
    <w:div w:id="275067817">
      <w:bodyDiv w:val="1"/>
      <w:marLeft w:val="0"/>
      <w:marRight w:val="0"/>
      <w:marTop w:val="0"/>
      <w:marBottom w:val="0"/>
      <w:divBdr>
        <w:top w:val="none" w:sz="0" w:space="0" w:color="auto"/>
        <w:left w:val="none" w:sz="0" w:space="0" w:color="auto"/>
        <w:bottom w:val="none" w:sz="0" w:space="0" w:color="auto"/>
        <w:right w:val="none" w:sz="0" w:space="0" w:color="auto"/>
      </w:divBdr>
    </w:div>
    <w:div w:id="290399345">
      <w:bodyDiv w:val="1"/>
      <w:marLeft w:val="0"/>
      <w:marRight w:val="0"/>
      <w:marTop w:val="0"/>
      <w:marBottom w:val="0"/>
      <w:divBdr>
        <w:top w:val="none" w:sz="0" w:space="0" w:color="auto"/>
        <w:left w:val="none" w:sz="0" w:space="0" w:color="auto"/>
        <w:bottom w:val="none" w:sz="0" w:space="0" w:color="auto"/>
        <w:right w:val="none" w:sz="0" w:space="0" w:color="auto"/>
      </w:divBdr>
    </w:div>
    <w:div w:id="294331581">
      <w:bodyDiv w:val="1"/>
      <w:marLeft w:val="0"/>
      <w:marRight w:val="0"/>
      <w:marTop w:val="0"/>
      <w:marBottom w:val="0"/>
      <w:divBdr>
        <w:top w:val="none" w:sz="0" w:space="0" w:color="auto"/>
        <w:left w:val="none" w:sz="0" w:space="0" w:color="auto"/>
        <w:bottom w:val="none" w:sz="0" w:space="0" w:color="auto"/>
        <w:right w:val="none" w:sz="0" w:space="0" w:color="auto"/>
      </w:divBdr>
    </w:div>
    <w:div w:id="3021525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31491391">
      <w:bodyDiv w:val="1"/>
      <w:marLeft w:val="0"/>
      <w:marRight w:val="0"/>
      <w:marTop w:val="0"/>
      <w:marBottom w:val="0"/>
      <w:divBdr>
        <w:top w:val="none" w:sz="0" w:space="0" w:color="auto"/>
        <w:left w:val="none" w:sz="0" w:space="0" w:color="auto"/>
        <w:bottom w:val="none" w:sz="0" w:space="0" w:color="auto"/>
        <w:right w:val="none" w:sz="0" w:space="0" w:color="auto"/>
      </w:divBdr>
    </w:div>
    <w:div w:id="334768376">
      <w:bodyDiv w:val="1"/>
      <w:marLeft w:val="0"/>
      <w:marRight w:val="0"/>
      <w:marTop w:val="0"/>
      <w:marBottom w:val="0"/>
      <w:divBdr>
        <w:top w:val="none" w:sz="0" w:space="0" w:color="auto"/>
        <w:left w:val="none" w:sz="0" w:space="0" w:color="auto"/>
        <w:bottom w:val="none" w:sz="0" w:space="0" w:color="auto"/>
        <w:right w:val="none" w:sz="0" w:space="0" w:color="auto"/>
      </w:divBdr>
    </w:div>
    <w:div w:id="344207040">
      <w:bodyDiv w:val="1"/>
      <w:marLeft w:val="0"/>
      <w:marRight w:val="0"/>
      <w:marTop w:val="0"/>
      <w:marBottom w:val="0"/>
      <w:divBdr>
        <w:top w:val="none" w:sz="0" w:space="0" w:color="auto"/>
        <w:left w:val="none" w:sz="0" w:space="0" w:color="auto"/>
        <w:bottom w:val="none" w:sz="0" w:space="0" w:color="auto"/>
        <w:right w:val="none" w:sz="0" w:space="0" w:color="auto"/>
      </w:divBdr>
    </w:div>
    <w:div w:id="361445327">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392236504">
      <w:bodyDiv w:val="1"/>
      <w:marLeft w:val="0"/>
      <w:marRight w:val="0"/>
      <w:marTop w:val="0"/>
      <w:marBottom w:val="0"/>
      <w:divBdr>
        <w:top w:val="none" w:sz="0" w:space="0" w:color="auto"/>
        <w:left w:val="none" w:sz="0" w:space="0" w:color="auto"/>
        <w:bottom w:val="none" w:sz="0" w:space="0" w:color="auto"/>
        <w:right w:val="none" w:sz="0" w:space="0" w:color="auto"/>
      </w:divBdr>
    </w:div>
    <w:div w:id="396050827">
      <w:bodyDiv w:val="1"/>
      <w:marLeft w:val="0"/>
      <w:marRight w:val="0"/>
      <w:marTop w:val="0"/>
      <w:marBottom w:val="0"/>
      <w:divBdr>
        <w:top w:val="none" w:sz="0" w:space="0" w:color="auto"/>
        <w:left w:val="none" w:sz="0" w:space="0" w:color="auto"/>
        <w:bottom w:val="none" w:sz="0" w:space="0" w:color="auto"/>
        <w:right w:val="none" w:sz="0" w:space="0" w:color="auto"/>
      </w:divBdr>
    </w:div>
    <w:div w:id="406659499">
      <w:bodyDiv w:val="1"/>
      <w:marLeft w:val="0"/>
      <w:marRight w:val="0"/>
      <w:marTop w:val="0"/>
      <w:marBottom w:val="0"/>
      <w:divBdr>
        <w:top w:val="none" w:sz="0" w:space="0" w:color="auto"/>
        <w:left w:val="none" w:sz="0" w:space="0" w:color="auto"/>
        <w:bottom w:val="none" w:sz="0" w:space="0" w:color="auto"/>
        <w:right w:val="none" w:sz="0" w:space="0" w:color="auto"/>
      </w:divBdr>
    </w:div>
    <w:div w:id="410666479">
      <w:bodyDiv w:val="1"/>
      <w:marLeft w:val="0"/>
      <w:marRight w:val="0"/>
      <w:marTop w:val="0"/>
      <w:marBottom w:val="0"/>
      <w:divBdr>
        <w:top w:val="none" w:sz="0" w:space="0" w:color="auto"/>
        <w:left w:val="none" w:sz="0" w:space="0" w:color="auto"/>
        <w:bottom w:val="none" w:sz="0" w:space="0" w:color="auto"/>
        <w:right w:val="none" w:sz="0" w:space="0" w:color="auto"/>
      </w:divBdr>
    </w:div>
    <w:div w:id="419104299">
      <w:bodyDiv w:val="1"/>
      <w:marLeft w:val="0"/>
      <w:marRight w:val="0"/>
      <w:marTop w:val="0"/>
      <w:marBottom w:val="0"/>
      <w:divBdr>
        <w:top w:val="none" w:sz="0" w:space="0" w:color="auto"/>
        <w:left w:val="none" w:sz="0" w:space="0" w:color="auto"/>
        <w:bottom w:val="none" w:sz="0" w:space="0" w:color="auto"/>
        <w:right w:val="none" w:sz="0" w:space="0" w:color="auto"/>
      </w:divBdr>
    </w:div>
    <w:div w:id="439031099">
      <w:bodyDiv w:val="1"/>
      <w:marLeft w:val="0"/>
      <w:marRight w:val="0"/>
      <w:marTop w:val="0"/>
      <w:marBottom w:val="0"/>
      <w:divBdr>
        <w:top w:val="none" w:sz="0" w:space="0" w:color="auto"/>
        <w:left w:val="none" w:sz="0" w:space="0" w:color="auto"/>
        <w:bottom w:val="none" w:sz="0" w:space="0" w:color="auto"/>
        <w:right w:val="none" w:sz="0" w:space="0" w:color="auto"/>
      </w:divBdr>
    </w:div>
    <w:div w:id="444496958">
      <w:bodyDiv w:val="1"/>
      <w:marLeft w:val="0"/>
      <w:marRight w:val="0"/>
      <w:marTop w:val="0"/>
      <w:marBottom w:val="0"/>
      <w:divBdr>
        <w:top w:val="none" w:sz="0" w:space="0" w:color="auto"/>
        <w:left w:val="none" w:sz="0" w:space="0" w:color="auto"/>
        <w:bottom w:val="none" w:sz="0" w:space="0" w:color="auto"/>
        <w:right w:val="none" w:sz="0" w:space="0" w:color="auto"/>
      </w:divBdr>
    </w:div>
    <w:div w:id="447823959">
      <w:bodyDiv w:val="1"/>
      <w:marLeft w:val="0"/>
      <w:marRight w:val="0"/>
      <w:marTop w:val="0"/>
      <w:marBottom w:val="0"/>
      <w:divBdr>
        <w:top w:val="none" w:sz="0" w:space="0" w:color="auto"/>
        <w:left w:val="none" w:sz="0" w:space="0" w:color="auto"/>
        <w:bottom w:val="none" w:sz="0" w:space="0" w:color="auto"/>
        <w:right w:val="none" w:sz="0" w:space="0" w:color="auto"/>
      </w:divBdr>
    </w:div>
    <w:div w:id="448936512">
      <w:bodyDiv w:val="1"/>
      <w:marLeft w:val="0"/>
      <w:marRight w:val="0"/>
      <w:marTop w:val="0"/>
      <w:marBottom w:val="0"/>
      <w:divBdr>
        <w:top w:val="none" w:sz="0" w:space="0" w:color="auto"/>
        <w:left w:val="none" w:sz="0" w:space="0" w:color="auto"/>
        <w:bottom w:val="none" w:sz="0" w:space="0" w:color="auto"/>
        <w:right w:val="none" w:sz="0" w:space="0" w:color="auto"/>
      </w:divBdr>
    </w:div>
    <w:div w:id="458770417">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472598711">
      <w:bodyDiv w:val="1"/>
      <w:marLeft w:val="0"/>
      <w:marRight w:val="0"/>
      <w:marTop w:val="0"/>
      <w:marBottom w:val="0"/>
      <w:divBdr>
        <w:top w:val="none" w:sz="0" w:space="0" w:color="auto"/>
        <w:left w:val="none" w:sz="0" w:space="0" w:color="auto"/>
        <w:bottom w:val="none" w:sz="0" w:space="0" w:color="auto"/>
        <w:right w:val="none" w:sz="0" w:space="0" w:color="auto"/>
      </w:divBdr>
    </w:div>
    <w:div w:id="481585854">
      <w:bodyDiv w:val="1"/>
      <w:marLeft w:val="0"/>
      <w:marRight w:val="0"/>
      <w:marTop w:val="0"/>
      <w:marBottom w:val="0"/>
      <w:divBdr>
        <w:top w:val="none" w:sz="0" w:space="0" w:color="auto"/>
        <w:left w:val="none" w:sz="0" w:space="0" w:color="auto"/>
        <w:bottom w:val="none" w:sz="0" w:space="0" w:color="auto"/>
        <w:right w:val="none" w:sz="0" w:space="0" w:color="auto"/>
      </w:divBdr>
    </w:div>
    <w:div w:id="486434989">
      <w:bodyDiv w:val="1"/>
      <w:marLeft w:val="0"/>
      <w:marRight w:val="0"/>
      <w:marTop w:val="0"/>
      <w:marBottom w:val="0"/>
      <w:divBdr>
        <w:top w:val="none" w:sz="0" w:space="0" w:color="auto"/>
        <w:left w:val="none" w:sz="0" w:space="0" w:color="auto"/>
        <w:bottom w:val="none" w:sz="0" w:space="0" w:color="auto"/>
        <w:right w:val="none" w:sz="0" w:space="0" w:color="auto"/>
      </w:divBdr>
    </w:div>
    <w:div w:id="487593665">
      <w:bodyDiv w:val="1"/>
      <w:marLeft w:val="0"/>
      <w:marRight w:val="0"/>
      <w:marTop w:val="0"/>
      <w:marBottom w:val="0"/>
      <w:divBdr>
        <w:top w:val="none" w:sz="0" w:space="0" w:color="auto"/>
        <w:left w:val="none" w:sz="0" w:space="0" w:color="auto"/>
        <w:bottom w:val="none" w:sz="0" w:space="0" w:color="auto"/>
        <w:right w:val="none" w:sz="0" w:space="0" w:color="auto"/>
      </w:divBdr>
    </w:div>
    <w:div w:id="490416433">
      <w:bodyDiv w:val="1"/>
      <w:marLeft w:val="0"/>
      <w:marRight w:val="0"/>
      <w:marTop w:val="0"/>
      <w:marBottom w:val="0"/>
      <w:divBdr>
        <w:top w:val="none" w:sz="0" w:space="0" w:color="auto"/>
        <w:left w:val="none" w:sz="0" w:space="0" w:color="auto"/>
        <w:bottom w:val="none" w:sz="0" w:space="0" w:color="auto"/>
        <w:right w:val="none" w:sz="0" w:space="0" w:color="auto"/>
      </w:divBdr>
    </w:div>
    <w:div w:id="499126263">
      <w:bodyDiv w:val="1"/>
      <w:marLeft w:val="0"/>
      <w:marRight w:val="0"/>
      <w:marTop w:val="0"/>
      <w:marBottom w:val="0"/>
      <w:divBdr>
        <w:top w:val="none" w:sz="0" w:space="0" w:color="auto"/>
        <w:left w:val="none" w:sz="0" w:space="0" w:color="auto"/>
        <w:bottom w:val="none" w:sz="0" w:space="0" w:color="auto"/>
        <w:right w:val="none" w:sz="0" w:space="0" w:color="auto"/>
      </w:divBdr>
    </w:div>
    <w:div w:id="505943230">
      <w:bodyDiv w:val="1"/>
      <w:marLeft w:val="0"/>
      <w:marRight w:val="0"/>
      <w:marTop w:val="0"/>
      <w:marBottom w:val="0"/>
      <w:divBdr>
        <w:top w:val="none" w:sz="0" w:space="0" w:color="auto"/>
        <w:left w:val="none" w:sz="0" w:space="0" w:color="auto"/>
        <w:bottom w:val="none" w:sz="0" w:space="0" w:color="auto"/>
        <w:right w:val="none" w:sz="0" w:space="0" w:color="auto"/>
      </w:divBdr>
    </w:div>
    <w:div w:id="507790778">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1825873">
      <w:bodyDiv w:val="1"/>
      <w:marLeft w:val="0"/>
      <w:marRight w:val="0"/>
      <w:marTop w:val="0"/>
      <w:marBottom w:val="0"/>
      <w:divBdr>
        <w:top w:val="none" w:sz="0" w:space="0" w:color="auto"/>
        <w:left w:val="none" w:sz="0" w:space="0" w:color="auto"/>
        <w:bottom w:val="none" w:sz="0" w:space="0" w:color="auto"/>
        <w:right w:val="none" w:sz="0" w:space="0" w:color="auto"/>
      </w:divBdr>
    </w:div>
    <w:div w:id="527303340">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1190494">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37205304">
      <w:bodyDiv w:val="1"/>
      <w:marLeft w:val="0"/>
      <w:marRight w:val="0"/>
      <w:marTop w:val="0"/>
      <w:marBottom w:val="0"/>
      <w:divBdr>
        <w:top w:val="none" w:sz="0" w:space="0" w:color="auto"/>
        <w:left w:val="none" w:sz="0" w:space="0" w:color="auto"/>
        <w:bottom w:val="none" w:sz="0" w:space="0" w:color="auto"/>
        <w:right w:val="none" w:sz="0" w:space="0" w:color="auto"/>
      </w:divBdr>
    </w:div>
    <w:div w:id="537855842">
      <w:bodyDiv w:val="1"/>
      <w:marLeft w:val="0"/>
      <w:marRight w:val="0"/>
      <w:marTop w:val="0"/>
      <w:marBottom w:val="0"/>
      <w:divBdr>
        <w:top w:val="none" w:sz="0" w:space="0" w:color="auto"/>
        <w:left w:val="none" w:sz="0" w:space="0" w:color="auto"/>
        <w:bottom w:val="none" w:sz="0" w:space="0" w:color="auto"/>
        <w:right w:val="none" w:sz="0" w:space="0" w:color="auto"/>
      </w:divBdr>
    </w:div>
    <w:div w:id="541358854">
      <w:bodyDiv w:val="1"/>
      <w:marLeft w:val="0"/>
      <w:marRight w:val="0"/>
      <w:marTop w:val="0"/>
      <w:marBottom w:val="0"/>
      <w:divBdr>
        <w:top w:val="none" w:sz="0" w:space="0" w:color="auto"/>
        <w:left w:val="none" w:sz="0" w:space="0" w:color="auto"/>
        <w:bottom w:val="none" w:sz="0" w:space="0" w:color="auto"/>
        <w:right w:val="none" w:sz="0" w:space="0" w:color="auto"/>
      </w:divBdr>
    </w:div>
    <w:div w:id="546915170">
      <w:bodyDiv w:val="1"/>
      <w:marLeft w:val="0"/>
      <w:marRight w:val="0"/>
      <w:marTop w:val="0"/>
      <w:marBottom w:val="0"/>
      <w:divBdr>
        <w:top w:val="none" w:sz="0" w:space="0" w:color="auto"/>
        <w:left w:val="none" w:sz="0" w:space="0" w:color="auto"/>
        <w:bottom w:val="none" w:sz="0" w:space="0" w:color="auto"/>
        <w:right w:val="none" w:sz="0" w:space="0" w:color="auto"/>
      </w:divBdr>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569777939">
      <w:bodyDiv w:val="1"/>
      <w:marLeft w:val="0"/>
      <w:marRight w:val="0"/>
      <w:marTop w:val="0"/>
      <w:marBottom w:val="0"/>
      <w:divBdr>
        <w:top w:val="none" w:sz="0" w:space="0" w:color="auto"/>
        <w:left w:val="none" w:sz="0" w:space="0" w:color="auto"/>
        <w:bottom w:val="none" w:sz="0" w:space="0" w:color="auto"/>
        <w:right w:val="none" w:sz="0" w:space="0" w:color="auto"/>
      </w:divBdr>
    </w:div>
    <w:div w:id="576476358">
      <w:bodyDiv w:val="1"/>
      <w:marLeft w:val="0"/>
      <w:marRight w:val="0"/>
      <w:marTop w:val="0"/>
      <w:marBottom w:val="0"/>
      <w:divBdr>
        <w:top w:val="none" w:sz="0" w:space="0" w:color="auto"/>
        <w:left w:val="none" w:sz="0" w:space="0" w:color="auto"/>
        <w:bottom w:val="none" w:sz="0" w:space="0" w:color="auto"/>
        <w:right w:val="none" w:sz="0" w:space="0" w:color="auto"/>
      </w:divBdr>
    </w:div>
    <w:div w:id="602222749">
      <w:bodyDiv w:val="1"/>
      <w:marLeft w:val="0"/>
      <w:marRight w:val="0"/>
      <w:marTop w:val="0"/>
      <w:marBottom w:val="0"/>
      <w:divBdr>
        <w:top w:val="none" w:sz="0" w:space="0" w:color="auto"/>
        <w:left w:val="none" w:sz="0" w:space="0" w:color="auto"/>
        <w:bottom w:val="none" w:sz="0" w:space="0" w:color="auto"/>
        <w:right w:val="none" w:sz="0" w:space="0" w:color="auto"/>
      </w:divBdr>
    </w:div>
    <w:div w:id="605114467">
      <w:bodyDiv w:val="1"/>
      <w:marLeft w:val="0"/>
      <w:marRight w:val="0"/>
      <w:marTop w:val="0"/>
      <w:marBottom w:val="0"/>
      <w:divBdr>
        <w:top w:val="none" w:sz="0" w:space="0" w:color="auto"/>
        <w:left w:val="none" w:sz="0" w:space="0" w:color="auto"/>
        <w:bottom w:val="none" w:sz="0" w:space="0" w:color="auto"/>
        <w:right w:val="none" w:sz="0" w:space="0" w:color="auto"/>
      </w:divBdr>
    </w:div>
    <w:div w:id="607740485">
      <w:bodyDiv w:val="1"/>
      <w:marLeft w:val="0"/>
      <w:marRight w:val="0"/>
      <w:marTop w:val="0"/>
      <w:marBottom w:val="0"/>
      <w:divBdr>
        <w:top w:val="none" w:sz="0" w:space="0" w:color="auto"/>
        <w:left w:val="none" w:sz="0" w:space="0" w:color="auto"/>
        <w:bottom w:val="none" w:sz="0" w:space="0" w:color="auto"/>
        <w:right w:val="none" w:sz="0" w:space="0" w:color="auto"/>
      </w:divBdr>
    </w:div>
    <w:div w:id="613755800">
      <w:bodyDiv w:val="1"/>
      <w:marLeft w:val="0"/>
      <w:marRight w:val="0"/>
      <w:marTop w:val="0"/>
      <w:marBottom w:val="0"/>
      <w:divBdr>
        <w:top w:val="none" w:sz="0" w:space="0" w:color="auto"/>
        <w:left w:val="none" w:sz="0" w:space="0" w:color="auto"/>
        <w:bottom w:val="none" w:sz="0" w:space="0" w:color="auto"/>
        <w:right w:val="none" w:sz="0" w:space="0" w:color="auto"/>
      </w:divBdr>
    </w:div>
    <w:div w:id="614143653">
      <w:bodyDiv w:val="1"/>
      <w:marLeft w:val="0"/>
      <w:marRight w:val="0"/>
      <w:marTop w:val="0"/>
      <w:marBottom w:val="0"/>
      <w:divBdr>
        <w:top w:val="none" w:sz="0" w:space="0" w:color="auto"/>
        <w:left w:val="none" w:sz="0" w:space="0" w:color="auto"/>
        <w:bottom w:val="none" w:sz="0" w:space="0" w:color="auto"/>
        <w:right w:val="none" w:sz="0" w:space="0" w:color="auto"/>
      </w:divBdr>
    </w:div>
    <w:div w:id="617179486">
      <w:bodyDiv w:val="1"/>
      <w:marLeft w:val="0"/>
      <w:marRight w:val="0"/>
      <w:marTop w:val="0"/>
      <w:marBottom w:val="0"/>
      <w:divBdr>
        <w:top w:val="none" w:sz="0" w:space="0" w:color="auto"/>
        <w:left w:val="none" w:sz="0" w:space="0" w:color="auto"/>
        <w:bottom w:val="none" w:sz="0" w:space="0" w:color="auto"/>
        <w:right w:val="none" w:sz="0" w:space="0" w:color="auto"/>
      </w:divBdr>
    </w:div>
    <w:div w:id="624312718">
      <w:bodyDiv w:val="1"/>
      <w:marLeft w:val="0"/>
      <w:marRight w:val="0"/>
      <w:marTop w:val="0"/>
      <w:marBottom w:val="0"/>
      <w:divBdr>
        <w:top w:val="none" w:sz="0" w:space="0" w:color="auto"/>
        <w:left w:val="none" w:sz="0" w:space="0" w:color="auto"/>
        <w:bottom w:val="none" w:sz="0" w:space="0" w:color="auto"/>
        <w:right w:val="none" w:sz="0" w:space="0" w:color="auto"/>
      </w:divBdr>
    </w:div>
    <w:div w:id="625500603">
      <w:bodyDiv w:val="1"/>
      <w:marLeft w:val="0"/>
      <w:marRight w:val="0"/>
      <w:marTop w:val="0"/>
      <w:marBottom w:val="0"/>
      <w:divBdr>
        <w:top w:val="none" w:sz="0" w:space="0" w:color="auto"/>
        <w:left w:val="none" w:sz="0" w:space="0" w:color="auto"/>
        <w:bottom w:val="none" w:sz="0" w:space="0" w:color="auto"/>
        <w:right w:val="none" w:sz="0" w:space="0" w:color="auto"/>
      </w:divBdr>
    </w:div>
    <w:div w:id="627318699">
      <w:bodyDiv w:val="1"/>
      <w:marLeft w:val="0"/>
      <w:marRight w:val="0"/>
      <w:marTop w:val="0"/>
      <w:marBottom w:val="0"/>
      <w:divBdr>
        <w:top w:val="none" w:sz="0" w:space="0" w:color="auto"/>
        <w:left w:val="none" w:sz="0" w:space="0" w:color="auto"/>
        <w:bottom w:val="none" w:sz="0" w:space="0" w:color="auto"/>
        <w:right w:val="none" w:sz="0" w:space="0" w:color="auto"/>
      </w:divBdr>
    </w:div>
    <w:div w:id="641497184">
      <w:bodyDiv w:val="1"/>
      <w:marLeft w:val="0"/>
      <w:marRight w:val="0"/>
      <w:marTop w:val="0"/>
      <w:marBottom w:val="0"/>
      <w:divBdr>
        <w:top w:val="none" w:sz="0" w:space="0" w:color="auto"/>
        <w:left w:val="none" w:sz="0" w:space="0" w:color="auto"/>
        <w:bottom w:val="none" w:sz="0" w:space="0" w:color="auto"/>
        <w:right w:val="none" w:sz="0" w:space="0" w:color="auto"/>
      </w:divBdr>
    </w:div>
    <w:div w:id="641807631">
      <w:bodyDiv w:val="1"/>
      <w:marLeft w:val="0"/>
      <w:marRight w:val="0"/>
      <w:marTop w:val="0"/>
      <w:marBottom w:val="0"/>
      <w:divBdr>
        <w:top w:val="none" w:sz="0" w:space="0" w:color="auto"/>
        <w:left w:val="none" w:sz="0" w:space="0" w:color="auto"/>
        <w:bottom w:val="none" w:sz="0" w:space="0" w:color="auto"/>
        <w:right w:val="none" w:sz="0" w:space="0" w:color="auto"/>
      </w:divBdr>
    </w:div>
    <w:div w:id="657997830">
      <w:bodyDiv w:val="1"/>
      <w:marLeft w:val="0"/>
      <w:marRight w:val="0"/>
      <w:marTop w:val="0"/>
      <w:marBottom w:val="0"/>
      <w:divBdr>
        <w:top w:val="none" w:sz="0" w:space="0" w:color="auto"/>
        <w:left w:val="none" w:sz="0" w:space="0" w:color="auto"/>
        <w:bottom w:val="none" w:sz="0" w:space="0" w:color="auto"/>
        <w:right w:val="none" w:sz="0" w:space="0" w:color="auto"/>
      </w:divBdr>
    </w:div>
    <w:div w:id="667056340">
      <w:bodyDiv w:val="1"/>
      <w:marLeft w:val="0"/>
      <w:marRight w:val="0"/>
      <w:marTop w:val="0"/>
      <w:marBottom w:val="0"/>
      <w:divBdr>
        <w:top w:val="none" w:sz="0" w:space="0" w:color="auto"/>
        <w:left w:val="none" w:sz="0" w:space="0" w:color="auto"/>
        <w:bottom w:val="none" w:sz="0" w:space="0" w:color="auto"/>
        <w:right w:val="none" w:sz="0" w:space="0" w:color="auto"/>
      </w:divBdr>
    </w:div>
    <w:div w:id="677922579">
      <w:bodyDiv w:val="1"/>
      <w:marLeft w:val="0"/>
      <w:marRight w:val="0"/>
      <w:marTop w:val="0"/>
      <w:marBottom w:val="0"/>
      <w:divBdr>
        <w:top w:val="none" w:sz="0" w:space="0" w:color="auto"/>
        <w:left w:val="none" w:sz="0" w:space="0" w:color="auto"/>
        <w:bottom w:val="none" w:sz="0" w:space="0" w:color="auto"/>
        <w:right w:val="none" w:sz="0" w:space="0" w:color="auto"/>
      </w:divBdr>
    </w:div>
    <w:div w:id="683284017">
      <w:bodyDiv w:val="1"/>
      <w:marLeft w:val="0"/>
      <w:marRight w:val="0"/>
      <w:marTop w:val="0"/>
      <w:marBottom w:val="0"/>
      <w:divBdr>
        <w:top w:val="none" w:sz="0" w:space="0" w:color="auto"/>
        <w:left w:val="none" w:sz="0" w:space="0" w:color="auto"/>
        <w:bottom w:val="none" w:sz="0" w:space="0" w:color="auto"/>
        <w:right w:val="none" w:sz="0" w:space="0" w:color="auto"/>
      </w:divBdr>
    </w:div>
    <w:div w:id="692849489">
      <w:bodyDiv w:val="1"/>
      <w:marLeft w:val="0"/>
      <w:marRight w:val="0"/>
      <w:marTop w:val="0"/>
      <w:marBottom w:val="0"/>
      <w:divBdr>
        <w:top w:val="none" w:sz="0" w:space="0" w:color="auto"/>
        <w:left w:val="none" w:sz="0" w:space="0" w:color="auto"/>
        <w:bottom w:val="none" w:sz="0" w:space="0" w:color="auto"/>
        <w:right w:val="none" w:sz="0" w:space="0" w:color="auto"/>
      </w:divBdr>
    </w:div>
    <w:div w:id="695077433">
      <w:bodyDiv w:val="1"/>
      <w:marLeft w:val="0"/>
      <w:marRight w:val="0"/>
      <w:marTop w:val="0"/>
      <w:marBottom w:val="0"/>
      <w:divBdr>
        <w:top w:val="none" w:sz="0" w:space="0" w:color="auto"/>
        <w:left w:val="none" w:sz="0" w:space="0" w:color="auto"/>
        <w:bottom w:val="none" w:sz="0" w:space="0" w:color="auto"/>
        <w:right w:val="none" w:sz="0" w:space="0" w:color="auto"/>
      </w:divBdr>
    </w:div>
    <w:div w:id="710958434">
      <w:bodyDiv w:val="1"/>
      <w:marLeft w:val="0"/>
      <w:marRight w:val="0"/>
      <w:marTop w:val="0"/>
      <w:marBottom w:val="0"/>
      <w:divBdr>
        <w:top w:val="none" w:sz="0" w:space="0" w:color="auto"/>
        <w:left w:val="none" w:sz="0" w:space="0" w:color="auto"/>
        <w:bottom w:val="none" w:sz="0" w:space="0" w:color="auto"/>
        <w:right w:val="none" w:sz="0" w:space="0" w:color="auto"/>
      </w:divBdr>
    </w:div>
    <w:div w:id="720712240">
      <w:bodyDiv w:val="1"/>
      <w:marLeft w:val="0"/>
      <w:marRight w:val="0"/>
      <w:marTop w:val="0"/>
      <w:marBottom w:val="0"/>
      <w:divBdr>
        <w:top w:val="none" w:sz="0" w:space="0" w:color="auto"/>
        <w:left w:val="none" w:sz="0" w:space="0" w:color="auto"/>
        <w:bottom w:val="none" w:sz="0" w:space="0" w:color="auto"/>
        <w:right w:val="none" w:sz="0" w:space="0" w:color="auto"/>
      </w:divBdr>
    </w:div>
    <w:div w:id="722366713">
      <w:bodyDiv w:val="1"/>
      <w:marLeft w:val="0"/>
      <w:marRight w:val="0"/>
      <w:marTop w:val="0"/>
      <w:marBottom w:val="0"/>
      <w:divBdr>
        <w:top w:val="none" w:sz="0" w:space="0" w:color="auto"/>
        <w:left w:val="none" w:sz="0" w:space="0" w:color="auto"/>
        <w:bottom w:val="none" w:sz="0" w:space="0" w:color="auto"/>
        <w:right w:val="none" w:sz="0" w:space="0" w:color="auto"/>
      </w:divBdr>
    </w:div>
    <w:div w:id="725568615">
      <w:bodyDiv w:val="1"/>
      <w:marLeft w:val="0"/>
      <w:marRight w:val="0"/>
      <w:marTop w:val="0"/>
      <w:marBottom w:val="0"/>
      <w:divBdr>
        <w:top w:val="none" w:sz="0" w:space="0" w:color="auto"/>
        <w:left w:val="none" w:sz="0" w:space="0" w:color="auto"/>
        <w:bottom w:val="none" w:sz="0" w:space="0" w:color="auto"/>
        <w:right w:val="none" w:sz="0" w:space="0" w:color="auto"/>
      </w:divBdr>
    </w:div>
    <w:div w:id="725614602">
      <w:bodyDiv w:val="1"/>
      <w:marLeft w:val="0"/>
      <w:marRight w:val="0"/>
      <w:marTop w:val="0"/>
      <w:marBottom w:val="0"/>
      <w:divBdr>
        <w:top w:val="none" w:sz="0" w:space="0" w:color="auto"/>
        <w:left w:val="none" w:sz="0" w:space="0" w:color="auto"/>
        <w:bottom w:val="none" w:sz="0" w:space="0" w:color="auto"/>
        <w:right w:val="none" w:sz="0" w:space="0" w:color="auto"/>
      </w:divBdr>
    </w:div>
    <w:div w:id="748497827">
      <w:bodyDiv w:val="1"/>
      <w:marLeft w:val="0"/>
      <w:marRight w:val="0"/>
      <w:marTop w:val="0"/>
      <w:marBottom w:val="0"/>
      <w:divBdr>
        <w:top w:val="none" w:sz="0" w:space="0" w:color="auto"/>
        <w:left w:val="none" w:sz="0" w:space="0" w:color="auto"/>
        <w:bottom w:val="none" w:sz="0" w:space="0" w:color="auto"/>
        <w:right w:val="none" w:sz="0" w:space="0" w:color="auto"/>
      </w:divBdr>
    </w:div>
    <w:div w:id="748844806">
      <w:bodyDiv w:val="1"/>
      <w:marLeft w:val="0"/>
      <w:marRight w:val="0"/>
      <w:marTop w:val="0"/>
      <w:marBottom w:val="0"/>
      <w:divBdr>
        <w:top w:val="none" w:sz="0" w:space="0" w:color="auto"/>
        <w:left w:val="none" w:sz="0" w:space="0" w:color="auto"/>
        <w:bottom w:val="none" w:sz="0" w:space="0" w:color="auto"/>
        <w:right w:val="none" w:sz="0" w:space="0" w:color="auto"/>
      </w:divBdr>
    </w:div>
    <w:div w:id="769399219">
      <w:bodyDiv w:val="1"/>
      <w:marLeft w:val="0"/>
      <w:marRight w:val="0"/>
      <w:marTop w:val="0"/>
      <w:marBottom w:val="0"/>
      <w:divBdr>
        <w:top w:val="none" w:sz="0" w:space="0" w:color="auto"/>
        <w:left w:val="none" w:sz="0" w:space="0" w:color="auto"/>
        <w:bottom w:val="none" w:sz="0" w:space="0" w:color="auto"/>
        <w:right w:val="none" w:sz="0" w:space="0" w:color="auto"/>
      </w:divBdr>
    </w:div>
    <w:div w:id="780611579">
      <w:bodyDiv w:val="1"/>
      <w:marLeft w:val="0"/>
      <w:marRight w:val="0"/>
      <w:marTop w:val="0"/>
      <w:marBottom w:val="0"/>
      <w:divBdr>
        <w:top w:val="none" w:sz="0" w:space="0" w:color="auto"/>
        <w:left w:val="none" w:sz="0" w:space="0" w:color="auto"/>
        <w:bottom w:val="none" w:sz="0" w:space="0" w:color="auto"/>
        <w:right w:val="none" w:sz="0" w:space="0" w:color="auto"/>
      </w:divBdr>
    </w:div>
    <w:div w:id="786697186">
      <w:bodyDiv w:val="1"/>
      <w:marLeft w:val="0"/>
      <w:marRight w:val="0"/>
      <w:marTop w:val="0"/>
      <w:marBottom w:val="0"/>
      <w:divBdr>
        <w:top w:val="none" w:sz="0" w:space="0" w:color="auto"/>
        <w:left w:val="none" w:sz="0" w:space="0" w:color="auto"/>
        <w:bottom w:val="none" w:sz="0" w:space="0" w:color="auto"/>
        <w:right w:val="none" w:sz="0" w:space="0" w:color="auto"/>
      </w:divBdr>
    </w:div>
    <w:div w:id="796216676">
      <w:bodyDiv w:val="1"/>
      <w:marLeft w:val="0"/>
      <w:marRight w:val="0"/>
      <w:marTop w:val="0"/>
      <w:marBottom w:val="0"/>
      <w:divBdr>
        <w:top w:val="none" w:sz="0" w:space="0" w:color="auto"/>
        <w:left w:val="none" w:sz="0" w:space="0" w:color="auto"/>
        <w:bottom w:val="none" w:sz="0" w:space="0" w:color="auto"/>
        <w:right w:val="none" w:sz="0" w:space="0" w:color="auto"/>
      </w:divBdr>
    </w:div>
    <w:div w:id="816995430">
      <w:bodyDiv w:val="1"/>
      <w:marLeft w:val="0"/>
      <w:marRight w:val="0"/>
      <w:marTop w:val="0"/>
      <w:marBottom w:val="0"/>
      <w:divBdr>
        <w:top w:val="none" w:sz="0" w:space="0" w:color="auto"/>
        <w:left w:val="none" w:sz="0" w:space="0" w:color="auto"/>
        <w:bottom w:val="none" w:sz="0" w:space="0" w:color="auto"/>
        <w:right w:val="none" w:sz="0" w:space="0" w:color="auto"/>
      </w:divBdr>
    </w:div>
    <w:div w:id="825361346">
      <w:bodyDiv w:val="1"/>
      <w:marLeft w:val="0"/>
      <w:marRight w:val="0"/>
      <w:marTop w:val="0"/>
      <w:marBottom w:val="0"/>
      <w:divBdr>
        <w:top w:val="none" w:sz="0" w:space="0" w:color="auto"/>
        <w:left w:val="none" w:sz="0" w:space="0" w:color="auto"/>
        <w:bottom w:val="none" w:sz="0" w:space="0" w:color="auto"/>
        <w:right w:val="none" w:sz="0" w:space="0" w:color="auto"/>
      </w:divBdr>
    </w:div>
    <w:div w:id="827017912">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38352058">
      <w:bodyDiv w:val="1"/>
      <w:marLeft w:val="0"/>
      <w:marRight w:val="0"/>
      <w:marTop w:val="0"/>
      <w:marBottom w:val="0"/>
      <w:divBdr>
        <w:top w:val="none" w:sz="0" w:space="0" w:color="auto"/>
        <w:left w:val="none" w:sz="0" w:space="0" w:color="auto"/>
        <w:bottom w:val="none" w:sz="0" w:space="0" w:color="auto"/>
        <w:right w:val="none" w:sz="0" w:space="0" w:color="auto"/>
      </w:divBdr>
    </w:div>
    <w:div w:id="842743427">
      <w:bodyDiv w:val="1"/>
      <w:marLeft w:val="0"/>
      <w:marRight w:val="0"/>
      <w:marTop w:val="0"/>
      <w:marBottom w:val="0"/>
      <w:divBdr>
        <w:top w:val="none" w:sz="0" w:space="0" w:color="auto"/>
        <w:left w:val="none" w:sz="0" w:space="0" w:color="auto"/>
        <w:bottom w:val="none" w:sz="0" w:space="0" w:color="auto"/>
        <w:right w:val="none" w:sz="0" w:space="0" w:color="auto"/>
      </w:divBdr>
    </w:div>
    <w:div w:id="858548566">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70798568">
      <w:bodyDiv w:val="1"/>
      <w:marLeft w:val="0"/>
      <w:marRight w:val="0"/>
      <w:marTop w:val="0"/>
      <w:marBottom w:val="0"/>
      <w:divBdr>
        <w:top w:val="none" w:sz="0" w:space="0" w:color="auto"/>
        <w:left w:val="none" w:sz="0" w:space="0" w:color="auto"/>
        <w:bottom w:val="none" w:sz="0" w:space="0" w:color="auto"/>
        <w:right w:val="none" w:sz="0" w:space="0" w:color="auto"/>
      </w:divBdr>
    </w:div>
    <w:div w:id="872419273">
      <w:bodyDiv w:val="1"/>
      <w:marLeft w:val="0"/>
      <w:marRight w:val="0"/>
      <w:marTop w:val="0"/>
      <w:marBottom w:val="0"/>
      <w:divBdr>
        <w:top w:val="none" w:sz="0" w:space="0" w:color="auto"/>
        <w:left w:val="none" w:sz="0" w:space="0" w:color="auto"/>
        <w:bottom w:val="none" w:sz="0" w:space="0" w:color="auto"/>
        <w:right w:val="none" w:sz="0" w:space="0" w:color="auto"/>
      </w:divBdr>
    </w:div>
    <w:div w:id="874737490">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888103756">
      <w:bodyDiv w:val="1"/>
      <w:marLeft w:val="0"/>
      <w:marRight w:val="0"/>
      <w:marTop w:val="0"/>
      <w:marBottom w:val="0"/>
      <w:divBdr>
        <w:top w:val="none" w:sz="0" w:space="0" w:color="auto"/>
        <w:left w:val="none" w:sz="0" w:space="0" w:color="auto"/>
        <w:bottom w:val="none" w:sz="0" w:space="0" w:color="auto"/>
        <w:right w:val="none" w:sz="0" w:space="0" w:color="auto"/>
      </w:divBdr>
    </w:div>
    <w:div w:id="897739890">
      <w:bodyDiv w:val="1"/>
      <w:marLeft w:val="0"/>
      <w:marRight w:val="0"/>
      <w:marTop w:val="0"/>
      <w:marBottom w:val="0"/>
      <w:divBdr>
        <w:top w:val="none" w:sz="0" w:space="0" w:color="auto"/>
        <w:left w:val="none" w:sz="0" w:space="0" w:color="auto"/>
        <w:bottom w:val="none" w:sz="0" w:space="0" w:color="auto"/>
        <w:right w:val="none" w:sz="0" w:space="0" w:color="auto"/>
      </w:divBdr>
    </w:div>
    <w:div w:id="903374460">
      <w:bodyDiv w:val="1"/>
      <w:marLeft w:val="0"/>
      <w:marRight w:val="0"/>
      <w:marTop w:val="0"/>
      <w:marBottom w:val="0"/>
      <w:divBdr>
        <w:top w:val="none" w:sz="0" w:space="0" w:color="auto"/>
        <w:left w:val="none" w:sz="0" w:space="0" w:color="auto"/>
        <w:bottom w:val="none" w:sz="0" w:space="0" w:color="auto"/>
        <w:right w:val="none" w:sz="0" w:space="0" w:color="auto"/>
      </w:divBdr>
    </w:div>
    <w:div w:id="904338898">
      <w:bodyDiv w:val="1"/>
      <w:marLeft w:val="0"/>
      <w:marRight w:val="0"/>
      <w:marTop w:val="0"/>
      <w:marBottom w:val="0"/>
      <w:divBdr>
        <w:top w:val="none" w:sz="0" w:space="0" w:color="auto"/>
        <w:left w:val="none" w:sz="0" w:space="0" w:color="auto"/>
        <w:bottom w:val="none" w:sz="0" w:space="0" w:color="auto"/>
        <w:right w:val="none" w:sz="0" w:space="0" w:color="auto"/>
      </w:divBdr>
    </w:div>
    <w:div w:id="905191680">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10698143">
      <w:bodyDiv w:val="1"/>
      <w:marLeft w:val="0"/>
      <w:marRight w:val="0"/>
      <w:marTop w:val="0"/>
      <w:marBottom w:val="0"/>
      <w:divBdr>
        <w:top w:val="none" w:sz="0" w:space="0" w:color="auto"/>
        <w:left w:val="none" w:sz="0" w:space="0" w:color="auto"/>
        <w:bottom w:val="none" w:sz="0" w:space="0" w:color="auto"/>
        <w:right w:val="none" w:sz="0" w:space="0" w:color="auto"/>
      </w:divBdr>
    </w:div>
    <w:div w:id="929385522">
      <w:bodyDiv w:val="1"/>
      <w:marLeft w:val="0"/>
      <w:marRight w:val="0"/>
      <w:marTop w:val="0"/>
      <w:marBottom w:val="0"/>
      <w:divBdr>
        <w:top w:val="none" w:sz="0" w:space="0" w:color="auto"/>
        <w:left w:val="none" w:sz="0" w:space="0" w:color="auto"/>
        <w:bottom w:val="none" w:sz="0" w:space="0" w:color="auto"/>
        <w:right w:val="none" w:sz="0" w:space="0" w:color="auto"/>
      </w:divBdr>
    </w:div>
    <w:div w:id="938490869">
      <w:bodyDiv w:val="1"/>
      <w:marLeft w:val="0"/>
      <w:marRight w:val="0"/>
      <w:marTop w:val="0"/>
      <w:marBottom w:val="0"/>
      <w:divBdr>
        <w:top w:val="none" w:sz="0" w:space="0" w:color="auto"/>
        <w:left w:val="none" w:sz="0" w:space="0" w:color="auto"/>
        <w:bottom w:val="none" w:sz="0" w:space="0" w:color="auto"/>
        <w:right w:val="none" w:sz="0" w:space="0" w:color="auto"/>
      </w:divBdr>
    </w:div>
    <w:div w:id="943343926">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47659008">
      <w:bodyDiv w:val="1"/>
      <w:marLeft w:val="0"/>
      <w:marRight w:val="0"/>
      <w:marTop w:val="0"/>
      <w:marBottom w:val="0"/>
      <w:divBdr>
        <w:top w:val="none" w:sz="0" w:space="0" w:color="auto"/>
        <w:left w:val="none" w:sz="0" w:space="0" w:color="auto"/>
        <w:bottom w:val="none" w:sz="0" w:space="0" w:color="auto"/>
        <w:right w:val="none" w:sz="0" w:space="0" w:color="auto"/>
      </w:divBdr>
    </w:div>
    <w:div w:id="948009296">
      <w:bodyDiv w:val="1"/>
      <w:marLeft w:val="0"/>
      <w:marRight w:val="0"/>
      <w:marTop w:val="0"/>
      <w:marBottom w:val="0"/>
      <w:divBdr>
        <w:top w:val="none" w:sz="0" w:space="0" w:color="auto"/>
        <w:left w:val="none" w:sz="0" w:space="0" w:color="auto"/>
        <w:bottom w:val="none" w:sz="0" w:space="0" w:color="auto"/>
        <w:right w:val="none" w:sz="0" w:space="0" w:color="auto"/>
      </w:divBdr>
    </w:div>
    <w:div w:id="962880924">
      <w:bodyDiv w:val="1"/>
      <w:marLeft w:val="0"/>
      <w:marRight w:val="0"/>
      <w:marTop w:val="0"/>
      <w:marBottom w:val="0"/>
      <w:divBdr>
        <w:top w:val="none" w:sz="0" w:space="0" w:color="auto"/>
        <w:left w:val="none" w:sz="0" w:space="0" w:color="auto"/>
        <w:bottom w:val="none" w:sz="0" w:space="0" w:color="auto"/>
        <w:right w:val="none" w:sz="0" w:space="0" w:color="auto"/>
      </w:divBdr>
    </w:div>
    <w:div w:id="973414709">
      <w:bodyDiv w:val="1"/>
      <w:marLeft w:val="0"/>
      <w:marRight w:val="0"/>
      <w:marTop w:val="0"/>
      <w:marBottom w:val="0"/>
      <w:divBdr>
        <w:top w:val="none" w:sz="0" w:space="0" w:color="auto"/>
        <w:left w:val="none" w:sz="0" w:space="0" w:color="auto"/>
        <w:bottom w:val="none" w:sz="0" w:space="0" w:color="auto"/>
        <w:right w:val="none" w:sz="0" w:space="0" w:color="auto"/>
      </w:divBdr>
    </w:div>
    <w:div w:id="974717549">
      <w:bodyDiv w:val="1"/>
      <w:marLeft w:val="0"/>
      <w:marRight w:val="0"/>
      <w:marTop w:val="0"/>
      <w:marBottom w:val="0"/>
      <w:divBdr>
        <w:top w:val="none" w:sz="0" w:space="0" w:color="auto"/>
        <w:left w:val="none" w:sz="0" w:space="0" w:color="auto"/>
        <w:bottom w:val="none" w:sz="0" w:space="0" w:color="auto"/>
        <w:right w:val="none" w:sz="0" w:space="0" w:color="auto"/>
      </w:divBdr>
    </w:div>
    <w:div w:id="978416233">
      <w:bodyDiv w:val="1"/>
      <w:marLeft w:val="0"/>
      <w:marRight w:val="0"/>
      <w:marTop w:val="0"/>
      <w:marBottom w:val="0"/>
      <w:divBdr>
        <w:top w:val="none" w:sz="0" w:space="0" w:color="auto"/>
        <w:left w:val="none" w:sz="0" w:space="0" w:color="auto"/>
        <w:bottom w:val="none" w:sz="0" w:space="0" w:color="auto"/>
        <w:right w:val="none" w:sz="0" w:space="0" w:color="auto"/>
      </w:divBdr>
    </w:div>
    <w:div w:id="988746802">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999039137">
      <w:bodyDiv w:val="1"/>
      <w:marLeft w:val="0"/>
      <w:marRight w:val="0"/>
      <w:marTop w:val="0"/>
      <w:marBottom w:val="0"/>
      <w:divBdr>
        <w:top w:val="none" w:sz="0" w:space="0" w:color="auto"/>
        <w:left w:val="none" w:sz="0" w:space="0" w:color="auto"/>
        <w:bottom w:val="none" w:sz="0" w:space="0" w:color="auto"/>
        <w:right w:val="none" w:sz="0" w:space="0" w:color="auto"/>
      </w:divBdr>
    </w:div>
    <w:div w:id="1003554047">
      <w:bodyDiv w:val="1"/>
      <w:marLeft w:val="0"/>
      <w:marRight w:val="0"/>
      <w:marTop w:val="0"/>
      <w:marBottom w:val="0"/>
      <w:divBdr>
        <w:top w:val="none" w:sz="0" w:space="0" w:color="auto"/>
        <w:left w:val="none" w:sz="0" w:space="0" w:color="auto"/>
        <w:bottom w:val="none" w:sz="0" w:space="0" w:color="auto"/>
        <w:right w:val="none" w:sz="0" w:space="0" w:color="auto"/>
      </w:divBdr>
    </w:div>
    <w:div w:id="1005741624">
      <w:bodyDiv w:val="1"/>
      <w:marLeft w:val="0"/>
      <w:marRight w:val="0"/>
      <w:marTop w:val="0"/>
      <w:marBottom w:val="0"/>
      <w:divBdr>
        <w:top w:val="none" w:sz="0" w:space="0" w:color="auto"/>
        <w:left w:val="none" w:sz="0" w:space="0" w:color="auto"/>
        <w:bottom w:val="none" w:sz="0" w:space="0" w:color="auto"/>
        <w:right w:val="none" w:sz="0" w:space="0" w:color="auto"/>
      </w:divBdr>
    </w:div>
    <w:div w:id="1027873214">
      <w:bodyDiv w:val="1"/>
      <w:marLeft w:val="0"/>
      <w:marRight w:val="0"/>
      <w:marTop w:val="0"/>
      <w:marBottom w:val="0"/>
      <w:divBdr>
        <w:top w:val="none" w:sz="0" w:space="0" w:color="auto"/>
        <w:left w:val="none" w:sz="0" w:space="0" w:color="auto"/>
        <w:bottom w:val="none" w:sz="0" w:space="0" w:color="auto"/>
        <w:right w:val="none" w:sz="0" w:space="0" w:color="auto"/>
      </w:divBdr>
    </w:div>
    <w:div w:id="1037924932">
      <w:bodyDiv w:val="1"/>
      <w:marLeft w:val="0"/>
      <w:marRight w:val="0"/>
      <w:marTop w:val="0"/>
      <w:marBottom w:val="0"/>
      <w:divBdr>
        <w:top w:val="none" w:sz="0" w:space="0" w:color="auto"/>
        <w:left w:val="none" w:sz="0" w:space="0" w:color="auto"/>
        <w:bottom w:val="none" w:sz="0" w:space="0" w:color="auto"/>
        <w:right w:val="none" w:sz="0" w:space="0" w:color="auto"/>
      </w:divBdr>
    </w:div>
    <w:div w:id="1038046568">
      <w:bodyDiv w:val="1"/>
      <w:marLeft w:val="0"/>
      <w:marRight w:val="0"/>
      <w:marTop w:val="0"/>
      <w:marBottom w:val="0"/>
      <w:divBdr>
        <w:top w:val="none" w:sz="0" w:space="0" w:color="auto"/>
        <w:left w:val="none" w:sz="0" w:space="0" w:color="auto"/>
        <w:bottom w:val="none" w:sz="0" w:space="0" w:color="auto"/>
        <w:right w:val="none" w:sz="0" w:space="0" w:color="auto"/>
      </w:divBdr>
    </w:div>
    <w:div w:id="1041174486">
      <w:bodyDiv w:val="1"/>
      <w:marLeft w:val="0"/>
      <w:marRight w:val="0"/>
      <w:marTop w:val="0"/>
      <w:marBottom w:val="0"/>
      <w:divBdr>
        <w:top w:val="none" w:sz="0" w:space="0" w:color="auto"/>
        <w:left w:val="none" w:sz="0" w:space="0" w:color="auto"/>
        <w:bottom w:val="none" w:sz="0" w:space="0" w:color="auto"/>
        <w:right w:val="none" w:sz="0" w:space="0" w:color="auto"/>
      </w:divBdr>
    </w:div>
    <w:div w:id="1044601213">
      <w:bodyDiv w:val="1"/>
      <w:marLeft w:val="0"/>
      <w:marRight w:val="0"/>
      <w:marTop w:val="0"/>
      <w:marBottom w:val="0"/>
      <w:divBdr>
        <w:top w:val="none" w:sz="0" w:space="0" w:color="auto"/>
        <w:left w:val="none" w:sz="0" w:space="0" w:color="auto"/>
        <w:bottom w:val="none" w:sz="0" w:space="0" w:color="auto"/>
        <w:right w:val="none" w:sz="0" w:space="0" w:color="auto"/>
      </w:divBdr>
    </w:div>
    <w:div w:id="1045908939">
      <w:bodyDiv w:val="1"/>
      <w:marLeft w:val="0"/>
      <w:marRight w:val="0"/>
      <w:marTop w:val="0"/>
      <w:marBottom w:val="0"/>
      <w:divBdr>
        <w:top w:val="none" w:sz="0" w:space="0" w:color="auto"/>
        <w:left w:val="none" w:sz="0" w:space="0" w:color="auto"/>
        <w:bottom w:val="none" w:sz="0" w:space="0" w:color="auto"/>
        <w:right w:val="none" w:sz="0" w:space="0" w:color="auto"/>
      </w:divBdr>
    </w:div>
    <w:div w:id="1046640266">
      <w:bodyDiv w:val="1"/>
      <w:marLeft w:val="0"/>
      <w:marRight w:val="0"/>
      <w:marTop w:val="0"/>
      <w:marBottom w:val="0"/>
      <w:divBdr>
        <w:top w:val="none" w:sz="0" w:space="0" w:color="auto"/>
        <w:left w:val="none" w:sz="0" w:space="0" w:color="auto"/>
        <w:bottom w:val="none" w:sz="0" w:space="0" w:color="auto"/>
        <w:right w:val="none" w:sz="0" w:space="0" w:color="auto"/>
      </w:divBdr>
    </w:div>
    <w:div w:id="1059397879">
      <w:bodyDiv w:val="1"/>
      <w:marLeft w:val="0"/>
      <w:marRight w:val="0"/>
      <w:marTop w:val="0"/>
      <w:marBottom w:val="0"/>
      <w:divBdr>
        <w:top w:val="none" w:sz="0" w:space="0" w:color="auto"/>
        <w:left w:val="none" w:sz="0" w:space="0" w:color="auto"/>
        <w:bottom w:val="none" w:sz="0" w:space="0" w:color="auto"/>
        <w:right w:val="none" w:sz="0" w:space="0" w:color="auto"/>
      </w:divBdr>
    </w:div>
    <w:div w:id="1063527173">
      <w:bodyDiv w:val="1"/>
      <w:marLeft w:val="0"/>
      <w:marRight w:val="0"/>
      <w:marTop w:val="0"/>
      <w:marBottom w:val="0"/>
      <w:divBdr>
        <w:top w:val="none" w:sz="0" w:space="0" w:color="auto"/>
        <w:left w:val="none" w:sz="0" w:space="0" w:color="auto"/>
        <w:bottom w:val="none" w:sz="0" w:space="0" w:color="auto"/>
        <w:right w:val="none" w:sz="0" w:space="0" w:color="auto"/>
      </w:divBdr>
    </w:div>
    <w:div w:id="1067070392">
      <w:bodyDiv w:val="1"/>
      <w:marLeft w:val="0"/>
      <w:marRight w:val="0"/>
      <w:marTop w:val="0"/>
      <w:marBottom w:val="0"/>
      <w:divBdr>
        <w:top w:val="none" w:sz="0" w:space="0" w:color="auto"/>
        <w:left w:val="none" w:sz="0" w:space="0" w:color="auto"/>
        <w:bottom w:val="none" w:sz="0" w:space="0" w:color="auto"/>
        <w:right w:val="none" w:sz="0" w:space="0" w:color="auto"/>
      </w:divBdr>
    </w:div>
    <w:div w:id="1071582968">
      <w:bodyDiv w:val="1"/>
      <w:marLeft w:val="0"/>
      <w:marRight w:val="0"/>
      <w:marTop w:val="0"/>
      <w:marBottom w:val="0"/>
      <w:divBdr>
        <w:top w:val="none" w:sz="0" w:space="0" w:color="auto"/>
        <w:left w:val="none" w:sz="0" w:space="0" w:color="auto"/>
        <w:bottom w:val="none" w:sz="0" w:space="0" w:color="auto"/>
        <w:right w:val="none" w:sz="0" w:space="0" w:color="auto"/>
      </w:divBdr>
    </w:div>
    <w:div w:id="1088161320">
      <w:bodyDiv w:val="1"/>
      <w:marLeft w:val="0"/>
      <w:marRight w:val="0"/>
      <w:marTop w:val="0"/>
      <w:marBottom w:val="0"/>
      <w:divBdr>
        <w:top w:val="none" w:sz="0" w:space="0" w:color="auto"/>
        <w:left w:val="none" w:sz="0" w:space="0" w:color="auto"/>
        <w:bottom w:val="none" w:sz="0" w:space="0" w:color="auto"/>
        <w:right w:val="none" w:sz="0" w:space="0" w:color="auto"/>
      </w:divBdr>
    </w:div>
    <w:div w:id="1088304609">
      <w:bodyDiv w:val="1"/>
      <w:marLeft w:val="0"/>
      <w:marRight w:val="0"/>
      <w:marTop w:val="0"/>
      <w:marBottom w:val="0"/>
      <w:divBdr>
        <w:top w:val="none" w:sz="0" w:space="0" w:color="auto"/>
        <w:left w:val="none" w:sz="0" w:space="0" w:color="auto"/>
        <w:bottom w:val="none" w:sz="0" w:space="0" w:color="auto"/>
        <w:right w:val="none" w:sz="0" w:space="0" w:color="auto"/>
      </w:divBdr>
    </w:div>
    <w:div w:id="1094663506">
      <w:bodyDiv w:val="1"/>
      <w:marLeft w:val="0"/>
      <w:marRight w:val="0"/>
      <w:marTop w:val="0"/>
      <w:marBottom w:val="0"/>
      <w:divBdr>
        <w:top w:val="none" w:sz="0" w:space="0" w:color="auto"/>
        <w:left w:val="none" w:sz="0" w:space="0" w:color="auto"/>
        <w:bottom w:val="none" w:sz="0" w:space="0" w:color="auto"/>
        <w:right w:val="none" w:sz="0" w:space="0" w:color="auto"/>
      </w:divBdr>
    </w:div>
    <w:div w:id="1107694658">
      <w:bodyDiv w:val="1"/>
      <w:marLeft w:val="0"/>
      <w:marRight w:val="0"/>
      <w:marTop w:val="0"/>
      <w:marBottom w:val="0"/>
      <w:divBdr>
        <w:top w:val="none" w:sz="0" w:space="0" w:color="auto"/>
        <w:left w:val="none" w:sz="0" w:space="0" w:color="auto"/>
        <w:bottom w:val="none" w:sz="0" w:space="0" w:color="auto"/>
        <w:right w:val="none" w:sz="0" w:space="0" w:color="auto"/>
      </w:divBdr>
    </w:div>
    <w:div w:id="1122069003">
      <w:bodyDiv w:val="1"/>
      <w:marLeft w:val="0"/>
      <w:marRight w:val="0"/>
      <w:marTop w:val="0"/>
      <w:marBottom w:val="0"/>
      <w:divBdr>
        <w:top w:val="none" w:sz="0" w:space="0" w:color="auto"/>
        <w:left w:val="none" w:sz="0" w:space="0" w:color="auto"/>
        <w:bottom w:val="none" w:sz="0" w:space="0" w:color="auto"/>
        <w:right w:val="none" w:sz="0" w:space="0" w:color="auto"/>
      </w:divBdr>
    </w:div>
    <w:div w:id="1122503311">
      <w:bodyDiv w:val="1"/>
      <w:marLeft w:val="0"/>
      <w:marRight w:val="0"/>
      <w:marTop w:val="0"/>
      <w:marBottom w:val="0"/>
      <w:divBdr>
        <w:top w:val="none" w:sz="0" w:space="0" w:color="auto"/>
        <w:left w:val="none" w:sz="0" w:space="0" w:color="auto"/>
        <w:bottom w:val="none" w:sz="0" w:space="0" w:color="auto"/>
        <w:right w:val="none" w:sz="0" w:space="0" w:color="auto"/>
      </w:divBdr>
    </w:div>
    <w:div w:id="1124077918">
      <w:bodyDiv w:val="1"/>
      <w:marLeft w:val="0"/>
      <w:marRight w:val="0"/>
      <w:marTop w:val="0"/>
      <w:marBottom w:val="0"/>
      <w:divBdr>
        <w:top w:val="none" w:sz="0" w:space="0" w:color="auto"/>
        <w:left w:val="none" w:sz="0" w:space="0" w:color="auto"/>
        <w:bottom w:val="none" w:sz="0" w:space="0" w:color="auto"/>
        <w:right w:val="none" w:sz="0" w:space="0" w:color="auto"/>
      </w:divBdr>
    </w:div>
    <w:div w:id="1126583586">
      <w:bodyDiv w:val="1"/>
      <w:marLeft w:val="0"/>
      <w:marRight w:val="0"/>
      <w:marTop w:val="0"/>
      <w:marBottom w:val="0"/>
      <w:divBdr>
        <w:top w:val="none" w:sz="0" w:space="0" w:color="auto"/>
        <w:left w:val="none" w:sz="0" w:space="0" w:color="auto"/>
        <w:bottom w:val="none" w:sz="0" w:space="0" w:color="auto"/>
        <w:right w:val="none" w:sz="0" w:space="0" w:color="auto"/>
      </w:divBdr>
    </w:div>
    <w:div w:id="1128091404">
      <w:bodyDiv w:val="1"/>
      <w:marLeft w:val="0"/>
      <w:marRight w:val="0"/>
      <w:marTop w:val="0"/>
      <w:marBottom w:val="0"/>
      <w:divBdr>
        <w:top w:val="none" w:sz="0" w:space="0" w:color="auto"/>
        <w:left w:val="none" w:sz="0" w:space="0" w:color="auto"/>
        <w:bottom w:val="none" w:sz="0" w:space="0" w:color="auto"/>
        <w:right w:val="none" w:sz="0" w:space="0" w:color="auto"/>
      </w:divBdr>
    </w:div>
    <w:div w:id="1133789789">
      <w:bodyDiv w:val="1"/>
      <w:marLeft w:val="0"/>
      <w:marRight w:val="0"/>
      <w:marTop w:val="0"/>
      <w:marBottom w:val="0"/>
      <w:divBdr>
        <w:top w:val="none" w:sz="0" w:space="0" w:color="auto"/>
        <w:left w:val="none" w:sz="0" w:space="0" w:color="auto"/>
        <w:bottom w:val="none" w:sz="0" w:space="0" w:color="auto"/>
        <w:right w:val="none" w:sz="0" w:space="0" w:color="auto"/>
      </w:divBdr>
    </w:div>
    <w:div w:id="1135374945">
      <w:bodyDiv w:val="1"/>
      <w:marLeft w:val="0"/>
      <w:marRight w:val="0"/>
      <w:marTop w:val="0"/>
      <w:marBottom w:val="0"/>
      <w:divBdr>
        <w:top w:val="none" w:sz="0" w:space="0" w:color="auto"/>
        <w:left w:val="none" w:sz="0" w:space="0" w:color="auto"/>
        <w:bottom w:val="none" w:sz="0" w:space="0" w:color="auto"/>
        <w:right w:val="none" w:sz="0" w:space="0" w:color="auto"/>
      </w:divBdr>
    </w:div>
    <w:div w:id="1136725025">
      <w:bodyDiv w:val="1"/>
      <w:marLeft w:val="0"/>
      <w:marRight w:val="0"/>
      <w:marTop w:val="0"/>
      <w:marBottom w:val="0"/>
      <w:divBdr>
        <w:top w:val="none" w:sz="0" w:space="0" w:color="auto"/>
        <w:left w:val="none" w:sz="0" w:space="0" w:color="auto"/>
        <w:bottom w:val="none" w:sz="0" w:space="0" w:color="auto"/>
        <w:right w:val="none" w:sz="0" w:space="0" w:color="auto"/>
      </w:divBdr>
    </w:div>
    <w:div w:id="1153527684">
      <w:bodyDiv w:val="1"/>
      <w:marLeft w:val="0"/>
      <w:marRight w:val="0"/>
      <w:marTop w:val="0"/>
      <w:marBottom w:val="0"/>
      <w:divBdr>
        <w:top w:val="none" w:sz="0" w:space="0" w:color="auto"/>
        <w:left w:val="none" w:sz="0" w:space="0" w:color="auto"/>
        <w:bottom w:val="none" w:sz="0" w:space="0" w:color="auto"/>
        <w:right w:val="none" w:sz="0" w:space="0" w:color="auto"/>
      </w:divBdr>
    </w:div>
    <w:div w:id="1156410961">
      <w:bodyDiv w:val="1"/>
      <w:marLeft w:val="0"/>
      <w:marRight w:val="0"/>
      <w:marTop w:val="0"/>
      <w:marBottom w:val="0"/>
      <w:divBdr>
        <w:top w:val="none" w:sz="0" w:space="0" w:color="auto"/>
        <w:left w:val="none" w:sz="0" w:space="0" w:color="auto"/>
        <w:bottom w:val="none" w:sz="0" w:space="0" w:color="auto"/>
        <w:right w:val="none" w:sz="0" w:space="0" w:color="auto"/>
      </w:divBdr>
    </w:div>
    <w:div w:id="1158688051">
      <w:bodyDiv w:val="1"/>
      <w:marLeft w:val="0"/>
      <w:marRight w:val="0"/>
      <w:marTop w:val="0"/>
      <w:marBottom w:val="0"/>
      <w:divBdr>
        <w:top w:val="none" w:sz="0" w:space="0" w:color="auto"/>
        <w:left w:val="none" w:sz="0" w:space="0" w:color="auto"/>
        <w:bottom w:val="none" w:sz="0" w:space="0" w:color="auto"/>
        <w:right w:val="none" w:sz="0" w:space="0" w:color="auto"/>
      </w:divBdr>
    </w:div>
    <w:div w:id="1160543930">
      <w:bodyDiv w:val="1"/>
      <w:marLeft w:val="0"/>
      <w:marRight w:val="0"/>
      <w:marTop w:val="0"/>
      <w:marBottom w:val="0"/>
      <w:divBdr>
        <w:top w:val="none" w:sz="0" w:space="0" w:color="auto"/>
        <w:left w:val="none" w:sz="0" w:space="0" w:color="auto"/>
        <w:bottom w:val="none" w:sz="0" w:space="0" w:color="auto"/>
        <w:right w:val="none" w:sz="0" w:space="0" w:color="auto"/>
      </w:divBdr>
    </w:div>
    <w:div w:id="1161889890">
      <w:bodyDiv w:val="1"/>
      <w:marLeft w:val="0"/>
      <w:marRight w:val="0"/>
      <w:marTop w:val="0"/>
      <w:marBottom w:val="0"/>
      <w:divBdr>
        <w:top w:val="none" w:sz="0" w:space="0" w:color="auto"/>
        <w:left w:val="none" w:sz="0" w:space="0" w:color="auto"/>
        <w:bottom w:val="none" w:sz="0" w:space="0" w:color="auto"/>
        <w:right w:val="none" w:sz="0" w:space="0" w:color="auto"/>
      </w:divBdr>
    </w:div>
    <w:div w:id="1162114372">
      <w:bodyDiv w:val="1"/>
      <w:marLeft w:val="0"/>
      <w:marRight w:val="0"/>
      <w:marTop w:val="0"/>
      <w:marBottom w:val="0"/>
      <w:divBdr>
        <w:top w:val="none" w:sz="0" w:space="0" w:color="auto"/>
        <w:left w:val="none" w:sz="0" w:space="0" w:color="auto"/>
        <w:bottom w:val="none" w:sz="0" w:space="0" w:color="auto"/>
        <w:right w:val="none" w:sz="0" w:space="0" w:color="auto"/>
      </w:divBdr>
    </w:div>
    <w:div w:id="1171722987">
      <w:bodyDiv w:val="1"/>
      <w:marLeft w:val="0"/>
      <w:marRight w:val="0"/>
      <w:marTop w:val="0"/>
      <w:marBottom w:val="0"/>
      <w:divBdr>
        <w:top w:val="none" w:sz="0" w:space="0" w:color="auto"/>
        <w:left w:val="none" w:sz="0" w:space="0" w:color="auto"/>
        <w:bottom w:val="none" w:sz="0" w:space="0" w:color="auto"/>
        <w:right w:val="none" w:sz="0" w:space="0" w:color="auto"/>
      </w:divBdr>
    </w:div>
    <w:div w:id="1180317316">
      <w:bodyDiv w:val="1"/>
      <w:marLeft w:val="0"/>
      <w:marRight w:val="0"/>
      <w:marTop w:val="0"/>
      <w:marBottom w:val="0"/>
      <w:divBdr>
        <w:top w:val="none" w:sz="0" w:space="0" w:color="auto"/>
        <w:left w:val="none" w:sz="0" w:space="0" w:color="auto"/>
        <w:bottom w:val="none" w:sz="0" w:space="0" w:color="auto"/>
        <w:right w:val="none" w:sz="0" w:space="0" w:color="auto"/>
      </w:divBdr>
    </w:div>
    <w:div w:id="1194537219">
      <w:bodyDiv w:val="1"/>
      <w:marLeft w:val="0"/>
      <w:marRight w:val="0"/>
      <w:marTop w:val="0"/>
      <w:marBottom w:val="0"/>
      <w:divBdr>
        <w:top w:val="none" w:sz="0" w:space="0" w:color="auto"/>
        <w:left w:val="none" w:sz="0" w:space="0" w:color="auto"/>
        <w:bottom w:val="none" w:sz="0" w:space="0" w:color="auto"/>
        <w:right w:val="none" w:sz="0" w:space="0" w:color="auto"/>
      </w:divBdr>
    </w:div>
    <w:div w:id="1198395789">
      <w:bodyDiv w:val="1"/>
      <w:marLeft w:val="0"/>
      <w:marRight w:val="0"/>
      <w:marTop w:val="0"/>
      <w:marBottom w:val="0"/>
      <w:divBdr>
        <w:top w:val="none" w:sz="0" w:space="0" w:color="auto"/>
        <w:left w:val="none" w:sz="0" w:space="0" w:color="auto"/>
        <w:bottom w:val="none" w:sz="0" w:space="0" w:color="auto"/>
        <w:right w:val="none" w:sz="0" w:space="0" w:color="auto"/>
      </w:divBdr>
    </w:div>
    <w:div w:id="1204635052">
      <w:bodyDiv w:val="1"/>
      <w:marLeft w:val="0"/>
      <w:marRight w:val="0"/>
      <w:marTop w:val="0"/>
      <w:marBottom w:val="0"/>
      <w:divBdr>
        <w:top w:val="none" w:sz="0" w:space="0" w:color="auto"/>
        <w:left w:val="none" w:sz="0" w:space="0" w:color="auto"/>
        <w:bottom w:val="none" w:sz="0" w:space="0" w:color="auto"/>
        <w:right w:val="none" w:sz="0" w:space="0" w:color="auto"/>
      </w:divBdr>
    </w:div>
    <w:div w:id="1206984668">
      <w:bodyDiv w:val="1"/>
      <w:marLeft w:val="0"/>
      <w:marRight w:val="0"/>
      <w:marTop w:val="0"/>
      <w:marBottom w:val="0"/>
      <w:divBdr>
        <w:top w:val="none" w:sz="0" w:space="0" w:color="auto"/>
        <w:left w:val="none" w:sz="0" w:space="0" w:color="auto"/>
        <w:bottom w:val="none" w:sz="0" w:space="0" w:color="auto"/>
        <w:right w:val="none" w:sz="0" w:space="0" w:color="auto"/>
      </w:divBdr>
    </w:div>
    <w:div w:id="1218008749">
      <w:bodyDiv w:val="1"/>
      <w:marLeft w:val="0"/>
      <w:marRight w:val="0"/>
      <w:marTop w:val="0"/>
      <w:marBottom w:val="0"/>
      <w:divBdr>
        <w:top w:val="none" w:sz="0" w:space="0" w:color="auto"/>
        <w:left w:val="none" w:sz="0" w:space="0" w:color="auto"/>
        <w:bottom w:val="none" w:sz="0" w:space="0" w:color="auto"/>
        <w:right w:val="none" w:sz="0" w:space="0" w:color="auto"/>
      </w:divBdr>
    </w:div>
    <w:div w:id="1229461449">
      <w:bodyDiv w:val="1"/>
      <w:marLeft w:val="0"/>
      <w:marRight w:val="0"/>
      <w:marTop w:val="0"/>
      <w:marBottom w:val="0"/>
      <w:divBdr>
        <w:top w:val="none" w:sz="0" w:space="0" w:color="auto"/>
        <w:left w:val="none" w:sz="0" w:space="0" w:color="auto"/>
        <w:bottom w:val="none" w:sz="0" w:space="0" w:color="auto"/>
        <w:right w:val="none" w:sz="0" w:space="0" w:color="auto"/>
      </w:divBdr>
    </w:div>
    <w:div w:id="1238707502">
      <w:bodyDiv w:val="1"/>
      <w:marLeft w:val="0"/>
      <w:marRight w:val="0"/>
      <w:marTop w:val="0"/>
      <w:marBottom w:val="0"/>
      <w:divBdr>
        <w:top w:val="none" w:sz="0" w:space="0" w:color="auto"/>
        <w:left w:val="none" w:sz="0" w:space="0" w:color="auto"/>
        <w:bottom w:val="none" w:sz="0" w:space="0" w:color="auto"/>
        <w:right w:val="none" w:sz="0" w:space="0" w:color="auto"/>
      </w:divBdr>
    </w:div>
    <w:div w:id="1239903270">
      <w:bodyDiv w:val="1"/>
      <w:marLeft w:val="0"/>
      <w:marRight w:val="0"/>
      <w:marTop w:val="0"/>
      <w:marBottom w:val="0"/>
      <w:divBdr>
        <w:top w:val="none" w:sz="0" w:space="0" w:color="auto"/>
        <w:left w:val="none" w:sz="0" w:space="0" w:color="auto"/>
        <w:bottom w:val="none" w:sz="0" w:space="0" w:color="auto"/>
        <w:right w:val="none" w:sz="0" w:space="0" w:color="auto"/>
      </w:divBdr>
    </w:div>
    <w:div w:id="1258515543">
      <w:bodyDiv w:val="1"/>
      <w:marLeft w:val="0"/>
      <w:marRight w:val="0"/>
      <w:marTop w:val="0"/>
      <w:marBottom w:val="0"/>
      <w:divBdr>
        <w:top w:val="none" w:sz="0" w:space="0" w:color="auto"/>
        <w:left w:val="none" w:sz="0" w:space="0" w:color="auto"/>
        <w:bottom w:val="none" w:sz="0" w:space="0" w:color="auto"/>
        <w:right w:val="none" w:sz="0" w:space="0" w:color="auto"/>
      </w:divBdr>
    </w:div>
    <w:div w:id="1271627515">
      <w:bodyDiv w:val="1"/>
      <w:marLeft w:val="0"/>
      <w:marRight w:val="0"/>
      <w:marTop w:val="0"/>
      <w:marBottom w:val="0"/>
      <w:divBdr>
        <w:top w:val="none" w:sz="0" w:space="0" w:color="auto"/>
        <w:left w:val="none" w:sz="0" w:space="0" w:color="auto"/>
        <w:bottom w:val="none" w:sz="0" w:space="0" w:color="auto"/>
        <w:right w:val="none" w:sz="0" w:space="0" w:color="auto"/>
      </w:divBdr>
    </w:div>
    <w:div w:id="1273394644">
      <w:bodyDiv w:val="1"/>
      <w:marLeft w:val="0"/>
      <w:marRight w:val="0"/>
      <w:marTop w:val="0"/>
      <w:marBottom w:val="0"/>
      <w:divBdr>
        <w:top w:val="none" w:sz="0" w:space="0" w:color="auto"/>
        <w:left w:val="none" w:sz="0" w:space="0" w:color="auto"/>
        <w:bottom w:val="none" w:sz="0" w:space="0" w:color="auto"/>
        <w:right w:val="none" w:sz="0" w:space="0" w:color="auto"/>
      </w:divBdr>
    </w:div>
    <w:div w:id="1291550630">
      <w:bodyDiv w:val="1"/>
      <w:marLeft w:val="0"/>
      <w:marRight w:val="0"/>
      <w:marTop w:val="0"/>
      <w:marBottom w:val="0"/>
      <w:divBdr>
        <w:top w:val="none" w:sz="0" w:space="0" w:color="auto"/>
        <w:left w:val="none" w:sz="0" w:space="0" w:color="auto"/>
        <w:bottom w:val="none" w:sz="0" w:space="0" w:color="auto"/>
        <w:right w:val="none" w:sz="0" w:space="0" w:color="auto"/>
      </w:divBdr>
    </w:div>
    <w:div w:id="1297830433">
      <w:bodyDiv w:val="1"/>
      <w:marLeft w:val="0"/>
      <w:marRight w:val="0"/>
      <w:marTop w:val="0"/>
      <w:marBottom w:val="0"/>
      <w:divBdr>
        <w:top w:val="none" w:sz="0" w:space="0" w:color="auto"/>
        <w:left w:val="none" w:sz="0" w:space="0" w:color="auto"/>
        <w:bottom w:val="none" w:sz="0" w:space="0" w:color="auto"/>
        <w:right w:val="none" w:sz="0" w:space="0" w:color="auto"/>
      </w:divBdr>
    </w:div>
    <w:div w:id="1303927581">
      <w:bodyDiv w:val="1"/>
      <w:marLeft w:val="0"/>
      <w:marRight w:val="0"/>
      <w:marTop w:val="0"/>
      <w:marBottom w:val="0"/>
      <w:divBdr>
        <w:top w:val="none" w:sz="0" w:space="0" w:color="auto"/>
        <w:left w:val="none" w:sz="0" w:space="0" w:color="auto"/>
        <w:bottom w:val="none" w:sz="0" w:space="0" w:color="auto"/>
        <w:right w:val="none" w:sz="0" w:space="0" w:color="auto"/>
      </w:divBdr>
    </w:div>
    <w:div w:id="1310161994">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27897152">
      <w:bodyDiv w:val="1"/>
      <w:marLeft w:val="0"/>
      <w:marRight w:val="0"/>
      <w:marTop w:val="0"/>
      <w:marBottom w:val="0"/>
      <w:divBdr>
        <w:top w:val="none" w:sz="0" w:space="0" w:color="auto"/>
        <w:left w:val="none" w:sz="0" w:space="0" w:color="auto"/>
        <w:bottom w:val="none" w:sz="0" w:space="0" w:color="auto"/>
        <w:right w:val="none" w:sz="0" w:space="0" w:color="auto"/>
      </w:divBdr>
    </w:div>
    <w:div w:id="1333607870">
      <w:bodyDiv w:val="1"/>
      <w:marLeft w:val="0"/>
      <w:marRight w:val="0"/>
      <w:marTop w:val="0"/>
      <w:marBottom w:val="0"/>
      <w:divBdr>
        <w:top w:val="none" w:sz="0" w:space="0" w:color="auto"/>
        <w:left w:val="none" w:sz="0" w:space="0" w:color="auto"/>
        <w:bottom w:val="none" w:sz="0" w:space="0" w:color="auto"/>
        <w:right w:val="none" w:sz="0" w:space="0" w:color="auto"/>
      </w:divBdr>
    </w:div>
    <w:div w:id="1339575516">
      <w:bodyDiv w:val="1"/>
      <w:marLeft w:val="0"/>
      <w:marRight w:val="0"/>
      <w:marTop w:val="0"/>
      <w:marBottom w:val="0"/>
      <w:divBdr>
        <w:top w:val="none" w:sz="0" w:space="0" w:color="auto"/>
        <w:left w:val="none" w:sz="0" w:space="0" w:color="auto"/>
        <w:bottom w:val="none" w:sz="0" w:space="0" w:color="auto"/>
        <w:right w:val="none" w:sz="0" w:space="0" w:color="auto"/>
      </w:divBdr>
    </w:div>
    <w:div w:id="1339773154">
      <w:bodyDiv w:val="1"/>
      <w:marLeft w:val="0"/>
      <w:marRight w:val="0"/>
      <w:marTop w:val="0"/>
      <w:marBottom w:val="0"/>
      <w:divBdr>
        <w:top w:val="none" w:sz="0" w:space="0" w:color="auto"/>
        <w:left w:val="none" w:sz="0" w:space="0" w:color="auto"/>
        <w:bottom w:val="none" w:sz="0" w:space="0" w:color="auto"/>
        <w:right w:val="none" w:sz="0" w:space="0" w:color="auto"/>
      </w:divBdr>
    </w:div>
    <w:div w:id="1352222158">
      <w:bodyDiv w:val="1"/>
      <w:marLeft w:val="0"/>
      <w:marRight w:val="0"/>
      <w:marTop w:val="0"/>
      <w:marBottom w:val="0"/>
      <w:divBdr>
        <w:top w:val="none" w:sz="0" w:space="0" w:color="auto"/>
        <w:left w:val="none" w:sz="0" w:space="0" w:color="auto"/>
        <w:bottom w:val="none" w:sz="0" w:space="0" w:color="auto"/>
        <w:right w:val="none" w:sz="0" w:space="0" w:color="auto"/>
      </w:divBdr>
    </w:div>
    <w:div w:id="1354184250">
      <w:bodyDiv w:val="1"/>
      <w:marLeft w:val="0"/>
      <w:marRight w:val="0"/>
      <w:marTop w:val="0"/>
      <w:marBottom w:val="0"/>
      <w:divBdr>
        <w:top w:val="none" w:sz="0" w:space="0" w:color="auto"/>
        <w:left w:val="none" w:sz="0" w:space="0" w:color="auto"/>
        <w:bottom w:val="none" w:sz="0" w:space="0" w:color="auto"/>
        <w:right w:val="none" w:sz="0" w:space="0" w:color="auto"/>
      </w:divBdr>
    </w:div>
    <w:div w:id="1360476171">
      <w:bodyDiv w:val="1"/>
      <w:marLeft w:val="0"/>
      <w:marRight w:val="0"/>
      <w:marTop w:val="0"/>
      <w:marBottom w:val="0"/>
      <w:divBdr>
        <w:top w:val="none" w:sz="0" w:space="0" w:color="auto"/>
        <w:left w:val="none" w:sz="0" w:space="0" w:color="auto"/>
        <w:bottom w:val="none" w:sz="0" w:space="0" w:color="auto"/>
        <w:right w:val="none" w:sz="0" w:space="0" w:color="auto"/>
      </w:divBdr>
    </w:div>
    <w:div w:id="1365905353">
      <w:bodyDiv w:val="1"/>
      <w:marLeft w:val="0"/>
      <w:marRight w:val="0"/>
      <w:marTop w:val="0"/>
      <w:marBottom w:val="0"/>
      <w:divBdr>
        <w:top w:val="none" w:sz="0" w:space="0" w:color="auto"/>
        <w:left w:val="none" w:sz="0" w:space="0" w:color="auto"/>
        <w:bottom w:val="none" w:sz="0" w:space="0" w:color="auto"/>
        <w:right w:val="none" w:sz="0" w:space="0" w:color="auto"/>
      </w:divBdr>
    </w:div>
    <w:div w:id="1366098278">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376855572">
      <w:bodyDiv w:val="1"/>
      <w:marLeft w:val="0"/>
      <w:marRight w:val="0"/>
      <w:marTop w:val="0"/>
      <w:marBottom w:val="0"/>
      <w:divBdr>
        <w:top w:val="none" w:sz="0" w:space="0" w:color="auto"/>
        <w:left w:val="none" w:sz="0" w:space="0" w:color="auto"/>
        <w:bottom w:val="none" w:sz="0" w:space="0" w:color="auto"/>
        <w:right w:val="none" w:sz="0" w:space="0" w:color="auto"/>
      </w:divBdr>
    </w:div>
    <w:div w:id="1387145341">
      <w:bodyDiv w:val="1"/>
      <w:marLeft w:val="0"/>
      <w:marRight w:val="0"/>
      <w:marTop w:val="0"/>
      <w:marBottom w:val="0"/>
      <w:divBdr>
        <w:top w:val="none" w:sz="0" w:space="0" w:color="auto"/>
        <w:left w:val="none" w:sz="0" w:space="0" w:color="auto"/>
        <w:bottom w:val="none" w:sz="0" w:space="0" w:color="auto"/>
        <w:right w:val="none" w:sz="0" w:space="0" w:color="auto"/>
      </w:divBdr>
    </w:div>
    <w:div w:id="1400859905">
      <w:bodyDiv w:val="1"/>
      <w:marLeft w:val="0"/>
      <w:marRight w:val="0"/>
      <w:marTop w:val="0"/>
      <w:marBottom w:val="0"/>
      <w:divBdr>
        <w:top w:val="none" w:sz="0" w:space="0" w:color="auto"/>
        <w:left w:val="none" w:sz="0" w:space="0" w:color="auto"/>
        <w:bottom w:val="none" w:sz="0" w:space="0" w:color="auto"/>
        <w:right w:val="none" w:sz="0" w:space="0" w:color="auto"/>
      </w:divBdr>
    </w:div>
    <w:div w:id="1402294311">
      <w:bodyDiv w:val="1"/>
      <w:marLeft w:val="0"/>
      <w:marRight w:val="0"/>
      <w:marTop w:val="0"/>
      <w:marBottom w:val="0"/>
      <w:divBdr>
        <w:top w:val="none" w:sz="0" w:space="0" w:color="auto"/>
        <w:left w:val="none" w:sz="0" w:space="0" w:color="auto"/>
        <w:bottom w:val="none" w:sz="0" w:space="0" w:color="auto"/>
        <w:right w:val="none" w:sz="0" w:space="0" w:color="auto"/>
      </w:divBdr>
    </w:div>
    <w:div w:id="1410729623">
      <w:bodyDiv w:val="1"/>
      <w:marLeft w:val="0"/>
      <w:marRight w:val="0"/>
      <w:marTop w:val="0"/>
      <w:marBottom w:val="0"/>
      <w:divBdr>
        <w:top w:val="none" w:sz="0" w:space="0" w:color="auto"/>
        <w:left w:val="none" w:sz="0" w:space="0" w:color="auto"/>
        <w:bottom w:val="none" w:sz="0" w:space="0" w:color="auto"/>
        <w:right w:val="none" w:sz="0" w:space="0" w:color="auto"/>
      </w:divBdr>
    </w:div>
    <w:div w:id="1453591722">
      <w:bodyDiv w:val="1"/>
      <w:marLeft w:val="0"/>
      <w:marRight w:val="0"/>
      <w:marTop w:val="0"/>
      <w:marBottom w:val="0"/>
      <w:divBdr>
        <w:top w:val="none" w:sz="0" w:space="0" w:color="auto"/>
        <w:left w:val="none" w:sz="0" w:space="0" w:color="auto"/>
        <w:bottom w:val="none" w:sz="0" w:space="0" w:color="auto"/>
        <w:right w:val="none" w:sz="0" w:space="0" w:color="auto"/>
      </w:divBdr>
    </w:div>
    <w:div w:id="1455445450">
      <w:bodyDiv w:val="1"/>
      <w:marLeft w:val="0"/>
      <w:marRight w:val="0"/>
      <w:marTop w:val="0"/>
      <w:marBottom w:val="0"/>
      <w:divBdr>
        <w:top w:val="none" w:sz="0" w:space="0" w:color="auto"/>
        <w:left w:val="none" w:sz="0" w:space="0" w:color="auto"/>
        <w:bottom w:val="none" w:sz="0" w:space="0" w:color="auto"/>
        <w:right w:val="none" w:sz="0" w:space="0" w:color="auto"/>
      </w:divBdr>
    </w:div>
    <w:div w:id="1458842040">
      <w:bodyDiv w:val="1"/>
      <w:marLeft w:val="0"/>
      <w:marRight w:val="0"/>
      <w:marTop w:val="0"/>
      <w:marBottom w:val="0"/>
      <w:divBdr>
        <w:top w:val="none" w:sz="0" w:space="0" w:color="auto"/>
        <w:left w:val="none" w:sz="0" w:space="0" w:color="auto"/>
        <w:bottom w:val="none" w:sz="0" w:space="0" w:color="auto"/>
        <w:right w:val="none" w:sz="0" w:space="0" w:color="auto"/>
      </w:divBdr>
    </w:div>
    <w:div w:id="1461609860">
      <w:bodyDiv w:val="1"/>
      <w:marLeft w:val="0"/>
      <w:marRight w:val="0"/>
      <w:marTop w:val="0"/>
      <w:marBottom w:val="0"/>
      <w:divBdr>
        <w:top w:val="none" w:sz="0" w:space="0" w:color="auto"/>
        <w:left w:val="none" w:sz="0" w:space="0" w:color="auto"/>
        <w:bottom w:val="none" w:sz="0" w:space="0" w:color="auto"/>
        <w:right w:val="none" w:sz="0" w:space="0" w:color="auto"/>
      </w:divBdr>
    </w:div>
    <w:div w:id="1465612436">
      <w:bodyDiv w:val="1"/>
      <w:marLeft w:val="0"/>
      <w:marRight w:val="0"/>
      <w:marTop w:val="0"/>
      <w:marBottom w:val="0"/>
      <w:divBdr>
        <w:top w:val="none" w:sz="0" w:space="0" w:color="auto"/>
        <w:left w:val="none" w:sz="0" w:space="0" w:color="auto"/>
        <w:bottom w:val="none" w:sz="0" w:space="0" w:color="auto"/>
        <w:right w:val="none" w:sz="0" w:space="0" w:color="auto"/>
      </w:divBdr>
    </w:div>
    <w:div w:id="1473059616">
      <w:bodyDiv w:val="1"/>
      <w:marLeft w:val="0"/>
      <w:marRight w:val="0"/>
      <w:marTop w:val="0"/>
      <w:marBottom w:val="0"/>
      <w:divBdr>
        <w:top w:val="none" w:sz="0" w:space="0" w:color="auto"/>
        <w:left w:val="none" w:sz="0" w:space="0" w:color="auto"/>
        <w:bottom w:val="none" w:sz="0" w:space="0" w:color="auto"/>
        <w:right w:val="none" w:sz="0" w:space="0" w:color="auto"/>
      </w:divBdr>
    </w:div>
    <w:div w:id="1477334727">
      <w:bodyDiv w:val="1"/>
      <w:marLeft w:val="0"/>
      <w:marRight w:val="0"/>
      <w:marTop w:val="0"/>
      <w:marBottom w:val="0"/>
      <w:divBdr>
        <w:top w:val="none" w:sz="0" w:space="0" w:color="auto"/>
        <w:left w:val="none" w:sz="0" w:space="0" w:color="auto"/>
        <w:bottom w:val="none" w:sz="0" w:space="0" w:color="auto"/>
        <w:right w:val="none" w:sz="0" w:space="0" w:color="auto"/>
      </w:divBdr>
    </w:div>
    <w:div w:id="1504003327">
      <w:bodyDiv w:val="1"/>
      <w:marLeft w:val="0"/>
      <w:marRight w:val="0"/>
      <w:marTop w:val="0"/>
      <w:marBottom w:val="0"/>
      <w:divBdr>
        <w:top w:val="none" w:sz="0" w:space="0" w:color="auto"/>
        <w:left w:val="none" w:sz="0" w:space="0" w:color="auto"/>
        <w:bottom w:val="none" w:sz="0" w:space="0" w:color="auto"/>
        <w:right w:val="none" w:sz="0" w:space="0" w:color="auto"/>
      </w:divBdr>
    </w:div>
    <w:div w:id="1514957065">
      <w:bodyDiv w:val="1"/>
      <w:marLeft w:val="0"/>
      <w:marRight w:val="0"/>
      <w:marTop w:val="0"/>
      <w:marBottom w:val="0"/>
      <w:divBdr>
        <w:top w:val="none" w:sz="0" w:space="0" w:color="auto"/>
        <w:left w:val="none" w:sz="0" w:space="0" w:color="auto"/>
        <w:bottom w:val="none" w:sz="0" w:space="0" w:color="auto"/>
        <w:right w:val="none" w:sz="0" w:space="0" w:color="auto"/>
      </w:divBdr>
    </w:div>
    <w:div w:id="1516459397">
      <w:bodyDiv w:val="1"/>
      <w:marLeft w:val="0"/>
      <w:marRight w:val="0"/>
      <w:marTop w:val="0"/>
      <w:marBottom w:val="0"/>
      <w:divBdr>
        <w:top w:val="none" w:sz="0" w:space="0" w:color="auto"/>
        <w:left w:val="none" w:sz="0" w:space="0" w:color="auto"/>
        <w:bottom w:val="none" w:sz="0" w:space="0" w:color="auto"/>
        <w:right w:val="none" w:sz="0" w:space="0" w:color="auto"/>
      </w:divBdr>
    </w:div>
    <w:div w:id="1517038815">
      <w:bodyDiv w:val="1"/>
      <w:marLeft w:val="0"/>
      <w:marRight w:val="0"/>
      <w:marTop w:val="0"/>
      <w:marBottom w:val="0"/>
      <w:divBdr>
        <w:top w:val="none" w:sz="0" w:space="0" w:color="auto"/>
        <w:left w:val="none" w:sz="0" w:space="0" w:color="auto"/>
        <w:bottom w:val="none" w:sz="0" w:space="0" w:color="auto"/>
        <w:right w:val="none" w:sz="0" w:space="0" w:color="auto"/>
      </w:divBdr>
    </w:div>
    <w:div w:id="1520578802">
      <w:bodyDiv w:val="1"/>
      <w:marLeft w:val="0"/>
      <w:marRight w:val="0"/>
      <w:marTop w:val="0"/>
      <w:marBottom w:val="0"/>
      <w:divBdr>
        <w:top w:val="none" w:sz="0" w:space="0" w:color="auto"/>
        <w:left w:val="none" w:sz="0" w:space="0" w:color="auto"/>
        <w:bottom w:val="none" w:sz="0" w:space="0" w:color="auto"/>
        <w:right w:val="none" w:sz="0" w:space="0" w:color="auto"/>
      </w:divBdr>
    </w:div>
    <w:div w:id="1528832587">
      <w:bodyDiv w:val="1"/>
      <w:marLeft w:val="0"/>
      <w:marRight w:val="0"/>
      <w:marTop w:val="0"/>
      <w:marBottom w:val="0"/>
      <w:divBdr>
        <w:top w:val="none" w:sz="0" w:space="0" w:color="auto"/>
        <w:left w:val="none" w:sz="0" w:space="0" w:color="auto"/>
        <w:bottom w:val="none" w:sz="0" w:space="0" w:color="auto"/>
        <w:right w:val="none" w:sz="0" w:space="0" w:color="auto"/>
      </w:divBdr>
    </w:div>
    <w:div w:id="1531605010">
      <w:bodyDiv w:val="1"/>
      <w:marLeft w:val="0"/>
      <w:marRight w:val="0"/>
      <w:marTop w:val="0"/>
      <w:marBottom w:val="0"/>
      <w:divBdr>
        <w:top w:val="none" w:sz="0" w:space="0" w:color="auto"/>
        <w:left w:val="none" w:sz="0" w:space="0" w:color="auto"/>
        <w:bottom w:val="none" w:sz="0" w:space="0" w:color="auto"/>
        <w:right w:val="none" w:sz="0" w:space="0" w:color="auto"/>
      </w:divBdr>
    </w:div>
    <w:div w:id="1544050315">
      <w:bodyDiv w:val="1"/>
      <w:marLeft w:val="0"/>
      <w:marRight w:val="0"/>
      <w:marTop w:val="0"/>
      <w:marBottom w:val="0"/>
      <w:divBdr>
        <w:top w:val="none" w:sz="0" w:space="0" w:color="auto"/>
        <w:left w:val="none" w:sz="0" w:space="0" w:color="auto"/>
        <w:bottom w:val="none" w:sz="0" w:space="0" w:color="auto"/>
        <w:right w:val="none" w:sz="0" w:space="0" w:color="auto"/>
      </w:divBdr>
    </w:div>
    <w:div w:id="1545747458">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559591220">
      <w:bodyDiv w:val="1"/>
      <w:marLeft w:val="0"/>
      <w:marRight w:val="0"/>
      <w:marTop w:val="0"/>
      <w:marBottom w:val="0"/>
      <w:divBdr>
        <w:top w:val="none" w:sz="0" w:space="0" w:color="auto"/>
        <w:left w:val="none" w:sz="0" w:space="0" w:color="auto"/>
        <w:bottom w:val="none" w:sz="0" w:space="0" w:color="auto"/>
        <w:right w:val="none" w:sz="0" w:space="0" w:color="auto"/>
      </w:divBdr>
    </w:div>
    <w:div w:id="1561987681">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617357">
      <w:bodyDiv w:val="1"/>
      <w:marLeft w:val="0"/>
      <w:marRight w:val="0"/>
      <w:marTop w:val="0"/>
      <w:marBottom w:val="0"/>
      <w:divBdr>
        <w:top w:val="none" w:sz="0" w:space="0" w:color="auto"/>
        <w:left w:val="none" w:sz="0" w:space="0" w:color="auto"/>
        <w:bottom w:val="none" w:sz="0" w:space="0" w:color="auto"/>
        <w:right w:val="none" w:sz="0" w:space="0" w:color="auto"/>
      </w:divBdr>
    </w:div>
    <w:div w:id="1583029966">
      <w:bodyDiv w:val="1"/>
      <w:marLeft w:val="0"/>
      <w:marRight w:val="0"/>
      <w:marTop w:val="0"/>
      <w:marBottom w:val="0"/>
      <w:divBdr>
        <w:top w:val="none" w:sz="0" w:space="0" w:color="auto"/>
        <w:left w:val="none" w:sz="0" w:space="0" w:color="auto"/>
        <w:bottom w:val="none" w:sz="0" w:space="0" w:color="auto"/>
        <w:right w:val="none" w:sz="0" w:space="0" w:color="auto"/>
      </w:divBdr>
    </w:div>
    <w:div w:id="1586840950">
      <w:bodyDiv w:val="1"/>
      <w:marLeft w:val="0"/>
      <w:marRight w:val="0"/>
      <w:marTop w:val="0"/>
      <w:marBottom w:val="0"/>
      <w:divBdr>
        <w:top w:val="none" w:sz="0" w:space="0" w:color="auto"/>
        <w:left w:val="none" w:sz="0" w:space="0" w:color="auto"/>
        <w:bottom w:val="none" w:sz="0" w:space="0" w:color="auto"/>
        <w:right w:val="none" w:sz="0" w:space="0" w:color="auto"/>
      </w:divBdr>
    </w:div>
    <w:div w:id="1588348649">
      <w:bodyDiv w:val="1"/>
      <w:marLeft w:val="0"/>
      <w:marRight w:val="0"/>
      <w:marTop w:val="0"/>
      <w:marBottom w:val="0"/>
      <w:divBdr>
        <w:top w:val="none" w:sz="0" w:space="0" w:color="auto"/>
        <w:left w:val="none" w:sz="0" w:space="0" w:color="auto"/>
        <w:bottom w:val="none" w:sz="0" w:space="0" w:color="auto"/>
        <w:right w:val="none" w:sz="0" w:space="0" w:color="auto"/>
      </w:divBdr>
    </w:div>
    <w:div w:id="1599096677">
      <w:bodyDiv w:val="1"/>
      <w:marLeft w:val="0"/>
      <w:marRight w:val="0"/>
      <w:marTop w:val="0"/>
      <w:marBottom w:val="0"/>
      <w:divBdr>
        <w:top w:val="none" w:sz="0" w:space="0" w:color="auto"/>
        <w:left w:val="none" w:sz="0" w:space="0" w:color="auto"/>
        <w:bottom w:val="none" w:sz="0" w:space="0" w:color="auto"/>
        <w:right w:val="none" w:sz="0" w:space="0" w:color="auto"/>
      </w:divBdr>
    </w:div>
    <w:div w:id="1609695671">
      <w:bodyDiv w:val="1"/>
      <w:marLeft w:val="0"/>
      <w:marRight w:val="0"/>
      <w:marTop w:val="0"/>
      <w:marBottom w:val="0"/>
      <w:divBdr>
        <w:top w:val="none" w:sz="0" w:space="0" w:color="auto"/>
        <w:left w:val="none" w:sz="0" w:space="0" w:color="auto"/>
        <w:bottom w:val="none" w:sz="0" w:space="0" w:color="auto"/>
        <w:right w:val="none" w:sz="0" w:space="0" w:color="auto"/>
      </w:divBdr>
    </w:div>
    <w:div w:id="1615399114">
      <w:bodyDiv w:val="1"/>
      <w:marLeft w:val="0"/>
      <w:marRight w:val="0"/>
      <w:marTop w:val="0"/>
      <w:marBottom w:val="0"/>
      <w:divBdr>
        <w:top w:val="none" w:sz="0" w:space="0" w:color="auto"/>
        <w:left w:val="none" w:sz="0" w:space="0" w:color="auto"/>
        <w:bottom w:val="none" w:sz="0" w:space="0" w:color="auto"/>
        <w:right w:val="none" w:sz="0" w:space="0" w:color="auto"/>
      </w:divBdr>
    </w:div>
    <w:div w:id="1621958150">
      <w:bodyDiv w:val="1"/>
      <w:marLeft w:val="0"/>
      <w:marRight w:val="0"/>
      <w:marTop w:val="0"/>
      <w:marBottom w:val="0"/>
      <w:divBdr>
        <w:top w:val="none" w:sz="0" w:space="0" w:color="auto"/>
        <w:left w:val="none" w:sz="0" w:space="0" w:color="auto"/>
        <w:bottom w:val="none" w:sz="0" w:space="0" w:color="auto"/>
        <w:right w:val="none" w:sz="0" w:space="0" w:color="auto"/>
      </w:divBdr>
    </w:div>
    <w:div w:id="1624652444">
      <w:bodyDiv w:val="1"/>
      <w:marLeft w:val="0"/>
      <w:marRight w:val="0"/>
      <w:marTop w:val="0"/>
      <w:marBottom w:val="0"/>
      <w:divBdr>
        <w:top w:val="none" w:sz="0" w:space="0" w:color="auto"/>
        <w:left w:val="none" w:sz="0" w:space="0" w:color="auto"/>
        <w:bottom w:val="none" w:sz="0" w:space="0" w:color="auto"/>
        <w:right w:val="none" w:sz="0" w:space="0" w:color="auto"/>
      </w:divBdr>
    </w:div>
    <w:div w:id="1633443111">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46272203">
      <w:bodyDiv w:val="1"/>
      <w:marLeft w:val="0"/>
      <w:marRight w:val="0"/>
      <w:marTop w:val="0"/>
      <w:marBottom w:val="0"/>
      <w:divBdr>
        <w:top w:val="none" w:sz="0" w:space="0" w:color="auto"/>
        <w:left w:val="none" w:sz="0" w:space="0" w:color="auto"/>
        <w:bottom w:val="none" w:sz="0" w:space="0" w:color="auto"/>
        <w:right w:val="none" w:sz="0" w:space="0" w:color="auto"/>
      </w:divBdr>
    </w:div>
    <w:div w:id="1648705262">
      <w:bodyDiv w:val="1"/>
      <w:marLeft w:val="0"/>
      <w:marRight w:val="0"/>
      <w:marTop w:val="0"/>
      <w:marBottom w:val="0"/>
      <w:divBdr>
        <w:top w:val="none" w:sz="0" w:space="0" w:color="auto"/>
        <w:left w:val="none" w:sz="0" w:space="0" w:color="auto"/>
        <w:bottom w:val="none" w:sz="0" w:space="0" w:color="auto"/>
        <w:right w:val="none" w:sz="0" w:space="0" w:color="auto"/>
      </w:divBdr>
    </w:div>
    <w:div w:id="1652784562">
      <w:bodyDiv w:val="1"/>
      <w:marLeft w:val="0"/>
      <w:marRight w:val="0"/>
      <w:marTop w:val="0"/>
      <w:marBottom w:val="0"/>
      <w:divBdr>
        <w:top w:val="none" w:sz="0" w:space="0" w:color="auto"/>
        <w:left w:val="none" w:sz="0" w:space="0" w:color="auto"/>
        <w:bottom w:val="none" w:sz="0" w:space="0" w:color="auto"/>
        <w:right w:val="none" w:sz="0" w:space="0" w:color="auto"/>
      </w:divBdr>
    </w:div>
    <w:div w:id="1655794831">
      <w:bodyDiv w:val="1"/>
      <w:marLeft w:val="0"/>
      <w:marRight w:val="0"/>
      <w:marTop w:val="0"/>
      <w:marBottom w:val="0"/>
      <w:divBdr>
        <w:top w:val="none" w:sz="0" w:space="0" w:color="auto"/>
        <w:left w:val="none" w:sz="0" w:space="0" w:color="auto"/>
        <w:bottom w:val="none" w:sz="0" w:space="0" w:color="auto"/>
        <w:right w:val="none" w:sz="0" w:space="0" w:color="auto"/>
      </w:divBdr>
    </w:div>
    <w:div w:id="1720713825">
      <w:bodyDiv w:val="1"/>
      <w:marLeft w:val="0"/>
      <w:marRight w:val="0"/>
      <w:marTop w:val="0"/>
      <w:marBottom w:val="0"/>
      <w:divBdr>
        <w:top w:val="none" w:sz="0" w:space="0" w:color="auto"/>
        <w:left w:val="none" w:sz="0" w:space="0" w:color="auto"/>
        <w:bottom w:val="none" w:sz="0" w:space="0" w:color="auto"/>
        <w:right w:val="none" w:sz="0" w:space="0" w:color="auto"/>
      </w:divBdr>
    </w:div>
    <w:div w:id="1725983224">
      <w:bodyDiv w:val="1"/>
      <w:marLeft w:val="0"/>
      <w:marRight w:val="0"/>
      <w:marTop w:val="0"/>
      <w:marBottom w:val="0"/>
      <w:divBdr>
        <w:top w:val="none" w:sz="0" w:space="0" w:color="auto"/>
        <w:left w:val="none" w:sz="0" w:space="0" w:color="auto"/>
        <w:bottom w:val="none" w:sz="0" w:space="0" w:color="auto"/>
        <w:right w:val="none" w:sz="0" w:space="0" w:color="auto"/>
      </w:divBdr>
    </w:div>
    <w:div w:id="1730226193">
      <w:bodyDiv w:val="1"/>
      <w:marLeft w:val="0"/>
      <w:marRight w:val="0"/>
      <w:marTop w:val="0"/>
      <w:marBottom w:val="0"/>
      <w:divBdr>
        <w:top w:val="none" w:sz="0" w:space="0" w:color="auto"/>
        <w:left w:val="none" w:sz="0" w:space="0" w:color="auto"/>
        <w:bottom w:val="none" w:sz="0" w:space="0" w:color="auto"/>
        <w:right w:val="none" w:sz="0" w:space="0" w:color="auto"/>
      </w:divBdr>
    </w:div>
    <w:div w:id="1741906044">
      <w:bodyDiv w:val="1"/>
      <w:marLeft w:val="0"/>
      <w:marRight w:val="0"/>
      <w:marTop w:val="0"/>
      <w:marBottom w:val="0"/>
      <w:divBdr>
        <w:top w:val="none" w:sz="0" w:space="0" w:color="auto"/>
        <w:left w:val="none" w:sz="0" w:space="0" w:color="auto"/>
        <w:bottom w:val="none" w:sz="0" w:space="0" w:color="auto"/>
        <w:right w:val="none" w:sz="0" w:space="0" w:color="auto"/>
      </w:divBdr>
    </w:div>
    <w:div w:id="1746338222">
      <w:bodyDiv w:val="1"/>
      <w:marLeft w:val="0"/>
      <w:marRight w:val="0"/>
      <w:marTop w:val="0"/>
      <w:marBottom w:val="0"/>
      <w:divBdr>
        <w:top w:val="none" w:sz="0" w:space="0" w:color="auto"/>
        <w:left w:val="none" w:sz="0" w:space="0" w:color="auto"/>
        <w:bottom w:val="none" w:sz="0" w:space="0" w:color="auto"/>
        <w:right w:val="none" w:sz="0" w:space="0" w:color="auto"/>
      </w:divBdr>
    </w:div>
    <w:div w:id="1747998964">
      <w:bodyDiv w:val="1"/>
      <w:marLeft w:val="0"/>
      <w:marRight w:val="0"/>
      <w:marTop w:val="0"/>
      <w:marBottom w:val="0"/>
      <w:divBdr>
        <w:top w:val="none" w:sz="0" w:space="0" w:color="auto"/>
        <w:left w:val="none" w:sz="0" w:space="0" w:color="auto"/>
        <w:bottom w:val="none" w:sz="0" w:space="0" w:color="auto"/>
        <w:right w:val="none" w:sz="0" w:space="0" w:color="auto"/>
      </w:divBdr>
    </w:div>
    <w:div w:id="1755200769">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598972">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797916145">
      <w:bodyDiv w:val="1"/>
      <w:marLeft w:val="0"/>
      <w:marRight w:val="0"/>
      <w:marTop w:val="0"/>
      <w:marBottom w:val="0"/>
      <w:divBdr>
        <w:top w:val="none" w:sz="0" w:space="0" w:color="auto"/>
        <w:left w:val="none" w:sz="0" w:space="0" w:color="auto"/>
        <w:bottom w:val="none" w:sz="0" w:space="0" w:color="auto"/>
        <w:right w:val="none" w:sz="0" w:space="0" w:color="auto"/>
      </w:divBdr>
    </w:div>
    <w:div w:id="1807698875">
      <w:bodyDiv w:val="1"/>
      <w:marLeft w:val="0"/>
      <w:marRight w:val="0"/>
      <w:marTop w:val="0"/>
      <w:marBottom w:val="0"/>
      <w:divBdr>
        <w:top w:val="none" w:sz="0" w:space="0" w:color="auto"/>
        <w:left w:val="none" w:sz="0" w:space="0" w:color="auto"/>
        <w:bottom w:val="none" w:sz="0" w:space="0" w:color="auto"/>
        <w:right w:val="none" w:sz="0" w:space="0" w:color="auto"/>
      </w:divBdr>
    </w:div>
    <w:div w:id="1813718718">
      <w:bodyDiv w:val="1"/>
      <w:marLeft w:val="0"/>
      <w:marRight w:val="0"/>
      <w:marTop w:val="0"/>
      <w:marBottom w:val="0"/>
      <w:divBdr>
        <w:top w:val="none" w:sz="0" w:space="0" w:color="auto"/>
        <w:left w:val="none" w:sz="0" w:space="0" w:color="auto"/>
        <w:bottom w:val="none" w:sz="0" w:space="0" w:color="auto"/>
        <w:right w:val="none" w:sz="0" w:space="0" w:color="auto"/>
      </w:divBdr>
    </w:div>
    <w:div w:id="1822232440">
      <w:bodyDiv w:val="1"/>
      <w:marLeft w:val="0"/>
      <w:marRight w:val="0"/>
      <w:marTop w:val="0"/>
      <w:marBottom w:val="0"/>
      <w:divBdr>
        <w:top w:val="none" w:sz="0" w:space="0" w:color="auto"/>
        <w:left w:val="none" w:sz="0" w:space="0" w:color="auto"/>
        <w:bottom w:val="none" w:sz="0" w:space="0" w:color="auto"/>
        <w:right w:val="none" w:sz="0" w:space="0" w:color="auto"/>
      </w:divBdr>
    </w:div>
    <w:div w:id="1826388535">
      <w:bodyDiv w:val="1"/>
      <w:marLeft w:val="0"/>
      <w:marRight w:val="0"/>
      <w:marTop w:val="0"/>
      <w:marBottom w:val="0"/>
      <w:divBdr>
        <w:top w:val="none" w:sz="0" w:space="0" w:color="auto"/>
        <w:left w:val="none" w:sz="0" w:space="0" w:color="auto"/>
        <w:bottom w:val="none" w:sz="0" w:space="0" w:color="auto"/>
        <w:right w:val="none" w:sz="0" w:space="0" w:color="auto"/>
      </w:divBdr>
    </w:div>
    <w:div w:id="1835297117">
      <w:bodyDiv w:val="1"/>
      <w:marLeft w:val="0"/>
      <w:marRight w:val="0"/>
      <w:marTop w:val="0"/>
      <w:marBottom w:val="0"/>
      <w:divBdr>
        <w:top w:val="none" w:sz="0" w:space="0" w:color="auto"/>
        <w:left w:val="none" w:sz="0" w:space="0" w:color="auto"/>
        <w:bottom w:val="none" w:sz="0" w:space="0" w:color="auto"/>
        <w:right w:val="none" w:sz="0" w:space="0" w:color="auto"/>
      </w:divBdr>
    </w:div>
    <w:div w:id="1843398762">
      <w:bodyDiv w:val="1"/>
      <w:marLeft w:val="0"/>
      <w:marRight w:val="0"/>
      <w:marTop w:val="0"/>
      <w:marBottom w:val="0"/>
      <w:divBdr>
        <w:top w:val="none" w:sz="0" w:space="0" w:color="auto"/>
        <w:left w:val="none" w:sz="0" w:space="0" w:color="auto"/>
        <w:bottom w:val="none" w:sz="0" w:space="0" w:color="auto"/>
        <w:right w:val="none" w:sz="0" w:space="0" w:color="auto"/>
      </w:divBdr>
    </w:div>
    <w:div w:id="1849098647">
      <w:bodyDiv w:val="1"/>
      <w:marLeft w:val="0"/>
      <w:marRight w:val="0"/>
      <w:marTop w:val="0"/>
      <w:marBottom w:val="0"/>
      <w:divBdr>
        <w:top w:val="none" w:sz="0" w:space="0" w:color="auto"/>
        <w:left w:val="none" w:sz="0" w:space="0" w:color="auto"/>
        <w:bottom w:val="none" w:sz="0" w:space="0" w:color="auto"/>
        <w:right w:val="none" w:sz="0" w:space="0" w:color="auto"/>
      </w:divBdr>
    </w:div>
    <w:div w:id="1849441710">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862934545">
      <w:bodyDiv w:val="1"/>
      <w:marLeft w:val="0"/>
      <w:marRight w:val="0"/>
      <w:marTop w:val="0"/>
      <w:marBottom w:val="0"/>
      <w:divBdr>
        <w:top w:val="none" w:sz="0" w:space="0" w:color="auto"/>
        <w:left w:val="none" w:sz="0" w:space="0" w:color="auto"/>
        <w:bottom w:val="none" w:sz="0" w:space="0" w:color="auto"/>
        <w:right w:val="none" w:sz="0" w:space="0" w:color="auto"/>
      </w:divBdr>
    </w:div>
    <w:div w:id="1868174185">
      <w:bodyDiv w:val="1"/>
      <w:marLeft w:val="0"/>
      <w:marRight w:val="0"/>
      <w:marTop w:val="0"/>
      <w:marBottom w:val="0"/>
      <w:divBdr>
        <w:top w:val="none" w:sz="0" w:space="0" w:color="auto"/>
        <w:left w:val="none" w:sz="0" w:space="0" w:color="auto"/>
        <w:bottom w:val="none" w:sz="0" w:space="0" w:color="auto"/>
        <w:right w:val="none" w:sz="0" w:space="0" w:color="auto"/>
      </w:divBdr>
    </w:div>
    <w:div w:id="1877498942">
      <w:bodyDiv w:val="1"/>
      <w:marLeft w:val="0"/>
      <w:marRight w:val="0"/>
      <w:marTop w:val="0"/>
      <w:marBottom w:val="0"/>
      <w:divBdr>
        <w:top w:val="none" w:sz="0" w:space="0" w:color="auto"/>
        <w:left w:val="none" w:sz="0" w:space="0" w:color="auto"/>
        <w:bottom w:val="none" w:sz="0" w:space="0" w:color="auto"/>
        <w:right w:val="none" w:sz="0" w:space="0" w:color="auto"/>
      </w:divBdr>
    </w:div>
    <w:div w:id="1899977989">
      <w:bodyDiv w:val="1"/>
      <w:marLeft w:val="0"/>
      <w:marRight w:val="0"/>
      <w:marTop w:val="0"/>
      <w:marBottom w:val="0"/>
      <w:divBdr>
        <w:top w:val="none" w:sz="0" w:space="0" w:color="auto"/>
        <w:left w:val="none" w:sz="0" w:space="0" w:color="auto"/>
        <w:bottom w:val="none" w:sz="0" w:space="0" w:color="auto"/>
        <w:right w:val="none" w:sz="0" w:space="0" w:color="auto"/>
      </w:divBdr>
    </w:div>
    <w:div w:id="1908568066">
      <w:bodyDiv w:val="1"/>
      <w:marLeft w:val="0"/>
      <w:marRight w:val="0"/>
      <w:marTop w:val="0"/>
      <w:marBottom w:val="0"/>
      <w:divBdr>
        <w:top w:val="none" w:sz="0" w:space="0" w:color="auto"/>
        <w:left w:val="none" w:sz="0" w:space="0" w:color="auto"/>
        <w:bottom w:val="none" w:sz="0" w:space="0" w:color="auto"/>
        <w:right w:val="none" w:sz="0" w:space="0" w:color="auto"/>
      </w:divBdr>
    </w:div>
    <w:div w:id="1916666370">
      <w:bodyDiv w:val="1"/>
      <w:marLeft w:val="0"/>
      <w:marRight w:val="0"/>
      <w:marTop w:val="0"/>
      <w:marBottom w:val="0"/>
      <w:divBdr>
        <w:top w:val="none" w:sz="0" w:space="0" w:color="auto"/>
        <w:left w:val="none" w:sz="0" w:space="0" w:color="auto"/>
        <w:bottom w:val="none" w:sz="0" w:space="0" w:color="auto"/>
        <w:right w:val="none" w:sz="0" w:space="0" w:color="auto"/>
      </w:divBdr>
    </w:div>
    <w:div w:id="1918519366">
      <w:bodyDiv w:val="1"/>
      <w:marLeft w:val="0"/>
      <w:marRight w:val="0"/>
      <w:marTop w:val="0"/>
      <w:marBottom w:val="0"/>
      <w:divBdr>
        <w:top w:val="none" w:sz="0" w:space="0" w:color="auto"/>
        <w:left w:val="none" w:sz="0" w:space="0" w:color="auto"/>
        <w:bottom w:val="none" w:sz="0" w:space="0" w:color="auto"/>
        <w:right w:val="none" w:sz="0" w:space="0" w:color="auto"/>
      </w:divBdr>
    </w:div>
    <w:div w:id="1931545610">
      <w:bodyDiv w:val="1"/>
      <w:marLeft w:val="0"/>
      <w:marRight w:val="0"/>
      <w:marTop w:val="0"/>
      <w:marBottom w:val="0"/>
      <w:divBdr>
        <w:top w:val="none" w:sz="0" w:space="0" w:color="auto"/>
        <w:left w:val="none" w:sz="0" w:space="0" w:color="auto"/>
        <w:bottom w:val="none" w:sz="0" w:space="0" w:color="auto"/>
        <w:right w:val="none" w:sz="0" w:space="0" w:color="auto"/>
      </w:divBdr>
    </w:div>
    <w:div w:id="1941598944">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57059444">
      <w:bodyDiv w:val="1"/>
      <w:marLeft w:val="0"/>
      <w:marRight w:val="0"/>
      <w:marTop w:val="0"/>
      <w:marBottom w:val="0"/>
      <w:divBdr>
        <w:top w:val="none" w:sz="0" w:space="0" w:color="auto"/>
        <w:left w:val="none" w:sz="0" w:space="0" w:color="auto"/>
        <w:bottom w:val="none" w:sz="0" w:space="0" w:color="auto"/>
        <w:right w:val="none" w:sz="0" w:space="0" w:color="auto"/>
      </w:divBdr>
    </w:div>
    <w:div w:id="1959801243">
      <w:bodyDiv w:val="1"/>
      <w:marLeft w:val="0"/>
      <w:marRight w:val="0"/>
      <w:marTop w:val="0"/>
      <w:marBottom w:val="0"/>
      <w:divBdr>
        <w:top w:val="none" w:sz="0" w:space="0" w:color="auto"/>
        <w:left w:val="none" w:sz="0" w:space="0" w:color="auto"/>
        <w:bottom w:val="none" w:sz="0" w:space="0" w:color="auto"/>
        <w:right w:val="none" w:sz="0" w:space="0" w:color="auto"/>
      </w:divBdr>
    </w:div>
    <w:div w:id="1972203177">
      <w:bodyDiv w:val="1"/>
      <w:marLeft w:val="0"/>
      <w:marRight w:val="0"/>
      <w:marTop w:val="0"/>
      <w:marBottom w:val="0"/>
      <w:divBdr>
        <w:top w:val="none" w:sz="0" w:space="0" w:color="auto"/>
        <w:left w:val="none" w:sz="0" w:space="0" w:color="auto"/>
        <w:bottom w:val="none" w:sz="0" w:space="0" w:color="auto"/>
        <w:right w:val="none" w:sz="0" w:space="0" w:color="auto"/>
      </w:divBdr>
    </w:div>
    <w:div w:id="1973561438">
      <w:bodyDiv w:val="1"/>
      <w:marLeft w:val="0"/>
      <w:marRight w:val="0"/>
      <w:marTop w:val="0"/>
      <w:marBottom w:val="0"/>
      <w:divBdr>
        <w:top w:val="none" w:sz="0" w:space="0" w:color="auto"/>
        <w:left w:val="none" w:sz="0" w:space="0" w:color="auto"/>
        <w:bottom w:val="none" w:sz="0" w:space="0" w:color="auto"/>
        <w:right w:val="none" w:sz="0" w:space="0" w:color="auto"/>
      </w:divBdr>
    </w:div>
    <w:div w:id="1974753416">
      <w:bodyDiv w:val="1"/>
      <w:marLeft w:val="0"/>
      <w:marRight w:val="0"/>
      <w:marTop w:val="0"/>
      <w:marBottom w:val="0"/>
      <w:divBdr>
        <w:top w:val="none" w:sz="0" w:space="0" w:color="auto"/>
        <w:left w:val="none" w:sz="0" w:space="0" w:color="auto"/>
        <w:bottom w:val="none" w:sz="0" w:space="0" w:color="auto"/>
        <w:right w:val="none" w:sz="0" w:space="0" w:color="auto"/>
      </w:divBdr>
    </w:div>
    <w:div w:id="1977175378">
      <w:bodyDiv w:val="1"/>
      <w:marLeft w:val="0"/>
      <w:marRight w:val="0"/>
      <w:marTop w:val="0"/>
      <w:marBottom w:val="0"/>
      <w:divBdr>
        <w:top w:val="none" w:sz="0" w:space="0" w:color="auto"/>
        <w:left w:val="none" w:sz="0" w:space="0" w:color="auto"/>
        <w:bottom w:val="none" w:sz="0" w:space="0" w:color="auto"/>
        <w:right w:val="none" w:sz="0" w:space="0" w:color="auto"/>
      </w:divBdr>
    </w:div>
    <w:div w:id="1986201894">
      <w:bodyDiv w:val="1"/>
      <w:marLeft w:val="0"/>
      <w:marRight w:val="0"/>
      <w:marTop w:val="0"/>
      <w:marBottom w:val="0"/>
      <w:divBdr>
        <w:top w:val="none" w:sz="0" w:space="0" w:color="auto"/>
        <w:left w:val="none" w:sz="0" w:space="0" w:color="auto"/>
        <w:bottom w:val="none" w:sz="0" w:space="0" w:color="auto"/>
        <w:right w:val="none" w:sz="0" w:space="0" w:color="auto"/>
      </w:divBdr>
    </w:div>
    <w:div w:id="1991404076">
      <w:bodyDiv w:val="1"/>
      <w:marLeft w:val="0"/>
      <w:marRight w:val="0"/>
      <w:marTop w:val="0"/>
      <w:marBottom w:val="0"/>
      <w:divBdr>
        <w:top w:val="none" w:sz="0" w:space="0" w:color="auto"/>
        <w:left w:val="none" w:sz="0" w:space="0" w:color="auto"/>
        <w:bottom w:val="none" w:sz="0" w:space="0" w:color="auto"/>
        <w:right w:val="none" w:sz="0" w:space="0" w:color="auto"/>
      </w:divBdr>
    </w:div>
    <w:div w:id="1993633363">
      <w:bodyDiv w:val="1"/>
      <w:marLeft w:val="0"/>
      <w:marRight w:val="0"/>
      <w:marTop w:val="0"/>
      <w:marBottom w:val="0"/>
      <w:divBdr>
        <w:top w:val="none" w:sz="0" w:space="0" w:color="auto"/>
        <w:left w:val="none" w:sz="0" w:space="0" w:color="auto"/>
        <w:bottom w:val="none" w:sz="0" w:space="0" w:color="auto"/>
        <w:right w:val="none" w:sz="0" w:space="0" w:color="auto"/>
      </w:divBdr>
    </w:div>
    <w:div w:id="2010793375">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25863227">
      <w:bodyDiv w:val="1"/>
      <w:marLeft w:val="0"/>
      <w:marRight w:val="0"/>
      <w:marTop w:val="0"/>
      <w:marBottom w:val="0"/>
      <w:divBdr>
        <w:top w:val="none" w:sz="0" w:space="0" w:color="auto"/>
        <w:left w:val="none" w:sz="0" w:space="0" w:color="auto"/>
        <w:bottom w:val="none" w:sz="0" w:space="0" w:color="auto"/>
        <w:right w:val="none" w:sz="0" w:space="0" w:color="auto"/>
      </w:divBdr>
    </w:div>
    <w:div w:id="2048333662">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069839311">
      <w:bodyDiv w:val="1"/>
      <w:marLeft w:val="0"/>
      <w:marRight w:val="0"/>
      <w:marTop w:val="0"/>
      <w:marBottom w:val="0"/>
      <w:divBdr>
        <w:top w:val="none" w:sz="0" w:space="0" w:color="auto"/>
        <w:left w:val="none" w:sz="0" w:space="0" w:color="auto"/>
        <w:bottom w:val="none" w:sz="0" w:space="0" w:color="auto"/>
        <w:right w:val="none" w:sz="0" w:space="0" w:color="auto"/>
      </w:divBdr>
    </w:div>
    <w:div w:id="2070758934">
      <w:bodyDiv w:val="1"/>
      <w:marLeft w:val="0"/>
      <w:marRight w:val="0"/>
      <w:marTop w:val="0"/>
      <w:marBottom w:val="0"/>
      <w:divBdr>
        <w:top w:val="none" w:sz="0" w:space="0" w:color="auto"/>
        <w:left w:val="none" w:sz="0" w:space="0" w:color="auto"/>
        <w:bottom w:val="none" w:sz="0" w:space="0" w:color="auto"/>
        <w:right w:val="none" w:sz="0" w:space="0" w:color="auto"/>
      </w:divBdr>
    </w:div>
    <w:div w:id="2071493212">
      <w:bodyDiv w:val="1"/>
      <w:marLeft w:val="0"/>
      <w:marRight w:val="0"/>
      <w:marTop w:val="0"/>
      <w:marBottom w:val="0"/>
      <w:divBdr>
        <w:top w:val="none" w:sz="0" w:space="0" w:color="auto"/>
        <w:left w:val="none" w:sz="0" w:space="0" w:color="auto"/>
        <w:bottom w:val="none" w:sz="0" w:space="0" w:color="auto"/>
        <w:right w:val="none" w:sz="0" w:space="0" w:color="auto"/>
      </w:divBdr>
    </w:div>
    <w:div w:id="2076270139">
      <w:bodyDiv w:val="1"/>
      <w:marLeft w:val="0"/>
      <w:marRight w:val="0"/>
      <w:marTop w:val="0"/>
      <w:marBottom w:val="0"/>
      <w:divBdr>
        <w:top w:val="none" w:sz="0" w:space="0" w:color="auto"/>
        <w:left w:val="none" w:sz="0" w:space="0" w:color="auto"/>
        <w:bottom w:val="none" w:sz="0" w:space="0" w:color="auto"/>
        <w:right w:val="none" w:sz="0" w:space="0" w:color="auto"/>
      </w:divBdr>
    </w:div>
    <w:div w:id="2098481744">
      <w:bodyDiv w:val="1"/>
      <w:marLeft w:val="0"/>
      <w:marRight w:val="0"/>
      <w:marTop w:val="0"/>
      <w:marBottom w:val="0"/>
      <w:divBdr>
        <w:top w:val="none" w:sz="0" w:space="0" w:color="auto"/>
        <w:left w:val="none" w:sz="0" w:space="0" w:color="auto"/>
        <w:bottom w:val="none" w:sz="0" w:space="0" w:color="auto"/>
        <w:right w:val="none" w:sz="0" w:space="0" w:color="auto"/>
      </w:divBdr>
    </w:div>
    <w:div w:id="2100101574">
      <w:bodyDiv w:val="1"/>
      <w:marLeft w:val="0"/>
      <w:marRight w:val="0"/>
      <w:marTop w:val="0"/>
      <w:marBottom w:val="0"/>
      <w:divBdr>
        <w:top w:val="none" w:sz="0" w:space="0" w:color="auto"/>
        <w:left w:val="none" w:sz="0" w:space="0" w:color="auto"/>
        <w:bottom w:val="none" w:sz="0" w:space="0" w:color="auto"/>
        <w:right w:val="none" w:sz="0" w:space="0" w:color="auto"/>
      </w:divBdr>
    </w:div>
    <w:div w:id="2101489008">
      <w:bodyDiv w:val="1"/>
      <w:marLeft w:val="0"/>
      <w:marRight w:val="0"/>
      <w:marTop w:val="0"/>
      <w:marBottom w:val="0"/>
      <w:divBdr>
        <w:top w:val="none" w:sz="0" w:space="0" w:color="auto"/>
        <w:left w:val="none" w:sz="0" w:space="0" w:color="auto"/>
        <w:bottom w:val="none" w:sz="0" w:space="0" w:color="auto"/>
        <w:right w:val="none" w:sz="0" w:space="0" w:color="auto"/>
      </w:divBdr>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 w:id="2137749195">
      <w:bodyDiv w:val="1"/>
      <w:marLeft w:val="0"/>
      <w:marRight w:val="0"/>
      <w:marTop w:val="0"/>
      <w:marBottom w:val="0"/>
      <w:divBdr>
        <w:top w:val="none" w:sz="0" w:space="0" w:color="auto"/>
        <w:left w:val="none" w:sz="0" w:space="0" w:color="auto"/>
        <w:bottom w:val="none" w:sz="0" w:space="0" w:color="auto"/>
        <w:right w:val="none" w:sz="0" w:space="0" w:color="auto"/>
      </w:divBdr>
    </w:div>
    <w:div w:id="21473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ub.gov.lv/lv/iubcpv/parent/2966/clasif/m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radini.lv/page/1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ris.rogis@stradin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3A6D0-E76B-4C02-B5CF-A777BB36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32831</Words>
  <Characters>18714</Characters>
  <Application>Microsoft Office Word</Application>
  <DocSecurity>0</DocSecurity>
  <Lines>155</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51443</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Dairis Roģis</cp:lastModifiedBy>
  <cp:revision>6</cp:revision>
  <cp:lastPrinted>2016-01-07T16:27:00Z</cp:lastPrinted>
  <dcterms:created xsi:type="dcterms:W3CDTF">2016-08-03T11:01:00Z</dcterms:created>
  <dcterms:modified xsi:type="dcterms:W3CDTF">2016-08-03T12:21:00Z</dcterms:modified>
</cp:coreProperties>
</file>