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23B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21AD39D2"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D8FE231"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63E52E6A" w14:textId="0746B468" w:rsidR="00362DCB" w:rsidRPr="00096813" w:rsidRDefault="00575F92" w:rsidP="008061E9">
      <w:pPr>
        <w:spacing w:after="0" w:line="240" w:lineRule="auto"/>
        <w:jc w:val="right"/>
        <w:rPr>
          <w:rFonts w:ascii="Times New Roman" w:eastAsia="Times New Roman" w:hAnsi="Times New Roman"/>
        </w:rPr>
      </w:pPr>
      <w:r w:rsidRPr="00902F2E">
        <w:rPr>
          <w:rFonts w:ascii="Times New Roman" w:eastAsia="Times New Roman" w:hAnsi="Times New Roman"/>
        </w:rPr>
        <w:t>201</w:t>
      </w:r>
      <w:r w:rsidR="00051C11" w:rsidRPr="00902F2E">
        <w:rPr>
          <w:rFonts w:ascii="Times New Roman" w:eastAsia="Times New Roman" w:hAnsi="Times New Roman"/>
        </w:rPr>
        <w:t>6</w:t>
      </w:r>
      <w:r w:rsidRPr="00902F2E">
        <w:rPr>
          <w:rFonts w:ascii="Times New Roman" w:eastAsia="Times New Roman" w:hAnsi="Times New Roman"/>
        </w:rPr>
        <w:t xml:space="preserve">.gada </w:t>
      </w:r>
      <w:r w:rsidR="00902F2E" w:rsidRPr="00902F2E">
        <w:rPr>
          <w:rFonts w:ascii="Times New Roman" w:eastAsia="Times New Roman" w:hAnsi="Times New Roman"/>
        </w:rPr>
        <w:t xml:space="preserve">20. maija </w:t>
      </w:r>
      <w:r w:rsidR="00362DCB" w:rsidRPr="00902F2E">
        <w:rPr>
          <w:rFonts w:ascii="Times New Roman" w:eastAsia="Times New Roman" w:hAnsi="Times New Roman"/>
        </w:rPr>
        <w:t>sēdē</w:t>
      </w:r>
    </w:p>
    <w:p w14:paraId="6A3296AF"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31CBB348" w14:textId="77777777" w:rsidR="00291367" w:rsidRDefault="00291367" w:rsidP="008061E9">
      <w:pPr>
        <w:spacing w:after="0" w:line="240" w:lineRule="auto"/>
        <w:jc w:val="right"/>
        <w:rPr>
          <w:rFonts w:ascii="Times New Roman" w:eastAsia="Times New Roman" w:hAnsi="Times New Roman"/>
        </w:rPr>
      </w:pPr>
    </w:p>
    <w:p w14:paraId="6EA9A6B9" w14:textId="77777777" w:rsidR="00291367" w:rsidRDefault="00291367" w:rsidP="008061E9">
      <w:pPr>
        <w:spacing w:after="0" w:line="240" w:lineRule="auto"/>
        <w:jc w:val="right"/>
        <w:rPr>
          <w:rFonts w:ascii="Times New Roman" w:eastAsia="Times New Roman" w:hAnsi="Times New Roman"/>
        </w:rPr>
      </w:pPr>
    </w:p>
    <w:p w14:paraId="7D6DF1AD" w14:textId="77777777" w:rsidR="00597B40" w:rsidRDefault="00597B40" w:rsidP="008061E9">
      <w:pPr>
        <w:spacing w:after="0" w:line="240" w:lineRule="auto"/>
        <w:jc w:val="right"/>
        <w:rPr>
          <w:rFonts w:ascii="Times New Roman" w:eastAsia="Times New Roman" w:hAnsi="Times New Roman"/>
        </w:rPr>
      </w:pPr>
    </w:p>
    <w:p w14:paraId="7DDD7E64" w14:textId="77777777" w:rsidR="00597B40" w:rsidRDefault="00597B40" w:rsidP="008061E9">
      <w:pPr>
        <w:spacing w:after="0" w:line="240" w:lineRule="auto"/>
        <w:jc w:val="right"/>
        <w:rPr>
          <w:rFonts w:ascii="Times New Roman" w:eastAsia="Times New Roman" w:hAnsi="Times New Roman"/>
        </w:rPr>
      </w:pPr>
    </w:p>
    <w:p w14:paraId="3546CEF8" w14:textId="77777777" w:rsidR="003B5EFF" w:rsidRDefault="003B5EFF" w:rsidP="008061E9">
      <w:pPr>
        <w:spacing w:after="0" w:line="240" w:lineRule="auto"/>
        <w:jc w:val="right"/>
        <w:rPr>
          <w:rFonts w:ascii="Times New Roman" w:eastAsia="Times New Roman" w:hAnsi="Times New Roman"/>
        </w:rPr>
      </w:pPr>
    </w:p>
    <w:p w14:paraId="787ED7AF" w14:textId="77777777" w:rsidR="00362DCB" w:rsidRPr="00362DCB" w:rsidRDefault="00362DCB" w:rsidP="008061E9">
      <w:pPr>
        <w:spacing w:after="0" w:line="240" w:lineRule="auto"/>
        <w:rPr>
          <w:rFonts w:ascii="Times New Roman" w:eastAsia="Times New Roman" w:hAnsi="Times New Roman"/>
          <w:b/>
          <w:bCs/>
          <w:sz w:val="24"/>
          <w:szCs w:val="24"/>
        </w:rPr>
      </w:pPr>
    </w:p>
    <w:p w14:paraId="35253B60"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7063B3CE" w14:textId="77777777" w:rsidR="00362DCB" w:rsidRPr="00362DCB" w:rsidRDefault="00362DCB" w:rsidP="008061E9">
      <w:pPr>
        <w:spacing w:after="0" w:line="240" w:lineRule="auto"/>
        <w:rPr>
          <w:rFonts w:ascii="Times New Roman" w:eastAsia="Times New Roman" w:hAnsi="Times New Roman"/>
          <w:b/>
          <w:bCs/>
          <w:sz w:val="24"/>
          <w:szCs w:val="24"/>
        </w:rPr>
      </w:pPr>
    </w:p>
    <w:p w14:paraId="3BF5CF30" w14:textId="77777777" w:rsidR="00362DCB" w:rsidRPr="00362DCB" w:rsidRDefault="00362DCB" w:rsidP="008061E9">
      <w:pPr>
        <w:spacing w:after="0" w:line="240" w:lineRule="auto"/>
        <w:rPr>
          <w:rFonts w:ascii="Times New Roman" w:eastAsia="Times New Roman" w:hAnsi="Times New Roman"/>
          <w:b/>
          <w:bCs/>
          <w:sz w:val="24"/>
          <w:szCs w:val="24"/>
        </w:rPr>
      </w:pPr>
    </w:p>
    <w:p w14:paraId="601A26E6"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665323D0"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E91CFBC" w14:textId="073AF1D5" w:rsidR="00362DCB" w:rsidRPr="00362DCB" w:rsidRDefault="00AF3F24"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Medicīnas preču piegāde Perinatālās aprūpes nodrošināšanai</w:t>
      </w:r>
    </w:p>
    <w:p w14:paraId="5ADB2BB9"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5293C8A"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14:paraId="3A0435ED"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4E959CFD" w14:textId="77777777" w:rsidR="00362DCB" w:rsidRPr="00362DCB" w:rsidRDefault="00362DCB" w:rsidP="008061E9">
      <w:pPr>
        <w:spacing w:after="0" w:line="240" w:lineRule="auto"/>
        <w:rPr>
          <w:rFonts w:ascii="Times New Roman" w:eastAsia="Times New Roman" w:hAnsi="Times New Roman"/>
          <w:b/>
          <w:bCs/>
          <w:sz w:val="24"/>
          <w:szCs w:val="24"/>
        </w:rPr>
      </w:pPr>
    </w:p>
    <w:p w14:paraId="5CB47238" w14:textId="40FE50F2"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sidRPr="000372AC">
        <w:rPr>
          <w:rFonts w:ascii="Times New Roman" w:eastAsia="Times New Roman" w:hAnsi="Times New Roman"/>
          <w:b/>
          <w:bCs/>
          <w:sz w:val="28"/>
          <w:szCs w:val="28"/>
        </w:rPr>
        <w:t>PSKUS 201</w:t>
      </w:r>
      <w:r w:rsidR="00051C11" w:rsidRPr="000372AC">
        <w:rPr>
          <w:rFonts w:ascii="Times New Roman" w:eastAsia="Times New Roman" w:hAnsi="Times New Roman"/>
          <w:b/>
          <w:bCs/>
          <w:sz w:val="28"/>
          <w:szCs w:val="28"/>
        </w:rPr>
        <w:t>6</w:t>
      </w:r>
      <w:r w:rsidR="00012064" w:rsidRPr="000372AC">
        <w:rPr>
          <w:rFonts w:ascii="Times New Roman" w:eastAsia="Times New Roman" w:hAnsi="Times New Roman"/>
          <w:b/>
          <w:bCs/>
          <w:sz w:val="28"/>
          <w:szCs w:val="28"/>
        </w:rPr>
        <w:t>/</w:t>
      </w:r>
      <w:r w:rsidR="000372AC" w:rsidRPr="000372AC">
        <w:rPr>
          <w:rFonts w:ascii="Times New Roman" w:eastAsia="Times New Roman" w:hAnsi="Times New Roman"/>
          <w:b/>
          <w:bCs/>
          <w:sz w:val="28"/>
          <w:szCs w:val="28"/>
        </w:rPr>
        <w:t>63</w:t>
      </w:r>
    </w:p>
    <w:p w14:paraId="118EC628" w14:textId="77777777" w:rsidR="00362DCB" w:rsidRPr="00362DCB" w:rsidRDefault="00362DCB" w:rsidP="008061E9">
      <w:pPr>
        <w:spacing w:after="0" w:line="240" w:lineRule="auto"/>
        <w:rPr>
          <w:rFonts w:ascii="Times New Roman" w:eastAsia="Times New Roman" w:hAnsi="Times New Roman"/>
          <w:b/>
          <w:bCs/>
          <w:sz w:val="24"/>
          <w:szCs w:val="24"/>
        </w:rPr>
      </w:pPr>
    </w:p>
    <w:p w14:paraId="2D54B104" w14:textId="77777777" w:rsidR="00362DCB" w:rsidRPr="00362DCB" w:rsidRDefault="00362DCB" w:rsidP="008061E9">
      <w:pPr>
        <w:spacing w:after="0" w:line="240" w:lineRule="auto"/>
        <w:rPr>
          <w:rFonts w:ascii="Times New Roman" w:eastAsia="Times New Roman" w:hAnsi="Times New Roman"/>
          <w:b/>
          <w:bCs/>
          <w:sz w:val="24"/>
          <w:szCs w:val="24"/>
        </w:rPr>
      </w:pPr>
    </w:p>
    <w:p w14:paraId="2517C10B" w14:textId="77777777" w:rsidR="00362DCB" w:rsidRPr="00362DCB" w:rsidRDefault="00362DCB" w:rsidP="008061E9">
      <w:pPr>
        <w:spacing w:after="0" w:line="240" w:lineRule="auto"/>
        <w:rPr>
          <w:rFonts w:ascii="Times New Roman" w:eastAsia="Times New Roman" w:hAnsi="Times New Roman"/>
          <w:b/>
          <w:bCs/>
          <w:sz w:val="24"/>
          <w:szCs w:val="24"/>
        </w:rPr>
      </w:pPr>
    </w:p>
    <w:p w14:paraId="1B558DA1" w14:textId="77777777" w:rsidR="00362DCB" w:rsidRPr="00362DCB" w:rsidRDefault="00362DCB" w:rsidP="008061E9">
      <w:pPr>
        <w:spacing w:after="0" w:line="240" w:lineRule="auto"/>
        <w:rPr>
          <w:rFonts w:ascii="Times New Roman" w:eastAsia="Times New Roman" w:hAnsi="Times New Roman"/>
          <w:b/>
          <w:bCs/>
          <w:sz w:val="24"/>
          <w:szCs w:val="24"/>
        </w:rPr>
      </w:pPr>
    </w:p>
    <w:p w14:paraId="3C2709AB"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40AAB718"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703EE29E"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3788AB81"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128411E" w14:textId="77777777" w:rsidR="00FE7309" w:rsidRDefault="00FE7309" w:rsidP="008061E9">
      <w:pPr>
        <w:spacing w:after="0" w:line="240" w:lineRule="auto"/>
        <w:rPr>
          <w:rFonts w:ascii="Times New Roman" w:eastAsia="Times New Roman" w:hAnsi="Times New Roman"/>
          <w:b/>
          <w:bCs/>
          <w:sz w:val="24"/>
          <w:szCs w:val="24"/>
        </w:rPr>
      </w:pPr>
    </w:p>
    <w:p w14:paraId="5056D9CA" w14:textId="77777777" w:rsidR="00597B40" w:rsidRDefault="00597B40" w:rsidP="008061E9">
      <w:pPr>
        <w:spacing w:after="0" w:line="240" w:lineRule="auto"/>
        <w:rPr>
          <w:rFonts w:ascii="Times New Roman" w:eastAsia="Times New Roman" w:hAnsi="Times New Roman"/>
          <w:b/>
          <w:bCs/>
          <w:sz w:val="24"/>
          <w:szCs w:val="24"/>
        </w:rPr>
      </w:pPr>
    </w:p>
    <w:p w14:paraId="2EEDF592" w14:textId="77777777" w:rsidR="00FE7309" w:rsidRDefault="00FE7309" w:rsidP="008061E9">
      <w:pPr>
        <w:spacing w:after="0" w:line="240" w:lineRule="auto"/>
        <w:rPr>
          <w:rFonts w:ascii="Times New Roman" w:eastAsia="Times New Roman" w:hAnsi="Times New Roman"/>
          <w:b/>
          <w:bCs/>
          <w:sz w:val="24"/>
          <w:szCs w:val="24"/>
        </w:rPr>
      </w:pPr>
    </w:p>
    <w:p w14:paraId="79F2BE0C" w14:textId="77777777" w:rsidR="00FE7309" w:rsidRDefault="00FE7309" w:rsidP="008061E9">
      <w:pPr>
        <w:spacing w:after="0" w:line="240" w:lineRule="auto"/>
        <w:rPr>
          <w:rFonts w:ascii="Times New Roman" w:eastAsia="Times New Roman" w:hAnsi="Times New Roman"/>
          <w:b/>
          <w:bCs/>
          <w:sz w:val="24"/>
          <w:szCs w:val="24"/>
        </w:rPr>
      </w:pPr>
    </w:p>
    <w:p w14:paraId="7071D4A8" w14:textId="77777777" w:rsidR="00FE7309" w:rsidRDefault="00FE7309" w:rsidP="008061E9">
      <w:pPr>
        <w:spacing w:after="0" w:line="240" w:lineRule="auto"/>
        <w:rPr>
          <w:rFonts w:ascii="Times New Roman" w:eastAsia="Times New Roman" w:hAnsi="Times New Roman"/>
          <w:b/>
          <w:bCs/>
          <w:sz w:val="24"/>
          <w:szCs w:val="24"/>
        </w:rPr>
      </w:pPr>
    </w:p>
    <w:p w14:paraId="59F82C70" w14:textId="77777777" w:rsidR="00FE7309" w:rsidRDefault="00FE7309" w:rsidP="008061E9">
      <w:pPr>
        <w:spacing w:after="0" w:line="240" w:lineRule="auto"/>
        <w:rPr>
          <w:rFonts w:ascii="Times New Roman" w:eastAsia="Times New Roman" w:hAnsi="Times New Roman"/>
          <w:b/>
          <w:bCs/>
          <w:sz w:val="24"/>
          <w:szCs w:val="24"/>
        </w:rPr>
      </w:pPr>
    </w:p>
    <w:p w14:paraId="20CDA4D3" w14:textId="77777777" w:rsidR="00546E8A" w:rsidRDefault="00546E8A" w:rsidP="008061E9">
      <w:pPr>
        <w:spacing w:after="0" w:line="240" w:lineRule="auto"/>
        <w:rPr>
          <w:rFonts w:ascii="Times New Roman" w:eastAsia="Times New Roman" w:hAnsi="Times New Roman"/>
          <w:b/>
          <w:bCs/>
          <w:sz w:val="24"/>
          <w:szCs w:val="24"/>
        </w:rPr>
      </w:pPr>
    </w:p>
    <w:p w14:paraId="0C38E7DB" w14:textId="77777777" w:rsidR="00546E8A" w:rsidRDefault="00546E8A" w:rsidP="008061E9">
      <w:pPr>
        <w:spacing w:after="0" w:line="240" w:lineRule="auto"/>
        <w:rPr>
          <w:rFonts w:ascii="Times New Roman" w:eastAsia="Times New Roman" w:hAnsi="Times New Roman"/>
          <w:b/>
          <w:bCs/>
          <w:sz w:val="24"/>
          <w:szCs w:val="24"/>
        </w:rPr>
      </w:pPr>
    </w:p>
    <w:p w14:paraId="7E236EAF" w14:textId="77777777" w:rsidR="00D26050" w:rsidRDefault="00D26050" w:rsidP="008061E9">
      <w:pPr>
        <w:spacing w:after="0" w:line="240" w:lineRule="auto"/>
        <w:rPr>
          <w:rFonts w:ascii="Times New Roman" w:eastAsia="Times New Roman" w:hAnsi="Times New Roman"/>
          <w:b/>
          <w:bCs/>
          <w:sz w:val="24"/>
          <w:szCs w:val="24"/>
        </w:rPr>
      </w:pPr>
    </w:p>
    <w:p w14:paraId="305A1D45" w14:textId="77777777" w:rsidR="00D26050" w:rsidRDefault="00D26050" w:rsidP="008061E9">
      <w:pPr>
        <w:spacing w:after="0" w:line="240" w:lineRule="auto"/>
        <w:rPr>
          <w:rFonts w:ascii="Times New Roman" w:eastAsia="Times New Roman" w:hAnsi="Times New Roman"/>
          <w:b/>
          <w:bCs/>
          <w:sz w:val="24"/>
          <w:szCs w:val="24"/>
        </w:rPr>
      </w:pPr>
    </w:p>
    <w:p w14:paraId="0C21B6E9" w14:textId="77777777" w:rsidR="00546E8A" w:rsidRDefault="00546E8A" w:rsidP="008061E9">
      <w:pPr>
        <w:spacing w:after="0" w:line="240" w:lineRule="auto"/>
        <w:rPr>
          <w:rFonts w:ascii="Times New Roman" w:eastAsia="Times New Roman" w:hAnsi="Times New Roman"/>
          <w:b/>
          <w:bCs/>
          <w:sz w:val="24"/>
          <w:szCs w:val="24"/>
        </w:rPr>
      </w:pPr>
    </w:p>
    <w:p w14:paraId="0472D021" w14:textId="77777777" w:rsidR="00546E8A" w:rsidRPr="00362DCB" w:rsidRDefault="00546E8A" w:rsidP="008061E9">
      <w:pPr>
        <w:spacing w:after="0" w:line="240" w:lineRule="auto"/>
        <w:rPr>
          <w:rFonts w:ascii="Times New Roman" w:eastAsia="Times New Roman" w:hAnsi="Times New Roman"/>
          <w:b/>
          <w:bCs/>
          <w:sz w:val="24"/>
          <w:szCs w:val="24"/>
        </w:rPr>
      </w:pPr>
    </w:p>
    <w:p w14:paraId="43A74067" w14:textId="77777777" w:rsidR="00362DCB" w:rsidRPr="00362DCB" w:rsidRDefault="00362DCB" w:rsidP="008061E9">
      <w:pPr>
        <w:spacing w:after="0" w:line="240" w:lineRule="auto"/>
        <w:rPr>
          <w:rFonts w:ascii="Times New Roman" w:eastAsia="Times New Roman" w:hAnsi="Times New Roman"/>
          <w:b/>
          <w:bCs/>
          <w:sz w:val="24"/>
          <w:szCs w:val="24"/>
        </w:rPr>
      </w:pPr>
    </w:p>
    <w:p w14:paraId="211211F4" w14:textId="77777777" w:rsidR="00902F2E" w:rsidRDefault="00902F2E" w:rsidP="008061E9">
      <w:pPr>
        <w:spacing w:after="0" w:line="240" w:lineRule="auto"/>
        <w:jc w:val="center"/>
        <w:rPr>
          <w:rFonts w:ascii="Times New Roman" w:eastAsia="Times New Roman" w:hAnsi="Times New Roman"/>
          <w:b/>
          <w:bCs/>
          <w:sz w:val="24"/>
          <w:szCs w:val="24"/>
        </w:rPr>
      </w:pPr>
    </w:p>
    <w:p w14:paraId="5F0D7540" w14:textId="77777777" w:rsidR="00902F2E" w:rsidRDefault="00902F2E" w:rsidP="008061E9">
      <w:pPr>
        <w:spacing w:after="0" w:line="240" w:lineRule="auto"/>
        <w:jc w:val="center"/>
        <w:rPr>
          <w:rFonts w:ascii="Times New Roman" w:eastAsia="Times New Roman" w:hAnsi="Times New Roman"/>
          <w:b/>
          <w:bCs/>
          <w:sz w:val="24"/>
          <w:szCs w:val="24"/>
        </w:rPr>
      </w:pPr>
    </w:p>
    <w:p w14:paraId="6F5BEB94" w14:textId="77777777" w:rsidR="00902F2E" w:rsidRDefault="00902F2E" w:rsidP="008061E9">
      <w:pPr>
        <w:spacing w:after="0" w:line="240" w:lineRule="auto"/>
        <w:jc w:val="center"/>
        <w:rPr>
          <w:rFonts w:ascii="Times New Roman" w:eastAsia="Times New Roman" w:hAnsi="Times New Roman"/>
          <w:b/>
          <w:bCs/>
          <w:sz w:val="24"/>
          <w:szCs w:val="24"/>
        </w:rPr>
      </w:pPr>
    </w:p>
    <w:p w14:paraId="2DB702E6" w14:textId="77777777" w:rsidR="00902F2E" w:rsidRDefault="00902F2E" w:rsidP="008061E9">
      <w:pPr>
        <w:spacing w:after="0" w:line="240" w:lineRule="auto"/>
        <w:jc w:val="center"/>
        <w:rPr>
          <w:rFonts w:ascii="Times New Roman" w:eastAsia="Times New Roman" w:hAnsi="Times New Roman"/>
          <w:b/>
          <w:bCs/>
          <w:sz w:val="24"/>
          <w:szCs w:val="24"/>
        </w:rPr>
      </w:pPr>
    </w:p>
    <w:p w14:paraId="3D08540D" w14:textId="77777777" w:rsidR="00902F2E" w:rsidRDefault="00902F2E" w:rsidP="008061E9">
      <w:pPr>
        <w:spacing w:after="0" w:line="240" w:lineRule="auto"/>
        <w:jc w:val="center"/>
        <w:rPr>
          <w:rFonts w:ascii="Times New Roman" w:eastAsia="Times New Roman" w:hAnsi="Times New Roman"/>
          <w:b/>
          <w:bCs/>
          <w:sz w:val="24"/>
          <w:szCs w:val="24"/>
        </w:rPr>
      </w:pPr>
    </w:p>
    <w:p w14:paraId="025E9506" w14:textId="3534936C"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B833C9">
        <w:rPr>
          <w:rFonts w:ascii="Times New Roman" w:eastAsia="Times New Roman" w:hAnsi="Times New Roman"/>
          <w:b/>
          <w:bCs/>
          <w:sz w:val="24"/>
          <w:szCs w:val="24"/>
        </w:rPr>
        <w:t>6</w:t>
      </w:r>
    </w:p>
    <w:p w14:paraId="0187C659"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0D0FC88"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7C74C0B8"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26123F58"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14C70C" w14:textId="01BB87DE"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sidRPr="000372AC">
        <w:rPr>
          <w:rFonts w:ascii="Times New Roman" w:eastAsia="Times New Roman" w:hAnsi="Times New Roman"/>
          <w:bCs/>
          <w:sz w:val="24"/>
          <w:szCs w:val="24"/>
        </w:rPr>
        <w:t>PSKUS 201</w:t>
      </w:r>
      <w:r w:rsidR="00B833C9" w:rsidRPr="000372AC">
        <w:rPr>
          <w:rFonts w:ascii="Times New Roman" w:eastAsia="Times New Roman" w:hAnsi="Times New Roman"/>
          <w:bCs/>
          <w:sz w:val="24"/>
          <w:szCs w:val="24"/>
        </w:rPr>
        <w:t>6</w:t>
      </w:r>
      <w:r w:rsidRPr="000372AC">
        <w:rPr>
          <w:rFonts w:ascii="Times New Roman" w:eastAsia="Times New Roman" w:hAnsi="Times New Roman"/>
          <w:bCs/>
          <w:sz w:val="24"/>
          <w:szCs w:val="24"/>
        </w:rPr>
        <w:t>/</w:t>
      </w:r>
      <w:r w:rsidR="000372AC" w:rsidRPr="000372AC">
        <w:rPr>
          <w:rFonts w:ascii="Times New Roman" w:eastAsia="Times New Roman" w:hAnsi="Times New Roman"/>
          <w:bCs/>
          <w:sz w:val="24"/>
          <w:szCs w:val="24"/>
        </w:rPr>
        <w:t>63</w:t>
      </w:r>
    </w:p>
    <w:p w14:paraId="2924D40E"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04E7D583"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0A017BCD" w14:textId="77777777" w:rsidTr="000028CA">
        <w:tc>
          <w:tcPr>
            <w:tcW w:w="2835" w:type="dxa"/>
          </w:tcPr>
          <w:p w14:paraId="4CF6AD73"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2E68EAB9"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5614F080" w14:textId="77777777" w:rsidTr="000028CA">
        <w:tc>
          <w:tcPr>
            <w:tcW w:w="2835" w:type="dxa"/>
          </w:tcPr>
          <w:p w14:paraId="75F70A9C"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215F0A25"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67FF6270" w14:textId="77777777" w:rsidTr="000028CA">
        <w:tc>
          <w:tcPr>
            <w:tcW w:w="2835" w:type="dxa"/>
          </w:tcPr>
          <w:p w14:paraId="7C5B4E24"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55D1ADA4"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CDB5F87" w14:textId="77777777" w:rsidTr="000028CA">
        <w:tc>
          <w:tcPr>
            <w:tcW w:w="2835" w:type="dxa"/>
          </w:tcPr>
          <w:p w14:paraId="4B70582D"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2FF388FF"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76EC7D0E"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9867912" w14:textId="3B3FDECB"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AF3F24">
        <w:rPr>
          <w:rFonts w:ascii="Times New Roman" w:eastAsia="Times New Roman" w:hAnsi="Times New Roman"/>
          <w:sz w:val="24"/>
          <w:szCs w:val="24"/>
        </w:rPr>
        <w:t>Dairis Roģis</w:t>
      </w:r>
      <w:r w:rsidR="00540ECD">
        <w:rPr>
          <w:rFonts w:ascii="Times New Roman" w:eastAsia="Times New Roman" w:hAnsi="Times New Roman"/>
          <w:sz w:val="24"/>
          <w:szCs w:val="24"/>
        </w:rPr>
        <w:t>,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AF3F24" w:rsidRPr="00FC401E">
          <w:rPr>
            <w:rStyle w:val="Hyperlink"/>
            <w:rFonts w:ascii="Times New Roman" w:eastAsia="Times New Roman" w:hAnsi="Times New Roman"/>
            <w:sz w:val="24"/>
            <w:szCs w:val="24"/>
          </w:rPr>
          <w:t>dairis.rogis@stradini.lv</w:t>
        </w:r>
      </w:hyperlink>
      <w:r w:rsidRPr="00362DCB">
        <w:rPr>
          <w:rFonts w:ascii="Times New Roman" w:eastAsia="Times New Roman" w:hAnsi="Times New Roman"/>
          <w:sz w:val="24"/>
          <w:szCs w:val="24"/>
        </w:rPr>
        <w:t xml:space="preserve">.  </w:t>
      </w:r>
    </w:p>
    <w:p w14:paraId="66DF9276"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2A029A6D" w14:textId="7B71C633"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AF3F24">
        <w:rPr>
          <w:rFonts w:ascii="Times New Roman" w:hAnsi="Times New Roman"/>
          <w:sz w:val="24"/>
          <w:szCs w:val="24"/>
        </w:rPr>
        <w:t>Medicīnas preču piegāde Perinatālās aprūpes nodrošināšanai</w:t>
      </w:r>
      <w:r w:rsidRPr="00362DCB">
        <w:rPr>
          <w:rFonts w:ascii="Times New Roman" w:eastAsia="Times New Roman" w:hAnsi="Times New Roman"/>
          <w:sz w:val="24"/>
          <w:szCs w:val="24"/>
        </w:rPr>
        <w:t>”</w:t>
      </w:r>
      <w:r w:rsidR="00A411E1">
        <w:rPr>
          <w:rFonts w:ascii="Times New Roman" w:eastAsia="Times New Roman" w:hAnsi="Times New Roman"/>
          <w:sz w:val="24"/>
          <w:szCs w:val="24"/>
        </w:rPr>
        <w:t>,</w:t>
      </w:r>
      <w:r w:rsidRPr="00362DCB">
        <w:rPr>
          <w:rFonts w:ascii="Times New Roman" w:eastAsia="Times New Roman" w:hAnsi="Times New Roman"/>
          <w:sz w:val="24"/>
          <w:szCs w:val="24"/>
        </w:rPr>
        <w:t xml:space="preserve"> </w:t>
      </w:r>
      <w:r w:rsidR="0010187A">
        <w:rPr>
          <w:rFonts w:ascii="Times New Roman" w:eastAsia="Times New Roman" w:hAnsi="Times New Roman"/>
          <w:sz w:val="24"/>
          <w:szCs w:val="24"/>
        </w:rPr>
        <w:t>iepirkuma i</w:t>
      </w:r>
      <w:r w:rsidR="00A411E1">
        <w:rPr>
          <w:rFonts w:ascii="Times New Roman" w:eastAsia="Times New Roman" w:hAnsi="Times New Roman"/>
          <w:sz w:val="24"/>
          <w:szCs w:val="24"/>
        </w:rPr>
        <w:t>dentifikācijas Nr.</w:t>
      </w:r>
      <w:r w:rsidR="00242B48">
        <w:rPr>
          <w:rFonts w:ascii="Times New Roman" w:eastAsia="Times New Roman" w:hAnsi="Times New Roman"/>
          <w:sz w:val="24"/>
          <w:szCs w:val="24"/>
        </w:rPr>
        <w:t xml:space="preserve"> </w:t>
      </w:r>
      <w:r w:rsidR="0019091A" w:rsidRPr="000372AC">
        <w:rPr>
          <w:rFonts w:ascii="Times New Roman" w:eastAsia="Times New Roman" w:hAnsi="Times New Roman"/>
          <w:sz w:val="24"/>
          <w:szCs w:val="24"/>
        </w:rPr>
        <w:t>PSKUS 201</w:t>
      </w:r>
      <w:r w:rsidR="00A411E1" w:rsidRPr="000372AC">
        <w:rPr>
          <w:rFonts w:ascii="Times New Roman" w:eastAsia="Times New Roman" w:hAnsi="Times New Roman"/>
          <w:sz w:val="24"/>
          <w:szCs w:val="24"/>
        </w:rPr>
        <w:t>6</w:t>
      </w:r>
      <w:r w:rsidR="0019091A" w:rsidRPr="000372AC">
        <w:rPr>
          <w:rFonts w:ascii="Times New Roman" w:eastAsia="Times New Roman" w:hAnsi="Times New Roman"/>
          <w:sz w:val="24"/>
          <w:szCs w:val="24"/>
        </w:rPr>
        <w:t>/</w:t>
      </w:r>
      <w:r w:rsidR="000372AC" w:rsidRPr="000372AC">
        <w:rPr>
          <w:rFonts w:ascii="Times New Roman" w:eastAsia="Times New Roman" w:hAnsi="Times New Roman"/>
          <w:sz w:val="24"/>
          <w:szCs w:val="24"/>
        </w:rPr>
        <w:t>63</w:t>
      </w:r>
      <w:r w:rsidR="00A411E1">
        <w:rPr>
          <w:rFonts w:ascii="Times New Roman" w:eastAsia="Times New Roman" w:hAnsi="Times New Roman"/>
          <w:sz w:val="24"/>
          <w:szCs w:val="24"/>
        </w:rPr>
        <w:t xml:space="preserve"> (turpmāk – atklāts konkurss)</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Pasūtītāja pasta adresi. Atbildes uz attiecīgā piegādātāja informācijas pieprasījumu tiek sniegtas, nosūtot rakstisku atbildi pa pastu uz piegādātāja norādīto pasta adresi.</w:t>
      </w:r>
    </w:p>
    <w:p w14:paraId="40EB0E1B" w14:textId="77777777" w:rsidR="00362DCB" w:rsidRPr="00362DCB" w:rsidRDefault="00A411E1" w:rsidP="00ED086A">
      <w:pPr>
        <w:numPr>
          <w:ilvl w:val="2"/>
          <w:numId w:val="1"/>
        </w:num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Atklāta konkursa</w:t>
      </w:r>
      <w:r w:rsidR="00362DCB" w:rsidRPr="00362DCB">
        <w:rPr>
          <w:rFonts w:ascii="Times New Roman" w:eastAsia="Times New Roman" w:hAnsi="Times New Roman"/>
          <w:sz w:val="24"/>
          <w:szCs w:val="24"/>
        </w:rPr>
        <w:t xml:space="preserve"> </w:t>
      </w:r>
      <w:smartTag w:uri="schemas-tilde-lv/tildestengine" w:element="veidnes">
        <w:smartTagPr>
          <w:attr w:name="text" w:val="nolikums"/>
          <w:attr w:name="baseform" w:val="nolikums"/>
          <w:attr w:name="id" w:val="-1"/>
        </w:smartTagPr>
        <w:r w:rsidR="00362DCB" w:rsidRPr="00362DCB">
          <w:rPr>
            <w:rFonts w:ascii="Times New Roman" w:eastAsia="Times New Roman" w:hAnsi="Times New Roman"/>
            <w:sz w:val="24"/>
            <w:szCs w:val="24"/>
          </w:rPr>
          <w:t>nolikums</w:t>
        </w:r>
      </w:smartTag>
      <w:r w:rsidR="00362DCB" w:rsidRPr="00362DCB">
        <w:rPr>
          <w:rFonts w:ascii="Times New Roman" w:eastAsia="Times New Roman" w:hAnsi="Times New Roman"/>
          <w:sz w:val="24"/>
          <w:szCs w:val="24"/>
        </w:rPr>
        <w:t xml:space="preserve"> (turpmāk – </w:t>
      </w:r>
      <w:r>
        <w:rPr>
          <w:rFonts w:ascii="Times New Roman" w:eastAsia="Times New Roman" w:hAnsi="Times New Roman"/>
          <w:sz w:val="24"/>
          <w:szCs w:val="24"/>
        </w:rPr>
        <w:t>n</w:t>
      </w:r>
      <w:r w:rsidR="00362DCB" w:rsidRPr="00362DCB">
        <w:rPr>
          <w:rFonts w:ascii="Times New Roman" w:eastAsia="Times New Roman" w:hAnsi="Times New Roman"/>
          <w:sz w:val="24"/>
          <w:szCs w:val="24"/>
        </w:rPr>
        <w:t xml:space="preserve">olikums), </w:t>
      </w:r>
      <w:r>
        <w:rPr>
          <w:rFonts w:ascii="Times New Roman" w:eastAsia="Times New Roman" w:hAnsi="Times New Roman"/>
          <w:sz w:val="24"/>
          <w:szCs w:val="24"/>
        </w:rPr>
        <w:t>n</w:t>
      </w:r>
      <w:r w:rsidR="00362DCB" w:rsidRPr="00362DCB">
        <w:rPr>
          <w:rFonts w:ascii="Times New Roman" w:eastAsia="Times New Roman" w:hAnsi="Times New Roman"/>
          <w:sz w:val="24"/>
          <w:szCs w:val="24"/>
        </w:rPr>
        <w:t xml:space="preserve">olikuma grozījumi un cita informācija par </w:t>
      </w:r>
      <w:r>
        <w:rPr>
          <w:rFonts w:ascii="Times New Roman" w:eastAsia="Times New Roman" w:hAnsi="Times New Roman"/>
          <w:sz w:val="24"/>
          <w:szCs w:val="24"/>
        </w:rPr>
        <w:t>atklāta konkursa</w:t>
      </w:r>
      <w:r w:rsidR="00362DCB" w:rsidRPr="00362DCB">
        <w:rPr>
          <w:rFonts w:ascii="Times New Roman" w:eastAsia="Times New Roman" w:hAnsi="Times New Roman"/>
          <w:sz w:val="24"/>
          <w:szCs w:val="24"/>
        </w:rPr>
        <w:t xml:space="preserve"> norisi tiek publicēta </w:t>
      </w:r>
      <w:r w:rsidR="00CB57DD">
        <w:rPr>
          <w:rFonts w:ascii="Times New Roman" w:eastAsia="Times New Roman" w:hAnsi="Times New Roman"/>
          <w:sz w:val="24"/>
          <w:szCs w:val="24"/>
        </w:rPr>
        <w:t xml:space="preserve">Pasūtītāja </w:t>
      </w:r>
      <w:r w:rsidR="00362DCB" w:rsidRPr="00362DCB">
        <w:rPr>
          <w:rFonts w:ascii="Times New Roman" w:eastAsia="Times New Roman" w:hAnsi="Times New Roman"/>
          <w:sz w:val="24"/>
          <w:szCs w:val="24"/>
        </w:rPr>
        <w:t xml:space="preserve">interneta vietnē </w:t>
      </w:r>
      <w:hyperlink r:id="rId12" w:history="1">
        <w:r w:rsidR="00ED086A" w:rsidRPr="00444809">
          <w:rPr>
            <w:rStyle w:val="Hyperlink"/>
            <w:rFonts w:ascii="Times New Roman" w:hAnsi="Times New Roman"/>
            <w:i/>
            <w:sz w:val="24"/>
            <w:szCs w:val="24"/>
          </w:rPr>
          <w:t>http://www.stradini.lv/page/1507</w:t>
        </w:r>
      </w:hyperlink>
      <w:r w:rsidR="00362DCB" w:rsidRPr="00444809">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 xml:space="preserve"> </w:t>
      </w:r>
    </w:p>
    <w:p w14:paraId="1488F8BA"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A411E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3" w:history="1">
        <w:r w:rsidR="00ED086A" w:rsidRPr="00444809">
          <w:rPr>
            <w:rStyle w:val="Hyperlink"/>
            <w:rFonts w:ascii="Times New Roman" w:hAnsi="Times New Roman"/>
            <w:i/>
            <w:sz w:val="24"/>
            <w:szCs w:val="24"/>
          </w:rPr>
          <w:t>http://www.stradini.lv/page/1507</w:t>
        </w:r>
      </w:hyperlink>
      <w:r w:rsidRPr="00444809">
        <w:rPr>
          <w:rFonts w:ascii="Times New Roman" w:eastAsia="Times New Roman" w:hAnsi="Times New Roman"/>
          <w:sz w:val="24"/>
          <w:szCs w:val="24"/>
        </w:rPr>
        <w:t>.</w:t>
      </w:r>
    </w:p>
    <w:p w14:paraId="65BAC605"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494B8E79"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72A59DEF" w14:textId="63A49410" w:rsidR="00362DCB" w:rsidRPr="00362DCB" w:rsidRDefault="00AF3F24"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Medicīnas preču piegāde Perinatālās aprūpes nodrošināšanai</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w:t>
      </w:r>
      <w:r w:rsidR="00A411E1">
        <w:rPr>
          <w:rFonts w:ascii="Times New Roman" w:eastAsia="Times New Roman" w:hAnsi="Times New Roman"/>
          <w:sz w:val="24"/>
          <w:szCs w:val="24"/>
        </w:rPr>
        <w:t>n</w:t>
      </w:r>
      <w:r w:rsidR="00362DCB" w:rsidRPr="00362DCB">
        <w:rPr>
          <w:rFonts w:ascii="Times New Roman" w:eastAsia="Times New Roman" w:hAnsi="Times New Roman"/>
          <w:sz w:val="24"/>
          <w:szCs w:val="24"/>
        </w:rPr>
        <w:t>olikuma 1.pielikums) prasībām.</w:t>
      </w:r>
    </w:p>
    <w:p w14:paraId="56A8BBD4" w14:textId="77777777"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Pr="00362DCB">
        <w:rPr>
          <w:rFonts w:ascii="Times New Roman" w:eastAsia="Times New Roman" w:hAnsi="Times New Roman"/>
          <w:sz w:val="24"/>
          <w:szCs w:val="24"/>
        </w:rPr>
        <w:t>nav sadalīts daļās.</w:t>
      </w:r>
    </w:p>
    <w:p w14:paraId="223AA456" w14:textId="77777777"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Pretendents nedrīkst iesniegt piedāvājuma variantus.</w:t>
      </w:r>
    </w:p>
    <w:p w14:paraId="3EBF356F" w14:textId="2ECC2DCC" w:rsidR="00307070" w:rsidRPr="00316FD8"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CPV kods –</w:t>
      </w:r>
      <w:hyperlink r:id="rId14" w:history="1">
        <w:r w:rsidR="00AF3F24">
          <w:rPr>
            <w:rFonts w:ascii="RobotoSlab-Regular-2" w:hAnsi="RobotoSlab-Regular-2" w:cs="Arial"/>
            <w:sz w:val="24"/>
            <w:szCs w:val="24"/>
          </w:rPr>
          <w:t>33140000-3</w:t>
        </w:r>
      </w:hyperlink>
      <w:r w:rsidR="00A411E1" w:rsidRPr="00A411E1">
        <w:rPr>
          <w:rFonts w:ascii="RobotoSlab-Regular-2" w:hAnsi="RobotoSlab-Regular-2" w:cs="Arial"/>
          <w:sz w:val="24"/>
          <w:szCs w:val="24"/>
        </w:rPr>
        <w:t xml:space="preserve"> (</w:t>
      </w:r>
      <w:r w:rsidR="00AF3F24">
        <w:rPr>
          <w:rFonts w:ascii="RobotoSlab-Regular-2" w:hAnsi="RobotoSlab-Regular-2" w:cs="Arial"/>
          <w:sz w:val="24"/>
          <w:szCs w:val="24"/>
        </w:rPr>
        <w:t>Medicīnas palīgmateriāli</w:t>
      </w:r>
      <w:r w:rsidR="00A411E1" w:rsidRPr="00A411E1">
        <w:rPr>
          <w:rFonts w:ascii="RobotoSlab-Regular-2" w:hAnsi="RobotoSlab-Regular-2" w:cs="Arial"/>
          <w:sz w:val="24"/>
          <w:szCs w:val="24"/>
        </w:rPr>
        <w:t>)</w:t>
      </w:r>
      <w:r w:rsidR="00EE7EEC">
        <w:rPr>
          <w:rFonts w:ascii="Times New Roman" w:eastAsia="Times New Roman" w:hAnsi="Times New Roman"/>
          <w:sz w:val="24"/>
          <w:szCs w:val="24"/>
        </w:rPr>
        <w:t>.</w:t>
      </w:r>
    </w:p>
    <w:p w14:paraId="4871B406"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4D1415B5" w14:textId="77777777"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16919E31" w14:textId="6D717384" w:rsidR="00454299" w:rsidRPr="00C1661F" w:rsidRDefault="00FF10A8"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AF3F24">
        <w:rPr>
          <w:rFonts w:ascii="Times New Roman" w:eastAsia="Times New Roman" w:hAnsi="Times New Roman"/>
          <w:sz w:val="24"/>
          <w:szCs w:val="24"/>
        </w:rPr>
        <w:t>24</w:t>
      </w:r>
      <w:r w:rsidR="009E2B54">
        <w:rPr>
          <w:rFonts w:ascii="Times New Roman" w:eastAsia="Times New Roman" w:hAnsi="Times New Roman"/>
          <w:sz w:val="24"/>
          <w:szCs w:val="24"/>
        </w:rPr>
        <w:t xml:space="preserve"> (</w:t>
      </w:r>
      <w:r w:rsidR="00AF3F24">
        <w:rPr>
          <w:rFonts w:ascii="Times New Roman" w:eastAsia="Times New Roman" w:hAnsi="Times New Roman"/>
          <w:sz w:val="24"/>
          <w:szCs w:val="24"/>
        </w:rPr>
        <w:t>divdesmit četri</w:t>
      </w:r>
      <w:r>
        <w:rPr>
          <w:rFonts w:ascii="Times New Roman" w:eastAsia="Times New Roman" w:hAnsi="Times New Roman"/>
          <w:sz w:val="24"/>
          <w:szCs w:val="24"/>
        </w:rPr>
        <w:t xml:space="preserve">) mēneši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466CD2">
        <w:rPr>
          <w:rFonts w:ascii="Times New Roman" w:eastAsia="Times New Roman" w:hAnsi="Times New Roman"/>
          <w:sz w:val="24"/>
          <w:szCs w:val="24"/>
        </w:rPr>
        <w:t xml:space="preserve"> vai līdz Pasūtītājam pieejamo finanšu</w:t>
      </w:r>
      <w:r w:rsidR="00902F2E">
        <w:rPr>
          <w:rFonts w:ascii="Times New Roman" w:eastAsia="Times New Roman" w:hAnsi="Times New Roman"/>
          <w:sz w:val="24"/>
          <w:szCs w:val="24"/>
        </w:rPr>
        <w:t xml:space="preserve"> līdzekļu</w:t>
      </w:r>
      <w:r w:rsidR="00466CD2">
        <w:rPr>
          <w:rFonts w:ascii="Times New Roman" w:eastAsia="Times New Roman" w:hAnsi="Times New Roman"/>
          <w:sz w:val="24"/>
          <w:szCs w:val="24"/>
        </w:rPr>
        <w:t xml:space="preserve"> EUR 71666.00 bez PVN izlietošanai, atkarībā, kurš no apstākļiem iestāsies pirmais.</w:t>
      </w:r>
    </w:p>
    <w:p w14:paraId="09E500F9" w14:textId="77777777" w:rsidR="00362DCB" w:rsidRPr="00454299" w:rsidRDefault="00A411E1" w:rsidP="00454299">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Atklāta konkursa</w:t>
      </w:r>
      <w:r w:rsidR="00362DCB" w:rsidRPr="00454299">
        <w:rPr>
          <w:rFonts w:ascii="Times New Roman" w:eastAsia="Times New Roman" w:hAnsi="Times New Roman"/>
          <w:b/>
          <w:sz w:val="24"/>
          <w:szCs w:val="24"/>
        </w:rPr>
        <w:t xml:space="preserve"> </w:t>
      </w:r>
      <w:smartTag w:uri="schemas-tilde-lv/tildestengine" w:element="veidnes">
        <w:smartTagPr>
          <w:attr w:name="baseform" w:val="nolikum|s"/>
          <w:attr w:name="id" w:val="-1"/>
          <w:attr w:name="text" w:val="nolikuma"/>
        </w:smartTagPr>
        <w:r w:rsidR="00362DCB" w:rsidRPr="00454299">
          <w:rPr>
            <w:rFonts w:ascii="Times New Roman" w:eastAsia="Times New Roman" w:hAnsi="Times New Roman"/>
            <w:b/>
            <w:sz w:val="24"/>
            <w:szCs w:val="24"/>
          </w:rPr>
          <w:t>nolikuma</w:t>
        </w:r>
      </w:smartTag>
      <w:r w:rsidR="00362DCB"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31630A61" w14:textId="0BBA3CD7"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Visi ieinteresētie piegādātāji ar </w:t>
      </w:r>
      <w:r w:rsidR="00A411E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902F2E">
        <w:rPr>
          <w:rFonts w:ascii="Times New Roman" w:eastAsia="Times New Roman" w:hAnsi="Times New Roman"/>
          <w:sz w:val="24"/>
          <w:szCs w:val="24"/>
        </w:rPr>
        <w:t>2016</w:t>
      </w:r>
      <w:r w:rsidR="00721FE0" w:rsidRPr="00902F2E">
        <w:rPr>
          <w:rFonts w:ascii="Times New Roman" w:eastAsia="Times New Roman" w:hAnsi="Times New Roman"/>
          <w:sz w:val="24"/>
          <w:szCs w:val="24"/>
        </w:rPr>
        <w:t xml:space="preserve">.gada </w:t>
      </w:r>
      <w:r w:rsidR="00902F2E" w:rsidRPr="00902F2E">
        <w:rPr>
          <w:rFonts w:ascii="Times New Roman" w:eastAsia="Times New Roman" w:hAnsi="Times New Roman"/>
          <w:bCs/>
          <w:sz w:val="24"/>
          <w:szCs w:val="24"/>
        </w:rPr>
        <w:t>20</w:t>
      </w:r>
      <w:r w:rsidR="005258C8" w:rsidRPr="00902F2E">
        <w:rPr>
          <w:rFonts w:ascii="Times New Roman" w:eastAsia="Times New Roman" w:hAnsi="Times New Roman"/>
          <w:bCs/>
          <w:sz w:val="24"/>
          <w:szCs w:val="24"/>
        </w:rPr>
        <w:t>.</w:t>
      </w:r>
      <w:r w:rsidR="00902F2E" w:rsidRPr="00902F2E">
        <w:rPr>
          <w:rFonts w:ascii="Times New Roman" w:eastAsia="Times New Roman" w:hAnsi="Times New Roman"/>
          <w:bCs/>
          <w:sz w:val="24"/>
          <w:szCs w:val="24"/>
        </w:rPr>
        <w:t>jūnijam</w:t>
      </w:r>
      <w:r w:rsidR="006E5423" w:rsidRPr="00902F2E">
        <w:rPr>
          <w:rFonts w:ascii="Times New Roman" w:eastAsia="Times New Roman" w:hAnsi="Times New Roman"/>
          <w:bCs/>
          <w:sz w:val="24"/>
          <w:szCs w:val="24"/>
        </w:rPr>
        <w:t>,</w:t>
      </w:r>
      <w:r w:rsidR="00FF5D07" w:rsidRPr="00902F2E">
        <w:rPr>
          <w:rFonts w:ascii="Times New Roman" w:eastAsia="Times New Roman" w:hAnsi="Times New Roman"/>
          <w:bCs/>
          <w:sz w:val="24"/>
          <w:szCs w:val="24"/>
        </w:rPr>
        <w:t xml:space="preserve"> plkst.</w:t>
      </w:r>
      <w:r w:rsidR="00A411E1" w:rsidRPr="00902F2E">
        <w:rPr>
          <w:rFonts w:ascii="Times New Roman" w:eastAsia="Times New Roman" w:hAnsi="Times New Roman"/>
          <w:bCs/>
          <w:sz w:val="24"/>
          <w:szCs w:val="24"/>
        </w:rPr>
        <w:t>1</w:t>
      </w:r>
      <w:r w:rsidR="009F2BA6" w:rsidRPr="00902F2E">
        <w:rPr>
          <w:rFonts w:ascii="Times New Roman" w:eastAsia="Times New Roman" w:hAnsi="Times New Roman"/>
          <w:bCs/>
          <w:sz w:val="24"/>
          <w:szCs w:val="24"/>
        </w:rPr>
        <w:t>1</w:t>
      </w:r>
      <w:r w:rsidR="00721FE0" w:rsidRPr="00902F2E">
        <w:rPr>
          <w:rFonts w:ascii="Times New Roman" w:eastAsia="Times New Roman" w:hAnsi="Times New Roman"/>
          <w:bCs/>
          <w:sz w:val="24"/>
          <w:szCs w:val="24"/>
        </w:rPr>
        <w:t>:00</w:t>
      </w:r>
      <w:r w:rsidRPr="008E2030">
        <w:rPr>
          <w:rFonts w:ascii="Times New Roman" w:eastAsia="Times New Roman" w:hAnsi="Times New Roman"/>
          <w:sz w:val="24"/>
          <w:szCs w:val="24"/>
        </w:rPr>
        <w:t>.</w:t>
      </w:r>
      <w:bookmarkEnd w:id="16"/>
      <w:r w:rsidRPr="008A1E52">
        <w:rPr>
          <w:rFonts w:ascii="Times New Roman" w:eastAsia="Times New Roman" w:hAnsi="Times New Roman"/>
          <w:sz w:val="24"/>
          <w:szCs w:val="24"/>
        </w:rPr>
        <w:t xml:space="preserve"> </w:t>
      </w:r>
    </w:p>
    <w:p w14:paraId="3F91EE60"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w:t>
      </w:r>
      <w:r w:rsidR="00A411E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5C72A91F"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5"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35CEF8B5"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14:paraId="6028078D" w14:textId="2B414795"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902F2E">
        <w:rPr>
          <w:rFonts w:ascii="Times New Roman" w:eastAsia="Times New Roman" w:hAnsi="Times New Roman"/>
          <w:b/>
          <w:sz w:val="24"/>
          <w:szCs w:val="24"/>
        </w:rPr>
        <w:t>2016</w:t>
      </w:r>
      <w:r w:rsidR="005258C8" w:rsidRPr="00902F2E">
        <w:rPr>
          <w:rFonts w:ascii="Times New Roman" w:eastAsia="Times New Roman" w:hAnsi="Times New Roman"/>
          <w:b/>
          <w:sz w:val="24"/>
          <w:szCs w:val="24"/>
        </w:rPr>
        <w:t xml:space="preserve">.gada </w:t>
      </w:r>
      <w:r w:rsidR="00902F2E" w:rsidRPr="00902F2E">
        <w:rPr>
          <w:rFonts w:ascii="Times New Roman" w:eastAsia="Times New Roman" w:hAnsi="Times New Roman"/>
          <w:b/>
          <w:sz w:val="24"/>
          <w:szCs w:val="24"/>
        </w:rPr>
        <w:t>20</w:t>
      </w:r>
      <w:r w:rsidR="005258C8" w:rsidRPr="00902F2E">
        <w:rPr>
          <w:rFonts w:ascii="Times New Roman" w:eastAsia="Times New Roman" w:hAnsi="Times New Roman"/>
          <w:b/>
          <w:sz w:val="24"/>
          <w:szCs w:val="24"/>
        </w:rPr>
        <w:t xml:space="preserve">. </w:t>
      </w:r>
      <w:r w:rsidR="00902F2E" w:rsidRPr="00902F2E">
        <w:rPr>
          <w:rFonts w:ascii="Times New Roman" w:eastAsia="Times New Roman" w:hAnsi="Times New Roman"/>
          <w:b/>
          <w:sz w:val="24"/>
          <w:szCs w:val="24"/>
        </w:rPr>
        <w:t>jūnijam</w:t>
      </w:r>
      <w:r w:rsidR="006E5423" w:rsidRPr="00902F2E">
        <w:rPr>
          <w:rFonts w:ascii="Times New Roman" w:eastAsia="Times New Roman" w:hAnsi="Times New Roman"/>
          <w:b/>
          <w:bCs/>
          <w:sz w:val="24"/>
          <w:szCs w:val="24"/>
        </w:rPr>
        <w:t xml:space="preserve"> </w:t>
      </w:r>
      <w:r w:rsidR="008750BC" w:rsidRPr="00902F2E">
        <w:rPr>
          <w:rFonts w:ascii="Times New Roman" w:eastAsia="Times New Roman" w:hAnsi="Times New Roman"/>
          <w:b/>
          <w:bCs/>
          <w:sz w:val="24"/>
          <w:szCs w:val="24"/>
        </w:rPr>
        <w:t>plkst.</w:t>
      </w:r>
      <w:r w:rsidR="00A411E1" w:rsidRPr="00902F2E">
        <w:rPr>
          <w:rFonts w:ascii="Times New Roman" w:eastAsia="Times New Roman" w:hAnsi="Times New Roman"/>
          <w:b/>
          <w:bCs/>
          <w:sz w:val="24"/>
          <w:szCs w:val="24"/>
        </w:rPr>
        <w:t>1</w:t>
      </w:r>
      <w:r w:rsidR="009F2BA6" w:rsidRPr="00902F2E">
        <w:rPr>
          <w:rFonts w:ascii="Times New Roman" w:eastAsia="Times New Roman" w:hAnsi="Times New Roman"/>
          <w:b/>
          <w:bCs/>
          <w:sz w:val="24"/>
          <w:szCs w:val="24"/>
        </w:rPr>
        <w:t>1</w:t>
      </w:r>
      <w:r w:rsidRPr="00902F2E">
        <w:rPr>
          <w:rFonts w:ascii="Times New Roman" w:eastAsia="Times New Roman" w:hAnsi="Times New Roman"/>
          <w:b/>
          <w:bCs/>
          <w:sz w:val="24"/>
          <w:szCs w:val="24"/>
        </w:rPr>
        <w:t>:00</w:t>
      </w:r>
      <w:r w:rsidRPr="00A411E1">
        <w:rPr>
          <w:rFonts w:ascii="Times New Roman" w:eastAsia="Times New Roman" w:hAnsi="Times New Roman"/>
          <w:bCs/>
          <w:sz w:val="24"/>
          <w:szCs w:val="24"/>
        </w:rPr>
        <w:t xml:space="preserve"> </w:t>
      </w:r>
      <w:r w:rsidRPr="008D5D55">
        <w:rPr>
          <w:rFonts w:ascii="Times New Roman" w:eastAsia="Times New Roman" w:hAnsi="Times New Roman"/>
          <w:sz w:val="24"/>
          <w:szCs w:val="24"/>
        </w:rPr>
        <w:t xml:space="preserve">katru darba dienu no plkst. 9:00 līdz 17:00 </w:t>
      </w:r>
      <w:r w:rsidR="009F2490" w:rsidRPr="008D5D55">
        <w:rPr>
          <w:rFonts w:ascii="Times New Roman" w:eastAsia="Times New Roman" w:hAnsi="Times New Roman"/>
          <w:sz w:val="24"/>
          <w:szCs w:val="24"/>
        </w:rPr>
        <w:t>PSKU</w:t>
      </w:r>
      <w:r w:rsidR="009F2490">
        <w:rPr>
          <w:rFonts w:ascii="Times New Roman" w:eastAsia="Times New Roman" w:hAnsi="Times New Roman"/>
          <w:sz w:val="24"/>
          <w:szCs w:val="24"/>
        </w:rPr>
        <w:t>S Iepirkumu daļā, Pilsoņu ielā 13</w:t>
      </w:r>
      <w:r w:rsidR="007A4228">
        <w:rPr>
          <w:rFonts w:ascii="Times New Roman" w:eastAsia="Times New Roman" w:hAnsi="Times New Roman"/>
          <w:sz w:val="24"/>
          <w:szCs w:val="24"/>
        </w:rPr>
        <w:t xml:space="preserve">, Rīgā, </w:t>
      </w:r>
      <w:r w:rsidR="0032532E">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7AB69738" w14:textId="63CBC94B"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Piedāvājumi, kuri iesniegti pēc </w:t>
      </w:r>
      <w:r w:rsidR="00CF299B">
        <w:rPr>
          <w:rFonts w:ascii="Times New Roman" w:eastAsia="Times New Roman" w:hAnsi="Times New Roman"/>
          <w:sz w:val="24"/>
          <w:szCs w:val="24"/>
        </w:rPr>
        <w:t>n</w:t>
      </w:r>
      <w:r w:rsidRPr="00362DCB">
        <w:rPr>
          <w:rFonts w:ascii="Times New Roman" w:eastAsia="Times New Roman" w:hAnsi="Times New Roman"/>
          <w:sz w:val="24"/>
          <w:szCs w:val="24"/>
        </w:rPr>
        <w:t>olikuma 1.</w:t>
      </w:r>
      <w:r w:rsidR="00442438">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49D427DE"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6B0A5879" w14:textId="03E30797"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 xml:space="preserve">2.korpusa </w:t>
      </w:r>
      <w:r w:rsidR="0043127F" w:rsidRPr="00466CD2">
        <w:rPr>
          <w:rFonts w:ascii="Times New Roman" w:eastAsia="Times New Roman" w:hAnsi="Times New Roman"/>
          <w:sz w:val="24"/>
          <w:szCs w:val="24"/>
        </w:rPr>
        <w:t>1</w:t>
      </w:r>
      <w:r w:rsidRPr="00466CD2">
        <w:rPr>
          <w:rFonts w:ascii="Times New Roman" w:eastAsia="Times New Roman" w:hAnsi="Times New Roman"/>
          <w:sz w:val="24"/>
          <w:szCs w:val="24"/>
        </w:rPr>
        <w:t>.stāva</w:t>
      </w:r>
      <w:r w:rsidRPr="0042742E">
        <w:rPr>
          <w:rFonts w:ascii="Times New Roman" w:eastAsia="Times New Roman" w:hAnsi="Times New Roman"/>
          <w:sz w:val="24"/>
          <w:szCs w:val="24"/>
        </w:rPr>
        <w:t xml:space="preserve">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902F2E">
        <w:rPr>
          <w:rFonts w:ascii="Times New Roman" w:eastAsia="Times New Roman" w:hAnsi="Times New Roman"/>
          <w:sz w:val="24"/>
          <w:szCs w:val="24"/>
        </w:rPr>
        <w:t>2016</w:t>
      </w:r>
      <w:r w:rsidR="005258C8" w:rsidRPr="00902F2E">
        <w:rPr>
          <w:rFonts w:ascii="Times New Roman" w:eastAsia="Times New Roman" w:hAnsi="Times New Roman"/>
          <w:sz w:val="24"/>
          <w:szCs w:val="24"/>
        </w:rPr>
        <w:t xml:space="preserve">.gada </w:t>
      </w:r>
      <w:r w:rsidR="00902F2E" w:rsidRPr="00902F2E">
        <w:rPr>
          <w:rFonts w:ascii="Times New Roman" w:eastAsia="Times New Roman" w:hAnsi="Times New Roman"/>
          <w:sz w:val="24"/>
          <w:szCs w:val="24"/>
        </w:rPr>
        <w:t>20</w:t>
      </w:r>
      <w:r w:rsidR="005258C8" w:rsidRPr="00902F2E">
        <w:rPr>
          <w:rFonts w:ascii="Times New Roman" w:eastAsia="Times New Roman" w:hAnsi="Times New Roman"/>
          <w:sz w:val="24"/>
          <w:szCs w:val="24"/>
        </w:rPr>
        <w:t xml:space="preserve">. </w:t>
      </w:r>
      <w:r w:rsidR="00902F2E" w:rsidRPr="00902F2E">
        <w:rPr>
          <w:rFonts w:ascii="Times New Roman" w:eastAsia="Times New Roman" w:hAnsi="Times New Roman"/>
          <w:sz w:val="24"/>
          <w:szCs w:val="24"/>
        </w:rPr>
        <w:t>jūnijā</w:t>
      </w:r>
      <w:r w:rsidR="00D97E9D" w:rsidRPr="00902F2E">
        <w:rPr>
          <w:rFonts w:ascii="Times New Roman" w:eastAsia="Times New Roman" w:hAnsi="Times New Roman"/>
          <w:bCs/>
          <w:sz w:val="24"/>
          <w:szCs w:val="24"/>
        </w:rPr>
        <w:t xml:space="preserve"> plkst.</w:t>
      </w:r>
      <w:r w:rsidR="008D5D55" w:rsidRPr="00902F2E">
        <w:rPr>
          <w:rFonts w:ascii="Times New Roman" w:eastAsia="Times New Roman" w:hAnsi="Times New Roman"/>
          <w:bCs/>
          <w:sz w:val="24"/>
          <w:szCs w:val="24"/>
        </w:rPr>
        <w:t>1</w:t>
      </w:r>
      <w:r w:rsidR="009F2BA6" w:rsidRPr="00902F2E">
        <w:rPr>
          <w:rFonts w:ascii="Times New Roman" w:eastAsia="Times New Roman" w:hAnsi="Times New Roman"/>
          <w:bCs/>
          <w:sz w:val="24"/>
          <w:szCs w:val="24"/>
        </w:rPr>
        <w:t>1</w:t>
      </w:r>
      <w:r w:rsidR="00721FE0" w:rsidRPr="00902F2E">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14:paraId="06F0F838"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atbilstoši pieprasītajai finanšu piedāvājuma veidlapai</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norādīta piedāvātā līgumcena.</w:t>
      </w:r>
    </w:p>
    <w:p w14:paraId="656F434D"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875BB55"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14:paraId="57A0AE54"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4A4CAF7F" w14:textId="77777777"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14:paraId="7AF572F3"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547CFFC" w14:textId="77777777" w:rsidR="00362DCB" w:rsidRPr="00362DCB" w:rsidRDefault="00362DCB" w:rsidP="00DB5AB2">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1F02CC3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14:paraId="49603EE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0C5917BB" w14:textId="2FDED2D5"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atzīme: „Piedāvājums atklātam konkursam </w:t>
      </w:r>
      <w:r w:rsidR="00065B64">
        <w:rPr>
          <w:rFonts w:ascii="Times New Roman" w:eastAsia="Times New Roman" w:hAnsi="Times New Roman"/>
          <w:sz w:val="24"/>
          <w:szCs w:val="24"/>
        </w:rPr>
        <w:t>„</w:t>
      </w:r>
      <w:r w:rsidR="009A0C94">
        <w:rPr>
          <w:rFonts w:ascii="Times New Roman" w:hAnsi="Times New Roman"/>
          <w:sz w:val="24"/>
          <w:szCs w:val="24"/>
        </w:rPr>
        <w:t>Medicīnas preču piegāde Perinatālās aprūpes nodrošināšanai</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C1B46" w:rsidRPr="000372AC">
        <w:rPr>
          <w:rFonts w:ascii="Times New Roman" w:eastAsia="Times New Roman" w:hAnsi="Times New Roman"/>
          <w:bCs/>
          <w:sz w:val="24"/>
          <w:szCs w:val="24"/>
        </w:rPr>
        <w:t>PSKUS 201</w:t>
      </w:r>
      <w:r w:rsidR="003E3AC8" w:rsidRPr="000372AC">
        <w:rPr>
          <w:rFonts w:ascii="Times New Roman" w:eastAsia="Times New Roman" w:hAnsi="Times New Roman"/>
          <w:bCs/>
          <w:sz w:val="24"/>
          <w:szCs w:val="24"/>
        </w:rPr>
        <w:t>6</w:t>
      </w:r>
      <w:r w:rsidR="00DC1B46" w:rsidRPr="000372AC">
        <w:rPr>
          <w:rFonts w:ascii="Times New Roman" w:eastAsia="Times New Roman" w:hAnsi="Times New Roman"/>
          <w:bCs/>
          <w:sz w:val="24"/>
          <w:szCs w:val="24"/>
        </w:rPr>
        <w:t>/</w:t>
      </w:r>
      <w:r w:rsidR="000372AC" w:rsidRPr="000372AC">
        <w:rPr>
          <w:rFonts w:ascii="Times New Roman" w:eastAsia="Times New Roman" w:hAnsi="Times New Roman"/>
          <w:bCs/>
          <w:sz w:val="24"/>
          <w:szCs w:val="24"/>
        </w:rPr>
        <w:t>63</w:t>
      </w:r>
      <w:r w:rsidRPr="000372AC">
        <w:rPr>
          <w:rFonts w:ascii="Times New Roman" w:eastAsia="Times New Roman" w:hAnsi="Times New Roman"/>
          <w:bCs/>
          <w:sz w:val="24"/>
          <w:szCs w:val="24"/>
        </w:rPr>
        <w:t>”</w:t>
      </w:r>
      <w:r w:rsidRPr="000372AC">
        <w:rPr>
          <w:rFonts w:ascii="Times New Roman" w:eastAsia="Times New Roman" w:hAnsi="Times New Roman"/>
          <w:sz w:val="24"/>
          <w:szCs w:val="24"/>
        </w:rPr>
        <w:t>;</w:t>
      </w:r>
    </w:p>
    <w:p w14:paraId="50F01A2E" w14:textId="66847922"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 „</w:t>
      </w:r>
      <w:r w:rsidRPr="00902F2E">
        <w:rPr>
          <w:rFonts w:ascii="Times New Roman" w:eastAsia="Times New Roman" w:hAnsi="Times New Roman"/>
          <w:sz w:val="24"/>
          <w:szCs w:val="24"/>
        </w:rPr>
        <w:t xml:space="preserve">Neatvērt līdz </w:t>
      </w:r>
      <w:r w:rsidR="0099742C" w:rsidRPr="00902F2E">
        <w:rPr>
          <w:rFonts w:ascii="Times New Roman" w:eastAsia="Times New Roman" w:hAnsi="Times New Roman"/>
          <w:sz w:val="24"/>
          <w:szCs w:val="24"/>
        </w:rPr>
        <w:t>2016</w:t>
      </w:r>
      <w:r w:rsidR="005258C8" w:rsidRPr="00902F2E">
        <w:rPr>
          <w:rFonts w:ascii="Times New Roman" w:eastAsia="Times New Roman" w:hAnsi="Times New Roman"/>
          <w:sz w:val="24"/>
          <w:szCs w:val="24"/>
        </w:rPr>
        <w:t xml:space="preserve">.gada </w:t>
      </w:r>
      <w:r w:rsidR="00902F2E" w:rsidRPr="00902F2E">
        <w:rPr>
          <w:rFonts w:ascii="Times New Roman" w:eastAsia="Times New Roman" w:hAnsi="Times New Roman"/>
          <w:sz w:val="24"/>
          <w:szCs w:val="24"/>
        </w:rPr>
        <w:t>20</w:t>
      </w:r>
      <w:r w:rsidR="005258C8" w:rsidRPr="00902F2E">
        <w:rPr>
          <w:rFonts w:ascii="Times New Roman" w:eastAsia="Times New Roman" w:hAnsi="Times New Roman"/>
          <w:bCs/>
          <w:sz w:val="24"/>
          <w:szCs w:val="24"/>
        </w:rPr>
        <w:t>.</w:t>
      </w:r>
      <w:r w:rsidR="00902F2E" w:rsidRPr="00902F2E">
        <w:rPr>
          <w:rFonts w:ascii="Times New Roman" w:eastAsia="Times New Roman" w:hAnsi="Times New Roman"/>
          <w:bCs/>
          <w:sz w:val="24"/>
          <w:szCs w:val="24"/>
        </w:rPr>
        <w:t>jūnijam</w:t>
      </w:r>
      <w:r w:rsidR="008D5D55" w:rsidRPr="00902F2E">
        <w:rPr>
          <w:rFonts w:ascii="Times New Roman" w:eastAsia="Times New Roman" w:hAnsi="Times New Roman"/>
          <w:bCs/>
          <w:sz w:val="24"/>
          <w:szCs w:val="24"/>
        </w:rPr>
        <w:t xml:space="preserve"> plkst.1</w:t>
      </w:r>
      <w:r w:rsidR="001C25B8" w:rsidRPr="00902F2E">
        <w:rPr>
          <w:rFonts w:ascii="Times New Roman" w:eastAsia="Times New Roman" w:hAnsi="Times New Roman"/>
          <w:bCs/>
          <w:sz w:val="24"/>
          <w:szCs w:val="24"/>
        </w:rPr>
        <w:t>1</w:t>
      </w:r>
      <w:r w:rsidR="00721FE0" w:rsidRPr="00902F2E">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262927DC" w14:textId="77777777" w:rsidR="00362DCB" w:rsidRPr="00362DCB" w:rsidRDefault="00362DCB" w:rsidP="00DB5AB2">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13EAF1E6"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2E2376">
        <w:rPr>
          <w:rFonts w:ascii="Times New Roman" w:hAnsi="Times New Roman"/>
          <w:sz w:val="24"/>
          <w:szCs w:val="24"/>
        </w:rPr>
        <w:t>p</w:t>
      </w:r>
      <w:r w:rsidR="001955C1" w:rsidRPr="001955C1">
        <w:rPr>
          <w:rFonts w:ascii="Times New Roman" w:hAnsi="Times New Roman"/>
          <w:sz w:val="24"/>
          <w:szCs w:val="24"/>
        </w:rPr>
        <w:t>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14:paraId="374EC944"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19" w:name="_Toc61422132"/>
    </w:p>
    <w:p w14:paraId="648BFED5"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19"/>
    </w:p>
    <w:p w14:paraId="69BC1601" w14:textId="77777777" w:rsidR="00362DCB" w:rsidRPr="00362DCB" w:rsidRDefault="00362DCB" w:rsidP="00383DAA">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F202C7">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w:t>
      </w:r>
      <w:r w:rsidR="00F202C7">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6FA52264"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F202C7">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rezultāta.</w:t>
      </w:r>
    </w:p>
    <w:p w14:paraId="2D25441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09B250F9"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18D9046D" w14:textId="77777777" w:rsidR="00A53483" w:rsidRPr="00F63EF0" w:rsidRDefault="00A53483" w:rsidP="00A53483">
      <w:pPr>
        <w:spacing w:after="0" w:line="240" w:lineRule="auto"/>
        <w:ind w:left="709"/>
        <w:jc w:val="both"/>
        <w:rPr>
          <w:rFonts w:ascii="Times New Roman" w:eastAsia="Times New Roman" w:hAnsi="Times New Roman"/>
          <w:color w:val="FF0000"/>
          <w:sz w:val="24"/>
          <w:szCs w:val="24"/>
        </w:rPr>
      </w:pPr>
    </w:p>
    <w:p w14:paraId="588B8444" w14:textId="77777777"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0D80D852" w14:textId="6A60957C" w:rsidR="004B08C4" w:rsidRDefault="004B08C4" w:rsidP="004B08C4">
      <w:pPr>
        <w:pStyle w:val="tv213"/>
        <w:numPr>
          <w:ilvl w:val="1"/>
          <w:numId w:val="1"/>
        </w:numPr>
        <w:spacing w:before="0" w:beforeAutospacing="0" w:after="0" w:afterAutospacing="0"/>
        <w:jc w:val="both"/>
      </w:pPr>
      <w:bookmarkStart w:id="20" w:name="_Toc59334731"/>
      <w:r w:rsidRPr="00757266">
        <w:t>Pasūtītājs pārbauda un izslēdz pretendentu no dalības iepirkuma procedūrā atbilstoši Publisko iepirkumu likuma 39.</w:t>
      </w:r>
      <w:r w:rsidRPr="00757266">
        <w:rPr>
          <w:vertAlign w:val="superscript"/>
        </w:rPr>
        <w:t>1</w:t>
      </w:r>
      <w:r w:rsidRPr="00757266">
        <w:t xml:space="preserve"> pantam</w:t>
      </w:r>
      <w:r>
        <w:t>.</w:t>
      </w:r>
    </w:p>
    <w:p w14:paraId="1653A611" w14:textId="77777777" w:rsidR="004B08C4" w:rsidRDefault="004B08C4" w:rsidP="004B08C4">
      <w:pPr>
        <w:pStyle w:val="tv213"/>
        <w:spacing w:before="0" w:beforeAutospacing="0" w:after="0" w:afterAutospacing="0"/>
        <w:ind w:left="720"/>
        <w:jc w:val="both"/>
      </w:pPr>
    </w:p>
    <w:p w14:paraId="3F58E899"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5CEF9DB6" w14:textId="77777777" w:rsidTr="002E0F49">
        <w:tc>
          <w:tcPr>
            <w:tcW w:w="4529" w:type="dxa"/>
            <w:shd w:val="clear" w:color="auto" w:fill="auto"/>
            <w:vAlign w:val="center"/>
          </w:tcPr>
          <w:p w14:paraId="50E007DA"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3D9A20F8"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AE254A" w:rsidRPr="006408C1" w14:paraId="1F2D2697" w14:textId="77777777" w:rsidTr="002E0F49">
        <w:tc>
          <w:tcPr>
            <w:tcW w:w="4529" w:type="dxa"/>
            <w:shd w:val="clear" w:color="auto" w:fill="auto"/>
          </w:tcPr>
          <w:p w14:paraId="6F82443A" w14:textId="77777777" w:rsidR="00AE254A" w:rsidRPr="00493D39" w:rsidRDefault="00B34BAC" w:rsidP="000F201A">
            <w:pPr>
              <w:spacing w:after="0" w:line="240" w:lineRule="auto"/>
              <w:ind w:right="-58"/>
              <w:jc w:val="both"/>
              <w:rPr>
                <w:rFonts w:ascii="Times New Roman" w:hAnsi="Times New Roman"/>
              </w:rPr>
            </w:pPr>
            <w:r w:rsidRPr="00493D39">
              <w:rPr>
                <w:rFonts w:ascii="Times New Roman" w:hAnsi="Times New Roman"/>
              </w:rPr>
              <w:t xml:space="preserve">3.1. </w:t>
            </w:r>
            <w:r w:rsidR="004C60AC" w:rsidRPr="004C60AC">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493D39">
              <w:rPr>
                <w:rFonts w:ascii="Times New Roman" w:hAnsi="Times New Roman"/>
              </w:rPr>
              <w:t>.</w:t>
            </w:r>
          </w:p>
        </w:tc>
        <w:tc>
          <w:tcPr>
            <w:tcW w:w="4532" w:type="dxa"/>
            <w:shd w:val="clear" w:color="auto" w:fill="auto"/>
          </w:tcPr>
          <w:p w14:paraId="73806199" w14:textId="77777777" w:rsidR="00AE254A" w:rsidRPr="00493D39" w:rsidRDefault="005E02BD" w:rsidP="00383DAA">
            <w:pPr>
              <w:spacing w:after="0" w:line="240" w:lineRule="auto"/>
              <w:ind w:right="-58"/>
              <w:jc w:val="both"/>
              <w:rPr>
                <w:rFonts w:ascii="Times New Roman" w:hAnsi="Times New Roman"/>
              </w:rPr>
            </w:pPr>
            <w:r w:rsidRPr="00493D39">
              <w:rPr>
                <w:rFonts w:ascii="Times New Roman" w:hAnsi="Times New Roman"/>
              </w:rPr>
              <w:t xml:space="preserve">4.1. Pretendenta parakstīts </w:t>
            </w:r>
            <w:smartTag w:uri="schemas-tilde-lv/tildestengine" w:element="veidnes">
              <w:smartTagPr>
                <w:attr w:name="text" w:val="pieteikums"/>
                <w:attr w:name="baseform" w:val="pieteikums"/>
                <w:attr w:name="id" w:val="-1"/>
              </w:smartTagPr>
              <w:r w:rsidRPr="00493D39">
                <w:rPr>
                  <w:rFonts w:ascii="Times New Roman" w:hAnsi="Times New Roman"/>
                </w:rPr>
                <w:t>pieteikums</w:t>
              </w:r>
            </w:smartTag>
            <w:r w:rsidRPr="00493D39">
              <w:rPr>
                <w:rFonts w:ascii="Times New Roman" w:hAnsi="Times New Roman"/>
              </w:rPr>
              <w:t xml:space="preserve"> dalībai konkursā, kurš sagatavots saskaņā ar </w:t>
            </w:r>
            <w:r w:rsidR="00383DAA">
              <w:rPr>
                <w:rFonts w:ascii="Times New Roman" w:hAnsi="Times New Roman"/>
              </w:rPr>
              <w:t>n</w:t>
            </w:r>
            <w:r w:rsidRPr="00493D39">
              <w:rPr>
                <w:rFonts w:ascii="Times New Roman" w:hAnsi="Times New Roman"/>
              </w:rPr>
              <w:t xml:space="preserve">olikuma </w:t>
            </w:r>
            <w:r w:rsidR="00F70977">
              <w:rPr>
                <w:rFonts w:ascii="Times New Roman" w:hAnsi="Times New Roman"/>
              </w:rPr>
              <w:t>2</w:t>
            </w:r>
            <w:r w:rsidRPr="00493D39">
              <w:rPr>
                <w:rFonts w:ascii="Times New Roman" w:hAnsi="Times New Roman"/>
              </w:rPr>
              <w:t>.pielikumā pievienoto formu. Ārvalstī reģistrētam pretendentam jāiesniedz kompetentas attiecīgās valsts institūcijas izsniegts dokuments, kas apliecina, ka pretendents ir reģistrēts atbilstoši tās valsts normatīvo aktu prasībām. Ja pretendenta</w:t>
            </w:r>
            <w:r w:rsidR="000B2C68" w:rsidRPr="00493D39">
              <w:rPr>
                <w:rFonts w:ascii="Times New Roman" w:hAnsi="Times New Roman"/>
              </w:rPr>
              <w:t xml:space="preserve"> piedāvājumu paraksta pilnvarota persona, tad jāpievieno </w:t>
            </w:r>
            <w:smartTag w:uri="schemas-tilde-lv/tildestengine" w:element="veidnes">
              <w:smartTagPr>
                <w:attr w:name="text" w:val="pilnvara"/>
                <w:attr w:name="baseform" w:val="pilnvara"/>
                <w:attr w:name="id" w:val="-1"/>
              </w:smartTagPr>
              <w:r w:rsidR="000B2C68" w:rsidRPr="00493D39">
                <w:rPr>
                  <w:rFonts w:ascii="Times New Roman" w:hAnsi="Times New Roman"/>
                </w:rPr>
                <w:t>pilnvara</w:t>
              </w:r>
            </w:smartTag>
            <w:r w:rsidR="000B2C68" w:rsidRPr="00493D39">
              <w:rPr>
                <w:rFonts w:ascii="Times New Roman" w:hAnsi="Times New Roman"/>
              </w:rPr>
              <w:t xml:space="preserve"> vai tā apliecināta kopija.</w:t>
            </w:r>
            <w:r w:rsidRPr="00493D39">
              <w:rPr>
                <w:rFonts w:ascii="Times New Roman" w:hAnsi="Times New Roman"/>
              </w:rPr>
              <w:t xml:space="preserve"> </w:t>
            </w:r>
          </w:p>
        </w:tc>
      </w:tr>
      <w:tr w:rsidR="00797C51" w:rsidRPr="006408C1" w14:paraId="20BBF810" w14:textId="77777777" w:rsidTr="0001502E">
        <w:trPr>
          <w:trHeight w:val="1082"/>
        </w:trPr>
        <w:tc>
          <w:tcPr>
            <w:tcW w:w="4529" w:type="dxa"/>
            <w:shd w:val="clear" w:color="auto" w:fill="auto"/>
          </w:tcPr>
          <w:p w14:paraId="222E3A03" w14:textId="04DA0AC8" w:rsidR="00797C51" w:rsidRPr="00493D39" w:rsidRDefault="0001502E" w:rsidP="009A0C94">
            <w:pPr>
              <w:spacing w:after="0" w:line="240" w:lineRule="auto"/>
              <w:ind w:right="-58"/>
              <w:jc w:val="both"/>
              <w:rPr>
                <w:rFonts w:ascii="Times New Roman" w:hAnsi="Times New Roman"/>
              </w:rPr>
            </w:pPr>
            <w:r>
              <w:rPr>
                <w:rFonts w:ascii="Times New Roman" w:hAnsi="Times New Roman"/>
              </w:rPr>
              <w:t>3.2</w:t>
            </w:r>
            <w:r w:rsidR="00797C51" w:rsidRPr="00493D39">
              <w:rPr>
                <w:rFonts w:ascii="Times New Roman" w:hAnsi="Times New Roman"/>
              </w:rPr>
              <w:t xml:space="preserve">. </w:t>
            </w:r>
            <w:r w:rsidR="004C60AC" w:rsidRPr="004C60AC">
              <w:rPr>
                <w:rFonts w:ascii="Times New Roman" w:eastAsia="Times New Roman" w:hAnsi="Times New Roman"/>
              </w:rPr>
              <w:t xml:space="preserve">Pretendentam ir tiesības pārdot, </w:t>
            </w:r>
            <w:r w:rsidR="009A0C94">
              <w:rPr>
                <w:rFonts w:ascii="Times New Roman" w:eastAsia="Times New Roman" w:hAnsi="Times New Roman"/>
              </w:rPr>
              <w:t>piedāvāto Preci</w:t>
            </w:r>
            <w:r w:rsidR="004C60AC" w:rsidRPr="004C60AC">
              <w:rPr>
                <w:rFonts w:ascii="Times New Roman" w:eastAsia="Times New Roman" w:hAnsi="Times New Roman"/>
              </w:rPr>
              <w:t xml:space="preserve"> Latvijas Republikas teritorijā</w:t>
            </w:r>
            <w:r w:rsidR="00B4483E">
              <w:rPr>
                <w:rFonts w:ascii="Times New Roman" w:eastAsia="Times New Roman" w:hAnsi="Times New Roman"/>
                <w:lang w:eastAsia="lv-LV"/>
              </w:rPr>
              <w:t>.</w:t>
            </w:r>
          </w:p>
        </w:tc>
        <w:tc>
          <w:tcPr>
            <w:tcW w:w="4532" w:type="dxa"/>
            <w:shd w:val="clear" w:color="auto" w:fill="auto"/>
          </w:tcPr>
          <w:p w14:paraId="62743FAF" w14:textId="211E23C1" w:rsidR="00797C51" w:rsidRPr="00493D39" w:rsidRDefault="0001502E" w:rsidP="009A0C94">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Pr>
                <w:rFonts w:ascii="Times New Roman" w:hAnsi="Times New Roman"/>
              </w:rPr>
              <w:t>4.2</w:t>
            </w:r>
            <w:r w:rsidR="008E17BA" w:rsidRPr="00493D39">
              <w:rPr>
                <w:rFonts w:ascii="Times New Roman" w:hAnsi="Times New Roman"/>
              </w:rPr>
              <w:t xml:space="preserve">. </w:t>
            </w:r>
            <w:r w:rsidR="0065230A">
              <w:rPr>
                <w:rFonts w:ascii="Times New Roman" w:eastAsia="Times New Roman" w:hAnsi="Times New Roman"/>
              </w:rPr>
              <w:t xml:space="preserve">Lai apliecinātu </w:t>
            </w:r>
            <w:r w:rsidR="00A35B3F">
              <w:rPr>
                <w:rFonts w:ascii="Times New Roman" w:eastAsia="Times New Roman" w:hAnsi="Times New Roman"/>
              </w:rPr>
              <w:t>n</w:t>
            </w:r>
            <w:r w:rsidR="0065230A">
              <w:rPr>
                <w:rFonts w:ascii="Times New Roman" w:eastAsia="Times New Roman" w:hAnsi="Times New Roman"/>
              </w:rPr>
              <w:t>olikuma 3</w:t>
            </w:r>
            <w:r w:rsidR="0065230A" w:rsidRPr="0065230A">
              <w:rPr>
                <w:rFonts w:ascii="Times New Roman" w:eastAsia="Times New Roman" w:hAnsi="Times New Roman"/>
              </w:rPr>
              <w:t xml:space="preserve">.2.punkta izpildi, </w:t>
            </w:r>
            <w:r w:rsidR="00A35B3F">
              <w:rPr>
                <w:rFonts w:ascii="Times New Roman" w:eastAsia="Times New Roman" w:hAnsi="Times New Roman"/>
              </w:rPr>
              <w:t>p</w:t>
            </w:r>
            <w:r w:rsidR="0065230A" w:rsidRPr="0065230A">
              <w:rPr>
                <w:rFonts w:ascii="Times New Roman" w:eastAsia="Times New Roman" w:hAnsi="Times New Roman"/>
              </w:rPr>
              <w:t xml:space="preserve">retendentam jāiesniedz ražotāja apliecinoši dokumenti, kas ļauj </w:t>
            </w:r>
            <w:r w:rsidR="00A35B3F">
              <w:rPr>
                <w:rFonts w:ascii="Times New Roman" w:eastAsia="Times New Roman" w:hAnsi="Times New Roman"/>
              </w:rPr>
              <w:t>p</w:t>
            </w:r>
            <w:r w:rsidR="0065230A" w:rsidRPr="0065230A">
              <w:rPr>
                <w:rFonts w:ascii="Times New Roman" w:eastAsia="Times New Roman" w:hAnsi="Times New Roman"/>
              </w:rPr>
              <w:t>retendent</w:t>
            </w:r>
            <w:r w:rsidR="009A0C94">
              <w:rPr>
                <w:rFonts w:ascii="Times New Roman" w:eastAsia="Times New Roman" w:hAnsi="Times New Roman"/>
              </w:rPr>
              <w:t>am nodrošināt Preces pārdošanu un piegādi</w:t>
            </w:r>
            <w:r w:rsidR="0065230A" w:rsidRPr="0065230A">
              <w:rPr>
                <w:rFonts w:ascii="Times New Roman" w:eastAsia="Times New Roman" w:hAnsi="Times New Roman"/>
              </w:rPr>
              <w:t xml:space="preserve"> Latvijas Republikas teritorijā</w:t>
            </w:r>
            <w:r w:rsidR="0065230A">
              <w:rPr>
                <w:rFonts w:ascii="Times New Roman" w:eastAsia="Times New Roman" w:hAnsi="Times New Roman"/>
              </w:rPr>
              <w:t>.</w:t>
            </w:r>
          </w:p>
        </w:tc>
      </w:tr>
      <w:tr w:rsidR="00CA255C" w:rsidRPr="006408C1" w14:paraId="592628E4" w14:textId="77777777" w:rsidTr="002E0F49">
        <w:tc>
          <w:tcPr>
            <w:tcW w:w="4529" w:type="dxa"/>
            <w:shd w:val="clear" w:color="auto" w:fill="auto"/>
          </w:tcPr>
          <w:p w14:paraId="7DFFA35A" w14:textId="7C8073C3" w:rsidR="009E25E2" w:rsidRPr="00184906" w:rsidRDefault="0065230A" w:rsidP="009E25E2">
            <w:pPr>
              <w:spacing w:after="0" w:line="240" w:lineRule="auto"/>
              <w:ind w:right="-58"/>
              <w:jc w:val="both"/>
              <w:rPr>
                <w:rFonts w:ascii="Times New Roman" w:hAnsi="Times New Roman"/>
              </w:rPr>
            </w:pPr>
            <w:r>
              <w:rPr>
                <w:rFonts w:ascii="Times New Roman" w:hAnsi="Times New Roman"/>
              </w:rPr>
              <w:lastRenderedPageBreak/>
              <w:t>3.</w:t>
            </w:r>
            <w:r w:rsidR="00430405">
              <w:rPr>
                <w:rFonts w:ascii="Times New Roman" w:hAnsi="Times New Roman"/>
              </w:rPr>
              <w:t>3</w:t>
            </w:r>
            <w:r w:rsidR="00CA255C" w:rsidRPr="00493D39">
              <w:rPr>
                <w:rFonts w:ascii="Times New Roman" w:hAnsi="Times New Roman"/>
              </w:rPr>
              <w:t xml:space="preserve">. </w:t>
            </w:r>
            <w:r w:rsidR="009E25E2" w:rsidRPr="00184906">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532AAD14" w14:textId="77777777" w:rsidR="00CA255C" w:rsidRPr="00493D39" w:rsidRDefault="009E25E2" w:rsidP="009E25E2">
            <w:pPr>
              <w:spacing w:before="120" w:after="0" w:line="240" w:lineRule="auto"/>
              <w:jc w:val="both"/>
              <w:rPr>
                <w:rFonts w:ascii="Times New Roman" w:hAnsi="Times New Roman"/>
              </w:rPr>
            </w:pPr>
            <w:r w:rsidRPr="00184906">
              <w:rPr>
                <w:rFonts w:ascii="Times New Roman" w:hAnsi="Times New Roman"/>
              </w:rPr>
              <w:t>Ja pretendents balstās uz trešo personu iespējām, tad pretendents pierāda, ka viņa rīcībā būs attiecīgie resursi</w:t>
            </w:r>
            <w:r w:rsidR="00CA255C" w:rsidRPr="00493D39">
              <w:rPr>
                <w:rFonts w:ascii="Times New Roman" w:hAnsi="Times New Roman"/>
              </w:rPr>
              <w:t>.</w:t>
            </w:r>
          </w:p>
          <w:p w14:paraId="273EBBFF" w14:textId="77777777" w:rsidR="00CA255C" w:rsidRPr="00493D39" w:rsidRDefault="00CA255C" w:rsidP="00C84DFC">
            <w:pPr>
              <w:spacing w:after="0" w:line="240" w:lineRule="auto"/>
              <w:ind w:right="-58"/>
              <w:jc w:val="both"/>
              <w:rPr>
                <w:rFonts w:ascii="Times New Roman" w:hAnsi="Times New Roman"/>
              </w:rPr>
            </w:pPr>
          </w:p>
        </w:tc>
        <w:tc>
          <w:tcPr>
            <w:tcW w:w="4532" w:type="dxa"/>
            <w:shd w:val="clear" w:color="auto" w:fill="auto"/>
          </w:tcPr>
          <w:p w14:paraId="2CBEF669" w14:textId="5EA9DA89" w:rsidR="009E25E2" w:rsidRPr="00184906" w:rsidRDefault="0065230A" w:rsidP="009E25E2">
            <w:pPr>
              <w:spacing w:after="0" w:line="240" w:lineRule="auto"/>
              <w:ind w:right="-58"/>
              <w:jc w:val="both"/>
              <w:rPr>
                <w:rFonts w:ascii="Times New Roman" w:eastAsia="Times New Roman" w:hAnsi="Times New Roman"/>
              </w:rPr>
            </w:pPr>
            <w:r>
              <w:rPr>
                <w:rFonts w:ascii="Times New Roman" w:hAnsi="Times New Roman"/>
              </w:rPr>
              <w:t>4.</w:t>
            </w:r>
            <w:r w:rsidR="00430405">
              <w:rPr>
                <w:rFonts w:ascii="Times New Roman" w:hAnsi="Times New Roman"/>
              </w:rPr>
              <w:t>3</w:t>
            </w:r>
            <w:r w:rsidR="00CA255C" w:rsidRPr="00493D39">
              <w:rPr>
                <w:rFonts w:ascii="Times New Roman" w:hAnsi="Times New Roman"/>
              </w:rPr>
              <w:t xml:space="preserve">. </w:t>
            </w:r>
            <w:r w:rsidR="009E25E2" w:rsidRPr="00184906">
              <w:rPr>
                <w:rFonts w:ascii="Times New Roman" w:eastAsia="Times New Roman" w:hAnsi="Times New Roman"/>
              </w:rPr>
              <w:t xml:space="preserve">Personas, uz kuras iespējām </w:t>
            </w:r>
            <w:r w:rsidR="005F56A5">
              <w:rPr>
                <w:rFonts w:ascii="Times New Roman" w:eastAsia="Times New Roman" w:hAnsi="Times New Roman"/>
              </w:rPr>
              <w:t>p</w:t>
            </w:r>
            <w:r w:rsidR="009E25E2" w:rsidRPr="00184906">
              <w:rPr>
                <w:rFonts w:ascii="Times New Roman" w:eastAsia="Times New Roman" w:hAnsi="Times New Roman"/>
              </w:rPr>
              <w:t xml:space="preserve">retendents balstās, rakstisks apliecinājums par piedalīšanos iepirkuma procedūrā, kā arī apliecinājums nodot </w:t>
            </w:r>
            <w:r w:rsidR="005F56A5">
              <w:rPr>
                <w:rFonts w:ascii="Times New Roman" w:eastAsia="Times New Roman" w:hAnsi="Times New Roman"/>
              </w:rPr>
              <w:t>p</w:t>
            </w:r>
            <w:r w:rsidR="009E25E2" w:rsidRPr="00184906">
              <w:rPr>
                <w:rFonts w:ascii="Times New Roman" w:eastAsia="Times New Roman" w:hAnsi="Times New Roman"/>
              </w:rPr>
              <w:t>retendenta rīcībā līguma izpildei nepiecieš</w:t>
            </w:r>
            <w:r w:rsidR="00B14132">
              <w:rPr>
                <w:rFonts w:ascii="Times New Roman" w:eastAsia="Times New Roman" w:hAnsi="Times New Roman"/>
              </w:rPr>
              <w:t>amos resursus (norādot konkrētas</w:t>
            </w:r>
            <w:r w:rsidR="009E25E2" w:rsidRPr="00184906">
              <w:rPr>
                <w:rFonts w:ascii="Times New Roman" w:eastAsia="Times New Roman" w:hAnsi="Times New Roman"/>
              </w:rPr>
              <w:t xml:space="preserve"> </w:t>
            </w:r>
            <w:r w:rsidR="00B14132">
              <w:rPr>
                <w:rFonts w:ascii="Times New Roman" w:eastAsia="Times New Roman" w:hAnsi="Times New Roman"/>
              </w:rPr>
              <w:t>piegādes, kādas tiks veiktas</w:t>
            </w:r>
            <w:r w:rsidR="009E25E2" w:rsidRPr="00184906">
              <w:rPr>
                <w:rFonts w:ascii="Times New Roman" w:eastAsia="Times New Roman" w:hAnsi="Times New Roman"/>
              </w:rPr>
              <w:t xml:space="preserve"> līguma izpildes laikā), gadījumā, ja ar Pretendentu tiks noslēgts iepirkuma līgums.</w:t>
            </w:r>
          </w:p>
          <w:p w14:paraId="34FFECA4" w14:textId="77777777" w:rsidR="00CA255C" w:rsidRPr="00493D39" w:rsidRDefault="009E25E2" w:rsidP="009E25E2">
            <w:pPr>
              <w:spacing w:after="0" w:line="240" w:lineRule="auto"/>
              <w:jc w:val="both"/>
              <w:rPr>
                <w:rFonts w:ascii="Times New Roman" w:eastAsia="Times New Roman" w:hAnsi="Times New Roman"/>
              </w:rPr>
            </w:pPr>
            <w:r w:rsidRPr="00184906">
              <w:rPr>
                <w:rFonts w:ascii="Times New Roman" w:eastAsia="Times New Roman" w:hAnsi="Times New Roman"/>
              </w:rPr>
              <w:t>Klāt jāpievieno dokuments, kas apliecina apliecinājumu parakstīj</w:t>
            </w:r>
            <w:r w:rsidR="002A3A20">
              <w:rPr>
                <w:rFonts w:ascii="Times New Roman" w:eastAsia="Times New Roman" w:hAnsi="Times New Roman"/>
              </w:rPr>
              <w:t>ušās personas tiesības pārstāvēt</w:t>
            </w:r>
            <w:r w:rsidRPr="00184906">
              <w:rPr>
                <w:rFonts w:ascii="Times New Roman" w:eastAsia="Times New Roman" w:hAnsi="Times New Roman"/>
              </w:rPr>
              <w:t xml:space="preserve"> attiecīgo personu iepirkuma procedūras ietvaros</w:t>
            </w:r>
            <w:r w:rsidR="00CA255C" w:rsidRPr="00493D39">
              <w:rPr>
                <w:rFonts w:ascii="Times New Roman" w:hAnsi="Times New Roman"/>
              </w:rPr>
              <w:t>.</w:t>
            </w:r>
          </w:p>
        </w:tc>
      </w:tr>
    </w:tbl>
    <w:p w14:paraId="27FBA073"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14:paraId="7B472BA6" w14:textId="77777777" w:rsidR="008061E9" w:rsidRDefault="009229B1" w:rsidP="004809D0">
      <w:pPr>
        <w:numPr>
          <w:ilvl w:val="0"/>
          <w:numId w:val="4"/>
        </w:numPr>
        <w:spacing w:after="0" w:line="240" w:lineRule="auto"/>
        <w:ind w:right="-483"/>
        <w:outlineLvl w:val="0"/>
        <w:rPr>
          <w:rFonts w:ascii="Times New Roman" w:eastAsia="Times New Roman" w:hAnsi="Times New Roman"/>
          <w:b/>
          <w:sz w:val="24"/>
          <w:szCs w:val="24"/>
        </w:rPr>
      </w:pPr>
      <w:bookmarkStart w:id="22" w:name="_Toc61422140"/>
      <w:bookmarkEnd w:id="21"/>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622EE0">
        <w:rPr>
          <w:rFonts w:ascii="Times New Roman" w:eastAsia="Times New Roman" w:hAnsi="Times New Roman"/>
          <w:b/>
          <w:sz w:val="24"/>
          <w:szCs w:val="24"/>
        </w:rPr>
        <w:t>piedāvājums</w:t>
      </w:r>
    </w:p>
    <w:p w14:paraId="74627145" w14:textId="77777777" w:rsidR="00C660AB" w:rsidRPr="00E97A35" w:rsidRDefault="00E97A35" w:rsidP="00F104BC">
      <w:pPr>
        <w:numPr>
          <w:ilvl w:val="1"/>
          <w:numId w:val="4"/>
        </w:numPr>
        <w:spacing w:after="0" w:line="240" w:lineRule="auto"/>
        <w:ind w:left="426" w:right="-483" w:hanging="426"/>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Pr="00E97A35">
        <w:rPr>
          <w:rFonts w:ascii="Times New Roman" w:hAnsi="Times New Roman"/>
          <w:sz w:val="24"/>
          <w:szCs w:val="24"/>
          <w:lang w:val="x-none"/>
        </w:rPr>
        <w:t>piedāvājumu 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w:t>
      </w:r>
      <w:r w:rsidR="008C0719">
        <w:rPr>
          <w:rFonts w:ascii="Times New Roman" w:hAnsi="Times New Roman"/>
          <w:sz w:val="24"/>
          <w:szCs w:val="24"/>
        </w:rPr>
        <w:t>n</w:t>
      </w:r>
      <w:proofErr w:type="spellStart"/>
      <w:r w:rsidRPr="00E97A35">
        <w:rPr>
          <w:rFonts w:ascii="Times New Roman" w:hAnsi="Times New Roman"/>
          <w:sz w:val="24"/>
          <w:szCs w:val="24"/>
          <w:lang w:val="x-none"/>
        </w:rPr>
        <w:t>olikuma</w:t>
      </w:r>
      <w:proofErr w:type="spellEnd"/>
      <w:r w:rsidRPr="00E97A35">
        <w:rPr>
          <w:rFonts w:ascii="Times New Roman" w:hAnsi="Times New Roman"/>
          <w:sz w:val="24"/>
          <w:szCs w:val="24"/>
          <w:lang w:val="x-none"/>
        </w:rPr>
        <w:t xml:space="preserve">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14:paraId="7FA0488B" w14:textId="45E4AB4D" w:rsidR="001E14EB" w:rsidRPr="00E97A35" w:rsidRDefault="00E97A35" w:rsidP="00F104BC">
      <w:pPr>
        <w:numPr>
          <w:ilvl w:val="1"/>
          <w:numId w:val="4"/>
        </w:numPr>
        <w:spacing w:after="0" w:line="240" w:lineRule="auto"/>
        <w:ind w:left="567" w:right="-483" w:hanging="567"/>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piedāvājums jāsagatavo atbilstoši </w:t>
      </w:r>
      <w:r w:rsidR="008C0719">
        <w:rPr>
          <w:rFonts w:ascii="Times New Roman" w:hAnsi="Times New Roman"/>
          <w:sz w:val="24"/>
          <w:szCs w:val="24"/>
        </w:rPr>
        <w:t>n</w:t>
      </w:r>
      <w:r w:rsidRPr="00E97A35">
        <w:rPr>
          <w:rFonts w:ascii="Times New Roman" w:hAnsi="Times New Roman"/>
          <w:sz w:val="24"/>
          <w:szCs w:val="24"/>
        </w:rPr>
        <w:t>olikumam</w:t>
      </w:r>
      <w:r w:rsidRPr="00E97A35">
        <w:rPr>
          <w:rFonts w:ascii="Times New Roman" w:hAnsi="Times New Roman"/>
          <w:bCs/>
          <w:sz w:val="24"/>
          <w:szCs w:val="24"/>
        </w:rPr>
        <w:t xml:space="preserve"> pievienotajai </w:t>
      </w:r>
      <w:r w:rsidR="008C0719">
        <w:rPr>
          <w:rFonts w:ascii="Times New Roman" w:hAnsi="Times New Roman"/>
          <w:bCs/>
          <w:sz w:val="24"/>
          <w:szCs w:val="24"/>
        </w:rPr>
        <w:t>t</w:t>
      </w:r>
      <w:r w:rsidRPr="00E97A35">
        <w:rPr>
          <w:rFonts w:ascii="Times New Roman" w:hAnsi="Times New Roman"/>
          <w:bCs/>
          <w:sz w:val="24"/>
          <w:szCs w:val="24"/>
        </w:rPr>
        <w:t>ehniskā piedāvājuma formai (</w:t>
      </w:r>
      <w:r w:rsidR="008C0719">
        <w:rPr>
          <w:rFonts w:ascii="Times New Roman" w:hAnsi="Times New Roman"/>
          <w:bCs/>
          <w:sz w:val="24"/>
          <w:szCs w:val="24"/>
        </w:rPr>
        <w:t>n</w:t>
      </w:r>
      <w:r w:rsidRPr="00E97A35">
        <w:rPr>
          <w:rFonts w:ascii="Times New Roman" w:hAnsi="Times New Roman"/>
          <w:bCs/>
          <w:sz w:val="24"/>
          <w:szCs w:val="24"/>
        </w:rPr>
        <w:t>olikuma 3.pielikums)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14:paraId="430BECAA" w14:textId="79F0F7DF" w:rsidR="00442438" w:rsidRDefault="003037B3" w:rsidP="00F104BC">
      <w:pPr>
        <w:numPr>
          <w:ilvl w:val="1"/>
          <w:numId w:val="4"/>
        </w:numPr>
        <w:spacing w:after="0" w:line="240" w:lineRule="auto"/>
        <w:ind w:left="426" w:right="-483" w:hanging="426"/>
        <w:jc w:val="both"/>
        <w:outlineLvl w:val="0"/>
        <w:rPr>
          <w:rFonts w:ascii="Times New Roman" w:eastAsia="Times New Roman" w:hAnsi="Times New Roman"/>
          <w:bCs/>
          <w:sz w:val="24"/>
          <w:szCs w:val="24"/>
        </w:rPr>
      </w:pPr>
      <w:r>
        <w:rPr>
          <w:rFonts w:ascii="Times New Roman" w:hAnsi="Times New Roman"/>
          <w:sz w:val="24"/>
          <w:szCs w:val="24"/>
        </w:rPr>
        <w:t xml:space="preserve"> </w:t>
      </w:r>
      <w:r w:rsidR="00E97A35" w:rsidRPr="00E97A35">
        <w:rPr>
          <w:rFonts w:ascii="Times New Roman" w:hAnsi="Times New Roman"/>
          <w:bCs/>
          <w:sz w:val="24"/>
          <w:szCs w:val="24"/>
        </w:rPr>
        <w:t>Tehniskajam piedāvājuma</w:t>
      </w:r>
      <w:r w:rsidR="003157BD">
        <w:rPr>
          <w:rFonts w:ascii="Times New Roman" w:hAnsi="Times New Roman"/>
          <w:bCs/>
          <w:sz w:val="24"/>
          <w:szCs w:val="24"/>
        </w:rPr>
        <w:t xml:space="preserve">m jāpievieno </w:t>
      </w:r>
      <w:r w:rsidR="00442438">
        <w:rPr>
          <w:rFonts w:ascii="Times New Roman" w:hAnsi="Times New Roman"/>
          <w:bCs/>
          <w:sz w:val="24"/>
          <w:szCs w:val="24"/>
        </w:rPr>
        <w:t xml:space="preserve">sekojoši </w:t>
      </w:r>
      <w:r w:rsidR="003157BD">
        <w:rPr>
          <w:rFonts w:ascii="Times New Roman" w:hAnsi="Times New Roman"/>
          <w:bCs/>
          <w:sz w:val="24"/>
          <w:szCs w:val="24"/>
        </w:rPr>
        <w:t>dokument</w:t>
      </w:r>
      <w:r w:rsidR="00442438">
        <w:rPr>
          <w:rFonts w:ascii="Times New Roman" w:hAnsi="Times New Roman"/>
          <w:bCs/>
          <w:sz w:val="24"/>
          <w:szCs w:val="24"/>
        </w:rPr>
        <w:t>i:</w:t>
      </w:r>
    </w:p>
    <w:p w14:paraId="5AD96198" w14:textId="00D3401E" w:rsidR="00011BBE" w:rsidRPr="006B082A" w:rsidRDefault="00E32BF3" w:rsidP="00E32BF3">
      <w:pPr>
        <w:spacing w:after="0" w:line="240" w:lineRule="auto"/>
        <w:ind w:left="66" w:right="-483" w:hanging="66"/>
        <w:jc w:val="both"/>
        <w:outlineLvl w:val="0"/>
        <w:rPr>
          <w:rFonts w:ascii="Times New Roman" w:eastAsia="Times New Roman" w:hAnsi="Times New Roman"/>
          <w:bCs/>
          <w:sz w:val="24"/>
          <w:szCs w:val="24"/>
        </w:rPr>
      </w:pPr>
      <w:r>
        <w:rPr>
          <w:rFonts w:ascii="Times New Roman" w:eastAsia="Times New Roman" w:hAnsi="Times New Roman"/>
          <w:bCs/>
          <w:sz w:val="24"/>
          <w:szCs w:val="24"/>
        </w:rPr>
        <w:t>5.3.1.</w:t>
      </w:r>
      <w:r w:rsidR="00442438" w:rsidRPr="00BF0ED6">
        <w:rPr>
          <w:rFonts w:ascii="Times New Roman" w:hAnsi="Times New Roman"/>
          <w:sz w:val="24"/>
          <w:szCs w:val="24"/>
        </w:rPr>
        <w:t>piedāvātās preces tehniskās datu lapas (“</w:t>
      </w:r>
      <w:proofErr w:type="spellStart"/>
      <w:r w:rsidR="00442438" w:rsidRPr="00BF0ED6">
        <w:rPr>
          <w:rFonts w:ascii="Times New Roman" w:hAnsi="Times New Roman"/>
          <w:sz w:val="24"/>
          <w:szCs w:val="24"/>
        </w:rPr>
        <w:t>data</w:t>
      </w:r>
      <w:proofErr w:type="spellEnd"/>
      <w:r w:rsidR="00442438" w:rsidRPr="00BF0ED6">
        <w:rPr>
          <w:rFonts w:ascii="Times New Roman" w:hAnsi="Times New Roman"/>
          <w:sz w:val="24"/>
          <w:szCs w:val="24"/>
        </w:rPr>
        <w:t xml:space="preserve"> </w:t>
      </w:r>
      <w:proofErr w:type="spellStart"/>
      <w:r w:rsidR="00442438" w:rsidRPr="00BF0ED6">
        <w:rPr>
          <w:rFonts w:ascii="Times New Roman" w:hAnsi="Times New Roman"/>
          <w:sz w:val="24"/>
          <w:szCs w:val="24"/>
        </w:rPr>
        <w:t>sheet</w:t>
      </w:r>
      <w:proofErr w:type="spellEnd"/>
      <w:r w:rsidR="00442438" w:rsidRPr="00BF0ED6">
        <w:rPr>
          <w:rFonts w:ascii="Times New Roman" w:hAnsi="Times New Roman"/>
          <w:sz w:val="24"/>
          <w:szCs w:val="24"/>
        </w:rPr>
        <w:t>”), kas apliecina atbilstību (oriģinālvalodā un tulkojumi latviešu valodā), norādot atsauci tehniskajā piedāvājumā uz konkrēto lapaspusi;</w:t>
      </w:r>
      <w:r w:rsidR="003157BD" w:rsidRPr="00442438">
        <w:rPr>
          <w:rFonts w:ascii="Times New Roman" w:hAnsi="Times New Roman"/>
          <w:bCs/>
          <w:sz w:val="24"/>
          <w:szCs w:val="24"/>
        </w:rPr>
        <w:t xml:space="preserve"> </w:t>
      </w:r>
      <w:r w:rsidR="006B082A" w:rsidRPr="006B082A">
        <w:rPr>
          <w:rFonts w:ascii="Times New Roman" w:hAnsi="Times New Roman"/>
          <w:sz w:val="24"/>
          <w:szCs w:val="24"/>
          <w:lang w:val="x-none"/>
        </w:rPr>
        <w:t xml:space="preserve">Pretendenta </w:t>
      </w:r>
      <w:r w:rsidR="0075320F">
        <w:rPr>
          <w:rFonts w:ascii="Times New Roman" w:hAnsi="Times New Roman"/>
          <w:sz w:val="24"/>
          <w:szCs w:val="24"/>
        </w:rPr>
        <w:t>t</w:t>
      </w:r>
      <w:proofErr w:type="spellStart"/>
      <w:r w:rsidR="006B082A" w:rsidRPr="006B082A">
        <w:rPr>
          <w:rFonts w:ascii="Times New Roman" w:hAnsi="Times New Roman"/>
          <w:sz w:val="24"/>
          <w:szCs w:val="24"/>
          <w:lang w:val="x-none"/>
        </w:rPr>
        <w:t>ehniskajam</w:t>
      </w:r>
      <w:proofErr w:type="spellEnd"/>
      <w:r w:rsidR="006B082A" w:rsidRPr="006B082A">
        <w:rPr>
          <w:rFonts w:ascii="Times New Roman" w:hAnsi="Times New Roman"/>
          <w:sz w:val="24"/>
          <w:szCs w:val="24"/>
          <w:lang w:val="x-none"/>
        </w:rPr>
        <w:t xml:space="preserve"> piedāvājumam skaidri, viennozīmīgi un nepārprotami jāatspoguļo </w:t>
      </w:r>
      <w:r w:rsidR="0075320F">
        <w:rPr>
          <w:rFonts w:ascii="Times New Roman" w:hAnsi="Times New Roman"/>
          <w:sz w:val="24"/>
          <w:szCs w:val="24"/>
        </w:rPr>
        <w:t>n</w:t>
      </w:r>
      <w:proofErr w:type="spellStart"/>
      <w:r w:rsidR="006B082A" w:rsidRPr="006B082A">
        <w:rPr>
          <w:rFonts w:ascii="Times New Roman" w:hAnsi="Times New Roman"/>
          <w:sz w:val="24"/>
          <w:szCs w:val="24"/>
          <w:lang w:val="x-none"/>
        </w:rPr>
        <w:t>olikuma</w:t>
      </w:r>
      <w:proofErr w:type="spellEnd"/>
      <w:r w:rsidR="006B082A" w:rsidRPr="006B082A">
        <w:rPr>
          <w:rFonts w:ascii="Times New Roman" w:hAnsi="Times New Roman"/>
          <w:sz w:val="24"/>
          <w:szCs w:val="24"/>
          <w:lang w:val="x-none"/>
        </w:rPr>
        <w:t xml:space="preserve"> tehniskās specifikācijas (</w:t>
      </w:r>
      <w:r w:rsidR="0075320F">
        <w:rPr>
          <w:rFonts w:ascii="Times New Roman" w:hAnsi="Times New Roman"/>
          <w:sz w:val="24"/>
          <w:szCs w:val="24"/>
        </w:rPr>
        <w:t>n</w:t>
      </w:r>
      <w:proofErr w:type="spellStart"/>
      <w:r w:rsidR="006B082A" w:rsidRPr="006B082A">
        <w:rPr>
          <w:rFonts w:ascii="Times New Roman" w:hAnsi="Times New Roman"/>
          <w:sz w:val="24"/>
          <w:szCs w:val="24"/>
          <w:lang w:val="x-none"/>
        </w:rPr>
        <w:t>olikuma</w:t>
      </w:r>
      <w:proofErr w:type="spellEnd"/>
      <w:r w:rsidR="006B082A" w:rsidRPr="006B082A">
        <w:rPr>
          <w:rFonts w:ascii="Times New Roman" w:hAnsi="Times New Roman"/>
          <w:sz w:val="24"/>
          <w:szCs w:val="24"/>
          <w:lang w:val="x-none"/>
        </w:rPr>
        <w:t xml:space="preserve"> 1.</w:t>
      </w:r>
      <w:r w:rsidR="006B082A" w:rsidRPr="006B082A" w:rsidDel="00C14933">
        <w:rPr>
          <w:rFonts w:ascii="Times New Roman" w:hAnsi="Times New Roman"/>
          <w:sz w:val="24"/>
          <w:szCs w:val="24"/>
          <w:lang w:val="x-none"/>
        </w:rPr>
        <w:t xml:space="preserve"> </w:t>
      </w:r>
      <w:r w:rsidR="006B082A"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14:paraId="3D03C984" w14:textId="6FD67EF8" w:rsidR="00BF0ED6" w:rsidRPr="00011BBE" w:rsidRDefault="00BF0ED6" w:rsidP="00AE1412">
      <w:pPr>
        <w:spacing w:after="0" w:line="240" w:lineRule="auto"/>
        <w:ind w:right="-483"/>
        <w:jc w:val="both"/>
        <w:outlineLvl w:val="0"/>
        <w:rPr>
          <w:rFonts w:ascii="Times New Roman" w:eastAsia="Times New Roman" w:hAnsi="Times New Roman"/>
          <w:bCs/>
          <w:sz w:val="24"/>
          <w:szCs w:val="24"/>
        </w:rPr>
      </w:pPr>
    </w:p>
    <w:p w14:paraId="72D7441B" w14:textId="77777777" w:rsidR="009229B1" w:rsidRPr="009229B1" w:rsidRDefault="009229B1" w:rsidP="004809D0">
      <w:pPr>
        <w:numPr>
          <w:ilvl w:val="0"/>
          <w:numId w:val="4"/>
        </w:numPr>
        <w:spacing w:after="0" w:line="240" w:lineRule="auto"/>
        <w:ind w:right="-483"/>
        <w:jc w:val="both"/>
        <w:outlineLvl w:val="0"/>
        <w:rPr>
          <w:rFonts w:ascii="Times New Roman" w:eastAsia="Times New Roman" w:hAnsi="Times New Roman"/>
          <w:b/>
          <w:bCs/>
          <w:sz w:val="24"/>
          <w:szCs w:val="24"/>
        </w:rPr>
      </w:pPr>
      <w:r w:rsidRPr="009229B1">
        <w:rPr>
          <w:rFonts w:ascii="Times New Roman" w:eastAsia="Times New Roman" w:hAnsi="Times New Roman"/>
          <w:b/>
          <w:bCs/>
          <w:sz w:val="24"/>
          <w:szCs w:val="24"/>
        </w:rPr>
        <w:t>Finanšu piedāvājums</w:t>
      </w:r>
    </w:p>
    <w:p w14:paraId="475CC794" w14:textId="77777777" w:rsidR="00357237" w:rsidRPr="006B082A" w:rsidRDefault="006B082A"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23" w:name="_Toc59334737"/>
      <w:bookmarkStart w:id="24" w:name="_Toc61422143"/>
      <w:bookmarkEnd w:id="20"/>
      <w:bookmarkEnd w:id="22"/>
      <w:r w:rsidRPr="006B082A">
        <w:rPr>
          <w:rFonts w:ascii="Times New Roman" w:hAnsi="Times New Roman"/>
          <w:sz w:val="24"/>
          <w:szCs w:val="24"/>
        </w:rPr>
        <w:t xml:space="preserve">Finanšu piedāvājumu sagatavo atbilstoši </w:t>
      </w:r>
      <w:r w:rsidR="009D4E7B">
        <w:rPr>
          <w:rFonts w:ascii="Times New Roman" w:hAnsi="Times New Roman"/>
          <w:sz w:val="24"/>
          <w:szCs w:val="24"/>
        </w:rPr>
        <w:t>n</w:t>
      </w:r>
      <w:r w:rsidRPr="006B082A">
        <w:rPr>
          <w:rFonts w:ascii="Times New Roman" w:hAnsi="Times New Roman"/>
          <w:sz w:val="24"/>
          <w:szCs w:val="24"/>
        </w:rPr>
        <w:t>olikumam pievienotajai finanšu piedāvājuma formai (</w:t>
      </w:r>
      <w:r w:rsidR="009D4E7B">
        <w:rPr>
          <w:rFonts w:ascii="Times New Roman" w:hAnsi="Times New Roman"/>
          <w:sz w:val="24"/>
          <w:szCs w:val="24"/>
        </w:rPr>
        <w:t>n</w:t>
      </w:r>
      <w:r w:rsidRPr="006B082A">
        <w:rPr>
          <w:rFonts w:ascii="Times New Roman" w:hAnsi="Times New Roman"/>
          <w:sz w:val="24"/>
          <w:szCs w:val="24"/>
        </w:rPr>
        <w:t>olikuma 4.pielikums)</w:t>
      </w:r>
      <w:r w:rsidR="00470486" w:rsidRPr="006B082A">
        <w:rPr>
          <w:rFonts w:ascii="Times New Roman" w:eastAsia="Times New Roman" w:hAnsi="Times New Roman"/>
          <w:sz w:val="24"/>
          <w:szCs w:val="24"/>
        </w:rPr>
        <w:t>.</w:t>
      </w:r>
      <w:r w:rsidR="00357237" w:rsidRPr="006B082A">
        <w:rPr>
          <w:rFonts w:ascii="Times New Roman" w:eastAsia="Times New Roman" w:hAnsi="Times New Roman"/>
          <w:sz w:val="24"/>
          <w:szCs w:val="24"/>
        </w:rPr>
        <w:t xml:space="preserve"> </w:t>
      </w:r>
    </w:p>
    <w:p w14:paraId="4D6157B3" w14:textId="77777777" w:rsidR="00362DCB" w:rsidRPr="006B082A" w:rsidRDefault="006B082A"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6B082A">
        <w:rPr>
          <w:rFonts w:ascii="Times New Roman" w:hAnsi="Times New Roman"/>
          <w:sz w:val="24"/>
          <w:szCs w:val="24"/>
        </w:rPr>
        <w:t xml:space="preserve">Finanšu piedāvājumā pretendentam jāietver visi izdevumi un izmaksas, kas </w:t>
      </w:r>
      <w:r w:rsidR="002B5615">
        <w:rPr>
          <w:rFonts w:ascii="Times New Roman" w:hAnsi="Times New Roman"/>
          <w:sz w:val="24"/>
          <w:szCs w:val="24"/>
        </w:rPr>
        <w:t>saistītas ar piegādi, transportu un iekārtu nodošanu ekspluatācijā</w:t>
      </w:r>
      <w:r w:rsidRPr="006B082A">
        <w:rPr>
          <w:rFonts w:ascii="Times New Roman" w:hAnsi="Times New Roman"/>
          <w:sz w:val="24"/>
          <w:szCs w:val="24"/>
        </w:rPr>
        <w:t>. Pasūtītājs nemaksās nekādus pretendenta papildus izdevumus, kas nebūs iekļauti finanšu piedāvājumā</w:t>
      </w:r>
      <w:r w:rsidR="00362DCB" w:rsidRPr="006B082A">
        <w:rPr>
          <w:rFonts w:ascii="Times New Roman" w:eastAsia="Times New Roman" w:hAnsi="Times New Roman"/>
          <w:sz w:val="24"/>
          <w:szCs w:val="24"/>
        </w:rPr>
        <w:t>.</w:t>
      </w:r>
    </w:p>
    <w:p w14:paraId="2A6E4D30" w14:textId="77777777" w:rsidR="007036D0" w:rsidRPr="00BB0BE1" w:rsidRDefault="007036D0"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7036D0">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p>
    <w:p w14:paraId="6493F823" w14:textId="77777777" w:rsidR="00362DCB" w:rsidRDefault="00362DCB" w:rsidP="004809D0">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14:paraId="609E5155" w14:textId="6C8F25C1" w:rsidR="009D4E7B" w:rsidRPr="00BF0ED6" w:rsidRDefault="00362DCB" w:rsidP="00BF0ED6">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BF0ED6">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r w:rsidR="00BF0ED6">
        <w:rPr>
          <w:rFonts w:ascii="Times New Roman" w:eastAsia="Times New Roman" w:hAnsi="Times New Roman"/>
          <w:sz w:val="24"/>
          <w:szCs w:val="24"/>
        </w:rPr>
        <w:t>.</w:t>
      </w:r>
    </w:p>
    <w:p w14:paraId="34A30824" w14:textId="77777777"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14:paraId="6D7C13E2" w14:textId="77777777" w:rsidR="008061E9" w:rsidRPr="003B23BF" w:rsidRDefault="00362DCB" w:rsidP="004809D0">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3"/>
      <w:bookmarkEnd w:id="24"/>
    </w:p>
    <w:p w14:paraId="4C13B7E4" w14:textId="77777777" w:rsidR="00362DCB" w:rsidRPr="00362DCB" w:rsidRDefault="00362DCB" w:rsidP="004809D0">
      <w:pPr>
        <w:numPr>
          <w:ilvl w:val="1"/>
          <w:numId w:val="4"/>
        </w:numPr>
        <w:tabs>
          <w:tab w:val="clear" w:pos="1637"/>
        </w:tabs>
        <w:spacing w:after="0" w:line="240" w:lineRule="auto"/>
        <w:ind w:left="426" w:hanging="437"/>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vērtēšanas pamatnoteikumi</w:t>
      </w:r>
    </w:p>
    <w:p w14:paraId="2B828A29" w14:textId="7E3330C9" w:rsidR="00362DCB" w:rsidRPr="00362DCB" w:rsidRDefault="00362DCB" w:rsidP="004809D0">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641B7A">
        <w:rPr>
          <w:rFonts w:ascii="Times New Roman" w:hAnsi="Times New Roman"/>
          <w:sz w:val="24"/>
          <w:szCs w:val="24"/>
          <w:u w:val="single"/>
        </w:rPr>
        <w:t xml:space="preserve">viszemākā </w:t>
      </w:r>
      <w:r w:rsidR="00E32BF3">
        <w:rPr>
          <w:rFonts w:ascii="Times New Roman" w:hAnsi="Times New Roman"/>
          <w:sz w:val="24"/>
          <w:szCs w:val="24"/>
          <w:u w:val="single"/>
        </w:rPr>
        <w:t xml:space="preserve">  vērtējamā </w:t>
      </w:r>
      <w:r w:rsidRPr="00641B7A">
        <w:rPr>
          <w:rFonts w:ascii="Times New Roman" w:hAnsi="Times New Roman"/>
          <w:sz w:val="24"/>
          <w:szCs w:val="24"/>
          <w:u w:val="single"/>
        </w:rPr>
        <w:t>cena</w:t>
      </w:r>
      <w:r w:rsidR="00D1649F">
        <w:rPr>
          <w:rFonts w:ascii="Times New Roman" w:hAnsi="Times New Roman"/>
          <w:sz w:val="24"/>
          <w:szCs w:val="24"/>
          <w:u w:val="single"/>
        </w:rPr>
        <w:t xml:space="preserve"> </w:t>
      </w:r>
      <w:r w:rsidRPr="00362DCB">
        <w:rPr>
          <w:rFonts w:ascii="Times New Roman" w:hAnsi="Times New Roman"/>
          <w:sz w:val="24"/>
          <w:szCs w:val="24"/>
        </w:rPr>
        <w:t xml:space="preserve">par </w:t>
      </w:r>
      <w:r w:rsidR="007358DF">
        <w:rPr>
          <w:rFonts w:ascii="Times New Roman" w:hAnsi="Times New Roman"/>
          <w:sz w:val="24"/>
          <w:szCs w:val="24"/>
        </w:rPr>
        <w:t>n</w:t>
      </w:r>
      <w:r w:rsidRPr="00362DCB">
        <w:rPr>
          <w:rFonts w:ascii="Times New Roman" w:hAnsi="Times New Roman"/>
          <w:sz w:val="24"/>
          <w:szCs w:val="24"/>
        </w:rPr>
        <w:t>olikuma prasībām atbilstošu piedāvājumu.</w:t>
      </w:r>
    </w:p>
    <w:p w14:paraId="49FB02B0" w14:textId="77777777" w:rsidR="00362DCB" w:rsidRDefault="0096720D" w:rsidP="004809D0">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DA2F1D4"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2F242E54" w14:textId="77777777" w:rsidR="00362DCB" w:rsidRPr="00362DCB" w:rsidRDefault="00362DCB" w:rsidP="004809D0">
      <w:pPr>
        <w:numPr>
          <w:ilvl w:val="1"/>
          <w:numId w:val="4"/>
        </w:numPr>
        <w:spacing w:after="0" w:line="240" w:lineRule="auto"/>
        <w:ind w:left="426" w:hanging="426"/>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1A121DF7" w14:textId="24C97F5C" w:rsidR="00362DCB" w:rsidRPr="00362DCB"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BC4F6D">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w:t>
      </w:r>
      <w:r w:rsidR="00715C4E">
        <w:rPr>
          <w:rFonts w:ascii="Times New Roman" w:eastAsia="Times New Roman" w:hAnsi="Times New Roman"/>
          <w:sz w:val="24"/>
          <w:szCs w:val="24"/>
          <w:lang w:eastAsia="lv-LV"/>
        </w:rPr>
        <w:t>1</w:t>
      </w:r>
      <w:r w:rsidRPr="00362DCB">
        <w:rPr>
          <w:rFonts w:ascii="Times New Roman" w:eastAsia="Times New Roman" w:hAnsi="Times New Roman"/>
          <w:sz w:val="24"/>
          <w:szCs w:val="24"/>
          <w:lang w:eastAsia="lv-LV"/>
        </w:rPr>
        <w:t>.punktā noteiktajām prasībām.</w:t>
      </w:r>
    </w:p>
    <w:p w14:paraId="44145137" w14:textId="77777777" w:rsidR="00362DCB" w:rsidRDefault="00362DCB" w:rsidP="004809D0">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piedāvājums neatbilst kādai no piedāvājuma noformējuma prasībām, </w:t>
      </w:r>
      <w:r w:rsidR="00755DC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5A7C8591"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761CFCAA" w14:textId="77777777" w:rsidR="00362DCB" w:rsidRPr="00362DCB" w:rsidRDefault="005A2C37" w:rsidP="004809D0">
      <w:pPr>
        <w:numPr>
          <w:ilvl w:val="1"/>
          <w:numId w:val="4"/>
        </w:numPr>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0E02BD3D" w14:textId="77777777" w:rsidR="00105AF4" w:rsidRPr="00105AF4" w:rsidRDefault="00105AF4" w:rsidP="00105AF4">
      <w:pPr>
        <w:widowControl w:val="0"/>
        <w:numPr>
          <w:ilvl w:val="2"/>
          <w:numId w:val="4"/>
        </w:numPr>
        <w:tabs>
          <w:tab w:val="clear" w:pos="1440"/>
          <w:tab w:val="num" w:pos="567"/>
        </w:tabs>
        <w:spacing w:after="0" w:line="240" w:lineRule="auto"/>
        <w:ind w:left="567" w:hanging="567"/>
        <w:contextualSpacing/>
        <w:jc w:val="both"/>
        <w:rPr>
          <w:rFonts w:ascii="Times New Roman" w:eastAsia="Times New Roman" w:hAnsi="Times New Roman"/>
          <w:b/>
          <w:bCs/>
          <w:sz w:val="24"/>
          <w:szCs w:val="24"/>
          <w:lang w:eastAsia="lv-LV"/>
        </w:rPr>
      </w:pPr>
      <w:r w:rsidRPr="00105AF4">
        <w:rPr>
          <w:rFonts w:ascii="Times New Roman" w:eastAsia="Times New Roman" w:hAnsi="Times New Roman"/>
          <w:bCs/>
          <w:sz w:val="24"/>
          <w:szCs w:val="24"/>
          <w:lang w:eastAsia="lv-LV"/>
        </w:rPr>
        <w:t xml:space="preserve">Pretendenta kvalifikācijas pārbaudē iepirkuma komisija pārbauda Pretendenta atbilstību Nolikuma 3.punktā noteiktajām prasībām pēc Nolikuma 4.punktā noteiktajiem un pretendenta iesniegtajiem dokumentiem, un no publiskajām datu bāzēm iegūtās </w:t>
      </w:r>
      <w:r w:rsidRPr="00105AF4">
        <w:rPr>
          <w:rFonts w:ascii="Times New Roman" w:eastAsia="Times New Roman" w:hAnsi="Times New Roman"/>
          <w:bCs/>
          <w:sz w:val="24"/>
          <w:szCs w:val="24"/>
          <w:lang w:eastAsia="lv-LV"/>
        </w:rPr>
        <w:lastRenderedPageBreak/>
        <w:t>informācijas.</w:t>
      </w:r>
    </w:p>
    <w:p w14:paraId="1A229877" w14:textId="77777777" w:rsidR="00105AF4" w:rsidRPr="00105AF4" w:rsidRDefault="00105AF4" w:rsidP="00105AF4">
      <w:pPr>
        <w:widowControl w:val="0"/>
        <w:numPr>
          <w:ilvl w:val="2"/>
          <w:numId w:val="4"/>
        </w:numPr>
        <w:tabs>
          <w:tab w:val="clear" w:pos="1440"/>
          <w:tab w:val="num" w:pos="720"/>
        </w:tabs>
        <w:spacing w:after="0" w:line="240" w:lineRule="auto"/>
        <w:ind w:left="567" w:hanging="567"/>
        <w:contextualSpacing/>
        <w:jc w:val="both"/>
        <w:rPr>
          <w:rFonts w:ascii="Times New Roman" w:eastAsia="Times New Roman" w:hAnsi="Times New Roman"/>
          <w:b/>
          <w:bCs/>
          <w:sz w:val="24"/>
          <w:szCs w:val="24"/>
          <w:lang w:eastAsia="lv-LV"/>
        </w:rPr>
      </w:pPr>
      <w:r w:rsidRPr="00105AF4">
        <w:rPr>
          <w:rFonts w:ascii="Times New Roman" w:eastAsia="Times New Roman" w:hAnsi="Times New Roman"/>
          <w:bCs/>
          <w:sz w:val="24"/>
          <w:szCs w:val="24"/>
          <w:lang w:eastAsia="lv-LV"/>
        </w:rPr>
        <w:t>Pretendents tiek izslēgts no turpmākās dalības Konkursā un piedāvājums netiek tālāk izvērtēts, ja iepirkuma komisija konstatē, ka</w:t>
      </w:r>
      <w:r w:rsidRPr="00105AF4">
        <w:rPr>
          <w:rFonts w:ascii="Times New Roman" w:eastAsia="Times New Roman" w:hAnsi="Times New Roman"/>
          <w:b/>
          <w:bCs/>
          <w:sz w:val="24"/>
          <w:szCs w:val="24"/>
          <w:lang w:eastAsia="lv-LV"/>
        </w:rPr>
        <w:t xml:space="preserve"> </w:t>
      </w:r>
      <w:r w:rsidRPr="00105AF4">
        <w:rPr>
          <w:rFonts w:ascii="Times New Roman" w:eastAsia="Times New Roman" w:hAnsi="Times New Roman"/>
          <w:bCs/>
          <w:sz w:val="24"/>
          <w:szCs w:val="24"/>
          <w:lang w:eastAsia="lv-LV"/>
        </w:rPr>
        <w:t>pretendents iesniedzis nepatiesu informāciju savas kvalifikācijas novērtēšanai vai vispār nav iesniedzis pieprasīto informāciju, tajā skaitā, nav sniedzis iepirkuma komisijas pieprasīto papildus informāciju iepirkuma komisijas noteiktajā termiņā vai kvalifikācijas dokumenti nav iesniegti atbilstoši Nolikuma prasībām vai to saturs neatbilst Nolikuma prasībām.</w:t>
      </w:r>
    </w:p>
    <w:p w14:paraId="516CBF04" w14:textId="77777777"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53E8D0D2" w14:textId="77777777" w:rsidR="00362DCB" w:rsidRPr="00182A22" w:rsidRDefault="00E53DF6" w:rsidP="004809D0">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14:paraId="259FF65C" w14:textId="77777777" w:rsidR="00E53DF6" w:rsidRPr="005E0B03" w:rsidRDefault="005E0B03" w:rsidP="004809D0">
      <w:pPr>
        <w:pStyle w:val="BodyText"/>
        <w:numPr>
          <w:ilvl w:val="2"/>
          <w:numId w:val="4"/>
        </w:numPr>
        <w:tabs>
          <w:tab w:val="clear" w:pos="1440"/>
        </w:tabs>
        <w:ind w:left="567" w:hanging="567"/>
      </w:pPr>
      <w:r w:rsidRPr="005E0B03">
        <w:rPr>
          <w:lang w:val="lv-LV"/>
        </w:rPr>
        <w:t>Vērtējot tehnisko piedāvājumu, iepirkuma komisija</w:t>
      </w:r>
      <w:r>
        <w:rPr>
          <w:lang w:val="lv-LV"/>
        </w:rPr>
        <w:t xml:space="preserve"> pārbauda, vai </w:t>
      </w:r>
      <w:r w:rsidR="00FA4D10">
        <w:rPr>
          <w:lang w:val="lv-LV"/>
        </w:rPr>
        <w:t xml:space="preserve">pretendenta iesniegtais tehniskais piedāvājums atbilst </w:t>
      </w:r>
      <w:r w:rsidR="00E43B6B">
        <w:rPr>
          <w:lang w:val="lv-LV"/>
        </w:rPr>
        <w:t>n</w:t>
      </w:r>
      <w:r w:rsidR="00645DDF">
        <w:rPr>
          <w:lang w:val="lv-LV"/>
        </w:rPr>
        <w:t>olikuma</w:t>
      </w:r>
      <w:r w:rsidR="005C54BC">
        <w:rPr>
          <w:lang w:val="lv-LV"/>
        </w:rPr>
        <w:t xml:space="preserve"> 5.punktā noteiktajām prasībām. </w:t>
      </w:r>
      <w:r w:rsidRPr="005E0B03">
        <w:t xml:space="preserve"> </w:t>
      </w:r>
    </w:p>
    <w:p w14:paraId="7A576076" w14:textId="2868D2FA" w:rsidR="00AE1412" w:rsidRPr="00A477A5" w:rsidRDefault="00182A22" w:rsidP="00A477A5">
      <w:pPr>
        <w:pStyle w:val="BodyText"/>
        <w:numPr>
          <w:ilvl w:val="2"/>
          <w:numId w:val="4"/>
        </w:numPr>
        <w:tabs>
          <w:tab w:val="clear" w:pos="1440"/>
        </w:tabs>
        <w:ind w:left="567" w:hanging="567"/>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E43B6B">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14322444" w14:textId="77777777" w:rsidR="00625F99" w:rsidRPr="00182A22" w:rsidRDefault="00952F21" w:rsidP="004809D0">
      <w:pPr>
        <w:pStyle w:val="BodyText"/>
        <w:numPr>
          <w:ilvl w:val="1"/>
          <w:numId w:val="4"/>
        </w:numPr>
        <w:tabs>
          <w:tab w:val="clear" w:pos="1637"/>
        </w:tabs>
        <w:spacing w:before="120"/>
        <w:ind w:left="708" w:hanging="646"/>
        <w:rPr>
          <w:b/>
        </w:rPr>
      </w:pPr>
      <w:r>
        <w:rPr>
          <w:b/>
          <w:lang w:val="lv-LV"/>
        </w:rPr>
        <w:t>Finanšu piedāvājuma pārbaude:</w:t>
      </w:r>
    </w:p>
    <w:p w14:paraId="62A604FD" w14:textId="77777777" w:rsidR="00A84895" w:rsidRDefault="00A84895" w:rsidP="004809D0">
      <w:pPr>
        <w:numPr>
          <w:ilvl w:val="2"/>
          <w:numId w:val="4"/>
        </w:numPr>
        <w:tabs>
          <w:tab w:val="clear" w:pos="1440"/>
        </w:tabs>
        <w:spacing w:after="0" w:line="240" w:lineRule="auto"/>
        <w:ind w:left="567" w:right="-1" w:hanging="567"/>
        <w:contextualSpacing/>
        <w:jc w:val="both"/>
        <w:outlineLvl w:val="0"/>
        <w:rPr>
          <w:rFonts w:ascii="Times New Roman" w:hAnsi="Times New Roman"/>
          <w:sz w:val="24"/>
          <w:szCs w:val="24"/>
        </w:rPr>
      </w:pPr>
      <w:r>
        <w:rPr>
          <w:rFonts w:ascii="Times New Roman" w:hAnsi="Times New Roman"/>
          <w:sz w:val="24"/>
          <w:szCs w:val="24"/>
        </w:rPr>
        <w:t xml:space="preserve">Vērtējot finanšu piedāvājumu, iepirkuma komisija pārbauda, vai pretendenta iesniegtais finanšu piedāvājums atbilst </w:t>
      </w:r>
      <w:r w:rsidR="00551ABA">
        <w:rPr>
          <w:rFonts w:ascii="Times New Roman" w:hAnsi="Times New Roman"/>
          <w:sz w:val="24"/>
          <w:szCs w:val="24"/>
        </w:rPr>
        <w:t>n</w:t>
      </w:r>
      <w:r>
        <w:rPr>
          <w:rFonts w:ascii="Times New Roman" w:hAnsi="Times New Roman"/>
          <w:sz w:val="24"/>
          <w:szCs w:val="24"/>
        </w:rPr>
        <w:t>olikuma 6.punktā noteiktajām prasībām.</w:t>
      </w:r>
    </w:p>
    <w:p w14:paraId="161A5845" w14:textId="77777777" w:rsidR="00182A22" w:rsidRPr="00A84895" w:rsidRDefault="00645DDF" w:rsidP="004809D0">
      <w:pPr>
        <w:numPr>
          <w:ilvl w:val="2"/>
          <w:numId w:val="4"/>
        </w:numPr>
        <w:tabs>
          <w:tab w:val="clear" w:pos="1440"/>
        </w:tabs>
        <w:spacing w:after="0" w:line="240" w:lineRule="auto"/>
        <w:ind w:left="567" w:right="-1" w:hanging="567"/>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sidR="002B4495">
        <w:rPr>
          <w:rFonts w:ascii="Times New Roman" w:eastAsia="Times New Roman" w:hAnsi="Times New Roman"/>
          <w:sz w:val="24"/>
          <w:szCs w:val="24"/>
        </w:rPr>
        <w:t>n</w:t>
      </w:r>
      <w:r>
        <w:rPr>
          <w:rFonts w:ascii="Times New Roman" w:eastAsia="Times New Roman" w:hAnsi="Times New Roman"/>
          <w:sz w:val="24"/>
          <w:szCs w:val="24"/>
        </w:rPr>
        <w:t>olikuma 6.pielikumā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14:paraId="0BB91A4C" w14:textId="77777777" w:rsidR="00362DCB" w:rsidRPr="00362DCB" w:rsidRDefault="002D0615" w:rsidP="004809D0">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 xml:space="preserve">ikā </w:t>
      </w:r>
      <w:r w:rsidR="002B4495">
        <w:rPr>
          <w:rFonts w:ascii="Times New Roman" w:eastAsia="Times New Roman" w:hAnsi="Times New Roman"/>
          <w:sz w:val="24"/>
          <w:szCs w:val="24"/>
        </w:rPr>
        <w:t>i</w:t>
      </w:r>
      <w:r>
        <w:rPr>
          <w:rFonts w:ascii="Times New Roman" w:eastAsia="Times New Roman" w:hAnsi="Times New Roman"/>
          <w:sz w:val="24"/>
          <w:szCs w:val="24"/>
        </w:rPr>
        <w:t>epirkuma komisija pārbauda</w:t>
      </w:r>
      <w:r w:rsidR="00362DCB" w:rsidRPr="00362DCB">
        <w:rPr>
          <w:rFonts w:ascii="Times New Roman" w:eastAsia="Times New Roman" w:hAnsi="Times New Roman"/>
          <w:sz w:val="24"/>
          <w:szCs w:val="24"/>
        </w:rPr>
        <w:t xml:space="preserve"> vai nav pieļautas aritmētiskās kļūdas.</w:t>
      </w:r>
    </w:p>
    <w:p w14:paraId="5732972C" w14:textId="77777777" w:rsidR="00362DCB" w:rsidRPr="00362DCB" w:rsidRDefault="002D0615"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14:paraId="4ADE4A5A" w14:textId="77777777" w:rsidR="00362DCB" w:rsidRPr="00362DCB"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4CD73097" w14:textId="77777777" w:rsidR="00CE07B2" w:rsidRPr="00191144" w:rsidRDefault="00362DCB" w:rsidP="004809D0">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xml:space="preserve">, kuros ir veikts aritmētisko kļūdu labojums, </w:t>
      </w:r>
      <w:r w:rsidR="002B4495">
        <w:rPr>
          <w:rFonts w:ascii="Times New Roman" w:eastAsia="Times New Roman" w:hAnsi="Times New Roman"/>
          <w:sz w:val="24"/>
          <w:szCs w:val="24"/>
          <w:lang w:eastAsia="lv-LV"/>
        </w:rPr>
        <w:t>i</w:t>
      </w:r>
      <w:r w:rsidRPr="00362DCB">
        <w:rPr>
          <w:rFonts w:ascii="Times New Roman" w:eastAsia="Times New Roman" w:hAnsi="Times New Roman"/>
          <w:sz w:val="24"/>
          <w:szCs w:val="24"/>
          <w:lang w:eastAsia="lv-LV"/>
        </w:rPr>
        <w:t>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766FFF26" w14:textId="77777777" w:rsidR="00527355" w:rsidRPr="00527355"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419C3D08" w14:textId="77777777" w:rsidR="00527355" w:rsidRPr="00527355"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Ja iepirkuma komisija konstatē, ka piedāvājums ir nepamatoti lēts, tad pirms šā piedāvājuma iespējamās noraidīšanas </w:t>
      </w:r>
      <w:proofErr w:type="spellStart"/>
      <w:r w:rsidRPr="00527355">
        <w:rPr>
          <w:rFonts w:ascii="Times New Roman" w:hAnsi="Times New Roman"/>
          <w:bCs/>
          <w:sz w:val="24"/>
          <w:szCs w:val="24"/>
          <w:lang w:eastAsia="lv-LV"/>
        </w:rPr>
        <w:t>rakstveidā</w:t>
      </w:r>
      <w:proofErr w:type="spellEnd"/>
      <w:r w:rsidRPr="00527355">
        <w:rPr>
          <w:rFonts w:ascii="Times New Roman" w:hAnsi="Times New Roman"/>
          <w:bCs/>
          <w:sz w:val="24"/>
          <w:szCs w:val="24"/>
          <w:lang w:eastAsia="lv-LV"/>
        </w:rPr>
        <w:t xml:space="preserve"> tiek pieprasīts detalizēts paskaidrojums par būtiskajiem piedāvājuma nosacījumiem.</w:t>
      </w:r>
    </w:p>
    <w:p w14:paraId="21DE28DC" w14:textId="77777777" w:rsidR="00BB56A1" w:rsidRPr="00BE2262" w:rsidRDefault="00527355" w:rsidP="004809D0">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62D2484D" w14:textId="77777777" w:rsidR="008061E9" w:rsidRPr="00CE07B2" w:rsidRDefault="00362DCB" w:rsidP="004809D0">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14:paraId="382C9DA5" w14:textId="77777777" w:rsidR="006B6D8D" w:rsidRPr="00712954" w:rsidRDefault="006B6D8D" w:rsidP="004809D0">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lastRenderedPageBreak/>
        <w:t xml:space="preserve">Iepirkuma komisija par pretendentu, kuram būtu piešķiramas līguma slēgšanas tiesības, atzīst pretendentu, kurš atbilst visām </w:t>
      </w:r>
      <w:r w:rsidR="002B4495">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2B4495">
        <w:rPr>
          <w:rFonts w:ascii="Times New Roman" w:hAnsi="Times New Roman"/>
          <w:bCs/>
          <w:sz w:val="24"/>
          <w:szCs w:val="24"/>
        </w:rPr>
        <w:t>n</w:t>
      </w:r>
      <w:r w:rsidRPr="00712954">
        <w:rPr>
          <w:rFonts w:ascii="Times New Roman" w:hAnsi="Times New Roman"/>
          <w:bCs/>
          <w:sz w:val="24"/>
          <w:szCs w:val="24"/>
        </w:rPr>
        <w:t>olikuma prasībām atbilstošu piedāvājumu ar viszemāko cenu</w:t>
      </w:r>
      <w:r w:rsidR="002B4495">
        <w:rPr>
          <w:rFonts w:ascii="Times New Roman" w:hAnsi="Times New Roman"/>
          <w:bCs/>
          <w:sz w:val="24"/>
          <w:szCs w:val="24"/>
        </w:rPr>
        <w:t xml:space="preserve"> par vienu vienību</w:t>
      </w:r>
      <w:r w:rsidRPr="00712954">
        <w:rPr>
          <w:rFonts w:ascii="Times New Roman" w:hAnsi="Times New Roman"/>
          <w:bCs/>
          <w:sz w:val="24"/>
          <w:szCs w:val="24"/>
        </w:rPr>
        <w:t>.</w:t>
      </w:r>
    </w:p>
    <w:p w14:paraId="22A89D75" w14:textId="61DDF1E0" w:rsidR="004178EC" w:rsidRPr="00221A52" w:rsidRDefault="004A411F" w:rsidP="004809D0">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A352C2">
        <w:rPr>
          <w:rFonts w:ascii="Times New Roman" w:hAnsi="Times New Roman"/>
          <w:sz w:val="24"/>
          <w:szCs w:val="24"/>
        </w:rPr>
        <w:t>atklātā konkursā</w:t>
      </w:r>
      <w:r w:rsidRPr="004178EC">
        <w:rPr>
          <w:rFonts w:ascii="Times New Roman" w:hAnsi="Times New Roman"/>
          <w:sz w:val="24"/>
          <w:szCs w:val="24"/>
        </w:rPr>
        <w:t xml:space="preserve"> un piedāvājums netiek tālāk </w:t>
      </w:r>
      <w:r>
        <w:rPr>
          <w:rFonts w:ascii="Times New Roman" w:hAnsi="Times New Roman"/>
          <w:sz w:val="24"/>
          <w:szCs w:val="24"/>
        </w:rPr>
        <w:t xml:space="preserve">izvērtēts, ja iepirkuma komisija konstatē, ka uz </w:t>
      </w:r>
      <w:r w:rsidR="00A352C2">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bookmarkStart w:id="26" w:name="_GoBack"/>
      <w:bookmarkEnd w:id="26"/>
      <w:r>
        <w:rPr>
          <w:rFonts w:ascii="Times New Roman" w:hAnsi="Times New Roman"/>
          <w:sz w:val="24"/>
          <w:szCs w:val="24"/>
        </w:rPr>
        <w:t>minētajiem apstākļiem.</w:t>
      </w:r>
    </w:p>
    <w:p w14:paraId="39AD552A" w14:textId="77777777" w:rsidR="00326A72" w:rsidRDefault="00326A72" w:rsidP="004809D0">
      <w:pPr>
        <w:widowControl w:val="0"/>
        <w:numPr>
          <w:ilvl w:val="1"/>
          <w:numId w:val="4"/>
        </w:numPr>
        <w:tabs>
          <w:tab w:val="clear" w:pos="1637"/>
        </w:tabs>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w:t>
      </w:r>
      <w:r w:rsidR="00A352C2">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 xml:space="preserve">olikuma 8.sadaļā pieprasītos dokumentus, </w:t>
      </w:r>
      <w:r w:rsidR="00A352C2">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to izslēdz no dalības </w:t>
      </w:r>
      <w:r w:rsidR="00A352C2">
        <w:rPr>
          <w:rFonts w:ascii="Times New Roman" w:eastAsia="Times New Roman" w:hAnsi="Times New Roman"/>
          <w:bCs/>
          <w:sz w:val="24"/>
          <w:szCs w:val="24"/>
          <w:lang w:eastAsia="lv-LV"/>
        </w:rPr>
        <w:t>atklātā konkursā</w:t>
      </w:r>
      <w:r w:rsidRPr="00221A52">
        <w:rPr>
          <w:rFonts w:ascii="Times New Roman" w:eastAsia="Times New Roman" w:hAnsi="Times New Roman"/>
          <w:bCs/>
          <w:sz w:val="24"/>
          <w:szCs w:val="24"/>
          <w:lang w:eastAsia="lv-LV"/>
        </w:rPr>
        <w:t xml:space="preserve"> un par pretendentu, kuram būtu piešķiramas līguma slēgšanas tiesības, </w:t>
      </w:r>
      <w:r w:rsidR="00A352C2">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atzīst nākamo pretendentu, kurš atbilst visām </w:t>
      </w:r>
      <w:r w:rsidR="00A352C2">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olikuma prasībām un ir iesniedzis piedāvājumu par nākamo zemāko cenu</w:t>
      </w:r>
      <w:r w:rsidR="00A352C2">
        <w:rPr>
          <w:rFonts w:ascii="Times New Roman" w:eastAsia="Times New Roman" w:hAnsi="Times New Roman"/>
          <w:bCs/>
          <w:sz w:val="24"/>
          <w:szCs w:val="24"/>
          <w:lang w:eastAsia="lv-LV"/>
        </w:rPr>
        <w:t xml:space="preserve"> par vienu vienību</w:t>
      </w:r>
      <w:r w:rsidRPr="00221A52">
        <w:rPr>
          <w:rFonts w:ascii="Times New Roman" w:eastAsia="Times New Roman" w:hAnsi="Times New Roman"/>
          <w:bCs/>
          <w:sz w:val="24"/>
          <w:szCs w:val="24"/>
          <w:lang w:eastAsia="lv-LV"/>
        </w:rPr>
        <w:t>.</w:t>
      </w:r>
    </w:p>
    <w:p w14:paraId="49A906EC"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747B5D54" w14:textId="77777777" w:rsidR="008061E9" w:rsidRPr="00BD7AAF" w:rsidRDefault="00362DCB" w:rsidP="004809D0">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text" w:val="LĪGUMS&#10;"/>
          <w:attr w:name="baseform" w:val="līgums"/>
          <w:attr w:name="id" w:val="-1"/>
        </w:smartTagPr>
        <w:r w:rsidRPr="008061E9">
          <w:rPr>
            <w:rFonts w:ascii="Times New Roman" w:eastAsia="Times New Roman" w:hAnsi="Times New Roman"/>
            <w:b/>
            <w:sz w:val="24"/>
            <w:szCs w:val="24"/>
          </w:rPr>
          <w:t>LĪGUMS</w:t>
        </w:r>
      </w:smartTag>
    </w:p>
    <w:p w14:paraId="3BB8584D" w14:textId="77777777" w:rsidR="00362DCB" w:rsidRPr="00362DCB" w:rsidRDefault="00362DCB" w:rsidP="004809D0">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Lēmumu par </w:t>
      </w:r>
      <w:r w:rsidR="00872663">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rezultātiem Pasūtītājs </w:t>
      </w:r>
      <w:r w:rsidR="00872663">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Pasūtītājs ir pieņēmis lēmumu par </w:t>
      </w:r>
      <w:r w:rsidR="00872663">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rezultātiem.</w:t>
      </w:r>
    </w:p>
    <w:p w14:paraId="2A205452" w14:textId="77777777" w:rsidR="00883162" w:rsidRPr="00BB56A1" w:rsidRDefault="00362DCB" w:rsidP="004809D0">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Pasūtītājs slēgs iepirkuma līgumu, pamatojoties uz izraudzītā pretendenta piedāvājumu un saskaņā ar iepirkuma līguma projektu (</w:t>
      </w:r>
      <w:r w:rsidR="00872663">
        <w:rPr>
          <w:rFonts w:ascii="Times New Roman" w:eastAsia="Times New Roman" w:hAnsi="Times New Roman"/>
          <w:sz w:val="24"/>
          <w:szCs w:val="24"/>
        </w:rPr>
        <w:t>n</w:t>
      </w:r>
      <w:r w:rsidRPr="00362DCB">
        <w:rPr>
          <w:rFonts w:ascii="Times New Roman" w:eastAsia="Times New Roman" w:hAnsi="Times New Roman"/>
          <w:sz w:val="24"/>
          <w:szCs w:val="24"/>
        </w:rPr>
        <w:t xml:space="preserve">olikuma </w:t>
      </w:r>
      <w:r w:rsidR="0074414A">
        <w:rPr>
          <w:rFonts w:ascii="Times New Roman" w:eastAsia="Times New Roman" w:hAnsi="Times New Roman"/>
          <w:sz w:val="24"/>
          <w:szCs w:val="24"/>
        </w:rPr>
        <w:t>5</w:t>
      </w:r>
      <w:r w:rsidRPr="00173D4D">
        <w:rPr>
          <w:rFonts w:ascii="Times New Roman" w:eastAsia="Times New Roman" w:hAnsi="Times New Roman"/>
          <w:sz w:val="24"/>
          <w:szCs w:val="24"/>
        </w:rPr>
        <w:t>.pielik</w:t>
      </w:r>
      <w:r w:rsidRPr="00362DCB">
        <w:rPr>
          <w:rFonts w:ascii="Times New Roman" w:eastAsia="Times New Roman" w:hAnsi="Times New Roman"/>
          <w:sz w:val="24"/>
          <w:szCs w:val="24"/>
        </w:rPr>
        <w:t>ums). Iepirkuma līguma pamatnosacījumi netiks mainīti.</w:t>
      </w:r>
      <w:r w:rsidR="009E41C0" w:rsidRPr="00BB56A1">
        <w:rPr>
          <w:rFonts w:ascii="Times New Roman" w:eastAsia="Times New Roman" w:hAnsi="Times New Roman"/>
          <w:sz w:val="24"/>
          <w:szCs w:val="24"/>
          <w:lang w:eastAsia="lv-LV"/>
        </w:rPr>
        <w:t xml:space="preserve"> </w:t>
      </w:r>
    </w:p>
    <w:p w14:paraId="354F992B" w14:textId="77777777" w:rsidR="00362DCB" w:rsidRPr="00362DCB" w:rsidRDefault="00362DCB" w:rsidP="004809D0">
      <w:pPr>
        <w:widowControl w:val="0"/>
        <w:numPr>
          <w:ilvl w:val="1"/>
          <w:numId w:val="4"/>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w:t>
      </w:r>
      <w:r w:rsidR="000A57FE">
        <w:rPr>
          <w:rFonts w:ascii="Times New Roman" w:eastAsia="Times New Roman" w:hAnsi="Times New Roman"/>
          <w:sz w:val="24"/>
          <w:szCs w:val="24"/>
          <w:lang w:eastAsia="lv-LV"/>
        </w:rPr>
        <w:t>atklāta konkursa</w:t>
      </w:r>
      <w:r w:rsidRPr="008A26FE">
        <w:rPr>
          <w:rFonts w:ascii="Times New Roman" w:eastAsia="Times New Roman" w:hAnsi="Times New Roman"/>
          <w:sz w:val="24"/>
          <w:szCs w:val="24"/>
          <w:lang w:eastAsia="lv-LV"/>
        </w:rPr>
        <w:t xml:space="preserve"> uzvarētājs bez attaisnojoša iemesla 10 (desmit) darba dienu laikā no dienas, kad </w:t>
      </w:r>
      <w:smartTag w:uri="schemas-tilde-lv/tildestengine" w:element="veidnes">
        <w:smartTagPr>
          <w:attr w:name="text" w:val="lēmums"/>
          <w:attr w:name="baseform" w:val="lēmums"/>
          <w:attr w:name="id" w:val="-1"/>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sidR="000A57FE">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sidR="000A57FE">
        <w:rPr>
          <w:rFonts w:ascii="Times New Roman" w:eastAsia="Times New Roman" w:hAnsi="Times New Roman"/>
          <w:sz w:val="24"/>
          <w:szCs w:val="24"/>
          <w:lang w:eastAsia="lv-LV"/>
        </w:rPr>
        <w:t>līgumu ar Pasūtītāju</w:t>
      </w:r>
      <w:r w:rsidRPr="00362DCB">
        <w:rPr>
          <w:rFonts w:ascii="Times New Roman" w:eastAsia="Times New Roman" w:hAnsi="Times New Roman"/>
          <w:sz w:val="24"/>
          <w:szCs w:val="24"/>
          <w:lang w:eastAsia="lv-LV"/>
        </w:rPr>
        <w:t xml:space="preserve"> vai uzvarētājs atsauc savu piedāvājumu</w:t>
      </w:r>
      <w:r w:rsidR="000A57FE">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vai </w:t>
      </w:r>
      <w:r w:rsidR="000A57FE">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sidR="000A57FE">
        <w:rPr>
          <w:rFonts w:ascii="Times New Roman" w:eastAsia="Times New Roman" w:hAnsi="Times New Roman"/>
          <w:sz w:val="24"/>
          <w:szCs w:val="24"/>
          <w:lang w:eastAsia="lv-LV"/>
        </w:rPr>
        <w:t>iepirkuma komisija</w:t>
      </w:r>
      <w:r w:rsidRPr="00362DCB">
        <w:rPr>
          <w:rFonts w:ascii="Times New Roman" w:eastAsia="Times New Roman" w:hAnsi="Times New Roman"/>
          <w:sz w:val="24"/>
          <w:szCs w:val="24"/>
          <w:lang w:eastAsia="lv-LV"/>
        </w:rPr>
        <w:t xml:space="preserve"> izvēlas </w:t>
      </w:r>
      <w:r w:rsidR="000A57FE">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nākamo viszemāko cenu</w:t>
      </w:r>
      <w:r w:rsidR="000A57FE">
        <w:rPr>
          <w:rFonts w:ascii="Times New Roman" w:eastAsia="Times New Roman" w:hAnsi="Times New Roman"/>
          <w:sz w:val="24"/>
          <w:szCs w:val="24"/>
          <w:lang w:eastAsia="lv-LV"/>
        </w:rPr>
        <w:t xml:space="preserve"> par vienu vienību</w:t>
      </w:r>
      <w:r w:rsidRPr="00362DCB">
        <w:rPr>
          <w:rFonts w:ascii="Times New Roman" w:eastAsia="Times New Roman" w:hAnsi="Times New Roman"/>
          <w:sz w:val="24"/>
          <w:szCs w:val="24"/>
          <w:lang w:eastAsia="lv-LV"/>
        </w:rPr>
        <w:t xml:space="preserve">. Pirms lēmuma pieņemšanas par </w:t>
      </w:r>
      <w:r w:rsidR="000A57FE">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sidR="000A57FE">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w:t>
      </w:r>
      <w:r w:rsidR="000A57FE">
        <w:rPr>
          <w:rFonts w:ascii="Times New Roman" w:eastAsia="Times New Roman" w:hAnsi="Times New Roman"/>
          <w:sz w:val="24"/>
          <w:szCs w:val="24"/>
          <w:lang w:eastAsia="lv-LV"/>
        </w:rPr>
        <w:t xml:space="preserve">vienas vienības </w:t>
      </w:r>
      <w:r w:rsidRPr="00362DCB">
        <w:rPr>
          <w:rFonts w:ascii="Times New Roman" w:eastAsia="Times New Roman" w:hAnsi="Times New Roman"/>
          <w:sz w:val="24"/>
          <w:szCs w:val="24"/>
          <w:lang w:eastAsia="lv-LV"/>
        </w:rPr>
        <w:t>viszemāko cenu</w:t>
      </w:r>
      <w:r w:rsidR="000A57FE">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Pasūtītājs izvērtēs, vai tas nav uzskatāms par vienu tirgus dalībnieku kopā ar sākotnēji izraudzīto </w:t>
      </w:r>
      <w:r w:rsidR="000A57FE">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attiec</w:t>
      </w:r>
      <w:r w:rsidR="000A57FE">
        <w:rPr>
          <w:rFonts w:ascii="Times New Roman" w:eastAsia="Times New Roman" w:hAnsi="Times New Roman"/>
          <w:sz w:val="24"/>
          <w:szCs w:val="24"/>
          <w:lang w:eastAsia="lv-LV"/>
        </w:rPr>
        <w:t>ies</w:t>
      </w:r>
      <w:r w:rsidRPr="00362DCB">
        <w:rPr>
          <w:rFonts w:ascii="Times New Roman" w:eastAsia="Times New Roman" w:hAnsi="Times New Roman"/>
          <w:sz w:val="24"/>
          <w:szCs w:val="24"/>
          <w:lang w:eastAsia="lv-LV"/>
        </w:rPr>
        <w:t xml:space="preserve"> slēgt </w:t>
      </w:r>
      <w:r w:rsidR="000A57FE">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Pasūtītāju. Ja nepieciešams, Pasūtītājs pieprasīs no nākamā </w:t>
      </w:r>
      <w:r w:rsidR="000A57FE">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sidR="000A57FE">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w:t>
      </w:r>
    </w:p>
    <w:p w14:paraId="49B3D61F" w14:textId="77777777" w:rsidR="00362DCB" w:rsidRPr="00362DCB" w:rsidRDefault="00362DCB" w:rsidP="004809D0">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sidR="000A57FE">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w:t>
      </w:r>
      <w:r w:rsidR="000A57FE">
        <w:rPr>
          <w:rFonts w:ascii="Times New Roman" w:eastAsia="Times New Roman" w:hAnsi="Times New Roman"/>
          <w:sz w:val="24"/>
          <w:szCs w:val="24"/>
        </w:rPr>
        <w:t xml:space="preserve">vienas vienības </w:t>
      </w:r>
      <w:r w:rsidRPr="00362DCB">
        <w:rPr>
          <w:rFonts w:ascii="Times New Roman" w:eastAsia="Times New Roman" w:hAnsi="Times New Roman"/>
          <w:sz w:val="24"/>
          <w:szCs w:val="24"/>
        </w:rPr>
        <w:t xml:space="preserve">cenu, ir uzskatāms par vienu tirgus dalībnieku kopā ar sākotnēji izraudzīto </w:t>
      </w:r>
      <w:r w:rsidR="000A57FE">
        <w:rPr>
          <w:rFonts w:ascii="Times New Roman" w:eastAsia="Times New Roman" w:hAnsi="Times New Roman"/>
          <w:sz w:val="24"/>
          <w:szCs w:val="24"/>
        </w:rPr>
        <w:t>pretendentu</w:t>
      </w:r>
      <w:r w:rsidRPr="00362DCB">
        <w:rPr>
          <w:rFonts w:ascii="Times New Roman" w:eastAsia="Times New Roman" w:hAnsi="Times New Roman"/>
          <w:sz w:val="24"/>
          <w:szCs w:val="24"/>
        </w:rPr>
        <w:t xml:space="preserve"> vai </w:t>
      </w:r>
      <w:r w:rsidR="000A57FE">
        <w:rPr>
          <w:rFonts w:ascii="Times New Roman" w:eastAsia="Times New Roman" w:hAnsi="Times New Roman"/>
          <w:sz w:val="24"/>
          <w:szCs w:val="24"/>
        </w:rPr>
        <w:t xml:space="preserve">arī </w:t>
      </w:r>
      <w:r w:rsidRPr="00362DCB">
        <w:rPr>
          <w:rFonts w:ascii="Times New Roman" w:eastAsia="Times New Roman" w:hAnsi="Times New Roman"/>
          <w:sz w:val="24"/>
          <w:szCs w:val="24"/>
        </w:rPr>
        <w:t xml:space="preserve">nākamais </w:t>
      </w:r>
      <w:r w:rsidR="000A57FE">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sidR="000A57FE">
        <w:rPr>
          <w:rFonts w:ascii="Times New Roman" w:eastAsia="Times New Roman" w:hAnsi="Times New Roman"/>
          <w:sz w:val="24"/>
          <w:szCs w:val="24"/>
        </w:rPr>
        <w:t>l</w:t>
      </w:r>
      <w:r w:rsidRPr="00362DCB">
        <w:rPr>
          <w:rFonts w:ascii="Times New Roman" w:eastAsia="Times New Roman" w:hAnsi="Times New Roman"/>
          <w:sz w:val="24"/>
          <w:szCs w:val="24"/>
        </w:rPr>
        <w:t xml:space="preserve">īgumu, Pasūtītājs pieņem lēmumu pārtraukt </w:t>
      </w:r>
      <w:r w:rsidR="000A57FE">
        <w:rPr>
          <w:rFonts w:ascii="Times New Roman" w:eastAsia="Times New Roman" w:hAnsi="Times New Roman"/>
          <w:sz w:val="24"/>
          <w:szCs w:val="24"/>
        </w:rPr>
        <w:t>atklātu konkursu</w:t>
      </w:r>
      <w:r w:rsidRPr="00362DCB">
        <w:rPr>
          <w:rFonts w:ascii="Times New Roman" w:eastAsia="Times New Roman" w:hAnsi="Times New Roman"/>
          <w:sz w:val="24"/>
          <w:szCs w:val="24"/>
        </w:rPr>
        <w:t>, neizvēloties nevienu piedāvājumu.</w:t>
      </w:r>
    </w:p>
    <w:p w14:paraId="132A3264" w14:textId="77777777" w:rsidR="009E44A6" w:rsidRPr="00436794" w:rsidRDefault="009E44A6" w:rsidP="009E44A6">
      <w:pPr>
        <w:spacing w:after="0" w:line="240" w:lineRule="auto"/>
        <w:contextualSpacing/>
        <w:jc w:val="both"/>
        <w:rPr>
          <w:rFonts w:ascii="Times New Roman" w:eastAsia="Times New Roman" w:hAnsi="Times New Roman"/>
          <w:sz w:val="24"/>
          <w:szCs w:val="24"/>
        </w:rPr>
      </w:pPr>
    </w:p>
    <w:p w14:paraId="54DBD29C" w14:textId="77777777" w:rsidR="008061E9" w:rsidRPr="009E44A6" w:rsidRDefault="00362DCB" w:rsidP="004809D0">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14:paraId="102B91ED" w14:textId="77777777" w:rsidR="00362DCB" w:rsidRPr="00362DCB" w:rsidRDefault="00362DCB" w:rsidP="004809D0">
      <w:pPr>
        <w:keepNext/>
        <w:numPr>
          <w:ilvl w:val="1"/>
          <w:numId w:val="4"/>
        </w:numPr>
        <w:tabs>
          <w:tab w:val="clear" w:pos="1637"/>
          <w:tab w:val="num" w:pos="709"/>
        </w:tabs>
        <w:spacing w:after="0" w:line="240" w:lineRule="auto"/>
        <w:ind w:hanging="1637"/>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289F01C"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F77124">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30CD5929"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50E23E74"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1282C9B3"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F77124">
        <w:rPr>
          <w:rFonts w:ascii="Times New Roman" w:eastAsia="Times New Roman" w:hAnsi="Times New Roman"/>
          <w:sz w:val="24"/>
          <w:szCs w:val="24"/>
        </w:rPr>
        <w:t>atklātu konkursu</w:t>
      </w:r>
      <w:r w:rsidRPr="00362DCB">
        <w:rPr>
          <w:rFonts w:ascii="Times New Roman" w:eastAsia="Times New Roman" w:hAnsi="Times New Roman"/>
          <w:sz w:val="24"/>
          <w:szCs w:val="24"/>
        </w:rPr>
        <w:t xml:space="preserve">, ja tam ir objektīvs pamatojums un par to ir nosūtīts </w:t>
      </w:r>
      <w:smartTag w:uri="schemas-tilde-lv/tildestengine" w:element="veidnes">
        <w:smartTagPr>
          <w:attr w:name="id" w:val="-1"/>
          <w:attr w:name="baseform" w:val="paziņojum|s"/>
          <w:attr w:name="text" w:val="paziņojums"/>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3E809E89" w14:textId="77777777" w:rsidR="00362DCB" w:rsidRPr="00362DCB" w:rsidRDefault="00362DCB" w:rsidP="004809D0">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Izvēlēties nākamo lētāko piedāvājumu, ja izraudzītais pretendents atsakās slēgt iepirkuma līgumu ar </w:t>
      </w:r>
      <w:r w:rsidR="00C7216B">
        <w:rPr>
          <w:rFonts w:ascii="Times New Roman" w:eastAsia="Times New Roman" w:hAnsi="Times New Roman"/>
          <w:sz w:val="24"/>
          <w:szCs w:val="24"/>
        </w:rPr>
        <w:t>P</w:t>
      </w:r>
      <w:r w:rsidRPr="00362DCB">
        <w:rPr>
          <w:rFonts w:ascii="Times New Roman" w:eastAsia="Times New Roman" w:hAnsi="Times New Roman"/>
          <w:sz w:val="24"/>
          <w:szCs w:val="24"/>
        </w:rPr>
        <w:t>asūtītāju.</w:t>
      </w:r>
    </w:p>
    <w:p w14:paraId="674EC4AF" w14:textId="77777777" w:rsidR="00362DCB" w:rsidRPr="00362DCB" w:rsidRDefault="00362DCB" w:rsidP="004809D0">
      <w:pPr>
        <w:numPr>
          <w:ilvl w:val="2"/>
          <w:numId w:val="4"/>
        </w:numPr>
        <w:tabs>
          <w:tab w:val="clear" w:pos="1440"/>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w:t>
      </w:r>
      <w:r w:rsidR="00C7216B">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tiesības saskaņā ar Publisko iepirkumu likumu, </w:t>
      </w:r>
      <w:r w:rsidR="00C7216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3DC6263" w14:textId="77777777" w:rsidR="00362DCB" w:rsidRPr="00362DCB" w:rsidRDefault="00362DCB" w:rsidP="004809D0">
      <w:pPr>
        <w:numPr>
          <w:ilvl w:val="1"/>
          <w:numId w:val="4"/>
        </w:numPr>
        <w:tabs>
          <w:tab w:val="clear" w:pos="1637"/>
        </w:tabs>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lastRenderedPageBreak/>
        <w:t>Iepirkuma komisijas pienākumi</w:t>
      </w:r>
    </w:p>
    <w:p w14:paraId="48B7509F" w14:textId="77777777" w:rsidR="00362DCB" w:rsidRP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C7216B">
        <w:rPr>
          <w:rFonts w:ascii="Times New Roman" w:eastAsia="Times New Roman" w:hAnsi="Times New Roman"/>
          <w:sz w:val="24"/>
          <w:szCs w:val="24"/>
        </w:rPr>
        <w:t>iepirkuma</w:t>
      </w:r>
      <w:r w:rsidRPr="00362DCB">
        <w:rPr>
          <w:rFonts w:ascii="Times New Roman" w:eastAsia="Times New Roman" w:hAnsi="Times New Roman"/>
          <w:sz w:val="24"/>
          <w:szCs w:val="24"/>
        </w:rPr>
        <w:t xml:space="preserve"> procedūras norisi un dokumentēšanu.</w:t>
      </w:r>
    </w:p>
    <w:p w14:paraId="3B9CC9BD" w14:textId="77777777" w:rsidR="00362DCB" w:rsidRP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08F439AC" w14:textId="77777777" w:rsidR="00362DCB" w:rsidRDefault="00362DCB" w:rsidP="004809D0">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2978D4">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2978D4">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1C551F14"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8960076" w14:textId="77777777" w:rsidR="008061E9" w:rsidRPr="00362DCB" w:rsidRDefault="00362DCB" w:rsidP="004809D0">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D9C5933" w14:textId="77777777" w:rsidR="00362DCB" w:rsidRPr="00362DCB" w:rsidRDefault="00362DCB" w:rsidP="004809D0">
      <w:pPr>
        <w:numPr>
          <w:ilvl w:val="1"/>
          <w:numId w:val="4"/>
        </w:numPr>
        <w:tabs>
          <w:tab w:val="clear" w:pos="163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216EB6A"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7452454E"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1339AEA9"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26EE3D79"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1CB907A7" w14:textId="77777777" w:rsidR="00362DCB" w:rsidRPr="00362DCB" w:rsidRDefault="00362DCB" w:rsidP="004809D0">
      <w:pPr>
        <w:numPr>
          <w:ilvl w:val="1"/>
          <w:numId w:val="4"/>
        </w:numPr>
        <w:tabs>
          <w:tab w:val="clear" w:pos="1637"/>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1674A18"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72922593"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6BB874B5"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5E34CB">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1E623652"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5E34CB">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rezultāta.</w:t>
      </w:r>
    </w:p>
    <w:p w14:paraId="38CAB74A" w14:textId="77777777" w:rsidR="00362DCB" w:rsidRPr="00362DCB" w:rsidRDefault="00362DCB" w:rsidP="004809D0">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3E66102" w14:textId="77777777" w:rsidR="00A7119D" w:rsidRPr="00362DCB" w:rsidRDefault="00A7119D" w:rsidP="008061E9">
      <w:pPr>
        <w:spacing w:after="0" w:line="240" w:lineRule="auto"/>
        <w:jc w:val="both"/>
        <w:rPr>
          <w:rFonts w:ascii="Times New Roman" w:eastAsia="Times New Roman" w:hAnsi="Times New Roman"/>
          <w:highlight w:val="yellow"/>
        </w:rPr>
      </w:pPr>
    </w:p>
    <w:p w14:paraId="48245C5F" w14:textId="77777777" w:rsidR="008061E9" w:rsidRPr="009E303B" w:rsidRDefault="00362DCB" w:rsidP="004809D0">
      <w:pPr>
        <w:numPr>
          <w:ilvl w:val="0"/>
          <w:numId w:val="4"/>
        </w:numPr>
        <w:spacing w:after="0" w:line="240" w:lineRule="auto"/>
        <w:jc w:val="center"/>
        <w:outlineLvl w:val="0"/>
        <w:rPr>
          <w:rFonts w:ascii="Times New Roman" w:eastAsia="Times New Roman" w:hAnsi="Times New Roman"/>
          <w:b/>
          <w:sz w:val="24"/>
          <w:szCs w:val="24"/>
        </w:rPr>
      </w:pPr>
      <w:r w:rsidRPr="008061E9">
        <w:rPr>
          <w:rFonts w:ascii="Times New Roman" w:eastAsia="Times New Roman" w:hAnsi="Times New Roman"/>
          <w:b/>
          <w:sz w:val="24"/>
          <w:szCs w:val="24"/>
        </w:rPr>
        <w:t>NOLIKUMA PIELIKUMI</w:t>
      </w:r>
    </w:p>
    <w:p w14:paraId="35F88FC4" w14:textId="4B8A7E1F" w:rsidR="00362DCB" w:rsidRPr="008061E9" w:rsidRDefault="00362DCB" w:rsidP="004809D0">
      <w:pPr>
        <w:numPr>
          <w:ilvl w:val="1"/>
          <w:numId w:val="4"/>
        </w:numPr>
        <w:spacing w:after="0" w:line="240" w:lineRule="auto"/>
        <w:ind w:left="709" w:right="26" w:hanging="709"/>
        <w:jc w:val="both"/>
        <w:rPr>
          <w:rFonts w:ascii="Times New Roman" w:eastAsia="Times New Roman" w:hAnsi="Times New Roman"/>
          <w:sz w:val="24"/>
          <w:szCs w:val="24"/>
        </w:rPr>
      </w:pPr>
      <w:smartTag w:uri="schemas-tilde-lv/tildestengine" w:element="veidnes">
        <w:smartTagPr>
          <w:attr w:name="id" w:val="-1"/>
          <w:attr w:name="baseform" w:val="nolikums"/>
          <w:attr w:name="text" w:val="nolikums"/>
        </w:smartTagPr>
        <w:r w:rsidRPr="008061E9">
          <w:rPr>
            <w:rFonts w:ascii="Times New Roman" w:eastAsia="Times New Roman" w:hAnsi="Times New Roman"/>
            <w:sz w:val="24"/>
            <w:szCs w:val="24"/>
          </w:rPr>
          <w:t>Nolikums</w:t>
        </w:r>
      </w:smartTag>
      <w:r w:rsidRPr="008061E9">
        <w:rPr>
          <w:rFonts w:ascii="Times New Roman" w:eastAsia="Times New Roman" w:hAnsi="Times New Roman"/>
          <w:sz w:val="24"/>
          <w:szCs w:val="24"/>
        </w:rPr>
        <w:t xml:space="preserve"> sastādīts uz </w:t>
      </w:r>
      <w:r w:rsidR="0068627E">
        <w:rPr>
          <w:rFonts w:ascii="Times New Roman" w:eastAsia="Times New Roman" w:hAnsi="Times New Roman"/>
          <w:sz w:val="24"/>
          <w:szCs w:val="24"/>
        </w:rPr>
        <w:t>11</w:t>
      </w:r>
      <w:r w:rsidR="000C4255" w:rsidRPr="0020251A">
        <w:rPr>
          <w:rFonts w:ascii="Times New Roman" w:eastAsia="Times New Roman" w:hAnsi="Times New Roman"/>
          <w:sz w:val="24"/>
          <w:szCs w:val="24"/>
        </w:rPr>
        <w:t xml:space="preserve"> (</w:t>
      </w:r>
      <w:r w:rsidR="0068627E">
        <w:rPr>
          <w:rFonts w:ascii="Times New Roman" w:eastAsia="Times New Roman" w:hAnsi="Times New Roman"/>
          <w:sz w:val="24"/>
          <w:szCs w:val="24"/>
        </w:rPr>
        <w:t>vienpadsmit</w:t>
      </w:r>
      <w:r w:rsidRPr="008061E9">
        <w:rPr>
          <w:rFonts w:ascii="Times New Roman" w:eastAsia="Times New Roman" w:hAnsi="Times New Roman"/>
          <w:sz w:val="24"/>
          <w:szCs w:val="24"/>
        </w:rPr>
        <w:t xml:space="preserve">) lapām. Visi pielikumi ir </w:t>
      </w:r>
      <w:r w:rsidR="0084154A">
        <w:rPr>
          <w:rFonts w:ascii="Times New Roman" w:eastAsia="Times New Roman" w:hAnsi="Times New Roman"/>
          <w:sz w:val="24"/>
          <w:szCs w:val="24"/>
        </w:rPr>
        <w:t>n</w:t>
      </w:r>
      <w:r w:rsidRPr="008061E9">
        <w:rPr>
          <w:rFonts w:ascii="Times New Roman" w:eastAsia="Times New Roman" w:hAnsi="Times New Roman"/>
          <w:sz w:val="24"/>
          <w:szCs w:val="24"/>
        </w:rPr>
        <w:t>olikuma neatņemamas sastāvdaļas. Nolikumam pievienoti šādi pielikumi:</w:t>
      </w:r>
    </w:p>
    <w:p w14:paraId="1BB01138" w14:textId="2FEA54CC" w:rsidR="00362DCB" w:rsidRPr="005258C8" w:rsidRDefault="00362DCB" w:rsidP="004809D0">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5258C8">
        <w:rPr>
          <w:rFonts w:ascii="Times New Roman" w:eastAsia="Times New Roman" w:hAnsi="Times New Roman"/>
          <w:sz w:val="24"/>
          <w:szCs w:val="24"/>
        </w:rPr>
        <w:t>1.pielik</w:t>
      </w:r>
      <w:r w:rsidR="00F56ED7" w:rsidRPr="005258C8">
        <w:rPr>
          <w:rFonts w:ascii="Times New Roman" w:eastAsia="Times New Roman" w:hAnsi="Times New Roman"/>
          <w:sz w:val="24"/>
          <w:szCs w:val="24"/>
        </w:rPr>
        <w:t>ums – Tehniskā specifikācija</w:t>
      </w:r>
      <w:r w:rsidR="002B5615" w:rsidRPr="005258C8">
        <w:rPr>
          <w:rFonts w:ascii="Times New Roman" w:eastAsia="Times New Roman" w:hAnsi="Times New Roman"/>
          <w:sz w:val="24"/>
          <w:szCs w:val="24"/>
        </w:rPr>
        <w:t xml:space="preserve"> uz </w:t>
      </w:r>
      <w:r w:rsidR="00DA1B8B" w:rsidRPr="005258C8">
        <w:rPr>
          <w:rFonts w:ascii="Times New Roman" w:eastAsia="Times New Roman" w:hAnsi="Times New Roman"/>
          <w:sz w:val="24"/>
          <w:szCs w:val="24"/>
        </w:rPr>
        <w:t>13</w:t>
      </w:r>
      <w:r w:rsidR="002B5615" w:rsidRPr="005258C8">
        <w:rPr>
          <w:rFonts w:ascii="Times New Roman" w:eastAsia="Times New Roman" w:hAnsi="Times New Roman"/>
          <w:sz w:val="24"/>
          <w:szCs w:val="24"/>
        </w:rPr>
        <w:t xml:space="preserve"> (</w:t>
      </w:r>
      <w:r w:rsidR="00DA1B8B" w:rsidRPr="005258C8">
        <w:rPr>
          <w:rFonts w:ascii="Times New Roman" w:eastAsia="Times New Roman" w:hAnsi="Times New Roman"/>
          <w:sz w:val="24"/>
          <w:szCs w:val="24"/>
        </w:rPr>
        <w:t>trīspadsmit</w:t>
      </w:r>
      <w:r w:rsidR="002B5615" w:rsidRPr="005258C8">
        <w:rPr>
          <w:rFonts w:ascii="Times New Roman" w:eastAsia="Times New Roman" w:hAnsi="Times New Roman"/>
          <w:sz w:val="24"/>
          <w:szCs w:val="24"/>
        </w:rPr>
        <w:t>) lapām</w:t>
      </w:r>
      <w:r w:rsidRPr="005258C8">
        <w:rPr>
          <w:rFonts w:ascii="Times New Roman" w:eastAsia="Times New Roman" w:hAnsi="Times New Roman"/>
          <w:sz w:val="24"/>
          <w:szCs w:val="24"/>
        </w:rPr>
        <w:t>;</w:t>
      </w:r>
    </w:p>
    <w:p w14:paraId="4C9161F7" w14:textId="77777777" w:rsidR="00362DCB" w:rsidRPr="005258C8" w:rsidRDefault="00362DCB" w:rsidP="004809D0">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5258C8">
        <w:rPr>
          <w:rFonts w:ascii="Times New Roman" w:eastAsia="Times New Roman" w:hAnsi="Times New Roman"/>
          <w:sz w:val="24"/>
          <w:szCs w:val="24"/>
        </w:rPr>
        <w:t xml:space="preserve">2.pielikums – </w:t>
      </w:r>
      <w:smartTag w:uri="schemas-tilde-lv/tildestengine" w:element="veidnes">
        <w:smartTagPr>
          <w:attr w:name="id" w:val="-1"/>
          <w:attr w:name="baseform" w:val="pieteikums"/>
          <w:attr w:name="text" w:val="pieteikums"/>
        </w:smartTagPr>
        <w:r w:rsidRPr="005258C8">
          <w:rPr>
            <w:rFonts w:ascii="Times New Roman" w:eastAsia="Times New Roman" w:hAnsi="Times New Roman"/>
            <w:sz w:val="24"/>
            <w:szCs w:val="24"/>
          </w:rPr>
          <w:t>Pieteikums</w:t>
        </w:r>
      </w:smartTag>
      <w:r w:rsidRPr="005258C8">
        <w:rPr>
          <w:rFonts w:ascii="Times New Roman" w:eastAsia="Times New Roman" w:hAnsi="Times New Roman"/>
          <w:sz w:val="24"/>
          <w:szCs w:val="24"/>
        </w:rPr>
        <w:t xml:space="preserve"> par piedalīšanos atklātā konkursā (veidne) uz 1 (vienas) lapas</w:t>
      </w:r>
      <w:r w:rsidR="00BA6E74" w:rsidRPr="005258C8">
        <w:rPr>
          <w:rFonts w:ascii="Times New Roman" w:eastAsia="Times New Roman" w:hAnsi="Times New Roman"/>
          <w:sz w:val="24"/>
          <w:szCs w:val="24"/>
        </w:rPr>
        <w:t>;</w:t>
      </w:r>
    </w:p>
    <w:p w14:paraId="00682BA8" w14:textId="643373A3" w:rsidR="001D0D1A" w:rsidRPr="005258C8" w:rsidRDefault="0074414A" w:rsidP="004809D0">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5258C8">
        <w:rPr>
          <w:rFonts w:ascii="Times New Roman" w:eastAsia="Times New Roman" w:hAnsi="Times New Roman"/>
          <w:sz w:val="24"/>
          <w:szCs w:val="24"/>
        </w:rPr>
        <w:t>3</w:t>
      </w:r>
      <w:r w:rsidR="001D0D1A" w:rsidRPr="005258C8">
        <w:rPr>
          <w:rFonts w:ascii="Times New Roman" w:eastAsia="Times New Roman" w:hAnsi="Times New Roman"/>
          <w:sz w:val="24"/>
          <w:szCs w:val="24"/>
        </w:rPr>
        <w:t>.pielikums – Tehn</w:t>
      </w:r>
      <w:r w:rsidR="003448AB" w:rsidRPr="005258C8">
        <w:rPr>
          <w:rFonts w:ascii="Times New Roman" w:eastAsia="Times New Roman" w:hAnsi="Times New Roman"/>
          <w:sz w:val="24"/>
          <w:szCs w:val="24"/>
        </w:rPr>
        <w:t xml:space="preserve">iskais piedāvājums (veidne) uz </w:t>
      </w:r>
      <w:r w:rsidR="00DA1B8B" w:rsidRPr="005258C8">
        <w:rPr>
          <w:rFonts w:ascii="Times New Roman" w:eastAsia="Times New Roman" w:hAnsi="Times New Roman"/>
          <w:sz w:val="24"/>
          <w:szCs w:val="24"/>
        </w:rPr>
        <w:t>15</w:t>
      </w:r>
      <w:r w:rsidR="003448AB" w:rsidRPr="005258C8">
        <w:rPr>
          <w:rFonts w:ascii="Times New Roman" w:eastAsia="Times New Roman" w:hAnsi="Times New Roman"/>
          <w:sz w:val="24"/>
          <w:szCs w:val="24"/>
        </w:rPr>
        <w:t xml:space="preserve"> (</w:t>
      </w:r>
      <w:r w:rsidR="00DA1B8B" w:rsidRPr="005258C8">
        <w:rPr>
          <w:rFonts w:ascii="Times New Roman" w:eastAsia="Times New Roman" w:hAnsi="Times New Roman"/>
          <w:sz w:val="24"/>
          <w:szCs w:val="24"/>
        </w:rPr>
        <w:t>piecpadsmit</w:t>
      </w:r>
      <w:r w:rsidR="003448AB" w:rsidRPr="005258C8">
        <w:rPr>
          <w:rFonts w:ascii="Times New Roman" w:eastAsia="Times New Roman" w:hAnsi="Times New Roman"/>
          <w:sz w:val="24"/>
          <w:szCs w:val="24"/>
        </w:rPr>
        <w:t>) lapām</w:t>
      </w:r>
      <w:r w:rsidR="001D0D1A" w:rsidRPr="005258C8">
        <w:rPr>
          <w:rFonts w:ascii="Times New Roman" w:eastAsia="Times New Roman" w:hAnsi="Times New Roman"/>
          <w:sz w:val="24"/>
          <w:szCs w:val="24"/>
        </w:rPr>
        <w:t>;</w:t>
      </w:r>
    </w:p>
    <w:p w14:paraId="375F873A" w14:textId="2F3742EC" w:rsidR="00362DCB" w:rsidRPr="005258C8" w:rsidRDefault="0074414A" w:rsidP="004809D0">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5258C8">
        <w:rPr>
          <w:rFonts w:ascii="Times New Roman" w:eastAsia="Times New Roman" w:hAnsi="Times New Roman"/>
          <w:sz w:val="24"/>
          <w:szCs w:val="24"/>
        </w:rPr>
        <w:t>4</w:t>
      </w:r>
      <w:r w:rsidR="000D3249" w:rsidRPr="005258C8">
        <w:rPr>
          <w:rFonts w:ascii="Times New Roman" w:eastAsia="Times New Roman" w:hAnsi="Times New Roman"/>
          <w:sz w:val="24"/>
          <w:szCs w:val="24"/>
        </w:rPr>
        <w:t>.pielikums</w:t>
      </w:r>
      <w:r w:rsidR="00112BB0" w:rsidRPr="005258C8">
        <w:rPr>
          <w:rFonts w:ascii="Times New Roman" w:eastAsia="Times New Roman" w:hAnsi="Times New Roman"/>
          <w:sz w:val="24"/>
          <w:szCs w:val="24"/>
        </w:rPr>
        <w:t xml:space="preserve"> – </w:t>
      </w:r>
      <w:r w:rsidR="00362DCB" w:rsidRPr="005258C8">
        <w:rPr>
          <w:rFonts w:ascii="Times New Roman" w:eastAsia="Times New Roman" w:hAnsi="Times New Roman"/>
          <w:sz w:val="24"/>
          <w:szCs w:val="24"/>
        </w:rPr>
        <w:t>F</w:t>
      </w:r>
      <w:r w:rsidR="005B7D23" w:rsidRPr="005258C8">
        <w:rPr>
          <w:rFonts w:ascii="Times New Roman" w:eastAsia="Times New Roman" w:hAnsi="Times New Roman"/>
          <w:sz w:val="24"/>
          <w:szCs w:val="24"/>
        </w:rPr>
        <w:t>inanšu piedāvājums (veidne) uz 3 (trīs) lapām</w:t>
      </w:r>
      <w:r w:rsidR="00362DCB" w:rsidRPr="005258C8">
        <w:rPr>
          <w:rFonts w:ascii="Times New Roman" w:eastAsia="Times New Roman" w:hAnsi="Times New Roman"/>
          <w:sz w:val="24"/>
          <w:szCs w:val="24"/>
        </w:rPr>
        <w:t>;</w:t>
      </w:r>
    </w:p>
    <w:p w14:paraId="66D38294" w14:textId="77777777" w:rsidR="00362DCB" w:rsidRPr="005258C8" w:rsidRDefault="0074414A" w:rsidP="004809D0">
      <w:pPr>
        <w:numPr>
          <w:ilvl w:val="2"/>
          <w:numId w:val="4"/>
        </w:numPr>
        <w:tabs>
          <w:tab w:val="left" w:pos="851"/>
        </w:tabs>
        <w:spacing w:after="0" w:line="240" w:lineRule="auto"/>
        <w:ind w:left="851" w:hanging="851"/>
        <w:jc w:val="both"/>
        <w:rPr>
          <w:rFonts w:ascii="Times New Roman" w:hAnsi="Times New Roman"/>
          <w:sz w:val="24"/>
          <w:szCs w:val="24"/>
        </w:rPr>
      </w:pPr>
      <w:r w:rsidRPr="00DE3C27">
        <w:rPr>
          <w:rFonts w:ascii="Times New Roman" w:eastAsia="Times New Roman" w:hAnsi="Times New Roman"/>
          <w:sz w:val="24"/>
          <w:szCs w:val="24"/>
        </w:rPr>
        <w:t>5</w:t>
      </w:r>
      <w:r w:rsidR="00362DCB" w:rsidRPr="00DE3C27">
        <w:rPr>
          <w:rFonts w:ascii="Times New Roman" w:eastAsia="Times New Roman" w:hAnsi="Times New Roman"/>
          <w:sz w:val="24"/>
          <w:szCs w:val="24"/>
        </w:rPr>
        <w:t>.</w:t>
      </w:r>
      <w:r w:rsidR="008061E9" w:rsidRPr="00DE3C27">
        <w:rPr>
          <w:rFonts w:ascii="Times New Roman" w:eastAsia="Times New Roman" w:hAnsi="Times New Roman"/>
          <w:sz w:val="24"/>
          <w:szCs w:val="24"/>
        </w:rPr>
        <w:t>piel</w:t>
      </w:r>
      <w:r w:rsidR="007D4A86" w:rsidRPr="00DE3C27">
        <w:rPr>
          <w:rFonts w:ascii="Times New Roman" w:eastAsia="Times New Roman" w:hAnsi="Times New Roman"/>
          <w:sz w:val="24"/>
          <w:szCs w:val="24"/>
        </w:rPr>
        <w:t>ikums</w:t>
      </w:r>
      <w:r w:rsidR="007D4A86" w:rsidRPr="005258C8">
        <w:rPr>
          <w:rFonts w:ascii="Times New Roman" w:eastAsia="Times New Roman" w:hAnsi="Times New Roman"/>
          <w:sz w:val="24"/>
          <w:szCs w:val="24"/>
        </w:rPr>
        <w:t xml:space="preserve"> – Līguma projekts</w:t>
      </w:r>
      <w:r w:rsidR="0014530F" w:rsidRPr="005258C8">
        <w:rPr>
          <w:rFonts w:ascii="Times New Roman" w:eastAsia="Times New Roman" w:hAnsi="Times New Roman"/>
          <w:sz w:val="24"/>
          <w:szCs w:val="24"/>
        </w:rPr>
        <w:t>.</w:t>
      </w:r>
    </w:p>
    <w:p w14:paraId="5B454D11" w14:textId="77777777"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14:paraId="0CAA7532"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025EC7D9"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09258AA8" w14:textId="77777777" w:rsidR="00833DC5" w:rsidRPr="0084154A" w:rsidRDefault="00362545" w:rsidP="00833DC5">
      <w:pPr>
        <w:spacing w:after="0" w:line="240" w:lineRule="auto"/>
        <w:jc w:val="right"/>
        <w:rPr>
          <w:rFonts w:ascii="Times New Roman" w:eastAsia="Times New Roman" w:hAnsi="Times New Roman"/>
          <w:bCs/>
          <w:sz w:val="20"/>
          <w:szCs w:val="20"/>
        </w:rPr>
      </w:pPr>
      <w:r w:rsidRPr="000D0422">
        <w:rPr>
          <w:sz w:val="23"/>
          <w:szCs w:val="23"/>
        </w:rPr>
        <w:lastRenderedPageBreak/>
        <w:t xml:space="preserve"> </w:t>
      </w:r>
      <w:r w:rsidR="00833DC5" w:rsidRPr="000D0422">
        <w:rPr>
          <w:sz w:val="23"/>
          <w:szCs w:val="23"/>
        </w:rPr>
        <w:t xml:space="preserve"> </w:t>
      </w:r>
      <w:r w:rsidR="00833DC5" w:rsidRPr="0084154A">
        <w:rPr>
          <w:rFonts w:ascii="Times New Roman" w:eastAsia="Times New Roman" w:hAnsi="Times New Roman"/>
          <w:sz w:val="20"/>
          <w:szCs w:val="20"/>
        </w:rPr>
        <w:t>1.p</w:t>
      </w:r>
      <w:r w:rsidR="00833DC5" w:rsidRPr="0084154A">
        <w:rPr>
          <w:rFonts w:ascii="Times New Roman" w:eastAsia="Times New Roman" w:hAnsi="Times New Roman"/>
          <w:bCs/>
          <w:sz w:val="20"/>
          <w:szCs w:val="20"/>
        </w:rPr>
        <w:t xml:space="preserve">ielikums </w:t>
      </w:r>
      <w:r w:rsidR="00833DC5" w:rsidRPr="0084154A">
        <w:rPr>
          <w:rFonts w:ascii="Times New Roman" w:eastAsia="Times New Roman" w:hAnsi="Times New Roman"/>
          <w:sz w:val="20"/>
          <w:szCs w:val="20"/>
        </w:rPr>
        <w:t>nolikumam</w:t>
      </w:r>
    </w:p>
    <w:p w14:paraId="0044F2B4" w14:textId="04715D1F" w:rsidR="00833DC5" w:rsidRPr="0084154A" w:rsidRDefault="00833DC5" w:rsidP="00833DC5">
      <w:pPr>
        <w:spacing w:after="0" w:line="240" w:lineRule="auto"/>
        <w:ind w:left="720"/>
        <w:jc w:val="right"/>
        <w:rPr>
          <w:rFonts w:ascii="Times New Roman" w:eastAsia="Times New Roman" w:hAnsi="Times New Roman"/>
          <w:sz w:val="20"/>
          <w:szCs w:val="20"/>
        </w:rPr>
      </w:pPr>
      <w:r w:rsidRPr="0084154A">
        <w:rPr>
          <w:rFonts w:ascii="Times New Roman" w:eastAsia="Times New Roman" w:hAnsi="Times New Roman"/>
          <w:sz w:val="20"/>
          <w:szCs w:val="20"/>
        </w:rPr>
        <w:t xml:space="preserve">(ID Nr. </w:t>
      </w:r>
      <w:r w:rsidR="000D0422" w:rsidRPr="0084154A">
        <w:rPr>
          <w:rFonts w:ascii="Times New Roman" w:eastAsia="Times New Roman" w:hAnsi="Times New Roman"/>
          <w:sz w:val="20"/>
          <w:szCs w:val="20"/>
        </w:rPr>
        <w:t>PSKUS 201</w:t>
      </w:r>
      <w:r w:rsidR="0084154A" w:rsidRPr="0084154A">
        <w:rPr>
          <w:rFonts w:ascii="Times New Roman" w:eastAsia="Times New Roman" w:hAnsi="Times New Roman"/>
          <w:sz w:val="20"/>
          <w:szCs w:val="20"/>
        </w:rPr>
        <w:t>6</w:t>
      </w:r>
      <w:r w:rsidR="000D0422" w:rsidRPr="0084154A">
        <w:rPr>
          <w:rFonts w:ascii="Times New Roman" w:eastAsia="Times New Roman" w:hAnsi="Times New Roman"/>
          <w:sz w:val="20"/>
          <w:szCs w:val="20"/>
        </w:rPr>
        <w:t>/</w:t>
      </w:r>
      <w:r w:rsidR="000372AC">
        <w:rPr>
          <w:rFonts w:ascii="Times New Roman" w:eastAsia="Times New Roman" w:hAnsi="Times New Roman"/>
          <w:sz w:val="20"/>
          <w:szCs w:val="20"/>
        </w:rPr>
        <w:t>63</w:t>
      </w:r>
      <w:r w:rsidRPr="0084154A">
        <w:rPr>
          <w:rFonts w:ascii="Times New Roman" w:eastAsia="Times New Roman" w:hAnsi="Times New Roman"/>
          <w:sz w:val="20"/>
          <w:szCs w:val="20"/>
        </w:rPr>
        <w:t>)</w:t>
      </w:r>
    </w:p>
    <w:p w14:paraId="701F992D" w14:textId="77777777" w:rsidR="00833DC5" w:rsidRDefault="00362545" w:rsidP="00362545">
      <w:pPr>
        <w:spacing w:after="0" w:line="240" w:lineRule="auto"/>
        <w:jc w:val="right"/>
      </w:pPr>
      <w:r>
        <w:t xml:space="preserve"> </w:t>
      </w:r>
    </w:p>
    <w:p w14:paraId="07445455" w14:textId="77777777"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14:paraId="6363FAF2" w14:textId="1032D9AC" w:rsidR="00833DC5" w:rsidRPr="004555B3" w:rsidRDefault="00833DC5" w:rsidP="00833DC5">
      <w:pPr>
        <w:spacing w:after="0" w:line="240" w:lineRule="auto"/>
        <w:jc w:val="center"/>
        <w:rPr>
          <w:rFonts w:ascii="Times New Roman" w:eastAsia="Times New Roman" w:hAnsi="Times New Roman"/>
          <w:b/>
          <w:sz w:val="24"/>
          <w:szCs w:val="24"/>
        </w:rPr>
      </w:pPr>
      <w:r w:rsidRPr="004555B3">
        <w:rPr>
          <w:rFonts w:ascii="Times New Roman" w:eastAsia="Times New Roman" w:hAnsi="Times New Roman"/>
          <w:sz w:val="24"/>
          <w:szCs w:val="24"/>
        </w:rPr>
        <w:t>„</w:t>
      </w:r>
      <w:r w:rsidR="00DA1B8B">
        <w:rPr>
          <w:rFonts w:ascii="Times New Roman" w:hAnsi="Times New Roman"/>
          <w:sz w:val="24"/>
          <w:szCs w:val="24"/>
        </w:rPr>
        <w:t>Medicīnas preču piegāde Perinatālās aprūpes nodrošināšanai</w:t>
      </w:r>
      <w:r w:rsidRPr="004555B3">
        <w:rPr>
          <w:rFonts w:ascii="Times New Roman" w:eastAsia="Times New Roman" w:hAnsi="Times New Roman"/>
          <w:sz w:val="24"/>
          <w:szCs w:val="24"/>
        </w:rPr>
        <w:t>”</w:t>
      </w:r>
    </w:p>
    <w:p w14:paraId="0D9F0D5A" w14:textId="5D136D35" w:rsidR="00833DC5" w:rsidRPr="004555B3" w:rsidRDefault="00833DC5" w:rsidP="00833DC5">
      <w:pPr>
        <w:keepNext/>
        <w:spacing w:after="0" w:line="240" w:lineRule="auto"/>
        <w:jc w:val="center"/>
        <w:rPr>
          <w:rFonts w:ascii="Times New Roman" w:eastAsia="Times New Roman" w:hAnsi="Times New Roman"/>
          <w:sz w:val="24"/>
          <w:szCs w:val="24"/>
        </w:rPr>
      </w:pPr>
      <w:r w:rsidRPr="004555B3">
        <w:rPr>
          <w:rFonts w:ascii="Times New Roman" w:eastAsia="Times New Roman" w:hAnsi="Times New Roman"/>
          <w:sz w:val="24"/>
          <w:szCs w:val="24"/>
        </w:rPr>
        <w:t xml:space="preserve"> (i</w:t>
      </w:r>
      <w:r w:rsidR="00170911" w:rsidRPr="004555B3">
        <w:rPr>
          <w:rFonts w:ascii="Times New Roman" w:eastAsia="Times New Roman" w:hAnsi="Times New Roman"/>
          <w:sz w:val="24"/>
          <w:szCs w:val="24"/>
        </w:rPr>
        <w:t>dentifikācijas Nr. PSKUS 201</w:t>
      </w:r>
      <w:r w:rsidR="0084154A" w:rsidRPr="004555B3">
        <w:rPr>
          <w:rFonts w:ascii="Times New Roman" w:eastAsia="Times New Roman" w:hAnsi="Times New Roman"/>
          <w:sz w:val="24"/>
          <w:szCs w:val="24"/>
        </w:rPr>
        <w:t>6</w:t>
      </w:r>
      <w:r w:rsidR="00170911" w:rsidRPr="004555B3">
        <w:rPr>
          <w:rFonts w:ascii="Times New Roman" w:eastAsia="Times New Roman" w:hAnsi="Times New Roman"/>
          <w:sz w:val="24"/>
          <w:szCs w:val="24"/>
        </w:rPr>
        <w:t>/</w:t>
      </w:r>
      <w:r w:rsidR="000372AC">
        <w:rPr>
          <w:rFonts w:ascii="Times New Roman" w:eastAsia="Times New Roman" w:hAnsi="Times New Roman"/>
          <w:sz w:val="24"/>
          <w:szCs w:val="24"/>
        </w:rPr>
        <w:t>63</w:t>
      </w:r>
      <w:r w:rsidRPr="004555B3">
        <w:rPr>
          <w:rFonts w:ascii="Times New Roman" w:eastAsia="Times New Roman" w:hAnsi="Times New Roman"/>
          <w:sz w:val="24"/>
          <w:szCs w:val="24"/>
        </w:rPr>
        <w:t>)</w:t>
      </w:r>
    </w:p>
    <w:p w14:paraId="29CFFDB4" w14:textId="77777777" w:rsidR="00833DC5" w:rsidRPr="004C2586" w:rsidRDefault="00833DC5" w:rsidP="00833DC5">
      <w:pPr>
        <w:spacing w:after="0" w:line="240" w:lineRule="auto"/>
        <w:jc w:val="both"/>
        <w:rPr>
          <w:rFonts w:ascii="Times New Roman" w:hAnsi="Times New Roman"/>
          <w:sz w:val="23"/>
          <w:szCs w:val="23"/>
        </w:rPr>
      </w:pPr>
    </w:p>
    <w:p w14:paraId="2B44AB39" w14:textId="77777777" w:rsidR="00324DDC" w:rsidRPr="00DA1B8B" w:rsidRDefault="00324DDC" w:rsidP="00324DDC">
      <w:pPr>
        <w:suppressAutoHyphens/>
        <w:autoSpaceDN w:val="0"/>
        <w:spacing w:after="0" w:line="240" w:lineRule="auto"/>
        <w:jc w:val="both"/>
        <w:textAlignment w:val="baseline"/>
        <w:rPr>
          <w:rFonts w:ascii="Times New Roman" w:hAnsi="Times New Roman"/>
          <w:sz w:val="24"/>
          <w:szCs w:val="24"/>
        </w:rPr>
      </w:pPr>
      <w:r w:rsidRPr="00DA1B8B">
        <w:rPr>
          <w:rFonts w:ascii="Times New Roman" w:hAnsi="Times New Roman"/>
          <w:sz w:val="24"/>
          <w:szCs w:val="24"/>
        </w:rPr>
        <w:t>Vispārīgās prasības</w:t>
      </w:r>
    </w:p>
    <w:p w14:paraId="5C590104" w14:textId="77777777" w:rsidR="0084154A" w:rsidRPr="00DA1B8B" w:rsidRDefault="0084154A"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Piedāvājuma cenā jāiekļauj visas izmaksas, kas saistītas ar piegādi, transportu un Preces nodošanu ekspluatācijā.</w:t>
      </w:r>
    </w:p>
    <w:p w14:paraId="5D88E2B9" w14:textId="36FD8DA8" w:rsidR="004555B3" w:rsidRPr="00DA1B8B" w:rsidRDefault="004555B3"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 xml:space="preserve">Piegāde </w:t>
      </w:r>
      <w:r w:rsidR="00DA1B8B" w:rsidRPr="00DA1B8B">
        <w:rPr>
          <w:rFonts w:ascii="Times New Roman" w:hAnsi="Times New Roman"/>
          <w:sz w:val="24"/>
          <w:szCs w:val="24"/>
          <w:lang w:eastAsia="lv-LV"/>
        </w:rPr>
        <w:t>pēc pieprasījuma 5 (piecu) darba dienu laikā no pieprasījuma saņemšanas brīža</w:t>
      </w:r>
      <w:r w:rsidRPr="00DA1B8B">
        <w:rPr>
          <w:rFonts w:ascii="Times New Roman" w:hAnsi="Times New Roman"/>
          <w:sz w:val="24"/>
          <w:szCs w:val="24"/>
          <w:lang w:eastAsia="lv-LV"/>
        </w:rPr>
        <w:t>.</w:t>
      </w:r>
    </w:p>
    <w:p w14:paraId="676EBF1A" w14:textId="00F5D8B0" w:rsidR="004555B3" w:rsidRPr="000372AC" w:rsidRDefault="00DA1B8B"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0372AC">
        <w:rPr>
          <w:rFonts w:ascii="Times New Roman" w:hAnsi="Times New Roman"/>
          <w:sz w:val="24"/>
          <w:szCs w:val="24"/>
          <w:lang w:eastAsia="lv-LV"/>
        </w:rPr>
        <w:t>Piegādājot preci Piegādātājs pievieno preces lietošanas instrukciju latviešu valodā.</w:t>
      </w:r>
    </w:p>
    <w:p w14:paraId="1EA637DE" w14:textId="7026CA3F" w:rsidR="004555B3" w:rsidRDefault="004555B3"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Pretendenta tehniskajā piedāvājumā norāda Preces ražotāju un modeli atbilstošos parametrus.</w:t>
      </w:r>
    </w:p>
    <w:p w14:paraId="1B29CDC6" w14:textId="1D36AFD9" w:rsidR="00515B22" w:rsidRPr="00DA1B8B" w:rsidRDefault="00515B22"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Pr>
          <w:rFonts w:ascii="Times New Roman" w:hAnsi="Times New Roman"/>
          <w:sz w:val="24"/>
          <w:szCs w:val="24"/>
          <w:lang w:eastAsia="lv-LV"/>
        </w:rPr>
        <w:t>Piegādājamo preču garantijas termiņš ir 24 (divdesmit četri) mēneši.</w:t>
      </w:r>
    </w:p>
    <w:p w14:paraId="69B9F6F1" w14:textId="77777777" w:rsidR="004555B3" w:rsidRPr="00DA1B8B" w:rsidRDefault="004555B3"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Visas piedāvātās preces ir jaunas, iepriekš nelietotas un nesatur iepriekš lietotas vai atjauno</w:t>
      </w:r>
      <w:r w:rsidR="00B228A5" w:rsidRPr="00DA1B8B">
        <w:rPr>
          <w:rFonts w:ascii="Times New Roman" w:hAnsi="Times New Roman"/>
          <w:sz w:val="24"/>
          <w:szCs w:val="24"/>
          <w:lang w:eastAsia="lv-LV"/>
        </w:rPr>
        <w:t>tas sastāvdaļas vai komponentes.</w:t>
      </w:r>
    </w:p>
    <w:p w14:paraId="1E437DB4" w14:textId="5C587CAF" w:rsidR="00D75B32" w:rsidRPr="00DA1B8B" w:rsidRDefault="00D75B32" w:rsidP="004809D0">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Parametru atbilstību pretendents pamato ar norādi uz pavadošo dokumentu (informatīvie materiāli), kas ļauj pārliecināties par piegādājamās Preces atbilstību tehniskajai specifikācijai. Informatīvajos materiālos pretendents atzīmē uz kuru iepirkuma tehniskās specifikācijas pozīciju pievienotā informācija attiecināma.</w:t>
      </w:r>
    </w:p>
    <w:p w14:paraId="49B4355E" w14:textId="794BE3B8" w:rsidR="0032385F" w:rsidRDefault="0032385F" w:rsidP="0032385F">
      <w:pPr>
        <w:suppressAutoHyphens/>
        <w:autoSpaceDN w:val="0"/>
        <w:spacing w:after="0" w:line="240" w:lineRule="auto"/>
        <w:contextualSpacing/>
        <w:jc w:val="both"/>
        <w:textAlignment w:val="baseline"/>
        <w:rPr>
          <w:rFonts w:ascii="Times New Roman" w:hAnsi="Times New Roman"/>
          <w:sz w:val="24"/>
          <w:szCs w:val="24"/>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28"/>
        <w:gridCol w:w="4249"/>
        <w:gridCol w:w="2129"/>
      </w:tblGrid>
      <w:tr w:rsidR="0032385F" w:rsidRPr="00C52ABC" w14:paraId="57A6203C" w14:textId="77777777" w:rsidTr="005F70F4">
        <w:tc>
          <w:tcPr>
            <w:tcW w:w="1961" w:type="dxa"/>
            <w:shd w:val="clear" w:color="auto" w:fill="auto"/>
            <w:vAlign w:val="center"/>
          </w:tcPr>
          <w:p w14:paraId="2C6CE71A" w14:textId="77777777" w:rsidR="0032385F" w:rsidRPr="00C52ABC"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C52ABC">
              <w:rPr>
                <w:rFonts w:ascii="Times New Roman" w:hAnsi="Times New Roman"/>
                <w:sz w:val="20"/>
                <w:szCs w:val="20"/>
                <w:lang w:eastAsia="lv-LV"/>
              </w:rPr>
              <w:t>Nosaukums</w:t>
            </w:r>
          </w:p>
        </w:tc>
        <w:tc>
          <w:tcPr>
            <w:tcW w:w="728" w:type="dxa"/>
            <w:vAlign w:val="center"/>
          </w:tcPr>
          <w:p w14:paraId="68EA9B72" w14:textId="77777777" w:rsidR="0032385F" w:rsidRPr="00C52ABC"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roofErr w:type="spellStart"/>
            <w:r w:rsidRPr="00C52ABC">
              <w:rPr>
                <w:rFonts w:ascii="Times New Roman" w:hAnsi="Times New Roman"/>
                <w:sz w:val="20"/>
                <w:szCs w:val="20"/>
                <w:lang w:eastAsia="lv-LV"/>
              </w:rPr>
              <w:t>N.p.k</w:t>
            </w:r>
            <w:proofErr w:type="spellEnd"/>
            <w:r w:rsidRPr="00C52ABC">
              <w:rPr>
                <w:rFonts w:ascii="Times New Roman" w:hAnsi="Times New Roman"/>
                <w:sz w:val="20"/>
                <w:szCs w:val="20"/>
                <w:lang w:eastAsia="lv-LV"/>
              </w:rPr>
              <w:t>.</w:t>
            </w:r>
          </w:p>
        </w:tc>
        <w:tc>
          <w:tcPr>
            <w:tcW w:w="4249" w:type="dxa"/>
            <w:shd w:val="clear" w:color="auto" w:fill="auto"/>
            <w:vAlign w:val="center"/>
          </w:tcPr>
          <w:p w14:paraId="0B5A5DCD" w14:textId="77777777" w:rsidR="0032385F" w:rsidRPr="00C52ABC"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C52ABC">
              <w:rPr>
                <w:rFonts w:ascii="Times New Roman" w:hAnsi="Times New Roman"/>
                <w:sz w:val="20"/>
                <w:szCs w:val="20"/>
                <w:lang w:eastAsia="lv-LV"/>
              </w:rPr>
              <w:t>Tehniskā specifikācija (minimālās prasības)</w:t>
            </w:r>
          </w:p>
        </w:tc>
        <w:tc>
          <w:tcPr>
            <w:tcW w:w="2129" w:type="dxa"/>
            <w:shd w:val="clear" w:color="auto" w:fill="auto"/>
            <w:vAlign w:val="center"/>
          </w:tcPr>
          <w:p w14:paraId="24CD3ED7"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r w:rsidRPr="00C52ABC">
              <w:rPr>
                <w:rFonts w:ascii="Times New Roman" w:eastAsia="Times New Roman" w:hAnsi="Times New Roman"/>
                <w:bCs/>
                <w:sz w:val="20"/>
                <w:szCs w:val="20"/>
                <w:lang w:eastAsia="lv-LV"/>
              </w:rPr>
              <w:t>Pretendenta tehniskais piedāvājums</w:t>
            </w:r>
          </w:p>
        </w:tc>
      </w:tr>
      <w:tr w:rsidR="0032385F" w:rsidRPr="00C52ABC" w14:paraId="64E23D3D" w14:textId="77777777" w:rsidTr="005F70F4">
        <w:trPr>
          <w:trHeight w:val="261"/>
        </w:trPr>
        <w:tc>
          <w:tcPr>
            <w:tcW w:w="1961" w:type="dxa"/>
            <w:vMerge w:val="restart"/>
            <w:shd w:val="clear" w:color="auto" w:fill="auto"/>
            <w:vAlign w:val="center"/>
          </w:tcPr>
          <w:p w14:paraId="1B2F7730" w14:textId="77777777" w:rsidR="0032385F" w:rsidRPr="00515B22" w:rsidRDefault="0032385F" w:rsidP="0032385F">
            <w:pPr>
              <w:spacing w:after="0" w:line="240" w:lineRule="auto"/>
              <w:jc w:val="center"/>
              <w:rPr>
                <w:rFonts w:ascii="Times New Roman" w:hAnsi="Times New Roman"/>
                <w:b/>
                <w:bCs/>
                <w:color w:val="000000"/>
                <w:sz w:val="20"/>
                <w:szCs w:val="20"/>
                <w:lang w:eastAsia="lv-LV"/>
              </w:rPr>
            </w:pPr>
            <w:r w:rsidRPr="00515B22">
              <w:rPr>
                <w:rFonts w:ascii="Times New Roman" w:hAnsi="Times New Roman"/>
                <w:b/>
                <w:bCs/>
                <w:color w:val="000000"/>
                <w:sz w:val="20"/>
                <w:szCs w:val="20"/>
              </w:rPr>
              <w:t xml:space="preserve">LS-2mini katetra pagarinājuma cauruļu savienotājvads ar 2  atzariem un </w:t>
            </w:r>
            <w:proofErr w:type="spellStart"/>
            <w:r w:rsidRPr="00515B22">
              <w:rPr>
                <w:rFonts w:ascii="Times New Roman" w:hAnsi="Times New Roman"/>
                <w:b/>
                <w:bCs/>
                <w:color w:val="000000"/>
                <w:sz w:val="20"/>
                <w:szCs w:val="20"/>
              </w:rPr>
              <w:t>klemmēm</w:t>
            </w:r>
            <w:proofErr w:type="spellEnd"/>
          </w:p>
          <w:p w14:paraId="06FC3AAB"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p w14:paraId="1563578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F21089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tcPr>
          <w:p w14:paraId="5152838F"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Preces ražotājs:</w:t>
            </w:r>
          </w:p>
        </w:tc>
        <w:tc>
          <w:tcPr>
            <w:tcW w:w="2129" w:type="dxa"/>
            <w:vMerge w:val="restart"/>
            <w:shd w:val="clear" w:color="auto" w:fill="auto"/>
            <w:vAlign w:val="center"/>
          </w:tcPr>
          <w:p w14:paraId="658DD977" w14:textId="7464D4DE"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1000</w:t>
            </w:r>
          </w:p>
        </w:tc>
      </w:tr>
      <w:tr w:rsidR="0032385F" w:rsidRPr="00C52ABC" w14:paraId="16FAFFDC" w14:textId="77777777" w:rsidTr="005F70F4">
        <w:trPr>
          <w:trHeight w:val="354"/>
        </w:trPr>
        <w:tc>
          <w:tcPr>
            <w:tcW w:w="1961" w:type="dxa"/>
            <w:vMerge/>
            <w:shd w:val="clear" w:color="auto" w:fill="auto"/>
            <w:vAlign w:val="center"/>
          </w:tcPr>
          <w:p w14:paraId="5654272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56EBC69"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tcPr>
          <w:p w14:paraId="343EFFA8"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129" w:type="dxa"/>
            <w:vMerge/>
            <w:shd w:val="clear" w:color="auto" w:fill="auto"/>
            <w:vAlign w:val="center"/>
          </w:tcPr>
          <w:p w14:paraId="6FE29F14"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C5AFF17" w14:textId="77777777" w:rsidTr="005F70F4">
        <w:trPr>
          <w:trHeight w:val="165"/>
        </w:trPr>
        <w:tc>
          <w:tcPr>
            <w:tcW w:w="1961" w:type="dxa"/>
            <w:vMerge/>
            <w:shd w:val="clear" w:color="auto" w:fill="auto"/>
            <w:vAlign w:val="center"/>
          </w:tcPr>
          <w:p w14:paraId="3636678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shd w:val="clear" w:color="auto" w:fill="D5DCE4"/>
            <w:vAlign w:val="center"/>
          </w:tcPr>
          <w:p w14:paraId="602D6567"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1.</w:t>
            </w:r>
          </w:p>
        </w:tc>
        <w:tc>
          <w:tcPr>
            <w:tcW w:w="4249" w:type="dxa"/>
            <w:shd w:val="clear" w:color="auto" w:fill="D5DCE4"/>
          </w:tcPr>
          <w:p w14:paraId="4897FA55" w14:textId="77777777" w:rsidR="0032385F" w:rsidRPr="00515B22" w:rsidRDefault="0032385F" w:rsidP="0032385F">
            <w:pPr>
              <w:spacing w:after="0" w:line="240" w:lineRule="auto"/>
              <w:rPr>
                <w:rFonts w:ascii="Times New Roman" w:hAnsi="Times New Roman"/>
                <w:b/>
                <w:sz w:val="20"/>
                <w:szCs w:val="20"/>
              </w:rPr>
            </w:pPr>
            <w:r w:rsidRPr="00515B22">
              <w:rPr>
                <w:rFonts w:ascii="Times New Roman" w:hAnsi="Times New Roman"/>
                <w:b/>
                <w:sz w:val="20"/>
                <w:szCs w:val="20"/>
              </w:rPr>
              <w:t>Tehniskās prasības:</w:t>
            </w:r>
          </w:p>
        </w:tc>
        <w:tc>
          <w:tcPr>
            <w:tcW w:w="2129" w:type="dxa"/>
            <w:vMerge/>
            <w:shd w:val="clear" w:color="auto" w:fill="D5DCE4"/>
            <w:vAlign w:val="center"/>
          </w:tcPr>
          <w:p w14:paraId="096B6786"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4CFDAF11" w14:textId="77777777" w:rsidTr="005F70F4">
        <w:trPr>
          <w:trHeight w:val="165"/>
        </w:trPr>
        <w:tc>
          <w:tcPr>
            <w:tcW w:w="1961" w:type="dxa"/>
            <w:vMerge/>
            <w:shd w:val="clear" w:color="auto" w:fill="auto"/>
            <w:vAlign w:val="center"/>
          </w:tcPr>
          <w:p w14:paraId="29F90407"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11C3EE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w:t>
            </w:r>
          </w:p>
        </w:tc>
        <w:tc>
          <w:tcPr>
            <w:tcW w:w="4249" w:type="dxa"/>
            <w:shd w:val="clear" w:color="auto" w:fill="auto"/>
          </w:tcPr>
          <w:p w14:paraId="43A542BC"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 xml:space="preserve">Nodrošina iespēju pie vienas </w:t>
            </w:r>
            <w:proofErr w:type="spellStart"/>
            <w:r w:rsidRPr="00515B22">
              <w:rPr>
                <w:rFonts w:ascii="Times New Roman" w:hAnsi="Times New Roman"/>
                <w:sz w:val="20"/>
                <w:szCs w:val="20"/>
              </w:rPr>
              <w:t>perifērās</w:t>
            </w:r>
            <w:proofErr w:type="spellEnd"/>
            <w:r w:rsidRPr="00515B22">
              <w:rPr>
                <w:rFonts w:ascii="Times New Roman" w:hAnsi="Times New Roman"/>
                <w:sz w:val="20"/>
                <w:szCs w:val="20"/>
              </w:rPr>
              <w:t xml:space="preserve"> vēnas katetra pievienot divas infūzijas sistēmas, vai vienu </w:t>
            </w:r>
            <w:proofErr w:type="spellStart"/>
            <w:r w:rsidRPr="00515B22">
              <w:rPr>
                <w:rFonts w:ascii="Times New Roman" w:hAnsi="Times New Roman"/>
                <w:sz w:val="20"/>
                <w:szCs w:val="20"/>
              </w:rPr>
              <w:t>lūmenu</w:t>
            </w:r>
            <w:proofErr w:type="spellEnd"/>
            <w:r w:rsidRPr="00515B22">
              <w:rPr>
                <w:rFonts w:ascii="Times New Roman" w:hAnsi="Times New Roman"/>
                <w:sz w:val="20"/>
                <w:szCs w:val="20"/>
              </w:rPr>
              <w:t xml:space="preserve"> izmantot intravenozai medikamentu pievienošanai</w:t>
            </w:r>
          </w:p>
          <w:p w14:paraId="35FE0FF2"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6EB69519"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1889F8FD" w14:textId="77777777" w:rsidTr="005F70F4">
        <w:trPr>
          <w:trHeight w:val="681"/>
        </w:trPr>
        <w:tc>
          <w:tcPr>
            <w:tcW w:w="1961" w:type="dxa"/>
            <w:vMerge/>
            <w:shd w:val="clear" w:color="auto" w:fill="auto"/>
            <w:vAlign w:val="center"/>
          </w:tcPr>
          <w:p w14:paraId="3B32033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8B1CE8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1.2.</w:t>
            </w:r>
          </w:p>
        </w:tc>
        <w:tc>
          <w:tcPr>
            <w:tcW w:w="4249" w:type="dxa"/>
            <w:shd w:val="clear" w:color="auto" w:fill="auto"/>
          </w:tcPr>
          <w:p w14:paraId="284D4625" w14:textId="77777777" w:rsidR="0032385F" w:rsidRPr="00515B22" w:rsidRDefault="0032385F"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w:t>
            </w:r>
            <w:proofErr w:type="spellStart"/>
            <w:r w:rsidRPr="00515B22">
              <w:rPr>
                <w:rFonts w:ascii="Times New Roman" w:hAnsi="Times New Roman"/>
                <w:sz w:val="20"/>
                <w:szCs w:val="20"/>
              </w:rPr>
              <w:t>Lock</w:t>
            </w:r>
            <w:proofErr w:type="spellEnd"/>
            <w:r w:rsidRPr="00515B22">
              <w:rPr>
                <w:rFonts w:ascii="Times New Roman" w:hAnsi="Times New Roman"/>
                <w:sz w:val="20"/>
                <w:szCs w:val="20"/>
              </w:rPr>
              <w:t xml:space="preserve"> savienotāji abos galos.</w:t>
            </w:r>
          </w:p>
        </w:tc>
        <w:tc>
          <w:tcPr>
            <w:tcW w:w="2129" w:type="dxa"/>
            <w:vMerge/>
            <w:shd w:val="clear" w:color="auto" w:fill="auto"/>
            <w:vAlign w:val="center"/>
          </w:tcPr>
          <w:p w14:paraId="3788D441"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6DDC7F1" w14:textId="77777777" w:rsidTr="005F70F4">
        <w:trPr>
          <w:trHeight w:val="689"/>
        </w:trPr>
        <w:tc>
          <w:tcPr>
            <w:tcW w:w="1961" w:type="dxa"/>
            <w:vMerge/>
            <w:shd w:val="clear" w:color="auto" w:fill="auto"/>
            <w:vAlign w:val="center"/>
          </w:tcPr>
          <w:p w14:paraId="0021AEA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735B447"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w:t>
            </w:r>
          </w:p>
        </w:tc>
        <w:tc>
          <w:tcPr>
            <w:tcW w:w="4249" w:type="dxa"/>
            <w:shd w:val="clear" w:color="auto" w:fill="auto"/>
          </w:tcPr>
          <w:p w14:paraId="5251D472" w14:textId="77777777" w:rsidR="0032385F" w:rsidRPr="00515B22" w:rsidRDefault="0032385F" w:rsidP="0032385F">
            <w:pPr>
              <w:spacing w:after="0" w:line="240" w:lineRule="auto"/>
              <w:rPr>
                <w:rFonts w:ascii="Times New Roman" w:hAnsi="Times New Roman"/>
                <w:color w:val="000000"/>
                <w:sz w:val="20"/>
                <w:szCs w:val="20"/>
                <w:lang w:eastAsia="lv-LV"/>
              </w:rPr>
            </w:pPr>
            <w:proofErr w:type="spellStart"/>
            <w:r w:rsidRPr="00515B22">
              <w:rPr>
                <w:rFonts w:ascii="Times New Roman" w:hAnsi="Times New Roman"/>
                <w:color w:val="000000"/>
                <w:sz w:val="20"/>
                <w:szCs w:val="20"/>
              </w:rPr>
              <w:t>Uzpildes</w:t>
            </w:r>
            <w:proofErr w:type="spellEnd"/>
            <w:r w:rsidRPr="00515B22">
              <w:rPr>
                <w:rFonts w:ascii="Times New Roman" w:hAnsi="Times New Roman"/>
                <w:color w:val="000000"/>
                <w:sz w:val="20"/>
                <w:szCs w:val="20"/>
              </w:rPr>
              <w:t xml:space="preserve"> tilpums 0,5ml;</w:t>
            </w:r>
          </w:p>
          <w:p w14:paraId="284FFAAC"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1F50697C"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2DCEF42" w14:textId="77777777" w:rsidTr="005F70F4">
        <w:trPr>
          <w:trHeight w:val="165"/>
        </w:trPr>
        <w:tc>
          <w:tcPr>
            <w:tcW w:w="1961" w:type="dxa"/>
            <w:vMerge/>
            <w:shd w:val="clear" w:color="auto" w:fill="auto"/>
            <w:vAlign w:val="center"/>
          </w:tcPr>
          <w:p w14:paraId="654C575E"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CC0A3C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w:t>
            </w:r>
          </w:p>
        </w:tc>
        <w:tc>
          <w:tcPr>
            <w:tcW w:w="4249" w:type="dxa"/>
            <w:shd w:val="clear" w:color="auto" w:fill="auto"/>
          </w:tcPr>
          <w:p w14:paraId="455852C6"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 xml:space="preserve">Aprīkots ar divām plūsmas </w:t>
            </w:r>
            <w:proofErr w:type="spellStart"/>
            <w:r w:rsidRPr="00515B22">
              <w:rPr>
                <w:rFonts w:ascii="Times New Roman" w:hAnsi="Times New Roman"/>
                <w:sz w:val="20"/>
                <w:szCs w:val="20"/>
              </w:rPr>
              <w:t>noslēdzējklemmēm</w:t>
            </w:r>
            <w:proofErr w:type="spellEnd"/>
          </w:p>
          <w:p w14:paraId="686C6053"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20B84DA9"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7272D478" w14:textId="77777777" w:rsidTr="005F70F4">
        <w:trPr>
          <w:trHeight w:val="165"/>
        </w:trPr>
        <w:tc>
          <w:tcPr>
            <w:tcW w:w="1961" w:type="dxa"/>
            <w:vMerge/>
            <w:shd w:val="clear" w:color="auto" w:fill="auto"/>
            <w:vAlign w:val="center"/>
          </w:tcPr>
          <w:p w14:paraId="00D39E1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1643CB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w:t>
            </w:r>
          </w:p>
        </w:tc>
        <w:tc>
          <w:tcPr>
            <w:tcW w:w="4249" w:type="dxa"/>
            <w:shd w:val="clear" w:color="auto" w:fill="auto"/>
          </w:tcPr>
          <w:p w14:paraId="0D79C4A0"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 xml:space="preserve">Komplektā ietilpst </w:t>
            </w:r>
            <w:proofErr w:type="spellStart"/>
            <w:r w:rsidRPr="00515B22">
              <w:rPr>
                <w:rFonts w:ascii="Times New Roman" w:hAnsi="Times New Roman"/>
                <w:sz w:val="20"/>
                <w:szCs w:val="20"/>
              </w:rPr>
              <w:t>bezadatu</w:t>
            </w:r>
            <w:proofErr w:type="spellEnd"/>
            <w:r w:rsidRPr="00515B22">
              <w:rPr>
                <w:rFonts w:ascii="Times New Roman" w:hAnsi="Times New Roman"/>
                <w:sz w:val="20"/>
                <w:szCs w:val="20"/>
              </w:rPr>
              <w:t xml:space="preserve"> sistēmas injekcijas vārsts, kas automātiski atveras pievienojot šļirci un aizveras to atvienojot.</w:t>
            </w:r>
          </w:p>
          <w:p w14:paraId="1378D70A" w14:textId="77777777" w:rsidR="0032385F" w:rsidRPr="00515B22" w:rsidRDefault="0032385F" w:rsidP="0032385F">
            <w:pPr>
              <w:spacing w:after="0" w:line="240" w:lineRule="auto"/>
              <w:rPr>
                <w:rFonts w:ascii="Times New Roman" w:hAnsi="Times New Roman"/>
                <w:sz w:val="20"/>
                <w:szCs w:val="20"/>
              </w:rPr>
            </w:pPr>
          </w:p>
          <w:p w14:paraId="1DDE54DB"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756A0E34"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6371F64" w14:textId="77777777" w:rsidTr="005F70F4">
        <w:trPr>
          <w:trHeight w:val="135"/>
        </w:trPr>
        <w:tc>
          <w:tcPr>
            <w:tcW w:w="1961" w:type="dxa"/>
            <w:vMerge w:val="restart"/>
            <w:shd w:val="clear" w:color="auto" w:fill="auto"/>
            <w:vAlign w:val="center"/>
          </w:tcPr>
          <w:p w14:paraId="3A4DEEA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Gaismas izturīgs pagarinājuma komplekts no poliuretāna ar lipīdu filtru 1,2 µm</w:t>
            </w:r>
          </w:p>
          <w:p w14:paraId="5AC8CFEF"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4DDF32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tcPr>
          <w:p w14:paraId="31C68F50"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Preces ražotājs:</w:t>
            </w:r>
          </w:p>
        </w:tc>
        <w:tc>
          <w:tcPr>
            <w:tcW w:w="2129" w:type="dxa"/>
            <w:vMerge w:val="restart"/>
            <w:shd w:val="clear" w:color="auto" w:fill="auto"/>
            <w:vAlign w:val="center"/>
          </w:tcPr>
          <w:p w14:paraId="5FBA8603"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6150BB1B"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2C289C67"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2B6E9094"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2AE7D65E"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7E3AB855"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67E92761"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4F4D3FC0"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2B7895C0"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5EC9A1D3"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5C4FBCCB" w14:textId="77777777" w:rsidR="001904D9" w:rsidRDefault="001904D9" w:rsidP="0032385F">
            <w:pPr>
              <w:spacing w:after="0" w:line="240" w:lineRule="auto"/>
              <w:jc w:val="center"/>
              <w:rPr>
                <w:rFonts w:ascii="Times New Roman" w:eastAsia="Times New Roman" w:hAnsi="Times New Roman"/>
                <w:bCs/>
                <w:sz w:val="20"/>
                <w:szCs w:val="20"/>
                <w:lang w:eastAsia="lv-LV"/>
              </w:rPr>
            </w:pPr>
          </w:p>
          <w:p w14:paraId="2974CFF9" w14:textId="3D5AB7F3"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1400</w:t>
            </w:r>
          </w:p>
        </w:tc>
      </w:tr>
      <w:tr w:rsidR="0032385F" w:rsidRPr="00C52ABC" w14:paraId="1B20B46A" w14:textId="77777777" w:rsidTr="005F70F4">
        <w:trPr>
          <w:trHeight w:val="130"/>
        </w:trPr>
        <w:tc>
          <w:tcPr>
            <w:tcW w:w="1961" w:type="dxa"/>
            <w:vMerge/>
            <w:shd w:val="clear" w:color="auto" w:fill="auto"/>
            <w:vAlign w:val="center"/>
          </w:tcPr>
          <w:p w14:paraId="2BBC058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72D45AD"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tcPr>
          <w:p w14:paraId="4ED6EB6E"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129" w:type="dxa"/>
            <w:vMerge/>
            <w:shd w:val="clear" w:color="auto" w:fill="auto"/>
            <w:vAlign w:val="center"/>
          </w:tcPr>
          <w:p w14:paraId="2612BA92"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18D7F9AD" w14:textId="77777777" w:rsidTr="005F70F4">
        <w:trPr>
          <w:trHeight w:val="130"/>
        </w:trPr>
        <w:tc>
          <w:tcPr>
            <w:tcW w:w="1961" w:type="dxa"/>
            <w:vMerge/>
            <w:shd w:val="clear" w:color="auto" w:fill="auto"/>
            <w:vAlign w:val="center"/>
          </w:tcPr>
          <w:p w14:paraId="50B60B37"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shd w:val="clear" w:color="auto" w:fill="D5DCE4"/>
            <w:vAlign w:val="center"/>
          </w:tcPr>
          <w:p w14:paraId="72D92C79"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2</w:t>
            </w:r>
          </w:p>
        </w:tc>
        <w:tc>
          <w:tcPr>
            <w:tcW w:w="4249" w:type="dxa"/>
            <w:shd w:val="clear" w:color="auto" w:fill="D5DCE4"/>
          </w:tcPr>
          <w:p w14:paraId="108C0297" w14:textId="77777777" w:rsidR="0032385F" w:rsidRPr="00515B22" w:rsidRDefault="0032385F" w:rsidP="0032385F">
            <w:pPr>
              <w:spacing w:after="0" w:line="240" w:lineRule="auto"/>
              <w:rPr>
                <w:rFonts w:ascii="Times New Roman" w:hAnsi="Times New Roman"/>
                <w:b/>
                <w:sz w:val="20"/>
                <w:szCs w:val="20"/>
              </w:rPr>
            </w:pPr>
            <w:r w:rsidRPr="00515B22">
              <w:rPr>
                <w:rFonts w:ascii="Times New Roman" w:hAnsi="Times New Roman"/>
                <w:b/>
                <w:sz w:val="20"/>
                <w:szCs w:val="20"/>
              </w:rPr>
              <w:t>Tehniskās prasības:</w:t>
            </w:r>
          </w:p>
        </w:tc>
        <w:tc>
          <w:tcPr>
            <w:tcW w:w="2129" w:type="dxa"/>
            <w:vMerge/>
            <w:shd w:val="clear" w:color="auto" w:fill="D5DCE4"/>
            <w:vAlign w:val="center"/>
          </w:tcPr>
          <w:p w14:paraId="664C0C3B"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EB90F46" w14:textId="77777777" w:rsidTr="005F70F4">
        <w:trPr>
          <w:trHeight w:val="130"/>
        </w:trPr>
        <w:tc>
          <w:tcPr>
            <w:tcW w:w="1961" w:type="dxa"/>
            <w:vMerge/>
            <w:shd w:val="clear" w:color="auto" w:fill="auto"/>
            <w:vAlign w:val="center"/>
          </w:tcPr>
          <w:p w14:paraId="3092259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1B8A6C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2.1.</w:t>
            </w:r>
          </w:p>
        </w:tc>
        <w:tc>
          <w:tcPr>
            <w:tcW w:w="4249" w:type="dxa"/>
            <w:shd w:val="clear" w:color="auto" w:fill="auto"/>
          </w:tcPr>
          <w:p w14:paraId="53E25451"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Paredzēta papildu i/v lipīdu un medikamentu ievadīšanai slēgtā sistēmā perinatālās barošanas gadījumā</w:t>
            </w:r>
          </w:p>
          <w:p w14:paraId="2CC97A5F"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48686B46"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46E8DF29" w14:textId="77777777" w:rsidTr="005F70F4">
        <w:trPr>
          <w:trHeight w:val="130"/>
        </w:trPr>
        <w:tc>
          <w:tcPr>
            <w:tcW w:w="1961" w:type="dxa"/>
            <w:vMerge/>
            <w:shd w:val="clear" w:color="auto" w:fill="auto"/>
            <w:vAlign w:val="center"/>
          </w:tcPr>
          <w:p w14:paraId="0C8BCD4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A4E859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w:t>
            </w:r>
          </w:p>
        </w:tc>
        <w:tc>
          <w:tcPr>
            <w:tcW w:w="4249" w:type="dxa"/>
            <w:shd w:val="clear" w:color="auto" w:fill="auto"/>
          </w:tcPr>
          <w:p w14:paraId="6166D9AD"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Gaismas izturīga savienojuma caurulīte dzeltenā krāsā 150cm</w:t>
            </w:r>
          </w:p>
          <w:p w14:paraId="41B99F0F"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0917DACB"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0279B75" w14:textId="77777777" w:rsidTr="005F70F4">
        <w:trPr>
          <w:trHeight w:val="130"/>
        </w:trPr>
        <w:tc>
          <w:tcPr>
            <w:tcW w:w="1961" w:type="dxa"/>
            <w:vMerge/>
            <w:shd w:val="clear" w:color="auto" w:fill="auto"/>
            <w:vAlign w:val="center"/>
          </w:tcPr>
          <w:p w14:paraId="6EC6151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022F99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2.3.</w:t>
            </w:r>
          </w:p>
        </w:tc>
        <w:tc>
          <w:tcPr>
            <w:tcW w:w="4249" w:type="dxa"/>
            <w:shd w:val="clear" w:color="auto" w:fill="auto"/>
          </w:tcPr>
          <w:p w14:paraId="18CE6D47"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Aiztur sēnīšu, sporu un daļiņas un novērš to nokļūšanu infūzijas šķīdumā 24 stundas</w:t>
            </w:r>
          </w:p>
          <w:p w14:paraId="4242F896"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FFFFFF"/>
            <w:vAlign w:val="center"/>
          </w:tcPr>
          <w:p w14:paraId="1E476A63"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0F64EDD3" w14:textId="77777777" w:rsidTr="005F70F4">
        <w:trPr>
          <w:trHeight w:val="130"/>
        </w:trPr>
        <w:tc>
          <w:tcPr>
            <w:tcW w:w="1961" w:type="dxa"/>
            <w:vMerge/>
            <w:shd w:val="clear" w:color="auto" w:fill="auto"/>
            <w:vAlign w:val="center"/>
          </w:tcPr>
          <w:p w14:paraId="2A839BFD"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604138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w:t>
            </w:r>
          </w:p>
        </w:tc>
        <w:tc>
          <w:tcPr>
            <w:tcW w:w="4249" w:type="dxa"/>
            <w:shd w:val="clear" w:color="auto" w:fill="auto"/>
          </w:tcPr>
          <w:p w14:paraId="356CE021"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Apgādāts ar automātisku atgaisošanas sistēmu</w:t>
            </w:r>
          </w:p>
          <w:p w14:paraId="2CDF2888"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0822BB62"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165EE9C" w14:textId="77777777" w:rsidTr="005F70F4">
        <w:trPr>
          <w:trHeight w:val="130"/>
        </w:trPr>
        <w:tc>
          <w:tcPr>
            <w:tcW w:w="1961" w:type="dxa"/>
            <w:vMerge/>
            <w:shd w:val="clear" w:color="auto" w:fill="auto"/>
            <w:vAlign w:val="center"/>
          </w:tcPr>
          <w:p w14:paraId="2E045E8B"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8ABB86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w:t>
            </w:r>
          </w:p>
        </w:tc>
        <w:tc>
          <w:tcPr>
            <w:tcW w:w="4249" w:type="dxa"/>
            <w:shd w:val="clear" w:color="auto" w:fill="auto"/>
          </w:tcPr>
          <w:p w14:paraId="6ECD8926" w14:textId="77777777" w:rsidR="0032385F" w:rsidRPr="00515B22" w:rsidRDefault="0032385F"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ligzdas tipa slēdzes savienojums</w:t>
            </w:r>
          </w:p>
          <w:p w14:paraId="5E137941"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2C1F9598"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FA63B51" w14:textId="77777777" w:rsidTr="005F70F4">
        <w:trPr>
          <w:trHeight w:val="69"/>
        </w:trPr>
        <w:tc>
          <w:tcPr>
            <w:tcW w:w="1961" w:type="dxa"/>
            <w:vMerge w:val="restart"/>
            <w:shd w:val="clear" w:color="auto" w:fill="auto"/>
            <w:vAlign w:val="center"/>
          </w:tcPr>
          <w:p w14:paraId="1E7FD29B"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Filtrs asins un asins komponentu infūzijām</w:t>
            </w:r>
          </w:p>
          <w:p w14:paraId="28BF486C"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D4A0EFB"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tcPr>
          <w:p w14:paraId="2D2D926B"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Preču ražotājs:</w:t>
            </w:r>
          </w:p>
        </w:tc>
        <w:tc>
          <w:tcPr>
            <w:tcW w:w="2129" w:type="dxa"/>
            <w:vMerge w:val="restart"/>
            <w:shd w:val="clear" w:color="auto" w:fill="auto"/>
            <w:vAlign w:val="center"/>
          </w:tcPr>
          <w:p w14:paraId="4856E78A" w14:textId="0C40C966"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32385F" w:rsidRPr="00C52ABC" w14:paraId="08AB42D7" w14:textId="77777777" w:rsidTr="005F70F4">
        <w:trPr>
          <w:trHeight w:val="66"/>
        </w:trPr>
        <w:tc>
          <w:tcPr>
            <w:tcW w:w="1961" w:type="dxa"/>
            <w:vMerge/>
            <w:shd w:val="clear" w:color="auto" w:fill="auto"/>
            <w:vAlign w:val="center"/>
          </w:tcPr>
          <w:p w14:paraId="673E6D29"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0EEBCD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tcPr>
          <w:p w14:paraId="41CEB8F4"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129" w:type="dxa"/>
            <w:vMerge/>
            <w:shd w:val="clear" w:color="auto" w:fill="auto"/>
            <w:vAlign w:val="center"/>
          </w:tcPr>
          <w:p w14:paraId="329A3B5D"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07014FC" w14:textId="77777777" w:rsidTr="005F70F4">
        <w:trPr>
          <w:trHeight w:val="66"/>
        </w:trPr>
        <w:tc>
          <w:tcPr>
            <w:tcW w:w="1961" w:type="dxa"/>
            <w:vMerge/>
            <w:shd w:val="clear" w:color="auto" w:fill="auto"/>
            <w:vAlign w:val="center"/>
          </w:tcPr>
          <w:p w14:paraId="2D2FDCBE"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034261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3.</w:t>
            </w:r>
          </w:p>
        </w:tc>
        <w:tc>
          <w:tcPr>
            <w:tcW w:w="4249" w:type="dxa"/>
            <w:shd w:val="clear" w:color="auto" w:fill="D5DCE4"/>
          </w:tcPr>
          <w:p w14:paraId="0BA500C4" w14:textId="77777777" w:rsidR="0032385F" w:rsidRPr="00515B22" w:rsidRDefault="0032385F" w:rsidP="0032385F">
            <w:pPr>
              <w:spacing w:after="0" w:line="240" w:lineRule="auto"/>
              <w:rPr>
                <w:rFonts w:ascii="Times New Roman" w:hAnsi="Times New Roman"/>
                <w:b/>
                <w:sz w:val="20"/>
                <w:szCs w:val="20"/>
              </w:rPr>
            </w:pPr>
            <w:r w:rsidRPr="00515B22">
              <w:rPr>
                <w:rFonts w:ascii="Times New Roman" w:hAnsi="Times New Roman"/>
                <w:b/>
                <w:sz w:val="20"/>
                <w:szCs w:val="20"/>
              </w:rPr>
              <w:t xml:space="preserve">Tehniskās prasības: </w:t>
            </w:r>
          </w:p>
        </w:tc>
        <w:tc>
          <w:tcPr>
            <w:tcW w:w="2129" w:type="dxa"/>
            <w:vMerge/>
            <w:shd w:val="clear" w:color="auto" w:fill="D5DCE4"/>
            <w:vAlign w:val="center"/>
          </w:tcPr>
          <w:p w14:paraId="541B2795"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74F39C46" w14:textId="77777777" w:rsidTr="005F70F4">
        <w:trPr>
          <w:trHeight w:val="66"/>
        </w:trPr>
        <w:tc>
          <w:tcPr>
            <w:tcW w:w="1961" w:type="dxa"/>
            <w:vMerge/>
            <w:shd w:val="clear" w:color="auto" w:fill="auto"/>
            <w:vAlign w:val="center"/>
          </w:tcPr>
          <w:p w14:paraId="46E1F192"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4FD48B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w:t>
            </w:r>
          </w:p>
        </w:tc>
        <w:tc>
          <w:tcPr>
            <w:tcW w:w="4249" w:type="dxa"/>
            <w:shd w:val="clear" w:color="auto" w:fill="auto"/>
          </w:tcPr>
          <w:p w14:paraId="63DAF2FC"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 xml:space="preserve">Filtrs kopā ar </w:t>
            </w:r>
            <w:proofErr w:type="spellStart"/>
            <w:r w:rsidRPr="00515B22">
              <w:rPr>
                <w:rFonts w:ascii="Times New Roman" w:hAnsi="Times New Roman"/>
                <w:sz w:val="20"/>
                <w:szCs w:val="20"/>
              </w:rPr>
              <w:t>savienotājcauruli</w:t>
            </w:r>
            <w:proofErr w:type="spellEnd"/>
          </w:p>
          <w:p w14:paraId="61A8A654"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FFFFFF"/>
            <w:vAlign w:val="center"/>
          </w:tcPr>
          <w:p w14:paraId="1E01DD3A"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DC38447" w14:textId="77777777" w:rsidTr="005F70F4">
        <w:trPr>
          <w:trHeight w:val="66"/>
        </w:trPr>
        <w:tc>
          <w:tcPr>
            <w:tcW w:w="1961" w:type="dxa"/>
            <w:vMerge/>
            <w:shd w:val="clear" w:color="auto" w:fill="auto"/>
            <w:vAlign w:val="center"/>
          </w:tcPr>
          <w:p w14:paraId="40BF1EEB"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F11F00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3.2.</w:t>
            </w:r>
          </w:p>
        </w:tc>
        <w:tc>
          <w:tcPr>
            <w:tcW w:w="4249" w:type="dxa"/>
            <w:shd w:val="clear" w:color="auto" w:fill="auto"/>
          </w:tcPr>
          <w:p w14:paraId="6E31B0B4" w14:textId="58CBCE77" w:rsidR="0032385F" w:rsidRPr="00515B22" w:rsidRDefault="0032385F"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Savienotā</w:t>
            </w:r>
            <w:r w:rsidR="00192AFE" w:rsidRPr="00515B22">
              <w:rPr>
                <w:rFonts w:ascii="Times New Roman" w:hAnsi="Times New Roman"/>
                <w:sz w:val="20"/>
                <w:szCs w:val="20"/>
              </w:rPr>
              <w:t>j</w:t>
            </w:r>
            <w:r w:rsidRPr="00515B22">
              <w:rPr>
                <w:rFonts w:ascii="Times New Roman" w:hAnsi="Times New Roman"/>
                <w:sz w:val="20"/>
                <w:szCs w:val="20"/>
              </w:rPr>
              <w:t>caurules</w:t>
            </w:r>
            <w:proofErr w:type="spellEnd"/>
            <w:r w:rsidRPr="00515B22">
              <w:rPr>
                <w:rFonts w:ascii="Times New Roman" w:hAnsi="Times New Roman"/>
                <w:sz w:val="20"/>
                <w:szCs w:val="20"/>
              </w:rPr>
              <w:t xml:space="preserve"> garums 150cm</w:t>
            </w:r>
          </w:p>
          <w:p w14:paraId="0354CEEC"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6792EC01"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2B2C7DC" w14:textId="77777777" w:rsidTr="005F70F4">
        <w:trPr>
          <w:trHeight w:val="66"/>
        </w:trPr>
        <w:tc>
          <w:tcPr>
            <w:tcW w:w="1961" w:type="dxa"/>
            <w:vMerge/>
            <w:shd w:val="clear" w:color="auto" w:fill="auto"/>
            <w:vAlign w:val="center"/>
          </w:tcPr>
          <w:p w14:paraId="10B674EF"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2B09FD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w:t>
            </w:r>
          </w:p>
        </w:tc>
        <w:tc>
          <w:tcPr>
            <w:tcW w:w="4249" w:type="dxa"/>
            <w:shd w:val="clear" w:color="auto" w:fill="auto"/>
          </w:tcPr>
          <w:p w14:paraId="0CF09243"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Filtrs ar 200µm</w:t>
            </w:r>
            <w:r w:rsidRPr="00515B22">
              <w:rPr>
                <w:rFonts w:ascii="Times New Roman" w:hAnsi="Times New Roman"/>
                <w:b/>
                <w:bCs/>
                <w:sz w:val="20"/>
                <w:szCs w:val="20"/>
              </w:rPr>
              <w:t xml:space="preserve"> </w:t>
            </w:r>
            <w:r w:rsidRPr="00515B22">
              <w:rPr>
                <w:rFonts w:ascii="Times New Roman" w:hAnsi="Times New Roman"/>
                <w:sz w:val="20"/>
                <w:szCs w:val="20"/>
              </w:rPr>
              <w:t>membrānu</w:t>
            </w:r>
          </w:p>
          <w:p w14:paraId="0427CCB1"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05E44632"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633B441" w14:textId="77777777" w:rsidTr="005F70F4">
        <w:trPr>
          <w:trHeight w:val="66"/>
        </w:trPr>
        <w:tc>
          <w:tcPr>
            <w:tcW w:w="1961" w:type="dxa"/>
            <w:vMerge/>
            <w:shd w:val="clear" w:color="auto" w:fill="auto"/>
            <w:vAlign w:val="center"/>
          </w:tcPr>
          <w:p w14:paraId="2FAA3650"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FF26A6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w:t>
            </w:r>
          </w:p>
        </w:tc>
        <w:tc>
          <w:tcPr>
            <w:tcW w:w="4249" w:type="dxa"/>
            <w:shd w:val="clear" w:color="auto" w:fill="auto"/>
          </w:tcPr>
          <w:p w14:paraId="01E925B3" w14:textId="77777777" w:rsidR="0032385F" w:rsidRPr="00515B22" w:rsidRDefault="0032385F"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tipa slēdzes savienojums ar grozāmu uzgali</w:t>
            </w:r>
          </w:p>
          <w:p w14:paraId="6857F88D"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11E71FBB"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70E542C" w14:textId="77777777" w:rsidTr="005F70F4">
        <w:trPr>
          <w:trHeight w:val="66"/>
        </w:trPr>
        <w:tc>
          <w:tcPr>
            <w:tcW w:w="1961" w:type="dxa"/>
            <w:vMerge/>
            <w:shd w:val="clear" w:color="auto" w:fill="auto"/>
            <w:vAlign w:val="center"/>
          </w:tcPr>
          <w:p w14:paraId="1897099E"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558AA5E"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w:t>
            </w:r>
          </w:p>
        </w:tc>
        <w:tc>
          <w:tcPr>
            <w:tcW w:w="4249" w:type="dxa"/>
            <w:shd w:val="clear" w:color="auto" w:fill="auto"/>
          </w:tcPr>
          <w:p w14:paraId="658CCC49"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 xml:space="preserve">Šķīduma plūsmas </w:t>
            </w:r>
            <w:proofErr w:type="spellStart"/>
            <w:r w:rsidRPr="00515B22">
              <w:rPr>
                <w:rFonts w:ascii="Times New Roman" w:hAnsi="Times New Roman"/>
                <w:sz w:val="20"/>
                <w:szCs w:val="20"/>
              </w:rPr>
              <w:t>noslēdzējklemme</w:t>
            </w:r>
            <w:proofErr w:type="spellEnd"/>
          </w:p>
          <w:p w14:paraId="6585FB56"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600804E1"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05018B4C" w14:textId="77777777" w:rsidTr="005F70F4">
        <w:trPr>
          <w:trHeight w:val="33"/>
        </w:trPr>
        <w:tc>
          <w:tcPr>
            <w:tcW w:w="1961" w:type="dxa"/>
            <w:vMerge w:val="restart"/>
            <w:shd w:val="clear" w:color="auto" w:fill="auto"/>
            <w:vAlign w:val="center"/>
          </w:tcPr>
          <w:p w14:paraId="3BBFF32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Savienotājlīnija</w:t>
            </w:r>
            <w:proofErr w:type="spellEnd"/>
            <w:r w:rsidRPr="00515B22">
              <w:rPr>
                <w:rFonts w:ascii="Times New Roman" w:hAnsi="Times New Roman"/>
                <w:b/>
                <w:bCs/>
                <w:sz w:val="20"/>
                <w:szCs w:val="20"/>
                <w:lang w:eastAsia="lv-LV"/>
              </w:rPr>
              <w:t xml:space="preserve"> ar automātisku vārstu</w:t>
            </w:r>
          </w:p>
          <w:p w14:paraId="4DDEF5FB"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D8F7279"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tcPr>
          <w:p w14:paraId="0327996D"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Preču ražotājs:</w:t>
            </w:r>
          </w:p>
        </w:tc>
        <w:tc>
          <w:tcPr>
            <w:tcW w:w="2129" w:type="dxa"/>
            <w:vMerge w:val="restart"/>
            <w:shd w:val="clear" w:color="auto" w:fill="auto"/>
            <w:vAlign w:val="center"/>
          </w:tcPr>
          <w:p w14:paraId="21359BAE" w14:textId="5D15594E"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900</w:t>
            </w:r>
          </w:p>
        </w:tc>
      </w:tr>
      <w:tr w:rsidR="0032385F" w:rsidRPr="00C52ABC" w14:paraId="5E03EC43" w14:textId="77777777" w:rsidTr="005F70F4">
        <w:trPr>
          <w:trHeight w:val="32"/>
        </w:trPr>
        <w:tc>
          <w:tcPr>
            <w:tcW w:w="1961" w:type="dxa"/>
            <w:vMerge/>
            <w:shd w:val="clear" w:color="auto" w:fill="auto"/>
            <w:vAlign w:val="center"/>
          </w:tcPr>
          <w:p w14:paraId="27499BC8"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4DEA11D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tcPr>
          <w:p w14:paraId="27BB11D7"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129" w:type="dxa"/>
            <w:vMerge/>
            <w:shd w:val="clear" w:color="auto" w:fill="auto"/>
            <w:vAlign w:val="center"/>
          </w:tcPr>
          <w:p w14:paraId="4EA82971"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AF2EAA5" w14:textId="77777777" w:rsidTr="005F70F4">
        <w:trPr>
          <w:trHeight w:val="32"/>
        </w:trPr>
        <w:tc>
          <w:tcPr>
            <w:tcW w:w="1961" w:type="dxa"/>
            <w:vMerge/>
            <w:shd w:val="clear" w:color="auto" w:fill="auto"/>
            <w:vAlign w:val="center"/>
          </w:tcPr>
          <w:p w14:paraId="578B9C2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shd w:val="clear" w:color="auto" w:fill="D5DCE4"/>
            <w:vAlign w:val="center"/>
          </w:tcPr>
          <w:p w14:paraId="21F19D5E"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4.</w:t>
            </w:r>
          </w:p>
        </w:tc>
        <w:tc>
          <w:tcPr>
            <w:tcW w:w="4249" w:type="dxa"/>
            <w:shd w:val="clear" w:color="auto" w:fill="D5DCE4"/>
          </w:tcPr>
          <w:p w14:paraId="4D2EF0E5"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Tehniskās prasības</w:t>
            </w:r>
          </w:p>
        </w:tc>
        <w:tc>
          <w:tcPr>
            <w:tcW w:w="2129" w:type="dxa"/>
            <w:vMerge/>
            <w:shd w:val="clear" w:color="auto" w:fill="D5DCE4"/>
            <w:vAlign w:val="center"/>
          </w:tcPr>
          <w:p w14:paraId="1CDC618D"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42CE04F1" w14:textId="77777777" w:rsidTr="005F70F4">
        <w:trPr>
          <w:trHeight w:val="32"/>
        </w:trPr>
        <w:tc>
          <w:tcPr>
            <w:tcW w:w="1961" w:type="dxa"/>
            <w:vMerge/>
            <w:shd w:val="clear" w:color="auto" w:fill="auto"/>
            <w:vAlign w:val="center"/>
          </w:tcPr>
          <w:p w14:paraId="1420846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3E84095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4.1.</w:t>
            </w:r>
          </w:p>
        </w:tc>
        <w:tc>
          <w:tcPr>
            <w:tcW w:w="4249" w:type="dxa"/>
            <w:shd w:val="clear" w:color="auto" w:fill="auto"/>
          </w:tcPr>
          <w:p w14:paraId="6A66D845" w14:textId="516FDB00"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Paredzēts savienot infūzijas ma</w:t>
            </w:r>
            <w:r w:rsidR="00192AFE" w:rsidRPr="00515B22">
              <w:rPr>
                <w:rFonts w:ascii="Times New Roman" w:hAnsi="Times New Roman"/>
                <w:sz w:val="20"/>
                <w:szCs w:val="20"/>
              </w:rPr>
              <w:t>isu ar šļirci, kas nodrošina šķī</w:t>
            </w:r>
            <w:r w:rsidRPr="00515B22">
              <w:rPr>
                <w:rFonts w:ascii="Times New Roman" w:hAnsi="Times New Roman"/>
                <w:sz w:val="20"/>
                <w:szCs w:val="20"/>
              </w:rPr>
              <w:t>dumu dozēšanu pie pacienta</w:t>
            </w:r>
          </w:p>
          <w:p w14:paraId="0683B978"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066EE160"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01AF5798" w14:textId="77777777" w:rsidTr="005F70F4">
        <w:trPr>
          <w:trHeight w:val="32"/>
        </w:trPr>
        <w:tc>
          <w:tcPr>
            <w:tcW w:w="1961" w:type="dxa"/>
            <w:vMerge/>
            <w:shd w:val="clear" w:color="auto" w:fill="auto"/>
            <w:vAlign w:val="center"/>
          </w:tcPr>
          <w:p w14:paraId="74A078A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4B41761C"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w:t>
            </w:r>
          </w:p>
        </w:tc>
        <w:tc>
          <w:tcPr>
            <w:tcW w:w="4249" w:type="dxa"/>
            <w:shd w:val="clear" w:color="auto" w:fill="auto"/>
          </w:tcPr>
          <w:p w14:paraId="295CE91D" w14:textId="67F85D04" w:rsidR="0032385F" w:rsidRPr="00515B22" w:rsidRDefault="00192AFE" w:rsidP="0032385F">
            <w:pPr>
              <w:spacing w:after="0" w:line="240" w:lineRule="auto"/>
              <w:rPr>
                <w:rFonts w:ascii="Times New Roman" w:hAnsi="Times New Roman"/>
                <w:sz w:val="20"/>
                <w:szCs w:val="20"/>
              </w:rPr>
            </w:pPr>
            <w:r w:rsidRPr="00515B22">
              <w:rPr>
                <w:rFonts w:ascii="Times New Roman" w:hAnsi="Times New Roman"/>
                <w:sz w:val="20"/>
                <w:szCs w:val="20"/>
              </w:rPr>
              <w:t>Automātiskais vārsts neļauj šķī</w:t>
            </w:r>
            <w:r w:rsidR="0032385F" w:rsidRPr="00515B22">
              <w:rPr>
                <w:rFonts w:ascii="Times New Roman" w:hAnsi="Times New Roman"/>
                <w:sz w:val="20"/>
                <w:szCs w:val="20"/>
              </w:rPr>
              <w:t xml:space="preserve">dumu </w:t>
            </w:r>
            <w:proofErr w:type="spellStart"/>
            <w:r w:rsidR="0032385F" w:rsidRPr="00515B22">
              <w:rPr>
                <w:rFonts w:ascii="Times New Roman" w:hAnsi="Times New Roman"/>
                <w:sz w:val="20"/>
                <w:szCs w:val="20"/>
              </w:rPr>
              <w:t>atpakaļnokļūšanai</w:t>
            </w:r>
            <w:proofErr w:type="spellEnd"/>
            <w:r w:rsidR="0032385F" w:rsidRPr="00515B22">
              <w:rPr>
                <w:rFonts w:ascii="Times New Roman" w:hAnsi="Times New Roman"/>
                <w:sz w:val="20"/>
                <w:szCs w:val="20"/>
              </w:rPr>
              <w:t xml:space="preserve"> maisā</w:t>
            </w:r>
          </w:p>
          <w:p w14:paraId="6C67C850"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647C898A"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9990B0F" w14:textId="77777777" w:rsidTr="005F70F4">
        <w:trPr>
          <w:trHeight w:val="866"/>
        </w:trPr>
        <w:tc>
          <w:tcPr>
            <w:tcW w:w="1961" w:type="dxa"/>
            <w:vMerge/>
            <w:shd w:val="clear" w:color="auto" w:fill="auto"/>
            <w:vAlign w:val="center"/>
          </w:tcPr>
          <w:p w14:paraId="3EC014CC"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69EAA0E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w:t>
            </w:r>
          </w:p>
        </w:tc>
        <w:tc>
          <w:tcPr>
            <w:tcW w:w="4249" w:type="dxa"/>
            <w:shd w:val="clear" w:color="auto" w:fill="auto"/>
          </w:tcPr>
          <w:p w14:paraId="692B1FF2" w14:textId="77777777" w:rsidR="0032385F" w:rsidRPr="00515B22" w:rsidRDefault="0032385F"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ligzdas tipa slēdzes savienojums ar </w:t>
            </w:r>
            <w:proofErr w:type="spellStart"/>
            <w:r w:rsidRPr="00515B22">
              <w:rPr>
                <w:rFonts w:ascii="Times New Roman" w:hAnsi="Times New Roman"/>
                <w:sz w:val="20"/>
                <w:szCs w:val="20"/>
              </w:rPr>
              <w:t>aizsargvārstu</w:t>
            </w:r>
            <w:proofErr w:type="spellEnd"/>
          </w:p>
          <w:p w14:paraId="36756DF1"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52078706"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07C8ECB1" w14:textId="77777777" w:rsidTr="005F70F4">
        <w:trPr>
          <w:trHeight w:val="862"/>
        </w:trPr>
        <w:tc>
          <w:tcPr>
            <w:tcW w:w="1961" w:type="dxa"/>
            <w:vMerge/>
            <w:shd w:val="clear" w:color="auto" w:fill="auto"/>
            <w:vAlign w:val="center"/>
          </w:tcPr>
          <w:p w14:paraId="6F4A043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05904338"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4.4.</w:t>
            </w:r>
          </w:p>
        </w:tc>
        <w:tc>
          <w:tcPr>
            <w:tcW w:w="4249" w:type="dxa"/>
            <w:shd w:val="clear" w:color="auto" w:fill="auto"/>
          </w:tcPr>
          <w:p w14:paraId="0A6F666E"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Ir pielietojama dažādiem tilpuma un šļirces sūkņiem</w:t>
            </w:r>
          </w:p>
          <w:p w14:paraId="6EB94E71"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56034600"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01539FF8" w14:textId="77777777" w:rsidTr="005F70F4">
        <w:trPr>
          <w:trHeight w:val="80"/>
        </w:trPr>
        <w:tc>
          <w:tcPr>
            <w:tcW w:w="1961" w:type="dxa"/>
            <w:vMerge w:val="restart"/>
            <w:shd w:val="clear" w:color="auto" w:fill="auto"/>
            <w:vAlign w:val="center"/>
          </w:tcPr>
          <w:p w14:paraId="422CE9CA"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proofErr w:type="spellStart"/>
            <w:r w:rsidRPr="00515B22">
              <w:rPr>
                <w:rFonts w:ascii="Times New Roman" w:eastAsia="Times New Roman" w:hAnsi="Times New Roman"/>
                <w:b/>
                <w:bCs/>
                <w:sz w:val="20"/>
                <w:szCs w:val="20"/>
              </w:rPr>
              <w:t>Gaismasizturīgs</w:t>
            </w:r>
            <w:proofErr w:type="spellEnd"/>
            <w:r w:rsidRPr="00515B22">
              <w:rPr>
                <w:rFonts w:ascii="Times New Roman" w:eastAsia="Times New Roman" w:hAnsi="Times New Roman"/>
                <w:b/>
                <w:bCs/>
                <w:sz w:val="20"/>
                <w:szCs w:val="20"/>
              </w:rPr>
              <w:t xml:space="preserve"> infūziju maiss</w:t>
            </w:r>
          </w:p>
          <w:p w14:paraId="5011B9A8"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30C429D"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4.5.</w:t>
            </w:r>
          </w:p>
        </w:tc>
        <w:tc>
          <w:tcPr>
            <w:tcW w:w="4249" w:type="dxa"/>
            <w:shd w:val="clear" w:color="auto" w:fill="auto"/>
          </w:tcPr>
          <w:p w14:paraId="1864600C"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Preču ražotājs:</w:t>
            </w:r>
          </w:p>
        </w:tc>
        <w:tc>
          <w:tcPr>
            <w:tcW w:w="2129" w:type="dxa"/>
            <w:vMerge w:val="restart"/>
            <w:shd w:val="clear" w:color="auto" w:fill="auto"/>
            <w:vAlign w:val="center"/>
          </w:tcPr>
          <w:p w14:paraId="5DC56C1F" w14:textId="1A9997D4"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2600</w:t>
            </w:r>
          </w:p>
        </w:tc>
      </w:tr>
      <w:tr w:rsidR="0032385F" w:rsidRPr="00C52ABC" w14:paraId="20C01B3F" w14:textId="77777777" w:rsidTr="005F70F4">
        <w:trPr>
          <w:trHeight w:val="77"/>
        </w:trPr>
        <w:tc>
          <w:tcPr>
            <w:tcW w:w="1961" w:type="dxa"/>
            <w:vMerge/>
            <w:shd w:val="clear" w:color="auto" w:fill="auto"/>
            <w:vAlign w:val="center"/>
          </w:tcPr>
          <w:p w14:paraId="002CAC1D"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CD37ECC"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4.6.</w:t>
            </w:r>
          </w:p>
        </w:tc>
        <w:tc>
          <w:tcPr>
            <w:tcW w:w="4249" w:type="dxa"/>
            <w:shd w:val="clear" w:color="auto" w:fill="auto"/>
          </w:tcPr>
          <w:p w14:paraId="68B4282B"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Preces modelis:</w:t>
            </w:r>
          </w:p>
        </w:tc>
        <w:tc>
          <w:tcPr>
            <w:tcW w:w="2129" w:type="dxa"/>
            <w:vMerge/>
            <w:shd w:val="clear" w:color="auto" w:fill="auto"/>
            <w:vAlign w:val="center"/>
          </w:tcPr>
          <w:p w14:paraId="6275D5B5"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D793F91" w14:textId="77777777" w:rsidTr="005F70F4">
        <w:trPr>
          <w:trHeight w:val="77"/>
        </w:trPr>
        <w:tc>
          <w:tcPr>
            <w:tcW w:w="1961" w:type="dxa"/>
            <w:vMerge/>
            <w:shd w:val="clear" w:color="auto" w:fill="auto"/>
            <w:vAlign w:val="center"/>
          </w:tcPr>
          <w:p w14:paraId="04E1F2FE"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B33A91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5.</w:t>
            </w:r>
          </w:p>
        </w:tc>
        <w:tc>
          <w:tcPr>
            <w:tcW w:w="4249" w:type="dxa"/>
            <w:shd w:val="clear" w:color="auto" w:fill="D5DCE4"/>
          </w:tcPr>
          <w:p w14:paraId="37EB3871"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Tehniskās prasības</w:t>
            </w:r>
          </w:p>
        </w:tc>
        <w:tc>
          <w:tcPr>
            <w:tcW w:w="2129" w:type="dxa"/>
            <w:vMerge/>
            <w:shd w:val="clear" w:color="auto" w:fill="D5DCE4"/>
            <w:vAlign w:val="center"/>
          </w:tcPr>
          <w:p w14:paraId="55E11367"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AD2FE6E" w14:textId="77777777" w:rsidTr="005F70F4">
        <w:trPr>
          <w:trHeight w:val="533"/>
        </w:trPr>
        <w:tc>
          <w:tcPr>
            <w:tcW w:w="1961" w:type="dxa"/>
            <w:vMerge/>
            <w:shd w:val="clear" w:color="auto" w:fill="auto"/>
            <w:vAlign w:val="center"/>
          </w:tcPr>
          <w:p w14:paraId="5F889B8E"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6C4766C"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5.1.</w:t>
            </w:r>
          </w:p>
        </w:tc>
        <w:tc>
          <w:tcPr>
            <w:tcW w:w="4249" w:type="dxa"/>
            <w:shd w:val="clear" w:color="auto" w:fill="auto"/>
          </w:tcPr>
          <w:p w14:paraId="09FFCCED"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Paredzēts infūzijas šķidrumu ievadei slēgta tipa sistēmā</w:t>
            </w:r>
          </w:p>
          <w:p w14:paraId="356562B6"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0D88A5F4"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CBF5904" w14:textId="77777777" w:rsidTr="005F70F4">
        <w:trPr>
          <w:trHeight w:val="543"/>
        </w:trPr>
        <w:tc>
          <w:tcPr>
            <w:tcW w:w="1961" w:type="dxa"/>
            <w:vMerge/>
            <w:shd w:val="clear" w:color="auto" w:fill="auto"/>
            <w:vAlign w:val="center"/>
          </w:tcPr>
          <w:p w14:paraId="3B779F3F"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725134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5.2.</w:t>
            </w:r>
          </w:p>
        </w:tc>
        <w:tc>
          <w:tcPr>
            <w:tcW w:w="4249" w:type="dxa"/>
            <w:shd w:val="clear" w:color="auto" w:fill="auto"/>
          </w:tcPr>
          <w:p w14:paraId="646120AC" w14:textId="77777777" w:rsidR="0032385F" w:rsidRPr="00515B22" w:rsidRDefault="0032385F" w:rsidP="0032385F">
            <w:pPr>
              <w:spacing w:after="0" w:line="240" w:lineRule="auto"/>
              <w:rPr>
                <w:rFonts w:ascii="Times New Roman" w:hAnsi="Times New Roman"/>
                <w:sz w:val="20"/>
                <w:szCs w:val="20"/>
              </w:rPr>
            </w:pPr>
            <w:proofErr w:type="spellStart"/>
            <w:r w:rsidRPr="00515B22">
              <w:rPr>
                <w:rFonts w:ascii="Times New Roman" w:hAnsi="Times New Roman"/>
                <w:sz w:val="20"/>
                <w:szCs w:val="20"/>
              </w:rPr>
              <w:t>Luer</w:t>
            </w:r>
            <w:proofErr w:type="spellEnd"/>
            <w:r w:rsidRPr="00515B22">
              <w:rPr>
                <w:rFonts w:ascii="Times New Roman" w:hAnsi="Times New Roman"/>
                <w:sz w:val="20"/>
                <w:szCs w:val="20"/>
              </w:rPr>
              <w:t xml:space="preserve"> </w:t>
            </w:r>
            <w:proofErr w:type="spellStart"/>
            <w:r w:rsidRPr="00515B22">
              <w:rPr>
                <w:rFonts w:ascii="Times New Roman" w:hAnsi="Times New Roman"/>
                <w:sz w:val="20"/>
                <w:szCs w:val="20"/>
              </w:rPr>
              <w:t>Lock</w:t>
            </w:r>
            <w:proofErr w:type="spellEnd"/>
            <w:r w:rsidRPr="00515B22">
              <w:rPr>
                <w:rFonts w:ascii="Times New Roman" w:hAnsi="Times New Roman"/>
                <w:sz w:val="20"/>
                <w:szCs w:val="20"/>
              </w:rPr>
              <w:t xml:space="preserve"> slēdzes savienojumi</w:t>
            </w:r>
          </w:p>
          <w:p w14:paraId="7D2F41D2"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18FCFF3E"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96485CD" w14:textId="77777777" w:rsidTr="005F70F4">
        <w:trPr>
          <w:trHeight w:val="425"/>
        </w:trPr>
        <w:tc>
          <w:tcPr>
            <w:tcW w:w="1961" w:type="dxa"/>
            <w:vMerge/>
            <w:shd w:val="clear" w:color="auto" w:fill="auto"/>
            <w:vAlign w:val="center"/>
          </w:tcPr>
          <w:p w14:paraId="33C6DE9F"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F57506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5.3.</w:t>
            </w:r>
          </w:p>
        </w:tc>
        <w:tc>
          <w:tcPr>
            <w:tcW w:w="4249" w:type="dxa"/>
            <w:shd w:val="clear" w:color="auto" w:fill="auto"/>
          </w:tcPr>
          <w:p w14:paraId="03B3722F" w14:textId="77777777" w:rsidR="0032385F" w:rsidRPr="00515B22" w:rsidRDefault="0032385F" w:rsidP="0032385F">
            <w:pPr>
              <w:spacing w:after="0" w:line="240" w:lineRule="auto"/>
              <w:rPr>
                <w:rFonts w:ascii="Times New Roman" w:hAnsi="Times New Roman"/>
                <w:sz w:val="20"/>
                <w:szCs w:val="20"/>
              </w:rPr>
            </w:pPr>
            <w:r w:rsidRPr="00515B22">
              <w:rPr>
                <w:rFonts w:ascii="Times New Roman" w:hAnsi="Times New Roman"/>
                <w:sz w:val="20"/>
                <w:szCs w:val="20"/>
              </w:rPr>
              <w:t>Tilpums 150ml un 250ml</w:t>
            </w:r>
          </w:p>
          <w:p w14:paraId="16301991" w14:textId="77777777" w:rsidR="0032385F" w:rsidRPr="00515B22" w:rsidRDefault="0032385F" w:rsidP="0032385F">
            <w:pPr>
              <w:spacing w:after="0" w:line="240" w:lineRule="auto"/>
              <w:rPr>
                <w:rFonts w:ascii="Times New Roman" w:hAnsi="Times New Roman"/>
                <w:sz w:val="20"/>
                <w:szCs w:val="20"/>
              </w:rPr>
            </w:pPr>
          </w:p>
        </w:tc>
        <w:tc>
          <w:tcPr>
            <w:tcW w:w="2129" w:type="dxa"/>
            <w:vMerge/>
            <w:shd w:val="clear" w:color="auto" w:fill="auto"/>
            <w:vAlign w:val="center"/>
          </w:tcPr>
          <w:p w14:paraId="4E5194C2"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E9B1C9E" w14:textId="77777777" w:rsidTr="005F70F4">
        <w:trPr>
          <w:trHeight w:val="117"/>
        </w:trPr>
        <w:tc>
          <w:tcPr>
            <w:tcW w:w="1961" w:type="dxa"/>
            <w:vMerge w:val="restart"/>
            <w:shd w:val="clear" w:color="auto" w:fill="auto"/>
            <w:vAlign w:val="center"/>
          </w:tcPr>
          <w:p w14:paraId="006DE304"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Pediatriskā dozēšanas sistēma</w:t>
            </w:r>
          </w:p>
          <w:p w14:paraId="12AAC641"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C846F2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FA7F6DA"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29B5F1A6" w14:textId="2078513D"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740</w:t>
            </w:r>
          </w:p>
        </w:tc>
      </w:tr>
      <w:tr w:rsidR="0032385F" w:rsidRPr="00C52ABC" w14:paraId="3B830708" w14:textId="77777777" w:rsidTr="005F70F4">
        <w:trPr>
          <w:trHeight w:val="116"/>
        </w:trPr>
        <w:tc>
          <w:tcPr>
            <w:tcW w:w="1961" w:type="dxa"/>
            <w:vMerge/>
            <w:shd w:val="clear" w:color="auto" w:fill="auto"/>
            <w:vAlign w:val="center"/>
          </w:tcPr>
          <w:p w14:paraId="4FA5CA51"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64F551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C7F96F6" w14:textId="02B32A1B" w:rsidR="0032385F" w:rsidRPr="00515B22" w:rsidRDefault="0032385F" w:rsidP="00192AFE">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w:t>
            </w:r>
            <w:r w:rsidR="00192AFE" w:rsidRPr="00515B22">
              <w:rPr>
                <w:rFonts w:ascii="Times New Roman" w:hAnsi="Times New Roman"/>
                <w:sz w:val="20"/>
                <w:szCs w:val="20"/>
                <w:lang w:eastAsia="lv-LV"/>
              </w:rPr>
              <w:t>c</w:t>
            </w:r>
            <w:r w:rsidRPr="00515B22">
              <w:rPr>
                <w:rFonts w:ascii="Times New Roman" w:hAnsi="Times New Roman"/>
                <w:sz w:val="20"/>
                <w:szCs w:val="20"/>
                <w:lang w:eastAsia="lv-LV"/>
              </w:rPr>
              <w:t>es modelis:</w:t>
            </w:r>
          </w:p>
        </w:tc>
        <w:tc>
          <w:tcPr>
            <w:tcW w:w="2129" w:type="dxa"/>
            <w:vMerge/>
            <w:shd w:val="clear" w:color="auto" w:fill="auto"/>
            <w:vAlign w:val="center"/>
          </w:tcPr>
          <w:p w14:paraId="55CF4C22"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43B7A0E4" w14:textId="77777777" w:rsidTr="005F70F4">
        <w:trPr>
          <w:trHeight w:val="116"/>
        </w:trPr>
        <w:tc>
          <w:tcPr>
            <w:tcW w:w="1961" w:type="dxa"/>
            <w:vMerge/>
            <w:shd w:val="clear" w:color="auto" w:fill="auto"/>
            <w:vAlign w:val="center"/>
          </w:tcPr>
          <w:p w14:paraId="2CB18BAF"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324880E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6.</w:t>
            </w:r>
          </w:p>
        </w:tc>
        <w:tc>
          <w:tcPr>
            <w:tcW w:w="4249" w:type="dxa"/>
            <w:shd w:val="clear" w:color="auto" w:fill="D5DCE4"/>
            <w:vAlign w:val="center"/>
          </w:tcPr>
          <w:p w14:paraId="22851C72"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67A0F9AF"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80A1195" w14:textId="77777777" w:rsidTr="005F70F4">
        <w:trPr>
          <w:trHeight w:val="116"/>
        </w:trPr>
        <w:tc>
          <w:tcPr>
            <w:tcW w:w="1961" w:type="dxa"/>
            <w:vMerge/>
            <w:shd w:val="clear" w:color="auto" w:fill="auto"/>
            <w:vAlign w:val="center"/>
          </w:tcPr>
          <w:p w14:paraId="76A43107"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3F9D07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6.1.</w:t>
            </w:r>
          </w:p>
        </w:tc>
        <w:tc>
          <w:tcPr>
            <w:tcW w:w="4249" w:type="dxa"/>
            <w:shd w:val="clear" w:color="auto" w:fill="auto"/>
            <w:vAlign w:val="center"/>
          </w:tcPr>
          <w:p w14:paraId="71BED62B"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r w:rsidRPr="00515B22">
              <w:rPr>
                <w:rFonts w:ascii="Times New Roman" w:hAnsi="Times New Roman"/>
                <w:bCs/>
                <w:sz w:val="20"/>
                <w:szCs w:val="20"/>
                <w:lang w:eastAsia="lv-LV"/>
              </w:rPr>
              <w:t xml:space="preserve">Paredzēta </w:t>
            </w:r>
            <w:proofErr w:type="spellStart"/>
            <w:r w:rsidRPr="00515B22">
              <w:rPr>
                <w:rFonts w:ascii="Times New Roman" w:hAnsi="Times New Roman"/>
                <w:bCs/>
                <w:sz w:val="20"/>
                <w:szCs w:val="20"/>
                <w:lang w:eastAsia="lv-LV"/>
              </w:rPr>
              <w:t>parenterālās</w:t>
            </w:r>
            <w:proofErr w:type="spellEnd"/>
            <w:r w:rsidRPr="00515B22">
              <w:rPr>
                <w:rFonts w:ascii="Times New Roman" w:hAnsi="Times New Roman"/>
                <w:bCs/>
                <w:sz w:val="20"/>
                <w:szCs w:val="20"/>
                <w:lang w:eastAsia="lv-LV"/>
              </w:rPr>
              <w:t xml:space="preserve"> barošanas šķīdumu sagatavošanai slēgtā sistēmā no vairākiem konteineriem vienā</w:t>
            </w:r>
          </w:p>
          <w:p w14:paraId="412B1C44"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129" w:type="dxa"/>
            <w:vMerge/>
            <w:shd w:val="clear" w:color="auto" w:fill="auto"/>
            <w:vAlign w:val="center"/>
          </w:tcPr>
          <w:p w14:paraId="2DE8453B"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0650BBB" w14:textId="77777777" w:rsidTr="005F70F4">
        <w:trPr>
          <w:trHeight w:val="116"/>
        </w:trPr>
        <w:tc>
          <w:tcPr>
            <w:tcW w:w="1961" w:type="dxa"/>
            <w:vMerge/>
            <w:shd w:val="clear" w:color="auto" w:fill="auto"/>
            <w:vAlign w:val="center"/>
          </w:tcPr>
          <w:p w14:paraId="25514C0F"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ADFA781"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6.2.</w:t>
            </w:r>
          </w:p>
        </w:tc>
        <w:tc>
          <w:tcPr>
            <w:tcW w:w="4249" w:type="dxa"/>
            <w:shd w:val="clear" w:color="auto" w:fill="auto"/>
            <w:vAlign w:val="center"/>
          </w:tcPr>
          <w:p w14:paraId="3129C15A"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r w:rsidRPr="00515B22">
              <w:rPr>
                <w:rFonts w:ascii="Times New Roman" w:hAnsi="Times New Roman"/>
                <w:bCs/>
                <w:sz w:val="20"/>
                <w:szCs w:val="20"/>
                <w:lang w:eastAsia="lv-LV"/>
              </w:rPr>
              <w:t xml:space="preserve">Sastāv no 2 rezervuāriem, </w:t>
            </w:r>
            <w:proofErr w:type="spellStart"/>
            <w:r w:rsidRPr="00515B22">
              <w:rPr>
                <w:rFonts w:ascii="Times New Roman" w:hAnsi="Times New Roman"/>
                <w:bCs/>
                <w:sz w:val="20"/>
                <w:szCs w:val="20"/>
                <w:lang w:eastAsia="lv-LV"/>
              </w:rPr>
              <w:t>savienotājcaurulēm</w:t>
            </w:r>
            <w:proofErr w:type="spellEnd"/>
            <w:r w:rsidRPr="00515B22">
              <w:rPr>
                <w:rFonts w:ascii="Times New Roman" w:hAnsi="Times New Roman"/>
                <w:bCs/>
                <w:sz w:val="20"/>
                <w:szCs w:val="20"/>
                <w:lang w:eastAsia="lv-LV"/>
              </w:rPr>
              <w:t xml:space="preserve"> 70cm, </w:t>
            </w:r>
            <w:proofErr w:type="spellStart"/>
            <w:r w:rsidRPr="00515B22">
              <w:rPr>
                <w:rFonts w:ascii="Times New Roman" w:hAnsi="Times New Roman"/>
                <w:bCs/>
                <w:sz w:val="20"/>
                <w:szCs w:val="20"/>
                <w:lang w:eastAsia="lv-LV"/>
              </w:rPr>
              <w:t>noslēdzējklemmēm</w:t>
            </w:r>
            <w:proofErr w:type="spellEnd"/>
            <w:r w:rsidRPr="00515B22">
              <w:rPr>
                <w:rFonts w:ascii="Times New Roman" w:hAnsi="Times New Roman"/>
                <w:bCs/>
                <w:sz w:val="20"/>
                <w:szCs w:val="20"/>
                <w:lang w:eastAsia="lv-LV"/>
              </w:rPr>
              <w:t>, vārsta, kas nodrošina pāreju vienā savienojumā.</w:t>
            </w:r>
          </w:p>
          <w:p w14:paraId="29EB6A18"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129" w:type="dxa"/>
            <w:vMerge/>
            <w:shd w:val="clear" w:color="auto" w:fill="auto"/>
            <w:vAlign w:val="center"/>
          </w:tcPr>
          <w:p w14:paraId="4751F0BC"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49F2EA41" w14:textId="77777777" w:rsidTr="005F70F4">
        <w:trPr>
          <w:trHeight w:val="116"/>
        </w:trPr>
        <w:tc>
          <w:tcPr>
            <w:tcW w:w="1961" w:type="dxa"/>
            <w:vMerge/>
            <w:shd w:val="clear" w:color="auto" w:fill="auto"/>
            <w:vAlign w:val="center"/>
          </w:tcPr>
          <w:p w14:paraId="5F7FC00D"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2F798A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6.3.</w:t>
            </w:r>
          </w:p>
        </w:tc>
        <w:tc>
          <w:tcPr>
            <w:tcW w:w="4249" w:type="dxa"/>
            <w:shd w:val="clear" w:color="auto" w:fill="auto"/>
            <w:vAlign w:val="center"/>
          </w:tcPr>
          <w:p w14:paraId="2FA70D2A"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proofErr w:type="spellStart"/>
            <w:r w:rsidRPr="00515B22">
              <w:rPr>
                <w:rFonts w:ascii="Times New Roman" w:hAnsi="Times New Roman"/>
                <w:sz w:val="20"/>
                <w:szCs w:val="20"/>
                <w:lang w:eastAsia="lv-LV"/>
              </w:rPr>
              <w:t>Luer</w:t>
            </w:r>
            <w:proofErr w:type="spellEnd"/>
            <w:r w:rsidRPr="00515B22">
              <w:rPr>
                <w:rFonts w:ascii="Times New Roman" w:hAnsi="Times New Roman"/>
                <w:sz w:val="20"/>
                <w:szCs w:val="20"/>
                <w:lang w:eastAsia="lv-LV"/>
              </w:rPr>
              <w:t xml:space="preserve"> tipa slēdzes savienojums ar </w:t>
            </w:r>
            <w:proofErr w:type="spellStart"/>
            <w:r w:rsidRPr="00515B22">
              <w:rPr>
                <w:rFonts w:ascii="Times New Roman" w:hAnsi="Times New Roman"/>
                <w:sz w:val="20"/>
                <w:szCs w:val="20"/>
                <w:lang w:eastAsia="lv-LV"/>
              </w:rPr>
              <w:t>aizsargvārstu</w:t>
            </w:r>
            <w:proofErr w:type="spellEnd"/>
          </w:p>
          <w:p w14:paraId="36B0D256"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129" w:type="dxa"/>
            <w:vMerge/>
            <w:shd w:val="clear" w:color="auto" w:fill="auto"/>
            <w:vAlign w:val="center"/>
          </w:tcPr>
          <w:p w14:paraId="3881EB0F"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C722826" w14:textId="77777777" w:rsidTr="005F70F4">
        <w:trPr>
          <w:trHeight w:val="174"/>
        </w:trPr>
        <w:tc>
          <w:tcPr>
            <w:tcW w:w="1961" w:type="dxa"/>
            <w:vMerge w:val="restart"/>
            <w:shd w:val="clear" w:color="auto" w:fill="auto"/>
            <w:vAlign w:val="center"/>
          </w:tcPr>
          <w:p w14:paraId="07119B41"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 xml:space="preserve">T veida </w:t>
            </w:r>
            <w:proofErr w:type="spellStart"/>
            <w:r w:rsidRPr="00515B22">
              <w:rPr>
                <w:rFonts w:ascii="Times New Roman" w:eastAsia="Times New Roman" w:hAnsi="Times New Roman"/>
                <w:b/>
                <w:bCs/>
                <w:sz w:val="20"/>
                <w:szCs w:val="20"/>
              </w:rPr>
              <w:t>konektors</w:t>
            </w:r>
            <w:proofErr w:type="spellEnd"/>
            <w:r w:rsidRPr="00515B22">
              <w:rPr>
                <w:rFonts w:ascii="Times New Roman" w:eastAsia="Times New Roman" w:hAnsi="Times New Roman"/>
                <w:b/>
                <w:bCs/>
                <w:sz w:val="20"/>
                <w:szCs w:val="20"/>
              </w:rPr>
              <w:t xml:space="preserve"> ar pretvārstu</w:t>
            </w:r>
          </w:p>
          <w:p w14:paraId="497DC5B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9169A5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732B5FBB"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ražotājs:</w:t>
            </w:r>
          </w:p>
        </w:tc>
        <w:tc>
          <w:tcPr>
            <w:tcW w:w="2129" w:type="dxa"/>
            <w:vMerge w:val="restart"/>
            <w:shd w:val="clear" w:color="auto" w:fill="auto"/>
            <w:vAlign w:val="center"/>
          </w:tcPr>
          <w:p w14:paraId="62047341" w14:textId="3C45894E"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350</w:t>
            </w:r>
          </w:p>
        </w:tc>
      </w:tr>
      <w:tr w:rsidR="0032385F" w:rsidRPr="00C52ABC" w14:paraId="4028653B" w14:textId="77777777" w:rsidTr="005F70F4">
        <w:trPr>
          <w:trHeight w:val="172"/>
        </w:trPr>
        <w:tc>
          <w:tcPr>
            <w:tcW w:w="1961" w:type="dxa"/>
            <w:vMerge/>
            <w:shd w:val="clear" w:color="auto" w:fill="auto"/>
            <w:vAlign w:val="center"/>
          </w:tcPr>
          <w:p w14:paraId="227B2FF8"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AEC01B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7B0B2518"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59AF28A"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0E37E00" w14:textId="77777777" w:rsidTr="005F70F4">
        <w:trPr>
          <w:trHeight w:val="172"/>
        </w:trPr>
        <w:tc>
          <w:tcPr>
            <w:tcW w:w="1961" w:type="dxa"/>
            <w:vMerge/>
            <w:shd w:val="clear" w:color="auto" w:fill="auto"/>
            <w:vAlign w:val="center"/>
          </w:tcPr>
          <w:p w14:paraId="68C057B5"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35F19B5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7.</w:t>
            </w:r>
          </w:p>
        </w:tc>
        <w:tc>
          <w:tcPr>
            <w:tcW w:w="4249" w:type="dxa"/>
            <w:shd w:val="clear" w:color="auto" w:fill="D5DCE4"/>
            <w:vAlign w:val="center"/>
          </w:tcPr>
          <w:p w14:paraId="10E11141"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55FAA61"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7B82BE0" w14:textId="77777777" w:rsidTr="005F70F4">
        <w:trPr>
          <w:trHeight w:val="172"/>
        </w:trPr>
        <w:tc>
          <w:tcPr>
            <w:tcW w:w="1961" w:type="dxa"/>
            <w:vMerge/>
            <w:shd w:val="clear" w:color="auto" w:fill="auto"/>
            <w:vAlign w:val="center"/>
          </w:tcPr>
          <w:p w14:paraId="4265AB4E"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16998FD"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7.1.</w:t>
            </w:r>
          </w:p>
        </w:tc>
        <w:tc>
          <w:tcPr>
            <w:tcW w:w="4249" w:type="dxa"/>
            <w:shd w:val="clear" w:color="auto" w:fill="auto"/>
            <w:vAlign w:val="center"/>
          </w:tcPr>
          <w:p w14:paraId="5B1F10F4"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r w:rsidRPr="00515B22">
              <w:rPr>
                <w:rFonts w:ascii="Times New Roman" w:hAnsi="Times New Roman"/>
                <w:bCs/>
                <w:sz w:val="20"/>
                <w:szCs w:val="20"/>
                <w:lang w:eastAsia="lv-LV"/>
              </w:rPr>
              <w:t>Nodrošina maza apjoma, līdz 5ml, medikamentu ievadi slēgtā sistēmā</w:t>
            </w:r>
          </w:p>
          <w:p w14:paraId="51DA41D2"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129" w:type="dxa"/>
            <w:vMerge/>
            <w:shd w:val="clear" w:color="auto" w:fill="auto"/>
            <w:vAlign w:val="center"/>
          </w:tcPr>
          <w:p w14:paraId="3D1C05AF"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2819B33" w14:textId="77777777" w:rsidTr="005F70F4">
        <w:trPr>
          <w:trHeight w:val="172"/>
        </w:trPr>
        <w:tc>
          <w:tcPr>
            <w:tcW w:w="1961" w:type="dxa"/>
            <w:vMerge/>
            <w:shd w:val="clear" w:color="auto" w:fill="auto"/>
            <w:vAlign w:val="center"/>
          </w:tcPr>
          <w:p w14:paraId="5F77FC6D"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91BC97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7.2.</w:t>
            </w:r>
          </w:p>
        </w:tc>
        <w:tc>
          <w:tcPr>
            <w:tcW w:w="4249" w:type="dxa"/>
            <w:shd w:val="clear" w:color="auto" w:fill="auto"/>
            <w:vAlign w:val="center"/>
          </w:tcPr>
          <w:p w14:paraId="5A0C112D"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r w:rsidRPr="00515B22">
              <w:rPr>
                <w:rFonts w:ascii="Times New Roman" w:hAnsi="Times New Roman"/>
                <w:bCs/>
                <w:sz w:val="20"/>
                <w:szCs w:val="20"/>
                <w:lang w:eastAsia="lv-LV"/>
              </w:rPr>
              <w:t>Savienojama ar pediatrisko dozēšanas sistēmu</w:t>
            </w:r>
          </w:p>
          <w:p w14:paraId="1BFBC15E"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129" w:type="dxa"/>
            <w:vMerge/>
            <w:shd w:val="clear" w:color="auto" w:fill="auto"/>
            <w:vAlign w:val="center"/>
          </w:tcPr>
          <w:p w14:paraId="2435FAB5"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EF1A0B0" w14:textId="77777777" w:rsidTr="005F70F4">
        <w:trPr>
          <w:trHeight w:val="624"/>
        </w:trPr>
        <w:tc>
          <w:tcPr>
            <w:tcW w:w="1961" w:type="dxa"/>
            <w:vMerge/>
            <w:shd w:val="clear" w:color="auto" w:fill="auto"/>
            <w:vAlign w:val="center"/>
          </w:tcPr>
          <w:p w14:paraId="312BB311"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4816E3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7.3.</w:t>
            </w:r>
          </w:p>
        </w:tc>
        <w:tc>
          <w:tcPr>
            <w:tcW w:w="4249" w:type="dxa"/>
            <w:shd w:val="clear" w:color="auto" w:fill="auto"/>
            <w:vAlign w:val="center"/>
          </w:tcPr>
          <w:p w14:paraId="246E020F"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proofErr w:type="spellStart"/>
            <w:r w:rsidRPr="00515B22">
              <w:rPr>
                <w:rFonts w:ascii="Times New Roman" w:hAnsi="Times New Roman"/>
                <w:bCs/>
                <w:sz w:val="20"/>
                <w:szCs w:val="20"/>
                <w:lang w:eastAsia="lv-LV"/>
              </w:rPr>
              <w:t>Luer</w:t>
            </w:r>
            <w:proofErr w:type="spellEnd"/>
            <w:r w:rsidRPr="00515B22">
              <w:rPr>
                <w:rFonts w:ascii="Times New Roman" w:hAnsi="Times New Roman"/>
                <w:bCs/>
                <w:sz w:val="20"/>
                <w:szCs w:val="20"/>
                <w:lang w:eastAsia="lv-LV"/>
              </w:rPr>
              <w:t xml:space="preserve"> ligzdas tipa slēdzes savienojums</w:t>
            </w:r>
          </w:p>
          <w:p w14:paraId="2B51B76B" w14:textId="77777777" w:rsidR="0032385F" w:rsidRPr="00515B22" w:rsidRDefault="0032385F" w:rsidP="0032385F">
            <w:pPr>
              <w:suppressAutoHyphens/>
              <w:autoSpaceDN w:val="0"/>
              <w:spacing w:after="0" w:line="240" w:lineRule="auto"/>
              <w:contextualSpacing/>
              <w:textAlignment w:val="baseline"/>
              <w:rPr>
                <w:rFonts w:ascii="Times New Roman" w:hAnsi="Times New Roman"/>
                <w:bCs/>
                <w:sz w:val="20"/>
                <w:szCs w:val="20"/>
                <w:lang w:eastAsia="lv-LV"/>
              </w:rPr>
            </w:pPr>
          </w:p>
        </w:tc>
        <w:tc>
          <w:tcPr>
            <w:tcW w:w="2129" w:type="dxa"/>
            <w:vMerge/>
            <w:shd w:val="clear" w:color="auto" w:fill="auto"/>
            <w:vAlign w:val="center"/>
          </w:tcPr>
          <w:p w14:paraId="78F63FA9"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7B2488D3" w14:textId="77777777" w:rsidTr="005F70F4">
        <w:trPr>
          <w:trHeight w:val="172"/>
        </w:trPr>
        <w:tc>
          <w:tcPr>
            <w:tcW w:w="1961" w:type="dxa"/>
            <w:vMerge/>
            <w:shd w:val="clear" w:color="auto" w:fill="auto"/>
            <w:vAlign w:val="center"/>
          </w:tcPr>
          <w:p w14:paraId="46AE7EB7"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F40193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7.4.</w:t>
            </w:r>
          </w:p>
        </w:tc>
        <w:tc>
          <w:tcPr>
            <w:tcW w:w="4249" w:type="dxa"/>
            <w:shd w:val="clear" w:color="auto" w:fill="auto"/>
            <w:vAlign w:val="center"/>
          </w:tcPr>
          <w:p w14:paraId="4913E137"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Vienreizēji lietojama, sterila</w:t>
            </w:r>
          </w:p>
          <w:p w14:paraId="1AB3E874"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129" w:type="dxa"/>
            <w:vMerge/>
            <w:shd w:val="clear" w:color="auto" w:fill="auto"/>
            <w:vAlign w:val="center"/>
          </w:tcPr>
          <w:p w14:paraId="02E96C15"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9FAEA4B" w14:textId="77777777" w:rsidTr="005F70F4">
        <w:trPr>
          <w:trHeight w:val="57"/>
        </w:trPr>
        <w:tc>
          <w:tcPr>
            <w:tcW w:w="1961" w:type="dxa"/>
            <w:vMerge w:val="restart"/>
            <w:shd w:val="clear" w:color="auto" w:fill="auto"/>
            <w:vAlign w:val="center"/>
          </w:tcPr>
          <w:p w14:paraId="43A20DD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Drena ar </w:t>
            </w:r>
            <w:proofErr w:type="spellStart"/>
            <w:r w:rsidRPr="00515B22">
              <w:rPr>
                <w:rFonts w:ascii="Times New Roman" w:hAnsi="Times New Roman"/>
                <w:b/>
                <w:bCs/>
                <w:sz w:val="20"/>
                <w:szCs w:val="20"/>
                <w:lang w:eastAsia="lv-LV"/>
              </w:rPr>
              <w:t>troakāru</w:t>
            </w:r>
            <w:proofErr w:type="spellEnd"/>
            <w:r w:rsidRPr="00515B22">
              <w:rPr>
                <w:rFonts w:ascii="Times New Roman" w:hAnsi="Times New Roman"/>
                <w:b/>
                <w:bCs/>
                <w:sz w:val="20"/>
                <w:szCs w:val="20"/>
                <w:lang w:eastAsia="lv-LV"/>
              </w:rPr>
              <w:t xml:space="preserve"> pleiras telpas drenāžai</w:t>
            </w:r>
          </w:p>
          <w:p w14:paraId="3AF9253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31515A9"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AEC98BC"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41AC41CF" w14:textId="1F41827C"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w:t>
            </w:r>
          </w:p>
        </w:tc>
      </w:tr>
      <w:tr w:rsidR="0032385F" w:rsidRPr="00C52ABC" w14:paraId="148ABBED" w14:textId="77777777" w:rsidTr="005F70F4">
        <w:trPr>
          <w:trHeight w:val="56"/>
        </w:trPr>
        <w:tc>
          <w:tcPr>
            <w:tcW w:w="1961" w:type="dxa"/>
            <w:vMerge/>
            <w:shd w:val="clear" w:color="auto" w:fill="auto"/>
            <w:vAlign w:val="center"/>
          </w:tcPr>
          <w:p w14:paraId="69FB20A7"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220859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4B2441B"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15EB8D83"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1AC9EA86" w14:textId="77777777" w:rsidTr="005F70F4">
        <w:trPr>
          <w:trHeight w:val="56"/>
        </w:trPr>
        <w:tc>
          <w:tcPr>
            <w:tcW w:w="1961" w:type="dxa"/>
            <w:vMerge/>
            <w:shd w:val="clear" w:color="auto" w:fill="auto"/>
            <w:vAlign w:val="center"/>
          </w:tcPr>
          <w:p w14:paraId="29582AFF"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shd w:val="clear" w:color="auto" w:fill="D5DCE4"/>
            <w:vAlign w:val="center"/>
          </w:tcPr>
          <w:p w14:paraId="36763F7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8.</w:t>
            </w:r>
          </w:p>
        </w:tc>
        <w:tc>
          <w:tcPr>
            <w:tcW w:w="4249" w:type="dxa"/>
            <w:shd w:val="clear" w:color="auto" w:fill="D5DCE4"/>
            <w:vAlign w:val="center"/>
          </w:tcPr>
          <w:p w14:paraId="716CC4D7"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4C8506E"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75F6911E" w14:textId="77777777" w:rsidTr="005F70F4">
        <w:trPr>
          <w:trHeight w:val="56"/>
        </w:trPr>
        <w:tc>
          <w:tcPr>
            <w:tcW w:w="1961" w:type="dxa"/>
            <w:vMerge/>
            <w:shd w:val="clear" w:color="auto" w:fill="auto"/>
            <w:vAlign w:val="center"/>
          </w:tcPr>
          <w:p w14:paraId="4F36CF7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4C24906"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8.1.</w:t>
            </w:r>
          </w:p>
        </w:tc>
        <w:tc>
          <w:tcPr>
            <w:tcW w:w="4249" w:type="dxa"/>
            <w:shd w:val="clear" w:color="auto" w:fill="auto"/>
            <w:vAlign w:val="center"/>
          </w:tcPr>
          <w:p w14:paraId="2C782C85"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Jaundzimušo pleiras drenāžas </w:t>
            </w:r>
            <w:proofErr w:type="spellStart"/>
            <w:r w:rsidRPr="00515B22">
              <w:rPr>
                <w:rFonts w:ascii="Times New Roman" w:eastAsia="Times New Roman" w:hAnsi="Times New Roman"/>
                <w:bCs/>
                <w:sz w:val="20"/>
                <w:szCs w:val="20"/>
                <w:lang w:eastAsia="lv-LV"/>
              </w:rPr>
              <w:t>troakārs</w:t>
            </w:r>
            <w:proofErr w:type="spellEnd"/>
          </w:p>
          <w:p w14:paraId="1950ACC8"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7012C8D"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7A87803B" w14:textId="77777777" w:rsidTr="005F70F4">
        <w:trPr>
          <w:trHeight w:val="56"/>
        </w:trPr>
        <w:tc>
          <w:tcPr>
            <w:tcW w:w="1961" w:type="dxa"/>
            <w:vMerge/>
            <w:shd w:val="clear" w:color="auto" w:fill="auto"/>
            <w:vAlign w:val="center"/>
          </w:tcPr>
          <w:p w14:paraId="0F2A103B"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BBD634D"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8.2.</w:t>
            </w:r>
          </w:p>
        </w:tc>
        <w:tc>
          <w:tcPr>
            <w:tcW w:w="4249" w:type="dxa"/>
            <w:shd w:val="clear" w:color="auto" w:fill="auto"/>
            <w:vAlign w:val="center"/>
          </w:tcPr>
          <w:p w14:paraId="0B975FD6"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Drena izgatavota no medicīniska </w:t>
            </w:r>
            <w:proofErr w:type="spellStart"/>
            <w:r w:rsidRPr="00515B22">
              <w:rPr>
                <w:rFonts w:ascii="Times New Roman" w:eastAsia="Times New Roman" w:hAnsi="Times New Roman"/>
                <w:bCs/>
                <w:sz w:val="20"/>
                <w:szCs w:val="20"/>
                <w:lang w:eastAsia="lv-LV"/>
              </w:rPr>
              <w:t>termosensitīva</w:t>
            </w:r>
            <w:proofErr w:type="spellEnd"/>
            <w:r w:rsidRPr="00515B22">
              <w:rPr>
                <w:rFonts w:ascii="Times New Roman" w:eastAsia="Times New Roman" w:hAnsi="Times New Roman"/>
                <w:bCs/>
                <w:sz w:val="20"/>
                <w:szCs w:val="20"/>
                <w:lang w:eastAsia="lv-LV"/>
              </w:rPr>
              <w:t xml:space="preserve"> PVC materiāla (mīksta, labu </w:t>
            </w:r>
            <w:proofErr w:type="spellStart"/>
            <w:r w:rsidRPr="00515B22">
              <w:rPr>
                <w:rFonts w:ascii="Times New Roman" w:eastAsia="Times New Roman" w:hAnsi="Times New Roman"/>
                <w:bCs/>
                <w:sz w:val="20"/>
                <w:szCs w:val="20"/>
                <w:lang w:eastAsia="lv-LV"/>
              </w:rPr>
              <w:t>elasticitāti</w:t>
            </w:r>
            <w:proofErr w:type="spellEnd"/>
            <w:r w:rsidRPr="00515B22">
              <w:rPr>
                <w:rFonts w:ascii="Times New Roman" w:eastAsia="Times New Roman" w:hAnsi="Times New Roman"/>
                <w:bCs/>
                <w:sz w:val="20"/>
                <w:szCs w:val="20"/>
                <w:lang w:eastAsia="lv-LV"/>
              </w:rPr>
              <w:t>, samazinātu nolocīšanās iespēju)</w:t>
            </w:r>
          </w:p>
          <w:p w14:paraId="49444692"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B5420DC"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0D746E65" w14:textId="77777777" w:rsidTr="005F70F4">
        <w:trPr>
          <w:trHeight w:val="56"/>
        </w:trPr>
        <w:tc>
          <w:tcPr>
            <w:tcW w:w="1961" w:type="dxa"/>
            <w:vMerge/>
            <w:shd w:val="clear" w:color="auto" w:fill="auto"/>
            <w:vAlign w:val="center"/>
          </w:tcPr>
          <w:p w14:paraId="3B4F4A4D"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BE230FB"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8.3.</w:t>
            </w:r>
          </w:p>
        </w:tc>
        <w:tc>
          <w:tcPr>
            <w:tcW w:w="4249" w:type="dxa"/>
            <w:shd w:val="clear" w:color="auto" w:fill="auto"/>
            <w:vAlign w:val="center"/>
          </w:tcPr>
          <w:p w14:paraId="5F7DF22F"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Luer-lock</w:t>
            </w:r>
            <w:proofErr w:type="spellEnd"/>
            <w:r w:rsidRPr="00515B22">
              <w:rPr>
                <w:rFonts w:ascii="Times New Roman" w:eastAsia="Times New Roman" w:hAnsi="Times New Roman"/>
                <w:bCs/>
                <w:sz w:val="20"/>
                <w:szCs w:val="20"/>
                <w:lang w:eastAsia="lv-LV"/>
              </w:rPr>
              <w:t xml:space="preserve"> savienojums</w:t>
            </w:r>
          </w:p>
          <w:p w14:paraId="7DC0EF94"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DB4004B"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54D5602" w14:textId="77777777" w:rsidTr="005F70F4">
        <w:trPr>
          <w:trHeight w:val="56"/>
        </w:trPr>
        <w:tc>
          <w:tcPr>
            <w:tcW w:w="1961" w:type="dxa"/>
            <w:vMerge/>
            <w:shd w:val="clear" w:color="auto" w:fill="auto"/>
            <w:vAlign w:val="center"/>
          </w:tcPr>
          <w:p w14:paraId="46BBE24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0E4592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8.4.</w:t>
            </w:r>
          </w:p>
        </w:tc>
        <w:tc>
          <w:tcPr>
            <w:tcW w:w="4249" w:type="dxa"/>
            <w:shd w:val="clear" w:color="auto" w:fill="auto"/>
            <w:vAlign w:val="center"/>
          </w:tcPr>
          <w:p w14:paraId="433C9F62"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Izmēri: Fr8 - </w:t>
            </w:r>
            <w:proofErr w:type="spellStart"/>
            <w:r w:rsidRPr="00515B22">
              <w:rPr>
                <w:rFonts w:ascii="Times New Roman" w:eastAsia="Times New Roman" w:hAnsi="Times New Roman"/>
                <w:bCs/>
                <w:sz w:val="20"/>
                <w:szCs w:val="20"/>
                <w:lang w:eastAsia="lv-LV"/>
              </w:rPr>
              <w:t>Fr</w:t>
            </w:r>
            <w:proofErr w:type="spellEnd"/>
            <w:r w:rsidRPr="00515B22">
              <w:rPr>
                <w:rFonts w:ascii="Times New Roman" w:eastAsia="Times New Roman" w:hAnsi="Times New Roman"/>
                <w:bCs/>
                <w:sz w:val="20"/>
                <w:szCs w:val="20"/>
                <w:lang w:eastAsia="lv-LV"/>
              </w:rPr>
              <w:t xml:space="preserve"> 10;dažāda garuma</w:t>
            </w:r>
          </w:p>
          <w:p w14:paraId="07BB3C43"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50378A8"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8C9CEDB" w14:textId="77777777" w:rsidTr="005F70F4">
        <w:trPr>
          <w:trHeight w:val="56"/>
        </w:trPr>
        <w:tc>
          <w:tcPr>
            <w:tcW w:w="1961" w:type="dxa"/>
            <w:vMerge/>
            <w:shd w:val="clear" w:color="auto" w:fill="auto"/>
            <w:vAlign w:val="center"/>
          </w:tcPr>
          <w:p w14:paraId="12E97640"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16A41D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8.5.</w:t>
            </w:r>
          </w:p>
        </w:tc>
        <w:tc>
          <w:tcPr>
            <w:tcW w:w="4249" w:type="dxa"/>
            <w:shd w:val="clear" w:color="auto" w:fill="auto"/>
            <w:vAlign w:val="center"/>
          </w:tcPr>
          <w:p w14:paraId="046C2DEC"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Marķēts centimetros</w:t>
            </w:r>
          </w:p>
          <w:p w14:paraId="452A6A49"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73C4B2A"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4F1D75FE" w14:textId="77777777" w:rsidTr="005F70F4">
        <w:trPr>
          <w:trHeight w:val="56"/>
        </w:trPr>
        <w:tc>
          <w:tcPr>
            <w:tcW w:w="1961" w:type="dxa"/>
            <w:vMerge/>
            <w:shd w:val="clear" w:color="auto" w:fill="auto"/>
            <w:vAlign w:val="center"/>
          </w:tcPr>
          <w:p w14:paraId="21119628"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ABA33E7"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8.6.</w:t>
            </w:r>
          </w:p>
        </w:tc>
        <w:tc>
          <w:tcPr>
            <w:tcW w:w="4249" w:type="dxa"/>
            <w:shd w:val="clear" w:color="auto" w:fill="auto"/>
            <w:vAlign w:val="center"/>
          </w:tcPr>
          <w:p w14:paraId="146607AD"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Rtg</w:t>
            </w:r>
            <w:proofErr w:type="spellEnd"/>
            <w:r w:rsidRPr="00515B22">
              <w:rPr>
                <w:rFonts w:ascii="Times New Roman" w:eastAsia="Times New Roman" w:hAnsi="Times New Roman"/>
                <w:bCs/>
                <w:sz w:val="20"/>
                <w:szCs w:val="20"/>
                <w:lang w:eastAsia="lv-LV"/>
              </w:rPr>
              <w:t xml:space="preserve"> pozitīvu līniju visā tās garumā;</w:t>
            </w:r>
          </w:p>
          <w:p w14:paraId="29413AC3"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678062F"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E177825" w14:textId="77777777" w:rsidTr="005F70F4">
        <w:trPr>
          <w:trHeight w:val="56"/>
        </w:trPr>
        <w:tc>
          <w:tcPr>
            <w:tcW w:w="1961" w:type="dxa"/>
            <w:vMerge/>
            <w:shd w:val="clear" w:color="auto" w:fill="auto"/>
            <w:vAlign w:val="center"/>
          </w:tcPr>
          <w:p w14:paraId="38446079"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235DB9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8.7.</w:t>
            </w:r>
          </w:p>
        </w:tc>
        <w:tc>
          <w:tcPr>
            <w:tcW w:w="4249" w:type="dxa"/>
            <w:shd w:val="clear" w:color="auto" w:fill="auto"/>
            <w:vAlign w:val="center"/>
          </w:tcPr>
          <w:p w14:paraId="5735532B"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Sterili, individuāli iepakotas.</w:t>
            </w:r>
          </w:p>
          <w:p w14:paraId="33C47E60"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129" w:type="dxa"/>
            <w:vMerge/>
            <w:shd w:val="clear" w:color="auto" w:fill="auto"/>
            <w:vAlign w:val="center"/>
          </w:tcPr>
          <w:p w14:paraId="1430F5FB"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9D64707" w14:textId="77777777" w:rsidTr="005F70F4">
        <w:trPr>
          <w:trHeight w:val="117"/>
        </w:trPr>
        <w:tc>
          <w:tcPr>
            <w:tcW w:w="1961" w:type="dxa"/>
            <w:vMerge w:val="restart"/>
            <w:shd w:val="clear" w:color="auto" w:fill="auto"/>
            <w:vAlign w:val="center"/>
          </w:tcPr>
          <w:p w14:paraId="2568FEB5"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Augstas plūsmas skābekļa terapijas kontūras komplekts</w:t>
            </w:r>
          </w:p>
          <w:p w14:paraId="4800225F"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8336E5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781C61DB"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shd w:val="clear" w:color="auto" w:fill="auto"/>
            <w:vAlign w:val="center"/>
          </w:tcPr>
          <w:p w14:paraId="73E30A7D"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4AE7D4CA" w14:textId="77777777" w:rsidTr="005F70F4">
        <w:trPr>
          <w:trHeight w:val="116"/>
        </w:trPr>
        <w:tc>
          <w:tcPr>
            <w:tcW w:w="1961" w:type="dxa"/>
            <w:vMerge/>
            <w:shd w:val="clear" w:color="auto" w:fill="auto"/>
            <w:vAlign w:val="center"/>
          </w:tcPr>
          <w:p w14:paraId="6C6FB580"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92E72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2BAECE1"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381E5D8A"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088F7F80" w14:textId="77777777" w:rsidTr="005F70F4">
        <w:trPr>
          <w:trHeight w:val="116"/>
        </w:trPr>
        <w:tc>
          <w:tcPr>
            <w:tcW w:w="1961" w:type="dxa"/>
            <w:vMerge/>
            <w:shd w:val="clear" w:color="auto" w:fill="auto"/>
            <w:vAlign w:val="center"/>
          </w:tcPr>
          <w:p w14:paraId="3ADB1AD5"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2A121DE" w14:textId="77777777" w:rsidR="0032385F" w:rsidRPr="00515B22" w:rsidRDefault="0032385F" w:rsidP="0032385F">
            <w:pPr>
              <w:suppressAutoHyphens/>
              <w:autoSpaceDN w:val="0"/>
              <w:spacing w:after="0" w:line="240" w:lineRule="auto"/>
              <w:ind w:left="360"/>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9.</w:t>
            </w:r>
          </w:p>
        </w:tc>
        <w:tc>
          <w:tcPr>
            <w:tcW w:w="4249" w:type="dxa"/>
            <w:shd w:val="clear" w:color="auto" w:fill="D5DCE4"/>
            <w:vAlign w:val="center"/>
          </w:tcPr>
          <w:p w14:paraId="7A9CF5DF"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shd w:val="clear" w:color="auto" w:fill="D5DCE4"/>
            <w:vAlign w:val="center"/>
          </w:tcPr>
          <w:p w14:paraId="72915D01"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186D5AE" w14:textId="77777777" w:rsidTr="005F70F4">
        <w:trPr>
          <w:trHeight w:val="116"/>
        </w:trPr>
        <w:tc>
          <w:tcPr>
            <w:tcW w:w="1961" w:type="dxa"/>
            <w:vMerge/>
            <w:tcBorders>
              <w:bottom w:val="single" w:sz="4" w:space="0" w:color="auto"/>
            </w:tcBorders>
            <w:shd w:val="clear" w:color="auto" w:fill="auto"/>
            <w:vAlign w:val="center"/>
          </w:tcPr>
          <w:p w14:paraId="041AFDB6"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A83E90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9.1.</w:t>
            </w:r>
          </w:p>
        </w:tc>
        <w:tc>
          <w:tcPr>
            <w:tcW w:w="4249" w:type="dxa"/>
            <w:shd w:val="clear" w:color="auto" w:fill="auto"/>
            <w:vAlign w:val="center"/>
          </w:tcPr>
          <w:p w14:paraId="518FE7C5"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Komplekts sastāv no elpināšanas kontūras, mitrināšanas kameras, spiediena vārsta, gāzes padeves caurulītes.</w:t>
            </w:r>
          </w:p>
          <w:p w14:paraId="18BB40D1"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val="restart"/>
            <w:shd w:val="clear" w:color="auto" w:fill="auto"/>
            <w:vAlign w:val="center"/>
          </w:tcPr>
          <w:p w14:paraId="62B25A01" w14:textId="5A62E2FB"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32385F" w:rsidRPr="00C52ABC" w14:paraId="3529122C" w14:textId="77777777" w:rsidTr="005F70F4">
        <w:trPr>
          <w:trHeight w:val="116"/>
        </w:trPr>
        <w:tc>
          <w:tcPr>
            <w:tcW w:w="1961" w:type="dxa"/>
            <w:vMerge/>
            <w:tcBorders>
              <w:bottom w:val="single" w:sz="4" w:space="0" w:color="auto"/>
            </w:tcBorders>
            <w:shd w:val="clear" w:color="auto" w:fill="auto"/>
            <w:vAlign w:val="center"/>
          </w:tcPr>
          <w:p w14:paraId="1CC03660"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F2C34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9.2.</w:t>
            </w:r>
          </w:p>
        </w:tc>
        <w:tc>
          <w:tcPr>
            <w:tcW w:w="4249" w:type="dxa"/>
            <w:shd w:val="clear" w:color="auto" w:fill="auto"/>
            <w:vAlign w:val="center"/>
          </w:tcPr>
          <w:p w14:paraId="4039B8A2"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Kantūras</w:t>
            </w:r>
            <w:proofErr w:type="spellEnd"/>
            <w:r w:rsidRPr="00515B22">
              <w:rPr>
                <w:rFonts w:ascii="Times New Roman" w:eastAsia="Times New Roman" w:hAnsi="Times New Roman"/>
                <w:bCs/>
                <w:sz w:val="20"/>
                <w:szCs w:val="20"/>
                <w:lang w:eastAsia="lv-LV"/>
              </w:rPr>
              <w:t xml:space="preserve"> un kamera saderīga ar augstas plūsmas skābekļa terapijas deguna </w:t>
            </w:r>
            <w:proofErr w:type="spellStart"/>
            <w:r w:rsidRPr="00515B22">
              <w:rPr>
                <w:rFonts w:ascii="Times New Roman" w:eastAsia="Times New Roman" w:hAnsi="Times New Roman"/>
                <w:bCs/>
                <w:sz w:val="20"/>
                <w:szCs w:val="20"/>
                <w:lang w:eastAsia="lv-LV"/>
              </w:rPr>
              <w:t>kanilēm</w:t>
            </w:r>
            <w:proofErr w:type="spellEnd"/>
            <w:r w:rsidRPr="00515B22">
              <w:rPr>
                <w:rFonts w:ascii="Times New Roman" w:eastAsia="Times New Roman" w:hAnsi="Times New Roman"/>
                <w:bCs/>
                <w:sz w:val="20"/>
                <w:szCs w:val="20"/>
                <w:lang w:eastAsia="lv-LV"/>
              </w:rPr>
              <w:t xml:space="preserve"> un MR850 mitrinātāju</w:t>
            </w:r>
          </w:p>
          <w:p w14:paraId="016CE9C9"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A5169B5"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75F17772" w14:textId="77777777" w:rsidTr="005F70F4">
        <w:trPr>
          <w:trHeight w:val="116"/>
        </w:trPr>
        <w:tc>
          <w:tcPr>
            <w:tcW w:w="1961" w:type="dxa"/>
            <w:vMerge/>
            <w:tcBorders>
              <w:bottom w:val="single" w:sz="4" w:space="0" w:color="auto"/>
            </w:tcBorders>
            <w:shd w:val="clear" w:color="auto" w:fill="auto"/>
            <w:vAlign w:val="center"/>
          </w:tcPr>
          <w:p w14:paraId="03AAEFFD"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FC573C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9.3.</w:t>
            </w:r>
          </w:p>
        </w:tc>
        <w:tc>
          <w:tcPr>
            <w:tcW w:w="4249" w:type="dxa"/>
            <w:shd w:val="clear" w:color="auto" w:fill="auto"/>
            <w:vAlign w:val="center"/>
          </w:tcPr>
          <w:p w14:paraId="64F6B1D1"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Vienreizēja, lietojama ne mazāk kā 7 dienas.</w:t>
            </w:r>
          </w:p>
          <w:p w14:paraId="67107EAF"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ED8DEA8"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F0BDC87" w14:textId="77777777" w:rsidTr="005F70F4">
        <w:trPr>
          <w:trHeight w:val="116"/>
        </w:trPr>
        <w:tc>
          <w:tcPr>
            <w:tcW w:w="1961" w:type="dxa"/>
            <w:vMerge/>
            <w:tcBorders>
              <w:bottom w:val="single" w:sz="4" w:space="0" w:color="auto"/>
            </w:tcBorders>
            <w:shd w:val="clear" w:color="auto" w:fill="auto"/>
            <w:vAlign w:val="center"/>
          </w:tcPr>
          <w:p w14:paraId="4B8038DD"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1125838"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9.4.</w:t>
            </w:r>
          </w:p>
        </w:tc>
        <w:tc>
          <w:tcPr>
            <w:tcW w:w="4249" w:type="dxa"/>
            <w:shd w:val="clear" w:color="auto" w:fill="auto"/>
            <w:vAlign w:val="center"/>
          </w:tcPr>
          <w:p w14:paraId="07CF1F55"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Elpināšanas kontūras garums ne mazāk kā 1.75m</w:t>
            </w:r>
          </w:p>
          <w:p w14:paraId="2FF1C231"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8B3A21F"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0C41360" w14:textId="77777777" w:rsidTr="005F70F4">
        <w:trPr>
          <w:trHeight w:val="116"/>
        </w:trPr>
        <w:tc>
          <w:tcPr>
            <w:tcW w:w="1961" w:type="dxa"/>
            <w:vMerge/>
            <w:tcBorders>
              <w:bottom w:val="single" w:sz="4" w:space="0" w:color="auto"/>
            </w:tcBorders>
            <w:shd w:val="clear" w:color="auto" w:fill="auto"/>
            <w:vAlign w:val="center"/>
          </w:tcPr>
          <w:p w14:paraId="4517EC0D"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1C793BA"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9.5.</w:t>
            </w:r>
          </w:p>
        </w:tc>
        <w:tc>
          <w:tcPr>
            <w:tcW w:w="4249" w:type="dxa"/>
            <w:shd w:val="clear" w:color="auto" w:fill="auto"/>
            <w:vAlign w:val="center"/>
          </w:tcPr>
          <w:p w14:paraId="207B1AB8"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Plūsmas robežas 0.5-25 L/min.</w:t>
            </w:r>
          </w:p>
          <w:p w14:paraId="2DBCB7A6"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BDE14A0"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FE85927" w14:textId="77777777" w:rsidTr="005F70F4">
        <w:trPr>
          <w:trHeight w:val="116"/>
        </w:trPr>
        <w:tc>
          <w:tcPr>
            <w:tcW w:w="1961" w:type="dxa"/>
            <w:vMerge/>
            <w:tcBorders>
              <w:bottom w:val="single" w:sz="4" w:space="0" w:color="auto"/>
            </w:tcBorders>
            <w:shd w:val="clear" w:color="auto" w:fill="auto"/>
            <w:vAlign w:val="center"/>
          </w:tcPr>
          <w:p w14:paraId="0D283553"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A9276C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9.6.</w:t>
            </w:r>
          </w:p>
        </w:tc>
        <w:tc>
          <w:tcPr>
            <w:tcW w:w="4249" w:type="dxa"/>
            <w:shd w:val="clear" w:color="auto" w:fill="auto"/>
            <w:vAlign w:val="center"/>
          </w:tcPr>
          <w:p w14:paraId="3FE2E6DD"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 xml:space="preserve">Pretestība plūsmā bez deguna </w:t>
            </w:r>
            <w:proofErr w:type="spellStart"/>
            <w:r w:rsidRPr="00515B22">
              <w:rPr>
                <w:rFonts w:ascii="Times New Roman" w:hAnsi="Times New Roman"/>
                <w:sz w:val="20"/>
                <w:szCs w:val="20"/>
                <w:lang w:eastAsia="lv-LV"/>
              </w:rPr>
              <w:t>kanulas</w:t>
            </w:r>
            <w:proofErr w:type="spellEnd"/>
            <w:r w:rsidRPr="00515B22">
              <w:rPr>
                <w:rFonts w:ascii="Times New Roman" w:hAnsi="Times New Roman"/>
                <w:sz w:val="20"/>
                <w:szCs w:val="20"/>
                <w:lang w:eastAsia="lv-LV"/>
              </w:rPr>
              <w:t xml:space="preserve"> 2cmH2O +/-0.1 pie 9L/min</w:t>
            </w:r>
          </w:p>
          <w:p w14:paraId="7EBF85D2"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129" w:type="dxa"/>
            <w:vMerge/>
            <w:shd w:val="clear" w:color="auto" w:fill="auto"/>
            <w:vAlign w:val="center"/>
          </w:tcPr>
          <w:p w14:paraId="147DCBD1"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731AC254" w14:textId="77777777" w:rsidTr="005F70F4">
        <w:trPr>
          <w:trHeight w:val="117"/>
        </w:trPr>
        <w:tc>
          <w:tcPr>
            <w:tcW w:w="1961" w:type="dxa"/>
            <w:vMerge w:val="restart"/>
            <w:shd w:val="clear" w:color="auto" w:fill="auto"/>
            <w:vAlign w:val="center"/>
          </w:tcPr>
          <w:p w14:paraId="3FB12521"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 xml:space="preserve">Augstas plūsmas skābekļa terapijas deguna </w:t>
            </w:r>
            <w:proofErr w:type="spellStart"/>
            <w:r w:rsidRPr="00515B22">
              <w:rPr>
                <w:rFonts w:ascii="Times New Roman" w:eastAsia="Times New Roman" w:hAnsi="Times New Roman"/>
                <w:b/>
                <w:bCs/>
                <w:sz w:val="20"/>
                <w:szCs w:val="20"/>
              </w:rPr>
              <w:t>kaniles</w:t>
            </w:r>
            <w:proofErr w:type="spellEnd"/>
          </w:p>
          <w:p w14:paraId="09EA357D"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912AF5C"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CDE4A0A"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56CB57F2" w14:textId="6178C35A" w:rsidR="0032385F"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32385F" w:rsidRPr="00C52ABC" w14:paraId="7BFF5EB2" w14:textId="77777777" w:rsidTr="005F70F4">
        <w:trPr>
          <w:trHeight w:val="116"/>
        </w:trPr>
        <w:tc>
          <w:tcPr>
            <w:tcW w:w="1961" w:type="dxa"/>
            <w:vMerge/>
            <w:shd w:val="clear" w:color="auto" w:fill="auto"/>
            <w:vAlign w:val="center"/>
          </w:tcPr>
          <w:p w14:paraId="649DFA03"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B8D3BB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438307A"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4AA861C1"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7778158C" w14:textId="77777777" w:rsidTr="005F70F4">
        <w:trPr>
          <w:trHeight w:val="116"/>
        </w:trPr>
        <w:tc>
          <w:tcPr>
            <w:tcW w:w="1961" w:type="dxa"/>
            <w:vMerge/>
            <w:shd w:val="clear" w:color="auto" w:fill="auto"/>
            <w:vAlign w:val="center"/>
          </w:tcPr>
          <w:p w14:paraId="0EE0BB6B"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E82A8F3" w14:textId="77777777" w:rsidR="0032385F" w:rsidRPr="00515B22" w:rsidRDefault="0032385F"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10.</w:t>
            </w:r>
          </w:p>
        </w:tc>
        <w:tc>
          <w:tcPr>
            <w:tcW w:w="4249" w:type="dxa"/>
            <w:shd w:val="clear" w:color="auto" w:fill="D5DCE4"/>
            <w:vAlign w:val="center"/>
          </w:tcPr>
          <w:p w14:paraId="55984B24"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4E878E40"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DA267C4" w14:textId="77777777" w:rsidTr="005F70F4">
        <w:trPr>
          <w:trHeight w:val="483"/>
        </w:trPr>
        <w:tc>
          <w:tcPr>
            <w:tcW w:w="1961" w:type="dxa"/>
            <w:vMerge/>
            <w:tcBorders>
              <w:bottom w:val="single" w:sz="4" w:space="0" w:color="auto"/>
            </w:tcBorders>
            <w:shd w:val="clear" w:color="auto" w:fill="auto"/>
            <w:vAlign w:val="center"/>
          </w:tcPr>
          <w:p w14:paraId="54DF9564"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0730F2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10.1.</w:t>
            </w:r>
          </w:p>
        </w:tc>
        <w:tc>
          <w:tcPr>
            <w:tcW w:w="4249" w:type="dxa"/>
            <w:shd w:val="clear" w:color="auto" w:fill="auto"/>
            <w:vAlign w:val="center"/>
          </w:tcPr>
          <w:p w14:paraId="7918D4E8"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Vienreizējas, lietojamas ne mazāk kā 7 dienas</w:t>
            </w:r>
          </w:p>
          <w:p w14:paraId="48ACB9A6"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55AE867"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D942EF5" w14:textId="77777777" w:rsidTr="005F70F4">
        <w:trPr>
          <w:trHeight w:val="483"/>
        </w:trPr>
        <w:tc>
          <w:tcPr>
            <w:tcW w:w="1961" w:type="dxa"/>
            <w:vMerge/>
            <w:tcBorders>
              <w:bottom w:val="single" w:sz="4" w:space="0" w:color="auto"/>
            </w:tcBorders>
            <w:shd w:val="clear" w:color="auto" w:fill="auto"/>
            <w:vAlign w:val="center"/>
          </w:tcPr>
          <w:p w14:paraId="4A739D13"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05DB7B2"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10.2.</w:t>
            </w:r>
          </w:p>
        </w:tc>
        <w:tc>
          <w:tcPr>
            <w:tcW w:w="4249" w:type="dxa"/>
            <w:shd w:val="clear" w:color="auto" w:fill="auto"/>
            <w:vAlign w:val="center"/>
          </w:tcPr>
          <w:p w14:paraId="365D00AE"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Saderīgas ar augstas plūsmas skābekļa </w:t>
            </w:r>
            <w:proofErr w:type="spellStart"/>
            <w:r w:rsidRPr="00515B22">
              <w:rPr>
                <w:rFonts w:ascii="Times New Roman" w:eastAsia="Times New Roman" w:hAnsi="Times New Roman"/>
                <w:bCs/>
                <w:sz w:val="20"/>
                <w:szCs w:val="20"/>
                <w:lang w:eastAsia="lv-LV"/>
              </w:rPr>
              <w:t>kontūrān</w:t>
            </w:r>
            <w:proofErr w:type="spellEnd"/>
            <w:r w:rsidRPr="00515B22">
              <w:rPr>
                <w:rFonts w:ascii="Times New Roman" w:eastAsia="Times New Roman" w:hAnsi="Times New Roman"/>
                <w:bCs/>
                <w:sz w:val="20"/>
                <w:szCs w:val="20"/>
                <w:lang w:eastAsia="lv-LV"/>
              </w:rPr>
              <w:t xml:space="preserve"> un mitrinātāju MR850</w:t>
            </w:r>
          </w:p>
          <w:p w14:paraId="28EFE4F6"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62F6B5D"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61D4F81" w14:textId="77777777" w:rsidTr="005F70F4">
        <w:trPr>
          <w:trHeight w:val="483"/>
        </w:trPr>
        <w:tc>
          <w:tcPr>
            <w:tcW w:w="1961" w:type="dxa"/>
            <w:vMerge/>
            <w:tcBorders>
              <w:bottom w:val="single" w:sz="4" w:space="0" w:color="auto"/>
            </w:tcBorders>
            <w:shd w:val="clear" w:color="auto" w:fill="auto"/>
            <w:vAlign w:val="center"/>
          </w:tcPr>
          <w:p w14:paraId="28DA3576"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641BC2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10.3.</w:t>
            </w:r>
          </w:p>
        </w:tc>
        <w:tc>
          <w:tcPr>
            <w:tcW w:w="4249" w:type="dxa"/>
            <w:shd w:val="clear" w:color="auto" w:fill="auto"/>
            <w:vAlign w:val="center"/>
          </w:tcPr>
          <w:p w14:paraId="32DBADD6"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Deguna </w:t>
            </w:r>
            <w:proofErr w:type="spellStart"/>
            <w:r w:rsidRPr="00515B22">
              <w:rPr>
                <w:rFonts w:ascii="Times New Roman" w:eastAsia="Times New Roman" w:hAnsi="Times New Roman"/>
                <w:bCs/>
                <w:sz w:val="20"/>
                <w:szCs w:val="20"/>
                <w:lang w:eastAsia="lv-LV"/>
              </w:rPr>
              <w:t>kaniles</w:t>
            </w:r>
            <w:proofErr w:type="spellEnd"/>
            <w:r w:rsidRPr="00515B22">
              <w:rPr>
                <w:rFonts w:ascii="Times New Roman" w:eastAsia="Times New Roman" w:hAnsi="Times New Roman"/>
                <w:bCs/>
                <w:sz w:val="20"/>
                <w:szCs w:val="20"/>
                <w:lang w:eastAsia="lv-LV"/>
              </w:rPr>
              <w:t xml:space="preserve"> fiksējamas pie vaigiem ar </w:t>
            </w:r>
            <w:proofErr w:type="spellStart"/>
            <w:r w:rsidRPr="00515B22">
              <w:rPr>
                <w:rFonts w:ascii="Times New Roman" w:eastAsia="Times New Roman" w:hAnsi="Times New Roman"/>
                <w:bCs/>
                <w:sz w:val="20"/>
                <w:szCs w:val="20"/>
                <w:lang w:eastAsia="lv-LV"/>
              </w:rPr>
              <w:t>pašlīpošu</w:t>
            </w:r>
            <w:proofErr w:type="spellEnd"/>
            <w:r w:rsidRPr="00515B22">
              <w:rPr>
                <w:rFonts w:ascii="Times New Roman" w:eastAsia="Times New Roman" w:hAnsi="Times New Roman"/>
                <w:bCs/>
                <w:sz w:val="20"/>
                <w:szCs w:val="20"/>
                <w:lang w:eastAsia="lv-LV"/>
              </w:rPr>
              <w:t xml:space="preserve"> plāksteri</w:t>
            </w:r>
          </w:p>
          <w:p w14:paraId="30A8AEC7"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245DF6F"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8DF9AC8" w14:textId="77777777" w:rsidTr="005F70F4">
        <w:trPr>
          <w:trHeight w:val="483"/>
        </w:trPr>
        <w:tc>
          <w:tcPr>
            <w:tcW w:w="1961" w:type="dxa"/>
            <w:vMerge/>
            <w:tcBorders>
              <w:bottom w:val="single" w:sz="4" w:space="0" w:color="auto"/>
            </w:tcBorders>
            <w:shd w:val="clear" w:color="auto" w:fill="auto"/>
            <w:vAlign w:val="center"/>
          </w:tcPr>
          <w:p w14:paraId="0D7FEEF8"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FFF512B"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10.4.</w:t>
            </w:r>
          </w:p>
        </w:tc>
        <w:tc>
          <w:tcPr>
            <w:tcW w:w="4249" w:type="dxa"/>
            <w:shd w:val="clear" w:color="auto" w:fill="auto"/>
            <w:vAlign w:val="center"/>
          </w:tcPr>
          <w:p w14:paraId="00D9DDDB"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Materiāli- termoplastiskais </w:t>
            </w:r>
            <w:proofErr w:type="spellStart"/>
            <w:r w:rsidRPr="00515B22">
              <w:rPr>
                <w:rFonts w:ascii="Times New Roman" w:eastAsia="Times New Roman" w:hAnsi="Times New Roman"/>
                <w:bCs/>
                <w:sz w:val="20"/>
                <w:szCs w:val="20"/>
                <w:lang w:eastAsia="lv-LV"/>
              </w:rPr>
              <w:t>elastomērs</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hidrokoloīds</w:t>
            </w:r>
            <w:proofErr w:type="spellEnd"/>
            <w:r w:rsidRPr="00515B22">
              <w:rPr>
                <w:rFonts w:ascii="Times New Roman" w:eastAsia="Times New Roman" w:hAnsi="Times New Roman"/>
                <w:bCs/>
                <w:sz w:val="20"/>
                <w:szCs w:val="20"/>
                <w:lang w:eastAsia="lv-LV"/>
              </w:rPr>
              <w:t>, ABS, nerūsējoša tērauda stieple</w:t>
            </w:r>
          </w:p>
          <w:p w14:paraId="4120B828"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F45A6B5"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4C2C9A36" w14:textId="77777777" w:rsidTr="005F70F4">
        <w:trPr>
          <w:trHeight w:val="483"/>
        </w:trPr>
        <w:tc>
          <w:tcPr>
            <w:tcW w:w="1961" w:type="dxa"/>
            <w:vMerge/>
            <w:tcBorders>
              <w:bottom w:val="single" w:sz="4" w:space="0" w:color="auto"/>
            </w:tcBorders>
            <w:shd w:val="clear" w:color="auto" w:fill="auto"/>
            <w:vAlign w:val="center"/>
          </w:tcPr>
          <w:p w14:paraId="7541C491"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71EEDAD"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10.5.</w:t>
            </w:r>
          </w:p>
        </w:tc>
        <w:tc>
          <w:tcPr>
            <w:tcW w:w="4249" w:type="dxa"/>
            <w:shd w:val="clear" w:color="auto" w:fill="auto"/>
            <w:vAlign w:val="center"/>
          </w:tcPr>
          <w:p w14:paraId="7891018D"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Nesatur </w:t>
            </w:r>
            <w:proofErr w:type="spellStart"/>
            <w:r w:rsidRPr="00515B22">
              <w:rPr>
                <w:rFonts w:ascii="Times New Roman" w:eastAsia="Times New Roman" w:hAnsi="Times New Roman"/>
                <w:bCs/>
                <w:sz w:val="20"/>
                <w:szCs w:val="20"/>
                <w:lang w:eastAsia="lv-LV"/>
              </w:rPr>
              <w:t>lateksu</w:t>
            </w:r>
            <w:proofErr w:type="spellEnd"/>
          </w:p>
          <w:p w14:paraId="6DF57A3A"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D5EF495"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D1A8365" w14:textId="77777777" w:rsidTr="005F70F4">
        <w:trPr>
          <w:trHeight w:val="483"/>
        </w:trPr>
        <w:tc>
          <w:tcPr>
            <w:tcW w:w="1961" w:type="dxa"/>
            <w:vMerge/>
            <w:tcBorders>
              <w:bottom w:val="single" w:sz="4" w:space="0" w:color="auto"/>
            </w:tcBorders>
            <w:shd w:val="clear" w:color="auto" w:fill="auto"/>
            <w:vAlign w:val="center"/>
          </w:tcPr>
          <w:p w14:paraId="6624DDFC"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F64FA9E"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10.6.</w:t>
            </w:r>
          </w:p>
        </w:tc>
        <w:tc>
          <w:tcPr>
            <w:tcW w:w="4249" w:type="dxa"/>
            <w:shd w:val="clear" w:color="auto" w:fill="auto"/>
            <w:vAlign w:val="center"/>
          </w:tcPr>
          <w:p w14:paraId="4FEF52B8"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Pieejami vismaz 2 izmēri - jaundzimušajiem(1-8kg) un zīdaiņiem (3-15kg)</w:t>
            </w:r>
          </w:p>
          <w:p w14:paraId="2B453616"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p>
        </w:tc>
        <w:tc>
          <w:tcPr>
            <w:tcW w:w="2129" w:type="dxa"/>
            <w:vMerge/>
            <w:shd w:val="clear" w:color="auto" w:fill="auto"/>
            <w:vAlign w:val="center"/>
          </w:tcPr>
          <w:p w14:paraId="1938AA49"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EA2508B" w14:textId="77777777" w:rsidTr="005F70F4">
        <w:trPr>
          <w:trHeight w:val="117"/>
        </w:trPr>
        <w:tc>
          <w:tcPr>
            <w:tcW w:w="1961" w:type="dxa"/>
            <w:vMerge w:val="restart"/>
            <w:shd w:val="clear" w:color="auto" w:fill="auto"/>
            <w:vAlign w:val="center"/>
          </w:tcPr>
          <w:p w14:paraId="2D2FA19E"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515B22">
              <w:rPr>
                <w:rFonts w:ascii="Times New Roman" w:eastAsia="Times New Roman" w:hAnsi="Times New Roman"/>
                <w:b/>
                <w:bCs/>
                <w:sz w:val="20"/>
                <w:szCs w:val="20"/>
              </w:rPr>
              <w:t xml:space="preserve">Infūzijas līniju pagarinoša pāreja ar </w:t>
            </w:r>
            <w:proofErr w:type="spellStart"/>
            <w:r w:rsidRPr="00515B22">
              <w:rPr>
                <w:rFonts w:ascii="Times New Roman" w:eastAsia="Times New Roman" w:hAnsi="Times New Roman"/>
                <w:b/>
                <w:bCs/>
                <w:sz w:val="20"/>
                <w:szCs w:val="20"/>
              </w:rPr>
              <w:t>endotoksīnu</w:t>
            </w:r>
            <w:proofErr w:type="spellEnd"/>
            <w:r w:rsidRPr="00515B22">
              <w:rPr>
                <w:rFonts w:ascii="Times New Roman" w:eastAsia="Times New Roman" w:hAnsi="Times New Roman"/>
                <w:b/>
                <w:bCs/>
                <w:sz w:val="20"/>
                <w:szCs w:val="20"/>
              </w:rPr>
              <w:t xml:space="preserve"> filtru ilgstošai i/v infūzijai slēgtā sistēmā</w:t>
            </w:r>
          </w:p>
          <w:p w14:paraId="175801D8"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64B6DF9"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6C6AD45"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7EF1F24D" w14:textId="4B1BEA02" w:rsidR="0032385F" w:rsidRPr="00C52ABC" w:rsidRDefault="001904D9"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400</w:t>
            </w:r>
          </w:p>
        </w:tc>
      </w:tr>
      <w:tr w:rsidR="0032385F" w:rsidRPr="00C52ABC" w14:paraId="144E6BE9" w14:textId="77777777" w:rsidTr="005F70F4">
        <w:trPr>
          <w:trHeight w:val="116"/>
        </w:trPr>
        <w:tc>
          <w:tcPr>
            <w:tcW w:w="1961" w:type="dxa"/>
            <w:vMerge/>
            <w:shd w:val="clear" w:color="auto" w:fill="auto"/>
            <w:vAlign w:val="center"/>
          </w:tcPr>
          <w:p w14:paraId="63F8DD21"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D4825E9"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3E33D34" w14:textId="77777777" w:rsidR="0032385F" w:rsidRPr="00515B22" w:rsidRDefault="0032385F"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2FAFBA66"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E97370F" w14:textId="77777777" w:rsidTr="005F70F4">
        <w:trPr>
          <w:trHeight w:val="116"/>
        </w:trPr>
        <w:tc>
          <w:tcPr>
            <w:tcW w:w="1961" w:type="dxa"/>
            <w:vMerge/>
            <w:shd w:val="clear" w:color="auto" w:fill="auto"/>
            <w:vAlign w:val="center"/>
          </w:tcPr>
          <w:p w14:paraId="1F8E83F1"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3968742A" w14:textId="77777777" w:rsidR="0032385F" w:rsidRPr="00515B22" w:rsidRDefault="0032385F"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11.</w:t>
            </w:r>
          </w:p>
        </w:tc>
        <w:tc>
          <w:tcPr>
            <w:tcW w:w="4249" w:type="dxa"/>
            <w:shd w:val="clear" w:color="auto" w:fill="D5DCE4"/>
            <w:vAlign w:val="center"/>
          </w:tcPr>
          <w:p w14:paraId="773D514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066367A9"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5CC7A07D" w14:textId="77777777" w:rsidTr="005F70F4">
        <w:trPr>
          <w:trHeight w:val="483"/>
        </w:trPr>
        <w:tc>
          <w:tcPr>
            <w:tcW w:w="1961" w:type="dxa"/>
            <w:vMerge/>
            <w:tcBorders>
              <w:bottom w:val="single" w:sz="4" w:space="0" w:color="auto"/>
            </w:tcBorders>
            <w:shd w:val="clear" w:color="auto" w:fill="auto"/>
            <w:vAlign w:val="center"/>
          </w:tcPr>
          <w:p w14:paraId="6A282838"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19BCA28"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11.1.</w:t>
            </w:r>
          </w:p>
        </w:tc>
        <w:tc>
          <w:tcPr>
            <w:tcW w:w="4249" w:type="dxa"/>
            <w:shd w:val="clear" w:color="auto" w:fill="auto"/>
            <w:vAlign w:val="center"/>
          </w:tcPr>
          <w:p w14:paraId="70A723E4"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Y tipa līnijas augšdaļa ar </w:t>
            </w:r>
            <w:proofErr w:type="spellStart"/>
            <w:r w:rsidRPr="00515B22">
              <w:rPr>
                <w:rFonts w:ascii="Times New Roman" w:eastAsia="Times New Roman" w:hAnsi="Times New Roman"/>
                <w:bCs/>
                <w:sz w:val="20"/>
                <w:szCs w:val="20"/>
                <w:lang w:eastAsia="lv-LV"/>
              </w:rPr>
              <w:t>Luer</w:t>
            </w:r>
            <w:proofErr w:type="spellEnd"/>
            <w:r w:rsidRPr="00515B22">
              <w:rPr>
                <w:rFonts w:ascii="Times New Roman" w:eastAsia="Times New Roman" w:hAnsi="Times New Roman"/>
                <w:bCs/>
                <w:sz w:val="20"/>
                <w:szCs w:val="20"/>
                <w:lang w:eastAsia="lv-LV"/>
              </w:rPr>
              <w:t xml:space="preserve"> tipa savienojumiem un pretvārstiem, kas novērš infūzijas maisījumu pretplūsmu, ar </w:t>
            </w:r>
            <w:proofErr w:type="spellStart"/>
            <w:r w:rsidRPr="00515B22">
              <w:rPr>
                <w:rFonts w:ascii="Times New Roman" w:eastAsia="Times New Roman" w:hAnsi="Times New Roman"/>
                <w:bCs/>
                <w:sz w:val="20"/>
                <w:szCs w:val="20"/>
                <w:lang w:eastAsia="lv-LV"/>
              </w:rPr>
              <w:t>aizsargvāciņiem</w:t>
            </w:r>
            <w:proofErr w:type="spellEnd"/>
          </w:p>
          <w:p w14:paraId="5718C6FB"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C966D6A"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3E34DF38" w14:textId="77777777" w:rsidTr="005F70F4">
        <w:trPr>
          <w:trHeight w:val="483"/>
        </w:trPr>
        <w:tc>
          <w:tcPr>
            <w:tcW w:w="1961" w:type="dxa"/>
            <w:vMerge/>
            <w:tcBorders>
              <w:bottom w:val="single" w:sz="4" w:space="0" w:color="auto"/>
            </w:tcBorders>
            <w:shd w:val="clear" w:color="auto" w:fill="auto"/>
            <w:vAlign w:val="center"/>
          </w:tcPr>
          <w:p w14:paraId="7164BB2A"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06D3FB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11.2.</w:t>
            </w:r>
          </w:p>
        </w:tc>
        <w:tc>
          <w:tcPr>
            <w:tcW w:w="4249" w:type="dxa"/>
            <w:shd w:val="clear" w:color="auto" w:fill="auto"/>
            <w:vAlign w:val="center"/>
          </w:tcPr>
          <w:p w14:paraId="3A31C990"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Luer</w:t>
            </w:r>
            <w:proofErr w:type="spellEnd"/>
            <w:r w:rsidRPr="00515B22">
              <w:rPr>
                <w:rFonts w:ascii="Times New Roman" w:eastAsia="Times New Roman" w:hAnsi="Times New Roman"/>
                <w:bCs/>
                <w:sz w:val="20"/>
                <w:szCs w:val="20"/>
                <w:lang w:eastAsia="lv-LV"/>
              </w:rPr>
              <w:t xml:space="preserve"> ligzdas tipa savienojumi izgatavoti no materiāla, kas izturīgs pret ķīmiskiem šķīdumiem un neabsorbē infūzijas maisījumus uz caurulītes iekšējām sieniņām.</w:t>
            </w:r>
          </w:p>
          <w:p w14:paraId="230E65BE"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A61E7FC"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623EA8A7" w14:textId="77777777" w:rsidTr="005F70F4">
        <w:trPr>
          <w:trHeight w:val="483"/>
        </w:trPr>
        <w:tc>
          <w:tcPr>
            <w:tcW w:w="1961" w:type="dxa"/>
            <w:vMerge/>
            <w:tcBorders>
              <w:bottom w:val="single" w:sz="4" w:space="0" w:color="auto"/>
            </w:tcBorders>
            <w:shd w:val="clear" w:color="auto" w:fill="auto"/>
            <w:vAlign w:val="center"/>
          </w:tcPr>
          <w:p w14:paraId="0D642B3B"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6DB3FA3"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11.3.</w:t>
            </w:r>
          </w:p>
        </w:tc>
        <w:tc>
          <w:tcPr>
            <w:tcW w:w="4249" w:type="dxa"/>
            <w:shd w:val="clear" w:color="auto" w:fill="auto"/>
            <w:vAlign w:val="center"/>
          </w:tcPr>
          <w:p w14:paraId="34253BD0"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Filtrs ar poru izmēru 0.2µm (+), izmantojams 96 stundas</w:t>
            </w:r>
          </w:p>
          <w:p w14:paraId="13746E1C"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4B0EFF3"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0E43467E" w14:textId="77777777" w:rsidTr="005F70F4">
        <w:trPr>
          <w:trHeight w:val="483"/>
        </w:trPr>
        <w:tc>
          <w:tcPr>
            <w:tcW w:w="1961" w:type="dxa"/>
            <w:vMerge/>
            <w:tcBorders>
              <w:bottom w:val="single" w:sz="4" w:space="0" w:color="auto"/>
            </w:tcBorders>
            <w:shd w:val="clear" w:color="auto" w:fill="auto"/>
            <w:vAlign w:val="center"/>
          </w:tcPr>
          <w:p w14:paraId="18D8FCAA"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761D21C"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11.4.</w:t>
            </w:r>
          </w:p>
        </w:tc>
        <w:tc>
          <w:tcPr>
            <w:tcW w:w="4249" w:type="dxa"/>
            <w:shd w:val="clear" w:color="auto" w:fill="auto"/>
            <w:vAlign w:val="center"/>
          </w:tcPr>
          <w:p w14:paraId="5EC65988"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Aiztur </w:t>
            </w:r>
            <w:proofErr w:type="spellStart"/>
            <w:r w:rsidRPr="00515B22">
              <w:rPr>
                <w:rFonts w:ascii="Times New Roman" w:eastAsia="Times New Roman" w:hAnsi="Times New Roman"/>
                <w:bCs/>
                <w:sz w:val="20"/>
                <w:szCs w:val="20"/>
                <w:lang w:eastAsia="lv-LV"/>
              </w:rPr>
              <w:t>endotoksīnus</w:t>
            </w:r>
            <w:proofErr w:type="spellEnd"/>
            <w:r w:rsidRPr="00515B22">
              <w:rPr>
                <w:rFonts w:ascii="Times New Roman" w:eastAsia="Times New Roman" w:hAnsi="Times New Roman"/>
                <w:bCs/>
                <w:sz w:val="20"/>
                <w:szCs w:val="20"/>
                <w:lang w:eastAsia="lv-LV"/>
              </w:rPr>
              <w:t xml:space="preserve"> un gram-negatīvās baktērijas</w:t>
            </w:r>
          </w:p>
          <w:p w14:paraId="7A659CAE"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738BD18"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11EAF8B3" w14:textId="77777777" w:rsidTr="005F70F4">
        <w:trPr>
          <w:trHeight w:val="483"/>
        </w:trPr>
        <w:tc>
          <w:tcPr>
            <w:tcW w:w="1961" w:type="dxa"/>
            <w:vMerge/>
            <w:tcBorders>
              <w:bottom w:val="single" w:sz="4" w:space="0" w:color="auto"/>
            </w:tcBorders>
            <w:shd w:val="clear" w:color="auto" w:fill="auto"/>
            <w:vAlign w:val="center"/>
          </w:tcPr>
          <w:p w14:paraId="45F41262"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F7225CC"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11.5.</w:t>
            </w:r>
          </w:p>
        </w:tc>
        <w:tc>
          <w:tcPr>
            <w:tcW w:w="4249" w:type="dxa"/>
            <w:shd w:val="clear" w:color="auto" w:fill="auto"/>
            <w:vAlign w:val="center"/>
          </w:tcPr>
          <w:p w14:paraId="1920E80A"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Gaisa barjera neļauj iekļūt gaisam pacienta ķermenī</w:t>
            </w:r>
          </w:p>
          <w:p w14:paraId="1E7294D0"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CC3A67D"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32385F" w:rsidRPr="00C52ABC" w14:paraId="2D8075F3" w14:textId="77777777" w:rsidTr="005F70F4">
        <w:trPr>
          <w:trHeight w:val="483"/>
        </w:trPr>
        <w:tc>
          <w:tcPr>
            <w:tcW w:w="1961" w:type="dxa"/>
            <w:vMerge/>
            <w:tcBorders>
              <w:bottom w:val="single" w:sz="4" w:space="0" w:color="auto"/>
            </w:tcBorders>
            <w:shd w:val="clear" w:color="auto" w:fill="auto"/>
            <w:vAlign w:val="center"/>
          </w:tcPr>
          <w:p w14:paraId="7E53A41F" w14:textId="77777777" w:rsidR="0032385F" w:rsidRPr="00515B22" w:rsidRDefault="0032385F"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CC22D5" w14:textId="77777777" w:rsidR="0032385F" w:rsidRPr="00515B22" w:rsidRDefault="0032385F"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11.6.</w:t>
            </w:r>
          </w:p>
        </w:tc>
        <w:tc>
          <w:tcPr>
            <w:tcW w:w="4249" w:type="dxa"/>
            <w:shd w:val="clear" w:color="auto" w:fill="auto"/>
            <w:vAlign w:val="center"/>
          </w:tcPr>
          <w:p w14:paraId="57614308"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Filtrs aizsprostojas injekcijas </w:t>
            </w:r>
            <w:proofErr w:type="spellStart"/>
            <w:r w:rsidRPr="00515B22">
              <w:rPr>
                <w:rFonts w:ascii="Times New Roman" w:eastAsia="Times New Roman" w:hAnsi="Times New Roman"/>
                <w:bCs/>
                <w:sz w:val="20"/>
                <w:szCs w:val="20"/>
                <w:lang w:eastAsia="lv-LV"/>
              </w:rPr>
              <w:t>materiāju</w:t>
            </w:r>
            <w:proofErr w:type="spellEnd"/>
            <w:r w:rsidRPr="00515B22">
              <w:rPr>
                <w:rFonts w:ascii="Times New Roman" w:eastAsia="Times New Roman" w:hAnsi="Times New Roman"/>
                <w:bCs/>
                <w:sz w:val="20"/>
                <w:szCs w:val="20"/>
                <w:lang w:eastAsia="lv-LV"/>
              </w:rPr>
              <w:t xml:space="preserve"> nesavienojamības gadījumā</w:t>
            </w:r>
          </w:p>
          <w:p w14:paraId="49557B33" w14:textId="77777777" w:rsidR="0032385F" w:rsidRPr="00515B22"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F641F94" w14:textId="77777777" w:rsidR="0032385F" w:rsidRPr="00C52ABC" w:rsidRDefault="0032385F" w:rsidP="0032385F">
            <w:pPr>
              <w:spacing w:after="0" w:line="240" w:lineRule="auto"/>
              <w:jc w:val="center"/>
              <w:rPr>
                <w:rFonts w:ascii="Times New Roman" w:eastAsia="Times New Roman" w:hAnsi="Times New Roman"/>
                <w:bCs/>
                <w:sz w:val="20"/>
                <w:szCs w:val="20"/>
                <w:lang w:eastAsia="lv-LV"/>
              </w:rPr>
            </w:pPr>
          </w:p>
        </w:tc>
      </w:tr>
      <w:tr w:rsidR="001904D9" w:rsidRPr="00C52ABC" w14:paraId="3FBB6E1A" w14:textId="77777777" w:rsidTr="005F70F4">
        <w:trPr>
          <w:trHeight w:val="117"/>
        </w:trPr>
        <w:tc>
          <w:tcPr>
            <w:tcW w:w="1961" w:type="dxa"/>
            <w:vMerge w:val="restart"/>
            <w:shd w:val="clear" w:color="auto" w:fill="auto"/>
            <w:vAlign w:val="center"/>
          </w:tcPr>
          <w:p w14:paraId="3439A8F2"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Augstas plūsmas skābekļa terapijas deguna </w:t>
            </w:r>
            <w:proofErr w:type="spellStart"/>
            <w:r w:rsidRPr="00515B22">
              <w:rPr>
                <w:rFonts w:ascii="Times New Roman" w:hAnsi="Times New Roman"/>
                <w:b/>
                <w:bCs/>
                <w:sz w:val="20"/>
                <w:szCs w:val="20"/>
                <w:lang w:eastAsia="lv-LV"/>
              </w:rPr>
              <w:t>kaniles</w:t>
            </w:r>
            <w:proofErr w:type="spellEnd"/>
            <w:r w:rsidRPr="00515B22">
              <w:rPr>
                <w:rFonts w:ascii="Times New Roman" w:hAnsi="Times New Roman"/>
                <w:b/>
                <w:bCs/>
                <w:sz w:val="20"/>
                <w:szCs w:val="20"/>
                <w:lang w:eastAsia="lv-LV"/>
              </w:rPr>
              <w:t xml:space="preserve"> fiksējošie plāksteri</w:t>
            </w:r>
          </w:p>
          <w:p w14:paraId="23131233"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DADF08A"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4F1B8F3" w14:textId="77777777" w:rsidR="001904D9" w:rsidRPr="00515B22" w:rsidRDefault="001904D9" w:rsidP="00DA1B8B">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4850FB73" w14:textId="3D731386" w:rsidR="001904D9" w:rsidRPr="00C52ABC" w:rsidRDefault="00A6040E" w:rsidP="00DA1B8B">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80</w:t>
            </w:r>
          </w:p>
        </w:tc>
      </w:tr>
      <w:tr w:rsidR="001904D9" w:rsidRPr="00C52ABC" w14:paraId="42FD6370" w14:textId="77777777" w:rsidTr="005F70F4">
        <w:trPr>
          <w:trHeight w:val="116"/>
        </w:trPr>
        <w:tc>
          <w:tcPr>
            <w:tcW w:w="1961" w:type="dxa"/>
            <w:vMerge/>
            <w:shd w:val="clear" w:color="auto" w:fill="auto"/>
            <w:vAlign w:val="center"/>
          </w:tcPr>
          <w:p w14:paraId="147B9FC8" w14:textId="77777777" w:rsidR="001904D9" w:rsidRPr="00515B22" w:rsidRDefault="001904D9"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5AD884E"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D531192" w14:textId="77777777" w:rsidR="001904D9" w:rsidRPr="00515B22" w:rsidRDefault="001904D9" w:rsidP="00DA1B8B">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06D5E3D6" w14:textId="77777777" w:rsidR="001904D9" w:rsidRPr="00C52ABC" w:rsidRDefault="001904D9" w:rsidP="00DA1B8B">
            <w:pPr>
              <w:spacing w:after="0" w:line="240" w:lineRule="auto"/>
              <w:jc w:val="center"/>
              <w:rPr>
                <w:rFonts w:ascii="Times New Roman" w:eastAsia="Times New Roman" w:hAnsi="Times New Roman"/>
                <w:bCs/>
                <w:sz w:val="20"/>
                <w:szCs w:val="20"/>
                <w:lang w:eastAsia="lv-LV"/>
              </w:rPr>
            </w:pPr>
          </w:p>
        </w:tc>
      </w:tr>
      <w:tr w:rsidR="001904D9" w:rsidRPr="00C52ABC" w14:paraId="6ED7F7FE" w14:textId="77777777" w:rsidTr="005F70F4">
        <w:trPr>
          <w:trHeight w:val="116"/>
        </w:trPr>
        <w:tc>
          <w:tcPr>
            <w:tcW w:w="1961" w:type="dxa"/>
            <w:vMerge/>
            <w:shd w:val="clear" w:color="auto" w:fill="auto"/>
            <w:vAlign w:val="center"/>
          </w:tcPr>
          <w:p w14:paraId="0DDCA00C" w14:textId="77777777" w:rsidR="001904D9" w:rsidRPr="00515B22" w:rsidRDefault="001904D9"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3F4B676" w14:textId="77777777" w:rsidR="001904D9" w:rsidRPr="00515B22" w:rsidRDefault="001904D9" w:rsidP="00DA1B8B">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12.</w:t>
            </w:r>
          </w:p>
        </w:tc>
        <w:tc>
          <w:tcPr>
            <w:tcW w:w="4249" w:type="dxa"/>
            <w:shd w:val="clear" w:color="auto" w:fill="D5DCE4"/>
            <w:vAlign w:val="center"/>
          </w:tcPr>
          <w:p w14:paraId="3E08BF5C"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0A1F4E0" w14:textId="77777777" w:rsidR="001904D9" w:rsidRPr="00C52ABC" w:rsidRDefault="001904D9" w:rsidP="00DA1B8B">
            <w:pPr>
              <w:spacing w:after="0" w:line="240" w:lineRule="auto"/>
              <w:jc w:val="center"/>
              <w:rPr>
                <w:rFonts w:ascii="Times New Roman" w:eastAsia="Times New Roman" w:hAnsi="Times New Roman"/>
                <w:bCs/>
                <w:sz w:val="20"/>
                <w:szCs w:val="20"/>
                <w:lang w:eastAsia="lv-LV"/>
              </w:rPr>
            </w:pPr>
          </w:p>
        </w:tc>
      </w:tr>
      <w:tr w:rsidR="001904D9" w:rsidRPr="00C52ABC" w14:paraId="716F941F" w14:textId="77777777" w:rsidTr="005F70F4">
        <w:trPr>
          <w:trHeight w:val="483"/>
        </w:trPr>
        <w:tc>
          <w:tcPr>
            <w:tcW w:w="1961" w:type="dxa"/>
            <w:vMerge/>
            <w:tcBorders>
              <w:bottom w:val="single" w:sz="4" w:space="0" w:color="auto"/>
            </w:tcBorders>
            <w:shd w:val="clear" w:color="auto" w:fill="auto"/>
            <w:vAlign w:val="center"/>
          </w:tcPr>
          <w:p w14:paraId="6E51C39B" w14:textId="77777777" w:rsidR="001904D9" w:rsidRPr="00515B22" w:rsidRDefault="001904D9"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1CA06B8"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12.1.</w:t>
            </w:r>
          </w:p>
        </w:tc>
        <w:tc>
          <w:tcPr>
            <w:tcW w:w="4249" w:type="dxa"/>
            <w:shd w:val="clear" w:color="auto" w:fill="auto"/>
            <w:vAlign w:val="center"/>
          </w:tcPr>
          <w:p w14:paraId="4E70B2F5" w14:textId="77777777" w:rsidR="001904D9" w:rsidRPr="00515B22" w:rsidRDefault="001904D9" w:rsidP="00DA1B8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Plāksteri </w:t>
            </w:r>
            <w:proofErr w:type="spellStart"/>
            <w:r w:rsidRPr="00515B22">
              <w:rPr>
                <w:rFonts w:ascii="Times New Roman" w:eastAsia="Times New Roman" w:hAnsi="Times New Roman"/>
                <w:bCs/>
                <w:sz w:val="20"/>
                <w:szCs w:val="20"/>
                <w:lang w:eastAsia="lv-LV"/>
              </w:rPr>
              <w:t>fikē</w:t>
            </w:r>
            <w:proofErr w:type="spellEnd"/>
            <w:r w:rsidRPr="00515B22">
              <w:rPr>
                <w:rFonts w:ascii="Times New Roman" w:eastAsia="Times New Roman" w:hAnsi="Times New Roman"/>
                <w:bCs/>
                <w:sz w:val="20"/>
                <w:szCs w:val="20"/>
                <w:lang w:eastAsia="lv-LV"/>
              </w:rPr>
              <w:t xml:space="preserve"> deguna </w:t>
            </w:r>
            <w:proofErr w:type="spellStart"/>
            <w:r w:rsidRPr="00515B22">
              <w:rPr>
                <w:rFonts w:ascii="Times New Roman" w:eastAsia="Times New Roman" w:hAnsi="Times New Roman"/>
                <w:bCs/>
                <w:sz w:val="20"/>
                <w:szCs w:val="20"/>
                <w:lang w:eastAsia="lv-LV"/>
              </w:rPr>
              <w:t>kanili</w:t>
            </w:r>
            <w:proofErr w:type="spellEnd"/>
            <w:r w:rsidRPr="00515B22">
              <w:rPr>
                <w:rFonts w:ascii="Times New Roman" w:eastAsia="Times New Roman" w:hAnsi="Times New Roman"/>
                <w:bCs/>
                <w:sz w:val="20"/>
                <w:szCs w:val="20"/>
                <w:lang w:eastAsia="lv-LV"/>
              </w:rPr>
              <w:t>, to pielīmējot bērnam pie vaigiem</w:t>
            </w:r>
          </w:p>
          <w:p w14:paraId="548E5358" w14:textId="77777777" w:rsidR="001904D9" w:rsidRPr="00515B22" w:rsidRDefault="001904D9" w:rsidP="00DA1B8B">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32037D9" w14:textId="77777777" w:rsidR="001904D9" w:rsidRPr="00C52ABC" w:rsidRDefault="001904D9" w:rsidP="00DA1B8B">
            <w:pPr>
              <w:spacing w:after="0" w:line="240" w:lineRule="auto"/>
              <w:jc w:val="center"/>
              <w:rPr>
                <w:rFonts w:ascii="Times New Roman" w:eastAsia="Times New Roman" w:hAnsi="Times New Roman"/>
                <w:bCs/>
                <w:sz w:val="20"/>
                <w:szCs w:val="20"/>
                <w:lang w:eastAsia="lv-LV"/>
              </w:rPr>
            </w:pPr>
          </w:p>
        </w:tc>
      </w:tr>
      <w:tr w:rsidR="001904D9" w:rsidRPr="00C52ABC" w14:paraId="0877AC41" w14:textId="77777777" w:rsidTr="005F70F4">
        <w:trPr>
          <w:trHeight w:val="483"/>
        </w:trPr>
        <w:tc>
          <w:tcPr>
            <w:tcW w:w="1961" w:type="dxa"/>
            <w:vMerge/>
            <w:tcBorders>
              <w:bottom w:val="single" w:sz="4" w:space="0" w:color="auto"/>
            </w:tcBorders>
            <w:shd w:val="clear" w:color="auto" w:fill="auto"/>
            <w:vAlign w:val="center"/>
          </w:tcPr>
          <w:p w14:paraId="60925AB4" w14:textId="77777777" w:rsidR="001904D9" w:rsidRPr="00515B22" w:rsidRDefault="001904D9"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AE8587"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12.2.</w:t>
            </w:r>
          </w:p>
        </w:tc>
        <w:tc>
          <w:tcPr>
            <w:tcW w:w="4249" w:type="dxa"/>
            <w:shd w:val="clear" w:color="auto" w:fill="auto"/>
            <w:vAlign w:val="center"/>
          </w:tcPr>
          <w:p w14:paraId="67457996" w14:textId="77777777" w:rsidR="001904D9" w:rsidRPr="00515B22" w:rsidRDefault="001904D9" w:rsidP="00DA1B8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Plāksteris nodrošina vieglu deguna </w:t>
            </w:r>
            <w:proofErr w:type="spellStart"/>
            <w:r w:rsidRPr="00515B22">
              <w:rPr>
                <w:rFonts w:ascii="Times New Roman" w:eastAsia="Times New Roman" w:hAnsi="Times New Roman"/>
                <w:bCs/>
                <w:sz w:val="20"/>
                <w:szCs w:val="20"/>
                <w:lang w:eastAsia="lv-LV"/>
              </w:rPr>
              <w:t>kaniles</w:t>
            </w:r>
            <w:proofErr w:type="spellEnd"/>
            <w:r w:rsidRPr="00515B22">
              <w:rPr>
                <w:rFonts w:ascii="Times New Roman" w:eastAsia="Times New Roman" w:hAnsi="Times New Roman"/>
                <w:bCs/>
                <w:sz w:val="20"/>
                <w:szCs w:val="20"/>
                <w:lang w:eastAsia="lv-LV"/>
              </w:rPr>
              <w:t xml:space="preserve"> pozicionēšanu.</w:t>
            </w:r>
          </w:p>
          <w:p w14:paraId="6F565EC2" w14:textId="77777777" w:rsidR="001904D9" w:rsidRPr="00515B22" w:rsidRDefault="001904D9" w:rsidP="00DA1B8B">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F7E2E90" w14:textId="77777777" w:rsidR="001904D9" w:rsidRPr="00C52ABC" w:rsidRDefault="001904D9" w:rsidP="00DA1B8B">
            <w:pPr>
              <w:spacing w:after="0" w:line="240" w:lineRule="auto"/>
              <w:jc w:val="center"/>
              <w:rPr>
                <w:rFonts w:ascii="Times New Roman" w:eastAsia="Times New Roman" w:hAnsi="Times New Roman"/>
                <w:bCs/>
                <w:sz w:val="20"/>
                <w:szCs w:val="20"/>
                <w:lang w:eastAsia="lv-LV"/>
              </w:rPr>
            </w:pPr>
          </w:p>
        </w:tc>
      </w:tr>
      <w:tr w:rsidR="001904D9" w:rsidRPr="00C52ABC" w14:paraId="69C5CAE3" w14:textId="77777777" w:rsidTr="005F70F4">
        <w:trPr>
          <w:trHeight w:val="291"/>
        </w:trPr>
        <w:tc>
          <w:tcPr>
            <w:tcW w:w="1961" w:type="dxa"/>
            <w:vMerge w:val="restart"/>
            <w:shd w:val="clear" w:color="auto" w:fill="auto"/>
            <w:vAlign w:val="center"/>
          </w:tcPr>
          <w:p w14:paraId="7217FB9F"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b/>
                <w:sz w:val="20"/>
                <w:szCs w:val="20"/>
                <w:lang w:eastAsia="lv-LV"/>
              </w:rPr>
            </w:pPr>
            <w:r w:rsidRPr="00515B22">
              <w:rPr>
                <w:rFonts w:ascii="Times New Roman" w:hAnsi="Times New Roman"/>
                <w:b/>
                <w:sz w:val="20"/>
                <w:szCs w:val="20"/>
                <w:lang w:eastAsia="lv-LV"/>
              </w:rPr>
              <w:t>Jaundzimušo plaušu mākslīgās elpināšanas kontūra (</w:t>
            </w:r>
            <w:proofErr w:type="spellStart"/>
            <w:r w:rsidRPr="00515B22">
              <w:rPr>
                <w:rFonts w:ascii="Times New Roman" w:hAnsi="Times New Roman"/>
                <w:b/>
                <w:sz w:val="20"/>
                <w:szCs w:val="20"/>
                <w:lang w:eastAsia="lv-LV"/>
              </w:rPr>
              <w:t>Fisher&amp;paykel</w:t>
            </w:r>
            <w:proofErr w:type="spellEnd"/>
            <w:r w:rsidRPr="00515B22">
              <w:rPr>
                <w:rFonts w:ascii="Times New Roman" w:hAnsi="Times New Roman"/>
                <w:b/>
                <w:sz w:val="20"/>
                <w:szCs w:val="20"/>
                <w:lang w:eastAsia="lv-LV"/>
              </w:rPr>
              <w:t xml:space="preserve"> RT 265 vai analogs)</w:t>
            </w:r>
          </w:p>
        </w:tc>
        <w:tc>
          <w:tcPr>
            <w:tcW w:w="728" w:type="dxa"/>
            <w:vAlign w:val="center"/>
          </w:tcPr>
          <w:p w14:paraId="1D1D03F1"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7D2CEDB8" w14:textId="77777777" w:rsidR="001904D9" w:rsidRPr="00515B22" w:rsidRDefault="001904D9" w:rsidP="00DA1B8B">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3FA89C63" w14:textId="0D9C0D88" w:rsidR="001904D9" w:rsidRPr="00C52ABC" w:rsidRDefault="00A6040E" w:rsidP="00DA1B8B">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100</w:t>
            </w:r>
          </w:p>
        </w:tc>
      </w:tr>
      <w:tr w:rsidR="001904D9" w:rsidRPr="00C52ABC" w14:paraId="3EBCD626" w14:textId="77777777" w:rsidTr="005F70F4">
        <w:trPr>
          <w:trHeight w:val="116"/>
        </w:trPr>
        <w:tc>
          <w:tcPr>
            <w:tcW w:w="1961" w:type="dxa"/>
            <w:vMerge/>
            <w:shd w:val="clear" w:color="auto" w:fill="auto"/>
            <w:vAlign w:val="center"/>
          </w:tcPr>
          <w:p w14:paraId="6405513C" w14:textId="77777777" w:rsidR="001904D9" w:rsidRPr="00515B22" w:rsidRDefault="001904D9" w:rsidP="00DA1B8B">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B0A64C8" w14:textId="77777777" w:rsidR="001904D9" w:rsidRPr="00515B22" w:rsidRDefault="001904D9" w:rsidP="00DA1B8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8C91B69" w14:textId="77777777" w:rsidR="001904D9" w:rsidRPr="00515B22" w:rsidRDefault="001904D9" w:rsidP="00DA1B8B">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62D3AF2" w14:textId="77777777" w:rsidR="001904D9" w:rsidRPr="00C52ABC" w:rsidRDefault="001904D9" w:rsidP="00DA1B8B">
            <w:pPr>
              <w:spacing w:after="0" w:line="240" w:lineRule="auto"/>
              <w:jc w:val="center"/>
              <w:rPr>
                <w:rFonts w:ascii="Times New Roman" w:eastAsia="Times New Roman" w:hAnsi="Times New Roman"/>
                <w:bCs/>
                <w:sz w:val="20"/>
                <w:szCs w:val="20"/>
                <w:lang w:eastAsia="lv-LV"/>
              </w:rPr>
            </w:pPr>
          </w:p>
        </w:tc>
      </w:tr>
      <w:tr w:rsidR="001904D9" w:rsidRPr="00C52ABC" w14:paraId="483562AF" w14:textId="77777777" w:rsidTr="005F70F4">
        <w:trPr>
          <w:trHeight w:val="116"/>
        </w:trPr>
        <w:tc>
          <w:tcPr>
            <w:tcW w:w="1961" w:type="dxa"/>
            <w:vMerge/>
            <w:shd w:val="clear" w:color="auto" w:fill="auto"/>
            <w:vAlign w:val="center"/>
          </w:tcPr>
          <w:p w14:paraId="6D7032A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4539852"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13.</w:t>
            </w:r>
          </w:p>
        </w:tc>
        <w:tc>
          <w:tcPr>
            <w:tcW w:w="4249" w:type="dxa"/>
            <w:shd w:val="clear" w:color="auto" w:fill="D5DCE4"/>
            <w:vAlign w:val="center"/>
          </w:tcPr>
          <w:p w14:paraId="1607341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D65457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99E6FD6" w14:textId="77777777" w:rsidTr="005F70F4">
        <w:trPr>
          <w:trHeight w:val="483"/>
        </w:trPr>
        <w:tc>
          <w:tcPr>
            <w:tcW w:w="1961" w:type="dxa"/>
            <w:vMerge/>
            <w:tcBorders>
              <w:bottom w:val="single" w:sz="4" w:space="0" w:color="auto"/>
            </w:tcBorders>
            <w:shd w:val="clear" w:color="auto" w:fill="auto"/>
            <w:vAlign w:val="center"/>
          </w:tcPr>
          <w:p w14:paraId="4317B14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EFA067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13.1.</w:t>
            </w:r>
          </w:p>
        </w:tc>
        <w:tc>
          <w:tcPr>
            <w:tcW w:w="4249" w:type="dxa"/>
            <w:shd w:val="clear" w:color="auto" w:fill="auto"/>
            <w:vAlign w:val="center"/>
          </w:tcPr>
          <w:p w14:paraId="58D6796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Jaundzimušo kontūras paredzēta darbam ar aktīvo mitrināšanas iekārtu F&amp;P MR850</w:t>
            </w:r>
          </w:p>
          <w:p w14:paraId="36FCB94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85D274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106AE31" w14:textId="77777777" w:rsidTr="005F70F4">
        <w:trPr>
          <w:trHeight w:val="483"/>
        </w:trPr>
        <w:tc>
          <w:tcPr>
            <w:tcW w:w="1961" w:type="dxa"/>
            <w:vMerge/>
            <w:tcBorders>
              <w:bottom w:val="single" w:sz="4" w:space="0" w:color="auto"/>
            </w:tcBorders>
            <w:shd w:val="clear" w:color="auto" w:fill="auto"/>
            <w:vAlign w:val="center"/>
          </w:tcPr>
          <w:p w14:paraId="1E35147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55F347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13.2.</w:t>
            </w:r>
          </w:p>
        </w:tc>
        <w:tc>
          <w:tcPr>
            <w:tcW w:w="4249" w:type="dxa"/>
            <w:shd w:val="clear" w:color="auto" w:fill="auto"/>
            <w:vAlign w:val="center"/>
          </w:tcPr>
          <w:p w14:paraId="606D3A4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Spēj nodrošināt optimālo temperatūru un mitrumu (37°C, 44mg/lH2O) pacientiem gan pie </w:t>
            </w:r>
            <w:proofErr w:type="spellStart"/>
            <w:r w:rsidRPr="00515B22">
              <w:rPr>
                <w:rFonts w:ascii="Times New Roman" w:eastAsia="Times New Roman" w:hAnsi="Times New Roman"/>
                <w:bCs/>
                <w:sz w:val="20"/>
                <w:szCs w:val="20"/>
                <w:lang w:eastAsia="lv-LV"/>
              </w:rPr>
              <w:t>invazīvās</w:t>
            </w:r>
            <w:proofErr w:type="spellEnd"/>
            <w:r w:rsidRPr="00515B22">
              <w:rPr>
                <w:rFonts w:ascii="Times New Roman" w:eastAsia="Times New Roman" w:hAnsi="Times New Roman"/>
                <w:bCs/>
                <w:sz w:val="20"/>
                <w:szCs w:val="20"/>
                <w:lang w:eastAsia="lv-LV"/>
              </w:rPr>
              <w:t xml:space="preserve">, gan </w:t>
            </w:r>
            <w:proofErr w:type="spellStart"/>
            <w:r w:rsidRPr="00515B22">
              <w:rPr>
                <w:rFonts w:ascii="Times New Roman" w:eastAsia="Times New Roman" w:hAnsi="Times New Roman"/>
                <w:bCs/>
                <w:sz w:val="20"/>
                <w:szCs w:val="20"/>
                <w:lang w:eastAsia="lv-LV"/>
              </w:rPr>
              <w:t>neinvazīvās</w:t>
            </w:r>
            <w:proofErr w:type="spellEnd"/>
            <w:r w:rsidRPr="00515B22">
              <w:rPr>
                <w:rFonts w:ascii="Times New Roman" w:eastAsia="Times New Roman" w:hAnsi="Times New Roman"/>
                <w:bCs/>
                <w:sz w:val="20"/>
                <w:szCs w:val="20"/>
                <w:lang w:eastAsia="lv-LV"/>
              </w:rPr>
              <w:t xml:space="preserve"> ventilācijas</w:t>
            </w:r>
          </w:p>
          <w:p w14:paraId="5962CAA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E046BD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566836A" w14:textId="77777777" w:rsidTr="005F70F4">
        <w:trPr>
          <w:trHeight w:val="483"/>
        </w:trPr>
        <w:tc>
          <w:tcPr>
            <w:tcW w:w="1961" w:type="dxa"/>
            <w:vMerge/>
            <w:tcBorders>
              <w:bottom w:val="single" w:sz="4" w:space="0" w:color="auto"/>
            </w:tcBorders>
            <w:shd w:val="clear" w:color="auto" w:fill="auto"/>
            <w:vAlign w:val="center"/>
          </w:tcPr>
          <w:p w14:paraId="2855833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397A0B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13.3.</w:t>
            </w:r>
          </w:p>
        </w:tc>
        <w:tc>
          <w:tcPr>
            <w:tcW w:w="4249" w:type="dxa"/>
            <w:shd w:val="clear" w:color="auto" w:fill="auto"/>
            <w:vAlign w:val="center"/>
          </w:tcPr>
          <w:p w14:paraId="1AFE184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Iestrādāts spirālveida </w:t>
            </w:r>
            <w:proofErr w:type="spellStart"/>
            <w:r w:rsidRPr="00515B22">
              <w:rPr>
                <w:rFonts w:ascii="Times New Roman" w:eastAsia="Times New Roman" w:hAnsi="Times New Roman"/>
                <w:bCs/>
                <w:sz w:val="20"/>
                <w:szCs w:val="20"/>
                <w:lang w:eastAsia="lv-LV"/>
              </w:rPr>
              <w:t>sildītājvads</w:t>
            </w:r>
            <w:proofErr w:type="spellEnd"/>
            <w:r w:rsidRPr="00515B22">
              <w:rPr>
                <w:rFonts w:ascii="Times New Roman" w:eastAsia="Times New Roman" w:hAnsi="Times New Roman"/>
                <w:bCs/>
                <w:sz w:val="20"/>
                <w:szCs w:val="20"/>
                <w:lang w:eastAsia="lv-LV"/>
              </w:rPr>
              <w:t>, kas nodrošina optimālo mitruma kontroli dažādās kontūras pozīcijās</w:t>
            </w:r>
          </w:p>
          <w:p w14:paraId="20F6167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BC88F5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9476DBB" w14:textId="77777777" w:rsidTr="005F70F4">
        <w:trPr>
          <w:trHeight w:val="483"/>
        </w:trPr>
        <w:tc>
          <w:tcPr>
            <w:tcW w:w="1961" w:type="dxa"/>
            <w:vMerge/>
            <w:tcBorders>
              <w:bottom w:val="single" w:sz="4" w:space="0" w:color="auto"/>
            </w:tcBorders>
            <w:shd w:val="clear" w:color="auto" w:fill="auto"/>
            <w:vAlign w:val="center"/>
          </w:tcPr>
          <w:p w14:paraId="08CC4C7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09DDAE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13.4.</w:t>
            </w:r>
          </w:p>
        </w:tc>
        <w:tc>
          <w:tcPr>
            <w:tcW w:w="4249" w:type="dxa"/>
            <w:shd w:val="clear" w:color="auto" w:fill="auto"/>
            <w:vAlign w:val="center"/>
          </w:tcPr>
          <w:p w14:paraId="62E3A4C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Duālā sildīšana - </w:t>
            </w:r>
            <w:proofErr w:type="spellStart"/>
            <w:r w:rsidRPr="00515B22">
              <w:rPr>
                <w:rFonts w:ascii="Times New Roman" w:eastAsia="Times New Roman" w:hAnsi="Times New Roman"/>
                <w:bCs/>
                <w:sz w:val="20"/>
                <w:szCs w:val="20"/>
                <w:lang w:eastAsia="lv-LV"/>
              </w:rPr>
              <w:t>sildītājvads</w:t>
            </w:r>
            <w:proofErr w:type="spellEnd"/>
            <w:r w:rsidRPr="00515B22">
              <w:rPr>
                <w:rFonts w:ascii="Times New Roman" w:eastAsia="Times New Roman" w:hAnsi="Times New Roman"/>
                <w:bCs/>
                <w:sz w:val="20"/>
                <w:szCs w:val="20"/>
                <w:lang w:eastAsia="lv-LV"/>
              </w:rPr>
              <w:t xml:space="preserve"> iestrādāts gan </w:t>
            </w:r>
            <w:proofErr w:type="spellStart"/>
            <w:r w:rsidRPr="00515B22">
              <w:rPr>
                <w:rFonts w:ascii="Times New Roman" w:eastAsia="Times New Roman" w:hAnsi="Times New Roman"/>
                <w:bCs/>
                <w:sz w:val="20"/>
                <w:szCs w:val="20"/>
                <w:lang w:eastAsia="lv-LV"/>
              </w:rPr>
              <w:t>ieelpas</w:t>
            </w:r>
            <w:proofErr w:type="spellEnd"/>
            <w:r w:rsidRPr="00515B22">
              <w:rPr>
                <w:rFonts w:ascii="Times New Roman" w:eastAsia="Times New Roman" w:hAnsi="Times New Roman"/>
                <w:bCs/>
                <w:sz w:val="20"/>
                <w:szCs w:val="20"/>
                <w:lang w:eastAsia="lv-LV"/>
              </w:rPr>
              <w:t>, gan izelpas caurulēs</w:t>
            </w:r>
          </w:p>
          <w:p w14:paraId="523691A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27FC36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9242B73" w14:textId="77777777" w:rsidTr="005F70F4">
        <w:trPr>
          <w:trHeight w:val="483"/>
        </w:trPr>
        <w:tc>
          <w:tcPr>
            <w:tcW w:w="1961" w:type="dxa"/>
            <w:vMerge/>
            <w:tcBorders>
              <w:bottom w:val="single" w:sz="4" w:space="0" w:color="auto"/>
            </w:tcBorders>
            <w:shd w:val="clear" w:color="auto" w:fill="auto"/>
            <w:vAlign w:val="center"/>
          </w:tcPr>
          <w:p w14:paraId="144955C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C6CB1F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13.5.</w:t>
            </w:r>
          </w:p>
        </w:tc>
        <w:tc>
          <w:tcPr>
            <w:tcW w:w="4249" w:type="dxa"/>
            <w:shd w:val="clear" w:color="auto" w:fill="auto"/>
            <w:vAlign w:val="center"/>
          </w:tcPr>
          <w:p w14:paraId="50F5636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Izelpas caurule nodrošina ūdens tvaiku izdalīšanos caur caurules sienām, aerosolus un mikroorganismus atstājot kontūras iekšpusē</w:t>
            </w:r>
          </w:p>
          <w:p w14:paraId="70F2F8C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43EB10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63D9C0C" w14:textId="77777777" w:rsidTr="005F70F4">
        <w:trPr>
          <w:trHeight w:val="483"/>
        </w:trPr>
        <w:tc>
          <w:tcPr>
            <w:tcW w:w="1961" w:type="dxa"/>
            <w:vMerge/>
            <w:tcBorders>
              <w:bottom w:val="single" w:sz="4" w:space="0" w:color="auto"/>
            </w:tcBorders>
            <w:shd w:val="clear" w:color="auto" w:fill="auto"/>
            <w:vAlign w:val="center"/>
          </w:tcPr>
          <w:p w14:paraId="5BA3BC8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385955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13.6.</w:t>
            </w:r>
          </w:p>
        </w:tc>
        <w:tc>
          <w:tcPr>
            <w:tcW w:w="4249" w:type="dxa"/>
            <w:shd w:val="clear" w:color="auto" w:fill="auto"/>
            <w:vAlign w:val="center"/>
          </w:tcPr>
          <w:p w14:paraId="26BFDB5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Slēgta kontūra bez mitruma </w:t>
            </w:r>
            <w:proofErr w:type="spellStart"/>
            <w:r w:rsidRPr="00515B22">
              <w:rPr>
                <w:rFonts w:ascii="Times New Roman" w:eastAsia="Times New Roman" w:hAnsi="Times New Roman"/>
                <w:bCs/>
                <w:sz w:val="20"/>
                <w:szCs w:val="20"/>
                <w:lang w:eastAsia="lv-LV"/>
              </w:rPr>
              <w:t>savācējtraukiem</w:t>
            </w:r>
            <w:proofErr w:type="spellEnd"/>
          </w:p>
          <w:p w14:paraId="294E682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FFF82C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BA7CFC1" w14:textId="77777777" w:rsidTr="005F70F4">
        <w:trPr>
          <w:trHeight w:val="483"/>
        </w:trPr>
        <w:tc>
          <w:tcPr>
            <w:tcW w:w="1961" w:type="dxa"/>
            <w:vMerge/>
            <w:tcBorders>
              <w:bottom w:val="single" w:sz="4" w:space="0" w:color="auto"/>
            </w:tcBorders>
            <w:shd w:val="clear" w:color="auto" w:fill="auto"/>
            <w:vAlign w:val="center"/>
          </w:tcPr>
          <w:p w14:paraId="14985A3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3C9D25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13.7.</w:t>
            </w:r>
          </w:p>
        </w:tc>
        <w:tc>
          <w:tcPr>
            <w:tcW w:w="4249" w:type="dxa"/>
            <w:shd w:val="clear" w:color="auto" w:fill="auto"/>
            <w:vAlign w:val="center"/>
          </w:tcPr>
          <w:p w14:paraId="6098003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 &gt; 4L/min +/- 0.2L/min; kontūras garums: 150m +/-10cm</w:t>
            </w:r>
          </w:p>
          <w:p w14:paraId="424D344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6DBF3D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EC6844E" w14:textId="77777777" w:rsidTr="005F70F4">
        <w:trPr>
          <w:trHeight w:val="483"/>
        </w:trPr>
        <w:tc>
          <w:tcPr>
            <w:tcW w:w="1961" w:type="dxa"/>
            <w:vMerge/>
            <w:tcBorders>
              <w:bottom w:val="single" w:sz="4" w:space="0" w:color="auto"/>
            </w:tcBorders>
            <w:shd w:val="clear" w:color="auto" w:fill="auto"/>
            <w:vAlign w:val="center"/>
          </w:tcPr>
          <w:p w14:paraId="2FD9EF5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6C08AD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13.8.</w:t>
            </w:r>
          </w:p>
        </w:tc>
        <w:tc>
          <w:tcPr>
            <w:tcW w:w="4249" w:type="dxa"/>
            <w:shd w:val="clear" w:color="auto" w:fill="auto"/>
            <w:vAlign w:val="center"/>
          </w:tcPr>
          <w:p w14:paraId="339C367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Kontūra iepakojumā ir pilnībā nokomplektēta darbam  - sildošā ieejas un izelpas caurule; mitrinātāja </w:t>
            </w:r>
            <w:proofErr w:type="spellStart"/>
            <w:r w:rsidRPr="00515B22">
              <w:rPr>
                <w:rFonts w:ascii="Times New Roman" w:eastAsia="Times New Roman" w:hAnsi="Times New Roman"/>
                <w:bCs/>
                <w:sz w:val="20"/>
                <w:szCs w:val="20"/>
                <w:lang w:eastAsia="lv-LV"/>
              </w:rPr>
              <w:t>pieslēguma</w:t>
            </w:r>
            <w:proofErr w:type="spellEnd"/>
            <w:r w:rsidRPr="00515B22">
              <w:rPr>
                <w:rFonts w:ascii="Times New Roman" w:eastAsia="Times New Roman" w:hAnsi="Times New Roman"/>
                <w:bCs/>
                <w:sz w:val="20"/>
                <w:szCs w:val="20"/>
                <w:lang w:eastAsia="lv-LV"/>
              </w:rPr>
              <w:t xml:space="preserve"> caurule, </w:t>
            </w:r>
            <w:proofErr w:type="spellStart"/>
            <w:r w:rsidRPr="00515B22">
              <w:rPr>
                <w:rFonts w:ascii="Times New Roman" w:eastAsia="Times New Roman" w:hAnsi="Times New Roman"/>
                <w:bCs/>
                <w:sz w:val="20"/>
                <w:szCs w:val="20"/>
                <w:lang w:eastAsia="lv-LV"/>
              </w:rPr>
              <w:t>pašuzpildoša</w:t>
            </w:r>
            <w:proofErr w:type="spellEnd"/>
            <w:r w:rsidRPr="00515B22">
              <w:rPr>
                <w:rFonts w:ascii="Times New Roman" w:eastAsia="Times New Roman" w:hAnsi="Times New Roman"/>
                <w:bCs/>
                <w:sz w:val="20"/>
                <w:szCs w:val="20"/>
                <w:lang w:eastAsia="lv-LV"/>
              </w:rPr>
              <w:t xml:space="preserve"> mitrināšanas kamera</w:t>
            </w:r>
          </w:p>
          <w:p w14:paraId="0AE19E6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C870AA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2C18BE7" w14:textId="77777777" w:rsidTr="005F70F4">
        <w:trPr>
          <w:trHeight w:val="117"/>
        </w:trPr>
        <w:tc>
          <w:tcPr>
            <w:tcW w:w="1961" w:type="dxa"/>
            <w:vMerge w:val="restart"/>
            <w:shd w:val="clear" w:color="auto" w:fill="auto"/>
            <w:vAlign w:val="center"/>
          </w:tcPr>
          <w:p w14:paraId="10CE6F4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Y sensors jaundzimušo ventilatoram</w:t>
            </w:r>
          </w:p>
          <w:p w14:paraId="5A8F4FC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6F386F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78D8222"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5AC60201" w14:textId="314C06AE"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w:t>
            </w:r>
          </w:p>
        </w:tc>
      </w:tr>
      <w:tr w:rsidR="001904D9" w:rsidRPr="00C52ABC" w14:paraId="027E0CE1" w14:textId="77777777" w:rsidTr="005F70F4">
        <w:trPr>
          <w:trHeight w:val="116"/>
        </w:trPr>
        <w:tc>
          <w:tcPr>
            <w:tcW w:w="1961" w:type="dxa"/>
            <w:vMerge/>
            <w:shd w:val="clear" w:color="auto" w:fill="auto"/>
            <w:vAlign w:val="center"/>
          </w:tcPr>
          <w:p w14:paraId="6620FE8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AD234B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D3C89D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6680327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28DFAA3" w14:textId="77777777" w:rsidTr="005F70F4">
        <w:trPr>
          <w:trHeight w:val="116"/>
        </w:trPr>
        <w:tc>
          <w:tcPr>
            <w:tcW w:w="1961" w:type="dxa"/>
            <w:vMerge/>
            <w:shd w:val="clear" w:color="auto" w:fill="auto"/>
            <w:vAlign w:val="center"/>
          </w:tcPr>
          <w:p w14:paraId="38C0D14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8288953"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14.</w:t>
            </w:r>
          </w:p>
        </w:tc>
        <w:tc>
          <w:tcPr>
            <w:tcW w:w="4249" w:type="dxa"/>
            <w:shd w:val="clear" w:color="auto" w:fill="D5DCE4"/>
            <w:vAlign w:val="center"/>
          </w:tcPr>
          <w:p w14:paraId="2629166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114D8B25"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E60F6B4" w14:textId="77777777" w:rsidTr="005F70F4">
        <w:trPr>
          <w:trHeight w:val="483"/>
        </w:trPr>
        <w:tc>
          <w:tcPr>
            <w:tcW w:w="1961" w:type="dxa"/>
            <w:vMerge/>
            <w:tcBorders>
              <w:bottom w:val="single" w:sz="4" w:space="0" w:color="auto"/>
            </w:tcBorders>
            <w:shd w:val="clear" w:color="auto" w:fill="auto"/>
            <w:vAlign w:val="center"/>
          </w:tcPr>
          <w:p w14:paraId="0BD5079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6913DE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14.1.</w:t>
            </w:r>
          </w:p>
        </w:tc>
        <w:tc>
          <w:tcPr>
            <w:tcW w:w="4249" w:type="dxa"/>
            <w:shd w:val="clear" w:color="auto" w:fill="auto"/>
            <w:vAlign w:val="center"/>
          </w:tcPr>
          <w:p w14:paraId="0D002E5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Y plūsmas sensors</w:t>
            </w:r>
          </w:p>
          <w:p w14:paraId="5AFEA9A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6BE6026"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A752CE1" w14:textId="77777777" w:rsidTr="005F70F4">
        <w:trPr>
          <w:trHeight w:val="483"/>
        </w:trPr>
        <w:tc>
          <w:tcPr>
            <w:tcW w:w="1961" w:type="dxa"/>
            <w:vMerge/>
            <w:tcBorders>
              <w:bottom w:val="single" w:sz="4" w:space="0" w:color="auto"/>
            </w:tcBorders>
            <w:shd w:val="clear" w:color="auto" w:fill="auto"/>
            <w:vAlign w:val="center"/>
          </w:tcPr>
          <w:p w14:paraId="08E50A5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5CAA4B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14.2.</w:t>
            </w:r>
          </w:p>
        </w:tc>
        <w:tc>
          <w:tcPr>
            <w:tcW w:w="4249" w:type="dxa"/>
            <w:shd w:val="clear" w:color="auto" w:fill="auto"/>
            <w:vAlign w:val="center"/>
          </w:tcPr>
          <w:p w14:paraId="5A1E521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Plūsmas sensors ievietojams pacientu kontūrā</w:t>
            </w:r>
          </w:p>
          <w:p w14:paraId="58402EB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14C438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63EBD51" w14:textId="77777777" w:rsidTr="005F70F4">
        <w:trPr>
          <w:trHeight w:val="483"/>
        </w:trPr>
        <w:tc>
          <w:tcPr>
            <w:tcW w:w="1961" w:type="dxa"/>
            <w:vMerge/>
            <w:tcBorders>
              <w:bottom w:val="single" w:sz="4" w:space="0" w:color="auto"/>
            </w:tcBorders>
            <w:shd w:val="clear" w:color="auto" w:fill="auto"/>
            <w:vAlign w:val="center"/>
          </w:tcPr>
          <w:p w14:paraId="7C47A52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398AFD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14.3.</w:t>
            </w:r>
          </w:p>
        </w:tc>
        <w:tc>
          <w:tcPr>
            <w:tcW w:w="4249" w:type="dxa"/>
            <w:shd w:val="clear" w:color="auto" w:fill="auto"/>
            <w:vAlign w:val="center"/>
          </w:tcPr>
          <w:p w14:paraId="739F057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Savienojams ar ventilatora </w:t>
            </w:r>
            <w:proofErr w:type="spellStart"/>
            <w:r w:rsidRPr="00515B22">
              <w:rPr>
                <w:rFonts w:ascii="Times New Roman" w:eastAsia="Times New Roman" w:hAnsi="Times New Roman"/>
                <w:bCs/>
                <w:sz w:val="20"/>
                <w:szCs w:val="20"/>
                <w:lang w:eastAsia="lv-LV"/>
              </w:rPr>
              <w:t>Servio</w:t>
            </w:r>
            <w:proofErr w:type="spellEnd"/>
            <w:r w:rsidRPr="00515B22">
              <w:rPr>
                <w:rFonts w:ascii="Times New Roman" w:eastAsia="Times New Roman" w:hAnsi="Times New Roman"/>
                <w:bCs/>
                <w:sz w:val="20"/>
                <w:szCs w:val="20"/>
                <w:lang w:eastAsia="lv-LV"/>
              </w:rPr>
              <w:t xml:space="preserve"> - i Y sensora moduli</w:t>
            </w:r>
          </w:p>
          <w:p w14:paraId="36A1030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9FD7C3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B2AFA13" w14:textId="77777777" w:rsidTr="005F70F4">
        <w:trPr>
          <w:trHeight w:val="483"/>
        </w:trPr>
        <w:tc>
          <w:tcPr>
            <w:tcW w:w="1961" w:type="dxa"/>
            <w:vMerge/>
            <w:tcBorders>
              <w:bottom w:val="single" w:sz="4" w:space="0" w:color="auto"/>
            </w:tcBorders>
            <w:shd w:val="clear" w:color="auto" w:fill="auto"/>
            <w:vAlign w:val="center"/>
          </w:tcPr>
          <w:p w14:paraId="3FF1A10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3BB196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14.4.</w:t>
            </w:r>
          </w:p>
        </w:tc>
        <w:tc>
          <w:tcPr>
            <w:tcW w:w="4249" w:type="dxa"/>
            <w:shd w:val="clear" w:color="auto" w:fill="auto"/>
            <w:vAlign w:val="center"/>
          </w:tcPr>
          <w:p w14:paraId="2BCB57E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Vienreizēji lietojams</w:t>
            </w:r>
          </w:p>
          <w:p w14:paraId="32F8ACB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907846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43B9410" w14:textId="77777777" w:rsidTr="005F70F4">
        <w:trPr>
          <w:trHeight w:val="117"/>
        </w:trPr>
        <w:tc>
          <w:tcPr>
            <w:tcW w:w="1961" w:type="dxa"/>
            <w:vMerge w:val="restart"/>
            <w:shd w:val="clear" w:color="auto" w:fill="auto"/>
            <w:vAlign w:val="center"/>
          </w:tcPr>
          <w:p w14:paraId="2AC8845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elpošanas kontūra (</w:t>
            </w:r>
            <w:proofErr w:type="spellStart"/>
            <w:r w:rsidRPr="00515B22">
              <w:rPr>
                <w:rFonts w:ascii="Times New Roman" w:hAnsi="Times New Roman"/>
                <w:b/>
                <w:bCs/>
                <w:sz w:val="20"/>
                <w:szCs w:val="20"/>
                <w:lang w:eastAsia="lv-LV"/>
              </w:rPr>
              <w:t>Fisher&amp;paykel</w:t>
            </w:r>
            <w:proofErr w:type="spellEnd"/>
            <w:r w:rsidRPr="00515B22">
              <w:rPr>
                <w:rFonts w:ascii="Times New Roman" w:hAnsi="Times New Roman"/>
                <w:b/>
                <w:bCs/>
                <w:sz w:val="20"/>
                <w:szCs w:val="20"/>
                <w:lang w:eastAsia="lv-LV"/>
              </w:rPr>
              <w:t xml:space="preserve"> RT 124 vai analogs)</w:t>
            </w:r>
          </w:p>
          <w:p w14:paraId="698AEAD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16036C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321307A"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1B4D9229" w14:textId="0B475239"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300</w:t>
            </w:r>
          </w:p>
        </w:tc>
      </w:tr>
      <w:tr w:rsidR="001904D9" w:rsidRPr="00C52ABC" w14:paraId="54674835" w14:textId="77777777" w:rsidTr="005F70F4">
        <w:trPr>
          <w:trHeight w:val="116"/>
        </w:trPr>
        <w:tc>
          <w:tcPr>
            <w:tcW w:w="1961" w:type="dxa"/>
            <w:vMerge/>
            <w:shd w:val="clear" w:color="auto" w:fill="auto"/>
            <w:vAlign w:val="center"/>
          </w:tcPr>
          <w:p w14:paraId="5CAC1E6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217212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C6060F6"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8749E3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D7BF5C0" w14:textId="77777777" w:rsidTr="005F70F4">
        <w:trPr>
          <w:trHeight w:val="116"/>
        </w:trPr>
        <w:tc>
          <w:tcPr>
            <w:tcW w:w="1961" w:type="dxa"/>
            <w:vMerge/>
            <w:shd w:val="clear" w:color="auto" w:fill="auto"/>
            <w:vAlign w:val="center"/>
          </w:tcPr>
          <w:p w14:paraId="194A0AB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488928A7"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15.</w:t>
            </w:r>
          </w:p>
        </w:tc>
        <w:tc>
          <w:tcPr>
            <w:tcW w:w="4249" w:type="dxa"/>
            <w:shd w:val="clear" w:color="auto" w:fill="D5DCE4"/>
            <w:vAlign w:val="center"/>
          </w:tcPr>
          <w:p w14:paraId="50E96E4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6386AF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6CCF409" w14:textId="77777777" w:rsidTr="005F70F4">
        <w:trPr>
          <w:trHeight w:val="483"/>
        </w:trPr>
        <w:tc>
          <w:tcPr>
            <w:tcW w:w="1961" w:type="dxa"/>
            <w:vMerge/>
            <w:tcBorders>
              <w:bottom w:val="single" w:sz="4" w:space="0" w:color="auto"/>
            </w:tcBorders>
            <w:shd w:val="clear" w:color="auto" w:fill="auto"/>
            <w:vAlign w:val="center"/>
          </w:tcPr>
          <w:p w14:paraId="178FB63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F4F4D2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15.1.</w:t>
            </w:r>
          </w:p>
        </w:tc>
        <w:tc>
          <w:tcPr>
            <w:tcW w:w="4249" w:type="dxa"/>
            <w:shd w:val="clear" w:color="auto" w:fill="auto"/>
            <w:vAlign w:val="center"/>
          </w:tcPr>
          <w:p w14:paraId="204FA8D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 lietojams</w:t>
            </w:r>
          </w:p>
          <w:p w14:paraId="2B0CE14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82C0C5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6B3AC66" w14:textId="77777777" w:rsidTr="005F70F4">
        <w:trPr>
          <w:trHeight w:val="483"/>
        </w:trPr>
        <w:tc>
          <w:tcPr>
            <w:tcW w:w="1961" w:type="dxa"/>
            <w:vMerge/>
            <w:tcBorders>
              <w:bottom w:val="single" w:sz="4" w:space="0" w:color="auto"/>
            </w:tcBorders>
            <w:shd w:val="clear" w:color="auto" w:fill="auto"/>
            <w:vAlign w:val="center"/>
          </w:tcPr>
          <w:p w14:paraId="5FBAD84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E091CC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15.2.</w:t>
            </w:r>
          </w:p>
        </w:tc>
        <w:tc>
          <w:tcPr>
            <w:tcW w:w="4249" w:type="dxa"/>
            <w:shd w:val="clear" w:color="auto" w:fill="auto"/>
            <w:vAlign w:val="center"/>
          </w:tcPr>
          <w:p w14:paraId="5EA1BC1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 &gt;4 l/min</w:t>
            </w:r>
          </w:p>
          <w:p w14:paraId="7DBA526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FF7A675"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C0F0618" w14:textId="77777777" w:rsidTr="005F70F4">
        <w:trPr>
          <w:trHeight w:val="483"/>
        </w:trPr>
        <w:tc>
          <w:tcPr>
            <w:tcW w:w="1961" w:type="dxa"/>
            <w:vMerge/>
            <w:tcBorders>
              <w:bottom w:val="single" w:sz="4" w:space="0" w:color="auto"/>
            </w:tcBorders>
            <w:shd w:val="clear" w:color="auto" w:fill="auto"/>
            <w:vAlign w:val="center"/>
          </w:tcPr>
          <w:p w14:paraId="05E98F3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C28C3E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15.3.</w:t>
            </w:r>
          </w:p>
        </w:tc>
        <w:tc>
          <w:tcPr>
            <w:tcW w:w="4249" w:type="dxa"/>
            <w:shd w:val="clear" w:color="auto" w:fill="auto"/>
            <w:vAlign w:val="center"/>
          </w:tcPr>
          <w:p w14:paraId="72EFEC8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1.1 m gara apsildāma ieelpošanas līnija</w:t>
            </w:r>
          </w:p>
          <w:p w14:paraId="7951C3B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0CD569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BBD7F09" w14:textId="77777777" w:rsidTr="005F70F4">
        <w:trPr>
          <w:trHeight w:val="483"/>
        </w:trPr>
        <w:tc>
          <w:tcPr>
            <w:tcW w:w="1961" w:type="dxa"/>
            <w:vMerge/>
            <w:tcBorders>
              <w:bottom w:val="single" w:sz="4" w:space="0" w:color="auto"/>
            </w:tcBorders>
            <w:shd w:val="clear" w:color="auto" w:fill="auto"/>
            <w:vAlign w:val="center"/>
          </w:tcPr>
          <w:p w14:paraId="37696E82"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2C1360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15.4.</w:t>
            </w:r>
          </w:p>
        </w:tc>
        <w:tc>
          <w:tcPr>
            <w:tcW w:w="4249" w:type="dxa"/>
            <w:shd w:val="clear" w:color="auto" w:fill="auto"/>
            <w:vAlign w:val="center"/>
          </w:tcPr>
          <w:p w14:paraId="2941E13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0.3 m garš inkubatora paplašinājums</w:t>
            </w:r>
          </w:p>
          <w:p w14:paraId="5F68CEF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2D7F1F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75366E9" w14:textId="77777777" w:rsidTr="005F70F4">
        <w:trPr>
          <w:trHeight w:val="483"/>
        </w:trPr>
        <w:tc>
          <w:tcPr>
            <w:tcW w:w="1961" w:type="dxa"/>
            <w:vMerge/>
            <w:tcBorders>
              <w:bottom w:val="single" w:sz="4" w:space="0" w:color="auto"/>
            </w:tcBorders>
            <w:shd w:val="clear" w:color="auto" w:fill="auto"/>
            <w:vAlign w:val="center"/>
          </w:tcPr>
          <w:p w14:paraId="4FBF418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740C56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15.5.</w:t>
            </w:r>
          </w:p>
        </w:tc>
        <w:tc>
          <w:tcPr>
            <w:tcW w:w="4249" w:type="dxa"/>
            <w:shd w:val="clear" w:color="auto" w:fill="auto"/>
            <w:vAlign w:val="center"/>
          </w:tcPr>
          <w:p w14:paraId="0AE214E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0.6m gara savienojuma caurule ar slāpekļa oksīda portu</w:t>
            </w:r>
          </w:p>
          <w:p w14:paraId="1E49A28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9ED44D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DA84E53" w14:textId="77777777" w:rsidTr="005F70F4">
        <w:trPr>
          <w:trHeight w:val="483"/>
        </w:trPr>
        <w:tc>
          <w:tcPr>
            <w:tcW w:w="1961" w:type="dxa"/>
            <w:vMerge/>
            <w:tcBorders>
              <w:bottom w:val="single" w:sz="4" w:space="0" w:color="auto"/>
            </w:tcBorders>
            <w:shd w:val="clear" w:color="auto" w:fill="auto"/>
            <w:vAlign w:val="center"/>
          </w:tcPr>
          <w:p w14:paraId="659FCE9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EC5377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15.6.</w:t>
            </w:r>
          </w:p>
        </w:tc>
        <w:tc>
          <w:tcPr>
            <w:tcW w:w="4249" w:type="dxa"/>
            <w:shd w:val="clear" w:color="auto" w:fill="auto"/>
            <w:vAlign w:val="center"/>
          </w:tcPr>
          <w:p w14:paraId="2EECD9E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Spiediena līnija</w:t>
            </w:r>
          </w:p>
          <w:p w14:paraId="4F70ED7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A534AB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5DABD07" w14:textId="77777777" w:rsidTr="005F70F4">
        <w:trPr>
          <w:trHeight w:val="483"/>
        </w:trPr>
        <w:tc>
          <w:tcPr>
            <w:tcW w:w="1961" w:type="dxa"/>
            <w:vMerge/>
            <w:tcBorders>
              <w:bottom w:val="single" w:sz="4" w:space="0" w:color="auto"/>
            </w:tcBorders>
            <w:shd w:val="clear" w:color="auto" w:fill="auto"/>
            <w:vAlign w:val="center"/>
          </w:tcPr>
          <w:p w14:paraId="5CD1959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F6416E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15.7.</w:t>
            </w:r>
          </w:p>
        </w:tc>
        <w:tc>
          <w:tcPr>
            <w:tcW w:w="4249" w:type="dxa"/>
            <w:shd w:val="clear" w:color="auto" w:fill="auto"/>
            <w:vAlign w:val="center"/>
          </w:tcPr>
          <w:p w14:paraId="6DD0328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Adapteru komplekts</w:t>
            </w:r>
          </w:p>
          <w:p w14:paraId="672E3F8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447EE9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A4EDCFF" w14:textId="77777777" w:rsidTr="005F70F4">
        <w:trPr>
          <w:trHeight w:val="117"/>
        </w:trPr>
        <w:tc>
          <w:tcPr>
            <w:tcW w:w="1961" w:type="dxa"/>
            <w:vMerge w:val="restart"/>
            <w:shd w:val="clear" w:color="auto" w:fill="auto"/>
            <w:vAlign w:val="center"/>
          </w:tcPr>
          <w:p w14:paraId="2392899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VIASYS CPAP elpošanas kontūra piederumi</w:t>
            </w:r>
          </w:p>
          <w:p w14:paraId="47B61E3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0B2A13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FE078E7"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7593147A"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50EC612F"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6FAC3E13"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75822AFE"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1A498CE3"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1FD69C3B"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2C69BA05"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0AE1F1FF"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3443BC62"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2FE1D9BF"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29B9FAFB"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6F06FE1F"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58202D09"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3A206AFC"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36192200"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52FD769E"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75EF40E1"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718B044A" w14:textId="3D7CC06F"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904D9" w:rsidRPr="00C52ABC" w14:paraId="5833096D" w14:textId="77777777" w:rsidTr="005F70F4">
        <w:trPr>
          <w:trHeight w:val="116"/>
        </w:trPr>
        <w:tc>
          <w:tcPr>
            <w:tcW w:w="1961" w:type="dxa"/>
            <w:vMerge/>
            <w:shd w:val="clear" w:color="auto" w:fill="auto"/>
            <w:vAlign w:val="center"/>
          </w:tcPr>
          <w:p w14:paraId="4E810B5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79BCC6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EFCC10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0185822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311CD49" w14:textId="77777777" w:rsidTr="005F70F4">
        <w:trPr>
          <w:trHeight w:val="116"/>
        </w:trPr>
        <w:tc>
          <w:tcPr>
            <w:tcW w:w="1961" w:type="dxa"/>
            <w:vMerge/>
            <w:shd w:val="clear" w:color="auto" w:fill="auto"/>
            <w:vAlign w:val="center"/>
          </w:tcPr>
          <w:p w14:paraId="38FD7A4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F48F445"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16.</w:t>
            </w:r>
          </w:p>
        </w:tc>
        <w:tc>
          <w:tcPr>
            <w:tcW w:w="4249" w:type="dxa"/>
            <w:shd w:val="clear" w:color="auto" w:fill="D5DCE4"/>
            <w:vAlign w:val="center"/>
          </w:tcPr>
          <w:p w14:paraId="5CCFEC4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FA871A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C3EDC8A" w14:textId="77777777" w:rsidTr="005F70F4">
        <w:trPr>
          <w:trHeight w:val="483"/>
        </w:trPr>
        <w:tc>
          <w:tcPr>
            <w:tcW w:w="1961" w:type="dxa"/>
            <w:vMerge/>
            <w:tcBorders>
              <w:bottom w:val="single" w:sz="4" w:space="0" w:color="auto"/>
            </w:tcBorders>
            <w:shd w:val="clear" w:color="auto" w:fill="auto"/>
            <w:vAlign w:val="center"/>
          </w:tcPr>
          <w:p w14:paraId="6CFD4382"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B13B1D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16.1.</w:t>
            </w:r>
          </w:p>
        </w:tc>
        <w:tc>
          <w:tcPr>
            <w:tcW w:w="4249" w:type="dxa"/>
            <w:shd w:val="clear" w:color="auto" w:fill="auto"/>
            <w:vAlign w:val="center"/>
          </w:tcPr>
          <w:p w14:paraId="4D9A2FE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 lietojams</w:t>
            </w:r>
          </w:p>
          <w:p w14:paraId="2F2C0CC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7F3FF8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EF955FA" w14:textId="77777777" w:rsidTr="005F70F4">
        <w:trPr>
          <w:trHeight w:val="483"/>
        </w:trPr>
        <w:tc>
          <w:tcPr>
            <w:tcW w:w="1961" w:type="dxa"/>
            <w:vMerge/>
            <w:tcBorders>
              <w:bottom w:val="single" w:sz="4" w:space="0" w:color="auto"/>
            </w:tcBorders>
            <w:shd w:val="clear" w:color="auto" w:fill="auto"/>
            <w:vAlign w:val="center"/>
          </w:tcPr>
          <w:p w14:paraId="729F71D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E06CB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16.2.</w:t>
            </w:r>
          </w:p>
        </w:tc>
        <w:tc>
          <w:tcPr>
            <w:tcW w:w="4249" w:type="dxa"/>
            <w:shd w:val="clear" w:color="auto" w:fill="auto"/>
            <w:vAlign w:val="center"/>
          </w:tcPr>
          <w:p w14:paraId="61B8DB9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Saderīgs ar MPV ierīci </w:t>
            </w:r>
            <w:proofErr w:type="spellStart"/>
            <w:r w:rsidRPr="00515B22">
              <w:rPr>
                <w:rFonts w:ascii="Times New Roman" w:eastAsia="Times New Roman" w:hAnsi="Times New Roman"/>
                <w:bCs/>
                <w:sz w:val="20"/>
                <w:szCs w:val="20"/>
                <w:lang w:eastAsia="lv-LV"/>
              </w:rPr>
              <w:t>Infant</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Flow</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SiPAP</w:t>
            </w:r>
            <w:proofErr w:type="spellEnd"/>
          </w:p>
          <w:p w14:paraId="0BCD018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2C0716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2C914EB" w14:textId="77777777" w:rsidTr="005F70F4">
        <w:trPr>
          <w:trHeight w:val="483"/>
        </w:trPr>
        <w:tc>
          <w:tcPr>
            <w:tcW w:w="1961" w:type="dxa"/>
            <w:vMerge/>
            <w:tcBorders>
              <w:bottom w:val="single" w:sz="4" w:space="0" w:color="auto"/>
            </w:tcBorders>
            <w:shd w:val="clear" w:color="auto" w:fill="auto"/>
            <w:vAlign w:val="center"/>
          </w:tcPr>
          <w:p w14:paraId="2E6423C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2BE29F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16.3.</w:t>
            </w:r>
          </w:p>
        </w:tc>
        <w:tc>
          <w:tcPr>
            <w:tcW w:w="4249" w:type="dxa"/>
            <w:shd w:val="clear" w:color="auto" w:fill="auto"/>
            <w:vAlign w:val="center"/>
          </w:tcPr>
          <w:p w14:paraId="645DC9C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Jaundzimušo plūsmas nazālā CPAP ģeneratora komplekts</w:t>
            </w:r>
          </w:p>
          <w:p w14:paraId="7D13466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780356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6746B64" w14:textId="77777777" w:rsidTr="005F70F4">
        <w:trPr>
          <w:trHeight w:val="483"/>
        </w:trPr>
        <w:tc>
          <w:tcPr>
            <w:tcW w:w="1961" w:type="dxa"/>
            <w:vMerge/>
            <w:tcBorders>
              <w:bottom w:val="single" w:sz="4" w:space="0" w:color="auto"/>
            </w:tcBorders>
            <w:shd w:val="clear" w:color="auto" w:fill="auto"/>
            <w:vAlign w:val="center"/>
          </w:tcPr>
          <w:p w14:paraId="1734444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B2C278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16.4.</w:t>
            </w:r>
          </w:p>
        </w:tc>
        <w:tc>
          <w:tcPr>
            <w:tcW w:w="4249" w:type="dxa"/>
            <w:shd w:val="clear" w:color="auto" w:fill="auto"/>
            <w:vAlign w:val="center"/>
          </w:tcPr>
          <w:p w14:paraId="77F4D6F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Elpošanas kontūrs (</w:t>
            </w:r>
            <w:proofErr w:type="spellStart"/>
            <w:r w:rsidRPr="00515B22">
              <w:rPr>
                <w:rFonts w:ascii="Times New Roman" w:eastAsia="Times New Roman" w:hAnsi="Times New Roman"/>
                <w:bCs/>
                <w:sz w:val="20"/>
                <w:szCs w:val="20"/>
                <w:lang w:eastAsia="lv-LV"/>
              </w:rPr>
              <w:t>Fisher&amp;Paykel</w:t>
            </w:r>
            <w:proofErr w:type="spellEnd"/>
            <w:r w:rsidRPr="00515B22">
              <w:rPr>
                <w:rFonts w:ascii="Times New Roman" w:eastAsia="Times New Roman" w:hAnsi="Times New Roman"/>
                <w:bCs/>
                <w:sz w:val="20"/>
                <w:szCs w:val="20"/>
                <w:lang w:eastAsia="lv-LV"/>
              </w:rPr>
              <w:t xml:space="preserve"> RT 132 vai analogs)</w:t>
            </w:r>
          </w:p>
          <w:p w14:paraId="06E847D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818788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2F17438" w14:textId="77777777" w:rsidTr="005F70F4">
        <w:trPr>
          <w:trHeight w:val="483"/>
        </w:trPr>
        <w:tc>
          <w:tcPr>
            <w:tcW w:w="1961" w:type="dxa"/>
            <w:vMerge/>
            <w:tcBorders>
              <w:bottom w:val="single" w:sz="4" w:space="0" w:color="auto"/>
            </w:tcBorders>
            <w:shd w:val="clear" w:color="auto" w:fill="auto"/>
            <w:vAlign w:val="center"/>
          </w:tcPr>
          <w:p w14:paraId="6B48CCB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2E19BC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16.5.</w:t>
            </w:r>
          </w:p>
        </w:tc>
        <w:tc>
          <w:tcPr>
            <w:tcW w:w="4249" w:type="dxa"/>
            <w:shd w:val="clear" w:color="auto" w:fill="auto"/>
            <w:vAlign w:val="center"/>
          </w:tcPr>
          <w:p w14:paraId="04214C4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Plūsma &gt;4l/min</w:t>
            </w:r>
          </w:p>
          <w:p w14:paraId="0C7706E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D4F67C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6FB62E9" w14:textId="77777777" w:rsidTr="005F70F4">
        <w:trPr>
          <w:trHeight w:val="483"/>
        </w:trPr>
        <w:tc>
          <w:tcPr>
            <w:tcW w:w="1961" w:type="dxa"/>
            <w:vMerge/>
            <w:tcBorders>
              <w:bottom w:val="single" w:sz="4" w:space="0" w:color="auto"/>
            </w:tcBorders>
            <w:shd w:val="clear" w:color="auto" w:fill="auto"/>
            <w:vAlign w:val="center"/>
          </w:tcPr>
          <w:p w14:paraId="64046BE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8AD25F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16.6.</w:t>
            </w:r>
          </w:p>
        </w:tc>
        <w:tc>
          <w:tcPr>
            <w:tcW w:w="4249" w:type="dxa"/>
            <w:shd w:val="clear" w:color="auto" w:fill="auto"/>
            <w:vAlign w:val="center"/>
          </w:tcPr>
          <w:p w14:paraId="45951C9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1.1m gara apsildāma ieelpošanas caurule</w:t>
            </w:r>
          </w:p>
          <w:p w14:paraId="047598E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E76BE0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0BE268B" w14:textId="77777777" w:rsidTr="005F70F4">
        <w:trPr>
          <w:trHeight w:val="483"/>
        </w:trPr>
        <w:tc>
          <w:tcPr>
            <w:tcW w:w="1961" w:type="dxa"/>
            <w:vMerge/>
            <w:tcBorders>
              <w:bottom w:val="single" w:sz="4" w:space="0" w:color="auto"/>
            </w:tcBorders>
            <w:shd w:val="clear" w:color="auto" w:fill="auto"/>
            <w:vAlign w:val="center"/>
          </w:tcPr>
          <w:p w14:paraId="250E8C4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A27DDD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16.7.</w:t>
            </w:r>
          </w:p>
        </w:tc>
        <w:tc>
          <w:tcPr>
            <w:tcW w:w="4249" w:type="dxa"/>
            <w:shd w:val="clear" w:color="auto" w:fill="auto"/>
            <w:vAlign w:val="center"/>
          </w:tcPr>
          <w:p w14:paraId="2676C32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0.3m gara inkubatora pagarinājums</w:t>
            </w:r>
          </w:p>
          <w:p w14:paraId="352A33B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F0DFCC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51FB6DA" w14:textId="77777777" w:rsidTr="005F70F4">
        <w:trPr>
          <w:trHeight w:val="483"/>
        </w:trPr>
        <w:tc>
          <w:tcPr>
            <w:tcW w:w="1961" w:type="dxa"/>
            <w:vMerge/>
            <w:tcBorders>
              <w:bottom w:val="single" w:sz="4" w:space="0" w:color="auto"/>
            </w:tcBorders>
            <w:shd w:val="clear" w:color="auto" w:fill="auto"/>
            <w:vAlign w:val="center"/>
          </w:tcPr>
          <w:p w14:paraId="09D969E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4C0A0B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16.8.</w:t>
            </w:r>
          </w:p>
        </w:tc>
        <w:tc>
          <w:tcPr>
            <w:tcW w:w="4249" w:type="dxa"/>
            <w:shd w:val="clear" w:color="auto" w:fill="auto"/>
            <w:vAlign w:val="center"/>
          </w:tcPr>
          <w:p w14:paraId="1CE2E94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0.5m gara izelpas caurule plūsmas vadībai</w:t>
            </w:r>
          </w:p>
          <w:p w14:paraId="481CC77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31D560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4822ACB" w14:textId="77777777" w:rsidTr="005F70F4">
        <w:trPr>
          <w:trHeight w:val="483"/>
        </w:trPr>
        <w:tc>
          <w:tcPr>
            <w:tcW w:w="1961" w:type="dxa"/>
            <w:vMerge/>
            <w:tcBorders>
              <w:bottom w:val="single" w:sz="4" w:space="0" w:color="auto"/>
            </w:tcBorders>
            <w:shd w:val="clear" w:color="auto" w:fill="auto"/>
            <w:vAlign w:val="center"/>
          </w:tcPr>
          <w:p w14:paraId="1CB696C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3C1F72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16.9.</w:t>
            </w:r>
          </w:p>
        </w:tc>
        <w:tc>
          <w:tcPr>
            <w:tcW w:w="4249" w:type="dxa"/>
            <w:shd w:val="clear" w:color="auto" w:fill="auto"/>
            <w:vAlign w:val="center"/>
          </w:tcPr>
          <w:p w14:paraId="63335DD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0.6m gara mitrinātāja </w:t>
            </w:r>
            <w:proofErr w:type="spellStart"/>
            <w:r w:rsidRPr="00515B22">
              <w:rPr>
                <w:rFonts w:ascii="Times New Roman" w:eastAsia="Times New Roman" w:hAnsi="Times New Roman"/>
                <w:bCs/>
                <w:sz w:val="20"/>
                <w:szCs w:val="20"/>
                <w:lang w:eastAsia="lv-LV"/>
              </w:rPr>
              <w:t>savienotājcaurule</w:t>
            </w:r>
            <w:proofErr w:type="spellEnd"/>
          </w:p>
          <w:p w14:paraId="44A5118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B9E0F8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3ED9BB4" w14:textId="77777777" w:rsidTr="005F70F4">
        <w:trPr>
          <w:trHeight w:val="483"/>
        </w:trPr>
        <w:tc>
          <w:tcPr>
            <w:tcW w:w="1961" w:type="dxa"/>
            <w:vMerge/>
            <w:tcBorders>
              <w:bottom w:val="single" w:sz="4" w:space="0" w:color="auto"/>
            </w:tcBorders>
            <w:shd w:val="clear" w:color="auto" w:fill="auto"/>
            <w:vAlign w:val="center"/>
          </w:tcPr>
          <w:p w14:paraId="70B08CC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014AE3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16.10.</w:t>
            </w:r>
          </w:p>
        </w:tc>
        <w:tc>
          <w:tcPr>
            <w:tcW w:w="4249" w:type="dxa"/>
            <w:shd w:val="clear" w:color="auto" w:fill="auto"/>
            <w:vAlign w:val="center"/>
          </w:tcPr>
          <w:p w14:paraId="746D4A2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Spiediena līnija un adapteru komplekts</w:t>
            </w:r>
          </w:p>
          <w:p w14:paraId="1FC38F6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C60D0A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DF4AFBB" w14:textId="77777777" w:rsidTr="005F70F4">
        <w:trPr>
          <w:trHeight w:val="117"/>
        </w:trPr>
        <w:tc>
          <w:tcPr>
            <w:tcW w:w="1961" w:type="dxa"/>
            <w:vMerge w:val="restart"/>
            <w:shd w:val="clear" w:color="auto" w:fill="auto"/>
            <w:vAlign w:val="center"/>
          </w:tcPr>
          <w:p w14:paraId="6D7B15B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nazālās </w:t>
            </w:r>
            <w:proofErr w:type="spellStart"/>
            <w:r w:rsidRPr="00515B22">
              <w:rPr>
                <w:rFonts w:ascii="Times New Roman" w:hAnsi="Times New Roman"/>
                <w:b/>
                <w:bCs/>
                <w:sz w:val="20"/>
                <w:szCs w:val="20"/>
                <w:lang w:eastAsia="lv-LV"/>
              </w:rPr>
              <w:t>kanilles</w:t>
            </w:r>
            <w:proofErr w:type="spellEnd"/>
            <w:r w:rsidRPr="00515B22">
              <w:rPr>
                <w:rFonts w:ascii="Times New Roman" w:hAnsi="Times New Roman"/>
                <w:b/>
                <w:bCs/>
                <w:sz w:val="20"/>
                <w:szCs w:val="20"/>
                <w:lang w:eastAsia="lv-LV"/>
              </w:rPr>
              <w:t xml:space="preserve"> – savienojamas ar </w:t>
            </w:r>
            <w:proofErr w:type="spellStart"/>
            <w:r w:rsidRPr="00515B22">
              <w:rPr>
                <w:rFonts w:ascii="Times New Roman" w:hAnsi="Times New Roman"/>
                <w:b/>
                <w:bCs/>
                <w:sz w:val="20"/>
                <w:szCs w:val="20"/>
                <w:lang w:eastAsia="lv-LV"/>
              </w:rPr>
              <w:t>Infant</w:t>
            </w:r>
            <w:proofErr w:type="spellEnd"/>
            <w:r w:rsidRPr="00515B22">
              <w:rPr>
                <w:rFonts w:ascii="Times New Roman" w:hAnsi="Times New Roman"/>
                <w:b/>
                <w:bCs/>
                <w:sz w:val="20"/>
                <w:szCs w:val="20"/>
                <w:lang w:eastAsia="lv-LV"/>
              </w:rPr>
              <w:t xml:space="preserve"> </w:t>
            </w:r>
            <w:proofErr w:type="spellStart"/>
            <w:r w:rsidRPr="00515B22">
              <w:rPr>
                <w:rFonts w:ascii="Times New Roman" w:hAnsi="Times New Roman"/>
                <w:b/>
                <w:bCs/>
                <w:sz w:val="20"/>
                <w:szCs w:val="20"/>
                <w:lang w:eastAsia="lv-LV"/>
              </w:rPr>
              <w:t>Flow</w:t>
            </w:r>
            <w:proofErr w:type="spellEnd"/>
            <w:r w:rsidRPr="00515B22">
              <w:rPr>
                <w:rFonts w:ascii="Times New Roman" w:hAnsi="Times New Roman"/>
                <w:b/>
                <w:bCs/>
                <w:sz w:val="20"/>
                <w:szCs w:val="20"/>
                <w:lang w:eastAsia="lv-LV"/>
              </w:rPr>
              <w:t xml:space="preserve"> </w:t>
            </w:r>
            <w:proofErr w:type="spellStart"/>
            <w:r w:rsidRPr="00515B22">
              <w:rPr>
                <w:rFonts w:ascii="Times New Roman" w:hAnsi="Times New Roman"/>
                <w:b/>
                <w:bCs/>
                <w:sz w:val="20"/>
                <w:szCs w:val="20"/>
                <w:lang w:eastAsia="lv-LV"/>
              </w:rPr>
              <w:t>SiPAP</w:t>
            </w:r>
            <w:proofErr w:type="spellEnd"/>
          </w:p>
          <w:p w14:paraId="25FCF8B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4DDE88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02E8CC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14DAE949" w14:textId="3A1C13E1"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w:t>
            </w:r>
          </w:p>
        </w:tc>
      </w:tr>
      <w:tr w:rsidR="001904D9" w:rsidRPr="00C52ABC" w14:paraId="68A8D697" w14:textId="77777777" w:rsidTr="005F70F4">
        <w:trPr>
          <w:trHeight w:val="116"/>
        </w:trPr>
        <w:tc>
          <w:tcPr>
            <w:tcW w:w="1961" w:type="dxa"/>
            <w:vMerge/>
            <w:shd w:val="clear" w:color="auto" w:fill="auto"/>
            <w:vAlign w:val="center"/>
          </w:tcPr>
          <w:p w14:paraId="3F06759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5DB22A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72CE902D"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97E113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038E3CE" w14:textId="77777777" w:rsidTr="005F70F4">
        <w:trPr>
          <w:trHeight w:val="116"/>
        </w:trPr>
        <w:tc>
          <w:tcPr>
            <w:tcW w:w="1961" w:type="dxa"/>
            <w:vMerge/>
            <w:shd w:val="clear" w:color="auto" w:fill="auto"/>
            <w:vAlign w:val="center"/>
          </w:tcPr>
          <w:p w14:paraId="303D3D7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386CCE0F"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17.</w:t>
            </w:r>
          </w:p>
        </w:tc>
        <w:tc>
          <w:tcPr>
            <w:tcW w:w="4249" w:type="dxa"/>
            <w:shd w:val="clear" w:color="auto" w:fill="D5DCE4"/>
            <w:vAlign w:val="center"/>
          </w:tcPr>
          <w:p w14:paraId="4129F3A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0174740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B07707B" w14:textId="77777777" w:rsidTr="005F70F4">
        <w:trPr>
          <w:trHeight w:val="483"/>
        </w:trPr>
        <w:tc>
          <w:tcPr>
            <w:tcW w:w="1961" w:type="dxa"/>
            <w:vMerge/>
            <w:tcBorders>
              <w:bottom w:val="single" w:sz="4" w:space="0" w:color="auto"/>
            </w:tcBorders>
            <w:shd w:val="clear" w:color="auto" w:fill="auto"/>
            <w:vAlign w:val="center"/>
          </w:tcPr>
          <w:p w14:paraId="3188470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41AA92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17.1.</w:t>
            </w:r>
          </w:p>
        </w:tc>
        <w:tc>
          <w:tcPr>
            <w:tcW w:w="4249" w:type="dxa"/>
            <w:shd w:val="clear" w:color="auto" w:fill="auto"/>
            <w:vAlign w:val="center"/>
          </w:tcPr>
          <w:p w14:paraId="1DD8C29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Ļoti mazas -XS(777000XS vai analogs)</w:t>
            </w:r>
          </w:p>
          <w:p w14:paraId="1FAE113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3D8510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61D4666" w14:textId="77777777" w:rsidTr="005F70F4">
        <w:trPr>
          <w:trHeight w:val="117"/>
        </w:trPr>
        <w:tc>
          <w:tcPr>
            <w:tcW w:w="1961" w:type="dxa"/>
            <w:vMerge w:val="restart"/>
            <w:shd w:val="clear" w:color="auto" w:fill="auto"/>
            <w:vAlign w:val="center"/>
          </w:tcPr>
          <w:p w14:paraId="7772F95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nazālās maskas - savienojamas ar </w:t>
            </w:r>
            <w:proofErr w:type="spellStart"/>
            <w:r w:rsidRPr="00515B22">
              <w:rPr>
                <w:rFonts w:ascii="Times New Roman" w:hAnsi="Times New Roman"/>
                <w:b/>
                <w:bCs/>
                <w:sz w:val="20"/>
                <w:szCs w:val="20"/>
                <w:lang w:eastAsia="lv-LV"/>
              </w:rPr>
              <w:t>Infant</w:t>
            </w:r>
            <w:proofErr w:type="spellEnd"/>
            <w:r w:rsidRPr="00515B22">
              <w:rPr>
                <w:rFonts w:ascii="Times New Roman" w:hAnsi="Times New Roman"/>
                <w:b/>
                <w:bCs/>
                <w:sz w:val="20"/>
                <w:szCs w:val="20"/>
                <w:lang w:eastAsia="lv-LV"/>
              </w:rPr>
              <w:t xml:space="preserve"> </w:t>
            </w:r>
            <w:proofErr w:type="spellStart"/>
            <w:r w:rsidRPr="00515B22">
              <w:rPr>
                <w:rFonts w:ascii="Times New Roman" w:hAnsi="Times New Roman"/>
                <w:b/>
                <w:bCs/>
                <w:sz w:val="20"/>
                <w:szCs w:val="20"/>
                <w:lang w:eastAsia="lv-LV"/>
              </w:rPr>
              <w:t>Flow</w:t>
            </w:r>
            <w:proofErr w:type="spellEnd"/>
            <w:r w:rsidRPr="00515B22">
              <w:rPr>
                <w:rFonts w:ascii="Times New Roman" w:hAnsi="Times New Roman"/>
                <w:b/>
                <w:bCs/>
                <w:sz w:val="20"/>
                <w:szCs w:val="20"/>
                <w:lang w:eastAsia="lv-LV"/>
              </w:rPr>
              <w:t xml:space="preserve"> </w:t>
            </w:r>
            <w:proofErr w:type="spellStart"/>
            <w:r w:rsidRPr="00515B22">
              <w:rPr>
                <w:rFonts w:ascii="Times New Roman" w:hAnsi="Times New Roman"/>
                <w:b/>
                <w:bCs/>
                <w:sz w:val="20"/>
                <w:szCs w:val="20"/>
                <w:lang w:eastAsia="lv-LV"/>
              </w:rPr>
              <w:t>SiPAP</w:t>
            </w:r>
            <w:proofErr w:type="spellEnd"/>
          </w:p>
          <w:p w14:paraId="10D49CE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79528F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0511852"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021EC90D" w14:textId="6FA7FEEC"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w:t>
            </w:r>
          </w:p>
        </w:tc>
      </w:tr>
      <w:tr w:rsidR="001904D9" w:rsidRPr="00C52ABC" w14:paraId="66003276" w14:textId="77777777" w:rsidTr="005F70F4">
        <w:trPr>
          <w:trHeight w:val="116"/>
        </w:trPr>
        <w:tc>
          <w:tcPr>
            <w:tcW w:w="1961" w:type="dxa"/>
            <w:vMerge/>
            <w:shd w:val="clear" w:color="auto" w:fill="auto"/>
            <w:vAlign w:val="center"/>
          </w:tcPr>
          <w:p w14:paraId="5C22B27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A25390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1089090"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009EBCC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5761747" w14:textId="77777777" w:rsidTr="005F70F4">
        <w:trPr>
          <w:trHeight w:val="116"/>
        </w:trPr>
        <w:tc>
          <w:tcPr>
            <w:tcW w:w="1961" w:type="dxa"/>
            <w:vMerge/>
            <w:shd w:val="clear" w:color="auto" w:fill="auto"/>
            <w:vAlign w:val="center"/>
          </w:tcPr>
          <w:p w14:paraId="309CD22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B37E51D"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18.</w:t>
            </w:r>
          </w:p>
        </w:tc>
        <w:tc>
          <w:tcPr>
            <w:tcW w:w="4249" w:type="dxa"/>
            <w:shd w:val="clear" w:color="auto" w:fill="D5DCE4"/>
            <w:vAlign w:val="center"/>
          </w:tcPr>
          <w:p w14:paraId="7A5D381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653CB64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15637A9" w14:textId="77777777" w:rsidTr="005F70F4">
        <w:trPr>
          <w:trHeight w:val="483"/>
        </w:trPr>
        <w:tc>
          <w:tcPr>
            <w:tcW w:w="1961" w:type="dxa"/>
            <w:vMerge/>
            <w:tcBorders>
              <w:bottom w:val="single" w:sz="4" w:space="0" w:color="auto"/>
            </w:tcBorders>
            <w:shd w:val="clear" w:color="auto" w:fill="auto"/>
            <w:vAlign w:val="center"/>
          </w:tcPr>
          <w:p w14:paraId="3E67CCC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F2864F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18.1.</w:t>
            </w:r>
          </w:p>
        </w:tc>
        <w:tc>
          <w:tcPr>
            <w:tcW w:w="4249" w:type="dxa"/>
            <w:shd w:val="clear" w:color="auto" w:fill="auto"/>
            <w:vAlign w:val="center"/>
          </w:tcPr>
          <w:p w14:paraId="3BB5E35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Ļoti mazas (77702XS vai analogs)</w:t>
            </w:r>
          </w:p>
          <w:p w14:paraId="4BDF86B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9406CA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5F4EB98" w14:textId="77777777" w:rsidTr="005F70F4">
        <w:trPr>
          <w:trHeight w:val="483"/>
        </w:trPr>
        <w:tc>
          <w:tcPr>
            <w:tcW w:w="1961" w:type="dxa"/>
            <w:vMerge/>
            <w:tcBorders>
              <w:bottom w:val="single" w:sz="4" w:space="0" w:color="auto"/>
            </w:tcBorders>
            <w:shd w:val="clear" w:color="auto" w:fill="auto"/>
            <w:vAlign w:val="center"/>
          </w:tcPr>
          <w:p w14:paraId="73A236D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11EDE4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18.2.</w:t>
            </w:r>
          </w:p>
        </w:tc>
        <w:tc>
          <w:tcPr>
            <w:tcW w:w="4249" w:type="dxa"/>
            <w:shd w:val="clear" w:color="auto" w:fill="auto"/>
            <w:vAlign w:val="center"/>
          </w:tcPr>
          <w:p w14:paraId="084118B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Mazas (77702S vai analogs)</w:t>
            </w:r>
          </w:p>
          <w:p w14:paraId="445EDC2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631C28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730EBA8" w14:textId="77777777" w:rsidTr="005F70F4">
        <w:trPr>
          <w:trHeight w:val="483"/>
        </w:trPr>
        <w:tc>
          <w:tcPr>
            <w:tcW w:w="1961" w:type="dxa"/>
            <w:vMerge/>
            <w:tcBorders>
              <w:bottom w:val="single" w:sz="4" w:space="0" w:color="auto"/>
            </w:tcBorders>
            <w:shd w:val="clear" w:color="auto" w:fill="auto"/>
            <w:vAlign w:val="center"/>
          </w:tcPr>
          <w:p w14:paraId="0FFEF93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3AC7CE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18.3.</w:t>
            </w:r>
          </w:p>
        </w:tc>
        <w:tc>
          <w:tcPr>
            <w:tcW w:w="4249" w:type="dxa"/>
            <w:shd w:val="clear" w:color="auto" w:fill="auto"/>
            <w:vAlign w:val="center"/>
          </w:tcPr>
          <w:p w14:paraId="4B40079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Vidējas (77702M vai analogs)</w:t>
            </w:r>
          </w:p>
          <w:p w14:paraId="7270717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EBCD55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41B8DAC" w14:textId="77777777" w:rsidTr="005F70F4">
        <w:trPr>
          <w:trHeight w:val="117"/>
        </w:trPr>
        <w:tc>
          <w:tcPr>
            <w:tcW w:w="1961" w:type="dxa"/>
            <w:vMerge w:val="restart"/>
            <w:shd w:val="clear" w:color="auto" w:fill="auto"/>
            <w:vAlign w:val="center"/>
          </w:tcPr>
          <w:p w14:paraId="1ACD57A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Elpošanas sensors jaundzimušajiem</w:t>
            </w:r>
          </w:p>
          <w:p w14:paraId="52A7C64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96D94B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BEFEA6E"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4E015AA6" w14:textId="2F283338"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904D9" w:rsidRPr="00C52ABC" w14:paraId="7FD59355" w14:textId="77777777" w:rsidTr="005F70F4">
        <w:trPr>
          <w:trHeight w:val="116"/>
        </w:trPr>
        <w:tc>
          <w:tcPr>
            <w:tcW w:w="1961" w:type="dxa"/>
            <w:vMerge/>
            <w:shd w:val="clear" w:color="auto" w:fill="auto"/>
            <w:vAlign w:val="center"/>
          </w:tcPr>
          <w:p w14:paraId="6017024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DC0703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A9E77FB"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C6D8510"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1931634" w14:textId="77777777" w:rsidTr="005F70F4">
        <w:trPr>
          <w:trHeight w:val="116"/>
        </w:trPr>
        <w:tc>
          <w:tcPr>
            <w:tcW w:w="1961" w:type="dxa"/>
            <w:vMerge/>
            <w:shd w:val="clear" w:color="auto" w:fill="auto"/>
            <w:vAlign w:val="center"/>
          </w:tcPr>
          <w:p w14:paraId="3F822BC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7FD71E20"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19.</w:t>
            </w:r>
          </w:p>
        </w:tc>
        <w:tc>
          <w:tcPr>
            <w:tcW w:w="4249" w:type="dxa"/>
            <w:shd w:val="clear" w:color="auto" w:fill="D5DCE4"/>
            <w:vAlign w:val="center"/>
          </w:tcPr>
          <w:p w14:paraId="7AABBCD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97870D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B4C1171" w14:textId="77777777" w:rsidTr="005F70F4">
        <w:trPr>
          <w:trHeight w:val="483"/>
        </w:trPr>
        <w:tc>
          <w:tcPr>
            <w:tcW w:w="1961" w:type="dxa"/>
            <w:vMerge/>
            <w:tcBorders>
              <w:bottom w:val="single" w:sz="4" w:space="0" w:color="auto"/>
            </w:tcBorders>
            <w:shd w:val="clear" w:color="auto" w:fill="auto"/>
            <w:vAlign w:val="center"/>
          </w:tcPr>
          <w:p w14:paraId="22C77E5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A45B07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19.1.</w:t>
            </w:r>
          </w:p>
        </w:tc>
        <w:tc>
          <w:tcPr>
            <w:tcW w:w="4249" w:type="dxa"/>
            <w:shd w:val="clear" w:color="auto" w:fill="auto"/>
            <w:vAlign w:val="center"/>
          </w:tcPr>
          <w:p w14:paraId="3E8F59D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Infant</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Flow</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SiPAP</w:t>
            </w:r>
            <w:proofErr w:type="spellEnd"/>
            <w:r w:rsidRPr="00515B22">
              <w:rPr>
                <w:rFonts w:ascii="Times New Roman" w:eastAsia="Times New Roman" w:hAnsi="Times New Roman"/>
                <w:bCs/>
                <w:sz w:val="20"/>
                <w:szCs w:val="20"/>
                <w:lang w:eastAsia="lv-LV"/>
              </w:rPr>
              <w:t xml:space="preserve"> iekārtai uz vēdera piestiprināms elpošanas sensors vai analogs</w:t>
            </w:r>
          </w:p>
          <w:p w14:paraId="1C763EB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F50890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FE59142" w14:textId="77777777" w:rsidTr="005F70F4">
        <w:trPr>
          <w:trHeight w:val="117"/>
        </w:trPr>
        <w:tc>
          <w:tcPr>
            <w:tcW w:w="1961" w:type="dxa"/>
            <w:vMerge w:val="restart"/>
            <w:shd w:val="clear" w:color="auto" w:fill="auto"/>
            <w:vAlign w:val="center"/>
          </w:tcPr>
          <w:p w14:paraId="2045F31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auduma cepurītes </w:t>
            </w:r>
            <w:proofErr w:type="spellStart"/>
            <w:r w:rsidRPr="00515B22">
              <w:rPr>
                <w:rFonts w:ascii="Times New Roman" w:hAnsi="Times New Roman"/>
                <w:b/>
                <w:bCs/>
                <w:sz w:val="20"/>
                <w:szCs w:val="20"/>
                <w:lang w:eastAsia="lv-LV"/>
              </w:rPr>
              <w:t>Infant</w:t>
            </w:r>
            <w:proofErr w:type="spellEnd"/>
            <w:r w:rsidRPr="00515B22">
              <w:rPr>
                <w:rFonts w:ascii="Times New Roman" w:hAnsi="Times New Roman"/>
                <w:b/>
                <w:bCs/>
                <w:sz w:val="20"/>
                <w:szCs w:val="20"/>
                <w:lang w:eastAsia="lv-LV"/>
              </w:rPr>
              <w:t xml:space="preserve"> </w:t>
            </w:r>
            <w:proofErr w:type="spellStart"/>
            <w:r w:rsidRPr="00515B22">
              <w:rPr>
                <w:rFonts w:ascii="Times New Roman" w:hAnsi="Times New Roman"/>
                <w:b/>
                <w:bCs/>
                <w:sz w:val="20"/>
                <w:szCs w:val="20"/>
                <w:lang w:eastAsia="lv-LV"/>
              </w:rPr>
              <w:t>Flow</w:t>
            </w:r>
            <w:proofErr w:type="spellEnd"/>
            <w:r w:rsidRPr="00515B22">
              <w:rPr>
                <w:rFonts w:ascii="Times New Roman" w:hAnsi="Times New Roman"/>
                <w:b/>
                <w:bCs/>
                <w:sz w:val="20"/>
                <w:szCs w:val="20"/>
                <w:lang w:eastAsia="lv-LV"/>
              </w:rPr>
              <w:t xml:space="preserve"> </w:t>
            </w:r>
            <w:proofErr w:type="spellStart"/>
            <w:r w:rsidRPr="00515B22">
              <w:rPr>
                <w:rFonts w:ascii="Times New Roman" w:hAnsi="Times New Roman"/>
                <w:b/>
                <w:bCs/>
                <w:sz w:val="20"/>
                <w:szCs w:val="20"/>
                <w:lang w:eastAsia="lv-LV"/>
              </w:rPr>
              <w:t>SiPAP</w:t>
            </w:r>
            <w:proofErr w:type="spellEnd"/>
            <w:r w:rsidRPr="00515B22">
              <w:rPr>
                <w:rFonts w:ascii="Times New Roman" w:hAnsi="Times New Roman"/>
                <w:b/>
                <w:bCs/>
                <w:sz w:val="20"/>
                <w:szCs w:val="20"/>
                <w:lang w:eastAsia="lv-LV"/>
              </w:rPr>
              <w:t xml:space="preserve"> ģeneratora fiksācijai</w:t>
            </w:r>
          </w:p>
          <w:p w14:paraId="368CA24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C3AA2E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089918E"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38A1A930" w14:textId="532277FF"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80</w:t>
            </w:r>
          </w:p>
        </w:tc>
      </w:tr>
      <w:tr w:rsidR="001904D9" w:rsidRPr="00C52ABC" w14:paraId="4BEB4516" w14:textId="77777777" w:rsidTr="005F70F4">
        <w:trPr>
          <w:trHeight w:val="116"/>
        </w:trPr>
        <w:tc>
          <w:tcPr>
            <w:tcW w:w="1961" w:type="dxa"/>
            <w:vMerge/>
            <w:shd w:val="clear" w:color="auto" w:fill="auto"/>
            <w:vAlign w:val="center"/>
          </w:tcPr>
          <w:p w14:paraId="3502832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C6EDB9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3EA2671"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48D16B95"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0B032AC" w14:textId="77777777" w:rsidTr="005F70F4">
        <w:trPr>
          <w:trHeight w:val="116"/>
        </w:trPr>
        <w:tc>
          <w:tcPr>
            <w:tcW w:w="1961" w:type="dxa"/>
            <w:vMerge/>
            <w:shd w:val="clear" w:color="auto" w:fill="auto"/>
            <w:vAlign w:val="center"/>
          </w:tcPr>
          <w:p w14:paraId="1BC638D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E7FF790"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20.</w:t>
            </w:r>
          </w:p>
        </w:tc>
        <w:tc>
          <w:tcPr>
            <w:tcW w:w="4249" w:type="dxa"/>
            <w:shd w:val="clear" w:color="auto" w:fill="D5DCE4"/>
            <w:vAlign w:val="center"/>
          </w:tcPr>
          <w:p w14:paraId="2E49062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427E2B3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FD366E6" w14:textId="77777777" w:rsidTr="005F70F4">
        <w:trPr>
          <w:trHeight w:val="483"/>
        </w:trPr>
        <w:tc>
          <w:tcPr>
            <w:tcW w:w="1961" w:type="dxa"/>
            <w:vMerge/>
            <w:tcBorders>
              <w:bottom w:val="single" w:sz="4" w:space="0" w:color="auto"/>
            </w:tcBorders>
            <w:shd w:val="clear" w:color="auto" w:fill="auto"/>
            <w:vAlign w:val="center"/>
          </w:tcPr>
          <w:p w14:paraId="2294B74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E4884A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20.1.</w:t>
            </w:r>
          </w:p>
        </w:tc>
        <w:tc>
          <w:tcPr>
            <w:tcW w:w="4249" w:type="dxa"/>
            <w:shd w:val="clear" w:color="auto" w:fill="auto"/>
            <w:vAlign w:val="center"/>
          </w:tcPr>
          <w:p w14:paraId="7F169EC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Pieejamas 9 izmēros</w:t>
            </w:r>
          </w:p>
          <w:p w14:paraId="21D773B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17F31E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CACEE31" w14:textId="77777777" w:rsidTr="005F70F4">
        <w:trPr>
          <w:trHeight w:val="483"/>
        </w:trPr>
        <w:tc>
          <w:tcPr>
            <w:tcW w:w="1961" w:type="dxa"/>
            <w:vMerge/>
            <w:tcBorders>
              <w:bottom w:val="single" w:sz="4" w:space="0" w:color="auto"/>
            </w:tcBorders>
            <w:shd w:val="clear" w:color="auto" w:fill="auto"/>
            <w:vAlign w:val="center"/>
          </w:tcPr>
          <w:p w14:paraId="1C1F712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D44B8B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20.2.</w:t>
            </w:r>
          </w:p>
        </w:tc>
        <w:tc>
          <w:tcPr>
            <w:tcW w:w="4249" w:type="dxa"/>
            <w:shd w:val="clear" w:color="auto" w:fill="auto"/>
            <w:vAlign w:val="center"/>
          </w:tcPr>
          <w:p w14:paraId="506F0C4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Ar krāsu kodētas</w:t>
            </w:r>
          </w:p>
          <w:p w14:paraId="4F3640C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F5FF55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AC9BCC0" w14:textId="77777777" w:rsidTr="005F70F4">
        <w:trPr>
          <w:trHeight w:val="483"/>
        </w:trPr>
        <w:tc>
          <w:tcPr>
            <w:tcW w:w="1961" w:type="dxa"/>
            <w:vMerge/>
            <w:tcBorders>
              <w:bottom w:val="single" w:sz="4" w:space="0" w:color="auto"/>
            </w:tcBorders>
            <w:shd w:val="clear" w:color="auto" w:fill="auto"/>
            <w:vAlign w:val="center"/>
          </w:tcPr>
          <w:p w14:paraId="413AD11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873A8B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20.3.</w:t>
            </w:r>
          </w:p>
        </w:tc>
        <w:tc>
          <w:tcPr>
            <w:tcW w:w="4249" w:type="dxa"/>
            <w:shd w:val="clear" w:color="auto" w:fill="auto"/>
            <w:vAlign w:val="center"/>
          </w:tcPr>
          <w:p w14:paraId="581CFE2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Atsevišķi iepakotas</w:t>
            </w:r>
          </w:p>
          <w:p w14:paraId="6B4FE1E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29B62A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FE40BC1" w14:textId="77777777" w:rsidTr="005F70F4">
        <w:trPr>
          <w:trHeight w:val="117"/>
        </w:trPr>
        <w:tc>
          <w:tcPr>
            <w:tcW w:w="1961" w:type="dxa"/>
            <w:vMerge w:val="restart"/>
            <w:shd w:val="clear" w:color="auto" w:fill="auto"/>
            <w:vAlign w:val="center"/>
          </w:tcPr>
          <w:p w14:paraId="085AF43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CPAP cepurītes saitīte</w:t>
            </w:r>
          </w:p>
          <w:p w14:paraId="245762A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77092D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4BED4DE"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67F92568" w14:textId="19F49084"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100</w:t>
            </w:r>
          </w:p>
        </w:tc>
      </w:tr>
      <w:tr w:rsidR="001904D9" w:rsidRPr="00C52ABC" w14:paraId="5D6EEF27" w14:textId="77777777" w:rsidTr="005F70F4">
        <w:trPr>
          <w:trHeight w:val="116"/>
        </w:trPr>
        <w:tc>
          <w:tcPr>
            <w:tcW w:w="1961" w:type="dxa"/>
            <w:vMerge/>
            <w:shd w:val="clear" w:color="auto" w:fill="auto"/>
            <w:vAlign w:val="center"/>
          </w:tcPr>
          <w:p w14:paraId="4AA3C7F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83A912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9DEE01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06473C7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1886131" w14:textId="77777777" w:rsidTr="005F70F4">
        <w:trPr>
          <w:trHeight w:val="116"/>
        </w:trPr>
        <w:tc>
          <w:tcPr>
            <w:tcW w:w="1961" w:type="dxa"/>
            <w:vMerge/>
            <w:shd w:val="clear" w:color="auto" w:fill="auto"/>
            <w:vAlign w:val="center"/>
          </w:tcPr>
          <w:p w14:paraId="03D98A6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4B9F6616"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21.</w:t>
            </w:r>
          </w:p>
        </w:tc>
        <w:tc>
          <w:tcPr>
            <w:tcW w:w="4249" w:type="dxa"/>
            <w:shd w:val="clear" w:color="auto" w:fill="D5DCE4"/>
            <w:vAlign w:val="center"/>
          </w:tcPr>
          <w:p w14:paraId="3D1C3D9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F72F33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27D9EFC" w14:textId="77777777" w:rsidTr="005F70F4">
        <w:trPr>
          <w:trHeight w:val="483"/>
        </w:trPr>
        <w:tc>
          <w:tcPr>
            <w:tcW w:w="1961" w:type="dxa"/>
            <w:vMerge/>
            <w:tcBorders>
              <w:bottom w:val="single" w:sz="4" w:space="0" w:color="auto"/>
            </w:tcBorders>
            <w:shd w:val="clear" w:color="auto" w:fill="auto"/>
            <w:vAlign w:val="center"/>
          </w:tcPr>
          <w:p w14:paraId="1805908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885A0D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21.1.</w:t>
            </w:r>
          </w:p>
        </w:tc>
        <w:tc>
          <w:tcPr>
            <w:tcW w:w="4249" w:type="dxa"/>
            <w:shd w:val="clear" w:color="auto" w:fill="auto"/>
            <w:vAlign w:val="center"/>
          </w:tcPr>
          <w:p w14:paraId="2979561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Atsevišķi iepakotas</w:t>
            </w:r>
          </w:p>
          <w:p w14:paraId="2EE88A5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A10319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F48215B" w14:textId="77777777" w:rsidTr="005F70F4">
        <w:trPr>
          <w:trHeight w:val="117"/>
        </w:trPr>
        <w:tc>
          <w:tcPr>
            <w:tcW w:w="1961" w:type="dxa"/>
            <w:vMerge w:val="restart"/>
            <w:shd w:val="clear" w:color="auto" w:fill="auto"/>
            <w:vAlign w:val="center"/>
          </w:tcPr>
          <w:p w14:paraId="1848EE4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Sensormedics</w:t>
            </w:r>
            <w:proofErr w:type="spellEnd"/>
            <w:r w:rsidRPr="00515B22">
              <w:rPr>
                <w:rFonts w:ascii="Times New Roman" w:hAnsi="Times New Roman"/>
                <w:b/>
                <w:bCs/>
                <w:sz w:val="20"/>
                <w:szCs w:val="20"/>
                <w:lang w:eastAsia="lv-LV"/>
              </w:rPr>
              <w:t xml:space="preserve"> 3100A elpošanas kontūras piederumi</w:t>
            </w:r>
          </w:p>
          <w:p w14:paraId="40E9231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AF4A77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6C84B5B"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6CFFA976" w14:textId="23FF62F2"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w:t>
            </w:r>
          </w:p>
        </w:tc>
      </w:tr>
      <w:tr w:rsidR="001904D9" w:rsidRPr="00C52ABC" w14:paraId="125CDC8C" w14:textId="77777777" w:rsidTr="005F70F4">
        <w:trPr>
          <w:trHeight w:val="116"/>
        </w:trPr>
        <w:tc>
          <w:tcPr>
            <w:tcW w:w="1961" w:type="dxa"/>
            <w:vMerge/>
            <w:shd w:val="clear" w:color="auto" w:fill="auto"/>
            <w:vAlign w:val="center"/>
          </w:tcPr>
          <w:p w14:paraId="3D34853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2E74AD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E2F45B2"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16916F7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0818CA9" w14:textId="77777777" w:rsidTr="005F70F4">
        <w:trPr>
          <w:trHeight w:val="116"/>
        </w:trPr>
        <w:tc>
          <w:tcPr>
            <w:tcW w:w="1961" w:type="dxa"/>
            <w:vMerge/>
            <w:shd w:val="clear" w:color="auto" w:fill="auto"/>
            <w:vAlign w:val="center"/>
          </w:tcPr>
          <w:p w14:paraId="0F85ACD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644A6F9"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22.</w:t>
            </w:r>
          </w:p>
        </w:tc>
        <w:tc>
          <w:tcPr>
            <w:tcW w:w="4249" w:type="dxa"/>
            <w:shd w:val="clear" w:color="auto" w:fill="D5DCE4"/>
            <w:vAlign w:val="center"/>
          </w:tcPr>
          <w:p w14:paraId="62C6636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6FDFD15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4458C18" w14:textId="77777777" w:rsidTr="005F70F4">
        <w:trPr>
          <w:trHeight w:val="483"/>
        </w:trPr>
        <w:tc>
          <w:tcPr>
            <w:tcW w:w="1961" w:type="dxa"/>
            <w:vMerge/>
            <w:tcBorders>
              <w:bottom w:val="single" w:sz="4" w:space="0" w:color="auto"/>
            </w:tcBorders>
            <w:shd w:val="clear" w:color="auto" w:fill="auto"/>
            <w:vAlign w:val="center"/>
          </w:tcPr>
          <w:p w14:paraId="34FE209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35EC3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22.1.</w:t>
            </w:r>
          </w:p>
        </w:tc>
        <w:tc>
          <w:tcPr>
            <w:tcW w:w="4249" w:type="dxa"/>
            <w:shd w:val="clear" w:color="auto" w:fill="auto"/>
            <w:vAlign w:val="center"/>
          </w:tcPr>
          <w:p w14:paraId="73B306B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Saderīgs ar </w:t>
            </w:r>
            <w:proofErr w:type="spellStart"/>
            <w:r w:rsidRPr="00515B22">
              <w:rPr>
                <w:rFonts w:ascii="Times New Roman" w:eastAsia="Times New Roman" w:hAnsi="Times New Roman"/>
                <w:bCs/>
                <w:sz w:val="20"/>
                <w:szCs w:val="20"/>
                <w:lang w:eastAsia="lv-LV"/>
              </w:rPr>
              <w:t>Sensormedics</w:t>
            </w:r>
            <w:proofErr w:type="spellEnd"/>
            <w:r w:rsidRPr="00515B22">
              <w:rPr>
                <w:rFonts w:ascii="Times New Roman" w:eastAsia="Times New Roman" w:hAnsi="Times New Roman"/>
                <w:bCs/>
                <w:sz w:val="20"/>
                <w:szCs w:val="20"/>
                <w:lang w:eastAsia="lv-LV"/>
              </w:rPr>
              <w:t xml:space="preserve"> 3100A augstfrekvences oscilatora plaušu ventilatoru</w:t>
            </w:r>
          </w:p>
          <w:p w14:paraId="361672E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643C81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EF51952" w14:textId="77777777" w:rsidTr="005F70F4">
        <w:trPr>
          <w:trHeight w:val="483"/>
        </w:trPr>
        <w:tc>
          <w:tcPr>
            <w:tcW w:w="1961" w:type="dxa"/>
            <w:vMerge/>
            <w:tcBorders>
              <w:bottom w:val="single" w:sz="4" w:space="0" w:color="auto"/>
            </w:tcBorders>
            <w:shd w:val="clear" w:color="auto" w:fill="auto"/>
            <w:vAlign w:val="center"/>
          </w:tcPr>
          <w:p w14:paraId="4B1C43B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65DC86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22.2.</w:t>
            </w:r>
          </w:p>
        </w:tc>
        <w:tc>
          <w:tcPr>
            <w:tcW w:w="4249" w:type="dxa"/>
            <w:shd w:val="clear" w:color="auto" w:fill="auto"/>
            <w:vAlign w:val="center"/>
          </w:tcPr>
          <w:p w14:paraId="26DCD40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Oscilātors</w:t>
            </w:r>
            <w:proofErr w:type="spellEnd"/>
            <w:r w:rsidRPr="00515B22">
              <w:rPr>
                <w:rFonts w:ascii="Times New Roman" w:eastAsia="Times New Roman" w:hAnsi="Times New Roman"/>
                <w:bCs/>
                <w:sz w:val="20"/>
                <w:szCs w:val="20"/>
                <w:lang w:eastAsia="lv-LV"/>
              </w:rPr>
              <w:t xml:space="preserve"> - ūdens aizturētājs</w:t>
            </w:r>
          </w:p>
          <w:p w14:paraId="00BE0EF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651FDF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1ADAB12" w14:textId="77777777" w:rsidTr="005F70F4">
        <w:trPr>
          <w:trHeight w:val="483"/>
        </w:trPr>
        <w:tc>
          <w:tcPr>
            <w:tcW w:w="1961" w:type="dxa"/>
            <w:vMerge/>
            <w:tcBorders>
              <w:bottom w:val="single" w:sz="4" w:space="0" w:color="auto"/>
            </w:tcBorders>
            <w:shd w:val="clear" w:color="auto" w:fill="auto"/>
            <w:vAlign w:val="center"/>
          </w:tcPr>
          <w:p w14:paraId="6BD90A6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070B9F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22.3.</w:t>
            </w:r>
          </w:p>
        </w:tc>
        <w:tc>
          <w:tcPr>
            <w:tcW w:w="4249" w:type="dxa"/>
            <w:shd w:val="clear" w:color="auto" w:fill="auto"/>
            <w:vAlign w:val="center"/>
          </w:tcPr>
          <w:p w14:paraId="7F9AA9D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Cepurīšu diafragmu komplekts</w:t>
            </w:r>
          </w:p>
          <w:p w14:paraId="6B71B18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3B3B3E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38ADE1F" w14:textId="77777777" w:rsidTr="005F70F4">
        <w:trPr>
          <w:trHeight w:val="483"/>
        </w:trPr>
        <w:tc>
          <w:tcPr>
            <w:tcW w:w="1961" w:type="dxa"/>
            <w:vMerge/>
            <w:tcBorders>
              <w:bottom w:val="single" w:sz="4" w:space="0" w:color="auto"/>
            </w:tcBorders>
            <w:shd w:val="clear" w:color="auto" w:fill="auto"/>
            <w:vAlign w:val="center"/>
          </w:tcPr>
          <w:p w14:paraId="1E88A81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BA4FF9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22.4.</w:t>
            </w:r>
          </w:p>
        </w:tc>
        <w:tc>
          <w:tcPr>
            <w:tcW w:w="4249" w:type="dxa"/>
            <w:shd w:val="clear" w:color="auto" w:fill="auto"/>
            <w:vAlign w:val="center"/>
          </w:tcPr>
          <w:p w14:paraId="03EE85D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Augstfrekvences ventilatora 3100A elpošanas kontūrs īsā 96,5 cm</w:t>
            </w:r>
          </w:p>
          <w:p w14:paraId="709193A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BDA1B8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F409416" w14:textId="77777777" w:rsidTr="005F70F4">
        <w:trPr>
          <w:trHeight w:val="483"/>
        </w:trPr>
        <w:tc>
          <w:tcPr>
            <w:tcW w:w="1961" w:type="dxa"/>
            <w:vMerge/>
            <w:tcBorders>
              <w:bottom w:val="single" w:sz="4" w:space="0" w:color="auto"/>
            </w:tcBorders>
            <w:shd w:val="clear" w:color="auto" w:fill="auto"/>
            <w:vAlign w:val="center"/>
          </w:tcPr>
          <w:p w14:paraId="61784A1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EC0283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22.5.</w:t>
            </w:r>
          </w:p>
        </w:tc>
        <w:tc>
          <w:tcPr>
            <w:tcW w:w="4249" w:type="dxa"/>
            <w:shd w:val="clear" w:color="auto" w:fill="auto"/>
            <w:vAlign w:val="center"/>
          </w:tcPr>
          <w:p w14:paraId="0CD4364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Konektorcaurulīšu</w:t>
            </w:r>
            <w:proofErr w:type="spellEnd"/>
            <w:r w:rsidRPr="00515B22">
              <w:rPr>
                <w:rFonts w:ascii="Times New Roman" w:eastAsia="Times New Roman" w:hAnsi="Times New Roman"/>
                <w:bCs/>
                <w:sz w:val="20"/>
                <w:szCs w:val="20"/>
                <w:lang w:eastAsia="lv-LV"/>
              </w:rPr>
              <w:t xml:space="preserve"> komplekts </w:t>
            </w:r>
          </w:p>
          <w:p w14:paraId="4433094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4F7A735"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1810F26" w14:textId="77777777" w:rsidTr="005F70F4">
        <w:trPr>
          <w:trHeight w:val="117"/>
        </w:trPr>
        <w:tc>
          <w:tcPr>
            <w:tcW w:w="1961" w:type="dxa"/>
            <w:vMerge w:val="restart"/>
            <w:shd w:val="clear" w:color="auto" w:fill="auto"/>
            <w:vAlign w:val="center"/>
          </w:tcPr>
          <w:p w14:paraId="7B7DEE8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deguna </w:t>
            </w:r>
            <w:proofErr w:type="spellStart"/>
            <w:r w:rsidRPr="00515B22">
              <w:rPr>
                <w:rFonts w:ascii="Times New Roman" w:hAnsi="Times New Roman"/>
                <w:b/>
                <w:bCs/>
                <w:sz w:val="20"/>
                <w:szCs w:val="20"/>
                <w:lang w:eastAsia="lv-LV"/>
              </w:rPr>
              <w:t>kanile</w:t>
            </w:r>
            <w:proofErr w:type="spellEnd"/>
            <w:r w:rsidRPr="00515B22">
              <w:rPr>
                <w:rFonts w:ascii="Times New Roman" w:hAnsi="Times New Roman"/>
                <w:b/>
                <w:bCs/>
                <w:sz w:val="20"/>
                <w:szCs w:val="20"/>
                <w:lang w:eastAsia="lv-LV"/>
              </w:rPr>
              <w:t xml:space="preserve"> CPAP</w:t>
            </w:r>
          </w:p>
          <w:p w14:paraId="293579E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392754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4AAD168"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483052BB" w14:textId="62E6176B"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w:t>
            </w:r>
          </w:p>
        </w:tc>
      </w:tr>
      <w:tr w:rsidR="001904D9" w:rsidRPr="00C52ABC" w14:paraId="49499D61" w14:textId="77777777" w:rsidTr="005F70F4">
        <w:trPr>
          <w:trHeight w:val="116"/>
        </w:trPr>
        <w:tc>
          <w:tcPr>
            <w:tcW w:w="1961" w:type="dxa"/>
            <w:vMerge/>
            <w:shd w:val="clear" w:color="auto" w:fill="auto"/>
            <w:vAlign w:val="center"/>
          </w:tcPr>
          <w:p w14:paraId="1F2EE7F2"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584E44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63734B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EEDAD8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958BF7D" w14:textId="77777777" w:rsidTr="005F70F4">
        <w:trPr>
          <w:trHeight w:val="116"/>
        </w:trPr>
        <w:tc>
          <w:tcPr>
            <w:tcW w:w="1961" w:type="dxa"/>
            <w:vMerge/>
            <w:shd w:val="clear" w:color="auto" w:fill="auto"/>
            <w:vAlign w:val="center"/>
          </w:tcPr>
          <w:p w14:paraId="28275D8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93C6608"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 xml:space="preserve">    23.</w:t>
            </w:r>
          </w:p>
        </w:tc>
        <w:tc>
          <w:tcPr>
            <w:tcW w:w="4249" w:type="dxa"/>
            <w:shd w:val="clear" w:color="auto" w:fill="D5DCE4"/>
            <w:vAlign w:val="center"/>
          </w:tcPr>
          <w:p w14:paraId="6D22EDC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00930A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8456D02" w14:textId="77777777" w:rsidTr="005F70F4">
        <w:trPr>
          <w:trHeight w:val="483"/>
        </w:trPr>
        <w:tc>
          <w:tcPr>
            <w:tcW w:w="1961" w:type="dxa"/>
            <w:vMerge/>
            <w:tcBorders>
              <w:bottom w:val="single" w:sz="4" w:space="0" w:color="auto"/>
            </w:tcBorders>
            <w:shd w:val="clear" w:color="auto" w:fill="auto"/>
            <w:vAlign w:val="center"/>
          </w:tcPr>
          <w:p w14:paraId="4CB6EBE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084364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23.1.</w:t>
            </w:r>
          </w:p>
        </w:tc>
        <w:tc>
          <w:tcPr>
            <w:tcW w:w="4249" w:type="dxa"/>
            <w:shd w:val="clear" w:color="auto" w:fill="auto"/>
            <w:vAlign w:val="center"/>
          </w:tcPr>
          <w:p w14:paraId="0B22772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Vienreizēji lietojama, sterila, silikona</w:t>
            </w:r>
          </w:p>
          <w:p w14:paraId="4442636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1EBEB10"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025FF57" w14:textId="77777777" w:rsidTr="005F70F4">
        <w:trPr>
          <w:trHeight w:val="483"/>
        </w:trPr>
        <w:tc>
          <w:tcPr>
            <w:tcW w:w="1961" w:type="dxa"/>
            <w:vMerge/>
            <w:tcBorders>
              <w:bottom w:val="single" w:sz="4" w:space="0" w:color="auto"/>
            </w:tcBorders>
            <w:shd w:val="clear" w:color="auto" w:fill="auto"/>
            <w:vAlign w:val="center"/>
          </w:tcPr>
          <w:p w14:paraId="1A73D65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8F2C81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23.2.</w:t>
            </w:r>
          </w:p>
        </w:tc>
        <w:tc>
          <w:tcPr>
            <w:tcW w:w="4249" w:type="dxa"/>
            <w:shd w:val="clear" w:color="auto" w:fill="auto"/>
            <w:vAlign w:val="center"/>
          </w:tcPr>
          <w:p w14:paraId="44F3A15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Savienojama ar </w:t>
            </w:r>
            <w:proofErr w:type="spellStart"/>
            <w:r w:rsidRPr="00515B22">
              <w:rPr>
                <w:rFonts w:ascii="Times New Roman" w:eastAsia="Times New Roman" w:hAnsi="Times New Roman"/>
                <w:bCs/>
                <w:sz w:val="20"/>
                <w:szCs w:val="20"/>
                <w:lang w:eastAsia="lv-LV"/>
              </w:rPr>
              <w:t>Benveniste</w:t>
            </w:r>
            <w:proofErr w:type="spellEnd"/>
            <w:r w:rsidRPr="00515B22">
              <w:rPr>
                <w:rFonts w:ascii="Times New Roman" w:eastAsia="Times New Roman" w:hAnsi="Times New Roman"/>
                <w:bCs/>
                <w:sz w:val="20"/>
                <w:szCs w:val="20"/>
                <w:lang w:eastAsia="lv-LV"/>
              </w:rPr>
              <w:t xml:space="preserve"> drošības vārstu</w:t>
            </w:r>
          </w:p>
          <w:p w14:paraId="5181E8F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FD31B7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57335B6" w14:textId="77777777" w:rsidTr="005F70F4">
        <w:trPr>
          <w:trHeight w:val="483"/>
        </w:trPr>
        <w:tc>
          <w:tcPr>
            <w:tcW w:w="1961" w:type="dxa"/>
            <w:vMerge/>
            <w:tcBorders>
              <w:bottom w:val="single" w:sz="4" w:space="0" w:color="auto"/>
            </w:tcBorders>
            <w:shd w:val="clear" w:color="auto" w:fill="auto"/>
            <w:vAlign w:val="center"/>
          </w:tcPr>
          <w:p w14:paraId="5CC19BF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A888FF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23.3.</w:t>
            </w:r>
          </w:p>
        </w:tc>
        <w:tc>
          <w:tcPr>
            <w:tcW w:w="4249" w:type="dxa"/>
            <w:shd w:val="clear" w:color="auto" w:fill="auto"/>
            <w:vAlign w:val="center"/>
          </w:tcPr>
          <w:p w14:paraId="3407FD0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Dažādi izmēri – XS,S,M.L</w:t>
            </w:r>
          </w:p>
          <w:p w14:paraId="3181D60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CFC62A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ACF4B97" w14:textId="77777777" w:rsidTr="005F70F4">
        <w:trPr>
          <w:trHeight w:val="117"/>
        </w:trPr>
        <w:tc>
          <w:tcPr>
            <w:tcW w:w="1961" w:type="dxa"/>
            <w:vMerge w:val="restart"/>
            <w:shd w:val="clear" w:color="auto" w:fill="auto"/>
            <w:vAlign w:val="center"/>
          </w:tcPr>
          <w:p w14:paraId="4FE03FB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Caurule intubācijas bērniem bez manšetes</w:t>
            </w:r>
          </w:p>
          <w:p w14:paraId="68F8221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240E6C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EE26E5B"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2FB081E2" w14:textId="3839B9EE"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240</w:t>
            </w:r>
          </w:p>
        </w:tc>
      </w:tr>
      <w:tr w:rsidR="001904D9" w:rsidRPr="00C52ABC" w14:paraId="217E9EA4" w14:textId="77777777" w:rsidTr="005F70F4">
        <w:trPr>
          <w:trHeight w:val="116"/>
        </w:trPr>
        <w:tc>
          <w:tcPr>
            <w:tcW w:w="1961" w:type="dxa"/>
            <w:vMerge/>
            <w:shd w:val="clear" w:color="auto" w:fill="auto"/>
            <w:vAlign w:val="center"/>
          </w:tcPr>
          <w:p w14:paraId="2D93D2A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B04E84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64F8139"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531D3F9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6FBC6BB" w14:textId="77777777" w:rsidTr="005F70F4">
        <w:trPr>
          <w:trHeight w:val="116"/>
        </w:trPr>
        <w:tc>
          <w:tcPr>
            <w:tcW w:w="1961" w:type="dxa"/>
            <w:vMerge/>
            <w:shd w:val="clear" w:color="auto" w:fill="auto"/>
            <w:vAlign w:val="center"/>
          </w:tcPr>
          <w:p w14:paraId="1198BE1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BC04667"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24.</w:t>
            </w:r>
          </w:p>
        </w:tc>
        <w:tc>
          <w:tcPr>
            <w:tcW w:w="4249" w:type="dxa"/>
            <w:shd w:val="clear" w:color="auto" w:fill="D5DCE4"/>
            <w:vAlign w:val="center"/>
          </w:tcPr>
          <w:p w14:paraId="0A59A80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C90AAE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BDB86A9" w14:textId="77777777" w:rsidTr="005F70F4">
        <w:trPr>
          <w:trHeight w:val="483"/>
        </w:trPr>
        <w:tc>
          <w:tcPr>
            <w:tcW w:w="1961" w:type="dxa"/>
            <w:vMerge/>
            <w:tcBorders>
              <w:bottom w:val="single" w:sz="4" w:space="0" w:color="auto"/>
            </w:tcBorders>
            <w:shd w:val="clear" w:color="auto" w:fill="auto"/>
            <w:vAlign w:val="center"/>
          </w:tcPr>
          <w:p w14:paraId="2403B1A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CC4071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24.l.</w:t>
            </w:r>
          </w:p>
        </w:tc>
        <w:tc>
          <w:tcPr>
            <w:tcW w:w="4249" w:type="dxa"/>
            <w:shd w:val="clear" w:color="auto" w:fill="auto"/>
            <w:vAlign w:val="center"/>
          </w:tcPr>
          <w:p w14:paraId="47512E5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Iekšējais diametrs 2; 2.5;3;3.5;4,0 mm</w:t>
            </w:r>
          </w:p>
          <w:p w14:paraId="106B746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55E7BF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006AF90" w14:textId="77777777" w:rsidTr="005F70F4">
        <w:trPr>
          <w:trHeight w:val="483"/>
        </w:trPr>
        <w:tc>
          <w:tcPr>
            <w:tcW w:w="1961" w:type="dxa"/>
            <w:vMerge/>
            <w:tcBorders>
              <w:bottom w:val="single" w:sz="4" w:space="0" w:color="auto"/>
            </w:tcBorders>
            <w:shd w:val="clear" w:color="auto" w:fill="auto"/>
            <w:vAlign w:val="center"/>
          </w:tcPr>
          <w:p w14:paraId="1FC9DA7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DCF9FC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24.2.</w:t>
            </w:r>
          </w:p>
        </w:tc>
        <w:tc>
          <w:tcPr>
            <w:tcW w:w="4249" w:type="dxa"/>
            <w:shd w:val="clear" w:color="auto" w:fill="auto"/>
            <w:vAlign w:val="center"/>
          </w:tcPr>
          <w:p w14:paraId="4130D81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Sterilas, bezkrāsainas, caurspīdīgas</w:t>
            </w:r>
          </w:p>
          <w:p w14:paraId="09DE41B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E8D04F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BCDA9CE" w14:textId="77777777" w:rsidTr="005F70F4">
        <w:trPr>
          <w:trHeight w:val="483"/>
        </w:trPr>
        <w:tc>
          <w:tcPr>
            <w:tcW w:w="1961" w:type="dxa"/>
            <w:vMerge/>
            <w:tcBorders>
              <w:bottom w:val="single" w:sz="4" w:space="0" w:color="auto"/>
            </w:tcBorders>
            <w:shd w:val="clear" w:color="auto" w:fill="auto"/>
            <w:vAlign w:val="center"/>
          </w:tcPr>
          <w:p w14:paraId="0B89EC2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5362B0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24.3.</w:t>
            </w:r>
          </w:p>
        </w:tc>
        <w:tc>
          <w:tcPr>
            <w:tcW w:w="4249" w:type="dxa"/>
            <w:shd w:val="clear" w:color="auto" w:fill="auto"/>
            <w:vAlign w:val="center"/>
          </w:tcPr>
          <w:p w14:paraId="4A1E6E1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Rtg</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kontrastjosla</w:t>
            </w:r>
            <w:proofErr w:type="spellEnd"/>
          </w:p>
          <w:p w14:paraId="0C73009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2EA613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0B05BF4" w14:textId="77777777" w:rsidTr="005F70F4">
        <w:trPr>
          <w:trHeight w:val="483"/>
        </w:trPr>
        <w:tc>
          <w:tcPr>
            <w:tcW w:w="1961" w:type="dxa"/>
            <w:vMerge/>
            <w:tcBorders>
              <w:bottom w:val="single" w:sz="4" w:space="0" w:color="auto"/>
            </w:tcBorders>
            <w:shd w:val="clear" w:color="auto" w:fill="auto"/>
            <w:vAlign w:val="center"/>
          </w:tcPr>
          <w:p w14:paraId="1BF82C2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AC20E9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24.4.</w:t>
            </w:r>
          </w:p>
        </w:tc>
        <w:tc>
          <w:tcPr>
            <w:tcW w:w="4249" w:type="dxa"/>
            <w:shd w:val="clear" w:color="auto" w:fill="auto"/>
            <w:vAlign w:val="center"/>
          </w:tcPr>
          <w:p w14:paraId="21B5679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Silikonizētas</w:t>
            </w:r>
            <w:proofErr w:type="spellEnd"/>
            <w:r w:rsidRPr="00515B22">
              <w:rPr>
                <w:rFonts w:ascii="Times New Roman" w:eastAsia="Times New Roman" w:hAnsi="Times New Roman"/>
                <w:bCs/>
                <w:sz w:val="20"/>
                <w:szCs w:val="20"/>
                <w:lang w:eastAsia="lv-LV"/>
              </w:rPr>
              <w:t xml:space="preserve">, graduētas, nesatur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w:t>
            </w:r>
          </w:p>
          <w:p w14:paraId="47546F1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D37822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B6F871D" w14:textId="77777777" w:rsidTr="005F70F4">
        <w:trPr>
          <w:trHeight w:val="483"/>
        </w:trPr>
        <w:tc>
          <w:tcPr>
            <w:tcW w:w="1961" w:type="dxa"/>
            <w:vMerge/>
            <w:tcBorders>
              <w:bottom w:val="single" w:sz="4" w:space="0" w:color="auto"/>
            </w:tcBorders>
            <w:shd w:val="clear" w:color="auto" w:fill="auto"/>
            <w:vAlign w:val="center"/>
          </w:tcPr>
          <w:p w14:paraId="58C45DC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04DA53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24.5.</w:t>
            </w:r>
          </w:p>
        </w:tc>
        <w:tc>
          <w:tcPr>
            <w:tcW w:w="4249" w:type="dxa"/>
            <w:shd w:val="clear" w:color="auto" w:fill="auto"/>
            <w:vAlign w:val="center"/>
          </w:tcPr>
          <w:p w14:paraId="3DC7B1E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Distālais</w:t>
            </w:r>
            <w:proofErr w:type="spellEnd"/>
            <w:r w:rsidRPr="00515B22">
              <w:rPr>
                <w:rFonts w:ascii="Times New Roman" w:eastAsia="Times New Roman" w:hAnsi="Times New Roman"/>
                <w:bCs/>
                <w:sz w:val="20"/>
                <w:szCs w:val="20"/>
                <w:lang w:eastAsia="lv-LV"/>
              </w:rPr>
              <w:t xml:space="preserve"> gals noapaļotām malām ar </w:t>
            </w:r>
            <w:proofErr w:type="spellStart"/>
            <w:r w:rsidRPr="00515B22">
              <w:rPr>
                <w:rFonts w:ascii="Times New Roman" w:eastAsia="Times New Roman" w:hAnsi="Times New Roman"/>
                <w:bCs/>
                <w:sz w:val="20"/>
                <w:szCs w:val="20"/>
                <w:lang w:eastAsia="lv-LV"/>
              </w:rPr>
              <w:t>Murphy</w:t>
            </w:r>
            <w:proofErr w:type="spellEnd"/>
            <w:r w:rsidRPr="00515B22">
              <w:rPr>
                <w:rFonts w:ascii="Times New Roman" w:eastAsia="Times New Roman" w:hAnsi="Times New Roman"/>
                <w:bCs/>
                <w:sz w:val="20"/>
                <w:szCs w:val="20"/>
                <w:lang w:eastAsia="lv-LV"/>
              </w:rPr>
              <w:t xml:space="preserve"> tipa atveri, PVC</w:t>
            </w:r>
          </w:p>
          <w:p w14:paraId="3100C7F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604C0F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67AD628" w14:textId="77777777" w:rsidTr="005F70F4">
        <w:trPr>
          <w:trHeight w:val="483"/>
        </w:trPr>
        <w:tc>
          <w:tcPr>
            <w:tcW w:w="1961" w:type="dxa"/>
            <w:vMerge/>
            <w:tcBorders>
              <w:bottom w:val="single" w:sz="4" w:space="0" w:color="auto"/>
            </w:tcBorders>
            <w:shd w:val="clear" w:color="auto" w:fill="auto"/>
            <w:vAlign w:val="center"/>
          </w:tcPr>
          <w:p w14:paraId="309F52F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B3E386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24.6.</w:t>
            </w:r>
          </w:p>
        </w:tc>
        <w:tc>
          <w:tcPr>
            <w:tcW w:w="4249" w:type="dxa"/>
            <w:shd w:val="clear" w:color="auto" w:fill="auto"/>
            <w:vAlign w:val="center"/>
          </w:tcPr>
          <w:p w14:paraId="4D059DA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Ilgstošai intubācijai </w:t>
            </w:r>
          </w:p>
          <w:p w14:paraId="6B7D12E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84B644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4112DF5" w14:textId="77777777" w:rsidTr="005F70F4">
        <w:trPr>
          <w:trHeight w:val="117"/>
        </w:trPr>
        <w:tc>
          <w:tcPr>
            <w:tcW w:w="1961" w:type="dxa"/>
            <w:vMerge w:val="restart"/>
            <w:shd w:val="clear" w:color="auto" w:fill="auto"/>
            <w:vAlign w:val="center"/>
          </w:tcPr>
          <w:p w14:paraId="6176A2C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Zema spiediena, trīsdaļīga </w:t>
            </w:r>
            <w:proofErr w:type="spellStart"/>
            <w:r w:rsidRPr="00515B22">
              <w:rPr>
                <w:rFonts w:ascii="Times New Roman" w:hAnsi="Times New Roman"/>
                <w:b/>
                <w:bCs/>
                <w:sz w:val="20"/>
                <w:szCs w:val="20"/>
                <w:lang w:eastAsia="lv-LV"/>
              </w:rPr>
              <w:t>pilnšļirce</w:t>
            </w:r>
            <w:proofErr w:type="spellEnd"/>
            <w:r w:rsidRPr="00515B22">
              <w:rPr>
                <w:rFonts w:ascii="Times New Roman" w:hAnsi="Times New Roman"/>
                <w:b/>
                <w:bCs/>
                <w:sz w:val="20"/>
                <w:szCs w:val="20"/>
                <w:lang w:eastAsia="lv-LV"/>
              </w:rPr>
              <w:t xml:space="preserve"> ar skalošanas šķīdumu </w:t>
            </w:r>
            <w:proofErr w:type="spellStart"/>
            <w:r w:rsidRPr="00515B22">
              <w:rPr>
                <w:rFonts w:ascii="Times New Roman" w:hAnsi="Times New Roman"/>
                <w:b/>
                <w:bCs/>
                <w:sz w:val="20"/>
                <w:szCs w:val="20"/>
                <w:lang w:eastAsia="lv-LV"/>
              </w:rPr>
              <w:t>Na</w:t>
            </w:r>
            <w:proofErr w:type="spellEnd"/>
            <w:r w:rsidRPr="00515B22">
              <w:rPr>
                <w:rFonts w:ascii="Times New Roman" w:hAnsi="Times New Roman"/>
                <w:b/>
                <w:bCs/>
                <w:sz w:val="20"/>
                <w:szCs w:val="20"/>
                <w:lang w:eastAsia="lv-LV"/>
              </w:rPr>
              <w:t xml:space="preserve"> Cl0.9% - 10ml, darbam sterilā vidē</w:t>
            </w:r>
          </w:p>
          <w:p w14:paraId="1F50B6C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6814A2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907CF01"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1B9D42CA" w14:textId="1FB3CE89"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400</w:t>
            </w:r>
          </w:p>
        </w:tc>
      </w:tr>
      <w:tr w:rsidR="001904D9" w:rsidRPr="00C52ABC" w14:paraId="5A81CD6A" w14:textId="77777777" w:rsidTr="005F70F4">
        <w:trPr>
          <w:trHeight w:val="116"/>
        </w:trPr>
        <w:tc>
          <w:tcPr>
            <w:tcW w:w="1961" w:type="dxa"/>
            <w:vMerge/>
            <w:shd w:val="clear" w:color="auto" w:fill="auto"/>
            <w:vAlign w:val="center"/>
          </w:tcPr>
          <w:p w14:paraId="021D05D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E76E4C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2335295"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25F3CFA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FB0082A" w14:textId="77777777" w:rsidTr="005F70F4">
        <w:trPr>
          <w:trHeight w:val="116"/>
        </w:trPr>
        <w:tc>
          <w:tcPr>
            <w:tcW w:w="1961" w:type="dxa"/>
            <w:vMerge/>
            <w:shd w:val="clear" w:color="auto" w:fill="auto"/>
            <w:vAlign w:val="center"/>
          </w:tcPr>
          <w:p w14:paraId="40B2465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241EBA6"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25.</w:t>
            </w:r>
          </w:p>
        </w:tc>
        <w:tc>
          <w:tcPr>
            <w:tcW w:w="4249" w:type="dxa"/>
            <w:shd w:val="clear" w:color="auto" w:fill="D5DCE4"/>
            <w:vAlign w:val="center"/>
          </w:tcPr>
          <w:p w14:paraId="05FA09F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645BEC5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15625C5" w14:textId="77777777" w:rsidTr="005F70F4">
        <w:trPr>
          <w:trHeight w:val="483"/>
        </w:trPr>
        <w:tc>
          <w:tcPr>
            <w:tcW w:w="1961" w:type="dxa"/>
            <w:vMerge/>
            <w:tcBorders>
              <w:bottom w:val="single" w:sz="4" w:space="0" w:color="auto"/>
            </w:tcBorders>
            <w:shd w:val="clear" w:color="auto" w:fill="auto"/>
            <w:vAlign w:val="center"/>
          </w:tcPr>
          <w:p w14:paraId="0F35F10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36B5A4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25.1.</w:t>
            </w:r>
          </w:p>
        </w:tc>
        <w:tc>
          <w:tcPr>
            <w:tcW w:w="4249" w:type="dxa"/>
            <w:shd w:val="clear" w:color="auto" w:fill="auto"/>
            <w:vAlign w:val="center"/>
          </w:tcPr>
          <w:p w14:paraId="68722D8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Polipropilēna </w:t>
            </w:r>
            <w:proofErr w:type="spellStart"/>
            <w:r w:rsidRPr="00515B22">
              <w:rPr>
                <w:rFonts w:ascii="Times New Roman" w:eastAsia="Times New Roman" w:hAnsi="Times New Roman"/>
                <w:bCs/>
                <w:sz w:val="20"/>
                <w:szCs w:val="20"/>
                <w:lang w:eastAsia="lv-LV"/>
              </w:rPr>
              <w:t>pilnšļirce</w:t>
            </w:r>
            <w:proofErr w:type="spellEnd"/>
            <w:r w:rsidRPr="00515B22">
              <w:rPr>
                <w:rFonts w:ascii="Times New Roman" w:eastAsia="Times New Roman" w:hAnsi="Times New Roman"/>
                <w:bCs/>
                <w:sz w:val="20"/>
                <w:szCs w:val="20"/>
                <w:lang w:eastAsia="lv-LV"/>
              </w:rPr>
              <w:t xml:space="preserve">, ar </w:t>
            </w:r>
            <w:proofErr w:type="spellStart"/>
            <w:r w:rsidRPr="00515B22">
              <w:rPr>
                <w:rFonts w:ascii="Times New Roman" w:eastAsia="Times New Roman" w:hAnsi="Times New Roman"/>
                <w:bCs/>
                <w:sz w:val="20"/>
                <w:szCs w:val="20"/>
                <w:lang w:eastAsia="lv-LV"/>
              </w:rPr>
              <w:t>aizsarguzgali</w:t>
            </w:r>
            <w:proofErr w:type="spellEnd"/>
            <w:r w:rsidRPr="00515B22">
              <w:rPr>
                <w:rFonts w:ascii="Times New Roman" w:eastAsia="Times New Roman" w:hAnsi="Times New Roman"/>
                <w:bCs/>
                <w:sz w:val="20"/>
                <w:szCs w:val="20"/>
                <w:lang w:eastAsia="lv-LV"/>
              </w:rPr>
              <w:t xml:space="preserve">, kas pilnībā nosedz </w:t>
            </w:r>
            <w:proofErr w:type="spellStart"/>
            <w:r w:rsidRPr="00515B22">
              <w:rPr>
                <w:rFonts w:ascii="Times New Roman" w:eastAsia="Times New Roman" w:hAnsi="Times New Roman"/>
                <w:bCs/>
                <w:sz w:val="20"/>
                <w:szCs w:val="20"/>
                <w:lang w:eastAsia="lv-LV"/>
              </w:rPr>
              <w:t>Luer</w:t>
            </w:r>
            <w:proofErr w:type="spellEnd"/>
            <w:r w:rsidRPr="00515B22">
              <w:rPr>
                <w:rFonts w:ascii="Times New Roman" w:eastAsia="Times New Roman" w:hAnsi="Times New Roman"/>
                <w:bCs/>
                <w:sz w:val="20"/>
                <w:szCs w:val="20"/>
                <w:lang w:eastAsia="lv-LV"/>
              </w:rPr>
              <w:t xml:space="preserve"> tipa šļirces uzgali;</w:t>
            </w:r>
          </w:p>
          <w:p w14:paraId="7F48890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CBE93B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0CFC93B" w14:textId="77777777" w:rsidTr="005F70F4">
        <w:trPr>
          <w:trHeight w:val="483"/>
        </w:trPr>
        <w:tc>
          <w:tcPr>
            <w:tcW w:w="1961" w:type="dxa"/>
            <w:vMerge/>
            <w:tcBorders>
              <w:bottom w:val="single" w:sz="4" w:space="0" w:color="auto"/>
            </w:tcBorders>
            <w:shd w:val="clear" w:color="auto" w:fill="auto"/>
            <w:vAlign w:val="center"/>
          </w:tcPr>
          <w:p w14:paraId="60F3A94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EB27AF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25.2.</w:t>
            </w:r>
          </w:p>
        </w:tc>
        <w:tc>
          <w:tcPr>
            <w:tcW w:w="4249" w:type="dxa"/>
            <w:shd w:val="clear" w:color="auto" w:fill="auto"/>
            <w:vAlign w:val="center"/>
          </w:tcPr>
          <w:p w14:paraId="2024171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Šļirces materiāls caurspīdīgs, nesatur PVC, DEHP un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w:t>
            </w:r>
          </w:p>
          <w:p w14:paraId="2395D00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5596E4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1C3CAB5" w14:textId="77777777" w:rsidTr="005F70F4">
        <w:trPr>
          <w:trHeight w:val="483"/>
        </w:trPr>
        <w:tc>
          <w:tcPr>
            <w:tcW w:w="1961" w:type="dxa"/>
            <w:vMerge/>
            <w:tcBorders>
              <w:bottom w:val="single" w:sz="4" w:space="0" w:color="auto"/>
            </w:tcBorders>
            <w:shd w:val="clear" w:color="auto" w:fill="auto"/>
            <w:vAlign w:val="center"/>
          </w:tcPr>
          <w:p w14:paraId="1E67C0C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D5ADB0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25.3.</w:t>
            </w:r>
          </w:p>
        </w:tc>
        <w:tc>
          <w:tcPr>
            <w:tcW w:w="4249" w:type="dxa"/>
            <w:shd w:val="clear" w:color="auto" w:fill="auto"/>
            <w:vAlign w:val="center"/>
          </w:tcPr>
          <w:p w14:paraId="7190408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Satur sterilu šķīdumu, sterila ārējā virsma;</w:t>
            </w:r>
          </w:p>
          <w:p w14:paraId="4608575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90C0F8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B86BAC2" w14:textId="77777777" w:rsidTr="005F70F4">
        <w:trPr>
          <w:trHeight w:val="483"/>
        </w:trPr>
        <w:tc>
          <w:tcPr>
            <w:tcW w:w="1961" w:type="dxa"/>
            <w:vMerge/>
            <w:tcBorders>
              <w:bottom w:val="single" w:sz="4" w:space="0" w:color="auto"/>
            </w:tcBorders>
            <w:shd w:val="clear" w:color="auto" w:fill="auto"/>
            <w:vAlign w:val="center"/>
          </w:tcPr>
          <w:p w14:paraId="3F444C7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A36020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25.4.</w:t>
            </w:r>
          </w:p>
        </w:tc>
        <w:tc>
          <w:tcPr>
            <w:tcW w:w="4249" w:type="dxa"/>
            <w:shd w:val="clear" w:color="auto" w:fill="auto"/>
            <w:vAlign w:val="center"/>
          </w:tcPr>
          <w:p w14:paraId="44F8214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Tilpums 10ml, šķīdums šļircē 10ml;</w:t>
            </w:r>
          </w:p>
          <w:p w14:paraId="7E227C9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C134D4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03CBDB5" w14:textId="77777777" w:rsidTr="005F70F4">
        <w:trPr>
          <w:trHeight w:val="483"/>
        </w:trPr>
        <w:tc>
          <w:tcPr>
            <w:tcW w:w="1961" w:type="dxa"/>
            <w:vMerge/>
            <w:tcBorders>
              <w:bottom w:val="single" w:sz="4" w:space="0" w:color="auto"/>
            </w:tcBorders>
            <w:shd w:val="clear" w:color="auto" w:fill="auto"/>
            <w:vAlign w:val="center"/>
          </w:tcPr>
          <w:p w14:paraId="7AB7904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F279C2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25.5.</w:t>
            </w:r>
          </w:p>
        </w:tc>
        <w:tc>
          <w:tcPr>
            <w:tcW w:w="4249" w:type="dxa"/>
            <w:shd w:val="clear" w:color="auto" w:fill="auto"/>
            <w:vAlign w:val="center"/>
          </w:tcPr>
          <w:p w14:paraId="5D9DAD2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Katra šļirce iepakota atsevišķā </w:t>
            </w:r>
            <w:proofErr w:type="spellStart"/>
            <w:r w:rsidRPr="00515B22">
              <w:rPr>
                <w:rFonts w:ascii="Times New Roman" w:eastAsia="Times New Roman" w:hAnsi="Times New Roman"/>
                <w:bCs/>
                <w:sz w:val="20"/>
                <w:szCs w:val="20"/>
                <w:lang w:eastAsia="lv-LV"/>
              </w:rPr>
              <w:t>blisteriepakojumā</w:t>
            </w:r>
            <w:proofErr w:type="spellEnd"/>
            <w:r w:rsidRPr="00515B22">
              <w:rPr>
                <w:rFonts w:ascii="Times New Roman" w:eastAsia="Times New Roman" w:hAnsi="Times New Roman"/>
                <w:bCs/>
                <w:sz w:val="20"/>
                <w:szCs w:val="20"/>
                <w:lang w:eastAsia="lv-LV"/>
              </w:rPr>
              <w:t>.</w:t>
            </w:r>
          </w:p>
          <w:p w14:paraId="050975B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6F4885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87C240C" w14:textId="77777777" w:rsidTr="005F70F4">
        <w:trPr>
          <w:trHeight w:val="117"/>
        </w:trPr>
        <w:tc>
          <w:tcPr>
            <w:tcW w:w="1961" w:type="dxa"/>
            <w:vMerge w:val="restart"/>
            <w:shd w:val="clear" w:color="auto" w:fill="auto"/>
            <w:vAlign w:val="center"/>
          </w:tcPr>
          <w:p w14:paraId="5546810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atdzīvināšanas T-veida kontūra</w:t>
            </w:r>
          </w:p>
          <w:p w14:paraId="0CD0ACD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C831F3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D50CDBC"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6FF14F7B" w14:textId="194E3C12"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1904D9" w:rsidRPr="00C52ABC" w14:paraId="7B072A86" w14:textId="77777777" w:rsidTr="005F70F4">
        <w:trPr>
          <w:trHeight w:val="116"/>
        </w:trPr>
        <w:tc>
          <w:tcPr>
            <w:tcW w:w="1961" w:type="dxa"/>
            <w:vMerge/>
            <w:shd w:val="clear" w:color="auto" w:fill="auto"/>
            <w:vAlign w:val="center"/>
          </w:tcPr>
          <w:p w14:paraId="6D7F8E1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179F45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EA0C46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089B0F0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C4AA1B3" w14:textId="77777777" w:rsidTr="005F70F4">
        <w:trPr>
          <w:trHeight w:val="116"/>
        </w:trPr>
        <w:tc>
          <w:tcPr>
            <w:tcW w:w="1961" w:type="dxa"/>
            <w:vMerge/>
            <w:shd w:val="clear" w:color="auto" w:fill="auto"/>
            <w:vAlign w:val="center"/>
          </w:tcPr>
          <w:p w14:paraId="5CF7639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9B597DE"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 xml:space="preserve">    26.</w:t>
            </w:r>
          </w:p>
        </w:tc>
        <w:tc>
          <w:tcPr>
            <w:tcW w:w="4249" w:type="dxa"/>
            <w:shd w:val="clear" w:color="auto" w:fill="D5DCE4"/>
            <w:vAlign w:val="center"/>
          </w:tcPr>
          <w:p w14:paraId="668FCF9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361C2A60"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6AFABD3" w14:textId="77777777" w:rsidTr="005F70F4">
        <w:trPr>
          <w:trHeight w:val="483"/>
        </w:trPr>
        <w:tc>
          <w:tcPr>
            <w:tcW w:w="1961" w:type="dxa"/>
            <w:vMerge/>
            <w:tcBorders>
              <w:bottom w:val="single" w:sz="4" w:space="0" w:color="auto"/>
            </w:tcBorders>
            <w:shd w:val="clear" w:color="auto" w:fill="auto"/>
            <w:vAlign w:val="center"/>
          </w:tcPr>
          <w:p w14:paraId="762A018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48A80E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26.1.</w:t>
            </w:r>
          </w:p>
        </w:tc>
        <w:tc>
          <w:tcPr>
            <w:tcW w:w="4249" w:type="dxa"/>
            <w:shd w:val="clear" w:color="auto" w:fill="auto"/>
            <w:vAlign w:val="center"/>
          </w:tcPr>
          <w:p w14:paraId="107FC90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Kontūrā ietilpst regulējams PEEP vārsts</w:t>
            </w:r>
          </w:p>
          <w:p w14:paraId="114EEFD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C54326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77F384E" w14:textId="77777777" w:rsidTr="005F70F4">
        <w:trPr>
          <w:trHeight w:val="483"/>
        </w:trPr>
        <w:tc>
          <w:tcPr>
            <w:tcW w:w="1961" w:type="dxa"/>
            <w:vMerge/>
            <w:tcBorders>
              <w:bottom w:val="single" w:sz="4" w:space="0" w:color="auto"/>
            </w:tcBorders>
            <w:shd w:val="clear" w:color="auto" w:fill="auto"/>
            <w:vAlign w:val="center"/>
          </w:tcPr>
          <w:p w14:paraId="4C5FB5F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ED579F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26.2.</w:t>
            </w:r>
          </w:p>
        </w:tc>
        <w:tc>
          <w:tcPr>
            <w:tcW w:w="4249" w:type="dxa"/>
            <w:shd w:val="clear" w:color="auto" w:fill="auto"/>
            <w:vAlign w:val="center"/>
          </w:tcPr>
          <w:p w14:paraId="2EB49E0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PEEP </w:t>
            </w:r>
            <w:proofErr w:type="spellStart"/>
            <w:r w:rsidRPr="00515B22">
              <w:rPr>
                <w:rFonts w:ascii="Times New Roman" w:eastAsia="Times New Roman" w:hAnsi="Times New Roman"/>
                <w:bCs/>
                <w:sz w:val="20"/>
                <w:szCs w:val="20"/>
                <w:lang w:eastAsia="lv-LV"/>
              </w:rPr>
              <w:t>vārstule</w:t>
            </w:r>
            <w:proofErr w:type="spellEnd"/>
            <w:r w:rsidRPr="00515B22">
              <w:rPr>
                <w:rFonts w:ascii="Times New Roman" w:eastAsia="Times New Roman" w:hAnsi="Times New Roman"/>
                <w:bCs/>
                <w:sz w:val="20"/>
                <w:szCs w:val="20"/>
                <w:lang w:eastAsia="lv-LV"/>
              </w:rPr>
              <w:t xml:space="preserve"> pozitīva izelpas spiediena regulēšanai</w:t>
            </w:r>
          </w:p>
          <w:p w14:paraId="621FF75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F61B626"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3F1BA0B" w14:textId="77777777" w:rsidTr="005F70F4">
        <w:trPr>
          <w:trHeight w:val="483"/>
        </w:trPr>
        <w:tc>
          <w:tcPr>
            <w:tcW w:w="1961" w:type="dxa"/>
            <w:vMerge/>
            <w:tcBorders>
              <w:bottom w:val="single" w:sz="4" w:space="0" w:color="auto"/>
            </w:tcBorders>
            <w:shd w:val="clear" w:color="auto" w:fill="auto"/>
            <w:vAlign w:val="center"/>
          </w:tcPr>
          <w:p w14:paraId="569FC8A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AE0761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26.3.</w:t>
            </w:r>
          </w:p>
        </w:tc>
        <w:tc>
          <w:tcPr>
            <w:tcW w:w="4249" w:type="dxa"/>
            <w:shd w:val="clear" w:color="auto" w:fill="auto"/>
            <w:vAlign w:val="center"/>
          </w:tcPr>
          <w:p w14:paraId="20204E7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savienotājcaurules</w:t>
            </w:r>
            <w:proofErr w:type="spellEnd"/>
            <w:r w:rsidRPr="00515B22">
              <w:rPr>
                <w:rFonts w:ascii="Times New Roman" w:eastAsia="Times New Roman" w:hAnsi="Times New Roman"/>
                <w:bCs/>
                <w:sz w:val="20"/>
                <w:szCs w:val="20"/>
                <w:lang w:eastAsia="lv-LV"/>
              </w:rPr>
              <w:t xml:space="preserve"> garums līdz 1.6 m</w:t>
            </w:r>
          </w:p>
          <w:p w14:paraId="126FF95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CBD2F9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B9D922A" w14:textId="77777777" w:rsidTr="005F70F4">
        <w:trPr>
          <w:trHeight w:val="483"/>
        </w:trPr>
        <w:tc>
          <w:tcPr>
            <w:tcW w:w="1961" w:type="dxa"/>
            <w:vMerge/>
            <w:tcBorders>
              <w:bottom w:val="single" w:sz="4" w:space="0" w:color="auto"/>
            </w:tcBorders>
            <w:shd w:val="clear" w:color="auto" w:fill="auto"/>
            <w:vAlign w:val="center"/>
          </w:tcPr>
          <w:p w14:paraId="1B7B273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E9B4B8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26.4.</w:t>
            </w:r>
          </w:p>
        </w:tc>
        <w:tc>
          <w:tcPr>
            <w:tcW w:w="4249" w:type="dxa"/>
            <w:shd w:val="clear" w:color="auto" w:fill="auto"/>
            <w:vAlign w:val="center"/>
          </w:tcPr>
          <w:p w14:paraId="06AE6EB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Ienākoša plūsma vismaz 5-15L/min;</w:t>
            </w:r>
          </w:p>
          <w:p w14:paraId="6CDB0E9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ACABC9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4E975B4" w14:textId="77777777" w:rsidTr="005F70F4">
        <w:trPr>
          <w:trHeight w:val="483"/>
        </w:trPr>
        <w:tc>
          <w:tcPr>
            <w:tcW w:w="1961" w:type="dxa"/>
            <w:vMerge/>
            <w:tcBorders>
              <w:bottom w:val="single" w:sz="4" w:space="0" w:color="auto"/>
            </w:tcBorders>
            <w:shd w:val="clear" w:color="auto" w:fill="auto"/>
            <w:vAlign w:val="center"/>
          </w:tcPr>
          <w:p w14:paraId="56FD310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A4F606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26.5.</w:t>
            </w:r>
          </w:p>
        </w:tc>
        <w:tc>
          <w:tcPr>
            <w:tcW w:w="4249" w:type="dxa"/>
            <w:shd w:val="clear" w:color="auto" w:fill="auto"/>
            <w:vAlign w:val="center"/>
          </w:tcPr>
          <w:p w14:paraId="6231BDA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10mm </w:t>
            </w:r>
            <w:proofErr w:type="spellStart"/>
            <w:r w:rsidRPr="00515B22">
              <w:rPr>
                <w:rFonts w:ascii="Times New Roman" w:eastAsia="Times New Roman" w:hAnsi="Times New Roman"/>
                <w:bCs/>
                <w:sz w:val="20"/>
                <w:szCs w:val="20"/>
                <w:lang w:eastAsia="lv-LV"/>
              </w:rPr>
              <w:t>konektors</w:t>
            </w:r>
            <w:proofErr w:type="spellEnd"/>
            <w:r w:rsidRPr="00515B22">
              <w:rPr>
                <w:rFonts w:ascii="Times New Roman" w:eastAsia="Times New Roman" w:hAnsi="Times New Roman"/>
                <w:bCs/>
                <w:sz w:val="20"/>
                <w:szCs w:val="20"/>
                <w:lang w:eastAsia="lv-LV"/>
              </w:rPr>
              <w:t xml:space="preserve"> ar iekārtu, lai droši pieslēgtos pie atdzīvinātāja</w:t>
            </w:r>
          </w:p>
          <w:p w14:paraId="2945D45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6F0B0B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83F6C4B" w14:textId="77777777" w:rsidTr="005F70F4">
        <w:trPr>
          <w:trHeight w:val="483"/>
        </w:trPr>
        <w:tc>
          <w:tcPr>
            <w:tcW w:w="1961" w:type="dxa"/>
            <w:vMerge/>
            <w:tcBorders>
              <w:bottom w:val="single" w:sz="4" w:space="0" w:color="auto"/>
            </w:tcBorders>
            <w:shd w:val="clear" w:color="auto" w:fill="auto"/>
            <w:vAlign w:val="center"/>
          </w:tcPr>
          <w:p w14:paraId="4B55517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322D1E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26.6.</w:t>
            </w:r>
          </w:p>
        </w:tc>
        <w:tc>
          <w:tcPr>
            <w:tcW w:w="4249" w:type="dxa"/>
            <w:shd w:val="clear" w:color="auto" w:fill="auto"/>
            <w:vAlign w:val="center"/>
          </w:tcPr>
          <w:p w14:paraId="09DAF03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15mm </w:t>
            </w:r>
            <w:proofErr w:type="spellStart"/>
            <w:r w:rsidRPr="00515B22">
              <w:rPr>
                <w:rFonts w:ascii="Times New Roman" w:eastAsia="Times New Roman" w:hAnsi="Times New Roman"/>
                <w:bCs/>
                <w:sz w:val="20"/>
                <w:szCs w:val="20"/>
                <w:lang w:eastAsia="lv-LV"/>
              </w:rPr>
              <w:t>konektors</w:t>
            </w:r>
            <w:proofErr w:type="spellEnd"/>
            <w:r w:rsidRPr="00515B22">
              <w:rPr>
                <w:rFonts w:ascii="Times New Roman" w:eastAsia="Times New Roman" w:hAnsi="Times New Roman"/>
                <w:bCs/>
                <w:sz w:val="20"/>
                <w:szCs w:val="20"/>
                <w:lang w:eastAsia="lv-LV"/>
              </w:rPr>
              <w:t xml:space="preserve"> pie T-veida kontūras</w:t>
            </w:r>
          </w:p>
          <w:p w14:paraId="2F3F614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D82AF3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368F90A" w14:textId="77777777" w:rsidTr="005F70F4">
        <w:trPr>
          <w:trHeight w:val="483"/>
        </w:trPr>
        <w:tc>
          <w:tcPr>
            <w:tcW w:w="1961" w:type="dxa"/>
            <w:vMerge/>
            <w:tcBorders>
              <w:bottom w:val="single" w:sz="4" w:space="0" w:color="auto"/>
            </w:tcBorders>
            <w:shd w:val="clear" w:color="auto" w:fill="auto"/>
            <w:vAlign w:val="center"/>
          </w:tcPr>
          <w:p w14:paraId="142A4D1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5DC4F0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26.7.</w:t>
            </w:r>
          </w:p>
        </w:tc>
        <w:tc>
          <w:tcPr>
            <w:tcW w:w="4249" w:type="dxa"/>
            <w:shd w:val="clear" w:color="auto" w:fill="auto"/>
            <w:vAlign w:val="center"/>
          </w:tcPr>
          <w:p w14:paraId="5FCFEFE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Savienojams ar sejas masku un </w:t>
            </w:r>
            <w:proofErr w:type="spellStart"/>
            <w:r w:rsidRPr="00515B22">
              <w:rPr>
                <w:rFonts w:ascii="Times New Roman" w:eastAsia="Times New Roman" w:hAnsi="Times New Roman"/>
                <w:bCs/>
                <w:sz w:val="20"/>
                <w:szCs w:val="20"/>
                <w:lang w:eastAsia="lv-LV"/>
              </w:rPr>
              <w:t>endotraheālo</w:t>
            </w:r>
            <w:proofErr w:type="spellEnd"/>
            <w:r w:rsidRPr="00515B22">
              <w:rPr>
                <w:rFonts w:ascii="Times New Roman" w:eastAsia="Times New Roman" w:hAnsi="Times New Roman"/>
                <w:bCs/>
                <w:sz w:val="20"/>
                <w:szCs w:val="20"/>
                <w:lang w:eastAsia="lv-LV"/>
              </w:rPr>
              <w:t xml:space="preserve"> cauruli</w:t>
            </w:r>
          </w:p>
          <w:p w14:paraId="4732FAC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9CCB025"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ECF20ED" w14:textId="77777777" w:rsidTr="005F70F4">
        <w:trPr>
          <w:trHeight w:val="483"/>
        </w:trPr>
        <w:tc>
          <w:tcPr>
            <w:tcW w:w="1961" w:type="dxa"/>
            <w:vMerge/>
            <w:tcBorders>
              <w:bottom w:val="single" w:sz="4" w:space="0" w:color="auto"/>
            </w:tcBorders>
            <w:shd w:val="clear" w:color="auto" w:fill="auto"/>
            <w:vAlign w:val="center"/>
          </w:tcPr>
          <w:p w14:paraId="2D26BE5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261C56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26.8.</w:t>
            </w:r>
          </w:p>
        </w:tc>
        <w:tc>
          <w:tcPr>
            <w:tcW w:w="4249" w:type="dxa"/>
            <w:shd w:val="clear" w:color="auto" w:fill="auto"/>
            <w:vAlign w:val="center"/>
          </w:tcPr>
          <w:p w14:paraId="3BE0106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Nesatur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 DEHP</w:t>
            </w:r>
          </w:p>
          <w:p w14:paraId="1DE1705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CA0AE26"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892F174" w14:textId="77777777" w:rsidTr="005F70F4">
        <w:trPr>
          <w:trHeight w:val="117"/>
        </w:trPr>
        <w:tc>
          <w:tcPr>
            <w:tcW w:w="1961" w:type="dxa"/>
            <w:vMerge w:val="restart"/>
            <w:shd w:val="clear" w:color="auto" w:fill="auto"/>
            <w:vAlign w:val="center"/>
          </w:tcPr>
          <w:p w14:paraId="1B2F19D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Elektrodi ilgstošai EKG </w:t>
            </w:r>
            <w:proofErr w:type="spellStart"/>
            <w:r w:rsidRPr="00515B22">
              <w:rPr>
                <w:rFonts w:ascii="Times New Roman" w:hAnsi="Times New Roman"/>
                <w:b/>
                <w:bCs/>
                <w:sz w:val="20"/>
                <w:szCs w:val="20"/>
                <w:lang w:eastAsia="lv-LV"/>
              </w:rPr>
              <w:t>monitorēšanai</w:t>
            </w:r>
            <w:proofErr w:type="spellEnd"/>
            <w:r w:rsidRPr="00515B22">
              <w:rPr>
                <w:rFonts w:ascii="Times New Roman" w:hAnsi="Times New Roman"/>
                <w:b/>
                <w:bCs/>
                <w:sz w:val="20"/>
                <w:szCs w:val="20"/>
                <w:lang w:eastAsia="lv-LV"/>
              </w:rPr>
              <w:t xml:space="preserve"> jaundzimušajiem</w:t>
            </w:r>
          </w:p>
          <w:p w14:paraId="78FE01D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398DD8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A76A6C2"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14E834D9" w14:textId="13F27491"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904D9" w:rsidRPr="00C52ABC" w14:paraId="27F74220" w14:textId="77777777" w:rsidTr="005F70F4">
        <w:trPr>
          <w:trHeight w:val="116"/>
        </w:trPr>
        <w:tc>
          <w:tcPr>
            <w:tcW w:w="1961" w:type="dxa"/>
            <w:vMerge/>
            <w:shd w:val="clear" w:color="auto" w:fill="auto"/>
            <w:vAlign w:val="center"/>
          </w:tcPr>
          <w:p w14:paraId="1845C862"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82517E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21259D2"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250CBEE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D51CBE7" w14:textId="77777777" w:rsidTr="005F70F4">
        <w:trPr>
          <w:trHeight w:val="116"/>
        </w:trPr>
        <w:tc>
          <w:tcPr>
            <w:tcW w:w="1961" w:type="dxa"/>
            <w:vMerge/>
            <w:shd w:val="clear" w:color="auto" w:fill="auto"/>
            <w:vAlign w:val="center"/>
          </w:tcPr>
          <w:p w14:paraId="53B097A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38B7775A"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27.</w:t>
            </w:r>
          </w:p>
        </w:tc>
        <w:tc>
          <w:tcPr>
            <w:tcW w:w="4249" w:type="dxa"/>
            <w:shd w:val="clear" w:color="auto" w:fill="D5DCE4"/>
            <w:vAlign w:val="center"/>
          </w:tcPr>
          <w:p w14:paraId="716A97A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149BBD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0488987" w14:textId="77777777" w:rsidTr="005F70F4">
        <w:trPr>
          <w:trHeight w:val="559"/>
        </w:trPr>
        <w:tc>
          <w:tcPr>
            <w:tcW w:w="1961" w:type="dxa"/>
            <w:vMerge/>
            <w:tcBorders>
              <w:bottom w:val="single" w:sz="4" w:space="0" w:color="auto"/>
            </w:tcBorders>
            <w:shd w:val="clear" w:color="auto" w:fill="auto"/>
            <w:vAlign w:val="center"/>
          </w:tcPr>
          <w:p w14:paraId="06083AC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4C4BB2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27.1.</w:t>
            </w:r>
          </w:p>
        </w:tc>
        <w:tc>
          <w:tcPr>
            <w:tcW w:w="4249" w:type="dxa"/>
            <w:shd w:val="clear" w:color="auto" w:fill="auto"/>
            <w:vAlign w:val="center"/>
          </w:tcPr>
          <w:p w14:paraId="0A4D1B4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Elektrodi paredzēti jaundzimušo </w:t>
            </w:r>
            <w:proofErr w:type="spellStart"/>
            <w:r w:rsidRPr="00515B22">
              <w:rPr>
                <w:rFonts w:ascii="Times New Roman" w:eastAsia="Times New Roman" w:hAnsi="Times New Roman"/>
                <w:bCs/>
                <w:sz w:val="20"/>
                <w:szCs w:val="20"/>
                <w:lang w:eastAsia="lv-LV"/>
              </w:rPr>
              <w:t>monitorēšanai</w:t>
            </w:r>
            <w:proofErr w:type="spellEnd"/>
          </w:p>
          <w:p w14:paraId="4B1CC85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A3E7F0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7200A4F" w14:textId="77777777" w:rsidTr="005F70F4">
        <w:trPr>
          <w:trHeight w:val="70"/>
        </w:trPr>
        <w:tc>
          <w:tcPr>
            <w:tcW w:w="1961" w:type="dxa"/>
            <w:vMerge/>
            <w:tcBorders>
              <w:bottom w:val="single" w:sz="4" w:space="0" w:color="auto"/>
            </w:tcBorders>
            <w:shd w:val="clear" w:color="auto" w:fill="auto"/>
            <w:vAlign w:val="center"/>
          </w:tcPr>
          <w:p w14:paraId="29D1032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2735DA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27.2.</w:t>
            </w:r>
          </w:p>
        </w:tc>
        <w:tc>
          <w:tcPr>
            <w:tcW w:w="4249" w:type="dxa"/>
            <w:shd w:val="clear" w:color="auto" w:fill="auto"/>
            <w:vAlign w:val="center"/>
          </w:tcPr>
          <w:p w14:paraId="2EDD22D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Ilgstošas noturības elektrodi kvalitatīvam signālam visā </w:t>
            </w:r>
            <w:proofErr w:type="spellStart"/>
            <w:r w:rsidRPr="00515B22">
              <w:rPr>
                <w:rFonts w:ascii="Times New Roman" w:eastAsia="Times New Roman" w:hAnsi="Times New Roman"/>
                <w:bCs/>
                <w:sz w:val="20"/>
                <w:szCs w:val="20"/>
                <w:lang w:eastAsia="lv-LV"/>
              </w:rPr>
              <w:t>monitorēšanas</w:t>
            </w:r>
            <w:proofErr w:type="spellEnd"/>
            <w:r w:rsidRPr="00515B22">
              <w:rPr>
                <w:rFonts w:ascii="Times New Roman" w:eastAsia="Times New Roman" w:hAnsi="Times New Roman"/>
                <w:bCs/>
                <w:sz w:val="20"/>
                <w:szCs w:val="20"/>
                <w:lang w:eastAsia="lv-LV"/>
              </w:rPr>
              <w:t xml:space="preserve"> periodā.</w:t>
            </w:r>
          </w:p>
          <w:p w14:paraId="748D808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3884AE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C0D8AB9" w14:textId="77777777" w:rsidTr="005F70F4">
        <w:trPr>
          <w:trHeight w:val="483"/>
        </w:trPr>
        <w:tc>
          <w:tcPr>
            <w:tcW w:w="1961" w:type="dxa"/>
            <w:vMerge/>
            <w:tcBorders>
              <w:bottom w:val="single" w:sz="4" w:space="0" w:color="auto"/>
            </w:tcBorders>
            <w:shd w:val="clear" w:color="auto" w:fill="auto"/>
            <w:vAlign w:val="center"/>
          </w:tcPr>
          <w:p w14:paraId="63385BC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424D9E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27.3.</w:t>
            </w:r>
          </w:p>
        </w:tc>
        <w:tc>
          <w:tcPr>
            <w:tcW w:w="4249" w:type="dxa"/>
            <w:shd w:val="clear" w:color="auto" w:fill="auto"/>
            <w:vAlign w:val="center"/>
          </w:tcPr>
          <w:p w14:paraId="14C81DC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Augstas kvalitātes </w:t>
            </w:r>
            <w:proofErr w:type="spellStart"/>
            <w:r w:rsidRPr="00515B22">
              <w:rPr>
                <w:rFonts w:ascii="Times New Roman" w:eastAsia="Times New Roman" w:hAnsi="Times New Roman"/>
                <w:bCs/>
                <w:sz w:val="20"/>
                <w:szCs w:val="20"/>
                <w:lang w:eastAsia="lv-LV"/>
              </w:rPr>
              <w:t>Ag</w:t>
            </w:r>
            <w:proofErr w:type="spellEnd"/>
            <w:r w:rsidRPr="00515B22">
              <w:rPr>
                <w:rFonts w:ascii="Times New Roman" w:eastAsia="Times New Roman" w:hAnsi="Times New Roman"/>
                <w:bCs/>
                <w:sz w:val="20"/>
                <w:szCs w:val="20"/>
                <w:lang w:eastAsia="lv-LV"/>
              </w:rPr>
              <w:t>/</w:t>
            </w:r>
            <w:proofErr w:type="spellStart"/>
            <w:r w:rsidRPr="00515B22">
              <w:rPr>
                <w:rFonts w:ascii="Times New Roman" w:eastAsia="Times New Roman" w:hAnsi="Times New Roman"/>
                <w:bCs/>
                <w:sz w:val="20"/>
                <w:szCs w:val="20"/>
                <w:lang w:eastAsia="lv-LV"/>
              </w:rPr>
              <w:t>AgCL</w:t>
            </w:r>
            <w:proofErr w:type="spellEnd"/>
            <w:r w:rsidRPr="00515B22">
              <w:rPr>
                <w:rFonts w:ascii="Times New Roman" w:eastAsia="Times New Roman" w:hAnsi="Times New Roman"/>
                <w:bCs/>
                <w:sz w:val="20"/>
                <w:szCs w:val="20"/>
                <w:lang w:eastAsia="lv-LV"/>
              </w:rPr>
              <w:t xml:space="preserve"> sensors.</w:t>
            </w:r>
          </w:p>
          <w:p w14:paraId="5C2B313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00CB1C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3D88D2E" w14:textId="77777777" w:rsidTr="005F70F4">
        <w:trPr>
          <w:trHeight w:val="483"/>
        </w:trPr>
        <w:tc>
          <w:tcPr>
            <w:tcW w:w="1961" w:type="dxa"/>
            <w:vMerge/>
            <w:tcBorders>
              <w:bottom w:val="single" w:sz="4" w:space="0" w:color="auto"/>
            </w:tcBorders>
            <w:shd w:val="clear" w:color="auto" w:fill="auto"/>
            <w:vAlign w:val="center"/>
          </w:tcPr>
          <w:p w14:paraId="4E8FABE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8C366C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27.4.</w:t>
            </w:r>
          </w:p>
        </w:tc>
        <w:tc>
          <w:tcPr>
            <w:tcW w:w="4249" w:type="dxa"/>
            <w:shd w:val="clear" w:color="auto" w:fill="auto"/>
            <w:vAlign w:val="center"/>
          </w:tcPr>
          <w:p w14:paraId="7B49FB2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Pašlīpošs</w:t>
            </w:r>
            <w:proofErr w:type="spellEnd"/>
            <w:r w:rsidRPr="00515B22">
              <w:rPr>
                <w:rFonts w:ascii="Times New Roman" w:eastAsia="Times New Roman" w:hAnsi="Times New Roman"/>
                <w:bCs/>
                <w:sz w:val="20"/>
                <w:szCs w:val="20"/>
                <w:lang w:eastAsia="lv-LV"/>
              </w:rPr>
              <w:t xml:space="preserve"> materiāls, kas nesatur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 xml:space="preserve">, ovāls 23x30mm +/-2mm </w:t>
            </w:r>
          </w:p>
          <w:p w14:paraId="603465D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5333016"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134B108" w14:textId="77777777" w:rsidTr="005F70F4">
        <w:trPr>
          <w:trHeight w:val="483"/>
        </w:trPr>
        <w:tc>
          <w:tcPr>
            <w:tcW w:w="1961" w:type="dxa"/>
            <w:vMerge/>
            <w:tcBorders>
              <w:bottom w:val="single" w:sz="4" w:space="0" w:color="auto"/>
            </w:tcBorders>
            <w:shd w:val="clear" w:color="auto" w:fill="auto"/>
            <w:vAlign w:val="center"/>
          </w:tcPr>
          <w:p w14:paraId="35AD0CE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AD4E90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27.5.</w:t>
            </w:r>
          </w:p>
        </w:tc>
        <w:tc>
          <w:tcPr>
            <w:tcW w:w="4249" w:type="dxa"/>
            <w:shd w:val="clear" w:color="auto" w:fill="auto"/>
            <w:vAlign w:val="center"/>
          </w:tcPr>
          <w:p w14:paraId="64FCE66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Rentgenstaru caurlaidīgs</w:t>
            </w:r>
          </w:p>
          <w:p w14:paraId="5520832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B53E7F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BBC11FB" w14:textId="77777777" w:rsidTr="005F70F4">
        <w:trPr>
          <w:trHeight w:val="483"/>
        </w:trPr>
        <w:tc>
          <w:tcPr>
            <w:tcW w:w="1961" w:type="dxa"/>
            <w:vMerge/>
            <w:tcBorders>
              <w:bottom w:val="single" w:sz="4" w:space="0" w:color="auto"/>
            </w:tcBorders>
            <w:shd w:val="clear" w:color="auto" w:fill="auto"/>
            <w:vAlign w:val="center"/>
          </w:tcPr>
          <w:p w14:paraId="0D78820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322408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27.6.</w:t>
            </w:r>
          </w:p>
        </w:tc>
        <w:tc>
          <w:tcPr>
            <w:tcW w:w="4249" w:type="dxa"/>
            <w:shd w:val="clear" w:color="auto" w:fill="auto"/>
            <w:vAlign w:val="center"/>
          </w:tcPr>
          <w:p w14:paraId="34136FE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Šķidrā gēla slānis ar augstām vadītspējas īpašībām, maksimālais aplikācijas laiks vismaz līdz 72 stundām</w:t>
            </w:r>
          </w:p>
          <w:p w14:paraId="68B82B4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C62595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A506A56" w14:textId="77777777" w:rsidTr="005F70F4">
        <w:trPr>
          <w:trHeight w:val="483"/>
        </w:trPr>
        <w:tc>
          <w:tcPr>
            <w:tcW w:w="1961" w:type="dxa"/>
            <w:vMerge/>
            <w:tcBorders>
              <w:bottom w:val="single" w:sz="4" w:space="0" w:color="auto"/>
            </w:tcBorders>
            <w:shd w:val="clear" w:color="auto" w:fill="auto"/>
            <w:vAlign w:val="center"/>
          </w:tcPr>
          <w:p w14:paraId="490A83BA"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36C639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27.7.</w:t>
            </w:r>
          </w:p>
        </w:tc>
        <w:tc>
          <w:tcPr>
            <w:tcW w:w="4249" w:type="dxa"/>
            <w:shd w:val="clear" w:color="auto" w:fill="auto"/>
            <w:vAlign w:val="center"/>
          </w:tcPr>
          <w:p w14:paraId="60357CB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Nedrīkst izsaukt ādas alerģiskas reakcijas</w:t>
            </w:r>
          </w:p>
          <w:p w14:paraId="7EFE185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4F8098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E087312" w14:textId="77777777" w:rsidTr="005F70F4">
        <w:trPr>
          <w:trHeight w:val="483"/>
        </w:trPr>
        <w:tc>
          <w:tcPr>
            <w:tcW w:w="1961" w:type="dxa"/>
            <w:vMerge/>
            <w:tcBorders>
              <w:bottom w:val="single" w:sz="4" w:space="0" w:color="auto"/>
            </w:tcBorders>
            <w:shd w:val="clear" w:color="auto" w:fill="auto"/>
            <w:vAlign w:val="center"/>
          </w:tcPr>
          <w:p w14:paraId="3A0C39E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216833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27.8.</w:t>
            </w:r>
          </w:p>
        </w:tc>
        <w:tc>
          <w:tcPr>
            <w:tcW w:w="4249" w:type="dxa"/>
            <w:shd w:val="clear" w:color="auto" w:fill="auto"/>
            <w:vAlign w:val="center"/>
          </w:tcPr>
          <w:p w14:paraId="34B50AE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EKG sensors ar kabeli, garumā vismaz 50cm ar DIN 42802-1 1.5mm </w:t>
            </w:r>
            <w:proofErr w:type="spellStart"/>
            <w:r w:rsidRPr="00515B22">
              <w:rPr>
                <w:rFonts w:ascii="Times New Roman" w:eastAsia="Times New Roman" w:hAnsi="Times New Roman"/>
                <w:bCs/>
                <w:sz w:val="20"/>
                <w:szCs w:val="20"/>
                <w:lang w:eastAsia="lv-LV"/>
              </w:rPr>
              <w:t>konektoru</w:t>
            </w:r>
            <w:proofErr w:type="spellEnd"/>
          </w:p>
          <w:p w14:paraId="2070410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D7B4C6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9F16693" w14:textId="77777777" w:rsidTr="005F70F4">
        <w:trPr>
          <w:trHeight w:val="483"/>
        </w:trPr>
        <w:tc>
          <w:tcPr>
            <w:tcW w:w="1961" w:type="dxa"/>
            <w:vMerge/>
            <w:tcBorders>
              <w:bottom w:val="single" w:sz="4" w:space="0" w:color="auto"/>
            </w:tcBorders>
            <w:shd w:val="clear" w:color="auto" w:fill="auto"/>
            <w:vAlign w:val="center"/>
          </w:tcPr>
          <w:p w14:paraId="053367B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01D7ED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27.9.</w:t>
            </w:r>
          </w:p>
        </w:tc>
        <w:tc>
          <w:tcPr>
            <w:tcW w:w="4249" w:type="dxa"/>
            <w:shd w:val="clear" w:color="auto" w:fill="auto"/>
            <w:vAlign w:val="center"/>
          </w:tcPr>
          <w:p w14:paraId="2698B96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Vadi iekrāsoti dažādās krāsās</w:t>
            </w:r>
          </w:p>
          <w:p w14:paraId="4C0D8B7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EAB64E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581EAFC" w14:textId="77777777" w:rsidTr="005F70F4">
        <w:trPr>
          <w:trHeight w:val="483"/>
        </w:trPr>
        <w:tc>
          <w:tcPr>
            <w:tcW w:w="1961" w:type="dxa"/>
            <w:vMerge/>
            <w:tcBorders>
              <w:bottom w:val="single" w:sz="4" w:space="0" w:color="auto"/>
            </w:tcBorders>
            <w:shd w:val="clear" w:color="auto" w:fill="auto"/>
            <w:vAlign w:val="center"/>
          </w:tcPr>
          <w:p w14:paraId="4CF9018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7BC4FA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27.10.</w:t>
            </w:r>
          </w:p>
        </w:tc>
        <w:tc>
          <w:tcPr>
            <w:tcW w:w="4249" w:type="dxa"/>
            <w:shd w:val="clear" w:color="auto" w:fill="auto"/>
            <w:vAlign w:val="center"/>
          </w:tcPr>
          <w:p w14:paraId="5E4817E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Atvērtas paciņas derīguma termiņš ne īsāks kā 1 mēnesis</w:t>
            </w:r>
          </w:p>
          <w:p w14:paraId="0EC8C94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7DED85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A040DA6" w14:textId="77777777" w:rsidTr="005F70F4">
        <w:trPr>
          <w:trHeight w:val="483"/>
        </w:trPr>
        <w:tc>
          <w:tcPr>
            <w:tcW w:w="1961" w:type="dxa"/>
            <w:vMerge/>
            <w:tcBorders>
              <w:bottom w:val="single" w:sz="4" w:space="0" w:color="auto"/>
            </w:tcBorders>
            <w:shd w:val="clear" w:color="auto" w:fill="auto"/>
            <w:vAlign w:val="center"/>
          </w:tcPr>
          <w:p w14:paraId="1420C0B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78E911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27.11.</w:t>
            </w:r>
          </w:p>
        </w:tc>
        <w:tc>
          <w:tcPr>
            <w:tcW w:w="4249" w:type="dxa"/>
            <w:shd w:val="clear" w:color="auto" w:fill="auto"/>
            <w:vAlign w:val="center"/>
          </w:tcPr>
          <w:p w14:paraId="4360D9F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Derīguma termiņš ne īsāks kā 18 mēneši no ražošanas datuma</w:t>
            </w:r>
          </w:p>
          <w:p w14:paraId="75961AC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A8DA2B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B44B847" w14:textId="77777777" w:rsidTr="005F70F4">
        <w:trPr>
          <w:trHeight w:val="483"/>
        </w:trPr>
        <w:tc>
          <w:tcPr>
            <w:tcW w:w="1961" w:type="dxa"/>
            <w:vMerge/>
            <w:tcBorders>
              <w:bottom w:val="single" w:sz="4" w:space="0" w:color="auto"/>
            </w:tcBorders>
            <w:shd w:val="clear" w:color="auto" w:fill="auto"/>
            <w:vAlign w:val="center"/>
          </w:tcPr>
          <w:p w14:paraId="188C645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CF0FDB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27.12.</w:t>
            </w:r>
          </w:p>
        </w:tc>
        <w:tc>
          <w:tcPr>
            <w:tcW w:w="4249" w:type="dxa"/>
            <w:shd w:val="clear" w:color="auto" w:fill="auto"/>
            <w:vAlign w:val="center"/>
          </w:tcPr>
          <w:p w14:paraId="24425F9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Iepakoti paciņā pa 3 gabaliem.</w:t>
            </w:r>
          </w:p>
          <w:p w14:paraId="21595B2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C0B9FD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3FF3086" w14:textId="77777777" w:rsidTr="005F70F4">
        <w:trPr>
          <w:trHeight w:val="117"/>
        </w:trPr>
        <w:tc>
          <w:tcPr>
            <w:tcW w:w="1961" w:type="dxa"/>
            <w:vMerge w:val="restart"/>
            <w:shd w:val="clear" w:color="auto" w:fill="auto"/>
            <w:vAlign w:val="center"/>
          </w:tcPr>
          <w:p w14:paraId="265E4BA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nabas katetrs, PVC</w:t>
            </w:r>
          </w:p>
          <w:p w14:paraId="0A89AAB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E675F9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ECBCCCC"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2B7C81E1" w14:textId="3A059B21"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200</w:t>
            </w:r>
          </w:p>
        </w:tc>
      </w:tr>
      <w:tr w:rsidR="001904D9" w:rsidRPr="00C52ABC" w14:paraId="552796B3" w14:textId="77777777" w:rsidTr="005F70F4">
        <w:trPr>
          <w:trHeight w:val="116"/>
        </w:trPr>
        <w:tc>
          <w:tcPr>
            <w:tcW w:w="1961" w:type="dxa"/>
            <w:vMerge/>
            <w:shd w:val="clear" w:color="auto" w:fill="auto"/>
            <w:vAlign w:val="center"/>
          </w:tcPr>
          <w:p w14:paraId="5FF55AE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2ADEC3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54B198C"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6D1FF276"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50F6FCF" w14:textId="77777777" w:rsidTr="005F70F4">
        <w:trPr>
          <w:trHeight w:val="116"/>
        </w:trPr>
        <w:tc>
          <w:tcPr>
            <w:tcW w:w="1961" w:type="dxa"/>
            <w:vMerge/>
            <w:shd w:val="clear" w:color="auto" w:fill="auto"/>
            <w:vAlign w:val="center"/>
          </w:tcPr>
          <w:p w14:paraId="6ACD2BC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C14D6C4"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 xml:space="preserve">   28.</w:t>
            </w:r>
          </w:p>
        </w:tc>
        <w:tc>
          <w:tcPr>
            <w:tcW w:w="4249" w:type="dxa"/>
            <w:shd w:val="clear" w:color="auto" w:fill="D5DCE4"/>
            <w:vAlign w:val="center"/>
          </w:tcPr>
          <w:p w14:paraId="2680120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1A40041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DA889C3" w14:textId="77777777" w:rsidTr="005F70F4">
        <w:trPr>
          <w:trHeight w:val="483"/>
        </w:trPr>
        <w:tc>
          <w:tcPr>
            <w:tcW w:w="1961" w:type="dxa"/>
            <w:vMerge/>
            <w:tcBorders>
              <w:bottom w:val="single" w:sz="4" w:space="0" w:color="auto"/>
            </w:tcBorders>
            <w:shd w:val="clear" w:color="auto" w:fill="auto"/>
            <w:vAlign w:val="center"/>
          </w:tcPr>
          <w:p w14:paraId="4C41488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F87D48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28.1.</w:t>
            </w:r>
          </w:p>
        </w:tc>
        <w:tc>
          <w:tcPr>
            <w:tcW w:w="4249" w:type="dxa"/>
            <w:shd w:val="clear" w:color="auto" w:fill="auto"/>
            <w:vAlign w:val="center"/>
          </w:tcPr>
          <w:p w14:paraId="18F04FE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Caurspīdīgs, </w:t>
            </w:r>
            <w:proofErr w:type="spellStart"/>
            <w:r w:rsidRPr="00515B22">
              <w:rPr>
                <w:rFonts w:ascii="Times New Roman" w:eastAsia="Times New Roman" w:hAnsi="Times New Roman"/>
                <w:bCs/>
                <w:sz w:val="20"/>
                <w:szCs w:val="20"/>
                <w:lang w:eastAsia="lv-LV"/>
              </w:rPr>
              <w:t>Rtg</w:t>
            </w:r>
            <w:proofErr w:type="spellEnd"/>
            <w:r w:rsidRPr="00515B22">
              <w:rPr>
                <w:rFonts w:ascii="Times New Roman" w:eastAsia="Times New Roman" w:hAnsi="Times New Roman"/>
                <w:bCs/>
                <w:sz w:val="20"/>
                <w:szCs w:val="20"/>
                <w:lang w:eastAsia="lv-LV"/>
              </w:rPr>
              <w:t xml:space="preserve"> – kontrastējošs;</w:t>
            </w:r>
          </w:p>
          <w:p w14:paraId="563702B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76F716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4B0FE1C" w14:textId="77777777" w:rsidTr="005F70F4">
        <w:trPr>
          <w:trHeight w:val="483"/>
        </w:trPr>
        <w:tc>
          <w:tcPr>
            <w:tcW w:w="1961" w:type="dxa"/>
            <w:vMerge/>
            <w:tcBorders>
              <w:bottom w:val="single" w:sz="4" w:space="0" w:color="auto"/>
            </w:tcBorders>
            <w:shd w:val="clear" w:color="auto" w:fill="auto"/>
            <w:vAlign w:val="center"/>
          </w:tcPr>
          <w:p w14:paraId="55B9DA8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6013AF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28.2.</w:t>
            </w:r>
          </w:p>
        </w:tc>
        <w:tc>
          <w:tcPr>
            <w:tcW w:w="4249" w:type="dxa"/>
            <w:shd w:val="clear" w:color="auto" w:fill="auto"/>
            <w:vAlign w:val="center"/>
          </w:tcPr>
          <w:p w14:paraId="0840125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Derīgs venozai un arteriālai pieejai;</w:t>
            </w:r>
          </w:p>
          <w:p w14:paraId="1D0C49B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B745DC5"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FE8F68E" w14:textId="77777777" w:rsidTr="005F70F4">
        <w:trPr>
          <w:trHeight w:val="483"/>
        </w:trPr>
        <w:tc>
          <w:tcPr>
            <w:tcW w:w="1961" w:type="dxa"/>
            <w:vMerge/>
            <w:tcBorders>
              <w:bottom w:val="single" w:sz="4" w:space="0" w:color="auto"/>
            </w:tcBorders>
            <w:shd w:val="clear" w:color="auto" w:fill="auto"/>
            <w:vAlign w:val="center"/>
          </w:tcPr>
          <w:p w14:paraId="15113BC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12E552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28.3.</w:t>
            </w:r>
          </w:p>
        </w:tc>
        <w:tc>
          <w:tcPr>
            <w:tcW w:w="4249" w:type="dxa"/>
            <w:shd w:val="clear" w:color="auto" w:fill="auto"/>
            <w:vAlign w:val="center"/>
          </w:tcPr>
          <w:p w14:paraId="79864EB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Ievadīšanas dziļuma atzīmes ik pa 1 cm no 5 līdz 25cm</w:t>
            </w:r>
          </w:p>
          <w:p w14:paraId="3086217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4BD9BA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26D7948" w14:textId="77777777" w:rsidTr="005F70F4">
        <w:trPr>
          <w:trHeight w:val="483"/>
        </w:trPr>
        <w:tc>
          <w:tcPr>
            <w:tcW w:w="1961" w:type="dxa"/>
            <w:vMerge/>
            <w:tcBorders>
              <w:bottom w:val="single" w:sz="4" w:space="0" w:color="auto"/>
            </w:tcBorders>
            <w:shd w:val="clear" w:color="auto" w:fill="auto"/>
            <w:vAlign w:val="center"/>
          </w:tcPr>
          <w:p w14:paraId="574786B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E071DB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28.4.</w:t>
            </w:r>
          </w:p>
        </w:tc>
        <w:tc>
          <w:tcPr>
            <w:tcW w:w="4249" w:type="dxa"/>
            <w:shd w:val="clear" w:color="auto" w:fill="auto"/>
            <w:vAlign w:val="center"/>
          </w:tcPr>
          <w:p w14:paraId="220C31D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Garums ne mazāk par 40cm</w:t>
            </w:r>
          </w:p>
          <w:p w14:paraId="48E1448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50F8C3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90C2CB5" w14:textId="77777777" w:rsidTr="005F70F4">
        <w:trPr>
          <w:trHeight w:val="483"/>
        </w:trPr>
        <w:tc>
          <w:tcPr>
            <w:tcW w:w="1961" w:type="dxa"/>
            <w:vMerge/>
            <w:tcBorders>
              <w:bottom w:val="single" w:sz="4" w:space="0" w:color="auto"/>
            </w:tcBorders>
            <w:shd w:val="clear" w:color="auto" w:fill="auto"/>
            <w:vAlign w:val="center"/>
          </w:tcPr>
          <w:p w14:paraId="3CD278A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16A782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28.5.</w:t>
            </w:r>
          </w:p>
        </w:tc>
        <w:tc>
          <w:tcPr>
            <w:tcW w:w="4249" w:type="dxa"/>
            <w:shd w:val="clear" w:color="auto" w:fill="auto"/>
            <w:vAlign w:val="center"/>
          </w:tcPr>
          <w:p w14:paraId="1C91565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Diametri </w:t>
            </w:r>
            <w:proofErr w:type="spellStart"/>
            <w:r w:rsidRPr="00515B22">
              <w:rPr>
                <w:rFonts w:ascii="Times New Roman" w:eastAsia="Times New Roman" w:hAnsi="Times New Roman"/>
                <w:bCs/>
                <w:sz w:val="20"/>
                <w:szCs w:val="20"/>
                <w:lang w:eastAsia="lv-LV"/>
              </w:rPr>
              <w:t>Fr</w:t>
            </w:r>
            <w:proofErr w:type="spellEnd"/>
            <w:r w:rsidRPr="00515B22">
              <w:rPr>
                <w:rFonts w:ascii="Times New Roman" w:eastAsia="Times New Roman" w:hAnsi="Times New Roman"/>
                <w:bCs/>
                <w:sz w:val="20"/>
                <w:szCs w:val="20"/>
                <w:lang w:eastAsia="lv-LV"/>
              </w:rPr>
              <w:t xml:space="preserve"> 3;4;5;6;8</w:t>
            </w:r>
          </w:p>
          <w:p w14:paraId="0EA9914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A375CE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D3D98FC" w14:textId="77777777" w:rsidTr="005F70F4">
        <w:trPr>
          <w:trHeight w:val="117"/>
        </w:trPr>
        <w:tc>
          <w:tcPr>
            <w:tcW w:w="1961" w:type="dxa"/>
            <w:vMerge w:val="restart"/>
            <w:shd w:val="clear" w:color="auto" w:fill="auto"/>
            <w:vAlign w:val="center"/>
          </w:tcPr>
          <w:p w14:paraId="531BD8D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Jaundzimušo SpO2 </w:t>
            </w:r>
            <w:proofErr w:type="spellStart"/>
            <w:r w:rsidRPr="00515B22">
              <w:rPr>
                <w:rFonts w:ascii="Times New Roman" w:hAnsi="Times New Roman"/>
                <w:b/>
                <w:sz w:val="20"/>
                <w:szCs w:val="20"/>
                <w:lang w:eastAsia="lv-LV"/>
              </w:rPr>
              <w:t>Nellcor</w:t>
            </w:r>
            <w:proofErr w:type="spellEnd"/>
            <w:r w:rsidRPr="00515B22">
              <w:rPr>
                <w:rFonts w:ascii="Times New Roman" w:hAnsi="Times New Roman"/>
                <w:b/>
                <w:sz w:val="20"/>
                <w:szCs w:val="20"/>
                <w:lang w:eastAsia="lv-LV"/>
              </w:rPr>
              <w:t xml:space="preserve"> tipa sensors, vienreizējas lietošanas</w:t>
            </w:r>
          </w:p>
          <w:p w14:paraId="6E59CB8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5E2C33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76779C8"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07B7C9F9" w14:textId="59F3708F"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100</w:t>
            </w:r>
          </w:p>
        </w:tc>
      </w:tr>
      <w:tr w:rsidR="001904D9" w:rsidRPr="00C52ABC" w14:paraId="391302B3" w14:textId="77777777" w:rsidTr="005F70F4">
        <w:trPr>
          <w:trHeight w:val="116"/>
        </w:trPr>
        <w:tc>
          <w:tcPr>
            <w:tcW w:w="1961" w:type="dxa"/>
            <w:vMerge/>
            <w:shd w:val="clear" w:color="auto" w:fill="auto"/>
            <w:vAlign w:val="center"/>
          </w:tcPr>
          <w:p w14:paraId="5F22AFC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0BE098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581897E"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58478B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1DFA132" w14:textId="77777777" w:rsidTr="005F70F4">
        <w:trPr>
          <w:trHeight w:val="116"/>
        </w:trPr>
        <w:tc>
          <w:tcPr>
            <w:tcW w:w="1961" w:type="dxa"/>
            <w:vMerge/>
            <w:shd w:val="clear" w:color="auto" w:fill="auto"/>
            <w:vAlign w:val="center"/>
          </w:tcPr>
          <w:p w14:paraId="295B615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31B16DE4"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29.</w:t>
            </w:r>
          </w:p>
        </w:tc>
        <w:tc>
          <w:tcPr>
            <w:tcW w:w="4249" w:type="dxa"/>
            <w:shd w:val="clear" w:color="auto" w:fill="D5DCE4"/>
            <w:vAlign w:val="center"/>
          </w:tcPr>
          <w:p w14:paraId="7ED19B4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4A3E7EE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E1CF25E" w14:textId="77777777" w:rsidTr="005F70F4">
        <w:trPr>
          <w:trHeight w:val="483"/>
        </w:trPr>
        <w:tc>
          <w:tcPr>
            <w:tcW w:w="1961" w:type="dxa"/>
            <w:vMerge/>
            <w:tcBorders>
              <w:bottom w:val="single" w:sz="4" w:space="0" w:color="auto"/>
            </w:tcBorders>
            <w:shd w:val="clear" w:color="auto" w:fill="auto"/>
            <w:vAlign w:val="center"/>
          </w:tcPr>
          <w:p w14:paraId="1B37BC4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43EC3B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29.1.</w:t>
            </w:r>
          </w:p>
        </w:tc>
        <w:tc>
          <w:tcPr>
            <w:tcW w:w="4249" w:type="dxa"/>
            <w:shd w:val="clear" w:color="auto" w:fill="auto"/>
            <w:vAlign w:val="center"/>
          </w:tcPr>
          <w:p w14:paraId="36E707B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Līmējams ap kāju vai roku</w:t>
            </w:r>
          </w:p>
          <w:p w14:paraId="5820C9B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CE6FBB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15FB10C" w14:textId="77777777" w:rsidTr="005F70F4">
        <w:trPr>
          <w:trHeight w:val="483"/>
        </w:trPr>
        <w:tc>
          <w:tcPr>
            <w:tcW w:w="1961" w:type="dxa"/>
            <w:vMerge/>
            <w:tcBorders>
              <w:bottom w:val="single" w:sz="4" w:space="0" w:color="auto"/>
            </w:tcBorders>
            <w:shd w:val="clear" w:color="auto" w:fill="auto"/>
            <w:vAlign w:val="center"/>
          </w:tcPr>
          <w:p w14:paraId="378B0CD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C7958E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29.2.</w:t>
            </w:r>
          </w:p>
        </w:tc>
        <w:tc>
          <w:tcPr>
            <w:tcW w:w="4249" w:type="dxa"/>
            <w:shd w:val="clear" w:color="auto" w:fill="auto"/>
            <w:vAlign w:val="center"/>
          </w:tcPr>
          <w:p w14:paraId="0655190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Pacienta svars līdz 3kg</w:t>
            </w:r>
          </w:p>
          <w:p w14:paraId="09ADB32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7BEACF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D72421D" w14:textId="77777777" w:rsidTr="005F70F4">
        <w:trPr>
          <w:trHeight w:val="483"/>
        </w:trPr>
        <w:tc>
          <w:tcPr>
            <w:tcW w:w="1961" w:type="dxa"/>
            <w:vMerge/>
            <w:tcBorders>
              <w:bottom w:val="single" w:sz="4" w:space="0" w:color="auto"/>
            </w:tcBorders>
            <w:shd w:val="clear" w:color="auto" w:fill="auto"/>
            <w:vAlign w:val="center"/>
          </w:tcPr>
          <w:p w14:paraId="5F17F7F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591B4E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29.3.</w:t>
            </w:r>
          </w:p>
        </w:tc>
        <w:tc>
          <w:tcPr>
            <w:tcW w:w="4249" w:type="dxa"/>
            <w:shd w:val="clear" w:color="auto" w:fill="auto"/>
            <w:vAlign w:val="center"/>
          </w:tcPr>
          <w:p w14:paraId="31D69FE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Hipoalerģiska</w:t>
            </w:r>
            <w:proofErr w:type="spellEnd"/>
            <w:r w:rsidRPr="00515B22">
              <w:rPr>
                <w:rFonts w:ascii="Times New Roman" w:eastAsia="Times New Roman" w:hAnsi="Times New Roman"/>
                <w:bCs/>
                <w:sz w:val="20"/>
                <w:szCs w:val="20"/>
                <w:lang w:eastAsia="lv-LV"/>
              </w:rPr>
              <w:t xml:space="preserve"> lenta</w:t>
            </w:r>
          </w:p>
          <w:p w14:paraId="11C1E09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5D137F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172C137" w14:textId="77777777" w:rsidTr="005F70F4">
        <w:trPr>
          <w:trHeight w:val="483"/>
        </w:trPr>
        <w:tc>
          <w:tcPr>
            <w:tcW w:w="1961" w:type="dxa"/>
            <w:vMerge/>
            <w:tcBorders>
              <w:bottom w:val="single" w:sz="4" w:space="0" w:color="auto"/>
            </w:tcBorders>
            <w:shd w:val="clear" w:color="auto" w:fill="auto"/>
            <w:vAlign w:val="center"/>
          </w:tcPr>
          <w:p w14:paraId="135F18A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242328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29.4.</w:t>
            </w:r>
          </w:p>
        </w:tc>
        <w:tc>
          <w:tcPr>
            <w:tcW w:w="4249" w:type="dxa"/>
            <w:shd w:val="clear" w:color="auto" w:fill="auto"/>
            <w:vAlign w:val="center"/>
          </w:tcPr>
          <w:p w14:paraId="009A7B0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Vada garums ne mazāk kā 0.9m</w:t>
            </w:r>
          </w:p>
          <w:p w14:paraId="416DB42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8A4E70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55BC7AD" w14:textId="77777777" w:rsidTr="005F70F4">
        <w:trPr>
          <w:trHeight w:val="117"/>
        </w:trPr>
        <w:tc>
          <w:tcPr>
            <w:tcW w:w="1961" w:type="dxa"/>
            <w:vMerge w:val="restart"/>
            <w:shd w:val="clear" w:color="auto" w:fill="auto"/>
            <w:vAlign w:val="center"/>
          </w:tcPr>
          <w:p w14:paraId="2A6B13C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Zonde barošanas jaundzimušajiem</w:t>
            </w:r>
          </w:p>
          <w:p w14:paraId="68E286F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561B17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FE26665"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4B7EF8B2" w14:textId="1ADD50B6"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2000</w:t>
            </w:r>
          </w:p>
        </w:tc>
      </w:tr>
      <w:tr w:rsidR="001904D9" w:rsidRPr="00C52ABC" w14:paraId="14C05FF2" w14:textId="77777777" w:rsidTr="005F70F4">
        <w:trPr>
          <w:trHeight w:val="116"/>
        </w:trPr>
        <w:tc>
          <w:tcPr>
            <w:tcW w:w="1961" w:type="dxa"/>
            <w:vMerge/>
            <w:shd w:val="clear" w:color="auto" w:fill="auto"/>
            <w:vAlign w:val="center"/>
          </w:tcPr>
          <w:p w14:paraId="0D08200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BC065E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F12612D"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2F26EAC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A08A45F" w14:textId="77777777" w:rsidTr="005F70F4">
        <w:trPr>
          <w:trHeight w:val="116"/>
        </w:trPr>
        <w:tc>
          <w:tcPr>
            <w:tcW w:w="1961" w:type="dxa"/>
            <w:vMerge/>
            <w:shd w:val="clear" w:color="auto" w:fill="auto"/>
            <w:vAlign w:val="center"/>
          </w:tcPr>
          <w:p w14:paraId="332D89D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750D5C5C"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30.</w:t>
            </w:r>
          </w:p>
        </w:tc>
        <w:tc>
          <w:tcPr>
            <w:tcW w:w="4249" w:type="dxa"/>
            <w:shd w:val="clear" w:color="auto" w:fill="D5DCE4"/>
            <w:vAlign w:val="center"/>
          </w:tcPr>
          <w:p w14:paraId="1C9D272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53F445E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406A83A" w14:textId="77777777" w:rsidTr="005F70F4">
        <w:trPr>
          <w:trHeight w:val="483"/>
        </w:trPr>
        <w:tc>
          <w:tcPr>
            <w:tcW w:w="1961" w:type="dxa"/>
            <w:vMerge/>
            <w:tcBorders>
              <w:bottom w:val="single" w:sz="4" w:space="0" w:color="auto"/>
            </w:tcBorders>
            <w:shd w:val="clear" w:color="auto" w:fill="auto"/>
            <w:vAlign w:val="center"/>
          </w:tcPr>
          <w:p w14:paraId="4896B88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93157E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30.1.</w:t>
            </w:r>
          </w:p>
        </w:tc>
        <w:tc>
          <w:tcPr>
            <w:tcW w:w="4249" w:type="dxa"/>
            <w:shd w:val="clear" w:color="auto" w:fill="auto"/>
            <w:vAlign w:val="center"/>
          </w:tcPr>
          <w:p w14:paraId="5506ECD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Izmēri Ch4; Ch4.5; Ch6</w:t>
            </w:r>
          </w:p>
          <w:p w14:paraId="05BA15A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EDE98E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DEF39F6" w14:textId="77777777" w:rsidTr="005F70F4">
        <w:trPr>
          <w:trHeight w:val="483"/>
        </w:trPr>
        <w:tc>
          <w:tcPr>
            <w:tcW w:w="1961" w:type="dxa"/>
            <w:vMerge/>
            <w:tcBorders>
              <w:bottom w:val="single" w:sz="4" w:space="0" w:color="auto"/>
            </w:tcBorders>
            <w:shd w:val="clear" w:color="auto" w:fill="auto"/>
            <w:vAlign w:val="center"/>
          </w:tcPr>
          <w:p w14:paraId="4E70974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0677ED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30.2.</w:t>
            </w:r>
          </w:p>
        </w:tc>
        <w:tc>
          <w:tcPr>
            <w:tcW w:w="4249" w:type="dxa"/>
            <w:shd w:val="clear" w:color="auto" w:fill="auto"/>
            <w:vAlign w:val="center"/>
          </w:tcPr>
          <w:p w14:paraId="2D78E87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Izgatavotas no mīksta PVC</w:t>
            </w:r>
          </w:p>
          <w:p w14:paraId="127B4DE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F68C95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3C0AD57" w14:textId="77777777" w:rsidTr="005F70F4">
        <w:trPr>
          <w:trHeight w:val="483"/>
        </w:trPr>
        <w:tc>
          <w:tcPr>
            <w:tcW w:w="1961" w:type="dxa"/>
            <w:vMerge/>
            <w:tcBorders>
              <w:bottom w:val="single" w:sz="4" w:space="0" w:color="auto"/>
            </w:tcBorders>
            <w:shd w:val="clear" w:color="auto" w:fill="auto"/>
            <w:vAlign w:val="center"/>
          </w:tcPr>
          <w:p w14:paraId="4D8F4F0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DD8D13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30.3.</w:t>
            </w:r>
          </w:p>
        </w:tc>
        <w:tc>
          <w:tcPr>
            <w:tcW w:w="4249" w:type="dxa"/>
            <w:shd w:val="clear" w:color="auto" w:fill="auto"/>
            <w:vAlign w:val="center"/>
          </w:tcPr>
          <w:p w14:paraId="51DFBC0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Centrāli slēgtas divas laterālas "acis";</w:t>
            </w:r>
          </w:p>
          <w:p w14:paraId="0F3CE1C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DADB66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C720EAC" w14:textId="77777777" w:rsidTr="005F70F4">
        <w:trPr>
          <w:trHeight w:val="483"/>
        </w:trPr>
        <w:tc>
          <w:tcPr>
            <w:tcW w:w="1961" w:type="dxa"/>
            <w:vMerge/>
            <w:tcBorders>
              <w:bottom w:val="single" w:sz="4" w:space="0" w:color="auto"/>
            </w:tcBorders>
            <w:shd w:val="clear" w:color="auto" w:fill="auto"/>
            <w:vAlign w:val="center"/>
          </w:tcPr>
          <w:p w14:paraId="01C6A5A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CCE5A6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30.4.</w:t>
            </w:r>
          </w:p>
        </w:tc>
        <w:tc>
          <w:tcPr>
            <w:tcW w:w="4249" w:type="dxa"/>
            <w:shd w:val="clear" w:color="auto" w:fill="auto"/>
            <w:vAlign w:val="center"/>
          </w:tcPr>
          <w:p w14:paraId="536EED9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Konusveidīgs zondes gals, ko iespējams savienot ar šļirci, </w:t>
            </w:r>
            <w:proofErr w:type="spellStart"/>
            <w:r w:rsidRPr="00515B22">
              <w:rPr>
                <w:rFonts w:ascii="Times New Roman" w:eastAsia="Times New Roman" w:hAnsi="Times New Roman"/>
                <w:bCs/>
                <w:sz w:val="20"/>
                <w:szCs w:val="20"/>
                <w:lang w:eastAsia="lv-LV"/>
              </w:rPr>
              <w:t>Luer</w:t>
            </w:r>
            <w:proofErr w:type="spellEnd"/>
            <w:r w:rsidRPr="00515B22">
              <w:rPr>
                <w:rFonts w:ascii="Times New Roman" w:eastAsia="Times New Roman" w:hAnsi="Times New Roman"/>
                <w:bCs/>
                <w:sz w:val="20"/>
                <w:szCs w:val="20"/>
                <w:lang w:eastAsia="lv-LV"/>
              </w:rPr>
              <w:t xml:space="preserve"> gals, aprīkots arī ar aizvērtni;</w:t>
            </w:r>
          </w:p>
          <w:p w14:paraId="619ED33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518BDE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BB5A74F" w14:textId="77777777" w:rsidTr="005F70F4">
        <w:trPr>
          <w:trHeight w:val="483"/>
        </w:trPr>
        <w:tc>
          <w:tcPr>
            <w:tcW w:w="1961" w:type="dxa"/>
            <w:vMerge/>
            <w:tcBorders>
              <w:bottom w:val="single" w:sz="4" w:space="0" w:color="auto"/>
            </w:tcBorders>
            <w:shd w:val="clear" w:color="auto" w:fill="auto"/>
            <w:vAlign w:val="center"/>
          </w:tcPr>
          <w:p w14:paraId="1EA9BE6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0FAD1D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30.5.</w:t>
            </w:r>
          </w:p>
        </w:tc>
        <w:tc>
          <w:tcPr>
            <w:tcW w:w="4249" w:type="dxa"/>
            <w:shd w:val="clear" w:color="auto" w:fill="auto"/>
            <w:vAlign w:val="center"/>
          </w:tcPr>
          <w:p w14:paraId="6151A73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Garuma atzīmes 38cm zondei no </w:t>
            </w:r>
            <w:proofErr w:type="spellStart"/>
            <w:r w:rsidRPr="00515B22">
              <w:rPr>
                <w:rFonts w:ascii="Times New Roman" w:eastAsia="Times New Roman" w:hAnsi="Times New Roman"/>
                <w:bCs/>
                <w:sz w:val="20"/>
                <w:szCs w:val="20"/>
                <w:lang w:eastAsia="lv-LV"/>
              </w:rPr>
              <w:t>distālā</w:t>
            </w:r>
            <w:proofErr w:type="spellEnd"/>
            <w:r w:rsidRPr="00515B22">
              <w:rPr>
                <w:rFonts w:ascii="Times New Roman" w:eastAsia="Times New Roman" w:hAnsi="Times New Roman"/>
                <w:bCs/>
                <w:sz w:val="20"/>
                <w:szCs w:val="20"/>
                <w:lang w:eastAsia="lv-LV"/>
              </w:rPr>
              <w:t xml:space="preserve"> gala 20cm; 50cm zondei- 25cm; 100cm zondei- 25; 50; 75cm;</w:t>
            </w:r>
          </w:p>
          <w:p w14:paraId="1489793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8FB492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5A23695" w14:textId="77777777" w:rsidTr="005F70F4">
        <w:trPr>
          <w:trHeight w:val="117"/>
        </w:trPr>
        <w:tc>
          <w:tcPr>
            <w:tcW w:w="1961" w:type="dxa"/>
            <w:vMerge w:val="restart"/>
            <w:shd w:val="clear" w:color="auto" w:fill="auto"/>
            <w:vAlign w:val="center"/>
          </w:tcPr>
          <w:p w14:paraId="62E06A2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Fototerapijas</w:t>
            </w:r>
            <w:proofErr w:type="spellEnd"/>
            <w:r w:rsidRPr="00515B22">
              <w:rPr>
                <w:rFonts w:ascii="Times New Roman" w:hAnsi="Times New Roman"/>
                <w:b/>
                <w:bCs/>
                <w:sz w:val="20"/>
                <w:szCs w:val="20"/>
                <w:lang w:eastAsia="lv-LV"/>
              </w:rPr>
              <w:t xml:space="preserve"> acu </w:t>
            </w:r>
            <w:proofErr w:type="spellStart"/>
            <w:r w:rsidRPr="00515B22">
              <w:rPr>
                <w:rFonts w:ascii="Times New Roman" w:hAnsi="Times New Roman"/>
                <w:b/>
                <w:bCs/>
                <w:sz w:val="20"/>
                <w:szCs w:val="20"/>
                <w:lang w:eastAsia="lv-LV"/>
              </w:rPr>
              <w:t>aizsargmaska</w:t>
            </w:r>
            <w:proofErr w:type="spellEnd"/>
            <w:r w:rsidRPr="00515B22">
              <w:rPr>
                <w:rFonts w:ascii="Times New Roman" w:hAnsi="Times New Roman"/>
                <w:b/>
                <w:bCs/>
                <w:sz w:val="20"/>
                <w:szCs w:val="20"/>
                <w:lang w:eastAsia="lv-LV"/>
              </w:rPr>
              <w:t xml:space="preserve"> jaundzimušajiem</w:t>
            </w:r>
          </w:p>
          <w:p w14:paraId="5655159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929F6E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79F1ECD5"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51179D51" w14:textId="6D2817E4"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2000</w:t>
            </w:r>
          </w:p>
        </w:tc>
      </w:tr>
      <w:tr w:rsidR="001904D9" w:rsidRPr="00C52ABC" w14:paraId="3D8640AD" w14:textId="77777777" w:rsidTr="005F70F4">
        <w:trPr>
          <w:trHeight w:val="116"/>
        </w:trPr>
        <w:tc>
          <w:tcPr>
            <w:tcW w:w="1961" w:type="dxa"/>
            <w:vMerge/>
            <w:shd w:val="clear" w:color="auto" w:fill="auto"/>
            <w:vAlign w:val="center"/>
          </w:tcPr>
          <w:p w14:paraId="1B14D18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8B6713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A216680"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4E66267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25C37AD" w14:textId="77777777" w:rsidTr="005F70F4">
        <w:trPr>
          <w:trHeight w:val="116"/>
        </w:trPr>
        <w:tc>
          <w:tcPr>
            <w:tcW w:w="1961" w:type="dxa"/>
            <w:vMerge/>
            <w:shd w:val="clear" w:color="auto" w:fill="auto"/>
            <w:vAlign w:val="center"/>
          </w:tcPr>
          <w:p w14:paraId="626BFEE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41E6D0F" w14:textId="76915774" w:rsidR="001904D9" w:rsidRPr="00515B22" w:rsidRDefault="00DE3C27"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001904D9" w:rsidRPr="00515B22">
              <w:rPr>
                <w:rFonts w:ascii="Times New Roman" w:hAnsi="Times New Roman"/>
                <w:b/>
                <w:sz w:val="20"/>
                <w:szCs w:val="20"/>
                <w:lang w:eastAsia="lv-LV"/>
              </w:rPr>
              <w:t>31.</w:t>
            </w:r>
          </w:p>
        </w:tc>
        <w:tc>
          <w:tcPr>
            <w:tcW w:w="4249" w:type="dxa"/>
            <w:shd w:val="clear" w:color="auto" w:fill="D5DCE4"/>
            <w:vAlign w:val="center"/>
          </w:tcPr>
          <w:p w14:paraId="7E4AB86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139247F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70EAC00" w14:textId="77777777" w:rsidTr="005F70F4">
        <w:trPr>
          <w:trHeight w:val="483"/>
        </w:trPr>
        <w:tc>
          <w:tcPr>
            <w:tcW w:w="1961" w:type="dxa"/>
            <w:vMerge/>
            <w:tcBorders>
              <w:bottom w:val="single" w:sz="4" w:space="0" w:color="auto"/>
            </w:tcBorders>
            <w:shd w:val="clear" w:color="auto" w:fill="auto"/>
            <w:vAlign w:val="center"/>
          </w:tcPr>
          <w:p w14:paraId="46D09F8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C84899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31.1.</w:t>
            </w:r>
          </w:p>
        </w:tc>
        <w:tc>
          <w:tcPr>
            <w:tcW w:w="4249" w:type="dxa"/>
            <w:shd w:val="clear" w:color="auto" w:fill="auto"/>
            <w:vAlign w:val="center"/>
          </w:tcPr>
          <w:p w14:paraId="139EF1E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Aizsargā acis no zilās gaismas;</w:t>
            </w:r>
          </w:p>
          <w:p w14:paraId="53B3A79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E309F20"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E9EE6C0" w14:textId="77777777" w:rsidTr="005F70F4">
        <w:trPr>
          <w:trHeight w:val="483"/>
        </w:trPr>
        <w:tc>
          <w:tcPr>
            <w:tcW w:w="1961" w:type="dxa"/>
            <w:vMerge/>
            <w:tcBorders>
              <w:bottom w:val="single" w:sz="4" w:space="0" w:color="auto"/>
            </w:tcBorders>
            <w:shd w:val="clear" w:color="auto" w:fill="auto"/>
            <w:vAlign w:val="center"/>
          </w:tcPr>
          <w:p w14:paraId="68E95BE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B77C04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31.2.</w:t>
            </w:r>
          </w:p>
        </w:tc>
        <w:tc>
          <w:tcPr>
            <w:tcW w:w="4249" w:type="dxa"/>
            <w:shd w:val="clear" w:color="auto" w:fill="auto"/>
            <w:vAlign w:val="center"/>
          </w:tcPr>
          <w:p w14:paraId="1C192ED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Mīksta absorbējoša gumija ar unikālu Y formas profilu, kas notur acs aizsargus vietā, vienlaikus stabilizējot saiti ap galvu;</w:t>
            </w:r>
          </w:p>
          <w:p w14:paraId="0D26413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FA1091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465C1EB" w14:textId="77777777" w:rsidTr="005F70F4">
        <w:trPr>
          <w:trHeight w:val="483"/>
        </w:trPr>
        <w:tc>
          <w:tcPr>
            <w:tcW w:w="1961" w:type="dxa"/>
            <w:vMerge/>
            <w:tcBorders>
              <w:bottom w:val="single" w:sz="4" w:space="0" w:color="auto"/>
            </w:tcBorders>
            <w:shd w:val="clear" w:color="auto" w:fill="auto"/>
            <w:vAlign w:val="center"/>
          </w:tcPr>
          <w:p w14:paraId="110747D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F5ADE4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31.3.</w:t>
            </w:r>
          </w:p>
        </w:tc>
        <w:tc>
          <w:tcPr>
            <w:tcW w:w="4249" w:type="dxa"/>
            <w:shd w:val="clear" w:color="auto" w:fill="auto"/>
            <w:vAlign w:val="center"/>
          </w:tcPr>
          <w:p w14:paraId="3C0D992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Aizsargmaska</w:t>
            </w:r>
            <w:proofErr w:type="spellEnd"/>
            <w:r w:rsidRPr="00515B22">
              <w:rPr>
                <w:rFonts w:ascii="Times New Roman" w:eastAsia="Times New Roman" w:hAnsi="Times New Roman"/>
                <w:bCs/>
                <w:sz w:val="20"/>
                <w:szCs w:val="20"/>
                <w:lang w:eastAsia="lv-LV"/>
              </w:rPr>
              <w:t xml:space="preserve"> ir pilnībā regulējama ar divām pozicionēšanas cilpiņām, lai palīdzētu precīzi novietot masku uz sejas;</w:t>
            </w:r>
          </w:p>
          <w:p w14:paraId="70B9BE8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0CEBB20"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28ABD66" w14:textId="77777777" w:rsidTr="005F70F4">
        <w:trPr>
          <w:trHeight w:val="483"/>
        </w:trPr>
        <w:tc>
          <w:tcPr>
            <w:tcW w:w="1961" w:type="dxa"/>
            <w:vMerge/>
            <w:tcBorders>
              <w:bottom w:val="single" w:sz="4" w:space="0" w:color="auto"/>
            </w:tcBorders>
            <w:shd w:val="clear" w:color="auto" w:fill="auto"/>
            <w:vAlign w:val="center"/>
          </w:tcPr>
          <w:p w14:paraId="7ECD58C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6D355E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31.4.</w:t>
            </w:r>
          </w:p>
        </w:tc>
        <w:tc>
          <w:tcPr>
            <w:tcW w:w="4249" w:type="dxa"/>
            <w:shd w:val="clear" w:color="auto" w:fill="auto"/>
            <w:vAlign w:val="center"/>
          </w:tcPr>
          <w:p w14:paraId="1493851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Perfekti pieguļ, neatkarīgi no mazuļa galvas, sejas un deguna formas;</w:t>
            </w:r>
          </w:p>
          <w:p w14:paraId="7A668F9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B9F567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E71DF04" w14:textId="77777777" w:rsidTr="005F70F4">
        <w:trPr>
          <w:trHeight w:val="483"/>
        </w:trPr>
        <w:tc>
          <w:tcPr>
            <w:tcW w:w="1961" w:type="dxa"/>
            <w:vMerge/>
            <w:tcBorders>
              <w:bottom w:val="single" w:sz="4" w:space="0" w:color="auto"/>
            </w:tcBorders>
            <w:shd w:val="clear" w:color="auto" w:fill="auto"/>
            <w:vAlign w:val="center"/>
          </w:tcPr>
          <w:p w14:paraId="0F90BB1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E66FED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31.5.</w:t>
            </w:r>
          </w:p>
        </w:tc>
        <w:tc>
          <w:tcPr>
            <w:tcW w:w="4249" w:type="dxa"/>
            <w:shd w:val="clear" w:color="auto" w:fill="auto"/>
            <w:vAlign w:val="center"/>
          </w:tcPr>
          <w:p w14:paraId="104B0D2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 xml:space="preserve"> nesaturošs audums ar stiepjošu pārsēja materiālu;</w:t>
            </w:r>
          </w:p>
          <w:p w14:paraId="2A44F1A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1F77500"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E8770A2" w14:textId="77777777" w:rsidTr="005F70F4">
        <w:trPr>
          <w:trHeight w:val="483"/>
        </w:trPr>
        <w:tc>
          <w:tcPr>
            <w:tcW w:w="1961" w:type="dxa"/>
            <w:vMerge/>
            <w:tcBorders>
              <w:bottom w:val="single" w:sz="4" w:space="0" w:color="auto"/>
            </w:tcBorders>
            <w:shd w:val="clear" w:color="auto" w:fill="auto"/>
            <w:vAlign w:val="center"/>
          </w:tcPr>
          <w:p w14:paraId="4185437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07B049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31.6.</w:t>
            </w:r>
          </w:p>
        </w:tc>
        <w:tc>
          <w:tcPr>
            <w:tcW w:w="4249" w:type="dxa"/>
            <w:shd w:val="clear" w:color="auto" w:fill="auto"/>
            <w:vAlign w:val="center"/>
          </w:tcPr>
          <w:p w14:paraId="7A6C5AE3" w14:textId="1DEFA834"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Iespēja izvēlēties vismaz 3 dažādus izmērus atkarībā no jaundzimuš</w:t>
            </w:r>
            <w:r w:rsidR="00192AFE" w:rsidRPr="00515B22">
              <w:rPr>
                <w:rFonts w:ascii="Times New Roman" w:eastAsia="Times New Roman" w:hAnsi="Times New Roman"/>
                <w:bCs/>
                <w:sz w:val="20"/>
                <w:szCs w:val="20"/>
                <w:lang w:eastAsia="lv-LV"/>
              </w:rPr>
              <w:t>ā</w:t>
            </w:r>
            <w:r w:rsidRPr="00515B22">
              <w:rPr>
                <w:rFonts w:ascii="Times New Roman" w:eastAsia="Times New Roman" w:hAnsi="Times New Roman"/>
                <w:bCs/>
                <w:sz w:val="20"/>
                <w:szCs w:val="20"/>
                <w:lang w:eastAsia="lv-LV"/>
              </w:rPr>
              <w:t xml:space="preserve"> galvas izmēra.</w:t>
            </w:r>
          </w:p>
          <w:p w14:paraId="29E7B99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9C7AAE6"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8BC5091" w14:textId="77777777" w:rsidTr="005F70F4">
        <w:trPr>
          <w:trHeight w:val="117"/>
        </w:trPr>
        <w:tc>
          <w:tcPr>
            <w:tcW w:w="1961" w:type="dxa"/>
            <w:vMerge w:val="restart"/>
            <w:shd w:val="clear" w:color="auto" w:fill="auto"/>
            <w:vAlign w:val="center"/>
          </w:tcPr>
          <w:p w14:paraId="4CF8AD1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Urīna </w:t>
            </w:r>
            <w:proofErr w:type="spellStart"/>
            <w:r w:rsidRPr="00515B22">
              <w:rPr>
                <w:rFonts w:ascii="Times New Roman" w:hAnsi="Times New Roman"/>
                <w:b/>
                <w:bCs/>
                <w:sz w:val="20"/>
                <w:szCs w:val="20"/>
                <w:lang w:eastAsia="lv-LV"/>
              </w:rPr>
              <w:t>savācējmaisiņš</w:t>
            </w:r>
            <w:proofErr w:type="spellEnd"/>
            <w:r w:rsidRPr="00515B22">
              <w:rPr>
                <w:rFonts w:ascii="Times New Roman" w:hAnsi="Times New Roman"/>
                <w:b/>
                <w:bCs/>
                <w:sz w:val="20"/>
                <w:szCs w:val="20"/>
                <w:lang w:eastAsia="lv-LV"/>
              </w:rPr>
              <w:t xml:space="preserve"> bērniem,</w:t>
            </w:r>
          </w:p>
          <w:p w14:paraId="7B15856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3AB9AC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95DC6E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1FFE52E6" w14:textId="77777777" w:rsidR="00EF547E" w:rsidRDefault="00EF547E" w:rsidP="0032385F">
            <w:pPr>
              <w:spacing w:after="0" w:line="240" w:lineRule="auto"/>
              <w:jc w:val="center"/>
              <w:rPr>
                <w:rFonts w:ascii="Times New Roman" w:eastAsia="Times New Roman" w:hAnsi="Times New Roman"/>
                <w:bCs/>
                <w:sz w:val="20"/>
                <w:szCs w:val="20"/>
                <w:lang w:eastAsia="lv-LV"/>
              </w:rPr>
            </w:pPr>
          </w:p>
          <w:p w14:paraId="64ED64ED" w14:textId="77777777" w:rsidR="00EF547E" w:rsidRDefault="00EF547E" w:rsidP="0032385F">
            <w:pPr>
              <w:spacing w:after="0" w:line="240" w:lineRule="auto"/>
              <w:jc w:val="center"/>
              <w:rPr>
                <w:rFonts w:ascii="Times New Roman" w:eastAsia="Times New Roman" w:hAnsi="Times New Roman"/>
                <w:bCs/>
                <w:sz w:val="20"/>
                <w:szCs w:val="20"/>
                <w:lang w:eastAsia="lv-LV"/>
              </w:rPr>
            </w:pPr>
          </w:p>
          <w:p w14:paraId="49566A8F" w14:textId="77777777" w:rsidR="00EF547E" w:rsidRDefault="00EF547E" w:rsidP="0032385F">
            <w:pPr>
              <w:spacing w:after="0" w:line="240" w:lineRule="auto"/>
              <w:jc w:val="center"/>
              <w:rPr>
                <w:rFonts w:ascii="Times New Roman" w:eastAsia="Times New Roman" w:hAnsi="Times New Roman"/>
                <w:bCs/>
                <w:sz w:val="20"/>
                <w:szCs w:val="20"/>
                <w:lang w:eastAsia="lv-LV"/>
              </w:rPr>
            </w:pPr>
          </w:p>
          <w:p w14:paraId="2D88175E" w14:textId="77777777" w:rsidR="00EF547E" w:rsidRDefault="00EF547E" w:rsidP="0032385F">
            <w:pPr>
              <w:spacing w:after="0" w:line="240" w:lineRule="auto"/>
              <w:jc w:val="center"/>
              <w:rPr>
                <w:rFonts w:ascii="Times New Roman" w:eastAsia="Times New Roman" w:hAnsi="Times New Roman"/>
                <w:bCs/>
                <w:sz w:val="20"/>
                <w:szCs w:val="20"/>
                <w:lang w:eastAsia="lv-LV"/>
              </w:rPr>
            </w:pPr>
          </w:p>
          <w:p w14:paraId="4DA409AB" w14:textId="33506038"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200</w:t>
            </w:r>
          </w:p>
        </w:tc>
      </w:tr>
      <w:tr w:rsidR="001904D9" w:rsidRPr="00C52ABC" w14:paraId="6AAE6578" w14:textId="77777777" w:rsidTr="005F70F4">
        <w:trPr>
          <w:trHeight w:val="116"/>
        </w:trPr>
        <w:tc>
          <w:tcPr>
            <w:tcW w:w="1961" w:type="dxa"/>
            <w:vMerge/>
            <w:shd w:val="clear" w:color="auto" w:fill="auto"/>
            <w:vAlign w:val="center"/>
          </w:tcPr>
          <w:p w14:paraId="6B6BBF3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F927FA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2384D89"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55036420"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232CAC0" w14:textId="77777777" w:rsidTr="005F70F4">
        <w:trPr>
          <w:trHeight w:val="116"/>
        </w:trPr>
        <w:tc>
          <w:tcPr>
            <w:tcW w:w="1961" w:type="dxa"/>
            <w:vMerge/>
            <w:shd w:val="clear" w:color="auto" w:fill="auto"/>
            <w:vAlign w:val="center"/>
          </w:tcPr>
          <w:p w14:paraId="3F77AA6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CD0E3EB" w14:textId="166E9709" w:rsidR="001904D9" w:rsidRPr="00515B22" w:rsidRDefault="00DE3C27"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32.</w:t>
            </w:r>
          </w:p>
        </w:tc>
        <w:tc>
          <w:tcPr>
            <w:tcW w:w="4249" w:type="dxa"/>
            <w:shd w:val="clear" w:color="auto" w:fill="D5DCE4"/>
            <w:vAlign w:val="center"/>
          </w:tcPr>
          <w:p w14:paraId="24C4988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51CF52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E3002CC" w14:textId="77777777" w:rsidTr="005F70F4">
        <w:trPr>
          <w:trHeight w:val="483"/>
        </w:trPr>
        <w:tc>
          <w:tcPr>
            <w:tcW w:w="1961" w:type="dxa"/>
            <w:vMerge/>
            <w:tcBorders>
              <w:bottom w:val="single" w:sz="4" w:space="0" w:color="auto"/>
            </w:tcBorders>
            <w:shd w:val="clear" w:color="auto" w:fill="auto"/>
            <w:vAlign w:val="center"/>
          </w:tcPr>
          <w:p w14:paraId="1198F36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3BF87F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32.1.</w:t>
            </w:r>
          </w:p>
        </w:tc>
        <w:tc>
          <w:tcPr>
            <w:tcW w:w="4249" w:type="dxa"/>
            <w:shd w:val="clear" w:color="auto" w:fill="auto"/>
            <w:vAlign w:val="center"/>
          </w:tcPr>
          <w:p w14:paraId="55D01A1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līmējams, tilpums 100-140ml</w:t>
            </w:r>
          </w:p>
          <w:p w14:paraId="2B86053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F835B3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EDC407A" w14:textId="77777777" w:rsidTr="005F70F4">
        <w:trPr>
          <w:trHeight w:val="117"/>
        </w:trPr>
        <w:tc>
          <w:tcPr>
            <w:tcW w:w="1961" w:type="dxa"/>
            <w:vMerge w:val="restart"/>
            <w:shd w:val="clear" w:color="auto" w:fill="auto"/>
            <w:vAlign w:val="center"/>
          </w:tcPr>
          <w:p w14:paraId="12E83D5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Zīdaiņu deguna starpsienas aizsargierīce</w:t>
            </w:r>
          </w:p>
          <w:p w14:paraId="728584A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73FAD6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0ECFAA7"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0E589A29" w14:textId="5ADE69CB"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1200</w:t>
            </w:r>
          </w:p>
        </w:tc>
      </w:tr>
      <w:tr w:rsidR="001904D9" w:rsidRPr="00C52ABC" w14:paraId="304B9C4B" w14:textId="77777777" w:rsidTr="005F70F4">
        <w:trPr>
          <w:trHeight w:val="116"/>
        </w:trPr>
        <w:tc>
          <w:tcPr>
            <w:tcW w:w="1961" w:type="dxa"/>
            <w:vMerge/>
            <w:shd w:val="clear" w:color="auto" w:fill="auto"/>
            <w:vAlign w:val="center"/>
          </w:tcPr>
          <w:p w14:paraId="72A2763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D9EEDE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519BEEA"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37BDE47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E473842" w14:textId="77777777" w:rsidTr="005F70F4">
        <w:trPr>
          <w:trHeight w:val="116"/>
        </w:trPr>
        <w:tc>
          <w:tcPr>
            <w:tcW w:w="1961" w:type="dxa"/>
            <w:vMerge/>
            <w:shd w:val="clear" w:color="auto" w:fill="auto"/>
            <w:vAlign w:val="center"/>
          </w:tcPr>
          <w:p w14:paraId="5FB7C66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8426EFA"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33.</w:t>
            </w:r>
          </w:p>
        </w:tc>
        <w:tc>
          <w:tcPr>
            <w:tcW w:w="4249" w:type="dxa"/>
            <w:shd w:val="clear" w:color="auto" w:fill="D5DCE4"/>
            <w:vAlign w:val="center"/>
          </w:tcPr>
          <w:p w14:paraId="17A82A5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96D03F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D4144D5" w14:textId="77777777" w:rsidTr="005F70F4">
        <w:trPr>
          <w:trHeight w:val="483"/>
        </w:trPr>
        <w:tc>
          <w:tcPr>
            <w:tcW w:w="1961" w:type="dxa"/>
            <w:vMerge/>
            <w:tcBorders>
              <w:bottom w:val="single" w:sz="4" w:space="0" w:color="auto"/>
            </w:tcBorders>
            <w:shd w:val="clear" w:color="auto" w:fill="auto"/>
            <w:vAlign w:val="center"/>
          </w:tcPr>
          <w:p w14:paraId="5D45FC3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0E8B0D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33.1.</w:t>
            </w:r>
          </w:p>
        </w:tc>
        <w:tc>
          <w:tcPr>
            <w:tcW w:w="4249" w:type="dxa"/>
            <w:shd w:val="clear" w:color="auto" w:fill="auto"/>
            <w:vAlign w:val="center"/>
          </w:tcPr>
          <w:p w14:paraId="59D4845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Piemērots zīdaiņiem un priekšlaikus dzimušiem mazuļiem</w:t>
            </w:r>
          </w:p>
          <w:p w14:paraId="48E6CB5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9137D2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5FA9196" w14:textId="77777777" w:rsidTr="005F70F4">
        <w:trPr>
          <w:trHeight w:val="483"/>
        </w:trPr>
        <w:tc>
          <w:tcPr>
            <w:tcW w:w="1961" w:type="dxa"/>
            <w:vMerge/>
            <w:tcBorders>
              <w:bottom w:val="single" w:sz="4" w:space="0" w:color="auto"/>
            </w:tcBorders>
            <w:shd w:val="clear" w:color="auto" w:fill="auto"/>
            <w:vAlign w:val="center"/>
          </w:tcPr>
          <w:p w14:paraId="3BFA72D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214D60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33.2.</w:t>
            </w:r>
          </w:p>
        </w:tc>
        <w:tc>
          <w:tcPr>
            <w:tcW w:w="4249" w:type="dxa"/>
            <w:shd w:val="clear" w:color="auto" w:fill="auto"/>
            <w:vAlign w:val="center"/>
          </w:tcPr>
          <w:p w14:paraId="4462E92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Ierīce paredzēta vienreizējai lietošanai;</w:t>
            </w:r>
          </w:p>
          <w:p w14:paraId="2196B87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E2F4B0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E112FA9" w14:textId="77777777" w:rsidTr="005F70F4">
        <w:trPr>
          <w:trHeight w:val="483"/>
        </w:trPr>
        <w:tc>
          <w:tcPr>
            <w:tcW w:w="1961" w:type="dxa"/>
            <w:vMerge/>
            <w:tcBorders>
              <w:bottom w:val="single" w:sz="4" w:space="0" w:color="auto"/>
            </w:tcBorders>
            <w:shd w:val="clear" w:color="auto" w:fill="auto"/>
            <w:vAlign w:val="center"/>
          </w:tcPr>
          <w:p w14:paraId="38AFFC8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277F3D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33.3.</w:t>
            </w:r>
          </w:p>
        </w:tc>
        <w:tc>
          <w:tcPr>
            <w:tcW w:w="4249" w:type="dxa"/>
            <w:shd w:val="clear" w:color="auto" w:fill="auto"/>
            <w:vAlign w:val="center"/>
          </w:tcPr>
          <w:p w14:paraId="5ED1E09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Nepieciešams elastīgs, </w:t>
            </w:r>
            <w:proofErr w:type="spellStart"/>
            <w:r w:rsidRPr="00515B22">
              <w:rPr>
                <w:rFonts w:ascii="Times New Roman" w:eastAsia="Times New Roman" w:hAnsi="Times New Roman"/>
                <w:bCs/>
                <w:sz w:val="20"/>
                <w:szCs w:val="20"/>
                <w:lang w:eastAsia="lv-LV"/>
              </w:rPr>
              <w:t>hipoalerģisks</w:t>
            </w:r>
            <w:proofErr w:type="spellEnd"/>
            <w:r w:rsidRPr="00515B22">
              <w:rPr>
                <w:rFonts w:ascii="Times New Roman" w:eastAsia="Times New Roman" w:hAnsi="Times New Roman"/>
                <w:bCs/>
                <w:sz w:val="20"/>
                <w:szCs w:val="20"/>
                <w:lang w:eastAsia="lv-LV"/>
              </w:rPr>
              <w:t xml:space="preserve"> materiāls, kas nesatur DEHP un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w:t>
            </w:r>
          </w:p>
          <w:p w14:paraId="34A29D4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D78C07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44A80D2" w14:textId="77777777" w:rsidTr="005F70F4">
        <w:trPr>
          <w:trHeight w:val="483"/>
        </w:trPr>
        <w:tc>
          <w:tcPr>
            <w:tcW w:w="1961" w:type="dxa"/>
            <w:vMerge/>
            <w:tcBorders>
              <w:bottom w:val="single" w:sz="4" w:space="0" w:color="auto"/>
            </w:tcBorders>
            <w:shd w:val="clear" w:color="auto" w:fill="auto"/>
            <w:vAlign w:val="center"/>
          </w:tcPr>
          <w:p w14:paraId="545E496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031BFB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33.4.</w:t>
            </w:r>
          </w:p>
        </w:tc>
        <w:tc>
          <w:tcPr>
            <w:tcW w:w="4249" w:type="dxa"/>
            <w:shd w:val="clear" w:color="auto" w:fill="auto"/>
            <w:vAlign w:val="center"/>
          </w:tcPr>
          <w:p w14:paraId="4F93BEA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Ierīcei jābūt vienkāršai lietošanai, ar </w:t>
            </w:r>
            <w:proofErr w:type="spellStart"/>
            <w:r w:rsidRPr="00515B22">
              <w:rPr>
                <w:rFonts w:ascii="Times New Roman" w:eastAsia="Times New Roman" w:hAnsi="Times New Roman"/>
                <w:bCs/>
                <w:sz w:val="20"/>
                <w:szCs w:val="20"/>
                <w:lang w:eastAsia="lv-LV"/>
              </w:rPr>
              <w:t>pašlīpošu</w:t>
            </w:r>
            <w:proofErr w:type="spellEnd"/>
            <w:r w:rsidRPr="00515B22">
              <w:rPr>
                <w:rFonts w:ascii="Times New Roman" w:eastAsia="Times New Roman" w:hAnsi="Times New Roman"/>
                <w:bCs/>
                <w:sz w:val="20"/>
                <w:szCs w:val="20"/>
                <w:lang w:eastAsia="lv-LV"/>
              </w:rPr>
              <w:t xml:space="preserve"> slāni no vienas puses, lai nodrošinātu maigu, nekairinošu klājumu bērna ādai, kā arī jāaizsargā zīdaiņu deguna</w:t>
            </w:r>
          </w:p>
          <w:p w14:paraId="7205958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B4586B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6992A30" w14:textId="77777777" w:rsidTr="005F70F4">
        <w:trPr>
          <w:trHeight w:val="483"/>
        </w:trPr>
        <w:tc>
          <w:tcPr>
            <w:tcW w:w="1961" w:type="dxa"/>
            <w:vMerge/>
            <w:tcBorders>
              <w:bottom w:val="single" w:sz="4" w:space="0" w:color="auto"/>
            </w:tcBorders>
            <w:shd w:val="clear" w:color="auto" w:fill="auto"/>
            <w:vAlign w:val="center"/>
          </w:tcPr>
          <w:p w14:paraId="493CC8D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BF19DB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33.5.</w:t>
            </w:r>
          </w:p>
        </w:tc>
        <w:tc>
          <w:tcPr>
            <w:tcW w:w="4249" w:type="dxa"/>
            <w:shd w:val="clear" w:color="auto" w:fill="auto"/>
            <w:vAlign w:val="center"/>
          </w:tcPr>
          <w:p w14:paraId="3F3B9B5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starpsienu no elpošanas   deguna vadiem, kas tiek lietoti pie </w:t>
            </w:r>
            <w:proofErr w:type="spellStart"/>
            <w:r w:rsidRPr="00515B22">
              <w:rPr>
                <w:rFonts w:ascii="Times New Roman" w:eastAsia="Times New Roman" w:hAnsi="Times New Roman"/>
                <w:bCs/>
                <w:sz w:val="20"/>
                <w:szCs w:val="20"/>
                <w:lang w:eastAsia="lv-LV"/>
              </w:rPr>
              <w:t>neinvazivās</w:t>
            </w:r>
            <w:proofErr w:type="spellEnd"/>
            <w:r w:rsidRPr="00515B22">
              <w:rPr>
                <w:rFonts w:ascii="Times New Roman" w:eastAsia="Times New Roman" w:hAnsi="Times New Roman"/>
                <w:bCs/>
                <w:sz w:val="20"/>
                <w:szCs w:val="20"/>
                <w:lang w:eastAsia="lv-LV"/>
              </w:rPr>
              <w:t xml:space="preserve"> CPAP</w:t>
            </w:r>
          </w:p>
          <w:p w14:paraId="6CC3451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A3ED0E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2BD2A3B" w14:textId="77777777" w:rsidTr="005F70F4">
        <w:trPr>
          <w:trHeight w:val="117"/>
        </w:trPr>
        <w:tc>
          <w:tcPr>
            <w:tcW w:w="1961" w:type="dxa"/>
            <w:vMerge w:val="restart"/>
            <w:shd w:val="clear" w:color="auto" w:fill="auto"/>
            <w:vAlign w:val="center"/>
          </w:tcPr>
          <w:p w14:paraId="0CF440B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ēdināšanas pudele</w:t>
            </w:r>
          </w:p>
          <w:p w14:paraId="1162843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B7626F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EC293EC"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19B1A0AD" w14:textId="7E1C5796"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120</w:t>
            </w:r>
          </w:p>
        </w:tc>
      </w:tr>
      <w:tr w:rsidR="001904D9" w:rsidRPr="00C52ABC" w14:paraId="0CCFA937" w14:textId="77777777" w:rsidTr="005F70F4">
        <w:trPr>
          <w:trHeight w:val="116"/>
        </w:trPr>
        <w:tc>
          <w:tcPr>
            <w:tcW w:w="1961" w:type="dxa"/>
            <w:vMerge/>
            <w:shd w:val="clear" w:color="auto" w:fill="auto"/>
            <w:vAlign w:val="center"/>
          </w:tcPr>
          <w:p w14:paraId="0E09F22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E9B780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D59087A"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BA6F8E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E754AB6" w14:textId="77777777" w:rsidTr="005F70F4">
        <w:trPr>
          <w:trHeight w:val="116"/>
        </w:trPr>
        <w:tc>
          <w:tcPr>
            <w:tcW w:w="1961" w:type="dxa"/>
            <w:vMerge/>
            <w:shd w:val="clear" w:color="auto" w:fill="auto"/>
            <w:vAlign w:val="center"/>
          </w:tcPr>
          <w:p w14:paraId="159B67C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5E89A4E"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34.</w:t>
            </w:r>
          </w:p>
        </w:tc>
        <w:tc>
          <w:tcPr>
            <w:tcW w:w="4249" w:type="dxa"/>
            <w:shd w:val="clear" w:color="auto" w:fill="D5DCE4"/>
            <w:vAlign w:val="center"/>
          </w:tcPr>
          <w:p w14:paraId="47745C7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560CB2B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D28DEB2" w14:textId="77777777" w:rsidTr="005F70F4">
        <w:trPr>
          <w:trHeight w:val="483"/>
        </w:trPr>
        <w:tc>
          <w:tcPr>
            <w:tcW w:w="1961" w:type="dxa"/>
            <w:vMerge/>
            <w:tcBorders>
              <w:bottom w:val="single" w:sz="4" w:space="0" w:color="auto"/>
            </w:tcBorders>
            <w:shd w:val="clear" w:color="auto" w:fill="auto"/>
            <w:vAlign w:val="center"/>
          </w:tcPr>
          <w:p w14:paraId="34BFED5A"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201693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34.1.</w:t>
            </w:r>
          </w:p>
        </w:tc>
        <w:tc>
          <w:tcPr>
            <w:tcW w:w="4249" w:type="dxa"/>
            <w:shd w:val="clear" w:color="auto" w:fill="auto"/>
            <w:vAlign w:val="center"/>
          </w:tcPr>
          <w:p w14:paraId="4B2F374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Paredzēta priekšlaikus un laikā dzimušu jaundzimušo ēdināšanai ar krūts pienu vai adaptēto maisījumu</w:t>
            </w:r>
          </w:p>
          <w:p w14:paraId="6D69859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438203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56D1784" w14:textId="77777777" w:rsidTr="005F70F4">
        <w:trPr>
          <w:trHeight w:val="483"/>
        </w:trPr>
        <w:tc>
          <w:tcPr>
            <w:tcW w:w="1961" w:type="dxa"/>
            <w:vMerge/>
            <w:tcBorders>
              <w:bottom w:val="single" w:sz="4" w:space="0" w:color="auto"/>
            </w:tcBorders>
            <w:shd w:val="clear" w:color="auto" w:fill="auto"/>
            <w:vAlign w:val="center"/>
          </w:tcPr>
          <w:p w14:paraId="03F42FC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9DA9CD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34.2.</w:t>
            </w:r>
          </w:p>
        </w:tc>
        <w:tc>
          <w:tcPr>
            <w:tcW w:w="4249" w:type="dxa"/>
            <w:shd w:val="clear" w:color="auto" w:fill="auto"/>
            <w:vAlign w:val="center"/>
          </w:tcPr>
          <w:p w14:paraId="62BFEE5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Izstrādājuma materiāls polipropilēns, nesatur </w:t>
            </w:r>
            <w:proofErr w:type="spellStart"/>
            <w:r w:rsidRPr="00515B22">
              <w:rPr>
                <w:rFonts w:ascii="Times New Roman" w:eastAsia="Times New Roman" w:hAnsi="Times New Roman"/>
                <w:bCs/>
                <w:sz w:val="20"/>
                <w:szCs w:val="20"/>
                <w:lang w:eastAsia="lv-LV"/>
              </w:rPr>
              <w:t>Bisfenolu</w:t>
            </w:r>
            <w:proofErr w:type="spellEnd"/>
            <w:r w:rsidRPr="00515B22">
              <w:rPr>
                <w:rFonts w:ascii="Times New Roman" w:eastAsia="Times New Roman" w:hAnsi="Times New Roman"/>
                <w:bCs/>
                <w:sz w:val="20"/>
                <w:szCs w:val="20"/>
                <w:lang w:eastAsia="lv-LV"/>
              </w:rPr>
              <w:t xml:space="preserve"> A</w:t>
            </w:r>
          </w:p>
          <w:p w14:paraId="7827AB0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4D98F4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22B95F3" w14:textId="77777777" w:rsidTr="005F70F4">
        <w:trPr>
          <w:trHeight w:val="483"/>
        </w:trPr>
        <w:tc>
          <w:tcPr>
            <w:tcW w:w="1961" w:type="dxa"/>
            <w:vMerge/>
            <w:tcBorders>
              <w:bottom w:val="single" w:sz="4" w:space="0" w:color="auto"/>
            </w:tcBorders>
            <w:shd w:val="clear" w:color="auto" w:fill="auto"/>
            <w:vAlign w:val="center"/>
          </w:tcPr>
          <w:p w14:paraId="452BC57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B4468D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34.3.</w:t>
            </w:r>
          </w:p>
        </w:tc>
        <w:tc>
          <w:tcPr>
            <w:tcW w:w="4249" w:type="dxa"/>
            <w:shd w:val="clear" w:color="auto" w:fill="auto"/>
            <w:vAlign w:val="center"/>
          </w:tcPr>
          <w:p w14:paraId="4A77A3F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Labi saskatāma un precīza </w:t>
            </w:r>
            <w:proofErr w:type="spellStart"/>
            <w:r w:rsidRPr="00515B22">
              <w:rPr>
                <w:rFonts w:ascii="Times New Roman" w:eastAsia="Times New Roman" w:hAnsi="Times New Roman"/>
                <w:bCs/>
                <w:sz w:val="20"/>
                <w:szCs w:val="20"/>
                <w:lang w:eastAsia="lv-LV"/>
              </w:rPr>
              <w:t>mērskala</w:t>
            </w:r>
            <w:proofErr w:type="spellEnd"/>
            <w:r w:rsidRPr="00515B22">
              <w:rPr>
                <w:rFonts w:ascii="Times New Roman" w:eastAsia="Times New Roman" w:hAnsi="Times New Roman"/>
                <w:bCs/>
                <w:sz w:val="20"/>
                <w:szCs w:val="20"/>
                <w:lang w:eastAsia="lv-LV"/>
              </w:rPr>
              <w:t xml:space="preserve"> uz pudeles sānu malas</w:t>
            </w:r>
          </w:p>
          <w:p w14:paraId="6AD98DE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7267F1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B9FB175" w14:textId="77777777" w:rsidTr="005F70F4">
        <w:trPr>
          <w:trHeight w:val="483"/>
        </w:trPr>
        <w:tc>
          <w:tcPr>
            <w:tcW w:w="1961" w:type="dxa"/>
            <w:vMerge/>
            <w:tcBorders>
              <w:bottom w:val="single" w:sz="4" w:space="0" w:color="auto"/>
            </w:tcBorders>
            <w:shd w:val="clear" w:color="auto" w:fill="auto"/>
            <w:vAlign w:val="center"/>
          </w:tcPr>
          <w:p w14:paraId="0D2477B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B10E19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34.4.</w:t>
            </w:r>
          </w:p>
        </w:tc>
        <w:tc>
          <w:tcPr>
            <w:tcW w:w="4249" w:type="dxa"/>
            <w:shd w:val="clear" w:color="auto" w:fill="auto"/>
            <w:vAlign w:val="center"/>
          </w:tcPr>
          <w:p w14:paraId="61AA8C2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Tilpums: 50 - 80 ml +/- 10 ml</w:t>
            </w:r>
          </w:p>
          <w:p w14:paraId="66D0C15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196E1E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760D197" w14:textId="77777777" w:rsidTr="005F70F4">
        <w:trPr>
          <w:trHeight w:val="483"/>
        </w:trPr>
        <w:tc>
          <w:tcPr>
            <w:tcW w:w="1961" w:type="dxa"/>
            <w:vMerge/>
            <w:tcBorders>
              <w:bottom w:val="single" w:sz="4" w:space="0" w:color="auto"/>
            </w:tcBorders>
            <w:shd w:val="clear" w:color="auto" w:fill="auto"/>
            <w:vAlign w:val="center"/>
          </w:tcPr>
          <w:p w14:paraId="3867DFD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402611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34.5.</w:t>
            </w:r>
          </w:p>
        </w:tc>
        <w:tc>
          <w:tcPr>
            <w:tcW w:w="4249" w:type="dxa"/>
            <w:shd w:val="clear" w:color="auto" w:fill="auto"/>
            <w:vAlign w:val="center"/>
          </w:tcPr>
          <w:p w14:paraId="6A548FF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Pudeles augšējā daļa ar vītni vāka vai riņķa uzskrūvēšanai</w:t>
            </w:r>
          </w:p>
          <w:p w14:paraId="4923EF4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29FCDB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063D28B" w14:textId="77777777" w:rsidTr="005F70F4">
        <w:trPr>
          <w:trHeight w:val="483"/>
        </w:trPr>
        <w:tc>
          <w:tcPr>
            <w:tcW w:w="1961" w:type="dxa"/>
            <w:vMerge/>
            <w:tcBorders>
              <w:bottom w:val="single" w:sz="4" w:space="0" w:color="auto"/>
            </w:tcBorders>
            <w:shd w:val="clear" w:color="auto" w:fill="auto"/>
            <w:vAlign w:val="center"/>
          </w:tcPr>
          <w:p w14:paraId="6855582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D24E41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34.6.</w:t>
            </w:r>
          </w:p>
        </w:tc>
        <w:tc>
          <w:tcPr>
            <w:tcW w:w="4249" w:type="dxa"/>
            <w:shd w:val="clear" w:color="auto" w:fill="auto"/>
            <w:vAlign w:val="center"/>
          </w:tcPr>
          <w:p w14:paraId="7B4FC24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Pudeles augšējā daļa atbilst standarta knupju riņķu un pudeļu vāku vītnei.</w:t>
            </w:r>
          </w:p>
          <w:p w14:paraId="3DDC781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DF86FB6"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C9E85AC" w14:textId="77777777" w:rsidTr="005F70F4">
        <w:trPr>
          <w:trHeight w:val="483"/>
        </w:trPr>
        <w:tc>
          <w:tcPr>
            <w:tcW w:w="1961" w:type="dxa"/>
            <w:vMerge/>
            <w:tcBorders>
              <w:bottom w:val="single" w:sz="4" w:space="0" w:color="auto"/>
            </w:tcBorders>
            <w:shd w:val="clear" w:color="auto" w:fill="auto"/>
            <w:vAlign w:val="center"/>
          </w:tcPr>
          <w:p w14:paraId="70911A2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9A4329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34.7.</w:t>
            </w:r>
          </w:p>
        </w:tc>
        <w:tc>
          <w:tcPr>
            <w:tcW w:w="4249" w:type="dxa"/>
            <w:shd w:val="clear" w:color="auto" w:fill="auto"/>
            <w:vAlign w:val="center"/>
          </w:tcPr>
          <w:p w14:paraId="7B35932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Izturīgas un daudzreiz lietojamas</w:t>
            </w:r>
          </w:p>
          <w:p w14:paraId="515B709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BFB7C3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C66E2D5" w14:textId="77777777" w:rsidTr="005F70F4">
        <w:trPr>
          <w:trHeight w:val="483"/>
        </w:trPr>
        <w:tc>
          <w:tcPr>
            <w:tcW w:w="1961" w:type="dxa"/>
            <w:vMerge/>
            <w:tcBorders>
              <w:bottom w:val="single" w:sz="4" w:space="0" w:color="auto"/>
            </w:tcBorders>
            <w:shd w:val="clear" w:color="auto" w:fill="auto"/>
            <w:vAlign w:val="center"/>
          </w:tcPr>
          <w:p w14:paraId="487AFDB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163197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34.8.</w:t>
            </w:r>
          </w:p>
        </w:tc>
        <w:tc>
          <w:tcPr>
            <w:tcW w:w="4249" w:type="dxa"/>
            <w:shd w:val="clear" w:color="auto" w:fill="auto"/>
            <w:vAlign w:val="center"/>
          </w:tcPr>
          <w:p w14:paraId="41D58E0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Sterilizācija autoklāvā līdz 121 °t C</w:t>
            </w:r>
          </w:p>
          <w:p w14:paraId="38B57BA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556885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AF670E5" w14:textId="77777777" w:rsidTr="005F70F4">
        <w:trPr>
          <w:trHeight w:val="117"/>
        </w:trPr>
        <w:tc>
          <w:tcPr>
            <w:tcW w:w="1961" w:type="dxa"/>
            <w:vMerge w:val="restart"/>
            <w:shd w:val="clear" w:color="auto" w:fill="auto"/>
            <w:vAlign w:val="center"/>
          </w:tcPr>
          <w:p w14:paraId="12190A8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Knupis jaundzimušo ēdināšanai komplektācijā ar riņķi</w:t>
            </w:r>
          </w:p>
          <w:p w14:paraId="65B5AE5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5EE1C8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AC8D6C9"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25E4A6E7" w14:textId="24E46CBA"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120</w:t>
            </w:r>
          </w:p>
        </w:tc>
      </w:tr>
      <w:tr w:rsidR="001904D9" w:rsidRPr="00C52ABC" w14:paraId="1189DD00" w14:textId="77777777" w:rsidTr="005F70F4">
        <w:trPr>
          <w:trHeight w:val="116"/>
        </w:trPr>
        <w:tc>
          <w:tcPr>
            <w:tcW w:w="1961" w:type="dxa"/>
            <w:vMerge/>
            <w:shd w:val="clear" w:color="auto" w:fill="auto"/>
            <w:vAlign w:val="center"/>
          </w:tcPr>
          <w:p w14:paraId="0B55F2B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B4CEAC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0D8037A"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0A0A2CE0"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CBD68A5" w14:textId="77777777" w:rsidTr="005F70F4">
        <w:trPr>
          <w:trHeight w:val="116"/>
        </w:trPr>
        <w:tc>
          <w:tcPr>
            <w:tcW w:w="1961" w:type="dxa"/>
            <w:vMerge/>
            <w:shd w:val="clear" w:color="auto" w:fill="auto"/>
            <w:vAlign w:val="center"/>
          </w:tcPr>
          <w:p w14:paraId="70F0002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42427FA8"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35.</w:t>
            </w:r>
          </w:p>
        </w:tc>
        <w:tc>
          <w:tcPr>
            <w:tcW w:w="4249" w:type="dxa"/>
            <w:shd w:val="clear" w:color="auto" w:fill="D5DCE4"/>
            <w:vAlign w:val="center"/>
          </w:tcPr>
          <w:p w14:paraId="0C281F6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A48B3C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93E2471" w14:textId="77777777" w:rsidTr="005F70F4">
        <w:trPr>
          <w:trHeight w:val="483"/>
        </w:trPr>
        <w:tc>
          <w:tcPr>
            <w:tcW w:w="1961" w:type="dxa"/>
            <w:vMerge/>
            <w:tcBorders>
              <w:bottom w:val="single" w:sz="4" w:space="0" w:color="auto"/>
            </w:tcBorders>
            <w:shd w:val="clear" w:color="auto" w:fill="auto"/>
            <w:vAlign w:val="center"/>
          </w:tcPr>
          <w:p w14:paraId="29644EF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8364F7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35.1.</w:t>
            </w:r>
          </w:p>
        </w:tc>
        <w:tc>
          <w:tcPr>
            <w:tcW w:w="4249" w:type="dxa"/>
            <w:shd w:val="clear" w:color="auto" w:fill="auto"/>
            <w:vAlign w:val="center"/>
          </w:tcPr>
          <w:p w14:paraId="2692899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Paredzēti priekšlaikus un laikā dzimušu jaundzimušo ēdināšanai ar krūts pienu vai adaptēto maisījumu</w:t>
            </w:r>
          </w:p>
          <w:p w14:paraId="5EB5B3D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BC0D8E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2EE9AAC" w14:textId="77777777" w:rsidTr="005F70F4">
        <w:trPr>
          <w:trHeight w:val="483"/>
        </w:trPr>
        <w:tc>
          <w:tcPr>
            <w:tcW w:w="1961" w:type="dxa"/>
            <w:vMerge/>
            <w:tcBorders>
              <w:bottom w:val="single" w:sz="4" w:space="0" w:color="auto"/>
            </w:tcBorders>
            <w:shd w:val="clear" w:color="auto" w:fill="auto"/>
            <w:vAlign w:val="center"/>
          </w:tcPr>
          <w:p w14:paraId="0008CAD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C5A27A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35.2.</w:t>
            </w:r>
          </w:p>
        </w:tc>
        <w:tc>
          <w:tcPr>
            <w:tcW w:w="4249" w:type="dxa"/>
            <w:shd w:val="clear" w:color="auto" w:fill="auto"/>
            <w:vAlign w:val="center"/>
          </w:tcPr>
          <w:p w14:paraId="59B0A03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Knupja materiāls – silikons</w:t>
            </w:r>
          </w:p>
          <w:p w14:paraId="680038F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B96891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C6E6FF8" w14:textId="77777777" w:rsidTr="005F70F4">
        <w:trPr>
          <w:trHeight w:val="483"/>
        </w:trPr>
        <w:tc>
          <w:tcPr>
            <w:tcW w:w="1961" w:type="dxa"/>
            <w:vMerge/>
            <w:tcBorders>
              <w:bottom w:val="single" w:sz="4" w:space="0" w:color="auto"/>
            </w:tcBorders>
            <w:shd w:val="clear" w:color="auto" w:fill="auto"/>
            <w:vAlign w:val="center"/>
          </w:tcPr>
          <w:p w14:paraId="26B0896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D943B3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35.3.</w:t>
            </w:r>
          </w:p>
        </w:tc>
        <w:tc>
          <w:tcPr>
            <w:tcW w:w="4249" w:type="dxa"/>
            <w:shd w:val="clear" w:color="auto" w:fill="auto"/>
            <w:vAlign w:val="center"/>
          </w:tcPr>
          <w:p w14:paraId="1AB07E0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Knupja caurums: M</w:t>
            </w:r>
          </w:p>
          <w:p w14:paraId="7FE0A71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8770C8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5535B94" w14:textId="77777777" w:rsidTr="005F70F4">
        <w:trPr>
          <w:trHeight w:val="483"/>
        </w:trPr>
        <w:tc>
          <w:tcPr>
            <w:tcW w:w="1961" w:type="dxa"/>
            <w:vMerge/>
            <w:tcBorders>
              <w:bottom w:val="single" w:sz="4" w:space="0" w:color="auto"/>
            </w:tcBorders>
            <w:shd w:val="clear" w:color="auto" w:fill="auto"/>
            <w:vAlign w:val="center"/>
          </w:tcPr>
          <w:p w14:paraId="13CA695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73900A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35.4.</w:t>
            </w:r>
          </w:p>
        </w:tc>
        <w:tc>
          <w:tcPr>
            <w:tcW w:w="4249" w:type="dxa"/>
            <w:shd w:val="clear" w:color="auto" w:fill="auto"/>
            <w:vAlign w:val="center"/>
          </w:tcPr>
          <w:p w14:paraId="40DC02A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Knupis izturīgs un daudzreiz lietojams</w:t>
            </w:r>
          </w:p>
          <w:p w14:paraId="535DB82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D6E659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D58B89A" w14:textId="77777777" w:rsidTr="005F70F4">
        <w:trPr>
          <w:trHeight w:val="483"/>
        </w:trPr>
        <w:tc>
          <w:tcPr>
            <w:tcW w:w="1961" w:type="dxa"/>
            <w:vMerge/>
            <w:tcBorders>
              <w:bottom w:val="single" w:sz="4" w:space="0" w:color="auto"/>
            </w:tcBorders>
            <w:shd w:val="clear" w:color="auto" w:fill="auto"/>
            <w:vAlign w:val="center"/>
          </w:tcPr>
          <w:p w14:paraId="49ED3B1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D00EB0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35.5.</w:t>
            </w:r>
          </w:p>
        </w:tc>
        <w:tc>
          <w:tcPr>
            <w:tcW w:w="4249" w:type="dxa"/>
            <w:shd w:val="clear" w:color="auto" w:fill="auto"/>
            <w:vAlign w:val="center"/>
          </w:tcPr>
          <w:p w14:paraId="17442C5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Knupja sterilizācija autoklāvā līdz 121 °t C</w:t>
            </w:r>
          </w:p>
          <w:p w14:paraId="2D65576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3D5D4F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64EEDAA" w14:textId="77777777" w:rsidTr="005F70F4">
        <w:trPr>
          <w:trHeight w:val="483"/>
        </w:trPr>
        <w:tc>
          <w:tcPr>
            <w:tcW w:w="1961" w:type="dxa"/>
            <w:vMerge/>
            <w:tcBorders>
              <w:bottom w:val="single" w:sz="4" w:space="0" w:color="auto"/>
            </w:tcBorders>
            <w:shd w:val="clear" w:color="auto" w:fill="auto"/>
            <w:vAlign w:val="center"/>
          </w:tcPr>
          <w:p w14:paraId="7FAED2A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0D4EB8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35.6.</w:t>
            </w:r>
          </w:p>
        </w:tc>
        <w:tc>
          <w:tcPr>
            <w:tcW w:w="4249" w:type="dxa"/>
            <w:shd w:val="clear" w:color="auto" w:fill="auto"/>
            <w:vAlign w:val="center"/>
          </w:tcPr>
          <w:p w14:paraId="335C41D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Riņķa materiāls - polipropilēns, nesatur </w:t>
            </w:r>
            <w:proofErr w:type="spellStart"/>
            <w:r w:rsidRPr="00515B22">
              <w:rPr>
                <w:rFonts w:ascii="Times New Roman" w:eastAsia="Times New Roman" w:hAnsi="Times New Roman"/>
                <w:bCs/>
                <w:sz w:val="20"/>
                <w:szCs w:val="20"/>
                <w:lang w:eastAsia="lv-LV"/>
              </w:rPr>
              <w:t>Bisfenolu</w:t>
            </w:r>
            <w:proofErr w:type="spellEnd"/>
            <w:r w:rsidRPr="00515B22">
              <w:rPr>
                <w:rFonts w:ascii="Times New Roman" w:eastAsia="Times New Roman" w:hAnsi="Times New Roman"/>
                <w:bCs/>
                <w:sz w:val="20"/>
                <w:szCs w:val="20"/>
                <w:lang w:eastAsia="lv-LV"/>
              </w:rPr>
              <w:t xml:space="preserve"> A</w:t>
            </w:r>
          </w:p>
          <w:p w14:paraId="75564D3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ADDF43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9885CBB" w14:textId="77777777" w:rsidTr="005F70F4">
        <w:trPr>
          <w:trHeight w:val="483"/>
        </w:trPr>
        <w:tc>
          <w:tcPr>
            <w:tcW w:w="1961" w:type="dxa"/>
            <w:vMerge/>
            <w:tcBorders>
              <w:bottom w:val="single" w:sz="4" w:space="0" w:color="auto"/>
            </w:tcBorders>
            <w:shd w:val="clear" w:color="auto" w:fill="auto"/>
            <w:vAlign w:val="center"/>
          </w:tcPr>
          <w:p w14:paraId="6D004B0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F4B353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35.7.</w:t>
            </w:r>
          </w:p>
        </w:tc>
        <w:tc>
          <w:tcPr>
            <w:tcW w:w="4249" w:type="dxa"/>
            <w:shd w:val="clear" w:color="auto" w:fill="auto"/>
            <w:vAlign w:val="center"/>
          </w:tcPr>
          <w:p w14:paraId="4344772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Riņķis izturīgs un daudzreiz lietojams</w:t>
            </w:r>
          </w:p>
          <w:p w14:paraId="349B477E"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412751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19A87BC" w14:textId="77777777" w:rsidTr="005F70F4">
        <w:trPr>
          <w:trHeight w:val="483"/>
        </w:trPr>
        <w:tc>
          <w:tcPr>
            <w:tcW w:w="1961" w:type="dxa"/>
            <w:vMerge/>
            <w:tcBorders>
              <w:bottom w:val="single" w:sz="4" w:space="0" w:color="auto"/>
            </w:tcBorders>
            <w:shd w:val="clear" w:color="auto" w:fill="auto"/>
            <w:vAlign w:val="center"/>
          </w:tcPr>
          <w:p w14:paraId="6F5A353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2B8838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35.8.</w:t>
            </w:r>
          </w:p>
        </w:tc>
        <w:tc>
          <w:tcPr>
            <w:tcW w:w="4249" w:type="dxa"/>
            <w:shd w:val="clear" w:color="auto" w:fill="auto"/>
            <w:vAlign w:val="center"/>
          </w:tcPr>
          <w:p w14:paraId="2B9AB85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Riņķa sterilizācija autoklāvā līdz 121 °t C</w:t>
            </w:r>
          </w:p>
          <w:p w14:paraId="699DF96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C74E50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6C937D5" w14:textId="77777777" w:rsidTr="005F70F4">
        <w:trPr>
          <w:trHeight w:val="483"/>
        </w:trPr>
        <w:tc>
          <w:tcPr>
            <w:tcW w:w="1961" w:type="dxa"/>
            <w:vMerge/>
            <w:tcBorders>
              <w:bottom w:val="single" w:sz="4" w:space="0" w:color="auto"/>
            </w:tcBorders>
            <w:shd w:val="clear" w:color="auto" w:fill="auto"/>
            <w:vAlign w:val="center"/>
          </w:tcPr>
          <w:p w14:paraId="005626F2"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420B7C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35.9.</w:t>
            </w:r>
          </w:p>
        </w:tc>
        <w:tc>
          <w:tcPr>
            <w:tcW w:w="4249" w:type="dxa"/>
            <w:shd w:val="clear" w:color="auto" w:fill="auto"/>
            <w:vAlign w:val="center"/>
          </w:tcPr>
          <w:p w14:paraId="7636368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Riņķis saderīgs ar standarta ēdināšanas pudelēm jaundzimušajiem</w:t>
            </w:r>
          </w:p>
          <w:p w14:paraId="18D722A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0598EE1"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448758A" w14:textId="77777777" w:rsidTr="005F70F4">
        <w:trPr>
          <w:trHeight w:val="117"/>
        </w:trPr>
        <w:tc>
          <w:tcPr>
            <w:tcW w:w="1961" w:type="dxa"/>
            <w:vMerge w:val="restart"/>
            <w:shd w:val="clear" w:color="auto" w:fill="auto"/>
            <w:vAlign w:val="center"/>
          </w:tcPr>
          <w:p w14:paraId="306FB47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Jaundzimušo ēdināšanas pudeles vāks</w:t>
            </w:r>
          </w:p>
          <w:p w14:paraId="486AAA5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F14E00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EE28CDD"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7442AF7B" w14:textId="46837F49"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904D9" w:rsidRPr="00C52ABC" w14:paraId="7FCEF990" w14:textId="77777777" w:rsidTr="005F70F4">
        <w:trPr>
          <w:trHeight w:val="116"/>
        </w:trPr>
        <w:tc>
          <w:tcPr>
            <w:tcW w:w="1961" w:type="dxa"/>
            <w:vMerge/>
            <w:shd w:val="clear" w:color="auto" w:fill="auto"/>
            <w:vAlign w:val="center"/>
          </w:tcPr>
          <w:p w14:paraId="5AD20CF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747634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8B85996"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3518B35"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033CEE4" w14:textId="77777777" w:rsidTr="005F70F4">
        <w:trPr>
          <w:trHeight w:val="116"/>
        </w:trPr>
        <w:tc>
          <w:tcPr>
            <w:tcW w:w="1961" w:type="dxa"/>
            <w:vMerge/>
            <w:shd w:val="clear" w:color="auto" w:fill="auto"/>
            <w:vAlign w:val="center"/>
          </w:tcPr>
          <w:p w14:paraId="424900C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5AE8DE9"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b/>
                <w:sz w:val="20"/>
                <w:szCs w:val="20"/>
                <w:lang w:eastAsia="lv-LV"/>
              </w:rPr>
              <w:t xml:space="preserve">    36.</w:t>
            </w:r>
          </w:p>
        </w:tc>
        <w:tc>
          <w:tcPr>
            <w:tcW w:w="4249" w:type="dxa"/>
            <w:shd w:val="clear" w:color="auto" w:fill="D5DCE4"/>
            <w:vAlign w:val="center"/>
          </w:tcPr>
          <w:p w14:paraId="1486D40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1381B73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735F4F9" w14:textId="77777777" w:rsidTr="005F70F4">
        <w:trPr>
          <w:trHeight w:val="483"/>
        </w:trPr>
        <w:tc>
          <w:tcPr>
            <w:tcW w:w="1961" w:type="dxa"/>
            <w:vMerge/>
            <w:tcBorders>
              <w:bottom w:val="single" w:sz="4" w:space="0" w:color="auto"/>
            </w:tcBorders>
            <w:shd w:val="clear" w:color="auto" w:fill="auto"/>
            <w:vAlign w:val="center"/>
          </w:tcPr>
          <w:p w14:paraId="6E94E9F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1E0096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36.1.</w:t>
            </w:r>
          </w:p>
        </w:tc>
        <w:tc>
          <w:tcPr>
            <w:tcW w:w="4249" w:type="dxa"/>
            <w:shd w:val="clear" w:color="auto" w:fill="auto"/>
            <w:vAlign w:val="center"/>
          </w:tcPr>
          <w:p w14:paraId="6AD5DDFA"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Paredzēts, lai noslēgtu pudeli. </w:t>
            </w:r>
          </w:p>
          <w:p w14:paraId="29B1C20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36E148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E2672A7" w14:textId="77777777" w:rsidTr="005F70F4">
        <w:trPr>
          <w:trHeight w:val="483"/>
        </w:trPr>
        <w:tc>
          <w:tcPr>
            <w:tcW w:w="1961" w:type="dxa"/>
            <w:vMerge/>
            <w:tcBorders>
              <w:bottom w:val="single" w:sz="4" w:space="0" w:color="auto"/>
            </w:tcBorders>
            <w:shd w:val="clear" w:color="auto" w:fill="auto"/>
            <w:vAlign w:val="center"/>
          </w:tcPr>
          <w:p w14:paraId="7C03D4F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A0DDFC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36.2.</w:t>
            </w:r>
          </w:p>
        </w:tc>
        <w:tc>
          <w:tcPr>
            <w:tcW w:w="4249" w:type="dxa"/>
            <w:shd w:val="clear" w:color="auto" w:fill="auto"/>
            <w:vAlign w:val="center"/>
          </w:tcPr>
          <w:p w14:paraId="414E72E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Pudeles vāka materiāls - polipropilēns, nesatur </w:t>
            </w:r>
            <w:proofErr w:type="spellStart"/>
            <w:r w:rsidRPr="00515B22">
              <w:rPr>
                <w:rFonts w:ascii="Times New Roman" w:eastAsia="Times New Roman" w:hAnsi="Times New Roman"/>
                <w:bCs/>
                <w:sz w:val="20"/>
                <w:szCs w:val="20"/>
                <w:lang w:eastAsia="lv-LV"/>
              </w:rPr>
              <w:t>Bisfenolu</w:t>
            </w:r>
            <w:proofErr w:type="spellEnd"/>
            <w:r w:rsidRPr="00515B22">
              <w:rPr>
                <w:rFonts w:ascii="Times New Roman" w:eastAsia="Times New Roman" w:hAnsi="Times New Roman"/>
                <w:bCs/>
                <w:sz w:val="20"/>
                <w:szCs w:val="20"/>
                <w:lang w:eastAsia="lv-LV"/>
              </w:rPr>
              <w:t xml:space="preserve"> A</w:t>
            </w:r>
          </w:p>
          <w:p w14:paraId="799A650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321987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6724EE2" w14:textId="77777777" w:rsidTr="005F70F4">
        <w:trPr>
          <w:trHeight w:val="483"/>
        </w:trPr>
        <w:tc>
          <w:tcPr>
            <w:tcW w:w="1961" w:type="dxa"/>
            <w:vMerge/>
            <w:tcBorders>
              <w:bottom w:val="single" w:sz="4" w:space="0" w:color="auto"/>
            </w:tcBorders>
            <w:shd w:val="clear" w:color="auto" w:fill="auto"/>
            <w:vAlign w:val="center"/>
          </w:tcPr>
          <w:p w14:paraId="5409589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59896A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36.3.</w:t>
            </w:r>
          </w:p>
        </w:tc>
        <w:tc>
          <w:tcPr>
            <w:tcW w:w="4249" w:type="dxa"/>
            <w:shd w:val="clear" w:color="auto" w:fill="auto"/>
            <w:vAlign w:val="center"/>
          </w:tcPr>
          <w:p w14:paraId="49D8AA4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Pudeles vāks izturīgs, </w:t>
            </w:r>
            <w:proofErr w:type="spellStart"/>
            <w:r w:rsidRPr="00515B22">
              <w:rPr>
                <w:rFonts w:ascii="Times New Roman" w:eastAsia="Times New Roman" w:hAnsi="Times New Roman"/>
                <w:bCs/>
                <w:sz w:val="20"/>
                <w:szCs w:val="20"/>
                <w:lang w:eastAsia="lv-LV"/>
              </w:rPr>
              <w:t>skrūvēlams</w:t>
            </w:r>
            <w:proofErr w:type="spellEnd"/>
            <w:r w:rsidRPr="00515B22">
              <w:rPr>
                <w:rFonts w:ascii="Times New Roman" w:eastAsia="Times New Roman" w:hAnsi="Times New Roman"/>
                <w:bCs/>
                <w:sz w:val="20"/>
                <w:szCs w:val="20"/>
                <w:lang w:eastAsia="lv-LV"/>
              </w:rPr>
              <w:t>, daudzreiz lietojams</w:t>
            </w:r>
          </w:p>
          <w:p w14:paraId="1808902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B8EEA6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9913619" w14:textId="77777777" w:rsidTr="005F70F4">
        <w:trPr>
          <w:trHeight w:val="483"/>
        </w:trPr>
        <w:tc>
          <w:tcPr>
            <w:tcW w:w="1961" w:type="dxa"/>
            <w:vMerge/>
            <w:tcBorders>
              <w:bottom w:val="single" w:sz="4" w:space="0" w:color="auto"/>
            </w:tcBorders>
            <w:shd w:val="clear" w:color="auto" w:fill="auto"/>
            <w:vAlign w:val="center"/>
          </w:tcPr>
          <w:p w14:paraId="4A4925C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33ABF1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36.4.</w:t>
            </w:r>
          </w:p>
        </w:tc>
        <w:tc>
          <w:tcPr>
            <w:tcW w:w="4249" w:type="dxa"/>
            <w:shd w:val="clear" w:color="auto" w:fill="auto"/>
            <w:vAlign w:val="center"/>
          </w:tcPr>
          <w:p w14:paraId="2FC1F55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Sterilizācijams</w:t>
            </w:r>
            <w:proofErr w:type="spellEnd"/>
            <w:r w:rsidRPr="00515B22">
              <w:rPr>
                <w:rFonts w:ascii="Times New Roman" w:eastAsia="Times New Roman" w:hAnsi="Times New Roman"/>
                <w:bCs/>
                <w:sz w:val="20"/>
                <w:szCs w:val="20"/>
                <w:lang w:eastAsia="lv-LV"/>
              </w:rPr>
              <w:t xml:space="preserve"> autoklāvā </w:t>
            </w:r>
          </w:p>
          <w:p w14:paraId="3EED69D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5030EA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1FFA874" w14:textId="77777777" w:rsidTr="005F70F4">
        <w:trPr>
          <w:trHeight w:val="117"/>
        </w:trPr>
        <w:tc>
          <w:tcPr>
            <w:tcW w:w="1961" w:type="dxa"/>
            <w:vMerge w:val="restart"/>
            <w:shd w:val="clear" w:color="auto" w:fill="auto"/>
            <w:vAlign w:val="center"/>
          </w:tcPr>
          <w:p w14:paraId="52D5561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Līdzeklis bērnu mazgāšanai </w:t>
            </w:r>
          </w:p>
          <w:p w14:paraId="5D5497A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14BDA8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60C6C7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45A96313" w14:textId="1770CC83"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20</w:t>
            </w:r>
          </w:p>
        </w:tc>
      </w:tr>
      <w:tr w:rsidR="001904D9" w:rsidRPr="00C52ABC" w14:paraId="3725F994" w14:textId="77777777" w:rsidTr="005F70F4">
        <w:trPr>
          <w:trHeight w:val="116"/>
        </w:trPr>
        <w:tc>
          <w:tcPr>
            <w:tcW w:w="1961" w:type="dxa"/>
            <w:vMerge/>
            <w:shd w:val="clear" w:color="auto" w:fill="auto"/>
            <w:vAlign w:val="center"/>
          </w:tcPr>
          <w:p w14:paraId="27EE42EF"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A8A87A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F83717B"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60A544B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A7B8AFC" w14:textId="77777777" w:rsidTr="005F70F4">
        <w:trPr>
          <w:trHeight w:val="116"/>
        </w:trPr>
        <w:tc>
          <w:tcPr>
            <w:tcW w:w="1961" w:type="dxa"/>
            <w:vMerge/>
            <w:shd w:val="clear" w:color="auto" w:fill="auto"/>
            <w:vAlign w:val="center"/>
          </w:tcPr>
          <w:p w14:paraId="46E469C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43BB9871"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37.</w:t>
            </w:r>
          </w:p>
        </w:tc>
        <w:tc>
          <w:tcPr>
            <w:tcW w:w="4249" w:type="dxa"/>
            <w:shd w:val="clear" w:color="auto" w:fill="D5DCE4"/>
            <w:vAlign w:val="center"/>
          </w:tcPr>
          <w:p w14:paraId="0ED3FF0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5EB1FB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F859F58" w14:textId="77777777" w:rsidTr="005F70F4">
        <w:trPr>
          <w:trHeight w:val="483"/>
        </w:trPr>
        <w:tc>
          <w:tcPr>
            <w:tcW w:w="1961" w:type="dxa"/>
            <w:vMerge/>
            <w:tcBorders>
              <w:bottom w:val="single" w:sz="4" w:space="0" w:color="auto"/>
            </w:tcBorders>
            <w:shd w:val="clear" w:color="auto" w:fill="auto"/>
            <w:vAlign w:val="center"/>
          </w:tcPr>
          <w:p w14:paraId="508FBC9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543AF6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37.1.</w:t>
            </w:r>
          </w:p>
        </w:tc>
        <w:tc>
          <w:tcPr>
            <w:tcW w:w="4249" w:type="dxa"/>
            <w:shd w:val="clear" w:color="auto" w:fill="auto"/>
            <w:vAlign w:val="center"/>
          </w:tcPr>
          <w:p w14:paraId="00AD9AA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400-500ml tilpuma pudeles, mazgāšanas līdzeklis visam ķermenim</w:t>
            </w:r>
          </w:p>
          <w:p w14:paraId="1F12B90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C5142D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2543BF6" w14:textId="77777777" w:rsidTr="005F70F4">
        <w:trPr>
          <w:trHeight w:val="483"/>
        </w:trPr>
        <w:tc>
          <w:tcPr>
            <w:tcW w:w="1961" w:type="dxa"/>
            <w:vMerge/>
            <w:tcBorders>
              <w:bottom w:val="single" w:sz="4" w:space="0" w:color="auto"/>
            </w:tcBorders>
            <w:shd w:val="clear" w:color="auto" w:fill="auto"/>
            <w:vAlign w:val="center"/>
          </w:tcPr>
          <w:p w14:paraId="243EED8E"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D2C1A5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37.2.</w:t>
            </w:r>
          </w:p>
        </w:tc>
        <w:tc>
          <w:tcPr>
            <w:tcW w:w="4249" w:type="dxa"/>
            <w:shd w:val="clear" w:color="auto" w:fill="auto"/>
            <w:vAlign w:val="center"/>
          </w:tcPr>
          <w:p w14:paraId="3FFBF09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Piemērots jutīgas ādas attīrīšanai. Stiprina ādas dabīgo aizsardzību. </w:t>
            </w:r>
            <w:proofErr w:type="spellStart"/>
            <w:r w:rsidRPr="00515B22">
              <w:rPr>
                <w:rFonts w:ascii="Times New Roman" w:eastAsia="Times New Roman" w:hAnsi="Times New Roman"/>
                <w:bCs/>
                <w:sz w:val="20"/>
                <w:szCs w:val="20"/>
                <w:lang w:eastAsia="lv-LV"/>
              </w:rPr>
              <w:t>Dermatoliģiski</w:t>
            </w:r>
            <w:proofErr w:type="spellEnd"/>
            <w:r w:rsidRPr="00515B22">
              <w:rPr>
                <w:rFonts w:ascii="Times New Roman" w:eastAsia="Times New Roman" w:hAnsi="Times New Roman"/>
                <w:bCs/>
                <w:sz w:val="20"/>
                <w:szCs w:val="20"/>
                <w:lang w:eastAsia="lv-LV"/>
              </w:rPr>
              <w:t xml:space="preserve"> pārbaudīts. Nesatur krāsvielas, neitrālu smaržu, PH neitrāls</w:t>
            </w:r>
          </w:p>
          <w:p w14:paraId="3F4ADC4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5F070F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A851AE4" w14:textId="77777777" w:rsidTr="005F70F4">
        <w:trPr>
          <w:trHeight w:val="117"/>
        </w:trPr>
        <w:tc>
          <w:tcPr>
            <w:tcW w:w="1961" w:type="dxa"/>
            <w:vMerge w:val="restart"/>
            <w:shd w:val="clear" w:color="auto" w:fill="auto"/>
            <w:vAlign w:val="center"/>
          </w:tcPr>
          <w:p w14:paraId="648D0AC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Mākslīgā piena maisījumi bērniem no dzimšanas līdz 6mēn. vecumam</w:t>
            </w:r>
          </w:p>
          <w:p w14:paraId="11E3804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FBC498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555CB86C"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4BECB633" w14:textId="77777777" w:rsidR="00A6040E" w:rsidRDefault="00A6040E" w:rsidP="0032385F">
            <w:pPr>
              <w:spacing w:after="0" w:line="240" w:lineRule="auto"/>
              <w:jc w:val="center"/>
              <w:rPr>
                <w:rFonts w:ascii="Times New Roman" w:eastAsia="Times New Roman" w:hAnsi="Times New Roman"/>
                <w:bCs/>
                <w:sz w:val="20"/>
                <w:szCs w:val="20"/>
                <w:lang w:eastAsia="lv-LV"/>
              </w:rPr>
            </w:pPr>
          </w:p>
          <w:p w14:paraId="611BE9EA" w14:textId="7DD612EA"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150</w:t>
            </w:r>
          </w:p>
        </w:tc>
      </w:tr>
      <w:tr w:rsidR="001904D9" w:rsidRPr="00C52ABC" w14:paraId="513495B8" w14:textId="77777777" w:rsidTr="005F70F4">
        <w:trPr>
          <w:trHeight w:val="116"/>
        </w:trPr>
        <w:tc>
          <w:tcPr>
            <w:tcW w:w="1961" w:type="dxa"/>
            <w:vMerge/>
            <w:shd w:val="clear" w:color="auto" w:fill="auto"/>
            <w:vAlign w:val="center"/>
          </w:tcPr>
          <w:p w14:paraId="6F6570E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1A8F9C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A821EA1"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1CDDE533"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3A61230" w14:textId="77777777" w:rsidTr="005F70F4">
        <w:trPr>
          <w:trHeight w:val="116"/>
        </w:trPr>
        <w:tc>
          <w:tcPr>
            <w:tcW w:w="1961" w:type="dxa"/>
            <w:vMerge/>
            <w:shd w:val="clear" w:color="auto" w:fill="auto"/>
            <w:vAlign w:val="center"/>
          </w:tcPr>
          <w:p w14:paraId="69609A6B"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3A10EE43" w14:textId="7A40468B" w:rsidR="001904D9" w:rsidRPr="00515B22" w:rsidRDefault="00DE3C27"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38.</w:t>
            </w:r>
          </w:p>
        </w:tc>
        <w:tc>
          <w:tcPr>
            <w:tcW w:w="4249" w:type="dxa"/>
            <w:shd w:val="clear" w:color="auto" w:fill="D5DCE4"/>
            <w:vAlign w:val="center"/>
          </w:tcPr>
          <w:p w14:paraId="36914FB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FAAFA7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5BE922D" w14:textId="77777777" w:rsidTr="005F70F4">
        <w:trPr>
          <w:trHeight w:val="483"/>
        </w:trPr>
        <w:tc>
          <w:tcPr>
            <w:tcW w:w="1961" w:type="dxa"/>
            <w:vMerge/>
            <w:tcBorders>
              <w:bottom w:val="single" w:sz="4" w:space="0" w:color="auto"/>
            </w:tcBorders>
            <w:shd w:val="clear" w:color="auto" w:fill="auto"/>
            <w:vAlign w:val="center"/>
          </w:tcPr>
          <w:p w14:paraId="3514887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FC40C9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38.1.</w:t>
            </w:r>
          </w:p>
        </w:tc>
        <w:tc>
          <w:tcPr>
            <w:tcW w:w="4249" w:type="dxa"/>
            <w:shd w:val="clear" w:color="auto" w:fill="auto"/>
            <w:vAlign w:val="center"/>
          </w:tcPr>
          <w:p w14:paraId="4F23715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Enerģētiskā vērtība 66 </w:t>
            </w:r>
            <w:proofErr w:type="spellStart"/>
            <w:r w:rsidRPr="00515B22">
              <w:rPr>
                <w:rFonts w:ascii="Times New Roman" w:eastAsia="Times New Roman" w:hAnsi="Times New Roman"/>
                <w:bCs/>
                <w:sz w:val="20"/>
                <w:szCs w:val="20"/>
                <w:lang w:eastAsia="lv-LV"/>
              </w:rPr>
              <w:t>kcal</w:t>
            </w:r>
            <w:proofErr w:type="spellEnd"/>
            <w:r w:rsidRPr="00515B22">
              <w:rPr>
                <w:rFonts w:ascii="Times New Roman" w:eastAsia="Times New Roman" w:hAnsi="Times New Roman"/>
                <w:bCs/>
                <w:sz w:val="20"/>
                <w:szCs w:val="20"/>
                <w:lang w:eastAsia="lv-LV"/>
              </w:rPr>
              <w:t xml:space="preserve"> / 100 ml maisījuma</w:t>
            </w:r>
          </w:p>
          <w:p w14:paraId="1DBF0B7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527A24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255F3F0" w14:textId="77777777" w:rsidTr="005F70F4">
        <w:trPr>
          <w:trHeight w:val="483"/>
        </w:trPr>
        <w:tc>
          <w:tcPr>
            <w:tcW w:w="1961" w:type="dxa"/>
            <w:vMerge/>
            <w:tcBorders>
              <w:bottom w:val="single" w:sz="4" w:space="0" w:color="auto"/>
            </w:tcBorders>
            <w:shd w:val="clear" w:color="auto" w:fill="auto"/>
            <w:vAlign w:val="center"/>
          </w:tcPr>
          <w:p w14:paraId="7AFA821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75E9475"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38.2.</w:t>
            </w:r>
          </w:p>
        </w:tc>
        <w:tc>
          <w:tcPr>
            <w:tcW w:w="4249" w:type="dxa"/>
            <w:shd w:val="clear" w:color="auto" w:fill="auto"/>
            <w:vAlign w:val="center"/>
          </w:tcPr>
          <w:p w14:paraId="02724B8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Satur patentēto </w:t>
            </w:r>
            <w:proofErr w:type="spellStart"/>
            <w:r w:rsidRPr="00515B22">
              <w:rPr>
                <w:rFonts w:ascii="Times New Roman" w:eastAsia="Times New Roman" w:hAnsi="Times New Roman"/>
                <w:bCs/>
                <w:sz w:val="20"/>
                <w:szCs w:val="20"/>
                <w:lang w:eastAsia="lv-LV"/>
              </w:rPr>
              <w:t>prebiotisko</w:t>
            </w:r>
            <w:proofErr w:type="spellEnd"/>
            <w:r w:rsidRPr="00515B22">
              <w:rPr>
                <w:rFonts w:ascii="Times New Roman" w:eastAsia="Times New Roman" w:hAnsi="Times New Roman"/>
                <w:bCs/>
                <w:sz w:val="20"/>
                <w:szCs w:val="20"/>
                <w:lang w:eastAsia="lv-LV"/>
              </w:rPr>
              <w:t xml:space="preserve"> vielu maisījumu vai </w:t>
            </w:r>
            <w:proofErr w:type="spellStart"/>
            <w:r w:rsidRPr="00515B22">
              <w:rPr>
                <w:rFonts w:ascii="Times New Roman" w:eastAsia="Times New Roman" w:hAnsi="Times New Roman"/>
                <w:bCs/>
                <w:sz w:val="20"/>
                <w:szCs w:val="20"/>
                <w:lang w:eastAsia="lv-LV"/>
              </w:rPr>
              <w:t>nukleotīdus</w:t>
            </w:r>
            <w:proofErr w:type="spellEnd"/>
            <w:r w:rsidRPr="00515B22">
              <w:rPr>
                <w:rFonts w:ascii="Times New Roman" w:eastAsia="Times New Roman" w:hAnsi="Times New Roman"/>
                <w:bCs/>
                <w:sz w:val="20"/>
                <w:szCs w:val="20"/>
                <w:lang w:eastAsia="lv-LV"/>
              </w:rPr>
              <w:t>.</w:t>
            </w:r>
          </w:p>
          <w:p w14:paraId="75C78F9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3DBA99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F718044" w14:textId="77777777" w:rsidTr="005F70F4">
        <w:trPr>
          <w:trHeight w:val="483"/>
        </w:trPr>
        <w:tc>
          <w:tcPr>
            <w:tcW w:w="1961" w:type="dxa"/>
            <w:vMerge/>
            <w:tcBorders>
              <w:bottom w:val="single" w:sz="4" w:space="0" w:color="auto"/>
            </w:tcBorders>
            <w:shd w:val="clear" w:color="auto" w:fill="auto"/>
            <w:vAlign w:val="center"/>
          </w:tcPr>
          <w:p w14:paraId="567BF3C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C4354CE"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38.3.</w:t>
            </w:r>
          </w:p>
        </w:tc>
        <w:tc>
          <w:tcPr>
            <w:tcW w:w="4249" w:type="dxa"/>
            <w:shd w:val="clear" w:color="auto" w:fill="auto"/>
            <w:vAlign w:val="center"/>
          </w:tcPr>
          <w:p w14:paraId="6E19624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Olbaltumu vielu saturs 100 ml gatavā maisījuma: ne vairāk kā 1.4gr.</w:t>
            </w:r>
          </w:p>
          <w:p w14:paraId="5EDC89A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D9A6EC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1E6E10A" w14:textId="77777777" w:rsidTr="005F70F4">
        <w:trPr>
          <w:trHeight w:val="483"/>
        </w:trPr>
        <w:tc>
          <w:tcPr>
            <w:tcW w:w="1961" w:type="dxa"/>
            <w:vMerge/>
            <w:tcBorders>
              <w:bottom w:val="single" w:sz="4" w:space="0" w:color="auto"/>
            </w:tcBorders>
            <w:shd w:val="clear" w:color="auto" w:fill="auto"/>
            <w:vAlign w:val="center"/>
          </w:tcPr>
          <w:p w14:paraId="005287C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92F6CF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38.4.</w:t>
            </w:r>
          </w:p>
        </w:tc>
        <w:tc>
          <w:tcPr>
            <w:tcW w:w="4249" w:type="dxa"/>
            <w:shd w:val="clear" w:color="auto" w:fill="auto"/>
            <w:vAlign w:val="center"/>
          </w:tcPr>
          <w:p w14:paraId="2B73A50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Maksimālais produkta daudzums vienā iepakojumā 400gr</w:t>
            </w:r>
          </w:p>
          <w:p w14:paraId="0E8FFF3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53E1DB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ADB2E75" w14:textId="77777777" w:rsidTr="005F70F4">
        <w:trPr>
          <w:trHeight w:val="117"/>
        </w:trPr>
        <w:tc>
          <w:tcPr>
            <w:tcW w:w="1961" w:type="dxa"/>
            <w:vMerge w:val="restart"/>
            <w:shd w:val="clear" w:color="auto" w:fill="auto"/>
            <w:vAlign w:val="center"/>
          </w:tcPr>
          <w:p w14:paraId="0153F88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Hipoalerģisks</w:t>
            </w:r>
            <w:proofErr w:type="spellEnd"/>
            <w:r w:rsidRPr="00515B22">
              <w:rPr>
                <w:rFonts w:ascii="Times New Roman" w:hAnsi="Times New Roman"/>
                <w:b/>
                <w:bCs/>
                <w:sz w:val="20"/>
                <w:szCs w:val="20"/>
                <w:lang w:eastAsia="lv-LV"/>
              </w:rPr>
              <w:t xml:space="preserve"> (alerģijas profilaksei) mākslīgs piena maisījums zīdaiņiem no </w:t>
            </w:r>
            <w:r w:rsidRPr="00515B22">
              <w:rPr>
                <w:rFonts w:ascii="Times New Roman" w:hAnsi="Times New Roman"/>
                <w:b/>
                <w:bCs/>
                <w:sz w:val="20"/>
                <w:szCs w:val="20"/>
                <w:lang w:eastAsia="lv-LV"/>
              </w:rPr>
              <w:lastRenderedPageBreak/>
              <w:t>dzimšanas līdz 6 mēnešu vecumam</w:t>
            </w:r>
          </w:p>
          <w:p w14:paraId="0D71255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8B3129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8DDEE5C"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150E0F00" w14:textId="3D884F63"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904D9" w:rsidRPr="00C52ABC" w14:paraId="7A2CD520" w14:textId="77777777" w:rsidTr="005F70F4">
        <w:trPr>
          <w:trHeight w:val="116"/>
        </w:trPr>
        <w:tc>
          <w:tcPr>
            <w:tcW w:w="1961" w:type="dxa"/>
            <w:vMerge/>
            <w:shd w:val="clear" w:color="auto" w:fill="auto"/>
            <w:vAlign w:val="center"/>
          </w:tcPr>
          <w:p w14:paraId="7592262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2CDA1E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5C99DCC"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42B7646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4C71E5EE" w14:textId="77777777" w:rsidTr="005F70F4">
        <w:trPr>
          <w:trHeight w:val="116"/>
        </w:trPr>
        <w:tc>
          <w:tcPr>
            <w:tcW w:w="1961" w:type="dxa"/>
            <w:vMerge/>
            <w:shd w:val="clear" w:color="auto" w:fill="auto"/>
            <w:vAlign w:val="center"/>
          </w:tcPr>
          <w:p w14:paraId="24F91BF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3B2CFF1"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39.</w:t>
            </w:r>
          </w:p>
        </w:tc>
        <w:tc>
          <w:tcPr>
            <w:tcW w:w="4249" w:type="dxa"/>
            <w:shd w:val="clear" w:color="auto" w:fill="D5DCE4"/>
            <w:vAlign w:val="center"/>
          </w:tcPr>
          <w:p w14:paraId="7DDFF1A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134711E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AB84E01" w14:textId="77777777" w:rsidTr="005F70F4">
        <w:trPr>
          <w:trHeight w:val="483"/>
        </w:trPr>
        <w:tc>
          <w:tcPr>
            <w:tcW w:w="1961" w:type="dxa"/>
            <w:vMerge/>
            <w:tcBorders>
              <w:bottom w:val="single" w:sz="4" w:space="0" w:color="auto"/>
            </w:tcBorders>
            <w:shd w:val="clear" w:color="auto" w:fill="auto"/>
            <w:vAlign w:val="center"/>
          </w:tcPr>
          <w:p w14:paraId="488EB5E6"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5E51B9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39.1.</w:t>
            </w:r>
          </w:p>
        </w:tc>
        <w:tc>
          <w:tcPr>
            <w:tcW w:w="4249" w:type="dxa"/>
            <w:shd w:val="clear" w:color="auto" w:fill="auto"/>
            <w:vAlign w:val="center"/>
          </w:tcPr>
          <w:p w14:paraId="61610E7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Enerģētiskā vērtība 66 </w:t>
            </w:r>
            <w:proofErr w:type="spellStart"/>
            <w:r w:rsidRPr="00515B22">
              <w:rPr>
                <w:rFonts w:ascii="Times New Roman" w:eastAsia="Times New Roman" w:hAnsi="Times New Roman"/>
                <w:bCs/>
                <w:sz w:val="20"/>
                <w:szCs w:val="20"/>
                <w:lang w:eastAsia="lv-LV"/>
              </w:rPr>
              <w:t>kcal</w:t>
            </w:r>
            <w:proofErr w:type="spellEnd"/>
            <w:r w:rsidRPr="00515B22">
              <w:rPr>
                <w:rFonts w:ascii="Times New Roman" w:eastAsia="Times New Roman" w:hAnsi="Times New Roman"/>
                <w:bCs/>
                <w:sz w:val="20"/>
                <w:szCs w:val="20"/>
                <w:lang w:eastAsia="lv-LV"/>
              </w:rPr>
              <w:t xml:space="preserve"> / 100 ml maisījuma</w:t>
            </w:r>
          </w:p>
          <w:p w14:paraId="63746FB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4EF088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5D33339" w14:textId="77777777" w:rsidTr="005F70F4">
        <w:trPr>
          <w:trHeight w:val="483"/>
        </w:trPr>
        <w:tc>
          <w:tcPr>
            <w:tcW w:w="1961" w:type="dxa"/>
            <w:vMerge/>
            <w:tcBorders>
              <w:bottom w:val="single" w:sz="4" w:space="0" w:color="auto"/>
            </w:tcBorders>
            <w:shd w:val="clear" w:color="auto" w:fill="auto"/>
            <w:vAlign w:val="center"/>
          </w:tcPr>
          <w:p w14:paraId="2B95371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66FF03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39.2.</w:t>
            </w:r>
          </w:p>
        </w:tc>
        <w:tc>
          <w:tcPr>
            <w:tcW w:w="4249" w:type="dxa"/>
            <w:shd w:val="clear" w:color="auto" w:fill="auto"/>
            <w:vAlign w:val="center"/>
          </w:tcPr>
          <w:p w14:paraId="5F5FF71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Maisījumi, kuru pamatā ir daļēji hidrolizēts sūkalu olbaltums,</w:t>
            </w:r>
          </w:p>
          <w:p w14:paraId="7F96867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CB17904"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52F1097" w14:textId="77777777" w:rsidTr="005F70F4">
        <w:trPr>
          <w:trHeight w:val="483"/>
        </w:trPr>
        <w:tc>
          <w:tcPr>
            <w:tcW w:w="1961" w:type="dxa"/>
            <w:vMerge/>
            <w:tcBorders>
              <w:bottom w:val="single" w:sz="4" w:space="0" w:color="auto"/>
            </w:tcBorders>
            <w:shd w:val="clear" w:color="auto" w:fill="auto"/>
            <w:vAlign w:val="center"/>
          </w:tcPr>
          <w:p w14:paraId="4260F89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D2D551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39.3.</w:t>
            </w:r>
          </w:p>
        </w:tc>
        <w:tc>
          <w:tcPr>
            <w:tcW w:w="4249" w:type="dxa"/>
            <w:shd w:val="clear" w:color="auto" w:fill="auto"/>
            <w:vAlign w:val="center"/>
          </w:tcPr>
          <w:p w14:paraId="6F26B2A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Maksimālais produkta daudzums vienā iepakojumā 400gr</w:t>
            </w:r>
          </w:p>
          <w:p w14:paraId="3AA0228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C58A27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09AB81C" w14:textId="77777777" w:rsidTr="005F70F4">
        <w:trPr>
          <w:trHeight w:val="117"/>
        </w:trPr>
        <w:tc>
          <w:tcPr>
            <w:tcW w:w="1961" w:type="dxa"/>
            <w:vMerge w:val="restart"/>
            <w:shd w:val="clear" w:color="auto" w:fill="auto"/>
            <w:vAlign w:val="center"/>
          </w:tcPr>
          <w:p w14:paraId="699C4CD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Filtrs bakteriālais atsūkšanas sūknim MEDELA</w:t>
            </w:r>
          </w:p>
          <w:p w14:paraId="2C3DBC9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7789B7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48F0D6F5"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5A734DB8" w14:textId="0F66F9B4"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40</w:t>
            </w:r>
          </w:p>
        </w:tc>
      </w:tr>
      <w:tr w:rsidR="001904D9" w:rsidRPr="00C52ABC" w14:paraId="4076CF62" w14:textId="77777777" w:rsidTr="005F70F4">
        <w:trPr>
          <w:trHeight w:val="116"/>
        </w:trPr>
        <w:tc>
          <w:tcPr>
            <w:tcW w:w="1961" w:type="dxa"/>
            <w:vMerge/>
            <w:shd w:val="clear" w:color="auto" w:fill="auto"/>
            <w:vAlign w:val="center"/>
          </w:tcPr>
          <w:p w14:paraId="1A95D2C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0C3F68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78D4A760"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1125F90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E10CDDC" w14:textId="77777777" w:rsidTr="005F70F4">
        <w:trPr>
          <w:trHeight w:val="116"/>
        </w:trPr>
        <w:tc>
          <w:tcPr>
            <w:tcW w:w="1961" w:type="dxa"/>
            <w:vMerge/>
            <w:shd w:val="clear" w:color="auto" w:fill="auto"/>
            <w:vAlign w:val="center"/>
          </w:tcPr>
          <w:p w14:paraId="28FECC5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1F1714E"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40.</w:t>
            </w:r>
          </w:p>
        </w:tc>
        <w:tc>
          <w:tcPr>
            <w:tcW w:w="4249" w:type="dxa"/>
            <w:shd w:val="clear" w:color="auto" w:fill="D5DCE4"/>
            <w:vAlign w:val="center"/>
          </w:tcPr>
          <w:p w14:paraId="36949F6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EB49CCA"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701AF0C" w14:textId="77777777" w:rsidTr="005F70F4">
        <w:trPr>
          <w:trHeight w:val="483"/>
        </w:trPr>
        <w:tc>
          <w:tcPr>
            <w:tcW w:w="1961" w:type="dxa"/>
            <w:vMerge/>
            <w:tcBorders>
              <w:bottom w:val="single" w:sz="4" w:space="0" w:color="auto"/>
            </w:tcBorders>
            <w:shd w:val="clear" w:color="auto" w:fill="auto"/>
            <w:vAlign w:val="center"/>
          </w:tcPr>
          <w:p w14:paraId="05B63FFA"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BC0FF23"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40.1.</w:t>
            </w:r>
          </w:p>
        </w:tc>
        <w:tc>
          <w:tcPr>
            <w:tcW w:w="4249" w:type="dxa"/>
            <w:shd w:val="clear" w:color="auto" w:fill="auto"/>
            <w:vAlign w:val="center"/>
          </w:tcPr>
          <w:p w14:paraId="7608A6B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bakteriālie filtri savienojami ar MEDELA sūkņiem</w:t>
            </w:r>
          </w:p>
          <w:p w14:paraId="44F0EC3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9A2A7C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3B481EA" w14:textId="77777777" w:rsidTr="005F70F4">
        <w:trPr>
          <w:trHeight w:val="483"/>
        </w:trPr>
        <w:tc>
          <w:tcPr>
            <w:tcW w:w="1961" w:type="dxa"/>
            <w:vMerge/>
            <w:tcBorders>
              <w:bottom w:val="single" w:sz="4" w:space="0" w:color="auto"/>
            </w:tcBorders>
            <w:shd w:val="clear" w:color="auto" w:fill="auto"/>
            <w:vAlign w:val="center"/>
          </w:tcPr>
          <w:p w14:paraId="76A53779"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B4E0E2D"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40.2.</w:t>
            </w:r>
          </w:p>
        </w:tc>
        <w:tc>
          <w:tcPr>
            <w:tcW w:w="4249" w:type="dxa"/>
            <w:shd w:val="clear" w:color="auto" w:fill="auto"/>
            <w:vAlign w:val="center"/>
          </w:tcPr>
          <w:p w14:paraId="3C82998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Filtra korpuss no plastmasas ar iepresētu filtrējošu slāni vidū</w:t>
            </w:r>
          </w:p>
          <w:p w14:paraId="7947DCC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4EE96B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D44CAAB" w14:textId="77777777" w:rsidTr="005F70F4">
        <w:trPr>
          <w:trHeight w:val="483"/>
        </w:trPr>
        <w:tc>
          <w:tcPr>
            <w:tcW w:w="1961" w:type="dxa"/>
            <w:vMerge/>
            <w:tcBorders>
              <w:bottom w:val="single" w:sz="4" w:space="0" w:color="auto"/>
            </w:tcBorders>
            <w:shd w:val="clear" w:color="auto" w:fill="auto"/>
            <w:vAlign w:val="center"/>
          </w:tcPr>
          <w:p w14:paraId="4EE8BF2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1FA308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40.3.</w:t>
            </w:r>
          </w:p>
        </w:tc>
        <w:tc>
          <w:tcPr>
            <w:tcW w:w="4249" w:type="dxa"/>
            <w:shd w:val="clear" w:color="auto" w:fill="auto"/>
            <w:vAlign w:val="center"/>
          </w:tcPr>
          <w:p w14:paraId="0623AFF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Katrs filtrs atsevišķi iesaiņots polietilēna iepakojumā</w:t>
            </w:r>
          </w:p>
          <w:p w14:paraId="2221535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3862F0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5963524" w14:textId="77777777" w:rsidTr="005F70F4">
        <w:trPr>
          <w:trHeight w:val="117"/>
        </w:trPr>
        <w:tc>
          <w:tcPr>
            <w:tcW w:w="1961" w:type="dxa"/>
            <w:vMerge w:val="restart"/>
            <w:shd w:val="clear" w:color="auto" w:fill="auto"/>
            <w:vAlign w:val="center"/>
          </w:tcPr>
          <w:p w14:paraId="531FEDF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Injekciju un aspirācijas filtrs </w:t>
            </w:r>
          </w:p>
          <w:p w14:paraId="0AF81F14"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BCD04A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33851F6"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12AD1560" w14:textId="315FD920"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2200</w:t>
            </w:r>
          </w:p>
        </w:tc>
      </w:tr>
      <w:tr w:rsidR="001904D9" w:rsidRPr="00C52ABC" w14:paraId="7080FE15" w14:textId="77777777" w:rsidTr="005F70F4">
        <w:trPr>
          <w:trHeight w:val="116"/>
        </w:trPr>
        <w:tc>
          <w:tcPr>
            <w:tcW w:w="1961" w:type="dxa"/>
            <w:vMerge/>
            <w:shd w:val="clear" w:color="auto" w:fill="auto"/>
            <w:vAlign w:val="center"/>
          </w:tcPr>
          <w:p w14:paraId="3E81507D"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1F99DE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02BA698"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05A302D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AA8F640" w14:textId="77777777" w:rsidTr="005F70F4">
        <w:trPr>
          <w:trHeight w:val="116"/>
        </w:trPr>
        <w:tc>
          <w:tcPr>
            <w:tcW w:w="1961" w:type="dxa"/>
            <w:vMerge/>
            <w:shd w:val="clear" w:color="auto" w:fill="auto"/>
            <w:vAlign w:val="center"/>
          </w:tcPr>
          <w:p w14:paraId="1FA050D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44ACAAE"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41.</w:t>
            </w:r>
          </w:p>
        </w:tc>
        <w:tc>
          <w:tcPr>
            <w:tcW w:w="4249" w:type="dxa"/>
            <w:shd w:val="clear" w:color="auto" w:fill="D5DCE4"/>
            <w:vAlign w:val="center"/>
          </w:tcPr>
          <w:p w14:paraId="244E6F5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70125FA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E3F3194" w14:textId="77777777" w:rsidTr="005F70F4">
        <w:trPr>
          <w:trHeight w:val="483"/>
        </w:trPr>
        <w:tc>
          <w:tcPr>
            <w:tcW w:w="1961" w:type="dxa"/>
            <w:vMerge/>
            <w:tcBorders>
              <w:bottom w:val="single" w:sz="4" w:space="0" w:color="auto"/>
            </w:tcBorders>
            <w:shd w:val="clear" w:color="auto" w:fill="auto"/>
            <w:vAlign w:val="center"/>
          </w:tcPr>
          <w:p w14:paraId="0EFBAB5A"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7E954B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41.1.</w:t>
            </w:r>
          </w:p>
        </w:tc>
        <w:tc>
          <w:tcPr>
            <w:tcW w:w="4249" w:type="dxa"/>
            <w:shd w:val="clear" w:color="auto" w:fill="auto"/>
            <w:vAlign w:val="center"/>
          </w:tcPr>
          <w:p w14:paraId="7D63D31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Sterils 5 µm injekciju un aspirācijas filtrs, kas pasargā no stikla, gumijas un citu daļiņu nonākšanu šļircē</w:t>
            </w:r>
          </w:p>
          <w:p w14:paraId="79A5CE5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8E9568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0C62399" w14:textId="77777777" w:rsidTr="005F70F4">
        <w:trPr>
          <w:trHeight w:val="483"/>
        </w:trPr>
        <w:tc>
          <w:tcPr>
            <w:tcW w:w="1961" w:type="dxa"/>
            <w:vMerge/>
            <w:tcBorders>
              <w:bottom w:val="single" w:sz="4" w:space="0" w:color="auto"/>
            </w:tcBorders>
            <w:shd w:val="clear" w:color="auto" w:fill="auto"/>
            <w:vAlign w:val="center"/>
          </w:tcPr>
          <w:p w14:paraId="195DC912"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DF763E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41.2.</w:t>
            </w:r>
          </w:p>
        </w:tc>
        <w:tc>
          <w:tcPr>
            <w:tcW w:w="4249" w:type="dxa"/>
            <w:shd w:val="clear" w:color="auto" w:fill="auto"/>
            <w:vAlign w:val="center"/>
          </w:tcPr>
          <w:p w14:paraId="56C0366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Lock</w:t>
            </w:r>
            <w:proofErr w:type="spellEnd"/>
            <w:r w:rsidRPr="00515B22">
              <w:rPr>
                <w:rFonts w:ascii="Times New Roman" w:eastAsia="Times New Roman" w:hAnsi="Times New Roman"/>
                <w:bCs/>
                <w:sz w:val="20"/>
                <w:szCs w:val="20"/>
                <w:lang w:eastAsia="lv-LV"/>
              </w:rPr>
              <w:t xml:space="preserve"> savienojums, izmantojams savienojumā ar šļirci un adatu, katetru vai citu pieeju.</w:t>
            </w:r>
          </w:p>
          <w:p w14:paraId="26F43B6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297AF6B"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882AC38" w14:textId="77777777" w:rsidTr="005F70F4">
        <w:trPr>
          <w:trHeight w:val="483"/>
        </w:trPr>
        <w:tc>
          <w:tcPr>
            <w:tcW w:w="1961" w:type="dxa"/>
            <w:vMerge/>
            <w:tcBorders>
              <w:bottom w:val="single" w:sz="4" w:space="0" w:color="auto"/>
            </w:tcBorders>
            <w:shd w:val="clear" w:color="auto" w:fill="auto"/>
            <w:vAlign w:val="center"/>
          </w:tcPr>
          <w:p w14:paraId="5C5083F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7E37D57"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41.3.</w:t>
            </w:r>
          </w:p>
        </w:tc>
        <w:tc>
          <w:tcPr>
            <w:tcW w:w="4249" w:type="dxa"/>
            <w:shd w:val="clear" w:color="auto" w:fill="auto"/>
            <w:vAlign w:val="center"/>
          </w:tcPr>
          <w:p w14:paraId="0D4C279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515B22">
              <w:rPr>
                <w:rFonts w:ascii="Times New Roman" w:eastAsia="Times New Roman" w:hAnsi="Times New Roman"/>
                <w:bCs/>
                <w:sz w:val="20"/>
                <w:szCs w:val="20"/>
                <w:lang w:eastAsia="lv-LV"/>
              </w:rPr>
              <w:t>Sterifik</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Pury</w:t>
            </w:r>
            <w:proofErr w:type="spellEnd"/>
            <w:r w:rsidRPr="00515B22">
              <w:rPr>
                <w:rFonts w:ascii="Times New Roman" w:eastAsia="Times New Roman" w:hAnsi="Times New Roman"/>
                <w:bCs/>
                <w:sz w:val="20"/>
                <w:szCs w:val="20"/>
                <w:lang w:eastAsia="lv-LV"/>
              </w:rPr>
              <w:t xml:space="preserve"> vai ekvivalents</w:t>
            </w:r>
          </w:p>
          <w:p w14:paraId="3D9742B7"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highlight w:val="yellow"/>
                <w:lang w:eastAsia="lv-LV"/>
              </w:rPr>
            </w:pPr>
          </w:p>
        </w:tc>
        <w:tc>
          <w:tcPr>
            <w:tcW w:w="2129" w:type="dxa"/>
            <w:vMerge/>
            <w:shd w:val="clear" w:color="auto" w:fill="auto"/>
            <w:vAlign w:val="center"/>
          </w:tcPr>
          <w:p w14:paraId="6EE73A2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3C51560" w14:textId="77777777" w:rsidTr="005F70F4">
        <w:trPr>
          <w:trHeight w:val="117"/>
        </w:trPr>
        <w:tc>
          <w:tcPr>
            <w:tcW w:w="1961" w:type="dxa"/>
            <w:vMerge w:val="restart"/>
            <w:shd w:val="clear" w:color="auto" w:fill="auto"/>
            <w:vAlign w:val="center"/>
          </w:tcPr>
          <w:p w14:paraId="7815DC9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proofErr w:type="spellStart"/>
            <w:r w:rsidRPr="00515B22">
              <w:rPr>
                <w:rFonts w:ascii="Times New Roman" w:hAnsi="Times New Roman"/>
                <w:b/>
                <w:bCs/>
                <w:sz w:val="20"/>
                <w:szCs w:val="20"/>
                <w:lang w:eastAsia="lv-LV"/>
              </w:rPr>
              <w:t>Konektors</w:t>
            </w:r>
            <w:proofErr w:type="spellEnd"/>
            <w:r w:rsidRPr="00515B22">
              <w:rPr>
                <w:rFonts w:ascii="Times New Roman" w:hAnsi="Times New Roman"/>
                <w:b/>
                <w:bCs/>
                <w:sz w:val="20"/>
                <w:szCs w:val="20"/>
                <w:lang w:eastAsia="lv-LV"/>
              </w:rPr>
              <w:t xml:space="preserve"> elpošanas kontūru un caurules savienošanai</w:t>
            </w:r>
          </w:p>
          <w:p w14:paraId="79BBD36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5A94AA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3AA24389"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7E05A832" w14:textId="6883FE11"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60</w:t>
            </w:r>
          </w:p>
        </w:tc>
      </w:tr>
      <w:tr w:rsidR="001904D9" w:rsidRPr="00C52ABC" w14:paraId="49CDA7FB" w14:textId="77777777" w:rsidTr="005F70F4">
        <w:trPr>
          <w:trHeight w:val="116"/>
        </w:trPr>
        <w:tc>
          <w:tcPr>
            <w:tcW w:w="1961" w:type="dxa"/>
            <w:vMerge/>
            <w:shd w:val="clear" w:color="auto" w:fill="auto"/>
            <w:vAlign w:val="center"/>
          </w:tcPr>
          <w:p w14:paraId="6AD1FA1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74F64A"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61940EF"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1DCF8A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6550B5E3" w14:textId="77777777" w:rsidTr="005F70F4">
        <w:trPr>
          <w:trHeight w:val="116"/>
        </w:trPr>
        <w:tc>
          <w:tcPr>
            <w:tcW w:w="1961" w:type="dxa"/>
            <w:vMerge/>
            <w:shd w:val="clear" w:color="auto" w:fill="auto"/>
            <w:vAlign w:val="center"/>
          </w:tcPr>
          <w:p w14:paraId="71B216B5"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81E0561"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42.</w:t>
            </w:r>
          </w:p>
        </w:tc>
        <w:tc>
          <w:tcPr>
            <w:tcW w:w="4249" w:type="dxa"/>
            <w:shd w:val="clear" w:color="auto" w:fill="D5DCE4"/>
            <w:vAlign w:val="center"/>
          </w:tcPr>
          <w:p w14:paraId="12C13C2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1A2E26F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3DD0F93" w14:textId="77777777" w:rsidTr="005F70F4">
        <w:trPr>
          <w:trHeight w:val="483"/>
        </w:trPr>
        <w:tc>
          <w:tcPr>
            <w:tcW w:w="1961" w:type="dxa"/>
            <w:vMerge/>
            <w:tcBorders>
              <w:bottom w:val="single" w:sz="4" w:space="0" w:color="auto"/>
            </w:tcBorders>
            <w:shd w:val="clear" w:color="auto" w:fill="auto"/>
            <w:vAlign w:val="center"/>
          </w:tcPr>
          <w:p w14:paraId="645EBAE0"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134156B"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42.1.</w:t>
            </w:r>
          </w:p>
        </w:tc>
        <w:tc>
          <w:tcPr>
            <w:tcW w:w="4249" w:type="dxa"/>
            <w:shd w:val="clear" w:color="auto" w:fill="auto"/>
            <w:vAlign w:val="center"/>
          </w:tcPr>
          <w:p w14:paraId="66266EE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Taisns, šķautņains</w:t>
            </w:r>
          </w:p>
          <w:p w14:paraId="6B7892B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BA2572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050D96B7" w14:textId="77777777" w:rsidTr="005F70F4">
        <w:trPr>
          <w:trHeight w:val="483"/>
        </w:trPr>
        <w:tc>
          <w:tcPr>
            <w:tcW w:w="1961" w:type="dxa"/>
            <w:vMerge/>
            <w:tcBorders>
              <w:bottom w:val="single" w:sz="4" w:space="0" w:color="auto"/>
            </w:tcBorders>
            <w:shd w:val="clear" w:color="auto" w:fill="auto"/>
            <w:vAlign w:val="center"/>
          </w:tcPr>
          <w:p w14:paraId="42AB4E8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0F12A0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42.2.</w:t>
            </w:r>
          </w:p>
        </w:tc>
        <w:tc>
          <w:tcPr>
            <w:tcW w:w="4249" w:type="dxa"/>
            <w:shd w:val="clear" w:color="auto" w:fill="auto"/>
            <w:vAlign w:val="center"/>
          </w:tcPr>
          <w:p w14:paraId="7EE607D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viena gala ārējais diametrs 10.5-13.0 mm, otram galam -  5,5-7,0 mm, iekšējais diametrs 3,0 mm</w:t>
            </w:r>
          </w:p>
          <w:p w14:paraId="59C8816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C191745"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67BA509" w14:textId="77777777" w:rsidTr="005F70F4">
        <w:trPr>
          <w:trHeight w:val="483"/>
        </w:trPr>
        <w:tc>
          <w:tcPr>
            <w:tcW w:w="1961" w:type="dxa"/>
            <w:vMerge/>
            <w:tcBorders>
              <w:bottom w:val="single" w:sz="4" w:space="0" w:color="auto"/>
            </w:tcBorders>
            <w:shd w:val="clear" w:color="auto" w:fill="auto"/>
            <w:vAlign w:val="center"/>
          </w:tcPr>
          <w:p w14:paraId="755BA213"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765AA90"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42.3.</w:t>
            </w:r>
          </w:p>
        </w:tc>
        <w:tc>
          <w:tcPr>
            <w:tcW w:w="4249" w:type="dxa"/>
            <w:shd w:val="clear" w:color="auto" w:fill="auto"/>
            <w:vAlign w:val="center"/>
          </w:tcPr>
          <w:p w14:paraId="724D334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Nesatur DEHP un </w:t>
            </w:r>
            <w:proofErr w:type="spellStart"/>
            <w:r w:rsidRPr="00515B22">
              <w:rPr>
                <w:rFonts w:ascii="Times New Roman" w:eastAsia="Times New Roman" w:hAnsi="Times New Roman"/>
                <w:bCs/>
                <w:sz w:val="20"/>
                <w:szCs w:val="20"/>
                <w:lang w:eastAsia="lv-LV"/>
              </w:rPr>
              <w:t>lateksu</w:t>
            </w:r>
            <w:proofErr w:type="spellEnd"/>
          </w:p>
          <w:p w14:paraId="16B5D46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58A285E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8BFD578" w14:textId="77777777" w:rsidTr="005F70F4">
        <w:trPr>
          <w:trHeight w:val="483"/>
        </w:trPr>
        <w:tc>
          <w:tcPr>
            <w:tcW w:w="1961" w:type="dxa"/>
            <w:vMerge/>
            <w:tcBorders>
              <w:bottom w:val="single" w:sz="4" w:space="0" w:color="auto"/>
            </w:tcBorders>
            <w:shd w:val="clear" w:color="auto" w:fill="auto"/>
            <w:vAlign w:val="center"/>
          </w:tcPr>
          <w:p w14:paraId="6077274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629D26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42.4.</w:t>
            </w:r>
          </w:p>
        </w:tc>
        <w:tc>
          <w:tcPr>
            <w:tcW w:w="4249" w:type="dxa"/>
            <w:shd w:val="clear" w:color="auto" w:fill="auto"/>
            <w:vAlign w:val="center"/>
          </w:tcPr>
          <w:p w14:paraId="1D79F245"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Vienreizējai lietošanai,  ar CE zīmi</w:t>
            </w:r>
          </w:p>
          <w:p w14:paraId="6A4FF8A9"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903630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581EA82F" w14:textId="77777777" w:rsidTr="005F70F4">
        <w:trPr>
          <w:trHeight w:val="117"/>
        </w:trPr>
        <w:tc>
          <w:tcPr>
            <w:tcW w:w="1961" w:type="dxa"/>
            <w:vMerge w:val="restart"/>
            <w:shd w:val="clear" w:color="auto" w:fill="auto"/>
            <w:vAlign w:val="center"/>
          </w:tcPr>
          <w:p w14:paraId="626D267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Speciālā adata asins paraugu ņemšanai jaundzimušajiem</w:t>
            </w:r>
          </w:p>
          <w:p w14:paraId="1069CD8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5FF225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7D44894"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55F136B9" w14:textId="603AC4DE" w:rsidR="001904D9" w:rsidRPr="00C52ABC" w:rsidRDefault="00A6040E" w:rsidP="0032385F">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1400</w:t>
            </w:r>
          </w:p>
        </w:tc>
      </w:tr>
      <w:tr w:rsidR="001904D9" w:rsidRPr="00C52ABC" w14:paraId="5740C3C6" w14:textId="77777777" w:rsidTr="005F70F4">
        <w:trPr>
          <w:trHeight w:val="116"/>
        </w:trPr>
        <w:tc>
          <w:tcPr>
            <w:tcW w:w="1961" w:type="dxa"/>
            <w:vMerge/>
            <w:shd w:val="clear" w:color="auto" w:fill="auto"/>
            <w:vAlign w:val="center"/>
          </w:tcPr>
          <w:p w14:paraId="2B2704E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2F3754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20E7AF9D" w14:textId="77777777" w:rsidR="001904D9" w:rsidRPr="00515B22" w:rsidRDefault="001904D9" w:rsidP="0032385F">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7348ED0E"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7A034DA" w14:textId="77777777" w:rsidTr="005F70F4">
        <w:trPr>
          <w:trHeight w:val="116"/>
        </w:trPr>
        <w:tc>
          <w:tcPr>
            <w:tcW w:w="1961" w:type="dxa"/>
            <w:vMerge/>
            <w:shd w:val="clear" w:color="auto" w:fill="auto"/>
            <w:vAlign w:val="center"/>
          </w:tcPr>
          <w:p w14:paraId="6AA35C6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81C63E3" w14:textId="77777777" w:rsidR="001904D9" w:rsidRPr="00515B22" w:rsidRDefault="001904D9" w:rsidP="0032385F">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Pr="00515B22">
              <w:rPr>
                <w:rFonts w:ascii="Times New Roman" w:hAnsi="Times New Roman"/>
                <w:b/>
                <w:sz w:val="20"/>
                <w:szCs w:val="20"/>
                <w:lang w:eastAsia="lv-LV"/>
              </w:rPr>
              <w:t>43.</w:t>
            </w:r>
          </w:p>
        </w:tc>
        <w:tc>
          <w:tcPr>
            <w:tcW w:w="4249" w:type="dxa"/>
            <w:shd w:val="clear" w:color="auto" w:fill="D5DCE4"/>
            <w:vAlign w:val="center"/>
          </w:tcPr>
          <w:p w14:paraId="1430C31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2DB9626F"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6983F81" w14:textId="77777777" w:rsidTr="005F70F4">
        <w:trPr>
          <w:trHeight w:val="483"/>
        </w:trPr>
        <w:tc>
          <w:tcPr>
            <w:tcW w:w="1961" w:type="dxa"/>
            <w:vMerge/>
            <w:tcBorders>
              <w:bottom w:val="single" w:sz="4" w:space="0" w:color="auto"/>
            </w:tcBorders>
            <w:shd w:val="clear" w:color="auto" w:fill="auto"/>
            <w:vAlign w:val="center"/>
          </w:tcPr>
          <w:p w14:paraId="181866B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B2933F2"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43.1.</w:t>
            </w:r>
          </w:p>
        </w:tc>
        <w:tc>
          <w:tcPr>
            <w:tcW w:w="4249" w:type="dxa"/>
            <w:shd w:val="clear" w:color="auto" w:fill="auto"/>
            <w:vAlign w:val="center"/>
          </w:tcPr>
          <w:p w14:paraId="76BAD75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Vienreizlietojama adata ar vienu spārniņu, paredzēta venozo asins ņemšanai.</w:t>
            </w:r>
          </w:p>
          <w:p w14:paraId="78E39AA3"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EB0596C"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6B6C3E4" w14:textId="77777777" w:rsidTr="005F70F4">
        <w:trPr>
          <w:trHeight w:val="483"/>
        </w:trPr>
        <w:tc>
          <w:tcPr>
            <w:tcW w:w="1961" w:type="dxa"/>
            <w:vMerge/>
            <w:tcBorders>
              <w:bottom w:val="single" w:sz="4" w:space="0" w:color="auto"/>
            </w:tcBorders>
            <w:shd w:val="clear" w:color="auto" w:fill="auto"/>
            <w:vAlign w:val="center"/>
          </w:tcPr>
          <w:p w14:paraId="39C90A5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09F44BC"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43.2.</w:t>
            </w:r>
          </w:p>
        </w:tc>
        <w:tc>
          <w:tcPr>
            <w:tcW w:w="4249" w:type="dxa"/>
            <w:shd w:val="clear" w:color="auto" w:fill="auto"/>
            <w:vAlign w:val="center"/>
          </w:tcPr>
          <w:p w14:paraId="291CCDEB"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Adatas ir </w:t>
            </w:r>
            <w:proofErr w:type="spellStart"/>
            <w:r w:rsidRPr="00515B22">
              <w:rPr>
                <w:rFonts w:ascii="Times New Roman" w:eastAsia="Times New Roman" w:hAnsi="Times New Roman"/>
                <w:bCs/>
                <w:sz w:val="20"/>
                <w:szCs w:val="20"/>
                <w:lang w:eastAsia="lv-LV"/>
              </w:rPr>
              <w:t>distālais</w:t>
            </w:r>
            <w:proofErr w:type="spellEnd"/>
            <w:r w:rsidRPr="00515B22">
              <w:rPr>
                <w:rFonts w:ascii="Times New Roman" w:eastAsia="Times New Roman" w:hAnsi="Times New Roman"/>
                <w:bCs/>
                <w:sz w:val="20"/>
                <w:szCs w:val="20"/>
                <w:lang w:eastAsia="lv-LV"/>
              </w:rPr>
              <w:t xml:space="preserve"> ass gals, kas nodrošina efektīvu asins ņemšanu tieši uz asins savākšanas konteineri, kā arī samazina rētaudu veidošanās risku. Adatas </w:t>
            </w:r>
            <w:proofErr w:type="spellStart"/>
            <w:r w:rsidRPr="00515B22">
              <w:rPr>
                <w:rFonts w:ascii="Times New Roman" w:eastAsia="Times New Roman" w:hAnsi="Times New Roman"/>
                <w:bCs/>
                <w:sz w:val="20"/>
                <w:szCs w:val="20"/>
                <w:lang w:eastAsia="lv-LV"/>
              </w:rPr>
              <w:t>proksimālais</w:t>
            </w:r>
            <w:proofErr w:type="spellEnd"/>
            <w:r w:rsidRPr="00515B22">
              <w:rPr>
                <w:rFonts w:ascii="Times New Roman" w:eastAsia="Times New Roman" w:hAnsi="Times New Roman"/>
                <w:bCs/>
                <w:sz w:val="20"/>
                <w:szCs w:val="20"/>
                <w:lang w:eastAsia="lv-LV"/>
              </w:rPr>
              <w:t xml:space="preserve"> gals ir truls</w:t>
            </w:r>
          </w:p>
          <w:p w14:paraId="5114805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A8B9C5D"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10D7582D" w14:textId="77777777" w:rsidTr="005F70F4">
        <w:trPr>
          <w:trHeight w:val="483"/>
        </w:trPr>
        <w:tc>
          <w:tcPr>
            <w:tcW w:w="1961" w:type="dxa"/>
            <w:vMerge/>
            <w:tcBorders>
              <w:bottom w:val="single" w:sz="4" w:space="0" w:color="auto"/>
            </w:tcBorders>
            <w:shd w:val="clear" w:color="auto" w:fill="auto"/>
            <w:vAlign w:val="center"/>
          </w:tcPr>
          <w:p w14:paraId="1C85D214"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4D91158"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43.3.</w:t>
            </w:r>
          </w:p>
        </w:tc>
        <w:tc>
          <w:tcPr>
            <w:tcW w:w="4249" w:type="dxa"/>
            <w:shd w:val="clear" w:color="auto" w:fill="auto"/>
            <w:vAlign w:val="center"/>
          </w:tcPr>
          <w:p w14:paraId="267B532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Adata ir aprīkota ar vienu spārniņu, lai garantētu maksimālu adatas stabilitāti</w:t>
            </w:r>
          </w:p>
          <w:p w14:paraId="643103FC"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772C312"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44B2817" w14:textId="77777777" w:rsidTr="005F70F4">
        <w:trPr>
          <w:trHeight w:val="483"/>
        </w:trPr>
        <w:tc>
          <w:tcPr>
            <w:tcW w:w="1961" w:type="dxa"/>
            <w:vMerge/>
            <w:tcBorders>
              <w:bottom w:val="single" w:sz="4" w:space="0" w:color="auto"/>
            </w:tcBorders>
            <w:shd w:val="clear" w:color="auto" w:fill="auto"/>
            <w:vAlign w:val="center"/>
          </w:tcPr>
          <w:p w14:paraId="305E8147"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4924CD9"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43.4.</w:t>
            </w:r>
          </w:p>
        </w:tc>
        <w:tc>
          <w:tcPr>
            <w:tcW w:w="4249" w:type="dxa"/>
            <w:shd w:val="clear" w:color="auto" w:fill="auto"/>
            <w:vAlign w:val="center"/>
          </w:tcPr>
          <w:p w14:paraId="6B9AE251"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adatu izmēri (diametrs/ garums (mm): 21G/22mm; 22G/22mm; 23G/17mm</w:t>
            </w:r>
          </w:p>
          <w:p w14:paraId="2FE9343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2083EB88"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851D176" w14:textId="77777777" w:rsidTr="005F70F4">
        <w:trPr>
          <w:trHeight w:val="483"/>
        </w:trPr>
        <w:tc>
          <w:tcPr>
            <w:tcW w:w="1961" w:type="dxa"/>
            <w:vMerge/>
            <w:tcBorders>
              <w:bottom w:val="single" w:sz="4" w:space="0" w:color="auto"/>
            </w:tcBorders>
            <w:shd w:val="clear" w:color="auto" w:fill="auto"/>
            <w:vAlign w:val="center"/>
          </w:tcPr>
          <w:p w14:paraId="724DB5EC"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A490816"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43.5.</w:t>
            </w:r>
          </w:p>
        </w:tc>
        <w:tc>
          <w:tcPr>
            <w:tcW w:w="4249" w:type="dxa"/>
            <w:shd w:val="clear" w:color="auto" w:fill="auto"/>
            <w:vAlign w:val="center"/>
          </w:tcPr>
          <w:p w14:paraId="4EC7F674"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Iekšējais adatas diametra diapazons ir 0,4mm-0,56mm, un ārpusē 0,6mm-0,8mm.</w:t>
            </w:r>
          </w:p>
          <w:p w14:paraId="68469E6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8379C3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200C9455" w14:textId="77777777" w:rsidTr="005F70F4">
        <w:trPr>
          <w:trHeight w:val="483"/>
        </w:trPr>
        <w:tc>
          <w:tcPr>
            <w:tcW w:w="1961" w:type="dxa"/>
            <w:vMerge/>
            <w:tcBorders>
              <w:bottom w:val="single" w:sz="4" w:space="0" w:color="auto"/>
            </w:tcBorders>
            <w:shd w:val="clear" w:color="auto" w:fill="auto"/>
            <w:vAlign w:val="center"/>
          </w:tcPr>
          <w:p w14:paraId="75DDA462"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2F84201"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43.6.</w:t>
            </w:r>
          </w:p>
        </w:tc>
        <w:tc>
          <w:tcPr>
            <w:tcW w:w="4249" w:type="dxa"/>
            <w:shd w:val="clear" w:color="auto" w:fill="auto"/>
            <w:vAlign w:val="center"/>
          </w:tcPr>
          <w:p w14:paraId="19090AB0"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Adatu spārniņi ir kodēti ar krāsu kodiem saskaņā ar ISO standartiem</w:t>
            </w:r>
          </w:p>
          <w:p w14:paraId="0AEBD21D"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13E863A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374C3A68" w14:textId="77777777" w:rsidTr="005F70F4">
        <w:trPr>
          <w:trHeight w:val="483"/>
        </w:trPr>
        <w:tc>
          <w:tcPr>
            <w:tcW w:w="1961" w:type="dxa"/>
            <w:vMerge/>
            <w:tcBorders>
              <w:bottom w:val="single" w:sz="4" w:space="0" w:color="auto"/>
            </w:tcBorders>
            <w:shd w:val="clear" w:color="auto" w:fill="auto"/>
            <w:vAlign w:val="center"/>
          </w:tcPr>
          <w:p w14:paraId="1DA34691"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BD6D94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43.7.</w:t>
            </w:r>
          </w:p>
        </w:tc>
        <w:tc>
          <w:tcPr>
            <w:tcW w:w="4249" w:type="dxa"/>
            <w:shd w:val="clear" w:color="auto" w:fill="auto"/>
            <w:vAlign w:val="center"/>
          </w:tcPr>
          <w:p w14:paraId="1C5B5AC2"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Nesatur </w:t>
            </w:r>
            <w:proofErr w:type="spellStart"/>
            <w:r w:rsidRPr="00515B22">
              <w:rPr>
                <w:rFonts w:ascii="Times New Roman" w:eastAsia="Times New Roman" w:hAnsi="Times New Roman"/>
                <w:bCs/>
                <w:sz w:val="20"/>
                <w:szCs w:val="20"/>
                <w:lang w:eastAsia="lv-LV"/>
              </w:rPr>
              <w:t>lateksu</w:t>
            </w:r>
            <w:proofErr w:type="spellEnd"/>
            <w:r w:rsidRPr="00515B22">
              <w:rPr>
                <w:rFonts w:ascii="Times New Roman" w:eastAsia="Times New Roman" w:hAnsi="Times New Roman"/>
                <w:bCs/>
                <w:sz w:val="20"/>
                <w:szCs w:val="20"/>
                <w:lang w:eastAsia="lv-LV"/>
              </w:rPr>
              <w:t xml:space="preserve"> un </w:t>
            </w:r>
            <w:proofErr w:type="spellStart"/>
            <w:r w:rsidRPr="00515B22">
              <w:rPr>
                <w:rFonts w:ascii="Times New Roman" w:eastAsia="Times New Roman" w:hAnsi="Times New Roman"/>
                <w:bCs/>
                <w:sz w:val="20"/>
                <w:szCs w:val="20"/>
                <w:lang w:eastAsia="lv-LV"/>
              </w:rPr>
              <w:t>ftalātus</w:t>
            </w:r>
            <w:proofErr w:type="spellEnd"/>
          </w:p>
          <w:p w14:paraId="77B57AA6"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82F18A9"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1904D9" w:rsidRPr="00C52ABC" w14:paraId="728B01DE" w14:textId="77777777" w:rsidTr="005F70F4">
        <w:trPr>
          <w:trHeight w:val="483"/>
        </w:trPr>
        <w:tc>
          <w:tcPr>
            <w:tcW w:w="1961" w:type="dxa"/>
            <w:vMerge/>
            <w:tcBorders>
              <w:bottom w:val="single" w:sz="4" w:space="0" w:color="auto"/>
            </w:tcBorders>
            <w:shd w:val="clear" w:color="auto" w:fill="auto"/>
            <w:vAlign w:val="center"/>
          </w:tcPr>
          <w:p w14:paraId="026985F8" w14:textId="77777777" w:rsidR="001904D9" w:rsidRPr="00515B22" w:rsidRDefault="001904D9" w:rsidP="0032385F">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5453AEF" w14:textId="77777777" w:rsidR="001904D9" w:rsidRPr="00515B22" w:rsidRDefault="001904D9" w:rsidP="0032385F">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43.8.</w:t>
            </w:r>
          </w:p>
        </w:tc>
        <w:tc>
          <w:tcPr>
            <w:tcW w:w="4249" w:type="dxa"/>
            <w:shd w:val="clear" w:color="auto" w:fill="auto"/>
            <w:vAlign w:val="center"/>
          </w:tcPr>
          <w:p w14:paraId="6BF2B35F"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Individuāls sterils iepakojums</w:t>
            </w:r>
          </w:p>
          <w:p w14:paraId="58D83E78" w14:textId="77777777" w:rsidR="001904D9" w:rsidRPr="00515B22" w:rsidRDefault="001904D9"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AE15E47" w14:textId="77777777" w:rsidR="001904D9" w:rsidRPr="00C52ABC" w:rsidRDefault="001904D9" w:rsidP="0032385F">
            <w:pPr>
              <w:spacing w:after="0" w:line="240" w:lineRule="auto"/>
              <w:jc w:val="center"/>
              <w:rPr>
                <w:rFonts w:ascii="Times New Roman" w:eastAsia="Times New Roman" w:hAnsi="Times New Roman"/>
                <w:bCs/>
                <w:sz w:val="20"/>
                <w:szCs w:val="20"/>
                <w:lang w:eastAsia="lv-LV"/>
              </w:rPr>
            </w:pPr>
          </w:p>
        </w:tc>
      </w:tr>
      <w:tr w:rsidR="000432B1" w:rsidRPr="00C52ABC" w14:paraId="5F704B80" w14:textId="77777777" w:rsidTr="005F70F4">
        <w:trPr>
          <w:trHeight w:val="117"/>
        </w:trPr>
        <w:tc>
          <w:tcPr>
            <w:tcW w:w="1961" w:type="dxa"/>
            <w:vMerge w:val="restart"/>
            <w:shd w:val="clear" w:color="auto" w:fill="auto"/>
            <w:vAlign w:val="center"/>
          </w:tcPr>
          <w:p w14:paraId="00DDBF2A" w14:textId="40F57C5B" w:rsidR="000432B1" w:rsidRPr="00515B22" w:rsidRDefault="000432B1" w:rsidP="000432B1">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Galvas pozicionēšanas sistēma- dzimušajiem un jaundzimušajiem</w:t>
            </w:r>
          </w:p>
          <w:p w14:paraId="55FB6122" w14:textId="77777777" w:rsidR="000432B1" w:rsidRPr="00515B22" w:rsidRDefault="000432B1" w:rsidP="000432B1">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7CA3C02" w14:textId="77777777" w:rsidR="000432B1" w:rsidRPr="00515B22" w:rsidRDefault="000432B1" w:rsidP="000432B1">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146CD1D3" w14:textId="77777777" w:rsidR="000432B1" w:rsidRPr="00515B22" w:rsidRDefault="000432B1" w:rsidP="000432B1">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vAlign w:val="center"/>
          </w:tcPr>
          <w:p w14:paraId="2DBA4EDD" w14:textId="2DBCC387" w:rsidR="000432B1" w:rsidRPr="00C52ABC" w:rsidRDefault="006F193B" w:rsidP="000432B1">
            <w:pPr>
              <w:spacing w:after="0" w:line="240" w:lineRule="auto"/>
              <w:jc w:val="center"/>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30</w:t>
            </w:r>
          </w:p>
        </w:tc>
      </w:tr>
      <w:tr w:rsidR="000432B1" w:rsidRPr="00C52ABC" w14:paraId="620576AF" w14:textId="77777777" w:rsidTr="005F70F4">
        <w:trPr>
          <w:trHeight w:val="116"/>
        </w:trPr>
        <w:tc>
          <w:tcPr>
            <w:tcW w:w="1961" w:type="dxa"/>
            <w:vMerge/>
            <w:shd w:val="clear" w:color="auto" w:fill="auto"/>
            <w:vAlign w:val="center"/>
          </w:tcPr>
          <w:p w14:paraId="720D57D2"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4EF09D4" w14:textId="77777777" w:rsidR="000432B1" w:rsidRPr="00515B22" w:rsidRDefault="000432B1" w:rsidP="000432B1">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158CB47" w14:textId="77777777" w:rsidR="000432B1" w:rsidRPr="00515B22" w:rsidRDefault="000432B1" w:rsidP="000432B1">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vAlign w:val="center"/>
          </w:tcPr>
          <w:p w14:paraId="267B44A7"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18F5E4AC" w14:textId="77777777" w:rsidTr="005F70F4">
        <w:trPr>
          <w:trHeight w:val="116"/>
        </w:trPr>
        <w:tc>
          <w:tcPr>
            <w:tcW w:w="1961" w:type="dxa"/>
            <w:vMerge/>
            <w:shd w:val="clear" w:color="auto" w:fill="auto"/>
            <w:vAlign w:val="center"/>
          </w:tcPr>
          <w:p w14:paraId="06A70460"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05F8076" w14:textId="1ADA63BC" w:rsidR="000432B1" w:rsidRPr="00515B22" w:rsidRDefault="000432B1" w:rsidP="000432B1">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006F193B" w:rsidRPr="00515B22">
              <w:rPr>
                <w:rFonts w:ascii="Times New Roman" w:hAnsi="Times New Roman"/>
                <w:b/>
                <w:sz w:val="20"/>
                <w:szCs w:val="20"/>
                <w:lang w:eastAsia="lv-LV"/>
              </w:rPr>
              <w:t>44</w:t>
            </w:r>
            <w:r w:rsidRPr="00515B22">
              <w:rPr>
                <w:rFonts w:ascii="Times New Roman" w:hAnsi="Times New Roman"/>
                <w:b/>
                <w:sz w:val="20"/>
                <w:szCs w:val="20"/>
                <w:lang w:eastAsia="lv-LV"/>
              </w:rPr>
              <w:t>.</w:t>
            </w:r>
          </w:p>
        </w:tc>
        <w:tc>
          <w:tcPr>
            <w:tcW w:w="4249" w:type="dxa"/>
            <w:shd w:val="clear" w:color="auto" w:fill="D5DCE4"/>
            <w:vAlign w:val="center"/>
          </w:tcPr>
          <w:p w14:paraId="7AD0016F" w14:textId="77777777" w:rsidR="000432B1" w:rsidRPr="00515B22" w:rsidRDefault="000432B1" w:rsidP="000432B1">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D5DCE4"/>
            <w:vAlign w:val="center"/>
          </w:tcPr>
          <w:p w14:paraId="18D405F9"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409477CE" w14:textId="77777777" w:rsidTr="005F70F4">
        <w:trPr>
          <w:trHeight w:val="483"/>
        </w:trPr>
        <w:tc>
          <w:tcPr>
            <w:tcW w:w="1961" w:type="dxa"/>
            <w:vMerge/>
            <w:tcBorders>
              <w:bottom w:val="single" w:sz="4" w:space="0" w:color="auto"/>
            </w:tcBorders>
            <w:shd w:val="clear" w:color="auto" w:fill="auto"/>
            <w:vAlign w:val="center"/>
          </w:tcPr>
          <w:p w14:paraId="2C524B57"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C210C90" w14:textId="6ABACABF" w:rsidR="000432B1" w:rsidRPr="00515B22" w:rsidRDefault="006F193B" w:rsidP="000432B1">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44</w:t>
            </w:r>
            <w:r w:rsidR="000432B1" w:rsidRPr="00515B22">
              <w:rPr>
                <w:rFonts w:ascii="Times New Roman" w:hAnsi="Times New Roman"/>
                <w:sz w:val="20"/>
                <w:szCs w:val="20"/>
                <w:lang w:eastAsia="lv-LV"/>
              </w:rPr>
              <w:t>.1.</w:t>
            </w:r>
          </w:p>
        </w:tc>
        <w:tc>
          <w:tcPr>
            <w:tcW w:w="4249" w:type="dxa"/>
            <w:shd w:val="clear" w:color="auto" w:fill="auto"/>
            <w:vAlign w:val="center"/>
          </w:tcPr>
          <w:p w14:paraId="4AEBE6D9" w14:textId="6B640849" w:rsidR="000432B1" w:rsidRPr="00515B22" w:rsidRDefault="006F19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Cepure nodrošina pieeju galvas skalpam</w:t>
            </w:r>
          </w:p>
          <w:p w14:paraId="5703FA75" w14:textId="77777777" w:rsidR="000432B1" w:rsidRPr="00515B22" w:rsidRDefault="000432B1"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4EAC3C5C"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15C4E766" w14:textId="77777777" w:rsidTr="005F70F4">
        <w:trPr>
          <w:trHeight w:val="483"/>
        </w:trPr>
        <w:tc>
          <w:tcPr>
            <w:tcW w:w="1961" w:type="dxa"/>
            <w:vMerge/>
            <w:tcBorders>
              <w:bottom w:val="single" w:sz="4" w:space="0" w:color="auto"/>
            </w:tcBorders>
            <w:shd w:val="clear" w:color="auto" w:fill="auto"/>
            <w:vAlign w:val="center"/>
          </w:tcPr>
          <w:p w14:paraId="1AC4E045"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DDC8705" w14:textId="486B8913" w:rsidR="000432B1" w:rsidRPr="00515B22" w:rsidRDefault="000432B1" w:rsidP="006F193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w:t>
            </w:r>
            <w:r w:rsidR="006F193B" w:rsidRPr="00515B22">
              <w:rPr>
                <w:rFonts w:ascii="Times New Roman" w:hAnsi="Times New Roman"/>
                <w:sz w:val="20"/>
                <w:szCs w:val="20"/>
                <w:lang w:eastAsia="lv-LV"/>
              </w:rPr>
              <w:t>4</w:t>
            </w:r>
            <w:r w:rsidRPr="00515B22">
              <w:rPr>
                <w:rFonts w:ascii="Times New Roman" w:hAnsi="Times New Roman"/>
                <w:sz w:val="20"/>
                <w:szCs w:val="20"/>
                <w:lang w:eastAsia="lv-LV"/>
              </w:rPr>
              <w:t>.2.</w:t>
            </w:r>
          </w:p>
        </w:tc>
        <w:tc>
          <w:tcPr>
            <w:tcW w:w="4249" w:type="dxa"/>
            <w:shd w:val="clear" w:color="auto" w:fill="auto"/>
            <w:vAlign w:val="center"/>
          </w:tcPr>
          <w:p w14:paraId="60347706" w14:textId="76CD9480" w:rsidR="000432B1" w:rsidRPr="00515B22" w:rsidRDefault="006F19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Rentgenu staru caurlaidīga</w:t>
            </w:r>
          </w:p>
          <w:p w14:paraId="57C70176" w14:textId="77777777" w:rsidR="000432B1" w:rsidRPr="00515B22" w:rsidRDefault="000432B1"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088FF55F"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14EFED0E" w14:textId="77777777" w:rsidTr="005F70F4">
        <w:trPr>
          <w:trHeight w:val="483"/>
        </w:trPr>
        <w:tc>
          <w:tcPr>
            <w:tcW w:w="1961" w:type="dxa"/>
            <w:vMerge/>
            <w:tcBorders>
              <w:bottom w:val="single" w:sz="4" w:space="0" w:color="auto"/>
            </w:tcBorders>
            <w:shd w:val="clear" w:color="auto" w:fill="auto"/>
            <w:vAlign w:val="center"/>
          </w:tcPr>
          <w:p w14:paraId="3DEDFC23"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DEE9A83" w14:textId="2EF8F2B7" w:rsidR="000432B1" w:rsidRPr="00515B22" w:rsidRDefault="000432B1" w:rsidP="006F193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w:t>
            </w:r>
            <w:r w:rsidR="006F193B" w:rsidRPr="00515B22">
              <w:rPr>
                <w:rFonts w:ascii="Times New Roman" w:hAnsi="Times New Roman"/>
                <w:sz w:val="20"/>
                <w:szCs w:val="20"/>
                <w:lang w:eastAsia="lv-LV"/>
              </w:rPr>
              <w:t>4</w:t>
            </w:r>
            <w:r w:rsidRPr="00515B22">
              <w:rPr>
                <w:rFonts w:ascii="Times New Roman" w:hAnsi="Times New Roman"/>
                <w:sz w:val="20"/>
                <w:szCs w:val="20"/>
                <w:lang w:eastAsia="lv-LV"/>
              </w:rPr>
              <w:t>.3.</w:t>
            </w:r>
          </w:p>
        </w:tc>
        <w:tc>
          <w:tcPr>
            <w:tcW w:w="4249" w:type="dxa"/>
            <w:shd w:val="clear" w:color="auto" w:fill="auto"/>
            <w:vAlign w:val="center"/>
          </w:tcPr>
          <w:p w14:paraId="75AA7E96" w14:textId="394B600D" w:rsidR="000432B1" w:rsidRPr="00515B22" w:rsidRDefault="006F19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Nodrošina vienkāršu pāreju dažādām pozīcijām- uz muguras, sāna un vēdera</w:t>
            </w:r>
          </w:p>
          <w:p w14:paraId="28C72905" w14:textId="77777777" w:rsidR="000432B1" w:rsidRPr="00515B22" w:rsidRDefault="000432B1"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7B7D6746"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07032EFF" w14:textId="77777777" w:rsidTr="005F70F4">
        <w:trPr>
          <w:trHeight w:val="590"/>
        </w:trPr>
        <w:tc>
          <w:tcPr>
            <w:tcW w:w="1961" w:type="dxa"/>
            <w:vMerge/>
            <w:tcBorders>
              <w:bottom w:val="single" w:sz="4" w:space="0" w:color="auto"/>
            </w:tcBorders>
            <w:shd w:val="clear" w:color="auto" w:fill="auto"/>
            <w:vAlign w:val="center"/>
          </w:tcPr>
          <w:p w14:paraId="5365F90B"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A0FF55D" w14:textId="6CCBED23" w:rsidR="000432B1" w:rsidRPr="00515B22" w:rsidRDefault="000432B1" w:rsidP="006F193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w:t>
            </w:r>
            <w:r w:rsidR="006F193B" w:rsidRPr="00515B22">
              <w:rPr>
                <w:rFonts w:ascii="Times New Roman" w:hAnsi="Times New Roman"/>
                <w:sz w:val="20"/>
                <w:szCs w:val="20"/>
                <w:lang w:eastAsia="lv-LV"/>
              </w:rPr>
              <w:t>4</w:t>
            </w:r>
            <w:r w:rsidRPr="00515B22">
              <w:rPr>
                <w:rFonts w:ascii="Times New Roman" w:hAnsi="Times New Roman"/>
                <w:sz w:val="20"/>
                <w:szCs w:val="20"/>
                <w:lang w:eastAsia="lv-LV"/>
              </w:rPr>
              <w:t>.4.</w:t>
            </w:r>
          </w:p>
        </w:tc>
        <w:tc>
          <w:tcPr>
            <w:tcW w:w="4249" w:type="dxa"/>
            <w:shd w:val="clear" w:color="auto" w:fill="auto"/>
            <w:vAlign w:val="center"/>
          </w:tcPr>
          <w:p w14:paraId="2144A683" w14:textId="79DBB645" w:rsidR="000432B1" w:rsidRPr="00515B22" w:rsidRDefault="006F193B"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Komplektā ar stiprināšanas jostām</w:t>
            </w:r>
          </w:p>
          <w:p w14:paraId="61B4AC21" w14:textId="77777777" w:rsidR="000432B1" w:rsidRPr="00515B22" w:rsidRDefault="000432B1"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B3C6532"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1ED9CD8B" w14:textId="77777777" w:rsidTr="005F70F4">
        <w:trPr>
          <w:trHeight w:val="483"/>
        </w:trPr>
        <w:tc>
          <w:tcPr>
            <w:tcW w:w="1961" w:type="dxa"/>
            <w:vMerge/>
            <w:tcBorders>
              <w:bottom w:val="single" w:sz="4" w:space="0" w:color="auto"/>
            </w:tcBorders>
            <w:shd w:val="clear" w:color="auto" w:fill="auto"/>
            <w:vAlign w:val="center"/>
          </w:tcPr>
          <w:p w14:paraId="202E9B9E"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tcBorders>
              <w:bottom w:val="nil"/>
            </w:tcBorders>
            <w:vAlign w:val="center"/>
          </w:tcPr>
          <w:p w14:paraId="3714D1F8" w14:textId="1B48E99B" w:rsidR="000432B1" w:rsidRPr="00515B22" w:rsidRDefault="000432B1" w:rsidP="006F193B">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w:t>
            </w:r>
            <w:r w:rsidR="006F193B" w:rsidRPr="00515B22">
              <w:rPr>
                <w:rFonts w:ascii="Times New Roman" w:hAnsi="Times New Roman"/>
                <w:sz w:val="20"/>
                <w:szCs w:val="20"/>
                <w:lang w:eastAsia="lv-LV"/>
              </w:rPr>
              <w:t>4</w:t>
            </w:r>
            <w:r w:rsidRPr="00515B22">
              <w:rPr>
                <w:rFonts w:ascii="Times New Roman" w:hAnsi="Times New Roman"/>
                <w:sz w:val="20"/>
                <w:szCs w:val="20"/>
                <w:lang w:eastAsia="lv-LV"/>
              </w:rPr>
              <w:t>.5.</w:t>
            </w:r>
          </w:p>
        </w:tc>
        <w:tc>
          <w:tcPr>
            <w:tcW w:w="4249" w:type="dxa"/>
            <w:tcBorders>
              <w:bottom w:val="nil"/>
            </w:tcBorders>
            <w:shd w:val="clear" w:color="auto" w:fill="auto"/>
            <w:vAlign w:val="center"/>
          </w:tcPr>
          <w:p w14:paraId="34C7DB34" w14:textId="40125776" w:rsidR="000432B1" w:rsidRPr="00515B22" w:rsidRDefault="00045BFA"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Pieejami 3 dažādu izmēru</w:t>
            </w:r>
          </w:p>
          <w:p w14:paraId="1AB2280E" w14:textId="551CF0E9" w:rsidR="00045BFA" w:rsidRPr="00515B22" w:rsidRDefault="00045BFA" w:rsidP="00045BFA">
            <w:pPr>
              <w:pStyle w:val="ListParagraph"/>
              <w:numPr>
                <w:ilvl w:val="0"/>
                <w:numId w:val="15"/>
              </w:numPr>
              <w:suppressAutoHyphens/>
              <w:autoSpaceDN w:val="0"/>
              <w:spacing w:after="0" w:line="240" w:lineRule="auto"/>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17-22 cm</w:t>
            </w:r>
          </w:p>
          <w:p w14:paraId="5252FBD4" w14:textId="40B8AD39" w:rsidR="00045BFA" w:rsidRPr="00515B22" w:rsidRDefault="00045BFA" w:rsidP="00045BFA">
            <w:pPr>
              <w:pStyle w:val="ListParagraph"/>
              <w:numPr>
                <w:ilvl w:val="0"/>
                <w:numId w:val="15"/>
              </w:numPr>
              <w:suppressAutoHyphens/>
              <w:autoSpaceDN w:val="0"/>
              <w:spacing w:after="0" w:line="240" w:lineRule="auto"/>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22.-26 cm</w:t>
            </w:r>
          </w:p>
          <w:p w14:paraId="07DA2A4B" w14:textId="012B8D93" w:rsidR="00045BFA" w:rsidRPr="00515B22" w:rsidRDefault="00045BFA" w:rsidP="00045BFA">
            <w:pPr>
              <w:pStyle w:val="ListParagraph"/>
              <w:numPr>
                <w:ilvl w:val="0"/>
                <w:numId w:val="15"/>
              </w:numPr>
              <w:suppressAutoHyphens/>
              <w:autoSpaceDN w:val="0"/>
              <w:spacing w:after="0" w:line="240" w:lineRule="auto"/>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30-36 cm</w:t>
            </w:r>
          </w:p>
          <w:p w14:paraId="723137FF" w14:textId="77777777" w:rsidR="000432B1" w:rsidRPr="00515B22" w:rsidRDefault="000432B1"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653E373B"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4B6BDF88" w14:textId="77777777" w:rsidTr="005F70F4">
        <w:trPr>
          <w:trHeight w:val="483"/>
        </w:trPr>
        <w:tc>
          <w:tcPr>
            <w:tcW w:w="1961" w:type="dxa"/>
            <w:vMerge/>
            <w:tcBorders>
              <w:bottom w:val="single" w:sz="4" w:space="0" w:color="auto"/>
            </w:tcBorders>
            <w:shd w:val="clear" w:color="auto" w:fill="auto"/>
            <w:vAlign w:val="center"/>
          </w:tcPr>
          <w:p w14:paraId="24AF11AF"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tcBorders>
              <w:top w:val="nil"/>
              <w:bottom w:val="nil"/>
            </w:tcBorders>
            <w:vAlign w:val="center"/>
          </w:tcPr>
          <w:p w14:paraId="6B462549" w14:textId="5B90742B" w:rsidR="000432B1" w:rsidRPr="00515B22" w:rsidRDefault="000432B1" w:rsidP="006F193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tcBorders>
              <w:top w:val="nil"/>
              <w:bottom w:val="nil"/>
            </w:tcBorders>
            <w:shd w:val="clear" w:color="auto" w:fill="auto"/>
            <w:vAlign w:val="center"/>
          </w:tcPr>
          <w:p w14:paraId="1F0FA5AF" w14:textId="77777777" w:rsidR="000432B1" w:rsidRPr="00515B22" w:rsidRDefault="000432B1" w:rsidP="006F193B">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653E458"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6CFC2503" w14:textId="77777777" w:rsidTr="005F70F4">
        <w:trPr>
          <w:trHeight w:val="483"/>
        </w:trPr>
        <w:tc>
          <w:tcPr>
            <w:tcW w:w="1961" w:type="dxa"/>
            <w:vMerge/>
            <w:tcBorders>
              <w:bottom w:val="single" w:sz="4" w:space="0" w:color="auto"/>
            </w:tcBorders>
            <w:shd w:val="clear" w:color="auto" w:fill="auto"/>
            <w:vAlign w:val="center"/>
          </w:tcPr>
          <w:p w14:paraId="046B3CE7"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tcBorders>
              <w:top w:val="nil"/>
              <w:bottom w:val="nil"/>
            </w:tcBorders>
            <w:vAlign w:val="center"/>
          </w:tcPr>
          <w:p w14:paraId="210C0AE3" w14:textId="1F252494" w:rsidR="000432B1" w:rsidRPr="00515B22" w:rsidRDefault="000432B1" w:rsidP="006F193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tcBorders>
              <w:top w:val="nil"/>
              <w:bottom w:val="nil"/>
            </w:tcBorders>
            <w:shd w:val="clear" w:color="auto" w:fill="auto"/>
            <w:vAlign w:val="center"/>
          </w:tcPr>
          <w:p w14:paraId="3B76072E" w14:textId="77777777" w:rsidR="000432B1" w:rsidRPr="00515B22" w:rsidRDefault="000432B1"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9FE547D"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0432B1" w:rsidRPr="00C52ABC" w14:paraId="45902F1D" w14:textId="77777777" w:rsidTr="005F70F4">
        <w:trPr>
          <w:trHeight w:val="70"/>
        </w:trPr>
        <w:tc>
          <w:tcPr>
            <w:tcW w:w="1961" w:type="dxa"/>
            <w:vMerge/>
            <w:tcBorders>
              <w:bottom w:val="single" w:sz="4" w:space="0" w:color="auto"/>
            </w:tcBorders>
            <w:shd w:val="clear" w:color="auto" w:fill="auto"/>
            <w:vAlign w:val="center"/>
          </w:tcPr>
          <w:p w14:paraId="2024C99F" w14:textId="77777777" w:rsidR="000432B1" w:rsidRPr="00515B22" w:rsidRDefault="000432B1" w:rsidP="000432B1">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tcBorders>
              <w:top w:val="nil"/>
            </w:tcBorders>
            <w:vAlign w:val="center"/>
          </w:tcPr>
          <w:p w14:paraId="3E579109" w14:textId="393A99CE" w:rsidR="000432B1" w:rsidRPr="00515B22" w:rsidRDefault="000432B1" w:rsidP="006F193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tcBorders>
              <w:top w:val="nil"/>
            </w:tcBorders>
            <w:shd w:val="clear" w:color="auto" w:fill="auto"/>
            <w:vAlign w:val="center"/>
          </w:tcPr>
          <w:p w14:paraId="4F382AC5" w14:textId="77777777" w:rsidR="000432B1" w:rsidRPr="00515B22" w:rsidRDefault="000432B1" w:rsidP="000432B1">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vAlign w:val="center"/>
          </w:tcPr>
          <w:p w14:paraId="38CDADC5" w14:textId="77777777" w:rsidR="000432B1" w:rsidRPr="00C52ABC" w:rsidRDefault="000432B1" w:rsidP="000432B1">
            <w:pPr>
              <w:spacing w:after="0" w:line="240" w:lineRule="auto"/>
              <w:jc w:val="center"/>
              <w:rPr>
                <w:rFonts w:ascii="Times New Roman" w:eastAsia="Times New Roman" w:hAnsi="Times New Roman"/>
                <w:bCs/>
                <w:sz w:val="20"/>
                <w:szCs w:val="20"/>
                <w:lang w:eastAsia="lv-LV"/>
              </w:rPr>
            </w:pPr>
          </w:p>
        </w:tc>
      </w:tr>
      <w:tr w:rsidR="005F70F4" w:rsidRPr="00C52ABC" w14:paraId="05ABCED5" w14:textId="35BC1B25" w:rsidTr="005F70F4">
        <w:trPr>
          <w:trHeight w:val="117"/>
        </w:trPr>
        <w:tc>
          <w:tcPr>
            <w:tcW w:w="1961" w:type="dxa"/>
            <w:vMerge w:val="restart"/>
            <w:shd w:val="clear" w:color="auto" w:fill="auto"/>
            <w:vAlign w:val="center"/>
          </w:tcPr>
          <w:p w14:paraId="27AE91F3" w14:textId="1E867877" w:rsidR="005F70F4" w:rsidRPr="00515B22" w:rsidRDefault="005F70F4" w:rsidP="005F70F4">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515B22">
              <w:rPr>
                <w:rFonts w:ascii="Times New Roman" w:hAnsi="Times New Roman"/>
                <w:b/>
                <w:bCs/>
                <w:sz w:val="20"/>
                <w:szCs w:val="20"/>
                <w:lang w:eastAsia="lv-LV"/>
              </w:rPr>
              <w:t xml:space="preserve">Elpošanas cauruļu </w:t>
            </w:r>
            <w:proofErr w:type="spellStart"/>
            <w:r w:rsidRPr="00515B22">
              <w:rPr>
                <w:rFonts w:ascii="Times New Roman" w:hAnsi="Times New Roman"/>
                <w:b/>
                <w:bCs/>
                <w:sz w:val="20"/>
                <w:szCs w:val="20"/>
                <w:lang w:eastAsia="lv-LV"/>
              </w:rPr>
              <w:t>atblasts</w:t>
            </w:r>
            <w:proofErr w:type="spellEnd"/>
          </w:p>
          <w:p w14:paraId="6F21F04A" w14:textId="77777777" w:rsidR="005F70F4" w:rsidRPr="00515B22" w:rsidRDefault="005F70F4"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40C3EFF" w14:textId="77777777" w:rsidR="005F70F4" w:rsidRPr="00515B22" w:rsidRDefault="005F70F4"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64D976B4" w14:textId="77777777" w:rsidR="005F70F4" w:rsidRPr="00515B22" w:rsidRDefault="005F70F4" w:rsidP="005F70F4">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Preču ražotājs:</w:t>
            </w:r>
          </w:p>
        </w:tc>
        <w:tc>
          <w:tcPr>
            <w:tcW w:w="2129" w:type="dxa"/>
            <w:vMerge w:val="restart"/>
            <w:shd w:val="clear" w:color="auto" w:fill="auto"/>
          </w:tcPr>
          <w:p w14:paraId="0C6A2992" w14:textId="5909A34B" w:rsidR="005F70F4" w:rsidRDefault="005F70F4">
            <w:pPr>
              <w:spacing w:after="0" w:line="240" w:lineRule="auto"/>
              <w:rPr>
                <w:rFonts w:ascii="Times New Roman" w:hAnsi="Times New Roman"/>
                <w:sz w:val="20"/>
                <w:szCs w:val="20"/>
                <w:lang w:eastAsia="lv-LV"/>
              </w:rPr>
            </w:pPr>
          </w:p>
          <w:p w14:paraId="61CA5BA5" w14:textId="38961CF5" w:rsidR="005F70F4" w:rsidRDefault="005F70F4" w:rsidP="005F70F4">
            <w:pPr>
              <w:rPr>
                <w:rFonts w:ascii="Times New Roman" w:hAnsi="Times New Roman"/>
                <w:sz w:val="20"/>
                <w:szCs w:val="20"/>
                <w:lang w:eastAsia="lv-LV"/>
              </w:rPr>
            </w:pPr>
          </w:p>
          <w:p w14:paraId="4AD92D72" w14:textId="77777777" w:rsidR="005F70F4" w:rsidRDefault="005F70F4" w:rsidP="005F70F4">
            <w:pPr>
              <w:ind w:firstLine="720"/>
              <w:rPr>
                <w:rFonts w:ascii="Times New Roman" w:hAnsi="Times New Roman"/>
                <w:sz w:val="20"/>
                <w:szCs w:val="20"/>
                <w:lang w:eastAsia="lv-LV"/>
              </w:rPr>
            </w:pPr>
          </w:p>
          <w:p w14:paraId="71E1B220" w14:textId="0E7F75DC" w:rsidR="005F70F4" w:rsidRPr="005F70F4" w:rsidRDefault="005F70F4" w:rsidP="005F70F4">
            <w:pPr>
              <w:ind w:firstLine="720"/>
              <w:rPr>
                <w:rFonts w:ascii="Times New Roman" w:hAnsi="Times New Roman"/>
                <w:sz w:val="20"/>
                <w:szCs w:val="20"/>
                <w:lang w:eastAsia="lv-LV"/>
              </w:rPr>
            </w:pPr>
            <w:r>
              <w:rPr>
                <w:rFonts w:ascii="Times New Roman" w:hAnsi="Times New Roman"/>
                <w:sz w:val="20"/>
                <w:szCs w:val="20"/>
                <w:lang w:eastAsia="lv-LV"/>
              </w:rPr>
              <w:t>15</w:t>
            </w:r>
          </w:p>
        </w:tc>
      </w:tr>
      <w:tr w:rsidR="005F70F4" w:rsidRPr="00C52ABC" w14:paraId="5CDB0B9E" w14:textId="5A90F70E" w:rsidTr="005F70F4">
        <w:trPr>
          <w:trHeight w:val="116"/>
        </w:trPr>
        <w:tc>
          <w:tcPr>
            <w:tcW w:w="1961" w:type="dxa"/>
            <w:vMerge/>
            <w:shd w:val="clear" w:color="auto" w:fill="auto"/>
            <w:vAlign w:val="center"/>
          </w:tcPr>
          <w:p w14:paraId="2B2A6306" w14:textId="77777777" w:rsidR="005F70F4" w:rsidRPr="00515B22"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25A603" w14:textId="77777777" w:rsidR="005F70F4" w:rsidRPr="00515B22" w:rsidRDefault="005F70F4"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4249" w:type="dxa"/>
            <w:shd w:val="clear" w:color="auto" w:fill="auto"/>
            <w:vAlign w:val="center"/>
          </w:tcPr>
          <w:p w14:paraId="035E89D9" w14:textId="77777777" w:rsidR="005F70F4" w:rsidRPr="00515B22" w:rsidRDefault="005F70F4" w:rsidP="005F70F4">
            <w:pPr>
              <w:suppressAutoHyphens/>
              <w:autoSpaceDN w:val="0"/>
              <w:spacing w:after="0" w:line="240" w:lineRule="auto"/>
              <w:contextualSpacing/>
              <w:textAlignment w:val="baseline"/>
              <w:rPr>
                <w:rFonts w:ascii="Times New Roman" w:hAnsi="Times New Roman"/>
                <w:sz w:val="20"/>
                <w:szCs w:val="20"/>
                <w:lang w:eastAsia="lv-LV"/>
              </w:rPr>
            </w:pPr>
            <w:r w:rsidRPr="00515B22">
              <w:rPr>
                <w:rFonts w:ascii="Times New Roman" w:hAnsi="Times New Roman"/>
                <w:sz w:val="20"/>
                <w:szCs w:val="20"/>
                <w:lang w:eastAsia="lv-LV"/>
              </w:rPr>
              <w:t>Preces modelis:</w:t>
            </w:r>
          </w:p>
        </w:tc>
        <w:tc>
          <w:tcPr>
            <w:tcW w:w="2129" w:type="dxa"/>
            <w:vMerge/>
            <w:shd w:val="clear" w:color="auto" w:fill="auto"/>
          </w:tcPr>
          <w:p w14:paraId="0662BC04" w14:textId="77777777" w:rsidR="005F70F4" w:rsidRPr="00C52ABC" w:rsidRDefault="005F70F4">
            <w:pPr>
              <w:spacing w:after="0" w:line="240" w:lineRule="auto"/>
              <w:rPr>
                <w:rFonts w:ascii="Times New Roman" w:hAnsi="Times New Roman"/>
                <w:sz w:val="20"/>
                <w:szCs w:val="20"/>
                <w:lang w:eastAsia="lv-LV"/>
              </w:rPr>
            </w:pPr>
          </w:p>
        </w:tc>
      </w:tr>
      <w:tr w:rsidR="005F70F4" w:rsidRPr="00C52ABC" w14:paraId="366894AC" w14:textId="1E5D358F" w:rsidTr="005F70F4">
        <w:trPr>
          <w:trHeight w:val="116"/>
        </w:trPr>
        <w:tc>
          <w:tcPr>
            <w:tcW w:w="1961" w:type="dxa"/>
            <w:vMerge/>
            <w:shd w:val="clear" w:color="auto" w:fill="auto"/>
            <w:vAlign w:val="center"/>
          </w:tcPr>
          <w:p w14:paraId="5A5998AB" w14:textId="77777777" w:rsidR="005F70F4" w:rsidRPr="00515B22"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3A42C405" w14:textId="01C1ACE3" w:rsidR="005F70F4" w:rsidRPr="00515B22" w:rsidRDefault="005F70F4" w:rsidP="00F529E2">
            <w:pPr>
              <w:suppressAutoHyphens/>
              <w:autoSpaceDN w:val="0"/>
              <w:spacing w:after="0" w:line="240" w:lineRule="auto"/>
              <w:contextualSpacing/>
              <w:textAlignment w:val="baseline"/>
              <w:rPr>
                <w:rFonts w:ascii="Times New Roman" w:hAnsi="Times New Roman"/>
                <w:b/>
                <w:sz w:val="20"/>
                <w:szCs w:val="20"/>
                <w:lang w:eastAsia="lv-LV"/>
              </w:rPr>
            </w:pPr>
            <w:r w:rsidRPr="00515B22">
              <w:rPr>
                <w:rFonts w:ascii="Times New Roman" w:hAnsi="Times New Roman"/>
                <w:sz w:val="20"/>
                <w:szCs w:val="20"/>
                <w:lang w:eastAsia="lv-LV"/>
              </w:rPr>
              <w:t xml:space="preserve">    </w:t>
            </w:r>
            <w:r w:rsidR="00F529E2" w:rsidRPr="00515B22">
              <w:rPr>
                <w:rFonts w:ascii="Times New Roman" w:hAnsi="Times New Roman"/>
                <w:b/>
                <w:sz w:val="20"/>
                <w:szCs w:val="20"/>
                <w:lang w:eastAsia="lv-LV"/>
              </w:rPr>
              <w:t>45</w:t>
            </w:r>
            <w:r w:rsidRPr="00515B22">
              <w:rPr>
                <w:rFonts w:ascii="Times New Roman" w:hAnsi="Times New Roman"/>
                <w:b/>
                <w:sz w:val="20"/>
                <w:szCs w:val="20"/>
                <w:lang w:eastAsia="lv-LV"/>
              </w:rPr>
              <w:t>.</w:t>
            </w:r>
          </w:p>
        </w:tc>
        <w:tc>
          <w:tcPr>
            <w:tcW w:w="4249" w:type="dxa"/>
            <w:shd w:val="clear" w:color="auto" w:fill="D5DCE4"/>
            <w:vAlign w:val="center"/>
          </w:tcPr>
          <w:p w14:paraId="2E66BCDF" w14:textId="77777777" w:rsidR="005F70F4" w:rsidRPr="00515B22" w:rsidRDefault="005F70F4" w:rsidP="005F70F4">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Tehniskās prasības</w:t>
            </w:r>
          </w:p>
        </w:tc>
        <w:tc>
          <w:tcPr>
            <w:tcW w:w="2129" w:type="dxa"/>
            <w:vMerge/>
            <w:shd w:val="clear" w:color="auto" w:fill="auto"/>
          </w:tcPr>
          <w:p w14:paraId="78DC68F1" w14:textId="77777777" w:rsidR="005F70F4" w:rsidRPr="00C52ABC" w:rsidRDefault="005F70F4">
            <w:pPr>
              <w:spacing w:after="0" w:line="240" w:lineRule="auto"/>
              <w:rPr>
                <w:rFonts w:ascii="Times New Roman" w:hAnsi="Times New Roman"/>
                <w:sz w:val="20"/>
                <w:szCs w:val="20"/>
                <w:lang w:eastAsia="lv-LV"/>
              </w:rPr>
            </w:pPr>
          </w:p>
        </w:tc>
      </w:tr>
      <w:tr w:rsidR="005F70F4" w:rsidRPr="000628A0" w14:paraId="41157B0E" w14:textId="1D6E832F" w:rsidTr="005F70F4">
        <w:trPr>
          <w:trHeight w:val="483"/>
        </w:trPr>
        <w:tc>
          <w:tcPr>
            <w:tcW w:w="1961" w:type="dxa"/>
            <w:vMerge/>
            <w:tcBorders>
              <w:bottom w:val="single" w:sz="4" w:space="0" w:color="auto"/>
            </w:tcBorders>
            <w:shd w:val="clear" w:color="auto" w:fill="auto"/>
            <w:vAlign w:val="center"/>
          </w:tcPr>
          <w:p w14:paraId="651C6645" w14:textId="77777777" w:rsidR="005F70F4" w:rsidRPr="00515B22"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D8C5277" w14:textId="3FF014AA" w:rsidR="005F70F4" w:rsidRPr="00515B22" w:rsidRDefault="00F529E2" w:rsidP="005F70F4">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45</w:t>
            </w:r>
            <w:r w:rsidR="005F70F4" w:rsidRPr="00515B22">
              <w:rPr>
                <w:rFonts w:ascii="Times New Roman" w:hAnsi="Times New Roman"/>
                <w:sz w:val="20"/>
                <w:szCs w:val="20"/>
                <w:lang w:eastAsia="lv-LV"/>
              </w:rPr>
              <w:t>.1.</w:t>
            </w:r>
          </w:p>
        </w:tc>
        <w:tc>
          <w:tcPr>
            <w:tcW w:w="4249" w:type="dxa"/>
            <w:shd w:val="clear" w:color="auto" w:fill="auto"/>
            <w:vAlign w:val="center"/>
          </w:tcPr>
          <w:p w14:paraId="5B445A33" w14:textId="55F75AF4" w:rsidR="005F70F4" w:rsidRPr="00515B22" w:rsidRDefault="005F70F4" w:rsidP="005F70F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Atbalsts saderīgs ar galvas pozicionēšanas sistēmu</w:t>
            </w:r>
          </w:p>
          <w:p w14:paraId="68452E7E" w14:textId="77777777" w:rsidR="005F70F4" w:rsidRPr="00515B22" w:rsidRDefault="005F70F4" w:rsidP="005F70F4">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tcPr>
          <w:p w14:paraId="33AB6FA0" w14:textId="77777777" w:rsidR="005F70F4" w:rsidRPr="000628A0" w:rsidRDefault="005F70F4">
            <w:pPr>
              <w:spacing w:after="0" w:line="240" w:lineRule="auto"/>
              <w:rPr>
                <w:rFonts w:ascii="Times New Roman" w:eastAsia="Times New Roman" w:hAnsi="Times New Roman"/>
                <w:bCs/>
                <w:sz w:val="20"/>
                <w:szCs w:val="20"/>
                <w:lang w:eastAsia="lv-LV"/>
              </w:rPr>
            </w:pPr>
          </w:p>
        </w:tc>
      </w:tr>
      <w:tr w:rsidR="005F70F4" w:rsidRPr="000628A0" w14:paraId="03F6C79C" w14:textId="7146E7F3" w:rsidTr="005F70F4">
        <w:trPr>
          <w:trHeight w:val="483"/>
        </w:trPr>
        <w:tc>
          <w:tcPr>
            <w:tcW w:w="1961" w:type="dxa"/>
            <w:vMerge/>
            <w:tcBorders>
              <w:bottom w:val="single" w:sz="4" w:space="0" w:color="auto"/>
            </w:tcBorders>
            <w:shd w:val="clear" w:color="auto" w:fill="auto"/>
            <w:vAlign w:val="center"/>
          </w:tcPr>
          <w:p w14:paraId="701E9569" w14:textId="77777777" w:rsidR="005F70F4" w:rsidRPr="00515B22"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056C85E" w14:textId="09D8785B" w:rsidR="005F70F4" w:rsidRPr="00515B22" w:rsidRDefault="00F529E2" w:rsidP="005F70F4">
            <w:pPr>
              <w:suppressAutoHyphens/>
              <w:autoSpaceDN w:val="0"/>
              <w:spacing w:after="0" w:line="240" w:lineRule="auto"/>
              <w:contextualSpacing/>
              <w:jc w:val="center"/>
              <w:textAlignment w:val="baseline"/>
              <w:rPr>
                <w:rFonts w:ascii="Times New Roman" w:hAnsi="Times New Roman"/>
                <w:sz w:val="20"/>
                <w:szCs w:val="20"/>
                <w:lang w:eastAsia="lv-LV"/>
              </w:rPr>
            </w:pPr>
            <w:r w:rsidRPr="00515B22">
              <w:rPr>
                <w:rFonts w:ascii="Times New Roman" w:hAnsi="Times New Roman"/>
                <w:sz w:val="20"/>
                <w:szCs w:val="20"/>
                <w:lang w:eastAsia="lv-LV"/>
              </w:rPr>
              <w:t>45</w:t>
            </w:r>
            <w:r w:rsidR="005F70F4" w:rsidRPr="00515B22">
              <w:rPr>
                <w:rFonts w:ascii="Times New Roman" w:hAnsi="Times New Roman"/>
                <w:sz w:val="20"/>
                <w:szCs w:val="20"/>
                <w:lang w:eastAsia="lv-LV"/>
              </w:rPr>
              <w:t>.2.</w:t>
            </w:r>
          </w:p>
        </w:tc>
        <w:tc>
          <w:tcPr>
            <w:tcW w:w="4249" w:type="dxa"/>
            <w:shd w:val="clear" w:color="auto" w:fill="auto"/>
            <w:vAlign w:val="center"/>
          </w:tcPr>
          <w:p w14:paraId="7C519549" w14:textId="77AC1828" w:rsidR="005F70F4" w:rsidRPr="00515B22" w:rsidRDefault="005F70F4" w:rsidP="005F70F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515B22">
              <w:rPr>
                <w:rFonts w:ascii="Times New Roman" w:eastAsia="Times New Roman" w:hAnsi="Times New Roman"/>
                <w:bCs/>
                <w:sz w:val="20"/>
                <w:szCs w:val="20"/>
                <w:lang w:eastAsia="lv-LV"/>
              </w:rPr>
              <w:t xml:space="preserve">Saderīgs ar </w:t>
            </w:r>
            <w:proofErr w:type="spellStart"/>
            <w:r w:rsidRPr="00515B22">
              <w:rPr>
                <w:rFonts w:ascii="Times New Roman" w:eastAsia="Times New Roman" w:hAnsi="Times New Roman"/>
                <w:bCs/>
                <w:sz w:val="20"/>
                <w:szCs w:val="20"/>
                <w:lang w:eastAsia="lv-LV"/>
              </w:rPr>
              <w:t>Fisher</w:t>
            </w:r>
            <w:proofErr w:type="spellEnd"/>
            <w:r w:rsidRPr="00515B22">
              <w:rPr>
                <w:rFonts w:ascii="Times New Roman" w:eastAsia="Times New Roman" w:hAnsi="Times New Roman"/>
                <w:bCs/>
                <w:sz w:val="20"/>
                <w:szCs w:val="20"/>
                <w:lang w:eastAsia="lv-LV"/>
              </w:rPr>
              <w:t xml:space="preserve">&amp; </w:t>
            </w:r>
            <w:proofErr w:type="spellStart"/>
            <w:r w:rsidRPr="00515B22">
              <w:rPr>
                <w:rFonts w:ascii="Times New Roman" w:eastAsia="Times New Roman" w:hAnsi="Times New Roman"/>
                <w:bCs/>
                <w:sz w:val="20"/>
                <w:szCs w:val="20"/>
                <w:lang w:eastAsia="lv-LV"/>
              </w:rPr>
              <w:t>Paykel</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Darger</w:t>
            </w:r>
            <w:proofErr w:type="spellEnd"/>
            <w:r w:rsidRPr="00515B22">
              <w:rPr>
                <w:rFonts w:ascii="Times New Roman" w:eastAsia="Times New Roman" w:hAnsi="Times New Roman"/>
                <w:bCs/>
                <w:sz w:val="20"/>
                <w:szCs w:val="20"/>
                <w:lang w:eastAsia="lv-LV"/>
              </w:rPr>
              <w:t xml:space="preserve">, </w:t>
            </w:r>
            <w:proofErr w:type="spellStart"/>
            <w:r w:rsidRPr="00515B22">
              <w:rPr>
                <w:rFonts w:ascii="Times New Roman" w:eastAsia="Times New Roman" w:hAnsi="Times New Roman"/>
                <w:bCs/>
                <w:sz w:val="20"/>
                <w:szCs w:val="20"/>
                <w:lang w:eastAsia="lv-LV"/>
              </w:rPr>
              <w:t>Miniflow</w:t>
            </w:r>
            <w:proofErr w:type="spellEnd"/>
            <w:r w:rsidRPr="00515B22">
              <w:rPr>
                <w:rFonts w:ascii="Times New Roman" w:eastAsia="Times New Roman" w:hAnsi="Times New Roman"/>
                <w:bCs/>
                <w:sz w:val="20"/>
                <w:szCs w:val="20"/>
                <w:lang w:eastAsia="lv-LV"/>
              </w:rPr>
              <w:t xml:space="preserve"> sistēmu</w:t>
            </w:r>
          </w:p>
          <w:p w14:paraId="60D91B3C" w14:textId="77777777" w:rsidR="005F70F4" w:rsidRPr="00515B22" w:rsidRDefault="005F70F4" w:rsidP="005F70F4">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29" w:type="dxa"/>
            <w:vMerge/>
            <w:shd w:val="clear" w:color="auto" w:fill="auto"/>
          </w:tcPr>
          <w:p w14:paraId="483D490B" w14:textId="77777777" w:rsidR="005F70F4" w:rsidRPr="000628A0" w:rsidRDefault="005F70F4">
            <w:pPr>
              <w:spacing w:after="0" w:line="240" w:lineRule="auto"/>
              <w:rPr>
                <w:rFonts w:ascii="Times New Roman" w:eastAsia="Times New Roman" w:hAnsi="Times New Roman"/>
                <w:bCs/>
                <w:sz w:val="20"/>
                <w:szCs w:val="20"/>
                <w:lang w:eastAsia="lv-LV"/>
              </w:rPr>
            </w:pPr>
          </w:p>
        </w:tc>
      </w:tr>
    </w:tbl>
    <w:p w14:paraId="476C4F7D" w14:textId="77777777" w:rsidR="000432B1" w:rsidRDefault="000432B1" w:rsidP="000432B1">
      <w:pPr>
        <w:tabs>
          <w:tab w:val="left" w:pos="2160"/>
        </w:tabs>
        <w:spacing w:after="0" w:line="240" w:lineRule="auto"/>
        <w:jc w:val="both"/>
        <w:rPr>
          <w:rFonts w:ascii="Times New Roman" w:eastAsia="Times New Roman" w:hAnsi="Times New Roman"/>
          <w:bCs/>
          <w:sz w:val="23"/>
          <w:szCs w:val="23"/>
        </w:rPr>
      </w:pPr>
    </w:p>
    <w:p w14:paraId="59D3A479" w14:textId="77777777" w:rsidR="0032385F" w:rsidRDefault="0032385F" w:rsidP="0032385F">
      <w:pPr>
        <w:tabs>
          <w:tab w:val="left" w:pos="2160"/>
        </w:tabs>
        <w:spacing w:after="0" w:line="240" w:lineRule="auto"/>
        <w:jc w:val="both"/>
        <w:rPr>
          <w:rFonts w:ascii="Times New Roman" w:eastAsia="Times New Roman" w:hAnsi="Times New Roman"/>
          <w:bCs/>
          <w:sz w:val="23"/>
          <w:szCs w:val="23"/>
        </w:rPr>
      </w:pPr>
    </w:p>
    <w:p w14:paraId="4AEFDEE8" w14:textId="77777777" w:rsidR="004555B3" w:rsidRPr="002940C8" w:rsidRDefault="002940C8" w:rsidP="002940C8">
      <w:pPr>
        <w:suppressAutoHyphens/>
        <w:autoSpaceDN w:val="0"/>
        <w:spacing w:after="0" w:line="240" w:lineRule="auto"/>
        <w:jc w:val="both"/>
        <w:textAlignment w:val="baseline"/>
        <w:rPr>
          <w:rFonts w:ascii="Times New Roman" w:hAnsi="Times New Roman"/>
          <w:i/>
          <w:sz w:val="20"/>
          <w:szCs w:val="20"/>
          <w:lang w:eastAsia="lv-LV"/>
        </w:rPr>
      </w:pPr>
      <w:r>
        <w:rPr>
          <w:rFonts w:ascii="Times New Roman" w:hAnsi="Times New Roman"/>
          <w:sz w:val="24"/>
          <w:szCs w:val="24"/>
          <w:lang w:eastAsia="lv-LV"/>
        </w:rPr>
        <w:t xml:space="preserve"> *</w:t>
      </w:r>
      <w:r w:rsidRPr="002940C8">
        <w:rPr>
          <w:rFonts w:ascii="Times New Roman" w:hAnsi="Times New Roman"/>
          <w:sz w:val="24"/>
          <w:szCs w:val="24"/>
          <w:lang w:eastAsia="lv-LV"/>
        </w:rPr>
        <w:t xml:space="preserve"> </w:t>
      </w:r>
      <w:r w:rsidRPr="002940C8">
        <w:rPr>
          <w:rFonts w:ascii="Times New Roman" w:hAnsi="Times New Roman"/>
          <w:i/>
          <w:sz w:val="20"/>
          <w:szCs w:val="20"/>
          <w:lang w:eastAsia="lv-LV"/>
        </w:rPr>
        <w:t xml:space="preserve">Norādītajam plānotajam daudzumam </w:t>
      </w:r>
      <w:r>
        <w:rPr>
          <w:rFonts w:ascii="Times New Roman" w:hAnsi="Times New Roman"/>
          <w:i/>
          <w:sz w:val="20"/>
          <w:szCs w:val="20"/>
          <w:lang w:eastAsia="lv-LV"/>
        </w:rPr>
        <w:t>ir infor</w:t>
      </w:r>
      <w:r w:rsidRPr="002940C8">
        <w:rPr>
          <w:rFonts w:ascii="Times New Roman" w:hAnsi="Times New Roman"/>
          <w:i/>
          <w:sz w:val="20"/>
          <w:szCs w:val="20"/>
          <w:lang w:eastAsia="lv-LV"/>
        </w:rPr>
        <w:t>matīva nozīme. Pasūtītājs līgumu slēgs, pamatojoties uz pretendenta piedāvāto vienas vienības cenu</w:t>
      </w:r>
      <w:r>
        <w:rPr>
          <w:rFonts w:ascii="Times New Roman" w:hAnsi="Times New Roman"/>
          <w:i/>
          <w:sz w:val="20"/>
          <w:szCs w:val="20"/>
          <w:lang w:eastAsia="lv-LV"/>
        </w:rPr>
        <w:t>.</w:t>
      </w:r>
      <w:r w:rsidR="00715C4E">
        <w:rPr>
          <w:rFonts w:ascii="Times New Roman" w:hAnsi="Times New Roman"/>
          <w:i/>
          <w:sz w:val="20"/>
          <w:szCs w:val="20"/>
          <w:lang w:eastAsia="lv-LV"/>
        </w:rPr>
        <w:t xml:space="preserve"> Pasūtītājam ir tiesības neiegādāties visu tehniskajā specifikācijā uzrādīto preču daudzumu. </w:t>
      </w:r>
    </w:p>
    <w:p w14:paraId="6F474983" w14:textId="77777777" w:rsidR="0084154A" w:rsidRPr="002940C8" w:rsidRDefault="0084154A" w:rsidP="004555B3">
      <w:pPr>
        <w:suppressAutoHyphens/>
        <w:autoSpaceDN w:val="0"/>
        <w:spacing w:after="0" w:line="240" w:lineRule="auto"/>
        <w:ind w:left="720"/>
        <w:contextualSpacing/>
        <w:jc w:val="both"/>
        <w:textAlignment w:val="baseline"/>
        <w:rPr>
          <w:rFonts w:ascii="Times New Roman" w:hAnsi="Times New Roman"/>
          <w:i/>
          <w:sz w:val="20"/>
          <w:szCs w:val="20"/>
          <w:lang w:eastAsia="lv-LV"/>
        </w:rPr>
      </w:pPr>
    </w:p>
    <w:p w14:paraId="1CDC21A0" w14:textId="77777777" w:rsidR="000D0422" w:rsidRDefault="000D0422" w:rsidP="00362545">
      <w:pPr>
        <w:spacing w:after="0" w:line="240" w:lineRule="auto"/>
        <w:jc w:val="right"/>
      </w:pPr>
    </w:p>
    <w:p w14:paraId="4402B47E" w14:textId="77777777" w:rsidR="0084154A" w:rsidRDefault="0084154A" w:rsidP="00362545">
      <w:pPr>
        <w:spacing w:after="0" w:line="240" w:lineRule="auto"/>
        <w:jc w:val="right"/>
      </w:pPr>
    </w:p>
    <w:p w14:paraId="36D3168C" w14:textId="77777777" w:rsidR="0084154A" w:rsidRDefault="0084154A" w:rsidP="00362545">
      <w:pPr>
        <w:spacing w:after="0" w:line="240" w:lineRule="auto"/>
        <w:jc w:val="right"/>
      </w:pPr>
    </w:p>
    <w:p w14:paraId="5B14CB5B" w14:textId="77777777" w:rsidR="0084154A" w:rsidRDefault="0084154A" w:rsidP="00362545">
      <w:pPr>
        <w:spacing w:after="0" w:line="240" w:lineRule="auto"/>
        <w:jc w:val="right"/>
      </w:pPr>
    </w:p>
    <w:p w14:paraId="47CA3B5F" w14:textId="77777777" w:rsidR="0084154A" w:rsidRDefault="0084154A" w:rsidP="00362545">
      <w:pPr>
        <w:spacing w:after="0" w:line="240" w:lineRule="auto"/>
        <w:jc w:val="right"/>
      </w:pPr>
    </w:p>
    <w:p w14:paraId="34549922" w14:textId="77777777" w:rsidR="0084154A" w:rsidRDefault="0084154A" w:rsidP="00362545">
      <w:pPr>
        <w:spacing w:after="0" w:line="240" w:lineRule="auto"/>
        <w:jc w:val="right"/>
      </w:pPr>
    </w:p>
    <w:p w14:paraId="2C837D3A" w14:textId="77777777" w:rsidR="0084154A" w:rsidRDefault="0084154A" w:rsidP="00362545">
      <w:pPr>
        <w:spacing w:after="0" w:line="240" w:lineRule="auto"/>
        <w:jc w:val="right"/>
      </w:pPr>
    </w:p>
    <w:p w14:paraId="4B67E5AC" w14:textId="77777777" w:rsidR="0084154A" w:rsidRDefault="0084154A" w:rsidP="00362545">
      <w:pPr>
        <w:spacing w:after="0" w:line="240" w:lineRule="auto"/>
        <w:jc w:val="right"/>
      </w:pPr>
    </w:p>
    <w:p w14:paraId="6BE2DBE3" w14:textId="77777777" w:rsidR="0084154A" w:rsidRDefault="0084154A" w:rsidP="00362545">
      <w:pPr>
        <w:spacing w:after="0" w:line="240" w:lineRule="auto"/>
        <w:jc w:val="right"/>
      </w:pPr>
    </w:p>
    <w:p w14:paraId="51BFB676" w14:textId="77777777" w:rsidR="00362DCB" w:rsidRPr="00291E53" w:rsidRDefault="00362DCB" w:rsidP="00362545">
      <w:pPr>
        <w:spacing w:after="0" w:line="240" w:lineRule="auto"/>
        <w:jc w:val="right"/>
        <w:rPr>
          <w:rFonts w:ascii="Times New Roman" w:eastAsia="Times New Roman" w:hAnsi="Times New Roman"/>
          <w:bCs/>
          <w:sz w:val="20"/>
          <w:szCs w:val="20"/>
        </w:rPr>
      </w:pPr>
      <w:r w:rsidRPr="00291E53">
        <w:rPr>
          <w:rFonts w:ascii="Times New Roman" w:eastAsia="Times New Roman" w:hAnsi="Times New Roman"/>
          <w:sz w:val="20"/>
          <w:szCs w:val="20"/>
        </w:rPr>
        <w:lastRenderedPageBreak/>
        <w:t>2.p</w:t>
      </w:r>
      <w:r w:rsidRPr="00291E53">
        <w:rPr>
          <w:rFonts w:ascii="Times New Roman" w:eastAsia="Times New Roman" w:hAnsi="Times New Roman"/>
          <w:bCs/>
          <w:sz w:val="20"/>
          <w:szCs w:val="20"/>
        </w:rPr>
        <w:t xml:space="preserve">ielikums </w:t>
      </w:r>
      <w:r w:rsidRPr="00291E53">
        <w:rPr>
          <w:rFonts w:ascii="Times New Roman" w:eastAsia="Times New Roman" w:hAnsi="Times New Roman"/>
          <w:sz w:val="20"/>
          <w:szCs w:val="20"/>
        </w:rPr>
        <w:t>nolikumam</w:t>
      </w:r>
    </w:p>
    <w:p w14:paraId="42C7A61B" w14:textId="484961BE" w:rsidR="00362DCB" w:rsidRPr="00291E53" w:rsidRDefault="00362DCB" w:rsidP="00362545">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 xml:space="preserve">(ID Nr. </w:t>
      </w:r>
      <w:r w:rsidR="00E604BA" w:rsidRPr="000372AC">
        <w:rPr>
          <w:rFonts w:ascii="Times New Roman" w:eastAsia="Times New Roman" w:hAnsi="Times New Roman"/>
          <w:sz w:val="20"/>
          <w:szCs w:val="20"/>
        </w:rPr>
        <w:t>PSKUS 201</w:t>
      </w:r>
      <w:r w:rsidR="00291E53" w:rsidRPr="000372AC">
        <w:rPr>
          <w:rFonts w:ascii="Times New Roman" w:eastAsia="Times New Roman" w:hAnsi="Times New Roman"/>
          <w:sz w:val="20"/>
          <w:szCs w:val="20"/>
        </w:rPr>
        <w:t>6</w:t>
      </w:r>
      <w:r w:rsidR="00E604BA" w:rsidRPr="000372AC">
        <w:rPr>
          <w:rFonts w:ascii="Times New Roman" w:eastAsia="Times New Roman" w:hAnsi="Times New Roman"/>
          <w:sz w:val="20"/>
          <w:szCs w:val="20"/>
        </w:rPr>
        <w:t>/</w:t>
      </w:r>
      <w:r w:rsidR="000372AC" w:rsidRPr="000372AC">
        <w:rPr>
          <w:rFonts w:ascii="Times New Roman" w:eastAsia="Times New Roman" w:hAnsi="Times New Roman"/>
          <w:sz w:val="20"/>
          <w:szCs w:val="20"/>
        </w:rPr>
        <w:t>63</w:t>
      </w:r>
      <w:r w:rsidRPr="000372AC">
        <w:rPr>
          <w:rFonts w:ascii="Times New Roman" w:eastAsia="Times New Roman" w:hAnsi="Times New Roman"/>
          <w:sz w:val="20"/>
          <w:szCs w:val="20"/>
        </w:rPr>
        <w:t>)</w:t>
      </w:r>
    </w:p>
    <w:p w14:paraId="003C4077" w14:textId="77777777" w:rsidR="00E604BA" w:rsidRPr="00362DCB" w:rsidRDefault="00E604BA" w:rsidP="00E604BA">
      <w:pPr>
        <w:spacing w:after="0" w:line="240" w:lineRule="auto"/>
        <w:ind w:right="540"/>
        <w:rPr>
          <w:rFonts w:ascii="Times New Roman" w:eastAsia="Times New Roman" w:hAnsi="Times New Roman"/>
          <w:sz w:val="24"/>
          <w:szCs w:val="24"/>
        </w:rPr>
      </w:pPr>
    </w:p>
    <w:p w14:paraId="2281C2DD" w14:textId="77777777"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text" w:val="pieteikums"/>
          <w:attr w:name="baseform" w:val="pieteikums"/>
          <w:attr w:name="id" w:val="-1"/>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71D6383" w14:textId="77777777" w:rsidR="00362DCB" w:rsidRPr="00E03045" w:rsidRDefault="00362DCB" w:rsidP="008061E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6D7F8EE6" w14:textId="02325989" w:rsidR="00E604BA" w:rsidRPr="00E03045" w:rsidRDefault="00E604BA" w:rsidP="00E604BA">
      <w:pPr>
        <w:spacing w:after="0" w:line="240" w:lineRule="auto"/>
        <w:jc w:val="center"/>
        <w:rPr>
          <w:rFonts w:ascii="Times New Roman" w:eastAsia="Times New Roman" w:hAnsi="Times New Roman"/>
          <w:b/>
          <w:sz w:val="24"/>
          <w:szCs w:val="24"/>
        </w:rPr>
      </w:pPr>
      <w:r w:rsidRPr="00E03045">
        <w:rPr>
          <w:rFonts w:ascii="Times New Roman" w:eastAsia="Times New Roman" w:hAnsi="Times New Roman"/>
          <w:sz w:val="24"/>
          <w:szCs w:val="24"/>
        </w:rPr>
        <w:t>„</w:t>
      </w:r>
      <w:r w:rsidR="005B7D23">
        <w:rPr>
          <w:rFonts w:ascii="Times New Roman" w:hAnsi="Times New Roman"/>
          <w:sz w:val="24"/>
          <w:szCs w:val="24"/>
        </w:rPr>
        <w:t>Medicīnas preču piegāde Perinatālās aprūpes nodrošināšanai</w:t>
      </w:r>
      <w:r w:rsidRPr="00E03045">
        <w:rPr>
          <w:rFonts w:ascii="Times New Roman" w:eastAsia="Times New Roman" w:hAnsi="Times New Roman"/>
          <w:sz w:val="24"/>
          <w:szCs w:val="24"/>
        </w:rPr>
        <w:t>”</w:t>
      </w:r>
    </w:p>
    <w:p w14:paraId="519A067D" w14:textId="06BE6DC4" w:rsidR="00E604BA" w:rsidRPr="00E03045" w:rsidRDefault="00E604BA" w:rsidP="00E604BA">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 xml:space="preserve"> (</w:t>
      </w:r>
      <w:r w:rsidRPr="000372AC">
        <w:rPr>
          <w:rFonts w:ascii="Times New Roman" w:eastAsia="Times New Roman" w:hAnsi="Times New Roman"/>
          <w:sz w:val="24"/>
          <w:szCs w:val="24"/>
        </w:rPr>
        <w:t>identifikācijas Nr. PSKUS 201</w:t>
      </w:r>
      <w:r w:rsidR="00291E53" w:rsidRPr="000372AC">
        <w:rPr>
          <w:rFonts w:ascii="Times New Roman" w:eastAsia="Times New Roman" w:hAnsi="Times New Roman"/>
          <w:sz w:val="24"/>
          <w:szCs w:val="24"/>
        </w:rPr>
        <w:t>6</w:t>
      </w:r>
      <w:r w:rsidRPr="000372AC">
        <w:rPr>
          <w:rFonts w:ascii="Times New Roman" w:eastAsia="Times New Roman" w:hAnsi="Times New Roman"/>
          <w:sz w:val="24"/>
          <w:szCs w:val="24"/>
        </w:rPr>
        <w:t>/</w:t>
      </w:r>
      <w:r w:rsidR="000372AC" w:rsidRPr="000372AC">
        <w:rPr>
          <w:rFonts w:ascii="Times New Roman" w:eastAsia="Times New Roman" w:hAnsi="Times New Roman"/>
          <w:sz w:val="24"/>
          <w:szCs w:val="24"/>
        </w:rPr>
        <w:t>63</w:t>
      </w:r>
      <w:r w:rsidRPr="000372AC">
        <w:rPr>
          <w:rFonts w:ascii="Times New Roman" w:eastAsia="Times New Roman" w:hAnsi="Times New Roman"/>
          <w:sz w:val="24"/>
          <w:szCs w:val="24"/>
        </w:rPr>
        <w:t>)</w:t>
      </w:r>
    </w:p>
    <w:p w14:paraId="1CF7C9D8"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6907348A"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14:paraId="45737E6B" w14:textId="77777777" w:rsidTr="002905F5">
        <w:tc>
          <w:tcPr>
            <w:tcW w:w="2866" w:type="dxa"/>
            <w:shd w:val="clear" w:color="auto" w:fill="auto"/>
          </w:tcPr>
          <w:p w14:paraId="5477808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07899DB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5CE762F6" w14:textId="77777777" w:rsidTr="002905F5">
        <w:tc>
          <w:tcPr>
            <w:tcW w:w="2866" w:type="dxa"/>
            <w:shd w:val="clear" w:color="auto" w:fill="auto"/>
          </w:tcPr>
          <w:p w14:paraId="7AC5B705" w14:textId="77777777" w:rsidR="00362DCB" w:rsidRPr="008061E9" w:rsidRDefault="00362DCB" w:rsidP="008061E9">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0E0B271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78B08D5" w14:textId="77777777" w:rsidTr="002905F5">
        <w:tc>
          <w:tcPr>
            <w:tcW w:w="2866" w:type="dxa"/>
            <w:shd w:val="clear" w:color="auto" w:fill="auto"/>
          </w:tcPr>
          <w:p w14:paraId="33CC6DC1"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449B5EA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45DA26D" w14:textId="77777777" w:rsidTr="002905F5">
        <w:tc>
          <w:tcPr>
            <w:tcW w:w="2866" w:type="dxa"/>
            <w:shd w:val="clear" w:color="auto" w:fill="auto"/>
          </w:tcPr>
          <w:p w14:paraId="4BDE96E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354F758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7E695FE9" w14:textId="77777777" w:rsidTr="002905F5">
        <w:tc>
          <w:tcPr>
            <w:tcW w:w="2866" w:type="dxa"/>
            <w:shd w:val="clear" w:color="auto" w:fill="auto"/>
          </w:tcPr>
          <w:p w14:paraId="572D014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74968D7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4EBD8FB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593FC4AF"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8E1C2D9" w14:textId="77777777" w:rsidTr="002905F5">
        <w:tc>
          <w:tcPr>
            <w:tcW w:w="2866" w:type="dxa"/>
            <w:shd w:val="clear" w:color="auto" w:fill="auto"/>
          </w:tcPr>
          <w:p w14:paraId="2B9174E4"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63E236D" w14:textId="77777777"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14:paraId="5E556B79" w14:textId="77777777" w:rsidTr="002905F5">
        <w:tc>
          <w:tcPr>
            <w:tcW w:w="2866" w:type="dxa"/>
            <w:shd w:val="clear" w:color="auto" w:fill="auto"/>
          </w:tcPr>
          <w:p w14:paraId="27FCC5C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273CB0C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3DCCFFD1" w14:textId="77777777" w:rsidTr="002905F5">
        <w:tc>
          <w:tcPr>
            <w:tcW w:w="2866" w:type="dxa"/>
            <w:shd w:val="clear" w:color="auto" w:fill="auto"/>
          </w:tcPr>
          <w:p w14:paraId="0E08E3D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061A662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739F38C" w14:textId="77777777" w:rsidTr="002905F5">
        <w:tc>
          <w:tcPr>
            <w:tcW w:w="2866" w:type="dxa"/>
            <w:shd w:val="clear" w:color="auto" w:fill="auto"/>
          </w:tcPr>
          <w:p w14:paraId="7C7ECA1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271CCEE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A59BE41" w14:textId="77777777" w:rsidTr="002905F5">
        <w:tc>
          <w:tcPr>
            <w:tcW w:w="2866" w:type="dxa"/>
            <w:shd w:val="clear" w:color="auto" w:fill="auto"/>
          </w:tcPr>
          <w:p w14:paraId="2540F8D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4897CFD6"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030D1C43"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2901EFD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6FE49D3A"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30709D3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6B4B935A" w14:textId="5BDA29B3" w:rsidR="00362DCB" w:rsidRPr="008061E9"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w:t>
      </w:r>
      <w:r w:rsidR="0056402F">
        <w:rPr>
          <w:rFonts w:ascii="Times New Roman" w:eastAsia="Times New Roman" w:hAnsi="Times New Roman"/>
          <w:sz w:val="24"/>
          <w:szCs w:val="24"/>
        </w:rPr>
        <w:t>ā</w:t>
      </w:r>
      <w:r w:rsidRPr="008061E9">
        <w:rPr>
          <w:rFonts w:ascii="Times New Roman" w:eastAsia="Times New Roman" w:hAnsi="Times New Roman"/>
          <w:sz w:val="24"/>
          <w:szCs w:val="24"/>
        </w:rPr>
        <w:t xml:space="preserve"> konkursā</w:t>
      </w:r>
      <w:r w:rsidR="00310248">
        <w:rPr>
          <w:rFonts w:ascii="Times New Roman" w:eastAsia="Times New Roman" w:hAnsi="Times New Roman"/>
          <w:sz w:val="24"/>
          <w:szCs w:val="24"/>
        </w:rPr>
        <w:t xml:space="preserve"> </w:t>
      </w:r>
      <w:r w:rsidR="00AD7448">
        <w:rPr>
          <w:rFonts w:ascii="Times New Roman" w:eastAsia="Times New Roman" w:hAnsi="Times New Roman"/>
          <w:sz w:val="24"/>
          <w:szCs w:val="24"/>
        </w:rPr>
        <w:t>„</w:t>
      </w:r>
      <w:r w:rsidR="005B7D23">
        <w:rPr>
          <w:rFonts w:ascii="Times New Roman" w:hAnsi="Times New Roman"/>
          <w:sz w:val="24"/>
          <w:szCs w:val="24"/>
        </w:rPr>
        <w:t>Medicīnas preču piegāde Perinatālās aprūpes nodrošināšanai</w:t>
      </w:r>
      <w:r w:rsidR="00AD7448">
        <w:rPr>
          <w:rFonts w:ascii="Times New Roman" w:eastAsia="Times New Roman" w:hAnsi="Times New Roman"/>
          <w:sz w:val="24"/>
          <w:szCs w:val="24"/>
        </w:rPr>
        <w:t>”</w:t>
      </w:r>
      <w:r w:rsidRPr="008061E9">
        <w:rPr>
          <w:rFonts w:ascii="Times New Roman" w:eastAsia="Times New Roman" w:hAnsi="Times New Roman"/>
          <w:sz w:val="24"/>
          <w:szCs w:val="24"/>
        </w:rPr>
        <w:t xml:space="preserve"> (</w:t>
      </w:r>
      <w:r w:rsidRPr="000372AC">
        <w:rPr>
          <w:rFonts w:ascii="Times New Roman" w:eastAsia="Times New Roman" w:hAnsi="Times New Roman"/>
          <w:sz w:val="24"/>
          <w:szCs w:val="24"/>
        </w:rPr>
        <w:t xml:space="preserve">iepirkuma identifikācijas Nr. </w:t>
      </w:r>
      <w:r w:rsidR="00E03045" w:rsidRPr="000372AC">
        <w:rPr>
          <w:rFonts w:ascii="Times New Roman" w:eastAsia="Times New Roman" w:hAnsi="Times New Roman"/>
          <w:sz w:val="24"/>
          <w:szCs w:val="24"/>
        </w:rPr>
        <w:t>PSKUS 201</w:t>
      </w:r>
      <w:r w:rsidR="00291E53" w:rsidRPr="000372AC">
        <w:rPr>
          <w:rFonts w:ascii="Times New Roman" w:eastAsia="Times New Roman" w:hAnsi="Times New Roman"/>
          <w:sz w:val="24"/>
          <w:szCs w:val="24"/>
        </w:rPr>
        <w:t>6</w:t>
      </w:r>
      <w:r w:rsidR="00E03045" w:rsidRPr="000372AC">
        <w:rPr>
          <w:rFonts w:ascii="Times New Roman" w:eastAsia="Times New Roman" w:hAnsi="Times New Roman"/>
          <w:sz w:val="24"/>
          <w:szCs w:val="24"/>
        </w:rPr>
        <w:t>/</w:t>
      </w:r>
      <w:r w:rsidR="000372AC" w:rsidRPr="000372AC">
        <w:rPr>
          <w:rFonts w:ascii="Times New Roman" w:eastAsia="Times New Roman" w:hAnsi="Times New Roman"/>
          <w:sz w:val="24"/>
          <w:szCs w:val="24"/>
        </w:rPr>
        <w:t>63</w:t>
      </w:r>
      <w:r w:rsidRPr="000372AC">
        <w:rPr>
          <w:rFonts w:ascii="Times New Roman" w:eastAsia="Times New Roman" w:hAnsi="Times New Roman"/>
          <w:sz w:val="24"/>
          <w:szCs w:val="24"/>
        </w:rPr>
        <w:t>);</w:t>
      </w:r>
    </w:p>
    <w:p w14:paraId="4D60DE21" w14:textId="77777777"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291E53">
        <w:rPr>
          <w:rFonts w:ascii="Times New Roman" w:eastAsia="Times New Roman" w:hAnsi="Times New Roman"/>
          <w:sz w:val="24"/>
          <w:szCs w:val="24"/>
        </w:rPr>
        <w:t>piegādāt Preci</w:t>
      </w:r>
      <w:r w:rsidR="00362DCB" w:rsidRPr="008061E9">
        <w:rPr>
          <w:rFonts w:ascii="Times New Roman" w:eastAsia="Times New Roman" w:hAnsi="Times New Roman"/>
          <w:sz w:val="24"/>
          <w:szCs w:val="24"/>
        </w:rPr>
        <w:t xml:space="preserve"> atbilstoši </w:t>
      </w:r>
      <w:r w:rsidR="00291E53">
        <w:rPr>
          <w:rFonts w:ascii="Times New Roman" w:eastAsia="Times New Roman" w:hAnsi="Times New Roman"/>
          <w:sz w:val="24"/>
          <w:szCs w:val="24"/>
        </w:rPr>
        <w:t>t</w:t>
      </w:r>
      <w:r w:rsidR="00362DCB" w:rsidRPr="008061E9">
        <w:rPr>
          <w:rFonts w:ascii="Times New Roman" w:eastAsia="Times New Roman" w:hAnsi="Times New Roman"/>
          <w:sz w:val="24"/>
          <w:szCs w:val="24"/>
        </w:rPr>
        <w:t xml:space="preserve">ehniskajai specifikācijai, piekrīt atklāta konkursa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 xml:space="preserve">olikumā izvirzītajām prasībām un garantē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 xml:space="preserve">olikuma izpildi,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olikuma noteikumi ir skaidri un saprotami;</w:t>
      </w:r>
    </w:p>
    <w:p w14:paraId="18366A56" w14:textId="77777777"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91E53">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sidR="00310248">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14:paraId="7A9A309E"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08481344"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5017C08A" w14:textId="77777777"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3A4247BF" w14:textId="77777777" w:rsidR="00310248" w:rsidRDefault="00310248" w:rsidP="008061E9">
      <w:pPr>
        <w:tabs>
          <w:tab w:val="left" w:pos="2160"/>
        </w:tabs>
        <w:spacing w:after="0" w:line="240" w:lineRule="auto"/>
        <w:jc w:val="both"/>
        <w:rPr>
          <w:rFonts w:ascii="Times New Roman" w:eastAsia="Times New Roman" w:hAnsi="Times New Roman"/>
          <w:sz w:val="24"/>
          <w:szCs w:val="24"/>
        </w:rPr>
      </w:pPr>
    </w:p>
    <w:p w14:paraId="1BC74D85" w14:textId="77777777"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7F5A6B5" w14:textId="77777777" w:rsidR="00362DCB" w:rsidRPr="008061E9" w:rsidRDefault="00A973B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291E53">
        <w:rPr>
          <w:rFonts w:ascii="Times New Roman" w:eastAsia="Times New Roman" w:hAnsi="Times New Roman"/>
          <w:bCs/>
          <w:sz w:val="24"/>
          <w:szCs w:val="24"/>
        </w:rPr>
        <w:t>6</w:t>
      </w:r>
      <w:r w:rsidR="00362DCB" w:rsidRPr="008061E9">
        <w:rPr>
          <w:rFonts w:ascii="Times New Roman" w:eastAsia="Times New Roman" w:hAnsi="Times New Roman"/>
          <w:bCs/>
          <w:sz w:val="24"/>
          <w:szCs w:val="24"/>
        </w:rPr>
        <w:t>.gada ___._____________</w:t>
      </w:r>
    </w:p>
    <w:p w14:paraId="36093ADB" w14:textId="77777777" w:rsidR="00362DCB" w:rsidRPr="008061E9" w:rsidRDefault="00362DCB" w:rsidP="008061E9">
      <w:pPr>
        <w:spacing w:after="0" w:line="240" w:lineRule="auto"/>
        <w:rPr>
          <w:rFonts w:ascii="Times New Roman" w:eastAsia="Times New Roman" w:hAnsi="Times New Roman"/>
          <w:bCs/>
          <w:i/>
          <w:sz w:val="24"/>
          <w:szCs w:val="24"/>
          <w:lang w:eastAsia="lv-LV"/>
        </w:rPr>
      </w:pPr>
    </w:p>
    <w:p w14:paraId="1B23B9E1" w14:textId="77777777"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449EA9CE" w14:textId="77777777"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5E51F1A" w14:textId="3D89D78C" w:rsidR="009C60BE" w:rsidRDefault="009C60BE" w:rsidP="008061E9">
      <w:pPr>
        <w:spacing w:after="0" w:line="240" w:lineRule="auto"/>
        <w:rPr>
          <w:rFonts w:ascii="Times New Roman" w:eastAsia="Times New Roman" w:hAnsi="Times New Roman"/>
        </w:rPr>
      </w:pPr>
    </w:p>
    <w:p w14:paraId="6C1EFC0F" w14:textId="7677E50A" w:rsidR="00B6543B" w:rsidRDefault="00B6543B" w:rsidP="008061E9">
      <w:pPr>
        <w:spacing w:after="0" w:line="240" w:lineRule="auto"/>
        <w:rPr>
          <w:rFonts w:ascii="Times New Roman" w:eastAsia="Times New Roman" w:hAnsi="Times New Roman"/>
        </w:rPr>
      </w:pPr>
    </w:p>
    <w:p w14:paraId="709A95A2" w14:textId="77777777" w:rsidR="00B6543B" w:rsidRPr="00362DCB" w:rsidRDefault="00B6543B" w:rsidP="008061E9">
      <w:pPr>
        <w:spacing w:after="0" w:line="240" w:lineRule="auto"/>
        <w:rPr>
          <w:rFonts w:ascii="Times New Roman" w:eastAsia="Times New Roman" w:hAnsi="Times New Roman"/>
        </w:rPr>
      </w:pPr>
    </w:p>
    <w:p w14:paraId="11E6E511" w14:textId="77777777" w:rsidR="00D719B3" w:rsidRPr="00D75B32" w:rsidRDefault="00D719B3" w:rsidP="00D75B32">
      <w:pPr>
        <w:spacing w:after="0" w:line="240" w:lineRule="auto"/>
        <w:jc w:val="right"/>
        <w:rPr>
          <w:rFonts w:ascii="Times New Roman" w:eastAsia="Times New Roman" w:hAnsi="Times New Roman"/>
          <w:b/>
          <w:sz w:val="24"/>
          <w:szCs w:val="24"/>
        </w:rPr>
      </w:pPr>
      <w:r w:rsidRPr="00E625F7">
        <w:rPr>
          <w:rFonts w:ascii="Times New Roman" w:eastAsia="Times New Roman" w:hAnsi="Times New Roman"/>
          <w:sz w:val="20"/>
          <w:szCs w:val="20"/>
        </w:rPr>
        <w:lastRenderedPageBreak/>
        <w:t>3.p</w:t>
      </w:r>
      <w:r w:rsidRPr="00E625F7">
        <w:rPr>
          <w:rFonts w:ascii="Times New Roman" w:eastAsia="Times New Roman" w:hAnsi="Times New Roman"/>
          <w:bCs/>
          <w:sz w:val="20"/>
          <w:szCs w:val="20"/>
        </w:rPr>
        <w:t xml:space="preserve">ielikums </w:t>
      </w:r>
      <w:r w:rsidRPr="00E625F7">
        <w:rPr>
          <w:rFonts w:ascii="Times New Roman" w:eastAsia="Times New Roman" w:hAnsi="Times New Roman"/>
          <w:sz w:val="20"/>
          <w:szCs w:val="20"/>
        </w:rPr>
        <w:t>nolikumam</w:t>
      </w:r>
    </w:p>
    <w:p w14:paraId="61EE6EA0" w14:textId="0A2F71DD" w:rsidR="00D719B3" w:rsidRPr="00E625F7" w:rsidRDefault="00D719B3" w:rsidP="00D719B3">
      <w:pPr>
        <w:spacing w:after="0" w:line="240" w:lineRule="auto"/>
        <w:ind w:left="720"/>
        <w:jc w:val="right"/>
        <w:rPr>
          <w:rFonts w:ascii="Times New Roman" w:eastAsia="Times New Roman" w:hAnsi="Times New Roman"/>
          <w:sz w:val="20"/>
          <w:szCs w:val="20"/>
        </w:rPr>
      </w:pPr>
      <w:r w:rsidRPr="00E625F7">
        <w:rPr>
          <w:rFonts w:ascii="Times New Roman" w:eastAsia="Times New Roman" w:hAnsi="Times New Roman"/>
          <w:sz w:val="20"/>
          <w:szCs w:val="20"/>
        </w:rPr>
        <w:t xml:space="preserve">(ID Nr. </w:t>
      </w:r>
      <w:r w:rsidRPr="000372AC">
        <w:rPr>
          <w:rFonts w:ascii="Times New Roman" w:eastAsia="Times New Roman" w:hAnsi="Times New Roman"/>
          <w:sz w:val="20"/>
          <w:szCs w:val="20"/>
        </w:rPr>
        <w:t>PSKUS 201</w:t>
      </w:r>
      <w:r w:rsidR="00E625F7" w:rsidRPr="000372AC">
        <w:rPr>
          <w:rFonts w:ascii="Times New Roman" w:eastAsia="Times New Roman" w:hAnsi="Times New Roman"/>
          <w:sz w:val="20"/>
          <w:szCs w:val="20"/>
        </w:rPr>
        <w:t>6</w:t>
      </w:r>
      <w:r w:rsidRPr="000372AC">
        <w:rPr>
          <w:rFonts w:ascii="Times New Roman" w:eastAsia="Times New Roman" w:hAnsi="Times New Roman"/>
          <w:sz w:val="20"/>
          <w:szCs w:val="20"/>
        </w:rPr>
        <w:t>/</w:t>
      </w:r>
      <w:r w:rsidR="000372AC" w:rsidRPr="000372AC">
        <w:rPr>
          <w:rFonts w:ascii="Times New Roman" w:eastAsia="Times New Roman" w:hAnsi="Times New Roman"/>
          <w:sz w:val="20"/>
          <w:szCs w:val="20"/>
        </w:rPr>
        <w:t>63</w:t>
      </w:r>
      <w:r w:rsidRPr="000372AC">
        <w:rPr>
          <w:rFonts w:ascii="Times New Roman" w:eastAsia="Times New Roman" w:hAnsi="Times New Roman"/>
          <w:sz w:val="20"/>
          <w:szCs w:val="20"/>
        </w:rPr>
        <w:t>)</w:t>
      </w:r>
    </w:p>
    <w:p w14:paraId="1316EBD6" w14:textId="77777777" w:rsidR="00570A7C" w:rsidRPr="00833DC5" w:rsidRDefault="00570A7C" w:rsidP="00570A7C">
      <w:pPr>
        <w:spacing w:after="0" w:line="240" w:lineRule="auto"/>
        <w:jc w:val="center"/>
        <w:rPr>
          <w:rFonts w:ascii="Times New Roman" w:hAnsi="Times New Roman"/>
          <w:b/>
          <w:sz w:val="24"/>
          <w:szCs w:val="24"/>
        </w:rPr>
      </w:pPr>
      <w:r w:rsidRPr="00833DC5">
        <w:rPr>
          <w:rFonts w:ascii="Times New Roman" w:hAnsi="Times New Roman"/>
          <w:b/>
          <w:sz w:val="24"/>
          <w:szCs w:val="24"/>
        </w:rPr>
        <w:t>TEHNISK</w:t>
      </w:r>
      <w:r>
        <w:rPr>
          <w:rFonts w:ascii="Times New Roman" w:hAnsi="Times New Roman"/>
          <w:b/>
          <w:sz w:val="24"/>
          <w:szCs w:val="24"/>
        </w:rPr>
        <w:t>AIS PIEDĀVĀJUMS</w:t>
      </w:r>
    </w:p>
    <w:p w14:paraId="71621FF2" w14:textId="134052F4" w:rsidR="00570A7C" w:rsidRPr="004555B3" w:rsidRDefault="00570A7C" w:rsidP="00570A7C">
      <w:pPr>
        <w:spacing w:after="0" w:line="240" w:lineRule="auto"/>
        <w:jc w:val="center"/>
        <w:rPr>
          <w:rFonts w:ascii="Times New Roman" w:eastAsia="Times New Roman" w:hAnsi="Times New Roman"/>
          <w:b/>
          <w:sz w:val="24"/>
          <w:szCs w:val="24"/>
        </w:rPr>
      </w:pPr>
      <w:r w:rsidRPr="004555B3">
        <w:rPr>
          <w:rFonts w:ascii="Times New Roman" w:eastAsia="Times New Roman" w:hAnsi="Times New Roman"/>
          <w:sz w:val="24"/>
          <w:szCs w:val="24"/>
        </w:rPr>
        <w:t>„</w:t>
      </w:r>
      <w:r w:rsidR="005B7D23">
        <w:rPr>
          <w:rFonts w:ascii="Times New Roman" w:hAnsi="Times New Roman"/>
          <w:sz w:val="24"/>
          <w:szCs w:val="24"/>
        </w:rPr>
        <w:t>Medicīnas preču piegāde Perinatālās aprūpes nodrošināšanai</w:t>
      </w:r>
      <w:r w:rsidRPr="004555B3">
        <w:rPr>
          <w:rFonts w:ascii="Times New Roman" w:eastAsia="Times New Roman" w:hAnsi="Times New Roman"/>
          <w:sz w:val="24"/>
          <w:szCs w:val="24"/>
        </w:rPr>
        <w:t>”</w:t>
      </w:r>
    </w:p>
    <w:p w14:paraId="5C707163" w14:textId="14E5DD6B" w:rsidR="00570A7C" w:rsidRPr="004555B3" w:rsidRDefault="00570A7C" w:rsidP="00570A7C">
      <w:pPr>
        <w:keepNext/>
        <w:spacing w:after="0" w:line="240" w:lineRule="auto"/>
        <w:jc w:val="center"/>
        <w:rPr>
          <w:rFonts w:ascii="Times New Roman" w:eastAsia="Times New Roman" w:hAnsi="Times New Roman"/>
          <w:sz w:val="24"/>
          <w:szCs w:val="24"/>
        </w:rPr>
      </w:pPr>
      <w:r w:rsidRPr="004555B3">
        <w:rPr>
          <w:rFonts w:ascii="Times New Roman" w:eastAsia="Times New Roman" w:hAnsi="Times New Roman"/>
          <w:sz w:val="24"/>
          <w:szCs w:val="24"/>
        </w:rPr>
        <w:t xml:space="preserve"> (i</w:t>
      </w:r>
      <w:r w:rsidR="005B7D23">
        <w:rPr>
          <w:rFonts w:ascii="Times New Roman" w:eastAsia="Times New Roman" w:hAnsi="Times New Roman"/>
          <w:sz w:val="24"/>
          <w:szCs w:val="24"/>
        </w:rPr>
        <w:t>dentifikācijas Nr</w:t>
      </w:r>
      <w:r w:rsidR="000372AC" w:rsidRPr="000372AC">
        <w:rPr>
          <w:rFonts w:ascii="Times New Roman" w:eastAsia="Times New Roman" w:hAnsi="Times New Roman"/>
          <w:sz w:val="24"/>
          <w:szCs w:val="24"/>
        </w:rPr>
        <w:t>. PSKUS 2016/63</w:t>
      </w:r>
      <w:r w:rsidRPr="000372AC">
        <w:rPr>
          <w:rFonts w:ascii="Times New Roman" w:eastAsia="Times New Roman" w:hAnsi="Times New Roman"/>
          <w:sz w:val="24"/>
          <w:szCs w:val="24"/>
        </w:rPr>
        <w:t>)</w:t>
      </w:r>
    </w:p>
    <w:p w14:paraId="60BAC126" w14:textId="77777777" w:rsidR="00362DCB" w:rsidRPr="00362DCB" w:rsidRDefault="00362DCB" w:rsidP="008061E9">
      <w:pPr>
        <w:spacing w:after="0" w:line="240" w:lineRule="auto"/>
        <w:ind w:left="720"/>
        <w:jc w:val="right"/>
        <w:rPr>
          <w:rFonts w:ascii="Times New Roman" w:eastAsia="Times New Roman" w:hAnsi="Times New Roman"/>
          <w:b/>
          <w:sz w:val="24"/>
          <w:szCs w:val="24"/>
        </w:rPr>
      </w:pPr>
    </w:p>
    <w:p w14:paraId="6C64EF49" w14:textId="77777777" w:rsidR="009B084E" w:rsidRPr="00DA1B8B"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Piedāvājuma cenā jāiekļauj visas izmaksas, kas saistītas ar piegādi, transportu un Preces nodošanu ekspluatācijā.</w:t>
      </w:r>
    </w:p>
    <w:p w14:paraId="773CB675" w14:textId="73D9754D" w:rsidR="009B084E"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 xml:space="preserve">Piegāde pēc pieprasījuma </w:t>
      </w:r>
      <w:r>
        <w:rPr>
          <w:rFonts w:ascii="Times New Roman" w:hAnsi="Times New Roman"/>
          <w:sz w:val="24"/>
          <w:szCs w:val="24"/>
          <w:lang w:eastAsia="lv-LV"/>
        </w:rPr>
        <w:t>__ (_____</w:t>
      </w:r>
      <w:r w:rsidRPr="00DA1B8B">
        <w:rPr>
          <w:rFonts w:ascii="Times New Roman" w:hAnsi="Times New Roman"/>
          <w:sz w:val="24"/>
          <w:szCs w:val="24"/>
          <w:lang w:eastAsia="lv-LV"/>
        </w:rPr>
        <w:t>) darba dienu laikā no pieprasījuma saņemšanas brīža.</w:t>
      </w:r>
    </w:p>
    <w:p w14:paraId="7875F2E5" w14:textId="5DC81C91" w:rsidR="00515B22" w:rsidRPr="00DA1B8B" w:rsidRDefault="00515B22"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Pr>
          <w:rFonts w:ascii="Times New Roman" w:hAnsi="Times New Roman"/>
          <w:sz w:val="24"/>
          <w:szCs w:val="24"/>
          <w:lang w:eastAsia="lv-LV"/>
        </w:rPr>
        <w:t>Piedāvājamo preču garantijas termiņš ir ___ (______) mēneši.</w:t>
      </w:r>
    </w:p>
    <w:p w14:paraId="6F3098EB" w14:textId="77777777" w:rsidR="009B084E" w:rsidRPr="00192AFE"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192AFE">
        <w:rPr>
          <w:rFonts w:ascii="Times New Roman" w:hAnsi="Times New Roman"/>
          <w:sz w:val="24"/>
          <w:szCs w:val="24"/>
          <w:lang w:eastAsia="lv-LV"/>
        </w:rPr>
        <w:t>Piegādājot preci Piegādātājs pievieno preces lietošanas instrukciju latviešu valodā.</w:t>
      </w:r>
    </w:p>
    <w:p w14:paraId="3667574C" w14:textId="77777777" w:rsidR="009B084E" w:rsidRPr="00DA1B8B"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Pretendenta tehniskajā piedāvājumā norāda Preces ražotāju un modeli atbilstošos parametrus.</w:t>
      </w:r>
    </w:p>
    <w:p w14:paraId="358CD60D" w14:textId="77777777" w:rsidR="009B084E" w:rsidRPr="00DA1B8B"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Visas piedāvātās preces ir jaunas, iepriekš nelietotas un nesatur iepriekš lietotas vai atjaunotas sastāvdaļas vai komponentes.</w:t>
      </w:r>
    </w:p>
    <w:p w14:paraId="76FC8996" w14:textId="77777777" w:rsidR="009B084E" w:rsidRPr="00DA1B8B" w:rsidRDefault="009B084E" w:rsidP="009B084E">
      <w:pPr>
        <w:numPr>
          <w:ilvl w:val="0"/>
          <w:numId w:val="5"/>
        </w:numPr>
        <w:suppressAutoHyphens/>
        <w:autoSpaceDN w:val="0"/>
        <w:spacing w:after="0" w:line="240" w:lineRule="auto"/>
        <w:contextualSpacing/>
        <w:jc w:val="both"/>
        <w:textAlignment w:val="baseline"/>
        <w:rPr>
          <w:rFonts w:ascii="Times New Roman" w:hAnsi="Times New Roman"/>
          <w:sz w:val="24"/>
          <w:szCs w:val="24"/>
          <w:lang w:eastAsia="lv-LV"/>
        </w:rPr>
      </w:pPr>
      <w:r w:rsidRPr="00DA1B8B">
        <w:rPr>
          <w:rFonts w:ascii="Times New Roman" w:hAnsi="Times New Roman"/>
          <w:sz w:val="24"/>
          <w:szCs w:val="24"/>
          <w:lang w:eastAsia="lv-LV"/>
        </w:rPr>
        <w:t>Parametru atbilstību pretendents pamato ar norādi uz pavadošo dokumentu (informatīvie materiāli), kas ļauj pārliecināties par piegādājamās Preces atbilstību tehniskajai specifikācijai. Informatīvajos materiālos pretendents atzīmē uz kuru iepirkuma tehniskās specifikācijas pozīciju pievienotā informācija attiecināma.</w:t>
      </w:r>
    </w:p>
    <w:p w14:paraId="4FD19A2C" w14:textId="77777777" w:rsidR="00586759" w:rsidRDefault="00586759" w:rsidP="00586759">
      <w:pPr>
        <w:suppressAutoHyphens/>
        <w:autoSpaceDN w:val="0"/>
        <w:spacing w:after="0" w:line="240" w:lineRule="auto"/>
        <w:ind w:left="720"/>
        <w:contextualSpacing/>
        <w:jc w:val="both"/>
        <w:textAlignment w:val="baseline"/>
        <w:rPr>
          <w:rFonts w:ascii="Times New Roman" w:hAnsi="Times New Roman"/>
          <w:sz w:val="24"/>
          <w:szCs w:val="24"/>
          <w:highlight w:val="yellow"/>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28"/>
        <w:gridCol w:w="2695"/>
        <w:gridCol w:w="2186"/>
        <w:gridCol w:w="1491"/>
      </w:tblGrid>
      <w:tr w:rsidR="00586759" w:rsidRPr="00C52ABC" w14:paraId="57EA5F0D" w14:textId="77777777" w:rsidTr="0005666B">
        <w:tc>
          <w:tcPr>
            <w:tcW w:w="1961" w:type="dxa"/>
            <w:shd w:val="clear" w:color="auto" w:fill="auto"/>
            <w:vAlign w:val="center"/>
          </w:tcPr>
          <w:p w14:paraId="548CC40B"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sidRPr="00C52ABC">
              <w:rPr>
                <w:rFonts w:ascii="Times New Roman" w:hAnsi="Times New Roman"/>
                <w:sz w:val="20"/>
                <w:szCs w:val="20"/>
                <w:lang w:eastAsia="lv-LV"/>
              </w:rPr>
              <w:t>Nosaukums</w:t>
            </w:r>
          </w:p>
        </w:tc>
        <w:tc>
          <w:tcPr>
            <w:tcW w:w="728" w:type="dxa"/>
            <w:vAlign w:val="center"/>
          </w:tcPr>
          <w:p w14:paraId="3749B52F"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roofErr w:type="spellStart"/>
            <w:r w:rsidRPr="00C52ABC">
              <w:rPr>
                <w:rFonts w:ascii="Times New Roman" w:hAnsi="Times New Roman"/>
                <w:sz w:val="20"/>
                <w:szCs w:val="20"/>
                <w:lang w:eastAsia="lv-LV"/>
              </w:rPr>
              <w:t>N.p.k</w:t>
            </w:r>
            <w:proofErr w:type="spellEnd"/>
            <w:r w:rsidRPr="00C52ABC">
              <w:rPr>
                <w:rFonts w:ascii="Times New Roman" w:hAnsi="Times New Roman"/>
                <w:sz w:val="20"/>
                <w:szCs w:val="20"/>
                <w:lang w:eastAsia="lv-LV"/>
              </w:rPr>
              <w:t>.</w:t>
            </w:r>
          </w:p>
        </w:tc>
        <w:tc>
          <w:tcPr>
            <w:tcW w:w="2695" w:type="dxa"/>
            <w:shd w:val="clear" w:color="auto" w:fill="auto"/>
            <w:vAlign w:val="center"/>
          </w:tcPr>
          <w:p w14:paraId="21B8A817"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sidRPr="00C52ABC">
              <w:rPr>
                <w:rFonts w:ascii="Times New Roman" w:hAnsi="Times New Roman"/>
                <w:sz w:val="20"/>
                <w:szCs w:val="20"/>
                <w:lang w:eastAsia="lv-LV"/>
              </w:rPr>
              <w:t>Tehniskā specifikācija (minimālās prasības)</w:t>
            </w:r>
          </w:p>
        </w:tc>
        <w:tc>
          <w:tcPr>
            <w:tcW w:w="2186" w:type="dxa"/>
            <w:shd w:val="clear" w:color="auto" w:fill="auto"/>
            <w:vAlign w:val="center"/>
          </w:tcPr>
          <w:p w14:paraId="44152FEE"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r w:rsidRPr="00C52ABC">
              <w:rPr>
                <w:rFonts w:ascii="Times New Roman" w:eastAsia="Times New Roman" w:hAnsi="Times New Roman"/>
                <w:bCs/>
                <w:sz w:val="20"/>
                <w:szCs w:val="20"/>
                <w:lang w:eastAsia="lv-LV"/>
              </w:rPr>
              <w:t>Pretendenta tehniskais piedāvājums</w:t>
            </w:r>
          </w:p>
        </w:tc>
        <w:tc>
          <w:tcPr>
            <w:tcW w:w="1491" w:type="dxa"/>
            <w:shd w:val="clear" w:color="auto" w:fill="auto"/>
            <w:vAlign w:val="center"/>
          </w:tcPr>
          <w:p w14:paraId="7BDC926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r w:rsidRPr="00C52ABC">
              <w:rPr>
                <w:rFonts w:ascii="Times New Roman" w:eastAsia="Times New Roman" w:hAnsi="Times New Roman"/>
                <w:bCs/>
                <w:sz w:val="20"/>
                <w:szCs w:val="20"/>
                <w:lang w:eastAsia="lv-LV"/>
              </w:rPr>
              <w:t>Norāde uz datu lapas lpp., kur var atrast atbilstību tehniskās specifikācijas prasībai*</w:t>
            </w:r>
          </w:p>
        </w:tc>
      </w:tr>
      <w:tr w:rsidR="00586759" w:rsidRPr="00C52ABC" w14:paraId="2BB24B26" w14:textId="77777777" w:rsidTr="0005666B">
        <w:trPr>
          <w:trHeight w:val="261"/>
        </w:trPr>
        <w:tc>
          <w:tcPr>
            <w:tcW w:w="1961" w:type="dxa"/>
            <w:vMerge w:val="restart"/>
            <w:shd w:val="clear" w:color="auto" w:fill="auto"/>
            <w:vAlign w:val="center"/>
          </w:tcPr>
          <w:p w14:paraId="0907C514" w14:textId="77777777" w:rsidR="00586759" w:rsidRPr="00586759" w:rsidRDefault="00586759" w:rsidP="00586759">
            <w:pPr>
              <w:spacing w:after="0" w:line="240" w:lineRule="auto"/>
              <w:jc w:val="center"/>
              <w:rPr>
                <w:rFonts w:ascii="Times New Roman" w:hAnsi="Times New Roman"/>
                <w:b/>
                <w:bCs/>
                <w:color w:val="000000"/>
                <w:lang w:eastAsia="lv-LV"/>
              </w:rPr>
            </w:pPr>
            <w:r w:rsidRPr="00586759">
              <w:rPr>
                <w:rFonts w:ascii="Times New Roman" w:hAnsi="Times New Roman"/>
                <w:b/>
                <w:bCs/>
                <w:color w:val="000000"/>
              </w:rPr>
              <w:t xml:space="preserve">LS-2mini katetra pagarinājuma cauruļu savienotājvads ar 2  atzariem un </w:t>
            </w:r>
            <w:proofErr w:type="spellStart"/>
            <w:r w:rsidRPr="00586759">
              <w:rPr>
                <w:rFonts w:ascii="Times New Roman" w:hAnsi="Times New Roman"/>
                <w:b/>
                <w:bCs/>
                <w:color w:val="000000"/>
              </w:rPr>
              <w:t>klemmēm</w:t>
            </w:r>
            <w:proofErr w:type="spellEnd"/>
          </w:p>
          <w:p w14:paraId="554D4E83" w14:textId="153918CF"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p w14:paraId="11C9DACC"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7DB8A79"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0C5BE694" w14:textId="77777777" w:rsidR="00586759" w:rsidRPr="0071507E" w:rsidRDefault="00586759" w:rsidP="003024C7">
            <w:pPr>
              <w:spacing w:after="0" w:line="240" w:lineRule="auto"/>
              <w:rPr>
                <w:rFonts w:ascii="Times New Roman" w:hAnsi="Times New Roman"/>
                <w:sz w:val="20"/>
                <w:szCs w:val="20"/>
              </w:rPr>
            </w:pPr>
            <w:r w:rsidRPr="0071507E">
              <w:rPr>
                <w:rFonts w:ascii="Times New Roman" w:hAnsi="Times New Roman"/>
                <w:sz w:val="20"/>
                <w:szCs w:val="20"/>
              </w:rPr>
              <w:t>Preces ražotājs:</w:t>
            </w:r>
          </w:p>
        </w:tc>
        <w:tc>
          <w:tcPr>
            <w:tcW w:w="2186" w:type="dxa"/>
            <w:shd w:val="clear" w:color="auto" w:fill="auto"/>
            <w:vAlign w:val="center"/>
          </w:tcPr>
          <w:p w14:paraId="3CA96C18"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AA4B4A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3D12A71C" w14:textId="77777777" w:rsidTr="0005666B">
        <w:trPr>
          <w:trHeight w:val="354"/>
        </w:trPr>
        <w:tc>
          <w:tcPr>
            <w:tcW w:w="1961" w:type="dxa"/>
            <w:vMerge/>
            <w:shd w:val="clear" w:color="auto" w:fill="auto"/>
            <w:vAlign w:val="center"/>
          </w:tcPr>
          <w:p w14:paraId="71F9AF4B"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2C6BCD2"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6D467F68" w14:textId="77777777" w:rsidR="00586759" w:rsidRPr="0071507E" w:rsidRDefault="00586759" w:rsidP="003024C7">
            <w:pPr>
              <w:spacing w:after="0" w:line="240" w:lineRule="auto"/>
              <w:rPr>
                <w:rFonts w:ascii="Times New Roman" w:hAnsi="Times New Roman"/>
                <w:sz w:val="20"/>
                <w:szCs w:val="20"/>
              </w:rPr>
            </w:pPr>
            <w:r w:rsidRPr="0071507E">
              <w:rPr>
                <w:rFonts w:ascii="Times New Roman" w:hAnsi="Times New Roman"/>
                <w:sz w:val="20"/>
                <w:szCs w:val="20"/>
              </w:rPr>
              <w:t>Preces modelis:</w:t>
            </w:r>
          </w:p>
        </w:tc>
        <w:tc>
          <w:tcPr>
            <w:tcW w:w="2186" w:type="dxa"/>
            <w:shd w:val="clear" w:color="auto" w:fill="auto"/>
            <w:vAlign w:val="center"/>
          </w:tcPr>
          <w:p w14:paraId="44929EAF"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7DE7A9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46A2A7DF" w14:textId="77777777" w:rsidTr="0005666B">
        <w:trPr>
          <w:trHeight w:val="165"/>
        </w:trPr>
        <w:tc>
          <w:tcPr>
            <w:tcW w:w="1961" w:type="dxa"/>
            <w:vMerge/>
            <w:shd w:val="clear" w:color="auto" w:fill="auto"/>
            <w:vAlign w:val="center"/>
          </w:tcPr>
          <w:p w14:paraId="0FA1C15B"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shd w:val="clear" w:color="auto" w:fill="D5DCE4"/>
            <w:vAlign w:val="center"/>
          </w:tcPr>
          <w:p w14:paraId="4B836DEA"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1.</w:t>
            </w:r>
          </w:p>
        </w:tc>
        <w:tc>
          <w:tcPr>
            <w:tcW w:w="2695" w:type="dxa"/>
            <w:shd w:val="clear" w:color="auto" w:fill="D5DCE4"/>
          </w:tcPr>
          <w:p w14:paraId="0C1C8A25" w14:textId="77777777" w:rsidR="00586759" w:rsidRPr="0071507E" w:rsidRDefault="00586759" w:rsidP="003024C7">
            <w:pPr>
              <w:spacing w:after="0" w:line="240" w:lineRule="auto"/>
              <w:rPr>
                <w:rFonts w:ascii="Times New Roman" w:hAnsi="Times New Roman"/>
                <w:b/>
                <w:sz w:val="20"/>
                <w:szCs w:val="20"/>
              </w:rPr>
            </w:pPr>
            <w:r w:rsidRPr="0071507E">
              <w:rPr>
                <w:rFonts w:ascii="Times New Roman" w:hAnsi="Times New Roman"/>
                <w:b/>
                <w:sz w:val="20"/>
                <w:szCs w:val="20"/>
              </w:rPr>
              <w:t>Tehniskās prasības:</w:t>
            </w:r>
          </w:p>
        </w:tc>
        <w:tc>
          <w:tcPr>
            <w:tcW w:w="2186" w:type="dxa"/>
            <w:shd w:val="clear" w:color="auto" w:fill="D5DCE4"/>
            <w:vAlign w:val="center"/>
          </w:tcPr>
          <w:p w14:paraId="3DEC62A4"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3091061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16CC0F76" w14:textId="77777777" w:rsidTr="0005666B">
        <w:trPr>
          <w:trHeight w:val="165"/>
        </w:trPr>
        <w:tc>
          <w:tcPr>
            <w:tcW w:w="1961" w:type="dxa"/>
            <w:vMerge/>
            <w:shd w:val="clear" w:color="auto" w:fill="auto"/>
            <w:vAlign w:val="center"/>
          </w:tcPr>
          <w:p w14:paraId="690EECDA"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CA15509"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w:t>
            </w:r>
          </w:p>
        </w:tc>
        <w:tc>
          <w:tcPr>
            <w:tcW w:w="2695" w:type="dxa"/>
            <w:shd w:val="clear" w:color="auto" w:fill="auto"/>
          </w:tcPr>
          <w:p w14:paraId="57255B94" w14:textId="77777777" w:rsidR="00586759" w:rsidRPr="00586759" w:rsidRDefault="00586759" w:rsidP="00586759">
            <w:pPr>
              <w:spacing w:after="0" w:line="240" w:lineRule="auto"/>
              <w:rPr>
                <w:rFonts w:ascii="Times New Roman" w:hAnsi="Times New Roman"/>
                <w:sz w:val="20"/>
                <w:szCs w:val="20"/>
              </w:rPr>
            </w:pPr>
            <w:r w:rsidRPr="00586759">
              <w:rPr>
                <w:rFonts w:ascii="Times New Roman" w:hAnsi="Times New Roman"/>
                <w:sz w:val="20"/>
                <w:szCs w:val="20"/>
              </w:rPr>
              <w:t xml:space="preserve">Nodrošina iespēju pie vienas </w:t>
            </w:r>
            <w:proofErr w:type="spellStart"/>
            <w:r w:rsidRPr="00586759">
              <w:rPr>
                <w:rFonts w:ascii="Times New Roman" w:hAnsi="Times New Roman"/>
                <w:sz w:val="20"/>
                <w:szCs w:val="20"/>
              </w:rPr>
              <w:t>perifērās</w:t>
            </w:r>
            <w:proofErr w:type="spellEnd"/>
            <w:r w:rsidRPr="00586759">
              <w:rPr>
                <w:rFonts w:ascii="Times New Roman" w:hAnsi="Times New Roman"/>
                <w:sz w:val="20"/>
                <w:szCs w:val="20"/>
              </w:rPr>
              <w:t xml:space="preserve"> vēnas katetra pievienot divas infūzijas sistēmas, vai vienu </w:t>
            </w:r>
            <w:proofErr w:type="spellStart"/>
            <w:r w:rsidRPr="00586759">
              <w:rPr>
                <w:rFonts w:ascii="Times New Roman" w:hAnsi="Times New Roman"/>
                <w:sz w:val="20"/>
                <w:szCs w:val="20"/>
              </w:rPr>
              <w:t>lūmenu</w:t>
            </w:r>
            <w:proofErr w:type="spellEnd"/>
            <w:r w:rsidRPr="00586759">
              <w:rPr>
                <w:rFonts w:ascii="Times New Roman" w:hAnsi="Times New Roman"/>
                <w:sz w:val="20"/>
                <w:szCs w:val="20"/>
              </w:rPr>
              <w:t xml:space="preserve"> izmantot intravenozai medikamentu pievienošanai</w:t>
            </w:r>
          </w:p>
          <w:p w14:paraId="54484569" w14:textId="182E0E37" w:rsidR="00586759" w:rsidRPr="0071507E"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739BB2D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7280EC9"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12C53D1E" w14:textId="77777777" w:rsidTr="0005666B">
        <w:trPr>
          <w:trHeight w:val="681"/>
        </w:trPr>
        <w:tc>
          <w:tcPr>
            <w:tcW w:w="1961" w:type="dxa"/>
            <w:vMerge/>
            <w:shd w:val="clear" w:color="auto" w:fill="auto"/>
            <w:vAlign w:val="center"/>
          </w:tcPr>
          <w:p w14:paraId="2D79DE90"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75BF2BC"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1.2.</w:t>
            </w:r>
          </w:p>
        </w:tc>
        <w:tc>
          <w:tcPr>
            <w:tcW w:w="2695" w:type="dxa"/>
            <w:shd w:val="clear" w:color="auto" w:fill="auto"/>
          </w:tcPr>
          <w:p w14:paraId="5D7BE785" w14:textId="0939FCF7" w:rsidR="00586759" w:rsidRPr="0071507E" w:rsidRDefault="00586759" w:rsidP="003024C7">
            <w:pPr>
              <w:spacing w:after="0" w:line="240" w:lineRule="auto"/>
              <w:rPr>
                <w:rFonts w:ascii="Times New Roman" w:hAnsi="Times New Roman"/>
                <w:sz w:val="20"/>
                <w:szCs w:val="20"/>
              </w:rPr>
            </w:pPr>
            <w:proofErr w:type="spellStart"/>
            <w:r w:rsidRPr="00586759">
              <w:rPr>
                <w:rFonts w:ascii="Times New Roman" w:hAnsi="Times New Roman"/>
                <w:sz w:val="20"/>
                <w:szCs w:val="20"/>
              </w:rPr>
              <w:t>Luer</w:t>
            </w:r>
            <w:proofErr w:type="spellEnd"/>
            <w:r w:rsidRPr="00586759">
              <w:rPr>
                <w:rFonts w:ascii="Times New Roman" w:hAnsi="Times New Roman"/>
                <w:sz w:val="20"/>
                <w:szCs w:val="20"/>
              </w:rPr>
              <w:t xml:space="preserve"> </w:t>
            </w:r>
            <w:proofErr w:type="spellStart"/>
            <w:r w:rsidRPr="00586759">
              <w:rPr>
                <w:rFonts w:ascii="Times New Roman" w:hAnsi="Times New Roman"/>
                <w:sz w:val="20"/>
                <w:szCs w:val="20"/>
              </w:rPr>
              <w:t>Lock</w:t>
            </w:r>
            <w:proofErr w:type="spellEnd"/>
            <w:r w:rsidRPr="00586759">
              <w:rPr>
                <w:rFonts w:ascii="Times New Roman" w:hAnsi="Times New Roman"/>
                <w:sz w:val="20"/>
                <w:szCs w:val="20"/>
              </w:rPr>
              <w:t xml:space="preserve"> savienotāji abos galos</w:t>
            </w:r>
            <w:r w:rsidRPr="0071507E">
              <w:rPr>
                <w:rFonts w:ascii="Times New Roman" w:hAnsi="Times New Roman"/>
                <w:sz w:val="20"/>
                <w:szCs w:val="20"/>
              </w:rPr>
              <w:t>.</w:t>
            </w:r>
          </w:p>
        </w:tc>
        <w:tc>
          <w:tcPr>
            <w:tcW w:w="2186" w:type="dxa"/>
            <w:shd w:val="clear" w:color="auto" w:fill="auto"/>
            <w:vAlign w:val="center"/>
          </w:tcPr>
          <w:p w14:paraId="756DAF4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BE95DEE"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B650366" w14:textId="77777777" w:rsidTr="0005666B">
        <w:trPr>
          <w:trHeight w:val="689"/>
        </w:trPr>
        <w:tc>
          <w:tcPr>
            <w:tcW w:w="1961" w:type="dxa"/>
            <w:vMerge/>
            <w:shd w:val="clear" w:color="auto" w:fill="auto"/>
            <w:vAlign w:val="center"/>
          </w:tcPr>
          <w:p w14:paraId="33C67094"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ED9BEF2"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w:t>
            </w:r>
          </w:p>
        </w:tc>
        <w:tc>
          <w:tcPr>
            <w:tcW w:w="2695" w:type="dxa"/>
            <w:shd w:val="clear" w:color="auto" w:fill="auto"/>
          </w:tcPr>
          <w:p w14:paraId="100DB7EF" w14:textId="77777777" w:rsidR="00586759" w:rsidRPr="00192AFE" w:rsidRDefault="00586759" w:rsidP="00586759">
            <w:pPr>
              <w:spacing w:after="0" w:line="240" w:lineRule="auto"/>
              <w:rPr>
                <w:rFonts w:ascii="Times New Roman" w:hAnsi="Times New Roman"/>
                <w:color w:val="000000"/>
                <w:sz w:val="20"/>
                <w:szCs w:val="20"/>
                <w:lang w:eastAsia="lv-LV"/>
              </w:rPr>
            </w:pPr>
            <w:proofErr w:type="spellStart"/>
            <w:r w:rsidRPr="00192AFE">
              <w:rPr>
                <w:rFonts w:ascii="Times New Roman" w:hAnsi="Times New Roman"/>
                <w:color w:val="000000"/>
                <w:sz w:val="20"/>
                <w:szCs w:val="20"/>
              </w:rPr>
              <w:t>Uzpildes</w:t>
            </w:r>
            <w:proofErr w:type="spellEnd"/>
            <w:r w:rsidRPr="00192AFE">
              <w:rPr>
                <w:rFonts w:ascii="Times New Roman" w:hAnsi="Times New Roman"/>
                <w:color w:val="000000"/>
                <w:sz w:val="20"/>
                <w:szCs w:val="20"/>
              </w:rPr>
              <w:t xml:space="preserve"> tilpums 0,5ml;</w:t>
            </w:r>
          </w:p>
          <w:p w14:paraId="627F3A4E" w14:textId="22B2CBF0" w:rsidR="00586759" w:rsidRPr="00192AFE"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45ECADDC"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3D69D8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169BB48A" w14:textId="77777777" w:rsidTr="0005666B">
        <w:trPr>
          <w:trHeight w:val="165"/>
        </w:trPr>
        <w:tc>
          <w:tcPr>
            <w:tcW w:w="1961" w:type="dxa"/>
            <w:vMerge/>
            <w:shd w:val="clear" w:color="auto" w:fill="auto"/>
            <w:vAlign w:val="center"/>
          </w:tcPr>
          <w:p w14:paraId="04EADB0B"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0E1EF97" w14:textId="1B8B02A1" w:rsidR="00586759"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w:t>
            </w:r>
          </w:p>
        </w:tc>
        <w:tc>
          <w:tcPr>
            <w:tcW w:w="2695" w:type="dxa"/>
            <w:shd w:val="clear" w:color="auto" w:fill="auto"/>
          </w:tcPr>
          <w:p w14:paraId="15D5883A" w14:textId="77777777" w:rsidR="00586759" w:rsidRPr="00586759" w:rsidRDefault="00586759" w:rsidP="00586759">
            <w:pPr>
              <w:spacing w:after="0" w:line="240" w:lineRule="auto"/>
              <w:rPr>
                <w:rFonts w:ascii="Times New Roman" w:hAnsi="Times New Roman"/>
                <w:sz w:val="20"/>
                <w:szCs w:val="20"/>
              </w:rPr>
            </w:pPr>
            <w:r w:rsidRPr="00586759">
              <w:rPr>
                <w:rFonts w:ascii="Times New Roman" w:hAnsi="Times New Roman"/>
                <w:sz w:val="20"/>
                <w:szCs w:val="20"/>
              </w:rPr>
              <w:t xml:space="preserve">Aprīkots ar divām plūsmas </w:t>
            </w:r>
            <w:proofErr w:type="spellStart"/>
            <w:r w:rsidRPr="00586759">
              <w:rPr>
                <w:rFonts w:ascii="Times New Roman" w:hAnsi="Times New Roman"/>
                <w:sz w:val="20"/>
                <w:szCs w:val="20"/>
              </w:rPr>
              <w:t>noslēdzējklemmēm</w:t>
            </w:r>
            <w:proofErr w:type="spellEnd"/>
          </w:p>
          <w:p w14:paraId="36B14F58" w14:textId="77777777" w:rsidR="00586759" w:rsidRPr="00586759" w:rsidRDefault="00586759" w:rsidP="00586759">
            <w:pPr>
              <w:spacing w:after="0" w:line="240" w:lineRule="auto"/>
              <w:rPr>
                <w:rFonts w:ascii="Times New Roman" w:hAnsi="Times New Roman"/>
                <w:sz w:val="20"/>
                <w:szCs w:val="20"/>
              </w:rPr>
            </w:pPr>
          </w:p>
        </w:tc>
        <w:tc>
          <w:tcPr>
            <w:tcW w:w="2186" w:type="dxa"/>
            <w:shd w:val="clear" w:color="auto" w:fill="auto"/>
            <w:vAlign w:val="center"/>
          </w:tcPr>
          <w:p w14:paraId="4B3DB47E"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942113B"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43341D37" w14:textId="77777777" w:rsidTr="0005666B">
        <w:trPr>
          <w:trHeight w:val="165"/>
        </w:trPr>
        <w:tc>
          <w:tcPr>
            <w:tcW w:w="1961" w:type="dxa"/>
            <w:vMerge/>
            <w:shd w:val="clear" w:color="auto" w:fill="auto"/>
            <w:vAlign w:val="center"/>
          </w:tcPr>
          <w:p w14:paraId="6D406054"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9BC7585" w14:textId="78D8B58A"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w:t>
            </w:r>
          </w:p>
        </w:tc>
        <w:tc>
          <w:tcPr>
            <w:tcW w:w="2695" w:type="dxa"/>
            <w:shd w:val="clear" w:color="auto" w:fill="auto"/>
          </w:tcPr>
          <w:p w14:paraId="3FC62563" w14:textId="77777777" w:rsidR="00586759" w:rsidRPr="00586759" w:rsidRDefault="00586759" w:rsidP="00586759">
            <w:pPr>
              <w:spacing w:after="0" w:line="240" w:lineRule="auto"/>
              <w:rPr>
                <w:rFonts w:ascii="Times New Roman" w:hAnsi="Times New Roman"/>
                <w:sz w:val="20"/>
                <w:szCs w:val="20"/>
              </w:rPr>
            </w:pPr>
            <w:r w:rsidRPr="00586759">
              <w:rPr>
                <w:rFonts w:ascii="Times New Roman" w:hAnsi="Times New Roman"/>
                <w:sz w:val="20"/>
                <w:szCs w:val="20"/>
              </w:rPr>
              <w:t xml:space="preserve">Komplektā ietilpst </w:t>
            </w:r>
            <w:proofErr w:type="spellStart"/>
            <w:r w:rsidRPr="00586759">
              <w:rPr>
                <w:rFonts w:ascii="Times New Roman" w:hAnsi="Times New Roman"/>
                <w:sz w:val="20"/>
                <w:szCs w:val="20"/>
              </w:rPr>
              <w:t>bezadatu</w:t>
            </w:r>
            <w:proofErr w:type="spellEnd"/>
            <w:r w:rsidRPr="00586759">
              <w:rPr>
                <w:rFonts w:ascii="Times New Roman" w:hAnsi="Times New Roman"/>
                <w:sz w:val="20"/>
                <w:szCs w:val="20"/>
              </w:rPr>
              <w:t xml:space="preserve"> sistēmas injekcijas vārsts, kas automātiski atveras pievienojot šļirci un aizveras to atvienojot.</w:t>
            </w:r>
          </w:p>
          <w:p w14:paraId="08A97C96" w14:textId="77777777" w:rsidR="00586759" w:rsidRDefault="00586759" w:rsidP="003024C7">
            <w:pPr>
              <w:spacing w:after="0" w:line="240" w:lineRule="auto"/>
              <w:rPr>
                <w:rFonts w:ascii="Times New Roman" w:hAnsi="Times New Roman"/>
                <w:sz w:val="20"/>
                <w:szCs w:val="20"/>
              </w:rPr>
            </w:pPr>
          </w:p>
          <w:p w14:paraId="2DF544A9" w14:textId="5FACF114" w:rsidR="00586759" w:rsidRPr="0071507E"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3557DCF7"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6C4B3D8"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33D02A72" w14:textId="77777777" w:rsidTr="0005666B">
        <w:trPr>
          <w:trHeight w:val="135"/>
        </w:trPr>
        <w:tc>
          <w:tcPr>
            <w:tcW w:w="1961" w:type="dxa"/>
            <w:vMerge w:val="restart"/>
            <w:shd w:val="clear" w:color="auto" w:fill="auto"/>
            <w:vAlign w:val="center"/>
          </w:tcPr>
          <w:p w14:paraId="4D1D72E6" w14:textId="77777777" w:rsidR="00586759" w:rsidRPr="00586759" w:rsidRDefault="00586759" w:rsidP="00586759">
            <w:pPr>
              <w:suppressAutoHyphens/>
              <w:autoSpaceDN w:val="0"/>
              <w:spacing w:after="0" w:line="240" w:lineRule="auto"/>
              <w:contextualSpacing/>
              <w:jc w:val="center"/>
              <w:textAlignment w:val="baseline"/>
              <w:rPr>
                <w:rFonts w:ascii="Times New Roman" w:hAnsi="Times New Roman"/>
                <w:b/>
                <w:bCs/>
                <w:lang w:eastAsia="lv-LV"/>
              </w:rPr>
            </w:pPr>
            <w:r w:rsidRPr="00586759">
              <w:rPr>
                <w:rFonts w:ascii="Times New Roman" w:hAnsi="Times New Roman"/>
                <w:b/>
                <w:bCs/>
                <w:lang w:eastAsia="lv-LV"/>
              </w:rPr>
              <w:t>Gaismas izturīgs pagarinājuma komplekts no poliuretāna ar lipīdu filtru 1,2 µm</w:t>
            </w:r>
          </w:p>
          <w:p w14:paraId="4151A637" w14:textId="23416532"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46260A6"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7D22A3E2" w14:textId="77777777" w:rsidR="00586759" w:rsidRPr="0071507E" w:rsidRDefault="00586759" w:rsidP="003024C7">
            <w:pPr>
              <w:spacing w:after="0" w:line="240" w:lineRule="auto"/>
              <w:rPr>
                <w:rFonts w:ascii="Times New Roman" w:hAnsi="Times New Roman"/>
                <w:sz w:val="20"/>
                <w:szCs w:val="20"/>
              </w:rPr>
            </w:pPr>
            <w:r w:rsidRPr="0071507E">
              <w:rPr>
                <w:rFonts w:ascii="Times New Roman" w:hAnsi="Times New Roman"/>
                <w:sz w:val="20"/>
                <w:szCs w:val="20"/>
              </w:rPr>
              <w:t>Preces ražotājs:</w:t>
            </w:r>
          </w:p>
        </w:tc>
        <w:tc>
          <w:tcPr>
            <w:tcW w:w="2186" w:type="dxa"/>
            <w:shd w:val="clear" w:color="auto" w:fill="auto"/>
            <w:vAlign w:val="center"/>
          </w:tcPr>
          <w:p w14:paraId="34F5FE6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C2C8AA8"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64EAF944" w14:textId="77777777" w:rsidTr="0005666B">
        <w:trPr>
          <w:trHeight w:val="130"/>
        </w:trPr>
        <w:tc>
          <w:tcPr>
            <w:tcW w:w="1961" w:type="dxa"/>
            <w:vMerge/>
            <w:shd w:val="clear" w:color="auto" w:fill="auto"/>
            <w:vAlign w:val="center"/>
          </w:tcPr>
          <w:p w14:paraId="53F921F8"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798F6AC"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623BD436" w14:textId="77777777" w:rsidR="00586759" w:rsidRPr="0071507E" w:rsidRDefault="00586759" w:rsidP="003024C7">
            <w:pPr>
              <w:spacing w:after="0" w:line="240" w:lineRule="auto"/>
              <w:rPr>
                <w:rFonts w:ascii="Times New Roman" w:hAnsi="Times New Roman"/>
                <w:sz w:val="20"/>
                <w:szCs w:val="20"/>
              </w:rPr>
            </w:pPr>
            <w:r w:rsidRPr="0071507E">
              <w:rPr>
                <w:rFonts w:ascii="Times New Roman" w:hAnsi="Times New Roman"/>
                <w:sz w:val="20"/>
                <w:szCs w:val="20"/>
              </w:rPr>
              <w:t>Preces modelis:</w:t>
            </w:r>
          </w:p>
        </w:tc>
        <w:tc>
          <w:tcPr>
            <w:tcW w:w="2186" w:type="dxa"/>
            <w:shd w:val="clear" w:color="auto" w:fill="auto"/>
            <w:vAlign w:val="center"/>
          </w:tcPr>
          <w:p w14:paraId="2C49108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A0B0C7E"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32B4E806" w14:textId="77777777" w:rsidTr="0005666B">
        <w:trPr>
          <w:trHeight w:val="130"/>
        </w:trPr>
        <w:tc>
          <w:tcPr>
            <w:tcW w:w="1961" w:type="dxa"/>
            <w:vMerge/>
            <w:shd w:val="clear" w:color="auto" w:fill="auto"/>
            <w:vAlign w:val="center"/>
          </w:tcPr>
          <w:p w14:paraId="25698816"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shd w:val="clear" w:color="auto" w:fill="D5DCE4"/>
            <w:vAlign w:val="center"/>
          </w:tcPr>
          <w:p w14:paraId="5C967A6C" w14:textId="77777777" w:rsidR="00586759" w:rsidRPr="0071507E"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71507E">
              <w:rPr>
                <w:rFonts w:ascii="Times New Roman" w:hAnsi="Times New Roman"/>
                <w:b/>
                <w:sz w:val="20"/>
                <w:szCs w:val="20"/>
                <w:lang w:eastAsia="lv-LV"/>
              </w:rPr>
              <w:t>2</w:t>
            </w:r>
          </w:p>
        </w:tc>
        <w:tc>
          <w:tcPr>
            <w:tcW w:w="2695" w:type="dxa"/>
            <w:shd w:val="clear" w:color="auto" w:fill="D5DCE4"/>
          </w:tcPr>
          <w:p w14:paraId="13E3778D" w14:textId="77777777" w:rsidR="00586759" w:rsidRPr="0071507E" w:rsidRDefault="00586759" w:rsidP="003024C7">
            <w:pPr>
              <w:spacing w:after="0" w:line="240" w:lineRule="auto"/>
              <w:rPr>
                <w:rFonts w:ascii="Times New Roman" w:hAnsi="Times New Roman"/>
                <w:b/>
                <w:sz w:val="20"/>
                <w:szCs w:val="20"/>
              </w:rPr>
            </w:pPr>
            <w:r w:rsidRPr="0071507E">
              <w:rPr>
                <w:rFonts w:ascii="Times New Roman" w:hAnsi="Times New Roman"/>
                <w:b/>
                <w:sz w:val="20"/>
                <w:szCs w:val="20"/>
              </w:rPr>
              <w:t>Tehniskās prasības:</w:t>
            </w:r>
          </w:p>
        </w:tc>
        <w:tc>
          <w:tcPr>
            <w:tcW w:w="2186" w:type="dxa"/>
            <w:shd w:val="clear" w:color="auto" w:fill="D5DCE4"/>
            <w:vAlign w:val="center"/>
          </w:tcPr>
          <w:p w14:paraId="186E086F"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046443E"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DD2E35E" w14:textId="77777777" w:rsidTr="0005666B">
        <w:trPr>
          <w:trHeight w:val="130"/>
        </w:trPr>
        <w:tc>
          <w:tcPr>
            <w:tcW w:w="1961" w:type="dxa"/>
            <w:vMerge/>
            <w:shd w:val="clear" w:color="auto" w:fill="auto"/>
            <w:vAlign w:val="center"/>
          </w:tcPr>
          <w:p w14:paraId="6135FE6D"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F6E8A0A"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2.1.</w:t>
            </w:r>
          </w:p>
        </w:tc>
        <w:tc>
          <w:tcPr>
            <w:tcW w:w="2695" w:type="dxa"/>
            <w:shd w:val="clear" w:color="auto" w:fill="auto"/>
          </w:tcPr>
          <w:p w14:paraId="756447F5" w14:textId="63714E38" w:rsidR="00586759" w:rsidRPr="00586759" w:rsidRDefault="00586759" w:rsidP="00586759">
            <w:pPr>
              <w:spacing w:after="0" w:line="240" w:lineRule="auto"/>
              <w:rPr>
                <w:rFonts w:ascii="Times New Roman" w:hAnsi="Times New Roman"/>
                <w:sz w:val="20"/>
                <w:szCs w:val="20"/>
              </w:rPr>
            </w:pPr>
            <w:r w:rsidRPr="00586759">
              <w:rPr>
                <w:rFonts w:ascii="Times New Roman" w:hAnsi="Times New Roman"/>
                <w:sz w:val="20"/>
                <w:szCs w:val="20"/>
              </w:rPr>
              <w:t>Paredzēta papildu i/v lipīdu un medikamentu ievadīšanai slēgtā sistēmā p</w:t>
            </w:r>
            <w:r>
              <w:rPr>
                <w:rFonts w:ascii="Times New Roman" w:hAnsi="Times New Roman"/>
                <w:sz w:val="20"/>
                <w:szCs w:val="20"/>
              </w:rPr>
              <w:t>erinatālās</w:t>
            </w:r>
            <w:r w:rsidRPr="00586759">
              <w:rPr>
                <w:rFonts w:ascii="Times New Roman" w:hAnsi="Times New Roman"/>
                <w:sz w:val="20"/>
                <w:szCs w:val="20"/>
              </w:rPr>
              <w:t xml:space="preserve"> barošanas gadījumā</w:t>
            </w:r>
          </w:p>
          <w:p w14:paraId="7EB297CB" w14:textId="180669EA" w:rsidR="00586759" w:rsidRPr="0071507E"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247631D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5620E7E"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3B20CC8E" w14:textId="77777777" w:rsidTr="0005666B">
        <w:trPr>
          <w:trHeight w:val="130"/>
        </w:trPr>
        <w:tc>
          <w:tcPr>
            <w:tcW w:w="1961" w:type="dxa"/>
            <w:vMerge/>
            <w:shd w:val="clear" w:color="auto" w:fill="auto"/>
            <w:vAlign w:val="center"/>
          </w:tcPr>
          <w:p w14:paraId="1E69870F"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16F124E"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w:t>
            </w:r>
          </w:p>
        </w:tc>
        <w:tc>
          <w:tcPr>
            <w:tcW w:w="2695" w:type="dxa"/>
            <w:shd w:val="clear" w:color="auto" w:fill="auto"/>
          </w:tcPr>
          <w:p w14:paraId="7FD683AA" w14:textId="77777777" w:rsidR="00586759" w:rsidRPr="00586759" w:rsidRDefault="00586759" w:rsidP="00586759">
            <w:pPr>
              <w:spacing w:after="0" w:line="240" w:lineRule="auto"/>
              <w:rPr>
                <w:rFonts w:ascii="Times New Roman" w:hAnsi="Times New Roman"/>
                <w:sz w:val="20"/>
                <w:szCs w:val="20"/>
              </w:rPr>
            </w:pPr>
            <w:r w:rsidRPr="00586759">
              <w:rPr>
                <w:rFonts w:ascii="Times New Roman" w:hAnsi="Times New Roman"/>
                <w:sz w:val="20"/>
                <w:szCs w:val="20"/>
              </w:rPr>
              <w:t>Gaismas izturīga savienojuma caurulīte dzeltenā krāsā 150cm</w:t>
            </w:r>
          </w:p>
          <w:p w14:paraId="2D1E1B98" w14:textId="27A2CA2E" w:rsidR="00586759" w:rsidRPr="0071507E"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77156737"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B259063"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7C449EA" w14:textId="77777777" w:rsidTr="0005666B">
        <w:trPr>
          <w:trHeight w:val="130"/>
        </w:trPr>
        <w:tc>
          <w:tcPr>
            <w:tcW w:w="1961" w:type="dxa"/>
            <w:vMerge/>
            <w:shd w:val="clear" w:color="auto" w:fill="auto"/>
            <w:vAlign w:val="center"/>
          </w:tcPr>
          <w:p w14:paraId="74542BF7"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C278E67"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2.3.</w:t>
            </w:r>
          </w:p>
        </w:tc>
        <w:tc>
          <w:tcPr>
            <w:tcW w:w="2695" w:type="dxa"/>
            <w:shd w:val="clear" w:color="auto" w:fill="auto"/>
          </w:tcPr>
          <w:p w14:paraId="4F5A45E0" w14:textId="77777777" w:rsidR="00586759" w:rsidRPr="00586759" w:rsidRDefault="00586759" w:rsidP="00586759">
            <w:pPr>
              <w:spacing w:after="0" w:line="240" w:lineRule="auto"/>
              <w:rPr>
                <w:rFonts w:ascii="Times New Roman" w:hAnsi="Times New Roman"/>
                <w:sz w:val="20"/>
                <w:szCs w:val="20"/>
              </w:rPr>
            </w:pPr>
            <w:r w:rsidRPr="00586759">
              <w:rPr>
                <w:rFonts w:ascii="Times New Roman" w:hAnsi="Times New Roman"/>
                <w:sz w:val="20"/>
                <w:szCs w:val="20"/>
              </w:rPr>
              <w:t>Aiztur sēnīšu, sporu un daļiņas un novērš to nokļūšanu infūzijas šķīdumā 24 stundas</w:t>
            </w:r>
          </w:p>
          <w:p w14:paraId="748EE001" w14:textId="42BDD269" w:rsidR="00586759" w:rsidRPr="0071507E" w:rsidRDefault="00586759" w:rsidP="003024C7">
            <w:pPr>
              <w:spacing w:after="0" w:line="240" w:lineRule="auto"/>
              <w:rPr>
                <w:rFonts w:ascii="Times New Roman" w:hAnsi="Times New Roman"/>
                <w:sz w:val="20"/>
                <w:szCs w:val="20"/>
              </w:rPr>
            </w:pPr>
          </w:p>
        </w:tc>
        <w:tc>
          <w:tcPr>
            <w:tcW w:w="2186" w:type="dxa"/>
            <w:shd w:val="clear" w:color="auto" w:fill="FFFFFF"/>
            <w:vAlign w:val="center"/>
          </w:tcPr>
          <w:p w14:paraId="2834775B"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FD3B499"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6A75D7" w:rsidRPr="00C52ABC" w14:paraId="4586D6FD" w14:textId="77777777" w:rsidTr="0005666B">
        <w:trPr>
          <w:trHeight w:val="130"/>
        </w:trPr>
        <w:tc>
          <w:tcPr>
            <w:tcW w:w="1961" w:type="dxa"/>
            <w:vMerge/>
            <w:shd w:val="clear" w:color="auto" w:fill="auto"/>
            <w:vAlign w:val="center"/>
          </w:tcPr>
          <w:p w14:paraId="07710CBF" w14:textId="77777777" w:rsidR="006A75D7" w:rsidRPr="00D4588F" w:rsidRDefault="006A75D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702A413" w14:textId="09792087" w:rsidR="006A75D7" w:rsidRDefault="006A75D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w:t>
            </w:r>
          </w:p>
        </w:tc>
        <w:tc>
          <w:tcPr>
            <w:tcW w:w="2695" w:type="dxa"/>
            <w:shd w:val="clear" w:color="auto" w:fill="auto"/>
          </w:tcPr>
          <w:p w14:paraId="255C67AC" w14:textId="77777777" w:rsidR="006A75D7" w:rsidRPr="006A75D7" w:rsidRDefault="006A75D7" w:rsidP="006A75D7">
            <w:pPr>
              <w:spacing w:after="0" w:line="240" w:lineRule="auto"/>
              <w:rPr>
                <w:rFonts w:ascii="Times New Roman" w:hAnsi="Times New Roman"/>
                <w:sz w:val="20"/>
                <w:szCs w:val="20"/>
              </w:rPr>
            </w:pPr>
            <w:r w:rsidRPr="006A75D7">
              <w:rPr>
                <w:rFonts w:ascii="Times New Roman" w:hAnsi="Times New Roman"/>
                <w:sz w:val="20"/>
                <w:szCs w:val="20"/>
              </w:rPr>
              <w:t>Apgādāts ar automātisku atgaisošanas sistēmu</w:t>
            </w:r>
          </w:p>
          <w:p w14:paraId="5B5D3894" w14:textId="77777777" w:rsidR="006A75D7" w:rsidRPr="0071507E" w:rsidRDefault="006A75D7" w:rsidP="003024C7">
            <w:pPr>
              <w:spacing w:after="0" w:line="240" w:lineRule="auto"/>
              <w:rPr>
                <w:rFonts w:ascii="Times New Roman" w:hAnsi="Times New Roman"/>
                <w:sz w:val="20"/>
                <w:szCs w:val="20"/>
              </w:rPr>
            </w:pPr>
          </w:p>
        </w:tc>
        <w:tc>
          <w:tcPr>
            <w:tcW w:w="2186" w:type="dxa"/>
            <w:shd w:val="clear" w:color="auto" w:fill="auto"/>
            <w:vAlign w:val="center"/>
          </w:tcPr>
          <w:p w14:paraId="22507124" w14:textId="77777777" w:rsidR="006A75D7" w:rsidRPr="00C52ABC" w:rsidRDefault="006A75D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31130B9" w14:textId="77777777" w:rsidR="006A75D7" w:rsidRPr="00C52ABC" w:rsidRDefault="006A75D7" w:rsidP="003024C7">
            <w:pPr>
              <w:spacing w:after="0" w:line="240" w:lineRule="auto"/>
              <w:jc w:val="center"/>
              <w:rPr>
                <w:rFonts w:ascii="Times New Roman" w:eastAsia="Times New Roman" w:hAnsi="Times New Roman"/>
                <w:bCs/>
                <w:sz w:val="20"/>
                <w:szCs w:val="20"/>
                <w:lang w:eastAsia="lv-LV"/>
              </w:rPr>
            </w:pPr>
          </w:p>
        </w:tc>
      </w:tr>
      <w:tr w:rsidR="00586759" w:rsidRPr="00C52ABC" w14:paraId="25C9E1D7" w14:textId="77777777" w:rsidTr="0005666B">
        <w:trPr>
          <w:trHeight w:val="130"/>
        </w:trPr>
        <w:tc>
          <w:tcPr>
            <w:tcW w:w="1961" w:type="dxa"/>
            <w:vMerge/>
            <w:shd w:val="clear" w:color="auto" w:fill="auto"/>
            <w:vAlign w:val="center"/>
          </w:tcPr>
          <w:p w14:paraId="40548B6C"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67579FE"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w:t>
            </w:r>
          </w:p>
        </w:tc>
        <w:tc>
          <w:tcPr>
            <w:tcW w:w="2695" w:type="dxa"/>
            <w:shd w:val="clear" w:color="auto" w:fill="auto"/>
          </w:tcPr>
          <w:p w14:paraId="2C4B661E" w14:textId="77777777" w:rsidR="006A75D7" w:rsidRPr="006A75D7" w:rsidRDefault="006A75D7"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Luer</w:t>
            </w:r>
            <w:proofErr w:type="spellEnd"/>
            <w:r w:rsidRPr="006A75D7">
              <w:rPr>
                <w:rFonts w:ascii="Times New Roman" w:hAnsi="Times New Roman"/>
                <w:sz w:val="20"/>
                <w:szCs w:val="20"/>
              </w:rPr>
              <w:t xml:space="preserve"> ligzdas tipa slēdzes savienojums</w:t>
            </w:r>
          </w:p>
          <w:p w14:paraId="63D5AAE3" w14:textId="243E0562" w:rsidR="00586759" w:rsidRPr="0071507E"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1709A75A"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865D5D9"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2994C67A" w14:textId="77777777" w:rsidTr="0005666B">
        <w:trPr>
          <w:trHeight w:val="69"/>
        </w:trPr>
        <w:tc>
          <w:tcPr>
            <w:tcW w:w="1961" w:type="dxa"/>
            <w:vMerge w:val="restart"/>
            <w:shd w:val="clear" w:color="auto" w:fill="auto"/>
            <w:vAlign w:val="center"/>
          </w:tcPr>
          <w:p w14:paraId="47F68F26" w14:textId="77777777" w:rsidR="006A75D7" w:rsidRPr="006A75D7" w:rsidRDefault="006A75D7" w:rsidP="006A75D7">
            <w:pPr>
              <w:suppressAutoHyphens/>
              <w:autoSpaceDN w:val="0"/>
              <w:spacing w:after="0" w:line="240" w:lineRule="auto"/>
              <w:contextualSpacing/>
              <w:jc w:val="center"/>
              <w:textAlignment w:val="baseline"/>
              <w:rPr>
                <w:rFonts w:ascii="Times New Roman" w:eastAsia="Times New Roman" w:hAnsi="Times New Roman"/>
                <w:b/>
                <w:bCs/>
              </w:rPr>
            </w:pPr>
            <w:r w:rsidRPr="006A75D7">
              <w:rPr>
                <w:rFonts w:ascii="Times New Roman" w:eastAsia="Times New Roman" w:hAnsi="Times New Roman"/>
                <w:b/>
                <w:bCs/>
              </w:rPr>
              <w:t>Filtrs asins un asins komponentu infūzijām</w:t>
            </w:r>
          </w:p>
          <w:p w14:paraId="4CE9C02F" w14:textId="43F476B4"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E7EA510"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1B8F366C" w14:textId="77777777" w:rsidR="00586759" w:rsidRPr="000770D9" w:rsidRDefault="00586759" w:rsidP="003024C7">
            <w:pPr>
              <w:spacing w:after="0" w:line="240" w:lineRule="auto"/>
              <w:rPr>
                <w:rFonts w:ascii="Times New Roman" w:hAnsi="Times New Roman"/>
                <w:sz w:val="20"/>
                <w:szCs w:val="20"/>
              </w:rPr>
            </w:pPr>
            <w:r w:rsidRPr="000770D9">
              <w:rPr>
                <w:rFonts w:ascii="Times New Roman" w:hAnsi="Times New Roman"/>
                <w:sz w:val="20"/>
                <w:szCs w:val="20"/>
              </w:rPr>
              <w:t>Preču ražotājs:</w:t>
            </w:r>
          </w:p>
        </w:tc>
        <w:tc>
          <w:tcPr>
            <w:tcW w:w="2186" w:type="dxa"/>
            <w:shd w:val="clear" w:color="auto" w:fill="auto"/>
            <w:vAlign w:val="center"/>
          </w:tcPr>
          <w:p w14:paraId="60279E6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AF3E493"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CDC18BB" w14:textId="77777777" w:rsidTr="0005666B">
        <w:trPr>
          <w:trHeight w:val="66"/>
        </w:trPr>
        <w:tc>
          <w:tcPr>
            <w:tcW w:w="1961" w:type="dxa"/>
            <w:vMerge/>
            <w:shd w:val="clear" w:color="auto" w:fill="auto"/>
            <w:vAlign w:val="center"/>
          </w:tcPr>
          <w:p w14:paraId="4B8EFF86"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7EDA347"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029DAE58" w14:textId="77777777" w:rsidR="00586759" w:rsidRPr="000770D9" w:rsidRDefault="00586759" w:rsidP="003024C7">
            <w:pPr>
              <w:spacing w:after="0" w:line="240" w:lineRule="auto"/>
              <w:rPr>
                <w:rFonts w:ascii="Times New Roman" w:hAnsi="Times New Roman"/>
                <w:sz w:val="20"/>
                <w:szCs w:val="20"/>
              </w:rPr>
            </w:pPr>
            <w:r w:rsidRPr="000770D9">
              <w:rPr>
                <w:rFonts w:ascii="Times New Roman" w:hAnsi="Times New Roman"/>
                <w:sz w:val="20"/>
                <w:szCs w:val="20"/>
              </w:rPr>
              <w:t>Preces modelis:</w:t>
            </w:r>
          </w:p>
        </w:tc>
        <w:tc>
          <w:tcPr>
            <w:tcW w:w="2186" w:type="dxa"/>
            <w:shd w:val="clear" w:color="auto" w:fill="auto"/>
            <w:vAlign w:val="center"/>
          </w:tcPr>
          <w:p w14:paraId="7636076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1C63B4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266791C8" w14:textId="77777777" w:rsidTr="0005666B">
        <w:trPr>
          <w:trHeight w:val="66"/>
        </w:trPr>
        <w:tc>
          <w:tcPr>
            <w:tcW w:w="1961" w:type="dxa"/>
            <w:vMerge/>
            <w:shd w:val="clear" w:color="auto" w:fill="auto"/>
            <w:vAlign w:val="center"/>
          </w:tcPr>
          <w:p w14:paraId="22ADC242"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7F022F6C"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3.</w:t>
            </w:r>
          </w:p>
        </w:tc>
        <w:tc>
          <w:tcPr>
            <w:tcW w:w="2695" w:type="dxa"/>
            <w:shd w:val="clear" w:color="auto" w:fill="D5DCE4"/>
          </w:tcPr>
          <w:p w14:paraId="11E22D16" w14:textId="77777777" w:rsidR="00586759" w:rsidRPr="006A75D7" w:rsidRDefault="00586759" w:rsidP="003024C7">
            <w:pPr>
              <w:spacing w:after="0" w:line="240" w:lineRule="auto"/>
              <w:rPr>
                <w:rFonts w:ascii="Times New Roman" w:hAnsi="Times New Roman"/>
                <w:b/>
                <w:sz w:val="20"/>
                <w:szCs w:val="20"/>
              </w:rPr>
            </w:pPr>
            <w:r w:rsidRPr="006A75D7">
              <w:rPr>
                <w:rFonts w:ascii="Times New Roman" w:hAnsi="Times New Roman"/>
                <w:b/>
                <w:sz w:val="20"/>
                <w:szCs w:val="20"/>
              </w:rPr>
              <w:t xml:space="preserve">Tehniskās prasības: </w:t>
            </w:r>
          </w:p>
        </w:tc>
        <w:tc>
          <w:tcPr>
            <w:tcW w:w="2186" w:type="dxa"/>
            <w:shd w:val="clear" w:color="auto" w:fill="D5DCE4"/>
            <w:vAlign w:val="center"/>
          </w:tcPr>
          <w:p w14:paraId="2CE8595E"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8B943B6"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282EBDAC" w14:textId="77777777" w:rsidTr="0005666B">
        <w:trPr>
          <w:trHeight w:val="66"/>
        </w:trPr>
        <w:tc>
          <w:tcPr>
            <w:tcW w:w="1961" w:type="dxa"/>
            <w:vMerge/>
            <w:shd w:val="clear" w:color="auto" w:fill="auto"/>
            <w:vAlign w:val="center"/>
          </w:tcPr>
          <w:p w14:paraId="6E507860"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026E919"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w:t>
            </w:r>
          </w:p>
        </w:tc>
        <w:tc>
          <w:tcPr>
            <w:tcW w:w="2695" w:type="dxa"/>
            <w:shd w:val="clear" w:color="auto" w:fill="auto"/>
          </w:tcPr>
          <w:p w14:paraId="3E760DB2" w14:textId="77777777" w:rsidR="006A75D7" w:rsidRPr="006A75D7" w:rsidRDefault="006A75D7" w:rsidP="006A75D7">
            <w:pPr>
              <w:spacing w:after="0" w:line="240" w:lineRule="auto"/>
              <w:rPr>
                <w:rFonts w:ascii="Times New Roman" w:hAnsi="Times New Roman"/>
                <w:sz w:val="20"/>
                <w:szCs w:val="20"/>
              </w:rPr>
            </w:pPr>
            <w:r w:rsidRPr="006A75D7">
              <w:rPr>
                <w:rFonts w:ascii="Times New Roman" w:hAnsi="Times New Roman"/>
                <w:sz w:val="20"/>
                <w:szCs w:val="20"/>
              </w:rPr>
              <w:t xml:space="preserve">Filtrs kopā ar </w:t>
            </w:r>
            <w:proofErr w:type="spellStart"/>
            <w:r w:rsidRPr="006A75D7">
              <w:rPr>
                <w:rFonts w:ascii="Times New Roman" w:hAnsi="Times New Roman"/>
                <w:sz w:val="20"/>
                <w:szCs w:val="20"/>
              </w:rPr>
              <w:t>savienotājcauruli</w:t>
            </w:r>
            <w:proofErr w:type="spellEnd"/>
          </w:p>
          <w:p w14:paraId="0FC91F0E" w14:textId="48BE281E" w:rsidR="00586759" w:rsidRPr="000770D9" w:rsidRDefault="00586759" w:rsidP="003024C7">
            <w:pPr>
              <w:spacing w:after="0" w:line="240" w:lineRule="auto"/>
              <w:rPr>
                <w:rFonts w:ascii="Times New Roman" w:hAnsi="Times New Roman"/>
                <w:sz w:val="20"/>
                <w:szCs w:val="20"/>
              </w:rPr>
            </w:pPr>
          </w:p>
        </w:tc>
        <w:tc>
          <w:tcPr>
            <w:tcW w:w="2186" w:type="dxa"/>
            <w:shd w:val="clear" w:color="auto" w:fill="FFFFFF"/>
            <w:vAlign w:val="center"/>
          </w:tcPr>
          <w:p w14:paraId="31B90DB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34EFC38"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08C9D0A" w14:textId="77777777" w:rsidTr="0005666B">
        <w:trPr>
          <w:trHeight w:val="66"/>
        </w:trPr>
        <w:tc>
          <w:tcPr>
            <w:tcW w:w="1961" w:type="dxa"/>
            <w:vMerge/>
            <w:shd w:val="clear" w:color="auto" w:fill="auto"/>
            <w:vAlign w:val="center"/>
          </w:tcPr>
          <w:p w14:paraId="242F3458"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1F7EB09"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3.2.</w:t>
            </w:r>
          </w:p>
        </w:tc>
        <w:tc>
          <w:tcPr>
            <w:tcW w:w="2695" w:type="dxa"/>
            <w:shd w:val="clear" w:color="auto" w:fill="auto"/>
          </w:tcPr>
          <w:p w14:paraId="2722AD20" w14:textId="77777777" w:rsidR="006A75D7" w:rsidRPr="006A75D7" w:rsidRDefault="006A75D7"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Savienotācaurules</w:t>
            </w:r>
            <w:proofErr w:type="spellEnd"/>
            <w:r w:rsidRPr="006A75D7">
              <w:rPr>
                <w:rFonts w:ascii="Times New Roman" w:hAnsi="Times New Roman"/>
                <w:sz w:val="20"/>
                <w:szCs w:val="20"/>
              </w:rPr>
              <w:t xml:space="preserve"> garums 150cm</w:t>
            </w:r>
          </w:p>
          <w:p w14:paraId="5F0094A8" w14:textId="710EAF50" w:rsidR="00586759" w:rsidRPr="000770D9"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3453C973"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D640125"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6A75D7" w:rsidRPr="00C52ABC" w14:paraId="3D07EC44" w14:textId="77777777" w:rsidTr="0005666B">
        <w:trPr>
          <w:trHeight w:val="66"/>
        </w:trPr>
        <w:tc>
          <w:tcPr>
            <w:tcW w:w="1961" w:type="dxa"/>
            <w:vMerge/>
            <w:shd w:val="clear" w:color="auto" w:fill="auto"/>
            <w:vAlign w:val="center"/>
          </w:tcPr>
          <w:p w14:paraId="1D8F096E" w14:textId="77777777" w:rsidR="006A75D7" w:rsidRDefault="006A75D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3697783" w14:textId="0F8F4B11" w:rsidR="006A75D7" w:rsidRDefault="006A75D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w:t>
            </w:r>
          </w:p>
        </w:tc>
        <w:tc>
          <w:tcPr>
            <w:tcW w:w="2695" w:type="dxa"/>
            <w:shd w:val="clear" w:color="auto" w:fill="auto"/>
          </w:tcPr>
          <w:p w14:paraId="7DF6E082" w14:textId="77777777" w:rsidR="006A75D7" w:rsidRPr="006A75D7" w:rsidRDefault="006A75D7" w:rsidP="006A75D7">
            <w:pPr>
              <w:spacing w:after="0" w:line="240" w:lineRule="auto"/>
              <w:rPr>
                <w:rFonts w:ascii="Times New Roman" w:hAnsi="Times New Roman"/>
                <w:sz w:val="20"/>
                <w:szCs w:val="20"/>
              </w:rPr>
            </w:pPr>
            <w:r w:rsidRPr="006A75D7">
              <w:rPr>
                <w:rFonts w:ascii="Times New Roman" w:hAnsi="Times New Roman"/>
                <w:sz w:val="20"/>
                <w:szCs w:val="20"/>
              </w:rPr>
              <w:t>Filtrs ar 200µm</w:t>
            </w:r>
            <w:r w:rsidRPr="006A75D7">
              <w:rPr>
                <w:rFonts w:ascii="Times New Roman" w:hAnsi="Times New Roman"/>
                <w:b/>
                <w:bCs/>
                <w:sz w:val="20"/>
                <w:szCs w:val="20"/>
              </w:rPr>
              <w:t xml:space="preserve"> </w:t>
            </w:r>
            <w:r w:rsidRPr="006A75D7">
              <w:rPr>
                <w:rFonts w:ascii="Times New Roman" w:hAnsi="Times New Roman"/>
                <w:sz w:val="20"/>
                <w:szCs w:val="20"/>
              </w:rPr>
              <w:t>membrānu</w:t>
            </w:r>
          </w:p>
          <w:p w14:paraId="501A990E" w14:textId="77777777" w:rsidR="006A75D7" w:rsidRPr="000770D9" w:rsidRDefault="006A75D7" w:rsidP="003024C7">
            <w:pPr>
              <w:spacing w:after="0" w:line="240" w:lineRule="auto"/>
              <w:rPr>
                <w:rFonts w:ascii="Times New Roman" w:hAnsi="Times New Roman"/>
                <w:sz w:val="20"/>
                <w:szCs w:val="20"/>
              </w:rPr>
            </w:pPr>
          </w:p>
        </w:tc>
        <w:tc>
          <w:tcPr>
            <w:tcW w:w="2186" w:type="dxa"/>
            <w:shd w:val="clear" w:color="auto" w:fill="auto"/>
            <w:vAlign w:val="center"/>
          </w:tcPr>
          <w:p w14:paraId="276E9E55" w14:textId="77777777" w:rsidR="006A75D7" w:rsidRPr="00C52ABC" w:rsidRDefault="006A75D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9BCDA1A" w14:textId="77777777" w:rsidR="006A75D7" w:rsidRPr="00C52ABC" w:rsidRDefault="006A75D7" w:rsidP="003024C7">
            <w:pPr>
              <w:spacing w:after="0" w:line="240" w:lineRule="auto"/>
              <w:jc w:val="center"/>
              <w:rPr>
                <w:rFonts w:ascii="Times New Roman" w:eastAsia="Times New Roman" w:hAnsi="Times New Roman"/>
                <w:bCs/>
                <w:sz w:val="20"/>
                <w:szCs w:val="20"/>
                <w:lang w:eastAsia="lv-LV"/>
              </w:rPr>
            </w:pPr>
          </w:p>
        </w:tc>
      </w:tr>
      <w:tr w:rsidR="00586759" w:rsidRPr="00C52ABC" w14:paraId="43913441" w14:textId="77777777" w:rsidTr="0005666B">
        <w:trPr>
          <w:trHeight w:val="66"/>
        </w:trPr>
        <w:tc>
          <w:tcPr>
            <w:tcW w:w="1961" w:type="dxa"/>
            <w:vMerge/>
            <w:shd w:val="clear" w:color="auto" w:fill="auto"/>
            <w:vAlign w:val="center"/>
          </w:tcPr>
          <w:p w14:paraId="3D71761B"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4CCABBF" w14:textId="46F741A6" w:rsidR="00586759" w:rsidRPr="00C52ABC" w:rsidRDefault="006A75D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w:t>
            </w:r>
            <w:r w:rsidR="00586759">
              <w:rPr>
                <w:rFonts w:ascii="Times New Roman" w:hAnsi="Times New Roman"/>
                <w:sz w:val="20"/>
                <w:szCs w:val="20"/>
                <w:lang w:eastAsia="lv-LV"/>
              </w:rPr>
              <w:t>.</w:t>
            </w:r>
          </w:p>
        </w:tc>
        <w:tc>
          <w:tcPr>
            <w:tcW w:w="2695" w:type="dxa"/>
            <w:shd w:val="clear" w:color="auto" w:fill="auto"/>
          </w:tcPr>
          <w:p w14:paraId="3F376A73" w14:textId="77777777" w:rsidR="006A75D7" w:rsidRPr="006A75D7" w:rsidRDefault="006A75D7"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Luer</w:t>
            </w:r>
            <w:proofErr w:type="spellEnd"/>
            <w:r w:rsidRPr="006A75D7">
              <w:rPr>
                <w:rFonts w:ascii="Times New Roman" w:hAnsi="Times New Roman"/>
                <w:sz w:val="20"/>
                <w:szCs w:val="20"/>
              </w:rPr>
              <w:t xml:space="preserve"> tipa slēdzes savienojums ar grozāmu uzgali</w:t>
            </w:r>
          </w:p>
          <w:p w14:paraId="7AE5923A" w14:textId="4A801A1F" w:rsidR="00586759" w:rsidRPr="000770D9"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5427C516"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4C0CD5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04098CD0" w14:textId="77777777" w:rsidTr="0005666B">
        <w:trPr>
          <w:trHeight w:val="66"/>
        </w:trPr>
        <w:tc>
          <w:tcPr>
            <w:tcW w:w="1961" w:type="dxa"/>
            <w:vMerge/>
            <w:shd w:val="clear" w:color="auto" w:fill="auto"/>
            <w:vAlign w:val="center"/>
          </w:tcPr>
          <w:p w14:paraId="348E7250"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7C43297" w14:textId="687A030F" w:rsidR="00586759" w:rsidRPr="00C52ABC" w:rsidRDefault="006A75D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w:t>
            </w:r>
            <w:r w:rsidR="00586759">
              <w:rPr>
                <w:rFonts w:ascii="Times New Roman" w:hAnsi="Times New Roman"/>
                <w:sz w:val="20"/>
                <w:szCs w:val="20"/>
                <w:lang w:eastAsia="lv-LV"/>
              </w:rPr>
              <w:t>.</w:t>
            </w:r>
          </w:p>
        </w:tc>
        <w:tc>
          <w:tcPr>
            <w:tcW w:w="2695" w:type="dxa"/>
            <w:shd w:val="clear" w:color="auto" w:fill="auto"/>
          </w:tcPr>
          <w:p w14:paraId="6AEA9762" w14:textId="77777777" w:rsidR="006A75D7" w:rsidRPr="006A75D7" w:rsidRDefault="006A75D7" w:rsidP="006A75D7">
            <w:pPr>
              <w:spacing w:after="0" w:line="240" w:lineRule="auto"/>
              <w:rPr>
                <w:rFonts w:ascii="Times New Roman" w:hAnsi="Times New Roman"/>
                <w:sz w:val="20"/>
                <w:szCs w:val="20"/>
              </w:rPr>
            </w:pPr>
            <w:r w:rsidRPr="006A75D7">
              <w:rPr>
                <w:rFonts w:ascii="Times New Roman" w:hAnsi="Times New Roman"/>
                <w:sz w:val="20"/>
                <w:szCs w:val="20"/>
              </w:rPr>
              <w:t xml:space="preserve">Šķīduma plūsmas </w:t>
            </w:r>
            <w:proofErr w:type="spellStart"/>
            <w:r w:rsidRPr="006A75D7">
              <w:rPr>
                <w:rFonts w:ascii="Times New Roman" w:hAnsi="Times New Roman"/>
                <w:sz w:val="20"/>
                <w:szCs w:val="20"/>
              </w:rPr>
              <w:t>noslēdzējklemme</w:t>
            </w:r>
            <w:proofErr w:type="spellEnd"/>
          </w:p>
          <w:p w14:paraId="1CD5A84B" w14:textId="58AB10EB" w:rsidR="00586759" w:rsidRPr="000770D9"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4BA60C2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C2C216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172E66D1" w14:textId="77777777" w:rsidTr="0005666B">
        <w:trPr>
          <w:trHeight w:val="33"/>
        </w:trPr>
        <w:tc>
          <w:tcPr>
            <w:tcW w:w="1961" w:type="dxa"/>
            <w:vMerge w:val="restart"/>
            <w:shd w:val="clear" w:color="auto" w:fill="auto"/>
            <w:vAlign w:val="center"/>
          </w:tcPr>
          <w:p w14:paraId="518DC294" w14:textId="77777777" w:rsidR="006A75D7" w:rsidRPr="006A75D7" w:rsidRDefault="006A75D7" w:rsidP="006A75D7">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6A75D7">
              <w:rPr>
                <w:rFonts w:ascii="Times New Roman" w:hAnsi="Times New Roman"/>
                <w:b/>
                <w:bCs/>
                <w:lang w:eastAsia="lv-LV"/>
              </w:rPr>
              <w:t>Savienotājlīnija</w:t>
            </w:r>
            <w:proofErr w:type="spellEnd"/>
            <w:r w:rsidRPr="006A75D7">
              <w:rPr>
                <w:rFonts w:ascii="Times New Roman" w:hAnsi="Times New Roman"/>
                <w:b/>
                <w:bCs/>
                <w:lang w:eastAsia="lv-LV"/>
              </w:rPr>
              <w:t xml:space="preserve"> ar automātisku vārstu</w:t>
            </w:r>
          </w:p>
          <w:p w14:paraId="7D6BC3BA" w14:textId="684536B4"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A40B14E"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0EDEC532" w14:textId="77777777" w:rsidR="00586759" w:rsidRPr="000770D9" w:rsidRDefault="00586759" w:rsidP="003024C7">
            <w:pPr>
              <w:spacing w:after="0" w:line="240" w:lineRule="auto"/>
              <w:rPr>
                <w:rFonts w:ascii="Times New Roman" w:hAnsi="Times New Roman"/>
                <w:sz w:val="20"/>
                <w:szCs w:val="20"/>
              </w:rPr>
            </w:pPr>
            <w:r w:rsidRPr="000770D9">
              <w:rPr>
                <w:rFonts w:ascii="Times New Roman" w:hAnsi="Times New Roman"/>
                <w:sz w:val="20"/>
                <w:szCs w:val="20"/>
              </w:rPr>
              <w:t>Preču ražotājs:</w:t>
            </w:r>
          </w:p>
        </w:tc>
        <w:tc>
          <w:tcPr>
            <w:tcW w:w="2186" w:type="dxa"/>
            <w:shd w:val="clear" w:color="auto" w:fill="auto"/>
            <w:vAlign w:val="center"/>
          </w:tcPr>
          <w:p w14:paraId="133FCA1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1377273"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484F6B8D" w14:textId="77777777" w:rsidTr="0005666B">
        <w:trPr>
          <w:trHeight w:val="32"/>
        </w:trPr>
        <w:tc>
          <w:tcPr>
            <w:tcW w:w="1961" w:type="dxa"/>
            <w:vMerge/>
            <w:shd w:val="clear" w:color="auto" w:fill="auto"/>
            <w:vAlign w:val="center"/>
          </w:tcPr>
          <w:p w14:paraId="6A2B2CE0"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15657C1F"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71577691" w14:textId="77777777" w:rsidR="00586759" w:rsidRPr="000770D9" w:rsidRDefault="00586759" w:rsidP="003024C7">
            <w:pPr>
              <w:spacing w:after="0" w:line="240" w:lineRule="auto"/>
              <w:rPr>
                <w:rFonts w:ascii="Times New Roman" w:hAnsi="Times New Roman"/>
                <w:sz w:val="20"/>
                <w:szCs w:val="20"/>
              </w:rPr>
            </w:pPr>
            <w:r w:rsidRPr="000770D9">
              <w:rPr>
                <w:rFonts w:ascii="Times New Roman" w:hAnsi="Times New Roman"/>
                <w:sz w:val="20"/>
                <w:szCs w:val="20"/>
              </w:rPr>
              <w:t>Preces modelis:</w:t>
            </w:r>
          </w:p>
        </w:tc>
        <w:tc>
          <w:tcPr>
            <w:tcW w:w="2186" w:type="dxa"/>
            <w:shd w:val="clear" w:color="auto" w:fill="auto"/>
            <w:vAlign w:val="center"/>
          </w:tcPr>
          <w:p w14:paraId="436C998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84BA03F"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36D1D61C" w14:textId="77777777" w:rsidTr="0005666B">
        <w:trPr>
          <w:trHeight w:val="32"/>
        </w:trPr>
        <w:tc>
          <w:tcPr>
            <w:tcW w:w="1961" w:type="dxa"/>
            <w:vMerge/>
            <w:shd w:val="clear" w:color="auto" w:fill="auto"/>
            <w:vAlign w:val="center"/>
          </w:tcPr>
          <w:p w14:paraId="29DDD1D2"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shd w:val="clear" w:color="auto" w:fill="D5DCE4"/>
            <w:vAlign w:val="center"/>
          </w:tcPr>
          <w:p w14:paraId="3DC737B6"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4.</w:t>
            </w:r>
          </w:p>
        </w:tc>
        <w:tc>
          <w:tcPr>
            <w:tcW w:w="2695" w:type="dxa"/>
            <w:shd w:val="clear" w:color="auto" w:fill="D5DCE4"/>
          </w:tcPr>
          <w:p w14:paraId="1EB11377" w14:textId="77777777" w:rsidR="00586759" w:rsidRPr="00DE3C27" w:rsidRDefault="00586759" w:rsidP="003024C7">
            <w:pPr>
              <w:spacing w:after="0" w:line="240" w:lineRule="auto"/>
              <w:rPr>
                <w:rFonts w:ascii="Times New Roman" w:hAnsi="Times New Roman"/>
                <w:b/>
                <w:sz w:val="20"/>
                <w:szCs w:val="20"/>
              </w:rPr>
            </w:pPr>
            <w:r w:rsidRPr="00DE3C27">
              <w:rPr>
                <w:rFonts w:ascii="Times New Roman" w:hAnsi="Times New Roman"/>
                <w:b/>
                <w:sz w:val="20"/>
                <w:szCs w:val="20"/>
              </w:rPr>
              <w:t>Tehniskās prasības</w:t>
            </w:r>
          </w:p>
        </w:tc>
        <w:tc>
          <w:tcPr>
            <w:tcW w:w="2186" w:type="dxa"/>
            <w:shd w:val="clear" w:color="auto" w:fill="D5DCE4"/>
            <w:vAlign w:val="center"/>
          </w:tcPr>
          <w:p w14:paraId="0A44879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02133B2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30E75D0C" w14:textId="77777777" w:rsidTr="0005666B">
        <w:trPr>
          <w:trHeight w:val="32"/>
        </w:trPr>
        <w:tc>
          <w:tcPr>
            <w:tcW w:w="1961" w:type="dxa"/>
            <w:vMerge/>
            <w:shd w:val="clear" w:color="auto" w:fill="auto"/>
            <w:vAlign w:val="center"/>
          </w:tcPr>
          <w:p w14:paraId="2B0FC2D2"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16B1CA2F"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4.1.</w:t>
            </w:r>
          </w:p>
        </w:tc>
        <w:tc>
          <w:tcPr>
            <w:tcW w:w="2695" w:type="dxa"/>
            <w:shd w:val="clear" w:color="auto" w:fill="auto"/>
          </w:tcPr>
          <w:p w14:paraId="1F7E3731" w14:textId="6CD2E5C1" w:rsidR="006A75D7" w:rsidRPr="006A75D7" w:rsidRDefault="006A75D7" w:rsidP="006A75D7">
            <w:pPr>
              <w:spacing w:after="0" w:line="240" w:lineRule="auto"/>
              <w:rPr>
                <w:rFonts w:ascii="Times New Roman" w:hAnsi="Times New Roman"/>
                <w:sz w:val="20"/>
                <w:szCs w:val="20"/>
              </w:rPr>
            </w:pPr>
            <w:r w:rsidRPr="006A75D7">
              <w:rPr>
                <w:rFonts w:ascii="Times New Roman" w:hAnsi="Times New Roman"/>
                <w:sz w:val="20"/>
                <w:szCs w:val="20"/>
              </w:rPr>
              <w:t>Paredzēts savienot infūzijas ma</w:t>
            </w:r>
            <w:r w:rsidR="00192AFE">
              <w:rPr>
                <w:rFonts w:ascii="Times New Roman" w:hAnsi="Times New Roman"/>
                <w:sz w:val="20"/>
                <w:szCs w:val="20"/>
              </w:rPr>
              <w:t>isu ar šļirci, kas nodrošina šķī</w:t>
            </w:r>
            <w:r w:rsidRPr="006A75D7">
              <w:rPr>
                <w:rFonts w:ascii="Times New Roman" w:hAnsi="Times New Roman"/>
                <w:sz w:val="20"/>
                <w:szCs w:val="20"/>
              </w:rPr>
              <w:t>dumu dozēšanu pie pacienta</w:t>
            </w:r>
          </w:p>
          <w:p w14:paraId="3DA62306" w14:textId="26733AB1" w:rsidR="00586759" w:rsidRPr="000770D9"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299A6EA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492DAFA"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3FB44D36" w14:textId="77777777" w:rsidTr="0005666B">
        <w:trPr>
          <w:trHeight w:val="32"/>
        </w:trPr>
        <w:tc>
          <w:tcPr>
            <w:tcW w:w="1961" w:type="dxa"/>
            <w:vMerge/>
            <w:shd w:val="clear" w:color="auto" w:fill="auto"/>
            <w:vAlign w:val="center"/>
          </w:tcPr>
          <w:p w14:paraId="36E95FFD"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32144374"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w:t>
            </w:r>
          </w:p>
        </w:tc>
        <w:tc>
          <w:tcPr>
            <w:tcW w:w="2695" w:type="dxa"/>
            <w:shd w:val="clear" w:color="auto" w:fill="auto"/>
          </w:tcPr>
          <w:p w14:paraId="68D59610" w14:textId="5CDF7981" w:rsidR="006A75D7" w:rsidRPr="006A75D7" w:rsidRDefault="00192AFE" w:rsidP="006A75D7">
            <w:pPr>
              <w:spacing w:after="0" w:line="240" w:lineRule="auto"/>
              <w:rPr>
                <w:rFonts w:ascii="Times New Roman" w:hAnsi="Times New Roman"/>
                <w:sz w:val="20"/>
                <w:szCs w:val="20"/>
              </w:rPr>
            </w:pPr>
            <w:r>
              <w:rPr>
                <w:rFonts w:ascii="Times New Roman" w:hAnsi="Times New Roman"/>
                <w:sz w:val="20"/>
                <w:szCs w:val="20"/>
              </w:rPr>
              <w:t>Automātiskais vārsts neļauj šķī</w:t>
            </w:r>
            <w:r w:rsidR="006A75D7" w:rsidRPr="006A75D7">
              <w:rPr>
                <w:rFonts w:ascii="Times New Roman" w:hAnsi="Times New Roman"/>
                <w:sz w:val="20"/>
                <w:szCs w:val="20"/>
              </w:rPr>
              <w:t xml:space="preserve">dumu </w:t>
            </w:r>
            <w:proofErr w:type="spellStart"/>
            <w:r w:rsidR="006A75D7" w:rsidRPr="006A75D7">
              <w:rPr>
                <w:rFonts w:ascii="Times New Roman" w:hAnsi="Times New Roman"/>
                <w:sz w:val="20"/>
                <w:szCs w:val="20"/>
              </w:rPr>
              <w:t>atpakaļnokļūšanai</w:t>
            </w:r>
            <w:proofErr w:type="spellEnd"/>
            <w:r w:rsidR="006A75D7" w:rsidRPr="006A75D7">
              <w:rPr>
                <w:rFonts w:ascii="Times New Roman" w:hAnsi="Times New Roman"/>
                <w:sz w:val="20"/>
                <w:szCs w:val="20"/>
              </w:rPr>
              <w:t xml:space="preserve"> maisā</w:t>
            </w:r>
          </w:p>
          <w:p w14:paraId="4E6C8B1D" w14:textId="7EE5CBD2" w:rsidR="00586759" w:rsidRPr="000770D9"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3521A67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6FAD46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69BFFF7D" w14:textId="77777777" w:rsidTr="0005666B">
        <w:trPr>
          <w:trHeight w:val="866"/>
        </w:trPr>
        <w:tc>
          <w:tcPr>
            <w:tcW w:w="1961" w:type="dxa"/>
            <w:vMerge/>
            <w:shd w:val="clear" w:color="auto" w:fill="auto"/>
            <w:vAlign w:val="center"/>
          </w:tcPr>
          <w:p w14:paraId="0302F4E0"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2378EA34"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w:t>
            </w:r>
          </w:p>
        </w:tc>
        <w:tc>
          <w:tcPr>
            <w:tcW w:w="2695" w:type="dxa"/>
            <w:shd w:val="clear" w:color="auto" w:fill="auto"/>
          </w:tcPr>
          <w:p w14:paraId="7C2A88B7" w14:textId="77777777" w:rsidR="006A75D7" w:rsidRPr="006A75D7" w:rsidRDefault="006A75D7"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Luer</w:t>
            </w:r>
            <w:proofErr w:type="spellEnd"/>
            <w:r w:rsidRPr="006A75D7">
              <w:rPr>
                <w:rFonts w:ascii="Times New Roman" w:hAnsi="Times New Roman"/>
                <w:sz w:val="20"/>
                <w:szCs w:val="20"/>
              </w:rPr>
              <w:t xml:space="preserve"> ligzdas tipa slēdzes savienojums ar </w:t>
            </w:r>
            <w:proofErr w:type="spellStart"/>
            <w:r w:rsidRPr="006A75D7">
              <w:rPr>
                <w:rFonts w:ascii="Times New Roman" w:hAnsi="Times New Roman"/>
                <w:sz w:val="20"/>
                <w:szCs w:val="20"/>
              </w:rPr>
              <w:t>aizsargvārstu</w:t>
            </w:r>
            <w:proofErr w:type="spellEnd"/>
          </w:p>
          <w:p w14:paraId="70BD828A" w14:textId="212F2B41" w:rsidR="00586759" w:rsidRPr="000770D9"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3145DB13"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FF233F4"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4D4EA37" w14:textId="77777777" w:rsidTr="0005666B">
        <w:trPr>
          <w:trHeight w:val="862"/>
        </w:trPr>
        <w:tc>
          <w:tcPr>
            <w:tcW w:w="1961" w:type="dxa"/>
            <w:vMerge/>
            <w:shd w:val="clear" w:color="auto" w:fill="auto"/>
            <w:vAlign w:val="center"/>
          </w:tcPr>
          <w:p w14:paraId="05B9552D" w14:textId="77777777" w:rsidR="00586759" w:rsidRPr="00D4588F" w:rsidRDefault="00586759" w:rsidP="003024C7">
            <w:pPr>
              <w:suppressAutoHyphens/>
              <w:autoSpaceDN w:val="0"/>
              <w:spacing w:after="0" w:line="240" w:lineRule="auto"/>
              <w:contextualSpacing/>
              <w:jc w:val="center"/>
              <w:textAlignment w:val="baseline"/>
              <w:rPr>
                <w:rFonts w:ascii="Times New Roman" w:hAnsi="Times New Roman"/>
                <w:bCs/>
                <w:sz w:val="20"/>
                <w:szCs w:val="20"/>
                <w:lang w:eastAsia="lv-LV"/>
              </w:rPr>
            </w:pPr>
          </w:p>
        </w:tc>
        <w:tc>
          <w:tcPr>
            <w:tcW w:w="728" w:type="dxa"/>
            <w:vAlign w:val="center"/>
          </w:tcPr>
          <w:p w14:paraId="32054F01"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w:t>
            </w:r>
          </w:p>
        </w:tc>
        <w:tc>
          <w:tcPr>
            <w:tcW w:w="2695" w:type="dxa"/>
            <w:shd w:val="clear" w:color="auto" w:fill="auto"/>
          </w:tcPr>
          <w:p w14:paraId="5E95DD80" w14:textId="77777777" w:rsidR="006A75D7" w:rsidRPr="006A75D7" w:rsidRDefault="006A75D7" w:rsidP="006A75D7">
            <w:pPr>
              <w:spacing w:after="0" w:line="240" w:lineRule="auto"/>
              <w:rPr>
                <w:rFonts w:ascii="Times New Roman" w:hAnsi="Times New Roman"/>
                <w:sz w:val="20"/>
                <w:szCs w:val="20"/>
              </w:rPr>
            </w:pPr>
            <w:r w:rsidRPr="006A75D7">
              <w:rPr>
                <w:rFonts w:ascii="Times New Roman" w:hAnsi="Times New Roman"/>
                <w:sz w:val="20"/>
                <w:szCs w:val="20"/>
              </w:rPr>
              <w:t>Ir pielietojama dažādiem tilpuma un šļirces sūkņiem</w:t>
            </w:r>
          </w:p>
          <w:p w14:paraId="10B4A0EC" w14:textId="27B9B0AD" w:rsidR="00586759" w:rsidRPr="000D0E17"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7C8E431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8B1B76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33F3E04" w14:textId="77777777" w:rsidTr="0005666B">
        <w:trPr>
          <w:trHeight w:val="80"/>
        </w:trPr>
        <w:tc>
          <w:tcPr>
            <w:tcW w:w="1961" w:type="dxa"/>
            <w:vMerge w:val="restart"/>
            <w:shd w:val="clear" w:color="auto" w:fill="auto"/>
            <w:vAlign w:val="center"/>
          </w:tcPr>
          <w:p w14:paraId="221ABB62" w14:textId="77777777" w:rsidR="006A75D7" w:rsidRPr="006A75D7" w:rsidRDefault="006A75D7" w:rsidP="006A75D7">
            <w:pPr>
              <w:suppressAutoHyphens/>
              <w:autoSpaceDN w:val="0"/>
              <w:spacing w:after="0" w:line="240" w:lineRule="auto"/>
              <w:contextualSpacing/>
              <w:jc w:val="center"/>
              <w:textAlignment w:val="baseline"/>
              <w:rPr>
                <w:rFonts w:ascii="Times New Roman" w:eastAsia="Times New Roman" w:hAnsi="Times New Roman"/>
                <w:b/>
                <w:bCs/>
              </w:rPr>
            </w:pPr>
            <w:proofErr w:type="spellStart"/>
            <w:r w:rsidRPr="006A75D7">
              <w:rPr>
                <w:rFonts w:ascii="Times New Roman" w:eastAsia="Times New Roman" w:hAnsi="Times New Roman"/>
                <w:b/>
                <w:bCs/>
              </w:rPr>
              <w:t>Gaismasizturīgs</w:t>
            </w:r>
            <w:proofErr w:type="spellEnd"/>
            <w:r w:rsidRPr="006A75D7">
              <w:rPr>
                <w:rFonts w:ascii="Times New Roman" w:eastAsia="Times New Roman" w:hAnsi="Times New Roman"/>
                <w:b/>
                <w:bCs/>
              </w:rPr>
              <w:t xml:space="preserve"> infūziju maiss</w:t>
            </w:r>
          </w:p>
          <w:p w14:paraId="072A2211" w14:textId="4FAFF3D2"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66990BB"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4.5.</w:t>
            </w:r>
          </w:p>
        </w:tc>
        <w:tc>
          <w:tcPr>
            <w:tcW w:w="2695" w:type="dxa"/>
            <w:shd w:val="clear" w:color="auto" w:fill="auto"/>
          </w:tcPr>
          <w:p w14:paraId="4AE25CBB" w14:textId="77777777" w:rsidR="00586759" w:rsidRPr="000D0E17" w:rsidRDefault="00586759" w:rsidP="003024C7">
            <w:pPr>
              <w:spacing w:after="0" w:line="240" w:lineRule="auto"/>
              <w:rPr>
                <w:rFonts w:ascii="Times New Roman" w:hAnsi="Times New Roman"/>
                <w:sz w:val="20"/>
                <w:szCs w:val="20"/>
              </w:rPr>
            </w:pPr>
            <w:r w:rsidRPr="000D0E17">
              <w:rPr>
                <w:rFonts w:ascii="Times New Roman" w:hAnsi="Times New Roman"/>
                <w:sz w:val="20"/>
                <w:szCs w:val="20"/>
              </w:rPr>
              <w:t>Preču ražotājs:</w:t>
            </w:r>
          </w:p>
        </w:tc>
        <w:tc>
          <w:tcPr>
            <w:tcW w:w="2186" w:type="dxa"/>
            <w:shd w:val="clear" w:color="auto" w:fill="auto"/>
            <w:vAlign w:val="center"/>
          </w:tcPr>
          <w:p w14:paraId="690C4314"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6764B9B"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26735B67" w14:textId="77777777" w:rsidTr="0005666B">
        <w:trPr>
          <w:trHeight w:val="77"/>
        </w:trPr>
        <w:tc>
          <w:tcPr>
            <w:tcW w:w="1961" w:type="dxa"/>
            <w:vMerge/>
            <w:shd w:val="clear" w:color="auto" w:fill="auto"/>
            <w:vAlign w:val="center"/>
          </w:tcPr>
          <w:p w14:paraId="3C3B0EF2"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0B93E8B"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4.6.</w:t>
            </w:r>
          </w:p>
        </w:tc>
        <w:tc>
          <w:tcPr>
            <w:tcW w:w="2695" w:type="dxa"/>
            <w:shd w:val="clear" w:color="auto" w:fill="auto"/>
          </w:tcPr>
          <w:p w14:paraId="1DA1322A" w14:textId="77777777" w:rsidR="00586759" w:rsidRPr="000D0E17" w:rsidRDefault="00586759" w:rsidP="003024C7">
            <w:pPr>
              <w:spacing w:after="0" w:line="240" w:lineRule="auto"/>
              <w:rPr>
                <w:rFonts w:ascii="Times New Roman" w:hAnsi="Times New Roman"/>
                <w:sz w:val="20"/>
                <w:szCs w:val="20"/>
              </w:rPr>
            </w:pPr>
            <w:r w:rsidRPr="000D0E17">
              <w:rPr>
                <w:rFonts w:ascii="Times New Roman" w:hAnsi="Times New Roman"/>
                <w:sz w:val="20"/>
                <w:szCs w:val="20"/>
              </w:rPr>
              <w:t>Preces modelis:</w:t>
            </w:r>
          </w:p>
        </w:tc>
        <w:tc>
          <w:tcPr>
            <w:tcW w:w="2186" w:type="dxa"/>
            <w:shd w:val="clear" w:color="auto" w:fill="auto"/>
            <w:vAlign w:val="center"/>
          </w:tcPr>
          <w:p w14:paraId="4C0E3CAA"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93A239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333C907" w14:textId="77777777" w:rsidTr="0005666B">
        <w:trPr>
          <w:trHeight w:val="77"/>
        </w:trPr>
        <w:tc>
          <w:tcPr>
            <w:tcW w:w="1961" w:type="dxa"/>
            <w:vMerge/>
            <w:shd w:val="clear" w:color="auto" w:fill="auto"/>
            <w:vAlign w:val="center"/>
          </w:tcPr>
          <w:p w14:paraId="32863D36"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2E6FC55"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5.</w:t>
            </w:r>
          </w:p>
        </w:tc>
        <w:tc>
          <w:tcPr>
            <w:tcW w:w="2695" w:type="dxa"/>
            <w:shd w:val="clear" w:color="auto" w:fill="D5DCE4"/>
          </w:tcPr>
          <w:p w14:paraId="526B402A" w14:textId="77777777" w:rsidR="00586759" w:rsidRPr="00DE3C27" w:rsidRDefault="00586759" w:rsidP="003024C7">
            <w:pPr>
              <w:spacing w:after="0" w:line="240" w:lineRule="auto"/>
              <w:rPr>
                <w:rFonts w:ascii="Times New Roman" w:hAnsi="Times New Roman"/>
                <w:b/>
                <w:sz w:val="20"/>
                <w:szCs w:val="20"/>
              </w:rPr>
            </w:pPr>
            <w:r w:rsidRPr="00DE3C27">
              <w:rPr>
                <w:rFonts w:ascii="Times New Roman" w:hAnsi="Times New Roman"/>
                <w:b/>
                <w:sz w:val="20"/>
                <w:szCs w:val="20"/>
              </w:rPr>
              <w:t>Tehniskās prasības</w:t>
            </w:r>
          </w:p>
        </w:tc>
        <w:tc>
          <w:tcPr>
            <w:tcW w:w="2186" w:type="dxa"/>
            <w:shd w:val="clear" w:color="auto" w:fill="D5DCE4"/>
            <w:vAlign w:val="center"/>
          </w:tcPr>
          <w:p w14:paraId="77896BB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DF5365F"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A9109F0" w14:textId="77777777" w:rsidTr="0005666B">
        <w:trPr>
          <w:trHeight w:val="533"/>
        </w:trPr>
        <w:tc>
          <w:tcPr>
            <w:tcW w:w="1961" w:type="dxa"/>
            <w:vMerge/>
            <w:shd w:val="clear" w:color="auto" w:fill="auto"/>
            <w:vAlign w:val="center"/>
          </w:tcPr>
          <w:p w14:paraId="24B40EC0"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AA6A34F"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5.1.</w:t>
            </w:r>
          </w:p>
        </w:tc>
        <w:tc>
          <w:tcPr>
            <w:tcW w:w="2695" w:type="dxa"/>
            <w:shd w:val="clear" w:color="auto" w:fill="auto"/>
          </w:tcPr>
          <w:p w14:paraId="6AADAB64" w14:textId="60AB001E" w:rsidR="006A75D7" w:rsidRPr="006A75D7" w:rsidRDefault="006A75D7" w:rsidP="006A75D7">
            <w:pPr>
              <w:spacing w:after="0" w:line="240" w:lineRule="auto"/>
              <w:rPr>
                <w:rFonts w:ascii="Times New Roman" w:hAnsi="Times New Roman"/>
                <w:sz w:val="20"/>
                <w:szCs w:val="20"/>
              </w:rPr>
            </w:pPr>
            <w:r w:rsidRPr="006A75D7">
              <w:rPr>
                <w:rFonts w:ascii="Times New Roman" w:hAnsi="Times New Roman"/>
                <w:sz w:val="20"/>
                <w:szCs w:val="20"/>
              </w:rPr>
              <w:t>Paredzēts infūzijas šķid</w:t>
            </w:r>
            <w:r>
              <w:rPr>
                <w:rFonts w:ascii="Times New Roman" w:hAnsi="Times New Roman"/>
                <w:sz w:val="20"/>
                <w:szCs w:val="20"/>
              </w:rPr>
              <w:t>r</w:t>
            </w:r>
            <w:r w:rsidRPr="006A75D7">
              <w:rPr>
                <w:rFonts w:ascii="Times New Roman" w:hAnsi="Times New Roman"/>
                <w:sz w:val="20"/>
                <w:szCs w:val="20"/>
              </w:rPr>
              <w:t>umu ievadei slēgta tipa sistēmā</w:t>
            </w:r>
          </w:p>
          <w:p w14:paraId="55D3D315" w14:textId="68DF209B" w:rsidR="00586759" w:rsidRPr="000D0E17"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3A55AE1C"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4054E14"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F194545" w14:textId="77777777" w:rsidTr="0005666B">
        <w:trPr>
          <w:trHeight w:val="543"/>
        </w:trPr>
        <w:tc>
          <w:tcPr>
            <w:tcW w:w="1961" w:type="dxa"/>
            <w:vMerge/>
            <w:shd w:val="clear" w:color="auto" w:fill="auto"/>
            <w:vAlign w:val="center"/>
          </w:tcPr>
          <w:p w14:paraId="093730A1"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5514E4E"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5.2.</w:t>
            </w:r>
          </w:p>
        </w:tc>
        <w:tc>
          <w:tcPr>
            <w:tcW w:w="2695" w:type="dxa"/>
            <w:shd w:val="clear" w:color="auto" w:fill="auto"/>
          </w:tcPr>
          <w:p w14:paraId="65E06E65" w14:textId="77777777" w:rsidR="006A75D7" w:rsidRPr="006A75D7" w:rsidRDefault="006A75D7" w:rsidP="006A75D7">
            <w:pPr>
              <w:spacing w:after="0" w:line="240" w:lineRule="auto"/>
              <w:rPr>
                <w:rFonts w:ascii="Times New Roman" w:hAnsi="Times New Roman"/>
                <w:sz w:val="20"/>
                <w:szCs w:val="20"/>
              </w:rPr>
            </w:pPr>
            <w:proofErr w:type="spellStart"/>
            <w:r w:rsidRPr="006A75D7">
              <w:rPr>
                <w:rFonts w:ascii="Times New Roman" w:hAnsi="Times New Roman"/>
                <w:sz w:val="20"/>
                <w:szCs w:val="20"/>
              </w:rPr>
              <w:t>Luer</w:t>
            </w:r>
            <w:proofErr w:type="spellEnd"/>
            <w:r w:rsidRPr="006A75D7">
              <w:rPr>
                <w:rFonts w:ascii="Times New Roman" w:hAnsi="Times New Roman"/>
                <w:sz w:val="20"/>
                <w:szCs w:val="20"/>
              </w:rPr>
              <w:t xml:space="preserve"> </w:t>
            </w:r>
            <w:proofErr w:type="spellStart"/>
            <w:r w:rsidRPr="006A75D7">
              <w:rPr>
                <w:rFonts w:ascii="Times New Roman" w:hAnsi="Times New Roman"/>
                <w:sz w:val="20"/>
                <w:szCs w:val="20"/>
              </w:rPr>
              <w:t>Lock</w:t>
            </w:r>
            <w:proofErr w:type="spellEnd"/>
            <w:r w:rsidRPr="006A75D7">
              <w:rPr>
                <w:rFonts w:ascii="Times New Roman" w:hAnsi="Times New Roman"/>
                <w:sz w:val="20"/>
                <w:szCs w:val="20"/>
              </w:rPr>
              <w:t xml:space="preserve"> slēdzes savienojumi</w:t>
            </w:r>
          </w:p>
          <w:p w14:paraId="3B35DA8E" w14:textId="62720BB2" w:rsidR="00586759" w:rsidRPr="000D0E17"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1C0E59B9"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D94C367"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3051634" w14:textId="77777777" w:rsidTr="0005666B">
        <w:trPr>
          <w:trHeight w:val="425"/>
        </w:trPr>
        <w:tc>
          <w:tcPr>
            <w:tcW w:w="1961" w:type="dxa"/>
            <w:vMerge/>
            <w:shd w:val="clear" w:color="auto" w:fill="auto"/>
            <w:vAlign w:val="center"/>
          </w:tcPr>
          <w:p w14:paraId="078355D7"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480D0A0"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5.3.</w:t>
            </w:r>
          </w:p>
        </w:tc>
        <w:tc>
          <w:tcPr>
            <w:tcW w:w="2695" w:type="dxa"/>
            <w:shd w:val="clear" w:color="auto" w:fill="auto"/>
          </w:tcPr>
          <w:p w14:paraId="007F6217" w14:textId="77777777" w:rsidR="006A75D7" w:rsidRPr="006A75D7" w:rsidRDefault="006A75D7" w:rsidP="006A75D7">
            <w:pPr>
              <w:spacing w:after="0" w:line="240" w:lineRule="auto"/>
              <w:rPr>
                <w:rFonts w:ascii="Times New Roman" w:hAnsi="Times New Roman"/>
                <w:sz w:val="20"/>
                <w:szCs w:val="20"/>
              </w:rPr>
            </w:pPr>
            <w:r w:rsidRPr="006A75D7">
              <w:rPr>
                <w:rFonts w:ascii="Times New Roman" w:hAnsi="Times New Roman"/>
                <w:sz w:val="20"/>
                <w:szCs w:val="20"/>
              </w:rPr>
              <w:t>Tilpums 150ml un 250ml</w:t>
            </w:r>
          </w:p>
          <w:p w14:paraId="0B1241D9" w14:textId="641AD939" w:rsidR="00586759" w:rsidRPr="006A75D7" w:rsidRDefault="00586759" w:rsidP="003024C7">
            <w:pPr>
              <w:spacing w:after="0" w:line="240" w:lineRule="auto"/>
              <w:rPr>
                <w:rFonts w:ascii="Times New Roman" w:hAnsi="Times New Roman"/>
                <w:sz w:val="20"/>
                <w:szCs w:val="20"/>
              </w:rPr>
            </w:pPr>
          </w:p>
        </w:tc>
        <w:tc>
          <w:tcPr>
            <w:tcW w:w="2186" w:type="dxa"/>
            <w:shd w:val="clear" w:color="auto" w:fill="auto"/>
            <w:vAlign w:val="center"/>
          </w:tcPr>
          <w:p w14:paraId="5674E21F"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D13934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61041289" w14:textId="77777777" w:rsidTr="0005666B">
        <w:trPr>
          <w:trHeight w:val="117"/>
        </w:trPr>
        <w:tc>
          <w:tcPr>
            <w:tcW w:w="1961" w:type="dxa"/>
            <w:vMerge w:val="restart"/>
            <w:shd w:val="clear" w:color="auto" w:fill="auto"/>
            <w:vAlign w:val="center"/>
          </w:tcPr>
          <w:p w14:paraId="4A46840F" w14:textId="77777777" w:rsidR="00A35B4E" w:rsidRPr="00A35B4E" w:rsidRDefault="00A35B4E" w:rsidP="00A35B4E">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A35B4E">
              <w:rPr>
                <w:rFonts w:ascii="Times New Roman" w:eastAsia="Times New Roman" w:hAnsi="Times New Roman"/>
                <w:b/>
                <w:bCs/>
                <w:sz w:val="20"/>
                <w:szCs w:val="20"/>
              </w:rPr>
              <w:t>Pediatriskā dozēšanas sistēma</w:t>
            </w:r>
          </w:p>
          <w:p w14:paraId="0531B0D2" w14:textId="741FFC4A"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E59194A"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B2C2425"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0773676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1518FBC"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46B1673E" w14:textId="77777777" w:rsidTr="0005666B">
        <w:trPr>
          <w:trHeight w:val="116"/>
        </w:trPr>
        <w:tc>
          <w:tcPr>
            <w:tcW w:w="1961" w:type="dxa"/>
            <w:vMerge/>
            <w:shd w:val="clear" w:color="auto" w:fill="auto"/>
            <w:vAlign w:val="center"/>
          </w:tcPr>
          <w:p w14:paraId="7447F9B1"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842F909"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C5879F5"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proofErr w:type="spellStart"/>
            <w:r>
              <w:rPr>
                <w:rFonts w:ascii="Times New Roman" w:hAnsi="Times New Roman"/>
                <w:sz w:val="20"/>
                <w:szCs w:val="20"/>
                <w:lang w:eastAsia="lv-LV"/>
              </w:rPr>
              <w:t>Prečes</w:t>
            </w:r>
            <w:proofErr w:type="spellEnd"/>
            <w:r>
              <w:rPr>
                <w:rFonts w:ascii="Times New Roman" w:hAnsi="Times New Roman"/>
                <w:sz w:val="20"/>
                <w:szCs w:val="20"/>
                <w:lang w:eastAsia="lv-LV"/>
              </w:rPr>
              <w:t xml:space="preserve"> modelis:</w:t>
            </w:r>
          </w:p>
        </w:tc>
        <w:tc>
          <w:tcPr>
            <w:tcW w:w="2186" w:type="dxa"/>
            <w:shd w:val="clear" w:color="auto" w:fill="auto"/>
            <w:vAlign w:val="center"/>
          </w:tcPr>
          <w:p w14:paraId="394B5B8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B026A36"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1A89057F" w14:textId="77777777" w:rsidTr="0005666B">
        <w:trPr>
          <w:trHeight w:val="116"/>
        </w:trPr>
        <w:tc>
          <w:tcPr>
            <w:tcW w:w="1961" w:type="dxa"/>
            <w:vMerge/>
            <w:shd w:val="clear" w:color="auto" w:fill="auto"/>
            <w:vAlign w:val="center"/>
          </w:tcPr>
          <w:p w14:paraId="1ED29642"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FDB2890"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6.</w:t>
            </w:r>
          </w:p>
        </w:tc>
        <w:tc>
          <w:tcPr>
            <w:tcW w:w="2695" w:type="dxa"/>
            <w:shd w:val="clear" w:color="auto" w:fill="D5DCE4"/>
            <w:vAlign w:val="center"/>
          </w:tcPr>
          <w:p w14:paraId="65AFD3D5" w14:textId="77777777" w:rsidR="00586759" w:rsidRPr="00DE3C27" w:rsidRDefault="00586759"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255E8313"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35D72A9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A35B4E" w:rsidRPr="00C52ABC" w14:paraId="09490A61" w14:textId="77777777" w:rsidTr="0005666B">
        <w:trPr>
          <w:trHeight w:val="116"/>
        </w:trPr>
        <w:tc>
          <w:tcPr>
            <w:tcW w:w="1961" w:type="dxa"/>
            <w:vMerge/>
            <w:shd w:val="clear" w:color="auto" w:fill="auto"/>
            <w:vAlign w:val="center"/>
          </w:tcPr>
          <w:p w14:paraId="1F24AA5A" w14:textId="77777777" w:rsidR="00A35B4E" w:rsidRDefault="00A35B4E"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CA7FB76" w14:textId="2B9B4CEC"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6.1.</w:t>
            </w:r>
          </w:p>
        </w:tc>
        <w:tc>
          <w:tcPr>
            <w:tcW w:w="2695" w:type="dxa"/>
            <w:shd w:val="clear" w:color="auto" w:fill="auto"/>
            <w:vAlign w:val="center"/>
          </w:tcPr>
          <w:p w14:paraId="00337091" w14:textId="77777777" w:rsidR="00A35B4E" w:rsidRPr="00A35B4E" w:rsidRDefault="00A35B4E" w:rsidP="00A35B4E">
            <w:pPr>
              <w:suppressAutoHyphens/>
              <w:autoSpaceDN w:val="0"/>
              <w:spacing w:after="0" w:line="240" w:lineRule="auto"/>
              <w:contextualSpacing/>
              <w:textAlignment w:val="baseline"/>
              <w:rPr>
                <w:rFonts w:ascii="Times New Roman" w:hAnsi="Times New Roman"/>
                <w:bCs/>
                <w:sz w:val="20"/>
                <w:szCs w:val="20"/>
                <w:lang w:eastAsia="lv-LV"/>
              </w:rPr>
            </w:pPr>
            <w:r w:rsidRPr="00A35B4E">
              <w:rPr>
                <w:rFonts w:ascii="Times New Roman" w:hAnsi="Times New Roman"/>
                <w:bCs/>
                <w:sz w:val="20"/>
                <w:szCs w:val="20"/>
                <w:lang w:eastAsia="lv-LV"/>
              </w:rPr>
              <w:t xml:space="preserve">Paredzēta </w:t>
            </w:r>
            <w:proofErr w:type="spellStart"/>
            <w:r w:rsidRPr="00A35B4E">
              <w:rPr>
                <w:rFonts w:ascii="Times New Roman" w:hAnsi="Times New Roman"/>
                <w:bCs/>
                <w:sz w:val="20"/>
                <w:szCs w:val="20"/>
                <w:lang w:eastAsia="lv-LV"/>
              </w:rPr>
              <w:t>parenterālās</w:t>
            </w:r>
            <w:proofErr w:type="spellEnd"/>
            <w:r w:rsidRPr="00A35B4E">
              <w:rPr>
                <w:rFonts w:ascii="Times New Roman" w:hAnsi="Times New Roman"/>
                <w:bCs/>
                <w:sz w:val="20"/>
                <w:szCs w:val="20"/>
                <w:lang w:eastAsia="lv-LV"/>
              </w:rPr>
              <w:t xml:space="preserve"> barošanas šķīdumu sagatavošanai slēgtā sistēmā no vairākiem konteineriem vienā</w:t>
            </w:r>
          </w:p>
          <w:p w14:paraId="3366C39F" w14:textId="77777777" w:rsidR="00A35B4E" w:rsidRPr="00FE29BF" w:rsidRDefault="00A35B4E"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2186" w:type="dxa"/>
            <w:shd w:val="clear" w:color="auto" w:fill="auto"/>
            <w:vAlign w:val="center"/>
          </w:tcPr>
          <w:p w14:paraId="086B77DE"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DE22F9B"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A35B4E" w:rsidRPr="00C52ABC" w14:paraId="0E0B0CDD" w14:textId="77777777" w:rsidTr="0005666B">
        <w:trPr>
          <w:trHeight w:val="116"/>
        </w:trPr>
        <w:tc>
          <w:tcPr>
            <w:tcW w:w="1961" w:type="dxa"/>
            <w:vMerge/>
            <w:shd w:val="clear" w:color="auto" w:fill="auto"/>
            <w:vAlign w:val="center"/>
          </w:tcPr>
          <w:p w14:paraId="06A4E2CA" w14:textId="77777777" w:rsidR="00A35B4E" w:rsidRDefault="00A35B4E"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E9D1A59" w14:textId="3973E390"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6.2.</w:t>
            </w:r>
          </w:p>
        </w:tc>
        <w:tc>
          <w:tcPr>
            <w:tcW w:w="2695" w:type="dxa"/>
            <w:shd w:val="clear" w:color="auto" w:fill="auto"/>
            <w:vAlign w:val="center"/>
          </w:tcPr>
          <w:p w14:paraId="645D09FD" w14:textId="77777777" w:rsidR="00A35B4E" w:rsidRPr="00A35B4E" w:rsidRDefault="00A35B4E" w:rsidP="00A35B4E">
            <w:pPr>
              <w:suppressAutoHyphens/>
              <w:autoSpaceDN w:val="0"/>
              <w:spacing w:after="0" w:line="240" w:lineRule="auto"/>
              <w:contextualSpacing/>
              <w:textAlignment w:val="baseline"/>
              <w:rPr>
                <w:rFonts w:ascii="Times New Roman" w:hAnsi="Times New Roman"/>
                <w:bCs/>
                <w:sz w:val="20"/>
                <w:szCs w:val="20"/>
                <w:lang w:eastAsia="lv-LV"/>
              </w:rPr>
            </w:pPr>
            <w:r w:rsidRPr="00A35B4E">
              <w:rPr>
                <w:rFonts w:ascii="Times New Roman" w:hAnsi="Times New Roman"/>
                <w:bCs/>
                <w:sz w:val="20"/>
                <w:szCs w:val="20"/>
                <w:lang w:eastAsia="lv-LV"/>
              </w:rPr>
              <w:t xml:space="preserve">Sastāv no 2 rezervuāriem, </w:t>
            </w:r>
            <w:proofErr w:type="spellStart"/>
            <w:r w:rsidRPr="00A35B4E">
              <w:rPr>
                <w:rFonts w:ascii="Times New Roman" w:hAnsi="Times New Roman"/>
                <w:bCs/>
                <w:sz w:val="20"/>
                <w:szCs w:val="20"/>
                <w:lang w:eastAsia="lv-LV"/>
              </w:rPr>
              <w:t>savienotājcaurulēm</w:t>
            </w:r>
            <w:proofErr w:type="spellEnd"/>
            <w:r w:rsidRPr="00A35B4E">
              <w:rPr>
                <w:rFonts w:ascii="Times New Roman" w:hAnsi="Times New Roman"/>
                <w:bCs/>
                <w:sz w:val="20"/>
                <w:szCs w:val="20"/>
                <w:lang w:eastAsia="lv-LV"/>
              </w:rPr>
              <w:t xml:space="preserve"> 70cm, </w:t>
            </w:r>
            <w:proofErr w:type="spellStart"/>
            <w:r w:rsidRPr="00A35B4E">
              <w:rPr>
                <w:rFonts w:ascii="Times New Roman" w:hAnsi="Times New Roman"/>
                <w:bCs/>
                <w:sz w:val="20"/>
                <w:szCs w:val="20"/>
                <w:lang w:eastAsia="lv-LV"/>
              </w:rPr>
              <w:t>noslēdzējklemmēm</w:t>
            </w:r>
            <w:proofErr w:type="spellEnd"/>
            <w:r w:rsidRPr="00A35B4E">
              <w:rPr>
                <w:rFonts w:ascii="Times New Roman" w:hAnsi="Times New Roman"/>
                <w:bCs/>
                <w:sz w:val="20"/>
                <w:szCs w:val="20"/>
                <w:lang w:eastAsia="lv-LV"/>
              </w:rPr>
              <w:t>, vārsta, kas nodrošina pāreju vienā savienojumā.</w:t>
            </w:r>
          </w:p>
          <w:p w14:paraId="6C08C6A9" w14:textId="77777777" w:rsidR="00A35B4E" w:rsidRPr="00FE29BF" w:rsidRDefault="00A35B4E"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2186" w:type="dxa"/>
            <w:shd w:val="clear" w:color="auto" w:fill="auto"/>
            <w:vAlign w:val="center"/>
          </w:tcPr>
          <w:p w14:paraId="27BA24D4"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B238DFE"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586759" w:rsidRPr="00C52ABC" w14:paraId="07E1DBFC" w14:textId="77777777" w:rsidTr="0005666B">
        <w:trPr>
          <w:trHeight w:val="116"/>
        </w:trPr>
        <w:tc>
          <w:tcPr>
            <w:tcW w:w="1961" w:type="dxa"/>
            <w:vMerge/>
            <w:shd w:val="clear" w:color="auto" w:fill="auto"/>
            <w:vAlign w:val="center"/>
          </w:tcPr>
          <w:p w14:paraId="15A4A68A"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895C7F5" w14:textId="29C52749" w:rsidR="00586759" w:rsidRPr="00C52ABC"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6.3</w:t>
            </w:r>
            <w:r w:rsidR="00586759">
              <w:rPr>
                <w:rFonts w:ascii="Times New Roman" w:hAnsi="Times New Roman"/>
                <w:sz w:val="20"/>
                <w:szCs w:val="20"/>
                <w:lang w:eastAsia="lv-LV"/>
              </w:rPr>
              <w:t>.</w:t>
            </w:r>
          </w:p>
        </w:tc>
        <w:tc>
          <w:tcPr>
            <w:tcW w:w="2695" w:type="dxa"/>
            <w:shd w:val="clear" w:color="auto" w:fill="auto"/>
            <w:vAlign w:val="center"/>
          </w:tcPr>
          <w:p w14:paraId="6510EFCC" w14:textId="77777777" w:rsidR="00A35B4E" w:rsidRPr="00A35B4E" w:rsidRDefault="00A35B4E" w:rsidP="00A35B4E">
            <w:pPr>
              <w:suppressAutoHyphens/>
              <w:autoSpaceDN w:val="0"/>
              <w:spacing w:after="0" w:line="240" w:lineRule="auto"/>
              <w:contextualSpacing/>
              <w:textAlignment w:val="baseline"/>
              <w:rPr>
                <w:rFonts w:ascii="Times New Roman" w:hAnsi="Times New Roman"/>
                <w:sz w:val="20"/>
                <w:szCs w:val="20"/>
                <w:lang w:eastAsia="lv-LV"/>
              </w:rPr>
            </w:pPr>
            <w:proofErr w:type="spellStart"/>
            <w:r w:rsidRPr="00A35B4E">
              <w:rPr>
                <w:rFonts w:ascii="Times New Roman" w:hAnsi="Times New Roman"/>
                <w:sz w:val="20"/>
                <w:szCs w:val="20"/>
                <w:lang w:eastAsia="lv-LV"/>
              </w:rPr>
              <w:t>Luer</w:t>
            </w:r>
            <w:proofErr w:type="spellEnd"/>
            <w:r w:rsidRPr="00A35B4E">
              <w:rPr>
                <w:rFonts w:ascii="Times New Roman" w:hAnsi="Times New Roman"/>
                <w:sz w:val="20"/>
                <w:szCs w:val="20"/>
                <w:lang w:eastAsia="lv-LV"/>
              </w:rPr>
              <w:t xml:space="preserve"> tipa slēdzes savienojums ar </w:t>
            </w:r>
            <w:proofErr w:type="spellStart"/>
            <w:r w:rsidRPr="00A35B4E">
              <w:rPr>
                <w:rFonts w:ascii="Times New Roman" w:hAnsi="Times New Roman"/>
                <w:sz w:val="20"/>
                <w:szCs w:val="20"/>
                <w:lang w:eastAsia="lv-LV"/>
              </w:rPr>
              <w:t>aizsargvārstu</w:t>
            </w:r>
            <w:proofErr w:type="spellEnd"/>
          </w:p>
          <w:p w14:paraId="5524FB50" w14:textId="4EC21954"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2186" w:type="dxa"/>
            <w:shd w:val="clear" w:color="auto" w:fill="auto"/>
            <w:vAlign w:val="center"/>
          </w:tcPr>
          <w:p w14:paraId="06CA08D4"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FC15B8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6B220538" w14:textId="77777777" w:rsidTr="0005666B">
        <w:trPr>
          <w:trHeight w:val="174"/>
        </w:trPr>
        <w:tc>
          <w:tcPr>
            <w:tcW w:w="1961" w:type="dxa"/>
            <w:vMerge w:val="restart"/>
            <w:shd w:val="clear" w:color="auto" w:fill="auto"/>
            <w:vAlign w:val="center"/>
          </w:tcPr>
          <w:p w14:paraId="2CDBF62B" w14:textId="77777777" w:rsidR="00A35B4E" w:rsidRPr="00A35B4E" w:rsidRDefault="00A35B4E" w:rsidP="00A35B4E">
            <w:pPr>
              <w:suppressAutoHyphens/>
              <w:autoSpaceDN w:val="0"/>
              <w:spacing w:after="0" w:line="240" w:lineRule="auto"/>
              <w:contextualSpacing/>
              <w:jc w:val="center"/>
              <w:textAlignment w:val="baseline"/>
              <w:rPr>
                <w:rFonts w:ascii="Times New Roman" w:eastAsia="Times New Roman" w:hAnsi="Times New Roman"/>
                <w:b/>
                <w:bCs/>
                <w:sz w:val="20"/>
                <w:szCs w:val="20"/>
              </w:rPr>
            </w:pPr>
            <w:r w:rsidRPr="00A35B4E">
              <w:rPr>
                <w:rFonts w:ascii="Times New Roman" w:eastAsia="Times New Roman" w:hAnsi="Times New Roman"/>
                <w:b/>
                <w:bCs/>
                <w:sz w:val="20"/>
                <w:szCs w:val="20"/>
              </w:rPr>
              <w:t xml:space="preserve">T veida </w:t>
            </w:r>
            <w:proofErr w:type="spellStart"/>
            <w:r w:rsidRPr="00A35B4E">
              <w:rPr>
                <w:rFonts w:ascii="Times New Roman" w:eastAsia="Times New Roman" w:hAnsi="Times New Roman"/>
                <w:b/>
                <w:bCs/>
                <w:sz w:val="20"/>
                <w:szCs w:val="20"/>
              </w:rPr>
              <w:t>konektors</w:t>
            </w:r>
            <w:proofErr w:type="spellEnd"/>
            <w:r w:rsidRPr="00A35B4E">
              <w:rPr>
                <w:rFonts w:ascii="Times New Roman" w:eastAsia="Times New Roman" w:hAnsi="Times New Roman"/>
                <w:b/>
                <w:bCs/>
                <w:sz w:val="20"/>
                <w:szCs w:val="20"/>
              </w:rPr>
              <w:t xml:space="preserve"> ar pretvārstu</w:t>
            </w:r>
          </w:p>
          <w:p w14:paraId="7EC10904" w14:textId="54C6E46B"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E83E0AE"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344F415D"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ražotājs:</w:t>
            </w:r>
          </w:p>
        </w:tc>
        <w:tc>
          <w:tcPr>
            <w:tcW w:w="2186" w:type="dxa"/>
            <w:shd w:val="clear" w:color="auto" w:fill="auto"/>
            <w:vAlign w:val="center"/>
          </w:tcPr>
          <w:p w14:paraId="5F8B519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EC51E2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995E93A" w14:textId="77777777" w:rsidTr="0005666B">
        <w:trPr>
          <w:trHeight w:val="172"/>
        </w:trPr>
        <w:tc>
          <w:tcPr>
            <w:tcW w:w="1961" w:type="dxa"/>
            <w:vMerge/>
            <w:shd w:val="clear" w:color="auto" w:fill="auto"/>
            <w:vAlign w:val="center"/>
          </w:tcPr>
          <w:p w14:paraId="132F33C0"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E110B7"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94AE64B"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69718C5B"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4227957"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5F59CB7" w14:textId="77777777" w:rsidTr="0005666B">
        <w:trPr>
          <w:trHeight w:val="172"/>
        </w:trPr>
        <w:tc>
          <w:tcPr>
            <w:tcW w:w="1961" w:type="dxa"/>
            <w:vMerge/>
            <w:shd w:val="clear" w:color="auto" w:fill="auto"/>
            <w:vAlign w:val="center"/>
          </w:tcPr>
          <w:p w14:paraId="0721421F"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1F2500B"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7.</w:t>
            </w:r>
          </w:p>
        </w:tc>
        <w:tc>
          <w:tcPr>
            <w:tcW w:w="2695" w:type="dxa"/>
            <w:shd w:val="clear" w:color="auto" w:fill="D5DCE4"/>
            <w:vAlign w:val="center"/>
          </w:tcPr>
          <w:p w14:paraId="67F572FC" w14:textId="77777777" w:rsidR="00586759" w:rsidRPr="00DE3C27" w:rsidRDefault="00586759"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4E492834"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79839F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A35B4E" w:rsidRPr="00C52ABC" w14:paraId="41F27DFF" w14:textId="77777777" w:rsidTr="0005666B">
        <w:trPr>
          <w:trHeight w:val="172"/>
        </w:trPr>
        <w:tc>
          <w:tcPr>
            <w:tcW w:w="1961" w:type="dxa"/>
            <w:vMerge/>
            <w:shd w:val="clear" w:color="auto" w:fill="auto"/>
            <w:vAlign w:val="center"/>
          </w:tcPr>
          <w:p w14:paraId="051BE485" w14:textId="77777777" w:rsidR="00A35B4E" w:rsidRDefault="00A35B4E"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A1A6D2E" w14:textId="1AA38ECB"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7.1.</w:t>
            </w:r>
          </w:p>
        </w:tc>
        <w:tc>
          <w:tcPr>
            <w:tcW w:w="2695" w:type="dxa"/>
            <w:shd w:val="clear" w:color="auto" w:fill="auto"/>
            <w:vAlign w:val="center"/>
          </w:tcPr>
          <w:p w14:paraId="5884C87F" w14:textId="77777777" w:rsidR="00A35B4E" w:rsidRPr="00A35B4E" w:rsidRDefault="00A35B4E" w:rsidP="00A35B4E">
            <w:pPr>
              <w:suppressAutoHyphens/>
              <w:autoSpaceDN w:val="0"/>
              <w:spacing w:after="0" w:line="240" w:lineRule="auto"/>
              <w:contextualSpacing/>
              <w:textAlignment w:val="baseline"/>
              <w:rPr>
                <w:rFonts w:ascii="Times New Roman" w:hAnsi="Times New Roman"/>
                <w:bCs/>
                <w:sz w:val="20"/>
                <w:szCs w:val="20"/>
                <w:lang w:eastAsia="lv-LV"/>
              </w:rPr>
            </w:pPr>
            <w:r w:rsidRPr="00A35B4E">
              <w:rPr>
                <w:rFonts w:ascii="Times New Roman" w:hAnsi="Times New Roman"/>
                <w:bCs/>
                <w:sz w:val="20"/>
                <w:szCs w:val="20"/>
                <w:lang w:eastAsia="lv-LV"/>
              </w:rPr>
              <w:t>Nodrošina maza apjoma, līdz 5ml, medikamentu ievadi slēgtā sistēmā</w:t>
            </w:r>
          </w:p>
          <w:p w14:paraId="02DB2D4B" w14:textId="77777777" w:rsidR="00A35B4E" w:rsidRPr="00FE29BF" w:rsidRDefault="00A35B4E"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2186" w:type="dxa"/>
            <w:shd w:val="clear" w:color="auto" w:fill="auto"/>
            <w:vAlign w:val="center"/>
          </w:tcPr>
          <w:p w14:paraId="2D6556D6"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3C11940"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A35B4E" w:rsidRPr="00C52ABC" w14:paraId="6A742993" w14:textId="77777777" w:rsidTr="0005666B">
        <w:trPr>
          <w:trHeight w:val="172"/>
        </w:trPr>
        <w:tc>
          <w:tcPr>
            <w:tcW w:w="1961" w:type="dxa"/>
            <w:vMerge/>
            <w:shd w:val="clear" w:color="auto" w:fill="auto"/>
            <w:vAlign w:val="center"/>
          </w:tcPr>
          <w:p w14:paraId="1542C065" w14:textId="77777777" w:rsidR="00A35B4E" w:rsidRDefault="00A35B4E"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CDBA89A" w14:textId="63D74CCB"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7.2.</w:t>
            </w:r>
          </w:p>
        </w:tc>
        <w:tc>
          <w:tcPr>
            <w:tcW w:w="2695" w:type="dxa"/>
            <w:shd w:val="clear" w:color="auto" w:fill="auto"/>
            <w:vAlign w:val="center"/>
          </w:tcPr>
          <w:p w14:paraId="57C3058E" w14:textId="77777777" w:rsidR="00A35B4E" w:rsidRPr="00A35B4E" w:rsidRDefault="00A35B4E" w:rsidP="00A35B4E">
            <w:pPr>
              <w:suppressAutoHyphens/>
              <w:autoSpaceDN w:val="0"/>
              <w:spacing w:after="0" w:line="240" w:lineRule="auto"/>
              <w:contextualSpacing/>
              <w:textAlignment w:val="baseline"/>
              <w:rPr>
                <w:rFonts w:ascii="Times New Roman" w:hAnsi="Times New Roman"/>
                <w:bCs/>
                <w:sz w:val="20"/>
                <w:szCs w:val="20"/>
                <w:lang w:eastAsia="lv-LV"/>
              </w:rPr>
            </w:pPr>
            <w:r w:rsidRPr="00A35B4E">
              <w:rPr>
                <w:rFonts w:ascii="Times New Roman" w:hAnsi="Times New Roman"/>
                <w:bCs/>
                <w:sz w:val="20"/>
                <w:szCs w:val="20"/>
                <w:lang w:eastAsia="lv-LV"/>
              </w:rPr>
              <w:t>Savienojama ar pediatrisko dozēšanas sistēmu</w:t>
            </w:r>
          </w:p>
          <w:p w14:paraId="51DFE17A" w14:textId="77777777" w:rsidR="00A35B4E" w:rsidRPr="00FE29BF" w:rsidRDefault="00A35B4E"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2186" w:type="dxa"/>
            <w:shd w:val="clear" w:color="auto" w:fill="auto"/>
            <w:vAlign w:val="center"/>
          </w:tcPr>
          <w:p w14:paraId="14D9F4BE"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88ED453"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A35B4E" w:rsidRPr="00C52ABC" w14:paraId="26FAAF64" w14:textId="77777777" w:rsidTr="0005666B">
        <w:trPr>
          <w:trHeight w:val="624"/>
        </w:trPr>
        <w:tc>
          <w:tcPr>
            <w:tcW w:w="1961" w:type="dxa"/>
            <w:vMerge/>
            <w:shd w:val="clear" w:color="auto" w:fill="auto"/>
            <w:vAlign w:val="center"/>
          </w:tcPr>
          <w:p w14:paraId="09451C86" w14:textId="77777777" w:rsidR="00A35B4E" w:rsidRDefault="00A35B4E"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B63F86D" w14:textId="2BCC54F0"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7.3.</w:t>
            </w:r>
          </w:p>
        </w:tc>
        <w:tc>
          <w:tcPr>
            <w:tcW w:w="2695" w:type="dxa"/>
            <w:shd w:val="clear" w:color="auto" w:fill="auto"/>
            <w:vAlign w:val="center"/>
          </w:tcPr>
          <w:p w14:paraId="010BBCAC" w14:textId="77777777" w:rsidR="00A35B4E" w:rsidRPr="00A35B4E" w:rsidRDefault="00A35B4E" w:rsidP="00A35B4E">
            <w:pPr>
              <w:suppressAutoHyphens/>
              <w:autoSpaceDN w:val="0"/>
              <w:spacing w:after="0" w:line="240" w:lineRule="auto"/>
              <w:contextualSpacing/>
              <w:textAlignment w:val="baseline"/>
              <w:rPr>
                <w:rFonts w:ascii="Times New Roman" w:hAnsi="Times New Roman"/>
                <w:bCs/>
                <w:sz w:val="20"/>
                <w:szCs w:val="20"/>
                <w:lang w:eastAsia="lv-LV"/>
              </w:rPr>
            </w:pPr>
            <w:proofErr w:type="spellStart"/>
            <w:r w:rsidRPr="00A35B4E">
              <w:rPr>
                <w:rFonts w:ascii="Times New Roman" w:hAnsi="Times New Roman"/>
                <w:bCs/>
                <w:sz w:val="20"/>
                <w:szCs w:val="20"/>
                <w:lang w:eastAsia="lv-LV"/>
              </w:rPr>
              <w:t>Luer</w:t>
            </w:r>
            <w:proofErr w:type="spellEnd"/>
            <w:r w:rsidRPr="00A35B4E">
              <w:rPr>
                <w:rFonts w:ascii="Times New Roman" w:hAnsi="Times New Roman"/>
                <w:bCs/>
                <w:sz w:val="20"/>
                <w:szCs w:val="20"/>
                <w:lang w:eastAsia="lv-LV"/>
              </w:rPr>
              <w:t xml:space="preserve"> ligzdas tipa slēdzes savienojums</w:t>
            </w:r>
          </w:p>
          <w:p w14:paraId="053E4CD6" w14:textId="77777777" w:rsidR="00A35B4E" w:rsidRPr="00FE29BF" w:rsidRDefault="00A35B4E" w:rsidP="003024C7">
            <w:pPr>
              <w:suppressAutoHyphens/>
              <w:autoSpaceDN w:val="0"/>
              <w:spacing w:after="0" w:line="240" w:lineRule="auto"/>
              <w:contextualSpacing/>
              <w:textAlignment w:val="baseline"/>
              <w:rPr>
                <w:rFonts w:ascii="Times New Roman" w:hAnsi="Times New Roman"/>
                <w:bCs/>
                <w:sz w:val="20"/>
                <w:szCs w:val="20"/>
                <w:lang w:eastAsia="lv-LV"/>
              </w:rPr>
            </w:pPr>
          </w:p>
        </w:tc>
        <w:tc>
          <w:tcPr>
            <w:tcW w:w="2186" w:type="dxa"/>
            <w:shd w:val="clear" w:color="auto" w:fill="auto"/>
            <w:vAlign w:val="center"/>
          </w:tcPr>
          <w:p w14:paraId="42165C0C"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ED61BF0"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586759" w:rsidRPr="00C52ABC" w14:paraId="0592FD16" w14:textId="77777777" w:rsidTr="0005666B">
        <w:trPr>
          <w:trHeight w:val="172"/>
        </w:trPr>
        <w:tc>
          <w:tcPr>
            <w:tcW w:w="1961" w:type="dxa"/>
            <w:vMerge/>
            <w:shd w:val="clear" w:color="auto" w:fill="auto"/>
            <w:vAlign w:val="center"/>
          </w:tcPr>
          <w:p w14:paraId="4A89F158"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8FCA725" w14:textId="295E0A8F" w:rsidR="00586759" w:rsidRPr="00C52ABC"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7.4</w:t>
            </w:r>
            <w:r w:rsidR="00586759">
              <w:rPr>
                <w:rFonts w:ascii="Times New Roman" w:hAnsi="Times New Roman"/>
                <w:sz w:val="20"/>
                <w:szCs w:val="20"/>
                <w:lang w:eastAsia="lv-LV"/>
              </w:rPr>
              <w:t>.</w:t>
            </w:r>
          </w:p>
        </w:tc>
        <w:tc>
          <w:tcPr>
            <w:tcW w:w="2695" w:type="dxa"/>
            <w:shd w:val="clear" w:color="auto" w:fill="auto"/>
            <w:vAlign w:val="center"/>
          </w:tcPr>
          <w:p w14:paraId="3931C8AE" w14:textId="77777777" w:rsidR="00A35B4E" w:rsidRPr="00A35B4E" w:rsidRDefault="00A35B4E" w:rsidP="00A35B4E">
            <w:pPr>
              <w:suppressAutoHyphens/>
              <w:autoSpaceDN w:val="0"/>
              <w:spacing w:after="0" w:line="240" w:lineRule="auto"/>
              <w:contextualSpacing/>
              <w:textAlignment w:val="baseline"/>
              <w:rPr>
                <w:rFonts w:ascii="Times New Roman" w:hAnsi="Times New Roman"/>
                <w:sz w:val="20"/>
                <w:szCs w:val="20"/>
                <w:lang w:eastAsia="lv-LV"/>
              </w:rPr>
            </w:pPr>
            <w:r w:rsidRPr="00A35B4E">
              <w:rPr>
                <w:rFonts w:ascii="Times New Roman" w:hAnsi="Times New Roman"/>
                <w:sz w:val="20"/>
                <w:szCs w:val="20"/>
                <w:lang w:eastAsia="lv-LV"/>
              </w:rPr>
              <w:t>Vienreizēji lietojama, sterila</w:t>
            </w:r>
          </w:p>
          <w:p w14:paraId="7FA4F8AD" w14:textId="07EE8444"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2186" w:type="dxa"/>
            <w:shd w:val="clear" w:color="auto" w:fill="auto"/>
            <w:vAlign w:val="center"/>
          </w:tcPr>
          <w:p w14:paraId="76E4F49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88731EC"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0CBC9541" w14:textId="77777777" w:rsidTr="0005666B">
        <w:trPr>
          <w:trHeight w:val="57"/>
        </w:trPr>
        <w:tc>
          <w:tcPr>
            <w:tcW w:w="1961" w:type="dxa"/>
            <w:vMerge w:val="restart"/>
            <w:shd w:val="clear" w:color="auto" w:fill="auto"/>
            <w:vAlign w:val="center"/>
          </w:tcPr>
          <w:p w14:paraId="186711A9" w14:textId="77777777" w:rsidR="00A35B4E" w:rsidRPr="00A35B4E" w:rsidRDefault="00A35B4E" w:rsidP="00A35B4E">
            <w:pPr>
              <w:suppressAutoHyphens/>
              <w:autoSpaceDN w:val="0"/>
              <w:spacing w:after="0" w:line="240" w:lineRule="auto"/>
              <w:contextualSpacing/>
              <w:jc w:val="center"/>
              <w:textAlignment w:val="baseline"/>
              <w:rPr>
                <w:rFonts w:ascii="Times New Roman" w:hAnsi="Times New Roman"/>
                <w:b/>
                <w:bCs/>
                <w:lang w:eastAsia="lv-LV"/>
              </w:rPr>
            </w:pPr>
            <w:r w:rsidRPr="00A35B4E">
              <w:rPr>
                <w:rFonts w:ascii="Times New Roman" w:hAnsi="Times New Roman"/>
                <w:b/>
                <w:bCs/>
                <w:lang w:eastAsia="lv-LV"/>
              </w:rPr>
              <w:t xml:space="preserve">Drena ar </w:t>
            </w:r>
            <w:proofErr w:type="spellStart"/>
            <w:r w:rsidRPr="00A35B4E">
              <w:rPr>
                <w:rFonts w:ascii="Times New Roman" w:hAnsi="Times New Roman"/>
                <w:b/>
                <w:bCs/>
                <w:lang w:eastAsia="lv-LV"/>
              </w:rPr>
              <w:t>troakāru</w:t>
            </w:r>
            <w:proofErr w:type="spellEnd"/>
            <w:r w:rsidRPr="00A35B4E">
              <w:rPr>
                <w:rFonts w:ascii="Times New Roman" w:hAnsi="Times New Roman"/>
                <w:b/>
                <w:bCs/>
                <w:lang w:eastAsia="lv-LV"/>
              </w:rPr>
              <w:t xml:space="preserve"> pleiras telpas drenāžai</w:t>
            </w:r>
          </w:p>
          <w:p w14:paraId="7303DA01" w14:textId="7CBDE5CB"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5CF4E39"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CF8D645"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6140EEC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3144C37"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762F8E2" w14:textId="77777777" w:rsidTr="0005666B">
        <w:trPr>
          <w:trHeight w:val="56"/>
        </w:trPr>
        <w:tc>
          <w:tcPr>
            <w:tcW w:w="1961" w:type="dxa"/>
            <w:vMerge/>
            <w:shd w:val="clear" w:color="auto" w:fill="auto"/>
            <w:vAlign w:val="center"/>
          </w:tcPr>
          <w:p w14:paraId="39B685BA" w14:textId="77777777" w:rsidR="00586759"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A35035E"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4ECEFBF9"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75A55C97"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3DE0497"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3ED0CA2" w14:textId="77777777" w:rsidTr="0005666B">
        <w:trPr>
          <w:trHeight w:val="56"/>
        </w:trPr>
        <w:tc>
          <w:tcPr>
            <w:tcW w:w="1961" w:type="dxa"/>
            <w:vMerge/>
            <w:shd w:val="clear" w:color="auto" w:fill="auto"/>
            <w:vAlign w:val="center"/>
          </w:tcPr>
          <w:p w14:paraId="0AF2E2C0" w14:textId="77777777" w:rsidR="00586759"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shd w:val="clear" w:color="auto" w:fill="D5DCE4"/>
            <w:vAlign w:val="center"/>
          </w:tcPr>
          <w:p w14:paraId="22F1A1C4"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8.</w:t>
            </w:r>
          </w:p>
        </w:tc>
        <w:tc>
          <w:tcPr>
            <w:tcW w:w="2695" w:type="dxa"/>
            <w:shd w:val="clear" w:color="auto" w:fill="D5DCE4"/>
            <w:vAlign w:val="center"/>
          </w:tcPr>
          <w:p w14:paraId="2AD790A8" w14:textId="77777777" w:rsidR="00586759" w:rsidRPr="00DE3C27" w:rsidRDefault="00586759"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2AD53634"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08D3312"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A35B4E" w:rsidRPr="00C52ABC" w14:paraId="44FE2026" w14:textId="77777777" w:rsidTr="0005666B">
        <w:trPr>
          <w:trHeight w:val="56"/>
        </w:trPr>
        <w:tc>
          <w:tcPr>
            <w:tcW w:w="1961" w:type="dxa"/>
            <w:vMerge/>
            <w:shd w:val="clear" w:color="auto" w:fill="auto"/>
            <w:vAlign w:val="center"/>
          </w:tcPr>
          <w:p w14:paraId="28D5E834" w14:textId="77777777"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139D042" w14:textId="45216DBB"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8.1.</w:t>
            </w:r>
          </w:p>
        </w:tc>
        <w:tc>
          <w:tcPr>
            <w:tcW w:w="2695" w:type="dxa"/>
            <w:shd w:val="clear" w:color="auto" w:fill="auto"/>
            <w:vAlign w:val="center"/>
          </w:tcPr>
          <w:p w14:paraId="0FFAD671" w14:textId="77777777" w:rsidR="00A35B4E" w:rsidRPr="00A35B4E" w:rsidRDefault="00A35B4E" w:rsidP="00A35B4E">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35B4E">
              <w:rPr>
                <w:rFonts w:ascii="Times New Roman" w:eastAsia="Times New Roman" w:hAnsi="Times New Roman"/>
                <w:bCs/>
                <w:sz w:val="20"/>
                <w:szCs w:val="20"/>
                <w:lang w:eastAsia="lv-LV"/>
              </w:rPr>
              <w:t xml:space="preserve">Jaundzimušo pleiras drenāžas </w:t>
            </w:r>
            <w:proofErr w:type="spellStart"/>
            <w:r w:rsidRPr="00A35B4E">
              <w:rPr>
                <w:rFonts w:ascii="Times New Roman" w:eastAsia="Times New Roman" w:hAnsi="Times New Roman"/>
                <w:bCs/>
                <w:sz w:val="20"/>
                <w:szCs w:val="20"/>
                <w:lang w:eastAsia="lv-LV"/>
              </w:rPr>
              <w:t>troakārs</w:t>
            </w:r>
            <w:proofErr w:type="spellEnd"/>
          </w:p>
          <w:p w14:paraId="11F744C1" w14:textId="77777777" w:rsidR="00A35B4E" w:rsidRDefault="00A35B4E"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6154C3F"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A1AE634"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A35B4E" w:rsidRPr="00C52ABC" w14:paraId="7EF86DCC" w14:textId="77777777" w:rsidTr="0005666B">
        <w:trPr>
          <w:trHeight w:val="56"/>
        </w:trPr>
        <w:tc>
          <w:tcPr>
            <w:tcW w:w="1961" w:type="dxa"/>
            <w:vMerge/>
            <w:shd w:val="clear" w:color="auto" w:fill="auto"/>
            <w:vAlign w:val="center"/>
          </w:tcPr>
          <w:p w14:paraId="5439770C" w14:textId="77777777"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B98E326" w14:textId="3B945D53"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8.2.</w:t>
            </w:r>
          </w:p>
        </w:tc>
        <w:tc>
          <w:tcPr>
            <w:tcW w:w="2695" w:type="dxa"/>
            <w:shd w:val="clear" w:color="auto" w:fill="auto"/>
            <w:vAlign w:val="center"/>
          </w:tcPr>
          <w:p w14:paraId="39FD8C0D" w14:textId="77777777" w:rsidR="00A35B4E" w:rsidRPr="00A35B4E" w:rsidRDefault="00A35B4E" w:rsidP="00A35B4E">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35B4E">
              <w:rPr>
                <w:rFonts w:ascii="Times New Roman" w:eastAsia="Times New Roman" w:hAnsi="Times New Roman"/>
                <w:bCs/>
                <w:sz w:val="20"/>
                <w:szCs w:val="20"/>
                <w:lang w:eastAsia="lv-LV"/>
              </w:rPr>
              <w:t xml:space="preserve">Drena izgatavota no medicīniska </w:t>
            </w:r>
            <w:proofErr w:type="spellStart"/>
            <w:r w:rsidRPr="00A35B4E">
              <w:rPr>
                <w:rFonts w:ascii="Times New Roman" w:eastAsia="Times New Roman" w:hAnsi="Times New Roman"/>
                <w:bCs/>
                <w:sz w:val="20"/>
                <w:szCs w:val="20"/>
                <w:lang w:eastAsia="lv-LV"/>
              </w:rPr>
              <w:t>termosensitīva</w:t>
            </w:r>
            <w:proofErr w:type="spellEnd"/>
            <w:r w:rsidRPr="00A35B4E">
              <w:rPr>
                <w:rFonts w:ascii="Times New Roman" w:eastAsia="Times New Roman" w:hAnsi="Times New Roman"/>
                <w:bCs/>
                <w:sz w:val="20"/>
                <w:szCs w:val="20"/>
                <w:lang w:eastAsia="lv-LV"/>
              </w:rPr>
              <w:t xml:space="preserve"> PVC materiāla (mīksta, labu </w:t>
            </w:r>
            <w:proofErr w:type="spellStart"/>
            <w:r w:rsidRPr="00A35B4E">
              <w:rPr>
                <w:rFonts w:ascii="Times New Roman" w:eastAsia="Times New Roman" w:hAnsi="Times New Roman"/>
                <w:bCs/>
                <w:sz w:val="20"/>
                <w:szCs w:val="20"/>
                <w:lang w:eastAsia="lv-LV"/>
              </w:rPr>
              <w:t>elasticitāti</w:t>
            </w:r>
            <w:proofErr w:type="spellEnd"/>
            <w:r w:rsidRPr="00A35B4E">
              <w:rPr>
                <w:rFonts w:ascii="Times New Roman" w:eastAsia="Times New Roman" w:hAnsi="Times New Roman"/>
                <w:bCs/>
                <w:sz w:val="20"/>
                <w:szCs w:val="20"/>
                <w:lang w:eastAsia="lv-LV"/>
              </w:rPr>
              <w:t>, samazinātu nolocīšanās iespēju)</w:t>
            </w:r>
          </w:p>
          <w:p w14:paraId="734EEFD5" w14:textId="77777777" w:rsidR="00A35B4E" w:rsidRDefault="00A35B4E"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653C613"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6E29EF1"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A35B4E" w:rsidRPr="00C52ABC" w14:paraId="7731C99E" w14:textId="77777777" w:rsidTr="0005666B">
        <w:trPr>
          <w:trHeight w:val="56"/>
        </w:trPr>
        <w:tc>
          <w:tcPr>
            <w:tcW w:w="1961" w:type="dxa"/>
            <w:vMerge/>
            <w:shd w:val="clear" w:color="auto" w:fill="auto"/>
            <w:vAlign w:val="center"/>
          </w:tcPr>
          <w:p w14:paraId="7BB4F128" w14:textId="77777777"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7949313" w14:textId="004E3265"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8.3.</w:t>
            </w:r>
          </w:p>
        </w:tc>
        <w:tc>
          <w:tcPr>
            <w:tcW w:w="2695" w:type="dxa"/>
            <w:shd w:val="clear" w:color="auto" w:fill="auto"/>
            <w:vAlign w:val="center"/>
          </w:tcPr>
          <w:p w14:paraId="7A68F14B" w14:textId="77777777" w:rsidR="00A35B4E" w:rsidRPr="00A35B4E" w:rsidRDefault="00A35B4E" w:rsidP="00A35B4E">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A35B4E">
              <w:rPr>
                <w:rFonts w:ascii="Times New Roman" w:eastAsia="Times New Roman" w:hAnsi="Times New Roman"/>
                <w:bCs/>
                <w:sz w:val="20"/>
                <w:szCs w:val="20"/>
                <w:lang w:eastAsia="lv-LV"/>
              </w:rPr>
              <w:t>Luer-lock</w:t>
            </w:r>
            <w:proofErr w:type="spellEnd"/>
            <w:r w:rsidRPr="00A35B4E">
              <w:rPr>
                <w:rFonts w:ascii="Times New Roman" w:eastAsia="Times New Roman" w:hAnsi="Times New Roman"/>
                <w:bCs/>
                <w:sz w:val="20"/>
                <w:szCs w:val="20"/>
                <w:lang w:eastAsia="lv-LV"/>
              </w:rPr>
              <w:t xml:space="preserve"> savienojums</w:t>
            </w:r>
          </w:p>
          <w:p w14:paraId="49DB305F" w14:textId="77777777" w:rsidR="00A35B4E" w:rsidRDefault="00A35B4E"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8DB78A3"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6AFF409"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A35B4E" w:rsidRPr="00C52ABC" w14:paraId="2B51662A" w14:textId="77777777" w:rsidTr="0005666B">
        <w:trPr>
          <w:trHeight w:val="56"/>
        </w:trPr>
        <w:tc>
          <w:tcPr>
            <w:tcW w:w="1961" w:type="dxa"/>
            <w:vMerge/>
            <w:shd w:val="clear" w:color="auto" w:fill="auto"/>
            <w:vAlign w:val="center"/>
          </w:tcPr>
          <w:p w14:paraId="7615A3C6" w14:textId="77777777"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738DFFC" w14:textId="28FB9D7D"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8.4.</w:t>
            </w:r>
          </w:p>
        </w:tc>
        <w:tc>
          <w:tcPr>
            <w:tcW w:w="2695" w:type="dxa"/>
            <w:shd w:val="clear" w:color="auto" w:fill="auto"/>
            <w:vAlign w:val="center"/>
          </w:tcPr>
          <w:p w14:paraId="566EF19A" w14:textId="77777777" w:rsidR="00A35B4E" w:rsidRPr="00A35B4E" w:rsidRDefault="00A35B4E" w:rsidP="00A35B4E">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35B4E">
              <w:rPr>
                <w:rFonts w:ascii="Times New Roman" w:eastAsia="Times New Roman" w:hAnsi="Times New Roman"/>
                <w:bCs/>
                <w:sz w:val="20"/>
                <w:szCs w:val="20"/>
                <w:lang w:eastAsia="lv-LV"/>
              </w:rPr>
              <w:t xml:space="preserve">Izmēri: Fr8 - </w:t>
            </w:r>
            <w:proofErr w:type="spellStart"/>
            <w:r w:rsidRPr="00A35B4E">
              <w:rPr>
                <w:rFonts w:ascii="Times New Roman" w:eastAsia="Times New Roman" w:hAnsi="Times New Roman"/>
                <w:bCs/>
                <w:sz w:val="20"/>
                <w:szCs w:val="20"/>
                <w:lang w:eastAsia="lv-LV"/>
              </w:rPr>
              <w:t>Fr</w:t>
            </w:r>
            <w:proofErr w:type="spellEnd"/>
            <w:r w:rsidRPr="00A35B4E">
              <w:rPr>
                <w:rFonts w:ascii="Times New Roman" w:eastAsia="Times New Roman" w:hAnsi="Times New Roman"/>
                <w:bCs/>
                <w:sz w:val="20"/>
                <w:szCs w:val="20"/>
                <w:lang w:eastAsia="lv-LV"/>
              </w:rPr>
              <w:t xml:space="preserve"> 10;dažāda garuma</w:t>
            </w:r>
          </w:p>
          <w:p w14:paraId="1BF5A688" w14:textId="77777777" w:rsidR="00A35B4E" w:rsidRDefault="00A35B4E"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A027D08"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C837CA4"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A35B4E" w:rsidRPr="00C52ABC" w14:paraId="1E46FFC6" w14:textId="77777777" w:rsidTr="0005666B">
        <w:trPr>
          <w:trHeight w:val="56"/>
        </w:trPr>
        <w:tc>
          <w:tcPr>
            <w:tcW w:w="1961" w:type="dxa"/>
            <w:vMerge/>
            <w:shd w:val="clear" w:color="auto" w:fill="auto"/>
            <w:vAlign w:val="center"/>
          </w:tcPr>
          <w:p w14:paraId="24714761" w14:textId="77777777"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8CC13A1" w14:textId="74D52A56"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8.5.</w:t>
            </w:r>
          </w:p>
        </w:tc>
        <w:tc>
          <w:tcPr>
            <w:tcW w:w="2695" w:type="dxa"/>
            <w:shd w:val="clear" w:color="auto" w:fill="auto"/>
            <w:vAlign w:val="center"/>
          </w:tcPr>
          <w:p w14:paraId="14E3D086"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Marķēts centimetros</w:t>
            </w:r>
          </w:p>
          <w:p w14:paraId="3819D497" w14:textId="77777777" w:rsidR="00A35B4E" w:rsidRDefault="00A35B4E"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1FD7B2C"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46B2A6B"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A35B4E" w:rsidRPr="00C52ABC" w14:paraId="209216D5" w14:textId="77777777" w:rsidTr="0005666B">
        <w:trPr>
          <w:trHeight w:val="56"/>
        </w:trPr>
        <w:tc>
          <w:tcPr>
            <w:tcW w:w="1961" w:type="dxa"/>
            <w:vMerge/>
            <w:shd w:val="clear" w:color="auto" w:fill="auto"/>
            <w:vAlign w:val="center"/>
          </w:tcPr>
          <w:p w14:paraId="01E3EEFE" w14:textId="77777777"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05440A5" w14:textId="0FB6E09F" w:rsidR="00A35B4E"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8.6.</w:t>
            </w:r>
          </w:p>
        </w:tc>
        <w:tc>
          <w:tcPr>
            <w:tcW w:w="2695" w:type="dxa"/>
            <w:shd w:val="clear" w:color="auto" w:fill="auto"/>
            <w:vAlign w:val="center"/>
          </w:tcPr>
          <w:p w14:paraId="43D0A884"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3027A0">
              <w:rPr>
                <w:rFonts w:ascii="Times New Roman" w:eastAsia="Times New Roman" w:hAnsi="Times New Roman"/>
                <w:bCs/>
                <w:sz w:val="20"/>
                <w:szCs w:val="20"/>
                <w:lang w:eastAsia="lv-LV"/>
              </w:rPr>
              <w:t>Rtg</w:t>
            </w:r>
            <w:proofErr w:type="spellEnd"/>
            <w:r w:rsidRPr="003027A0">
              <w:rPr>
                <w:rFonts w:ascii="Times New Roman" w:eastAsia="Times New Roman" w:hAnsi="Times New Roman"/>
                <w:bCs/>
                <w:sz w:val="20"/>
                <w:szCs w:val="20"/>
                <w:lang w:eastAsia="lv-LV"/>
              </w:rPr>
              <w:t xml:space="preserve"> pozitīvu līniju visā tās garumā;</w:t>
            </w:r>
          </w:p>
          <w:p w14:paraId="5B40C086" w14:textId="77777777" w:rsidR="00A35B4E" w:rsidRDefault="00A35B4E"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E26C991"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10FA74E" w14:textId="77777777" w:rsidR="00A35B4E" w:rsidRPr="00C52ABC" w:rsidRDefault="00A35B4E" w:rsidP="003024C7">
            <w:pPr>
              <w:spacing w:after="0" w:line="240" w:lineRule="auto"/>
              <w:jc w:val="center"/>
              <w:rPr>
                <w:rFonts w:ascii="Times New Roman" w:eastAsia="Times New Roman" w:hAnsi="Times New Roman"/>
                <w:bCs/>
                <w:sz w:val="20"/>
                <w:szCs w:val="20"/>
                <w:lang w:eastAsia="lv-LV"/>
              </w:rPr>
            </w:pPr>
          </w:p>
        </w:tc>
      </w:tr>
      <w:tr w:rsidR="00586759" w:rsidRPr="00C52ABC" w14:paraId="15D22ED2" w14:textId="77777777" w:rsidTr="0005666B">
        <w:trPr>
          <w:trHeight w:val="56"/>
        </w:trPr>
        <w:tc>
          <w:tcPr>
            <w:tcW w:w="1961" w:type="dxa"/>
            <w:vMerge/>
            <w:shd w:val="clear" w:color="auto" w:fill="auto"/>
            <w:vAlign w:val="center"/>
          </w:tcPr>
          <w:p w14:paraId="480A8D8D" w14:textId="77777777" w:rsidR="00586759"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7E526E0" w14:textId="371D4EAD" w:rsidR="00586759" w:rsidRPr="00C52ABC" w:rsidRDefault="00A35B4E"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8.7</w:t>
            </w:r>
            <w:r w:rsidR="00586759">
              <w:rPr>
                <w:rFonts w:ascii="Times New Roman" w:hAnsi="Times New Roman"/>
                <w:sz w:val="20"/>
                <w:szCs w:val="20"/>
                <w:lang w:eastAsia="lv-LV"/>
              </w:rPr>
              <w:t>.</w:t>
            </w:r>
          </w:p>
        </w:tc>
        <w:tc>
          <w:tcPr>
            <w:tcW w:w="2695" w:type="dxa"/>
            <w:shd w:val="clear" w:color="auto" w:fill="auto"/>
            <w:vAlign w:val="center"/>
          </w:tcPr>
          <w:p w14:paraId="6A86BD04" w14:textId="77777777" w:rsidR="003027A0" w:rsidRPr="003027A0" w:rsidRDefault="003027A0" w:rsidP="003027A0">
            <w:pPr>
              <w:suppressAutoHyphens/>
              <w:autoSpaceDN w:val="0"/>
              <w:spacing w:after="0" w:line="240" w:lineRule="auto"/>
              <w:contextualSpacing/>
              <w:textAlignment w:val="baseline"/>
              <w:rPr>
                <w:rFonts w:ascii="Times New Roman" w:hAnsi="Times New Roman"/>
                <w:sz w:val="20"/>
                <w:szCs w:val="20"/>
                <w:lang w:eastAsia="lv-LV"/>
              </w:rPr>
            </w:pPr>
            <w:r w:rsidRPr="003027A0">
              <w:rPr>
                <w:rFonts w:ascii="Times New Roman" w:hAnsi="Times New Roman"/>
                <w:sz w:val="20"/>
                <w:szCs w:val="20"/>
                <w:lang w:eastAsia="lv-LV"/>
              </w:rPr>
              <w:t>Sterili, individuāli iepakotas.</w:t>
            </w:r>
          </w:p>
          <w:p w14:paraId="0D113240" w14:textId="6E8D2F8C"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2186" w:type="dxa"/>
            <w:shd w:val="clear" w:color="auto" w:fill="auto"/>
            <w:vAlign w:val="center"/>
          </w:tcPr>
          <w:p w14:paraId="67C170AD"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30C9C3B"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5325EA99" w14:textId="77777777" w:rsidTr="0005666B">
        <w:trPr>
          <w:trHeight w:val="117"/>
        </w:trPr>
        <w:tc>
          <w:tcPr>
            <w:tcW w:w="1961" w:type="dxa"/>
            <w:vMerge w:val="restart"/>
            <w:shd w:val="clear" w:color="auto" w:fill="auto"/>
            <w:vAlign w:val="center"/>
          </w:tcPr>
          <w:p w14:paraId="201114F7" w14:textId="77777777" w:rsidR="003027A0" w:rsidRPr="003027A0" w:rsidRDefault="003027A0" w:rsidP="003027A0">
            <w:pPr>
              <w:suppressAutoHyphens/>
              <w:autoSpaceDN w:val="0"/>
              <w:spacing w:after="0" w:line="240" w:lineRule="auto"/>
              <w:contextualSpacing/>
              <w:jc w:val="center"/>
              <w:textAlignment w:val="baseline"/>
              <w:rPr>
                <w:rFonts w:ascii="Times New Roman" w:eastAsia="Times New Roman" w:hAnsi="Times New Roman"/>
                <w:b/>
                <w:bCs/>
              </w:rPr>
            </w:pPr>
            <w:r w:rsidRPr="003027A0">
              <w:rPr>
                <w:rFonts w:ascii="Times New Roman" w:eastAsia="Times New Roman" w:hAnsi="Times New Roman"/>
                <w:b/>
                <w:bCs/>
              </w:rPr>
              <w:t>Augstas plūsmas skābekļa terapijas kontūras komplekts</w:t>
            </w:r>
          </w:p>
          <w:p w14:paraId="3B5AE849" w14:textId="7F7A7349"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98E19A1"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4B79F88C"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21410281"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609DB1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4F094050" w14:textId="77777777" w:rsidTr="0005666B">
        <w:trPr>
          <w:trHeight w:val="116"/>
        </w:trPr>
        <w:tc>
          <w:tcPr>
            <w:tcW w:w="1961" w:type="dxa"/>
            <w:vMerge/>
            <w:shd w:val="clear" w:color="auto" w:fill="auto"/>
            <w:vAlign w:val="center"/>
          </w:tcPr>
          <w:p w14:paraId="70A5DE19"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6466237"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53298A4"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3116C26A"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12D39A5"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4A9CD253" w14:textId="77777777" w:rsidTr="0005666B">
        <w:trPr>
          <w:trHeight w:val="116"/>
        </w:trPr>
        <w:tc>
          <w:tcPr>
            <w:tcW w:w="1961" w:type="dxa"/>
            <w:vMerge/>
            <w:shd w:val="clear" w:color="auto" w:fill="auto"/>
            <w:vAlign w:val="center"/>
          </w:tcPr>
          <w:p w14:paraId="30F520F1"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46FD9C43" w14:textId="77777777" w:rsidR="00586759" w:rsidRPr="00DE3C27" w:rsidRDefault="00586759" w:rsidP="003024C7">
            <w:pPr>
              <w:suppressAutoHyphens/>
              <w:autoSpaceDN w:val="0"/>
              <w:spacing w:after="0" w:line="240" w:lineRule="auto"/>
              <w:ind w:left="360"/>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9.</w:t>
            </w:r>
          </w:p>
        </w:tc>
        <w:tc>
          <w:tcPr>
            <w:tcW w:w="2695" w:type="dxa"/>
            <w:shd w:val="clear" w:color="auto" w:fill="D5DCE4"/>
            <w:vAlign w:val="center"/>
          </w:tcPr>
          <w:p w14:paraId="0A608099"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33322149"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2533ADBC"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3027A0" w:rsidRPr="00C52ABC" w14:paraId="71A95761" w14:textId="77777777" w:rsidTr="0005666B">
        <w:trPr>
          <w:trHeight w:val="116"/>
        </w:trPr>
        <w:tc>
          <w:tcPr>
            <w:tcW w:w="1961" w:type="dxa"/>
            <w:vMerge/>
            <w:tcBorders>
              <w:bottom w:val="single" w:sz="4" w:space="0" w:color="auto"/>
            </w:tcBorders>
            <w:shd w:val="clear" w:color="auto" w:fill="auto"/>
            <w:vAlign w:val="center"/>
          </w:tcPr>
          <w:p w14:paraId="523AF750"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B2E88FC" w14:textId="74B5FAC1"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9.1.</w:t>
            </w:r>
          </w:p>
        </w:tc>
        <w:tc>
          <w:tcPr>
            <w:tcW w:w="2695" w:type="dxa"/>
            <w:shd w:val="clear" w:color="auto" w:fill="auto"/>
            <w:vAlign w:val="center"/>
          </w:tcPr>
          <w:p w14:paraId="6E2C2320"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Komplekts sastāv no elpināšanas kontūras, mitrināšanas kameras, spiediena vārsta, gāzes padeves caurulītes.</w:t>
            </w:r>
          </w:p>
          <w:p w14:paraId="034A0BFC" w14:textId="77777777" w:rsidR="003027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ABA6D41"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CFE44FC"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3027A0" w:rsidRPr="00C52ABC" w14:paraId="0FC7A480" w14:textId="77777777" w:rsidTr="0005666B">
        <w:trPr>
          <w:trHeight w:val="116"/>
        </w:trPr>
        <w:tc>
          <w:tcPr>
            <w:tcW w:w="1961" w:type="dxa"/>
            <w:vMerge/>
            <w:tcBorders>
              <w:bottom w:val="single" w:sz="4" w:space="0" w:color="auto"/>
            </w:tcBorders>
            <w:shd w:val="clear" w:color="auto" w:fill="auto"/>
            <w:vAlign w:val="center"/>
          </w:tcPr>
          <w:p w14:paraId="7DB00E8F"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62B6F2B" w14:textId="376C40AE"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9.2.</w:t>
            </w:r>
          </w:p>
        </w:tc>
        <w:tc>
          <w:tcPr>
            <w:tcW w:w="2695" w:type="dxa"/>
            <w:shd w:val="clear" w:color="auto" w:fill="auto"/>
            <w:vAlign w:val="center"/>
          </w:tcPr>
          <w:p w14:paraId="6F56D073" w14:textId="2E4015C2" w:rsidR="003027A0" w:rsidRPr="003027A0" w:rsidRDefault="00192AFE"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Ko</w:t>
            </w:r>
            <w:r w:rsidR="003027A0" w:rsidRPr="003027A0">
              <w:rPr>
                <w:rFonts w:ascii="Times New Roman" w:eastAsia="Times New Roman" w:hAnsi="Times New Roman"/>
                <w:bCs/>
                <w:sz w:val="20"/>
                <w:szCs w:val="20"/>
                <w:lang w:eastAsia="lv-LV"/>
              </w:rPr>
              <w:t xml:space="preserve">ntūras un kamera saderīga ar augstas plūsmas skābekļa terapijas deguna </w:t>
            </w:r>
            <w:proofErr w:type="spellStart"/>
            <w:r w:rsidR="003027A0" w:rsidRPr="003027A0">
              <w:rPr>
                <w:rFonts w:ascii="Times New Roman" w:eastAsia="Times New Roman" w:hAnsi="Times New Roman"/>
                <w:bCs/>
                <w:sz w:val="20"/>
                <w:szCs w:val="20"/>
                <w:lang w:eastAsia="lv-LV"/>
              </w:rPr>
              <w:t>kanilēm</w:t>
            </w:r>
            <w:proofErr w:type="spellEnd"/>
            <w:r w:rsidR="003027A0" w:rsidRPr="003027A0">
              <w:rPr>
                <w:rFonts w:ascii="Times New Roman" w:eastAsia="Times New Roman" w:hAnsi="Times New Roman"/>
                <w:bCs/>
                <w:sz w:val="20"/>
                <w:szCs w:val="20"/>
                <w:lang w:eastAsia="lv-LV"/>
              </w:rPr>
              <w:t xml:space="preserve"> un MR850 mitrinātāju</w:t>
            </w:r>
          </w:p>
          <w:p w14:paraId="2B54C221" w14:textId="77777777" w:rsidR="003027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DA828FA"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738F97A"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3027A0" w:rsidRPr="00C52ABC" w14:paraId="7602A299" w14:textId="77777777" w:rsidTr="0005666B">
        <w:trPr>
          <w:trHeight w:val="116"/>
        </w:trPr>
        <w:tc>
          <w:tcPr>
            <w:tcW w:w="1961" w:type="dxa"/>
            <w:vMerge/>
            <w:tcBorders>
              <w:bottom w:val="single" w:sz="4" w:space="0" w:color="auto"/>
            </w:tcBorders>
            <w:shd w:val="clear" w:color="auto" w:fill="auto"/>
            <w:vAlign w:val="center"/>
          </w:tcPr>
          <w:p w14:paraId="7022F332"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7D8BFAD" w14:textId="4D2112C5"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9.3.</w:t>
            </w:r>
          </w:p>
        </w:tc>
        <w:tc>
          <w:tcPr>
            <w:tcW w:w="2695" w:type="dxa"/>
            <w:shd w:val="clear" w:color="auto" w:fill="auto"/>
            <w:vAlign w:val="center"/>
          </w:tcPr>
          <w:p w14:paraId="16C005D1"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Vienreizēja, lietojama ne mazāk kā 7 dienas.</w:t>
            </w:r>
          </w:p>
          <w:p w14:paraId="213E02BA" w14:textId="77777777" w:rsidR="003027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2FB59DB"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FB320EA"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3027A0" w:rsidRPr="00C52ABC" w14:paraId="100FE4ED" w14:textId="77777777" w:rsidTr="0005666B">
        <w:trPr>
          <w:trHeight w:val="116"/>
        </w:trPr>
        <w:tc>
          <w:tcPr>
            <w:tcW w:w="1961" w:type="dxa"/>
            <w:vMerge/>
            <w:tcBorders>
              <w:bottom w:val="single" w:sz="4" w:space="0" w:color="auto"/>
            </w:tcBorders>
            <w:shd w:val="clear" w:color="auto" w:fill="auto"/>
            <w:vAlign w:val="center"/>
          </w:tcPr>
          <w:p w14:paraId="52A6AB11"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EFD8D55" w14:textId="6802E692"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9.4.</w:t>
            </w:r>
          </w:p>
        </w:tc>
        <w:tc>
          <w:tcPr>
            <w:tcW w:w="2695" w:type="dxa"/>
            <w:shd w:val="clear" w:color="auto" w:fill="auto"/>
            <w:vAlign w:val="center"/>
          </w:tcPr>
          <w:p w14:paraId="6C5F41D6"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Elpināšanas kontūras garums ne mazāk kā 1.75m</w:t>
            </w:r>
          </w:p>
          <w:p w14:paraId="4023CDC5" w14:textId="77777777" w:rsidR="003027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899DAE1"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16EBB31"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3027A0" w:rsidRPr="00C52ABC" w14:paraId="4819D4CC" w14:textId="77777777" w:rsidTr="0005666B">
        <w:trPr>
          <w:trHeight w:val="116"/>
        </w:trPr>
        <w:tc>
          <w:tcPr>
            <w:tcW w:w="1961" w:type="dxa"/>
            <w:vMerge/>
            <w:tcBorders>
              <w:bottom w:val="single" w:sz="4" w:space="0" w:color="auto"/>
            </w:tcBorders>
            <w:shd w:val="clear" w:color="auto" w:fill="auto"/>
            <w:vAlign w:val="center"/>
          </w:tcPr>
          <w:p w14:paraId="6923DC58"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FC8FF67" w14:textId="7ACD8B32"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9.5.</w:t>
            </w:r>
          </w:p>
        </w:tc>
        <w:tc>
          <w:tcPr>
            <w:tcW w:w="2695" w:type="dxa"/>
            <w:shd w:val="clear" w:color="auto" w:fill="auto"/>
            <w:vAlign w:val="center"/>
          </w:tcPr>
          <w:p w14:paraId="35C89A71"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Plūsmas robežas 0.5-25 L/min.</w:t>
            </w:r>
          </w:p>
          <w:p w14:paraId="7CFAC750" w14:textId="77777777" w:rsidR="003027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BBD5168"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8E8DAAC"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586759" w:rsidRPr="00C52ABC" w14:paraId="0B5C88BC" w14:textId="77777777" w:rsidTr="0005666B">
        <w:trPr>
          <w:trHeight w:val="116"/>
        </w:trPr>
        <w:tc>
          <w:tcPr>
            <w:tcW w:w="1961" w:type="dxa"/>
            <w:vMerge/>
            <w:tcBorders>
              <w:bottom w:val="single" w:sz="4" w:space="0" w:color="auto"/>
            </w:tcBorders>
            <w:shd w:val="clear" w:color="auto" w:fill="auto"/>
            <w:vAlign w:val="center"/>
          </w:tcPr>
          <w:p w14:paraId="7D3D897F"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CD0DB0D" w14:textId="7451C25A" w:rsidR="00586759" w:rsidRPr="00C52ABC"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9.6.</w:t>
            </w:r>
          </w:p>
        </w:tc>
        <w:tc>
          <w:tcPr>
            <w:tcW w:w="2695" w:type="dxa"/>
            <w:shd w:val="clear" w:color="auto" w:fill="auto"/>
            <w:vAlign w:val="center"/>
          </w:tcPr>
          <w:p w14:paraId="47B806A3" w14:textId="77777777" w:rsidR="003027A0" w:rsidRPr="003027A0" w:rsidRDefault="003027A0" w:rsidP="003027A0">
            <w:pPr>
              <w:suppressAutoHyphens/>
              <w:autoSpaceDN w:val="0"/>
              <w:spacing w:after="0" w:line="240" w:lineRule="auto"/>
              <w:contextualSpacing/>
              <w:textAlignment w:val="baseline"/>
              <w:rPr>
                <w:rFonts w:ascii="Times New Roman" w:hAnsi="Times New Roman"/>
                <w:sz w:val="20"/>
                <w:szCs w:val="20"/>
                <w:lang w:eastAsia="lv-LV"/>
              </w:rPr>
            </w:pPr>
            <w:r w:rsidRPr="003027A0">
              <w:rPr>
                <w:rFonts w:ascii="Times New Roman" w:hAnsi="Times New Roman"/>
                <w:sz w:val="20"/>
                <w:szCs w:val="20"/>
                <w:lang w:eastAsia="lv-LV"/>
              </w:rPr>
              <w:t xml:space="preserve">Pretestība plūsmā bez deguna </w:t>
            </w:r>
            <w:proofErr w:type="spellStart"/>
            <w:r w:rsidRPr="003027A0">
              <w:rPr>
                <w:rFonts w:ascii="Times New Roman" w:hAnsi="Times New Roman"/>
                <w:sz w:val="20"/>
                <w:szCs w:val="20"/>
                <w:lang w:eastAsia="lv-LV"/>
              </w:rPr>
              <w:t>kanulas</w:t>
            </w:r>
            <w:proofErr w:type="spellEnd"/>
            <w:r w:rsidRPr="003027A0">
              <w:rPr>
                <w:rFonts w:ascii="Times New Roman" w:hAnsi="Times New Roman"/>
                <w:sz w:val="20"/>
                <w:szCs w:val="20"/>
                <w:lang w:eastAsia="lv-LV"/>
              </w:rPr>
              <w:t xml:space="preserve"> 2cmH2O +/-0.1 pie 9L/min</w:t>
            </w:r>
          </w:p>
          <w:p w14:paraId="33705CC3" w14:textId="2C942DCC"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2186" w:type="dxa"/>
            <w:shd w:val="clear" w:color="auto" w:fill="auto"/>
            <w:vAlign w:val="center"/>
          </w:tcPr>
          <w:p w14:paraId="78A372E9"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17C5F30"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69A678F4" w14:textId="77777777" w:rsidTr="0005666B">
        <w:trPr>
          <w:trHeight w:val="117"/>
        </w:trPr>
        <w:tc>
          <w:tcPr>
            <w:tcW w:w="1961" w:type="dxa"/>
            <w:vMerge w:val="restart"/>
            <w:shd w:val="clear" w:color="auto" w:fill="auto"/>
            <w:vAlign w:val="center"/>
          </w:tcPr>
          <w:p w14:paraId="7A0140D8" w14:textId="77777777" w:rsidR="003027A0" w:rsidRPr="003027A0" w:rsidRDefault="003027A0" w:rsidP="003027A0">
            <w:pPr>
              <w:suppressAutoHyphens/>
              <w:autoSpaceDN w:val="0"/>
              <w:spacing w:after="0" w:line="240" w:lineRule="auto"/>
              <w:contextualSpacing/>
              <w:jc w:val="center"/>
              <w:textAlignment w:val="baseline"/>
              <w:rPr>
                <w:rFonts w:ascii="Times New Roman" w:eastAsia="Times New Roman" w:hAnsi="Times New Roman"/>
                <w:b/>
                <w:bCs/>
              </w:rPr>
            </w:pPr>
            <w:r w:rsidRPr="003027A0">
              <w:rPr>
                <w:rFonts w:ascii="Times New Roman" w:eastAsia="Times New Roman" w:hAnsi="Times New Roman"/>
                <w:b/>
                <w:bCs/>
              </w:rPr>
              <w:t xml:space="preserve">Augstas plūsmas skābekļa terapijas deguna </w:t>
            </w:r>
            <w:proofErr w:type="spellStart"/>
            <w:r w:rsidRPr="003027A0">
              <w:rPr>
                <w:rFonts w:ascii="Times New Roman" w:eastAsia="Times New Roman" w:hAnsi="Times New Roman"/>
                <w:b/>
                <w:bCs/>
              </w:rPr>
              <w:t>kaniles</w:t>
            </w:r>
            <w:proofErr w:type="spellEnd"/>
          </w:p>
          <w:p w14:paraId="77F65508" w14:textId="53289A4E"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02911B6"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2994C10"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4E07A63A"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680E38E"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7863A04" w14:textId="77777777" w:rsidTr="0005666B">
        <w:trPr>
          <w:trHeight w:val="116"/>
        </w:trPr>
        <w:tc>
          <w:tcPr>
            <w:tcW w:w="1961" w:type="dxa"/>
            <w:vMerge/>
            <w:shd w:val="clear" w:color="auto" w:fill="auto"/>
            <w:vAlign w:val="center"/>
          </w:tcPr>
          <w:p w14:paraId="327B1596"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6F7F961" w14:textId="77777777" w:rsidR="00586759" w:rsidRPr="00C52ABC" w:rsidRDefault="00586759"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6226C891" w14:textId="77777777"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04E943B6"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3D75937"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586759" w:rsidRPr="00C52ABC" w14:paraId="7BD5700C" w14:textId="77777777" w:rsidTr="0005666B">
        <w:trPr>
          <w:trHeight w:val="116"/>
        </w:trPr>
        <w:tc>
          <w:tcPr>
            <w:tcW w:w="1961" w:type="dxa"/>
            <w:vMerge/>
            <w:shd w:val="clear" w:color="auto" w:fill="auto"/>
            <w:vAlign w:val="center"/>
          </w:tcPr>
          <w:p w14:paraId="736C9DA4"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8E895E4" w14:textId="77777777" w:rsidR="00586759" w:rsidRPr="00DE3C27" w:rsidRDefault="00586759"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10.</w:t>
            </w:r>
          </w:p>
        </w:tc>
        <w:tc>
          <w:tcPr>
            <w:tcW w:w="2695" w:type="dxa"/>
            <w:shd w:val="clear" w:color="auto" w:fill="D5DCE4"/>
            <w:vAlign w:val="center"/>
          </w:tcPr>
          <w:p w14:paraId="7DCB024C" w14:textId="77777777" w:rsidR="00586759" w:rsidRPr="00DE3C27" w:rsidRDefault="00586759"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70241FD5"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34E622E5"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3027A0" w:rsidRPr="00C52ABC" w14:paraId="64DBD3D2" w14:textId="77777777" w:rsidTr="0005666B">
        <w:trPr>
          <w:trHeight w:val="483"/>
        </w:trPr>
        <w:tc>
          <w:tcPr>
            <w:tcW w:w="1961" w:type="dxa"/>
            <w:vMerge/>
            <w:tcBorders>
              <w:bottom w:val="single" w:sz="4" w:space="0" w:color="auto"/>
            </w:tcBorders>
            <w:shd w:val="clear" w:color="auto" w:fill="auto"/>
            <w:vAlign w:val="center"/>
          </w:tcPr>
          <w:p w14:paraId="57A259DC"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A5E3F1E" w14:textId="42841FF6"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10.1.</w:t>
            </w:r>
          </w:p>
        </w:tc>
        <w:tc>
          <w:tcPr>
            <w:tcW w:w="2695" w:type="dxa"/>
            <w:shd w:val="clear" w:color="auto" w:fill="auto"/>
            <w:vAlign w:val="center"/>
          </w:tcPr>
          <w:p w14:paraId="2A46C70B"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Vienreizējas, lietojamas ne mazāk kā 7 dienas</w:t>
            </w:r>
          </w:p>
          <w:p w14:paraId="5CA80E7B" w14:textId="77777777" w:rsidR="003027A0" w:rsidRPr="000628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6406172"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EE7274E"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3027A0" w:rsidRPr="00C52ABC" w14:paraId="399C9C34" w14:textId="77777777" w:rsidTr="0005666B">
        <w:trPr>
          <w:trHeight w:val="483"/>
        </w:trPr>
        <w:tc>
          <w:tcPr>
            <w:tcW w:w="1961" w:type="dxa"/>
            <w:vMerge/>
            <w:tcBorders>
              <w:bottom w:val="single" w:sz="4" w:space="0" w:color="auto"/>
            </w:tcBorders>
            <w:shd w:val="clear" w:color="auto" w:fill="auto"/>
            <w:vAlign w:val="center"/>
          </w:tcPr>
          <w:p w14:paraId="20FA7B9D"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464F08E" w14:textId="12E32ABD"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10.2.</w:t>
            </w:r>
          </w:p>
        </w:tc>
        <w:tc>
          <w:tcPr>
            <w:tcW w:w="2695" w:type="dxa"/>
            <w:shd w:val="clear" w:color="auto" w:fill="auto"/>
            <w:vAlign w:val="center"/>
          </w:tcPr>
          <w:p w14:paraId="6FB45C97" w14:textId="4A210F12"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Saderīgas ar a</w:t>
            </w:r>
            <w:r w:rsidR="00192AFE">
              <w:rPr>
                <w:rFonts w:ascii="Times New Roman" w:eastAsia="Times New Roman" w:hAnsi="Times New Roman"/>
                <w:bCs/>
                <w:sz w:val="20"/>
                <w:szCs w:val="20"/>
                <w:lang w:eastAsia="lv-LV"/>
              </w:rPr>
              <w:t>ugstas plūsmas skābekļa kontūrām</w:t>
            </w:r>
            <w:r w:rsidRPr="003027A0">
              <w:rPr>
                <w:rFonts w:ascii="Times New Roman" w:eastAsia="Times New Roman" w:hAnsi="Times New Roman"/>
                <w:bCs/>
                <w:sz w:val="20"/>
                <w:szCs w:val="20"/>
                <w:lang w:eastAsia="lv-LV"/>
              </w:rPr>
              <w:t xml:space="preserve"> un mitrinātāju MR850</w:t>
            </w:r>
          </w:p>
          <w:p w14:paraId="6F6D4C1A" w14:textId="77777777" w:rsidR="003027A0" w:rsidRPr="000628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F0D7D73"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392964B"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3027A0" w:rsidRPr="00C52ABC" w14:paraId="477B2D6A" w14:textId="77777777" w:rsidTr="0005666B">
        <w:trPr>
          <w:trHeight w:val="483"/>
        </w:trPr>
        <w:tc>
          <w:tcPr>
            <w:tcW w:w="1961" w:type="dxa"/>
            <w:vMerge/>
            <w:tcBorders>
              <w:bottom w:val="single" w:sz="4" w:space="0" w:color="auto"/>
            </w:tcBorders>
            <w:shd w:val="clear" w:color="auto" w:fill="auto"/>
            <w:vAlign w:val="center"/>
          </w:tcPr>
          <w:p w14:paraId="670D6ADD"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8C9946D" w14:textId="1ACD8236"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10.3.</w:t>
            </w:r>
          </w:p>
        </w:tc>
        <w:tc>
          <w:tcPr>
            <w:tcW w:w="2695" w:type="dxa"/>
            <w:shd w:val="clear" w:color="auto" w:fill="auto"/>
            <w:vAlign w:val="center"/>
          </w:tcPr>
          <w:p w14:paraId="12395777"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 xml:space="preserve">Deguna </w:t>
            </w:r>
            <w:proofErr w:type="spellStart"/>
            <w:r w:rsidRPr="003027A0">
              <w:rPr>
                <w:rFonts w:ascii="Times New Roman" w:eastAsia="Times New Roman" w:hAnsi="Times New Roman"/>
                <w:bCs/>
                <w:sz w:val="20"/>
                <w:szCs w:val="20"/>
                <w:lang w:eastAsia="lv-LV"/>
              </w:rPr>
              <w:t>kaniles</w:t>
            </w:r>
            <w:proofErr w:type="spellEnd"/>
            <w:r w:rsidRPr="003027A0">
              <w:rPr>
                <w:rFonts w:ascii="Times New Roman" w:eastAsia="Times New Roman" w:hAnsi="Times New Roman"/>
                <w:bCs/>
                <w:sz w:val="20"/>
                <w:szCs w:val="20"/>
                <w:lang w:eastAsia="lv-LV"/>
              </w:rPr>
              <w:t xml:space="preserve"> fiksējamas pie vaigiem ar </w:t>
            </w:r>
            <w:proofErr w:type="spellStart"/>
            <w:r w:rsidRPr="003027A0">
              <w:rPr>
                <w:rFonts w:ascii="Times New Roman" w:eastAsia="Times New Roman" w:hAnsi="Times New Roman"/>
                <w:bCs/>
                <w:sz w:val="20"/>
                <w:szCs w:val="20"/>
                <w:lang w:eastAsia="lv-LV"/>
              </w:rPr>
              <w:t>pašlīpošu</w:t>
            </w:r>
            <w:proofErr w:type="spellEnd"/>
            <w:r w:rsidRPr="003027A0">
              <w:rPr>
                <w:rFonts w:ascii="Times New Roman" w:eastAsia="Times New Roman" w:hAnsi="Times New Roman"/>
                <w:bCs/>
                <w:sz w:val="20"/>
                <w:szCs w:val="20"/>
                <w:lang w:eastAsia="lv-LV"/>
              </w:rPr>
              <w:t xml:space="preserve"> plāksteri</w:t>
            </w:r>
          </w:p>
          <w:p w14:paraId="384FE1E7" w14:textId="77777777" w:rsidR="003027A0" w:rsidRPr="000628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B9A3F9F"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7879566"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3027A0" w:rsidRPr="00C52ABC" w14:paraId="1BCC07F5" w14:textId="77777777" w:rsidTr="0005666B">
        <w:trPr>
          <w:trHeight w:val="483"/>
        </w:trPr>
        <w:tc>
          <w:tcPr>
            <w:tcW w:w="1961" w:type="dxa"/>
            <w:vMerge/>
            <w:tcBorders>
              <w:bottom w:val="single" w:sz="4" w:space="0" w:color="auto"/>
            </w:tcBorders>
            <w:shd w:val="clear" w:color="auto" w:fill="auto"/>
            <w:vAlign w:val="center"/>
          </w:tcPr>
          <w:p w14:paraId="31281DB9"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B090D22" w14:textId="5A595161"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10.4.</w:t>
            </w:r>
          </w:p>
        </w:tc>
        <w:tc>
          <w:tcPr>
            <w:tcW w:w="2695" w:type="dxa"/>
            <w:shd w:val="clear" w:color="auto" w:fill="auto"/>
            <w:vAlign w:val="center"/>
          </w:tcPr>
          <w:p w14:paraId="4F147E61"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 xml:space="preserve">Materiāli- termoplastiskais </w:t>
            </w:r>
            <w:proofErr w:type="spellStart"/>
            <w:r w:rsidRPr="003027A0">
              <w:rPr>
                <w:rFonts w:ascii="Times New Roman" w:eastAsia="Times New Roman" w:hAnsi="Times New Roman"/>
                <w:bCs/>
                <w:sz w:val="20"/>
                <w:szCs w:val="20"/>
                <w:lang w:eastAsia="lv-LV"/>
              </w:rPr>
              <w:t>elastomērs</w:t>
            </w:r>
            <w:proofErr w:type="spellEnd"/>
            <w:r w:rsidRPr="003027A0">
              <w:rPr>
                <w:rFonts w:ascii="Times New Roman" w:eastAsia="Times New Roman" w:hAnsi="Times New Roman"/>
                <w:bCs/>
                <w:sz w:val="20"/>
                <w:szCs w:val="20"/>
                <w:lang w:eastAsia="lv-LV"/>
              </w:rPr>
              <w:t xml:space="preserve">, </w:t>
            </w:r>
            <w:proofErr w:type="spellStart"/>
            <w:r w:rsidRPr="003027A0">
              <w:rPr>
                <w:rFonts w:ascii="Times New Roman" w:eastAsia="Times New Roman" w:hAnsi="Times New Roman"/>
                <w:bCs/>
                <w:sz w:val="20"/>
                <w:szCs w:val="20"/>
                <w:lang w:eastAsia="lv-LV"/>
              </w:rPr>
              <w:t>hidrokoloīds</w:t>
            </w:r>
            <w:proofErr w:type="spellEnd"/>
            <w:r w:rsidRPr="003027A0">
              <w:rPr>
                <w:rFonts w:ascii="Times New Roman" w:eastAsia="Times New Roman" w:hAnsi="Times New Roman"/>
                <w:bCs/>
                <w:sz w:val="20"/>
                <w:szCs w:val="20"/>
                <w:lang w:eastAsia="lv-LV"/>
              </w:rPr>
              <w:t>, ABS, nerūsējoša tērauda stieple</w:t>
            </w:r>
          </w:p>
          <w:p w14:paraId="5549C3C4" w14:textId="77777777" w:rsidR="003027A0" w:rsidRPr="000628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9E81E22"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8D8AF5B"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3027A0" w:rsidRPr="00C52ABC" w14:paraId="6B2F5BF9" w14:textId="77777777" w:rsidTr="0005666B">
        <w:trPr>
          <w:trHeight w:val="483"/>
        </w:trPr>
        <w:tc>
          <w:tcPr>
            <w:tcW w:w="1961" w:type="dxa"/>
            <w:vMerge/>
            <w:tcBorders>
              <w:bottom w:val="single" w:sz="4" w:space="0" w:color="auto"/>
            </w:tcBorders>
            <w:shd w:val="clear" w:color="auto" w:fill="auto"/>
            <w:vAlign w:val="center"/>
          </w:tcPr>
          <w:p w14:paraId="1F300ECF" w14:textId="77777777" w:rsidR="003027A0" w:rsidRDefault="003027A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1B4D0B4" w14:textId="2A9423FE" w:rsidR="003027A0"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10.5.</w:t>
            </w:r>
          </w:p>
        </w:tc>
        <w:tc>
          <w:tcPr>
            <w:tcW w:w="2695" w:type="dxa"/>
            <w:shd w:val="clear" w:color="auto" w:fill="auto"/>
            <w:vAlign w:val="center"/>
          </w:tcPr>
          <w:p w14:paraId="36C1B4C7" w14:textId="77777777" w:rsidR="003027A0" w:rsidRPr="003027A0" w:rsidRDefault="003027A0" w:rsidP="003027A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7A0">
              <w:rPr>
                <w:rFonts w:ascii="Times New Roman" w:eastAsia="Times New Roman" w:hAnsi="Times New Roman"/>
                <w:bCs/>
                <w:sz w:val="20"/>
                <w:szCs w:val="20"/>
                <w:lang w:eastAsia="lv-LV"/>
              </w:rPr>
              <w:t xml:space="preserve">Nesatur </w:t>
            </w:r>
            <w:proofErr w:type="spellStart"/>
            <w:r w:rsidRPr="003027A0">
              <w:rPr>
                <w:rFonts w:ascii="Times New Roman" w:eastAsia="Times New Roman" w:hAnsi="Times New Roman"/>
                <w:bCs/>
                <w:sz w:val="20"/>
                <w:szCs w:val="20"/>
                <w:lang w:eastAsia="lv-LV"/>
              </w:rPr>
              <w:t>lateksu</w:t>
            </w:r>
            <w:proofErr w:type="spellEnd"/>
          </w:p>
          <w:p w14:paraId="60B73107" w14:textId="77777777" w:rsidR="003027A0" w:rsidRPr="000628A0" w:rsidRDefault="003027A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EE0B6C0"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DCFE274" w14:textId="77777777" w:rsidR="003027A0" w:rsidRPr="00C52ABC" w:rsidRDefault="003027A0" w:rsidP="003024C7">
            <w:pPr>
              <w:spacing w:after="0" w:line="240" w:lineRule="auto"/>
              <w:jc w:val="center"/>
              <w:rPr>
                <w:rFonts w:ascii="Times New Roman" w:eastAsia="Times New Roman" w:hAnsi="Times New Roman"/>
                <w:bCs/>
                <w:sz w:val="20"/>
                <w:szCs w:val="20"/>
                <w:lang w:eastAsia="lv-LV"/>
              </w:rPr>
            </w:pPr>
          </w:p>
        </w:tc>
      </w:tr>
      <w:tr w:rsidR="00586759" w:rsidRPr="00C52ABC" w14:paraId="080ABD2C" w14:textId="77777777" w:rsidTr="0005666B">
        <w:trPr>
          <w:trHeight w:val="483"/>
        </w:trPr>
        <w:tc>
          <w:tcPr>
            <w:tcW w:w="1961" w:type="dxa"/>
            <w:vMerge/>
            <w:tcBorders>
              <w:bottom w:val="single" w:sz="4" w:space="0" w:color="auto"/>
            </w:tcBorders>
            <w:shd w:val="clear" w:color="auto" w:fill="auto"/>
            <w:vAlign w:val="center"/>
          </w:tcPr>
          <w:p w14:paraId="463879CA" w14:textId="77777777" w:rsidR="00586759" w:rsidRDefault="00586759"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FA516EA" w14:textId="664E4A36" w:rsidR="00586759" w:rsidRPr="00C52ABC" w:rsidRDefault="003027A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10.6.</w:t>
            </w:r>
          </w:p>
        </w:tc>
        <w:tc>
          <w:tcPr>
            <w:tcW w:w="2695" w:type="dxa"/>
            <w:shd w:val="clear" w:color="auto" w:fill="auto"/>
            <w:vAlign w:val="center"/>
          </w:tcPr>
          <w:p w14:paraId="70B0B62C" w14:textId="77777777" w:rsidR="003027A0" w:rsidRPr="003027A0" w:rsidRDefault="003027A0" w:rsidP="003027A0">
            <w:pPr>
              <w:suppressAutoHyphens/>
              <w:autoSpaceDN w:val="0"/>
              <w:spacing w:after="0" w:line="240" w:lineRule="auto"/>
              <w:contextualSpacing/>
              <w:textAlignment w:val="baseline"/>
              <w:rPr>
                <w:rFonts w:ascii="Times New Roman" w:hAnsi="Times New Roman"/>
                <w:sz w:val="20"/>
                <w:szCs w:val="20"/>
                <w:lang w:eastAsia="lv-LV"/>
              </w:rPr>
            </w:pPr>
            <w:r w:rsidRPr="003027A0">
              <w:rPr>
                <w:rFonts w:ascii="Times New Roman" w:hAnsi="Times New Roman"/>
                <w:sz w:val="20"/>
                <w:szCs w:val="20"/>
                <w:lang w:eastAsia="lv-LV"/>
              </w:rPr>
              <w:t>Pieejami vismaz 2 izmēri - jaundzimušajiem(1-8kg) un zīdaiņiem (3-15kg)</w:t>
            </w:r>
          </w:p>
          <w:p w14:paraId="7B6D1BB8" w14:textId="72630CD3" w:rsidR="00586759" w:rsidRPr="00C52ABC" w:rsidRDefault="00586759" w:rsidP="003024C7">
            <w:pPr>
              <w:suppressAutoHyphens/>
              <w:autoSpaceDN w:val="0"/>
              <w:spacing w:after="0" w:line="240" w:lineRule="auto"/>
              <w:contextualSpacing/>
              <w:textAlignment w:val="baseline"/>
              <w:rPr>
                <w:rFonts w:ascii="Times New Roman" w:hAnsi="Times New Roman"/>
                <w:sz w:val="20"/>
                <w:szCs w:val="20"/>
                <w:lang w:eastAsia="lv-LV"/>
              </w:rPr>
            </w:pPr>
          </w:p>
        </w:tc>
        <w:tc>
          <w:tcPr>
            <w:tcW w:w="2186" w:type="dxa"/>
            <w:shd w:val="clear" w:color="auto" w:fill="auto"/>
            <w:vAlign w:val="center"/>
          </w:tcPr>
          <w:p w14:paraId="23CD66D8"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9EF2FD5" w14:textId="77777777" w:rsidR="00586759" w:rsidRPr="00C52ABC" w:rsidRDefault="00586759" w:rsidP="003024C7">
            <w:pPr>
              <w:spacing w:after="0" w:line="240" w:lineRule="auto"/>
              <w:jc w:val="center"/>
              <w:rPr>
                <w:rFonts w:ascii="Times New Roman" w:eastAsia="Times New Roman" w:hAnsi="Times New Roman"/>
                <w:bCs/>
                <w:sz w:val="20"/>
                <w:szCs w:val="20"/>
                <w:lang w:eastAsia="lv-LV"/>
              </w:rPr>
            </w:pPr>
          </w:p>
        </w:tc>
      </w:tr>
      <w:tr w:rsidR="003024C7" w:rsidRPr="00C52ABC" w14:paraId="42D1F7AD" w14:textId="77777777" w:rsidTr="0005666B">
        <w:trPr>
          <w:trHeight w:val="117"/>
        </w:trPr>
        <w:tc>
          <w:tcPr>
            <w:tcW w:w="1961" w:type="dxa"/>
            <w:vMerge w:val="restart"/>
            <w:shd w:val="clear" w:color="auto" w:fill="auto"/>
            <w:vAlign w:val="center"/>
          </w:tcPr>
          <w:p w14:paraId="464C848B" w14:textId="77777777" w:rsidR="003024C7" w:rsidRPr="003024C7" w:rsidRDefault="003024C7" w:rsidP="003024C7">
            <w:pPr>
              <w:suppressAutoHyphens/>
              <w:autoSpaceDN w:val="0"/>
              <w:spacing w:after="0" w:line="240" w:lineRule="auto"/>
              <w:contextualSpacing/>
              <w:jc w:val="center"/>
              <w:textAlignment w:val="baseline"/>
              <w:rPr>
                <w:rFonts w:ascii="Times New Roman" w:eastAsia="Times New Roman" w:hAnsi="Times New Roman"/>
                <w:b/>
                <w:bCs/>
              </w:rPr>
            </w:pPr>
            <w:r w:rsidRPr="003024C7">
              <w:rPr>
                <w:rFonts w:ascii="Times New Roman" w:eastAsia="Times New Roman" w:hAnsi="Times New Roman"/>
                <w:b/>
                <w:bCs/>
              </w:rPr>
              <w:t xml:space="preserve">Infūzijas līniju pagarinoša pāreja ar </w:t>
            </w:r>
            <w:proofErr w:type="spellStart"/>
            <w:r w:rsidRPr="003024C7">
              <w:rPr>
                <w:rFonts w:ascii="Times New Roman" w:eastAsia="Times New Roman" w:hAnsi="Times New Roman"/>
                <w:b/>
                <w:bCs/>
              </w:rPr>
              <w:t>endotoksīnu</w:t>
            </w:r>
            <w:proofErr w:type="spellEnd"/>
            <w:r w:rsidRPr="003024C7">
              <w:rPr>
                <w:rFonts w:ascii="Times New Roman" w:eastAsia="Times New Roman" w:hAnsi="Times New Roman"/>
                <w:b/>
                <w:bCs/>
              </w:rPr>
              <w:t xml:space="preserve"> filtru ilgstošai i/v infūzijai slēgtā sistēmā</w:t>
            </w:r>
          </w:p>
          <w:p w14:paraId="32E9D87B"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022B309"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5E3B3DA1"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21B82FC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20D49B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118DEB1" w14:textId="77777777" w:rsidTr="0005666B">
        <w:trPr>
          <w:trHeight w:val="116"/>
        </w:trPr>
        <w:tc>
          <w:tcPr>
            <w:tcW w:w="1961" w:type="dxa"/>
            <w:vMerge/>
            <w:shd w:val="clear" w:color="auto" w:fill="auto"/>
            <w:vAlign w:val="center"/>
          </w:tcPr>
          <w:p w14:paraId="0C178DE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EAB9987"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82DBC3E"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2D9B551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B1C208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46BE298" w14:textId="77777777" w:rsidTr="0005666B">
        <w:trPr>
          <w:trHeight w:val="116"/>
        </w:trPr>
        <w:tc>
          <w:tcPr>
            <w:tcW w:w="1961" w:type="dxa"/>
            <w:vMerge/>
            <w:shd w:val="clear" w:color="auto" w:fill="auto"/>
            <w:vAlign w:val="center"/>
          </w:tcPr>
          <w:p w14:paraId="72240B9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BDE3B4F" w14:textId="2499D7DC" w:rsidR="003024C7" w:rsidRPr="00DE3C27" w:rsidRDefault="003024C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11.</w:t>
            </w:r>
          </w:p>
        </w:tc>
        <w:tc>
          <w:tcPr>
            <w:tcW w:w="2695" w:type="dxa"/>
            <w:shd w:val="clear" w:color="auto" w:fill="D5DCE4"/>
            <w:vAlign w:val="center"/>
          </w:tcPr>
          <w:p w14:paraId="4796253C"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661F390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6DC81C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0307161" w14:textId="77777777" w:rsidTr="0005666B">
        <w:trPr>
          <w:trHeight w:val="483"/>
        </w:trPr>
        <w:tc>
          <w:tcPr>
            <w:tcW w:w="1961" w:type="dxa"/>
            <w:vMerge/>
            <w:tcBorders>
              <w:bottom w:val="single" w:sz="4" w:space="0" w:color="auto"/>
            </w:tcBorders>
            <w:shd w:val="clear" w:color="auto" w:fill="auto"/>
            <w:vAlign w:val="center"/>
          </w:tcPr>
          <w:p w14:paraId="19E0D49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1493405" w14:textId="6BDC8147" w:rsidR="003024C7"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11.1.</w:t>
            </w:r>
          </w:p>
        </w:tc>
        <w:tc>
          <w:tcPr>
            <w:tcW w:w="2695" w:type="dxa"/>
            <w:shd w:val="clear" w:color="auto" w:fill="auto"/>
            <w:vAlign w:val="center"/>
          </w:tcPr>
          <w:p w14:paraId="192C3B20" w14:textId="77777777" w:rsidR="003024C7" w:rsidRPr="003024C7"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 xml:space="preserve">Y tipa līnijas augšdaļa ar </w:t>
            </w:r>
            <w:proofErr w:type="spellStart"/>
            <w:r w:rsidRPr="003024C7">
              <w:rPr>
                <w:rFonts w:ascii="Times New Roman" w:eastAsia="Times New Roman" w:hAnsi="Times New Roman"/>
                <w:bCs/>
                <w:sz w:val="20"/>
                <w:szCs w:val="20"/>
                <w:lang w:eastAsia="lv-LV"/>
              </w:rPr>
              <w:t>Luer</w:t>
            </w:r>
            <w:proofErr w:type="spellEnd"/>
            <w:r w:rsidRPr="003024C7">
              <w:rPr>
                <w:rFonts w:ascii="Times New Roman" w:eastAsia="Times New Roman" w:hAnsi="Times New Roman"/>
                <w:bCs/>
                <w:sz w:val="20"/>
                <w:szCs w:val="20"/>
                <w:lang w:eastAsia="lv-LV"/>
              </w:rPr>
              <w:t xml:space="preserve"> tipa savienojumiem un pretvārstiem, kas novērš infūzijas maisījumu pretplūsmu, ar </w:t>
            </w:r>
            <w:proofErr w:type="spellStart"/>
            <w:r w:rsidRPr="003024C7">
              <w:rPr>
                <w:rFonts w:ascii="Times New Roman" w:eastAsia="Times New Roman" w:hAnsi="Times New Roman"/>
                <w:bCs/>
                <w:sz w:val="20"/>
                <w:szCs w:val="20"/>
                <w:lang w:eastAsia="lv-LV"/>
              </w:rPr>
              <w:t>aizsargvāciņiem</w:t>
            </w:r>
            <w:proofErr w:type="spellEnd"/>
          </w:p>
          <w:p w14:paraId="2FB8700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1AEEFC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F3144F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AA7AAED" w14:textId="77777777" w:rsidTr="0005666B">
        <w:trPr>
          <w:trHeight w:val="483"/>
        </w:trPr>
        <w:tc>
          <w:tcPr>
            <w:tcW w:w="1961" w:type="dxa"/>
            <w:vMerge/>
            <w:tcBorders>
              <w:bottom w:val="single" w:sz="4" w:space="0" w:color="auto"/>
            </w:tcBorders>
            <w:shd w:val="clear" w:color="auto" w:fill="auto"/>
            <w:vAlign w:val="center"/>
          </w:tcPr>
          <w:p w14:paraId="3A23423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5AFC205" w14:textId="19F6A940" w:rsidR="003024C7"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11.2.</w:t>
            </w:r>
          </w:p>
        </w:tc>
        <w:tc>
          <w:tcPr>
            <w:tcW w:w="2695" w:type="dxa"/>
            <w:shd w:val="clear" w:color="auto" w:fill="auto"/>
            <w:vAlign w:val="center"/>
          </w:tcPr>
          <w:p w14:paraId="5948BF14" w14:textId="77777777" w:rsidR="003024C7" w:rsidRPr="003024C7"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3024C7">
              <w:rPr>
                <w:rFonts w:ascii="Times New Roman" w:eastAsia="Times New Roman" w:hAnsi="Times New Roman"/>
                <w:bCs/>
                <w:sz w:val="20"/>
                <w:szCs w:val="20"/>
                <w:lang w:eastAsia="lv-LV"/>
              </w:rPr>
              <w:t>Luer</w:t>
            </w:r>
            <w:proofErr w:type="spellEnd"/>
            <w:r w:rsidRPr="003024C7">
              <w:rPr>
                <w:rFonts w:ascii="Times New Roman" w:eastAsia="Times New Roman" w:hAnsi="Times New Roman"/>
                <w:bCs/>
                <w:sz w:val="20"/>
                <w:szCs w:val="20"/>
                <w:lang w:eastAsia="lv-LV"/>
              </w:rPr>
              <w:t xml:space="preserve"> ligzdas tipa savienojumi izgatavoti no materiāla, kas izturīgs pret ķīmiskiem šķīdumiem un neabsorbē infūzijas maisījumus uz caurulītes iekšējām sieniņām.</w:t>
            </w:r>
          </w:p>
          <w:p w14:paraId="72B320B1" w14:textId="77777777" w:rsidR="003024C7" w:rsidRPr="003027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CFA0F4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028DCB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6A9D5B1" w14:textId="77777777" w:rsidTr="0005666B">
        <w:trPr>
          <w:trHeight w:val="483"/>
        </w:trPr>
        <w:tc>
          <w:tcPr>
            <w:tcW w:w="1961" w:type="dxa"/>
            <w:vMerge/>
            <w:tcBorders>
              <w:bottom w:val="single" w:sz="4" w:space="0" w:color="auto"/>
            </w:tcBorders>
            <w:shd w:val="clear" w:color="auto" w:fill="auto"/>
            <w:vAlign w:val="center"/>
          </w:tcPr>
          <w:p w14:paraId="3D7A7D6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F2A29EB" w14:textId="2972FEFF" w:rsidR="003024C7"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11.3.</w:t>
            </w:r>
          </w:p>
        </w:tc>
        <w:tc>
          <w:tcPr>
            <w:tcW w:w="2695" w:type="dxa"/>
            <w:shd w:val="clear" w:color="auto" w:fill="auto"/>
            <w:vAlign w:val="center"/>
          </w:tcPr>
          <w:p w14:paraId="2B2CBDDD" w14:textId="77777777" w:rsidR="003024C7" w:rsidRPr="003024C7"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Filtrs ar poru izmēru 0.2µm (+), izmantojams 96 stundas</w:t>
            </w:r>
          </w:p>
          <w:p w14:paraId="4CACD015"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CB79AB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AB6ECD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FE07195" w14:textId="77777777" w:rsidTr="0005666B">
        <w:trPr>
          <w:trHeight w:val="483"/>
        </w:trPr>
        <w:tc>
          <w:tcPr>
            <w:tcW w:w="1961" w:type="dxa"/>
            <w:vMerge/>
            <w:tcBorders>
              <w:bottom w:val="single" w:sz="4" w:space="0" w:color="auto"/>
            </w:tcBorders>
            <w:shd w:val="clear" w:color="auto" w:fill="auto"/>
            <w:vAlign w:val="center"/>
          </w:tcPr>
          <w:p w14:paraId="1C77C75D"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A27E904" w14:textId="1DB64AE7" w:rsidR="003024C7"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11.4.</w:t>
            </w:r>
          </w:p>
        </w:tc>
        <w:tc>
          <w:tcPr>
            <w:tcW w:w="2695" w:type="dxa"/>
            <w:shd w:val="clear" w:color="auto" w:fill="auto"/>
            <w:vAlign w:val="center"/>
          </w:tcPr>
          <w:p w14:paraId="6FF6D603" w14:textId="77777777" w:rsidR="003024C7" w:rsidRPr="003024C7"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 xml:space="preserve">Aiztur </w:t>
            </w:r>
            <w:proofErr w:type="spellStart"/>
            <w:r w:rsidRPr="003024C7">
              <w:rPr>
                <w:rFonts w:ascii="Times New Roman" w:eastAsia="Times New Roman" w:hAnsi="Times New Roman"/>
                <w:bCs/>
                <w:sz w:val="20"/>
                <w:szCs w:val="20"/>
                <w:lang w:eastAsia="lv-LV"/>
              </w:rPr>
              <w:t>endotoksīnus</w:t>
            </w:r>
            <w:proofErr w:type="spellEnd"/>
            <w:r w:rsidRPr="003024C7">
              <w:rPr>
                <w:rFonts w:ascii="Times New Roman" w:eastAsia="Times New Roman" w:hAnsi="Times New Roman"/>
                <w:bCs/>
                <w:sz w:val="20"/>
                <w:szCs w:val="20"/>
                <w:lang w:eastAsia="lv-LV"/>
              </w:rPr>
              <w:t xml:space="preserve"> un gram-negatīvās baktērijas</w:t>
            </w:r>
          </w:p>
          <w:p w14:paraId="65D22222"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9744CB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DAFE49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80237ED" w14:textId="77777777" w:rsidTr="0005666B">
        <w:trPr>
          <w:trHeight w:val="483"/>
        </w:trPr>
        <w:tc>
          <w:tcPr>
            <w:tcW w:w="1961" w:type="dxa"/>
            <w:vMerge/>
            <w:tcBorders>
              <w:bottom w:val="single" w:sz="4" w:space="0" w:color="auto"/>
            </w:tcBorders>
            <w:shd w:val="clear" w:color="auto" w:fill="auto"/>
            <w:vAlign w:val="center"/>
          </w:tcPr>
          <w:p w14:paraId="507231F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7F41D49" w14:textId="38A75FE3" w:rsidR="003024C7"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11.5.</w:t>
            </w:r>
          </w:p>
        </w:tc>
        <w:tc>
          <w:tcPr>
            <w:tcW w:w="2695" w:type="dxa"/>
            <w:shd w:val="clear" w:color="auto" w:fill="auto"/>
            <w:vAlign w:val="center"/>
          </w:tcPr>
          <w:p w14:paraId="669AECF4" w14:textId="77777777" w:rsidR="003024C7" w:rsidRPr="003024C7"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Gaisa barjera neļauj iekļūt gaisam pacienta ķermenī</w:t>
            </w:r>
          </w:p>
          <w:p w14:paraId="551C8A1C"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2EB46E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70B4FD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4FA2BDF" w14:textId="77777777" w:rsidTr="0005666B">
        <w:trPr>
          <w:trHeight w:val="483"/>
        </w:trPr>
        <w:tc>
          <w:tcPr>
            <w:tcW w:w="1961" w:type="dxa"/>
            <w:vMerge/>
            <w:tcBorders>
              <w:bottom w:val="single" w:sz="4" w:space="0" w:color="auto"/>
            </w:tcBorders>
            <w:shd w:val="clear" w:color="auto" w:fill="auto"/>
            <w:vAlign w:val="center"/>
          </w:tcPr>
          <w:p w14:paraId="38287CF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44F62A8" w14:textId="46D53760" w:rsidR="003024C7"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11.6.</w:t>
            </w:r>
          </w:p>
        </w:tc>
        <w:tc>
          <w:tcPr>
            <w:tcW w:w="2695" w:type="dxa"/>
            <w:shd w:val="clear" w:color="auto" w:fill="auto"/>
            <w:vAlign w:val="center"/>
          </w:tcPr>
          <w:p w14:paraId="65469E87" w14:textId="77777777" w:rsidR="003024C7" w:rsidRPr="003024C7"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024C7">
              <w:rPr>
                <w:rFonts w:ascii="Times New Roman" w:eastAsia="Times New Roman" w:hAnsi="Times New Roman"/>
                <w:bCs/>
                <w:sz w:val="20"/>
                <w:szCs w:val="20"/>
                <w:lang w:eastAsia="lv-LV"/>
              </w:rPr>
              <w:t xml:space="preserve">Filtrs aizsprostojas injekcijas </w:t>
            </w:r>
            <w:proofErr w:type="spellStart"/>
            <w:r w:rsidRPr="003024C7">
              <w:rPr>
                <w:rFonts w:ascii="Times New Roman" w:eastAsia="Times New Roman" w:hAnsi="Times New Roman"/>
                <w:bCs/>
                <w:sz w:val="20"/>
                <w:szCs w:val="20"/>
                <w:lang w:eastAsia="lv-LV"/>
              </w:rPr>
              <w:t>materiāju</w:t>
            </w:r>
            <w:proofErr w:type="spellEnd"/>
            <w:r w:rsidRPr="003024C7">
              <w:rPr>
                <w:rFonts w:ascii="Times New Roman" w:eastAsia="Times New Roman" w:hAnsi="Times New Roman"/>
                <w:bCs/>
                <w:sz w:val="20"/>
                <w:szCs w:val="20"/>
                <w:lang w:eastAsia="lv-LV"/>
              </w:rPr>
              <w:t xml:space="preserve"> nesavienojamības gadījumā</w:t>
            </w:r>
          </w:p>
          <w:p w14:paraId="34A529D2"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F42233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74D210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32A481C" w14:textId="77777777" w:rsidTr="0005666B">
        <w:trPr>
          <w:trHeight w:val="117"/>
        </w:trPr>
        <w:tc>
          <w:tcPr>
            <w:tcW w:w="1961" w:type="dxa"/>
            <w:vMerge w:val="restart"/>
            <w:shd w:val="clear" w:color="auto" w:fill="auto"/>
            <w:vAlign w:val="center"/>
          </w:tcPr>
          <w:p w14:paraId="1B49B3C0" w14:textId="77777777" w:rsidR="0005666B" w:rsidRPr="0005666B" w:rsidRDefault="0005666B" w:rsidP="0005666B">
            <w:pPr>
              <w:suppressAutoHyphens/>
              <w:autoSpaceDN w:val="0"/>
              <w:spacing w:after="0" w:line="240" w:lineRule="auto"/>
              <w:contextualSpacing/>
              <w:jc w:val="center"/>
              <w:textAlignment w:val="baseline"/>
              <w:rPr>
                <w:rFonts w:ascii="Times New Roman" w:hAnsi="Times New Roman"/>
                <w:b/>
                <w:bCs/>
                <w:lang w:eastAsia="lv-LV"/>
              </w:rPr>
            </w:pPr>
            <w:r w:rsidRPr="0005666B">
              <w:rPr>
                <w:rFonts w:ascii="Times New Roman" w:hAnsi="Times New Roman"/>
                <w:b/>
                <w:bCs/>
                <w:lang w:eastAsia="lv-LV"/>
              </w:rPr>
              <w:t xml:space="preserve">Augstas plūsmas skābekļa terapijas deguna </w:t>
            </w:r>
            <w:proofErr w:type="spellStart"/>
            <w:r w:rsidRPr="0005666B">
              <w:rPr>
                <w:rFonts w:ascii="Times New Roman" w:hAnsi="Times New Roman"/>
                <w:b/>
                <w:bCs/>
                <w:lang w:eastAsia="lv-LV"/>
              </w:rPr>
              <w:t>kaniles</w:t>
            </w:r>
            <w:proofErr w:type="spellEnd"/>
            <w:r w:rsidRPr="0005666B">
              <w:rPr>
                <w:rFonts w:ascii="Times New Roman" w:hAnsi="Times New Roman"/>
                <w:b/>
                <w:bCs/>
                <w:lang w:eastAsia="lv-LV"/>
              </w:rPr>
              <w:t xml:space="preserve"> fiksējošie plāksteri</w:t>
            </w:r>
          </w:p>
          <w:p w14:paraId="5CF56881"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DB7010B"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0AFD738"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74E0391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8FBE91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BE4E94D" w14:textId="77777777" w:rsidTr="0005666B">
        <w:trPr>
          <w:trHeight w:val="116"/>
        </w:trPr>
        <w:tc>
          <w:tcPr>
            <w:tcW w:w="1961" w:type="dxa"/>
            <w:vMerge/>
            <w:shd w:val="clear" w:color="auto" w:fill="auto"/>
            <w:vAlign w:val="center"/>
          </w:tcPr>
          <w:p w14:paraId="181D46D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632A84D"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506F6CC9"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5DAD3A8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9AC23C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92FAF34" w14:textId="77777777" w:rsidTr="0005666B">
        <w:trPr>
          <w:trHeight w:val="116"/>
        </w:trPr>
        <w:tc>
          <w:tcPr>
            <w:tcW w:w="1961" w:type="dxa"/>
            <w:vMerge/>
            <w:shd w:val="clear" w:color="auto" w:fill="auto"/>
            <w:vAlign w:val="center"/>
          </w:tcPr>
          <w:p w14:paraId="57D6F34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C40EA59" w14:textId="7ABD3475" w:rsidR="003024C7" w:rsidRPr="00DE3C27" w:rsidRDefault="0005666B"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12</w:t>
            </w:r>
            <w:r w:rsidR="003024C7" w:rsidRPr="00DE3C27">
              <w:rPr>
                <w:rFonts w:ascii="Times New Roman" w:hAnsi="Times New Roman"/>
                <w:b/>
                <w:sz w:val="20"/>
                <w:szCs w:val="20"/>
                <w:lang w:eastAsia="lv-LV"/>
              </w:rPr>
              <w:t>.</w:t>
            </w:r>
          </w:p>
        </w:tc>
        <w:tc>
          <w:tcPr>
            <w:tcW w:w="2695" w:type="dxa"/>
            <w:shd w:val="clear" w:color="auto" w:fill="D5DCE4"/>
            <w:vAlign w:val="center"/>
          </w:tcPr>
          <w:p w14:paraId="116B5192"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5D24FD9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F227D5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C31A98F" w14:textId="77777777" w:rsidTr="0005666B">
        <w:trPr>
          <w:trHeight w:val="483"/>
        </w:trPr>
        <w:tc>
          <w:tcPr>
            <w:tcW w:w="1961" w:type="dxa"/>
            <w:vMerge/>
            <w:tcBorders>
              <w:bottom w:val="single" w:sz="4" w:space="0" w:color="auto"/>
            </w:tcBorders>
            <w:shd w:val="clear" w:color="auto" w:fill="auto"/>
            <w:vAlign w:val="center"/>
          </w:tcPr>
          <w:p w14:paraId="556118B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8FDC826" w14:textId="4A2916B5" w:rsidR="003024C7" w:rsidRDefault="0005666B"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12</w:t>
            </w:r>
            <w:r w:rsidR="003024C7">
              <w:rPr>
                <w:rFonts w:ascii="Times New Roman" w:hAnsi="Times New Roman"/>
                <w:sz w:val="20"/>
                <w:szCs w:val="20"/>
                <w:lang w:eastAsia="lv-LV"/>
              </w:rPr>
              <w:t>.1.</w:t>
            </w:r>
          </w:p>
        </w:tc>
        <w:tc>
          <w:tcPr>
            <w:tcW w:w="2695" w:type="dxa"/>
            <w:shd w:val="clear" w:color="auto" w:fill="auto"/>
            <w:vAlign w:val="center"/>
          </w:tcPr>
          <w:p w14:paraId="10FA7C04"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Plāksteri </w:t>
            </w:r>
            <w:proofErr w:type="spellStart"/>
            <w:r w:rsidRPr="0005666B">
              <w:rPr>
                <w:rFonts w:ascii="Times New Roman" w:eastAsia="Times New Roman" w:hAnsi="Times New Roman"/>
                <w:bCs/>
                <w:sz w:val="20"/>
                <w:szCs w:val="20"/>
                <w:lang w:eastAsia="lv-LV"/>
              </w:rPr>
              <w:t>fikē</w:t>
            </w:r>
            <w:proofErr w:type="spellEnd"/>
            <w:r w:rsidRPr="0005666B">
              <w:rPr>
                <w:rFonts w:ascii="Times New Roman" w:eastAsia="Times New Roman" w:hAnsi="Times New Roman"/>
                <w:bCs/>
                <w:sz w:val="20"/>
                <w:szCs w:val="20"/>
                <w:lang w:eastAsia="lv-LV"/>
              </w:rPr>
              <w:t xml:space="preserve"> deguna </w:t>
            </w:r>
            <w:proofErr w:type="spellStart"/>
            <w:r w:rsidRPr="0005666B">
              <w:rPr>
                <w:rFonts w:ascii="Times New Roman" w:eastAsia="Times New Roman" w:hAnsi="Times New Roman"/>
                <w:bCs/>
                <w:sz w:val="20"/>
                <w:szCs w:val="20"/>
                <w:lang w:eastAsia="lv-LV"/>
              </w:rPr>
              <w:t>kanili</w:t>
            </w:r>
            <w:proofErr w:type="spellEnd"/>
            <w:r w:rsidRPr="0005666B">
              <w:rPr>
                <w:rFonts w:ascii="Times New Roman" w:eastAsia="Times New Roman" w:hAnsi="Times New Roman"/>
                <w:bCs/>
                <w:sz w:val="20"/>
                <w:szCs w:val="20"/>
                <w:lang w:eastAsia="lv-LV"/>
              </w:rPr>
              <w:t>, to pielīmējot bērnam pie vaigiem</w:t>
            </w:r>
          </w:p>
          <w:p w14:paraId="5254B64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6E2C09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403ADD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84D7D55" w14:textId="77777777" w:rsidTr="0005666B">
        <w:trPr>
          <w:trHeight w:val="483"/>
        </w:trPr>
        <w:tc>
          <w:tcPr>
            <w:tcW w:w="1961" w:type="dxa"/>
            <w:vMerge/>
            <w:tcBorders>
              <w:bottom w:val="single" w:sz="4" w:space="0" w:color="auto"/>
            </w:tcBorders>
            <w:shd w:val="clear" w:color="auto" w:fill="auto"/>
            <w:vAlign w:val="center"/>
          </w:tcPr>
          <w:p w14:paraId="4842CE9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5FBF8E1" w14:textId="1CE7FDCB" w:rsidR="003024C7" w:rsidRDefault="0005666B"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12</w:t>
            </w:r>
            <w:r w:rsidR="003024C7">
              <w:rPr>
                <w:rFonts w:ascii="Times New Roman" w:hAnsi="Times New Roman"/>
                <w:sz w:val="20"/>
                <w:szCs w:val="20"/>
                <w:lang w:eastAsia="lv-LV"/>
              </w:rPr>
              <w:t>.2.</w:t>
            </w:r>
          </w:p>
        </w:tc>
        <w:tc>
          <w:tcPr>
            <w:tcW w:w="2695" w:type="dxa"/>
            <w:shd w:val="clear" w:color="auto" w:fill="auto"/>
            <w:vAlign w:val="center"/>
          </w:tcPr>
          <w:p w14:paraId="48FDF053"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Plāksteris nodrošina vieglu deguna </w:t>
            </w:r>
            <w:proofErr w:type="spellStart"/>
            <w:r w:rsidRPr="0005666B">
              <w:rPr>
                <w:rFonts w:ascii="Times New Roman" w:eastAsia="Times New Roman" w:hAnsi="Times New Roman"/>
                <w:bCs/>
                <w:sz w:val="20"/>
                <w:szCs w:val="20"/>
                <w:lang w:eastAsia="lv-LV"/>
              </w:rPr>
              <w:t>kaniles</w:t>
            </w:r>
            <w:proofErr w:type="spellEnd"/>
            <w:r w:rsidRPr="0005666B">
              <w:rPr>
                <w:rFonts w:ascii="Times New Roman" w:eastAsia="Times New Roman" w:hAnsi="Times New Roman"/>
                <w:bCs/>
                <w:sz w:val="20"/>
                <w:szCs w:val="20"/>
                <w:lang w:eastAsia="lv-LV"/>
              </w:rPr>
              <w:t xml:space="preserve"> pozicionēšanu.</w:t>
            </w:r>
          </w:p>
          <w:p w14:paraId="64F48AC6"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47CB18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EB2B16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7A2EAFA" w14:textId="77777777" w:rsidTr="0005666B">
        <w:trPr>
          <w:trHeight w:val="117"/>
        </w:trPr>
        <w:tc>
          <w:tcPr>
            <w:tcW w:w="1961" w:type="dxa"/>
            <w:vMerge w:val="restart"/>
            <w:shd w:val="clear" w:color="auto" w:fill="auto"/>
            <w:vAlign w:val="center"/>
          </w:tcPr>
          <w:p w14:paraId="2E4AB377" w14:textId="1A7F02F3" w:rsidR="003024C7" w:rsidRPr="0005666B" w:rsidRDefault="0005666B" w:rsidP="003024C7">
            <w:pPr>
              <w:suppressAutoHyphens/>
              <w:autoSpaceDN w:val="0"/>
              <w:spacing w:after="0" w:line="240" w:lineRule="auto"/>
              <w:contextualSpacing/>
              <w:jc w:val="center"/>
              <w:textAlignment w:val="baseline"/>
              <w:rPr>
                <w:rFonts w:ascii="Times New Roman" w:hAnsi="Times New Roman"/>
                <w:b/>
                <w:lang w:eastAsia="lv-LV"/>
              </w:rPr>
            </w:pPr>
            <w:r w:rsidRPr="0005666B">
              <w:rPr>
                <w:rFonts w:ascii="Times New Roman" w:hAnsi="Times New Roman"/>
                <w:b/>
                <w:lang w:eastAsia="lv-LV"/>
              </w:rPr>
              <w:t>Jaundzimušo plaušu mākslīgās elpināšanas kontūra (</w:t>
            </w:r>
            <w:proofErr w:type="spellStart"/>
            <w:r w:rsidRPr="0005666B">
              <w:rPr>
                <w:rFonts w:ascii="Times New Roman" w:hAnsi="Times New Roman"/>
                <w:b/>
                <w:lang w:eastAsia="lv-LV"/>
              </w:rPr>
              <w:t>Fisher&amp;paykel</w:t>
            </w:r>
            <w:proofErr w:type="spellEnd"/>
            <w:r w:rsidRPr="0005666B">
              <w:rPr>
                <w:rFonts w:ascii="Times New Roman" w:hAnsi="Times New Roman"/>
                <w:b/>
                <w:lang w:eastAsia="lv-LV"/>
              </w:rPr>
              <w:t xml:space="preserve"> RT 265 vai analogs)</w:t>
            </w:r>
          </w:p>
        </w:tc>
        <w:tc>
          <w:tcPr>
            <w:tcW w:w="728" w:type="dxa"/>
            <w:vAlign w:val="center"/>
          </w:tcPr>
          <w:p w14:paraId="02D39F98"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B9E4903"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5263B3C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5F5F41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01821D7" w14:textId="77777777" w:rsidTr="0005666B">
        <w:trPr>
          <w:trHeight w:val="116"/>
        </w:trPr>
        <w:tc>
          <w:tcPr>
            <w:tcW w:w="1961" w:type="dxa"/>
            <w:vMerge/>
            <w:shd w:val="clear" w:color="auto" w:fill="auto"/>
            <w:vAlign w:val="center"/>
          </w:tcPr>
          <w:p w14:paraId="201D6EF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4377E2F"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FF0933B"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4B4D4D8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FA4CB4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1463271" w14:textId="77777777" w:rsidTr="0005666B">
        <w:trPr>
          <w:trHeight w:val="116"/>
        </w:trPr>
        <w:tc>
          <w:tcPr>
            <w:tcW w:w="1961" w:type="dxa"/>
            <w:vMerge/>
            <w:shd w:val="clear" w:color="auto" w:fill="auto"/>
            <w:vAlign w:val="center"/>
          </w:tcPr>
          <w:p w14:paraId="58D6F91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4A1DD159" w14:textId="1370C5C9" w:rsidR="003024C7" w:rsidRPr="00DE3C27" w:rsidRDefault="0005666B"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13</w:t>
            </w:r>
            <w:r w:rsidR="003024C7" w:rsidRPr="00DE3C27">
              <w:rPr>
                <w:rFonts w:ascii="Times New Roman" w:hAnsi="Times New Roman"/>
                <w:b/>
                <w:sz w:val="20"/>
                <w:szCs w:val="20"/>
                <w:lang w:eastAsia="lv-LV"/>
              </w:rPr>
              <w:t>.</w:t>
            </w:r>
          </w:p>
        </w:tc>
        <w:tc>
          <w:tcPr>
            <w:tcW w:w="2695" w:type="dxa"/>
            <w:shd w:val="clear" w:color="auto" w:fill="D5DCE4"/>
            <w:vAlign w:val="center"/>
          </w:tcPr>
          <w:p w14:paraId="74F52ACE"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7C781B1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26B5388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05666B" w:rsidRPr="00C52ABC" w14:paraId="175DE9DB" w14:textId="77777777" w:rsidTr="0005666B">
        <w:trPr>
          <w:trHeight w:val="483"/>
        </w:trPr>
        <w:tc>
          <w:tcPr>
            <w:tcW w:w="1961" w:type="dxa"/>
            <w:vMerge/>
            <w:tcBorders>
              <w:bottom w:val="single" w:sz="4" w:space="0" w:color="auto"/>
            </w:tcBorders>
            <w:shd w:val="clear" w:color="auto" w:fill="auto"/>
            <w:vAlign w:val="center"/>
          </w:tcPr>
          <w:p w14:paraId="7AE0A3B3" w14:textId="77777777" w:rsidR="0005666B" w:rsidRDefault="0005666B"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6F50AC2" w14:textId="47B72348" w:rsidR="0005666B" w:rsidRDefault="0005666B"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13.1.</w:t>
            </w:r>
          </w:p>
        </w:tc>
        <w:tc>
          <w:tcPr>
            <w:tcW w:w="2695" w:type="dxa"/>
            <w:shd w:val="clear" w:color="auto" w:fill="auto"/>
            <w:vAlign w:val="center"/>
          </w:tcPr>
          <w:p w14:paraId="5962E080"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Jaundzimušo kontūras paredzēta darbam ar aktīvo mitrināšanas iekārtu F&amp;P MR850</w:t>
            </w:r>
          </w:p>
          <w:p w14:paraId="51AA6A59" w14:textId="77777777" w:rsidR="0005666B" w:rsidRPr="000628A0" w:rsidRDefault="0005666B"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1BEC92D" w14:textId="77777777" w:rsidR="0005666B" w:rsidRPr="00C52ABC" w:rsidRDefault="0005666B"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F388BF4" w14:textId="77777777" w:rsidR="0005666B" w:rsidRPr="00C52ABC" w:rsidRDefault="0005666B" w:rsidP="003024C7">
            <w:pPr>
              <w:spacing w:after="0" w:line="240" w:lineRule="auto"/>
              <w:jc w:val="center"/>
              <w:rPr>
                <w:rFonts w:ascii="Times New Roman" w:eastAsia="Times New Roman" w:hAnsi="Times New Roman"/>
                <w:bCs/>
                <w:sz w:val="20"/>
                <w:szCs w:val="20"/>
                <w:lang w:eastAsia="lv-LV"/>
              </w:rPr>
            </w:pPr>
          </w:p>
        </w:tc>
      </w:tr>
      <w:tr w:rsidR="003024C7" w:rsidRPr="00C52ABC" w14:paraId="5DD463D0" w14:textId="77777777" w:rsidTr="0005666B">
        <w:trPr>
          <w:trHeight w:val="483"/>
        </w:trPr>
        <w:tc>
          <w:tcPr>
            <w:tcW w:w="1961" w:type="dxa"/>
            <w:vMerge/>
            <w:tcBorders>
              <w:bottom w:val="single" w:sz="4" w:space="0" w:color="auto"/>
            </w:tcBorders>
            <w:shd w:val="clear" w:color="auto" w:fill="auto"/>
            <w:vAlign w:val="center"/>
          </w:tcPr>
          <w:p w14:paraId="4D09D0A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C96419B" w14:textId="527188FD" w:rsidR="003024C7" w:rsidRDefault="0005666B"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13.2</w:t>
            </w:r>
            <w:r w:rsidR="003024C7">
              <w:rPr>
                <w:rFonts w:ascii="Times New Roman" w:hAnsi="Times New Roman"/>
                <w:sz w:val="20"/>
                <w:szCs w:val="20"/>
                <w:lang w:eastAsia="lv-LV"/>
              </w:rPr>
              <w:t>.</w:t>
            </w:r>
          </w:p>
        </w:tc>
        <w:tc>
          <w:tcPr>
            <w:tcW w:w="2695" w:type="dxa"/>
            <w:shd w:val="clear" w:color="auto" w:fill="auto"/>
            <w:vAlign w:val="center"/>
          </w:tcPr>
          <w:p w14:paraId="25F20668"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Spēj nodrošināt optimālo temperatūru un mitrumu (37°C, 44mg/lH2O) pacientiem gan pie </w:t>
            </w:r>
            <w:proofErr w:type="spellStart"/>
            <w:r w:rsidRPr="0005666B">
              <w:rPr>
                <w:rFonts w:ascii="Times New Roman" w:eastAsia="Times New Roman" w:hAnsi="Times New Roman"/>
                <w:bCs/>
                <w:sz w:val="20"/>
                <w:szCs w:val="20"/>
                <w:lang w:eastAsia="lv-LV"/>
              </w:rPr>
              <w:t>invazīvās</w:t>
            </w:r>
            <w:proofErr w:type="spellEnd"/>
            <w:r w:rsidRPr="0005666B">
              <w:rPr>
                <w:rFonts w:ascii="Times New Roman" w:eastAsia="Times New Roman" w:hAnsi="Times New Roman"/>
                <w:bCs/>
                <w:sz w:val="20"/>
                <w:szCs w:val="20"/>
                <w:lang w:eastAsia="lv-LV"/>
              </w:rPr>
              <w:t xml:space="preserve">, gan </w:t>
            </w:r>
            <w:proofErr w:type="spellStart"/>
            <w:r w:rsidRPr="0005666B">
              <w:rPr>
                <w:rFonts w:ascii="Times New Roman" w:eastAsia="Times New Roman" w:hAnsi="Times New Roman"/>
                <w:bCs/>
                <w:sz w:val="20"/>
                <w:szCs w:val="20"/>
                <w:lang w:eastAsia="lv-LV"/>
              </w:rPr>
              <w:t>neinvazīvās</w:t>
            </w:r>
            <w:proofErr w:type="spellEnd"/>
            <w:r w:rsidRPr="0005666B">
              <w:rPr>
                <w:rFonts w:ascii="Times New Roman" w:eastAsia="Times New Roman" w:hAnsi="Times New Roman"/>
                <w:bCs/>
                <w:sz w:val="20"/>
                <w:szCs w:val="20"/>
                <w:lang w:eastAsia="lv-LV"/>
              </w:rPr>
              <w:t xml:space="preserve"> ventilācijas</w:t>
            </w:r>
          </w:p>
          <w:p w14:paraId="1BD1ED6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F8CDF4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A5EB1B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C044FF7" w14:textId="77777777" w:rsidTr="0005666B">
        <w:trPr>
          <w:trHeight w:val="483"/>
        </w:trPr>
        <w:tc>
          <w:tcPr>
            <w:tcW w:w="1961" w:type="dxa"/>
            <w:vMerge/>
            <w:tcBorders>
              <w:bottom w:val="single" w:sz="4" w:space="0" w:color="auto"/>
            </w:tcBorders>
            <w:shd w:val="clear" w:color="auto" w:fill="auto"/>
            <w:vAlign w:val="center"/>
          </w:tcPr>
          <w:p w14:paraId="3806147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C4B8393" w14:textId="7C7A9441" w:rsidR="003024C7"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w:t>
            </w:r>
            <w:r w:rsidR="0005666B">
              <w:rPr>
                <w:rFonts w:ascii="Times New Roman" w:hAnsi="Times New Roman"/>
                <w:sz w:val="20"/>
                <w:szCs w:val="20"/>
                <w:lang w:eastAsia="lv-LV"/>
              </w:rPr>
              <w:t>3.3</w:t>
            </w:r>
            <w:r>
              <w:rPr>
                <w:rFonts w:ascii="Times New Roman" w:hAnsi="Times New Roman"/>
                <w:sz w:val="20"/>
                <w:szCs w:val="20"/>
                <w:lang w:eastAsia="lv-LV"/>
              </w:rPr>
              <w:t>.</w:t>
            </w:r>
          </w:p>
        </w:tc>
        <w:tc>
          <w:tcPr>
            <w:tcW w:w="2695" w:type="dxa"/>
            <w:shd w:val="clear" w:color="auto" w:fill="auto"/>
            <w:vAlign w:val="center"/>
          </w:tcPr>
          <w:p w14:paraId="3B2373D6"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Iestrādāts spirālveida </w:t>
            </w:r>
            <w:proofErr w:type="spellStart"/>
            <w:r w:rsidRPr="0005666B">
              <w:rPr>
                <w:rFonts w:ascii="Times New Roman" w:eastAsia="Times New Roman" w:hAnsi="Times New Roman"/>
                <w:bCs/>
                <w:sz w:val="20"/>
                <w:szCs w:val="20"/>
                <w:lang w:eastAsia="lv-LV"/>
              </w:rPr>
              <w:t>sildītājvads</w:t>
            </w:r>
            <w:proofErr w:type="spellEnd"/>
            <w:r w:rsidRPr="0005666B">
              <w:rPr>
                <w:rFonts w:ascii="Times New Roman" w:eastAsia="Times New Roman" w:hAnsi="Times New Roman"/>
                <w:bCs/>
                <w:sz w:val="20"/>
                <w:szCs w:val="20"/>
                <w:lang w:eastAsia="lv-LV"/>
              </w:rPr>
              <w:t>, kas nodrošina optimālo mitruma kontroli dažādās kontūras pozīcijās</w:t>
            </w:r>
          </w:p>
          <w:p w14:paraId="1B1132B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DD2DD3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D7E295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0B9A07B" w14:textId="77777777" w:rsidTr="0005666B">
        <w:trPr>
          <w:trHeight w:val="483"/>
        </w:trPr>
        <w:tc>
          <w:tcPr>
            <w:tcW w:w="1961" w:type="dxa"/>
            <w:vMerge/>
            <w:tcBorders>
              <w:bottom w:val="single" w:sz="4" w:space="0" w:color="auto"/>
            </w:tcBorders>
            <w:shd w:val="clear" w:color="auto" w:fill="auto"/>
            <w:vAlign w:val="center"/>
          </w:tcPr>
          <w:p w14:paraId="1C7C5F0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A56F831" w14:textId="7338B54D" w:rsidR="003024C7"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w:t>
            </w:r>
            <w:r w:rsidR="0005666B">
              <w:rPr>
                <w:rFonts w:ascii="Times New Roman" w:hAnsi="Times New Roman"/>
                <w:sz w:val="20"/>
                <w:szCs w:val="20"/>
                <w:lang w:eastAsia="lv-LV"/>
              </w:rPr>
              <w:t>3.4</w:t>
            </w:r>
            <w:r>
              <w:rPr>
                <w:rFonts w:ascii="Times New Roman" w:hAnsi="Times New Roman"/>
                <w:sz w:val="20"/>
                <w:szCs w:val="20"/>
                <w:lang w:eastAsia="lv-LV"/>
              </w:rPr>
              <w:t>.</w:t>
            </w:r>
          </w:p>
        </w:tc>
        <w:tc>
          <w:tcPr>
            <w:tcW w:w="2695" w:type="dxa"/>
            <w:shd w:val="clear" w:color="auto" w:fill="auto"/>
            <w:vAlign w:val="center"/>
          </w:tcPr>
          <w:p w14:paraId="0688393F"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Duālā sildīšana - </w:t>
            </w:r>
            <w:proofErr w:type="spellStart"/>
            <w:r w:rsidRPr="0005666B">
              <w:rPr>
                <w:rFonts w:ascii="Times New Roman" w:eastAsia="Times New Roman" w:hAnsi="Times New Roman"/>
                <w:bCs/>
                <w:sz w:val="20"/>
                <w:szCs w:val="20"/>
                <w:lang w:eastAsia="lv-LV"/>
              </w:rPr>
              <w:t>sildītājvads</w:t>
            </w:r>
            <w:proofErr w:type="spellEnd"/>
            <w:r w:rsidRPr="0005666B">
              <w:rPr>
                <w:rFonts w:ascii="Times New Roman" w:eastAsia="Times New Roman" w:hAnsi="Times New Roman"/>
                <w:bCs/>
                <w:sz w:val="20"/>
                <w:szCs w:val="20"/>
                <w:lang w:eastAsia="lv-LV"/>
              </w:rPr>
              <w:t xml:space="preserve"> iestrādāts gan </w:t>
            </w:r>
            <w:proofErr w:type="spellStart"/>
            <w:r w:rsidRPr="0005666B">
              <w:rPr>
                <w:rFonts w:ascii="Times New Roman" w:eastAsia="Times New Roman" w:hAnsi="Times New Roman"/>
                <w:bCs/>
                <w:sz w:val="20"/>
                <w:szCs w:val="20"/>
                <w:lang w:eastAsia="lv-LV"/>
              </w:rPr>
              <w:t>ieelpas</w:t>
            </w:r>
            <w:proofErr w:type="spellEnd"/>
            <w:r w:rsidRPr="0005666B">
              <w:rPr>
                <w:rFonts w:ascii="Times New Roman" w:eastAsia="Times New Roman" w:hAnsi="Times New Roman"/>
                <w:bCs/>
                <w:sz w:val="20"/>
                <w:szCs w:val="20"/>
                <w:lang w:eastAsia="lv-LV"/>
              </w:rPr>
              <w:t>, gan izelpas caurulēs</w:t>
            </w:r>
          </w:p>
          <w:p w14:paraId="31D9086D"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E24FCF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C0A430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05666B" w:rsidRPr="00C52ABC" w14:paraId="5829441C" w14:textId="77777777" w:rsidTr="0005666B">
        <w:trPr>
          <w:trHeight w:val="483"/>
        </w:trPr>
        <w:tc>
          <w:tcPr>
            <w:tcW w:w="1961" w:type="dxa"/>
            <w:vMerge/>
            <w:tcBorders>
              <w:bottom w:val="single" w:sz="4" w:space="0" w:color="auto"/>
            </w:tcBorders>
            <w:shd w:val="clear" w:color="auto" w:fill="auto"/>
            <w:vAlign w:val="center"/>
          </w:tcPr>
          <w:p w14:paraId="0015A5B8" w14:textId="77777777" w:rsidR="0005666B" w:rsidRDefault="0005666B"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9832962" w14:textId="3887CEDA" w:rsidR="0005666B" w:rsidRDefault="0005666B"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13.5.</w:t>
            </w:r>
          </w:p>
        </w:tc>
        <w:tc>
          <w:tcPr>
            <w:tcW w:w="2695" w:type="dxa"/>
            <w:shd w:val="clear" w:color="auto" w:fill="auto"/>
            <w:vAlign w:val="center"/>
          </w:tcPr>
          <w:p w14:paraId="14D505E6"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Izelpas caurule nodrošina ūdens tvaiku izdalīšanos caur caurules sienām, aerosolus un mikroorganismus atstājot kontūras iekšpusē</w:t>
            </w:r>
          </w:p>
          <w:p w14:paraId="17D76E85" w14:textId="77777777" w:rsidR="0005666B" w:rsidRPr="000628A0" w:rsidRDefault="0005666B"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EB7A43B" w14:textId="77777777" w:rsidR="0005666B" w:rsidRPr="00C52ABC" w:rsidRDefault="0005666B"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62442F4" w14:textId="77777777" w:rsidR="0005666B" w:rsidRPr="00C52ABC" w:rsidRDefault="0005666B" w:rsidP="003024C7">
            <w:pPr>
              <w:spacing w:after="0" w:line="240" w:lineRule="auto"/>
              <w:jc w:val="center"/>
              <w:rPr>
                <w:rFonts w:ascii="Times New Roman" w:eastAsia="Times New Roman" w:hAnsi="Times New Roman"/>
                <w:bCs/>
                <w:sz w:val="20"/>
                <w:szCs w:val="20"/>
                <w:lang w:eastAsia="lv-LV"/>
              </w:rPr>
            </w:pPr>
          </w:p>
        </w:tc>
      </w:tr>
      <w:tr w:rsidR="0005666B" w:rsidRPr="00C52ABC" w14:paraId="41415178" w14:textId="77777777" w:rsidTr="0005666B">
        <w:trPr>
          <w:trHeight w:val="483"/>
        </w:trPr>
        <w:tc>
          <w:tcPr>
            <w:tcW w:w="1961" w:type="dxa"/>
            <w:vMerge/>
            <w:tcBorders>
              <w:bottom w:val="single" w:sz="4" w:space="0" w:color="auto"/>
            </w:tcBorders>
            <w:shd w:val="clear" w:color="auto" w:fill="auto"/>
            <w:vAlign w:val="center"/>
          </w:tcPr>
          <w:p w14:paraId="0CE63AB3" w14:textId="77777777" w:rsidR="0005666B" w:rsidRDefault="0005666B"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766901C" w14:textId="5B8C98C8" w:rsidR="0005666B" w:rsidRDefault="0005666B"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13.6.</w:t>
            </w:r>
          </w:p>
        </w:tc>
        <w:tc>
          <w:tcPr>
            <w:tcW w:w="2695" w:type="dxa"/>
            <w:shd w:val="clear" w:color="auto" w:fill="auto"/>
            <w:vAlign w:val="center"/>
          </w:tcPr>
          <w:p w14:paraId="3D2C02BF"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Slēgta kontūra bez mitruma </w:t>
            </w:r>
            <w:proofErr w:type="spellStart"/>
            <w:r w:rsidRPr="0005666B">
              <w:rPr>
                <w:rFonts w:ascii="Times New Roman" w:eastAsia="Times New Roman" w:hAnsi="Times New Roman"/>
                <w:bCs/>
                <w:sz w:val="20"/>
                <w:szCs w:val="20"/>
                <w:lang w:eastAsia="lv-LV"/>
              </w:rPr>
              <w:t>savācējtraukiem</w:t>
            </w:r>
            <w:proofErr w:type="spellEnd"/>
          </w:p>
          <w:p w14:paraId="34B36D05" w14:textId="77777777" w:rsidR="0005666B" w:rsidRPr="000628A0" w:rsidRDefault="0005666B"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26A338E" w14:textId="77777777" w:rsidR="0005666B" w:rsidRPr="00C52ABC" w:rsidRDefault="0005666B"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F48A727" w14:textId="77777777" w:rsidR="0005666B" w:rsidRPr="00C52ABC" w:rsidRDefault="0005666B" w:rsidP="003024C7">
            <w:pPr>
              <w:spacing w:after="0" w:line="240" w:lineRule="auto"/>
              <w:jc w:val="center"/>
              <w:rPr>
                <w:rFonts w:ascii="Times New Roman" w:eastAsia="Times New Roman" w:hAnsi="Times New Roman"/>
                <w:bCs/>
                <w:sz w:val="20"/>
                <w:szCs w:val="20"/>
                <w:lang w:eastAsia="lv-LV"/>
              </w:rPr>
            </w:pPr>
          </w:p>
        </w:tc>
      </w:tr>
      <w:tr w:rsidR="003024C7" w:rsidRPr="00C52ABC" w14:paraId="6190D6D5" w14:textId="77777777" w:rsidTr="0005666B">
        <w:trPr>
          <w:trHeight w:val="483"/>
        </w:trPr>
        <w:tc>
          <w:tcPr>
            <w:tcW w:w="1961" w:type="dxa"/>
            <w:vMerge/>
            <w:tcBorders>
              <w:bottom w:val="single" w:sz="4" w:space="0" w:color="auto"/>
            </w:tcBorders>
            <w:shd w:val="clear" w:color="auto" w:fill="auto"/>
            <w:vAlign w:val="center"/>
          </w:tcPr>
          <w:p w14:paraId="7C4E791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87F1C5" w14:textId="3C967F02" w:rsidR="003024C7"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w:t>
            </w:r>
            <w:r w:rsidR="0005666B">
              <w:rPr>
                <w:rFonts w:ascii="Times New Roman" w:hAnsi="Times New Roman"/>
                <w:sz w:val="20"/>
                <w:szCs w:val="20"/>
                <w:lang w:eastAsia="lv-LV"/>
              </w:rPr>
              <w:t>3</w:t>
            </w:r>
            <w:r>
              <w:rPr>
                <w:rFonts w:ascii="Times New Roman" w:hAnsi="Times New Roman"/>
                <w:sz w:val="20"/>
                <w:szCs w:val="20"/>
                <w:lang w:eastAsia="lv-LV"/>
              </w:rPr>
              <w:t>.</w:t>
            </w:r>
            <w:r w:rsidR="0005666B">
              <w:rPr>
                <w:rFonts w:ascii="Times New Roman" w:hAnsi="Times New Roman"/>
                <w:sz w:val="20"/>
                <w:szCs w:val="20"/>
                <w:lang w:eastAsia="lv-LV"/>
              </w:rPr>
              <w:t>7</w:t>
            </w:r>
            <w:r>
              <w:rPr>
                <w:rFonts w:ascii="Times New Roman" w:hAnsi="Times New Roman"/>
                <w:sz w:val="20"/>
                <w:szCs w:val="20"/>
                <w:lang w:eastAsia="lv-LV"/>
              </w:rPr>
              <w:t>.</w:t>
            </w:r>
          </w:p>
        </w:tc>
        <w:tc>
          <w:tcPr>
            <w:tcW w:w="2695" w:type="dxa"/>
            <w:shd w:val="clear" w:color="auto" w:fill="auto"/>
            <w:vAlign w:val="center"/>
          </w:tcPr>
          <w:p w14:paraId="5ED99B20"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Plūsma: &gt; 4L/min +/- 0.2L/min; kontūras garums: 150m +/-10cm</w:t>
            </w:r>
          </w:p>
          <w:p w14:paraId="4CB412E6"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345E48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B5D339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E54DEFE" w14:textId="77777777" w:rsidTr="0005666B">
        <w:trPr>
          <w:trHeight w:val="483"/>
        </w:trPr>
        <w:tc>
          <w:tcPr>
            <w:tcW w:w="1961" w:type="dxa"/>
            <w:vMerge/>
            <w:tcBorders>
              <w:bottom w:val="single" w:sz="4" w:space="0" w:color="auto"/>
            </w:tcBorders>
            <w:shd w:val="clear" w:color="auto" w:fill="auto"/>
            <w:vAlign w:val="center"/>
          </w:tcPr>
          <w:p w14:paraId="0C8EA55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768B22C" w14:textId="7EB2AF82" w:rsidR="003024C7"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w:t>
            </w:r>
            <w:r w:rsidR="0005666B">
              <w:rPr>
                <w:rFonts w:ascii="Times New Roman" w:hAnsi="Times New Roman"/>
                <w:sz w:val="20"/>
                <w:szCs w:val="20"/>
                <w:lang w:eastAsia="lv-LV"/>
              </w:rPr>
              <w:t>3.8</w:t>
            </w:r>
            <w:r>
              <w:rPr>
                <w:rFonts w:ascii="Times New Roman" w:hAnsi="Times New Roman"/>
                <w:sz w:val="20"/>
                <w:szCs w:val="20"/>
                <w:lang w:eastAsia="lv-LV"/>
              </w:rPr>
              <w:t>.</w:t>
            </w:r>
          </w:p>
        </w:tc>
        <w:tc>
          <w:tcPr>
            <w:tcW w:w="2695" w:type="dxa"/>
            <w:shd w:val="clear" w:color="auto" w:fill="auto"/>
            <w:vAlign w:val="center"/>
          </w:tcPr>
          <w:p w14:paraId="3E21919D"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Kontūra iepakojumā ir pilnībā nokomplektēta darbam  - sildošā ieejas un izelpas caurule; mitrinātāja </w:t>
            </w:r>
            <w:proofErr w:type="spellStart"/>
            <w:r w:rsidRPr="0005666B">
              <w:rPr>
                <w:rFonts w:ascii="Times New Roman" w:eastAsia="Times New Roman" w:hAnsi="Times New Roman"/>
                <w:bCs/>
                <w:sz w:val="20"/>
                <w:szCs w:val="20"/>
                <w:lang w:eastAsia="lv-LV"/>
              </w:rPr>
              <w:t>pieslēguma</w:t>
            </w:r>
            <w:proofErr w:type="spellEnd"/>
            <w:r w:rsidRPr="0005666B">
              <w:rPr>
                <w:rFonts w:ascii="Times New Roman" w:eastAsia="Times New Roman" w:hAnsi="Times New Roman"/>
                <w:bCs/>
                <w:sz w:val="20"/>
                <w:szCs w:val="20"/>
                <w:lang w:eastAsia="lv-LV"/>
              </w:rPr>
              <w:t xml:space="preserve"> caurule, </w:t>
            </w:r>
            <w:proofErr w:type="spellStart"/>
            <w:r w:rsidRPr="0005666B">
              <w:rPr>
                <w:rFonts w:ascii="Times New Roman" w:eastAsia="Times New Roman" w:hAnsi="Times New Roman"/>
                <w:bCs/>
                <w:sz w:val="20"/>
                <w:szCs w:val="20"/>
                <w:lang w:eastAsia="lv-LV"/>
              </w:rPr>
              <w:t>pašuzpildoša</w:t>
            </w:r>
            <w:proofErr w:type="spellEnd"/>
            <w:r w:rsidRPr="0005666B">
              <w:rPr>
                <w:rFonts w:ascii="Times New Roman" w:eastAsia="Times New Roman" w:hAnsi="Times New Roman"/>
                <w:bCs/>
                <w:sz w:val="20"/>
                <w:szCs w:val="20"/>
                <w:lang w:eastAsia="lv-LV"/>
              </w:rPr>
              <w:t xml:space="preserve"> mitrināšanas kamera</w:t>
            </w:r>
          </w:p>
          <w:p w14:paraId="0F4417F5"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257C04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B797A4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CED545B" w14:textId="77777777" w:rsidTr="0005666B">
        <w:trPr>
          <w:trHeight w:val="117"/>
        </w:trPr>
        <w:tc>
          <w:tcPr>
            <w:tcW w:w="1961" w:type="dxa"/>
            <w:vMerge w:val="restart"/>
            <w:shd w:val="clear" w:color="auto" w:fill="auto"/>
            <w:vAlign w:val="center"/>
          </w:tcPr>
          <w:p w14:paraId="1C223C2C" w14:textId="77777777" w:rsidR="0005666B" w:rsidRPr="0005666B" w:rsidRDefault="0005666B" w:rsidP="0005666B">
            <w:pPr>
              <w:suppressAutoHyphens/>
              <w:autoSpaceDN w:val="0"/>
              <w:spacing w:after="0" w:line="240" w:lineRule="auto"/>
              <w:contextualSpacing/>
              <w:jc w:val="center"/>
              <w:textAlignment w:val="baseline"/>
              <w:rPr>
                <w:rFonts w:ascii="Times New Roman" w:hAnsi="Times New Roman"/>
                <w:b/>
                <w:bCs/>
                <w:lang w:eastAsia="lv-LV"/>
              </w:rPr>
            </w:pPr>
            <w:r w:rsidRPr="0005666B">
              <w:rPr>
                <w:rFonts w:ascii="Times New Roman" w:hAnsi="Times New Roman"/>
                <w:b/>
                <w:bCs/>
                <w:lang w:eastAsia="lv-LV"/>
              </w:rPr>
              <w:t>Y sensors jaundzimušo ventilatoram</w:t>
            </w:r>
          </w:p>
          <w:p w14:paraId="5C25979A"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935E8C8"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4300179"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10B5370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30BF61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A46E5E8" w14:textId="77777777" w:rsidTr="0005666B">
        <w:trPr>
          <w:trHeight w:val="116"/>
        </w:trPr>
        <w:tc>
          <w:tcPr>
            <w:tcW w:w="1961" w:type="dxa"/>
            <w:vMerge/>
            <w:shd w:val="clear" w:color="auto" w:fill="auto"/>
            <w:vAlign w:val="center"/>
          </w:tcPr>
          <w:p w14:paraId="47CA0C2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D4075D4"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CF51B10"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021BEE8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499C5D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CFB8FF7" w14:textId="77777777" w:rsidTr="0005666B">
        <w:trPr>
          <w:trHeight w:val="116"/>
        </w:trPr>
        <w:tc>
          <w:tcPr>
            <w:tcW w:w="1961" w:type="dxa"/>
            <w:vMerge/>
            <w:shd w:val="clear" w:color="auto" w:fill="auto"/>
            <w:vAlign w:val="center"/>
          </w:tcPr>
          <w:p w14:paraId="2CEEACD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B6AA90F" w14:textId="62BCCF4B" w:rsidR="003024C7" w:rsidRPr="00DE3C27" w:rsidRDefault="0005666B"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14</w:t>
            </w:r>
            <w:r w:rsidR="003024C7" w:rsidRPr="00DE3C27">
              <w:rPr>
                <w:rFonts w:ascii="Times New Roman" w:hAnsi="Times New Roman"/>
                <w:b/>
                <w:sz w:val="20"/>
                <w:szCs w:val="20"/>
                <w:lang w:eastAsia="lv-LV"/>
              </w:rPr>
              <w:t>.</w:t>
            </w:r>
          </w:p>
        </w:tc>
        <w:tc>
          <w:tcPr>
            <w:tcW w:w="2695" w:type="dxa"/>
            <w:shd w:val="clear" w:color="auto" w:fill="D5DCE4"/>
            <w:vAlign w:val="center"/>
          </w:tcPr>
          <w:p w14:paraId="25E495EE"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4D5895C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A77476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B712084" w14:textId="77777777" w:rsidTr="0005666B">
        <w:trPr>
          <w:trHeight w:val="483"/>
        </w:trPr>
        <w:tc>
          <w:tcPr>
            <w:tcW w:w="1961" w:type="dxa"/>
            <w:vMerge/>
            <w:tcBorders>
              <w:bottom w:val="single" w:sz="4" w:space="0" w:color="auto"/>
            </w:tcBorders>
            <w:shd w:val="clear" w:color="auto" w:fill="auto"/>
            <w:vAlign w:val="center"/>
          </w:tcPr>
          <w:p w14:paraId="49CEC42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C47182E" w14:textId="2A694FA4" w:rsidR="003024C7" w:rsidRDefault="0005666B"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14.1.</w:t>
            </w:r>
          </w:p>
        </w:tc>
        <w:tc>
          <w:tcPr>
            <w:tcW w:w="2695" w:type="dxa"/>
            <w:shd w:val="clear" w:color="auto" w:fill="auto"/>
            <w:vAlign w:val="center"/>
          </w:tcPr>
          <w:p w14:paraId="2FF2B392"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Y plūsmas sensors</w:t>
            </w:r>
          </w:p>
          <w:p w14:paraId="77035CC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70BACC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5F0A18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FCA6E19" w14:textId="77777777" w:rsidTr="0005666B">
        <w:trPr>
          <w:trHeight w:val="483"/>
        </w:trPr>
        <w:tc>
          <w:tcPr>
            <w:tcW w:w="1961" w:type="dxa"/>
            <w:vMerge/>
            <w:tcBorders>
              <w:bottom w:val="single" w:sz="4" w:space="0" w:color="auto"/>
            </w:tcBorders>
            <w:shd w:val="clear" w:color="auto" w:fill="auto"/>
            <w:vAlign w:val="center"/>
          </w:tcPr>
          <w:p w14:paraId="2DF94098"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E2FDC7D" w14:textId="2CB2AC83" w:rsidR="003024C7" w:rsidRDefault="0005666B"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14.2.</w:t>
            </w:r>
          </w:p>
        </w:tc>
        <w:tc>
          <w:tcPr>
            <w:tcW w:w="2695" w:type="dxa"/>
            <w:shd w:val="clear" w:color="auto" w:fill="auto"/>
            <w:vAlign w:val="center"/>
          </w:tcPr>
          <w:p w14:paraId="45C05A51"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Plūsmas sensors ievietojams pacientu kontūrā</w:t>
            </w:r>
          </w:p>
          <w:p w14:paraId="00FE195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F1E3C8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604C37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A40ABC9" w14:textId="77777777" w:rsidTr="0005666B">
        <w:trPr>
          <w:trHeight w:val="483"/>
        </w:trPr>
        <w:tc>
          <w:tcPr>
            <w:tcW w:w="1961" w:type="dxa"/>
            <w:vMerge/>
            <w:tcBorders>
              <w:bottom w:val="single" w:sz="4" w:space="0" w:color="auto"/>
            </w:tcBorders>
            <w:shd w:val="clear" w:color="auto" w:fill="auto"/>
            <w:vAlign w:val="center"/>
          </w:tcPr>
          <w:p w14:paraId="43EEA57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54EFE7B" w14:textId="65B3C051" w:rsidR="003024C7" w:rsidRDefault="0005666B"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14.3.</w:t>
            </w:r>
          </w:p>
        </w:tc>
        <w:tc>
          <w:tcPr>
            <w:tcW w:w="2695" w:type="dxa"/>
            <w:shd w:val="clear" w:color="auto" w:fill="auto"/>
            <w:vAlign w:val="center"/>
          </w:tcPr>
          <w:p w14:paraId="4434A0D9"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 xml:space="preserve">Savienojams ar ventilatora </w:t>
            </w:r>
            <w:proofErr w:type="spellStart"/>
            <w:r w:rsidRPr="0005666B">
              <w:rPr>
                <w:rFonts w:ascii="Times New Roman" w:eastAsia="Times New Roman" w:hAnsi="Times New Roman"/>
                <w:bCs/>
                <w:sz w:val="20"/>
                <w:szCs w:val="20"/>
                <w:lang w:eastAsia="lv-LV"/>
              </w:rPr>
              <w:t>Servio</w:t>
            </w:r>
            <w:proofErr w:type="spellEnd"/>
            <w:r w:rsidRPr="0005666B">
              <w:rPr>
                <w:rFonts w:ascii="Times New Roman" w:eastAsia="Times New Roman" w:hAnsi="Times New Roman"/>
                <w:bCs/>
                <w:sz w:val="20"/>
                <w:szCs w:val="20"/>
                <w:lang w:eastAsia="lv-LV"/>
              </w:rPr>
              <w:t xml:space="preserve"> - i Y sensora moduli</w:t>
            </w:r>
          </w:p>
          <w:p w14:paraId="46BCB33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0352B7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2D0405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56E8590" w14:textId="77777777" w:rsidTr="0005666B">
        <w:trPr>
          <w:trHeight w:val="483"/>
        </w:trPr>
        <w:tc>
          <w:tcPr>
            <w:tcW w:w="1961" w:type="dxa"/>
            <w:vMerge/>
            <w:tcBorders>
              <w:bottom w:val="single" w:sz="4" w:space="0" w:color="auto"/>
            </w:tcBorders>
            <w:shd w:val="clear" w:color="auto" w:fill="auto"/>
            <w:vAlign w:val="center"/>
          </w:tcPr>
          <w:p w14:paraId="0E0B0C9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8EFF7FE" w14:textId="60B58B37" w:rsidR="003024C7" w:rsidRDefault="0005666B"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14.4.</w:t>
            </w:r>
          </w:p>
        </w:tc>
        <w:tc>
          <w:tcPr>
            <w:tcW w:w="2695" w:type="dxa"/>
            <w:shd w:val="clear" w:color="auto" w:fill="auto"/>
            <w:vAlign w:val="center"/>
          </w:tcPr>
          <w:p w14:paraId="479AC3BD" w14:textId="77777777" w:rsidR="0005666B" w:rsidRPr="0005666B" w:rsidRDefault="0005666B" w:rsidP="0005666B">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5666B">
              <w:rPr>
                <w:rFonts w:ascii="Times New Roman" w:eastAsia="Times New Roman" w:hAnsi="Times New Roman"/>
                <w:bCs/>
                <w:sz w:val="20"/>
                <w:szCs w:val="20"/>
                <w:lang w:eastAsia="lv-LV"/>
              </w:rPr>
              <w:t>Vienreizēji lietojams</w:t>
            </w:r>
          </w:p>
          <w:p w14:paraId="52A5947B"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53E1BF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AC367B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3EC495F" w14:textId="77777777" w:rsidTr="0005666B">
        <w:trPr>
          <w:trHeight w:val="117"/>
        </w:trPr>
        <w:tc>
          <w:tcPr>
            <w:tcW w:w="1961" w:type="dxa"/>
            <w:vMerge w:val="restart"/>
            <w:shd w:val="clear" w:color="auto" w:fill="auto"/>
            <w:vAlign w:val="center"/>
          </w:tcPr>
          <w:p w14:paraId="08376714" w14:textId="77777777" w:rsidR="000F72EA" w:rsidRPr="000F72EA" w:rsidRDefault="000F72EA" w:rsidP="000F72EA">
            <w:pPr>
              <w:suppressAutoHyphens/>
              <w:autoSpaceDN w:val="0"/>
              <w:spacing w:after="0" w:line="240" w:lineRule="auto"/>
              <w:contextualSpacing/>
              <w:jc w:val="center"/>
              <w:textAlignment w:val="baseline"/>
              <w:rPr>
                <w:rFonts w:ascii="Times New Roman" w:hAnsi="Times New Roman"/>
                <w:b/>
                <w:bCs/>
                <w:lang w:eastAsia="lv-LV"/>
              </w:rPr>
            </w:pPr>
            <w:r w:rsidRPr="000F72EA">
              <w:rPr>
                <w:rFonts w:ascii="Times New Roman" w:hAnsi="Times New Roman"/>
                <w:b/>
                <w:bCs/>
                <w:lang w:eastAsia="lv-LV"/>
              </w:rPr>
              <w:t>Jaundzimušo elpošanas kontūra (</w:t>
            </w:r>
            <w:proofErr w:type="spellStart"/>
            <w:r w:rsidRPr="000F72EA">
              <w:rPr>
                <w:rFonts w:ascii="Times New Roman" w:hAnsi="Times New Roman"/>
                <w:b/>
                <w:bCs/>
                <w:lang w:eastAsia="lv-LV"/>
              </w:rPr>
              <w:t>Fisher&amp;paykel</w:t>
            </w:r>
            <w:proofErr w:type="spellEnd"/>
            <w:r w:rsidRPr="000F72EA">
              <w:rPr>
                <w:rFonts w:ascii="Times New Roman" w:hAnsi="Times New Roman"/>
                <w:b/>
                <w:bCs/>
                <w:lang w:eastAsia="lv-LV"/>
              </w:rPr>
              <w:t xml:space="preserve"> RT 124 vai analogs)</w:t>
            </w:r>
          </w:p>
          <w:p w14:paraId="2064426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154F92F"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3E852A4"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32B7643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08CC84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DEB361C" w14:textId="77777777" w:rsidTr="0005666B">
        <w:trPr>
          <w:trHeight w:val="116"/>
        </w:trPr>
        <w:tc>
          <w:tcPr>
            <w:tcW w:w="1961" w:type="dxa"/>
            <w:vMerge/>
            <w:shd w:val="clear" w:color="auto" w:fill="auto"/>
            <w:vAlign w:val="center"/>
          </w:tcPr>
          <w:p w14:paraId="4AC7ABD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1800FD"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58EAD85A"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447AEAD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A90BE8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B569029" w14:textId="77777777" w:rsidTr="0005666B">
        <w:trPr>
          <w:trHeight w:val="116"/>
        </w:trPr>
        <w:tc>
          <w:tcPr>
            <w:tcW w:w="1961" w:type="dxa"/>
            <w:vMerge/>
            <w:shd w:val="clear" w:color="auto" w:fill="auto"/>
            <w:vAlign w:val="center"/>
          </w:tcPr>
          <w:p w14:paraId="2387B8E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8CE0D07" w14:textId="53808FEE" w:rsidR="003024C7" w:rsidRPr="00DE3C27" w:rsidRDefault="000F72EA"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15</w:t>
            </w:r>
            <w:r w:rsidR="003024C7" w:rsidRPr="00DE3C27">
              <w:rPr>
                <w:rFonts w:ascii="Times New Roman" w:hAnsi="Times New Roman"/>
                <w:b/>
                <w:sz w:val="20"/>
                <w:szCs w:val="20"/>
                <w:lang w:eastAsia="lv-LV"/>
              </w:rPr>
              <w:t>.</w:t>
            </w:r>
          </w:p>
        </w:tc>
        <w:tc>
          <w:tcPr>
            <w:tcW w:w="2695" w:type="dxa"/>
            <w:shd w:val="clear" w:color="auto" w:fill="D5DCE4"/>
            <w:vAlign w:val="center"/>
          </w:tcPr>
          <w:p w14:paraId="03D6907A"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59713E0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864BA9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0F72EA" w:rsidRPr="00C52ABC" w14:paraId="2BAEA4FB" w14:textId="77777777" w:rsidTr="0005666B">
        <w:trPr>
          <w:trHeight w:val="483"/>
        </w:trPr>
        <w:tc>
          <w:tcPr>
            <w:tcW w:w="1961" w:type="dxa"/>
            <w:vMerge/>
            <w:tcBorders>
              <w:bottom w:val="single" w:sz="4" w:space="0" w:color="auto"/>
            </w:tcBorders>
            <w:shd w:val="clear" w:color="auto" w:fill="auto"/>
            <w:vAlign w:val="center"/>
          </w:tcPr>
          <w:p w14:paraId="692BCC8B" w14:textId="77777777" w:rsidR="000F72EA" w:rsidRDefault="000F72EA"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052EEE6" w14:textId="5D33D74A" w:rsidR="000F72EA"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15.1.</w:t>
            </w:r>
          </w:p>
        </w:tc>
        <w:tc>
          <w:tcPr>
            <w:tcW w:w="2695" w:type="dxa"/>
            <w:shd w:val="clear" w:color="auto" w:fill="auto"/>
            <w:vAlign w:val="center"/>
          </w:tcPr>
          <w:p w14:paraId="6604274D"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Vienreiz lietojams</w:t>
            </w:r>
          </w:p>
          <w:p w14:paraId="18A3D7CE" w14:textId="77777777" w:rsidR="000F72EA" w:rsidRPr="000628A0" w:rsidRDefault="000F72EA"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09AC30A"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C39423B"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r>
      <w:tr w:rsidR="000F72EA" w:rsidRPr="00C52ABC" w14:paraId="1C5F4788" w14:textId="77777777" w:rsidTr="0005666B">
        <w:trPr>
          <w:trHeight w:val="483"/>
        </w:trPr>
        <w:tc>
          <w:tcPr>
            <w:tcW w:w="1961" w:type="dxa"/>
            <w:vMerge/>
            <w:tcBorders>
              <w:bottom w:val="single" w:sz="4" w:space="0" w:color="auto"/>
            </w:tcBorders>
            <w:shd w:val="clear" w:color="auto" w:fill="auto"/>
            <w:vAlign w:val="center"/>
          </w:tcPr>
          <w:p w14:paraId="040DC7BF" w14:textId="77777777" w:rsidR="000F72EA" w:rsidRDefault="000F72EA"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FB490FA" w14:textId="7BFDDCDD" w:rsidR="000F72EA"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15.2.</w:t>
            </w:r>
          </w:p>
        </w:tc>
        <w:tc>
          <w:tcPr>
            <w:tcW w:w="2695" w:type="dxa"/>
            <w:shd w:val="clear" w:color="auto" w:fill="auto"/>
            <w:vAlign w:val="center"/>
          </w:tcPr>
          <w:p w14:paraId="74571718"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Plūsma &gt;4 l/min</w:t>
            </w:r>
          </w:p>
          <w:p w14:paraId="6D2A8F33" w14:textId="77777777" w:rsidR="000F72EA" w:rsidRPr="000628A0" w:rsidRDefault="000F72EA"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4C48334"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1EA161D"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r>
      <w:tr w:rsidR="003024C7" w:rsidRPr="00C52ABC" w14:paraId="66D8DFF4" w14:textId="77777777" w:rsidTr="0005666B">
        <w:trPr>
          <w:trHeight w:val="483"/>
        </w:trPr>
        <w:tc>
          <w:tcPr>
            <w:tcW w:w="1961" w:type="dxa"/>
            <w:vMerge/>
            <w:tcBorders>
              <w:bottom w:val="single" w:sz="4" w:space="0" w:color="auto"/>
            </w:tcBorders>
            <w:shd w:val="clear" w:color="auto" w:fill="auto"/>
            <w:vAlign w:val="center"/>
          </w:tcPr>
          <w:p w14:paraId="42E5714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7377859" w14:textId="622FD670"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15.3.</w:t>
            </w:r>
          </w:p>
        </w:tc>
        <w:tc>
          <w:tcPr>
            <w:tcW w:w="2695" w:type="dxa"/>
            <w:shd w:val="clear" w:color="auto" w:fill="auto"/>
            <w:vAlign w:val="center"/>
          </w:tcPr>
          <w:p w14:paraId="64151E0D"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1.1 m gara apsildāma ieelpošanas līnija</w:t>
            </w:r>
          </w:p>
          <w:p w14:paraId="6F8B12E5"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560CF0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DF338D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AD36E26" w14:textId="77777777" w:rsidTr="0005666B">
        <w:trPr>
          <w:trHeight w:val="483"/>
        </w:trPr>
        <w:tc>
          <w:tcPr>
            <w:tcW w:w="1961" w:type="dxa"/>
            <w:vMerge/>
            <w:tcBorders>
              <w:bottom w:val="single" w:sz="4" w:space="0" w:color="auto"/>
            </w:tcBorders>
            <w:shd w:val="clear" w:color="auto" w:fill="auto"/>
            <w:vAlign w:val="center"/>
          </w:tcPr>
          <w:p w14:paraId="29148EE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BADFAE" w14:textId="2333C31C"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15.4.</w:t>
            </w:r>
          </w:p>
        </w:tc>
        <w:tc>
          <w:tcPr>
            <w:tcW w:w="2695" w:type="dxa"/>
            <w:shd w:val="clear" w:color="auto" w:fill="auto"/>
            <w:vAlign w:val="center"/>
          </w:tcPr>
          <w:p w14:paraId="61E870AF"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0.3 m garš inkubatora paplašinājums</w:t>
            </w:r>
          </w:p>
          <w:p w14:paraId="5870316F"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32563B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C6E342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F02BE7B" w14:textId="77777777" w:rsidTr="0005666B">
        <w:trPr>
          <w:trHeight w:val="483"/>
        </w:trPr>
        <w:tc>
          <w:tcPr>
            <w:tcW w:w="1961" w:type="dxa"/>
            <w:vMerge/>
            <w:tcBorders>
              <w:bottom w:val="single" w:sz="4" w:space="0" w:color="auto"/>
            </w:tcBorders>
            <w:shd w:val="clear" w:color="auto" w:fill="auto"/>
            <w:vAlign w:val="center"/>
          </w:tcPr>
          <w:p w14:paraId="3C35613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6DEC09C" w14:textId="7428AC92"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15.5.</w:t>
            </w:r>
          </w:p>
        </w:tc>
        <w:tc>
          <w:tcPr>
            <w:tcW w:w="2695" w:type="dxa"/>
            <w:shd w:val="clear" w:color="auto" w:fill="auto"/>
            <w:vAlign w:val="center"/>
          </w:tcPr>
          <w:p w14:paraId="32B85635"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0.6m gara savienojuma caurule ar slāpekļa oksīda portu</w:t>
            </w:r>
          </w:p>
          <w:p w14:paraId="536D0406"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84042A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448FC4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1C153B1" w14:textId="77777777" w:rsidTr="0005666B">
        <w:trPr>
          <w:trHeight w:val="483"/>
        </w:trPr>
        <w:tc>
          <w:tcPr>
            <w:tcW w:w="1961" w:type="dxa"/>
            <w:vMerge/>
            <w:tcBorders>
              <w:bottom w:val="single" w:sz="4" w:space="0" w:color="auto"/>
            </w:tcBorders>
            <w:shd w:val="clear" w:color="auto" w:fill="auto"/>
            <w:vAlign w:val="center"/>
          </w:tcPr>
          <w:p w14:paraId="17523F3D"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950D6BC" w14:textId="58EF3D4D"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15.6.</w:t>
            </w:r>
          </w:p>
        </w:tc>
        <w:tc>
          <w:tcPr>
            <w:tcW w:w="2695" w:type="dxa"/>
            <w:shd w:val="clear" w:color="auto" w:fill="auto"/>
            <w:vAlign w:val="center"/>
          </w:tcPr>
          <w:p w14:paraId="2538950A"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Spiediena līnija</w:t>
            </w:r>
          </w:p>
          <w:p w14:paraId="77C38AD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3B2B4D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9CFBE3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4677C6A" w14:textId="77777777" w:rsidTr="0005666B">
        <w:trPr>
          <w:trHeight w:val="483"/>
        </w:trPr>
        <w:tc>
          <w:tcPr>
            <w:tcW w:w="1961" w:type="dxa"/>
            <w:vMerge/>
            <w:tcBorders>
              <w:bottom w:val="single" w:sz="4" w:space="0" w:color="auto"/>
            </w:tcBorders>
            <w:shd w:val="clear" w:color="auto" w:fill="auto"/>
            <w:vAlign w:val="center"/>
          </w:tcPr>
          <w:p w14:paraId="00B495F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AEA6825" w14:textId="5FF667E9"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15.7.</w:t>
            </w:r>
          </w:p>
        </w:tc>
        <w:tc>
          <w:tcPr>
            <w:tcW w:w="2695" w:type="dxa"/>
            <w:shd w:val="clear" w:color="auto" w:fill="auto"/>
            <w:vAlign w:val="center"/>
          </w:tcPr>
          <w:p w14:paraId="1668AD3D"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Adapteru komplekts</w:t>
            </w:r>
          </w:p>
          <w:p w14:paraId="02FA12F5"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EB5EE5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4852EF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EEBEBAF" w14:textId="77777777" w:rsidTr="0005666B">
        <w:trPr>
          <w:trHeight w:val="117"/>
        </w:trPr>
        <w:tc>
          <w:tcPr>
            <w:tcW w:w="1961" w:type="dxa"/>
            <w:vMerge w:val="restart"/>
            <w:shd w:val="clear" w:color="auto" w:fill="auto"/>
            <w:vAlign w:val="center"/>
          </w:tcPr>
          <w:p w14:paraId="7AF09D15" w14:textId="77777777" w:rsidR="000F72EA" w:rsidRPr="000F72EA" w:rsidRDefault="000F72EA" w:rsidP="000F72EA">
            <w:pPr>
              <w:suppressAutoHyphens/>
              <w:autoSpaceDN w:val="0"/>
              <w:spacing w:after="0" w:line="240" w:lineRule="auto"/>
              <w:contextualSpacing/>
              <w:jc w:val="center"/>
              <w:textAlignment w:val="baseline"/>
              <w:rPr>
                <w:rFonts w:ascii="Times New Roman" w:hAnsi="Times New Roman"/>
                <w:b/>
                <w:bCs/>
                <w:lang w:eastAsia="lv-LV"/>
              </w:rPr>
            </w:pPr>
            <w:r w:rsidRPr="000F72EA">
              <w:rPr>
                <w:rFonts w:ascii="Times New Roman" w:hAnsi="Times New Roman"/>
                <w:b/>
                <w:bCs/>
                <w:lang w:eastAsia="lv-LV"/>
              </w:rPr>
              <w:lastRenderedPageBreak/>
              <w:t>VIASYS CPAP elpošanas kontūra piederumi</w:t>
            </w:r>
          </w:p>
          <w:p w14:paraId="6773390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A607CD8"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2A23984"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54856EF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DFFF1C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2ADA3E1" w14:textId="77777777" w:rsidTr="0005666B">
        <w:trPr>
          <w:trHeight w:val="116"/>
        </w:trPr>
        <w:tc>
          <w:tcPr>
            <w:tcW w:w="1961" w:type="dxa"/>
            <w:vMerge/>
            <w:shd w:val="clear" w:color="auto" w:fill="auto"/>
            <w:vAlign w:val="center"/>
          </w:tcPr>
          <w:p w14:paraId="3BBD8AD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1843417"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7CF5C53"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6915D3A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565EFD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69817EC" w14:textId="77777777" w:rsidTr="0005666B">
        <w:trPr>
          <w:trHeight w:val="116"/>
        </w:trPr>
        <w:tc>
          <w:tcPr>
            <w:tcW w:w="1961" w:type="dxa"/>
            <w:vMerge/>
            <w:shd w:val="clear" w:color="auto" w:fill="auto"/>
            <w:vAlign w:val="center"/>
          </w:tcPr>
          <w:p w14:paraId="4A74B3B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7A208B63" w14:textId="2A2EF35F" w:rsidR="003024C7" w:rsidRPr="00DE3C27" w:rsidRDefault="000F72EA"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16</w:t>
            </w:r>
            <w:r w:rsidR="003024C7" w:rsidRPr="00DE3C27">
              <w:rPr>
                <w:rFonts w:ascii="Times New Roman" w:hAnsi="Times New Roman"/>
                <w:b/>
                <w:sz w:val="20"/>
                <w:szCs w:val="20"/>
                <w:lang w:eastAsia="lv-LV"/>
              </w:rPr>
              <w:t>.</w:t>
            </w:r>
          </w:p>
        </w:tc>
        <w:tc>
          <w:tcPr>
            <w:tcW w:w="2695" w:type="dxa"/>
            <w:shd w:val="clear" w:color="auto" w:fill="D5DCE4"/>
            <w:vAlign w:val="center"/>
          </w:tcPr>
          <w:p w14:paraId="4D904F79"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3445AE3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70389AD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724F8A9" w14:textId="77777777" w:rsidTr="0005666B">
        <w:trPr>
          <w:trHeight w:val="483"/>
        </w:trPr>
        <w:tc>
          <w:tcPr>
            <w:tcW w:w="1961" w:type="dxa"/>
            <w:vMerge/>
            <w:tcBorders>
              <w:bottom w:val="single" w:sz="4" w:space="0" w:color="auto"/>
            </w:tcBorders>
            <w:shd w:val="clear" w:color="auto" w:fill="auto"/>
            <w:vAlign w:val="center"/>
          </w:tcPr>
          <w:p w14:paraId="53DA840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1083C2B" w14:textId="30ACD572"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16.1.</w:t>
            </w:r>
          </w:p>
        </w:tc>
        <w:tc>
          <w:tcPr>
            <w:tcW w:w="2695" w:type="dxa"/>
            <w:shd w:val="clear" w:color="auto" w:fill="auto"/>
            <w:vAlign w:val="center"/>
          </w:tcPr>
          <w:p w14:paraId="7DF24772"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Vienreiz lietojams</w:t>
            </w:r>
          </w:p>
          <w:p w14:paraId="6F492922"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4BBF3A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97E238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0F72EA" w:rsidRPr="00C52ABC" w14:paraId="1FC7184C" w14:textId="77777777" w:rsidTr="0005666B">
        <w:trPr>
          <w:trHeight w:val="483"/>
        </w:trPr>
        <w:tc>
          <w:tcPr>
            <w:tcW w:w="1961" w:type="dxa"/>
            <w:vMerge/>
            <w:tcBorders>
              <w:bottom w:val="single" w:sz="4" w:space="0" w:color="auto"/>
            </w:tcBorders>
            <w:shd w:val="clear" w:color="auto" w:fill="auto"/>
            <w:vAlign w:val="center"/>
          </w:tcPr>
          <w:p w14:paraId="35C2ABDD" w14:textId="77777777" w:rsidR="000F72EA" w:rsidRDefault="000F72EA"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8481DB9" w14:textId="51C1B729" w:rsidR="000F72EA"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16.2.</w:t>
            </w:r>
          </w:p>
        </w:tc>
        <w:tc>
          <w:tcPr>
            <w:tcW w:w="2695" w:type="dxa"/>
            <w:shd w:val="clear" w:color="auto" w:fill="auto"/>
            <w:vAlign w:val="center"/>
          </w:tcPr>
          <w:p w14:paraId="2853CEDB"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 xml:space="preserve">Saderīgs ar MPV ierīci </w:t>
            </w:r>
            <w:proofErr w:type="spellStart"/>
            <w:r w:rsidRPr="000F72EA">
              <w:rPr>
                <w:rFonts w:ascii="Times New Roman" w:eastAsia="Times New Roman" w:hAnsi="Times New Roman"/>
                <w:bCs/>
                <w:sz w:val="20"/>
                <w:szCs w:val="20"/>
                <w:lang w:eastAsia="lv-LV"/>
              </w:rPr>
              <w:t>Infant</w:t>
            </w:r>
            <w:proofErr w:type="spellEnd"/>
            <w:r w:rsidRPr="000F72EA">
              <w:rPr>
                <w:rFonts w:ascii="Times New Roman" w:eastAsia="Times New Roman" w:hAnsi="Times New Roman"/>
                <w:bCs/>
                <w:sz w:val="20"/>
                <w:szCs w:val="20"/>
                <w:lang w:eastAsia="lv-LV"/>
              </w:rPr>
              <w:t xml:space="preserve"> </w:t>
            </w:r>
            <w:proofErr w:type="spellStart"/>
            <w:r w:rsidRPr="000F72EA">
              <w:rPr>
                <w:rFonts w:ascii="Times New Roman" w:eastAsia="Times New Roman" w:hAnsi="Times New Roman"/>
                <w:bCs/>
                <w:sz w:val="20"/>
                <w:szCs w:val="20"/>
                <w:lang w:eastAsia="lv-LV"/>
              </w:rPr>
              <w:t>Flow</w:t>
            </w:r>
            <w:proofErr w:type="spellEnd"/>
            <w:r w:rsidRPr="000F72EA">
              <w:rPr>
                <w:rFonts w:ascii="Times New Roman" w:eastAsia="Times New Roman" w:hAnsi="Times New Roman"/>
                <w:bCs/>
                <w:sz w:val="20"/>
                <w:szCs w:val="20"/>
                <w:lang w:eastAsia="lv-LV"/>
              </w:rPr>
              <w:t xml:space="preserve"> </w:t>
            </w:r>
            <w:proofErr w:type="spellStart"/>
            <w:r w:rsidRPr="000F72EA">
              <w:rPr>
                <w:rFonts w:ascii="Times New Roman" w:eastAsia="Times New Roman" w:hAnsi="Times New Roman"/>
                <w:bCs/>
                <w:sz w:val="20"/>
                <w:szCs w:val="20"/>
                <w:lang w:eastAsia="lv-LV"/>
              </w:rPr>
              <w:t>SiPAP</w:t>
            </w:r>
            <w:proofErr w:type="spellEnd"/>
          </w:p>
          <w:p w14:paraId="51A8ECEA" w14:textId="77777777" w:rsidR="000F72EA" w:rsidRPr="000628A0" w:rsidRDefault="000F72EA"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895BB60"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3424113"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r>
      <w:tr w:rsidR="000F72EA" w:rsidRPr="00C52ABC" w14:paraId="66DBE67B" w14:textId="77777777" w:rsidTr="0005666B">
        <w:trPr>
          <w:trHeight w:val="483"/>
        </w:trPr>
        <w:tc>
          <w:tcPr>
            <w:tcW w:w="1961" w:type="dxa"/>
            <w:vMerge/>
            <w:tcBorders>
              <w:bottom w:val="single" w:sz="4" w:space="0" w:color="auto"/>
            </w:tcBorders>
            <w:shd w:val="clear" w:color="auto" w:fill="auto"/>
            <w:vAlign w:val="center"/>
          </w:tcPr>
          <w:p w14:paraId="13BE2467" w14:textId="77777777" w:rsidR="000F72EA" w:rsidRDefault="000F72EA"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0873BB1" w14:textId="7185EFCB" w:rsidR="000F72EA"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16.3.</w:t>
            </w:r>
          </w:p>
        </w:tc>
        <w:tc>
          <w:tcPr>
            <w:tcW w:w="2695" w:type="dxa"/>
            <w:shd w:val="clear" w:color="auto" w:fill="auto"/>
            <w:vAlign w:val="center"/>
          </w:tcPr>
          <w:p w14:paraId="611AFAFD"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Jaundzimušo plūsmas nazālā CPAP ģeneratora komplekts</w:t>
            </w:r>
          </w:p>
          <w:p w14:paraId="5F09B896" w14:textId="77777777" w:rsidR="000F72EA" w:rsidRPr="000628A0" w:rsidRDefault="000F72EA"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2FB30AE"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9874E83"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r>
      <w:tr w:rsidR="000F72EA" w:rsidRPr="00C52ABC" w14:paraId="1C87382C" w14:textId="77777777" w:rsidTr="0005666B">
        <w:trPr>
          <w:trHeight w:val="483"/>
        </w:trPr>
        <w:tc>
          <w:tcPr>
            <w:tcW w:w="1961" w:type="dxa"/>
            <w:vMerge/>
            <w:tcBorders>
              <w:bottom w:val="single" w:sz="4" w:space="0" w:color="auto"/>
            </w:tcBorders>
            <w:shd w:val="clear" w:color="auto" w:fill="auto"/>
            <w:vAlign w:val="center"/>
          </w:tcPr>
          <w:p w14:paraId="5C445B7D" w14:textId="77777777" w:rsidR="000F72EA" w:rsidRDefault="000F72EA"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576AF7D" w14:textId="7DCA9104" w:rsidR="000F72EA"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16.4.</w:t>
            </w:r>
          </w:p>
        </w:tc>
        <w:tc>
          <w:tcPr>
            <w:tcW w:w="2695" w:type="dxa"/>
            <w:shd w:val="clear" w:color="auto" w:fill="auto"/>
            <w:vAlign w:val="center"/>
          </w:tcPr>
          <w:p w14:paraId="14CEFB6E"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Elpošanas kontūrs (</w:t>
            </w:r>
            <w:proofErr w:type="spellStart"/>
            <w:r w:rsidRPr="000F72EA">
              <w:rPr>
                <w:rFonts w:ascii="Times New Roman" w:eastAsia="Times New Roman" w:hAnsi="Times New Roman"/>
                <w:bCs/>
                <w:sz w:val="20"/>
                <w:szCs w:val="20"/>
                <w:lang w:eastAsia="lv-LV"/>
              </w:rPr>
              <w:t>Fisher&amp;Paykel</w:t>
            </w:r>
            <w:proofErr w:type="spellEnd"/>
            <w:r w:rsidRPr="000F72EA">
              <w:rPr>
                <w:rFonts w:ascii="Times New Roman" w:eastAsia="Times New Roman" w:hAnsi="Times New Roman"/>
                <w:bCs/>
                <w:sz w:val="20"/>
                <w:szCs w:val="20"/>
                <w:lang w:eastAsia="lv-LV"/>
              </w:rPr>
              <w:t xml:space="preserve"> RT 132 vai analogs)</w:t>
            </w:r>
          </w:p>
          <w:p w14:paraId="75372985" w14:textId="77777777" w:rsidR="000F72EA" w:rsidRPr="000628A0" w:rsidRDefault="000F72EA"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040CEB9"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1476F57"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r>
      <w:tr w:rsidR="003024C7" w:rsidRPr="00C52ABC" w14:paraId="78939DA5" w14:textId="77777777" w:rsidTr="0005666B">
        <w:trPr>
          <w:trHeight w:val="483"/>
        </w:trPr>
        <w:tc>
          <w:tcPr>
            <w:tcW w:w="1961" w:type="dxa"/>
            <w:vMerge/>
            <w:tcBorders>
              <w:bottom w:val="single" w:sz="4" w:space="0" w:color="auto"/>
            </w:tcBorders>
            <w:shd w:val="clear" w:color="auto" w:fill="auto"/>
            <w:vAlign w:val="center"/>
          </w:tcPr>
          <w:p w14:paraId="00643B5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045718B" w14:textId="266E6824"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16.5.</w:t>
            </w:r>
          </w:p>
        </w:tc>
        <w:tc>
          <w:tcPr>
            <w:tcW w:w="2695" w:type="dxa"/>
            <w:shd w:val="clear" w:color="auto" w:fill="auto"/>
            <w:vAlign w:val="center"/>
          </w:tcPr>
          <w:p w14:paraId="5147563F"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Plūsma &gt;4l/min</w:t>
            </w:r>
          </w:p>
          <w:p w14:paraId="5B54296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6C4D32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7E508E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0F72EA" w:rsidRPr="00C52ABC" w14:paraId="16C15982" w14:textId="77777777" w:rsidTr="0005666B">
        <w:trPr>
          <w:trHeight w:val="483"/>
        </w:trPr>
        <w:tc>
          <w:tcPr>
            <w:tcW w:w="1961" w:type="dxa"/>
            <w:vMerge/>
            <w:tcBorders>
              <w:bottom w:val="single" w:sz="4" w:space="0" w:color="auto"/>
            </w:tcBorders>
            <w:shd w:val="clear" w:color="auto" w:fill="auto"/>
            <w:vAlign w:val="center"/>
          </w:tcPr>
          <w:p w14:paraId="3E2BD27B" w14:textId="77777777" w:rsidR="000F72EA" w:rsidRDefault="000F72EA"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2367F58" w14:textId="700F4472" w:rsidR="000F72EA"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16.6.</w:t>
            </w:r>
          </w:p>
        </w:tc>
        <w:tc>
          <w:tcPr>
            <w:tcW w:w="2695" w:type="dxa"/>
            <w:shd w:val="clear" w:color="auto" w:fill="auto"/>
            <w:vAlign w:val="center"/>
          </w:tcPr>
          <w:p w14:paraId="23A99402"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1.1m gara apsildāma ieelpošanas caurule</w:t>
            </w:r>
          </w:p>
          <w:p w14:paraId="6FC01175" w14:textId="77777777" w:rsidR="000F72EA" w:rsidRPr="000628A0" w:rsidRDefault="000F72EA"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66AA213"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3D89463"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r>
      <w:tr w:rsidR="000F72EA" w:rsidRPr="00C52ABC" w14:paraId="00A97B44" w14:textId="77777777" w:rsidTr="0005666B">
        <w:trPr>
          <w:trHeight w:val="483"/>
        </w:trPr>
        <w:tc>
          <w:tcPr>
            <w:tcW w:w="1961" w:type="dxa"/>
            <w:vMerge/>
            <w:tcBorders>
              <w:bottom w:val="single" w:sz="4" w:space="0" w:color="auto"/>
            </w:tcBorders>
            <w:shd w:val="clear" w:color="auto" w:fill="auto"/>
            <w:vAlign w:val="center"/>
          </w:tcPr>
          <w:p w14:paraId="6077D597" w14:textId="77777777" w:rsidR="000F72EA" w:rsidRDefault="000F72EA"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049EEE0" w14:textId="19845835" w:rsidR="000F72EA"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16.7.</w:t>
            </w:r>
          </w:p>
        </w:tc>
        <w:tc>
          <w:tcPr>
            <w:tcW w:w="2695" w:type="dxa"/>
            <w:shd w:val="clear" w:color="auto" w:fill="auto"/>
            <w:vAlign w:val="center"/>
          </w:tcPr>
          <w:p w14:paraId="3450D763"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0.3m gara inkubatora pagarinājums</w:t>
            </w:r>
          </w:p>
          <w:p w14:paraId="5F5DEC3A" w14:textId="77777777" w:rsidR="000F72EA" w:rsidRPr="000628A0" w:rsidRDefault="000F72EA"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13C59CB"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34D89B9" w14:textId="77777777" w:rsidR="000F72EA" w:rsidRPr="00C52ABC" w:rsidRDefault="000F72EA" w:rsidP="003024C7">
            <w:pPr>
              <w:spacing w:after="0" w:line="240" w:lineRule="auto"/>
              <w:jc w:val="center"/>
              <w:rPr>
                <w:rFonts w:ascii="Times New Roman" w:eastAsia="Times New Roman" w:hAnsi="Times New Roman"/>
                <w:bCs/>
                <w:sz w:val="20"/>
                <w:szCs w:val="20"/>
                <w:lang w:eastAsia="lv-LV"/>
              </w:rPr>
            </w:pPr>
          </w:p>
        </w:tc>
      </w:tr>
      <w:tr w:rsidR="003024C7" w:rsidRPr="00C52ABC" w14:paraId="4A6E42B2" w14:textId="77777777" w:rsidTr="0005666B">
        <w:trPr>
          <w:trHeight w:val="483"/>
        </w:trPr>
        <w:tc>
          <w:tcPr>
            <w:tcW w:w="1961" w:type="dxa"/>
            <w:vMerge/>
            <w:tcBorders>
              <w:bottom w:val="single" w:sz="4" w:space="0" w:color="auto"/>
            </w:tcBorders>
            <w:shd w:val="clear" w:color="auto" w:fill="auto"/>
            <w:vAlign w:val="center"/>
          </w:tcPr>
          <w:p w14:paraId="5213BC5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A2C9FE1" w14:textId="2D53EF0E"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16.8.</w:t>
            </w:r>
          </w:p>
        </w:tc>
        <w:tc>
          <w:tcPr>
            <w:tcW w:w="2695" w:type="dxa"/>
            <w:shd w:val="clear" w:color="auto" w:fill="auto"/>
            <w:vAlign w:val="center"/>
          </w:tcPr>
          <w:p w14:paraId="36862922"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0.5m gara izelpas caurule plūsmas vadībai</w:t>
            </w:r>
          </w:p>
          <w:p w14:paraId="486370DF"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9EDF46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8C5E1A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45E2ED1" w14:textId="77777777" w:rsidTr="0005666B">
        <w:trPr>
          <w:trHeight w:val="483"/>
        </w:trPr>
        <w:tc>
          <w:tcPr>
            <w:tcW w:w="1961" w:type="dxa"/>
            <w:vMerge/>
            <w:tcBorders>
              <w:bottom w:val="single" w:sz="4" w:space="0" w:color="auto"/>
            </w:tcBorders>
            <w:shd w:val="clear" w:color="auto" w:fill="auto"/>
            <w:vAlign w:val="center"/>
          </w:tcPr>
          <w:p w14:paraId="030172A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97DE75" w14:textId="2E08AB4F"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16.9.</w:t>
            </w:r>
          </w:p>
        </w:tc>
        <w:tc>
          <w:tcPr>
            <w:tcW w:w="2695" w:type="dxa"/>
            <w:shd w:val="clear" w:color="auto" w:fill="auto"/>
            <w:vAlign w:val="center"/>
          </w:tcPr>
          <w:p w14:paraId="488BF957"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 xml:space="preserve">0.6m gara mitrinātāja </w:t>
            </w:r>
            <w:proofErr w:type="spellStart"/>
            <w:r w:rsidRPr="000F72EA">
              <w:rPr>
                <w:rFonts w:ascii="Times New Roman" w:eastAsia="Times New Roman" w:hAnsi="Times New Roman"/>
                <w:bCs/>
                <w:sz w:val="20"/>
                <w:szCs w:val="20"/>
                <w:lang w:eastAsia="lv-LV"/>
              </w:rPr>
              <w:t>savienotājcaurule</w:t>
            </w:r>
            <w:proofErr w:type="spellEnd"/>
          </w:p>
          <w:p w14:paraId="25C6A79D"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118F40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557622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D65B5CE" w14:textId="77777777" w:rsidTr="0005666B">
        <w:trPr>
          <w:trHeight w:val="483"/>
        </w:trPr>
        <w:tc>
          <w:tcPr>
            <w:tcW w:w="1961" w:type="dxa"/>
            <w:vMerge/>
            <w:tcBorders>
              <w:bottom w:val="single" w:sz="4" w:space="0" w:color="auto"/>
            </w:tcBorders>
            <w:shd w:val="clear" w:color="auto" w:fill="auto"/>
            <w:vAlign w:val="center"/>
          </w:tcPr>
          <w:p w14:paraId="6C36D2ED"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E46C77C" w14:textId="7D610006"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16.10.</w:t>
            </w:r>
          </w:p>
        </w:tc>
        <w:tc>
          <w:tcPr>
            <w:tcW w:w="2695" w:type="dxa"/>
            <w:shd w:val="clear" w:color="auto" w:fill="auto"/>
            <w:vAlign w:val="center"/>
          </w:tcPr>
          <w:p w14:paraId="55C0B19F"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Spiediena līnija un adapteru komplekts</w:t>
            </w:r>
          </w:p>
          <w:p w14:paraId="0B26BC4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811E8A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21727F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E4FBDD9" w14:textId="77777777" w:rsidTr="0005666B">
        <w:trPr>
          <w:trHeight w:val="117"/>
        </w:trPr>
        <w:tc>
          <w:tcPr>
            <w:tcW w:w="1961" w:type="dxa"/>
            <w:vMerge w:val="restart"/>
            <w:shd w:val="clear" w:color="auto" w:fill="auto"/>
            <w:vAlign w:val="center"/>
          </w:tcPr>
          <w:p w14:paraId="68642176" w14:textId="77777777" w:rsidR="000F72EA" w:rsidRPr="000F72EA" w:rsidRDefault="000F72EA" w:rsidP="000F72EA">
            <w:pPr>
              <w:suppressAutoHyphens/>
              <w:autoSpaceDN w:val="0"/>
              <w:spacing w:after="0" w:line="240" w:lineRule="auto"/>
              <w:contextualSpacing/>
              <w:jc w:val="center"/>
              <w:textAlignment w:val="baseline"/>
              <w:rPr>
                <w:rFonts w:ascii="Times New Roman" w:hAnsi="Times New Roman"/>
                <w:b/>
                <w:bCs/>
                <w:lang w:eastAsia="lv-LV"/>
              </w:rPr>
            </w:pPr>
            <w:r w:rsidRPr="000F72EA">
              <w:rPr>
                <w:rFonts w:ascii="Times New Roman" w:hAnsi="Times New Roman"/>
                <w:b/>
                <w:bCs/>
                <w:lang w:eastAsia="lv-LV"/>
              </w:rPr>
              <w:t xml:space="preserve">Jaundzimušo nazālās </w:t>
            </w:r>
            <w:proofErr w:type="spellStart"/>
            <w:r w:rsidRPr="000F72EA">
              <w:rPr>
                <w:rFonts w:ascii="Times New Roman" w:hAnsi="Times New Roman"/>
                <w:b/>
                <w:bCs/>
                <w:lang w:eastAsia="lv-LV"/>
              </w:rPr>
              <w:t>kanilles</w:t>
            </w:r>
            <w:proofErr w:type="spellEnd"/>
            <w:r w:rsidRPr="000F72EA">
              <w:rPr>
                <w:rFonts w:ascii="Times New Roman" w:hAnsi="Times New Roman"/>
                <w:b/>
                <w:bCs/>
                <w:lang w:eastAsia="lv-LV"/>
              </w:rPr>
              <w:t xml:space="preserve"> – savienojamas ar </w:t>
            </w:r>
            <w:proofErr w:type="spellStart"/>
            <w:r w:rsidRPr="000F72EA">
              <w:rPr>
                <w:rFonts w:ascii="Times New Roman" w:hAnsi="Times New Roman"/>
                <w:b/>
                <w:bCs/>
                <w:lang w:eastAsia="lv-LV"/>
              </w:rPr>
              <w:t>Infant</w:t>
            </w:r>
            <w:proofErr w:type="spellEnd"/>
            <w:r w:rsidRPr="000F72EA">
              <w:rPr>
                <w:rFonts w:ascii="Times New Roman" w:hAnsi="Times New Roman"/>
                <w:b/>
                <w:bCs/>
                <w:lang w:eastAsia="lv-LV"/>
              </w:rPr>
              <w:t xml:space="preserve"> </w:t>
            </w:r>
            <w:proofErr w:type="spellStart"/>
            <w:r w:rsidRPr="000F72EA">
              <w:rPr>
                <w:rFonts w:ascii="Times New Roman" w:hAnsi="Times New Roman"/>
                <w:b/>
                <w:bCs/>
                <w:lang w:eastAsia="lv-LV"/>
              </w:rPr>
              <w:t>Flow</w:t>
            </w:r>
            <w:proofErr w:type="spellEnd"/>
            <w:r w:rsidRPr="000F72EA">
              <w:rPr>
                <w:rFonts w:ascii="Times New Roman" w:hAnsi="Times New Roman"/>
                <w:b/>
                <w:bCs/>
                <w:lang w:eastAsia="lv-LV"/>
              </w:rPr>
              <w:t xml:space="preserve"> </w:t>
            </w:r>
            <w:proofErr w:type="spellStart"/>
            <w:r w:rsidRPr="000F72EA">
              <w:rPr>
                <w:rFonts w:ascii="Times New Roman" w:hAnsi="Times New Roman"/>
                <w:b/>
                <w:bCs/>
                <w:lang w:eastAsia="lv-LV"/>
              </w:rPr>
              <w:t>SiPAP</w:t>
            </w:r>
            <w:proofErr w:type="spellEnd"/>
          </w:p>
          <w:p w14:paraId="4EB5D592"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0CF2B64"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6C05DA4"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6CD52CE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92868F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B40E56C" w14:textId="77777777" w:rsidTr="0005666B">
        <w:trPr>
          <w:trHeight w:val="116"/>
        </w:trPr>
        <w:tc>
          <w:tcPr>
            <w:tcW w:w="1961" w:type="dxa"/>
            <w:vMerge/>
            <w:shd w:val="clear" w:color="auto" w:fill="auto"/>
            <w:vAlign w:val="center"/>
          </w:tcPr>
          <w:p w14:paraId="4432F9C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2A65B14"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3010925"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09C8CC7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75822E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1482241" w14:textId="77777777" w:rsidTr="0005666B">
        <w:trPr>
          <w:trHeight w:val="116"/>
        </w:trPr>
        <w:tc>
          <w:tcPr>
            <w:tcW w:w="1961" w:type="dxa"/>
            <w:vMerge/>
            <w:shd w:val="clear" w:color="auto" w:fill="auto"/>
            <w:vAlign w:val="center"/>
          </w:tcPr>
          <w:p w14:paraId="53AE158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87BFBAF" w14:textId="47E1A6AF" w:rsidR="003024C7" w:rsidRPr="00DE3C27" w:rsidRDefault="000F72EA"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17</w:t>
            </w:r>
            <w:r w:rsidR="003024C7" w:rsidRPr="00DE3C27">
              <w:rPr>
                <w:rFonts w:ascii="Times New Roman" w:hAnsi="Times New Roman"/>
                <w:b/>
                <w:sz w:val="20"/>
                <w:szCs w:val="20"/>
                <w:lang w:eastAsia="lv-LV"/>
              </w:rPr>
              <w:t>.</w:t>
            </w:r>
          </w:p>
        </w:tc>
        <w:tc>
          <w:tcPr>
            <w:tcW w:w="2695" w:type="dxa"/>
            <w:shd w:val="clear" w:color="auto" w:fill="D5DCE4"/>
            <w:vAlign w:val="center"/>
          </w:tcPr>
          <w:p w14:paraId="27735226"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0E23530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7C34D12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7C243F4" w14:textId="77777777" w:rsidTr="0005666B">
        <w:trPr>
          <w:trHeight w:val="483"/>
        </w:trPr>
        <w:tc>
          <w:tcPr>
            <w:tcW w:w="1961" w:type="dxa"/>
            <w:vMerge/>
            <w:tcBorders>
              <w:bottom w:val="single" w:sz="4" w:space="0" w:color="auto"/>
            </w:tcBorders>
            <w:shd w:val="clear" w:color="auto" w:fill="auto"/>
            <w:vAlign w:val="center"/>
          </w:tcPr>
          <w:p w14:paraId="1756D8E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9CAEB3A" w14:textId="25622254"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17.1.</w:t>
            </w:r>
          </w:p>
        </w:tc>
        <w:tc>
          <w:tcPr>
            <w:tcW w:w="2695" w:type="dxa"/>
            <w:shd w:val="clear" w:color="auto" w:fill="auto"/>
            <w:vAlign w:val="center"/>
          </w:tcPr>
          <w:p w14:paraId="17F119E5"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Ļoti mazas -XS(777000XS vai analogs)</w:t>
            </w:r>
          </w:p>
          <w:p w14:paraId="7057D06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3E4095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E463DE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A5D8B5F" w14:textId="77777777" w:rsidTr="0005666B">
        <w:trPr>
          <w:trHeight w:val="117"/>
        </w:trPr>
        <w:tc>
          <w:tcPr>
            <w:tcW w:w="1961" w:type="dxa"/>
            <w:vMerge w:val="restart"/>
            <w:shd w:val="clear" w:color="auto" w:fill="auto"/>
            <w:vAlign w:val="center"/>
          </w:tcPr>
          <w:p w14:paraId="28BE97DA" w14:textId="77777777" w:rsidR="000F72EA" w:rsidRPr="000F72EA" w:rsidRDefault="000F72EA" w:rsidP="000F72EA">
            <w:pPr>
              <w:suppressAutoHyphens/>
              <w:autoSpaceDN w:val="0"/>
              <w:spacing w:after="0" w:line="240" w:lineRule="auto"/>
              <w:contextualSpacing/>
              <w:jc w:val="center"/>
              <w:textAlignment w:val="baseline"/>
              <w:rPr>
                <w:rFonts w:ascii="Times New Roman" w:hAnsi="Times New Roman"/>
                <w:b/>
                <w:bCs/>
                <w:lang w:eastAsia="lv-LV"/>
              </w:rPr>
            </w:pPr>
            <w:r w:rsidRPr="000F72EA">
              <w:rPr>
                <w:rFonts w:ascii="Times New Roman" w:hAnsi="Times New Roman"/>
                <w:b/>
                <w:bCs/>
                <w:lang w:eastAsia="lv-LV"/>
              </w:rPr>
              <w:t xml:space="preserve">Jaundzimušo nazālās maskas - savienojamas ar </w:t>
            </w:r>
            <w:proofErr w:type="spellStart"/>
            <w:r w:rsidRPr="000F72EA">
              <w:rPr>
                <w:rFonts w:ascii="Times New Roman" w:hAnsi="Times New Roman"/>
                <w:b/>
                <w:bCs/>
                <w:lang w:eastAsia="lv-LV"/>
              </w:rPr>
              <w:t>Infant</w:t>
            </w:r>
            <w:proofErr w:type="spellEnd"/>
            <w:r w:rsidRPr="000F72EA">
              <w:rPr>
                <w:rFonts w:ascii="Times New Roman" w:hAnsi="Times New Roman"/>
                <w:b/>
                <w:bCs/>
                <w:lang w:eastAsia="lv-LV"/>
              </w:rPr>
              <w:t xml:space="preserve"> </w:t>
            </w:r>
            <w:proofErr w:type="spellStart"/>
            <w:r w:rsidRPr="000F72EA">
              <w:rPr>
                <w:rFonts w:ascii="Times New Roman" w:hAnsi="Times New Roman"/>
                <w:b/>
                <w:bCs/>
                <w:lang w:eastAsia="lv-LV"/>
              </w:rPr>
              <w:t>Flow</w:t>
            </w:r>
            <w:proofErr w:type="spellEnd"/>
            <w:r w:rsidRPr="000F72EA">
              <w:rPr>
                <w:rFonts w:ascii="Times New Roman" w:hAnsi="Times New Roman"/>
                <w:b/>
                <w:bCs/>
                <w:lang w:eastAsia="lv-LV"/>
              </w:rPr>
              <w:t xml:space="preserve"> </w:t>
            </w:r>
            <w:proofErr w:type="spellStart"/>
            <w:r w:rsidRPr="000F72EA">
              <w:rPr>
                <w:rFonts w:ascii="Times New Roman" w:hAnsi="Times New Roman"/>
                <w:b/>
                <w:bCs/>
                <w:lang w:eastAsia="lv-LV"/>
              </w:rPr>
              <w:t>SiPAP</w:t>
            </w:r>
            <w:proofErr w:type="spellEnd"/>
          </w:p>
          <w:p w14:paraId="40E4FBB3"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2B98EAC7"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473AB96"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048A646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C3B4F4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C0CACDF" w14:textId="77777777" w:rsidTr="0005666B">
        <w:trPr>
          <w:trHeight w:val="116"/>
        </w:trPr>
        <w:tc>
          <w:tcPr>
            <w:tcW w:w="1961" w:type="dxa"/>
            <w:vMerge/>
            <w:shd w:val="clear" w:color="auto" w:fill="auto"/>
            <w:vAlign w:val="center"/>
          </w:tcPr>
          <w:p w14:paraId="11B88BE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FDC3FA9"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6F832450"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1514FCE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13652A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27F3B6C" w14:textId="77777777" w:rsidTr="0005666B">
        <w:trPr>
          <w:trHeight w:val="116"/>
        </w:trPr>
        <w:tc>
          <w:tcPr>
            <w:tcW w:w="1961" w:type="dxa"/>
            <w:vMerge/>
            <w:shd w:val="clear" w:color="auto" w:fill="auto"/>
            <w:vAlign w:val="center"/>
          </w:tcPr>
          <w:p w14:paraId="0D50E4A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73613F1F" w14:textId="1D46A8B8" w:rsidR="003024C7" w:rsidRPr="00DE3C27" w:rsidRDefault="000F72EA"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18</w:t>
            </w:r>
            <w:r w:rsidR="003024C7" w:rsidRPr="00DE3C27">
              <w:rPr>
                <w:rFonts w:ascii="Times New Roman" w:hAnsi="Times New Roman"/>
                <w:b/>
                <w:sz w:val="20"/>
                <w:szCs w:val="20"/>
                <w:lang w:eastAsia="lv-LV"/>
              </w:rPr>
              <w:t>.</w:t>
            </w:r>
          </w:p>
        </w:tc>
        <w:tc>
          <w:tcPr>
            <w:tcW w:w="2695" w:type="dxa"/>
            <w:shd w:val="clear" w:color="auto" w:fill="D5DCE4"/>
            <w:vAlign w:val="center"/>
          </w:tcPr>
          <w:p w14:paraId="74BF81A5"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71DD7AA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8B7E95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994E78D" w14:textId="77777777" w:rsidTr="0005666B">
        <w:trPr>
          <w:trHeight w:val="483"/>
        </w:trPr>
        <w:tc>
          <w:tcPr>
            <w:tcW w:w="1961" w:type="dxa"/>
            <w:vMerge/>
            <w:tcBorders>
              <w:bottom w:val="single" w:sz="4" w:space="0" w:color="auto"/>
            </w:tcBorders>
            <w:shd w:val="clear" w:color="auto" w:fill="auto"/>
            <w:vAlign w:val="center"/>
          </w:tcPr>
          <w:p w14:paraId="0617540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7FFA0C8" w14:textId="093E989E" w:rsidR="003024C7" w:rsidRDefault="000F72EA"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18.1.</w:t>
            </w:r>
          </w:p>
        </w:tc>
        <w:tc>
          <w:tcPr>
            <w:tcW w:w="2695" w:type="dxa"/>
            <w:shd w:val="clear" w:color="auto" w:fill="auto"/>
            <w:vAlign w:val="center"/>
          </w:tcPr>
          <w:p w14:paraId="64E22D8D" w14:textId="77777777" w:rsidR="000F72EA" w:rsidRPr="000F72EA" w:rsidRDefault="000F72EA" w:rsidP="000F72EA">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F72EA">
              <w:rPr>
                <w:rFonts w:ascii="Times New Roman" w:eastAsia="Times New Roman" w:hAnsi="Times New Roman"/>
                <w:bCs/>
                <w:sz w:val="20"/>
                <w:szCs w:val="20"/>
                <w:lang w:eastAsia="lv-LV"/>
              </w:rPr>
              <w:t>Ļoti mazas (77702XS vai analogs)</w:t>
            </w:r>
          </w:p>
          <w:p w14:paraId="73B7BA70"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A7852B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50A5CC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C6B808B" w14:textId="77777777" w:rsidTr="0005666B">
        <w:trPr>
          <w:trHeight w:val="483"/>
        </w:trPr>
        <w:tc>
          <w:tcPr>
            <w:tcW w:w="1961" w:type="dxa"/>
            <w:vMerge/>
            <w:tcBorders>
              <w:bottom w:val="single" w:sz="4" w:space="0" w:color="auto"/>
            </w:tcBorders>
            <w:shd w:val="clear" w:color="auto" w:fill="auto"/>
            <w:vAlign w:val="center"/>
          </w:tcPr>
          <w:p w14:paraId="0083CFBD"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BC52C06" w14:textId="327A961C"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18.2.</w:t>
            </w:r>
          </w:p>
        </w:tc>
        <w:tc>
          <w:tcPr>
            <w:tcW w:w="2695" w:type="dxa"/>
            <w:shd w:val="clear" w:color="auto" w:fill="auto"/>
            <w:vAlign w:val="center"/>
          </w:tcPr>
          <w:p w14:paraId="458B43DE"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Mazas (77702S vai analogs)</w:t>
            </w:r>
          </w:p>
          <w:p w14:paraId="6CD7E8F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210AA0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457191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17C0C9C" w14:textId="77777777" w:rsidTr="0005666B">
        <w:trPr>
          <w:trHeight w:val="483"/>
        </w:trPr>
        <w:tc>
          <w:tcPr>
            <w:tcW w:w="1961" w:type="dxa"/>
            <w:vMerge/>
            <w:tcBorders>
              <w:bottom w:val="single" w:sz="4" w:space="0" w:color="auto"/>
            </w:tcBorders>
            <w:shd w:val="clear" w:color="auto" w:fill="auto"/>
            <w:vAlign w:val="center"/>
          </w:tcPr>
          <w:p w14:paraId="232F3CE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63F11D3" w14:textId="4CF597EE"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18.3.</w:t>
            </w:r>
          </w:p>
        </w:tc>
        <w:tc>
          <w:tcPr>
            <w:tcW w:w="2695" w:type="dxa"/>
            <w:shd w:val="clear" w:color="auto" w:fill="auto"/>
            <w:vAlign w:val="center"/>
          </w:tcPr>
          <w:p w14:paraId="44C66B51"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Vidējas (77702M vai analogs)</w:t>
            </w:r>
          </w:p>
          <w:p w14:paraId="1B031A9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120F27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803B67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389F6E3" w14:textId="77777777" w:rsidTr="0005666B">
        <w:trPr>
          <w:trHeight w:val="117"/>
        </w:trPr>
        <w:tc>
          <w:tcPr>
            <w:tcW w:w="1961" w:type="dxa"/>
            <w:vMerge w:val="restart"/>
            <w:shd w:val="clear" w:color="auto" w:fill="auto"/>
            <w:vAlign w:val="center"/>
          </w:tcPr>
          <w:p w14:paraId="7255833A" w14:textId="77777777" w:rsidR="000873D0" w:rsidRPr="000873D0" w:rsidRDefault="000873D0" w:rsidP="000873D0">
            <w:pPr>
              <w:suppressAutoHyphens/>
              <w:autoSpaceDN w:val="0"/>
              <w:spacing w:after="0" w:line="240" w:lineRule="auto"/>
              <w:contextualSpacing/>
              <w:jc w:val="center"/>
              <w:textAlignment w:val="baseline"/>
              <w:rPr>
                <w:rFonts w:ascii="Times New Roman" w:hAnsi="Times New Roman"/>
                <w:b/>
                <w:bCs/>
                <w:lang w:eastAsia="lv-LV"/>
              </w:rPr>
            </w:pPr>
            <w:r w:rsidRPr="000873D0">
              <w:rPr>
                <w:rFonts w:ascii="Times New Roman" w:hAnsi="Times New Roman"/>
                <w:b/>
                <w:bCs/>
                <w:lang w:eastAsia="lv-LV"/>
              </w:rPr>
              <w:t>Elpošanas sensors jaundzimušajiem</w:t>
            </w:r>
          </w:p>
          <w:p w14:paraId="17BBD9AB"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C9A3197"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626D37BC"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130004E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2C826E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7799580" w14:textId="77777777" w:rsidTr="0005666B">
        <w:trPr>
          <w:trHeight w:val="116"/>
        </w:trPr>
        <w:tc>
          <w:tcPr>
            <w:tcW w:w="1961" w:type="dxa"/>
            <w:vMerge/>
            <w:shd w:val="clear" w:color="auto" w:fill="auto"/>
            <w:vAlign w:val="center"/>
          </w:tcPr>
          <w:p w14:paraId="6ED1436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D1478B9"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45684007"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4B6D18E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360E68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E1F54A7" w14:textId="77777777" w:rsidTr="0005666B">
        <w:trPr>
          <w:trHeight w:val="116"/>
        </w:trPr>
        <w:tc>
          <w:tcPr>
            <w:tcW w:w="1961" w:type="dxa"/>
            <w:vMerge/>
            <w:shd w:val="clear" w:color="auto" w:fill="auto"/>
            <w:vAlign w:val="center"/>
          </w:tcPr>
          <w:p w14:paraId="7E69270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30AA44A" w14:textId="13BBABFC" w:rsidR="003024C7" w:rsidRPr="00DE3C27" w:rsidRDefault="003024C7" w:rsidP="000873D0">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1</w:t>
            </w:r>
            <w:r w:rsidR="000873D0" w:rsidRPr="00DE3C27">
              <w:rPr>
                <w:rFonts w:ascii="Times New Roman" w:hAnsi="Times New Roman"/>
                <w:b/>
                <w:sz w:val="20"/>
                <w:szCs w:val="20"/>
                <w:lang w:eastAsia="lv-LV"/>
              </w:rPr>
              <w:t>9</w:t>
            </w:r>
            <w:r w:rsidRPr="00DE3C27">
              <w:rPr>
                <w:rFonts w:ascii="Times New Roman" w:hAnsi="Times New Roman"/>
                <w:b/>
                <w:sz w:val="20"/>
                <w:szCs w:val="20"/>
                <w:lang w:eastAsia="lv-LV"/>
              </w:rPr>
              <w:t>.</w:t>
            </w:r>
          </w:p>
        </w:tc>
        <w:tc>
          <w:tcPr>
            <w:tcW w:w="2695" w:type="dxa"/>
            <w:shd w:val="clear" w:color="auto" w:fill="D5DCE4"/>
            <w:vAlign w:val="center"/>
          </w:tcPr>
          <w:p w14:paraId="6A4D6AA5"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37012BE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42FD652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1C1A7C8" w14:textId="77777777" w:rsidTr="0005666B">
        <w:trPr>
          <w:trHeight w:val="483"/>
        </w:trPr>
        <w:tc>
          <w:tcPr>
            <w:tcW w:w="1961" w:type="dxa"/>
            <w:vMerge/>
            <w:tcBorders>
              <w:bottom w:val="single" w:sz="4" w:space="0" w:color="auto"/>
            </w:tcBorders>
            <w:shd w:val="clear" w:color="auto" w:fill="auto"/>
            <w:vAlign w:val="center"/>
          </w:tcPr>
          <w:p w14:paraId="62FF545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852BCD4" w14:textId="6F3993D7"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19.1.</w:t>
            </w:r>
          </w:p>
        </w:tc>
        <w:tc>
          <w:tcPr>
            <w:tcW w:w="2695" w:type="dxa"/>
            <w:shd w:val="clear" w:color="auto" w:fill="auto"/>
            <w:vAlign w:val="center"/>
          </w:tcPr>
          <w:p w14:paraId="53077418"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Infant</w:t>
            </w:r>
            <w:proofErr w:type="spellEnd"/>
            <w:r w:rsidRPr="000873D0">
              <w:rPr>
                <w:rFonts w:ascii="Times New Roman" w:eastAsia="Times New Roman" w:hAnsi="Times New Roman"/>
                <w:bCs/>
                <w:sz w:val="20"/>
                <w:szCs w:val="20"/>
                <w:lang w:eastAsia="lv-LV"/>
              </w:rPr>
              <w:t xml:space="preserve"> </w:t>
            </w:r>
            <w:proofErr w:type="spellStart"/>
            <w:r w:rsidRPr="000873D0">
              <w:rPr>
                <w:rFonts w:ascii="Times New Roman" w:eastAsia="Times New Roman" w:hAnsi="Times New Roman"/>
                <w:bCs/>
                <w:sz w:val="20"/>
                <w:szCs w:val="20"/>
                <w:lang w:eastAsia="lv-LV"/>
              </w:rPr>
              <w:t>Flow</w:t>
            </w:r>
            <w:proofErr w:type="spellEnd"/>
            <w:r w:rsidRPr="000873D0">
              <w:rPr>
                <w:rFonts w:ascii="Times New Roman" w:eastAsia="Times New Roman" w:hAnsi="Times New Roman"/>
                <w:bCs/>
                <w:sz w:val="20"/>
                <w:szCs w:val="20"/>
                <w:lang w:eastAsia="lv-LV"/>
              </w:rPr>
              <w:t xml:space="preserve"> </w:t>
            </w:r>
            <w:proofErr w:type="spellStart"/>
            <w:r w:rsidRPr="000873D0">
              <w:rPr>
                <w:rFonts w:ascii="Times New Roman" w:eastAsia="Times New Roman" w:hAnsi="Times New Roman"/>
                <w:bCs/>
                <w:sz w:val="20"/>
                <w:szCs w:val="20"/>
                <w:lang w:eastAsia="lv-LV"/>
              </w:rPr>
              <w:t>SiPAP</w:t>
            </w:r>
            <w:proofErr w:type="spellEnd"/>
            <w:r w:rsidRPr="000873D0">
              <w:rPr>
                <w:rFonts w:ascii="Times New Roman" w:eastAsia="Times New Roman" w:hAnsi="Times New Roman"/>
                <w:bCs/>
                <w:sz w:val="20"/>
                <w:szCs w:val="20"/>
                <w:lang w:eastAsia="lv-LV"/>
              </w:rPr>
              <w:t xml:space="preserve"> iekārtai uz vēdera piestiprināms elpošanas sensors vai analogs</w:t>
            </w:r>
          </w:p>
          <w:p w14:paraId="7272166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DD2D30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BF56F7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05C6244" w14:textId="77777777" w:rsidTr="0005666B">
        <w:trPr>
          <w:trHeight w:val="117"/>
        </w:trPr>
        <w:tc>
          <w:tcPr>
            <w:tcW w:w="1961" w:type="dxa"/>
            <w:vMerge w:val="restart"/>
            <w:shd w:val="clear" w:color="auto" w:fill="auto"/>
            <w:vAlign w:val="center"/>
          </w:tcPr>
          <w:p w14:paraId="31013A80" w14:textId="77777777" w:rsidR="000873D0" w:rsidRPr="000873D0" w:rsidRDefault="000873D0" w:rsidP="000873D0">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0873D0">
              <w:rPr>
                <w:rFonts w:ascii="Times New Roman" w:hAnsi="Times New Roman"/>
                <w:b/>
                <w:bCs/>
                <w:lang w:eastAsia="lv-LV"/>
              </w:rPr>
              <w:t xml:space="preserve">Jaundzimušo auduma cepurītes </w:t>
            </w:r>
            <w:proofErr w:type="spellStart"/>
            <w:r w:rsidRPr="000873D0">
              <w:rPr>
                <w:rFonts w:ascii="Times New Roman" w:hAnsi="Times New Roman"/>
                <w:b/>
                <w:bCs/>
                <w:lang w:eastAsia="lv-LV"/>
              </w:rPr>
              <w:lastRenderedPageBreak/>
              <w:t>Infant</w:t>
            </w:r>
            <w:proofErr w:type="spellEnd"/>
            <w:r w:rsidRPr="000873D0">
              <w:rPr>
                <w:rFonts w:ascii="Times New Roman" w:hAnsi="Times New Roman"/>
                <w:b/>
                <w:bCs/>
                <w:lang w:eastAsia="lv-LV"/>
              </w:rPr>
              <w:t xml:space="preserve"> </w:t>
            </w:r>
            <w:proofErr w:type="spellStart"/>
            <w:r w:rsidRPr="000873D0">
              <w:rPr>
                <w:rFonts w:ascii="Times New Roman" w:hAnsi="Times New Roman"/>
                <w:b/>
                <w:bCs/>
                <w:lang w:eastAsia="lv-LV"/>
              </w:rPr>
              <w:t>Flow</w:t>
            </w:r>
            <w:proofErr w:type="spellEnd"/>
            <w:r w:rsidRPr="000873D0">
              <w:rPr>
                <w:rFonts w:ascii="Times New Roman" w:hAnsi="Times New Roman"/>
                <w:b/>
                <w:bCs/>
                <w:lang w:eastAsia="lv-LV"/>
              </w:rPr>
              <w:t xml:space="preserve"> </w:t>
            </w:r>
            <w:proofErr w:type="spellStart"/>
            <w:r w:rsidRPr="000873D0">
              <w:rPr>
                <w:rFonts w:ascii="Times New Roman" w:hAnsi="Times New Roman"/>
                <w:b/>
                <w:bCs/>
                <w:lang w:eastAsia="lv-LV"/>
              </w:rPr>
              <w:t>SiPAP</w:t>
            </w:r>
            <w:proofErr w:type="spellEnd"/>
            <w:r w:rsidRPr="000873D0">
              <w:rPr>
                <w:rFonts w:ascii="Times New Roman" w:hAnsi="Times New Roman"/>
                <w:b/>
                <w:bCs/>
                <w:sz w:val="20"/>
                <w:szCs w:val="20"/>
                <w:lang w:eastAsia="lv-LV"/>
              </w:rPr>
              <w:t xml:space="preserve"> </w:t>
            </w:r>
            <w:r w:rsidRPr="000873D0">
              <w:rPr>
                <w:rFonts w:ascii="Times New Roman" w:hAnsi="Times New Roman"/>
                <w:b/>
                <w:bCs/>
                <w:lang w:eastAsia="lv-LV"/>
              </w:rPr>
              <w:t>ģeneratora fiksācijai</w:t>
            </w:r>
          </w:p>
          <w:p w14:paraId="19C629A4"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238308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0AB5F00"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69684B4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11DD40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0487F62" w14:textId="77777777" w:rsidTr="0005666B">
        <w:trPr>
          <w:trHeight w:val="116"/>
        </w:trPr>
        <w:tc>
          <w:tcPr>
            <w:tcW w:w="1961" w:type="dxa"/>
            <w:vMerge/>
            <w:shd w:val="clear" w:color="auto" w:fill="auto"/>
            <w:vAlign w:val="center"/>
          </w:tcPr>
          <w:p w14:paraId="0332B45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B3DBEE1"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AD0A3F2"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512E3C1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5C48C5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A669652" w14:textId="77777777" w:rsidTr="0005666B">
        <w:trPr>
          <w:trHeight w:val="116"/>
        </w:trPr>
        <w:tc>
          <w:tcPr>
            <w:tcW w:w="1961" w:type="dxa"/>
            <w:vMerge/>
            <w:shd w:val="clear" w:color="auto" w:fill="auto"/>
            <w:vAlign w:val="center"/>
          </w:tcPr>
          <w:p w14:paraId="484B98A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72C5EDE" w14:textId="6AF2571A" w:rsidR="003024C7" w:rsidRPr="00DE3C27" w:rsidRDefault="000873D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20</w:t>
            </w:r>
            <w:r w:rsidR="003024C7" w:rsidRPr="00DE3C27">
              <w:rPr>
                <w:rFonts w:ascii="Times New Roman" w:hAnsi="Times New Roman"/>
                <w:b/>
                <w:sz w:val="20"/>
                <w:szCs w:val="20"/>
                <w:lang w:eastAsia="lv-LV"/>
              </w:rPr>
              <w:t>.</w:t>
            </w:r>
          </w:p>
        </w:tc>
        <w:tc>
          <w:tcPr>
            <w:tcW w:w="2695" w:type="dxa"/>
            <w:shd w:val="clear" w:color="auto" w:fill="D5DCE4"/>
            <w:vAlign w:val="center"/>
          </w:tcPr>
          <w:p w14:paraId="1C402B77"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64D02C4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213F748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43BE90E" w14:textId="77777777" w:rsidTr="0005666B">
        <w:trPr>
          <w:trHeight w:val="483"/>
        </w:trPr>
        <w:tc>
          <w:tcPr>
            <w:tcW w:w="1961" w:type="dxa"/>
            <w:vMerge/>
            <w:tcBorders>
              <w:bottom w:val="single" w:sz="4" w:space="0" w:color="auto"/>
            </w:tcBorders>
            <w:shd w:val="clear" w:color="auto" w:fill="auto"/>
            <w:vAlign w:val="center"/>
          </w:tcPr>
          <w:p w14:paraId="6CA1868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BB1DDFB" w14:textId="68D3652F"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20.1.</w:t>
            </w:r>
          </w:p>
        </w:tc>
        <w:tc>
          <w:tcPr>
            <w:tcW w:w="2695" w:type="dxa"/>
            <w:shd w:val="clear" w:color="auto" w:fill="auto"/>
            <w:vAlign w:val="center"/>
          </w:tcPr>
          <w:p w14:paraId="4D18CF8E"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Pieejamas 9 izmēros</w:t>
            </w:r>
          </w:p>
          <w:p w14:paraId="5564C258"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5807E9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D8436E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5444F7F" w14:textId="77777777" w:rsidTr="0005666B">
        <w:trPr>
          <w:trHeight w:val="483"/>
        </w:trPr>
        <w:tc>
          <w:tcPr>
            <w:tcW w:w="1961" w:type="dxa"/>
            <w:vMerge/>
            <w:tcBorders>
              <w:bottom w:val="single" w:sz="4" w:space="0" w:color="auto"/>
            </w:tcBorders>
            <w:shd w:val="clear" w:color="auto" w:fill="auto"/>
            <w:vAlign w:val="center"/>
          </w:tcPr>
          <w:p w14:paraId="1968988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CB02FBC" w14:textId="1D1B8DCD"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20.2.</w:t>
            </w:r>
          </w:p>
        </w:tc>
        <w:tc>
          <w:tcPr>
            <w:tcW w:w="2695" w:type="dxa"/>
            <w:shd w:val="clear" w:color="auto" w:fill="auto"/>
            <w:vAlign w:val="center"/>
          </w:tcPr>
          <w:p w14:paraId="6EE50060"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Ar krāsu kodētas</w:t>
            </w:r>
          </w:p>
          <w:p w14:paraId="7AA2DCD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4FF6D2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60ABEB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01C8B59" w14:textId="77777777" w:rsidTr="0005666B">
        <w:trPr>
          <w:trHeight w:val="483"/>
        </w:trPr>
        <w:tc>
          <w:tcPr>
            <w:tcW w:w="1961" w:type="dxa"/>
            <w:vMerge/>
            <w:tcBorders>
              <w:bottom w:val="single" w:sz="4" w:space="0" w:color="auto"/>
            </w:tcBorders>
            <w:shd w:val="clear" w:color="auto" w:fill="auto"/>
            <w:vAlign w:val="center"/>
          </w:tcPr>
          <w:p w14:paraId="68AA981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39AC70F" w14:textId="1F836960"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20.3.</w:t>
            </w:r>
          </w:p>
        </w:tc>
        <w:tc>
          <w:tcPr>
            <w:tcW w:w="2695" w:type="dxa"/>
            <w:shd w:val="clear" w:color="auto" w:fill="auto"/>
            <w:vAlign w:val="center"/>
          </w:tcPr>
          <w:p w14:paraId="1EA2117C"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Atsevišķi iepakotas</w:t>
            </w:r>
          </w:p>
          <w:p w14:paraId="32789D1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82EBA2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3A8DC6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322B6BF" w14:textId="77777777" w:rsidTr="0005666B">
        <w:trPr>
          <w:trHeight w:val="117"/>
        </w:trPr>
        <w:tc>
          <w:tcPr>
            <w:tcW w:w="1961" w:type="dxa"/>
            <w:vMerge w:val="restart"/>
            <w:shd w:val="clear" w:color="auto" w:fill="auto"/>
            <w:vAlign w:val="center"/>
          </w:tcPr>
          <w:p w14:paraId="29ED603F" w14:textId="77777777" w:rsidR="000873D0" w:rsidRPr="000873D0" w:rsidRDefault="000873D0" w:rsidP="000873D0">
            <w:pPr>
              <w:suppressAutoHyphens/>
              <w:autoSpaceDN w:val="0"/>
              <w:spacing w:after="0" w:line="240" w:lineRule="auto"/>
              <w:contextualSpacing/>
              <w:jc w:val="center"/>
              <w:textAlignment w:val="baseline"/>
              <w:rPr>
                <w:rFonts w:ascii="Times New Roman" w:hAnsi="Times New Roman"/>
                <w:b/>
                <w:bCs/>
                <w:lang w:eastAsia="lv-LV"/>
              </w:rPr>
            </w:pPr>
            <w:r w:rsidRPr="000873D0">
              <w:rPr>
                <w:rFonts w:ascii="Times New Roman" w:hAnsi="Times New Roman"/>
                <w:b/>
                <w:bCs/>
                <w:lang w:eastAsia="lv-LV"/>
              </w:rPr>
              <w:t>CPAP cepurītes saitīte</w:t>
            </w:r>
          </w:p>
          <w:p w14:paraId="09E662B5"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6656B94"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5BDD04F3"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4913C59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690914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C8A72E6" w14:textId="77777777" w:rsidTr="0005666B">
        <w:trPr>
          <w:trHeight w:val="116"/>
        </w:trPr>
        <w:tc>
          <w:tcPr>
            <w:tcW w:w="1961" w:type="dxa"/>
            <w:vMerge/>
            <w:shd w:val="clear" w:color="auto" w:fill="auto"/>
            <w:vAlign w:val="center"/>
          </w:tcPr>
          <w:p w14:paraId="25C9A8B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4591F9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A1E7BF0"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6E857EF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265200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DACEFDD" w14:textId="77777777" w:rsidTr="0005666B">
        <w:trPr>
          <w:trHeight w:val="116"/>
        </w:trPr>
        <w:tc>
          <w:tcPr>
            <w:tcW w:w="1961" w:type="dxa"/>
            <w:vMerge/>
            <w:shd w:val="clear" w:color="auto" w:fill="auto"/>
            <w:vAlign w:val="center"/>
          </w:tcPr>
          <w:p w14:paraId="7666D0E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168DE3F" w14:textId="743C81BF" w:rsidR="003024C7" w:rsidRPr="00DE3C27" w:rsidRDefault="000873D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21.</w:t>
            </w:r>
          </w:p>
        </w:tc>
        <w:tc>
          <w:tcPr>
            <w:tcW w:w="2695" w:type="dxa"/>
            <w:shd w:val="clear" w:color="auto" w:fill="D5DCE4"/>
            <w:vAlign w:val="center"/>
          </w:tcPr>
          <w:p w14:paraId="0F22F6E0"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4B6596A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1350CBF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F5B17A1" w14:textId="77777777" w:rsidTr="0005666B">
        <w:trPr>
          <w:trHeight w:val="483"/>
        </w:trPr>
        <w:tc>
          <w:tcPr>
            <w:tcW w:w="1961" w:type="dxa"/>
            <w:vMerge/>
            <w:tcBorders>
              <w:bottom w:val="single" w:sz="4" w:space="0" w:color="auto"/>
            </w:tcBorders>
            <w:shd w:val="clear" w:color="auto" w:fill="auto"/>
            <w:vAlign w:val="center"/>
          </w:tcPr>
          <w:p w14:paraId="0E7AA8C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2AAD788" w14:textId="3F4677C9"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21.1.</w:t>
            </w:r>
          </w:p>
        </w:tc>
        <w:tc>
          <w:tcPr>
            <w:tcW w:w="2695" w:type="dxa"/>
            <w:shd w:val="clear" w:color="auto" w:fill="auto"/>
            <w:vAlign w:val="center"/>
          </w:tcPr>
          <w:p w14:paraId="260F2AA2"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Atsevišķi iepakotas</w:t>
            </w:r>
          </w:p>
          <w:p w14:paraId="121CB65C"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28CB4D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B01CE7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6F7A94A" w14:textId="77777777" w:rsidTr="0005666B">
        <w:trPr>
          <w:trHeight w:val="117"/>
        </w:trPr>
        <w:tc>
          <w:tcPr>
            <w:tcW w:w="1961" w:type="dxa"/>
            <w:vMerge w:val="restart"/>
            <w:shd w:val="clear" w:color="auto" w:fill="auto"/>
            <w:vAlign w:val="center"/>
          </w:tcPr>
          <w:p w14:paraId="3EF4C226" w14:textId="77777777" w:rsidR="000873D0" w:rsidRPr="000873D0" w:rsidRDefault="000873D0" w:rsidP="000873D0">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0873D0">
              <w:rPr>
                <w:rFonts w:ascii="Times New Roman" w:hAnsi="Times New Roman"/>
                <w:b/>
                <w:bCs/>
                <w:lang w:eastAsia="lv-LV"/>
              </w:rPr>
              <w:t>Sensormedics</w:t>
            </w:r>
            <w:proofErr w:type="spellEnd"/>
            <w:r w:rsidRPr="000873D0">
              <w:rPr>
                <w:rFonts w:ascii="Times New Roman" w:hAnsi="Times New Roman"/>
                <w:b/>
                <w:bCs/>
                <w:lang w:eastAsia="lv-LV"/>
              </w:rPr>
              <w:t xml:space="preserve"> 3100A elpošanas kontūras piederumi</w:t>
            </w:r>
          </w:p>
          <w:p w14:paraId="4B86AC29"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8878F45"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538FEC88"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53720C8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95758D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E4A59A1" w14:textId="77777777" w:rsidTr="0005666B">
        <w:trPr>
          <w:trHeight w:val="116"/>
        </w:trPr>
        <w:tc>
          <w:tcPr>
            <w:tcW w:w="1961" w:type="dxa"/>
            <w:vMerge/>
            <w:shd w:val="clear" w:color="auto" w:fill="auto"/>
            <w:vAlign w:val="center"/>
          </w:tcPr>
          <w:p w14:paraId="6626416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4A86EED"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CB457C2"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1D97894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979BCB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B67DD50" w14:textId="77777777" w:rsidTr="0005666B">
        <w:trPr>
          <w:trHeight w:val="116"/>
        </w:trPr>
        <w:tc>
          <w:tcPr>
            <w:tcW w:w="1961" w:type="dxa"/>
            <w:vMerge/>
            <w:shd w:val="clear" w:color="auto" w:fill="auto"/>
            <w:vAlign w:val="center"/>
          </w:tcPr>
          <w:p w14:paraId="755D4D7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7713E6C" w14:textId="6C2D67C9" w:rsidR="003024C7" w:rsidRPr="00DE3C27" w:rsidRDefault="000873D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22</w:t>
            </w:r>
            <w:r w:rsidR="003024C7" w:rsidRPr="00DE3C27">
              <w:rPr>
                <w:rFonts w:ascii="Times New Roman" w:hAnsi="Times New Roman"/>
                <w:b/>
                <w:sz w:val="20"/>
                <w:szCs w:val="20"/>
                <w:lang w:eastAsia="lv-LV"/>
              </w:rPr>
              <w:t>.</w:t>
            </w:r>
          </w:p>
        </w:tc>
        <w:tc>
          <w:tcPr>
            <w:tcW w:w="2695" w:type="dxa"/>
            <w:shd w:val="clear" w:color="auto" w:fill="D5DCE4"/>
            <w:vAlign w:val="center"/>
          </w:tcPr>
          <w:p w14:paraId="6E7482A2"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06C4730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397E3FF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B3D4B9C" w14:textId="77777777" w:rsidTr="0005666B">
        <w:trPr>
          <w:trHeight w:val="483"/>
        </w:trPr>
        <w:tc>
          <w:tcPr>
            <w:tcW w:w="1961" w:type="dxa"/>
            <w:vMerge/>
            <w:tcBorders>
              <w:bottom w:val="single" w:sz="4" w:space="0" w:color="auto"/>
            </w:tcBorders>
            <w:shd w:val="clear" w:color="auto" w:fill="auto"/>
            <w:vAlign w:val="center"/>
          </w:tcPr>
          <w:p w14:paraId="1AA21AF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7F0FB20" w14:textId="52F26198"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22.1.</w:t>
            </w:r>
          </w:p>
        </w:tc>
        <w:tc>
          <w:tcPr>
            <w:tcW w:w="2695" w:type="dxa"/>
            <w:shd w:val="clear" w:color="auto" w:fill="auto"/>
            <w:vAlign w:val="center"/>
          </w:tcPr>
          <w:p w14:paraId="0D37ABC2"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 xml:space="preserve">Saderīgs ar </w:t>
            </w:r>
            <w:proofErr w:type="spellStart"/>
            <w:r w:rsidRPr="000873D0">
              <w:rPr>
                <w:rFonts w:ascii="Times New Roman" w:eastAsia="Times New Roman" w:hAnsi="Times New Roman"/>
                <w:bCs/>
                <w:sz w:val="20"/>
                <w:szCs w:val="20"/>
                <w:lang w:eastAsia="lv-LV"/>
              </w:rPr>
              <w:t>Sensormedics</w:t>
            </w:r>
            <w:proofErr w:type="spellEnd"/>
            <w:r w:rsidRPr="000873D0">
              <w:rPr>
                <w:rFonts w:ascii="Times New Roman" w:eastAsia="Times New Roman" w:hAnsi="Times New Roman"/>
                <w:bCs/>
                <w:sz w:val="20"/>
                <w:szCs w:val="20"/>
                <w:lang w:eastAsia="lv-LV"/>
              </w:rPr>
              <w:t xml:space="preserve"> 3100A augstfrekvences oscilatora plaušu ventilatoru</w:t>
            </w:r>
          </w:p>
          <w:p w14:paraId="49FCA5BB"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C6EC4E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085E20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C9C9D72" w14:textId="77777777" w:rsidTr="0005666B">
        <w:trPr>
          <w:trHeight w:val="483"/>
        </w:trPr>
        <w:tc>
          <w:tcPr>
            <w:tcW w:w="1961" w:type="dxa"/>
            <w:vMerge/>
            <w:tcBorders>
              <w:bottom w:val="single" w:sz="4" w:space="0" w:color="auto"/>
            </w:tcBorders>
            <w:shd w:val="clear" w:color="auto" w:fill="auto"/>
            <w:vAlign w:val="center"/>
          </w:tcPr>
          <w:p w14:paraId="298A7F6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1477E32" w14:textId="5688B84D"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22.2.</w:t>
            </w:r>
          </w:p>
        </w:tc>
        <w:tc>
          <w:tcPr>
            <w:tcW w:w="2695" w:type="dxa"/>
            <w:shd w:val="clear" w:color="auto" w:fill="auto"/>
            <w:vAlign w:val="center"/>
          </w:tcPr>
          <w:p w14:paraId="048CD662"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Oscilātors</w:t>
            </w:r>
            <w:proofErr w:type="spellEnd"/>
            <w:r w:rsidRPr="000873D0">
              <w:rPr>
                <w:rFonts w:ascii="Times New Roman" w:eastAsia="Times New Roman" w:hAnsi="Times New Roman"/>
                <w:bCs/>
                <w:sz w:val="20"/>
                <w:szCs w:val="20"/>
                <w:lang w:eastAsia="lv-LV"/>
              </w:rPr>
              <w:t xml:space="preserve"> - ūdens aizturētājs</w:t>
            </w:r>
          </w:p>
          <w:p w14:paraId="00E286F6"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D604E4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2A7DB8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3045DEE" w14:textId="77777777" w:rsidTr="0005666B">
        <w:trPr>
          <w:trHeight w:val="483"/>
        </w:trPr>
        <w:tc>
          <w:tcPr>
            <w:tcW w:w="1961" w:type="dxa"/>
            <w:vMerge/>
            <w:tcBorders>
              <w:bottom w:val="single" w:sz="4" w:space="0" w:color="auto"/>
            </w:tcBorders>
            <w:shd w:val="clear" w:color="auto" w:fill="auto"/>
            <w:vAlign w:val="center"/>
          </w:tcPr>
          <w:p w14:paraId="5F50FBC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0D7C135" w14:textId="3E3F8ABD"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22.3.</w:t>
            </w:r>
          </w:p>
        </w:tc>
        <w:tc>
          <w:tcPr>
            <w:tcW w:w="2695" w:type="dxa"/>
            <w:shd w:val="clear" w:color="auto" w:fill="auto"/>
            <w:vAlign w:val="center"/>
          </w:tcPr>
          <w:p w14:paraId="4970B7E4"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Cepurīšu diafragmu komplekts</w:t>
            </w:r>
          </w:p>
          <w:p w14:paraId="394A966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D78AD1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995CDC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AC79247" w14:textId="77777777" w:rsidTr="0005666B">
        <w:trPr>
          <w:trHeight w:val="483"/>
        </w:trPr>
        <w:tc>
          <w:tcPr>
            <w:tcW w:w="1961" w:type="dxa"/>
            <w:vMerge/>
            <w:tcBorders>
              <w:bottom w:val="single" w:sz="4" w:space="0" w:color="auto"/>
            </w:tcBorders>
            <w:shd w:val="clear" w:color="auto" w:fill="auto"/>
            <w:vAlign w:val="center"/>
          </w:tcPr>
          <w:p w14:paraId="799438F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65B57B1" w14:textId="752813B7"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22.4.</w:t>
            </w:r>
          </w:p>
        </w:tc>
        <w:tc>
          <w:tcPr>
            <w:tcW w:w="2695" w:type="dxa"/>
            <w:shd w:val="clear" w:color="auto" w:fill="auto"/>
            <w:vAlign w:val="center"/>
          </w:tcPr>
          <w:p w14:paraId="0B356E0A"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Augstfrekvences ventilatora 3100A elpošanas kontūrs īsā 96,5 cm</w:t>
            </w:r>
          </w:p>
          <w:p w14:paraId="6727DF06"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FA3D27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ACD8DD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9B5100D" w14:textId="77777777" w:rsidTr="0005666B">
        <w:trPr>
          <w:trHeight w:val="483"/>
        </w:trPr>
        <w:tc>
          <w:tcPr>
            <w:tcW w:w="1961" w:type="dxa"/>
            <w:vMerge/>
            <w:tcBorders>
              <w:bottom w:val="single" w:sz="4" w:space="0" w:color="auto"/>
            </w:tcBorders>
            <w:shd w:val="clear" w:color="auto" w:fill="auto"/>
            <w:vAlign w:val="center"/>
          </w:tcPr>
          <w:p w14:paraId="65437C7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0AD6CA" w14:textId="68CF566F"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22.5.</w:t>
            </w:r>
          </w:p>
        </w:tc>
        <w:tc>
          <w:tcPr>
            <w:tcW w:w="2695" w:type="dxa"/>
            <w:shd w:val="clear" w:color="auto" w:fill="auto"/>
            <w:vAlign w:val="center"/>
          </w:tcPr>
          <w:p w14:paraId="576C794A"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Konektorcaurulīšu</w:t>
            </w:r>
            <w:proofErr w:type="spellEnd"/>
            <w:r w:rsidRPr="000873D0">
              <w:rPr>
                <w:rFonts w:ascii="Times New Roman" w:eastAsia="Times New Roman" w:hAnsi="Times New Roman"/>
                <w:bCs/>
                <w:sz w:val="20"/>
                <w:szCs w:val="20"/>
                <w:lang w:eastAsia="lv-LV"/>
              </w:rPr>
              <w:t xml:space="preserve"> komplekts </w:t>
            </w:r>
          </w:p>
          <w:p w14:paraId="0990C38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1AADDF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3128CE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9A97276" w14:textId="77777777" w:rsidTr="0005666B">
        <w:trPr>
          <w:trHeight w:val="117"/>
        </w:trPr>
        <w:tc>
          <w:tcPr>
            <w:tcW w:w="1961" w:type="dxa"/>
            <w:vMerge w:val="restart"/>
            <w:shd w:val="clear" w:color="auto" w:fill="auto"/>
            <w:vAlign w:val="center"/>
          </w:tcPr>
          <w:p w14:paraId="5E2C97F7" w14:textId="77777777" w:rsidR="000873D0" w:rsidRPr="000873D0" w:rsidRDefault="000873D0" w:rsidP="000873D0">
            <w:pPr>
              <w:suppressAutoHyphens/>
              <w:autoSpaceDN w:val="0"/>
              <w:spacing w:after="0" w:line="240" w:lineRule="auto"/>
              <w:contextualSpacing/>
              <w:jc w:val="center"/>
              <w:textAlignment w:val="baseline"/>
              <w:rPr>
                <w:rFonts w:ascii="Times New Roman" w:hAnsi="Times New Roman"/>
                <w:b/>
                <w:bCs/>
                <w:lang w:eastAsia="lv-LV"/>
              </w:rPr>
            </w:pPr>
            <w:r w:rsidRPr="000873D0">
              <w:rPr>
                <w:rFonts w:ascii="Times New Roman" w:hAnsi="Times New Roman"/>
                <w:b/>
                <w:bCs/>
                <w:lang w:eastAsia="lv-LV"/>
              </w:rPr>
              <w:t xml:space="preserve">Jaundzimušo deguna </w:t>
            </w:r>
            <w:proofErr w:type="spellStart"/>
            <w:r w:rsidRPr="000873D0">
              <w:rPr>
                <w:rFonts w:ascii="Times New Roman" w:hAnsi="Times New Roman"/>
                <w:b/>
                <w:bCs/>
                <w:lang w:eastAsia="lv-LV"/>
              </w:rPr>
              <w:t>kanile</w:t>
            </w:r>
            <w:proofErr w:type="spellEnd"/>
            <w:r w:rsidRPr="000873D0">
              <w:rPr>
                <w:rFonts w:ascii="Times New Roman" w:hAnsi="Times New Roman"/>
                <w:b/>
                <w:bCs/>
                <w:lang w:eastAsia="lv-LV"/>
              </w:rPr>
              <w:t xml:space="preserve"> CPAP</w:t>
            </w:r>
          </w:p>
          <w:p w14:paraId="427E555E"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39DC36E"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565F02FD"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16028E5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B1A43D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074C161" w14:textId="77777777" w:rsidTr="0005666B">
        <w:trPr>
          <w:trHeight w:val="116"/>
        </w:trPr>
        <w:tc>
          <w:tcPr>
            <w:tcW w:w="1961" w:type="dxa"/>
            <w:vMerge/>
            <w:shd w:val="clear" w:color="auto" w:fill="auto"/>
            <w:vAlign w:val="center"/>
          </w:tcPr>
          <w:p w14:paraId="3498ED5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D4E4B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757F5DC"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747FD28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6BCB4E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E4D9690" w14:textId="77777777" w:rsidTr="0005666B">
        <w:trPr>
          <w:trHeight w:val="116"/>
        </w:trPr>
        <w:tc>
          <w:tcPr>
            <w:tcW w:w="1961" w:type="dxa"/>
            <w:vMerge/>
            <w:shd w:val="clear" w:color="auto" w:fill="auto"/>
            <w:vAlign w:val="center"/>
          </w:tcPr>
          <w:p w14:paraId="4A2BA0A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6BFB8D6" w14:textId="4F1ED7F7" w:rsidR="003024C7" w:rsidRPr="00DE3C27" w:rsidRDefault="000873D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23</w:t>
            </w:r>
            <w:r w:rsidR="003024C7" w:rsidRPr="00DE3C27">
              <w:rPr>
                <w:rFonts w:ascii="Times New Roman" w:hAnsi="Times New Roman"/>
                <w:b/>
                <w:sz w:val="20"/>
                <w:szCs w:val="20"/>
                <w:lang w:eastAsia="lv-LV"/>
              </w:rPr>
              <w:t>.</w:t>
            </w:r>
          </w:p>
        </w:tc>
        <w:tc>
          <w:tcPr>
            <w:tcW w:w="2695" w:type="dxa"/>
            <w:shd w:val="clear" w:color="auto" w:fill="D5DCE4"/>
            <w:vAlign w:val="center"/>
          </w:tcPr>
          <w:p w14:paraId="04228EC3"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3CCB77F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4C680F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43CABFD" w14:textId="77777777" w:rsidTr="0005666B">
        <w:trPr>
          <w:trHeight w:val="483"/>
        </w:trPr>
        <w:tc>
          <w:tcPr>
            <w:tcW w:w="1961" w:type="dxa"/>
            <w:vMerge/>
            <w:tcBorders>
              <w:bottom w:val="single" w:sz="4" w:space="0" w:color="auto"/>
            </w:tcBorders>
            <w:shd w:val="clear" w:color="auto" w:fill="auto"/>
            <w:vAlign w:val="center"/>
          </w:tcPr>
          <w:p w14:paraId="7195D33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BD430E8" w14:textId="1390ECA7"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23.1.</w:t>
            </w:r>
          </w:p>
        </w:tc>
        <w:tc>
          <w:tcPr>
            <w:tcW w:w="2695" w:type="dxa"/>
            <w:shd w:val="clear" w:color="auto" w:fill="auto"/>
            <w:vAlign w:val="center"/>
          </w:tcPr>
          <w:p w14:paraId="56F413B3" w14:textId="16E786C4"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Vienreizēji lietojama, sterila,</w:t>
            </w:r>
            <w:r>
              <w:rPr>
                <w:rFonts w:ascii="Times New Roman" w:eastAsia="Times New Roman" w:hAnsi="Times New Roman"/>
                <w:bCs/>
                <w:sz w:val="20"/>
                <w:szCs w:val="20"/>
                <w:lang w:eastAsia="lv-LV"/>
              </w:rPr>
              <w:t xml:space="preserve"> </w:t>
            </w:r>
            <w:r w:rsidRPr="000873D0">
              <w:rPr>
                <w:rFonts w:ascii="Times New Roman" w:eastAsia="Times New Roman" w:hAnsi="Times New Roman"/>
                <w:bCs/>
                <w:sz w:val="20"/>
                <w:szCs w:val="20"/>
                <w:lang w:eastAsia="lv-LV"/>
              </w:rPr>
              <w:t>silikona</w:t>
            </w:r>
          </w:p>
          <w:p w14:paraId="5C7CDCB6"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D2C0F8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E5D817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BD55A45" w14:textId="77777777" w:rsidTr="0005666B">
        <w:trPr>
          <w:trHeight w:val="483"/>
        </w:trPr>
        <w:tc>
          <w:tcPr>
            <w:tcW w:w="1961" w:type="dxa"/>
            <w:vMerge/>
            <w:tcBorders>
              <w:bottom w:val="single" w:sz="4" w:space="0" w:color="auto"/>
            </w:tcBorders>
            <w:shd w:val="clear" w:color="auto" w:fill="auto"/>
            <w:vAlign w:val="center"/>
          </w:tcPr>
          <w:p w14:paraId="669EE91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962066D" w14:textId="65771B5D"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23.2.</w:t>
            </w:r>
          </w:p>
        </w:tc>
        <w:tc>
          <w:tcPr>
            <w:tcW w:w="2695" w:type="dxa"/>
            <w:shd w:val="clear" w:color="auto" w:fill="auto"/>
            <w:vAlign w:val="center"/>
          </w:tcPr>
          <w:p w14:paraId="72F4BBA2"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 xml:space="preserve">Savienojama ar </w:t>
            </w:r>
            <w:proofErr w:type="spellStart"/>
            <w:r w:rsidRPr="000873D0">
              <w:rPr>
                <w:rFonts w:ascii="Times New Roman" w:eastAsia="Times New Roman" w:hAnsi="Times New Roman"/>
                <w:bCs/>
                <w:sz w:val="20"/>
                <w:szCs w:val="20"/>
                <w:lang w:eastAsia="lv-LV"/>
              </w:rPr>
              <w:t>Benveniste</w:t>
            </w:r>
            <w:proofErr w:type="spellEnd"/>
            <w:r w:rsidRPr="000873D0">
              <w:rPr>
                <w:rFonts w:ascii="Times New Roman" w:eastAsia="Times New Roman" w:hAnsi="Times New Roman"/>
                <w:bCs/>
                <w:sz w:val="20"/>
                <w:szCs w:val="20"/>
                <w:lang w:eastAsia="lv-LV"/>
              </w:rPr>
              <w:t xml:space="preserve"> drošības vārstu</w:t>
            </w:r>
          </w:p>
          <w:p w14:paraId="75044ABB"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0B3EF8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1F9EBB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DAC9755" w14:textId="77777777" w:rsidTr="0005666B">
        <w:trPr>
          <w:trHeight w:val="483"/>
        </w:trPr>
        <w:tc>
          <w:tcPr>
            <w:tcW w:w="1961" w:type="dxa"/>
            <w:vMerge/>
            <w:tcBorders>
              <w:bottom w:val="single" w:sz="4" w:space="0" w:color="auto"/>
            </w:tcBorders>
            <w:shd w:val="clear" w:color="auto" w:fill="auto"/>
            <w:vAlign w:val="center"/>
          </w:tcPr>
          <w:p w14:paraId="42F4F42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A46D248" w14:textId="4CD07D12"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23.3.</w:t>
            </w:r>
          </w:p>
        </w:tc>
        <w:tc>
          <w:tcPr>
            <w:tcW w:w="2695" w:type="dxa"/>
            <w:shd w:val="clear" w:color="auto" w:fill="auto"/>
            <w:vAlign w:val="center"/>
          </w:tcPr>
          <w:p w14:paraId="51461CF5"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Dažādi izmēri – XS,S,M.L</w:t>
            </w:r>
          </w:p>
          <w:p w14:paraId="404962A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A5AB52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4E559A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5C84D0A" w14:textId="77777777" w:rsidTr="0005666B">
        <w:trPr>
          <w:trHeight w:val="117"/>
        </w:trPr>
        <w:tc>
          <w:tcPr>
            <w:tcW w:w="1961" w:type="dxa"/>
            <w:vMerge w:val="restart"/>
            <w:shd w:val="clear" w:color="auto" w:fill="auto"/>
            <w:vAlign w:val="center"/>
          </w:tcPr>
          <w:p w14:paraId="40114A85" w14:textId="77777777" w:rsidR="000873D0" w:rsidRPr="000873D0" w:rsidRDefault="000873D0" w:rsidP="000873D0">
            <w:pPr>
              <w:suppressAutoHyphens/>
              <w:autoSpaceDN w:val="0"/>
              <w:spacing w:after="0" w:line="240" w:lineRule="auto"/>
              <w:contextualSpacing/>
              <w:jc w:val="center"/>
              <w:textAlignment w:val="baseline"/>
              <w:rPr>
                <w:rFonts w:ascii="Times New Roman" w:hAnsi="Times New Roman"/>
                <w:b/>
                <w:bCs/>
                <w:lang w:eastAsia="lv-LV"/>
              </w:rPr>
            </w:pPr>
            <w:r w:rsidRPr="000873D0">
              <w:rPr>
                <w:rFonts w:ascii="Times New Roman" w:hAnsi="Times New Roman"/>
                <w:b/>
                <w:bCs/>
                <w:lang w:eastAsia="lv-LV"/>
              </w:rPr>
              <w:t>Caurule intubācijas bērniem bez manšetes</w:t>
            </w:r>
          </w:p>
          <w:p w14:paraId="19CDE1B2"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A58320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484BBAA"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232069A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D8155E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595D653" w14:textId="77777777" w:rsidTr="0005666B">
        <w:trPr>
          <w:trHeight w:val="116"/>
        </w:trPr>
        <w:tc>
          <w:tcPr>
            <w:tcW w:w="1961" w:type="dxa"/>
            <w:vMerge/>
            <w:shd w:val="clear" w:color="auto" w:fill="auto"/>
            <w:vAlign w:val="center"/>
          </w:tcPr>
          <w:p w14:paraId="00404A3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D6C8BDB"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83E22E9"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52CDF80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2B1AF1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6581220" w14:textId="77777777" w:rsidTr="0005666B">
        <w:trPr>
          <w:trHeight w:val="116"/>
        </w:trPr>
        <w:tc>
          <w:tcPr>
            <w:tcW w:w="1961" w:type="dxa"/>
            <w:vMerge/>
            <w:shd w:val="clear" w:color="auto" w:fill="auto"/>
            <w:vAlign w:val="center"/>
          </w:tcPr>
          <w:p w14:paraId="504BFC0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E0F81A4" w14:textId="6721F8B1" w:rsidR="003024C7" w:rsidRPr="00DE3C27" w:rsidRDefault="000873D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24</w:t>
            </w:r>
            <w:r w:rsidR="003024C7" w:rsidRPr="00DE3C27">
              <w:rPr>
                <w:rFonts w:ascii="Times New Roman" w:hAnsi="Times New Roman"/>
                <w:b/>
                <w:sz w:val="20"/>
                <w:szCs w:val="20"/>
                <w:lang w:eastAsia="lv-LV"/>
              </w:rPr>
              <w:t>.</w:t>
            </w:r>
          </w:p>
        </w:tc>
        <w:tc>
          <w:tcPr>
            <w:tcW w:w="2695" w:type="dxa"/>
            <w:shd w:val="clear" w:color="auto" w:fill="D5DCE4"/>
            <w:vAlign w:val="center"/>
          </w:tcPr>
          <w:p w14:paraId="03ED2ACD"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3C8FB31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FD76C0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7E8D82E" w14:textId="77777777" w:rsidTr="0005666B">
        <w:trPr>
          <w:trHeight w:val="483"/>
        </w:trPr>
        <w:tc>
          <w:tcPr>
            <w:tcW w:w="1961" w:type="dxa"/>
            <w:vMerge/>
            <w:tcBorders>
              <w:bottom w:val="single" w:sz="4" w:space="0" w:color="auto"/>
            </w:tcBorders>
            <w:shd w:val="clear" w:color="auto" w:fill="auto"/>
            <w:vAlign w:val="center"/>
          </w:tcPr>
          <w:p w14:paraId="6BBC177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9DDE34A" w14:textId="18B323A9"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24.l.</w:t>
            </w:r>
          </w:p>
        </w:tc>
        <w:tc>
          <w:tcPr>
            <w:tcW w:w="2695" w:type="dxa"/>
            <w:shd w:val="clear" w:color="auto" w:fill="auto"/>
            <w:vAlign w:val="center"/>
          </w:tcPr>
          <w:p w14:paraId="28B35502"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Iekšējais diametrs 2; 2.5;3;3.5;4,0 mm</w:t>
            </w:r>
          </w:p>
          <w:p w14:paraId="09A59FC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1EF8D8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E16488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8D67B2F" w14:textId="77777777" w:rsidTr="0005666B">
        <w:trPr>
          <w:trHeight w:val="483"/>
        </w:trPr>
        <w:tc>
          <w:tcPr>
            <w:tcW w:w="1961" w:type="dxa"/>
            <w:vMerge/>
            <w:tcBorders>
              <w:bottom w:val="single" w:sz="4" w:space="0" w:color="auto"/>
            </w:tcBorders>
            <w:shd w:val="clear" w:color="auto" w:fill="auto"/>
            <w:vAlign w:val="center"/>
          </w:tcPr>
          <w:p w14:paraId="4ABA299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2DA4744" w14:textId="70A8F323"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24.2.</w:t>
            </w:r>
          </w:p>
        </w:tc>
        <w:tc>
          <w:tcPr>
            <w:tcW w:w="2695" w:type="dxa"/>
            <w:shd w:val="clear" w:color="auto" w:fill="auto"/>
            <w:vAlign w:val="center"/>
          </w:tcPr>
          <w:p w14:paraId="7837E115"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Sterilas, bezkrāsainas, caurspīdīgas</w:t>
            </w:r>
          </w:p>
          <w:p w14:paraId="1E13414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3BC080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F8DAA9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298B9A2" w14:textId="77777777" w:rsidTr="0005666B">
        <w:trPr>
          <w:trHeight w:val="483"/>
        </w:trPr>
        <w:tc>
          <w:tcPr>
            <w:tcW w:w="1961" w:type="dxa"/>
            <w:vMerge/>
            <w:tcBorders>
              <w:bottom w:val="single" w:sz="4" w:space="0" w:color="auto"/>
            </w:tcBorders>
            <w:shd w:val="clear" w:color="auto" w:fill="auto"/>
            <w:vAlign w:val="center"/>
          </w:tcPr>
          <w:p w14:paraId="17409E7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50C9772" w14:textId="29CB7E1C"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24.3.</w:t>
            </w:r>
          </w:p>
        </w:tc>
        <w:tc>
          <w:tcPr>
            <w:tcW w:w="2695" w:type="dxa"/>
            <w:shd w:val="clear" w:color="auto" w:fill="auto"/>
            <w:vAlign w:val="center"/>
          </w:tcPr>
          <w:p w14:paraId="04C5D1F0"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Rtg</w:t>
            </w:r>
            <w:proofErr w:type="spellEnd"/>
            <w:r w:rsidRPr="000873D0">
              <w:rPr>
                <w:rFonts w:ascii="Times New Roman" w:eastAsia="Times New Roman" w:hAnsi="Times New Roman"/>
                <w:bCs/>
                <w:sz w:val="20"/>
                <w:szCs w:val="20"/>
                <w:lang w:eastAsia="lv-LV"/>
              </w:rPr>
              <w:t xml:space="preserve"> </w:t>
            </w:r>
            <w:proofErr w:type="spellStart"/>
            <w:r w:rsidRPr="000873D0">
              <w:rPr>
                <w:rFonts w:ascii="Times New Roman" w:eastAsia="Times New Roman" w:hAnsi="Times New Roman"/>
                <w:bCs/>
                <w:sz w:val="20"/>
                <w:szCs w:val="20"/>
                <w:lang w:eastAsia="lv-LV"/>
              </w:rPr>
              <w:t>kontrastjosla</w:t>
            </w:r>
            <w:proofErr w:type="spellEnd"/>
          </w:p>
          <w:p w14:paraId="70E51BC2"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066D5D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426766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0873D0" w:rsidRPr="00C52ABC" w14:paraId="42D79074" w14:textId="77777777" w:rsidTr="0005666B">
        <w:trPr>
          <w:trHeight w:val="483"/>
        </w:trPr>
        <w:tc>
          <w:tcPr>
            <w:tcW w:w="1961" w:type="dxa"/>
            <w:vMerge/>
            <w:tcBorders>
              <w:bottom w:val="single" w:sz="4" w:space="0" w:color="auto"/>
            </w:tcBorders>
            <w:shd w:val="clear" w:color="auto" w:fill="auto"/>
            <w:vAlign w:val="center"/>
          </w:tcPr>
          <w:p w14:paraId="2C277333" w14:textId="77777777" w:rsidR="000873D0" w:rsidRDefault="000873D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07B3C9B" w14:textId="340BBEAF" w:rsidR="000873D0"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24.4.</w:t>
            </w:r>
          </w:p>
        </w:tc>
        <w:tc>
          <w:tcPr>
            <w:tcW w:w="2695" w:type="dxa"/>
            <w:shd w:val="clear" w:color="auto" w:fill="auto"/>
            <w:vAlign w:val="center"/>
          </w:tcPr>
          <w:p w14:paraId="379EF6C8"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Silikonizētas</w:t>
            </w:r>
            <w:proofErr w:type="spellEnd"/>
            <w:r w:rsidRPr="000873D0">
              <w:rPr>
                <w:rFonts w:ascii="Times New Roman" w:eastAsia="Times New Roman" w:hAnsi="Times New Roman"/>
                <w:bCs/>
                <w:sz w:val="20"/>
                <w:szCs w:val="20"/>
                <w:lang w:eastAsia="lv-LV"/>
              </w:rPr>
              <w:t xml:space="preserve">, graduētas, nesatur </w:t>
            </w:r>
            <w:proofErr w:type="spellStart"/>
            <w:r w:rsidRPr="000873D0">
              <w:rPr>
                <w:rFonts w:ascii="Times New Roman" w:eastAsia="Times New Roman" w:hAnsi="Times New Roman"/>
                <w:bCs/>
                <w:sz w:val="20"/>
                <w:szCs w:val="20"/>
                <w:lang w:eastAsia="lv-LV"/>
              </w:rPr>
              <w:t>lateksu</w:t>
            </w:r>
            <w:proofErr w:type="spellEnd"/>
            <w:r w:rsidRPr="000873D0">
              <w:rPr>
                <w:rFonts w:ascii="Times New Roman" w:eastAsia="Times New Roman" w:hAnsi="Times New Roman"/>
                <w:bCs/>
                <w:sz w:val="20"/>
                <w:szCs w:val="20"/>
                <w:lang w:eastAsia="lv-LV"/>
              </w:rPr>
              <w:t>,</w:t>
            </w:r>
          </w:p>
          <w:p w14:paraId="12D0A7F4" w14:textId="77777777" w:rsidR="000873D0" w:rsidRPr="000628A0" w:rsidRDefault="000873D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9C80478" w14:textId="77777777" w:rsidR="000873D0" w:rsidRPr="00C52ABC" w:rsidRDefault="000873D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9606A37" w14:textId="77777777" w:rsidR="000873D0" w:rsidRPr="00C52ABC" w:rsidRDefault="000873D0" w:rsidP="003024C7">
            <w:pPr>
              <w:spacing w:after="0" w:line="240" w:lineRule="auto"/>
              <w:jc w:val="center"/>
              <w:rPr>
                <w:rFonts w:ascii="Times New Roman" w:eastAsia="Times New Roman" w:hAnsi="Times New Roman"/>
                <w:bCs/>
                <w:sz w:val="20"/>
                <w:szCs w:val="20"/>
                <w:lang w:eastAsia="lv-LV"/>
              </w:rPr>
            </w:pPr>
          </w:p>
        </w:tc>
      </w:tr>
      <w:tr w:rsidR="003024C7" w:rsidRPr="00C52ABC" w14:paraId="086ECC3B" w14:textId="77777777" w:rsidTr="0005666B">
        <w:trPr>
          <w:trHeight w:val="483"/>
        </w:trPr>
        <w:tc>
          <w:tcPr>
            <w:tcW w:w="1961" w:type="dxa"/>
            <w:vMerge/>
            <w:tcBorders>
              <w:bottom w:val="single" w:sz="4" w:space="0" w:color="auto"/>
            </w:tcBorders>
            <w:shd w:val="clear" w:color="auto" w:fill="auto"/>
            <w:vAlign w:val="center"/>
          </w:tcPr>
          <w:p w14:paraId="68167DD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1E6F3BB" w14:textId="152FC579"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24.5.</w:t>
            </w:r>
          </w:p>
        </w:tc>
        <w:tc>
          <w:tcPr>
            <w:tcW w:w="2695" w:type="dxa"/>
            <w:shd w:val="clear" w:color="auto" w:fill="auto"/>
            <w:vAlign w:val="center"/>
          </w:tcPr>
          <w:p w14:paraId="42D981D8"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0873D0">
              <w:rPr>
                <w:rFonts w:ascii="Times New Roman" w:eastAsia="Times New Roman" w:hAnsi="Times New Roman"/>
                <w:bCs/>
                <w:sz w:val="20"/>
                <w:szCs w:val="20"/>
                <w:lang w:eastAsia="lv-LV"/>
              </w:rPr>
              <w:t>Distālais</w:t>
            </w:r>
            <w:proofErr w:type="spellEnd"/>
            <w:r w:rsidRPr="000873D0">
              <w:rPr>
                <w:rFonts w:ascii="Times New Roman" w:eastAsia="Times New Roman" w:hAnsi="Times New Roman"/>
                <w:bCs/>
                <w:sz w:val="20"/>
                <w:szCs w:val="20"/>
                <w:lang w:eastAsia="lv-LV"/>
              </w:rPr>
              <w:t xml:space="preserve"> gals noapaļotām malām ar </w:t>
            </w:r>
            <w:proofErr w:type="spellStart"/>
            <w:r w:rsidRPr="000873D0">
              <w:rPr>
                <w:rFonts w:ascii="Times New Roman" w:eastAsia="Times New Roman" w:hAnsi="Times New Roman"/>
                <w:bCs/>
                <w:sz w:val="20"/>
                <w:szCs w:val="20"/>
                <w:lang w:eastAsia="lv-LV"/>
              </w:rPr>
              <w:t>Murphy</w:t>
            </w:r>
            <w:proofErr w:type="spellEnd"/>
            <w:r w:rsidRPr="000873D0">
              <w:rPr>
                <w:rFonts w:ascii="Times New Roman" w:eastAsia="Times New Roman" w:hAnsi="Times New Roman"/>
                <w:bCs/>
                <w:sz w:val="20"/>
                <w:szCs w:val="20"/>
                <w:lang w:eastAsia="lv-LV"/>
              </w:rPr>
              <w:t xml:space="preserve"> tipa atveri, PVC</w:t>
            </w:r>
          </w:p>
          <w:p w14:paraId="148086A2"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1B9B93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D02331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AAB9CF9" w14:textId="77777777" w:rsidTr="0005666B">
        <w:trPr>
          <w:trHeight w:val="483"/>
        </w:trPr>
        <w:tc>
          <w:tcPr>
            <w:tcW w:w="1961" w:type="dxa"/>
            <w:vMerge/>
            <w:tcBorders>
              <w:bottom w:val="single" w:sz="4" w:space="0" w:color="auto"/>
            </w:tcBorders>
            <w:shd w:val="clear" w:color="auto" w:fill="auto"/>
            <w:vAlign w:val="center"/>
          </w:tcPr>
          <w:p w14:paraId="1D9DA30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383910B" w14:textId="33CA2ECB" w:rsidR="003024C7" w:rsidRDefault="000873D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24.6.</w:t>
            </w:r>
          </w:p>
        </w:tc>
        <w:tc>
          <w:tcPr>
            <w:tcW w:w="2695" w:type="dxa"/>
            <w:shd w:val="clear" w:color="auto" w:fill="auto"/>
            <w:vAlign w:val="center"/>
          </w:tcPr>
          <w:p w14:paraId="0C8C7363" w14:textId="77777777" w:rsidR="000873D0" w:rsidRPr="000873D0" w:rsidRDefault="000873D0" w:rsidP="000873D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0873D0">
              <w:rPr>
                <w:rFonts w:ascii="Times New Roman" w:eastAsia="Times New Roman" w:hAnsi="Times New Roman"/>
                <w:bCs/>
                <w:sz w:val="20"/>
                <w:szCs w:val="20"/>
                <w:lang w:eastAsia="lv-LV"/>
              </w:rPr>
              <w:t xml:space="preserve">Ilgstošai intubācijai </w:t>
            </w:r>
          </w:p>
          <w:p w14:paraId="67323B9B"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D2592B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57AFF9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F545C5D" w14:textId="77777777" w:rsidTr="0005666B">
        <w:trPr>
          <w:trHeight w:val="117"/>
        </w:trPr>
        <w:tc>
          <w:tcPr>
            <w:tcW w:w="1961" w:type="dxa"/>
            <w:vMerge w:val="restart"/>
            <w:shd w:val="clear" w:color="auto" w:fill="auto"/>
            <w:vAlign w:val="center"/>
          </w:tcPr>
          <w:p w14:paraId="5513E9D1" w14:textId="77777777" w:rsidR="002E1A30" w:rsidRPr="002E1A30" w:rsidRDefault="002E1A30" w:rsidP="002E1A30">
            <w:pPr>
              <w:suppressAutoHyphens/>
              <w:autoSpaceDN w:val="0"/>
              <w:spacing w:after="0" w:line="240" w:lineRule="auto"/>
              <w:contextualSpacing/>
              <w:jc w:val="center"/>
              <w:textAlignment w:val="baseline"/>
              <w:rPr>
                <w:rFonts w:ascii="Times New Roman" w:hAnsi="Times New Roman"/>
                <w:b/>
                <w:bCs/>
                <w:lang w:eastAsia="lv-LV"/>
              </w:rPr>
            </w:pPr>
            <w:r w:rsidRPr="002E1A30">
              <w:rPr>
                <w:rFonts w:ascii="Times New Roman" w:hAnsi="Times New Roman"/>
                <w:b/>
                <w:bCs/>
                <w:lang w:eastAsia="lv-LV"/>
              </w:rPr>
              <w:t xml:space="preserve">Zema spiediena, trīsdaļīga </w:t>
            </w:r>
            <w:proofErr w:type="spellStart"/>
            <w:r w:rsidRPr="002E1A30">
              <w:rPr>
                <w:rFonts w:ascii="Times New Roman" w:hAnsi="Times New Roman"/>
                <w:b/>
                <w:bCs/>
                <w:lang w:eastAsia="lv-LV"/>
              </w:rPr>
              <w:t>pilnšļirce</w:t>
            </w:r>
            <w:proofErr w:type="spellEnd"/>
            <w:r w:rsidRPr="002E1A30">
              <w:rPr>
                <w:rFonts w:ascii="Times New Roman" w:hAnsi="Times New Roman"/>
                <w:b/>
                <w:bCs/>
                <w:lang w:eastAsia="lv-LV"/>
              </w:rPr>
              <w:t xml:space="preserve"> ar skalošanas šķīdumu </w:t>
            </w:r>
            <w:proofErr w:type="spellStart"/>
            <w:r w:rsidRPr="002E1A30">
              <w:rPr>
                <w:rFonts w:ascii="Times New Roman" w:hAnsi="Times New Roman"/>
                <w:b/>
                <w:bCs/>
                <w:lang w:eastAsia="lv-LV"/>
              </w:rPr>
              <w:t>Na</w:t>
            </w:r>
            <w:proofErr w:type="spellEnd"/>
            <w:r w:rsidRPr="002E1A30">
              <w:rPr>
                <w:rFonts w:ascii="Times New Roman" w:hAnsi="Times New Roman"/>
                <w:b/>
                <w:bCs/>
                <w:lang w:eastAsia="lv-LV"/>
              </w:rPr>
              <w:t xml:space="preserve"> Cl0.9% - 10ml, darbam sterilā vidē</w:t>
            </w:r>
          </w:p>
          <w:p w14:paraId="228D2E32"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D31FA13"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1537070"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190D41B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C9FF3A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5B3809D" w14:textId="77777777" w:rsidTr="0005666B">
        <w:trPr>
          <w:trHeight w:val="116"/>
        </w:trPr>
        <w:tc>
          <w:tcPr>
            <w:tcW w:w="1961" w:type="dxa"/>
            <w:vMerge/>
            <w:shd w:val="clear" w:color="auto" w:fill="auto"/>
            <w:vAlign w:val="center"/>
          </w:tcPr>
          <w:p w14:paraId="326822D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00C8D42"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5C93F4F1"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3328A4D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9484CB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EC0B2EF" w14:textId="77777777" w:rsidTr="0005666B">
        <w:trPr>
          <w:trHeight w:val="116"/>
        </w:trPr>
        <w:tc>
          <w:tcPr>
            <w:tcW w:w="1961" w:type="dxa"/>
            <w:vMerge/>
            <w:shd w:val="clear" w:color="auto" w:fill="auto"/>
            <w:vAlign w:val="center"/>
          </w:tcPr>
          <w:p w14:paraId="7259DE1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7CAA67D4" w14:textId="0D125F83" w:rsidR="003024C7" w:rsidRPr="00DE3C27" w:rsidRDefault="002E1A3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25</w:t>
            </w:r>
            <w:r w:rsidR="003024C7" w:rsidRPr="00DE3C27">
              <w:rPr>
                <w:rFonts w:ascii="Times New Roman" w:hAnsi="Times New Roman"/>
                <w:b/>
                <w:sz w:val="20"/>
                <w:szCs w:val="20"/>
                <w:lang w:eastAsia="lv-LV"/>
              </w:rPr>
              <w:t>.</w:t>
            </w:r>
          </w:p>
        </w:tc>
        <w:tc>
          <w:tcPr>
            <w:tcW w:w="2695" w:type="dxa"/>
            <w:shd w:val="clear" w:color="auto" w:fill="D5DCE4"/>
            <w:vAlign w:val="center"/>
          </w:tcPr>
          <w:p w14:paraId="305E2EDF"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2838E86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2A392EA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DF7215A" w14:textId="77777777" w:rsidTr="0005666B">
        <w:trPr>
          <w:trHeight w:val="483"/>
        </w:trPr>
        <w:tc>
          <w:tcPr>
            <w:tcW w:w="1961" w:type="dxa"/>
            <w:vMerge/>
            <w:tcBorders>
              <w:bottom w:val="single" w:sz="4" w:space="0" w:color="auto"/>
            </w:tcBorders>
            <w:shd w:val="clear" w:color="auto" w:fill="auto"/>
            <w:vAlign w:val="center"/>
          </w:tcPr>
          <w:p w14:paraId="719D5FF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D77DC0D" w14:textId="5955FFFA"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25.1.</w:t>
            </w:r>
          </w:p>
        </w:tc>
        <w:tc>
          <w:tcPr>
            <w:tcW w:w="2695" w:type="dxa"/>
            <w:shd w:val="clear" w:color="auto" w:fill="auto"/>
            <w:vAlign w:val="center"/>
          </w:tcPr>
          <w:p w14:paraId="00C28343"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Polipropilēna </w:t>
            </w:r>
            <w:proofErr w:type="spellStart"/>
            <w:r w:rsidRPr="002E1A30">
              <w:rPr>
                <w:rFonts w:ascii="Times New Roman" w:eastAsia="Times New Roman" w:hAnsi="Times New Roman"/>
                <w:bCs/>
                <w:sz w:val="20"/>
                <w:szCs w:val="20"/>
                <w:lang w:eastAsia="lv-LV"/>
              </w:rPr>
              <w:t>pilnšļirce</w:t>
            </w:r>
            <w:proofErr w:type="spellEnd"/>
            <w:r w:rsidRPr="002E1A30">
              <w:rPr>
                <w:rFonts w:ascii="Times New Roman" w:eastAsia="Times New Roman" w:hAnsi="Times New Roman"/>
                <w:bCs/>
                <w:sz w:val="20"/>
                <w:szCs w:val="20"/>
                <w:lang w:eastAsia="lv-LV"/>
              </w:rPr>
              <w:t xml:space="preserve">, ar </w:t>
            </w:r>
            <w:proofErr w:type="spellStart"/>
            <w:r w:rsidRPr="002E1A30">
              <w:rPr>
                <w:rFonts w:ascii="Times New Roman" w:eastAsia="Times New Roman" w:hAnsi="Times New Roman"/>
                <w:bCs/>
                <w:sz w:val="20"/>
                <w:szCs w:val="20"/>
                <w:lang w:eastAsia="lv-LV"/>
              </w:rPr>
              <w:t>aizsarguzgali</w:t>
            </w:r>
            <w:proofErr w:type="spellEnd"/>
            <w:r w:rsidRPr="002E1A30">
              <w:rPr>
                <w:rFonts w:ascii="Times New Roman" w:eastAsia="Times New Roman" w:hAnsi="Times New Roman"/>
                <w:bCs/>
                <w:sz w:val="20"/>
                <w:szCs w:val="20"/>
                <w:lang w:eastAsia="lv-LV"/>
              </w:rPr>
              <w:t xml:space="preserve">, kas pilnībā nosedz </w:t>
            </w:r>
            <w:proofErr w:type="spellStart"/>
            <w:r w:rsidRPr="002E1A30">
              <w:rPr>
                <w:rFonts w:ascii="Times New Roman" w:eastAsia="Times New Roman" w:hAnsi="Times New Roman"/>
                <w:bCs/>
                <w:sz w:val="20"/>
                <w:szCs w:val="20"/>
                <w:lang w:eastAsia="lv-LV"/>
              </w:rPr>
              <w:t>Luer</w:t>
            </w:r>
            <w:proofErr w:type="spellEnd"/>
            <w:r w:rsidRPr="002E1A30">
              <w:rPr>
                <w:rFonts w:ascii="Times New Roman" w:eastAsia="Times New Roman" w:hAnsi="Times New Roman"/>
                <w:bCs/>
                <w:sz w:val="20"/>
                <w:szCs w:val="20"/>
                <w:lang w:eastAsia="lv-LV"/>
              </w:rPr>
              <w:t xml:space="preserve"> tipa šļirces uzgali;</w:t>
            </w:r>
          </w:p>
          <w:p w14:paraId="0715B532"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6D4E68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09BA43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F1EC9BE" w14:textId="77777777" w:rsidTr="0005666B">
        <w:trPr>
          <w:trHeight w:val="483"/>
        </w:trPr>
        <w:tc>
          <w:tcPr>
            <w:tcW w:w="1961" w:type="dxa"/>
            <w:vMerge/>
            <w:tcBorders>
              <w:bottom w:val="single" w:sz="4" w:space="0" w:color="auto"/>
            </w:tcBorders>
            <w:shd w:val="clear" w:color="auto" w:fill="auto"/>
            <w:vAlign w:val="center"/>
          </w:tcPr>
          <w:p w14:paraId="4CC757F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68618D0" w14:textId="53425548"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25.2.</w:t>
            </w:r>
          </w:p>
        </w:tc>
        <w:tc>
          <w:tcPr>
            <w:tcW w:w="2695" w:type="dxa"/>
            <w:shd w:val="clear" w:color="auto" w:fill="auto"/>
            <w:vAlign w:val="center"/>
          </w:tcPr>
          <w:p w14:paraId="4DE49BDA"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Šļirces materiāls caurspīdīgs, nesatur PVC, DEHP un </w:t>
            </w:r>
            <w:proofErr w:type="spellStart"/>
            <w:r w:rsidRPr="002E1A30">
              <w:rPr>
                <w:rFonts w:ascii="Times New Roman" w:eastAsia="Times New Roman" w:hAnsi="Times New Roman"/>
                <w:bCs/>
                <w:sz w:val="20"/>
                <w:szCs w:val="20"/>
                <w:lang w:eastAsia="lv-LV"/>
              </w:rPr>
              <w:t>lateksu</w:t>
            </w:r>
            <w:proofErr w:type="spellEnd"/>
            <w:r w:rsidRPr="002E1A30">
              <w:rPr>
                <w:rFonts w:ascii="Times New Roman" w:eastAsia="Times New Roman" w:hAnsi="Times New Roman"/>
                <w:bCs/>
                <w:sz w:val="20"/>
                <w:szCs w:val="20"/>
                <w:lang w:eastAsia="lv-LV"/>
              </w:rPr>
              <w:t>;</w:t>
            </w:r>
          </w:p>
          <w:p w14:paraId="17D6613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65D435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2EC525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9F9CC72" w14:textId="77777777" w:rsidTr="0005666B">
        <w:trPr>
          <w:trHeight w:val="483"/>
        </w:trPr>
        <w:tc>
          <w:tcPr>
            <w:tcW w:w="1961" w:type="dxa"/>
            <w:vMerge/>
            <w:tcBorders>
              <w:bottom w:val="single" w:sz="4" w:space="0" w:color="auto"/>
            </w:tcBorders>
            <w:shd w:val="clear" w:color="auto" w:fill="auto"/>
            <w:vAlign w:val="center"/>
          </w:tcPr>
          <w:p w14:paraId="2B2E291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4EBDBA9" w14:textId="0390D7E0"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25.3.</w:t>
            </w:r>
          </w:p>
        </w:tc>
        <w:tc>
          <w:tcPr>
            <w:tcW w:w="2695" w:type="dxa"/>
            <w:shd w:val="clear" w:color="auto" w:fill="auto"/>
            <w:vAlign w:val="center"/>
          </w:tcPr>
          <w:p w14:paraId="61BF0BED"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Satur sterilu šķīdumu, sterila ārējā virsma;</w:t>
            </w:r>
          </w:p>
          <w:p w14:paraId="1FDD1C65"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096FEE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BBC82F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1DC9E63" w14:textId="77777777" w:rsidTr="0005666B">
        <w:trPr>
          <w:trHeight w:val="483"/>
        </w:trPr>
        <w:tc>
          <w:tcPr>
            <w:tcW w:w="1961" w:type="dxa"/>
            <w:vMerge/>
            <w:tcBorders>
              <w:bottom w:val="single" w:sz="4" w:space="0" w:color="auto"/>
            </w:tcBorders>
            <w:shd w:val="clear" w:color="auto" w:fill="auto"/>
            <w:vAlign w:val="center"/>
          </w:tcPr>
          <w:p w14:paraId="0F2520F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E6F28C8" w14:textId="147E9296"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25.4.</w:t>
            </w:r>
          </w:p>
        </w:tc>
        <w:tc>
          <w:tcPr>
            <w:tcW w:w="2695" w:type="dxa"/>
            <w:shd w:val="clear" w:color="auto" w:fill="auto"/>
            <w:vAlign w:val="center"/>
          </w:tcPr>
          <w:p w14:paraId="0BFE4C20"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Tilpums 10ml, šķīdums šļircē 10ml;</w:t>
            </w:r>
          </w:p>
          <w:p w14:paraId="21B716AD"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7ED9EC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1F0E70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11DB60F" w14:textId="77777777" w:rsidTr="0005666B">
        <w:trPr>
          <w:trHeight w:val="483"/>
        </w:trPr>
        <w:tc>
          <w:tcPr>
            <w:tcW w:w="1961" w:type="dxa"/>
            <w:vMerge/>
            <w:tcBorders>
              <w:bottom w:val="single" w:sz="4" w:space="0" w:color="auto"/>
            </w:tcBorders>
            <w:shd w:val="clear" w:color="auto" w:fill="auto"/>
            <w:vAlign w:val="center"/>
          </w:tcPr>
          <w:p w14:paraId="17B50C7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7AB01AD" w14:textId="529F654A"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25.5.</w:t>
            </w:r>
          </w:p>
        </w:tc>
        <w:tc>
          <w:tcPr>
            <w:tcW w:w="2695" w:type="dxa"/>
            <w:shd w:val="clear" w:color="auto" w:fill="auto"/>
            <w:vAlign w:val="center"/>
          </w:tcPr>
          <w:p w14:paraId="0A90608A"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Katra šļirce iepakota atsevišķā </w:t>
            </w:r>
            <w:proofErr w:type="spellStart"/>
            <w:r w:rsidRPr="002E1A30">
              <w:rPr>
                <w:rFonts w:ascii="Times New Roman" w:eastAsia="Times New Roman" w:hAnsi="Times New Roman"/>
                <w:bCs/>
                <w:sz w:val="20"/>
                <w:szCs w:val="20"/>
                <w:lang w:eastAsia="lv-LV"/>
              </w:rPr>
              <w:t>blisteriepakojumā</w:t>
            </w:r>
            <w:proofErr w:type="spellEnd"/>
            <w:r w:rsidRPr="002E1A30">
              <w:rPr>
                <w:rFonts w:ascii="Times New Roman" w:eastAsia="Times New Roman" w:hAnsi="Times New Roman"/>
                <w:bCs/>
                <w:sz w:val="20"/>
                <w:szCs w:val="20"/>
                <w:lang w:eastAsia="lv-LV"/>
              </w:rPr>
              <w:t>.</w:t>
            </w:r>
          </w:p>
          <w:p w14:paraId="4A466F4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B27D4C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219C16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E867102" w14:textId="77777777" w:rsidTr="0005666B">
        <w:trPr>
          <w:trHeight w:val="117"/>
        </w:trPr>
        <w:tc>
          <w:tcPr>
            <w:tcW w:w="1961" w:type="dxa"/>
            <w:vMerge w:val="restart"/>
            <w:shd w:val="clear" w:color="auto" w:fill="auto"/>
            <w:vAlign w:val="center"/>
          </w:tcPr>
          <w:p w14:paraId="2B13AC37" w14:textId="77777777" w:rsidR="002E1A30" w:rsidRPr="002E1A30" w:rsidRDefault="002E1A30" w:rsidP="002E1A30">
            <w:pPr>
              <w:suppressAutoHyphens/>
              <w:autoSpaceDN w:val="0"/>
              <w:spacing w:after="0" w:line="240" w:lineRule="auto"/>
              <w:contextualSpacing/>
              <w:jc w:val="center"/>
              <w:textAlignment w:val="baseline"/>
              <w:rPr>
                <w:rFonts w:ascii="Times New Roman" w:hAnsi="Times New Roman"/>
                <w:b/>
                <w:bCs/>
                <w:lang w:eastAsia="lv-LV"/>
              </w:rPr>
            </w:pPr>
            <w:r w:rsidRPr="002E1A30">
              <w:rPr>
                <w:rFonts w:ascii="Times New Roman" w:hAnsi="Times New Roman"/>
                <w:b/>
                <w:bCs/>
                <w:lang w:eastAsia="lv-LV"/>
              </w:rPr>
              <w:t>Jaundzimušo atdzīvināšanas T-veida kontūra</w:t>
            </w:r>
          </w:p>
          <w:p w14:paraId="4A178D0D"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48B1B72"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67A89138"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48D8030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1F8529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401C8B2" w14:textId="77777777" w:rsidTr="0005666B">
        <w:trPr>
          <w:trHeight w:val="116"/>
        </w:trPr>
        <w:tc>
          <w:tcPr>
            <w:tcW w:w="1961" w:type="dxa"/>
            <w:vMerge/>
            <w:shd w:val="clear" w:color="auto" w:fill="auto"/>
            <w:vAlign w:val="center"/>
          </w:tcPr>
          <w:p w14:paraId="16AA2C0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966C06A"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5F04FC4"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3F30E0F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132C6C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562F577" w14:textId="77777777" w:rsidTr="0005666B">
        <w:trPr>
          <w:trHeight w:val="116"/>
        </w:trPr>
        <w:tc>
          <w:tcPr>
            <w:tcW w:w="1961" w:type="dxa"/>
            <w:vMerge/>
            <w:shd w:val="clear" w:color="auto" w:fill="auto"/>
            <w:vAlign w:val="center"/>
          </w:tcPr>
          <w:p w14:paraId="737D11C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020EE12" w14:textId="0CBA3D98" w:rsidR="003024C7" w:rsidRPr="00DE3C27" w:rsidRDefault="002E1A3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26</w:t>
            </w:r>
            <w:r w:rsidR="003024C7" w:rsidRPr="00DE3C27">
              <w:rPr>
                <w:rFonts w:ascii="Times New Roman" w:hAnsi="Times New Roman"/>
                <w:b/>
                <w:sz w:val="20"/>
                <w:szCs w:val="20"/>
                <w:lang w:eastAsia="lv-LV"/>
              </w:rPr>
              <w:t>.</w:t>
            </w:r>
          </w:p>
        </w:tc>
        <w:tc>
          <w:tcPr>
            <w:tcW w:w="2695" w:type="dxa"/>
            <w:shd w:val="clear" w:color="auto" w:fill="D5DCE4"/>
            <w:vAlign w:val="center"/>
          </w:tcPr>
          <w:p w14:paraId="2A59E11D"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551DCE5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7381609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9AF241A" w14:textId="77777777" w:rsidTr="0005666B">
        <w:trPr>
          <w:trHeight w:val="483"/>
        </w:trPr>
        <w:tc>
          <w:tcPr>
            <w:tcW w:w="1961" w:type="dxa"/>
            <w:vMerge/>
            <w:tcBorders>
              <w:bottom w:val="single" w:sz="4" w:space="0" w:color="auto"/>
            </w:tcBorders>
            <w:shd w:val="clear" w:color="auto" w:fill="auto"/>
            <w:vAlign w:val="center"/>
          </w:tcPr>
          <w:p w14:paraId="006FBF0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A015A58" w14:textId="554CBE71"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26.1.</w:t>
            </w:r>
          </w:p>
        </w:tc>
        <w:tc>
          <w:tcPr>
            <w:tcW w:w="2695" w:type="dxa"/>
            <w:shd w:val="clear" w:color="auto" w:fill="auto"/>
            <w:vAlign w:val="center"/>
          </w:tcPr>
          <w:p w14:paraId="2E19B099"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Kontūrā ietilpst regulējams PEEP vārsts</w:t>
            </w:r>
          </w:p>
          <w:p w14:paraId="245E6FF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5FA596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044C7B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0C0D987" w14:textId="77777777" w:rsidTr="0005666B">
        <w:trPr>
          <w:trHeight w:val="483"/>
        </w:trPr>
        <w:tc>
          <w:tcPr>
            <w:tcW w:w="1961" w:type="dxa"/>
            <w:vMerge/>
            <w:tcBorders>
              <w:bottom w:val="single" w:sz="4" w:space="0" w:color="auto"/>
            </w:tcBorders>
            <w:shd w:val="clear" w:color="auto" w:fill="auto"/>
            <w:vAlign w:val="center"/>
          </w:tcPr>
          <w:p w14:paraId="7F08EB1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308E74" w14:textId="17F22F23"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26.2.</w:t>
            </w:r>
          </w:p>
        </w:tc>
        <w:tc>
          <w:tcPr>
            <w:tcW w:w="2695" w:type="dxa"/>
            <w:shd w:val="clear" w:color="auto" w:fill="auto"/>
            <w:vAlign w:val="center"/>
          </w:tcPr>
          <w:p w14:paraId="1553F170"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PEEP </w:t>
            </w:r>
            <w:proofErr w:type="spellStart"/>
            <w:r w:rsidRPr="002E1A30">
              <w:rPr>
                <w:rFonts w:ascii="Times New Roman" w:eastAsia="Times New Roman" w:hAnsi="Times New Roman"/>
                <w:bCs/>
                <w:sz w:val="20"/>
                <w:szCs w:val="20"/>
                <w:lang w:eastAsia="lv-LV"/>
              </w:rPr>
              <w:t>vārstule</w:t>
            </w:r>
            <w:proofErr w:type="spellEnd"/>
            <w:r w:rsidRPr="002E1A30">
              <w:rPr>
                <w:rFonts w:ascii="Times New Roman" w:eastAsia="Times New Roman" w:hAnsi="Times New Roman"/>
                <w:bCs/>
                <w:sz w:val="20"/>
                <w:szCs w:val="20"/>
                <w:lang w:eastAsia="lv-LV"/>
              </w:rPr>
              <w:t xml:space="preserve"> pozitīva izelpas spiediena regulēšanai</w:t>
            </w:r>
          </w:p>
          <w:p w14:paraId="15306F8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E32DA9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FF7CEA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2E4958F" w14:textId="77777777" w:rsidTr="0005666B">
        <w:trPr>
          <w:trHeight w:val="483"/>
        </w:trPr>
        <w:tc>
          <w:tcPr>
            <w:tcW w:w="1961" w:type="dxa"/>
            <w:vMerge/>
            <w:tcBorders>
              <w:bottom w:val="single" w:sz="4" w:space="0" w:color="auto"/>
            </w:tcBorders>
            <w:shd w:val="clear" w:color="auto" w:fill="auto"/>
            <w:vAlign w:val="center"/>
          </w:tcPr>
          <w:p w14:paraId="6165F4A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F684227" w14:textId="01603C27"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26.3.</w:t>
            </w:r>
          </w:p>
        </w:tc>
        <w:tc>
          <w:tcPr>
            <w:tcW w:w="2695" w:type="dxa"/>
            <w:shd w:val="clear" w:color="auto" w:fill="auto"/>
            <w:vAlign w:val="center"/>
          </w:tcPr>
          <w:p w14:paraId="32134C84"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2E1A30">
              <w:rPr>
                <w:rFonts w:ascii="Times New Roman" w:eastAsia="Times New Roman" w:hAnsi="Times New Roman"/>
                <w:bCs/>
                <w:sz w:val="20"/>
                <w:szCs w:val="20"/>
                <w:lang w:eastAsia="lv-LV"/>
              </w:rPr>
              <w:t>savienotājcaurules</w:t>
            </w:r>
            <w:proofErr w:type="spellEnd"/>
            <w:r w:rsidRPr="002E1A30">
              <w:rPr>
                <w:rFonts w:ascii="Times New Roman" w:eastAsia="Times New Roman" w:hAnsi="Times New Roman"/>
                <w:bCs/>
                <w:sz w:val="20"/>
                <w:szCs w:val="20"/>
                <w:lang w:eastAsia="lv-LV"/>
              </w:rPr>
              <w:t xml:space="preserve"> garums līdz 1.6 m</w:t>
            </w:r>
          </w:p>
          <w:p w14:paraId="14167A3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D5B535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39915C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B9CD1C0" w14:textId="77777777" w:rsidTr="0005666B">
        <w:trPr>
          <w:trHeight w:val="483"/>
        </w:trPr>
        <w:tc>
          <w:tcPr>
            <w:tcW w:w="1961" w:type="dxa"/>
            <w:vMerge/>
            <w:tcBorders>
              <w:bottom w:val="single" w:sz="4" w:space="0" w:color="auto"/>
            </w:tcBorders>
            <w:shd w:val="clear" w:color="auto" w:fill="auto"/>
            <w:vAlign w:val="center"/>
          </w:tcPr>
          <w:p w14:paraId="264A5FF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E4FAE52" w14:textId="47DBA163"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26.4.</w:t>
            </w:r>
          </w:p>
        </w:tc>
        <w:tc>
          <w:tcPr>
            <w:tcW w:w="2695" w:type="dxa"/>
            <w:shd w:val="clear" w:color="auto" w:fill="auto"/>
            <w:vAlign w:val="center"/>
          </w:tcPr>
          <w:p w14:paraId="7A8DD9A9"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Ienākoša plūsma vismaz 5-15L/min;</w:t>
            </w:r>
          </w:p>
          <w:p w14:paraId="08D01F9F"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359DC1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95C790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2E1A30" w:rsidRPr="00C52ABC" w14:paraId="0D9A0A00" w14:textId="77777777" w:rsidTr="0005666B">
        <w:trPr>
          <w:trHeight w:val="483"/>
        </w:trPr>
        <w:tc>
          <w:tcPr>
            <w:tcW w:w="1961" w:type="dxa"/>
            <w:vMerge/>
            <w:tcBorders>
              <w:bottom w:val="single" w:sz="4" w:space="0" w:color="auto"/>
            </w:tcBorders>
            <w:shd w:val="clear" w:color="auto" w:fill="auto"/>
            <w:vAlign w:val="center"/>
          </w:tcPr>
          <w:p w14:paraId="7E277F57"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C4D2A56" w14:textId="3F862C80"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26.5.</w:t>
            </w:r>
          </w:p>
        </w:tc>
        <w:tc>
          <w:tcPr>
            <w:tcW w:w="2695" w:type="dxa"/>
            <w:shd w:val="clear" w:color="auto" w:fill="auto"/>
            <w:vAlign w:val="center"/>
          </w:tcPr>
          <w:p w14:paraId="326F1C5D"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10mm </w:t>
            </w:r>
            <w:proofErr w:type="spellStart"/>
            <w:r w:rsidRPr="002E1A30">
              <w:rPr>
                <w:rFonts w:ascii="Times New Roman" w:eastAsia="Times New Roman" w:hAnsi="Times New Roman"/>
                <w:bCs/>
                <w:sz w:val="20"/>
                <w:szCs w:val="20"/>
                <w:lang w:eastAsia="lv-LV"/>
              </w:rPr>
              <w:t>konektors</w:t>
            </w:r>
            <w:proofErr w:type="spellEnd"/>
            <w:r w:rsidRPr="002E1A30">
              <w:rPr>
                <w:rFonts w:ascii="Times New Roman" w:eastAsia="Times New Roman" w:hAnsi="Times New Roman"/>
                <w:bCs/>
                <w:sz w:val="20"/>
                <w:szCs w:val="20"/>
                <w:lang w:eastAsia="lv-LV"/>
              </w:rPr>
              <w:t xml:space="preserve"> ar iekārtu, lai droši pieslēgtos pie atdzīvinātāja</w:t>
            </w:r>
          </w:p>
          <w:p w14:paraId="475DF74A"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AE4A7BF"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10450BC"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2E1A30" w:rsidRPr="00C52ABC" w14:paraId="53599A14" w14:textId="77777777" w:rsidTr="0005666B">
        <w:trPr>
          <w:trHeight w:val="483"/>
        </w:trPr>
        <w:tc>
          <w:tcPr>
            <w:tcW w:w="1961" w:type="dxa"/>
            <w:vMerge/>
            <w:tcBorders>
              <w:bottom w:val="single" w:sz="4" w:space="0" w:color="auto"/>
            </w:tcBorders>
            <w:shd w:val="clear" w:color="auto" w:fill="auto"/>
            <w:vAlign w:val="center"/>
          </w:tcPr>
          <w:p w14:paraId="0192D0A5"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85AFAF1" w14:textId="2C9F40A8"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26.6.</w:t>
            </w:r>
          </w:p>
        </w:tc>
        <w:tc>
          <w:tcPr>
            <w:tcW w:w="2695" w:type="dxa"/>
            <w:shd w:val="clear" w:color="auto" w:fill="auto"/>
            <w:vAlign w:val="center"/>
          </w:tcPr>
          <w:p w14:paraId="02BF2B90"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15mm </w:t>
            </w:r>
            <w:proofErr w:type="spellStart"/>
            <w:r w:rsidRPr="002E1A30">
              <w:rPr>
                <w:rFonts w:ascii="Times New Roman" w:eastAsia="Times New Roman" w:hAnsi="Times New Roman"/>
                <w:bCs/>
                <w:sz w:val="20"/>
                <w:szCs w:val="20"/>
                <w:lang w:eastAsia="lv-LV"/>
              </w:rPr>
              <w:t>konektors</w:t>
            </w:r>
            <w:proofErr w:type="spellEnd"/>
            <w:r w:rsidRPr="002E1A30">
              <w:rPr>
                <w:rFonts w:ascii="Times New Roman" w:eastAsia="Times New Roman" w:hAnsi="Times New Roman"/>
                <w:bCs/>
                <w:sz w:val="20"/>
                <w:szCs w:val="20"/>
                <w:lang w:eastAsia="lv-LV"/>
              </w:rPr>
              <w:t xml:space="preserve"> pie T-veida kontūras</w:t>
            </w:r>
          </w:p>
          <w:p w14:paraId="5559E7D0"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51EEA1B"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E07FBF4"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2E1A30" w:rsidRPr="00C52ABC" w14:paraId="57D27333" w14:textId="77777777" w:rsidTr="0005666B">
        <w:trPr>
          <w:trHeight w:val="483"/>
        </w:trPr>
        <w:tc>
          <w:tcPr>
            <w:tcW w:w="1961" w:type="dxa"/>
            <w:vMerge/>
            <w:tcBorders>
              <w:bottom w:val="single" w:sz="4" w:space="0" w:color="auto"/>
            </w:tcBorders>
            <w:shd w:val="clear" w:color="auto" w:fill="auto"/>
            <w:vAlign w:val="center"/>
          </w:tcPr>
          <w:p w14:paraId="0A2CCDB2"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3DBDB3C" w14:textId="7BCAF3C9"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26.7.</w:t>
            </w:r>
          </w:p>
        </w:tc>
        <w:tc>
          <w:tcPr>
            <w:tcW w:w="2695" w:type="dxa"/>
            <w:shd w:val="clear" w:color="auto" w:fill="auto"/>
            <w:vAlign w:val="center"/>
          </w:tcPr>
          <w:p w14:paraId="31749FEA"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Savienojams ar sejas masku un </w:t>
            </w:r>
            <w:proofErr w:type="spellStart"/>
            <w:r w:rsidRPr="002E1A30">
              <w:rPr>
                <w:rFonts w:ascii="Times New Roman" w:eastAsia="Times New Roman" w:hAnsi="Times New Roman"/>
                <w:bCs/>
                <w:sz w:val="20"/>
                <w:szCs w:val="20"/>
                <w:lang w:eastAsia="lv-LV"/>
              </w:rPr>
              <w:t>endotraheālo</w:t>
            </w:r>
            <w:proofErr w:type="spellEnd"/>
            <w:r w:rsidRPr="002E1A30">
              <w:rPr>
                <w:rFonts w:ascii="Times New Roman" w:eastAsia="Times New Roman" w:hAnsi="Times New Roman"/>
                <w:bCs/>
                <w:sz w:val="20"/>
                <w:szCs w:val="20"/>
                <w:lang w:eastAsia="lv-LV"/>
              </w:rPr>
              <w:t xml:space="preserve"> cauruli</w:t>
            </w:r>
          </w:p>
          <w:p w14:paraId="54768821"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251333A"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0271EB8"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3024C7" w:rsidRPr="00C52ABC" w14:paraId="5AC165AF" w14:textId="77777777" w:rsidTr="0005666B">
        <w:trPr>
          <w:trHeight w:val="483"/>
        </w:trPr>
        <w:tc>
          <w:tcPr>
            <w:tcW w:w="1961" w:type="dxa"/>
            <w:vMerge/>
            <w:tcBorders>
              <w:bottom w:val="single" w:sz="4" w:space="0" w:color="auto"/>
            </w:tcBorders>
            <w:shd w:val="clear" w:color="auto" w:fill="auto"/>
            <w:vAlign w:val="center"/>
          </w:tcPr>
          <w:p w14:paraId="1A27670D"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4A92F51" w14:textId="5AE9B28E"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26.8.</w:t>
            </w:r>
          </w:p>
        </w:tc>
        <w:tc>
          <w:tcPr>
            <w:tcW w:w="2695" w:type="dxa"/>
            <w:shd w:val="clear" w:color="auto" w:fill="auto"/>
            <w:vAlign w:val="center"/>
          </w:tcPr>
          <w:p w14:paraId="0DA4FC76"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Nesatur </w:t>
            </w:r>
            <w:proofErr w:type="spellStart"/>
            <w:r w:rsidRPr="002E1A30">
              <w:rPr>
                <w:rFonts w:ascii="Times New Roman" w:eastAsia="Times New Roman" w:hAnsi="Times New Roman"/>
                <w:bCs/>
                <w:sz w:val="20"/>
                <w:szCs w:val="20"/>
                <w:lang w:eastAsia="lv-LV"/>
              </w:rPr>
              <w:t>lateksu</w:t>
            </w:r>
            <w:proofErr w:type="spellEnd"/>
            <w:r w:rsidRPr="002E1A30">
              <w:rPr>
                <w:rFonts w:ascii="Times New Roman" w:eastAsia="Times New Roman" w:hAnsi="Times New Roman"/>
                <w:bCs/>
                <w:sz w:val="20"/>
                <w:szCs w:val="20"/>
                <w:lang w:eastAsia="lv-LV"/>
              </w:rPr>
              <w:t>, DEHP</w:t>
            </w:r>
          </w:p>
          <w:p w14:paraId="3EE4FCF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1C95B1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4B910A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B6F89E2" w14:textId="77777777" w:rsidTr="0005666B">
        <w:trPr>
          <w:trHeight w:val="117"/>
        </w:trPr>
        <w:tc>
          <w:tcPr>
            <w:tcW w:w="1961" w:type="dxa"/>
            <w:vMerge w:val="restart"/>
            <w:shd w:val="clear" w:color="auto" w:fill="auto"/>
            <w:vAlign w:val="center"/>
          </w:tcPr>
          <w:p w14:paraId="158797FF" w14:textId="77777777" w:rsidR="002E1A30" w:rsidRPr="002E1A30" w:rsidRDefault="002E1A30" w:rsidP="002E1A30">
            <w:pPr>
              <w:suppressAutoHyphens/>
              <w:autoSpaceDN w:val="0"/>
              <w:spacing w:after="0" w:line="240" w:lineRule="auto"/>
              <w:contextualSpacing/>
              <w:jc w:val="center"/>
              <w:textAlignment w:val="baseline"/>
              <w:rPr>
                <w:rFonts w:ascii="Times New Roman" w:hAnsi="Times New Roman"/>
                <w:b/>
                <w:bCs/>
                <w:sz w:val="20"/>
                <w:szCs w:val="20"/>
                <w:lang w:eastAsia="lv-LV"/>
              </w:rPr>
            </w:pPr>
            <w:r w:rsidRPr="002E1A30">
              <w:rPr>
                <w:rFonts w:ascii="Times New Roman" w:hAnsi="Times New Roman"/>
                <w:b/>
                <w:bCs/>
                <w:sz w:val="20"/>
                <w:szCs w:val="20"/>
                <w:lang w:eastAsia="lv-LV"/>
              </w:rPr>
              <w:t xml:space="preserve">Elektrodi ilgstošai EKG </w:t>
            </w:r>
            <w:proofErr w:type="spellStart"/>
            <w:r w:rsidRPr="002E1A30">
              <w:rPr>
                <w:rFonts w:ascii="Times New Roman" w:hAnsi="Times New Roman"/>
                <w:b/>
                <w:bCs/>
                <w:sz w:val="20"/>
                <w:szCs w:val="20"/>
                <w:lang w:eastAsia="lv-LV"/>
              </w:rPr>
              <w:t>monitorēšanai</w:t>
            </w:r>
            <w:proofErr w:type="spellEnd"/>
            <w:r w:rsidRPr="002E1A30">
              <w:rPr>
                <w:rFonts w:ascii="Times New Roman" w:hAnsi="Times New Roman"/>
                <w:b/>
                <w:bCs/>
                <w:sz w:val="20"/>
                <w:szCs w:val="20"/>
                <w:lang w:eastAsia="lv-LV"/>
              </w:rPr>
              <w:t xml:space="preserve"> jaundzimušajiem</w:t>
            </w:r>
          </w:p>
          <w:p w14:paraId="4E915F6F"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3A06F905"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388C0A89"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6F7CFBD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8D556C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C5DCEDE" w14:textId="77777777" w:rsidTr="0005666B">
        <w:trPr>
          <w:trHeight w:val="116"/>
        </w:trPr>
        <w:tc>
          <w:tcPr>
            <w:tcW w:w="1961" w:type="dxa"/>
            <w:vMerge/>
            <w:shd w:val="clear" w:color="auto" w:fill="auto"/>
            <w:vAlign w:val="center"/>
          </w:tcPr>
          <w:p w14:paraId="2109584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E8D5A76"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FD44E91"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5ED6C12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FBCE30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D0E63F2" w14:textId="77777777" w:rsidTr="0005666B">
        <w:trPr>
          <w:trHeight w:val="116"/>
        </w:trPr>
        <w:tc>
          <w:tcPr>
            <w:tcW w:w="1961" w:type="dxa"/>
            <w:vMerge/>
            <w:shd w:val="clear" w:color="auto" w:fill="auto"/>
            <w:vAlign w:val="center"/>
          </w:tcPr>
          <w:p w14:paraId="75D6005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DD75CA6" w14:textId="086FD967" w:rsidR="003024C7" w:rsidRPr="00DE3C27" w:rsidRDefault="002E1A3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27</w:t>
            </w:r>
            <w:r w:rsidR="003024C7" w:rsidRPr="00DE3C27">
              <w:rPr>
                <w:rFonts w:ascii="Times New Roman" w:hAnsi="Times New Roman"/>
                <w:b/>
                <w:sz w:val="20"/>
                <w:szCs w:val="20"/>
                <w:lang w:eastAsia="lv-LV"/>
              </w:rPr>
              <w:t>.</w:t>
            </w:r>
          </w:p>
        </w:tc>
        <w:tc>
          <w:tcPr>
            <w:tcW w:w="2695" w:type="dxa"/>
            <w:shd w:val="clear" w:color="auto" w:fill="D5DCE4"/>
            <w:vAlign w:val="center"/>
          </w:tcPr>
          <w:p w14:paraId="3A0A26BE"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327D2A1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06C4200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F94D737" w14:textId="77777777" w:rsidTr="002E1A30">
        <w:trPr>
          <w:trHeight w:val="559"/>
        </w:trPr>
        <w:tc>
          <w:tcPr>
            <w:tcW w:w="1961" w:type="dxa"/>
            <w:vMerge/>
            <w:tcBorders>
              <w:bottom w:val="single" w:sz="4" w:space="0" w:color="auto"/>
            </w:tcBorders>
            <w:shd w:val="clear" w:color="auto" w:fill="auto"/>
            <w:vAlign w:val="center"/>
          </w:tcPr>
          <w:p w14:paraId="1C1D10D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21C8883" w14:textId="15313353"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27.1.</w:t>
            </w:r>
          </w:p>
        </w:tc>
        <w:tc>
          <w:tcPr>
            <w:tcW w:w="2695" w:type="dxa"/>
            <w:shd w:val="clear" w:color="auto" w:fill="auto"/>
            <w:vAlign w:val="center"/>
          </w:tcPr>
          <w:p w14:paraId="25F13A05"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Elektrodi paredzēti jaundzimušo </w:t>
            </w:r>
            <w:proofErr w:type="spellStart"/>
            <w:r w:rsidRPr="002E1A30">
              <w:rPr>
                <w:rFonts w:ascii="Times New Roman" w:eastAsia="Times New Roman" w:hAnsi="Times New Roman"/>
                <w:bCs/>
                <w:sz w:val="20"/>
                <w:szCs w:val="20"/>
                <w:lang w:eastAsia="lv-LV"/>
              </w:rPr>
              <w:t>monitorēšanai</w:t>
            </w:r>
            <w:proofErr w:type="spellEnd"/>
          </w:p>
          <w:p w14:paraId="168820D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F60281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6EE508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1349702" w14:textId="77777777" w:rsidTr="002E1A30">
        <w:trPr>
          <w:trHeight w:val="70"/>
        </w:trPr>
        <w:tc>
          <w:tcPr>
            <w:tcW w:w="1961" w:type="dxa"/>
            <w:vMerge/>
            <w:tcBorders>
              <w:bottom w:val="single" w:sz="4" w:space="0" w:color="auto"/>
            </w:tcBorders>
            <w:shd w:val="clear" w:color="auto" w:fill="auto"/>
            <w:vAlign w:val="center"/>
          </w:tcPr>
          <w:p w14:paraId="2C110FF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59ED019" w14:textId="21577179"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27.2.</w:t>
            </w:r>
          </w:p>
        </w:tc>
        <w:tc>
          <w:tcPr>
            <w:tcW w:w="2695" w:type="dxa"/>
            <w:shd w:val="clear" w:color="auto" w:fill="auto"/>
            <w:vAlign w:val="center"/>
          </w:tcPr>
          <w:p w14:paraId="3DE57A2A"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Ilgstošas noturības elektrodi kvalitatīvam signālam visā </w:t>
            </w:r>
            <w:proofErr w:type="spellStart"/>
            <w:r w:rsidRPr="002E1A30">
              <w:rPr>
                <w:rFonts w:ascii="Times New Roman" w:eastAsia="Times New Roman" w:hAnsi="Times New Roman"/>
                <w:bCs/>
                <w:sz w:val="20"/>
                <w:szCs w:val="20"/>
                <w:lang w:eastAsia="lv-LV"/>
              </w:rPr>
              <w:t>monitorēšanas</w:t>
            </w:r>
            <w:proofErr w:type="spellEnd"/>
            <w:r w:rsidRPr="002E1A30">
              <w:rPr>
                <w:rFonts w:ascii="Times New Roman" w:eastAsia="Times New Roman" w:hAnsi="Times New Roman"/>
                <w:bCs/>
                <w:sz w:val="20"/>
                <w:szCs w:val="20"/>
                <w:lang w:eastAsia="lv-LV"/>
              </w:rPr>
              <w:t xml:space="preserve"> periodā.</w:t>
            </w:r>
          </w:p>
          <w:p w14:paraId="5FAF9B6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EEA178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596B1E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7A5BD1F" w14:textId="77777777" w:rsidTr="0005666B">
        <w:trPr>
          <w:trHeight w:val="483"/>
        </w:trPr>
        <w:tc>
          <w:tcPr>
            <w:tcW w:w="1961" w:type="dxa"/>
            <w:vMerge/>
            <w:tcBorders>
              <w:bottom w:val="single" w:sz="4" w:space="0" w:color="auto"/>
            </w:tcBorders>
            <w:shd w:val="clear" w:color="auto" w:fill="auto"/>
            <w:vAlign w:val="center"/>
          </w:tcPr>
          <w:p w14:paraId="7991ED4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E47EC64" w14:textId="186FCE77"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27.3.</w:t>
            </w:r>
          </w:p>
        </w:tc>
        <w:tc>
          <w:tcPr>
            <w:tcW w:w="2695" w:type="dxa"/>
            <w:shd w:val="clear" w:color="auto" w:fill="auto"/>
            <w:vAlign w:val="center"/>
          </w:tcPr>
          <w:p w14:paraId="64C8B180"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 xml:space="preserve">Augstas kvalitātes </w:t>
            </w:r>
            <w:proofErr w:type="spellStart"/>
            <w:r w:rsidRPr="002E1A30">
              <w:rPr>
                <w:rFonts w:ascii="Times New Roman" w:eastAsia="Times New Roman" w:hAnsi="Times New Roman"/>
                <w:bCs/>
                <w:sz w:val="20"/>
                <w:szCs w:val="20"/>
                <w:lang w:eastAsia="lv-LV"/>
              </w:rPr>
              <w:t>Ag</w:t>
            </w:r>
            <w:proofErr w:type="spellEnd"/>
            <w:r w:rsidRPr="002E1A30">
              <w:rPr>
                <w:rFonts w:ascii="Times New Roman" w:eastAsia="Times New Roman" w:hAnsi="Times New Roman"/>
                <w:bCs/>
                <w:sz w:val="20"/>
                <w:szCs w:val="20"/>
                <w:lang w:eastAsia="lv-LV"/>
              </w:rPr>
              <w:t>/</w:t>
            </w:r>
            <w:proofErr w:type="spellStart"/>
            <w:r w:rsidRPr="002E1A30">
              <w:rPr>
                <w:rFonts w:ascii="Times New Roman" w:eastAsia="Times New Roman" w:hAnsi="Times New Roman"/>
                <w:bCs/>
                <w:sz w:val="20"/>
                <w:szCs w:val="20"/>
                <w:lang w:eastAsia="lv-LV"/>
              </w:rPr>
              <w:t>AgCL</w:t>
            </w:r>
            <w:proofErr w:type="spellEnd"/>
            <w:r w:rsidRPr="002E1A30">
              <w:rPr>
                <w:rFonts w:ascii="Times New Roman" w:eastAsia="Times New Roman" w:hAnsi="Times New Roman"/>
                <w:bCs/>
                <w:sz w:val="20"/>
                <w:szCs w:val="20"/>
                <w:lang w:eastAsia="lv-LV"/>
              </w:rPr>
              <w:t xml:space="preserve"> sensors.</w:t>
            </w:r>
          </w:p>
          <w:p w14:paraId="5FFD846D"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BCE39D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18DCAB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2E1A30" w:rsidRPr="00C52ABC" w14:paraId="634CC6ED" w14:textId="77777777" w:rsidTr="0005666B">
        <w:trPr>
          <w:trHeight w:val="483"/>
        </w:trPr>
        <w:tc>
          <w:tcPr>
            <w:tcW w:w="1961" w:type="dxa"/>
            <w:vMerge/>
            <w:tcBorders>
              <w:bottom w:val="single" w:sz="4" w:space="0" w:color="auto"/>
            </w:tcBorders>
            <w:shd w:val="clear" w:color="auto" w:fill="auto"/>
            <w:vAlign w:val="center"/>
          </w:tcPr>
          <w:p w14:paraId="4B8025F8"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E3D832C" w14:textId="5AC3A0CD"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27.4.</w:t>
            </w:r>
          </w:p>
        </w:tc>
        <w:tc>
          <w:tcPr>
            <w:tcW w:w="2695" w:type="dxa"/>
            <w:shd w:val="clear" w:color="auto" w:fill="auto"/>
            <w:vAlign w:val="center"/>
          </w:tcPr>
          <w:p w14:paraId="066C16AE"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2E1A30">
              <w:rPr>
                <w:rFonts w:ascii="Times New Roman" w:eastAsia="Times New Roman" w:hAnsi="Times New Roman"/>
                <w:bCs/>
                <w:sz w:val="20"/>
                <w:szCs w:val="20"/>
                <w:lang w:eastAsia="lv-LV"/>
              </w:rPr>
              <w:t>Pašlīpošs</w:t>
            </w:r>
            <w:proofErr w:type="spellEnd"/>
            <w:r w:rsidRPr="002E1A30">
              <w:rPr>
                <w:rFonts w:ascii="Times New Roman" w:eastAsia="Times New Roman" w:hAnsi="Times New Roman"/>
                <w:bCs/>
                <w:sz w:val="20"/>
                <w:szCs w:val="20"/>
                <w:lang w:eastAsia="lv-LV"/>
              </w:rPr>
              <w:t xml:space="preserve"> materiāls, kas nesatur </w:t>
            </w:r>
            <w:proofErr w:type="spellStart"/>
            <w:r w:rsidRPr="002E1A30">
              <w:rPr>
                <w:rFonts w:ascii="Times New Roman" w:eastAsia="Times New Roman" w:hAnsi="Times New Roman"/>
                <w:bCs/>
                <w:sz w:val="20"/>
                <w:szCs w:val="20"/>
                <w:lang w:eastAsia="lv-LV"/>
              </w:rPr>
              <w:t>lateksu</w:t>
            </w:r>
            <w:proofErr w:type="spellEnd"/>
            <w:r w:rsidRPr="002E1A30">
              <w:rPr>
                <w:rFonts w:ascii="Times New Roman" w:eastAsia="Times New Roman" w:hAnsi="Times New Roman"/>
                <w:bCs/>
                <w:sz w:val="20"/>
                <w:szCs w:val="20"/>
                <w:lang w:eastAsia="lv-LV"/>
              </w:rPr>
              <w:t xml:space="preserve">, ovāls 23x30mm +/-2mm </w:t>
            </w:r>
          </w:p>
          <w:p w14:paraId="68DDEDEC"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4FD66C1"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85BC2CC"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2E1A30" w:rsidRPr="00C52ABC" w14:paraId="2A74526C" w14:textId="77777777" w:rsidTr="0005666B">
        <w:trPr>
          <w:trHeight w:val="483"/>
        </w:trPr>
        <w:tc>
          <w:tcPr>
            <w:tcW w:w="1961" w:type="dxa"/>
            <w:vMerge/>
            <w:tcBorders>
              <w:bottom w:val="single" w:sz="4" w:space="0" w:color="auto"/>
            </w:tcBorders>
            <w:shd w:val="clear" w:color="auto" w:fill="auto"/>
            <w:vAlign w:val="center"/>
          </w:tcPr>
          <w:p w14:paraId="6BB45B75"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1258E0B" w14:textId="204AB9D9"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27.5.</w:t>
            </w:r>
          </w:p>
        </w:tc>
        <w:tc>
          <w:tcPr>
            <w:tcW w:w="2695" w:type="dxa"/>
            <w:shd w:val="clear" w:color="auto" w:fill="auto"/>
            <w:vAlign w:val="center"/>
          </w:tcPr>
          <w:p w14:paraId="01DF1C1E"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Rentgenstaru caurlaidīgs</w:t>
            </w:r>
          </w:p>
          <w:p w14:paraId="18C6FD43"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4EEAED6"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3B60F42"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2E1A30" w:rsidRPr="00C52ABC" w14:paraId="6C3173C2" w14:textId="77777777" w:rsidTr="0005666B">
        <w:trPr>
          <w:trHeight w:val="483"/>
        </w:trPr>
        <w:tc>
          <w:tcPr>
            <w:tcW w:w="1961" w:type="dxa"/>
            <w:vMerge/>
            <w:tcBorders>
              <w:bottom w:val="single" w:sz="4" w:space="0" w:color="auto"/>
            </w:tcBorders>
            <w:shd w:val="clear" w:color="auto" w:fill="auto"/>
            <w:vAlign w:val="center"/>
          </w:tcPr>
          <w:p w14:paraId="3EBEF9DA"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F83E953" w14:textId="48AD2157"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27.6.</w:t>
            </w:r>
          </w:p>
        </w:tc>
        <w:tc>
          <w:tcPr>
            <w:tcW w:w="2695" w:type="dxa"/>
            <w:shd w:val="clear" w:color="auto" w:fill="auto"/>
            <w:vAlign w:val="center"/>
          </w:tcPr>
          <w:p w14:paraId="70C2514E"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Šķidrā gēla slānis ar augstām vadītspējas īpašībām, maksimālais aplikācijas laiks vismaz līdz 72 stundām</w:t>
            </w:r>
          </w:p>
          <w:p w14:paraId="429AF9C8"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E6D4552"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109488F"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2E1A30" w:rsidRPr="00C52ABC" w14:paraId="4EFA12A9" w14:textId="77777777" w:rsidTr="0005666B">
        <w:trPr>
          <w:trHeight w:val="483"/>
        </w:trPr>
        <w:tc>
          <w:tcPr>
            <w:tcW w:w="1961" w:type="dxa"/>
            <w:vMerge/>
            <w:tcBorders>
              <w:bottom w:val="single" w:sz="4" w:space="0" w:color="auto"/>
            </w:tcBorders>
            <w:shd w:val="clear" w:color="auto" w:fill="auto"/>
            <w:vAlign w:val="center"/>
          </w:tcPr>
          <w:p w14:paraId="72EB75B1"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E0EEF3A" w14:textId="5A6D1B82"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27.7.</w:t>
            </w:r>
          </w:p>
        </w:tc>
        <w:tc>
          <w:tcPr>
            <w:tcW w:w="2695" w:type="dxa"/>
            <w:shd w:val="clear" w:color="auto" w:fill="auto"/>
            <w:vAlign w:val="center"/>
          </w:tcPr>
          <w:p w14:paraId="25636A0A" w14:textId="77777777" w:rsidR="002E1A30" w:rsidRPr="002E1A30" w:rsidRDefault="002E1A30" w:rsidP="002E1A3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2E1A30">
              <w:rPr>
                <w:rFonts w:ascii="Times New Roman" w:eastAsia="Times New Roman" w:hAnsi="Times New Roman"/>
                <w:bCs/>
                <w:sz w:val="20"/>
                <w:szCs w:val="20"/>
                <w:lang w:eastAsia="lv-LV"/>
              </w:rPr>
              <w:t>Nedrīkst izsaukt ādas alerģiskas reakcijas</w:t>
            </w:r>
          </w:p>
          <w:p w14:paraId="2DFC5B83"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54F8974"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7591151"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2E1A30" w:rsidRPr="00C52ABC" w14:paraId="39D9D7EA" w14:textId="77777777" w:rsidTr="0005666B">
        <w:trPr>
          <w:trHeight w:val="483"/>
        </w:trPr>
        <w:tc>
          <w:tcPr>
            <w:tcW w:w="1961" w:type="dxa"/>
            <w:vMerge/>
            <w:tcBorders>
              <w:bottom w:val="single" w:sz="4" w:space="0" w:color="auto"/>
            </w:tcBorders>
            <w:shd w:val="clear" w:color="auto" w:fill="auto"/>
            <w:vAlign w:val="center"/>
          </w:tcPr>
          <w:p w14:paraId="578C6739"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060E02E" w14:textId="2E45CB71"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27.8.</w:t>
            </w:r>
          </w:p>
        </w:tc>
        <w:tc>
          <w:tcPr>
            <w:tcW w:w="2695" w:type="dxa"/>
            <w:shd w:val="clear" w:color="auto" w:fill="auto"/>
            <w:vAlign w:val="center"/>
          </w:tcPr>
          <w:p w14:paraId="0D400E84"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EKG sensors ar kabeli, garumā vismaz 50cm ar DIN 42802-1 1.5mm </w:t>
            </w:r>
            <w:proofErr w:type="spellStart"/>
            <w:r w:rsidRPr="00730674">
              <w:rPr>
                <w:rFonts w:ascii="Times New Roman" w:eastAsia="Times New Roman" w:hAnsi="Times New Roman"/>
                <w:bCs/>
                <w:sz w:val="20"/>
                <w:szCs w:val="20"/>
                <w:lang w:eastAsia="lv-LV"/>
              </w:rPr>
              <w:t>konektoru</w:t>
            </w:r>
            <w:proofErr w:type="spellEnd"/>
          </w:p>
          <w:p w14:paraId="5F8522D2"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195B187"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6C83659"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2E1A30" w:rsidRPr="00C52ABC" w14:paraId="59EE0165" w14:textId="77777777" w:rsidTr="0005666B">
        <w:trPr>
          <w:trHeight w:val="483"/>
        </w:trPr>
        <w:tc>
          <w:tcPr>
            <w:tcW w:w="1961" w:type="dxa"/>
            <w:vMerge/>
            <w:tcBorders>
              <w:bottom w:val="single" w:sz="4" w:space="0" w:color="auto"/>
            </w:tcBorders>
            <w:shd w:val="clear" w:color="auto" w:fill="auto"/>
            <w:vAlign w:val="center"/>
          </w:tcPr>
          <w:p w14:paraId="5EEFA471"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A845AF1" w14:textId="74969BB1"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27.9.</w:t>
            </w:r>
          </w:p>
        </w:tc>
        <w:tc>
          <w:tcPr>
            <w:tcW w:w="2695" w:type="dxa"/>
            <w:shd w:val="clear" w:color="auto" w:fill="auto"/>
            <w:vAlign w:val="center"/>
          </w:tcPr>
          <w:p w14:paraId="37A240A7"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Vadi iekrāsoti dažādās krāsās</w:t>
            </w:r>
          </w:p>
          <w:p w14:paraId="32A1ABDD"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F4B0EBB"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D8106C7"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2E1A30" w:rsidRPr="00C52ABC" w14:paraId="65B46D3A" w14:textId="77777777" w:rsidTr="0005666B">
        <w:trPr>
          <w:trHeight w:val="483"/>
        </w:trPr>
        <w:tc>
          <w:tcPr>
            <w:tcW w:w="1961" w:type="dxa"/>
            <w:vMerge/>
            <w:tcBorders>
              <w:bottom w:val="single" w:sz="4" w:space="0" w:color="auto"/>
            </w:tcBorders>
            <w:shd w:val="clear" w:color="auto" w:fill="auto"/>
            <w:vAlign w:val="center"/>
          </w:tcPr>
          <w:p w14:paraId="5C4BAD86" w14:textId="77777777" w:rsidR="002E1A30" w:rsidRDefault="002E1A30"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E4CDC6C" w14:textId="52461783" w:rsidR="002E1A30"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27.10.</w:t>
            </w:r>
          </w:p>
        </w:tc>
        <w:tc>
          <w:tcPr>
            <w:tcW w:w="2695" w:type="dxa"/>
            <w:shd w:val="clear" w:color="auto" w:fill="auto"/>
            <w:vAlign w:val="center"/>
          </w:tcPr>
          <w:p w14:paraId="3CAAC3C1"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Atvērtas paciņas derīguma termiņš ne īsāks kā 1 mēnesis</w:t>
            </w:r>
          </w:p>
          <w:p w14:paraId="45B106E8" w14:textId="77777777" w:rsidR="002E1A30" w:rsidRPr="000628A0" w:rsidRDefault="002E1A30"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362CCCC"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05771C4" w14:textId="77777777" w:rsidR="002E1A30" w:rsidRPr="00C52ABC" w:rsidRDefault="002E1A30" w:rsidP="003024C7">
            <w:pPr>
              <w:spacing w:after="0" w:line="240" w:lineRule="auto"/>
              <w:jc w:val="center"/>
              <w:rPr>
                <w:rFonts w:ascii="Times New Roman" w:eastAsia="Times New Roman" w:hAnsi="Times New Roman"/>
                <w:bCs/>
                <w:sz w:val="20"/>
                <w:szCs w:val="20"/>
                <w:lang w:eastAsia="lv-LV"/>
              </w:rPr>
            </w:pPr>
          </w:p>
        </w:tc>
      </w:tr>
      <w:tr w:rsidR="003024C7" w:rsidRPr="00C52ABC" w14:paraId="1257F484" w14:textId="77777777" w:rsidTr="0005666B">
        <w:trPr>
          <w:trHeight w:val="483"/>
        </w:trPr>
        <w:tc>
          <w:tcPr>
            <w:tcW w:w="1961" w:type="dxa"/>
            <w:vMerge/>
            <w:tcBorders>
              <w:bottom w:val="single" w:sz="4" w:space="0" w:color="auto"/>
            </w:tcBorders>
            <w:shd w:val="clear" w:color="auto" w:fill="auto"/>
            <w:vAlign w:val="center"/>
          </w:tcPr>
          <w:p w14:paraId="3C55196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7BCD878" w14:textId="51E835E3"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27.11.</w:t>
            </w:r>
          </w:p>
        </w:tc>
        <w:tc>
          <w:tcPr>
            <w:tcW w:w="2695" w:type="dxa"/>
            <w:shd w:val="clear" w:color="auto" w:fill="auto"/>
            <w:vAlign w:val="center"/>
          </w:tcPr>
          <w:p w14:paraId="1C8E9E1A"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Derīguma termiņš ne īsāks kā 18 mēneši no ražošanas datuma</w:t>
            </w:r>
          </w:p>
          <w:p w14:paraId="4A2BEC5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2179D9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F05F36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3912BEE" w14:textId="77777777" w:rsidTr="0005666B">
        <w:trPr>
          <w:trHeight w:val="483"/>
        </w:trPr>
        <w:tc>
          <w:tcPr>
            <w:tcW w:w="1961" w:type="dxa"/>
            <w:vMerge/>
            <w:tcBorders>
              <w:bottom w:val="single" w:sz="4" w:space="0" w:color="auto"/>
            </w:tcBorders>
            <w:shd w:val="clear" w:color="auto" w:fill="auto"/>
            <w:vAlign w:val="center"/>
          </w:tcPr>
          <w:p w14:paraId="534C189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958FC67" w14:textId="0298CC92" w:rsidR="003024C7" w:rsidRDefault="002E1A3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27.12.</w:t>
            </w:r>
          </w:p>
        </w:tc>
        <w:tc>
          <w:tcPr>
            <w:tcW w:w="2695" w:type="dxa"/>
            <w:shd w:val="clear" w:color="auto" w:fill="auto"/>
            <w:vAlign w:val="center"/>
          </w:tcPr>
          <w:p w14:paraId="74BEF12A"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Iepakoti paciņā pa 3 gabaliem.</w:t>
            </w:r>
          </w:p>
          <w:p w14:paraId="52C1464C"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BB2AAE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0540D5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7538678" w14:textId="77777777" w:rsidTr="0005666B">
        <w:trPr>
          <w:trHeight w:val="117"/>
        </w:trPr>
        <w:tc>
          <w:tcPr>
            <w:tcW w:w="1961" w:type="dxa"/>
            <w:vMerge w:val="restart"/>
            <w:shd w:val="clear" w:color="auto" w:fill="auto"/>
            <w:vAlign w:val="center"/>
          </w:tcPr>
          <w:p w14:paraId="2441CB5D" w14:textId="60562B86" w:rsidR="00730674" w:rsidRPr="00730674" w:rsidRDefault="00730674" w:rsidP="00730674">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Jaundzimušo nabas katet</w:t>
            </w:r>
            <w:r w:rsidRPr="00730674">
              <w:rPr>
                <w:rFonts w:ascii="Times New Roman" w:hAnsi="Times New Roman"/>
                <w:b/>
                <w:bCs/>
                <w:lang w:eastAsia="lv-LV"/>
              </w:rPr>
              <w:t>rs, PVC</w:t>
            </w:r>
          </w:p>
          <w:p w14:paraId="26654E9E"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1785BF7E"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110122E"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6096142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890D54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7F002F5" w14:textId="77777777" w:rsidTr="0005666B">
        <w:trPr>
          <w:trHeight w:val="116"/>
        </w:trPr>
        <w:tc>
          <w:tcPr>
            <w:tcW w:w="1961" w:type="dxa"/>
            <w:vMerge/>
            <w:shd w:val="clear" w:color="auto" w:fill="auto"/>
            <w:vAlign w:val="center"/>
          </w:tcPr>
          <w:p w14:paraId="0A5A9CE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1425F06"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A4454D9"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2A7809B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A194EC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18D1F45" w14:textId="77777777" w:rsidTr="0005666B">
        <w:trPr>
          <w:trHeight w:val="116"/>
        </w:trPr>
        <w:tc>
          <w:tcPr>
            <w:tcW w:w="1961" w:type="dxa"/>
            <w:vMerge/>
            <w:shd w:val="clear" w:color="auto" w:fill="auto"/>
            <w:vAlign w:val="center"/>
          </w:tcPr>
          <w:p w14:paraId="6DAE429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13DE05E" w14:textId="3D0F87A0" w:rsidR="003024C7" w:rsidRPr="00DE3C27" w:rsidRDefault="00730674"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28</w:t>
            </w:r>
            <w:r w:rsidR="003024C7" w:rsidRPr="00DE3C27">
              <w:rPr>
                <w:rFonts w:ascii="Times New Roman" w:hAnsi="Times New Roman"/>
                <w:b/>
                <w:sz w:val="20"/>
                <w:szCs w:val="20"/>
                <w:lang w:eastAsia="lv-LV"/>
              </w:rPr>
              <w:t>.</w:t>
            </w:r>
          </w:p>
        </w:tc>
        <w:tc>
          <w:tcPr>
            <w:tcW w:w="2695" w:type="dxa"/>
            <w:shd w:val="clear" w:color="auto" w:fill="D5DCE4"/>
            <w:vAlign w:val="center"/>
          </w:tcPr>
          <w:p w14:paraId="4DD5487E"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0A4AFB8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799FC67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84EC73D" w14:textId="77777777" w:rsidTr="0005666B">
        <w:trPr>
          <w:trHeight w:val="483"/>
        </w:trPr>
        <w:tc>
          <w:tcPr>
            <w:tcW w:w="1961" w:type="dxa"/>
            <w:vMerge/>
            <w:tcBorders>
              <w:bottom w:val="single" w:sz="4" w:space="0" w:color="auto"/>
            </w:tcBorders>
            <w:shd w:val="clear" w:color="auto" w:fill="auto"/>
            <w:vAlign w:val="center"/>
          </w:tcPr>
          <w:p w14:paraId="1DF5465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598AB95" w14:textId="26FA8D9E"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28.1.</w:t>
            </w:r>
          </w:p>
        </w:tc>
        <w:tc>
          <w:tcPr>
            <w:tcW w:w="2695" w:type="dxa"/>
            <w:shd w:val="clear" w:color="auto" w:fill="auto"/>
            <w:vAlign w:val="center"/>
          </w:tcPr>
          <w:p w14:paraId="2FDD03C6"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Caurspīdīgs, </w:t>
            </w:r>
            <w:proofErr w:type="spellStart"/>
            <w:r w:rsidRPr="00730674">
              <w:rPr>
                <w:rFonts w:ascii="Times New Roman" w:eastAsia="Times New Roman" w:hAnsi="Times New Roman"/>
                <w:bCs/>
                <w:sz w:val="20"/>
                <w:szCs w:val="20"/>
                <w:lang w:eastAsia="lv-LV"/>
              </w:rPr>
              <w:t>Rtg</w:t>
            </w:r>
            <w:proofErr w:type="spellEnd"/>
            <w:r w:rsidRPr="00730674">
              <w:rPr>
                <w:rFonts w:ascii="Times New Roman" w:eastAsia="Times New Roman" w:hAnsi="Times New Roman"/>
                <w:bCs/>
                <w:sz w:val="20"/>
                <w:szCs w:val="20"/>
                <w:lang w:eastAsia="lv-LV"/>
              </w:rPr>
              <w:t xml:space="preserve"> – kontrastējošs;</w:t>
            </w:r>
          </w:p>
          <w:p w14:paraId="4338800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994B4E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8ED07B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427FEA7" w14:textId="77777777" w:rsidTr="0005666B">
        <w:trPr>
          <w:trHeight w:val="483"/>
        </w:trPr>
        <w:tc>
          <w:tcPr>
            <w:tcW w:w="1961" w:type="dxa"/>
            <w:vMerge/>
            <w:tcBorders>
              <w:bottom w:val="single" w:sz="4" w:space="0" w:color="auto"/>
            </w:tcBorders>
            <w:shd w:val="clear" w:color="auto" w:fill="auto"/>
            <w:vAlign w:val="center"/>
          </w:tcPr>
          <w:p w14:paraId="513E200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75EFD69" w14:textId="0F0E0F3E"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28.2.</w:t>
            </w:r>
          </w:p>
        </w:tc>
        <w:tc>
          <w:tcPr>
            <w:tcW w:w="2695" w:type="dxa"/>
            <w:shd w:val="clear" w:color="auto" w:fill="auto"/>
            <w:vAlign w:val="center"/>
          </w:tcPr>
          <w:p w14:paraId="5A81E488"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Derīgs venozai un arteriālai pieejai;</w:t>
            </w:r>
          </w:p>
          <w:p w14:paraId="345D49B0"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9E0B8E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D23740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BF656C3" w14:textId="77777777" w:rsidTr="0005666B">
        <w:trPr>
          <w:trHeight w:val="483"/>
        </w:trPr>
        <w:tc>
          <w:tcPr>
            <w:tcW w:w="1961" w:type="dxa"/>
            <w:vMerge/>
            <w:tcBorders>
              <w:bottom w:val="single" w:sz="4" w:space="0" w:color="auto"/>
            </w:tcBorders>
            <w:shd w:val="clear" w:color="auto" w:fill="auto"/>
            <w:vAlign w:val="center"/>
          </w:tcPr>
          <w:p w14:paraId="5D60FDA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CF08161" w14:textId="7E2167D1"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28.3.</w:t>
            </w:r>
          </w:p>
        </w:tc>
        <w:tc>
          <w:tcPr>
            <w:tcW w:w="2695" w:type="dxa"/>
            <w:shd w:val="clear" w:color="auto" w:fill="auto"/>
            <w:vAlign w:val="center"/>
          </w:tcPr>
          <w:p w14:paraId="7A99161C"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Ievadīšanas dziļuma atzīmes ik pa 1 cm no 5 līdz 25cm</w:t>
            </w:r>
          </w:p>
          <w:p w14:paraId="5ED7CDA1"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7F88CB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53BA35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A9449DC" w14:textId="77777777" w:rsidTr="0005666B">
        <w:trPr>
          <w:trHeight w:val="483"/>
        </w:trPr>
        <w:tc>
          <w:tcPr>
            <w:tcW w:w="1961" w:type="dxa"/>
            <w:vMerge/>
            <w:tcBorders>
              <w:bottom w:val="single" w:sz="4" w:space="0" w:color="auto"/>
            </w:tcBorders>
            <w:shd w:val="clear" w:color="auto" w:fill="auto"/>
            <w:vAlign w:val="center"/>
          </w:tcPr>
          <w:p w14:paraId="446B50F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40E745D" w14:textId="5D828B75"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28.4.</w:t>
            </w:r>
          </w:p>
        </w:tc>
        <w:tc>
          <w:tcPr>
            <w:tcW w:w="2695" w:type="dxa"/>
            <w:shd w:val="clear" w:color="auto" w:fill="auto"/>
            <w:vAlign w:val="center"/>
          </w:tcPr>
          <w:p w14:paraId="6CBC0831"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Garums ne mazāk par 40cm</w:t>
            </w:r>
          </w:p>
          <w:p w14:paraId="37E8FFCF"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0AA8C3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9D279B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89BDB69" w14:textId="77777777" w:rsidTr="0005666B">
        <w:trPr>
          <w:trHeight w:val="483"/>
        </w:trPr>
        <w:tc>
          <w:tcPr>
            <w:tcW w:w="1961" w:type="dxa"/>
            <w:vMerge/>
            <w:tcBorders>
              <w:bottom w:val="single" w:sz="4" w:space="0" w:color="auto"/>
            </w:tcBorders>
            <w:shd w:val="clear" w:color="auto" w:fill="auto"/>
            <w:vAlign w:val="center"/>
          </w:tcPr>
          <w:p w14:paraId="75E23CD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3462533" w14:textId="5518ECCB"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28.5.</w:t>
            </w:r>
          </w:p>
        </w:tc>
        <w:tc>
          <w:tcPr>
            <w:tcW w:w="2695" w:type="dxa"/>
            <w:shd w:val="clear" w:color="auto" w:fill="auto"/>
            <w:vAlign w:val="center"/>
          </w:tcPr>
          <w:p w14:paraId="3CCAC06A"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Diametri </w:t>
            </w:r>
            <w:proofErr w:type="spellStart"/>
            <w:r w:rsidRPr="00730674">
              <w:rPr>
                <w:rFonts w:ascii="Times New Roman" w:eastAsia="Times New Roman" w:hAnsi="Times New Roman"/>
                <w:bCs/>
                <w:sz w:val="20"/>
                <w:szCs w:val="20"/>
                <w:lang w:eastAsia="lv-LV"/>
              </w:rPr>
              <w:t>Fr</w:t>
            </w:r>
            <w:proofErr w:type="spellEnd"/>
            <w:r w:rsidRPr="00730674">
              <w:rPr>
                <w:rFonts w:ascii="Times New Roman" w:eastAsia="Times New Roman" w:hAnsi="Times New Roman"/>
                <w:bCs/>
                <w:sz w:val="20"/>
                <w:szCs w:val="20"/>
                <w:lang w:eastAsia="lv-LV"/>
              </w:rPr>
              <w:t xml:space="preserve"> 3;4;5;6;8</w:t>
            </w:r>
          </w:p>
          <w:p w14:paraId="6AA0572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43CA4C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5891FF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3C20F68" w14:textId="77777777" w:rsidTr="0005666B">
        <w:trPr>
          <w:trHeight w:val="117"/>
        </w:trPr>
        <w:tc>
          <w:tcPr>
            <w:tcW w:w="1961" w:type="dxa"/>
            <w:vMerge w:val="restart"/>
            <w:shd w:val="clear" w:color="auto" w:fill="auto"/>
            <w:vAlign w:val="center"/>
          </w:tcPr>
          <w:p w14:paraId="5EB21AA4" w14:textId="77777777" w:rsidR="00730674" w:rsidRPr="00730674" w:rsidRDefault="00730674" w:rsidP="00730674">
            <w:pPr>
              <w:suppressAutoHyphens/>
              <w:autoSpaceDN w:val="0"/>
              <w:spacing w:after="0" w:line="240" w:lineRule="auto"/>
              <w:contextualSpacing/>
              <w:jc w:val="center"/>
              <w:textAlignment w:val="baseline"/>
              <w:rPr>
                <w:rFonts w:ascii="Times New Roman" w:hAnsi="Times New Roman"/>
                <w:b/>
                <w:bCs/>
                <w:lang w:eastAsia="lv-LV"/>
              </w:rPr>
            </w:pPr>
            <w:r w:rsidRPr="00730674">
              <w:rPr>
                <w:rFonts w:ascii="Times New Roman" w:hAnsi="Times New Roman"/>
                <w:b/>
                <w:bCs/>
                <w:lang w:eastAsia="lv-LV"/>
              </w:rPr>
              <w:t xml:space="preserve">Jaundzimušo SpO2 </w:t>
            </w:r>
            <w:proofErr w:type="spellStart"/>
            <w:r w:rsidRPr="00730674">
              <w:rPr>
                <w:rFonts w:ascii="Times New Roman" w:hAnsi="Times New Roman"/>
                <w:b/>
                <w:lang w:eastAsia="lv-LV"/>
              </w:rPr>
              <w:t>Nellcor</w:t>
            </w:r>
            <w:proofErr w:type="spellEnd"/>
            <w:r w:rsidRPr="00730674">
              <w:rPr>
                <w:rFonts w:ascii="Times New Roman" w:hAnsi="Times New Roman"/>
                <w:b/>
                <w:lang w:eastAsia="lv-LV"/>
              </w:rPr>
              <w:t xml:space="preserve"> tipa sensors, vienreizējas lietošanas</w:t>
            </w:r>
          </w:p>
          <w:p w14:paraId="05CC1644"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17ED66B"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9F484AF"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3493282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C78723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4A029E6" w14:textId="77777777" w:rsidTr="0005666B">
        <w:trPr>
          <w:trHeight w:val="116"/>
        </w:trPr>
        <w:tc>
          <w:tcPr>
            <w:tcW w:w="1961" w:type="dxa"/>
            <w:vMerge/>
            <w:shd w:val="clear" w:color="auto" w:fill="auto"/>
            <w:vAlign w:val="center"/>
          </w:tcPr>
          <w:p w14:paraId="46D5CC7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310E5B8"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A496F15"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3E3724B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487464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A6A6B6B" w14:textId="77777777" w:rsidTr="0005666B">
        <w:trPr>
          <w:trHeight w:val="116"/>
        </w:trPr>
        <w:tc>
          <w:tcPr>
            <w:tcW w:w="1961" w:type="dxa"/>
            <w:vMerge/>
            <w:shd w:val="clear" w:color="auto" w:fill="auto"/>
            <w:vAlign w:val="center"/>
          </w:tcPr>
          <w:p w14:paraId="7F742C0D"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26CAE436" w14:textId="6351F7D9" w:rsidR="003024C7" w:rsidRPr="00DE3C27" w:rsidRDefault="00730674"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29</w:t>
            </w:r>
            <w:r w:rsidR="003024C7" w:rsidRPr="00DE3C27">
              <w:rPr>
                <w:rFonts w:ascii="Times New Roman" w:hAnsi="Times New Roman"/>
                <w:b/>
                <w:sz w:val="20"/>
                <w:szCs w:val="20"/>
                <w:lang w:eastAsia="lv-LV"/>
              </w:rPr>
              <w:t>.</w:t>
            </w:r>
          </w:p>
        </w:tc>
        <w:tc>
          <w:tcPr>
            <w:tcW w:w="2695" w:type="dxa"/>
            <w:shd w:val="clear" w:color="auto" w:fill="D5DCE4"/>
            <w:vAlign w:val="center"/>
          </w:tcPr>
          <w:p w14:paraId="50A1BE43"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680CF79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483413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7E3A4F9" w14:textId="77777777" w:rsidTr="0005666B">
        <w:trPr>
          <w:trHeight w:val="483"/>
        </w:trPr>
        <w:tc>
          <w:tcPr>
            <w:tcW w:w="1961" w:type="dxa"/>
            <w:vMerge/>
            <w:tcBorders>
              <w:bottom w:val="single" w:sz="4" w:space="0" w:color="auto"/>
            </w:tcBorders>
            <w:shd w:val="clear" w:color="auto" w:fill="auto"/>
            <w:vAlign w:val="center"/>
          </w:tcPr>
          <w:p w14:paraId="6FA7D2C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4E974E" w14:textId="63A6E7A9"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29.1.</w:t>
            </w:r>
          </w:p>
        </w:tc>
        <w:tc>
          <w:tcPr>
            <w:tcW w:w="2695" w:type="dxa"/>
            <w:shd w:val="clear" w:color="auto" w:fill="auto"/>
            <w:vAlign w:val="center"/>
          </w:tcPr>
          <w:p w14:paraId="787EA83A"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Līmējams ap kāju vai roku</w:t>
            </w:r>
          </w:p>
          <w:p w14:paraId="34C96221"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CC6523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F4C299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5E31287" w14:textId="77777777" w:rsidTr="0005666B">
        <w:trPr>
          <w:trHeight w:val="483"/>
        </w:trPr>
        <w:tc>
          <w:tcPr>
            <w:tcW w:w="1961" w:type="dxa"/>
            <w:vMerge/>
            <w:tcBorders>
              <w:bottom w:val="single" w:sz="4" w:space="0" w:color="auto"/>
            </w:tcBorders>
            <w:shd w:val="clear" w:color="auto" w:fill="auto"/>
            <w:vAlign w:val="center"/>
          </w:tcPr>
          <w:p w14:paraId="333CC39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D295219" w14:textId="0EFAAE67"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29.2.</w:t>
            </w:r>
          </w:p>
        </w:tc>
        <w:tc>
          <w:tcPr>
            <w:tcW w:w="2695" w:type="dxa"/>
            <w:shd w:val="clear" w:color="auto" w:fill="auto"/>
            <w:vAlign w:val="center"/>
          </w:tcPr>
          <w:p w14:paraId="2650CE86"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Pacienta svars līdz 3kg</w:t>
            </w:r>
          </w:p>
          <w:p w14:paraId="1DD6917C"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B97FA0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05F5F9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67F8B00" w14:textId="77777777" w:rsidTr="0005666B">
        <w:trPr>
          <w:trHeight w:val="483"/>
        </w:trPr>
        <w:tc>
          <w:tcPr>
            <w:tcW w:w="1961" w:type="dxa"/>
            <w:vMerge/>
            <w:tcBorders>
              <w:bottom w:val="single" w:sz="4" w:space="0" w:color="auto"/>
            </w:tcBorders>
            <w:shd w:val="clear" w:color="auto" w:fill="auto"/>
            <w:vAlign w:val="center"/>
          </w:tcPr>
          <w:p w14:paraId="734A836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C9F253D" w14:textId="1E1BFF19"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29.3.</w:t>
            </w:r>
          </w:p>
        </w:tc>
        <w:tc>
          <w:tcPr>
            <w:tcW w:w="2695" w:type="dxa"/>
            <w:shd w:val="clear" w:color="auto" w:fill="auto"/>
            <w:vAlign w:val="center"/>
          </w:tcPr>
          <w:p w14:paraId="102DE090"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730674">
              <w:rPr>
                <w:rFonts w:ascii="Times New Roman" w:eastAsia="Times New Roman" w:hAnsi="Times New Roman"/>
                <w:bCs/>
                <w:sz w:val="20"/>
                <w:szCs w:val="20"/>
                <w:lang w:eastAsia="lv-LV"/>
              </w:rPr>
              <w:t>Hipoalerģiska</w:t>
            </w:r>
            <w:proofErr w:type="spellEnd"/>
            <w:r w:rsidRPr="00730674">
              <w:rPr>
                <w:rFonts w:ascii="Times New Roman" w:eastAsia="Times New Roman" w:hAnsi="Times New Roman"/>
                <w:bCs/>
                <w:sz w:val="20"/>
                <w:szCs w:val="20"/>
                <w:lang w:eastAsia="lv-LV"/>
              </w:rPr>
              <w:t xml:space="preserve"> lenta</w:t>
            </w:r>
          </w:p>
          <w:p w14:paraId="34A4CB78"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11E9CA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E6D69C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0BA5354" w14:textId="77777777" w:rsidTr="0005666B">
        <w:trPr>
          <w:trHeight w:val="483"/>
        </w:trPr>
        <w:tc>
          <w:tcPr>
            <w:tcW w:w="1961" w:type="dxa"/>
            <w:vMerge/>
            <w:tcBorders>
              <w:bottom w:val="single" w:sz="4" w:space="0" w:color="auto"/>
            </w:tcBorders>
            <w:shd w:val="clear" w:color="auto" w:fill="auto"/>
            <w:vAlign w:val="center"/>
          </w:tcPr>
          <w:p w14:paraId="2604502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E8390C8" w14:textId="73EF3E4F"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29.4.</w:t>
            </w:r>
          </w:p>
        </w:tc>
        <w:tc>
          <w:tcPr>
            <w:tcW w:w="2695" w:type="dxa"/>
            <w:shd w:val="clear" w:color="auto" w:fill="auto"/>
            <w:vAlign w:val="center"/>
          </w:tcPr>
          <w:p w14:paraId="488B4091"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Vada garums ne mazāk kā 0.9m</w:t>
            </w:r>
          </w:p>
          <w:p w14:paraId="484B984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71DC06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B6BC6E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6B4639F" w14:textId="77777777" w:rsidTr="0005666B">
        <w:trPr>
          <w:trHeight w:val="117"/>
        </w:trPr>
        <w:tc>
          <w:tcPr>
            <w:tcW w:w="1961" w:type="dxa"/>
            <w:vMerge w:val="restart"/>
            <w:shd w:val="clear" w:color="auto" w:fill="auto"/>
            <w:vAlign w:val="center"/>
          </w:tcPr>
          <w:p w14:paraId="6A1A9529" w14:textId="77777777" w:rsidR="00730674" w:rsidRPr="00730674" w:rsidRDefault="00730674" w:rsidP="00730674">
            <w:pPr>
              <w:suppressAutoHyphens/>
              <w:autoSpaceDN w:val="0"/>
              <w:spacing w:after="0" w:line="240" w:lineRule="auto"/>
              <w:contextualSpacing/>
              <w:jc w:val="center"/>
              <w:textAlignment w:val="baseline"/>
              <w:rPr>
                <w:rFonts w:ascii="Times New Roman" w:hAnsi="Times New Roman"/>
                <w:b/>
                <w:bCs/>
                <w:lang w:eastAsia="lv-LV"/>
              </w:rPr>
            </w:pPr>
            <w:r w:rsidRPr="00730674">
              <w:rPr>
                <w:rFonts w:ascii="Times New Roman" w:hAnsi="Times New Roman"/>
                <w:b/>
                <w:bCs/>
                <w:lang w:eastAsia="lv-LV"/>
              </w:rPr>
              <w:t>Zonde barošanas jaundzimušajiem</w:t>
            </w:r>
          </w:p>
          <w:p w14:paraId="669879FB"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28C8D12"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650C9AD1"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2F9C355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6B8482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B95FE66" w14:textId="77777777" w:rsidTr="0005666B">
        <w:trPr>
          <w:trHeight w:val="116"/>
        </w:trPr>
        <w:tc>
          <w:tcPr>
            <w:tcW w:w="1961" w:type="dxa"/>
            <w:vMerge/>
            <w:shd w:val="clear" w:color="auto" w:fill="auto"/>
            <w:vAlign w:val="center"/>
          </w:tcPr>
          <w:p w14:paraId="415E9CB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5AFA732"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EAE0D45"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163FDD5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B1A50A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649D14C" w14:textId="77777777" w:rsidTr="0005666B">
        <w:trPr>
          <w:trHeight w:val="116"/>
        </w:trPr>
        <w:tc>
          <w:tcPr>
            <w:tcW w:w="1961" w:type="dxa"/>
            <w:vMerge/>
            <w:shd w:val="clear" w:color="auto" w:fill="auto"/>
            <w:vAlign w:val="center"/>
          </w:tcPr>
          <w:p w14:paraId="344D6B1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911471E" w14:textId="0DDF1296" w:rsidR="003024C7" w:rsidRPr="00DE3C27" w:rsidRDefault="00730674"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30</w:t>
            </w:r>
            <w:r w:rsidR="003024C7" w:rsidRPr="00DE3C27">
              <w:rPr>
                <w:rFonts w:ascii="Times New Roman" w:hAnsi="Times New Roman"/>
                <w:b/>
                <w:sz w:val="20"/>
                <w:szCs w:val="20"/>
                <w:lang w:eastAsia="lv-LV"/>
              </w:rPr>
              <w:t>.</w:t>
            </w:r>
          </w:p>
        </w:tc>
        <w:tc>
          <w:tcPr>
            <w:tcW w:w="2695" w:type="dxa"/>
            <w:shd w:val="clear" w:color="auto" w:fill="D5DCE4"/>
            <w:vAlign w:val="center"/>
          </w:tcPr>
          <w:p w14:paraId="46E1F881"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660745F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40137A5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FCCBDD1" w14:textId="77777777" w:rsidTr="0005666B">
        <w:trPr>
          <w:trHeight w:val="483"/>
        </w:trPr>
        <w:tc>
          <w:tcPr>
            <w:tcW w:w="1961" w:type="dxa"/>
            <w:vMerge/>
            <w:tcBorders>
              <w:bottom w:val="single" w:sz="4" w:space="0" w:color="auto"/>
            </w:tcBorders>
            <w:shd w:val="clear" w:color="auto" w:fill="auto"/>
            <w:vAlign w:val="center"/>
          </w:tcPr>
          <w:p w14:paraId="18EF1B1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7EF09F6" w14:textId="7D38DCB4"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30.1.</w:t>
            </w:r>
          </w:p>
        </w:tc>
        <w:tc>
          <w:tcPr>
            <w:tcW w:w="2695" w:type="dxa"/>
            <w:shd w:val="clear" w:color="auto" w:fill="auto"/>
            <w:vAlign w:val="center"/>
          </w:tcPr>
          <w:p w14:paraId="38780BDF"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Izmēri Ch4; Ch4.5; Ch6</w:t>
            </w:r>
          </w:p>
          <w:p w14:paraId="68AFAE4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6BDC4F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93921A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A32BC98" w14:textId="77777777" w:rsidTr="0005666B">
        <w:trPr>
          <w:trHeight w:val="483"/>
        </w:trPr>
        <w:tc>
          <w:tcPr>
            <w:tcW w:w="1961" w:type="dxa"/>
            <w:vMerge/>
            <w:tcBorders>
              <w:bottom w:val="single" w:sz="4" w:space="0" w:color="auto"/>
            </w:tcBorders>
            <w:shd w:val="clear" w:color="auto" w:fill="auto"/>
            <w:vAlign w:val="center"/>
          </w:tcPr>
          <w:p w14:paraId="3C9AAC9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4DC7A32" w14:textId="56FE8040"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30.2.</w:t>
            </w:r>
          </w:p>
        </w:tc>
        <w:tc>
          <w:tcPr>
            <w:tcW w:w="2695" w:type="dxa"/>
            <w:shd w:val="clear" w:color="auto" w:fill="auto"/>
            <w:vAlign w:val="center"/>
          </w:tcPr>
          <w:p w14:paraId="594F83F6"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Izgatavotas no mīksta PVC</w:t>
            </w:r>
          </w:p>
          <w:p w14:paraId="213096BF"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013F0E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80EC89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E9C2438" w14:textId="77777777" w:rsidTr="0005666B">
        <w:trPr>
          <w:trHeight w:val="483"/>
        </w:trPr>
        <w:tc>
          <w:tcPr>
            <w:tcW w:w="1961" w:type="dxa"/>
            <w:vMerge/>
            <w:tcBorders>
              <w:bottom w:val="single" w:sz="4" w:space="0" w:color="auto"/>
            </w:tcBorders>
            <w:shd w:val="clear" w:color="auto" w:fill="auto"/>
            <w:vAlign w:val="center"/>
          </w:tcPr>
          <w:p w14:paraId="377A0EC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095AFEC" w14:textId="4A7D87E4"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30.3.</w:t>
            </w:r>
          </w:p>
        </w:tc>
        <w:tc>
          <w:tcPr>
            <w:tcW w:w="2695" w:type="dxa"/>
            <w:shd w:val="clear" w:color="auto" w:fill="auto"/>
            <w:vAlign w:val="center"/>
          </w:tcPr>
          <w:p w14:paraId="3B163BFD"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Centrāli slēgtas divas laterālas "acis";</w:t>
            </w:r>
          </w:p>
          <w:p w14:paraId="1044902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15A74F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6470BC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78D0916" w14:textId="77777777" w:rsidTr="0005666B">
        <w:trPr>
          <w:trHeight w:val="483"/>
        </w:trPr>
        <w:tc>
          <w:tcPr>
            <w:tcW w:w="1961" w:type="dxa"/>
            <w:vMerge/>
            <w:tcBorders>
              <w:bottom w:val="single" w:sz="4" w:space="0" w:color="auto"/>
            </w:tcBorders>
            <w:shd w:val="clear" w:color="auto" w:fill="auto"/>
            <w:vAlign w:val="center"/>
          </w:tcPr>
          <w:p w14:paraId="6726381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04353C0" w14:textId="0B93C1C1"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30.4.</w:t>
            </w:r>
          </w:p>
        </w:tc>
        <w:tc>
          <w:tcPr>
            <w:tcW w:w="2695" w:type="dxa"/>
            <w:shd w:val="clear" w:color="auto" w:fill="auto"/>
            <w:vAlign w:val="center"/>
          </w:tcPr>
          <w:p w14:paraId="1DF0CB21"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Konusveidīgs zondes gals, ko iespējams savienot ar šļirci, </w:t>
            </w:r>
            <w:proofErr w:type="spellStart"/>
            <w:r w:rsidRPr="00730674">
              <w:rPr>
                <w:rFonts w:ascii="Times New Roman" w:eastAsia="Times New Roman" w:hAnsi="Times New Roman"/>
                <w:bCs/>
                <w:sz w:val="20"/>
                <w:szCs w:val="20"/>
                <w:lang w:eastAsia="lv-LV"/>
              </w:rPr>
              <w:t>Luer</w:t>
            </w:r>
            <w:proofErr w:type="spellEnd"/>
            <w:r w:rsidRPr="00730674">
              <w:rPr>
                <w:rFonts w:ascii="Times New Roman" w:eastAsia="Times New Roman" w:hAnsi="Times New Roman"/>
                <w:bCs/>
                <w:sz w:val="20"/>
                <w:szCs w:val="20"/>
                <w:lang w:eastAsia="lv-LV"/>
              </w:rPr>
              <w:t xml:space="preserve"> gals, aprīkots arī ar aizvērtni;</w:t>
            </w:r>
          </w:p>
          <w:p w14:paraId="3F2187F5"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4698BA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01F9B1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50B2687" w14:textId="77777777" w:rsidTr="0005666B">
        <w:trPr>
          <w:trHeight w:val="483"/>
        </w:trPr>
        <w:tc>
          <w:tcPr>
            <w:tcW w:w="1961" w:type="dxa"/>
            <w:vMerge/>
            <w:tcBorders>
              <w:bottom w:val="single" w:sz="4" w:space="0" w:color="auto"/>
            </w:tcBorders>
            <w:shd w:val="clear" w:color="auto" w:fill="auto"/>
            <w:vAlign w:val="center"/>
          </w:tcPr>
          <w:p w14:paraId="38A25B0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78ABA57" w14:textId="656674C1"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30.5.</w:t>
            </w:r>
          </w:p>
        </w:tc>
        <w:tc>
          <w:tcPr>
            <w:tcW w:w="2695" w:type="dxa"/>
            <w:shd w:val="clear" w:color="auto" w:fill="auto"/>
            <w:vAlign w:val="center"/>
          </w:tcPr>
          <w:p w14:paraId="31E48098" w14:textId="77777777" w:rsidR="00730674" w:rsidRPr="00730674" w:rsidRDefault="00730674" w:rsidP="00730674">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730674">
              <w:rPr>
                <w:rFonts w:ascii="Times New Roman" w:eastAsia="Times New Roman" w:hAnsi="Times New Roman"/>
                <w:bCs/>
                <w:sz w:val="20"/>
                <w:szCs w:val="20"/>
                <w:lang w:eastAsia="lv-LV"/>
              </w:rPr>
              <w:t xml:space="preserve">Garuma atzīmes 38cm zondei no </w:t>
            </w:r>
            <w:proofErr w:type="spellStart"/>
            <w:r w:rsidRPr="00730674">
              <w:rPr>
                <w:rFonts w:ascii="Times New Roman" w:eastAsia="Times New Roman" w:hAnsi="Times New Roman"/>
                <w:bCs/>
                <w:sz w:val="20"/>
                <w:szCs w:val="20"/>
                <w:lang w:eastAsia="lv-LV"/>
              </w:rPr>
              <w:t>distālā</w:t>
            </w:r>
            <w:proofErr w:type="spellEnd"/>
            <w:r w:rsidRPr="00730674">
              <w:rPr>
                <w:rFonts w:ascii="Times New Roman" w:eastAsia="Times New Roman" w:hAnsi="Times New Roman"/>
                <w:bCs/>
                <w:sz w:val="20"/>
                <w:szCs w:val="20"/>
                <w:lang w:eastAsia="lv-LV"/>
              </w:rPr>
              <w:t xml:space="preserve"> gala 20cm; 50cm zondei- 25cm; 100cm zondei- 25; 50; 75cm;</w:t>
            </w:r>
          </w:p>
          <w:p w14:paraId="26789EF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C77B6B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7AA22F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730674" w:rsidRPr="00C52ABC" w14:paraId="736DC87D" w14:textId="77777777" w:rsidTr="0005666B">
        <w:trPr>
          <w:trHeight w:val="117"/>
        </w:trPr>
        <w:tc>
          <w:tcPr>
            <w:tcW w:w="1961" w:type="dxa"/>
            <w:vMerge w:val="restart"/>
            <w:shd w:val="clear" w:color="auto" w:fill="auto"/>
            <w:vAlign w:val="center"/>
          </w:tcPr>
          <w:p w14:paraId="4BA22F30" w14:textId="77777777" w:rsidR="00332CDC" w:rsidRPr="00332CDC" w:rsidRDefault="00332CDC" w:rsidP="00332CDC">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332CDC">
              <w:rPr>
                <w:rFonts w:ascii="Times New Roman" w:hAnsi="Times New Roman"/>
                <w:b/>
                <w:bCs/>
                <w:lang w:eastAsia="lv-LV"/>
              </w:rPr>
              <w:t>Fototerapijas</w:t>
            </w:r>
            <w:proofErr w:type="spellEnd"/>
            <w:r w:rsidRPr="00332CDC">
              <w:rPr>
                <w:rFonts w:ascii="Times New Roman" w:hAnsi="Times New Roman"/>
                <w:b/>
                <w:bCs/>
                <w:lang w:eastAsia="lv-LV"/>
              </w:rPr>
              <w:t xml:space="preserve"> acu </w:t>
            </w:r>
            <w:proofErr w:type="spellStart"/>
            <w:r w:rsidRPr="00332CDC">
              <w:rPr>
                <w:rFonts w:ascii="Times New Roman" w:hAnsi="Times New Roman"/>
                <w:b/>
                <w:bCs/>
                <w:lang w:eastAsia="lv-LV"/>
              </w:rPr>
              <w:t>aizsargmaska</w:t>
            </w:r>
            <w:proofErr w:type="spellEnd"/>
            <w:r w:rsidRPr="00332CDC">
              <w:rPr>
                <w:rFonts w:ascii="Times New Roman" w:hAnsi="Times New Roman"/>
                <w:b/>
                <w:bCs/>
                <w:lang w:eastAsia="lv-LV"/>
              </w:rPr>
              <w:t xml:space="preserve"> jaundzimušajiem</w:t>
            </w:r>
          </w:p>
          <w:p w14:paraId="56ECB73A" w14:textId="77777777" w:rsidR="00730674" w:rsidRPr="00C52ABC" w:rsidRDefault="00730674" w:rsidP="0073067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23E0502" w14:textId="77777777" w:rsidR="00730674" w:rsidRPr="00C52ABC" w:rsidRDefault="00730674" w:rsidP="0073067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30530EDF" w14:textId="2DF1C1AC" w:rsidR="00730674" w:rsidRPr="00C52ABC" w:rsidRDefault="00730674" w:rsidP="00730674">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7D6E3F20" w14:textId="77777777" w:rsidR="00730674" w:rsidRPr="00C52ABC" w:rsidRDefault="00730674" w:rsidP="0073067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9789EB9" w14:textId="77777777" w:rsidR="00730674" w:rsidRPr="00C52ABC" w:rsidRDefault="00730674" w:rsidP="00730674">
            <w:pPr>
              <w:spacing w:after="0" w:line="240" w:lineRule="auto"/>
              <w:jc w:val="center"/>
              <w:rPr>
                <w:rFonts w:ascii="Times New Roman" w:eastAsia="Times New Roman" w:hAnsi="Times New Roman"/>
                <w:bCs/>
                <w:sz w:val="20"/>
                <w:szCs w:val="20"/>
                <w:lang w:eastAsia="lv-LV"/>
              </w:rPr>
            </w:pPr>
          </w:p>
        </w:tc>
      </w:tr>
      <w:tr w:rsidR="00730674" w:rsidRPr="00C52ABC" w14:paraId="3FE44503" w14:textId="77777777" w:rsidTr="0005666B">
        <w:trPr>
          <w:trHeight w:val="116"/>
        </w:trPr>
        <w:tc>
          <w:tcPr>
            <w:tcW w:w="1961" w:type="dxa"/>
            <w:vMerge/>
            <w:shd w:val="clear" w:color="auto" w:fill="auto"/>
            <w:vAlign w:val="center"/>
          </w:tcPr>
          <w:p w14:paraId="55B166D5" w14:textId="77777777" w:rsidR="00730674" w:rsidRDefault="00730674" w:rsidP="0073067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1C2EA4D" w14:textId="77777777" w:rsidR="00730674" w:rsidRPr="00C52ABC" w:rsidRDefault="00730674" w:rsidP="0073067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DA3352E" w14:textId="2E9FB4EF" w:rsidR="00730674" w:rsidRPr="00C52ABC" w:rsidRDefault="00730674" w:rsidP="00730674">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793C222A" w14:textId="77777777" w:rsidR="00730674" w:rsidRPr="00C52ABC" w:rsidRDefault="00730674" w:rsidP="0073067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2F79A39" w14:textId="77777777" w:rsidR="00730674" w:rsidRPr="00C52ABC" w:rsidRDefault="00730674" w:rsidP="00730674">
            <w:pPr>
              <w:spacing w:after="0" w:line="240" w:lineRule="auto"/>
              <w:jc w:val="center"/>
              <w:rPr>
                <w:rFonts w:ascii="Times New Roman" w:eastAsia="Times New Roman" w:hAnsi="Times New Roman"/>
                <w:bCs/>
                <w:sz w:val="20"/>
                <w:szCs w:val="20"/>
                <w:lang w:eastAsia="lv-LV"/>
              </w:rPr>
            </w:pPr>
          </w:p>
        </w:tc>
      </w:tr>
      <w:tr w:rsidR="003024C7" w:rsidRPr="00C52ABC" w14:paraId="753597C6" w14:textId="77777777" w:rsidTr="0005666B">
        <w:trPr>
          <w:trHeight w:val="116"/>
        </w:trPr>
        <w:tc>
          <w:tcPr>
            <w:tcW w:w="1961" w:type="dxa"/>
            <w:vMerge/>
            <w:shd w:val="clear" w:color="auto" w:fill="auto"/>
            <w:vAlign w:val="center"/>
          </w:tcPr>
          <w:p w14:paraId="333868C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6191262" w14:textId="275BCA68" w:rsidR="003024C7" w:rsidRPr="00DE3C27" w:rsidRDefault="00DE3C27"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w:t>
            </w:r>
            <w:r w:rsidR="00730674" w:rsidRPr="00DE3C27">
              <w:rPr>
                <w:rFonts w:ascii="Times New Roman" w:hAnsi="Times New Roman"/>
                <w:b/>
                <w:sz w:val="20"/>
                <w:szCs w:val="20"/>
                <w:lang w:eastAsia="lv-LV"/>
              </w:rPr>
              <w:t>31.</w:t>
            </w:r>
          </w:p>
        </w:tc>
        <w:tc>
          <w:tcPr>
            <w:tcW w:w="2695" w:type="dxa"/>
            <w:shd w:val="clear" w:color="auto" w:fill="D5DCE4"/>
            <w:vAlign w:val="center"/>
          </w:tcPr>
          <w:p w14:paraId="5AE2FCE3" w14:textId="15068655" w:rsidR="003024C7" w:rsidRPr="00DE3C27" w:rsidRDefault="00730674"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510C6EA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4FDBC8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905D00A" w14:textId="77777777" w:rsidTr="0005666B">
        <w:trPr>
          <w:trHeight w:val="483"/>
        </w:trPr>
        <w:tc>
          <w:tcPr>
            <w:tcW w:w="1961" w:type="dxa"/>
            <w:vMerge/>
            <w:tcBorders>
              <w:bottom w:val="single" w:sz="4" w:space="0" w:color="auto"/>
            </w:tcBorders>
            <w:shd w:val="clear" w:color="auto" w:fill="auto"/>
            <w:vAlign w:val="center"/>
          </w:tcPr>
          <w:p w14:paraId="240C6AE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B6D45EF" w14:textId="339BCEB3"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31.1.</w:t>
            </w:r>
          </w:p>
        </w:tc>
        <w:tc>
          <w:tcPr>
            <w:tcW w:w="2695" w:type="dxa"/>
            <w:shd w:val="clear" w:color="auto" w:fill="auto"/>
            <w:vAlign w:val="center"/>
          </w:tcPr>
          <w:p w14:paraId="7032E5A8"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Aizsargā acis no zilās gaismas;</w:t>
            </w:r>
          </w:p>
          <w:p w14:paraId="4E2F269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1E8C5D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9FA0E5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730674" w:rsidRPr="00C52ABC" w14:paraId="52E92B2E" w14:textId="77777777" w:rsidTr="0005666B">
        <w:trPr>
          <w:trHeight w:val="483"/>
        </w:trPr>
        <w:tc>
          <w:tcPr>
            <w:tcW w:w="1961" w:type="dxa"/>
            <w:vMerge/>
            <w:tcBorders>
              <w:bottom w:val="single" w:sz="4" w:space="0" w:color="auto"/>
            </w:tcBorders>
            <w:shd w:val="clear" w:color="auto" w:fill="auto"/>
            <w:vAlign w:val="center"/>
          </w:tcPr>
          <w:p w14:paraId="7F6E8856" w14:textId="77777777" w:rsidR="00730674" w:rsidRDefault="00730674"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E7134E4" w14:textId="16E247F2" w:rsidR="00730674"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31.2.</w:t>
            </w:r>
          </w:p>
        </w:tc>
        <w:tc>
          <w:tcPr>
            <w:tcW w:w="2695" w:type="dxa"/>
            <w:shd w:val="clear" w:color="auto" w:fill="auto"/>
            <w:vAlign w:val="center"/>
          </w:tcPr>
          <w:p w14:paraId="153AD366"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Mīksta absorbējoša gumija ar unikālu Y formas profilu, kas notur acs aizsargus vietā, vienlaikus stabilizējot saiti ap galvu;</w:t>
            </w:r>
          </w:p>
          <w:p w14:paraId="6806ED29" w14:textId="77777777" w:rsidR="00730674" w:rsidRPr="000628A0" w:rsidRDefault="00730674"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CC53208" w14:textId="77777777" w:rsidR="00730674" w:rsidRPr="00C52ABC" w:rsidRDefault="00730674"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41D4B93" w14:textId="77777777" w:rsidR="00730674" w:rsidRPr="00C52ABC" w:rsidRDefault="00730674" w:rsidP="003024C7">
            <w:pPr>
              <w:spacing w:after="0" w:line="240" w:lineRule="auto"/>
              <w:jc w:val="center"/>
              <w:rPr>
                <w:rFonts w:ascii="Times New Roman" w:eastAsia="Times New Roman" w:hAnsi="Times New Roman"/>
                <w:bCs/>
                <w:sz w:val="20"/>
                <w:szCs w:val="20"/>
                <w:lang w:eastAsia="lv-LV"/>
              </w:rPr>
            </w:pPr>
          </w:p>
        </w:tc>
      </w:tr>
      <w:tr w:rsidR="003024C7" w:rsidRPr="00C52ABC" w14:paraId="5493D4F1" w14:textId="77777777" w:rsidTr="0005666B">
        <w:trPr>
          <w:trHeight w:val="483"/>
        </w:trPr>
        <w:tc>
          <w:tcPr>
            <w:tcW w:w="1961" w:type="dxa"/>
            <w:vMerge/>
            <w:tcBorders>
              <w:bottom w:val="single" w:sz="4" w:space="0" w:color="auto"/>
            </w:tcBorders>
            <w:shd w:val="clear" w:color="auto" w:fill="auto"/>
            <w:vAlign w:val="center"/>
          </w:tcPr>
          <w:p w14:paraId="1F0B00B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426B08B" w14:textId="2CC9C621"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31.3.</w:t>
            </w:r>
          </w:p>
        </w:tc>
        <w:tc>
          <w:tcPr>
            <w:tcW w:w="2695" w:type="dxa"/>
            <w:shd w:val="clear" w:color="auto" w:fill="auto"/>
            <w:vAlign w:val="center"/>
          </w:tcPr>
          <w:p w14:paraId="7B6E2CD1"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332CDC">
              <w:rPr>
                <w:rFonts w:ascii="Times New Roman" w:eastAsia="Times New Roman" w:hAnsi="Times New Roman"/>
                <w:bCs/>
                <w:sz w:val="20"/>
                <w:szCs w:val="20"/>
                <w:lang w:eastAsia="lv-LV"/>
              </w:rPr>
              <w:t>Aizsargmaska</w:t>
            </w:r>
            <w:proofErr w:type="spellEnd"/>
            <w:r w:rsidRPr="00332CDC">
              <w:rPr>
                <w:rFonts w:ascii="Times New Roman" w:eastAsia="Times New Roman" w:hAnsi="Times New Roman"/>
                <w:bCs/>
                <w:sz w:val="20"/>
                <w:szCs w:val="20"/>
                <w:lang w:eastAsia="lv-LV"/>
              </w:rPr>
              <w:t xml:space="preserve"> ir pilnībā regulējama ar divām pozicionēšanas cilpiņām, lai palīdzētu precīzi novietot masku uz sejas;</w:t>
            </w:r>
          </w:p>
          <w:p w14:paraId="10EE71D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69165E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2FDFB0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7064294" w14:textId="77777777" w:rsidTr="0005666B">
        <w:trPr>
          <w:trHeight w:val="483"/>
        </w:trPr>
        <w:tc>
          <w:tcPr>
            <w:tcW w:w="1961" w:type="dxa"/>
            <w:vMerge/>
            <w:tcBorders>
              <w:bottom w:val="single" w:sz="4" w:space="0" w:color="auto"/>
            </w:tcBorders>
            <w:shd w:val="clear" w:color="auto" w:fill="auto"/>
            <w:vAlign w:val="center"/>
          </w:tcPr>
          <w:p w14:paraId="465D117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B74F6D8" w14:textId="6C258BC4"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31.4.</w:t>
            </w:r>
          </w:p>
        </w:tc>
        <w:tc>
          <w:tcPr>
            <w:tcW w:w="2695" w:type="dxa"/>
            <w:shd w:val="clear" w:color="auto" w:fill="auto"/>
            <w:vAlign w:val="center"/>
          </w:tcPr>
          <w:p w14:paraId="73338451"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Perfekti pieguļ, neatkarīgi no mazuļa galvas, sejas un deguna formas;</w:t>
            </w:r>
          </w:p>
          <w:p w14:paraId="0AC0B05F"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D3AF53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9DD39F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F75F5C0" w14:textId="77777777" w:rsidTr="0005666B">
        <w:trPr>
          <w:trHeight w:val="483"/>
        </w:trPr>
        <w:tc>
          <w:tcPr>
            <w:tcW w:w="1961" w:type="dxa"/>
            <w:vMerge/>
            <w:tcBorders>
              <w:bottom w:val="single" w:sz="4" w:space="0" w:color="auto"/>
            </w:tcBorders>
            <w:shd w:val="clear" w:color="auto" w:fill="auto"/>
            <w:vAlign w:val="center"/>
          </w:tcPr>
          <w:p w14:paraId="0634ECE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7720CAD" w14:textId="0CD52EC7"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31.5.</w:t>
            </w:r>
          </w:p>
        </w:tc>
        <w:tc>
          <w:tcPr>
            <w:tcW w:w="2695" w:type="dxa"/>
            <w:shd w:val="clear" w:color="auto" w:fill="auto"/>
            <w:vAlign w:val="center"/>
          </w:tcPr>
          <w:p w14:paraId="073CE3EC"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332CDC">
              <w:rPr>
                <w:rFonts w:ascii="Times New Roman" w:eastAsia="Times New Roman" w:hAnsi="Times New Roman"/>
                <w:bCs/>
                <w:sz w:val="20"/>
                <w:szCs w:val="20"/>
                <w:lang w:eastAsia="lv-LV"/>
              </w:rPr>
              <w:t>Lateksu</w:t>
            </w:r>
            <w:proofErr w:type="spellEnd"/>
            <w:r w:rsidRPr="00332CDC">
              <w:rPr>
                <w:rFonts w:ascii="Times New Roman" w:eastAsia="Times New Roman" w:hAnsi="Times New Roman"/>
                <w:bCs/>
                <w:sz w:val="20"/>
                <w:szCs w:val="20"/>
                <w:lang w:eastAsia="lv-LV"/>
              </w:rPr>
              <w:t xml:space="preserve"> nesaturošs audums ar stiepjošu pārsēja materiālu;</w:t>
            </w:r>
          </w:p>
          <w:p w14:paraId="66F1E3A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8B7C96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DB6235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4D92C35" w14:textId="77777777" w:rsidTr="0005666B">
        <w:trPr>
          <w:trHeight w:val="483"/>
        </w:trPr>
        <w:tc>
          <w:tcPr>
            <w:tcW w:w="1961" w:type="dxa"/>
            <w:vMerge/>
            <w:tcBorders>
              <w:bottom w:val="single" w:sz="4" w:space="0" w:color="auto"/>
            </w:tcBorders>
            <w:shd w:val="clear" w:color="auto" w:fill="auto"/>
            <w:vAlign w:val="center"/>
          </w:tcPr>
          <w:p w14:paraId="6B61B56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E79AEA7" w14:textId="36DB95DB" w:rsidR="003024C7" w:rsidRDefault="00730674"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31.6.</w:t>
            </w:r>
          </w:p>
        </w:tc>
        <w:tc>
          <w:tcPr>
            <w:tcW w:w="2695" w:type="dxa"/>
            <w:shd w:val="clear" w:color="auto" w:fill="auto"/>
            <w:vAlign w:val="center"/>
          </w:tcPr>
          <w:p w14:paraId="09E1A212" w14:textId="398356AB"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Iespēja izvēlēties vismaz 3 dažādus</w:t>
            </w:r>
            <w:r w:rsidR="00192AFE">
              <w:rPr>
                <w:rFonts w:ascii="Times New Roman" w:eastAsia="Times New Roman" w:hAnsi="Times New Roman"/>
                <w:bCs/>
                <w:sz w:val="20"/>
                <w:szCs w:val="20"/>
                <w:lang w:eastAsia="lv-LV"/>
              </w:rPr>
              <w:t xml:space="preserve"> izmērus atkarībā no jaundzimušā</w:t>
            </w:r>
            <w:r w:rsidRPr="00332CDC">
              <w:rPr>
                <w:rFonts w:ascii="Times New Roman" w:eastAsia="Times New Roman" w:hAnsi="Times New Roman"/>
                <w:bCs/>
                <w:sz w:val="20"/>
                <w:szCs w:val="20"/>
                <w:lang w:eastAsia="lv-LV"/>
              </w:rPr>
              <w:t xml:space="preserve"> galvas izmēra.</w:t>
            </w:r>
          </w:p>
          <w:p w14:paraId="2828B8A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D41C5A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F48545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DC61E92" w14:textId="77777777" w:rsidTr="0005666B">
        <w:trPr>
          <w:trHeight w:val="117"/>
        </w:trPr>
        <w:tc>
          <w:tcPr>
            <w:tcW w:w="1961" w:type="dxa"/>
            <w:vMerge w:val="restart"/>
            <w:shd w:val="clear" w:color="auto" w:fill="auto"/>
            <w:vAlign w:val="center"/>
          </w:tcPr>
          <w:p w14:paraId="4D25FDCB" w14:textId="57D3546F" w:rsidR="00332CDC" w:rsidRPr="00332CDC" w:rsidRDefault="0090609C" w:rsidP="00332CDC">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 xml:space="preserve">Urīna </w:t>
            </w:r>
            <w:proofErr w:type="spellStart"/>
            <w:r>
              <w:rPr>
                <w:rFonts w:ascii="Times New Roman" w:hAnsi="Times New Roman"/>
                <w:b/>
                <w:bCs/>
                <w:lang w:eastAsia="lv-LV"/>
              </w:rPr>
              <w:t>savācējmaisiņš</w:t>
            </w:r>
            <w:proofErr w:type="spellEnd"/>
            <w:r>
              <w:rPr>
                <w:rFonts w:ascii="Times New Roman" w:hAnsi="Times New Roman"/>
                <w:b/>
                <w:bCs/>
                <w:lang w:eastAsia="lv-LV"/>
              </w:rPr>
              <w:t xml:space="preserve"> bērniem</w:t>
            </w:r>
          </w:p>
          <w:p w14:paraId="5B68E496"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21636A4"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93B1DDA"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3BF4F9B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01D43F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4C9ECE0" w14:textId="77777777" w:rsidTr="0005666B">
        <w:trPr>
          <w:trHeight w:val="116"/>
        </w:trPr>
        <w:tc>
          <w:tcPr>
            <w:tcW w:w="1961" w:type="dxa"/>
            <w:vMerge/>
            <w:shd w:val="clear" w:color="auto" w:fill="auto"/>
            <w:vAlign w:val="center"/>
          </w:tcPr>
          <w:p w14:paraId="748FA2D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566660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465BBB2"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4DDE4D4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4470CF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812791E" w14:textId="77777777" w:rsidTr="0005666B">
        <w:trPr>
          <w:trHeight w:val="116"/>
        </w:trPr>
        <w:tc>
          <w:tcPr>
            <w:tcW w:w="1961" w:type="dxa"/>
            <w:vMerge/>
            <w:shd w:val="clear" w:color="auto" w:fill="auto"/>
            <w:vAlign w:val="center"/>
          </w:tcPr>
          <w:p w14:paraId="2191123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5755EDD" w14:textId="7AF225EB" w:rsidR="003024C7" w:rsidRPr="00DE3C27" w:rsidRDefault="00332CDC"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32.</w:t>
            </w:r>
          </w:p>
        </w:tc>
        <w:tc>
          <w:tcPr>
            <w:tcW w:w="2695" w:type="dxa"/>
            <w:shd w:val="clear" w:color="auto" w:fill="D5DCE4"/>
            <w:vAlign w:val="center"/>
          </w:tcPr>
          <w:p w14:paraId="12C520AD"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2F833EE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910E44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193B458" w14:textId="77777777" w:rsidTr="0005666B">
        <w:trPr>
          <w:trHeight w:val="483"/>
        </w:trPr>
        <w:tc>
          <w:tcPr>
            <w:tcW w:w="1961" w:type="dxa"/>
            <w:vMerge/>
            <w:tcBorders>
              <w:bottom w:val="single" w:sz="4" w:space="0" w:color="auto"/>
            </w:tcBorders>
            <w:shd w:val="clear" w:color="auto" w:fill="auto"/>
            <w:vAlign w:val="center"/>
          </w:tcPr>
          <w:p w14:paraId="5485675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CDB0D37" w14:textId="3880B78D"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32.1.</w:t>
            </w:r>
          </w:p>
        </w:tc>
        <w:tc>
          <w:tcPr>
            <w:tcW w:w="2695" w:type="dxa"/>
            <w:shd w:val="clear" w:color="auto" w:fill="auto"/>
            <w:vAlign w:val="center"/>
          </w:tcPr>
          <w:p w14:paraId="0123664D"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līmējams, tilpums 100-140ml</w:t>
            </w:r>
          </w:p>
          <w:p w14:paraId="227D6C0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0A5781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6FC213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8E18D0D" w14:textId="77777777" w:rsidTr="0005666B">
        <w:trPr>
          <w:trHeight w:val="117"/>
        </w:trPr>
        <w:tc>
          <w:tcPr>
            <w:tcW w:w="1961" w:type="dxa"/>
            <w:vMerge w:val="restart"/>
            <w:shd w:val="clear" w:color="auto" w:fill="auto"/>
            <w:vAlign w:val="center"/>
          </w:tcPr>
          <w:p w14:paraId="71462D31" w14:textId="77777777" w:rsidR="00332CDC" w:rsidRPr="00332CDC" w:rsidRDefault="00332CDC" w:rsidP="00332CDC">
            <w:pPr>
              <w:suppressAutoHyphens/>
              <w:autoSpaceDN w:val="0"/>
              <w:spacing w:after="0" w:line="240" w:lineRule="auto"/>
              <w:contextualSpacing/>
              <w:jc w:val="center"/>
              <w:textAlignment w:val="baseline"/>
              <w:rPr>
                <w:rFonts w:ascii="Times New Roman" w:hAnsi="Times New Roman"/>
                <w:b/>
                <w:bCs/>
                <w:lang w:eastAsia="lv-LV"/>
              </w:rPr>
            </w:pPr>
            <w:r w:rsidRPr="00332CDC">
              <w:rPr>
                <w:rFonts w:ascii="Times New Roman" w:hAnsi="Times New Roman"/>
                <w:b/>
                <w:bCs/>
                <w:lang w:eastAsia="lv-LV"/>
              </w:rPr>
              <w:t>Zīdaiņu deguna starpsienas aizsargierīce</w:t>
            </w:r>
          </w:p>
          <w:p w14:paraId="751C3FC0"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7C693A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81C0F1D"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677CBF5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7C698D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9629B7D" w14:textId="77777777" w:rsidTr="0005666B">
        <w:trPr>
          <w:trHeight w:val="116"/>
        </w:trPr>
        <w:tc>
          <w:tcPr>
            <w:tcW w:w="1961" w:type="dxa"/>
            <w:vMerge/>
            <w:shd w:val="clear" w:color="auto" w:fill="auto"/>
            <w:vAlign w:val="center"/>
          </w:tcPr>
          <w:p w14:paraId="5FED009D"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23D7F86"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C51EE27"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5E2A2A0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29B42E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0CDDA4C" w14:textId="77777777" w:rsidTr="0005666B">
        <w:trPr>
          <w:trHeight w:val="116"/>
        </w:trPr>
        <w:tc>
          <w:tcPr>
            <w:tcW w:w="1961" w:type="dxa"/>
            <w:vMerge/>
            <w:shd w:val="clear" w:color="auto" w:fill="auto"/>
            <w:vAlign w:val="center"/>
          </w:tcPr>
          <w:p w14:paraId="06F4091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B0E7D4B" w14:textId="3EDFE870" w:rsidR="003024C7" w:rsidRPr="00DE3C27" w:rsidRDefault="00332CDC"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33</w:t>
            </w:r>
            <w:r w:rsidR="003024C7" w:rsidRPr="00DE3C27">
              <w:rPr>
                <w:rFonts w:ascii="Times New Roman" w:hAnsi="Times New Roman"/>
                <w:b/>
                <w:sz w:val="20"/>
                <w:szCs w:val="20"/>
                <w:lang w:eastAsia="lv-LV"/>
              </w:rPr>
              <w:t>.</w:t>
            </w:r>
          </w:p>
        </w:tc>
        <w:tc>
          <w:tcPr>
            <w:tcW w:w="2695" w:type="dxa"/>
            <w:shd w:val="clear" w:color="auto" w:fill="D5DCE4"/>
            <w:vAlign w:val="center"/>
          </w:tcPr>
          <w:p w14:paraId="55E98554"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7AACD49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365507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8F43F07" w14:textId="77777777" w:rsidTr="0005666B">
        <w:trPr>
          <w:trHeight w:val="483"/>
        </w:trPr>
        <w:tc>
          <w:tcPr>
            <w:tcW w:w="1961" w:type="dxa"/>
            <w:vMerge/>
            <w:tcBorders>
              <w:bottom w:val="single" w:sz="4" w:space="0" w:color="auto"/>
            </w:tcBorders>
            <w:shd w:val="clear" w:color="auto" w:fill="auto"/>
            <w:vAlign w:val="center"/>
          </w:tcPr>
          <w:p w14:paraId="243C7E5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FC866DD" w14:textId="398DC5A8"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33.1.</w:t>
            </w:r>
          </w:p>
        </w:tc>
        <w:tc>
          <w:tcPr>
            <w:tcW w:w="2695" w:type="dxa"/>
            <w:shd w:val="clear" w:color="auto" w:fill="auto"/>
            <w:vAlign w:val="center"/>
          </w:tcPr>
          <w:p w14:paraId="65EBAE5C"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Piemērots zīdaiņiem un priekšlaikus dzimušiem mazuļiem</w:t>
            </w:r>
          </w:p>
          <w:p w14:paraId="6F156CF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4029B6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311479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A08B4DB" w14:textId="77777777" w:rsidTr="0005666B">
        <w:trPr>
          <w:trHeight w:val="483"/>
        </w:trPr>
        <w:tc>
          <w:tcPr>
            <w:tcW w:w="1961" w:type="dxa"/>
            <w:vMerge/>
            <w:tcBorders>
              <w:bottom w:val="single" w:sz="4" w:space="0" w:color="auto"/>
            </w:tcBorders>
            <w:shd w:val="clear" w:color="auto" w:fill="auto"/>
            <w:vAlign w:val="center"/>
          </w:tcPr>
          <w:p w14:paraId="6D22BAD8"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866DF5C" w14:textId="4C283B8E"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33.2.</w:t>
            </w:r>
          </w:p>
        </w:tc>
        <w:tc>
          <w:tcPr>
            <w:tcW w:w="2695" w:type="dxa"/>
            <w:shd w:val="clear" w:color="auto" w:fill="auto"/>
            <w:vAlign w:val="center"/>
          </w:tcPr>
          <w:p w14:paraId="295CB5B1"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Ierīce paredzēta vienreizējai lietošanai;</w:t>
            </w:r>
          </w:p>
          <w:p w14:paraId="3920F32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01DF01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791A8E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A99BC72" w14:textId="77777777" w:rsidTr="0005666B">
        <w:trPr>
          <w:trHeight w:val="483"/>
        </w:trPr>
        <w:tc>
          <w:tcPr>
            <w:tcW w:w="1961" w:type="dxa"/>
            <w:vMerge/>
            <w:tcBorders>
              <w:bottom w:val="single" w:sz="4" w:space="0" w:color="auto"/>
            </w:tcBorders>
            <w:shd w:val="clear" w:color="auto" w:fill="auto"/>
            <w:vAlign w:val="center"/>
          </w:tcPr>
          <w:p w14:paraId="0B0EE55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581F647" w14:textId="00D377BB"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33.3.</w:t>
            </w:r>
          </w:p>
        </w:tc>
        <w:tc>
          <w:tcPr>
            <w:tcW w:w="2695" w:type="dxa"/>
            <w:shd w:val="clear" w:color="auto" w:fill="auto"/>
            <w:vAlign w:val="center"/>
          </w:tcPr>
          <w:p w14:paraId="5C5A0EFB"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Nepieciešams elastīgs, </w:t>
            </w:r>
            <w:proofErr w:type="spellStart"/>
            <w:r w:rsidRPr="00332CDC">
              <w:rPr>
                <w:rFonts w:ascii="Times New Roman" w:eastAsia="Times New Roman" w:hAnsi="Times New Roman"/>
                <w:bCs/>
                <w:sz w:val="20"/>
                <w:szCs w:val="20"/>
                <w:lang w:eastAsia="lv-LV"/>
              </w:rPr>
              <w:t>hipoalerģisks</w:t>
            </w:r>
            <w:proofErr w:type="spellEnd"/>
            <w:r w:rsidRPr="00332CDC">
              <w:rPr>
                <w:rFonts w:ascii="Times New Roman" w:eastAsia="Times New Roman" w:hAnsi="Times New Roman"/>
                <w:bCs/>
                <w:sz w:val="20"/>
                <w:szCs w:val="20"/>
                <w:lang w:eastAsia="lv-LV"/>
              </w:rPr>
              <w:t xml:space="preserve"> materiāls, kas nesatur DEHP un </w:t>
            </w:r>
            <w:proofErr w:type="spellStart"/>
            <w:r w:rsidRPr="00332CDC">
              <w:rPr>
                <w:rFonts w:ascii="Times New Roman" w:eastAsia="Times New Roman" w:hAnsi="Times New Roman"/>
                <w:bCs/>
                <w:sz w:val="20"/>
                <w:szCs w:val="20"/>
                <w:lang w:eastAsia="lv-LV"/>
              </w:rPr>
              <w:t>lateksu</w:t>
            </w:r>
            <w:proofErr w:type="spellEnd"/>
            <w:r w:rsidRPr="00332CDC">
              <w:rPr>
                <w:rFonts w:ascii="Times New Roman" w:eastAsia="Times New Roman" w:hAnsi="Times New Roman"/>
                <w:bCs/>
                <w:sz w:val="20"/>
                <w:szCs w:val="20"/>
                <w:lang w:eastAsia="lv-LV"/>
              </w:rPr>
              <w:t>;</w:t>
            </w:r>
          </w:p>
          <w:p w14:paraId="105676D8"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019F50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EDA5FC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875A5BE" w14:textId="77777777" w:rsidTr="0005666B">
        <w:trPr>
          <w:trHeight w:val="483"/>
        </w:trPr>
        <w:tc>
          <w:tcPr>
            <w:tcW w:w="1961" w:type="dxa"/>
            <w:vMerge/>
            <w:tcBorders>
              <w:bottom w:val="single" w:sz="4" w:space="0" w:color="auto"/>
            </w:tcBorders>
            <w:shd w:val="clear" w:color="auto" w:fill="auto"/>
            <w:vAlign w:val="center"/>
          </w:tcPr>
          <w:p w14:paraId="76DF491D"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F04C65B" w14:textId="12D45CAF"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33.4.</w:t>
            </w:r>
          </w:p>
        </w:tc>
        <w:tc>
          <w:tcPr>
            <w:tcW w:w="2695" w:type="dxa"/>
            <w:shd w:val="clear" w:color="auto" w:fill="auto"/>
            <w:vAlign w:val="center"/>
          </w:tcPr>
          <w:p w14:paraId="50C4C128"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Ierīcei jābūt vienkāršai lietošanai, ar </w:t>
            </w:r>
            <w:proofErr w:type="spellStart"/>
            <w:r w:rsidRPr="00332CDC">
              <w:rPr>
                <w:rFonts w:ascii="Times New Roman" w:eastAsia="Times New Roman" w:hAnsi="Times New Roman"/>
                <w:bCs/>
                <w:sz w:val="20"/>
                <w:szCs w:val="20"/>
                <w:lang w:eastAsia="lv-LV"/>
              </w:rPr>
              <w:t>pašlīpošu</w:t>
            </w:r>
            <w:proofErr w:type="spellEnd"/>
            <w:r w:rsidRPr="00332CDC">
              <w:rPr>
                <w:rFonts w:ascii="Times New Roman" w:eastAsia="Times New Roman" w:hAnsi="Times New Roman"/>
                <w:bCs/>
                <w:sz w:val="20"/>
                <w:szCs w:val="20"/>
                <w:lang w:eastAsia="lv-LV"/>
              </w:rPr>
              <w:t xml:space="preserve"> slāni no vienas puses, lai nodrošinātu maigu, nekairinošu klājumu bērna ādai, kā arī jāaizsargā zīdaiņu deguna</w:t>
            </w:r>
          </w:p>
          <w:p w14:paraId="5390015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68FC2C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4309FF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E5D0314" w14:textId="77777777" w:rsidTr="0005666B">
        <w:trPr>
          <w:trHeight w:val="483"/>
        </w:trPr>
        <w:tc>
          <w:tcPr>
            <w:tcW w:w="1961" w:type="dxa"/>
            <w:vMerge/>
            <w:tcBorders>
              <w:bottom w:val="single" w:sz="4" w:space="0" w:color="auto"/>
            </w:tcBorders>
            <w:shd w:val="clear" w:color="auto" w:fill="auto"/>
            <w:vAlign w:val="center"/>
          </w:tcPr>
          <w:p w14:paraId="146429C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1A3F3F6" w14:textId="47267941"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33.5.</w:t>
            </w:r>
          </w:p>
        </w:tc>
        <w:tc>
          <w:tcPr>
            <w:tcW w:w="2695" w:type="dxa"/>
            <w:shd w:val="clear" w:color="auto" w:fill="auto"/>
            <w:vAlign w:val="center"/>
          </w:tcPr>
          <w:p w14:paraId="40D7676C"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starpsienu no elpošanas   deguna vadiem, kas tiek lietoti pie </w:t>
            </w:r>
            <w:proofErr w:type="spellStart"/>
            <w:r w:rsidRPr="00332CDC">
              <w:rPr>
                <w:rFonts w:ascii="Times New Roman" w:eastAsia="Times New Roman" w:hAnsi="Times New Roman"/>
                <w:bCs/>
                <w:sz w:val="20"/>
                <w:szCs w:val="20"/>
                <w:lang w:eastAsia="lv-LV"/>
              </w:rPr>
              <w:t>neinvazivās</w:t>
            </w:r>
            <w:proofErr w:type="spellEnd"/>
            <w:r w:rsidRPr="00332CDC">
              <w:rPr>
                <w:rFonts w:ascii="Times New Roman" w:eastAsia="Times New Roman" w:hAnsi="Times New Roman"/>
                <w:bCs/>
                <w:sz w:val="20"/>
                <w:szCs w:val="20"/>
                <w:lang w:eastAsia="lv-LV"/>
              </w:rPr>
              <w:t xml:space="preserve"> CPAP</w:t>
            </w:r>
          </w:p>
          <w:p w14:paraId="6091305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CF8DCB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238212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8CF74BC" w14:textId="77777777" w:rsidTr="0005666B">
        <w:trPr>
          <w:trHeight w:val="117"/>
        </w:trPr>
        <w:tc>
          <w:tcPr>
            <w:tcW w:w="1961" w:type="dxa"/>
            <w:vMerge w:val="restart"/>
            <w:shd w:val="clear" w:color="auto" w:fill="auto"/>
            <w:vAlign w:val="center"/>
          </w:tcPr>
          <w:p w14:paraId="50A41469" w14:textId="77777777" w:rsidR="00332CDC" w:rsidRPr="00332CDC" w:rsidRDefault="00332CDC" w:rsidP="00332CDC">
            <w:pPr>
              <w:suppressAutoHyphens/>
              <w:autoSpaceDN w:val="0"/>
              <w:spacing w:after="0" w:line="240" w:lineRule="auto"/>
              <w:contextualSpacing/>
              <w:jc w:val="center"/>
              <w:textAlignment w:val="baseline"/>
              <w:rPr>
                <w:rFonts w:ascii="Times New Roman" w:hAnsi="Times New Roman"/>
                <w:b/>
                <w:bCs/>
                <w:lang w:eastAsia="lv-LV"/>
              </w:rPr>
            </w:pPr>
            <w:r w:rsidRPr="00332CDC">
              <w:rPr>
                <w:rFonts w:ascii="Times New Roman" w:hAnsi="Times New Roman"/>
                <w:b/>
                <w:bCs/>
                <w:lang w:eastAsia="lv-LV"/>
              </w:rPr>
              <w:t>Jaundzimušo ēdināšanas pudele</w:t>
            </w:r>
          </w:p>
          <w:p w14:paraId="1CB2AC1C"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D81743C"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3A54CEE8"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62925B1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3BD862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4B33A73" w14:textId="77777777" w:rsidTr="0005666B">
        <w:trPr>
          <w:trHeight w:val="116"/>
        </w:trPr>
        <w:tc>
          <w:tcPr>
            <w:tcW w:w="1961" w:type="dxa"/>
            <w:vMerge/>
            <w:shd w:val="clear" w:color="auto" w:fill="auto"/>
            <w:vAlign w:val="center"/>
          </w:tcPr>
          <w:p w14:paraId="09BE147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C2497C3"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2DEEEF5"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3D81DBA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9D5A8A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B25568B" w14:textId="77777777" w:rsidTr="0005666B">
        <w:trPr>
          <w:trHeight w:val="116"/>
        </w:trPr>
        <w:tc>
          <w:tcPr>
            <w:tcW w:w="1961" w:type="dxa"/>
            <w:vMerge/>
            <w:shd w:val="clear" w:color="auto" w:fill="auto"/>
            <w:vAlign w:val="center"/>
          </w:tcPr>
          <w:p w14:paraId="7AD6215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03C934F0" w14:textId="4E8666E4" w:rsidR="003024C7" w:rsidRPr="00DE3C27" w:rsidRDefault="00332CDC" w:rsidP="00332CDC">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34</w:t>
            </w:r>
            <w:r w:rsidR="003024C7" w:rsidRPr="00DE3C27">
              <w:rPr>
                <w:rFonts w:ascii="Times New Roman" w:hAnsi="Times New Roman"/>
                <w:b/>
                <w:sz w:val="20"/>
                <w:szCs w:val="20"/>
                <w:lang w:eastAsia="lv-LV"/>
              </w:rPr>
              <w:t>.</w:t>
            </w:r>
          </w:p>
        </w:tc>
        <w:tc>
          <w:tcPr>
            <w:tcW w:w="2695" w:type="dxa"/>
            <w:shd w:val="clear" w:color="auto" w:fill="D5DCE4"/>
            <w:vAlign w:val="center"/>
          </w:tcPr>
          <w:p w14:paraId="59008F43"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0584E06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5A1617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9D3F49C" w14:textId="77777777" w:rsidTr="0005666B">
        <w:trPr>
          <w:trHeight w:val="483"/>
        </w:trPr>
        <w:tc>
          <w:tcPr>
            <w:tcW w:w="1961" w:type="dxa"/>
            <w:vMerge/>
            <w:tcBorders>
              <w:bottom w:val="single" w:sz="4" w:space="0" w:color="auto"/>
            </w:tcBorders>
            <w:shd w:val="clear" w:color="auto" w:fill="auto"/>
            <w:vAlign w:val="center"/>
          </w:tcPr>
          <w:p w14:paraId="5275E87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062F7A4" w14:textId="559DBC32"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34.1.</w:t>
            </w:r>
          </w:p>
        </w:tc>
        <w:tc>
          <w:tcPr>
            <w:tcW w:w="2695" w:type="dxa"/>
            <w:shd w:val="clear" w:color="auto" w:fill="auto"/>
            <w:vAlign w:val="center"/>
          </w:tcPr>
          <w:p w14:paraId="6E7AED9D"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Paredzēta priekšlaikus un laikā dzimušu jaundzimušo ēdināšanai ar krūts pienu vai adaptēto maisījumu</w:t>
            </w:r>
          </w:p>
          <w:p w14:paraId="3A7FBEBD"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1C51BB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1C5517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32CDC" w:rsidRPr="00C52ABC" w14:paraId="58B65041" w14:textId="77777777" w:rsidTr="0005666B">
        <w:trPr>
          <w:trHeight w:val="483"/>
        </w:trPr>
        <w:tc>
          <w:tcPr>
            <w:tcW w:w="1961" w:type="dxa"/>
            <w:vMerge/>
            <w:tcBorders>
              <w:bottom w:val="single" w:sz="4" w:space="0" w:color="auto"/>
            </w:tcBorders>
            <w:shd w:val="clear" w:color="auto" w:fill="auto"/>
            <w:vAlign w:val="center"/>
          </w:tcPr>
          <w:p w14:paraId="6E75828C" w14:textId="77777777" w:rsidR="00332CDC" w:rsidRDefault="00332CDC"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D1E324A" w14:textId="72866706" w:rsidR="00332CDC"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34.2.</w:t>
            </w:r>
          </w:p>
        </w:tc>
        <w:tc>
          <w:tcPr>
            <w:tcW w:w="2695" w:type="dxa"/>
            <w:shd w:val="clear" w:color="auto" w:fill="auto"/>
            <w:vAlign w:val="center"/>
          </w:tcPr>
          <w:p w14:paraId="60B6661D"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Izstrādājuma materiāls polipropilēns, nesatur </w:t>
            </w:r>
            <w:proofErr w:type="spellStart"/>
            <w:r w:rsidRPr="00332CDC">
              <w:rPr>
                <w:rFonts w:ascii="Times New Roman" w:eastAsia="Times New Roman" w:hAnsi="Times New Roman"/>
                <w:bCs/>
                <w:sz w:val="20"/>
                <w:szCs w:val="20"/>
                <w:lang w:eastAsia="lv-LV"/>
              </w:rPr>
              <w:t>Bisfenolu</w:t>
            </w:r>
            <w:proofErr w:type="spellEnd"/>
            <w:r w:rsidRPr="00332CDC">
              <w:rPr>
                <w:rFonts w:ascii="Times New Roman" w:eastAsia="Times New Roman" w:hAnsi="Times New Roman"/>
                <w:bCs/>
                <w:sz w:val="20"/>
                <w:szCs w:val="20"/>
                <w:lang w:eastAsia="lv-LV"/>
              </w:rPr>
              <w:t xml:space="preserve"> A</w:t>
            </w:r>
          </w:p>
          <w:p w14:paraId="7A7C1D6A" w14:textId="77777777" w:rsidR="00332CDC" w:rsidRPr="000628A0" w:rsidRDefault="00332CDC"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681783A"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FEE0158"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r>
      <w:tr w:rsidR="00332CDC" w:rsidRPr="00C52ABC" w14:paraId="1CF798F7" w14:textId="77777777" w:rsidTr="0005666B">
        <w:trPr>
          <w:trHeight w:val="483"/>
        </w:trPr>
        <w:tc>
          <w:tcPr>
            <w:tcW w:w="1961" w:type="dxa"/>
            <w:vMerge/>
            <w:tcBorders>
              <w:bottom w:val="single" w:sz="4" w:space="0" w:color="auto"/>
            </w:tcBorders>
            <w:shd w:val="clear" w:color="auto" w:fill="auto"/>
            <w:vAlign w:val="center"/>
          </w:tcPr>
          <w:p w14:paraId="761C6FEB" w14:textId="77777777" w:rsidR="00332CDC" w:rsidRDefault="00332CDC"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BFE8E05" w14:textId="6E33651A" w:rsidR="00332CDC"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34.3.</w:t>
            </w:r>
          </w:p>
        </w:tc>
        <w:tc>
          <w:tcPr>
            <w:tcW w:w="2695" w:type="dxa"/>
            <w:shd w:val="clear" w:color="auto" w:fill="auto"/>
            <w:vAlign w:val="center"/>
          </w:tcPr>
          <w:p w14:paraId="44152F04"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 xml:space="preserve">Labi saskatāma un precīza </w:t>
            </w:r>
            <w:proofErr w:type="spellStart"/>
            <w:r w:rsidRPr="00332CDC">
              <w:rPr>
                <w:rFonts w:ascii="Times New Roman" w:eastAsia="Times New Roman" w:hAnsi="Times New Roman"/>
                <w:bCs/>
                <w:sz w:val="20"/>
                <w:szCs w:val="20"/>
                <w:lang w:eastAsia="lv-LV"/>
              </w:rPr>
              <w:t>mērskala</w:t>
            </w:r>
            <w:proofErr w:type="spellEnd"/>
            <w:r w:rsidRPr="00332CDC">
              <w:rPr>
                <w:rFonts w:ascii="Times New Roman" w:eastAsia="Times New Roman" w:hAnsi="Times New Roman"/>
                <w:bCs/>
                <w:sz w:val="20"/>
                <w:szCs w:val="20"/>
                <w:lang w:eastAsia="lv-LV"/>
              </w:rPr>
              <w:t xml:space="preserve"> uz pudeles sānu malas</w:t>
            </w:r>
          </w:p>
          <w:p w14:paraId="2F9B3534" w14:textId="77777777" w:rsidR="00332CDC" w:rsidRPr="000628A0" w:rsidRDefault="00332CDC"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054C821"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F8E9BB0"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r>
      <w:tr w:rsidR="00332CDC" w:rsidRPr="00C52ABC" w14:paraId="0E05D43F" w14:textId="77777777" w:rsidTr="0005666B">
        <w:trPr>
          <w:trHeight w:val="483"/>
        </w:trPr>
        <w:tc>
          <w:tcPr>
            <w:tcW w:w="1961" w:type="dxa"/>
            <w:vMerge/>
            <w:tcBorders>
              <w:bottom w:val="single" w:sz="4" w:space="0" w:color="auto"/>
            </w:tcBorders>
            <w:shd w:val="clear" w:color="auto" w:fill="auto"/>
            <w:vAlign w:val="center"/>
          </w:tcPr>
          <w:p w14:paraId="1616526A" w14:textId="77777777" w:rsidR="00332CDC" w:rsidRDefault="00332CDC"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164788F" w14:textId="4447A418" w:rsidR="00332CDC"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34.4.</w:t>
            </w:r>
          </w:p>
        </w:tc>
        <w:tc>
          <w:tcPr>
            <w:tcW w:w="2695" w:type="dxa"/>
            <w:shd w:val="clear" w:color="auto" w:fill="auto"/>
            <w:vAlign w:val="center"/>
          </w:tcPr>
          <w:p w14:paraId="255AB3B7"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Tilpums: 50 - 80 ml +/- 10 ml</w:t>
            </w:r>
          </w:p>
          <w:p w14:paraId="3671EDCD" w14:textId="77777777" w:rsidR="00332CDC" w:rsidRPr="000628A0" w:rsidRDefault="00332CDC"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BBCA205"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EA07DC6"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r>
      <w:tr w:rsidR="003024C7" w:rsidRPr="00C52ABC" w14:paraId="27E12CA7" w14:textId="77777777" w:rsidTr="0005666B">
        <w:trPr>
          <w:trHeight w:val="483"/>
        </w:trPr>
        <w:tc>
          <w:tcPr>
            <w:tcW w:w="1961" w:type="dxa"/>
            <w:vMerge/>
            <w:tcBorders>
              <w:bottom w:val="single" w:sz="4" w:space="0" w:color="auto"/>
            </w:tcBorders>
            <w:shd w:val="clear" w:color="auto" w:fill="auto"/>
            <w:vAlign w:val="center"/>
          </w:tcPr>
          <w:p w14:paraId="335BFA7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AA44905" w14:textId="4A30D3FA"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34.5.</w:t>
            </w:r>
          </w:p>
        </w:tc>
        <w:tc>
          <w:tcPr>
            <w:tcW w:w="2695" w:type="dxa"/>
            <w:shd w:val="clear" w:color="auto" w:fill="auto"/>
            <w:vAlign w:val="center"/>
          </w:tcPr>
          <w:p w14:paraId="57218C28"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Pudeles augšējā daļa ar vītni vāka vai riņķa uzskrūvēšanai</w:t>
            </w:r>
          </w:p>
          <w:p w14:paraId="74F8C7C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715794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DDAA46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1B7FD45" w14:textId="77777777" w:rsidTr="0005666B">
        <w:trPr>
          <w:trHeight w:val="483"/>
        </w:trPr>
        <w:tc>
          <w:tcPr>
            <w:tcW w:w="1961" w:type="dxa"/>
            <w:vMerge/>
            <w:tcBorders>
              <w:bottom w:val="single" w:sz="4" w:space="0" w:color="auto"/>
            </w:tcBorders>
            <w:shd w:val="clear" w:color="auto" w:fill="auto"/>
            <w:vAlign w:val="center"/>
          </w:tcPr>
          <w:p w14:paraId="047ACF7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6760F66" w14:textId="3EEB7314"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34.6.</w:t>
            </w:r>
          </w:p>
        </w:tc>
        <w:tc>
          <w:tcPr>
            <w:tcW w:w="2695" w:type="dxa"/>
            <w:shd w:val="clear" w:color="auto" w:fill="auto"/>
            <w:vAlign w:val="center"/>
          </w:tcPr>
          <w:p w14:paraId="1EEEA058"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Pudeles augšējā daļa atbilst standarta knupju riņķu un pudeļu vāku vītnei.</w:t>
            </w:r>
          </w:p>
          <w:p w14:paraId="022096F0"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74B207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82A818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6C6F512" w14:textId="77777777" w:rsidTr="0005666B">
        <w:trPr>
          <w:trHeight w:val="483"/>
        </w:trPr>
        <w:tc>
          <w:tcPr>
            <w:tcW w:w="1961" w:type="dxa"/>
            <w:vMerge/>
            <w:tcBorders>
              <w:bottom w:val="single" w:sz="4" w:space="0" w:color="auto"/>
            </w:tcBorders>
            <w:shd w:val="clear" w:color="auto" w:fill="auto"/>
            <w:vAlign w:val="center"/>
          </w:tcPr>
          <w:p w14:paraId="3A7C291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84230DA" w14:textId="75225A69"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34.7.</w:t>
            </w:r>
          </w:p>
        </w:tc>
        <w:tc>
          <w:tcPr>
            <w:tcW w:w="2695" w:type="dxa"/>
            <w:shd w:val="clear" w:color="auto" w:fill="auto"/>
            <w:vAlign w:val="center"/>
          </w:tcPr>
          <w:p w14:paraId="3FDA7ABA"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Izturīgas un daudzreiz lietojamas</w:t>
            </w:r>
          </w:p>
          <w:p w14:paraId="231F6A1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735356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F4F0D8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11A65EF" w14:textId="77777777" w:rsidTr="0005666B">
        <w:trPr>
          <w:trHeight w:val="483"/>
        </w:trPr>
        <w:tc>
          <w:tcPr>
            <w:tcW w:w="1961" w:type="dxa"/>
            <w:vMerge/>
            <w:tcBorders>
              <w:bottom w:val="single" w:sz="4" w:space="0" w:color="auto"/>
            </w:tcBorders>
            <w:shd w:val="clear" w:color="auto" w:fill="auto"/>
            <w:vAlign w:val="center"/>
          </w:tcPr>
          <w:p w14:paraId="09B4852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D646222" w14:textId="5FDD90BD"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34.8.</w:t>
            </w:r>
          </w:p>
        </w:tc>
        <w:tc>
          <w:tcPr>
            <w:tcW w:w="2695" w:type="dxa"/>
            <w:shd w:val="clear" w:color="auto" w:fill="auto"/>
            <w:vAlign w:val="center"/>
          </w:tcPr>
          <w:p w14:paraId="5C81A62C"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Sterilizācija autoklāvā līdz 121 °t C</w:t>
            </w:r>
          </w:p>
          <w:p w14:paraId="3D50504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D24172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C99BDF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2188A0A" w14:textId="77777777" w:rsidTr="0005666B">
        <w:trPr>
          <w:trHeight w:val="117"/>
        </w:trPr>
        <w:tc>
          <w:tcPr>
            <w:tcW w:w="1961" w:type="dxa"/>
            <w:vMerge w:val="restart"/>
            <w:shd w:val="clear" w:color="auto" w:fill="auto"/>
            <w:vAlign w:val="center"/>
          </w:tcPr>
          <w:p w14:paraId="4382781E" w14:textId="77777777" w:rsidR="00332CDC" w:rsidRPr="00332CDC" w:rsidRDefault="00332CDC" w:rsidP="00332CDC">
            <w:pPr>
              <w:suppressAutoHyphens/>
              <w:autoSpaceDN w:val="0"/>
              <w:spacing w:after="0" w:line="240" w:lineRule="auto"/>
              <w:contextualSpacing/>
              <w:jc w:val="center"/>
              <w:textAlignment w:val="baseline"/>
              <w:rPr>
                <w:rFonts w:ascii="Times New Roman" w:hAnsi="Times New Roman"/>
                <w:b/>
                <w:bCs/>
                <w:lang w:eastAsia="lv-LV"/>
              </w:rPr>
            </w:pPr>
            <w:r w:rsidRPr="00332CDC">
              <w:rPr>
                <w:rFonts w:ascii="Times New Roman" w:hAnsi="Times New Roman"/>
                <w:b/>
                <w:bCs/>
                <w:lang w:eastAsia="lv-LV"/>
              </w:rPr>
              <w:t xml:space="preserve">Knupis jaundzimušo </w:t>
            </w:r>
            <w:r w:rsidRPr="00332CDC">
              <w:rPr>
                <w:rFonts w:ascii="Times New Roman" w:hAnsi="Times New Roman"/>
                <w:b/>
                <w:bCs/>
                <w:lang w:eastAsia="lv-LV"/>
              </w:rPr>
              <w:lastRenderedPageBreak/>
              <w:t>ēdināšanai komplektācijā ar riņķi</w:t>
            </w:r>
          </w:p>
          <w:p w14:paraId="63595EBE" w14:textId="77777777" w:rsidR="003024C7" w:rsidRPr="00332CDC" w:rsidRDefault="003024C7" w:rsidP="0005666B">
            <w:pPr>
              <w:suppressAutoHyphens/>
              <w:autoSpaceDN w:val="0"/>
              <w:spacing w:after="0" w:line="240" w:lineRule="auto"/>
              <w:contextualSpacing/>
              <w:jc w:val="center"/>
              <w:textAlignment w:val="baseline"/>
              <w:rPr>
                <w:rFonts w:ascii="Times New Roman" w:hAnsi="Times New Roman"/>
                <w:lang w:eastAsia="lv-LV"/>
              </w:rPr>
            </w:pPr>
          </w:p>
        </w:tc>
        <w:tc>
          <w:tcPr>
            <w:tcW w:w="728" w:type="dxa"/>
            <w:vAlign w:val="center"/>
          </w:tcPr>
          <w:p w14:paraId="769489F1"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3B7CEA79"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423BEA9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FA46DE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8826F92" w14:textId="77777777" w:rsidTr="0005666B">
        <w:trPr>
          <w:trHeight w:val="116"/>
        </w:trPr>
        <w:tc>
          <w:tcPr>
            <w:tcW w:w="1961" w:type="dxa"/>
            <w:vMerge/>
            <w:shd w:val="clear" w:color="auto" w:fill="auto"/>
            <w:vAlign w:val="center"/>
          </w:tcPr>
          <w:p w14:paraId="72745CA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51437C7"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3ACD2E4"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3823499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CCA509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FB78BA9" w14:textId="77777777" w:rsidTr="0005666B">
        <w:trPr>
          <w:trHeight w:val="116"/>
        </w:trPr>
        <w:tc>
          <w:tcPr>
            <w:tcW w:w="1961" w:type="dxa"/>
            <w:vMerge/>
            <w:shd w:val="clear" w:color="auto" w:fill="auto"/>
            <w:vAlign w:val="center"/>
          </w:tcPr>
          <w:p w14:paraId="7EFF0F2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9F52037" w14:textId="165233ED" w:rsidR="003024C7" w:rsidRPr="00DE3C27" w:rsidRDefault="00332CDC"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35</w:t>
            </w:r>
            <w:r w:rsidR="003024C7" w:rsidRPr="00DE3C27">
              <w:rPr>
                <w:rFonts w:ascii="Times New Roman" w:hAnsi="Times New Roman"/>
                <w:b/>
                <w:sz w:val="20"/>
                <w:szCs w:val="20"/>
                <w:lang w:eastAsia="lv-LV"/>
              </w:rPr>
              <w:t>.</w:t>
            </w:r>
          </w:p>
        </w:tc>
        <w:tc>
          <w:tcPr>
            <w:tcW w:w="2695" w:type="dxa"/>
            <w:shd w:val="clear" w:color="auto" w:fill="D5DCE4"/>
            <w:vAlign w:val="center"/>
          </w:tcPr>
          <w:p w14:paraId="6BE197BF"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48877C5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10B8E1B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32CDC" w:rsidRPr="00C52ABC" w14:paraId="5C6E10A0" w14:textId="77777777" w:rsidTr="0005666B">
        <w:trPr>
          <w:trHeight w:val="483"/>
        </w:trPr>
        <w:tc>
          <w:tcPr>
            <w:tcW w:w="1961" w:type="dxa"/>
            <w:vMerge/>
            <w:tcBorders>
              <w:bottom w:val="single" w:sz="4" w:space="0" w:color="auto"/>
            </w:tcBorders>
            <w:shd w:val="clear" w:color="auto" w:fill="auto"/>
            <w:vAlign w:val="center"/>
          </w:tcPr>
          <w:p w14:paraId="2F26D4D9" w14:textId="77777777" w:rsidR="00332CDC" w:rsidRDefault="00332CDC"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FC0593A" w14:textId="5C79AEA8" w:rsidR="00332CDC"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35.1.</w:t>
            </w:r>
          </w:p>
        </w:tc>
        <w:tc>
          <w:tcPr>
            <w:tcW w:w="2695" w:type="dxa"/>
            <w:shd w:val="clear" w:color="auto" w:fill="auto"/>
            <w:vAlign w:val="center"/>
          </w:tcPr>
          <w:p w14:paraId="26AC4EF5"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Paredzēti priekšlaikus un laikā dzimušu jaundzimušo ēdināšanai ar krūts pienu vai adaptēto maisījumu</w:t>
            </w:r>
          </w:p>
          <w:p w14:paraId="112C0274" w14:textId="77777777" w:rsidR="00332CDC" w:rsidRPr="000628A0" w:rsidRDefault="00332CDC"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066E3B2"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63A0F69"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r>
      <w:tr w:rsidR="00332CDC" w:rsidRPr="00C52ABC" w14:paraId="2B69E3F0" w14:textId="77777777" w:rsidTr="0005666B">
        <w:trPr>
          <w:trHeight w:val="483"/>
        </w:trPr>
        <w:tc>
          <w:tcPr>
            <w:tcW w:w="1961" w:type="dxa"/>
            <w:vMerge/>
            <w:tcBorders>
              <w:bottom w:val="single" w:sz="4" w:space="0" w:color="auto"/>
            </w:tcBorders>
            <w:shd w:val="clear" w:color="auto" w:fill="auto"/>
            <w:vAlign w:val="center"/>
          </w:tcPr>
          <w:p w14:paraId="7EAFD44A" w14:textId="77777777" w:rsidR="00332CDC" w:rsidRDefault="00332CDC"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A701D2F" w14:textId="2F2EE1A0" w:rsidR="00332CDC"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35.2.</w:t>
            </w:r>
          </w:p>
        </w:tc>
        <w:tc>
          <w:tcPr>
            <w:tcW w:w="2695" w:type="dxa"/>
            <w:shd w:val="clear" w:color="auto" w:fill="auto"/>
            <w:vAlign w:val="center"/>
          </w:tcPr>
          <w:p w14:paraId="568085F8"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Knupja materiāls – silikons</w:t>
            </w:r>
          </w:p>
          <w:p w14:paraId="7A1C691D" w14:textId="77777777" w:rsidR="00332CDC" w:rsidRPr="000628A0" w:rsidRDefault="00332CDC"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EF983F5"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54822C0"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r>
      <w:tr w:rsidR="00332CDC" w:rsidRPr="00C52ABC" w14:paraId="48302336" w14:textId="77777777" w:rsidTr="0005666B">
        <w:trPr>
          <w:trHeight w:val="483"/>
        </w:trPr>
        <w:tc>
          <w:tcPr>
            <w:tcW w:w="1961" w:type="dxa"/>
            <w:vMerge/>
            <w:tcBorders>
              <w:bottom w:val="single" w:sz="4" w:space="0" w:color="auto"/>
            </w:tcBorders>
            <w:shd w:val="clear" w:color="auto" w:fill="auto"/>
            <w:vAlign w:val="center"/>
          </w:tcPr>
          <w:p w14:paraId="2B5F6532" w14:textId="77777777" w:rsidR="00332CDC" w:rsidRDefault="00332CDC"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5B9FD2B" w14:textId="61C6EA58" w:rsidR="00332CDC"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35.3.</w:t>
            </w:r>
          </w:p>
        </w:tc>
        <w:tc>
          <w:tcPr>
            <w:tcW w:w="2695" w:type="dxa"/>
            <w:shd w:val="clear" w:color="auto" w:fill="auto"/>
            <w:vAlign w:val="center"/>
          </w:tcPr>
          <w:p w14:paraId="77D969A5"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Knupja caurums: M</w:t>
            </w:r>
          </w:p>
          <w:p w14:paraId="4B321178" w14:textId="77777777" w:rsidR="00332CDC" w:rsidRPr="000628A0" w:rsidRDefault="00332CDC"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AD500EF"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891B095"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r>
      <w:tr w:rsidR="00332CDC" w:rsidRPr="00C52ABC" w14:paraId="5E10FB0D" w14:textId="77777777" w:rsidTr="0005666B">
        <w:trPr>
          <w:trHeight w:val="483"/>
        </w:trPr>
        <w:tc>
          <w:tcPr>
            <w:tcW w:w="1961" w:type="dxa"/>
            <w:vMerge/>
            <w:tcBorders>
              <w:bottom w:val="single" w:sz="4" w:space="0" w:color="auto"/>
            </w:tcBorders>
            <w:shd w:val="clear" w:color="auto" w:fill="auto"/>
            <w:vAlign w:val="center"/>
          </w:tcPr>
          <w:p w14:paraId="71B3DE4B" w14:textId="77777777" w:rsidR="00332CDC" w:rsidRDefault="00332CDC"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C63DC08" w14:textId="1E1CFE4A" w:rsidR="00332CDC"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35.4.</w:t>
            </w:r>
          </w:p>
        </w:tc>
        <w:tc>
          <w:tcPr>
            <w:tcW w:w="2695" w:type="dxa"/>
            <w:shd w:val="clear" w:color="auto" w:fill="auto"/>
            <w:vAlign w:val="center"/>
          </w:tcPr>
          <w:p w14:paraId="69B233F9" w14:textId="77777777" w:rsidR="00332CDC" w:rsidRPr="00332CDC" w:rsidRDefault="00332CDC" w:rsidP="00332CDC">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32CDC">
              <w:rPr>
                <w:rFonts w:ascii="Times New Roman" w:eastAsia="Times New Roman" w:hAnsi="Times New Roman"/>
                <w:bCs/>
                <w:sz w:val="20"/>
                <w:szCs w:val="20"/>
                <w:lang w:eastAsia="lv-LV"/>
              </w:rPr>
              <w:t>Knupis izturīgs un daudzreiz lietojams</w:t>
            </w:r>
          </w:p>
          <w:p w14:paraId="3DFCF141" w14:textId="77777777" w:rsidR="00332CDC" w:rsidRPr="000628A0" w:rsidRDefault="00332CDC"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BC015FE"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31880C7" w14:textId="77777777" w:rsidR="00332CDC" w:rsidRPr="00C52ABC" w:rsidRDefault="00332CDC" w:rsidP="003024C7">
            <w:pPr>
              <w:spacing w:after="0" w:line="240" w:lineRule="auto"/>
              <w:jc w:val="center"/>
              <w:rPr>
                <w:rFonts w:ascii="Times New Roman" w:eastAsia="Times New Roman" w:hAnsi="Times New Roman"/>
                <w:bCs/>
                <w:sz w:val="20"/>
                <w:szCs w:val="20"/>
                <w:lang w:eastAsia="lv-LV"/>
              </w:rPr>
            </w:pPr>
          </w:p>
        </w:tc>
      </w:tr>
      <w:tr w:rsidR="003024C7" w:rsidRPr="00C52ABC" w14:paraId="4747E2CF" w14:textId="77777777" w:rsidTr="0005666B">
        <w:trPr>
          <w:trHeight w:val="483"/>
        </w:trPr>
        <w:tc>
          <w:tcPr>
            <w:tcW w:w="1961" w:type="dxa"/>
            <w:vMerge/>
            <w:tcBorders>
              <w:bottom w:val="single" w:sz="4" w:space="0" w:color="auto"/>
            </w:tcBorders>
            <w:shd w:val="clear" w:color="auto" w:fill="auto"/>
            <w:vAlign w:val="center"/>
          </w:tcPr>
          <w:p w14:paraId="5F75A0F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EAE1EDE" w14:textId="73A795C1"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35.5.</w:t>
            </w:r>
          </w:p>
        </w:tc>
        <w:tc>
          <w:tcPr>
            <w:tcW w:w="2695" w:type="dxa"/>
            <w:shd w:val="clear" w:color="auto" w:fill="auto"/>
            <w:vAlign w:val="center"/>
          </w:tcPr>
          <w:p w14:paraId="67987555"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Knupja sterilizācija autoklāvā līdz 121 °t C</w:t>
            </w:r>
          </w:p>
          <w:p w14:paraId="78C57A5B"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AF3DE5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8A544A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3A05AB7" w14:textId="77777777" w:rsidTr="0005666B">
        <w:trPr>
          <w:trHeight w:val="483"/>
        </w:trPr>
        <w:tc>
          <w:tcPr>
            <w:tcW w:w="1961" w:type="dxa"/>
            <w:vMerge/>
            <w:tcBorders>
              <w:bottom w:val="single" w:sz="4" w:space="0" w:color="auto"/>
            </w:tcBorders>
            <w:shd w:val="clear" w:color="auto" w:fill="auto"/>
            <w:vAlign w:val="center"/>
          </w:tcPr>
          <w:p w14:paraId="2BD4E9C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21860B0" w14:textId="5347F347"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35.6.</w:t>
            </w:r>
          </w:p>
        </w:tc>
        <w:tc>
          <w:tcPr>
            <w:tcW w:w="2695" w:type="dxa"/>
            <w:shd w:val="clear" w:color="auto" w:fill="auto"/>
            <w:vAlign w:val="center"/>
          </w:tcPr>
          <w:p w14:paraId="4448CBDD"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Riņķa materiāls - polipropilēns, nesatur </w:t>
            </w:r>
            <w:proofErr w:type="spellStart"/>
            <w:r w:rsidRPr="00383260">
              <w:rPr>
                <w:rFonts w:ascii="Times New Roman" w:eastAsia="Times New Roman" w:hAnsi="Times New Roman"/>
                <w:bCs/>
                <w:sz w:val="20"/>
                <w:szCs w:val="20"/>
                <w:lang w:eastAsia="lv-LV"/>
              </w:rPr>
              <w:t>Bisfenolu</w:t>
            </w:r>
            <w:proofErr w:type="spellEnd"/>
            <w:r w:rsidRPr="00383260">
              <w:rPr>
                <w:rFonts w:ascii="Times New Roman" w:eastAsia="Times New Roman" w:hAnsi="Times New Roman"/>
                <w:bCs/>
                <w:sz w:val="20"/>
                <w:szCs w:val="20"/>
                <w:lang w:eastAsia="lv-LV"/>
              </w:rPr>
              <w:t xml:space="preserve"> A</w:t>
            </w:r>
          </w:p>
          <w:p w14:paraId="2E53FF6F"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77B069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5B88A5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9824067" w14:textId="77777777" w:rsidTr="0005666B">
        <w:trPr>
          <w:trHeight w:val="483"/>
        </w:trPr>
        <w:tc>
          <w:tcPr>
            <w:tcW w:w="1961" w:type="dxa"/>
            <w:vMerge/>
            <w:tcBorders>
              <w:bottom w:val="single" w:sz="4" w:space="0" w:color="auto"/>
            </w:tcBorders>
            <w:shd w:val="clear" w:color="auto" w:fill="auto"/>
            <w:vAlign w:val="center"/>
          </w:tcPr>
          <w:p w14:paraId="79C4E4F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19194D5" w14:textId="3EB3E785"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35.7.</w:t>
            </w:r>
          </w:p>
        </w:tc>
        <w:tc>
          <w:tcPr>
            <w:tcW w:w="2695" w:type="dxa"/>
            <w:shd w:val="clear" w:color="auto" w:fill="auto"/>
            <w:vAlign w:val="center"/>
          </w:tcPr>
          <w:p w14:paraId="51934E6C"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Riņķis izturīgs un daudzreiz lietojams</w:t>
            </w:r>
          </w:p>
          <w:p w14:paraId="49B350E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F32FA7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1BEA30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E6C65C8" w14:textId="77777777" w:rsidTr="0005666B">
        <w:trPr>
          <w:trHeight w:val="483"/>
        </w:trPr>
        <w:tc>
          <w:tcPr>
            <w:tcW w:w="1961" w:type="dxa"/>
            <w:vMerge/>
            <w:tcBorders>
              <w:bottom w:val="single" w:sz="4" w:space="0" w:color="auto"/>
            </w:tcBorders>
            <w:shd w:val="clear" w:color="auto" w:fill="auto"/>
            <w:vAlign w:val="center"/>
          </w:tcPr>
          <w:p w14:paraId="44ED93F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9528827" w14:textId="5553AF84"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35.8.</w:t>
            </w:r>
          </w:p>
        </w:tc>
        <w:tc>
          <w:tcPr>
            <w:tcW w:w="2695" w:type="dxa"/>
            <w:shd w:val="clear" w:color="auto" w:fill="auto"/>
            <w:vAlign w:val="center"/>
          </w:tcPr>
          <w:p w14:paraId="7AC59A5F"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Riņķa sterilizācija autoklāvā līdz 121 °t C</w:t>
            </w:r>
          </w:p>
          <w:p w14:paraId="531346E2"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593395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C0BDEB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5C85500" w14:textId="77777777" w:rsidTr="0005666B">
        <w:trPr>
          <w:trHeight w:val="483"/>
        </w:trPr>
        <w:tc>
          <w:tcPr>
            <w:tcW w:w="1961" w:type="dxa"/>
            <w:vMerge/>
            <w:tcBorders>
              <w:bottom w:val="single" w:sz="4" w:space="0" w:color="auto"/>
            </w:tcBorders>
            <w:shd w:val="clear" w:color="auto" w:fill="auto"/>
            <w:vAlign w:val="center"/>
          </w:tcPr>
          <w:p w14:paraId="6F8965D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5142407" w14:textId="4AFDA58C" w:rsidR="003024C7" w:rsidRDefault="00332CDC"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35.9.</w:t>
            </w:r>
          </w:p>
        </w:tc>
        <w:tc>
          <w:tcPr>
            <w:tcW w:w="2695" w:type="dxa"/>
            <w:shd w:val="clear" w:color="auto" w:fill="auto"/>
            <w:vAlign w:val="center"/>
          </w:tcPr>
          <w:p w14:paraId="389B1262"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Riņķis saderīgs ar standarta ēdināšanas pudelēm jaundzimušajiem</w:t>
            </w:r>
          </w:p>
          <w:p w14:paraId="2E3EB48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6A0703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3FCD6C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AB7AE1D" w14:textId="77777777" w:rsidTr="0005666B">
        <w:trPr>
          <w:trHeight w:val="117"/>
        </w:trPr>
        <w:tc>
          <w:tcPr>
            <w:tcW w:w="1961" w:type="dxa"/>
            <w:vMerge w:val="restart"/>
            <w:shd w:val="clear" w:color="auto" w:fill="auto"/>
            <w:vAlign w:val="center"/>
          </w:tcPr>
          <w:p w14:paraId="5A5FFBF2" w14:textId="77777777" w:rsidR="00383260" w:rsidRPr="00383260" w:rsidRDefault="00383260" w:rsidP="00383260">
            <w:pPr>
              <w:suppressAutoHyphens/>
              <w:autoSpaceDN w:val="0"/>
              <w:spacing w:after="0" w:line="240" w:lineRule="auto"/>
              <w:contextualSpacing/>
              <w:jc w:val="center"/>
              <w:textAlignment w:val="baseline"/>
              <w:rPr>
                <w:rFonts w:ascii="Times New Roman" w:hAnsi="Times New Roman"/>
                <w:b/>
                <w:bCs/>
                <w:lang w:eastAsia="lv-LV"/>
              </w:rPr>
            </w:pPr>
            <w:r w:rsidRPr="00383260">
              <w:rPr>
                <w:rFonts w:ascii="Times New Roman" w:hAnsi="Times New Roman"/>
                <w:b/>
                <w:bCs/>
                <w:lang w:eastAsia="lv-LV"/>
              </w:rPr>
              <w:t>Jaundzimušo ēdināšanas pudeles vāks</w:t>
            </w:r>
          </w:p>
          <w:p w14:paraId="17D46A83"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B06D1E5"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5FAF21C5"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5CAF6BC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0C618F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8D7A662" w14:textId="77777777" w:rsidTr="0005666B">
        <w:trPr>
          <w:trHeight w:val="116"/>
        </w:trPr>
        <w:tc>
          <w:tcPr>
            <w:tcW w:w="1961" w:type="dxa"/>
            <w:vMerge/>
            <w:shd w:val="clear" w:color="auto" w:fill="auto"/>
            <w:vAlign w:val="center"/>
          </w:tcPr>
          <w:p w14:paraId="539F833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9790E40"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424751C"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25AD6E1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964532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29DB63E" w14:textId="77777777" w:rsidTr="0005666B">
        <w:trPr>
          <w:trHeight w:val="116"/>
        </w:trPr>
        <w:tc>
          <w:tcPr>
            <w:tcW w:w="1961" w:type="dxa"/>
            <w:vMerge/>
            <w:shd w:val="clear" w:color="auto" w:fill="auto"/>
            <w:vAlign w:val="center"/>
          </w:tcPr>
          <w:p w14:paraId="3416F0E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F252FC0" w14:textId="74C7A26F" w:rsidR="003024C7" w:rsidRPr="00DE3C27" w:rsidRDefault="00383260" w:rsidP="00383260">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36</w:t>
            </w:r>
            <w:r w:rsidR="003024C7" w:rsidRPr="00DE3C27">
              <w:rPr>
                <w:rFonts w:ascii="Times New Roman" w:hAnsi="Times New Roman"/>
                <w:b/>
                <w:sz w:val="20"/>
                <w:szCs w:val="20"/>
                <w:lang w:eastAsia="lv-LV"/>
              </w:rPr>
              <w:t>.</w:t>
            </w:r>
          </w:p>
        </w:tc>
        <w:tc>
          <w:tcPr>
            <w:tcW w:w="2695" w:type="dxa"/>
            <w:shd w:val="clear" w:color="auto" w:fill="D5DCE4"/>
            <w:vAlign w:val="center"/>
          </w:tcPr>
          <w:p w14:paraId="00A5C46D"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726D3DD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3E9924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0CD71DE" w14:textId="77777777" w:rsidTr="0005666B">
        <w:trPr>
          <w:trHeight w:val="483"/>
        </w:trPr>
        <w:tc>
          <w:tcPr>
            <w:tcW w:w="1961" w:type="dxa"/>
            <w:vMerge/>
            <w:tcBorders>
              <w:bottom w:val="single" w:sz="4" w:space="0" w:color="auto"/>
            </w:tcBorders>
            <w:shd w:val="clear" w:color="auto" w:fill="auto"/>
            <w:vAlign w:val="center"/>
          </w:tcPr>
          <w:p w14:paraId="4765131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B99ED11" w14:textId="0899034F"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36.1.</w:t>
            </w:r>
          </w:p>
        </w:tc>
        <w:tc>
          <w:tcPr>
            <w:tcW w:w="2695" w:type="dxa"/>
            <w:shd w:val="clear" w:color="auto" w:fill="auto"/>
            <w:vAlign w:val="center"/>
          </w:tcPr>
          <w:p w14:paraId="3B2143BE"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Paredzēts, lai noslēgtu pudeli. </w:t>
            </w:r>
          </w:p>
          <w:p w14:paraId="448D7F7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3600DC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6FDC72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2342E5D" w14:textId="77777777" w:rsidTr="0005666B">
        <w:trPr>
          <w:trHeight w:val="483"/>
        </w:trPr>
        <w:tc>
          <w:tcPr>
            <w:tcW w:w="1961" w:type="dxa"/>
            <w:vMerge/>
            <w:tcBorders>
              <w:bottom w:val="single" w:sz="4" w:space="0" w:color="auto"/>
            </w:tcBorders>
            <w:shd w:val="clear" w:color="auto" w:fill="auto"/>
            <w:vAlign w:val="center"/>
          </w:tcPr>
          <w:p w14:paraId="0496178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D128E7C" w14:textId="5ABF5CC6"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36.2.</w:t>
            </w:r>
          </w:p>
        </w:tc>
        <w:tc>
          <w:tcPr>
            <w:tcW w:w="2695" w:type="dxa"/>
            <w:shd w:val="clear" w:color="auto" w:fill="auto"/>
            <w:vAlign w:val="center"/>
          </w:tcPr>
          <w:p w14:paraId="38914BC4"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Pudeles vāka materiāls - polipropilēns, nesatur </w:t>
            </w:r>
            <w:proofErr w:type="spellStart"/>
            <w:r w:rsidRPr="00383260">
              <w:rPr>
                <w:rFonts w:ascii="Times New Roman" w:eastAsia="Times New Roman" w:hAnsi="Times New Roman"/>
                <w:bCs/>
                <w:sz w:val="20"/>
                <w:szCs w:val="20"/>
                <w:lang w:eastAsia="lv-LV"/>
              </w:rPr>
              <w:t>Bisfenolu</w:t>
            </w:r>
            <w:proofErr w:type="spellEnd"/>
            <w:r w:rsidRPr="00383260">
              <w:rPr>
                <w:rFonts w:ascii="Times New Roman" w:eastAsia="Times New Roman" w:hAnsi="Times New Roman"/>
                <w:bCs/>
                <w:sz w:val="20"/>
                <w:szCs w:val="20"/>
                <w:lang w:eastAsia="lv-LV"/>
              </w:rPr>
              <w:t xml:space="preserve"> A</w:t>
            </w:r>
          </w:p>
          <w:p w14:paraId="05D1671C"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D6D529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6067E9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C69AD8F" w14:textId="77777777" w:rsidTr="0005666B">
        <w:trPr>
          <w:trHeight w:val="483"/>
        </w:trPr>
        <w:tc>
          <w:tcPr>
            <w:tcW w:w="1961" w:type="dxa"/>
            <w:vMerge/>
            <w:tcBorders>
              <w:bottom w:val="single" w:sz="4" w:space="0" w:color="auto"/>
            </w:tcBorders>
            <w:shd w:val="clear" w:color="auto" w:fill="auto"/>
            <w:vAlign w:val="center"/>
          </w:tcPr>
          <w:p w14:paraId="56E3A43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61EAFC2" w14:textId="7B4D2885"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36.3.</w:t>
            </w:r>
          </w:p>
        </w:tc>
        <w:tc>
          <w:tcPr>
            <w:tcW w:w="2695" w:type="dxa"/>
            <w:shd w:val="clear" w:color="auto" w:fill="auto"/>
            <w:vAlign w:val="center"/>
          </w:tcPr>
          <w:p w14:paraId="023BDFB7"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Pudeles vāks izturīgs, </w:t>
            </w:r>
            <w:proofErr w:type="spellStart"/>
            <w:r w:rsidRPr="00383260">
              <w:rPr>
                <w:rFonts w:ascii="Times New Roman" w:eastAsia="Times New Roman" w:hAnsi="Times New Roman"/>
                <w:bCs/>
                <w:sz w:val="20"/>
                <w:szCs w:val="20"/>
                <w:lang w:eastAsia="lv-LV"/>
              </w:rPr>
              <w:t>skrūvēlams</w:t>
            </w:r>
            <w:proofErr w:type="spellEnd"/>
            <w:r w:rsidRPr="00383260">
              <w:rPr>
                <w:rFonts w:ascii="Times New Roman" w:eastAsia="Times New Roman" w:hAnsi="Times New Roman"/>
                <w:bCs/>
                <w:sz w:val="20"/>
                <w:szCs w:val="20"/>
                <w:lang w:eastAsia="lv-LV"/>
              </w:rPr>
              <w:t>, daudzreiz lietojams</w:t>
            </w:r>
          </w:p>
          <w:p w14:paraId="2CF306B8"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2557C5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48FD1A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4AFC281" w14:textId="77777777" w:rsidTr="0005666B">
        <w:trPr>
          <w:trHeight w:val="483"/>
        </w:trPr>
        <w:tc>
          <w:tcPr>
            <w:tcW w:w="1961" w:type="dxa"/>
            <w:vMerge/>
            <w:tcBorders>
              <w:bottom w:val="single" w:sz="4" w:space="0" w:color="auto"/>
            </w:tcBorders>
            <w:shd w:val="clear" w:color="auto" w:fill="auto"/>
            <w:vAlign w:val="center"/>
          </w:tcPr>
          <w:p w14:paraId="3D342DE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5D1C06D" w14:textId="676AAAEA"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36.4.</w:t>
            </w:r>
          </w:p>
        </w:tc>
        <w:tc>
          <w:tcPr>
            <w:tcW w:w="2695" w:type="dxa"/>
            <w:shd w:val="clear" w:color="auto" w:fill="auto"/>
            <w:vAlign w:val="center"/>
          </w:tcPr>
          <w:p w14:paraId="144BF7D9"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383260">
              <w:rPr>
                <w:rFonts w:ascii="Times New Roman" w:eastAsia="Times New Roman" w:hAnsi="Times New Roman"/>
                <w:bCs/>
                <w:sz w:val="20"/>
                <w:szCs w:val="20"/>
                <w:lang w:eastAsia="lv-LV"/>
              </w:rPr>
              <w:t>Sterilizācijams</w:t>
            </w:r>
            <w:proofErr w:type="spellEnd"/>
            <w:r w:rsidRPr="00383260">
              <w:rPr>
                <w:rFonts w:ascii="Times New Roman" w:eastAsia="Times New Roman" w:hAnsi="Times New Roman"/>
                <w:bCs/>
                <w:sz w:val="20"/>
                <w:szCs w:val="20"/>
                <w:lang w:eastAsia="lv-LV"/>
              </w:rPr>
              <w:t xml:space="preserve"> autoklāvā </w:t>
            </w:r>
          </w:p>
          <w:p w14:paraId="0178830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747933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FE664A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A49770C" w14:textId="77777777" w:rsidTr="0005666B">
        <w:trPr>
          <w:trHeight w:val="117"/>
        </w:trPr>
        <w:tc>
          <w:tcPr>
            <w:tcW w:w="1961" w:type="dxa"/>
            <w:vMerge w:val="restart"/>
            <w:shd w:val="clear" w:color="auto" w:fill="auto"/>
            <w:vAlign w:val="center"/>
          </w:tcPr>
          <w:p w14:paraId="58DDFBEE" w14:textId="77777777" w:rsidR="00383260" w:rsidRPr="00383260" w:rsidRDefault="00383260" w:rsidP="00383260">
            <w:pPr>
              <w:suppressAutoHyphens/>
              <w:autoSpaceDN w:val="0"/>
              <w:spacing w:after="0" w:line="240" w:lineRule="auto"/>
              <w:contextualSpacing/>
              <w:jc w:val="center"/>
              <w:textAlignment w:val="baseline"/>
              <w:rPr>
                <w:rFonts w:ascii="Times New Roman" w:hAnsi="Times New Roman"/>
                <w:b/>
                <w:bCs/>
                <w:lang w:eastAsia="lv-LV"/>
              </w:rPr>
            </w:pPr>
            <w:r w:rsidRPr="00383260">
              <w:rPr>
                <w:rFonts w:ascii="Times New Roman" w:hAnsi="Times New Roman"/>
                <w:b/>
                <w:bCs/>
                <w:lang w:eastAsia="lv-LV"/>
              </w:rPr>
              <w:t xml:space="preserve">Līdzeklis bērnu mazgāšanai </w:t>
            </w:r>
          </w:p>
          <w:p w14:paraId="3D2F4803"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9EA7A9F"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36F164F"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27B7816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5ED43A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D5C76CA" w14:textId="77777777" w:rsidTr="0005666B">
        <w:trPr>
          <w:trHeight w:val="116"/>
        </w:trPr>
        <w:tc>
          <w:tcPr>
            <w:tcW w:w="1961" w:type="dxa"/>
            <w:vMerge/>
            <w:shd w:val="clear" w:color="auto" w:fill="auto"/>
            <w:vAlign w:val="center"/>
          </w:tcPr>
          <w:p w14:paraId="2F68DA3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488DF39"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1E88D15"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017956B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701711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D9147D4" w14:textId="77777777" w:rsidTr="0005666B">
        <w:trPr>
          <w:trHeight w:val="116"/>
        </w:trPr>
        <w:tc>
          <w:tcPr>
            <w:tcW w:w="1961" w:type="dxa"/>
            <w:vMerge/>
            <w:shd w:val="clear" w:color="auto" w:fill="auto"/>
            <w:vAlign w:val="center"/>
          </w:tcPr>
          <w:p w14:paraId="5F461D4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FDD1E35" w14:textId="1F2349E9" w:rsidR="003024C7" w:rsidRPr="00DE3C27" w:rsidRDefault="0038326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37</w:t>
            </w:r>
            <w:r w:rsidR="003024C7" w:rsidRPr="00DE3C27">
              <w:rPr>
                <w:rFonts w:ascii="Times New Roman" w:hAnsi="Times New Roman"/>
                <w:b/>
                <w:sz w:val="20"/>
                <w:szCs w:val="20"/>
                <w:lang w:eastAsia="lv-LV"/>
              </w:rPr>
              <w:t>.</w:t>
            </w:r>
          </w:p>
        </w:tc>
        <w:tc>
          <w:tcPr>
            <w:tcW w:w="2695" w:type="dxa"/>
            <w:shd w:val="clear" w:color="auto" w:fill="D5DCE4"/>
            <w:vAlign w:val="center"/>
          </w:tcPr>
          <w:p w14:paraId="00DC97B2"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29B4433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038417C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CE293A3" w14:textId="77777777" w:rsidTr="0005666B">
        <w:trPr>
          <w:trHeight w:val="483"/>
        </w:trPr>
        <w:tc>
          <w:tcPr>
            <w:tcW w:w="1961" w:type="dxa"/>
            <w:vMerge/>
            <w:tcBorders>
              <w:bottom w:val="single" w:sz="4" w:space="0" w:color="auto"/>
            </w:tcBorders>
            <w:shd w:val="clear" w:color="auto" w:fill="auto"/>
            <w:vAlign w:val="center"/>
          </w:tcPr>
          <w:p w14:paraId="497D955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1D76D31" w14:textId="54A09BDA"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37.1.</w:t>
            </w:r>
          </w:p>
        </w:tc>
        <w:tc>
          <w:tcPr>
            <w:tcW w:w="2695" w:type="dxa"/>
            <w:shd w:val="clear" w:color="auto" w:fill="auto"/>
            <w:vAlign w:val="center"/>
          </w:tcPr>
          <w:p w14:paraId="7916AFFE"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400-500ml tilpuma pudeles, mazgāšanas līdzeklis visam ķermenim</w:t>
            </w:r>
          </w:p>
          <w:p w14:paraId="35837788"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F8D5D5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D43CB7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4E6EC02" w14:textId="77777777" w:rsidTr="0005666B">
        <w:trPr>
          <w:trHeight w:val="483"/>
        </w:trPr>
        <w:tc>
          <w:tcPr>
            <w:tcW w:w="1961" w:type="dxa"/>
            <w:vMerge/>
            <w:tcBorders>
              <w:bottom w:val="single" w:sz="4" w:space="0" w:color="auto"/>
            </w:tcBorders>
            <w:shd w:val="clear" w:color="auto" w:fill="auto"/>
            <w:vAlign w:val="center"/>
          </w:tcPr>
          <w:p w14:paraId="4B46BF8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42DE29F" w14:textId="75FDD37C"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37.2.</w:t>
            </w:r>
          </w:p>
        </w:tc>
        <w:tc>
          <w:tcPr>
            <w:tcW w:w="2695" w:type="dxa"/>
            <w:shd w:val="clear" w:color="auto" w:fill="auto"/>
            <w:vAlign w:val="center"/>
          </w:tcPr>
          <w:p w14:paraId="3100B356"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Piemērots jutīgas ādas attīrīšanai. Stiprina ādas dabīgo aizsardzību. </w:t>
            </w:r>
            <w:proofErr w:type="spellStart"/>
            <w:r w:rsidRPr="00383260">
              <w:rPr>
                <w:rFonts w:ascii="Times New Roman" w:eastAsia="Times New Roman" w:hAnsi="Times New Roman"/>
                <w:bCs/>
                <w:sz w:val="20"/>
                <w:szCs w:val="20"/>
                <w:lang w:eastAsia="lv-LV"/>
              </w:rPr>
              <w:t>Dermatoliģiski</w:t>
            </w:r>
            <w:proofErr w:type="spellEnd"/>
            <w:r w:rsidRPr="00383260">
              <w:rPr>
                <w:rFonts w:ascii="Times New Roman" w:eastAsia="Times New Roman" w:hAnsi="Times New Roman"/>
                <w:bCs/>
                <w:sz w:val="20"/>
                <w:szCs w:val="20"/>
                <w:lang w:eastAsia="lv-LV"/>
              </w:rPr>
              <w:t xml:space="preserve"> pārbaudīts. Nesatur krāsvielas, neitrālu smaržu, PH neitrāls</w:t>
            </w:r>
          </w:p>
          <w:p w14:paraId="24889145"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639CED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2C118F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CAD89B0" w14:textId="77777777" w:rsidTr="0005666B">
        <w:trPr>
          <w:trHeight w:val="117"/>
        </w:trPr>
        <w:tc>
          <w:tcPr>
            <w:tcW w:w="1961" w:type="dxa"/>
            <w:vMerge w:val="restart"/>
            <w:shd w:val="clear" w:color="auto" w:fill="auto"/>
            <w:vAlign w:val="center"/>
          </w:tcPr>
          <w:p w14:paraId="050024BB" w14:textId="77777777" w:rsidR="00383260" w:rsidRPr="00383260" w:rsidRDefault="00383260" w:rsidP="00383260">
            <w:pPr>
              <w:suppressAutoHyphens/>
              <w:autoSpaceDN w:val="0"/>
              <w:spacing w:after="0" w:line="240" w:lineRule="auto"/>
              <w:contextualSpacing/>
              <w:jc w:val="center"/>
              <w:textAlignment w:val="baseline"/>
              <w:rPr>
                <w:rFonts w:ascii="Times New Roman" w:hAnsi="Times New Roman"/>
                <w:b/>
                <w:bCs/>
                <w:lang w:eastAsia="lv-LV"/>
              </w:rPr>
            </w:pPr>
            <w:r w:rsidRPr="00383260">
              <w:rPr>
                <w:rFonts w:ascii="Times New Roman" w:hAnsi="Times New Roman"/>
                <w:b/>
                <w:bCs/>
                <w:lang w:eastAsia="lv-LV"/>
              </w:rPr>
              <w:t>Mākslīgā piena maisījumi bērniem no dzimšanas līdz 6mēn. vecumam</w:t>
            </w:r>
          </w:p>
          <w:p w14:paraId="5A682AFF"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9465565"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4A46FEF3"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20AF826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82A5FE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2077C1D" w14:textId="77777777" w:rsidTr="0005666B">
        <w:trPr>
          <w:trHeight w:val="116"/>
        </w:trPr>
        <w:tc>
          <w:tcPr>
            <w:tcW w:w="1961" w:type="dxa"/>
            <w:vMerge/>
            <w:shd w:val="clear" w:color="auto" w:fill="auto"/>
            <w:vAlign w:val="center"/>
          </w:tcPr>
          <w:p w14:paraId="0888194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83F7C2E"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668BEF6A"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216C954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DA730C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480C4CC" w14:textId="77777777" w:rsidTr="0005666B">
        <w:trPr>
          <w:trHeight w:val="116"/>
        </w:trPr>
        <w:tc>
          <w:tcPr>
            <w:tcW w:w="1961" w:type="dxa"/>
            <w:vMerge/>
            <w:shd w:val="clear" w:color="auto" w:fill="auto"/>
            <w:vAlign w:val="center"/>
          </w:tcPr>
          <w:p w14:paraId="2431505C"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2E49B96" w14:textId="23A455F7" w:rsidR="003024C7" w:rsidRPr="00DE3C27" w:rsidRDefault="00383260"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38.</w:t>
            </w:r>
          </w:p>
        </w:tc>
        <w:tc>
          <w:tcPr>
            <w:tcW w:w="2695" w:type="dxa"/>
            <w:shd w:val="clear" w:color="auto" w:fill="D5DCE4"/>
            <w:vAlign w:val="center"/>
          </w:tcPr>
          <w:p w14:paraId="67318BE0"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72D00E0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32B713D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DB924C8" w14:textId="77777777" w:rsidTr="0005666B">
        <w:trPr>
          <w:trHeight w:val="483"/>
        </w:trPr>
        <w:tc>
          <w:tcPr>
            <w:tcW w:w="1961" w:type="dxa"/>
            <w:vMerge/>
            <w:tcBorders>
              <w:bottom w:val="single" w:sz="4" w:space="0" w:color="auto"/>
            </w:tcBorders>
            <w:shd w:val="clear" w:color="auto" w:fill="auto"/>
            <w:vAlign w:val="center"/>
          </w:tcPr>
          <w:p w14:paraId="4B0A879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E00C8FA" w14:textId="40CFC818"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38.1.</w:t>
            </w:r>
          </w:p>
        </w:tc>
        <w:tc>
          <w:tcPr>
            <w:tcW w:w="2695" w:type="dxa"/>
            <w:shd w:val="clear" w:color="auto" w:fill="auto"/>
            <w:vAlign w:val="center"/>
          </w:tcPr>
          <w:p w14:paraId="7EE606D8"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Enerģētiskā vērtība 66 </w:t>
            </w:r>
            <w:proofErr w:type="spellStart"/>
            <w:r w:rsidRPr="00383260">
              <w:rPr>
                <w:rFonts w:ascii="Times New Roman" w:eastAsia="Times New Roman" w:hAnsi="Times New Roman"/>
                <w:bCs/>
                <w:sz w:val="20"/>
                <w:szCs w:val="20"/>
                <w:lang w:eastAsia="lv-LV"/>
              </w:rPr>
              <w:t>kcal</w:t>
            </w:r>
            <w:proofErr w:type="spellEnd"/>
            <w:r w:rsidRPr="00383260">
              <w:rPr>
                <w:rFonts w:ascii="Times New Roman" w:eastAsia="Times New Roman" w:hAnsi="Times New Roman"/>
                <w:bCs/>
                <w:sz w:val="20"/>
                <w:szCs w:val="20"/>
                <w:lang w:eastAsia="lv-LV"/>
              </w:rPr>
              <w:t xml:space="preserve"> / 100 ml maisījuma</w:t>
            </w:r>
          </w:p>
          <w:p w14:paraId="23BF617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00A3E2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3FF8C6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56BBDCD" w14:textId="77777777" w:rsidTr="0005666B">
        <w:trPr>
          <w:trHeight w:val="483"/>
        </w:trPr>
        <w:tc>
          <w:tcPr>
            <w:tcW w:w="1961" w:type="dxa"/>
            <w:vMerge/>
            <w:tcBorders>
              <w:bottom w:val="single" w:sz="4" w:space="0" w:color="auto"/>
            </w:tcBorders>
            <w:shd w:val="clear" w:color="auto" w:fill="auto"/>
            <w:vAlign w:val="center"/>
          </w:tcPr>
          <w:p w14:paraId="62C4CEF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344D06B" w14:textId="0FD85A32"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38.2.</w:t>
            </w:r>
          </w:p>
        </w:tc>
        <w:tc>
          <w:tcPr>
            <w:tcW w:w="2695" w:type="dxa"/>
            <w:shd w:val="clear" w:color="auto" w:fill="auto"/>
            <w:vAlign w:val="center"/>
          </w:tcPr>
          <w:p w14:paraId="02C9F3B1"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 xml:space="preserve">Satur patentēto </w:t>
            </w:r>
            <w:proofErr w:type="spellStart"/>
            <w:r w:rsidRPr="00383260">
              <w:rPr>
                <w:rFonts w:ascii="Times New Roman" w:eastAsia="Times New Roman" w:hAnsi="Times New Roman"/>
                <w:bCs/>
                <w:sz w:val="20"/>
                <w:szCs w:val="20"/>
                <w:lang w:eastAsia="lv-LV"/>
              </w:rPr>
              <w:t>prebiotisko</w:t>
            </w:r>
            <w:proofErr w:type="spellEnd"/>
            <w:r w:rsidRPr="00383260">
              <w:rPr>
                <w:rFonts w:ascii="Times New Roman" w:eastAsia="Times New Roman" w:hAnsi="Times New Roman"/>
                <w:bCs/>
                <w:sz w:val="20"/>
                <w:szCs w:val="20"/>
                <w:lang w:eastAsia="lv-LV"/>
              </w:rPr>
              <w:t xml:space="preserve"> vielu maisījumu vai </w:t>
            </w:r>
            <w:proofErr w:type="spellStart"/>
            <w:r w:rsidRPr="00383260">
              <w:rPr>
                <w:rFonts w:ascii="Times New Roman" w:eastAsia="Times New Roman" w:hAnsi="Times New Roman"/>
                <w:bCs/>
                <w:sz w:val="20"/>
                <w:szCs w:val="20"/>
                <w:lang w:eastAsia="lv-LV"/>
              </w:rPr>
              <w:t>nukleotīdus</w:t>
            </w:r>
            <w:proofErr w:type="spellEnd"/>
            <w:r w:rsidRPr="00383260">
              <w:rPr>
                <w:rFonts w:ascii="Times New Roman" w:eastAsia="Times New Roman" w:hAnsi="Times New Roman"/>
                <w:bCs/>
                <w:sz w:val="20"/>
                <w:szCs w:val="20"/>
                <w:lang w:eastAsia="lv-LV"/>
              </w:rPr>
              <w:t>.</w:t>
            </w:r>
          </w:p>
          <w:p w14:paraId="7B2B946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1E96BA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2D44BC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936F0E3" w14:textId="77777777" w:rsidTr="0005666B">
        <w:trPr>
          <w:trHeight w:val="483"/>
        </w:trPr>
        <w:tc>
          <w:tcPr>
            <w:tcW w:w="1961" w:type="dxa"/>
            <w:vMerge/>
            <w:tcBorders>
              <w:bottom w:val="single" w:sz="4" w:space="0" w:color="auto"/>
            </w:tcBorders>
            <w:shd w:val="clear" w:color="auto" w:fill="auto"/>
            <w:vAlign w:val="center"/>
          </w:tcPr>
          <w:p w14:paraId="315D374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01E1BB8" w14:textId="5B1D583D"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38.3.</w:t>
            </w:r>
          </w:p>
        </w:tc>
        <w:tc>
          <w:tcPr>
            <w:tcW w:w="2695" w:type="dxa"/>
            <w:shd w:val="clear" w:color="auto" w:fill="auto"/>
            <w:vAlign w:val="center"/>
          </w:tcPr>
          <w:p w14:paraId="1219CEB4"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Olbaltumu vielu saturs 100 ml gatavā maisījuma: ne vairāk kā 1.4gr.</w:t>
            </w:r>
          </w:p>
          <w:p w14:paraId="529DF5A5"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0E5AB6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5EDA74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23F14CC" w14:textId="77777777" w:rsidTr="0005666B">
        <w:trPr>
          <w:trHeight w:val="483"/>
        </w:trPr>
        <w:tc>
          <w:tcPr>
            <w:tcW w:w="1961" w:type="dxa"/>
            <w:vMerge/>
            <w:tcBorders>
              <w:bottom w:val="single" w:sz="4" w:space="0" w:color="auto"/>
            </w:tcBorders>
            <w:shd w:val="clear" w:color="auto" w:fill="auto"/>
            <w:vAlign w:val="center"/>
          </w:tcPr>
          <w:p w14:paraId="0CC62B7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97D8DE1" w14:textId="3F2C5ED5" w:rsidR="003024C7" w:rsidRDefault="00383260"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38.4.</w:t>
            </w:r>
          </w:p>
        </w:tc>
        <w:tc>
          <w:tcPr>
            <w:tcW w:w="2695" w:type="dxa"/>
            <w:shd w:val="clear" w:color="auto" w:fill="auto"/>
            <w:vAlign w:val="center"/>
          </w:tcPr>
          <w:p w14:paraId="2CCE498C" w14:textId="77777777" w:rsidR="00383260" w:rsidRPr="00383260" w:rsidRDefault="00383260" w:rsidP="00383260">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83260">
              <w:rPr>
                <w:rFonts w:ascii="Times New Roman" w:eastAsia="Times New Roman" w:hAnsi="Times New Roman"/>
                <w:bCs/>
                <w:sz w:val="20"/>
                <w:szCs w:val="20"/>
                <w:lang w:eastAsia="lv-LV"/>
              </w:rPr>
              <w:t>Maksimālais produkta daudzums vienā iepakojumā 400gr</w:t>
            </w:r>
          </w:p>
          <w:p w14:paraId="5B8E2974"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7D939D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38D63E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EAD984D" w14:textId="77777777" w:rsidTr="0005666B">
        <w:trPr>
          <w:trHeight w:val="117"/>
        </w:trPr>
        <w:tc>
          <w:tcPr>
            <w:tcW w:w="1961" w:type="dxa"/>
            <w:vMerge w:val="restart"/>
            <w:shd w:val="clear" w:color="auto" w:fill="auto"/>
            <w:vAlign w:val="center"/>
          </w:tcPr>
          <w:p w14:paraId="7CB54290" w14:textId="77777777" w:rsidR="00A65621" w:rsidRPr="00A65621" w:rsidRDefault="00A65621" w:rsidP="00A65621">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A65621">
              <w:rPr>
                <w:rFonts w:ascii="Times New Roman" w:hAnsi="Times New Roman"/>
                <w:b/>
                <w:bCs/>
                <w:lang w:eastAsia="lv-LV"/>
              </w:rPr>
              <w:t>Hipoalerģisks</w:t>
            </w:r>
            <w:proofErr w:type="spellEnd"/>
            <w:r w:rsidRPr="00A65621">
              <w:rPr>
                <w:rFonts w:ascii="Times New Roman" w:hAnsi="Times New Roman"/>
                <w:b/>
                <w:bCs/>
                <w:lang w:eastAsia="lv-LV"/>
              </w:rPr>
              <w:t xml:space="preserve"> (alerģijas profilaksei) mākslīgs piena maisījums zīdaiņiem no dzimšanas līdz 6 mēnešu vecumam</w:t>
            </w:r>
          </w:p>
          <w:p w14:paraId="1A20F834"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DDEB4A2"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63C4B192"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0BDD1EA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CEDED1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D3C7378" w14:textId="77777777" w:rsidTr="0005666B">
        <w:trPr>
          <w:trHeight w:val="116"/>
        </w:trPr>
        <w:tc>
          <w:tcPr>
            <w:tcW w:w="1961" w:type="dxa"/>
            <w:vMerge/>
            <w:shd w:val="clear" w:color="auto" w:fill="auto"/>
            <w:vAlign w:val="center"/>
          </w:tcPr>
          <w:p w14:paraId="34B868A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1930491"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022EFDE"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7758CC2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49D9A7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B7A14B8" w14:textId="77777777" w:rsidTr="0005666B">
        <w:trPr>
          <w:trHeight w:val="116"/>
        </w:trPr>
        <w:tc>
          <w:tcPr>
            <w:tcW w:w="1961" w:type="dxa"/>
            <w:vMerge/>
            <w:shd w:val="clear" w:color="auto" w:fill="auto"/>
            <w:vAlign w:val="center"/>
          </w:tcPr>
          <w:p w14:paraId="2326961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1A57CAFE" w14:textId="3AED3129" w:rsidR="003024C7" w:rsidRPr="00DE3C27" w:rsidRDefault="00A65621"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39</w:t>
            </w:r>
            <w:r w:rsidR="003024C7" w:rsidRPr="00DE3C27">
              <w:rPr>
                <w:rFonts w:ascii="Times New Roman" w:hAnsi="Times New Roman"/>
                <w:b/>
                <w:sz w:val="20"/>
                <w:szCs w:val="20"/>
                <w:lang w:eastAsia="lv-LV"/>
              </w:rPr>
              <w:t>.</w:t>
            </w:r>
          </w:p>
        </w:tc>
        <w:tc>
          <w:tcPr>
            <w:tcW w:w="2695" w:type="dxa"/>
            <w:shd w:val="clear" w:color="auto" w:fill="D5DCE4"/>
            <w:vAlign w:val="center"/>
          </w:tcPr>
          <w:p w14:paraId="35132A52"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3B4B608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55C32BF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F8F3BF6" w14:textId="77777777" w:rsidTr="0005666B">
        <w:trPr>
          <w:trHeight w:val="483"/>
        </w:trPr>
        <w:tc>
          <w:tcPr>
            <w:tcW w:w="1961" w:type="dxa"/>
            <w:vMerge/>
            <w:tcBorders>
              <w:bottom w:val="single" w:sz="4" w:space="0" w:color="auto"/>
            </w:tcBorders>
            <w:shd w:val="clear" w:color="auto" w:fill="auto"/>
            <w:vAlign w:val="center"/>
          </w:tcPr>
          <w:p w14:paraId="5579B1F5"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8ACD90C" w14:textId="75CFE9EF"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39.1.</w:t>
            </w:r>
          </w:p>
        </w:tc>
        <w:tc>
          <w:tcPr>
            <w:tcW w:w="2695" w:type="dxa"/>
            <w:shd w:val="clear" w:color="auto" w:fill="auto"/>
            <w:vAlign w:val="center"/>
          </w:tcPr>
          <w:p w14:paraId="15C8AD64"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 xml:space="preserve">Enerģētiskā vērtība 66 </w:t>
            </w:r>
            <w:proofErr w:type="spellStart"/>
            <w:r w:rsidRPr="00A65621">
              <w:rPr>
                <w:rFonts w:ascii="Times New Roman" w:eastAsia="Times New Roman" w:hAnsi="Times New Roman"/>
                <w:bCs/>
                <w:sz w:val="20"/>
                <w:szCs w:val="20"/>
                <w:lang w:eastAsia="lv-LV"/>
              </w:rPr>
              <w:t>kcal</w:t>
            </w:r>
            <w:proofErr w:type="spellEnd"/>
            <w:r w:rsidRPr="00A65621">
              <w:rPr>
                <w:rFonts w:ascii="Times New Roman" w:eastAsia="Times New Roman" w:hAnsi="Times New Roman"/>
                <w:bCs/>
                <w:sz w:val="20"/>
                <w:szCs w:val="20"/>
                <w:lang w:eastAsia="lv-LV"/>
              </w:rPr>
              <w:t xml:space="preserve"> / 100 ml maisījuma</w:t>
            </w:r>
          </w:p>
          <w:p w14:paraId="1FE4BA78"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4D243D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1817C6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975580E" w14:textId="77777777" w:rsidTr="0005666B">
        <w:trPr>
          <w:trHeight w:val="483"/>
        </w:trPr>
        <w:tc>
          <w:tcPr>
            <w:tcW w:w="1961" w:type="dxa"/>
            <w:vMerge/>
            <w:tcBorders>
              <w:bottom w:val="single" w:sz="4" w:space="0" w:color="auto"/>
            </w:tcBorders>
            <w:shd w:val="clear" w:color="auto" w:fill="auto"/>
            <w:vAlign w:val="center"/>
          </w:tcPr>
          <w:p w14:paraId="44FC287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8A8CD0C" w14:textId="4E3C2BD5"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39.2.</w:t>
            </w:r>
          </w:p>
        </w:tc>
        <w:tc>
          <w:tcPr>
            <w:tcW w:w="2695" w:type="dxa"/>
            <w:shd w:val="clear" w:color="auto" w:fill="auto"/>
            <w:vAlign w:val="center"/>
          </w:tcPr>
          <w:p w14:paraId="4E9B5FCE"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Maisījumi, kuru pamatā ir daļēji hidrolizēts sūkalu olbaltums,</w:t>
            </w:r>
          </w:p>
          <w:p w14:paraId="0993C8B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588100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FDC174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C61D0B9" w14:textId="77777777" w:rsidTr="0005666B">
        <w:trPr>
          <w:trHeight w:val="483"/>
        </w:trPr>
        <w:tc>
          <w:tcPr>
            <w:tcW w:w="1961" w:type="dxa"/>
            <w:vMerge/>
            <w:tcBorders>
              <w:bottom w:val="single" w:sz="4" w:space="0" w:color="auto"/>
            </w:tcBorders>
            <w:shd w:val="clear" w:color="auto" w:fill="auto"/>
            <w:vAlign w:val="center"/>
          </w:tcPr>
          <w:p w14:paraId="35BFEE73"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F2B71B2" w14:textId="211F0464"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39.3.</w:t>
            </w:r>
          </w:p>
        </w:tc>
        <w:tc>
          <w:tcPr>
            <w:tcW w:w="2695" w:type="dxa"/>
            <w:shd w:val="clear" w:color="auto" w:fill="auto"/>
            <w:vAlign w:val="center"/>
          </w:tcPr>
          <w:p w14:paraId="04C30E87"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Maksimālais produkta daudzums vienā iepakojumā 400gr</w:t>
            </w:r>
          </w:p>
          <w:p w14:paraId="2ACFB3C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D2FFF8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56AC70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D1C8C1C" w14:textId="77777777" w:rsidTr="0005666B">
        <w:trPr>
          <w:trHeight w:val="117"/>
        </w:trPr>
        <w:tc>
          <w:tcPr>
            <w:tcW w:w="1961" w:type="dxa"/>
            <w:vMerge w:val="restart"/>
            <w:shd w:val="clear" w:color="auto" w:fill="auto"/>
            <w:vAlign w:val="center"/>
          </w:tcPr>
          <w:p w14:paraId="4929D716" w14:textId="77777777" w:rsidR="00A65621" w:rsidRPr="00A65621" w:rsidRDefault="00A65621" w:rsidP="00A65621">
            <w:pPr>
              <w:suppressAutoHyphens/>
              <w:autoSpaceDN w:val="0"/>
              <w:spacing w:after="0" w:line="240" w:lineRule="auto"/>
              <w:contextualSpacing/>
              <w:jc w:val="center"/>
              <w:textAlignment w:val="baseline"/>
              <w:rPr>
                <w:rFonts w:ascii="Times New Roman" w:hAnsi="Times New Roman"/>
                <w:b/>
                <w:bCs/>
                <w:lang w:eastAsia="lv-LV"/>
              </w:rPr>
            </w:pPr>
            <w:r w:rsidRPr="00A65621">
              <w:rPr>
                <w:rFonts w:ascii="Times New Roman" w:hAnsi="Times New Roman"/>
                <w:b/>
                <w:bCs/>
                <w:lang w:eastAsia="lv-LV"/>
              </w:rPr>
              <w:t>Filtrs bakteriālais atsūkšanas sūknim MEDELA</w:t>
            </w:r>
          </w:p>
          <w:p w14:paraId="5BE8AE9D"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87FA603"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41086ED"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2914F0A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36176F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C0517E6" w14:textId="77777777" w:rsidTr="0005666B">
        <w:trPr>
          <w:trHeight w:val="116"/>
        </w:trPr>
        <w:tc>
          <w:tcPr>
            <w:tcW w:w="1961" w:type="dxa"/>
            <w:vMerge/>
            <w:shd w:val="clear" w:color="auto" w:fill="auto"/>
            <w:vAlign w:val="center"/>
          </w:tcPr>
          <w:p w14:paraId="7B37ED7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B9E6353"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76552052"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3AC5DA5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5355C22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F86FB45" w14:textId="77777777" w:rsidTr="0005666B">
        <w:trPr>
          <w:trHeight w:val="116"/>
        </w:trPr>
        <w:tc>
          <w:tcPr>
            <w:tcW w:w="1961" w:type="dxa"/>
            <w:vMerge/>
            <w:shd w:val="clear" w:color="auto" w:fill="auto"/>
            <w:vAlign w:val="center"/>
          </w:tcPr>
          <w:p w14:paraId="0A7296F8"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69165559" w14:textId="2F494D42" w:rsidR="003024C7" w:rsidRPr="00DE3C27" w:rsidRDefault="003024C7" w:rsidP="00A65621">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w:t>
            </w:r>
            <w:r w:rsidR="00A65621" w:rsidRPr="00DE3C27">
              <w:rPr>
                <w:rFonts w:ascii="Times New Roman" w:hAnsi="Times New Roman"/>
                <w:b/>
                <w:sz w:val="20"/>
                <w:szCs w:val="20"/>
                <w:lang w:eastAsia="lv-LV"/>
              </w:rPr>
              <w:t>40</w:t>
            </w:r>
            <w:r w:rsidRPr="00DE3C27">
              <w:rPr>
                <w:rFonts w:ascii="Times New Roman" w:hAnsi="Times New Roman"/>
                <w:b/>
                <w:sz w:val="20"/>
                <w:szCs w:val="20"/>
                <w:lang w:eastAsia="lv-LV"/>
              </w:rPr>
              <w:t>.</w:t>
            </w:r>
          </w:p>
        </w:tc>
        <w:tc>
          <w:tcPr>
            <w:tcW w:w="2695" w:type="dxa"/>
            <w:shd w:val="clear" w:color="auto" w:fill="D5DCE4"/>
            <w:vAlign w:val="center"/>
          </w:tcPr>
          <w:p w14:paraId="18D52C73"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4516E79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1ABF14A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E76B5FB" w14:textId="77777777" w:rsidTr="0005666B">
        <w:trPr>
          <w:trHeight w:val="483"/>
        </w:trPr>
        <w:tc>
          <w:tcPr>
            <w:tcW w:w="1961" w:type="dxa"/>
            <w:vMerge/>
            <w:tcBorders>
              <w:bottom w:val="single" w:sz="4" w:space="0" w:color="auto"/>
            </w:tcBorders>
            <w:shd w:val="clear" w:color="auto" w:fill="auto"/>
            <w:vAlign w:val="center"/>
          </w:tcPr>
          <w:p w14:paraId="686241EF"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C884CB0" w14:textId="1995FE12"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40.1.</w:t>
            </w:r>
          </w:p>
        </w:tc>
        <w:tc>
          <w:tcPr>
            <w:tcW w:w="2695" w:type="dxa"/>
            <w:shd w:val="clear" w:color="auto" w:fill="auto"/>
            <w:vAlign w:val="center"/>
          </w:tcPr>
          <w:p w14:paraId="2802E280"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bakteriālie filtri savienojami ar MEDELA sūkņiem</w:t>
            </w:r>
          </w:p>
          <w:p w14:paraId="00010A0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2EA6F8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6C4943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5099E577" w14:textId="77777777" w:rsidTr="0005666B">
        <w:trPr>
          <w:trHeight w:val="483"/>
        </w:trPr>
        <w:tc>
          <w:tcPr>
            <w:tcW w:w="1961" w:type="dxa"/>
            <w:vMerge/>
            <w:tcBorders>
              <w:bottom w:val="single" w:sz="4" w:space="0" w:color="auto"/>
            </w:tcBorders>
            <w:shd w:val="clear" w:color="auto" w:fill="auto"/>
            <w:vAlign w:val="center"/>
          </w:tcPr>
          <w:p w14:paraId="1B303A4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4384BF9" w14:textId="4EE41F14"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40.2.</w:t>
            </w:r>
          </w:p>
        </w:tc>
        <w:tc>
          <w:tcPr>
            <w:tcW w:w="2695" w:type="dxa"/>
            <w:shd w:val="clear" w:color="auto" w:fill="auto"/>
            <w:vAlign w:val="center"/>
          </w:tcPr>
          <w:p w14:paraId="6DC204B6"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Filtra korpuss no plastmasas ar iepresētu filtrējošu slāni vidū</w:t>
            </w:r>
          </w:p>
          <w:p w14:paraId="61C669CC"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3D5B2A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83411C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F8A9101" w14:textId="77777777" w:rsidTr="0005666B">
        <w:trPr>
          <w:trHeight w:val="483"/>
        </w:trPr>
        <w:tc>
          <w:tcPr>
            <w:tcW w:w="1961" w:type="dxa"/>
            <w:vMerge/>
            <w:tcBorders>
              <w:bottom w:val="single" w:sz="4" w:space="0" w:color="auto"/>
            </w:tcBorders>
            <w:shd w:val="clear" w:color="auto" w:fill="auto"/>
            <w:vAlign w:val="center"/>
          </w:tcPr>
          <w:p w14:paraId="3B04E39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59BFE22" w14:textId="4B119DF1"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40.3.</w:t>
            </w:r>
          </w:p>
        </w:tc>
        <w:tc>
          <w:tcPr>
            <w:tcW w:w="2695" w:type="dxa"/>
            <w:shd w:val="clear" w:color="auto" w:fill="auto"/>
            <w:vAlign w:val="center"/>
          </w:tcPr>
          <w:p w14:paraId="35DC00A8"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Katrs filtrs atsevišķi iesaiņots polietilēna iepakojumā</w:t>
            </w:r>
          </w:p>
          <w:p w14:paraId="6E2C657B"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83E05B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E6EE66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9E392E5" w14:textId="77777777" w:rsidTr="0005666B">
        <w:trPr>
          <w:trHeight w:val="117"/>
        </w:trPr>
        <w:tc>
          <w:tcPr>
            <w:tcW w:w="1961" w:type="dxa"/>
            <w:vMerge w:val="restart"/>
            <w:shd w:val="clear" w:color="auto" w:fill="auto"/>
            <w:vAlign w:val="center"/>
          </w:tcPr>
          <w:p w14:paraId="12269F1B" w14:textId="77777777" w:rsidR="00A65621" w:rsidRPr="00A65621" w:rsidRDefault="00A65621" w:rsidP="00A65621">
            <w:pPr>
              <w:suppressAutoHyphens/>
              <w:autoSpaceDN w:val="0"/>
              <w:spacing w:after="0" w:line="240" w:lineRule="auto"/>
              <w:contextualSpacing/>
              <w:jc w:val="center"/>
              <w:textAlignment w:val="baseline"/>
              <w:rPr>
                <w:rFonts w:ascii="Times New Roman" w:hAnsi="Times New Roman"/>
                <w:b/>
                <w:bCs/>
                <w:lang w:eastAsia="lv-LV"/>
              </w:rPr>
            </w:pPr>
            <w:r w:rsidRPr="00A65621">
              <w:rPr>
                <w:rFonts w:ascii="Times New Roman" w:hAnsi="Times New Roman"/>
                <w:b/>
                <w:bCs/>
                <w:lang w:eastAsia="lv-LV"/>
              </w:rPr>
              <w:t xml:space="preserve">Injekciju un aspirācijas filtrs </w:t>
            </w:r>
          </w:p>
          <w:p w14:paraId="61714BCB"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5275990A"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47CFCDD"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49FD50C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61189E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C82F909" w14:textId="77777777" w:rsidTr="0005666B">
        <w:trPr>
          <w:trHeight w:val="116"/>
        </w:trPr>
        <w:tc>
          <w:tcPr>
            <w:tcW w:w="1961" w:type="dxa"/>
            <w:vMerge/>
            <w:shd w:val="clear" w:color="auto" w:fill="auto"/>
            <w:vAlign w:val="center"/>
          </w:tcPr>
          <w:p w14:paraId="6A873554"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015C50F"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3E35BFB8"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2F08C59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E902FB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151837F6" w14:textId="77777777" w:rsidTr="0005666B">
        <w:trPr>
          <w:trHeight w:val="116"/>
        </w:trPr>
        <w:tc>
          <w:tcPr>
            <w:tcW w:w="1961" w:type="dxa"/>
            <w:vMerge/>
            <w:shd w:val="clear" w:color="auto" w:fill="auto"/>
            <w:vAlign w:val="center"/>
          </w:tcPr>
          <w:p w14:paraId="4798B6C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48A97292" w14:textId="268E3CA1" w:rsidR="003024C7" w:rsidRPr="00DE3C27" w:rsidRDefault="003024C7" w:rsidP="00A65621">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w:t>
            </w:r>
            <w:r w:rsidR="00A65621" w:rsidRPr="00DE3C27">
              <w:rPr>
                <w:rFonts w:ascii="Times New Roman" w:hAnsi="Times New Roman"/>
                <w:b/>
                <w:sz w:val="20"/>
                <w:szCs w:val="20"/>
                <w:lang w:eastAsia="lv-LV"/>
              </w:rPr>
              <w:t>41</w:t>
            </w:r>
            <w:r w:rsidRPr="00DE3C27">
              <w:rPr>
                <w:rFonts w:ascii="Times New Roman" w:hAnsi="Times New Roman"/>
                <w:b/>
                <w:sz w:val="20"/>
                <w:szCs w:val="20"/>
                <w:lang w:eastAsia="lv-LV"/>
              </w:rPr>
              <w:t>.</w:t>
            </w:r>
          </w:p>
        </w:tc>
        <w:tc>
          <w:tcPr>
            <w:tcW w:w="2695" w:type="dxa"/>
            <w:shd w:val="clear" w:color="auto" w:fill="D5DCE4"/>
            <w:vAlign w:val="center"/>
          </w:tcPr>
          <w:p w14:paraId="279D294D"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534635C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478A061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B86817D" w14:textId="77777777" w:rsidTr="0005666B">
        <w:trPr>
          <w:trHeight w:val="483"/>
        </w:trPr>
        <w:tc>
          <w:tcPr>
            <w:tcW w:w="1961" w:type="dxa"/>
            <w:vMerge/>
            <w:tcBorders>
              <w:bottom w:val="single" w:sz="4" w:space="0" w:color="auto"/>
            </w:tcBorders>
            <w:shd w:val="clear" w:color="auto" w:fill="auto"/>
            <w:vAlign w:val="center"/>
          </w:tcPr>
          <w:p w14:paraId="5D27942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26BC0C9" w14:textId="7414D8A0"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41.1.</w:t>
            </w:r>
          </w:p>
        </w:tc>
        <w:tc>
          <w:tcPr>
            <w:tcW w:w="2695" w:type="dxa"/>
            <w:shd w:val="clear" w:color="auto" w:fill="auto"/>
            <w:vAlign w:val="center"/>
          </w:tcPr>
          <w:p w14:paraId="71B11EA6"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Sterils 5 µm injekciju un aspirācijas filtrs, kas pasargā no stikla, gumijas un citu daļiņu nonākšanu šļircē</w:t>
            </w:r>
          </w:p>
          <w:p w14:paraId="5E527D5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D9EC40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ED20E96"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832DAC5" w14:textId="77777777" w:rsidTr="0005666B">
        <w:trPr>
          <w:trHeight w:val="483"/>
        </w:trPr>
        <w:tc>
          <w:tcPr>
            <w:tcW w:w="1961" w:type="dxa"/>
            <w:vMerge/>
            <w:tcBorders>
              <w:bottom w:val="single" w:sz="4" w:space="0" w:color="auto"/>
            </w:tcBorders>
            <w:shd w:val="clear" w:color="auto" w:fill="auto"/>
            <w:vAlign w:val="center"/>
          </w:tcPr>
          <w:p w14:paraId="4222489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8479AD4" w14:textId="096CBB5C"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41.2.</w:t>
            </w:r>
          </w:p>
        </w:tc>
        <w:tc>
          <w:tcPr>
            <w:tcW w:w="2695" w:type="dxa"/>
            <w:shd w:val="clear" w:color="auto" w:fill="auto"/>
            <w:vAlign w:val="center"/>
          </w:tcPr>
          <w:p w14:paraId="60BEA023"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A65621">
              <w:rPr>
                <w:rFonts w:ascii="Times New Roman" w:eastAsia="Times New Roman" w:hAnsi="Times New Roman"/>
                <w:bCs/>
                <w:sz w:val="20"/>
                <w:szCs w:val="20"/>
                <w:lang w:eastAsia="lv-LV"/>
              </w:rPr>
              <w:t>Lock</w:t>
            </w:r>
            <w:proofErr w:type="spellEnd"/>
            <w:r w:rsidRPr="00A65621">
              <w:rPr>
                <w:rFonts w:ascii="Times New Roman" w:eastAsia="Times New Roman" w:hAnsi="Times New Roman"/>
                <w:bCs/>
                <w:sz w:val="20"/>
                <w:szCs w:val="20"/>
                <w:lang w:eastAsia="lv-LV"/>
              </w:rPr>
              <w:t xml:space="preserve"> savienojums, izmantojams savienojumā ar šļirci un adatu, katetru vai citu pieeju.</w:t>
            </w:r>
          </w:p>
          <w:p w14:paraId="0B1D461E"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D1793C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C8D6A4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4BF716CD" w14:textId="77777777" w:rsidTr="0005666B">
        <w:trPr>
          <w:trHeight w:val="483"/>
        </w:trPr>
        <w:tc>
          <w:tcPr>
            <w:tcW w:w="1961" w:type="dxa"/>
            <w:vMerge/>
            <w:tcBorders>
              <w:bottom w:val="single" w:sz="4" w:space="0" w:color="auto"/>
            </w:tcBorders>
            <w:shd w:val="clear" w:color="auto" w:fill="auto"/>
            <w:vAlign w:val="center"/>
          </w:tcPr>
          <w:p w14:paraId="41FF7B2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1245ADE" w14:textId="2E0CE4BB"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41.3.</w:t>
            </w:r>
          </w:p>
        </w:tc>
        <w:tc>
          <w:tcPr>
            <w:tcW w:w="2695" w:type="dxa"/>
            <w:shd w:val="clear" w:color="auto" w:fill="auto"/>
            <w:vAlign w:val="center"/>
          </w:tcPr>
          <w:p w14:paraId="7697DD15" w14:textId="77777777" w:rsidR="00A65621" w:rsidRPr="00192AFE"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proofErr w:type="spellStart"/>
            <w:r w:rsidRPr="00192AFE">
              <w:rPr>
                <w:rFonts w:ascii="Times New Roman" w:eastAsia="Times New Roman" w:hAnsi="Times New Roman"/>
                <w:bCs/>
                <w:sz w:val="20"/>
                <w:szCs w:val="20"/>
                <w:lang w:eastAsia="lv-LV"/>
              </w:rPr>
              <w:t>Sterifik</w:t>
            </w:r>
            <w:proofErr w:type="spellEnd"/>
            <w:r w:rsidRPr="00192AFE">
              <w:rPr>
                <w:rFonts w:ascii="Times New Roman" w:eastAsia="Times New Roman" w:hAnsi="Times New Roman"/>
                <w:bCs/>
                <w:sz w:val="20"/>
                <w:szCs w:val="20"/>
                <w:lang w:eastAsia="lv-LV"/>
              </w:rPr>
              <w:t xml:space="preserve"> </w:t>
            </w:r>
            <w:proofErr w:type="spellStart"/>
            <w:r w:rsidRPr="00192AFE">
              <w:rPr>
                <w:rFonts w:ascii="Times New Roman" w:eastAsia="Times New Roman" w:hAnsi="Times New Roman"/>
                <w:bCs/>
                <w:sz w:val="20"/>
                <w:szCs w:val="20"/>
                <w:lang w:eastAsia="lv-LV"/>
              </w:rPr>
              <w:t>Pury</w:t>
            </w:r>
            <w:proofErr w:type="spellEnd"/>
            <w:r w:rsidRPr="00192AFE">
              <w:rPr>
                <w:rFonts w:ascii="Times New Roman" w:eastAsia="Times New Roman" w:hAnsi="Times New Roman"/>
                <w:bCs/>
                <w:sz w:val="20"/>
                <w:szCs w:val="20"/>
                <w:lang w:eastAsia="lv-LV"/>
              </w:rPr>
              <w:t xml:space="preserve"> vai ekvivalents</w:t>
            </w:r>
          </w:p>
          <w:p w14:paraId="2EF3466A" w14:textId="77777777" w:rsidR="003024C7" w:rsidRPr="00A65621"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highlight w:val="yellow"/>
                <w:lang w:eastAsia="lv-LV"/>
              </w:rPr>
            </w:pPr>
          </w:p>
        </w:tc>
        <w:tc>
          <w:tcPr>
            <w:tcW w:w="2186" w:type="dxa"/>
            <w:shd w:val="clear" w:color="auto" w:fill="auto"/>
            <w:vAlign w:val="center"/>
          </w:tcPr>
          <w:p w14:paraId="45E10B7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5821F4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5B7E3AD" w14:textId="77777777" w:rsidTr="0005666B">
        <w:trPr>
          <w:trHeight w:val="117"/>
        </w:trPr>
        <w:tc>
          <w:tcPr>
            <w:tcW w:w="1961" w:type="dxa"/>
            <w:vMerge w:val="restart"/>
            <w:shd w:val="clear" w:color="auto" w:fill="auto"/>
            <w:vAlign w:val="center"/>
          </w:tcPr>
          <w:p w14:paraId="0B30D65A" w14:textId="77777777" w:rsidR="00A65621" w:rsidRPr="00A65621" w:rsidRDefault="00A65621" w:rsidP="00A65621">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A65621">
              <w:rPr>
                <w:rFonts w:ascii="Times New Roman" w:hAnsi="Times New Roman"/>
                <w:b/>
                <w:bCs/>
                <w:lang w:eastAsia="lv-LV"/>
              </w:rPr>
              <w:t>Konektors</w:t>
            </w:r>
            <w:proofErr w:type="spellEnd"/>
            <w:r w:rsidRPr="00A65621">
              <w:rPr>
                <w:rFonts w:ascii="Times New Roman" w:hAnsi="Times New Roman"/>
                <w:b/>
                <w:bCs/>
                <w:lang w:eastAsia="lv-LV"/>
              </w:rPr>
              <w:t xml:space="preserve"> elpošanas kontūru un caurules savienošanai</w:t>
            </w:r>
          </w:p>
          <w:p w14:paraId="60499669"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021C249F"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0CB59F83"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2EB51D7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538238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E45E71F" w14:textId="77777777" w:rsidTr="0005666B">
        <w:trPr>
          <w:trHeight w:val="116"/>
        </w:trPr>
        <w:tc>
          <w:tcPr>
            <w:tcW w:w="1961" w:type="dxa"/>
            <w:vMerge/>
            <w:shd w:val="clear" w:color="auto" w:fill="auto"/>
            <w:vAlign w:val="center"/>
          </w:tcPr>
          <w:p w14:paraId="7AA615D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0A01F69"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29E1DE61"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591D03E8"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92BBEDC"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BE06A06" w14:textId="77777777" w:rsidTr="0005666B">
        <w:trPr>
          <w:trHeight w:val="116"/>
        </w:trPr>
        <w:tc>
          <w:tcPr>
            <w:tcW w:w="1961" w:type="dxa"/>
            <w:vMerge/>
            <w:shd w:val="clear" w:color="auto" w:fill="auto"/>
            <w:vAlign w:val="center"/>
          </w:tcPr>
          <w:p w14:paraId="4AC06B00"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52D5B790" w14:textId="1F0AD403" w:rsidR="003024C7" w:rsidRPr="00DE3C27" w:rsidRDefault="00A65621"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42</w:t>
            </w:r>
            <w:r w:rsidR="003024C7" w:rsidRPr="00DE3C27">
              <w:rPr>
                <w:rFonts w:ascii="Times New Roman" w:hAnsi="Times New Roman"/>
                <w:b/>
                <w:sz w:val="20"/>
                <w:szCs w:val="20"/>
                <w:lang w:eastAsia="lv-LV"/>
              </w:rPr>
              <w:t>.</w:t>
            </w:r>
          </w:p>
        </w:tc>
        <w:tc>
          <w:tcPr>
            <w:tcW w:w="2695" w:type="dxa"/>
            <w:shd w:val="clear" w:color="auto" w:fill="D5DCE4"/>
            <w:vAlign w:val="center"/>
          </w:tcPr>
          <w:p w14:paraId="6BF003F9"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71D5608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21E57C5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D5D26CA" w14:textId="77777777" w:rsidTr="0005666B">
        <w:trPr>
          <w:trHeight w:val="483"/>
        </w:trPr>
        <w:tc>
          <w:tcPr>
            <w:tcW w:w="1961" w:type="dxa"/>
            <w:vMerge/>
            <w:tcBorders>
              <w:bottom w:val="single" w:sz="4" w:space="0" w:color="auto"/>
            </w:tcBorders>
            <w:shd w:val="clear" w:color="auto" w:fill="auto"/>
            <w:vAlign w:val="center"/>
          </w:tcPr>
          <w:p w14:paraId="6B506682"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6796CA9" w14:textId="6633A3A4"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42.1.</w:t>
            </w:r>
          </w:p>
        </w:tc>
        <w:tc>
          <w:tcPr>
            <w:tcW w:w="2695" w:type="dxa"/>
            <w:shd w:val="clear" w:color="auto" w:fill="auto"/>
            <w:vAlign w:val="center"/>
          </w:tcPr>
          <w:p w14:paraId="062F2F30"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Taisns, šķautņains</w:t>
            </w:r>
          </w:p>
          <w:p w14:paraId="6B2DB418"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362F6E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6A7C5D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06FDC776" w14:textId="77777777" w:rsidTr="0005666B">
        <w:trPr>
          <w:trHeight w:val="483"/>
        </w:trPr>
        <w:tc>
          <w:tcPr>
            <w:tcW w:w="1961" w:type="dxa"/>
            <w:vMerge/>
            <w:tcBorders>
              <w:bottom w:val="single" w:sz="4" w:space="0" w:color="auto"/>
            </w:tcBorders>
            <w:shd w:val="clear" w:color="auto" w:fill="auto"/>
            <w:vAlign w:val="center"/>
          </w:tcPr>
          <w:p w14:paraId="39A5E5E1"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C70C20E" w14:textId="53E8408D"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42.2.</w:t>
            </w:r>
          </w:p>
        </w:tc>
        <w:tc>
          <w:tcPr>
            <w:tcW w:w="2695" w:type="dxa"/>
            <w:shd w:val="clear" w:color="auto" w:fill="auto"/>
            <w:vAlign w:val="center"/>
          </w:tcPr>
          <w:p w14:paraId="157E3612"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viena gala ārējais diametrs 10.5-13.0 mm, otram galam -  5,5-7,0 mm, iekšējais diametrs 3,0 mm</w:t>
            </w:r>
          </w:p>
          <w:p w14:paraId="0683B1D9"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054A773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4CC91B0"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82994C3" w14:textId="77777777" w:rsidTr="0005666B">
        <w:trPr>
          <w:trHeight w:val="483"/>
        </w:trPr>
        <w:tc>
          <w:tcPr>
            <w:tcW w:w="1961" w:type="dxa"/>
            <w:vMerge/>
            <w:tcBorders>
              <w:bottom w:val="single" w:sz="4" w:space="0" w:color="auto"/>
            </w:tcBorders>
            <w:shd w:val="clear" w:color="auto" w:fill="auto"/>
            <w:vAlign w:val="center"/>
          </w:tcPr>
          <w:p w14:paraId="50D9A806"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90FC3D3" w14:textId="286B93BD"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42.3.</w:t>
            </w:r>
          </w:p>
        </w:tc>
        <w:tc>
          <w:tcPr>
            <w:tcW w:w="2695" w:type="dxa"/>
            <w:shd w:val="clear" w:color="auto" w:fill="auto"/>
            <w:vAlign w:val="center"/>
          </w:tcPr>
          <w:p w14:paraId="4797313A"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 xml:space="preserve">Nesatur DEHP un </w:t>
            </w:r>
            <w:proofErr w:type="spellStart"/>
            <w:r w:rsidRPr="00A65621">
              <w:rPr>
                <w:rFonts w:ascii="Times New Roman" w:eastAsia="Times New Roman" w:hAnsi="Times New Roman"/>
                <w:bCs/>
                <w:sz w:val="20"/>
                <w:szCs w:val="20"/>
                <w:lang w:eastAsia="lv-LV"/>
              </w:rPr>
              <w:t>lateksu</w:t>
            </w:r>
            <w:proofErr w:type="spellEnd"/>
          </w:p>
          <w:p w14:paraId="0F381FED"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72D806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7A460F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AA3C389" w14:textId="77777777" w:rsidTr="0005666B">
        <w:trPr>
          <w:trHeight w:val="483"/>
        </w:trPr>
        <w:tc>
          <w:tcPr>
            <w:tcW w:w="1961" w:type="dxa"/>
            <w:vMerge/>
            <w:tcBorders>
              <w:bottom w:val="single" w:sz="4" w:space="0" w:color="auto"/>
            </w:tcBorders>
            <w:shd w:val="clear" w:color="auto" w:fill="auto"/>
            <w:vAlign w:val="center"/>
          </w:tcPr>
          <w:p w14:paraId="1E3CE84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1A8247E" w14:textId="1FD5E37D"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42.4.</w:t>
            </w:r>
          </w:p>
        </w:tc>
        <w:tc>
          <w:tcPr>
            <w:tcW w:w="2695" w:type="dxa"/>
            <w:shd w:val="clear" w:color="auto" w:fill="auto"/>
            <w:vAlign w:val="center"/>
          </w:tcPr>
          <w:p w14:paraId="32FDCCF0" w14:textId="77777777" w:rsidR="00A65621" w:rsidRPr="00A65621" w:rsidRDefault="00A65621" w:rsidP="00A65621">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A65621">
              <w:rPr>
                <w:rFonts w:ascii="Times New Roman" w:eastAsia="Times New Roman" w:hAnsi="Times New Roman"/>
                <w:bCs/>
                <w:sz w:val="20"/>
                <w:szCs w:val="20"/>
                <w:lang w:eastAsia="lv-LV"/>
              </w:rPr>
              <w:t>Vienreizējai lietošanai,  ar CE zīmi</w:t>
            </w:r>
          </w:p>
          <w:p w14:paraId="158CFCA7"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CC54877"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779E71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8ABB23D" w14:textId="77777777" w:rsidTr="0005666B">
        <w:trPr>
          <w:trHeight w:val="117"/>
        </w:trPr>
        <w:tc>
          <w:tcPr>
            <w:tcW w:w="1961" w:type="dxa"/>
            <w:vMerge w:val="restart"/>
            <w:shd w:val="clear" w:color="auto" w:fill="auto"/>
            <w:vAlign w:val="center"/>
          </w:tcPr>
          <w:p w14:paraId="7DA55102" w14:textId="77777777" w:rsidR="00A65621" w:rsidRPr="00A65621" w:rsidRDefault="00A65621" w:rsidP="00A65621">
            <w:pPr>
              <w:suppressAutoHyphens/>
              <w:autoSpaceDN w:val="0"/>
              <w:spacing w:after="0" w:line="240" w:lineRule="auto"/>
              <w:contextualSpacing/>
              <w:jc w:val="center"/>
              <w:textAlignment w:val="baseline"/>
              <w:rPr>
                <w:rFonts w:ascii="Times New Roman" w:hAnsi="Times New Roman"/>
                <w:b/>
                <w:bCs/>
                <w:lang w:eastAsia="lv-LV"/>
              </w:rPr>
            </w:pPr>
            <w:r w:rsidRPr="00A65621">
              <w:rPr>
                <w:rFonts w:ascii="Times New Roman" w:hAnsi="Times New Roman"/>
                <w:b/>
                <w:bCs/>
                <w:lang w:eastAsia="lv-LV"/>
              </w:rPr>
              <w:t>Speciālā adata asins paraugu ņemšanai jaundzimušajiem</w:t>
            </w:r>
          </w:p>
          <w:p w14:paraId="4B6EF631" w14:textId="77777777" w:rsidR="003024C7" w:rsidRPr="00C52ABC" w:rsidRDefault="003024C7" w:rsidP="0005666B">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7AE786DF"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F2E15C5"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4605EAAD"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C08CCF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37AB75D" w14:textId="77777777" w:rsidTr="0005666B">
        <w:trPr>
          <w:trHeight w:val="116"/>
        </w:trPr>
        <w:tc>
          <w:tcPr>
            <w:tcW w:w="1961" w:type="dxa"/>
            <w:vMerge/>
            <w:shd w:val="clear" w:color="auto" w:fill="auto"/>
            <w:vAlign w:val="center"/>
          </w:tcPr>
          <w:p w14:paraId="5DE1A2E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4336278" w14:textId="77777777" w:rsidR="003024C7" w:rsidRPr="00C52ABC" w:rsidRDefault="003024C7" w:rsidP="003024C7">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3255544F" w14:textId="77777777" w:rsidR="003024C7" w:rsidRPr="00C52ABC" w:rsidRDefault="003024C7" w:rsidP="003024C7">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0E9035D1"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D6D419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61D65925" w14:textId="77777777" w:rsidTr="0005666B">
        <w:trPr>
          <w:trHeight w:val="116"/>
        </w:trPr>
        <w:tc>
          <w:tcPr>
            <w:tcW w:w="1961" w:type="dxa"/>
            <w:vMerge/>
            <w:shd w:val="clear" w:color="auto" w:fill="auto"/>
            <w:vAlign w:val="center"/>
          </w:tcPr>
          <w:p w14:paraId="45D965BE"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402106B6" w14:textId="71146F87" w:rsidR="003024C7" w:rsidRPr="00DE3C27" w:rsidRDefault="00A65621" w:rsidP="003024C7">
            <w:pPr>
              <w:suppressAutoHyphens/>
              <w:autoSpaceDN w:val="0"/>
              <w:spacing w:after="0" w:line="240" w:lineRule="auto"/>
              <w:contextualSpacing/>
              <w:textAlignment w:val="baseline"/>
              <w:rPr>
                <w:rFonts w:ascii="Times New Roman" w:hAnsi="Times New Roman"/>
                <w:b/>
                <w:sz w:val="20"/>
                <w:szCs w:val="20"/>
                <w:lang w:eastAsia="lv-LV"/>
              </w:rPr>
            </w:pPr>
            <w:r w:rsidRPr="00DE3C27">
              <w:rPr>
                <w:rFonts w:ascii="Times New Roman" w:hAnsi="Times New Roman"/>
                <w:b/>
                <w:sz w:val="20"/>
                <w:szCs w:val="20"/>
                <w:lang w:eastAsia="lv-LV"/>
              </w:rPr>
              <w:t xml:space="preserve">    43</w:t>
            </w:r>
            <w:r w:rsidR="003024C7" w:rsidRPr="00DE3C27">
              <w:rPr>
                <w:rFonts w:ascii="Times New Roman" w:hAnsi="Times New Roman"/>
                <w:b/>
                <w:sz w:val="20"/>
                <w:szCs w:val="20"/>
                <w:lang w:eastAsia="lv-LV"/>
              </w:rPr>
              <w:t>.</w:t>
            </w:r>
          </w:p>
        </w:tc>
        <w:tc>
          <w:tcPr>
            <w:tcW w:w="2695" w:type="dxa"/>
            <w:shd w:val="clear" w:color="auto" w:fill="D5DCE4"/>
            <w:vAlign w:val="center"/>
          </w:tcPr>
          <w:p w14:paraId="4E0B420B" w14:textId="77777777" w:rsidR="003024C7" w:rsidRPr="00DE3C27" w:rsidRDefault="003024C7" w:rsidP="003024C7">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20F1763E"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6A51DE9F"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347A62B8" w14:textId="77777777" w:rsidTr="0005666B">
        <w:trPr>
          <w:trHeight w:val="483"/>
        </w:trPr>
        <w:tc>
          <w:tcPr>
            <w:tcW w:w="1961" w:type="dxa"/>
            <w:vMerge/>
            <w:tcBorders>
              <w:bottom w:val="single" w:sz="4" w:space="0" w:color="auto"/>
            </w:tcBorders>
            <w:shd w:val="clear" w:color="auto" w:fill="auto"/>
            <w:vAlign w:val="center"/>
          </w:tcPr>
          <w:p w14:paraId="7726C30B"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5157EB3" w14:textId="2C560D0D" w:rsidR="003024C7"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43.1.</w:t>
            </w:r>
          </w:p>
        </w:tc>
        <w:tc>
          <w:tcPr>
            <w:tcW w:w="2695" w:type="dxa"/>
            <w:shd w:val="clear" w:color="auto" w:fill="auto"/>
            <w:vAlign w:val="center"/>
          </w:tcPr>
          <w:p w14:paraId="2DB68937" w14:textId="77777777" w:rsidR="0032385F" w:rsidRPr="0032385F"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Vienreizlietojama adata ar vienu spārniņu, paredzēta venozo asins ņemšanai.</w:t>
            </w:r>
          </w:p>
          <w:p w14:paraId="56B2A69A"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EAE338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BFC2DEB"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A65621" w:rsidRPr="00C52ABC" w14:paraId="6D4116E8" w14:textId="77777777" w:rsidTr="0005666B">
        <w:trPr>
          <w:trHeight w:val="483"/>
        </w:trPr>
        <w:tc>
          <w:tcPr>
            <w:tcW w:w="1961" w:type="dxa"/>
            <w:vMerge/>
            <w:tcBorders>
              <w:bottom w:val="single" w:sz="4" w:space="0" w:color="auto"/>
            </w:tcBorders>
            <w:shd w:val="clear" w:color="auto" w:fill="auto"/>
            <w:vAlign w:val="center"/>
          </w:tcPr>
          <w:p w14:paraId="12AA9F69" w14:textId="77777777" w:rsidR="00A65621" w:rsidRDefault="00A65621"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6B2480D" w14:textId="4A34BC4B" w:rsidR="00A65621" w:rsidRDefault="00A65621"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43.2.</w:t>
            </w:r>
          </w:p>
        </w:tc>
        <w:tc>
          <w:tcPr>
            <w:tcW w:w="2695" w:type="dxa"/>
            <w:shd w:val="clear" w:color="auto" w:fill="auto"/>
            <w:vAlign w:val="center"/>
          </w:tcPr>
          <w:p w14:paraId="13A6EBD4" w14:textId="77777777" w:rsidR="0032385F" w:rsidRPr="0032385F"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 xml:space="preserve">Adatas ir </w:t>
            </w:r>
            <w:proofErr w:type="spellStart"/>
            <w:r w:rsidRPr="0032385F">
              <w:rPr>
                <w:rFonts w:ascii="Times New Roman" w:eastAsia="Times New Roman" w:hAnsi="Times New Roman"/>
                <w:bCs/>
                <w:sz w:val="20"/>
                <w:szCs w:val="20"/>
                <w:lang w:eastAsia="lv-LV"/>
              </w:rPr>
              <w:t>distālais</w:t>
            </w:r>
            <w:proofErr w:type="spellEnd"/>
            <w:r w:rsidRPr="0032385F">
              <w:rPr>
                <w:rFonts w:ascii="Times New Roman" w:eastAsia="Times New Roman" w:hAnsi="Times New Roman"/>
                <w:bCs/>
                <w:sz w:val="20"/>
                <w:szCs w:val="20"/>
                <w:lang w:eastAsia="lv-LV"/>
              </w:rPr>
              <w:t xml:space="preserve"> ass gals, kas nodrošina efektīvu asins ņemšanu tieši uz asins savākšanas konteineri, kā arī samazina rētaudu veidošanās risku. Adatas </w:t>
            </w:r>
            <w:proofErr w:type="spellStart"/>
            <w:r w:rsidRPr="0032385F">
              <w:rPr>
                <w:rFonts w:ascii="Times New Roman" w:eastAsia="Times New Roman" w:hAnsi="Times New Roman"/>
                <w:bCs/>
                <w:sz w:val="20"/>
                <w:szCs w:val="20"/>
                <w:lang w:eastAsia="lv-LV"/>
              </w:rPr>
              <w:t>proksimālais</w:t>
            </w:r>
            <w:proofErr w:type="spellEnd"/>
            <w:r w:rsidRPr="0032385F">
              <w:rPr>
                <w:rFonts w:ascii="Times New Roman" w:eastAsia="Times New Roman" w:hAnsi="Times New Roman"/>
                <w:bCs/>
                <w:sz w:val="20"/>
                <w:szCs w:val="20"/>
                <w:lang w:eastAsia="lv-LV"/>
              </w:rPr>
              <w:t xml:space="preserve"> gals ir truls</w:t>
            </w:r>
          </w:p>
          <w:p w14:paraId="7082EA72" w14:textId="77777777" w:rsidR="00A65621" w:rsidRPr="000628A0" w:rsidRDefault="00A65621"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968FB71" w14:textId="77777777" w:rsidR="00A65621" w:rsidRPr="00C52ABC" w:rsidRDefault="00A65621"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7B830AC5" w14:textId="77777777" w:rsidR="00A65621" w:rsidRPr="00C52ABC" w:rsidRDefault="00A65621" w:rsidP="003024C7">
            <w:pPr>
              <w:spacing w:after="0" w:line="240" w:lineRule="auto"/>
              <w:jc w:val="center"/>
              <w:rPr>
                <w:rFonts w:ascii="Times New Roman" w:eastAsia="Times New Roman" w:hAnsi="Times New Roman"/>
                <w:bCs/>
                <w:sz w:val="20"/>
                <w:szCs w:val="20"/>
                <w:lang w:eastAsia="lv-LV"/>
              </w:rPr>
            </w:pPr>
          </w:p>
        </w:tc>
      </w:tr>
      <w:tr w:rsidR="003024C7" w:rsidRPr="00C52ABC" w14:paraId="5DA20199" w14:textId="77777777" w:rsidTr="0005666B">
        <w:trPr>
          <w:trHeight w:val="483"/>
        </w:trPr>
        <w:tc>
          <w:tcPr>
            <w:tcW w:w="1961" w:type="dxa"/>
            <w:vMerge/>
            <w:tcBorders>
              <w:bottom w:val="single" w:sz="4" w:space="0" w:color="auto"/>
            </w:tcBorders>
            <w:shd w:val="clear" w:color="auto" w:fill="auto"/>
            <w:vAlign w:val="center"/>
          </w:tcPr>
          <w:p w14:paraId="5629F838"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3247235" w14:textId="41EB0CE7" w:rsidR="003024C7" w:rsidRDefault="0032385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43.3.</w:t>
            </w:r>
          </w:p>
        </w:tc>
        <w:tc>
          <w:tcPr>
            <w:tcW w:w="2695" w:type="dxa"/>
            <w:shd w:val="clear" w:color="auto" w:fill="auto"/>
            <w:vAlign w:val="center"/>
          </w:tcPr>
          <w:p w14:paraId="137B36FD" w14:textId="77777777" w:rsidR="0032385F" w:rsidRPr="0032385F"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Adata ir aprīkota ar vienu spārniņu, lai garantētu maksimālu adatas stabilitāti</w:t>
            </w:r>
          </w:p>
          <w:p w14:paraId="13EC9DE3"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7771CE5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406381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7F59B243" w14:textId="77777777" w:rsidTr="0005666B">
        <w:trPr>
          <w:trHeight w:val="483"/>
        </w:trPr>
        <w:tc>
          <w:tcPr>
            <w:tcW w:w="1961" w:type="dxa"/>
            <w:vMerge/>
            <w:tcBorders>
              <w:bottom w:val="single" w:sz="4" w:space="0" w:color="auto"/>
            </w:tcBorders>
            <w:shd w:val="clear" w:color="auto" w:fill="auto"/>
            <w:vAlign w:val="center"/>
          </w:tcPr>
          <w:p w14:paraId="2B243C7A"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2830CB65" w14:textId="358F5196" w:rsidR="003024C7" w:rsidRDefault="0032385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43.4.</w:t>
            </w:r>
          </w:p>
        </w:tc>
        <w:tc>
          <w:tcPr>
            <w:tcW w:w="2695" w:type="dxa"/>
            <w:shd w:val="clear" w:color="auto" w:fill="auto"/>
            <w:vAlign w:val="center"/>
          </w:tcPr>
          <w:p w14:paraId="791C333F" w14:textId="77777777" w:rsidR="0032385F" w:rsidRPr="0032385F"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adatu izmēri (diametrs/ garums (mm): 21G/22mm; 22G/22mm; 23G/17mm</w:t>
            </w:r>
          </w:p>
          <w:p w14:paraId="220AE2CD"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16AB8C65"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E35C1D4"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A65621" w:rsidRPr="00C52ABC" w14:paraId="554ED2BD" w14:textId="77777777" w:rsidTr="0005666B">
        <w:trPr>
          <w:trHeight w:val="483"/>
        </w:trPr>
        <w:tc>
          <w:tcPr>
            <w:tcW w:w="1961" w:type="dxa"/>
            <w:vMerge/>
            <w:tcBorders>
              <w:bottom w:val="single" w:sz="4" w:space="0" w:color="auto"/>
            </w:tcBorders>
            <w:shd w:val="clear" w:color="auto" w:fill="auto"/>
            <w:vAlign w:val="center"/>
          </w:tcPr>
          <w:p w14:paraId="7C98632F" w14:textId="77777777" w:rsidR="00A65621" w:rsidRDefault="00A65621"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D21F922" w14:textId="718B8751" w:rsidR="00A65621" w:rsidRDefault="0032385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43.5.</w:t>
            </w:r>
          </w:p>
        </w:tc>
        <w:tc>
          <w:tcPr>
            <w:tcW w:w="2695" w:type="dxa"/>
            <w:shd w:val="clear" w:color="auto" w:fill="auto"/>
            <w:vAlign w:val="center"/>
          </w:tcPr>
          <w:p w14:paraId="019DFEE3" w14:textId="77777777" w:rsidR="0032385F" w:rsidRPr="0032385F"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Iekšējais adatas diametra diapazons ir 0,4mm-0,56mm, un ārpusē 0,6mm-0,8mm.</w:t>
            </w:r>
          </w:p>
          <w:p w14:paraId="1B5F7F52" w14:textId="77777777" w:rsidR="00A65621" w:rsidRPr="000628A0" w:rsidRDefault="00A65621"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9A42AE8" w14:textId="77777777" w:rsidR="00A65621" w:rsidRPr="00C52ABC" w:rsidRDefault="00A65621"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A0ED002" w14:textId="77777777" w:rsidR="00A65621" w:rsidRPr="00C52ABC" w:rsidRDefault="00A65621" w:rsidP="003024C7">
            <w:pPr>
              <w:spacing w:after="0" w:line="240" w:lineRule="auto"/>
              <w:jc w:val="center"/>
              <w:rPr>
                <w:rFonts w:ascii="Times New Roman" w:eastAsia="Times New Roman" w:hAnsi="Times New Roman"/>
                <w:bCs/>
                <w:sz w:val="20"/>
                <w:szCs w:val="20"/>
                <w:lang w:eastAsia="lv-LV"/>
              </w:rPr>
            </w:pPr>
          </w:p>
        </w:tc>
      </w:tr>
      <w:tr w:rsidR="00A65621" w:rsidRPr="00C52ABC" w14:paraId="326FB8F4" w14:textId="77777777" w:rsidTr="0005666B">
        <w:trPr>
          <w:trHeight w:val="483"/>
        </w:trPr>
        <w:tc>
          <w:tcPr>
            <w:tcW w:w="1961" w:type="dxa"/>
            <w:vMerge/>
            <w:tcBorders>
              <w:bottom w:val="single" w:sz="4" w:space="0" w:color="auto"/>
            </w:tcBorders>
            <w:shd w:val="clear" w:color="auto" w:fill="auto"/>
            <w:vAlign w:val="center"/>
          </w:tcPr>
          <w:p w14:paraId="3E2018DE" w14:textId="77777777" w:rsidR="00A65621" w:rsidRDefault="00A65621"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066C16E" w14:textId="4C01D173" w:rsidR="00A65621" w:rsidRDefault="0032385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43.6.</w:t>
            </w:r>
          </w:p>
        </w:tc>
        <w:tc>
          <w:tcPr>
            <w:tcW w:w="2695" w:type="dxa"/>
            <w:shd w:val="clear" w:color="auto" w:fill="auto"/>
            <w:vAlign w:val="center"/>
          </w:tcPr>
          <w:p w14:paraId="0AA1E1B0" w14:textId="77777777" w:rsidR="0032385F" w:rsidRPr="0032385F"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Adatu spārniņi ir kodēti ar krāsu kodiem saskaņā ar ISO standartiem</w:t>
            </w:r>
          </w:p>
          <w:p w14:paraId="31178F6C" w14:textId="77777777" w:rsidR="00A65621" w:rsidRPr="000628A0" w:rsidRDefault="00A65621"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6FE602D0" w14:textId="77777777" w:rsidR="00A65621" w:rsidRPr="00C52ABC" w:rsidRDefault="00A65621"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6606EAEF" w14:textId="77777777" w:rsidR="00A65621" w:rsidRPr="00C52ABC" w:rsidRDefault="00A65621" w:rsidP="003024C7">
            <w:pPr>
              <w:spacing w:after="0" w:line="240" w:lineRule="auto"/>
              <w:jc w:val="center"/>
              <w:rPr>
                <w:rFonts w:ascii="Times New Roman" w:eastAsia="Times New Roman" w:hAnsi="Times New Roman"/>
                <w:bCs/>
                <w:sz w:val="20"/>
                <w:szCs w:val="20"/>
                <w:lang w:eastAsia="lv-LV"/>
              </w:rPr>
            </w:pPr>
          </w:p>
        </w:tc>
      </w:tr>
      <w:tr w:rsidR="003024C7" w:rsidRPr="00C52ABC" w14:paraId="06BB3B08" w14:textId="77777777" w:rsidTr="0005666B">
        <w:trPr>
          <w:trHeight w:val="483"/>
        </w:trPr>
        <w:tc>
          <w:tcPr>
            <w:tcW w:w="1961" w:type="dxa"/>
            <w:vMerge/>
            <w:tcBorders>
              <w:bottom w:val="single" w:sz="4" w:space="0" w:color="auto"/>
            </w:tcBorders>
            <w:shd w:val="clear" w:color="auto" w:fill="auto"/>
            <w:vAlign w:val="center"/>
          </w:tcPr>
          <w:p w14:paraId="2F18A2C9"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F29C8F7" w14:textId="50BF45AE" w:rsidR="003024C7" w:rsidRDefault="0032385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43.7.</w:t>
            </w:r>
          </w:p>
        </w:tc>
        <w:tc>
          <w:tcPr>
            <w:tcW w:w="2695" w:type="dxa"/>
            <w:shd w:val="clear" w:color="auto" w:fill="auto"/>
            <w:vAlign w:val="center"/>
          </w:tcPr>
          <w:p w14:paraId="0BE0E627" w14:textId="77777777" w:rsidR="0032385F" w:rsidRPr="0032385F"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 xml:space="preserve">Nesatur </w:t>
            </w:r>
            <w:proofErr w:type="spellStart"/>
            <w:r w:rsidRPr="0032385F">
              <w:rPr>
                <w:rFonts w:ascii="Times New Roman" w:eastAsia="Times New Roman" w:hAnsi="Times New Roman"/>
                <w:bCs/>
                <w:sz w:val="20"/>
                <w:szCs w:val="20"/>
                <w:lang w:eastAsia="lv-LV"/>
              </w:rPr>
              <w:t>lateksu</w:t>
            </w:r>
            <w:proofErr w:type="spellEnd"/>
            <w:r w:rsidRPr="0032385F">
              <w:rPr>
                <w:rFonts w:ascii="Times New Roman" w:eastAsia="Times New Roman" w:hAnsi="Times New Roman"/>
                <w:bCs/>
                <w:sz w:val="20"/>
                <w:szCs w:val="20"/>
                <w:lang w:eastAsia="lv-LV"/>
              </w:rPr>
              <w:t xml:space="preserve"> un </w:t>
            </w:r>
            <w:proofErr w:type="spellStart"/>
            <w:r w:rsidRPr="0032385F">
              <w:rPr>
                <w:rFonts w:ascii="Times New Roman" w:eastAsia="Times New Roman" w:hAnsi="Times New Roman"/>
                <w:bCs/>
                <w:sz w:val="20"/>
                <w:szCs w:val="20"/>
                <w:lang w:eastAsia="lv-LV"/>
              </w:rPr>
              <w:t>ftalātus</w:t>
            </w:r>
            <w:proofErr w:type="spellEnd"/>
          </w:p>
          <w:p w14:paraId="302CEE0B"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46B4DF22"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3E0EB9A"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3024C7" w:rsidRPr="00C52ABC" w14:paraId="28893DE7" w14:textId="77777777" w:rsidTr="0005666B">
        <w:trPr>
          <w:trHeight w:val="483"/>
        </w:trPr>
        <w:tc>
          <w:tcPr>
            <w:tcW w:w="1961" w:type="dxa"/>
            <w:vMerge/>
            <w:tcBorders>
              <w:bottom w:val="single" w:sz="4" w:space="0" w:color="auto"/>
            </w:tcBorders>
            <w:shd w:val="clear" w:color="auto" w:fill="auto"/>
            <w:vAlign w:val="center"/>
          </w:tcPr>
          <w:p w14:paraId="57D44B57" w14:textId="77777777" w:rsidR="003024C7" w:rsidRDefault="003024C7" w:rsidP="003024C7">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065B339B" w14:textId="43F6B2EA" w:rsidR="003024C7" w:rsidRDefault="0032385F" w:rsidP="003024C7">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43.8.</w:t>
            </w:r>
          </w:p>
        </w:tc>
        <w:tc>
          <w:tcPr>
            <w:tcW w:w="2695" w:type="dxa"/>
            <w:shd w:val="clear" w:color="auto" w:fill="auto"/>
            <w:vAlign w:val="center"/>
          </w:tcPr>
          <w:p w14:paraId="6CC73292" w14:textId="77777777" w:rsidR="0032385F" w:rsidRPr="0032385F" w:rsidRDefault="0032385F" w:rsidP="0032385F">
            <w:pPr>
              <w:suppressAutoHyphens/>
              <w:autoSpaceDN w:val="0"/>
              <w:spacing w:after="0" w:line="240" w:lineRule="auto"/>
              <w:contextualSpacing/>
              <w:textAlignment w:val="baseline"/>
              <w:rPr>
                <w:rFonts w:ascii="Times New Roman" w:eastAsia="Times New Roman" w:hAnsi="Times New Roman"/>
                <w:bCs/>
                <w:sz w:val="20"/>
                <w:szCs w:val="20"/>
                <w:lang w:eastAsia="lv-LV"/>
              </w:rPr>
            </w:pPr>
            <w:r w:rsidRPr="0032385F">
              <w:rPr>
                <w:rFonts w:ascii="Times New Roman" w:eastAsia="Times New Roman" w:hAnsi="Times New Roman"/>
                <w:bCs/>
                <w:sz w:val="20"/>
                <w:szCs w:val="20"/>
                <w:lang w:eastAsia="lv-LV"/>
              </w:rPr>
              <w:t>Individuāls sterils iepakojums</w:t>
            </w:r>
          </w:p>
          <w:p w14:paraId="2DDB7B58" w14:textId="77777777" w:rsidR="003024C7" w:rsidRPr="000628A0" w:rsidRDefault="003024C7" w:rsidP="003024C7">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5817B669"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0BDB303" w14:textId="77777777" w:rsidR="003024C7" w:rsidRPr="00C52ABC" w:rsidRDefault="003024C7" w:rsidP="003024C7">
            <w:pPr>
              <w:spacing w:after="0" w:line="240" w:lineRule="auto"/>
              <w:jc w:val="center"/>
              <w:rPr>
                <w:rFonts w:ascii="Times New Roman" w:eastAsia="Times New Roman" w:hAnsi="Times New Roman"/>
                <w:bCs/>
                <w:sz w:val="20"/>
                <w:szCs w:val="20"/>
                <w:lang w:eastAsia="lv-LV"/>
              </w:rPr>
            </w:pPr>
          </w:p>
        </w:tc>
      </w:tr>
      <w:tr w:rsidR="005F70F4" w:rsidRPr="00C52ABC" w14:paraId="52899E04" w14:textId="77777777" w:rsidTr="005F70F4">
        <w:trPr>
          <w:trHeight w:val="69"/>
        </w:trPr>
        <w:tc>
          <w:tcPr>
            <w:tcW w:w="1961" w:type="dxa"/>
            <w:vMerge w:val="restart"/>
            <w:shd w:val="clear" w:color="auto" w:fill="auto"/>
            <w:vAlign w:val="center"/>
          </w:tcPr>
          <w:p w14:paraId="77F924AF" w14:textId="79CC0F5B" w:rsidR="005F70F4" w:rsidRPr="006A75D7" w:rsidRDefault="005F70F4" w:rsidP="005F70F4">
            <w:pPr>
              <w:suppressAutoHyphens/>
              <w:autoSpaceDN w:val="0"/>
              <w:spacing w:after="0" w:line="240" w:lineRule="auto"/>
              <w:contextualSpacing/>
              <w:jc w:val="center"/>
              <w:textAlignment w:val="baseline"/>
              <w:rPr>
                <w:rFonts w:ascii="Times New Roman" w:eastAsia="Times New Roman" w:hAnsi="Times New Roman"/>
                <w:b/>
                <w:bCs/>
              </w:rPr>
            </w:pPr>
            <w:r>
              <w:rPr>
                <w:rFonts w:ascii="Times New Roman" w:eastAsia="Times New Roman" w:hAnsi="Times New Roman"/>
                <w:b/>
                <w:bCs/>
              </w:rPr>
              <w:t>Galvas pozicionēšanas sistēma- priekšlaicīgi dzimušajiem un jaundzimušajiem</w:t>
            </w:r>
          </w:p>
          <w:p w14:paraId="2C013A86" w14:textId="77777777" w:rsidR="005F70F4" w:rsidRPr="00C52ABC" w:rsidRDefault="005F70F4"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462EDE5A" w14:textId="77777777" w:rsidR="005F70F4" w:rsidRPr="00C52ABC" w:rsidRDefault="005F70F4"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0F14FAF7" w14:textId="77777777" w:rsidR="005F70F4" w:rsidRPr="000770D9" w:rsidRDefault="005F70F4" w:rsidP="005F70F4">
            <w:pPr>
              <w:spacing w:after="0" w:line="240" w:lineRule="auto"/>
              <w:rPr>
                <w:rFonts w:ascii="Times New Roman" w:hAnsi="Times New Roman"/>
                <w:sz w:val="20"/>
                <w:szCs w:val="20"/>
              </w:rPr>
            </w:pPr>
            <w:r w:rsidRPr="000770D9">
              <w:rPr>
                <w:rFonts w:ascii="Times New Roman" w:hAnsi="Times New Roman"/>
                <w:sz w:val="20"/>
                <w:szCs w:val="20"/>
              </w:rPr>
              <w:t>Preču ražotājs:</w:t>
            </w:r>
          </w:p>
        </w:tc>
        <w:tc>
          <w:tcPr>
            <w:tcW w:w="2186" w:type="dxa"/>
            <w:shd w:val="clear" w:color="auto" w:fill="auto"/>
            <w:vAlign w:val="center"/>
          </w:tcPr>
          <w:p w14:paraId="32EC8829"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73049BD"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r>
      <w:tr w:rsidR="005F70F4" w:rsidRPr="00C52ABC" w14:paraId="51ED1575" w14:textId="77777777" w:rsidTr="005F70F4">
        <w:trPr>
          <w:trHeight w:val="66"/>
        </w:trPr>
        <w:tc>
          <w:tcPr>
            <w:tcW w:w="1961" w:type="dxa"/>
            <w:vMerge/>
            <w:shd w:val="clear" w:color="auto" w:fill="auto"/>
            <w:vAlign w:val="center"/>
          </w:tcPr>
          <w:p w14:paraId="047FEECD" w14:textId="77777777" w:rsidR="005F70F4"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AF8DECD" w14:textId="77777777" w:rsidR="005F70F4" w:rsidRPr="00C52ABC" w:rsidRDefault="005F70F4" w:rsidP="005F70F4">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tcPr>
          <w:p w14:paraId="78883E61" w14:textId="77777777" w:rsidR="005F70F4" w:rsidRPr="000770D9" w:rsidRDefault="005F70F4" w:rsidP="005F70F4">
            <w:pPr>
              <w:spacing w:after="0" w:line="240" w:lineRule="auto"/>
              <w:rPr>
                <w:rFonts w:ascii="Times New Roman" w:hAnsi="Times New Roman"/>
                <w:sz w:val="20"/>
                <w:szCs w:val="20"/>
              </w:rPr>
            </w:pPr>
            <w:r w:rsidRPr="000770D9">
              <w:rPr>
                <w:rFonts w:ascii="Times New Roman" w:hAnsi="Times New Roman"/>
                <w:sz w:val="20"/>
                <w:szCs w:val="20"/>
              </w:rPr>
              <w:t>Preces modelis:</w:t>
            </w:r>
          </w:p>
        </w:tc>
        <w:tc>
          <w:tcPr>
            <w:tcW w:w="2186" w:type="dxa"/>
            <w:shd w:val="clear" w:color="auto" w:fill="auto"/>
            <w:vAlign w:val="center"/>
          </w:tcPr>
          <w:p w14:paraId="1DCDFC43"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25354E9"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r>
      <w:tr w:rsidR="005F70F4" w:rsidRPr="00C52ABC" w14:paraId="548BCD3B" w14:textId="77777777" w:rsidTr="005F70F4">
        <w:trPr>
          <w:trHeight w:val="66"/>
        </w:trPr>
        <w:tc>
          <w:tcPr>
            <w:tcW w:w="1961" w:type="dxa"/>
            <w:vMerge/>
            <w:shd w:val="clear" w:color="auto" w:fill="auto"/>
            <w:vAlign w:val="center"/>
          </w:tcPr>
          <w:p w14:paraId="0F5D06CC" w14:textId="77777777" w:rsidR="005F70F4"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7EDA69B1" w14:textId="0D08F73A" w:rsidR="005F70F4" w:rsidRPr="00DE3C27" w:rsidRDefault="00F529E2" w:rsidP="005F70F4">
            <w:pPr>
              <w:suppressAutoHyphens/>
              <w:autoSpaceDN w:val="0"/>
              <w:spacing w:after="0" w:line="240" w:lineRule="auto"/>
              <w:contextualSpacing/>
              <w:jc w:val="center"/>
              <w:textAlignment w:val="baseline"/>
              <w:rPr>
                <w:rFonts w:ascii="Times New Roman" w:hAnsi="Times New Roman"/>
                <w:b/>
                <w:sz w:val="20"/>
                <w:szCs w:val="20"/>
                <w:lang w:eastAsia="lv-LV"/>
              </w:rPr>
            </w:pPr>
            <w:r>
              <w:rPr>
                <w:rFonts w:ascii="Times New Roman" w:hAnsi="Times New Roman"/>
                <w:b/>
                <w:sz w:val="20"/>
                <w:szCs w:val="20"/>
                <w:lang w:eastAsia="lv-LV"/>
              </w:rPr>
              <w:t>44</w:t>
            </w:r>
            <w:r w:rsidR="005F70F4" w:rsidRPr="00DE3C27">
              <w:rPr>
                <w:rFonts w:ascii="Times New Roman" w:hAnsi="Times New Roman"/>
                <w:b/>
                <w:sz w:val="20"/>
                <w:szCs w:val="20"/>
                <w:lang w:eastAsia="lv-LV"/>
              </w:rPr>
              <w:t>.</w:t>
            </w:r>
          </w:p>
        </w:tc>
        <w:tc>
          <w:tcPr>
            <w:tcW w:w="2695" w:type="dxa"/>
            <w:shd w:val="clear" w:color="auto" w:fill="D5DCE4"/>
          </w:tcPr>
          <w:p w14:paraId="1C15A43D" w14:textId="77777777" w:rsidR="005F70F4" w:rsidRPr="006A75D7" w:rsidRDefault="005F70F4" w:rsidP="005F70F4">
            <w:pPr>
              <w:spacing w:after="0" w:line="240" w:lineRule="auto"/>
              <w:rPr>
                <w:rFonts w:ascii="Times New Roman" w:hAnsi="Times New Roman"/>
                <w:b/>
                <w:sz w:val="20"/>
                <w:szCs w:val="20"/>
              </w:rPr>
            </w:pPr>
            <w:r w:rsidRPr="006A75D7">
              <w:rPr>
                <w:rFonts w:ascii="Times New Roman" w:hAnsi="Times New Roman"/>
                <w:b/>
                <w:sz w:val="20"/>
                <w:szCs w:val="20"/>
              </w:rPr>
              <w:t xml:space="preserve">Tehniskās prasības: </w:t>
            </w:r>
          </w:p>
        </w:tc>
        <w:tc>
          <w:tcPr>
            <w:tcW w:w="2186" w:type="dxa"/>
            <w:shd w:val="clear" w:color="auto" w:fill="D5DCE4"/>
            <w:vAlign w:val="center"/>
          </w:tcPr>
          <w:p w14:paraId="054A723C"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140D1282"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r>
      <w:tr w:rsidR="005F70F4" w:rsidRPr="00C52ABC" w14:paraId="6C2CF52D" w14:textId="77777777" w:rsidTr="005F70F4">
        <w:trPr>
          <w:trHeight w:val="66"/>
        </w:trPr>
        <w:tc>
          <w:tcPr>
            <w:tcW w:w="1961" w:type="dxa"/>
            <w:vMerge/>
            <w:shd w:val="clear" w:color="auto" w:fill="auto"/>
            <w:vAlign w:val="center"/>
          </w:tcPr>
          <w:p w14:paraId="124D3FA1" w14:textId="77777777" w:rsidR="005F70F4"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388ECC3F" w14:textId="2D72FBEC" w:rsidR="005F70F4" w:rsidRPr="00C52ABC" w:rsidRDefault="00F529E2"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w:t>
            </w:r>
            <w:r w:rsidR="005F70F4">
              <w:rPr>
                <w:rFonts w:ascii="Times New Roman" w:hAnsi="Times New Roman"/>
                <w:sz w:val="20"/>
                <w:szCs w:val="20"/>
                <w:lang w:eastAsia="lv-LV"/>
              </w:rPr>
              <w:t>.1.</w:t>
            </w:r>
          </w:p>
        </w:tc>
        <w:tc>
          <w:tcPr>
            <w:tcW w:w="2695" w:type="dxa"/>
            <w:shd w:val="clear" w:color="auto" w:fill="auto"/>
          </w:tcPr>
          <w:p w14:paraId="593E4EAC" w14:textId="388A1CB7" w:rsidR="005F70F4" w:rsidRPr="006A75D7" w:rsidRDefault="005F70F4" w:rsidP="005F70F4">
            <w:pPr>
              <w:spacing w:after="0" w:line="240" w:lineRule="auto"/>
              <w:rPr>
                <w:rFonts w:ascii="Times New Roman" w:hAnsi="Times New Roman"/>
                <w:sz w:val="20"/>
                <w:szCs w:val="20"/>
              </w:rPr>
            </w:pPr>
            <w:r>
              <w:rPr>
                <w:rFonts w:ascii="Times New Roman" w:hAnsi="Times New Roman"/>
                <w:sz w:val="20"/>
                <w:szCs w:val="20"/>
              </w:rPr>
              <w:t>Cepure nodrošina pieeju galvas skalpam</w:t>
            </w:r>
          </w:p>
          <w:p w14:paraId="465D08C1" w14:textId="77777777" w:rsidR="005F70F4" w:rsidRPr="000770D9" w:rsidRDefault="005F70F4" w:rsidP="005F70F4">
            <w:pPr>
              <w:spacing w:after="0" w:line="240" w:lineRule="auto"/>
              <w:rPr>
                <w:rFonts w:ascii="Times New Roman" w:hAnsi="Times New Roman"/>
                <w:sz w:val="20"/>
                <w:szCs w:val="20"/>
              </w:rPr>
            </w:pPr>
          </w:p>
        </w:tc>
        <w:tc>
          <w:tcPr>
            <w:tcW w:w="2186" w:type="dxa"/>
            <w:shd w:val="clear" w:color="auto" w:fill="FFFFFF"/>
            <w:vAlign w:val="center"/>
          </w:tcPr>
          <w:p w14:paraId="7A25C002"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543FC26"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r>
      <w:tr w:rsidR="005F70F4" w:rsidRPr="00C52ABC" w14:paraId="02574005" w14:textId="77777777" w:rsidTr="005F70F4">
        <w:trPr>
          <w:trHeight w:val="66"/>
        </w:trPr>
        <w:tc>
          <w:tcPr>
            <w:tcW w:w="1961" w:type="dxa"/>
            <w:vMerge/>
            <w:shd w:val="clear" w:color="auto" w:fill="auto"/>
            <w:vAlign w:val="center"/>
          </w:tcPr>
          <w:p w14:paraId="13C6A21B" w14:textId="77777777" w:rsidR="005F70F4"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4645A8DF" w14:textId="408CCB04" w:rsidR="005F70F4" w:rsidRPr="00C52ABC" w:rsidRDefault="00F529E2"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w:t>
            </w:r>
            <w:r w:rsidR="005F70F4">
              <w:rPr>
                <w:rFonts w:ascii="Times New Roman" w:hAnsi="Times New Roman"/>
                <w:sz w:val="20"/>
                <w:szCs w:val="20"/>
                <w:lang w:eastAsia="lv-LV"/>
              </w:rPr>
              <w:t>.2.</w:t>
            </w:r>
          </w:p>
        </w:tc>
        <w:tc>
          <w:tcPr>
            <w:tcW w:w="2695" w:type="dxa"/>
            <w:shd w:val="clear" w:color="auto" w:fill="auto"/>
          </w:tcPr>
          <w:p w14:paraId="796C3C4A" w14:textId="6DFF21AF" w:rsidR="005F70F4" w:rsidRPr="006A75D7" w:rsidRDefault="005F70F4" w:rsidP="005F70F4">
            <w:pPr>
              <w:spacing w:after="0" w:line="240" w:lineRule="auto"/>
              <w:rPr>
                <w:rFonts w:ascii="Times New Roman" w:hAnsi="Times New Roman"/>
                <w:sz w:val="20"/>
                <w:szCs w:val="20"/>
              </w:rPr>
            </w:pPr>
            <w:r>
              <w:rPr>
                <w:rFonts w:ascii="Times New Roman" w:hAnsi="Times New Roman"/>
                <w:sz w:val="20"/>
                <w:szCs w:val="20"/>
              </w:rPr>
              <w:t>Rentgena staru caurlaidība</w:t>
            </w:r>
          </w:p>
          <w:p w14:paraId="4851D573" w14:textId="77777777" w:rsidR="005F70F4" w:rsidRPr="000770D9" w:rsidRDefault="005F70F4" w:rsidP="005F70F4">
            <w:pPr>
              <w:spacing w:after="0" w:line="240" w:lineRule="auto"/>
              <w:rPr>
                <w:rFonts w:ascii="Times New Roman" w:hAnsi="Times New Roman"/>
                <w:sz w:val="20"/>
                <w:szCs w:val="20"/>
              </w:rPr>
            </w:pPr>
          </w:p>
        </w:tc>
        <w:tc>
          <w:tcPr>
            <w:tcW w:w="2186" w:type="dxa"/>
            <w:shd w:val="clear" w:color="auto" w:fill="auto"/>
            <w:vAlign w:val="center"/>
          </w:tcPr>
          <w:p w14:paraId="06766C48"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824AEEC"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r>
      <w:tr w:rsidR="005F70F4" w:rsidRPr="00C52ABC" w14:paraId="0B606CB5" w14:textId="77777777" w:rsidTr="005F70F4">
        <w:trPr>
          <w:trHeight w:val="66"/>
        </w:trPr>
        <w:tc>
          <w:tcPr>
            <w:tcW w:w="1961" w:type="dxa"/>
            <w:vMerge/>
            <w:shd w:val="clear" w:color="auto" w:fill="auto"/>
            <w:vAlign w:val="center"/>
          </w:tcPr>
          <w:p w14:paraId="683FC0B4" w14:textId="77777777" w:rsidR="005F70F4"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70D09EC5" w14:textId="1D02FEB1" w:rsidR="005F70F4" w:rsidRDefault="00F529E2"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w:t>
            </w:r>
            <w:r w:rsidR="005F70F4">
              <w:rPr>
                <w:rFonts w:ascii="Times New Roman" w:hAnsi="Times New Roman"/>
                <w:sz w:val="20"/>
                <w:szCs w:val="20"/>
                <w:lang w:eastAsia="lv-LV"/>
              </w:rPr>
              <w:t>.3.</w:t>
            </w:r>
          </w:p>
        </w:tc>
        <w:tc>
          <w:tcPr>
            <w:tcW w:w="2695" w:type="dxa"/>
            <w:shd w:val="clear" w:color="auto" w:fill="auto"/>
          </w:tcPr>
          <w:p w14:paraId="0E67D332" w14:textId="52BBC75E" w:rsidR="005F70F4" w:rsidRPr="006A75D7" w:rsidRDefault="005F70F4" w:rsidP="005F70F4">
            <w:pPr>
              <w:spacing w:after="0" w:line="240" w:lineRule="auto"/>
              <w:rPr>
                <w:rFonts w:ascii="Times New Roman" w:hAnsi="Times New Roman"/>
                <w:sz w:val="20"/>
                <w:szCs w:val="20"/>
              </w:rPr>
            </w:pPr>
            <w:r>
              <w:rPr>
                <w:rFonts w:ascii="Times New Roman" w:hAnsi="Times New Roman"/>
                <w:sz w:val="20"/>
                <w:szCs w:val="20"/>
              </w:rPr>
              <w:t>Nodrošina vienkāršu pāreju dažādām pozīcijām- uz muguras, sāna un vēdera</w:t>
            </w:r>
          </w:p>
          <w:p w14:paraId="401DE0BB" w14:textId="77777777" w:rsidR="005F70F4" w:rsidRPr="000770D9" w:rsidRDefault="005F70F4" w:rsidP="005F70F4">
            <w:pPr>
              <w:spacing w:after="0" w:line="240" w:lineRule="auto"/>
              <w:rPr>
                <w:rFonts w:ascii="Times New Roman" w:hAnsi="Times New Roman"/>
                <w:sz w:val="20"/>
                <w:szCs w:val="20"/>
              </w:rPr>
            </w:pPr>
          </w:p>
        </w:tc>
        <w:tc>
          <w:tcPr>
            <w:tcW w:w="2186" w:type="dxa"/>
            <w:shd w:val="clear" w:color="auto" w:fill="auto"/>
            <w:vAlign w:val="center"/>
          </w:tcPr>
          <w:p w14:paraId="55434F48"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124565D6"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r>
      <w:tr w:rsidR="005F70F4" w:rsidRPr="00C52ABC" w14:paraId="648E5EC3" w14:textId="77777777" w:rsidTr="005F70F4">
        <w:trPr>
          <w:trHeight w:val="66"/>
        </w:trPr>
        <w:tc>
          <w:tcPr>
            <w:tcW w:w="1961" w:type="dxa"/>
            <w:vMerge/>
            <w:shd w:val="clear" w:color="auto" w:fill="auto"/>
            <w:vAlign w:val="center"/>
          </w:tcPr>
          <w:p w14:paraId="0D370472" w14:textId="77777777" w:rsidR="005F70F4"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2B22EBB" w14:textId="20E2E976" w:rsidR="005F70F4" w:rsidRPr="00C52ABC" w:rsidRDefault="00F529E2"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w:t>
            </w:r>
            <w:r w:rsidR="005F70F4">
              <w:rPr>
                <w:rFonts w:ascii="Times New Roman" w:hAnsi="Times New Roman"/>
                <w:sz w:val="20"/>
                <w:szCs w:val="20"/>
                <w:lang w:eastAsia="lv-LV"/>
              </w:rPr>
              <w:t>.4.</w:t>
            </w:r>
          </w:p>
        </w:tc>
        <w:tc>
          <w:tcPr>
            <w:tcW w:w="2695" w:type="dxa"/>
            <w:shd w:val="clear" w:color="auto" w:fill="auto"/>
          </w:tcPr>
          <w:p w14:paraId="58B780F1" w14:textId="7560351E" w:rsidR="005F70F4" w:rsidRPr="006A75D7" w:rsidRDefault="005F70F4" w:rsidP="005F70F4">
            <w:pPr>
              <w:spacing w:after="0" w:line="240" w:lineRule="auto"/>
              <w:rPr>
                <w:rFonts w:ascii="Times New Roman" w:hAnsi="Times New Roman"/>
                <w:sz w:val="20"/>
                <w:szCs w:val="20"/>
              </w:rPr>
            </w:pPr>
            <w:r>
              <w:rPr>
                <w:rFonts w:ascii="Times New Roman" w:hAnsi="Times New Roman"/>
                <w:sz w:val="20"/>
                <w:szCs w:val="20"/>
              </w:rPr>
              <w:t>Komplektācijā ar stiprināšanas jostām</w:t>
            </w:r>
          </w:p>
          <w:p w14:paraId="12DA828F" w14:textId="77777777" w:rsidR="005F70F4" w:rsidRPr="000770D9" w:rsidRDefault="005F70F4" w:rsidP="005F70F4">
            <w:pPr>
              <w:spacing w:after="0" w:line="240" w:lineRule="auto"/>
              <w:rPr>
                <w:rFonts w:ascii="Times New Roman" w:hAnsi="Times New Roman"/>
                <w:sz w:val="20"/>
                <w:szCs w:val="20"/>
              </w:rPr>
            </w:pPr>
          </w:p>
        </w:tc>
        <w:tc>
          <w:tcPr>
            <w:tcW w:w="2186" w:type="dxa"/>
            <w:shd w:val="clear" w:color="auto" w:fill="auto"/>
            <w:vAlign w:val="center"/>
          </w:tcPr>
          <w:p w14:paraId="63CF55BB"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2418C01A"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r>
      <w:tr w:rsidR="005F70F4" w:rsidRPr="00C52ABC" w14:paraId="2E6D9D2D" w14:textId="77777777" w:rsidTr="005F70F4">
        <w:trPr>
          <w:trHeight w:val="66"/>
        </w:trPr>
        <w:tc>
          <w:tcPr>
            <w:tcW w:w="1961" w:type="dxa"/>
            <w:vMerge/>
            <w:shd w:val="clear" w:color="auto" w:fill="auto"/>
            <w:vAlign w:val="center"/>
          </w:tcPr>
          <w:p w14:paraId="44D65D52" w14:textId="77777777" w:rsidR="005F70F4" w:rsidRDefault="005F70F4" w:rsidP="005F70F4">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6EC6DDA4" w14:textId="00F4FBDD" w:rsidR="005F70F4" w:rsidRPr="00C52ABC" w:rsidRDefault="00F529E2" w:rsidP="005F70F4">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44</w:t>
            </w:r>
            <w:r w:rsidR="005F70F4">
              <w:rPr>
                <w:rFonts w:ascii="Times New Roman" w:hAnsi="Times New Roman"/>
                <w:sz w:val="20"/>
                <w:szCs w:val="20"/>
                <w:lang w:eastAsia="lv-LV"/>
              </w:rPr>
              <w:t>.5.</w:t>
            </w:r>
          </w:p>
        </w:tc>
        <w:tc>
          <w:tcPr>
            <w:tcW w:w="2695" w:type="dxa"/>
            <w:shd w:val="clear" w:color="auto" w:fill="auto"/>
          </w:tcPr>
          <w:p w14:paraId="5E31C806" w14:textId="001B4EEC" w:rsidR="005F70F4" w:rsidRDefault="00045BFA" w:rsidP="005F70F4">
            <w:pPr>
              <w:spacing w:after="0" w:line="240" w:lineRule="auto"/>
              <w:rPr>
                <w:rFonts w:ascii="Times New Roman" w:hAnsi="Times New Roman"/>
                <w:sz w:val="20"/>
                <w:szCs w:val="20"/>
              </w:rPr>
            </w:pPr>
            <w:r>
              <w:rPr>
                <w:rFonts w:ascii="Times New Roman" w:hAnsi="Times New Roman"/>
                <w:sz w:val="20"/>
                <w:szCs w:val="20"/>
              </w:rPr>
              <w:t>Pieejami 3 dažādu izmēri</w:t>
            </w:r>
          </w:p>
          <w:p w14:paraId="32AF5168" w14:textId="6F6488A5" w:rsidR="00045BFA" w:rsidRDefault="00045BFA" w:rsidP="00045BFA">
            <w:pPr>
              <w:pStyle w:val="ListParagraph"/>
              <w:numPr>
                <w:ilvl w:val="0"/>
                <w:numId w:val="14"/>
              </w:numPr>
              <w:spacing w:after="0" w:line="240" w:lineRule="auto"/>
              <w:rPr>
                <w:rFonts w:ascii="Times New Roman" w:hAnsi="Times New Roman"/>
                <w:sz w:val="20"/>
                <w:szCs w:val="20"/>
              </w:rPr>
            </w:pPr>
            <w:r>
              <w:rPr>
                <w:rFonts w:ascii="Times New Roman" w:hAnsi="Times New Roman"/>
                <w:sz w:val="20"/>
                <w:szCs w:val="20"/>
              </w:rPr>
              <w:t>17-22 cm</w:t>
            </w:r>
          </w:p>
          <w:p w14:paraId="7EDB20DE" w14:textId="3CAAB59F" w:rsidR="00045BFA" w:rsidRDefault="00045BFA" w:rsidP="00045BFA">
            <w:pPr>
              <w:pStyle w:val="ListParagraph"/>
              <w:numPr>
                <w:ilvl w:val="0"/>
                <w:numId w:val="14"/>
              </w:numPr>
              <w:spacing w:after="0" w:line="240" w:lineRule="auto"/>
              <w:rPr>
                <w:rFonts w:ascii="Times New Roman" w:hAnsi="Times New Roman"/>
                <w:sz w:val="20"/>
                <w:szCs w:val="20"/>
              </w:rPr>
            </w:pPr>
            <w:r>
              <w:rPr>
                <w:rFonts w:ascii="Times New Roman" w:hAnsi="Times New Roman"/>
                <w:sz w:val="20"/>
                <w:szCs w:val="20"/>
              </w:rPr>
              <w:t>22-30 cm</w:t>
            </w:r>
          </w:p>
          <w:p w14:paraId="7C0662FC" w14:textId="04B4E22D" w:rsidR="00045BFA" w:rsidRPr="00045BFA" w:rsidRDefault="00045BFA" w:rsidP="00045BFA">
            <w:pPr>
              <w:pStyle w:val="ListParagraph"/>
              <w:numPr>
                <w:ilvl w:val="0"/>
                <w:numId w:val="14"/>
              </w:numPr>
              <w:spacing w:after="0" w:line="240" w:lineRule="auto"/>
              <w:rPr>
                <w:rFonts w:ascii="Times New Roman" w:hAnsi="Times New Roman"/>
                <w:sz w:val="20"/>
                <w:szCs w:val="20"/>
              </w:rPr>
            </w:pPr>
            <w:r>
              <w:rPr>
                <w:rFonts w:ascii="Times New Roman" w:hAnsi="Times New Roman"/>
                <w:sz w:val="20"/>
                <w:szCs w:val="20"/>
              </w:rPr>
              <w:t>30-36 cm</w:t>
            </w:r>
          </w:p>
          <w:p w14:paraId="36D37A4D" w14:textId="77777777" w:rsidR="005F70F4" w:rsidRPr="000770D9" w:rsidRDefault="005F70F4" w:rsidP="005F70F4">
            <w:pPr>
              <w:spacing w:after="0" w:line="240" w:lineRule="auto"/>
              <w:rPr>
                <w:rFonts w:ascii="Times New Roman" w:hAnsi="Times New Roman"/>
                <w:sz w:val="20"/>
                <w:szCs w:val="20"/>
              </w:rPr>
            </w:pPr>
          </w:p>
        </w:tc>
        <w:tc>
          <w:tcPr>
            <w:tcW w:w="2186" w:type="dxa"/>
            <w:shd w:val="clear" w:color="auto" w:fill="auto"/>
            <w:vAlign w:val="center"/>
          </w:tcPr>
          <w:p w14:paraId="6A07B9EE"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574D71F" w14:textId="77777777" w:rsidR="005F70F4" w:rsidRPr="00C52ABC" w:rsidRDefault="005F70F4" w:rsidP="005F70F4">
            <w:pPr>
              <w:spacing w:after="0" w:line="240" w:lineRule="auto"/>
              <w:jc w:val="center"/>
              <w:rPr>
                <w:rFonts w:ascii="Times New Roman" w:eastAsia="Times New Roman" w:hAnsi="Times New Roman"/>
                <w:bCs/>
                <w:sz w:val="20"/>
                <w:szCs w:val="20"/>
                <w:lang w:eastAsia="lv-LV"/>
              </w:rPr>
            </w:pPr>
          </w:p>
        </w:tc>
      </w:tr>
      <w:tr w:rsidR="00F529E2" w:rsidRPr="00C52ABC" w14:paraId="3DED3564" w14:textId="77777777" w:rsidTr="00466CD2">
        <w:trPr>
          <w:trHeight w:val="117"/>
        </w:trPr>
        <w:tc>
          <w:tcPr>
            <w:tcW w:w="1961" w:type="dxa"/>
            <w:vMerge w:val="restart"/>
            <w:shd w:val="clear" w:color="auto" w:fill="auto"/>
            <w:vAlign w:val="center"/>
          </w:tcPr>
          <w:p w14:paraId="3928BEEF" w14:textId="7B3B26C1" w:rsidR="00F529E2" w:rsidRPr="0005666B" w:rsidRDefault="00F529E2" w:rsidP="00466CD2">
            <w:pPr>
              <w:suppressAutoHyphens/>
              <w:autoSpaceDN w:val="0"/>
              <w:spacing w:after="0" w:line="240" w:lineRule="auto"/>
              <w:contextualSpacing/>
              <w:jc w:val="center"/>
              <w:textAlignment w:val="baseline"/>
              <w:rPr>
                <w:rFonts w:ascii="Times New Roman" w:hAnsi="Times New Roman"/>
                <w:b/>
                <w:bCs/>
                <w:lang w:eastAsia="lv-LV"/>
              </w:rPr>
            </w:pPr>
            <w:r>
              <w:rPr>
                <w:rFonts w:ascii="Times New Roman" w:hAnsi="Times New Roman"/>
                <w:b/>
                <w:bCs/>
                <w:lang w:eastAsia="lv-LV"/>
              </w:rPr>
              <w:t>Elpošanas cauruļu atbalsts</w:t>
            </w:r>
          </w:p>
          <w:p w14:paraId="6B31A4F9" w14:textId="77777777" w:rsidR="00F529E2" w:rsidRPr="00C52ABC" w:rsidRDefault="00F529E2" w:rsidP="00466CD2">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728" w:type="dxa"/>
            <w:vAlign w:val="center"/>
          </w:tcPr>
          <w:p w14:paraId="6A92CF9A" w14:textId="77777777" w:rsidR="00F529E2" w:rsidRPr="00C52ABC" w:rsidRDefault="00F529E2" w:rsidP="00466CD2">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1D333D8F" w14:textId="77777777" w:rsidR="00F529E2" w:rsidRPr="00C52ABC" w:rsidRDefault="00F529E2" w:rsidP="00466CD2">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Preču ražotājs:</w:t>
            </w:r>
          </w:p>
        </w:tc>
        <w:tc>
          <w:tcPr>
            <w:tcW w:w="2186" w:type="dxa"/>
            <w:shd w:val="clear" w:color="auto" w:fill="auto"/>
            <w:vAlign w:val="center"/>
          </w:tcPr>
          <w:p w14:paraId="51CD5F08"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4EC385B4"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r>
      <w:tr w:rsidR="00F529E2" w:rsidRPr="00C52ABC" w14:paraId="55A26561" w14:textId="77777777" w:rsidTr="00466CD2">
        <w:trPr>
          <w:trHeight w:val="116"/>
        </w:trPr>
        <w:tc>
          <w:tcPr>
            <w:tcW w:w="1961" w:type="dxa"/>
            <w:vMerge/>
            <w:shd w:val="clear" w:color="auto" w:fill="auto"/>
            <w:vAlign w:val="center"/>
          </w:tcPr>
          <w:p w14:paraId="5025FF7D" w14:textId="77777777" w:rsidR="00F529E2" w:rsidRDefault="00F529E2"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CC74729" w14:textId="77777777" w:rsidR="00F529E2" w:rsidRPr="00C52ABC" w:rsidRDefault="00F529E2" w:rsidP="00466CD2">
            <w:pPr>
              <w:suppressAutoHyphens/>
              <w:autoSpaceDN w:val="0"/>
              <w:spacing w:after="0" w:line="240" w:lineRule="auto"/>
              <w:contextualSpacing/>
              <w:jc w:val="center"/>
              <w:textAlignment w:val="baseline"/>
              <w:rPr>
                <w:rFonts w:ascii="Times New Roman" w:hAnsi="Times New Roman"/>
                <w:sz w:val="20"/>
                <w:szCs w:val="20"/>
                <w:lang w:eastAsia="lv-LV"/>
              </w:rPr>
            </w:pPr>
          </w:p>
        </w:tc>
        <w:tc>
          <w:tcPr>
            <w:tcW w:w="2695" w:type="dxa"/>
            <w:shd w:val="clear" w:color="auto" w:fill="auto"/>
            <w:vAlign w:val="center"/>
          </w:tcPr>
          <w:p w14:paraId="6401C72F" w14:textId="77777777" w:rsidR="00F529E2" w:rsidRPr="00C52ABC" w:rsidRDefault="00F529E2" w:rsidP="00466CD2">
            <w:pPr>
              <w:suppressAutoHyphens/>
              <w:autoSpaceDN w:val="0"/>
              <w:spacing w:after="0" w:line="240" w:lineRule="auto"/>
              <w:contextualSpacing/>
              <w:textAlignment w:val="baseline"/>
              <w:rPr>
                <w:rFonts w:ascii="Times New Roman" w:hAnsi="Times New Roman"/>
                <w:sz w:val="20"/>
                <w:szCs w:val="20"/>
                <w:lang w:eastAsia="lv-LV"/>
              </w:rPr>
            </w:pPr>
            <w:r>
              <w:rPr>
                <w:rFonts w:ascii="Times New Roman" w:hAnsi="Times New Roman"/>
                <w:sz w:val="20"/>
                <w:szCs w:val="20"/>
                <w:lang w:eastAsia="lv-LV"/>
              </w:rPr>
              <w:t>Preces modelis:</w:t>
            </w:r>
          </w:p>
        </w:tc>
        <w:tc>
          <w:tcPr>
            <w:tcW w:w="2186" w:type="dxa"/>
            <w:shd w:val="clear" w:color="auto" w:fill="auto"/>
            <w:vAlign w:val="center"/>
          </w:tcPr>
          <w:p w14:paraId="3343475E"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715AD34"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r>
      <w:tr w:rsidR="00F529E2" w:rsidRPr="00C52ABC" w14:paraId="11EEB734" w14:textId="77777777" w:rsidTr="00466CD2">
        <w:trPr>
          <w:trHeight w:val="116"/>
        </w:trPr>
        <w:tc>
          <w:tcPr>
            <w:tcW w:w="1961" w:type="dxa"/>
            <w:vMerge/>
            <w:shd w:val="clear" w:color="auto" w:fill="auto"/>
            <w:vAlign w:val="center"/>
          </w:tcPr>
          <w:p w14:paraId="52180AA3" w14:textId="77777777" w:rsidR="00F529E2" w:rsidRDefault="00F529E2"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shd w:val="clear" w:color="auto" w:fill="D5DCE4"/>
            <w:vAlign w:val="center"/>
          </w:tcPr>
          <w:p w14:paraId="7F5CE53B" w14:textId="1DD45E2F" w:rsidR="00F529E2" w:rsidRPr="00DE3C27" w:rsidRDefault="00F529E2" w:rsidP="00F529E2">
            <w:pPr>
              <w:suppressAutoHyphens/>
              <w:autoSpaceDN w:val="0"/>
              <w:spacing w:after="0" w:line="240" w:lineRule="auto"/>
              <w:contextualSpacing/>
              <w:textAlignment w:val="baseline"/>
              <w:rPr>
                <w:rFonts w:ascii="Times New Roman" w:hAnsi="Times New Roman"/>
                <w:b/>
                <w:sz w:val="20"/>
                <w:szCs w:val="20"/>
                <w:lang w:eastAsia="lv-LV"/>
              </w:rPr>
            </w:pPr>
            <w:r>
              <w:rPr>
                <w:rFonts w:ascii="Times New Roman" w:hAnsi="Times New Roman"/>
                <w:b/>
                <w:sz w:val="20"/>
                <w:szCs w:val="20"/>
                <w:lang w:eastAsia="lv-LV"/>
              </w:rPr>
              <w:t xml:space="preserve">    45</w:t>
            </w:r>
            <w:r w:rsidRPr="00DE3C27">
              <w:rPr>
                <w:rFonts w:ascii="Times New Roman" w:hAnsi="Times New Roman"/>
                <w:b/>
                <w:sz w:val="20"/>
                <w:szCs w:val="20"/>
                <w:lang w:eastAsia="lv-LV"/>
              </w:rPr>
              <w:t>.</w:t>
            </w:r>
          </w:p>
        </w:tc>
        <w:tc>
          <w:tcPr>
            <w:tcW w:w="2695" w:type="dxa"/>
            <w:shd w:val="clear" w:color="auto" w:fill="D5DCE4"/>
            <w:vAlign w:val="center"/>
          </w:tcPr>
          <w:p w14:paraId="29D2F65B" w14:textId="77777777" w:rsidR="00F529E2" w:rsidRPr="00DE3C27" w:rsidRDefault="00F529E2" w:rsidP="00466CD2">
            <w:pPr>
              <w:suppressAutoHyphens/>
              <w:autoSpaceDN w:val="0"/>
              <w:spacing w:after="0" w:line="240" w:lineRule="auto"/>
              <w:contextualSpacing/>
              <w:jc w:val="center"/>
              <w:textAlignment w:val="baseline"/>
              <w:rPr>
                <w:rFonts w:ascii="Times New Roman" w:hAnsi="Times New Roman"/>
                <w:b/>
                <w:sz w:val="20"/>
                <w:szCs w:val="20"/>
                <w:lang w:eastAsia="lv-LV"/>
              </w:rPr>
            </w:pPr>
            <w:r w:rsidRPr="00DE3C27">
              <w:rPr>
                <w:rFonts w:ascii="Times New Roman" w:hAnsi="Times New Roman"/>
                <w:b/>
                <w:sz w:val="20"/>
                <w:szCs w:val="20"/>
                <w:lang w:eastAsia="lv-LV"/>
              </w:rPr>
              <w:t>Tehniskās prasības</w:t>
            </w:r>
          </w:p>
        </w:tc>
        <w:tc>
          <w:tcPr>
            <w:tcW w:w="2186" w:type="dxa"/>
            <w:shd w:val="clear" w:color="auto" w:fill="D5DCE4"/>
            <w:vAlign w:val="center"/>
          </w:tcPr>
          <w:p w14:paraId="1D41C685"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c>
          <w:tcPr>
            <w:tcW w:w="1491" w:type="dxa"/>
            <w:shd w:val="clear" w:color="auto" w:fill="D5DCE4"/>
            <w:vAlign w:val="center"/>
          </w:tcPr>
          <w:p w14:paraId="7F699E66"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r>
      <w:tr w:rsidR="00F529E2" w:rsidRPr="00C52ABC" w14:paraId="3F376E49" w14:textId="77777777" w:rsidTr="00466CD2">
        <w:trPr>
          <w:trHeight w:val="483"/>
        </w:trPr>
        <w:tc>
          <w:tcPr>
            <w:tcW w:w="1961" w:type="dxa"/>
            <w:vMerge/>
            <w:tcBorders>
              <w:bottom w:val="single" w:sz="4" w:space="0" w:color="auto"/>
            </w:tcBorders>
            <w:shd w:val="clear" w:color="auto" w:fill="auto"/>
            <w:vAlign w:val="center"/>
          </w:tcPr>
          <w:p w14:paraId="0DF6FB05" w14:textId="77777777" w:rsidR="00F529E2" w:rsidRDefault="00F529E2"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570899F9" w14:textId="2E1F00BF" w:rsidR="00F529E2" w:rsidRDefault="00F529E2" w:rsidP="00466CD2">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45.1.</w:t>
            </w:r>
          </w:p>
        </w:tc>
        <w:tc>
          <w:tcPr>
            <w:tcW w:w="2695" w:type="dxa"/>
            <w:shd w:val="clear" w:color="auto" w:fill="auto"/>
            <w:vAlign w:val="center"/>
          </w:tcPr>
          <w:p w14:paraId="0007D747" w14:textId="6B27B638" w:rsidR="00F529E2" w:rsidRPr="0005666B" w:rsidRDefault="00F529E2" w:rsidP="00466CD2">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Atbalsts saderīgs ar galvas pozicionēšanas sistēmu</w:t>
            </w:r>
          </w:p>
          <w:p w14:paraId="47DA6EE6" w14:textId="77777777" w:rsidR="00F529E2" w:rsidRPr="000628A0" w:rsidRDefault="00F529E2" w:rsidP="00466CD2">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21DD3890"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3ECFA69B"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r>
      <w:tr w:rsidR="00F529E2" w:rsidRPr="00C52ABC" w14:paraId="49B06211" w14:textId="77777777" w:rsidTr="00466CD2">
        <w:trPr>
          <w:trHeight w:val="483"/>
        </w:trPr>
        <w:tc>
          <w:tcPr>
            <w:tcW w:w="1961" w:type="dxa"/>
            <w:vMerge/>
            <w:tcBorders>
              <w:bottom w:val="single" w:sz="4" w:space="0" w:color="auto"/>
            </w:tcBorders>
            <w:shd w:val="clear" w:color="auto" w:fill="auto"/>
            <w:vAlign w:val="center"/>
          </w:tcPr>
          <w:p w14:paraId="4C8EC886" w14:textId="77777777" w:rsidR="00F529E2" w:rsidRDefault="00F529E2" w:rsidP="00466CD2">
            <w:pPr>
              <w:suppressAutoHyphens/>
              <w:autoSpaceDN w:val="0"/>
              <w:spacing w:after="0" w:line="240" w:lineRule="auto"/>
              <w:contextualSpacing/>
              <w:jc w:val="center"/>
              <w:textAlignment w:val="baseline"/>
              <w:rPr>
                <w:rFonts w:ascii="Times New Roman" w:eastAsia="Times New Roman" w:hAnsi="Times New Roman"/>
                <w:bCs/>
                <w:sz w:val="20"/>
                <w:szCs w:val="20"/>
              </w:rPr>
            </w:pPr>
          </w:p>
        </w:tc>
        <w:tc>
          <w:tcPr>
            <w:tcW w:w="728" w:type="dxa"/>
            <w:vAlign w:val="center"/>
          </w:tcPr>
          <w:p w14:paraId="1CAFAD00" w14:textId="31E73FA6" w:rsidR="00F529E2" w:rsidRDefault="00F529E2" w:rsidP="00466CD2">
            <w:pPr>
              <w:suppressAutoHyphens/>
              <w:autoSpaceDN w:val="0"/>
              <w:spacing w:after="0" w:line="240" w:lineRule="auto"/>
              <w:contextualSpacing/>
              <w:jc w:val="center"/>
              <w:textAlignment w:val="baseline"/>
              <w:rPr>
                <w:rFonts w:ascii="Times New Roman" w:hAnsi="Times New Roman"/>
                <w:sz w:val="20"/>
                <w:szCs w:val="20"/>
                <w:lang w:eastAsia="lv-LV"/>
              </w:rPr>
            </w:pPr>
            <w:r>
              <w:rPr>
                <w:rFonts w:ascii="Times New Roman" w:hAnsi="Times New Roman"/>
                <w:sz w:val="20"/>
                <w:szCs w:val="20"/>
                <w:lang w:eastAsia="lv-LV"/>
              </w:rPr>
              <w:t>45.2.</w:t>
            </w:r>
          </w:p>
        </w:tc>
        <w:tc>
          <w:tcPr>
            <w:tcW w:w="2695" w:type="dxa"/>
            <w:shd w:val="clear" w:color="auto" w:fill="auto"/>
            <w:vAlign w:val="center"/>
          </w:tcPr>
          <w:p w14:paraId="1A8C9731" w14:textId="6EB9B74E" w:rsidR="00F529E2" w:rsidRPr="0005666B" w:rsidRDefault="00F529E2" w:rsidP="00466CD2">
            <w:pPr>
              <w:suppressAutoHyphens/>
              <w:autoSpaceDN w:val="0"/>
              <w:spacing w:after="0" w:line="240" w:lineRule="auto"/>
              <w:contextualSpacing/>
              <w:textAlignment w:val="baseline"/>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 xml:space="preserve">Saderīgs ar </w:t>
            </w:r>
            <w:proofErr w:type="spellStart"/>
            <w:r>
              <w:rPr>
                <w:rFonts w:ascii="Times New Roman" w:eastAsia="Times New Roman" w:hAnsi="Times New Roman"/>
                <w:bCs/>
                <w:sz w:val="20"/>
                <w:szCs w:val="20"/>
                <w:lang w:eastAsia="lv-LV"/>
              </w:rPr>
              <w:t>Fisher&amp;Paykel</w:t>
            </w:r>
            <w:proofErr w:type="spellEnd"/>
            <w:r>
              <w:rPr>
                <w:rFonts w:ascii="Times New Roman" w:eastAsia="Times New Roman" w:hAnsi="Times New Roman"/>
                <w:bCs/>
                <w:sz w:val="20"/>
                <w:szCs w:val="20"/>
                <w:lang w:eastAsia="lv-LV"/>
              </w:rPr>
              <w:t xml:space="preserve">, </w:t>
            </w:r>
            <w:proofErr w:type="spellStart"/>
            <w:r>
              <w:rPr>
                <w:rFonts w:ascii="Times New Roman" w:eastAsia="Times New Roman" w:hAnsi="Times New Roman"/>
                <w:bCs/>
                <w:sz w:val="20"/>
                <w:szCs w:val="20"/>
                <w:lang w:eastAsia="lv-LV"/>
              </w:rPr>
              <w:t>Drager</w:t>
            </w:r>
            <w:proofErr w:type="spellEnd"/>
            <w:r>
              <w:rPr>
                <w:rFonts w:ascii="Times New Roman" w:eastAsia="Times New Roman" w:hAnsi="Times New Roman"/>
                <w:bCs/>
                <w:sz w:val="20"/>
                <w:szCs w:val="20"/>
                <w:lang w:eastAsia="lv-LV"/>
              </w:rPr>
              <w:t xml:space="preserve">, </w:t>
            </w:r>
            <w:proofErr w:type="spellStart"/>
            <w:r>
              <w:rPr>
                <w:rFonts w:ascii="Times New Roman" w:eastAsia="Times New Roman" w:hAnsi="Times New Roman"/>
                <w:bCs/>
                <w:sz w:val="20"/>
                <w:szCs w:val="20"/>
                <w:lang w:eastAsia="lv-LV"/>
              </w:rPr>
              <w:t>Miniflow</w:t>
            </w:r>
            <w:proofErr w:type="spellEnd"/>
            <w:r>
              <w:rPr>
                <w:rFonts w:ascii="Times New Roman" w:eastAsia="Times New Roman" w:hAnsi="Times New Roman"/>
                <w:bCs/>
                <w:sz w:val="20"/>
                <w:szCs w:val="20"/>
                <w:lang w:eastAsia="lv-LV"/>
              </w:rPr>
              <w:t xml:space="preserve"> sistēmām </w:t>
            </w:r>
          </w:p>
          <w:p w14:paraId="1E910380" w14:textId="77777777" w:rsidR="00F529E2" w:rsidRPr="000628A0" w:rsidRDefault="00F529E2" w:rsidP="00466CD2">
            <w:pPr>
              <w:suppressAutoHyphens/>
              <w:autoSpaceDN w:val="0"/>
              <w:spacing w:after="0" w:line="240" w:lineRule="auto"/>
              <w:contextualSpacing/>
              <w:textAlignment w:val="baseline"/>
              <w:rPr>
                <w:rFonts w:ascii="Times New Roman" w:eastAsia="Times New Roman" w:hAnsi="Times New Roman"/>
                <w:bCs/>
                <w:sz w:val="20"/>
                <w:szCs w:val="20"/>
                <w:lang w:eastAsia="lv-LV"/>
              </w:rPr>
            </w:pPr>
          </w:p>
        </w:tc>
        <w:tc>
          <w:tcPr>
            <w:tcW w:w="2186" w:type="dxa"/>
            <w:shd w:val="clear" w:color="auto" w:fill="auto"/>
            <w:vAlign w:val="center"/>
          </w:tcPr>
          <w:p w14:paraId="3C401107"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c>
          <w:tcPr>
            <w:tcW w:w="1491" w:type="dxa"/>
            <w:shd w:val="clear" w:color="auto" w:fill="auto"/>
            <w:vAlign w:val="center"/>
          </w:tcPr>
          <w:p w14:paraId="00DA16FC" w14:textId="77777777" w:rsidR="00F529E2" w:rsidRPr="00C52ABC" w:rsidRDefault="00F529E2" w:rsidP="00466CD2">
            <w:pPr>
              <w:spacing w:after="0" w:line="240" w:lineRule="auto"/>
              <w:jc w:val="center"/>
              <w:rPr>
                <w:rFonts w:ascii="Times New Roman" w:eastAsia="Times New Roman" w:hAnsi="Times New Roman"/>
                <w:bCs/>
                <w:sz w:val="20"/>
                <w:szCs w:val="20"/>
                <w:lang w:eastAsia="lv-LV"/>
              </w:rPr>
            </w:pPr>
          </w:p>
        </w:tc>
      </w:tr>
    </w:tbl>
    <w:p w14:paraId="35D9A53C" w14:textId="77777777" w:rsidR="00D11961" w:rsidRDefault="00D11961" w:rsidP="00A0539E">
      <w:pPr>
        <w:tabs>
          <w:tab w:val="left" w:pos="2160"/>
        </w:tabs>
        <w:spacing w:after="0" w:line="240" w:lineRule="auto"/>
        <w:jc w:val="both"/>
        <w:rPr>
          <w:rFonts w:ascii="Times New Roman" w:eastAsia="Times New Roman" w:hAnsi="Times New Roman"/>
          <w:bCs/>
          <w:sz w:val="23"/>
          <w:szCs w:val="23"/>
        </w:rPr>
      </w:pPr>
    </w:p>
    <w:p w14:paraId="5FB51C84" w14:textId="77777777" w:rsidR="0056402F" w:rsidRPr="0056402F" w:rsidRDefault="0056402F" w:rsidP="0056402F">
      <w:pPr>
        <w:tabs>
          <w:tab w:val="left" w:pos="2160"/>
        </w:tabs>
        <w:spacing w:after="0" w:line="240" w:lineRule="auto"/>
        <w:jc w:val="both"/>
        <w:rPr>
          <w:rFonts w:ascii="Times New Roman" w:eastAsia="Times New Roman" w:hAnsi="Times New Roman"/>
          <w:bCs/>
          <w:sz w:val="16"/>
          <w:szCs w:val="16"/>
        </w:rPr>
      </w:pPr>
      <w:r w:rsidRPr="0056402F">
        <w:rPr>
          <w:rFonts w:ascii="Times New Roman" w:hAnsi="Times New Roman"/>
          <w:sz w:val="16"/>
          <w:szCs w:val="16"/>
        </w:rPr>
        <w:t>*Pretendentam jānorāda atsauce uz informatīvo materiālu, kur Pasūtītājs var pārliecināties par atbilstību tehniskās specifikācijas prasībām. Piedāvātās preces tehniskajā datu lapā (“</w:t>
      </w:r>
      <w:proofErr w:type="spellStart"/>
      <w:r w:rsidRPr="0056402F">
        <w:rPr>
          <w:rFonts w:ascii="Times New Roman" w:hAnsi="Times New Roman"/>
          <w:sz w:val="16"/>
          <w:szCs w:val="16"/>
        </w:rPr>
        <w:t>data</w:t>
      </w:r>
      <w:proofErr w:type="spellEnd"/>
      <w:r w:rsidRPr="0056402F">
        <w:rPr>
          <w:rFonts w:ascii="Times New Roman" w:hAnsi="Times New Roman"/>
          <w:sz w:val="16"/>
          <w:szCs w:val="16"/>
        </w:rPr>
        <w:t xml:space="preserve"> </w:t>
      </w:r>
      <w:proofErr w:type="spellStart"/>
      <w:r w:rsidRPr="0056402F">
        <w:rPr>
          <w:rFonts w:ascii="Times New Roman" w:hAnsi="Times New Roman"/>
          <w:sz w:val="16"/>
          <w:szCs w:val="16"/>
        </w:rPr>
        <w:t>sheet</w:t>
      </w:r>
      <w:proofErr w:type="spellEnd"/>
      <w:r w:rsidRPr="0056402F">
        <w:rPr>
          <w:rFonts w:ascii="Times New Roman" w:hAnsi="Times New Roman"/>
          <w:sz w:val="16"/>
          <w:szCs w:val="16"/>
        </w:rPr>
        <w:t xml:space="preserve">”) informatīvajā tekstā jānorāda atzīme konkrētam tehniskās specifikācijas prasības punktam. </w:t>
      </w:r>
    </w:p>
    <w:p w14:paraId="0EEFBDB8" w14:textId="77777777" w:rsidR="00FA2BA6" w:rsidRPr="002940C8" w:rsidRDefault="00FA2BA6" w:rsidP="00FA2BA6">
      <w:pPr>
        <w:suppressAutoHyphens/>
        <w:autoSpaceDN w:val="0"/>
        <w:spacing w:after="0" w:line="240" w:lineRule="auto"/>
        <w:jc w:val="both"/>
        <w:textAlignment w:val="baseline"/>
        <w:rPr>
          <w:rFonts w:ascii="Times New Roman" w:hAnsi="Times New Roman"/>
          <w:i/>
          <w:sz w:val="20"/>
          <w:szCs w:val="20"/>
          <w:lang w:eastAsia="lv-LV"/>
        </w:rPr>
      </w:pPr>
    </w:p>
    <w:p w14:paraId="1E4E0161" w14:textId="77777777" w:rsidR="00D11961" w:rsidRDefault="00D11961" w:rsidP="00A0539E">
      <w:pPr>
        <w:tabs>
          <w:tab w:val="left" w:pos="2160"/>
        </w:tabs>
        <w:spacing w:after="0" w:line="240" w:lineRule="auto"/>
        <w:jc w:val="both"/>
        <w:rPr>
          <w:rFonts w:ascii="Times New Roman" w:eastAsia="Times New Roman" w:hAnsi="Times New Roman"/>
          <w:bCs/>
          <w:sz w:val="23"/>
          <w:szCs w:val="23"/>
        </w:rPr>
      </w:pPr>
    </w:p>
    <w:p w14:paraId="4B43B85F" w14:textId="77777777" w:rsidR="001E2D1D" w:rsidRPr="00A0539E" w:rsidRDefault="00A0539E" w:rsidP="00A0539E">
      <w:pPr>
        <w:tabs>
          <w:tab w:val="left" w:pos="2160"/>
        </w:tabs>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201</w:t>
      </w:r>
      <w:r w:rsidR="00724187">
        <w:rPr>
          <w:rFonts w:ascii="Times New Roman" w:eastAsia="Times New Roman" w:hAnsi="Times New Roman"/>
          <w:bCs/>
          <w:sz w:val="23"/>
          <w:szCs w:val="23"/>
        </w:rPr>
        <w:t>6</w:t>
      </w:r>
      <w:r w:rsidRPr="00A0539E">
        <w:rPr>
          <w:rFonts w:ascii="Times New Roman" w:eastAsia="Times New Roman" w:hAnsi="Times New Roman"/>
          <w:bCs/>
          <w:sz w:val="23"/>
          <w:szCs w:val="23"/>
        </w:rPr>
        <w:t>.gada ___._____________</w:t>
      </w:r>
    </w:p>
    <w:p w14:paraId="0004EC7B" w14:textId="77777777" w:rsidR="001E2D1D" w:rsidRPr="00A0539E" w:rsidRDefault="001E2D1D" w:rsidP="001E2D1D">
      <w:pPr>
        <w:spacing w:after="0" w:line="240" w:lineRule="auto"/>
        <w:rPr>
          <w:rFonts w:ascii="Times New Roman" w:eastAsia="Times New Roman" w:hAnsi="Times New Roman"/>
          <w:bCs/>
          <w:i/>
          <w:sz w:val="23"/>
          <w:szCs w:val="23"/>
          <w:lang w:eastAsia="lv-LV"/>
        </w:rPr>
      </w:pPr>
      <w:r w:rsidRPr="00A0539E">
        <w:rPr>
          <w:rFonts w:ascii="Times New Roman" w:eastAsia="Times New Roman" w:hAnsi="Times New Roman"/>
          <w:bCs/>
          <w:i/>
          <w:sz w:val="23"/>
          <w:szCs w:val="23"/>
          <w:lang w:eastAsia="lv-LV"/>
        </w:rPr>
        <w:t>___________________________________________________________________________</w:t>
      </w:r>
    </w:p>
    <w:p w14:paraId="57F0E799" w14:textId="77777777" w:rsidR="001E2D1D" w:rsidRPr="00B50473" w:rsidRDefault="001E2D1D" w:rsidP="001E2D1D">
      <w:pPr>
        <w:spacing w:after="0" w:line="240" w:lineRule="auto"/>
        <w:jc w:val="center"/>
        <w:rPr>
          <w:rFonts w:ascii="Times New Roman" w:eastAsia="Times New Roman" w:hAnsi="Times New Roman"/>
          <w:bCs/>
          <w:i/>
          <w:sz w:val="20"/>
          <w:szCs w:val="20"/>
          <w:lang w:eastAsia="lv-LV"/>
        </w:rPr>
      </w:pPr>
      <w:r w:rsidRPr="00B50473">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FF1CC46" w14:textId="77777777" w:rsidR="001E2D1D" w:rsidRPr="00362DCB" w:rsidRDefault="001E2D1D" w:rsidP="001E2D1D">
      <w:pPr>
        <w:spacing w:after="0" w:line="240" w:lineRule="auto"/>
        <w:rPr>
          <w:rFonts w:ascii="Times New Roman" w:eastAsia="Times New Roman" w:hAnsi="Times New Roman"/>
          <w:sz w:val="24"/>
          <w:szCs w:val="24"/>
        </w:rPr>
      </w:pPr>
    </w:p>
    <w:p w14:paraId="0A366C27" w14:textId="77777777" w:rsidR="001E2D1D" w:rsidRPr="00685482" w:rsidRDefault="001E2D1D" w:rsidP="00685482">
      <w:pPr>
        <w:spacing w:after="0" w:line="240" w:lineRule="auto"/>
        <w:jc w:val="both"/>
        <w:rPr>
          <w:rFonts w:ascii="Times New Roman" w:eastAsia="Times New Roman" w:hAnsi="Times New Roman"/>
          <w:bCs/>
          <w:sz w:val="24"/>
          <w:szCs w:val="24"/>
        </w:rPr>
        <w:sectPr w:rsidR="001E2D1D" w:rsidRPr="00685482" w:rsidSect="008061E9">
          <w:footerReference w:type="default" r:id="rId16"/>
          <w:pgSz w:w="11906" w:h="16838"/>
          <w:pgMar w:top="1418" w:right="1134" w:bottom="1418" w:left="1701" w:header="709" w:footer="709" w:gutter="0"/>
          <w:cols w:space="708"/>
          <w:titlePg/>
          <w:docGrid w:linePitch="360"/>
        </w:sectPr>
      </w:pPr>
    </w:p>
    <w:p w14:paraId="64DFDC06" w14:textId="77777777" w:rsidR="008E15C6" w:rsidRPr="00197B82" w:rsidRDefault="008E15C6" w:rsidP="008E15C6">
      <w:pPr>
        <w:spacing w:after="0" w:line="240" w:lineRule="auto"/>
        <w:jc w:val="right"/>
        <w:rPr>
          <w:rFonts w:ascii="Times New Roman" w:eastAsia="Times New Roman" w:hAnsi="Times New Roman"/>
          <w:bCs/>
          <w:sz w:val="20"/>
          <w:szCs w:val="20"/>
        </w:rPr>
      </w:pPr>
      <w:r w:rsidRPr="00197B82">
        <w:rPr>
          <w:rFonts w:ascii="Times New Roman" w:eastAsia="Times New Roman" w:hAnsi="Times New Roman"/>
          <w:sz w:val="20"/>
          <w:szCs w:val="20"/>
        </w:rPr>
        <w:lastRenderedPageBreak/>
        <w:t>4.p</w:t>
      </w:r>
      <w:r w:rsidRPr="00197B82">
        <w:rPr>
          <w:rFonts w:ascii="Times New Roman" w:eastAsia="Times New Roman" w:hAnsi="Times New Roman"/>
          <w:bCs/>
          <w:sz w:val="20"/>
          <w:szCs w:val="20"/>
        </w:rPr>
        <w:t xml:space="preserve">ielikums </w:t>
      </w:r>
      <w:r w:rsidRPr="00197B82">
        <w:rPr>
          <w:rFonts w:ascii="Times New Roman" w:eastAsia="Times New Roman" w:hAnsi="Times New Roman"/>
          <w:sz w:val="20"/>
          <w:szCs w:val="20"/>
        </w:rPr>
        <w:t>nolikumam</w:t>
      </w:r>
    </w:p>
    <w:p w14:paraId="7B08B36F" w14:textId="33CA8109" w:rsidR="008E15C6" w:rsidRPr="00197B82" w:rsidRDefault="008E15C6" w:rsidP="008E15C6">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(ID Nr. PSKUS 201</w:t>
      </w:r>
      <w:r w:rsidR="00197B82" w:rsidRPr="000372AC">
        <w:rPr>
          <w:rFonts w:ascii="Times New Roman" w:eastAsia="Times New Roman" w:hAnsi="Times New Roman"/>
          <w:sz w:val="20"/>
          <w:szCs w:val="20"/>
        </w:rPr>
        <w:t>6</w:t>
      </w:r>
      <w:r w:rsidRPr="000372AC">
        <w:rPr>
          <w:rFonts w:ascii="Times New Roman" w:eastAsia="Times New Roman" w:hAnsi="Times New Roman"/>
          <w:sz w:val="20"/>
          <w:szCs w:val="20"/>
        </w:rPr>
        <w:t>/</w:t>
      </w:r>
      <w:r w:rsidR="000372AC" w:rsidRPr="000372AC">
        <w:rPr>
          <w:rFonts w:ascii="Times New Roman" w:eastAsia="Times New Roman" w:hAnsi="Times New Roman"/>
          <w:sz w:val="20"/>
          <w:szCs w:val="20"/>
        </w:rPr>
        <w:t>63</w:t>
      </w:r>
      <w:r w:rsidRPr="000372AC">
        <w:rPr>
          <w:rFonts w:ascii="Times New Roman" w:eastAsia="Times New Roman" w:hAnsi="Times New Roman"/>
          <w:sz w:val="20"/>
          <w:szCs w:val="20"/>
        </w:rPr>
        <w:t>)</w:t>
      </w:r>
    </w:p>
    <w:p w14:paraId="17D8A0B0" w14:textId="77777777" w:rsidR="00420994" w:rsidRPr="00362DCB" w:rsidRDefault="00420994" w:rsidP="00EE1F42">
      <w:pPr>
        <w:spacing w:after="0" w:line="240" w:lineRule="auto"/>
        <w:rPr>
          <w:rFonts w:ascii="Times New Roman" w:eastAsia="Times New Roman" w:hAnsi="Times New Roman"/>
          <w:b/>
          <w:sz w:val="24"/>
          <w:szCs w:val="24"/>
        </w:rPr>
      </w:pPr>
    </w:p>
    <w:p w14:paraId="6C99410C" w14:textId="1CAE98A9" w:rsidR="002724C4" w:rsidRDefault="002724C4" w:rsidP="008061E9">
      <w:pPr>
        <w:spacing w:after="0" w:line="240" w:lineRule="auto"/>
        <w:jc w:val="center"/>
        <w:rPr>
          <w:rFonts w:ascii="Times New Roman" w:eastAsia="Times New Roman" w:hAnsi="Times New Roman"/>
          <w:b/>
          <w:sz w:val="24"/>
          <w:szCs w:val="24"/>
        </w:rPr>
      </w:pPr>
    </w:p>
    <w:p w14:paraId="712359B1" w14:textId="2F92BE1C" w:rsidR="00547CD2" w:rsidRDefault="00547CD2" w:rsidP="008061E9">
      <w:pPr>
        <w:spacing w:after="0" w:line="240" w:lineRule="auto"/>
        <w:jc w:val="center"/>
        <w:rPr>
          <w:rFonts w:ascii="Times New Roman" w:eastAsia="Times New Roman" w:hAnsi="Times New Roman"/>
          <w:b/>
          <w:sz w:val="24"/>
          <w:szCs w:val="24"/>
        </w:rPr>
      </w:pPr>
    </w:p>
    <w:p w14:paraId="2B940DAB" w14:textId="77777777" w:rsidR="00547CD2" w:rsidRDefault="00547CD2" w:rsidP="008061E9">
      <w:pPr>
        <w:spacing w:after="0" w:line="240" w:lineRule="auto"/>
        <w:jc w:val="center"/>
        <w:rPr>
          <w:rFonts w:ascii="Times New Roman" w:eastAsia="Times New Roman" w:hAnsi="Times New Roman"/>
          <w:b/>
          <w:sz w:val="24"/>
          <w:szCs w:val="24"/>
        </w:rPr>
      </w:pPr>
    </w:p>
    <w:p w14:paraId="4E6163A4" w14:textId="77777777" w:rsidR="00362DCB" w:rsidRPr="000872E0" w:rsidRDefault="00362DCB" w:rsidP="008061E9">
      <w:pPr>
        <w:spacing w:after="0" w:line="240" w:lineRule="auto"/>
        <w:jc w:val="center"/>
        <w:rPr>
          <w:rFonts w:ascii="Times New Roman" w:eastAsia="Times New Roman" w:hAnsi="Times New Roman"/>
          <w:i/>
          <w:sz w:val="24"/>
          <w:szCs w:val="24"/>
        </w:rPr>
      </w:pPr>
      <w:r w:rsidRPr="000872E0">
        <w:rPr>
          <w:rFonts w:ascii="Times New Roman" w:eastAsia="Times New Roman" w:hAnsi="Times New Roman"/>
          <w:b/>
          <w:sz w:val="24"/>
          <w:szCs w:val="24"/>
        </w:rPr>
        <w:t xml:space="preserve">FINANŠU PIEDĀVĀJUMS </w:t>
      </w:r>
      <w:r w:rsidRPr="000872E0">
        <w:rPr>
          <w:rFonts w:ascii="Times New Roman" w:eastAsia="Times New Roman" w:hAnsi="Times New Roman"/>
          <w:i/>
          <w:sz w:val="24"/>
          <w:szCs w:val="24"/>
        </w:rPr>
        <w:t>(veidne)</w:t>
      </w:r>
    </w:p>
    <w:p w14:paraId="09387534" w14:textId="039E9DED" w:rsidR="00BA65F7" w:rsidRPr="000872E0" w:rsidRDefault="00BA65F7" w:rsidP="00BA65F7">
      <w:pPr>
        <w:spacing w:after="0" w:line="240" w:lineRule="auto"/>
        <w:jc w:val="center"/>
        <w:rPr>
          <w:rFonts w:ascii="Times New Roman" w:eastAsia="Times New Roman" w:hAnsi="Times New Roman"/>
          <w:b/>
          <w:sz w:val="24"/>
          <w:szCs w:val="24"/>
        </w:rPr>
      </w:pPr>
      <w:r w:rsidRPr="000872E0">
        <w:rPr>
          <w:rFonts w:ascii="Times New Roman" w:eastAsia="Times New Roman" w:hAnsi="Times New Roman"/>
          <w:sz w:val="24"/>
          <w:szCs w:val="24"/>
        </w:rPr>
        <w:t>„</w:t>
      </w:r>
      <w:r w:rsidR="0032385F">
        <w:rPr>
          <w:rFonts w:ascii="Times New Roman" w:hAnsi="Times New Roman"/>
          <w:sz w:val="24"/>
          <w:szCs w:val="24"/>
        </w:rPr>
        <w:t>Medicīnas preču piegāde Perinatālās aprūpes nodrošināšanai</w:t>
      </w:r>
      <w:r w:rsidRPr="000872E0">
        <w:rPr>
          <w:rFonts w:ascii="Times New Roman" w:eastAsia="Times New Roman" w:hAnsi="Times New Roman"/>
          <w:sz w:val="24"/>
          <w:szCs w:val="24"/>
        </w:rPr>
        <w:t>”</w:t>
      </w:r>
    </w:p>
    <w:p w14:paraId="55F51193" w14:textId="352DF732" w:rsidR="00BA65F7" w:rsidRPr="00E03045" w:rsidRDefault="00BA65F7" w:rsidP="00BA65F7">
      <w:pPr>
        <w:keepNext/>
        <w:spacing w:after="0" w:line="240" w:lineRule="auto"/>
        <w:jc w:val="center"/>
        <w:rPr>
          <w:rFonts w:ascii="Times New Roman" w:eastAsia="Times New Roman" w:hAnsi="Times New Roman"/>
          <w:sz w:val="24"/>
          <w:szCs w:val="24"/>
        </w:rPr>
      </w:pPr>
      <w:r w:rsidRPr="000872E0">
        <w:rPr>
          <w:rFonts w:ascii="Times New Roman" w:eastAsia="Times New Roman" w:hAnsi="Times New Roman"/>
          <w:sz w:val="24"/>
          <w:szCs w:val="24"/>
        </w:rPr>
        <w:t xml:space="preserve"> (</w:t>
      </w:r>
      <w:r w:rsidRPr="000372AC">
        <w:rPr>
          <w:rFonts w:ascii="Times New Roman" w:eastAsia="Times New Roman" w:hAnsi="Times New Roman"/>
          <w:sz w:val="24"/>
          <w:szCs w:val="24"/>
        </w:rPr>
        <w:t>identifikācijas Nr. PSKUS 201</w:t>
      </w:r>
      <w:r w:rsidR="000872E0" w:rsidRPr="000372AC">
        <w:rPr>
          <w:rFonts w:ascii="Times New Roman" w:eastAsia="Times New Roman" w:hAnsi="Times New Roman"/>
          <w:sz w:val="24"/>
          <w:szCs w:val="24"/>
        </w:rPr>
        <w:t>6</w:t>
      </w:r>
      <w:r w:rsidRPr="000372AC">
        <w:rPr>
          <w:rFonts w:ascii="Times New Roman" w:eastAsia="Times New Roman" w:hAnsi="Times New Roman"/>
          <w:sz w:val="24"/>
          <w:szCs w:val="24"/>
        </w:rPr>
        <w:t>/</w:t>
      </w:r>
      <w:r w:rsidR="000372AC" w:rsidRPr="000372AC">
        <w:rPr>
          <w:rFonts w:ascii="Times New Roman" w:eastAsia="Times New Roman" w:hAnsi="Times New Roman"/>
          <w:sz w:val="24"/>
          <w:szCs w:val="24"/>
        </w:rPr>
        <w:t>63</w:t>
      </w:r>
      <w:r w:rsidRPr="000372AC">
        <w:rPr>
          <w:rFonts w:ascii="Times New Roman" w:eastAsia="Times New Roman" w:hAnsi="Times New Roman"/>
          <w:sz w:val="24"/>
          <w:szCs w:val="24"/>
        </w:rPr>
        <w:t>)</w:t>
      </w:r>
    </w:p>
    <w:p w14:paraId="6FD99929" w14:textId="3F5135B6" w:rsidR="00547CD2" w:rsidRDefault="00547CD2" w:rsidP="008061E9">
      <w:pPr>
        <w:spacing w:after="0" w:line="240" w:lineRule="auto"/>
        <w:jc w:val="both"/>
        <w:rPr>
          <w:rFonts w:ascii="Times New Roman" w:hAnsi="Times New Roman"/>
          <w:b/>
          <w:sz w:val="24"/>
        </w:rPr>
      </w:pPr>
    </w:p>
    <w:p w14:paraId="677B2F06" w14:textId="544FA66F" w:rsidR="00547CD2" w:rsidRDefault="00547CD2" w:rsidP="008061E9">
      <w:pPr>
        <w:spacing w:after="0" w:line="240" w:lineRule="auto"/>
        <w:jc w:val="both"/>
        <w:rPr>
          <w:rFonts w:ascii="Times New Roman" w:hAnsi="Times New Roman"/>
          <w:b/>
          <w:sz w:val="24"/>
        </w:rPr>
      </w:pPr>
    </w:p>
    <w:p w14:paraId="0EB0C3CC" w14:textId="77777777" w:rsidR="00547CD2" w:rsidRDefault="00547CD2" w:rsidP="008061E9">
      <w:pPr>
        <w:spacing w:after="0" w:line="240" w:lineRule="auto"/>
        <w:jc w:val="both"/>
        <w:rPr>
          <w:rFonts w:ascii="Times New Roman" w:hAnsi="Times New Roman"/>
          <w:b/>
          <w:sz w:val="24"/>
        </w:rPr>
      </w:pPr>
    </w:p>
    <w:p w14:paraId="3DB1F71C" w14:textId="77777777"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b/>
          <w:sz w:val="24"/>
        </w:rPr>
        <w:t>Pretendents, ____________________________</w:t>
      </w:r>
      <w:r w:rsidRPr="007B28AB">
        <w:rPr>
          <w:rFonts w:ascii="Times New Roman" w:hAnsi="Times New Roman"/>
          <w:sz w:val="24"/>
        </w:rPr>
        <w:t xml:space="preserve">, </w:t>
      </w:r>
      <w:proofErr w:type="spellStart"/>
      <w:r w:rsidRPr="007B28AB">
        <w:rPr>
          <w:rFonts w:ascii="Times New Roman" w:hAnsi="Times New Roman"/>
          <w:sz w:val="24"/>
        </w:rPr>
        <w:t>reģ</w:t>
      </w:r>
      <w:proofErr w:type="spellEnd"/>
      <w:r w:rsidR="007E09A8">
        <w:rPr>
          <w:rFonts w:ascii="Times New Roman" w:hAnsi="Times New Roman"/>
          <w:sz w:val="24"/>
        </w:rPr>
        <w:t xml:space="preserve">. Nr. _______________________, </w:t>
      </w:r>
    </w:p>
    <w:p w14:paraId="6F61C9B5" w14:textId="6479AA1C" w:rsidR="00362DCB" w:rsidRPr="007B28AB" w:rsidRDefault="00362DCB" w:rsidP="008061E9">
      <w:pPr>
        <w:spacing w:after="0" w:line="240" w:lineRule="auto"/>
        <w:jc w:val="both"/>
        <w:rPr>
          <w:rFonts w:ascii="Times New Roman" w:hAnsi="Times New Roman"/>
          <w:sz w:val="24"/>
        </w:rPr>
      </w:pPr>
      <w:r w:rsidRPr="007B28AB">
        <w:rPr>
          <w:rFonts w:ascii="Times New Roman" w:hAnsi="Times New Roman"/>
          <w:sz w:val="24"/>
        </w:rPr>
        <w:t xml:space="preserve">piedāvā </w:t>
      </w:r>
      <w:r w:rsidR="00D63510">
        <w:rPr>
          <w:rFonts w:ascii="Times New Roman" w:hAnsi="Times New Roman"/>
          <w:sz w:val="24"/>
        </w:rPr>
        <w:t xml:space="preserve">piegādāt </w:t>
      </w:r>
      <w:r w:rsidR="0032385F">
        <w:rPr>
          <w:rFonts w:ascii="Times New Roman" w:hAnsi="Times New Roman"/>
          <w:sz w:val="24"/>
        </w:rPr>
        <w:t>medicīnas prec</w:t>
      </w:r>
      <w:r w:rsidR="000372AC">
        <w:rPr>
          <w:rFonts w:ascii="Times New Roman" w:hAnsi="Times New Roman"/>
          <w:sz w:val="24"/>
        </w:rPr>
        <w:t>es Perinatālās aprūpes nodrošinā</w:t>
      </w:r>
      <w:r w:rsidR="0032385F">
        <w:rPr>
          <w:rFonts w:ascii="Times New Roman" w:hAnsi="Times New Roman"/>
          <w:sz w:val="24"/>
        </w:rPr>
        <w:t>šanai</w:t>
      </w:r>
      <w:r w:rsidR="007E09A8">
        <w:rPr>
          <w:rFonts w:ascii="Times New Roman" w:hAnsi="Times New Roman"/>
          <w:sz w:val="24"/>
        </w:rPr>
        <w:t xml:space="preserve"> saskaņā</w:t>
      </w:r>
      <w:r w:rsidR="00727B1B">
        <w:rPr>
          <w:rFonts w:ascii="Times New Roman" w:hAnsi="Times New Roman"/>
          <w:sz w:val="24"/>
        </w:rPr>
        <w:t xml:space="preserve"> ar atklātā konkursa</w:t>
      </w:r>
      <w:r w:rsidR="007E09A8">
        <w:rPr>
          <w:rFonts w:ascii="Times New Roman" w:hAnsi="Times New Roman"/>
          <w:sz w:val="24"/>
        </w:rPr>
        <w:t xml:space="preserve"> nolikuma noteikumiem par šādu cenu</w:t>
      </w:r>
      <w:r w:rsidRPr="007B28AB">
        <w:rPr>
          <w:rFonts w:ascii="Times New Roman" w:hAnsi="Times New Roman"/>
          <w:sz w:val="24"/>
        </w:rPr>
        <w:t>:</w:t>
      </w:r>
    </w:p>
    <w:p w14:paraId="15840B1C" w14:textId="77777777" w:rsidR="00362DCB" w:rsidRDefault="00362DCB" w:rsidP="008061E9">
      <w:pPr>
        <w:spacing w:after="0" w:line="240" w:lineRule="auto"/>
        <w:ind w:right="752"/>
        <w:rPr>
          <w:rFonts w:ascii="Times New Roman" w:eastAsia="Times New Roman" w:hAnsi="Times New Roman"/>
          <w:sz w:val="20"/>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784"/>
        <w:gridCol w:w="953"/>
        <w:gridCol w:w="3084"/>
        <w:gridCol w:w="2835"/>
      </w:tblGrid>
      <w:tr w:rsidR="00E32BF3" w:rsidRPr="002724C4" w14:paraId="44E044B2" w14:textId="378F3A50" w:rsidTr="00E32BF3">
        <w:trPr>
          <w:trHeight w:val="446"/>
        </w:trPr>
        <w:tc>
          <w:tcPr>
            <w:tcW w:w="2551" w:type="dxa"/>
            <w:shd w:val="clear" w:color="auto" w:fill="auto"/>
            <w:vAlign w:val="center"/>
          </w:tcPr>
          <w:p w14:paraId="08CA7DB4" w14:textId="77777777"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Nosaukums</w:t>
            </w:r>
          </w:p>
        </w:tc>
        <w:tc>
          <w:tcPr>
            <w:tcW w:w="784" w:type="dxa"/>
            <w:shd w:val="clear" w:color="auto" w:fill="auto"/>
            <w:vAlign w:val="center"/>
          </w:tcPr>
          <w:p w14:paraId="5B451A36" w14:textId="77777777" w:rsidR="00E32BF3" w:rsidRPr="00F529E2" w:rsidRDefault="00E32BF3" w:rsidP="002724C4">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Mērv</w:t>
            </w:r>
            <w:proofErr w:type="spellEnd"/>
            <w:r w:rsidRPr="00F529E2">
              <w:rPr>
                <w:rFonts w:ascii="Times New Roman" w:eastAsia="Times New Roman" w:hAnsi="Times New Roman"/>
                <w:b/>
                <w:bCs/>
                <w:lang w:eastAsia="lv-LV"/>
              </w:rPr>
              <w:t>.</w:t>
            </w:r>
          </w:p>
        </w:tc>
        <w:tc>
          <w:tcPr>
            <w:tcW w:w="953" w:type="dxa"/>
            <w:shd w:val="clear" w:color="auto" w:fill="auto"/>
            <w:vAlign w:val="center"/>
          </w:tcPr>
          <w:p w14:paraId="050B6FD3" w14:textId="77777777"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Skaits*</w:t>
            </w:r>
          </w:p>
        </w:tc>
        <w:tc>
          <w:tcPr>
            <w:tcW w:w="3084" w:type="dxa"/>
            <w:shd w:val="clear" w:color="auto" w:fill="auto"/>
            <w:vAlign w:val="center"/>
          </w:tcPr>
          <w:p w14:paraId="22CD9BD7" w14:textId="77777777"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Cena par vienu vienību EUR bez PVN</w:t>
            </w:r>
          </w:p>
        </w:tc>
        <w:tc>
          <w:tcPr>
            <w:tcW w:w="2835" w:type="dxa"/>
          </w:tcPr>
          <w:p w14:paraId="7264248A" w14:textId="1B46557B"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Summa kopā EUR bez PVN</w:t>
            </w:r>
          </w:p>
        </w:tc>
      </w:tr>
      <w:tr w:rsidR="00E32BF3" w:rsidRPr="002724C4" w14:paraId="1F91DB1B" w14:textId="42F85D5A" w:rsidTr="00E32BF3">
        <w:trPr>
          <w:trHeight w:val="446"/>
        </w:trPr>
        <w:tc>
          <w:tcPr>
            <w:tcW w:w="2551" w:type="dxa"/>
            <w:shd w:val="clear" w:color="auto" w:fill="auto"/>
            <w:vAlign w:val="center"/>
          </w:tcPr>
          <w:p w14:paraId="0EB027F4" w14:textId="77777777"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LS-2mini katetra pagarinājuma cauruļu savienotājvads ar 2  atzariem un </w:t>
            </w:r>
            <w:proofErr w:type="spellStart"/>
            <w:r w:rsidRPr="00F529E2">
              <w:rPr>
                <w:rFonts w:ascii="Times New Roman" w:eastAsia="Times New Roman" w:hAnsi="Times New Roman"/>
                <w:b/>
                <w:bCs/>
                <w:lang w:eastAsia="lv-LV"/>
              </w:rPr>
              <w:t>klemmēm</w:t>
            </w:r>
            <w:proofErr w:type="spellEnd"/>
          </w:p>
          <w:p w14:paraId="39A004CD" w14:textId="77777777" w:rsidR="00E32BF3" w:rsidRPr="00F529E2" w:rsidRDefault="00E32BF3" w:rsidP="002724C4">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AE50B68" w14:textId="49565970"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FF373F1" w14:textId="4EB66F74"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1000</w:t>
            </w:r>
          </w:p>
        </w:tc>
        <w:tc>
          <w:tcPr>
            <w:tcW w:w="3084" w:type="dxa"/>
            <w:shd w:val="clear" w:color="auto" w:fill="auto"/>
            <w:vAlign w:val="center"/>
          </w:tcPr>
          <w:p w14:paraId="49B3B240" w14:textId="77777777" w:rsidR="00E32BF3" w:rsidRPr="00F529E2" w:rsidRDefault="00E32BF3" w:rsidP="002724C4">
            <w:pPr>
              <w:spacing w:after="0" w:line="240" w:lineRule="auto"/>
              <w:jc w:val="center"/>
              <w:rPr>
                <w:rFonts w:ascii="Times New Roman" w:eastAsia="Times New Roman" w:hAnsi="Times New Roman"/>
                <w:b/>
                <w:bCs/>
                <w:lang w:eastAsia="lv-LV"/>
              </w:rPr>
            </w:pPr>
          </w:p>
        </w:tc>
        <w:tc>
          <w:tcPr>
            <w:tcW w:w="2835" w:type="dxa"/>
          </w:tcPr>
          <w:p w14:paraId="0DCA28F4" w14:textId="77777777" w:rsidR="00E32BF3" w:rsidRPr="00F529E2" w:rsidRDefault="00E32BF3" w:rsidP="002724C4">
            <w:pPr>
              <w:spacing w:after="0" w:line="240" w:lineRule="auto"/>
              <w:jc w:val="center"/>
              <w:rPr>
                <w:rFonts w:ascii="Times New Roman" w:eastAsia="Times New Roman" w:hAnsi="Times New Roman"/>
                <w:b/>
                <w:bCs/>
                <w:lang w:eastAsia="lv-LV"/>
              </w:rPr>
            </w:pPr>
          </w:p>
        </w:tc>
      </w:tr>
      <w:tr w:rsidR="00E32BF3" w:rsidRPr="002724C4" w14:paraId="5901A672" w14:textId="332BC4E8" w:rsidTr="00E32BF3">
        <w:trPr>
          <w:trHeight w:val="446"/>
        </w:trPr>
        <w:tc>
          <w:tcPr>
            <w:tcW w:w="2551" w:type="dxa"/>
            <w:shd w:val="clear" w:color="auto" w:fill="auto"/>
            <w:vAlign w:val="center"/>
          </w:tcPr>
          <w:p w14:paraId="5F5648DA" w14:textId="77777777"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Gaismas izturīgs pagarinājuma komplekts no poliuretāna ar lipīdu filtru 1,2 µm</w:t>
            </w:r>
          </w:p>
          <w:p w14:paraId="5922D8B5" w14:textId="77777777" w:rsidR="00E32BF3" w:rsidRPr="00F529E2" w:rsidRDefault="00E32BF3" w:rsidP="002724C4">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28E08261" w14:textId="0C916D2D"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7F688EC" w14:textId="58EB0EBD"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1400</w:t>
            </w:r>
          </w:p>
        </w:tc>
        <w:tc>
          <w:tcPr>
            <w:tcW w:w="3084" w:type="dxa"/>
            <w:shd w:val="clear" w:color="auto" w:fill="auto"/>
            <w:vAlign w:val="center"/>
          </w:tcPr>
          <w:p w14:paraId="57EF9CBA" w14:textId="77777777" w:rsidR="00E32BF3" w:rsidRPr="00F529E2" w:rsidRDefault="00E32BF3" w:rsidP="002724C4">
            <w:pPr>
              <w:spacing w:after="0" w:line="240" w:lineRule="auto"/>
              <w:jc w:val="center"/>
              <w:rPr>
                <w:rFonts w:ascii="Times New Roman" w:eastAsia="Times New Roman" w:hAnsi="Times New Roman"/>
                <w:b/>
                <w:bCs/>
                <w:lang w:eastAsia="lv-LV"/>
              </w:rPr>
            </w:pPr>
          </w:p>
        </w:tc>
        <w:tc>
          <w:tcPr>
            <w:tcW w:w="2835" w:type="dxa"/>
          </w:tcPr>
          <w:p w14:paraId="1E5C60FE" w14:textId="77777777" w:rsidR="00E32BF3" w:rsidRPr="00F529E2" w:rsidRDefault="00E32BF3" w:rsidP="002724C4">
            <w:pPr>
              <w:spacing w:after="0" w:line="240" w:lineRule="auto"/>
              <w:jc w:val="center"/>
              <w:rPr>
                <w:rFonts w:ascii="Times New Roman" w:eastAsia="Times New Roman" w:hAnsi="Times New Roman"/>
                <w:b/>
                <w:bCs/>
                <w:lang w:eastAsia="lv-LV"/>
              </w:rPr>
            </w:pPr>
          </w:p>
        </w:tc>
      </w:tr>
      <w:tr w:rsidR="00E32BF3" w:rsidRPr="002724C4" w14:paraId="12ECCA8C" w14:textId="42A6E62E" w:rsidTr="00E32BF3">
        <w:trPr>
          <w:trHeight w:val="446"/>
        </w:trPr>
        <w:tc>
          <w:tcPr>
            <w:tcW w:w="2551" w:type="dxa"/>
            <w:shd w:val="clear" w:color="auto" w:fill="auto"/>
            <w:vAlign w:val="center"/>
          </w:tcPr>
          <w:p w14:paraId="26B6F698" w14:textId="0C74EE74"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Filtrs asins un asins komponentu infūzijām</w:t>
            </w:r>
          </w:p>
        </w:tc>
        <w:tc>
          <w:tcPr>
            <w:tcW w:w="784" w:type="dxa"/>
            <w:shd w:val="clear" w:color="auto" w:fill="auto"/>
            <w:vAlign w:val="center"/>
          </w:tcPr>
          <w:p w14:paraId="541EE668" w14:textId="44466547"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079FEAB" w14:textId="4A7340EB" w:rsidR="00E32BF3" w:rsidRPr="00F529E2" w:rsidRDefault="00E32BF3" w:rsidP="002724C4">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3084" w:type="dxa"/>
            <w:shd w:val="clear" w:color="auto" w:fill="auto"/>
            <w:vAlign w:val="center"/>
          </w:tcPr>
          <w:p w14:paraId="232BCCA0" w14:textId="77777777" w:rsidR="00E32BF3" w:rsidRPr="00F529E2" w:rsidRDefault="00E32BF3" w:rsidP="002724C4">
            <w:pPr>
              <w:spacing w:after="0" w:line="240" w:lineRule="auto"/>
              <w:jc w:val="center"/>
              <w:rPr>
                <w:rFonts w:ascii="Times New Roman" w:eastAsia="Times New Roman" w:hAnsi="Times New Roman"/>
                <w:b/>
                <w:bCs/>
                <w:lang w:eastAsia="lv-LV"/>
              </w:rPr>
            </w:pPr>
          </w:p>
        </w:tc>
        <w:tc>
          <w:tcPr>
            <w:tcW w:w="2835" w:type="dxa"/>
          </w:tcPr>
          <w:p w14:paraId="6255DC2E" w14:textId="77777777" w:rsidR="00E32BF3" w:rsidRPr="00F529E2" w:rsidRDefault="00E32BF3" w:rsidP="002724C4">
            <w:pPr>
              <w:spacing w:after="0" w:line="240" w:lineRule="auto"/>
              <w:jc w:val="center"/>
              <w:rPr>
                <w:rFonts w:ascii="Times New Roman" w:eastAsia="Times New Roman" w:hAnsi="Times New Roman"/>
                <w:b/>
                <w:bCs/>
                <w:lang w:eastAsia="lv-LV"/>
              </w:rPr>
            </w:pPr>
          </w:p>
        </w:tc>
      </w:tr>
      <w:tr w:rsidR="00E32BF3" w:rsidRPr="002724C4" w14:paraId="5534DDB4" w14:textId="05ED53D0" w:rsidTr="00E32BF3">
        <w:trPr>
          <w:trHeight w:val="446"/>
        </w:trPr>
        <w:tc>
          <w:tcPr>
            <w:tcW w:w="2551" w:type="dxa"/>
            <w:shd w:val="clear" w:color="auto" w:fill="auto"/>
            <w:vAlign w:val="center"/>
          </w:tcPr>
          <w:p w14:paraId="2CB41668" w14:textId="77777777" w:rsidR="00E32BF3" w:rsidRPr="00F529E2" w:rsidRDefault="00E32BF3" w:rsidP="009B084E">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F529E2">
              <w:rPr>
                <w:rFonts w:ascii="Times New Roman" w:hAnsi="Times New Roman"/>
                <w:b/>
                <w:bCs/>
                <w:lang w:eastAsia="lv-LV"/>
              </w:rPr>
              <w:t>Savienotājlīnija</w:t>
            </w:r>
            <w:proofErr w:type="spellEnd"/>
            <w:r w:rsidRPr="00F529E2">
              <w:rPr>
                <w:rFonts w:ascii="Times New Roman" w:hAnsi="Times New Roman"/>
                <w:b/>
                <w:bCs/>
                <w:lang w:eastAsia="lv-LV"/>
              </w:rPr>
              <w:t xml:space="preserve"> ar automātisku vārstu</w:t>
            </w:r>
          </w:p>
          <w:p w14:paraId="42050589"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55B22DAA" w14:textId="4290EEB5"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2F8EA4E1" w14:textId="76F51B96"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900</w:t>
            </w:r>
          </w:p>
        </w:tc>
        <w:tc>
          <w:tcPr>
            <w:tcW w:w="3084" w:type="dxa"/>
            <w:shd w:val="clear" w:color="auto" w:fill="auto"/>
            <w:vAlign w:val="center"/>
          </w:tcPr>
          <w:p w14:paraId="0E582894"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67196B43"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1F6B369B" w14:textId="481CFAA6" w:rsidTr="00E32BF3">
        <w:trPr>
          <w:trHeight w:val="446"/>
        </w:trPr>
        <w:tc>
          <w:tcPr>
            <w:tcW w:w="2551" w:type="dxa"/>
            <w:shd w:val="clear" w:color="auto" w:fill="auto"/>
            <w:vAlign w:val="center"/>
          </w:tcPr>
          <w:p w14:paraId="264C17B8" w14:textId="77777777" w:rsidR="00E32BF3" w:rsidRPr="00F529E2" w:rsidRDefault="00E32BF3" w:rsidP="009B084E">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Gaismasizturīgs</w:t>
            </w:r>
            <w:proofErr w:type="spellEnd"/>
            <w:r w:rsidRPr="00F529E2">
              <w:rPr>
                <w:rFonts w:ascii="Times New Roman" w:eastAsia="Times New Roman" w:hAnsi="Times New Roman"/>
                <w:b/>
                <w:bCs/>
                <w:lang w:eastAsia="lv-LV"/>
              </w:rPr>
              <w:t xml:space="preserve"> infūziju maiss</w:t>
            </w:r>
          </w:p>
          <w:p w14:paraId="7B90EF77"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023FA7FD" w14:textId="3130893D"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5F1C3CD8" w14:textId="1CFB58B1"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2600</w:t>
            </w:r>
          </w:p>
        </w:tc>
        <w:tc>
          <w:tcPr>
            <w:tcW w:w="3084" w:type="dxa"/>
            <w:shd w:val="clear" w:color="auto" w:fill="auto"/>
            <w:vAlign w:val="center"/>
          </w:tcPr>
          <w:p w14:paraId="5957238E"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7EFBDD71"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18771EA3" w14:textId="1B6D30D7" w:rsidTr="00E32BF3">
        <w:trPr>
          <w:trHeight w:val="446"/>
        </w:trPr>
        <w:tc>
          <w:tcPr>
            <w:tcW w:w="2551" w:type="dxa"/>
            <w:shd w:val="clear" w:color="auto" w:fill="auto"/>
            <w:vAlign w:val="center"/>
          </w:tcPr>
          <w:p w14:paraId="05112980"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Pediatriskā dozēšanas sistēma</w:t>
            </w:r>
          </w:p>
          <w:p w14:paraId="2C9D3125"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257331E8" w14:textId="11B5EB7D"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F4E6679" w14:textId="2C58590A"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740</w:t>
            </w:r>
          </w:p>
        </w:tc>
        <w:tc>
          <w:tcPr>
            <w:tcW w:w="3084" w:type="dxa"/>
            <w:shd w:val="clear" w:color="auto" w:fill="auto"/>
            <w:vAlign w:val="center"/>
          </w:tcPr>
          <w:p w14:paraId="0DBE1DF5"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518FE5FE"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39E4E487" w14:textId="1B27ED4D" w:rsidTr="00E32BF3">
        <w:trPr>
          <w:trHeight w:val="446"/>
        </w:trPr>
        <w:tc>
          <w:tcPr>
            <w:tcW w:w="2551" w:type="dxa"/>
            <w:shd w:val="clear" w:color="auto" w:fill="auto"/>
            <w:vAlign w:val="center"/>
          </w:tcPr>
          <w:p w14:paraId="213835C6"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T veida </w:t>
            </w:r>
            <w:proofErr w:type="spellStart"/>
            <w:r w:rsidRPr="00F529E2">
              <w:rPr>
                <w:rFonts w:ascii="Times New Roman" w:eastAsia="Times New Roman" w:hAnsi="Times New Roman"/>
                <w:b/>
                <w:bCs/>
                <w:lang w:eastAsia="lv-LV"/>
              </w:rPr>
              <w:t>konektors</w:t>
            </w:r>
            <w:proofErr w:type="spellEnd"/>
            <w:r w:rsidRPr="00F529E2">
              <w:rPr>
                <w:rFonts w:ascii="Times New Roman" w:eastAsia="Times New Roman" w:hAnsi="Times New Roman"/>
                <w:b/>
                <w:bCs/>
                <w:lang w:eastAsia="lv-LV"/>
              </w:rPr>
              <w:t xml:space="preserve"> ar pretvārstu</w:t>
            </w:r>
          </w:p>
          <w:p w14:paraId="49B1BB43"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269D786" w14:textId="4009FD52"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17E15E1" w14:textId="47F953CE"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350</w:t>
            </w:r>
          </w:p>
        </w:tc>
        <w:tc>
          <w:tcPr>
            <w:tcW w:w="3084" w:type="dxa"/>
            <w:shd w:val="clear" w:color="auto" w:fill="auto"/>
            <w:vAlign w:val="center"/>
          </w:tcPr>
          <w:p w14:paraId="0D1A4FA7"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456E7755"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71DC7C3A" w14:textId="2FA79946" w:rsidTr="00E32BF3">
        <w:trPr>
          <w:trHeight w:val="446"/>
        </w:trPr>
        <w:tc>
          <w:tcPr>
            <w:tcW w:w="2551" w:type="dxa"/>
            <w:shd w:val="clear" w:color="auto" w:fill="auto"/>
            <w:vAlign w:val="center"/>
          </w:tcPr>
          <w:p w14:paraId="05B356B6"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Drena ar </w:t>
            </w:r>
            <w:proofErr w:type="spellStart"/>
            <w:r w:rsidRPr="00F529E2">
              <w:rPr>
                <w:rFonts w:ascii="Times New Roman" w:eastAsia="Times New Roman" w:hAnsi="Times New Roman"/>
                <w:b/>
                <w:bCs/>
                <w:lang w:eastAsia="lv-LV"/>
              </w:rPr>
              <w:t>troakāru</w:t>
            </w:r>
            <w:proofErr w:type="spellEnd"/>
            <w:r w:rsidRPr="00F529E2">
              <w:rPr>
                <w:rFonts w:ascii="Times New Roman" w:eastAsia="Times New Roman" w:hAnsi="Times New Roman"/>
                <w:b/>
                <w:bCs/>
                <w:lang w:eastAsia="lv-LV"/>
              </w:rPr>
              <w:t xml:space="preserve"> pleiras telpas drenāžai</w:t>
            </w:r>
          </w:p>
          <w:p w14:paraId="784636A7"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38AB96F0" w14:textId="1A873AFE"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29CA3674" w14:textId="326414BB"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w:t>
            </w:r>
          </w:p>
        </w:tc>
        <w:tc>
          <w:tcPr>
            <w:tcW w:w="3084" w:type="dxa"/>
            <w:shd w:val="clear" w:color="auto" w:fill="auto"/>
            <w:vAlign w:val="center"/>
          </w:tcPr>
          <w:p w14:paraId="4D97BBA2"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5106183B"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29E4EA8A" w14:textId="330E5285" w:rsidTr="00E32BF3">
        <w:trPr>
          <w:trHeight w:val="446"/>
        </w:trPr>
        <w:tc>
          <w:tcPr>
            <w:tcW w:w="2551" w:type="dxa"/>
            <w:shd w:val="clear" w:color="auto" w:fill="auto"/>
            <w:vAlign w:val="center"/>
          </w:tcPr>
          <w:p w14:paraId="2A4D129B"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Augstas plūsmas skābekļa terapijas kontūras komplekts</w:t>
            </w:r>
          </w:p>
          <w:p w14:paraId="4F1DC53E"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424A9F9" w14:textId="57E08B3A"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D99961D" w14:textId="761AB63F"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3084" w:type="dxa"/>
            <w:shd w:val="clear" w:color="auto" w:fill="auto"/>
            <w:vAlign w:val="center"/>
          </w:tcPr>
          <w:p w14:paraId="1820BC84"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3AECCF99"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10626785" w14:textId="2A8AD92C" w:rsidTr="00E32BF3">
        <w:trPr>
          <w:trHeight w:val="446"/>
        </w:trPr>
        <w:tc>
          <w:tcPr>
            <w:tcW w:w="2551" w:type="dxa"/>
            <w:shd w:val="clear" w:color="auto" w:fill="auto"/>
            <w:vAlign w:val="center"/>
          </w:tcPr>
          <w:p w14:paraId="2B5804CD"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Augstas plūsmas skābekļa terapijas deguna </w:t>
            </w:r>
            <w:proofErr w:type="spellStart"/>
            <w:r w:rsidRPr="00F529E2">
              <w:rPr>
                <w:rFonts w:ascii="Times New Roman" w:eastAsia="Times New Roman" w:hAnsi="Times New Roman"/>
                <w:b/>
                <w:bCs/>
                <w:lang w:eastAsia="lv-LV"/>
              </w:rPr>
              <w:t>kaniles</w:t>
            </w:r>
            <w:proofErr w:type="spellEnd"/>
          </w:p>
          <w:p w14:paraId="04F8E18D"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5AF18DCD" w14:textId="71938DC5"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FD9D86C" w14:textId="61EDB891"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3084" w:type="dxa"/>
            <w:shd w:val="clear" w:color="auto" w:fill="auto"/>
            <w:vAlign w:val="center"/>
          </w:tcPr>
          <w:p w14:paraId="6350971A"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25C1A1A1"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4C7E240B" w14:textId="1F39D801" w:rsidTr="00E32BF3">
        <w:trPr>
          <w:trHeight w:val="446"/>
        </w:trPr>
        <w:tc>
          <w:tcPr>
            <w:tcW w:w="2551" w:type="dxa"/>
            <w:shd w:val="clear" w:color="auto" w:fill="auto"/>
            <w:vAlign w:val="center"/>
          </w:tcPr>
          <w:p w14:paraId="2893AF60"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Infūzijas līniju pagarinoša pāreja ar </w:t>
            </w:r>
            <w:proofErr w:type="spellStart"/>
            <w:r w:rsidRPr="00F529E2">
              <w:rPr>
                <w:rFonts w:ascii="Times New Roman" w:eastAsia="Times New Roman" w:hAnsi="Times New Roman"/>
                <w:b/>
                <w:bCs/>
                <w:lang w:eastAsia="lv-LV"/>
              </w:rPr>
              <w:lastRenderedPageBreak/>
              <w:t>endotoksīnu</w:t>
            </w:r>
            <w:proofErr w:type="spellEnd"/>
            <w:r w:rsidRPr="00F529E2">
              <w:rPr>
                <w:rFonts w:ascii="Times New Roman" w:eastAsia="Times New Roman" w:hAnsi="Times New Roman"/>
                <w:b/>
                <w:bCs/>
                <w:lang w:eastAsia="lv-LV"/>
              </w:rPr>
              <w:t xml:space="preserve"> filtru ilgstošai i/v infūzijai slēgtā sistēmā</w:t>
            </w:r>
          </w:p>
          <w:p w14:paraId="29420B17"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65B02893" w14:textId="6867849E"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lastRenderedPageBreak/>
              <w:t>gab.</w:t>
            </w:r>
          </w:p>
        </w:tc>
        <w:tc>
          <w:tcPr>
            <w:tcW w:w="953" w:type="dxa"/>
            <w:shd w:val="clear" w:color="auto" w:fill="auto"/>
            <w:vAlign w:val="center"/>
          </w:tcPr>
          <w:p w14:paraId="32118A96" w14:textId="1896146D"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400</w:t>
            </w:r>
          </w:p>
        </w:tc>
        <w:tc>
          <w:tcPr>
            <w:tcW w:w="3084" w:type="dxa"/>
            <w:shd w:val="clear" w:color="auto" w:fill="auto"/>
            <w:vAlign w:val="center"/>
          </w:tcPr>
          <w:p w14:paraId="65FE67A5"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6BDB05E5"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1B19D70E" w14:textId="3D1ABB4A" w:rsidTr="00E32BF3">
        <w:trPr>
          <w:trHeight w:val="446"/>
        </w:trPr>
        <w:tc>
          <w:tcPr>
            <w:tcW w:w="2551" w:type="dxa"/>
            <w:shd w:val="clear" w:color="auto" w:fill="auto"/>
            <w:vAlign w:val="center"/>
          </w:tcPr>
          <w:p w14:paraId="6AC54E4B"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Augstas plūsmas skābekļa terapijas deguna </w:t>
            </w:r>
            <w:proofErr w:type="spellStart"/>
            <w:r w:rsidRPr="00F529E2">
              <w:rPr>
                <w:rFonts w:ascii="Times New Roman" w:eastAsia="Times New Roman" w:hAnsi="Times New Roman"/>
                <w:b/>
                <w:bCs/>
                <w:lang w:eastAsia="lv-LV"/>
              </w:rPr>
              <w:t>kaniles</w:t>
            </w:r>
            <w:proofErr w:type="spellEnd"/>
            <w:r w:rsidRPr="00F529E2">
              <w:rPr>
                <w:rFonts w:ascii="Times New Roman" w:eastAsia="Times New Roman" w:hAnsi="Times New Roman"/>
                <w:b/>
                <w:bCs/>
                <w:lang w:eastAsia="lv-LV"/>
              </w:rPr>
              <w:t xml:space="preserve"> fiksējošie plāksteri</w:t>
            </w:r>
          </w:p>
          <w:p w14:paraId="2F1AFA20"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38FA573F" w14:textId="2E05B6A7"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6F1D982" w14:textId="2200C676"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80</w:t>
            </w:r>
          </w:p>
        </w:tc>
        <w:tc>
          <w:tcPr>
            <w:tcW w:w="3084" w:type="dxa"/>
            <w:shd w:val="clear" w:color="auto" w:fill="auto"/>
            <w:vAlign w:val="center"/>
          </w:tcPr>
          <w:p w14:paraId="37325753"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214CD1D0"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7DDEDAB5" w14:textId="3913EA13" w:rsidTr="00E32BF3">
        <w:trPr>
          <w:trHeight w:val="446"/>
        </w:trPr>
        <w:tc>
          <w:tcPr>
            <w:tcW w:w="2551" w:type="dxa"/>
            <w:shd w:val="clear" w:color="auto" w:fill="auto"/>
            <w:vAlign w:val="center"/>
          </w:tcPr>
          <w:p w14:paraId="1F5D4D71" w14:textId="1F61BFC5"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plaušu mākslīgās elpināšanas kontūra (</w:t>
            </w:r>
            <w:proofErr w:type="spellStart"/>
            <w:r w:rsidRPr="00F529E2">
              <w:rPr>
                <w:rFonts w:ascii="Times New Roman" w:eastAsia="Times New Roman" w:hAnsi="Times New Roman"/>
                <w:b/>
                <w:bCs/>
                <w:lang w:eastAsia="lv-LV"/>
              </w:rPr>
              <w:t>Fisher&amp;paykel</w:t>
            </w:r>
            <w:proofErr w:type="spellEnd"/>
            <w:r w:rsidRPr="00F529E2">
              <w:rPr>
                <w:rFonts w:ascii="Times New Roman" w:eastAsia="Times New Roman" w:hAnsi="Times New Roman"/>
                <w:b/>
                <w:bCs/>
                <w:lang w:eastAsia="lv-LV"/>
              </w:rPr>
              <w:t xml:space="preserve"> RT 265 vai analogs</w:t>
            </w:r>
          </w:p>
        </w:tc>
        <w:tc>
          <w:tcPr>
            <w:tcW w:w="784" w:type="dxa"/>
            <w:shd w:val="clear" w:color="auto" w:fill="auto"/>
            <w:vAlign w:val="center"/>
          </w:tcPr>
          <w:p w14:paraId="5970AA83" w14:textId="73172593"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524A41D9" w14:textId="1809C31B"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100</w:t>
            </w:r>
          </w:p>
        </w:tc>
        <w:tc>
          <w:tcPr>
            <w:tcW w:w="3084" w:type="dxa"/>
            <w:shd w:val="clear" w:color="auto" w:fill="auto"/>
            <w:vAlign w:val="center"/>
          </w:tcPr>
          <w:p w14:paraId="05CD0F02"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26C565CB"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765B1BE7" w14:textId="5B43D602" w:rsidTr="00E32BF3">
        <w:trPr>
          <w:trHeight w:val="446"/>
        </w:trPr>
        <w:tc>
          <w:tcPr>
            <w:tcW w:w="2551" w:type="dxa"/>
            <w:shd w:val="clear" w:color="auto" w:fill="auto"/>
            <w:vAlign w:val="center"/>
          </w:tcPr>
          <w:p w14:paraId="5536AD1E"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Y sensors jaundzimušo ventilatoram</w:t>
            </w:r>
          </w:p>
          <w:p w14:paraId="09B248FE"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17A6FA4A" w14:textId="60B8BD70"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BDC9D54" w14:textId="03C5D563"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30</w:t>
            </w:r>
          </w:p>
        </w:tc>
        <w:tc>
          <w:tcPr>
            <w:tcW w:w="3084" w:type="dxa"/>
            <w:shd w:val="clear" w:color="auto" w:fill="auto"/>
            <w:vAlign w:val="center"/>
          </w:tcPr>
          <w:p w14:paraId="598CA569"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03B29DC4"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194BDB94" w14:textId="4D82F5AB" w:rsidTr="00E32BF3">
        <w:trPr>
          <w:trHeight w:val="446"/>
        </w:trPr>
        <w:tc>
          <w:tcPr>
            <w:tcW w:w="2551" w:type="dxa"/>
            <w:shd w:val="clear" w:color="auto" w:fill="auto"/>
            <w:vAlign w:val="center"/>
          </w:tcPr>
          <w:p w14:paraId="6926CBD9"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elpošanas kontūra (</w:t>
            </w:r>
            <w:proofErr w:type="spellStart"/>
            <w:r w:rsidRPr="00F529E2">
              <w:rPr>
                <w:rFonts w:ascii="Times New Roman" w:eastAsia="Times New Roman" w:hAnsi="Times New Roman"/>
                <w:b/>
                <w:bCs/>
                <w:lang w:eastAsia="lv-LV"/>
              </w:rPr>
              <w:t>Fisher&amp;paykel</w:t>
            </w:r>
            <w:proofErr w:type="spellEnd"/>
            <w:r w:rsidRPr="00F529E2">
              <w:rPr>
                <w:rFonts w:ascii="Times New Roman" w:eastAsia="Times New Roman" w:hAnsi="Times New Roman"/>
                <w:b/>
                <w:bCs/>
                <w:lang w:eastAsia="lv-LV"/>
              </w:rPr>
              <w:t xml:space="preserve"> RT 124 vai analogs)</w:t>
            </w:r>
          </w:p>
          <w:p w14:paraId="6BECCC0D"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765CFEBD" w14:textId="684587DD"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68A587C7" w14:textId="291C122E"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300</w:t>
            </w:r>
          </w:p>
        </w:tc>
        <w:tc>
          <w:tcPr>
            <w:tcW w:w="3084" w:type="dxa"/>
            <w:shd w:val="clear" w:color="auto" w:fill="auto"/>
            <w:vAlign w:val="center"/>
          </w:tcPr>
          <w:p w14:paraId="3156C585"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68E44C31"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279FD52F" w14:textId="06EE5D59" w:rsidTr="00E32BF3">
        <w:trPr>
          <w:trHeight w:val="446"/>
        </w:trPr>
        <w:tc>
          <w:tcPr>
            <w:tcW w:w="2551" w:type="dxa"/>
            <w:shd w:val="clear" w:color="auto" w:fill="auto"/>
            <w:vAlign w:val="center"/>
          </w:tcPr>
          <w:p w14:paraId="76A95AD7"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VIASYS CPAP elpošanas kontūra piederumi</w:t>
            </w:r>
          </w:p>
          <w:p w14:paraId="0433285E"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39A0616F" w14:textId="174C15A3"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58C6BD82" w14:textId="426F7854"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3084" w:type="dxa"/>
            <w:shd w:val="clear" w:color="auto" w:fill="auto"/>
            <w:vAlign w:val="center"/>
          </w:tcPr>
          <w:p w14:paraId="5B610A6D"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34D9EE83"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4A02225B" w14:textId="21BB4A5F" w:rsidTr="00E32BF3">
        <w:trPr>
          <w:trHeight w:val="446"/>
        </w:trPr>
        <w:tc>
          <w:tcPr>
            <w:tcW w:w="2551" w:type="dxa"/>
            <w:shd w:val="clear" w:color="auto" w:fill="auto"/>
            <w:vAlign w:val="center"/>
          </w:tcPr>
          <w:p w14:paraId="53CEFE58"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Jaundzimušo nazālās </w:t>
            </w:r>
            <w:proofErr w:type="spellStart"/>
            <w:r w:rsidRPr="00F529E2">
              <w:rPr>
                <w:rFonts w:ascii="Times New Roman" w:eastAsia="Times New Roman" w:hAnsi="Times New Roman"/>
                <w:b/>
                <w:bCs/>
                <w:lang w:eastAsia="lv-LV"/>
              </w:rPr>
              <w:t>kanilles</w:t>
            </w:r>
            <w:proofErr w:type="spellEnd"/>
            <w:r w:rsidRPr="00F529E2">
              <w:rPr>
                <w:rFonts w:ascii="Times New Roman" w:eastAsia="Times New Roman" w:hAnsi="Times New Roman"/>
                <w:b/>
                <w:bCs/>
                <w:lang w:eastAsia="lv-LV"/>
              </w:rPr>
              <w:t xml:space="preserve"> – savienojamas ar </w:t>
            </w:r>
            <w:proofErr w:type="spellStart"/>
            <w:r w:rsidRPr="00F529E2">
              <w:rPr>
                <w:rFonts w:ascii="Times New Roman" w:eastAsia="Times New Roman" w:hAnsi="Times New Roman"/>
                <w:b/>
                <w:bCs/>
                <w:lang w:eastAsia="lv-LV"/>
              </w:rPr>
              <w:t>Infant</w:t>
            </w:r>
            <w:proofErr w:type="spellEnd"/>
            <w:r w:rsidRPr="00F529E2">
              <w:rPr>
                <w:rFonts w:ascii="Times New Roman" w:eastAsia="Times New Roman" w:hAnsi="Times New Roman"/>
                <w:b/>
                <w:bCs/>
                <w:lang w:eastAsia="lv-LV"/>
              </w:rPr>
              <w:t xml:space="preserve"> </w:t>
            </w:r>
            <w:proofErr w:type="spellStart"/>
            <w:r w:rsidRPr="00F529E2">
              <w:rPr>
                <w:rFonts w:ascii="Times New Roman" w:eastAsia="Times New Roman" w:hAnsi="Times New Roman"/>
                <w:b/>
                <w:bCs/>
                <w:lang w:eastAsia="lv-LV"/>
              </w:rPr>
              <w:t>Flow</w:t>
            </w:r>
            <w:proofErr w:type="spellEnd"/>
            <w:r w:rsidRPr="00F529E2">
              <w:rPr>
                <w:rFonts w:ascii="Times New Roman" w:eastAsia="Times New Roman" w:hAnsi="Times New Roman"/>
                <w:b/>
                <w:bCs/>
                <w:lang w:eastAsia="lv-LV"/>
              </w:rPr>
              <w:t xml:space="preserve"> </w:t>
            </w:r>
            <w:proofErr w:type="spellStart"/>
            <w:r w:rsidRPr="00F529E2">
              <w:rPr>
                <w:rFonts w:ascii="Times New Roman" w:eastAsia="Times New Roman" w:hAnsi="Times New Roman"/>
                <w:b/>
                <w:bCs/>
                <w:lang w:eastAsia="lv-LV"/>
              </w:rPr>
              <w:t>SiPAP</w:t>
            </w:r>
            <w:proofErr w:type="spellEnd"/>
          </w:p>
          <w:p w14:paraId="3B809244"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E781A16" w14:textId="59D3F979"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08DA098" w14:textId="758F0A72"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w:t>
            </w:r>
          </w:p>
        </w:tc>
        <w:tc>
          <w:tcPr>
            <w:tcW w:w="3084" w:type="dxa"/>
            <w:shd w:val="clear" w:color="auto" w:fill="auto"/>
            <w:vAlign w:val="center"/>
          </w:tcPr>
          <w:p w14:paraId="0456E8EC"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15326966"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0CCE91EA" w14:textId="6CD9A06C" w:rsidTr="00E32BF3">
        <w:trPr>
          <w:trHeight w:val="446"/>
        </w:trPr>
        <w:tc>
          <w:tcPr>
            <w:tcW w:w="2551" w:type="dxa"/>
            <w:shd w:val="clear" w:color="auto" w:fill="auto"/>
            <w:vAlign w:val="center"/>
          </w:tcPr>
          <w:p w14:paraId="387A6813"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Jaundzimušo nazālās maskas - savienojamas ar </w:t>
            </w:r>
            <w:proofErr w:type="spellStart"/>
            <w:r w:rsidRPr="00F529E2">
              <w:rPr>
                <w:rFonts w:ascii="Times New Roman" w:eastAsia="Times New Roman" w:hAnsi="Times New Roman"/>
                <w:b/>
                <w:bCs/>
                <w:lang w:eastAsia="lv-LV"/>
              </w:rPr>
              <w:t>Infant</w:t>
            </w:r>
            <w:proofErr w:type="spellEnd"/>
            <w:r w:rsidRPr="00F529E2">
              <w:rPr>
                <w:rFonts w:ascii="Times New Roman" w:eastAsia="Times New Roman" w:hAnsi="Times New Roman"/>
                <w:b/>
                <w:bCs/>
                <w:lang w:eastAsia="lv-LV"/>
              </w:rPr>
              <w:t xml:space="preserve"> </w:t>
            </w:r>
            <w:proofErr w:type="spellStart"/>
            <w:r w:rsidRPr="00F529E2">
              <w:rPr>
                <w:rFonts w:ascii="Times New Roman" w:eastAsia="Times New Roman" w:hAnsi="Times New Roman"/>
                <w:b/>
                <w:bCs/>
                <w:lang w:eastAsia="lv-LV"/>
              </w:rPr>
              <w:t>Flow</w:t>
            </w:r>
            <w:proofErr w:type="spellEnd"/>
            <w:r w:rsidRPr="00F529E2">
              <w:rPr>
                <w:rFonts w:ascii="Times New Roman" w:eastAsia="Times New Roman" w:hAnsi="Times New Roman"/>
                <w:b/>
                <w:bCs/>
                <w:lang w:eastAsia="lv-LV"/>
              </w:rPr>
              <w:t xml:space="preserve"> </w:t>
            </w:r>
            <w:proofErr w:type="spellStart"/>
            <w:r w:rsidRPr="00F529E2">
              <w:rPr>
                <w:rFonts w:ascii="Times New Roman" w:eastAsia="Times New Roman" w:hAnsi="Times New Roman"/>
                <w:b/>
                <w:bCs/>
                <w:lang w:eastAsia="lv-LV"/>
              </w:rPr>
              <w:t>SiPAP</w:t>
            </w:r>
            <w:proofErr w:type="spellEnd"/>
          </w:p>
          <w:p w14:paraId="79F627F0"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73672AC7" w14:textId="0DB797C9"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57E11997" w14:textId="500390F7"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w:t>
            </w:r>
          </w:p>
        </w:tc>
        <w:tc>
          <w:tcPr>
            <w:tcW w:w="3084" w:type="dxa"/>
            <w:shd w:val="clear" w:color="auto" w:fill="auto"/>
            <w:vAlign w:val="center"/>
          </w:tcPr>
          <w:p w14:paraId="719F9516"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12276807"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0076B622" w14:textId="4BEE1AB1" w:rsidTr="00E32BF3">
        <w:trPr>
          <w:trHeight w:val="446"/>
        </w:trPr>
        <w:tc>
          <w:tcPr>
            <w:tcW w:w="2551" w:type="dxa"/>
            <w:shd w:val="clear" w:color="auto" w:fill="auto"/>
            <w:vAlign w:val="center"/>
          </w:tcPr>
          <w:p w14:paraId="077C9549"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Elpošanas sensors jaundzimušajiem</w:t>
            </w:r>
          </w:p>
          <w:p w14:paraId="046D07D6"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65D253D0" w14:textId="4ACD685D"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50E63FCF" w14:textId="16AE610D" w:rsidR="00E32BF3" w:rsidRPr="00F529E2" w:rsidRDefault="00E32BF3" w:rsidP="009B084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3084" w:type="dxa"/>
            <w:shd w:val="clear" w:color="auto" w:fill="auto"/>
            <w:vAlign w:val="center"/>
          </w:tcPr>
          <w:p w14:paraId="2C2ABB99" w14:textId="77777777" w:rsidR="00E32BF3" w:rsidRPr="00F529E2" w:rsidRDefault="00E32BF3" w:rsidP="009B084E">
            <w:pPr>
              <w:spacing w:after="0" w:line="240" w:lineRule="auto"/>
              <w:jc w:val="center"/>
              <w:rPr>
                <w:rFonts w:ascii="Times New Roman" w:eastAsia="Times New Roman" w:hAnsi="Times New Roman"/>
                <w:b/>
                <w:bCs/>
                <w:lang w:eastAsia="lv-LV"/>
              </w:rPr>
            </w:pPr>
          </w:p>
        </w:tc>
        <w:tc>
          <w:tcPr>
            <w:tcW w:w="2835" w:type="dxa"/>
          </w:tcPr>
          <w:p w14:paraId="7E6B966C" w14:textId="77777777" w:rsidR="00E32BF3" w:rsidRPr="00F529E2" w:rsidRDefault="00E32BF3" w:rsidP="009B084E">
            <w:pPr>
              <w:spacing w:after="0" w:line="240" w:lineRule="auto"/>
              <w:jc w:val="center"/>
              <w:rPr>
                <w:rFonts w:ascii="Times New Roman" w:eastAsia="Times New Roman" w:hAnsi="Times New Roman"/>
                <w:b/>
                <w:bCs/>
                <w:lang w:eastAsia="lv-LV"/>
              </w:rPr>
            </w:pPr>
          </w:p>
        </w:tc>
      </w:tr>
      <w:tr w:rsidR="00E32BF3" w:rsidRPr="002724C4" w14:paraId="527533E3" w14:textId="1D7F83DB" w:rsidTr="00E32BF3">
        <w:trPr>
          <w:trHeight w:val="446"/>
        </w:trPr>
        <w:tc>
          <w:tcPr>
            <w:tcW w:w="2551" w:type="dxa"/>
            <w:shd w:val="clear" w:color="auto" w:fill="auto"/>
            <w:vAlign w:val="center"/>
          </w:tcPr>
          <w:p w14:paraId="66788445" w14:textId="77777777" w:rsidR="00E32BF3" w:rsidRPr="00F529E2" w:rsidRDefault="00E32BF3" w:rsidP="00FD7E3E">
            <w:pPr>
              <w:suppressAutoHyphens/>
              <w:autoSpaceDN w:val="0"/>
              <w:spacing w:after="0" w:line="240" w:lineRule="auto"/>
              <w:contextualSpacing/>
              <w:jc w:val="center"/>
              <w:textAlignment w:val="baseline"/>
              <w:rPr>
                <w:rFonts w:ascii="Times New Roman" w:hAnsi="Times New Roman"/>
                <w:b/>
                <w:bCs/>
                <w:lang w:eastAsia="lv-LV"/>
              </w:rPr>
            </w:pPr>
            <w:r w:rsidRPr="00F529E2">
              <w:rPr>
                <w:rFonts w:ascii="Times New Roman" w:hAnsi="Times New Roman"/>
                <w:b/>
                <w:bCs/>
                <w:lang w:eastAsia="lv-LV"/>
              </w:rPr>
              <w:t xml:space="preserve">Jaundzimušo auduma cepurītes </w:t>
            </w:r>
            <w:proofErr w:type="spellStart"/>
            <w:r w:rsidRPr="00F529E2">
              <w:rPr>
                <w:rFonts w:ascii="Times New Roman" w:hAnsi="Times New Roman"/>
                <w:b/>
                <w:bCs/>
                <w:lang w:eastAsia="lv-LV"/>
              </w:rPr>
              <w:t>Infant</w:t>
            </w:r>
            <w:proofErr w:type="spellEnd"/>
            <w:r w:rsidRPr="00F529E2">
              <w:rPr>
                <w:rFonts w:ascii="Times New Roman" w:hAnsi="Times New Roman"/>
                <w:b/>
                <w:bCs/>
                <w:lang w:eastAsia="lv-LV"/>
              </w:rPr>
              <w:t xml:space="preserve"> </w:t>
            </w:r>
            <w:proofErr w:type="spellStart"/>
            <w:r w:rsidRPr="00F529E2">
              <w:rPr>
                <w:rFonts w:ascii="Times New Roman" w:hAnsi="Times New Roman"/>
                <w:b/>
                <w:bCs/>
                <w:lang w:eastAsia="lv-LV"/>
              </w:rPr>
              <w:t>Flow</w:t>
            </w:r>
            <w:proofErr w:type="spellEnd"/>
            <w:r w:rsidRPr="00F529E2">
              <w:rPr>
                <w:rFonts w:ascii="Times New Roman" w:hAnsi="Times New Roman"/>
                <w:b/>
                <w:bCs/>
                <w:lang w:eastAsia="lv-LV"/>
              </w:rPr>
              <w:t xml:space="preserve"> </w:t>
            </w:r>
            <w:proofErr w:type="spellStart"/>
            <w:r w:rsidRPr="00F529E2">
              <w:rPr>
                <w:rFonts w:ascii="Times New Roman" w:hAnsi="Times New Roman"/>
                <w:b/>
                <w:bCs/>
                <w:lang w:eastAsia="lv-LV"/>
              </w:rPr>
              <w:t>SiPAP</w:t>
            </w:r>
            <w:proofErr w:type="spellEnd"/>
            <w:r w:rsidRPr="00F529E2">
              <w:rPr>
                <w:rFonts w:ascii="Times New Roman" w:hAnsi="Times New Roman"/>
                <w:b/>
                <w:bCs/>
                <w:lang w:eastAsia="lv-LV"/>
              </w:rPr>
              <w:t xml:space="preserve"> ģeneratora fiksācijai</w:t>
            </w:r>
          </w:p>
          <w:p w14:paraId="283659D8"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82187C3" w14:textId="56A7E77C"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9622AF1" w14:textId="2995CF54"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80</w:t>
            </w:r>
          </w:p>
        </w:tc>
        <w:tc>
          <w:tcPr>
            <w:tcW w:w="3084" w:type="dxa"/>
            <w:shd w:val="clear" w:color="auto" w:fill="auto"/>
            <w:vAlign w:val="center"/>
          </w:tcPr>
          <w:p w14:paraId="561636FE"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2D488724"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203D0EBE" w14:textId="496BF170" w:rsidTr="00E32BF3">
        <w:trPr>
          <w:trHeight w:val="446"/>
        </w:trPr>
        <w:tc>
          <w:tcPr>
            <w:tcW w:w="2551" w:type="dxa"/>
            <w:shd w:val="clear" w:color="auto" w:fill="auto"/>
            <w:vAlign w:val="center"/>
          </w:tcPr>
          <w:p w14:paraId="7C4B52A5"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CPAP cepurītes saitīte</w:t>
            </w:r>
          </w:p>
          <w:p w14:paraId="2205042F"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357E449C" w14:textId="333062A4"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81ADDBA" w14:textId="568E9225"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100</w:t>
            </w:r>
          </w:p>
        </w:tc>
        <w:tc>
          <w:tcPr>
            <w:tcW w:w="3084" w:type="dxa"/>
            <w:shd w:val="clear" w:color="auto" w:fill="auto"/>
            <w:vAlign w:val="center"/>
          </w:tcPr>
          <w:p w14:paraId="49B9063B"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5A30E138"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2CE6C6C1" w14:textId="7FACAA93" w:rsidTr="00E32BF3">
        <w:trPr>
          <w:trHeight w:val="446"/>
        </w:trPr>
        <w:tc>
          <w:tcPr>
            <w:tcW w:w="2551" w:type="dxa"/>
            <w:shd w:val="clear" w:color="auto" w:fill="auto"/>
            <w:vAlign w:val="center"/>
          </w:tcPr>
          <w:p w14:paraId="56DA75B0" w14:textId="77777777" w:rsidR="00E32BF3" w:rsidRPr="00F529E2" w:rsidRDefault="00E32BF3" w:rsidP="00FD7E3E">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Sensormedics</w:t>
            </w:r>
            <w:proofErr w:type="spellEnd"/>
            <w:r w:rsidRPr="00F529E2">
              <w:rPr>
                <w:rFonts w:ascii="Times New Roman" w:eastAsia="Times New Roman" w:hAnsi="Times New Roman"/>
                <w:b/>
                <w:bCs/>
                <w:lang w:eastAsia="lv-LV"/>
              </w:rPr>
              <w:t xml:space="preserve"> 3100A elpošanas kontūras piederumi</w:t>
            </w:r>
          </w:p>
          <w:p w14:paraId="5D08E5F7"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396B2C64" w14:textId="733B4C45"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5F92D53D" w14:textId="4F929D0F"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w:t>
            </w:r>
          </w:p>
        </w:tc>
        <w:tc>
          <w:tcPr>
            <w:tcW w:w="3084" w:type="dxa"/>
            <w:shd w:val="clear" w:color="auto" w:fill="auto"/>
            <w:vAlign w:val="center"/>
          </w:tcPr>
          <w:p w14:paraId="1F0B67FE"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13A14528"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6D4C8593" w14:textId="380C5048" w:rsidTr="00E32BF3">
        <w:trPr>
          <w:trHeight w:val="446"/>
        </w:trPr>
        <w:tc>
          <w:tcPr>
            <w:tcW w:w="2551" w:type="dxa"/>
            <w:shd w:val="clear" w:color="auto" w:fill="auto"/>
            <w:vAlign w:val="center"/>
          </w:tcPr>
          <w:p w14:paraId="77FDFD18"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Jaundzimušo deguna </w:t>
            </w:r>
            <w:proofErr w:type="spellStart"/>
            <w:r w:rsidRPr="00F529E2">
              <w:rPr>
                <w:rFonts w:ascii="Times New Roman" w:eastAsia="Times New Roman" w:hAnsi="Times New Roman"/>
                <w:b/>
                <w:bCs/>
                <w:lang w:eastAsia="lv-LV"/>
              </w:rPr>
              <w:t>kanile</w:t>
            </w:r>
            <w:proofErr w:type="spellEnd"/>
            <w:r w:rsidRPr="00F529E2">
              <w:rPr>
                <w:rFonts w:ascii="Times New Roman" w:eastAsia="Times New Roman" w:hAnsi="Times New Roman"/>
                <w:b/>
                <w:bCs/>
                <w:lang w:eastAsia="lv-LV"/>
              </w:rPr>
              <w:t xml:space="preserve"> CPAP</w:t>
            </w:r>
          </w:p>
          <w:p w14:paraId="3CDE99B4"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2BB6BD4" w14:textId="3772EB83"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2B246AE6" w14:textId="18B55CD1"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30</w:t>
            </w:r>
          </w:p>
        </w:tc>
        <w:tc>
          <w:tcPr>
            <w:tcW w:w="3084" w:type="dxa"/>
            <w:shd w:val="clear" w:color="auto" w:fill="auto"/>
            <w:vAlign w:val="center"/>
          </w:tcPr>
          <w:p w14:paraId="2F25CCF4"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5834667C"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384EE5C7" w14:textId="3AFB8EBC" w:rsidTr="00E32BF3">
        <w:trPr>
          <w:trHeight w:val="446"/>
        </w:trPr>
        <w:tc>
          <w:tcPr>
            <w:tcW w:w="2551" w:type="dxa"/>
            <w:shd w:val="clear" w:color="auto" w:fill="auto"/>
            <w:vAlign w:val="center"/>
          </w:tcPr>
          <w:p w14:paraId="4E0062E2"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Caurule intubācijas bērniem bez manšetes</w:t>
            </w:r>
          </w:p>
          <w:p w14:paraId="0F280CA5"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0E79D496" w14:textId="4FE9801A"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2DD2C45" w14:textId="1E4EAB03"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240</w:t>
            </w:r>
          </w:p>
        </w:tc>
        <w:tc>
          <w:tcPr>
            <w:tcW w:w="3084" w:type="dxa"/>
            <w:shd w:val="clear" w:color="auto" w:fill="auto"/>
            <w:vAlign w:val="center"/>
          </w:tcPr>
          <w:p w14:paraId="29F85299"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3685710E"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078D93DC" w14:textId="09BCD650" w:rsidTr="00E32BF3">
        <w:trPr>
          <w:trHeight w:val="446"/>
        </w:trPr>
        <w:tc>
          <w:tcPr>
            <w:tcW w:w="2551" w:type="dxa"/>
            <w:shd w:val="clear" w:color="auto" w:fill="auto"/>
            <w:vAlign w:val="center"/>
          </w:tcPr>
          <w:p w14:paraId="09A3FA1E"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Zema spiediena, trīsdaļīga </w:t>
            </w:r>
            <w:proofErr w:type="spellStart"/>
            <w:r w:rsidRPr="00F529E2">
              <w:rPr>
                <w:rFonts w:ascii="Times New Roman" w:eastAsia="Times New Roman" w:hAnsi="Times New Roman"/>
                <w:b/>
                <w:bCs/>
                <w:lang w:eastAsia="lv-LV"/>
              </w:rPr>
              <w:t>pilnšļirce</w:t>
            </w:r>
            <w:proofErr w:type="spellEnd"/>
            <w:r w:rsidRPr="00F529E2">
              <w:rPr>
                <w:rFonts w:ascii="Times New Roman" w:eastAsia="Times New Roman" w:hAnsi="Times New Roman"/>
                <w:b/>
                <w:bCs/>
                <w:lang w:eastAsia="lv-LV"/>
              </w:rPr>
              <w:t xml:space="preserve"> ar skalošanas šķīdumu </w:t>
            </w:r>
            <w:proofErr w:type="spellStart"/>
            <w:r w:rsidRPr="00F529E2">
              <w:rPr>
                <w:rFonts w:ascii="Times New Roman" w:eastAsia="Times New Roman" w:hAnsi="Times New Roman"/>
                <w:b/>
                <w:bCs/>
                <w:lang w:eastAsia="lv-LV"/>
              </w:rPr>
              <w:t>Na</w:t>
            </w:r>
            <w:proofErr w:type="spellEnd"/>
            <w:r w:rsidRPr="00F529E2">
              <w:rPr>
                <w:rFonts w:ascii="Times New Roman" w:eastAsia="Times New Roman" w:hAnsi="Times New Roman"/>
                <w:b/>
                <w:bCs/>
                <w:lang w:eastAsia="lv-LV"/>
              </w:rPr>
              <w:t xml:space="preserve"> </w:t>
            </w:r>
            <w:r w:rsidRPr="00F529E2">
              <w:rPr>
                <w:rFonts w:ascii="Times New Roman" w:eastAsia="Times New Roman" w:hAnsi="Times New Roman"/>
                <w:b/>
                <w:bCs/>
                <w:lang w:eastAsia="lv-LV"/>
              </w:rPr>
              <w:lastRenderedPageBreak/>
              <w:t>Cl0.9% - 10ml, darbam sterilā vidē</w:t>
            </w:r>
          </w:p>
          <w:p w14:paraId="62D45A44"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0797D02D" w14:textId="007A4C26"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lastRenderedPageBreak/>
              <w:t>gab.</w:t>
            </w:r>
          </w:p>
        </w:tc>
        <w:tc>
          <w:tcPr>
            <w:tcW w:w="953" w:type="dxa"/>
            <w:shd w:val="clear" w:color="auto" w:fill="auto"/>
            <w:vAlign w:val="center"/>
          </w:tcPr>
          <w:p w14:paraId="661A1048" w14:textId="16BDDC1C"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400</w:t>
            </w:r>
          </w:p>
        </w:tc>
        <w:tc>
          <w:tcPr>
            <w:tcW w:w="3084" w:type="dxa"/>
            <w:shd w:val="clear" w:color="auto" w:fill="auto"/>
            <w:vAlign w:val="center"/>
          </w:tcPr>
          <w:p w14:paraId="10EF945E"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521B9770"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4389618D" w14:textId="562259D0" w:rsidTr="00E32BF3">
        <w:trPr>
          <w:trHeight w:val="446"/>
        </w:trPr>
        <w:tc>
          <w:tcPr>
            <w:tcW w:w="2551" w:type="dxa"/>
            <w:shd w:val="clear" w:color="auto" w:fill="auto"/>
            <w:vAlign w:val="center"/>
          </w:tcPr>
          <w:p w14:paraId="5A9ADF6F"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atdzīvināšanas T-veida kontūra</w:t>
            </w:r>
          </w:p>
          <w:p w14:paraId="1587EAC7"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1A468A9E" w14:textId="1231C97C"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1F409D54" w14:textId="5449A06A"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3084" w:type="dxa"/>
            <w:shd w:val="clear" w:color="auto" w:fill="auto"/>
            <w:vAlign w:val="center"/>
          </w:tcPr>
          <w:p w14:paraId="0CE04F66"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1452B228"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4AE20249" w14:textId="68597E02" w:rsidTr="00E32BF3">
        <w:trPr>
          <w:trHeight w:val="446"/>
        </w:trPr>
        <w:tc>
          <w:tcPr>
            <w:tcW w:w="2551" w:type="dxa"/>
            <w:shd w:val="clear" w:color="auto" w:fill="auto"/>
            <w:vAlign w:val="center"/>
          </w:tcPr>
          <w:p w14:paraId="4D9F710C"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Elektrodi ilgstošai EKG </w:t>
            </w:r>
            <w:proofErr w:type="spellStart"/>
            <w:r w:rsidRPr="00F529E2">
              <w:rPr>
                <w:rFonts w:ascii="Times New Roman" w:eastAsia="Times New Roman" w:hAnsi="Times New Roman"/>
                <w:b/>
                <w:bCs/>
                <w:lang w:eastAsia="lv-LV"/>
              </w:rPr>
              <w:t>monitorēšanai</w:t>
            </w:r>
            <w:proofErr w:type="spellEnd"/>
            <w:r w:rsidRPr="00F529E2">
              <w:rPr>
                <w:rFonts w:ascii="Times New Roman" w:eastAsia="Times New Roman" w:hAnsi="Times New Roman"/>
                <w:b/>
                <w:bCs/>
                <w:lang w:eastAsia="lv-LV"/>
              </w:rPr>
              <w:t xml:space="preserve"> jaundzimušajiem</w:t>
            </w:r>
          </w:p>
          <w:p w14:paraId="171F03DE"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1BE41858" w14:textId="171527D6"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1886A064" w14:textId="6455E1E6"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3084" w:type="dxa"/>
            <w:shd w:val="clear" w:color="auto" w:fill="auto"/>
            <w:vAlign w:val="center"/>
          </w:tcPr>
          <w:p w14:paraId="7FC3ED8C"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1A7D102B"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5B3157BE" w14:textId="679A6888" w:rsidTr="00E32BF3">
        <w:trPr>
          <w:trHeight w:val="446"/>
        </w:trPr>
        <w:tc>
          <w:tcPr>
            <w:tcW w:w="2551" w:type="dxa"/>
            <w:shd w:val="clear" w:color="auto" w:fill="auto"/>
            <w:vAlign w:val="center"/>
          </w:tcPr>
          <w:p w14:paraId="78E1FE87"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nabas katetrs, PVC</w:t>
            </w:r>
          </w:p>
          <w:p w14:paraId="282C459B"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5770BF9" w14:textId="65B3782B"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03131FEF" w14:textId="39A55B30"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200</w:t>
            </w:r>
          </w:p>
        </w:tc>
        <w:tc>
          <w:tcPr>
            <w:tcW w:w="3084" w:type="dxa"/>
            <w:shd w:val="clear" w:color="auto" w:fill="auto"/>
            <w:vAlign w:val="center"/>
          </w:tcPr>
          <w:p w14:paraId="0FBCCA73"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58AF6137"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5BE7F7D9" w14:textId="572A3450" w:rsidTr="00E32BF3">
        <w:trPr>
          <w:trHeight w:val="446"/>
        </w:trPr>
        <w:tc>
          <w:tcPr>
            <w:tcW w:w="2551" w:type="dxa"/>
            <w:shd w:val="clear" w:color="auto" w:fill="auto"/>
            <w:vAlign w:val="center"/>
          </w:tcPr>
          <w:p w14:paraId="5825A9CC" w14:textId="2F593EAC"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Jaundzimušo SpO2 </w:t>
            </w:r>
            <w:proofErr w:type="spellStart"/>
            <w:r w:rsidRPr="00F529E2">
              <w:rPr>
                <w:rFonts w:ascii="Times New Roman" w:eastAsia="Times New Roman" w:hAnsi="Times New Roman"/>
                <w:b/>
                <w:bCs/>
                <w:lang w:eastAsia="lv-LV"/>
              </w:rPr>
              <w:t>Nellcor</w:t>
            </w:r>
            <w:proofErr w:type="spellEnd"/>
            <w:r w:rsidRPr="00F529E2">
              <w:rPr>
                <w:rFonts w:ascii="Times New Roman" w:eastAsia="Times New Roman" w:hAnsi="Times New Roman"/>
                <w:b/>
                <w:bCs/>
                <w:lang w:eastAsia="lv-LV"/>
              </w:rPr>
              <w:t xml:space="preserve"> tipa sensors, vienreizējas lietošanas</w:t>
            </w:r>
          </w:p>
        </w:tc>
        <w:tc>
          <w:tcPr>
            <w:tcW w:w="784" w:type="dxa"/>
            <w:shd w:val="clear" w:color="auto" w:fill="auto"/>
            <w:vAlign w:val="center"/>
          </w:tcPr>
          <w:p w14:paraId="37EFDBAA" w14:textId="5A08D92F"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07CAD976" w14:textId="0EBCA886"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100</w:t>
            </w:r>
          </w:p>
        </w:tc>
        <w:tc>
          <w:tcPr>
            <w:tcW w:w="3084" w:type="dxa"/>
            <w:shd w:val="clear" w:color="auto" w:fill="auto"/>
            <w:vAlign w:val="center"/>
          </w:tcPr>
          <w:p w14:paraId="0C052909"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3D03F558"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14F7FF66" w14:textId="07CABE3B" w:rsidTr="00E32BF3">
        <w:trPr>
          <w:trHeight w:val="446"/>
        </w:trPr>
        <w:tc>
          <w:tcPr>
            <w:tcW w:w="2551" w:type="dxa"/>
            <w:shd w:val="clear" w:color="auto" w:fill="auto"/>
            <w:vAlign w:val="center"/>
          </w:tcPr>
          <w:p w14:paraId="4AFF8AA2" w14:textId="7777777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Zonde barošanas jaundzimušajiem</w:t>
            </w:r>
          </w:p>
          <w:p w14:paraId="78CF4161"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20C2684" w14:textId="396ED855"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672E6E97" w14:textId="1DE5FEFE"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2000</w:t>
            </w:r>
          </w:p>
        </w:tc>
        <w:tc>
          <w:tcPr>
            <w:tcW w:w="3084" w:type="dxa"/>
            <w:shd w:val="clear" w:color="auto" w:fill="auto"/>
            <w:vAlign w:val="center"/>
          </w:tcPr>
          <w:p w14:paraId="7B55927C"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1CE19403"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222E3355" w14:textId="34137F63" w:rsidTr="00E32BF3">
        <w:trPr>
          <w:trHeight w:val="446"/>
        </w:trPr>
        <w:tc>
          <w:tcPr>
            <w:tcW w:w="2551" w:type="dxa"/>
            <w:shd w:val="clear" w:color="auto" w:fill="auto"/>
            <w:vAlign w:val="center"/>
          </w:tcPr>
          <w:p w14:paraId="7F4767EC" w14:textId="77777777" w:rsidR="00E32BF3" w:rsidRPr="00F529E2" w:rsidRDefault="00E32BF3" w:rsidP="00FD7E3E">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Fototerapijas</w:t>
            </w:r>
            <w:proofErr w:type="spellEnd"/>
            <w:r w:rsidRPr="00F529E2">
              <w:rPr>
                <w:rFonts w:ascii="Times New Roman" w:eastAsia="Times New Roman" w:hAnsi="Times New Roman"/>
                <w:b/>
                <w:bCs/>
                <w:lang w:eastAsia="lv-LV"/>
              </w:rPr>
              <w:t xml:space="preserve"> acu </w:t>
            </w:r>
            <w:proofErr w:type="spellStart"/>
            <w:r w:rsidRPr="00F529E2">
              <w:rPr>
                <w:rFonts w:ascii="Times New Roman" w:eastAsia="Times New Roman" w:hAnsi="Times New Roman"/>
                <w:b/>
                <w:bCs/>
                <w:lang w:eastAsia="lv-LV"/>
              </w:rPr>
              <w:t>aizsargmaska</w:t>
            </w:r>
            <w:proofErr w:type="spellEnd"/>
            <w:r w:rsidRPr="00F529E2">
              <w:rPr>
                <w:rFonts w:ascii="Times New Roman" w:eastAsia="Times New Roman" w:hAnsi="Times New Roman"/>
                <w:b/>
                <w:bCs/>
                <w:lang w:eastAsia="lv-LV"/>
              </w:rPr>
              <w:t xml:space="preserve"> jaundzimušajiem</w:t>
            </w:r>
          </w:p>
          <w:p w14:paraId="1D346C21"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7F24FE02" w14:textId="111C6BD8"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93192A1" w14:textId="0015699B"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2000</w:t>
            </w:r>
          </w:p>
        </w:tc>
        <w:tc>
          <w:tcPr>
            <w:tcW w:w="3084" w:type="dxa"/>
            <w:shd w:val="clear" w:color="auto" w:fill="auto"/>
            <w:vAlign w:val="center"/>
          </w:tcPr>
          <w:p w14:paraId="0DD306BA"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73B5D80C"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6853E06B" w14:textId="14F06C6E" w:rsidTr="00E32BF3">
        <w:trPr>
          <w:trHeight w:val="446"/>
        </w:trPr>
        <w:tc>
          <w:tcPr>
            <w:tcW w:w="2551" w:type="dxa"/>
            <w:shd w:val="clear" w:color="auto" w:fill="auto"/>
            <w:vAlign w:val="center"/>
          </w:tcPr>
          <w:p w14:paraId="1D94E5A7" w14:textId="78F99FB9"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Urīna </w:t>
            </w:r>
            <w:proofErr w:type="spellStart"/>
            <w:r w:rsidRPr="00F529E2">
              <w:rPr>
                <w:rFonts w:ascii="Times New Roman" w:eastAsia="Times New Roman" w:hAnsi="Times New Roman"/>
                <w:b/>
                <w:bCs/>
                <w:lang w:eastAsia="lv-LV"/>
              </w:rPr>
              <w:t>savācējmaisiņš</w:t>
            </w:r>
            <w:proofErr w:type="spellEnd"/>
            <w:r w:rsidRPr="00F529E2">
              <w:rPr>
                <w:rFonts w:ascii="Times New Roman" w:eastAsia="Times New Roman" w:hAnsi="Times New Roman"/>
                <w:b/>
                <w:bCs/>
                <w:lang w:eastAsia="lv-LV"/>
              </w:rPr>
              <w:t xml:space="preserve"> bērniem</w:t>
            </w:r>
          </w:p>
          <w:p w14:paraId="1438BD5B"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5FC50A79" w14:textId="68395A56"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252FA990" w14:textId="5C9BD1FA"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200</w:t>
            </w:r>
          </w:p>
        </w:tc>
        <w:tc>
          <w:tcPr>
            <w:tcW w:w="3084" w:type="dxa"/>
            <w:shd w:val="clear" w:color="auto" w:fill="auto"/>
            <w:vAlign w:val="center"/>
          </w:tcPr>
          <w:p w14:paraId="3088B87A"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0819FEE2"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619223A9" w14:textId="50CD5B5B" w:rsidTr="00E32BF3">
        <w:trPr>
          <w:trHeight w:val="446"/>
        </w:trPr>
        <w:tc>
          <w:tcPr>
            <w:tcW w:w="2551" w:type="dxa"/>
            <w:shd w:val="clear" w:color="auto" w:fill="auto"/>
            <w:vAlign w:val="center"/>
          </w:tcPr>
          <w:p w14:paraId="25875863" w14:textId="72457147"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Zīdaiņu deguna starpsienas aizsargierīce</w:t>
            </w:r>
          </w:p>
        </w:tc>
        <w:tc>
          <w:tcPr>
            <w:tcW w:w="784" w:type="dxa"/>
            <w:shd w:val="clear" w:color="auto" w:fill="auto"/>
            <w:vAlign w:val="center"/>
          </w:tcPr>
          <w:p w14:paraId="5456A75A" w14:textId="32982FC0"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1B5F1C49" w14:textId="6BB58369"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1200</w:t>
            </w:r>
          </w:p>
        </w:tc>
        <w:tc>
          <w:tcPr>
            <w:tcW w:w="3084" w:type="dxa"/>
            <w:shd w:val="clear" w:color="auto" w:fill="auto"/>
            <w:vAlign w:val="center"/>
          </w:tcPr>
          <w:p w14:paraId="2ACCE846"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11F79169"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28FBCC32" w14:textId="550383D4" w:rsidTr="00E32BF3">
        <w:trPr>
          <w:trHeight w:val="446"/>
        </w:trPr>
        <w:tc>
          <w:tcPr>
            <w:tcW w:w="2551" w:type="dxa"/>
            <w:shd w:val="clear" w:color="auto" w:fill="auto"/>
            <w:vAlign w:val="center"/>
          </w:tcPr>
          <w:p w14:paraId="5C2A901B" w14:textId="77777777"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ēdināšanas pudele</w:t>
            </w:r>
          </w:p>
          <w:p w14:paraId="0DEA325B"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6C9A869A" w14:textId="0A79118D"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F2AAEF6" w14:textId="3D0CC2B5" w:rsidR="00E32BF3" w:rsidRPr="00F529E2" w:rsidRDefault="00E32BF3" w:rsidP="00FD7E3E">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120</w:t>
            </w:r>
          </w:p>
        </w:tc>
        <w:tc>
          <w:tcPr>
            <w:tcW w:w="3084" w:type="dxa"/>
            <w:shd w:val="clear" w:color="auto" w:fill="auto"/>
            <w:vAlign w:val="center"/>
          </w:tcPr>
          <w:p w14:paraId="23871EA9" w14:textId="77777777" w:rsidR="00E32BF3" w:rsidRPr="00F529E2" w:rsidRDefault="00E32BF3" w:rsidP="00FD7E3E">
            <w:pPr>
              <w:spacing w:after="0" w:line="240" w:lineRule="auto"/>
              <w:jc w:val="center"/>
              <w:rPr>
                <w:rFonts w:ascii="Times New Roman" w:eastAsia="Times New Roman" w:hAnsi="Times New Roman"/>
                <w:b/>
                <w:bCs/>
                <w:lang w:eastAsia="lv-LV"/>
              </w:rPr>
            </w:pPr>
          </w:p>
        </w:tc>
        <w:tc>
          <w:tcPr>
            <w:tcW w:w="2835" w:type="dxa"/>
          </w:tcPr>
          <w:p w14:paraId="11B006A6" w14:textId="77777777" w:rsidR="00E32BF3" w:rsidRPr="00F529E2" w:rsidRDefault="00E32BF3" w:rsidP="00FD7E3E">
            <w:pPr>
              <w:spacing w:after="0" w:line="240" w:lineRule="auto"/>
              <w:jc w:val="center"/>
              <w:rPr>
                <w:rFonts w:ascii="Times New Roman" w:eastAsia="Times New Roman" w:hAnsi="Times New Roman"/>
                <w:b/>
                <w:bCs/>
                <w:lang w:eastAsia="lv-LV"/>
              </w:rPr>
            </w:pPr>
          </w:p>
        </w:tc>
      </w:tr>
      <w:tr w:rsidR="00E32BF3" w:rsidRPr="002724C4" w14:paraId="7C8A0326" w14:textId="303E4DFD" w:rsidTr="00E32BF3">
        <w:trPr>
          <w:trHeight w:val="446"/>
        </w:trPr>
        <w:tc>
          <w:tcPr>
            <w:tcW w:w="2551" w:type="dxa"/>
            <w:shd w:val="clear" w:color="auto" w:fill="auto"/>
            <w:vAlign w:val="center"/>
          </w:tcPr>
          <w:p w14:paraId="2EBB1708" w14:textId="77777777" w:rsidR="00E32BF3" w:rsidRPr="00F529E2" w:rsidRDefault="00E32BF3" w:rsidP="0090609C">
            <w:pPr>
              <w:suppressAutoHyphens/>
              <w:autoSpaceDN w:val="0"/>
              <w:spacing w:after="0" w:line="240" w:lineRule="auto"/>
              <w:contextualSpacing/>
              <w:jc w:val="center"/>
              <w:textAlignment w:val="baseline"/>
              <w:rPr>
                <w:rFonts w:ascii="Times New Roman" w:hAnsi="Times New Roman"/>
                <w:b/>
                <w:bCs/>
                <w:lang w:eastAsia="lv-LV"/>
              </w:rPr>
            </w:pPr>
            <w:r w:rsidRPr="00F529E2">
              <w:rPr>
                <w:rFonts w:ascii="Times New Roman" w:hAnsi="Times New Roman"/>
                <w:b/>
                <w:bCs/>
                <w:lang w:eastAsia="lv-LV"/>
              </w:rPr>
              <w:t>Knupis jaundzimušo ēdināšanai komplektācijā ar riņķi</w:t>
            </w:r>
          </w:p>
          <w:p w14:paraId="2A5C395B"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2F11313A" w14:textId="4CCA3A44"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419A3764" w14:textId="27B2DE49"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120</w:t>
            </w:r>
          </w:p>
        </w:tc>
        <w:tc>
          <w:tcPr>
            <w:tcW w:w="3084" w:type="dxa"/>
            <w:shd w:val="clear" w:color="auto" w:fill="auto"/>
            <w:vAlign w:val="center"/>
          </w:tcPr>
          <w:p w14:paraId="544BCF71"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7B621344"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6375AC04" w14:textId="55815AC1" w:rsidTr="00E32BF3">
        <w:trPr>
          <w:trHeight w:val="446"/>
        </w:trPr>
        <w:tc>
          <w:tcPr>
            <w:tcW w:w="2551" w:type="dxa"/>
            <w:shd w:val="clear" w:color="auto" w:fill="auto"/>
            <w:vAlign w:val="center"/>
          </w:tcPr>
          <w:p w14:paraId="07CF10F0" w14:textId="77777777"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Jaundzimušo ēdināšanas pudeles vāks</w:t>
            </w:r>
          </w:p>
          <w:p w14:paraId="7FC38E16"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0C2ED922" w14:textId="6C758FA4"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C4C99A1" w14:textId="433113D7"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3084" w:type="dxa"/>
            <w:shd w:val="clear" w:color="auto" w:fill="auto"/>
            <w:vAlign w:val="center"/>
          </w:tcPr>
          <w:p w14:paraId="21AEC31B"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487FA1F9"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0438A50C" w14:textId="781B9517" w:rsidTr="00E32BF3">
        <w:trPr>
          <w:trHeight w:val="446"/>
        </w:trPr>
        <w:tc>
          <w:tcPr>
            <w:tcW w:w="2551" w:type="dxa"/>
            <w:shd w:val="clear" w:color="auto" w:fill="auto"/>
            <w:vAlign w:val="center"/>
          </w:tcPr>
          <w:p w14:paraId="2D86DE78" w14:textId="77777777"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 xml:space="preserve">Līdzeklis bērnu mazgāšanai </w:t>
            </w:r>
          </w:p>
          <w:p w14:paraId="49DAF546"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700061DB" w14:textId="57B6AA81"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59B7102F" w14:textId="2FE4AE0E"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20</w:t>
            </w:r>
          </w:p>
        </w:tc>
        <w:tc>
          <w:tcPr>
            <w:tcW w:w="3084" w:type="dxa"/>
            <w:shd w:val="clear" w:color="auto" w:fill="auto"/>
            <w:vAlign w:val="center"/>
          </w:tcPr>
          <w:p w14:paraId="5EF4BE34"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6E31B6A4"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00E155DA" w14:textId="3446A26D" w:rsidTr="00E32BF3">
        <w:trPr>
          <w:trHeight w:val="446"/>
        </w:trPr>
        <w:tc>
          <w:tcPr>
            <w:tcW w:w="2551" w:type="dxa"/>
            <w:shd w:val="clear" w:color="auto" w:fill="auto"/>
            <w:vAlign w:val="center"/>
          </w:tcPr>
          <w:p w14:paraId="42A6E7BC" w14:textId="77777777" w:rsidR="00E32BF3" w:rsidRPr="00F529E2" w:rsidRDefault="00E32BF3" w:rsidP="0090609C">
            <w:pPr>
              <w:suppressAutoHyphens/>
              <w:autoSpaceDN w:val="0"/>
              <w:spacing w:after="0" w:line="240" w:lineRule="auto"/>
              <w:contextualSpacing/>
              <w:jc w:val="center"/>
              <w:textAlignment w:val="baseline"/>
              <w:rPr>
                <w:rFonts w:ascii="Times New Roman" w:hAnsi="Times New Roman"/>
                <w:b/>
                <w:bCs/>
                <w:lang w:eastAsia="lv-LV"/>
              </w:rPr>
            </w:pPr>
            <w:r w:rsidRPr="00F529E2">
              <w:rPr>
                <w:rFonts w:ascii="Times New Roman" w:hAnsi="Times New Roman"/>
                <w:b/>
                <w:bCs/>
                <w:lang w:eastAsia="lv-LV"/>
              </w:rPr>
              <w:t>Mākslīgā piena maisījumi bērniem no dzimšanas līdz 6mēn. vecumam</w:t>
            </w:r>
          </w:p>
          <w:p w14:paraId="561067DF"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4E6DC6A1" w14:textId="1F22EA5B"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6469E88D" w14:textId="7F7CB794"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150</w:t>
            </w:r>
          </w:p>
        </w:tc>
        <w:tc>
          <w:tcPr>
            <w:tcW w:w="3084" w:type="dxa"/>
            <w:shd w:val="clear" w:color="auto" w:fill="auto"/>
            <w:vAlign w:val="center"/>
          </w:tcPr>
          <w:p w14:paraId="4E0B4FCD"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23013880"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44C57D90" w14:textId="593C79CC" w:rsidTr="00E32BF3">
        <w:trPr>
          <w:trHeight w:val="446"/>
        </w:trPr>
        <w:tc>
          <w:tcPr>
            <w:tcW w:w="2551" w:type="dxa"/>
            <w:shd w:val="clear" w:color="auto" w:fill="auto"/>
            <w:vAlign w:val="center"/>
          </w:tcPr>
          <w:p w14:paraId="4F2C2C5B" w14:textId="77777777" w:rsidR="00E32BF3" w:rsidRPr="00F529E2" w:rsidRDefault="00E32BF3" w:rsidP="0090609C">
            <w:pPr>
              <w:spacing w:after="0" w:line="240" w:lineRule="auto"/>
              <w:jc w:val="center"/>
              <w:rPr>
                <w:rFonts w:ascii="Times New Roman" w:eastAsia="Times New Roman" w:hAnsi="Times New Roman"/>
                <w:b/>
                <w:bCs/>
                <w:lang w:eastAsia="lv-LV"/>
              </w:rPr>
            </w:pPr>
            <w:proofErr w:type="spellStart"/>
            <w:r w:rsidRPr="00F529E2">
              <w:rPr>
                <w:rFonts w:ascii="Times New Roman" w:eastAsia="Times New Roman" w:hAnsi="Times New Roman"/>
                <w:b/>
                <w:bCs/>
                <w:lang w:eastAsia="lv-LV"/>
              </w:rPr>
              <w:t>Hipoalerģisks</w:t>
            </w:r>
            <w:proofErr w:type="spellEnd"/>
            <w:r w:rsidRPr="00F529E2">
              <w:rPr>
                <w:rFonts w:ascii="Times New Roman" w:eastAsia="Times New Roman" w:hAnsi="Times New Roman"/>
                <w:b/>
                <w:bCs/>
                <w:lang w:eastAsia="lv-LV"/>
              </w:rPr>
              <w:t xml:space="preserve"> (alerģijas profilaksei) mākslīgs piena maisījums zīdaiņiem no dzimšanas līdz 6 mēnešu vecumam</w:t>
            </w:r>
          </w:p>
          <w:p w14:paraId="2DDDDB97"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333E014E" w14:textId="5F397E60"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6CC4D1D1" w14:textId="31D11275"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3084" w:type="dxa"/>
            <w:shd w:val="clear" w:color="auto" w:fill="auto"/>
            <w:vAlign w:val="center"/>
          </w:tcPr>
          <w:p w14:paraId="55B23FE0"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32496571"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2D9EBD21" w14:textId="6AC86381" w:rsidTr="00E32BF3">
        <w:trPr>
          <w:trHeight w:val="446"/>
        </w:trPr>
        <w:tc>
          <w:tcPr>
            <w:tcW w:w="2551" w:type="dxa"/>
            <w:shd w:val="clear" w:color="auto" w:fill="auto"/>
            <w:vAlign w:val="center"/>
          </w:tcPr>
          <w:p w14:paraId="37B2FA16" w14:textId="77777777"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Filtrs bakteriālais atsūkšanas sūknim MEDELA</w:t>
            </w:r>
          </w:p>
          <w:p w14:paraId="406B75F1"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759882F4" w14:textId="4231D365"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lastRenderedPageBreak/>
              <w:t>gab.</w:t>
            </w:r>
          </w:p>
        </w:tc>
        <w:tc>
          <w:tcPr>
            <w:tcW w:w="953" w:type="dxa"/>
            <w:shd w:val="clear" w:color="auto" w:fill="auto"/>
            <w:vAlign w:val="center"/>
          </w:tcPr>
          <w:p w14:paraId="76E4B3C3" w14:textId="00573500"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40</w:t>
            </w:r>
          </w:p>
        </w:tc>
        <w:tc>
          <w:tcPr>
            <w:tcW w:w="3084" w:type="dxa"/>
            <w:shd w:val="clear" w:color="auto" w:fill="auto"/>
            <w:vAlign w:val="center"/>
          </w:tcPr>
          <w:p w14:paraId="3ED13A0C"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7BACC216"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2EE60203" w14:textId="660A3C74" w:rsidTr="00E32BF3">
        <w:trPr>
          <w:trHeight w:val="446"/>
        </w:trPr>
        <w:tc>
          <w:tcPr>
            <w:tcW w:w="2551" w:type="dxa"/>
            <w:shd w:val="clear" w:color="auto" w:fill="auto"/>
            <w:vAlign w:val="center"/>
          </w:tcPr>
          <w:p w14:paraId="6963B694" w14:textId="715D6537"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Injekciju un aspirācijas filtrs</w:t>
            </w:r>
          </w:p>
        </w:tc>
        <w:tc>
          <w:tcPr>
            <w:tcW w:w="784" w:type="dxa"/>
            <w:shd w:val="clear" w:color="auto" w:fill="auto"/>
            <w:vAlign w:val="center"/>
          </w:tcPr>
          <w:p w14:paraId="31602A07" w14:textId="4D239AC1"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51391559" w14:textId="75219060"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2200</w:t>
            </w:r>
          </w:p>
        </w:tc>
        <w:tc>
          <w:tcPr>
            <w:tcW w:w="3084" w:type="dxa"/>
            <w:shd w:val="clear" w:color="auto" w:fill="auto"/>
            <w:vAlign w:val="center"/>
          </w:tcPr>
          <w:p w14:paraId="15F4EA20"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6FC68B97"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624F10A3" w14:textId="6652AB2B" w:rsidTr="00E32BF3">
        <w:trPr>
          <w:trHeight w:val="446"/>
        </w:trPr>
        <w:tc>
          <w:tcPr>
            <w:tcW w:w="2551" w:type="dxa"/>
            <w:shd w:val="clear" w:color="auto" w:fill="auto"/>
            <w:vAlign w:val="center"/>
          </w:tcPr>
          <w:p w14:paraId="2A9EF5C3" w14:textId="77777777" w:rsidR="00E32BF3" w:rsidRPr="00F529E2" w:rsidRDefault="00E32BF3" w:rsidP="0090609C">
            <w:pPr>
              <w:suppressAutoHyphens/>
              <w:autoSpaceDN w:val="0"/>
              <w:spacing w:after="0" w:line="240" w:lineRule="auto"/>
              <w:contextualSpacing/>
              <w:jc w:val="center"/>
              <w:textAlignment w:val="baseline"/>
              <w:rPr>
                <w:rFonts w:ascii="Times New Roman" w:hAnsi="Times New Roman"/>
                <w:b/>
                <w:bCs/>
                <w:lang w:eastAsia="lv-LV"/>
              </w:rPr>
            </w:pPr>
            <w:proofErr w:type="spellStart"/>
            <w:r w:rsidRPr="00F529E2">
              <w:rPr>
                <w:rFonts w:ascii="Times New Roman" w:hAnsi="Times New Roman"/>
                <w:b/>
                <w:bCs/>
                <w:lang w:eastAsia="lv-LV"/>
              </w:rPr>
              <w:t>Konektors</w:t>
            </w:r>
            <w:proofErr w:type="spellEnd"/>
            <w:r w:rsidRPr="00F529E2">
              <w:rPr>
                <w:rFonts w:ascii="Times New Roman" w:hAnsi="Times New Roman"/>
                <w:b/>
                <w:bCs/>
                <w:lang w:eastAsia="lv-LV"/>
              </w:rPr>
              <w:t xml:space="preserve"> elpošanas kontūru un caurules savienošanai</w:t>
            </w:r>
          </w:p>
          <w:p w14:paraId="572D2C62"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784" w:type="dxa"/>
            <w:shd w:val="clear" w:color="auto" w:fill="auto"/>
            <w:vAlign w:val="center"/>
          </w:tcPr>
          <w:p w14:paraId="7B0C8669" w14:textId="372FB053"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2A8D700B" w14:textId="46387218"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60</w:t>
            </w:r>
          </w:p>
        </w:tc>
        <w:tc>
          <w:tcPr>
            <w:tcW w:w="3084" w:type="dxa"/>
            <w:shd w:val="clear" w:color="auto" w:fill="auto"/>
            <w:vAlign w:val="center"/>
          </w:tcPr>
          <w:p w14:paraId="0F102041"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78B21150"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1FAFF2C1" w14:textId="77777777" w:rsidTr="00E32BF3">
        <w:trPr>
          <w:trHeight w:val="446"/>
        </w:trPr>
        <w:tc>
          <w:tcPr>
            <w:tcW w:w="2551" w:type="dxa"/>
            <w:shd w:val="clear" w:color="auto" w:fill="auto"/>
            <w:vAlign w:val="center"/>
          </w:tcPr>
          <w:p w14:paraId="2CBF1208" w14:textId="77777777" w:rsidR="00E32BF3" w:rsidRPr="00F529E2" w:rsidRDefault="00E32BF3" w:rsidP="00F529E2">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Speciālā adata asins paraugu ņemšanai jaundzimušajiem</w:t>
            </w:r>
          </w:p>
          <w:p w14:paraId="38F7C8EE" w14:textId="77777777" w:rsidR="00E32BF3" w:rsidRPr="00F529E2" w:rsidRDefault="00E32BF3" w:rsidP="0090609C">
            <w:pPr>
              <w:suppressAutoHyphens/>
              <w:autoSpaceDN w:val="0"/>
              <w:spacing w:after="0" w:line="240" w:lineRule="auto"/>
              <w:contextualSpacing/>
              <w:jc w:val="center"/>
              <w:textAlignment w:val="baseline"/>
              <w:rPr>
                <w:rFonts w:ascii="Times New Roman" w:hAnsi="Times New Roman"/>
                <w:b/>
                <w:bCs/>
                <w:lang w:eastAsia="lv-LV"/>
              </w:rPr>
            </w:pPr>
          </w:p>
        </w:tc>
        <w:tc>
          <w:tcPr>
            <w:tcW w:w="784" w:type="dxa"/>
            <w:shd w:val="clear" w:color="auto" w:fill="auto"/>
            <w:vAlign w:val="center"/>
          </w:tcPr>
          <w:p w14:paraId="14E42B07" w14:textId="65786308"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105379D9" w14:textId="346FD68A"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1400</w:t>
            </w:r>
          </w:p>
        </w:tc>
        <w:tc>
          <w:tcPr>
            <w:tcW w:w="3084" w:type="dxa"/>
            <w:shd w:val="clear" w:color="auto" w:fill="auto"/>
            <w:vAlign w:val="center"/>
          </w:tcPr>
          <w:p w14:paraId="6D762630"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68A3EDA8"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35F4A595" w14:textId="77777777" w:rsidTr="00E32BF3">
        <w:trPr>
          <w:trHeight w:val="446"/>
        </w:trPr>
        <w:tc>
          <w:tcPr>
            <w:tcW w:w="2551" w:type="dxa"/>
            <w:shd w:val="clear" w:color="auto" w:fill="auto"/>
            <w:vAlign w:val="center"/>
          </w:tcPr>
          <w:p w14:paraId="0AA956F9" w14:textId="49BABE12" w:rsidR="00E32BF3" w:rsidRPr="00F529E2" w:rsidRDefault="00E32BF3" w:rsidP="0090609C">
            <w:pPr>
              <w:suppressAutoHyphens/>
              <w:autoSpaceDN w:val="0"/>
              <w:spacing w:after="0" w:line="240" w:lineRule="auto"/>
              <w:contextualSpacing/>
              <w:jc w:val="center"/>
              <w:textAlignment w:val="baseline"/>
              <w:rPr>
                <w:rFonts w:ascii="Times New Roman" w:hAnsi="Times New Roman"/>
                <w:b/>
                <w:bCs/>
                <w:lang w:eastAsia="lv-LV"/>
              </w:rPr>
            </w:pPr>
            <w:r w:rsidRPr="00F529E2">
              <w:rPr>
                <w:rFonts w:ascii="Times New Roman" w:hAnsi="Times New Roman"/>
                <w:b/>
                <w:bCs/>
                <w:lang w:eastAsia="lv-LV"/>
              </w:rPr>
              <w:t>Galvas pozicionēšanas sistēma- priekšlaicīgi dzimušajiem un jaundzimušajiem</w:t>
            </w:r>
          </w:p>
        </w:tc>
        <w:tc>
          <w:tcPr>
            <w:tcW w:w="784" w:type="dxa"/>
            <w:shd w:val="clear" w:color="auto" w:fill="auto"/>
            <w:vAlign w:val="center"/>
          </w:tcPr>
          <w:p w14:paraId="1D7A424F" w14:textId="55500D9E"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764E9ED9" w14:textId="5A07705A"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30</w:t>
            </w:r>
          </w:p>
        </w:tc>
        <w:tc>
          <w:tcPr>
            <w:tcW w:w="3084" w:type="dxa"/>
            <w:shd w:val="clear" w:color="auto" w:fill="auto"/>
            <w:vAlign w:val="center"/>
          </w:tcPr>
          <w:p w14:paraId="4130D5FB"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098DCE6F"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5121CB65" w14:textId="439D94B4" w:rsidTr="00E32BF3">
        <w:trPr>
          <w:trHeight w:val="446"/>
        </w:trPr>
        <w:tc>
          <w:tcPr>
            <w:tcW w:w="2551" w:type="dxa"/>
            <w:shd w:val="clear" w:color="auto" w:fill="auto"/>
            <w:vAlign w:val="center"/>
          </w:tcPr>
          <w:p w14:paraId="60AA02C6" w14:textId="1FC3E351" w:rsidR="00E32BF3" w:rsidRPr="00F529E2" w:rsidRDefault="00E32BF3" w:rsidP="00F529E2">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Elpošanas cauruļu atbalsts</w:t>
            </w:r>
          </w:p>
        </w:tc>
        <w:tc>
          <w:tcPr>
            <w:tcW w:w="784" w:type="dxa"/>
            <w:shd w:val="clear" w:color="auto" w:fill="auto"/>
            <w:vAlign w:val="center"/>
          </w:tcPr>
          <w:p w14:paraId="7539574B" w14:textId="3C6A9705"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gab.</w:t>
            </w:r>
          </w:p>
        </w:tc>
        <w:tc>
          <w:tcPr>
            <w:tcW w:w="953" w:type="dxa"/>
            <w:shd w:val="clear" w:color="auto" w:fill="auto"/>
            <w:vAlign w:val="center"/>
          </w:tcPr>
          <w:p w14:paraId="33D6D1A2" w14:textId="0C04C1F6" w:rsidR="00E32BF3" w:rsidRPr="00F529E2" w:rsidRDefault="00E32BF3" w:rsidP="0090609C">
            <w:pPr>
              <w:spacing w:after="0" w:line="240" w:lineRule="auto"/>
              <w:jc w:val="center"/>
              <w:rPr>
                <w:rFonts w:ascii="Times New Roman" w:eastAsia="Times New Roman" w:hAnsi="Times New Roman"/>
                <w:b/>
                <w:bCs/>
                <w:lang w:eastAsia="lv-LV"/>
              </w:rPr>
            </w:pPr>
            <w:r w:rsidRPr="00F529E2">
              <w:rPr>
                <w:rFonts w:ascii="Times New Roman" w:eastAsia="Times New Roman" w:hAnsi="Times New Roman"/>
                <w:b/>
                <w:bCs/>
                <w:lang w:eastAsia="lv-LV"/>
              </w:rPr>
              <w:t>15</w:t>
            </w:r>
          </w:p>
        </w:tc>
        <w:tc>
          <w:tcPr>
            <w:tcW w:w="3084" w:type="dxa"/>
            <w:shd w:val="clear" w:color="auto" w:fill="auto"/>
            <w:vAlign w:val="center"/>
          </w:tcPr>
          <w:p w14:paraId="5334F138" w14:textId="77777777" w:rsidR="00E32BF3" w:rsidRPr="00F529E2" w:rsidRDefault="00E32BF3" w:rsidP="0090609C">
            <w:pPr>
              <w:spacing w:after="0" w:line="240" w:lineRule="auto"/>
              <w:jc w:val="center"/>
              <w:rPr>
                <w:rFonts w:ascii="Times New Roman" w:eastAsia="Times New Roman" w:hAnsi="Times New Roman"/>
                <w:b/>
                <w:bCs/>
                <w:lang w:eastAsia="lv-LV"/>
              </w:rPr>
            </w:pPr>
          </w:p>
        </w:tc>
        <w:tc>
          <w:tcPr>
            <w:tcW w:w="2835" w:type="dxa"/>
          </w:tcPr>
          <w:p w14:paraId="3116C21E" w14:textId="77777777" w:rsidR="00E32BF3" w:rsidRPr="00F529E2" w:rsidRDefault="00E32BF3" w:rsidP="0090609C">
            <w:pPr>
              <w:spacing w:after="0" w:line="240" w:lineRule="auto"/>
              <w:jc w:val="center"/>
              <w:rPr>
                <w:rFonts w:ascii="Times New Roman" w:eastAsia="Times New Roman" w:hAnsi="Times New Roman"/>
                <w:b/>
                <w:bCs/>
                <w:lang w:eastAsia="lv-LV"/>
              </w:rPr>
            </w:pPr>
          </w:p>
        </w:tc>
      </w:tr>
      <w:tr w:rsidR="00E32BF3" w:rsidRPr="002724C4" w14:paraId="28AC25A6" w14:textId="37F4059A" w:rsidTr="00E32BF3">
        <w:trPr>
          <w:trHeight w:val="369"/>
        </w:trPr>
        <w:tc>
          <w:tcPr>
            <w:tcW w:w="4288" w:type="dxa"/>
            <w:gridSpan w:val="3"/>
            <w:shd w:val="clear" w:color="auto" w:fill="auto"/>
            <w:vAlign w:val="center"/>
          </w:tcPr>
          <w:p w14:paraId="26E7A829" w14:textId="41DAF9D8" w:rsidR="00E32BF3" w:rsidRPr="00F529E2" w:rsidRDefault="00E32BF3" w:rsidP="0090609C">
            <w:pPr>
              <w:spacing w:after="0" w:line="240" w:lineRule="auto"/>
              <w:jc w:val="center"/>
              <w:rPr>
                <w:rFonts w:ascii="Times New Roman" w:eastAsia="Times New Roman" w:hAnsi="Times New Roman"/>
                <w:bCs/>
                <w:lang w:eastAsia="lv-LV"/>
              </w:rPr>
            </w:pPr>
            <w:r>
              <w:rPr>
                <w:rFonts w:ascii="Times New Roman" w:eastAsia="Times New Roman" w:hAnsi="Times New Roman"/>
                <w:bCs/>
                <w:lang w:eastAsia="lv-LV"/>
              </w:rPr>
              <w:t xml:space="preserve"> Vērtējamā cena </w:t>
            </w:r>
            <w:r w:rsidRPr="00F529E2">
              <w:rPr>
                <w:rFonts w:ascii="Times New Roman" w:eastAsia="Times New Roman" w:hAnsi="Times New Roman"/>
                <w:bCs/>
                <w:lang w:eastAsia="lv-LV"/>
              </w:rPr>
              <w:t>KOPĀ:</w:t>
            </w:r>
          </w:p>
        </w:tc>
        <w:tc>
          <w:tcPr>
            <w:tcW w:w="3084" w:type="dxa"/>
            <w:shd w:val="clear" w:color="auto" w:fill="auto"/>
            <w:vAlign w:val="center"/>
          </w:tcPr>
          <w:p w14:paraId="202AE551" w14:textId="77777777" w:rsidR="00E32BF3" w:rsidRPr="00F529E2" w:rsidRDefault="00E32BF3" w:rsidP="0090609C">
            <w:pPr>
              <w:spacing w:after="0" w:line="240" w:lineRule="auto"/>
              <w:jc w:val="center"/>
              <w:rPr>
                <w:rFonts w:ascii="Times New Roman" w:eastAsia="Times New Roman" w:hAnsi="Times New Roman"/>
                <w:bCs/>
                <w:lang w:eastAsia="lv-LV"/>
              </w:rPr>
            </w:pPr>
          </w:p>
        </w:tc>
        <w:tc>
          <w:tcPr>
            <w:tcW w:w="2835" w:type="dxa"/>
          </w:tcPr>
          <w:p w14:paraId="0D397ECA" w14:textId="77777777" w:rsidR="00E32BF3" w:rsidRPr="00F529E2" w:rsidRDefault="00E32BF3" w:rsidP="0090609C">
            <w:pPr>
              <w:spacing w:after="0" w:line="240" w:lineRule="auto"/>
              <w:jc w:val="center"/>
              <w:rPr>
                <w:rFonts w:ascii="Times New Roman" w:eastAsia="Times New Roman" w:hAnsi="Times New Roman"/>
                <w:bCs/>
                <w:lang w:eastAsia="lv-LV"/>
              </w:rPr>
            </w:pPr>
          </w:p>
        </w:tc>
      </w:tr>
    </w:tbl>
    <w:p w14:paraId="6F2D273F" w14:textId="130F9444" w:rsidR="0056402F" w:rsidRPr="008374E9" w:rsidRDefault="00062D29" w:rsidP="0056402F">
      <w:pPr>
        <w:suppressAutoHyphens/>
        <w:autoSpaceDN w:val="0"/>
        <w:spacing w:after="0" w:line="240" w:lineRule="auto"/>
        <w:jc w:val="both"/>
        <w:textAlignment w:val="baseline"/>
        <w:rPr>
          <w:rFonts w:ascii="Times New Roman" w:hAnsi="Times New Roman"/>
          <w:i/>
          <w:sz w:val="18"/>
          <w:szCs w:val="18"/>
          <w:lang w:eastAsia="lv-LV"/>
        </w:rPr>
      </w:pPr>
      <w:r>
        <w:rPr>
          <w:rFonts w:ascii="Times New Roman" w:eastAsia="Times New Roman" w:hAnsi="Times New Roman"/>
          <w:sz w:val="20"/>
          <w:szCs w:val="24"/>
        </w:rPr>
        <w:t xml:space="preserve">  </w:t>
      </w:r>
      <w:r w:rsidRPr="0056402F">
        <w:rPr>
          <w:rFonts w:ascii="Times New Roman" w:eastAsia="Times New Roman" w:hAnsi="Times New Roman"/>
          <w:bCs/>
          <w:sz w:val="18"/>
          <w:szCs w:val="18"/>
        </w:rPr>
        <w:t>*</w:t>
      </w:r>
      <w:r w:rsidRPr="0056402F">
        <w:rPr>
          <w:rFonts w:ascii="Times New Roman" w:hAnsi="Times New Roman"/>
          <w:i/>
          <w:sz w:val="18"/>
          <w:szCs w:val="18"/>
          <w:lang w:eastAsia="lv-LV"/>
        </w:rPr>
        <w:t xml:space="preserve"> Norādītajam plānotajam daudzumam ir informatīva nozīme. Pasū</w:t>
      </w:r>
      <w:r w:rsidRPr="00961D1A">
        <w:rPr>
          <w:rFonts w:ascii="Times New Roman" w:hAnsi="Times New Roman"/>
          <w:i/>
          <w:sz w:val="18"/>
          <w:szCs w:val="18"/>
          <w:lang w:eastAsia="lv-LV"/>
        </w:rPr>
        <w:t>tītājs līgumu slēgs, pamatojoties uz pretendenta piedāvāto vienas vienības cenu.</w:t>
      </w:r>
      <w:r w:rsidR="0056402F" w:rsidRPr="008374E9">
        <w:rPr>
          <w:rFonts w:ascii="Times New Roman" w:hAnsi="Times New Roman"/>
          <w:i/>
          <w:sz w:val="18"/>
          <w:szCs w:val="18"/>
          <w:lang w:eastAsia="lv-LV"/>
        </w:rPr>
        <w:t xml:space="preserve"> Pasūtītājam ir tiesības neiegādāties visu tehniskajā specifikācijā uzrādīto preču daudzumu. </w:t>
      </w:r>
    </w:p>
    <w:p w14:paraId="324782D7" w14:textId="77777777" w:rsidR="00062D29" w:rsidRPr="00724187" w:rsidRDefault="00062D29" w:rsidP="00062D29">
      <w:pPr>
        <w:suppressAutoHyphens/>
        <w:autoSpaceDN w:val="0"/>
        <w:spacing w:after="0" w:line="240" w:lineRule="auto"/>
        <w:jc w:val="both"/>
        <w:textAlignment w:val="baseline"/>
        <w:rPr>
          <w:rFonts w:ascii="Times New Roman" w:hAnsi="Times New Roman"/>
          <w:i/>
          <w:sz w:val="18"/>
          <w:szCs w:val="18"/>
          <w:lang w:eastAsia="lv-LV"/>
        </w:rPr>
      </w:pPr>
    </w:p>
    <w:p w14:paraId="7FDADB58" w14:textId="77777777" w:rsidR="00362DCB" w:rsidRPr="00362DCB" w:rsidRDefault="007A1908"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062D29">
        <w:rPr>
          <w:rFonts w:ascii="Times New Roman" w:eastAsia="Times New Roman" w:hAnsi="Times New Roman"/>
          <w:bCs/>
          <w:sz w:val="24"/>
          <w:szCs w:val="24"/>
        </w:rPr>
        <w:t>6</w:t>
      </w:r>
      <w:r w:rsidR="00362DCB" w:rsidRPr="00362DCB">
        <w:rPr>
          <w:rFonts w:ascii="Times New Roman" w:eastAsia="Times New Roman" w:hAnsi="Times New Roman"/>
          <w:bCs/>
          <w:sz w:val="24"/>
          <w:szCs w:val="24"/>
        </w:rPr>
        <w:t>.gada ___._____________</w:t>
      </w:r>
    </w:p>
    <w:p w14:paraId="0A1DA938" w14:textId="77777777" w:rsidR="00362DCB" w:rsidRPr="00362DCB" w:rsidRDefault="00362DCB" w:rsidP="008061E9">
      <w:pPr>
        <w:spacing w:after="0" w:line="240" w:lineRule="auto"/>
        <w:rPr>
          <w:rFonts w:ascii="Times New Roman" w:eastAsia="Times New Roman" w:hAnsi="Times New Roman"/>
          <w:bCs/>
          <w:i/>
          <w:sz w:val="24"/>
          <w:szCs w:val="24"/>
          <w:lang w:eastAsia="lv-LV"/>
        </w:rPr>
      </w:pPr>
    </w:p>
    <w:p w14:paraId="2EF192B3" w14:textId="77777777"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0495B034" w14:textId="77777777" w:rsidR="005801AA" w:rsidRDefault="00362DCB" w:rsidP="009D7916">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w:t>
      </w:r>
      <w:r w:rsidR="00882F0F">
        <w:rPr>
          <w:rFonts w:ascii="Times New Roman" w:eastAsia="Times New Roman" w:hAnsi="Times New Roman"/>
          <w:bCs/>
          <w:i/>
          <w:sz w:val="20"/>
          <w:szCs w:val="20"/>
          <w:lang w:eastAsia="lv-LV"/>
        </w:rPr>
        <w:t>piju) paraksts, tā atšifrējums)</w:t>
      </w:r>
    </w:p>
    <w:p w14:paraId="2BAF110F" w14:textId="77777777" w:rsidR="00F529E2" w:rsidRDefault="00F529E2" w:rsidP="007E14FE">
      <w:pPr>
        <w:spacing w:after="0" w:line="240" w:lineRule="auto"/>
        <w:jc w:val="right"/>
        <w:rPr>
          <w:rFonts w:ascii="Times New Roman" w:eastAsia="Times New Roman" w:hAnsi="Times New Roman"/>
          <w:sz w:val="20"/>
          <w:szCs w:val="20"/>
        </w:rPr>
      </w:pPr>
    </w:p>
    <w:p w14:paraId="3F743CEE" w14:textId="77777777" w:rsidR="00F529E2" w:rsidRDefault="00F529E2" w:rsidP="007E14FE">
      <w:pPr>
        <w:spacing w:after="0" w:line="240" w:lineRule="auto"/>
        <w:jc w:val="right"/>
        <w:rPr>
          <w:rFonts w:ascii="Times New Roman" w:eastAsia="Times New Roman" w:hAnsi="Times New Roman"/>
          <w:sz w:val="20"/>
          <w:szCs w:val="20"/>
        </w:rPr>
      </w:pPr>
    </w:p>
    <w:p w14:paraId="0CF19C94" w14:textId="77777777" w:rsidR="00F529E2" w:rsidRDefault="00F529E2" w:rsidP="007E14FE">
      <w:pPr>
        <w:spacing w:after="0" w:line="240" w:lineRule="auto"/>
        <w:jc w:val="right"/>
        <w:rPr>
          <w:rFonts w:ascii="Times New Roman" w:eastAsia="Times New Roman" w:hAnsi="Times New Roman"/>
          <w:sz w:val="20"/>
          <w:szCs w:val="20"/>
        </w:rPr>
      </w:pPr>
    </w:p>
    <w:p w14:paraId="0CC618F4" w14:textId="77777777" w:rsidR="00F529E2" w:rsidRDefault="00F529E2" w:rsidP="007E14FE">
      <w:pPr>
        <w:spacing w:after="0" w:line="240" w:lineRule="auto"/>
        <w:jc w:val="right"/>
        <w:rPr>
          <w:rFonts w:ascii="Times New Roman" w:eastAsia="Times New Roman" w:hAnsi="Times New Roman"/>
          <w:sz w:val="20"/>
          <w:szCs w:val="20"/>
        </w:rPr>
      </w:pPr>
    </w:p>
    <w:p w14:paraId="0899EB0F" w14:textId="77777777" w:rsidR="00F529E2" w:rsidRDefault="00F529E2" w:rsidP="007E14FE">
      <w:pPr>
        <w:spacing w:after="0" w:line="240" w:lineRule="auto"/>
        <w:jc w:val="right"/>
        <w:rPr>
          <w:rFonts w:ascii="Times New Roman" w:eastAsia="Times New Roman" w:hAnsi="Times New Roman"/>
          <w:sz w:val="20"/>
          <w:szCs w:val="20"/>
        </w:rPr>
      </w:pPr>
    </w:p>
    <w:p w14:paraId="61CEEE14" w14:textId="77777777" w:rsidR="00F529E2" w:rsidRDefault="00F529E2" w:rsidP="007E14FE">
      <w:pPr>
        <w:spacing w:after="0" w:line="240" w:lineRule="auto"/>
        <w:jc w:val="right"/>
        <w:rPr>
          <w:rFonts w:ascii="Times New Roman" w:eastAsia="Times New Roman" w:hAnsi="Times New Roman"/>
          <w:sz w:val="20"/>
          <w:szCs w:val="20"/>
        </w:rPr>
      </w:pPr>
    </w:p>
    <w:p w14:paraId="5A8927C0" w14:textId="77777777" w:rsidR="00F529E2" w:rsidRDefault="00F529E2" w:rsidP="007E14FE">
      <w:pPr>
        <w:spacing w:after="0" w:line="240" w:lineRule="auto"/>
        <w:jc w:val="right"/>
        <w:rPr>
          <w:rFonts w:ascii="Times New Roman" w:eastAsia="Times New Roman" w:hAnsi="Times New Roman"/>
          <w:sz w:val="20"/>
          <w:szCs w:val="20"/>
        </w:rPr>
      </w:pPr>
    </w:p>
    <w:p w14:paraId="55756931" w14:textId="77777777" w:rsidR="00F529E2" w:rsidRDefault="00F529E2" w:rsidP="007E14FE">
      <w:pPr>
        <w:spacing w:after="0" w:line="240" w:lineRule="auto"/>
        <w:jc w:val="right"/>
        <w:rPr>
          <w:rFonts w:ascii="Times New Roman" w:eastAsia="Times New Roman" w:hAnsi="Times New Roman"/>
          <w:sz w:val="20"/>
          <w:szCs w:val="20"/>
        </w:rPr>
      </w:pPr>
    </w:p>
    <w:p w14:paraId="1DAB8556" w14:textId="77777777" w:rsidR="00F529E2" w:rsidRDefault="00F529E2" w:rsidP="007E14FE">
      <w:pPr>
        <w:spacing w:after="0" w:line="240" w:lineRule="auto"/>
        <w:jc w:val="right"/>
        <w:rPr>
          <w:rFonts w:ascii="Times New Roman" w:eastAsia="Times New Roman" w:hAnsi="Times New Roman"/>
          <w:sz w:val="20"/>
          <w:szCs w:val="20"/>
        </w:rPr>
      </w:pPr>
    </w:p>
    <w:p w14:paraId="675A746F" w14:textId="77777777" w:rsidR="00F529E2" w:rsidRDefault="00F529E2" w:rsidP="007E14FE">
      <w:pPr>
        <w:spacing w:after="0" w:line="240" w:lineRule="auto"/>
        <w:jc w:val="right"/>
        <w:rPr>
          <w:rFonts w:ascii="Times New Roman" w:eastAsia="Times New Roman" w:hAnsi="Times New Roman"/>
          <w:sz w:val="20"/>
          <w:szCs w:val="20"/>
        </w:rPr>
      </w:pPr>
    </w:p>
    <w:p w14:paraId="2176C2A9" w14:textId="77777777" w:rsidR="00F529E2" w:rsidRDefault="00F529E2" w:rsidP="007E14FE">
      <w:pPr>
        <w:spacing w:after="0" w:line="240" w:lineRule="auto"/>
        <w:jc w:val="right"/>
        <w:rPr>
          <w:rFonts w:ascii="Times New Roman" w:eastAsia="Times New Roman" w:hAnsi="Times New Roman"/>
          <w:sz w:val="20"/>
          <w:szCs w:val="20"/>
        </w:rPr>
      </w:pPr>
    </w:p>
    <w:p w14:paraId="4E09B7FD" w14:textId="77777777" w:rsidR="00F529E2" w:rsidRDefault="00F529E2" w:rsidP="007E14FE">
      <w:pPr>
        <w:spacing w:after="0" w:line="240" w:lineRule="auto"/>
        <w:jc w:val="right"/>
        <w:rPr>
          <w:rFonts w:ascii="Times New Roman" w:eastAsia="Times New Roman" w:hAnsi="Times New Roman"/>
          <w:sz w:val="20"/>
          <w:szCs w:val="20"/>
        </w:rPr>
      </w:pPr>
    </w:p>
    <w:p w14:paraId="71D15295" w14:textId="77777777" w:rsidR="00F529E2" w:rsidRDefault="00F529E2" w:rsidP="007E14FE">
      <w:pPr>
        <w:spacing w:after="0" w:line="240" w:lineRule="auto"/>
        <w:jc w:val="right"/>
        <w:rPr>
          <w:rFonts w:ascii="Times New Roman" w:eastAsia="Times New Roman" w:hAnsi="Times New Roman"/>
          <w:sz w:val="20"/>
          <w:szCs w:val="20"/>
        </w:rPr>
      </w:pPr>
    </w:p>
    <w:p w14:paraId="4082AABC" w14:textId="77777777" w:rsidR="00F529E2" w:rsidRDefault="00F529E2" w:rsidP="007E14FE">
      <w:pPr>
        <w:spacing w:after="0" w:line="240" w:lineRule="auto"/>
        <w:jc w:val="right"/>
        <w:rPr>
          <w:rFonts w:ascii="Times New Roman" w:eastAsia="Times New Roman" w:hAnsi="Times New Roman"/>
          <w:sz w:val="20"/>
          <w:szCs w:val="20"/>
        </w:rPr>
      </w:pPr>
    </w:p>
    <w:p w14:paraId="743D4885" w14:textId="77777777" w:rsidR="00F529E2" w:rsidRDefault="00F529E2" w:rsidP="007E14FE">
      <w:pPr>
        <w:spacing w:after="0" w:line="240" w:lineRule="auto"/>
        <w:jc w:val="right"/>
        <w:rPr>
          <w:rFonts w:ascii="Times New Roman" w:eastAsia="Times New Roman" w:hAnsi="Times New Roman"/>
          <w:sz w:val="20"/>
          <w:szCs w:val="20"/>
        </w:rPr>
      </w:pPr>
    </w:p>
    <w:p w14:paraId="39431564" w14:textId="77777777" w:rsidR="00F529E2" w:rsidRDefault="00F529E2" w:rsidP="007E14FE">
      <w:pPr>
        <w:spacing w:after="0" w:line="240" w:lineRule="auto"/>
        <w:jc w:val="right"/>
        <w:rPr>
          <w:rFonts w:ascii="Times New Roman" w:eastAsia="Times New Roman" w:hAnsi="Times New Roman"/>
          <w:sz w:val="20"/>
          <w:szCs w:val="20"/>
        </w:rPr>
      </w:pPr>
    </w:p>
    <w:p w14:paraId="7AFAD126" w14:textId="77777777" w:rsidR="00F529E2" w:rsidRDefault="00F529E2" w:rsidP="007E14FE">
      <w:pPr>
        <w:spacing w:after="0" w:line="240" w:lineRule="auto"/>
        <w:jc w:val="right"/>
        <w:rPr>
          <w:rFonts w:ascii="Times New Roman" w:eastAsia="Times New Roman" w:hAnsi="Times New Roman"/>
          <w:sz w:val="20"/>
          <w:szCs w:val="20"/>
        </w:rPr>
      </w:pPr>
    </w:p>
    <w:p w14:paraId="0C84AE96" w14:textId="77777777" w:rsidR="00F529E2" w:rsidRDefault="00F529E2" w:rsidP="007E14FE">
      <w:pPr>
        <w:spacing w:after="0" w:line="240" w:lineRule="auto"/>
        <w:jc w:val="right"/>
        <w:rPr>
          <w:rFonts w:ascii="Times New Roman" w:eastAsia="Times New Roman" w:hAnsi="Times New Roman"/>
          <w:sz w:val="20"/>
          <w:szCs w:val="20"/>
        </w:rPr>
      </w:pPr>
    </w:p>
    <w:p w14:paraId="0E17BF49" w14:textId="77777777" w:rsidR="00F529E2" w:rsidRDefault="00F529E2" w:rsidP="007E14FE">
      <w:pPr>
        <w:spacing w:after="0" w:line="240" w:lineRule="auto"/>
        <w:jc w:val="right"/>
        <w:rPr>
          <w:rFonts w:ascii="Times New Roman" w:eastAsia="Times New Roman" w:hAnsi="Times New Roman"/>
          <w:sz w:val="20"/>
          <w:szCs w:val="20"/>
        </w:rPr>
      </w:pPr>
    </w:p>
    <w:p w14:paraId="115CE486" w14:textId="77777777" w:rsidR="00F529E2" w:rsidRDefault="00F529E2" w:rsidP="007E14FE">
      <w:pPr>
        <w:spacing w:after="0" w:line="240" w:lineRule="auto"/>
        <w:jc w:val="right"/>
        <w:rPr>
          <w:rFonts w:ascii="Times New Roman" w:eastAsia="Times New Roman" w:hAnsi="Times New Roman"/>
          <w:sz w:val="20"/>
          <w:szCs w:val="20"/>
        </w:rPr>
      </w:pPr>
    </w:p>
    <w:p w14:paraId="271F53B1" w14:textId="77777777" w:rsidR="00F529E2" w:rsidRDefault="00F529E2" w:rsidP="007E14FE">
      <w:pPr>
        <w:spacing w:after="0" w:line="240" w:lineRule="auto"/>
        <w:jc w:val="right"/>
        <w:rPr>
          <w:rFonts w:ascii="Times New Roman" w:eastAsia="Times New Roman" w:hAnsi="Times New Roman"/>
          <w:sz w:val="20"/>
          <w:szCs w:val="20"/>
        </w:rPr>
      </w:pPr>
    </w:p>
    <w:p w14:paraId="1DE6CEFA" w14:textId="77777777" w:rsidR="00F529E2" w:rsidRDefault="00F529E2" w:rsidP="007E14FE">
      <w:pPr>
        <w:spacing w:after="0" w:line="240" w:lineRule="auto"/>
        <w:jc w:val="right"/>
        <w:rPr>
          <w:rFonts w:ascii="Times New Roman" w:eastAsia="Times New Roman" w:hAnsi="Times New Roman"/>
          <w:sz w:val="20"/>
          <w:szCs w:val="20"/>
        </w:rPr>
      </w:pPr>
    </w:p>
    <w:p w14:paraId="19158390" w14:textId="77777777" w:rsidR="00F529E2" w:rsidRDefault="00F529E2" w:rsidP="007E14FE">
      <w:pPr>
        <w:spacing w:after="0" w:line="240" w:lineRule="auto"/>
        <w:jc w:val="right"/>
        <w:rPr>
          <w:rFonts w:ascii="Times New Roman" w:eastAsia="Times New Roman" w:hAnsi="Times New Roman"/>
          <w:sz w:val="20"/>
          <w:szCs w:val="20"/>
        </w:rPr>
      </w:pPr>
    </w:p>
    <w:p w14:paraId="0E431BD8" w14:textId="77777777" w:rsidR="00F529E2" w:rsidRDefault="00F529E2" w:rsidP="007E14FE">
      <w:pPr>
        <w:spacing w:after="0" w:line="240" w:lineRule="auto"/>
        <w:jc w:val="right"/>
        <w:rPr>
          <w:rFonts w:ascii="Times New Roman" w:eastAsia="Times New Roman" w:hAnsi="Times New Roman"/>
          <w:sz w:val="20"/>
          <w:szCs w:val="20"/>
        </w:rPr>
      </w:pPr>
    </w:p>
    <w:p w14:paraId="3704D4DD" w14:textId="77777777" w:rsidR="00F529E2" w:rsidRDefault="00F529E2" w:rsidP="007E14FE">
      <w:pPr>
        <w:spacing w:after="0" w:line="240" w:lineRule="auto"/>
        <w:jc w:val="right"/>
        <w:rPr>
          <w:rFonts w:ascii="Times New Roman" w:eastAsia="Times New Roman" w:hAnsi="Times New Roman"/>
          <w:sz w:val="20"/>
          <w:szCs w:val="20"/>
        </w:rPr>
      </w:pPr>
    </w:p>
    <w:p w14:paraId="63707081" w14:textId="77777777" w:rsidR="00F529E2" w:rsidRDefault="00F529E2" w:rsidP="007E14FE">
      <w:pPr>
        <w:spacing w:after="0" w:line="240" w:lineRule="auto"/>
        <w:jc w:val="right"/>
        <w:rPr>
          <w:rFonts w:ascii="Times New Roman" w:eastAsia="Times New Roman" w:hAnsi="Times New Roman"/>
          <w:sz w:val="20"/>
          <w:szCs w:val="20"/>
        </w:rPr>
      </w:pPr>
    </w:p>
    <w:p w14:paraId="3D721495" w14:textId="77777777" w:rsidR="00F529E2" w:rsidRDefault="00F529E2" w:rsidP="007E14FE">
      <w:pPr>
        <w:spacing w:after="0" w:line="240" w:lineRule="auto"/>
        <w:jc w:val="right"/>
        <w:rPr>
          <w:rFonts w:ascii="Times New Roman" w:eastAsia="Times New Roman" w:hAnsi="Times New Roman"/>
          <w:sz w:val="20"/>
          <w:szCs w:val="20"/>
        </w:rPr>
      </w:pPr>
    </w:p>
    <w:p w14:paraId="4AB190D0" w14:textId="77777777" w:rsidR="00F529E2" w:rsidRDefault="00F529E2" w:rsidP="007E14FE">
      <w:pPr>
        <w:spacing w:after="0" w:line="240" w:lineRule="auto"/>
        <w:jc w:val="right"/>
        <w:rPr>
          <w:rFonts w:ascii="Times New Roman" w:eastAsia="Times New Roman" w:hAnsi="Times New Roman"/>
          <w:sz w:val="20"/>
          <w:szCs w:val="20"/>
        </w:rPr>
      </w:pPr>
    </w:p>
    <w:p w14:paraId="5EB79F4A" w14:textId="77777777" w:rsidR="00F529E2" w:rsidRDefault="00F529E2" w:rsidP="007E14FE">
      <w:pPr>
        <w:spacing w:after="0" w:line="240" w:lineRule="auto"/>
        <w:jc w:val="right"/>
        <w:rPr>
          <w:rFonts w:ascii="Times New Roman" w:eastAsia="Times New Roman" w:hAnsi="Times New Roman"/>
          <w:sz w:val="20"/>
          <w:szCs w:val="20"/>
        </w:rPr>
      </w:pPr>
    </w:p>
    <w:p w14:paraId="44B18F80" w14:textId="77777777" w:rsidR="00F529E2" w:rsidRDefault="00F529E2" w:rsidP="007E14FE">
      <w:pPr>
        <w:spacing w:after="0" w:line="240" w:lineRule="auto"/>
        <w:jc w:val="right"/>
        <w:rPr>
          <w:rFonts w:ascii="Times New Roman" w:eastAsia="Times New Roman" w:hAnsi="Times New Roman"/>
          <w:sz w:val="20"/>
          <w:szCs w:val="20"/>
        </w:rPr>
      </w:pPr>
    </w:p>
    <w:p w14:paraId="0BAC4B99" w14:textId="77777777" w:rsidR="00902F2E" w:rsidRDefault="00902F2E" w:rsidP="007E14FE">
      <w:pPr>
        <w:spacing w:after="0" w:line="240" w:lineRule="auto"/>
        <w:jc w:val="right"/>
        <w:rPr>
          <w:rFonts w:ascii="Times New Roman" w:eastAsia="Times New Roman" w:hAnsi="Times New Roman"/>
          <w:sz w:val="20"/>
          <w:szCs w:val="20"/>
        </w:rPr>
      </w:pPr>
    </w:p>
    <w:p w14:paraId="3FFEFDAC" w14:textId="77777777" w:rsidR="00902F2E" w:rsidRDefault="00902F2E" w:rsidP="007E14FE">
      <w:pPr>
        <w:spacing w:after="0" w:line="240" w:lineRule="auto"/>
        <w:jc w:val="right"/>
        <w:rPr>
          <w:rFonts w:ascii="Times New Roman" w:eastAsia="Times New Roman" w:hAnsi="Times New Roman"/>
          <w:sz w:val="20"/>
          <w:szCs w:val="20"/>
        </w:rPr>
      </w:pPr>
    </w:p>
    <w:p w14:paraId="1F686580" w14:textId="77777777" w:rsidR="00902F2E" w:rsidRDefault="00902F2E" w:rsidP="007E14FE">
      <w:pPr>
        <w:spacing w:after="0" w:line="240" w:lineRule="auto"/>
        <w:jc w:val="right"/>
        <w:rPr>
          <w:rFonts w:ascii="Times New Roman" w:eastAsia="Times New Roman" w:hAnsi="Times New Roman"/>
          <w:sz w:val="20"/>
          <w:szCs w:val="20"/>
        </w:rPr>
      </w:pPr>
    </w:p>
    <w:p w14:paraId="2BC02237" w14:textId="2FB3CA66" w:rsidR="007E14FE" w:rsidRPr="00197B82" w:rsidRDefault="00551CC6" w:rsidP="007E14FE">
      <w:pPr>
        <w:spacing w:after="0" w:line="240" w:lineRule="auto"/>
        <w:jc w:val="right"/>
        <w:rPr>
          <w:rFonts w:ascii="Times New Roman" w:eastAsia="Times New Roman" w:hAnsi="Times New Roman"/>
          <w:bCs/>
          <w:sz w:val="20"/>
          <w:szCs w:val="20"/>
        </w:rPr>
      </w:pPr>
      <w:r w:rsidRPr="00197B82">
        <w:rPr>
          <w:rFonts w:ascii="Times New Roman" w:eastAsia="Times New Roman" w:hAnsi="Times New Roman"/>
          <w:sz w:val="20"/>
          <w:szCs w:val="20"/>
        </w:rPr>
        <w:lastRenderedPageBreak/>
        <w:t>5</w:t>
      </w:r>
      <w:r w:rsidR="007E14FE" w:rsidRPr="00197B82">
        <w:rPr>
          <w:rFonts w:ascii="Times New Roman" w:eastAsia="Times New Roman" w:hAnsi="Times New Roman"/>
          <w:sz w:val="20"/>
          <w:szCs w:val="20"/>
        </w:rPr>
        <w:t>.p</w:t>
      </w:r>
      <w:r w:rsidR="007E14FE" w:rsidRPr="00197B82">
        <w:rPr>
          <w:rFonts w:ascii="Times New Roman" w:eastAsia="Times New Roman" w:hAnsi="Times New Roman"/>
          <w:bCs/>
          <w:sz w:val="20"/>
          <w:szCs w:val="20"/>
        </w:rPr>
        <w:t xml:space="preserve">ielikums </w:t>
      </w:r>
      <w:r w:rsidR="007E14FE" w:rsidRPr="00197B82">
        <w:rPr>
          <w:rFonts w:ascii="Times New Roman" w:eastAsia="Times New Roman" w:hAnsi="Times New Roman"/>
          <w:sz w:val="20"/>
          <w:szCs w:val="20"/>
        </w:rPr>
        <w:t>nolikumam</w:t>
      </w:r>
    </w:p>
    <w:p w14:paraId="04ED6E14" w14:textId="638018C9" w:rsidR="007E14FE" w:rsidRPr="00E604BA" w:rsidRDefault="007E14FE" w:rsidP="007E14FE">
      <w:pPr>
        <w:spacing w:after="0" w:line="240" w:lineRule="auto"/>
        <w:ind w:left="720"/>
        <w:jc w:val="right"/>
        <w:rPr>
          <w:rFonts w:ascii="Times New Roman" w:eastAsia="Times New Roman" w:hAnsi="Times New Roman"/>
          <w:sz w:val="23"/>
          <w:szCs w:val="23"/>
        </w:rPr>
      </w:pPr>
      <w:r w:rsidRPr="00197B82">
        <w:rPr>
          <w:rFonts w:ascii="Times New Roman" w:eastAsia="Times New Roman" w:hAnsi="Times New Roman"/>
          <w:sz w:val="20"/>
          <w:szCs w:val="20"/>
        </w:rPr>
        <w:t>(ID Nr. PSKUS 201</w:t>
      </w:r>
      <w:r w:rsidR="00197B82">
        <w:rPr>
          <w:rFonts w:ascii="Times New Roman" w:eastAsia="Times New Roman" w:hAnsi="Times New Roman"/>
          <w:sz w:val="20"/>
          <w:szCs w:val="20"/>
        </w:rPr>
        <w:t>6</w:t>
      </w:r>
      <w:r w:rsidRPr="00197B82">
        <w:rPr>
          <w:rFonts w:ascii="Times New Roman" w:eastAsia="Times New Roman" w:hAnsi="Times New Roman"/>
          <w:sz w:val="20"/>
          <w:szCs w:val="20"/>
        </w:rPr>
        <w:t>/</w:t>
      </w:r>
      <w:r w:rsidR="000372AC">
        <w:rPr>
          <w:rFonts w:ascii="Times New Roman" w:eastAsia="Times New Roman" w:hAnsi="Times New Roman"/>
          <w:sz w:val="20"/>
          <w:szCs w:val="20"/>
        </w:rPr>
        <w:t>63</w:t>
      </w:r>
      <w:r w:rsidRPr="00E604BA">
        <w:rPr>
          <w:rFonts w:ascii="Times New Roman" w:eastAsia="Times New Roman" w:hAnsi="Times New Roman"/>
          <w:sz w:val="23"/>
          <w:szCs w:val="23"/>
        </w:rPr>
        <w:t>)</w:t>
      </w:r>
    </w:p>
    <w:p w14:paraId="7D384638" w14:textId="7EEA7067" w:rsidR="00A75D38" w:rsidRDefault="00A75D38" w:rsidP="002D400B">
      <w:pPr>
        <w:suppressAutoHyphens/>
        <w:autoSpaceDN w:val="0"/>
        <w:spacing w:after="0" w:line="240" w:lineRule="auto"/>
        <w:textAlignment w:val="baseline"/>
        <w:rPr>
          <w:rFonts w:ascii="Times New Roman" w:hAnsi="Times New Roman"/>
          <w:b/>
          <w:sz w:val="23"/>
          <w:szCs w:val="23"/>
        </w:rPr>
      </w:pPr>
    </w:p>
    <w:p w14:paraId="72EADA90" w14:textId="77777777" w:rsidR="00A75D38" w:rsidRDefault="00A75D38" w:rsidP="00A44C6E">
      <w:pPr>
        <w:suppressAutoHyphens/>
        <w:autoSpaceDN w:val="0"/>
        <w:spacing w:after="0" w:line="240" w:lineRule="auto"/>
        <w:jc w:val="center"/>
        <w:textAlignment w:val="baseline"/>
        <w:rPr>
          <w:rFonts w:ascii="Times New Roman" w:hAnsi="Times New Roman"/>
          <w:b/>
          <w:sz w:val="23"/>
          <w:szCs w:val="23"/>
        </w:rPr>
      </w:pPr>
    </w:p>
    <w:p w14:paraId="36CFA8D8" w14:textId="77777777" w:rsidR="00A75D38" w:rsidRPr="00A75D38" w:rsidRDefault="00A44C6E" w:rsidP="00A44C6E">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 xml:space="preserve">LĪGUMS </w:t>
      </w:r>
    </w:p>
    <w:p w14:paraId="578D3AE9" w14:textId="46E61329" w:rsidR="00A44C6E" w:rsidRPr="00A75D38" w:rsidRDefault="006129BB" w:rsidP="00A44C6E">
      <w:pPr>
        <w:suppressAutoHyphens/>
        <w:autoSpaceDN w:val="0"/>
        <w:spacing w:after="0" w:line="240" w:lineRule="auto"/>
        <w:jc w:val="center"/>
        <w:textAlignment w:val="baseline"/>
        <w:rPr>
          <w:rFonts w:ascii="Times New Roman" w:hAnsi="Times New Roman"/>
          <w:i/>
          <w:sz w:val="24"/>
          <w:szCs w:val="24"/>
        </w:rPr>
      </w:pPr>
      <w:r>
        <w:rPr>
          <w:rFonts w:ascii="Times New Roman" w:eastAsia="Times New Roman" w:hAnsi="Times New Roman"/>
          <w:bCs/>
          <w:i/>
          <w:sz w:val="24"/>
          <w:szCs w:val="24"/>
        </w:rPr>
        <w:t>Medicīnas preču piegāde Perinatālās aprūpes nodrošināšanai</w:t>
      </w:r>
    </w:p>
    <w:p w14:paraId="6019F1AE" w14:textId="77777777" w:rsidR="00A75D38" w:rsidRPr="00A75D38" w:rsidRDefault="00A75D38" w:rsidP="00A44C6E">
      <w:pPr>
        <w:suppressAutoHyphens/>
        <w:autoSpaceDN w:val="0"/>
        <w:spacing w:after="0" w:line="240" w:lineRule="auto"/>
        <w:jc w:val="center"/>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Nr._________________________</w:t>
      </w:r>
    </w:p>
    <w:p w14:paraId="5E5995C6" w14:textId="77777777" w:rsidR="00A44C6E" w:rsidRPr="00A44C6E" w:rsidRDefault="00A44C6E" w:rsidP="00A44C6E">
      <w:pPr>
        <w:suppressAutoHyphens/>
        <w:autoSpaceDN w:val="0"/>
        <w:spacing w:after="0" w:line="240" w:lineRule="auto"/>
        <w:jc w:val="center"/>
        <w:textAlignment w:val="baseline"/>
        <w:rPr>
          <w:rFonts w:ascii="Times New Roman" w:eastAsia="Times New Roman" w:hAnsi="Times New Roman"/>
          <w:bCs/>
          <w:sz w:val="23"/>
          <w:szCs w:val="23"/>
        </w:rPr>
      </w:pPr>
    </w:p>
    <w:p w14:paraId="2DD3A68C" w14:textId="77777777" w:rsidR="00A44C6E" w:rsidRPr="00A75D38" w:rsidRDefault="00A44C6E" w:rsidP="00A44C6E">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2BA905A1" w14:textId="77777777" w:rsidR="00A44C6E" w:rsidRDefault="00A44C6E" w:rsidP="00A44C6E">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0E49B0E2" w14:textId="77777777" w:rsidR="005C3240" w:rsidRDefault="005C3240" w:rsidP="00A44C6E">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3C1374D7" w14:textId="77777777" w:rsidR="005C3240" w:rsidRPr="005C3240" w:rsidRDefault="005C3240" w:rsidP="005C3240">
      <w:pPr>
        <w:spacing w:after="0" w:line="240" w:lineRule="auto"/>
        <w:ind w:right="282"/>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kuru, saskaņā ar statūtiem, pārstāv valdes loceklis Normunds Štāls un valdes locekle Elita Buša</w:t>
      </w:r>
      <w:r w:rsidRPr="005C3240">
        <w:rPr>
          <w:rFonts w:ascii="Times New Roman" w:eastAsia="Times New Roman" w:hAnsi="Times New Roman"/>
          <w:snapToGrid w:val="0"/>
          <w:sz w:val="24"/>
          <w:szCs w:val="24"/>
        </w:rPr>
        <w:t xml:space="preserve"> (turpmāk -Pasūtītājs) no vienas puses, un</w:t>
      </w:r>
    </w:p>
    <w:p w14:paraId="5176326C" w14:textId="24875CDA" w:rsidR="00A75D38" w:rsidRPr="005C3240" w:rsidRDefault="005C3240" w:rsidP="005C3240">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sidR="00951F5D">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sidR="00951F5D">
        <w:rPr>
          <w:rFonts w:ascii="Times New Roman" w:eastAsia="Times New Roman" w:hAnsi="Times New Roman"/>
          <w:sz w:val="24"/>
          <w:szCs w:val="24"/>
        </w:rPr>
        <w:t>,</w:t>
      </w:r>
      <w:r w:rsidR="00951F5D" w:rsidRPr="00951F5D">
        <w:rPr>
          <w:rFonts w:ascii="Times New Roman" w:eastAsia="Times New Roman" w:hAnsi="Times New Roman"/>
          <w:sz w:val="24"/>
          <w:szCs w:val="24"/>
        </w:rPr>
        <w:t xml:space="preserve"> pamatojoties uz </w:t>
      </w:r>
      <w:r w:rsidR="00951F5D">
        <w:rPr>
          <w:rFonts w:ascii="Times New Roman" w:eastAsia="Times New Roman" w:hAnsi="Times New Roman"/>
          <w:sz w:val="24"/>
          <w:szCs w:val="24"/>
        </w:rPr>
        <w:t>atklāta konkursa</w:t>
      </w:r>
      <w:r w:rsidR="00951F5D" w:rsidRPr="00951F5D">
        <w:rPr>
          <w:rFonts w:ascii="Times New Roman" w:eastAsia="Times New Roman" w:hAnsi="Times New Roman"/>
          <w:sz w:val="24"/>
          <w:szCs w:val="24"/>
        </w:rPr>
        <w:t xml:space="preserve"> „</w:t>
      </w:r>
      <w:r w:rsidR="006129BB">
        <w:rPr>
          <w:rFonts w:ascii="Times New Roman" w:eastAsia="Times New Roman" w:hAnsi="Times New Roman"/>
          <w:sz w:val="24"/>
          <w:szCs w:val="24"/>
          <w:lang w:eastAsia="lv-LV"/>
        </w:rPr>
        <w:t>Medicīnas preču piegāde Perinatālās aprūpes nodrošināšanai</w:t>
      </w:r>
      <w:r w:rsidR="00951F5D" w:rsidRPr="00951F5D">
        <w:rPr>
          <w:rFonts w:ascii="Times New Roman" w:eastAsia="Times New Roman" w:hAnsi="Times New Roman"/>
          <w:sz w:val="24"/>
          <w:szCs w:val="24"/>
        </w:rPr>
        <w:t>” (ID Nr. PSKUS 2016/</w:t>
      </w:r>
      <w:r w:rsidR="006129BB">
        <w:rPr>
          <w:rFonts w:ascii="Times New Roman" w:eastAsia="Times New Roman" w:hAnsi="Times New Roman"/>
          <w:sz w:val="24"/>
          <w:szCs w:val="24"/>
        </w:rPr>
        <w:t>__</w:t>
      </w:r>
      <w:r w:rsidR="00951F5D" w:rsidRPr="00951F5D">
        <w:rPr>
          <w:rFonts w:ascii="Times New Roman" w:eastAsia="Times New Roman" w:hAnsi="Times New Roman"/>
          <w:sz w:val="24"/>
          <w:szCs w:val="24"/>
        </w:rPr>
        <w:t xml:space="preserve">), rezultātiem un, saskaņā ar Piegādātāja </w:t>
      </w:r>
      <w:r w:rsidR="00951F5D">
        <w:rPr>
          <w:rFonts w:ascii="Times New Roman" w:eastAsia="Times New Roman" w:hAnsi="Times New Roman"/>
          <w:sz w:val="24"/>
          <w:szCs w:val="24"/>
        </w:rPr>
        <w:t xml:space="preserve">atklātā konkursā </w:t>
      </w:r>
      <w:r w:rsidR="00951F5D" w:rsidRPr="00951F5D">
        <w:rPr>
          <w:rFonts w:ascii="Times New Roman" w:eastAsia="Times New Roman" w:hAnsi="Times New Roman"/>
          <w:sz w:val="24"/>
          <w:szCs w:val="24"/>
        </w:rPr>
        <w:t>iesniegto piedāvājumu</w:t>
      </w:r>
      <w:r w:rsidR="00951F5D">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3E793CAA" w14:textId="77777777" w:rsidR="005C3240" w:rsidRPr="005C3240" w:rsidRDefault="005C3240" w:rsidP="004809D0">
      <w:pPr>
        <w:numPr>
          <w:ilvl w:val="0"/>
          <w:numId w:val="7"/>
        </w:numPr>
        <w:spacing w:before="120" w:after="120" w:line="240" w:lineRule="auto"/>
        <w:ind w:right="282"/>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4C192105" w14:textId="2A4309FF" w:rsidR="005C3240" w:rsidRPr="005C3240" w:rsidRDefault="005C3240" w:rsidP="004809D0">
      <w:pPr>
        <w:numPr>
          <w:ilvl w:val="1"/>
          <w:numId w:val="7"/>
        </w:numPr>
        <w:spacing w:after="0" w:line="240" w:lineRule="auto"/>
        <w:ind w:right="282" w:hanging="562"/>
        <w:jc w:val="both"/>
        <w:rPr>
          <w:rFonts w:ascii="Times New Roman" w:hAnsi="Times New Roman"/>
          <w:sz w:val="24"/>
          <w:szCs w:val="24"/>
        </w:rPr>
      </w:pPr>
      <w:r w:rsidRPr="005C3240">
        <w:rPr>
          <w:rFonts w:ascii="Times New Roman" w:hAnsi="Times New Roman"/>
          <w:sz w:val="24"/>
          <w:szCs w:val="24"/>
        </w:rPr>
        <w:t xml:space="preserve">Atbilstoši šī Līguma noteikumiem, </w:t>
      </w:r>
      <w:r w:rsidR="00C0470A">
        <w:rPr>
          <w:rFonts w:ascii="Times New Roman" w:hAnsi="Times New Roman"/>
          <w:sz w:val="24"/>
          <w:szCs w:val="24"/>
        </w:rPr>
        <w:t>Piegādātājs piegādā</w:t>
      </w:r>
      <w:r w:rsidRPr="005C3240">
        <w:rPr>
          <w:rFonts w:ascii="Times New Roman" w:hAnsi="Times New Roman"/>
          <w:sz w:val="24"/>
          <w:szCs w:val="24"/>
        </w:rPr>
        <w:t xml:space="preserve"> un Pasūtītājs pieņem </w:t>
      </w:r>
      <w:r w:rsidR="00C0470A">
        <w:rPr>
          <w:rFonts w:ascii="Times New Roman" w:hAnsi="Times New Roman"/>
          <w:sz w:val="24"/>
          <w:szCs w:val="24"/>
        </w:rPr>
        <w:t>Medicīnas preces Perinatālās aprūpes nodrošināšanai</w:t>
      </w:r>
      <w:r w:rsidRPr="005C3240">
        <w:rPr>
          <w:rFonts w:ascii="Times New Roman" w:hAnsi="Times New Roman"/>
          <w:sz w:val="24"/>
          <w:szCs w:val="24"/>
        </w:rPr>
        <w:t>(turpmāk – Prece).</w:t>
      </w:r>
      <w:r w:rsidR="00042B82">
        <w:rPr>
          <w:rFonts w:ascii="Times New Roman" w:hAnsi="Times New Roman"/>
          <w:sz w:val="24"/>
          <w:szCs w:val="24"/>
        </w:rPr>
        <w:t xml:space="preserve"> Preces un tās</w:t>
      </w:r>
      <w:r w:rsidRPr="005C3240">
        <w:rPr>
          <w:rFonts w:ascii="Times New Roman" w:hAnsi="Times New Roman"/>
          <w:sz w:val="24"/>
          <w:szCs w:val="24"/>
        </w:rPr>
        <w:t xml:space="preserve"> apraksts un izmaksas pievienotas Līguma pielikumā.</w:t>
      </w:r>
    </w:p>
    <w:p w14:paraId="7B149FCB" w14:textId="77777777" w:rsidR="005C3240" w:rsidRPr="005C3240" w:rsidRDefault="005C3240" w:rsidP="004809D0">
      <w:pPr>
        <w:numPr>
          <w:ilvl w:val="1"/>
          <w:numId w:val="7"/>
        </w:numPr>
        <w:tabs>
          <w:tab w:val="num" w:pos="426"/>
        </w:tabs>
        <w:spacing w:after="0" w:line="240" w:lineRule="auto"/>
        <w:ind w:right="282"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sidR="004903AB">
        <w:rPr>
          <w:rFonts w:ascii="Times New Roman" w:hAnsi="Times New Roman"/>
          <w:sz w:val="24"/>
          <w:szCs w:val="24"/>
        </w:rPr>
        <w:t>.</w:t>
      </w:r>
      <w:r w:rsidRPr="005C3240">
        <w:rPr>
          <w:rFonts w:ascii="Times New Roman" w:hAnsi="Times New Roman"/>
          <w:sz w:val="24"/>
          <w:szCs w:val="24"/>
        </w:rPr>
        <w:t xml:space="preserve"> </w:t>
      </w:r>
    </w:p>
    <w:p w14:paraId="61432CEC" w14:textId="58150B9C" w:rsidR="005C3240" w:rsidRDefault="005C3240" w:rsidP="004809D0">
      <w:pPr>
        <w:numPr>
          <w:ilvl w:val="1"/>
          <w:numId w:val="7"/>
        </w:numPr>
        <w:tabs>
          <w:tab w:val="num" w:pos="426"/>
        </w:tabs>
        <w:spacing w:after="0" w:line="240" w:lineRule="auto"/>
        <w:ind w:right="282"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sidR="006129BB">
        <w:rPr>
          <w:rFonts w:ascii="Times New Roman" w:hAnsi="Times New Roman"/>
          <w:sz w:val="24"/>
          <w:szCs w:val="24"/>
        </w:rPr>
        <w:t>pēc pieprasījuma 5(piecu) darba dienu  laikā no pieprasījuma saņemšanas brīža</w:t>
      </w:r>
    </w:p>
    <w:p w14:paraId="721DA59E" w14:textId="77777777" w:rsidR="005C3240" w:rsidRPr="005C3240" w:rsidRDefault="005C3240" w:rsidP="004809D0">
      <w:pPr>
        <w:numPr>
          <w:ilvl w:val="0"/>
          <w:numId w:val="7"/>
        </w:numPr>
        <w:spacing w:before="120" w:after="120" w:line="240" w:lineRule="auto"/>
        <w:ind w:right="282"/>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766788DE" w14:textId="4C1287BF" w:rsidR="005C3240" w:rsidRPr="00961D1A" w:rsidRDefault="006129BB" w:rsidP="004809D0">
      <w:pPr>
        <w:numPr>
          <w:ilvl w:val="1"/>
          <w:numId w:val="7"/>
        </w:numPr>
        <w:spacing w:after="0" w:line="240" w:lineRule="auto"/>
        <w:ind w:right="282" w:hanging="562"/>
        <w:jc w:val="both"/>
        <w:rPr>
          <w:rFonts w:ascii="Times New Roman" w:hAnsi="Times New Roman"/>
          <w:sz w:val="24"/>
          <w:szCs w:val="24"/>
        </w:rPr>
      </w:pPr>
      <w:r>
        <w:rPr>
          <w:rFonts w:ascii="Times New Roman" w:hAnsi="Times New Roman"/>
          <w:sz w:val="24"/>
          <w:szCs w:val="24"/>
        </w:rPr>
        <w:t>Līguma kopējā summa</w:t>
      </w:r>
      <w:r w:rsidR="00A64322" w:rsidRPr="00961D1A">
        <w:rPr>
          <w:rFonts w:ascii="Times New Roman" w:hAnsi="Times New Roman"/>
          <w:sz w:val="24"/>
          <w:szCs w:val="24"/>
        </w:rPr>
        <w:t xml:space="preserve"> </w:t>
      </w:r>
      <w:r>
        <w:rPr>
          <w:rFonts w:ascii="Times New Roman" w:hAnsi="Times New Roman"/>
          <w:b/>
          <w:sz w:val="24"/>
          <w:szCs w:val="24"/>
        </w:rPr>
        <w:t>____________</w:t>
      </w:r>
      <w:r w:rsidR="005C3240" w:rsidRPr="00961D1A">
        <w:rPr>
          <w:rFonts w:ascii="Times New Roman" w:hAnsi="Times New Roman"/>
          <w:b/>
          <w:bCs/>
          <w:sz w:val="24"/>
          <w:szCs w:val="24"/>
        </w:rPr>
        <w:t xml:space="preserve"> EUR</w:t>
      </w:r>
      <w:r w:rsidR="005C3240" w:rsidRPr="00961D1A">
        <w:rPr>
          <w:rFonts w:ascii="Times New Roman" w:hAnsi="Times New Roman"/>
          <w:sz w:val="24"/>
          <w:szCs w:val="24"/>
        </w:rPr>
        <w:t xml:space="preserve"> (</w:t>
      </w:r>
      <w:r>
        <w:rPr>
          <w:rFonts w:ascii="Times New Roman" w:hAnsi="Times New Roman"/>
          <w:sz w:val="24"/>
          <w:szCs w:val="24"/>
        </w:rPr>
        <w:t>_____________</w:t>
      </w:r>
      <w:r w:rsidR="00A64322" w:rsidRPr="00961D1A">
        <w:rPr>
          <w:rFonts w:ascii="Times New Roman" w:hAnsi="Times New Roman"/>
          <w:sz w:val="24"/>
          <w:szCs w:val="24"/>
        </w:rPr>
        <w:t xml:space="preserve"> </w:t>
      </w:r>
      <w:proofErr w:type="spellStart"/>
      <w:r w:rsidR="00A64322" w:rsidRPr="00961D1A">
        <w:rPr>
          <w:rFonts w:ascii="Times New Roman" w:hAnsi="Times New Roman"/>
          <w:i/>
          <w:sz w:val="24"/>
          <w:szCs w:val="24"/>
        </w:rPr>
        <w:t>euro</w:t>
      </w:r>
      <w:proofErr w:type="spellEnd"/>
      <w:r w:rsidR="00A64322" w:rsidRPr="00961D1A">
        <w:rPr>
          <w:rFonts w:ascii="Times New Roman" w:hAnsi="Times New Roman"/>
          <w:sz w:val="24"/>
          <w:szCs w:val="24"/>
        </w:rPr>
        <w:t xml:space="preserve"> un </w:t>
      </w:r>
      <w:r>
        <w:rPr>
          <w:rFonts w:ascii="Times New Roman" w:hAnsi="Times New Roman"/>
          <w:sz w:val="24"/>
          <w:szCs w:val="24"/>
        </w:rPr>
        <w:t>__</w:t>
      </w:r>
      <w:r w:rsidR="00A64322" w:rsidRPr="00961D1A">
        <w:rPr>
          <w:rFonts w:ascii="Times New Roman" w:hAnsi="Times New Roman"/>
          <w:sz w:val="24"/>
          <w:szCs w:val="24"/>
        </w:rPr>
        <w:t xml:space="preserve"> centi</w:t>
      </w:r>
      <w:r w:rsidR="005C3240" w:rsidRPr="00961D1A">
        <w:rPr>
          <w:rFonts w:ascii="Times New Roman" w:hAnsi="Times New Roman"/>
          <w:sz w:val="24"/>
          <w:szCs w:val="24"/>
        </w:rPr>
        <w:t xml:space="preserve">) bez pievienotās vērtības nodokļa (turpmāk – PVN). </w:t>
      </w:r>
    </w:p>
    <w:p w14:paraId="386CB171" w14:textId="77777777" w:rsidR="005C3240" w:rsidRPr="005C3240" w:rsidRDefault="005C3240" w:rsidP="004809D0">
      <w:pPr>
        <w:numPr>
          <w:ilvl w:val="1"/>
          <w:numId w:val="7"/>
        </w:numPr>
        <w:spacing w:after="0" w:line="240" w:lineRule="auto"/>
        <w:ind w:right="282"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sidR="00842DEC">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Līguma 1.2.punktā norādīto adresi.</w:t>
      </w:r>
    </w:p>
    <w:p w14:paraId="3CE013A4" w14:textId="05A1E1A1" w:rsidR="005C3240" w:rsidRPr="009176D2" w:rsidRDefault="005C3240" w:rsidP="004809D0">
      <w:pPr>
        <w:numPr>
          <w:ilvl w:val="1"/>
          <w:numId w:val="7"/>
        </w:numPr>
        <w:spacing w:after="0" w:line="240" w:lineRule="auto"/>
        <w:ind w:left="567" w:right="282" w:hanging="567"/>
        <w:jc w:val="both"/>
        <w:rPr>
          <w:rFonts w:ascii="Times New Roman" w:hAnsi="Times New Roman"/>
          <w:sz w:val="24"/>
          <w:szCs w:val="24"/>
        </w:rPr>
      </w:pPr>
      <w:r w:rsidRPr="009176D2">
        <w:rPr>
          <w:rFonts w:ascii="Times New Roman" w:hAnsi="Times New Roman"/>
          <w:sz w:val="24"/>
          <w:szCs w:val="24"/>
        </w:rPr>
        <w:t>Pasūtītājs veic samaksu par piegādāto Preci</w:t>
      </w:r>
      <w:r w:rsidR="005B7D23" w:rsidRPr="009176D2">
        <w:rPr>
          <w:rFonts w:ascii="Times New Roman" w:hAnsi="Times New Roman"/>
          <w:sz w:val="24"/>
          <w:szCs w:val="24"/>
        </w:rPr>
        <w:t xml:space="preserve"> iepriekšējā mēnesī</w:t>
      </w:r>
      <w:r w:rsidRPr="009176D2">
        <w:rPr>
          <w:rFonts w:ascii="Times New Roman" w:hAnsi="Times New Roman"/>
          <w:sz w:val="24"/>
          <w:szCs w:val="24"/>
        </w:rPr>
        <w:t xml:space="preserve"> 30 (trīsdesmit) kalendāro dienu laikā pēc Līguma noteikumiem atbilstošas Preces piegādes un rēķina saņemšanas</w:t>
      </w:r>
      <w:r w:rsidR="00C775D1" w:rsidRPr="009176D2">
        <w:rPr>
          <w:rFonts w:ascii="Times New Roman" w:hAnsi="Times New Roman"/>
          <w:sz w:val="24"/>
          <w:szCs w:val="24"/>
        </w:rPr>
        <w:t xml:space="preserve"> un </w:t>
      </w:r>
      <w:r w:rsidRPr="009176D2">
        <w:rPr>
          <w:rFonts w:ascii="Times New Roman" w:hAnsi="Times New Roman"/>
          <w:sz w:val="24"/>
          <w:szCs w:val="24"/>
        </w:rPr>
        <w:t xml:space="preserve">pieņemšanas – nodošanas akta abpusējas parakstīšanas dienas, pārskaitot rēķinā norādīto naudas summu uz Līgumā norādīto </w:t>
      </w:r>
      <w:r w:rsidR="00C775D1" w:rsidRPr="009176D2">
        <w:rPr>
          <w:rFonts w:ascii="Times New Roman" w:hAnsi="Times New Roman"/>
          <w:sz w:val="24"/>
          <w:szCs w:val="24"/>
        </w:rPr>
        <w:t>Piegādātāja</w:t>
      </w:r>
      <w:r w:rsidRPr="009176D2">
        <w:rPr>
          <w:rFonts w:ascii="Times New Roman" w:hAnsi="Times New Roman"/>
          <w:sz w:val="24"/>
          <w:szCs w:val="24"/>
        </w:rPr>
        <w:t xml:space="preserve"> bankas norēķina kontu.</w:t>
      </w:r>
      <w:r w:rsidR="00C775D1" w:rsidRPr="009176D2">
        <w:rPr>
          <w:rFonts w:ascii="Times New Roman" w:hAnsi="Times New Roman"/>
          <w:sz w:val="24"/>
          <w:szCs w:val="24"/>
        </w:rPr>
        <w:t xml:space="preserve"> </w:t>
      </w:r>
      <w:r w:rsidR="00C775D1" w:rsidRPr="009176D2">
        <w:rPr>
          <w:rFonts w:ascii="Times New Roman" w:eastAsia="Times New Roman" w:hAnsi="Times New Roman"/>
          <w:sz w:val="24"/>
          <w:szCs w:val="24"/>
        </w:rPr>
        <w:t xml:space="preserve">Rēķins tiek izrakstīts atbilstoši </w:t>
      </w:r>
      <w:r w:rsidR="005B7D23" w:rsidRPr="009176D2">
        <w:rPr>
          <w:rFonts w:ascii="Times New Roman" w:eastAsia="Times New Roman" w:hAnsi="Times New Roman"/>
          <w:sz w:val="24"/>
          <w:szCs w:val="24"/>
        </w:rPr>
        <w:t>Piegādātāja Finanšu piedāvājumā</w:t>
      </w:r>
      <w:r w:rsidR="00C775D1" w:rsidRPr="009176D2">
        <w:rPr>
          <w:rFonts w:ascii="Times New Roman" w:eastAsia="Times New Roman" w:hAnsi="Times New Roman"/>
          <w:sz w:val="24"/>
          <w:szCs w:val="24"/>
        </w:rPr>
        <w:t xml:space="preserve"> norādītajai cenai par vienu Preces vienību un atbilstoši</w:t>
      </w:r>
      <w:r w:rsidR="005B7D23" w:rsidRPr="009176D2">
        <w:rPr>
          <w:rFonts w:ascii="Times New Roman" w:eastAsia="Times New Roman" w:hAnsi="Times New Roman"/>
          <w:sz w:val="24"/>
          <w:szCs w:val="24"/>
        </w:rPr>
        <w:t xml:space="preserve"> iepriekšējā mēnesī</w:t>
      </w:r>
      <w:r w:rsidR="00C775D1" w:rsidRPr="009176D2">
        <w:rPr>
          <w:rFonts w:ascii="Times New Roman" w:eastAsia="Times New Roman" w:hAnsi="Times New Roman"/>
          <w:sz w:val="24"/>
          <w:szCs w:val="24"/>
        </w:rPr>
        <w:t xml:space="preserve"> piegādāto Preču skaitam</w:t>
      </w:r>
      <w:r w:rsidR="00C775D1" w:rsidRPr="009176D2">
        <w:rPr>
          <w:rFonts w:ascii="Times New Roman" w:hAnsi="Times New Roman"/>
          <w:sz w:val="24"/>
          <w:szCs w:val="24"/>
        </w:rPr>
        <w:t>, nepārsniedzot Līguma 2.1.punktā norādīto kopējo Līguma summu.</w:t>
      </w:r>
      <w:r w:rsidRPr="009176D2">
        <w:rPr>
          <w:rFonts w:ascii="Times New Roman" w:hAnsi="Times New Roman"/>
          <w:sz w:val="24"/>
          <w:szCs w:val="24"/>
        </w:rPr>
        <w:t xml:space="preserve"> </w:t>
      </w:r>
    </w:p>
    <w:p w14:paraId="7B5E6160" w14:textId="77777777" w:rsidR="005C3240" w:rsidRPr="005C3240" w:rsidRDefault="005C3240" w:rsidP="004809D0">
      <w:pPr>
        <w:numPr>
          <w:ilvl w:val="1"/>
          <w:numId w:val="7"/>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sidR="00482544">
        <w:rPr>
          <w:rFonts w:ascii="Times New Roman" w:hAnsi="Times New Roman"/>
          <w:sz w:val="24"/>
          <w:szCs w:val="24"/>
        </w:rPr>
        <w:t>Piegādātāja</w:t>
      </w:r>
      <w:r w:rsidRPr="005C3240">
        <w:rPr>
          <w:rFonts w:ascii="Times New Roman" w:hAnsi="Times New Roman"/>
          <w:sz w:val="24"/>
          <w:szCs w:val="24"/>
        </w:rPr>
        <w:t xml:space="preserve"> rēķinus vai segt jebkādas </w:t>
      </w:r>
      <w:r w:rsidR="00482544">
        <w:rPr>
          <w:rFonts w:ascii="Times New Roman" w:hAnsi="Times New Roman"/>
          <w:sz w:val="24"/>
          <w:szCs w:val="24"/>
        </w:rPr>
        <w:t>Piegādātāja</w:t>
      </w:r>
      <w:r w:rsidRPr="005C3240">
        <w:rPr>
          <w:rFonts w:ascii="Times New Roman" w:hAnsi="Times New Roman"/>
          <w:sz w:val="24"/>
          <w:szCs w:val="24"/>
        </w:rPr>
        <w:t xml:space="preserve"> izmaksas vai zaudējumus par Pre</w:t>
      </w:r>
      <w:r w:rsidR="00482544">
        <w:rPr>
          <w:rFonts w:ascii="Times New Roman" w:hAnsi="Times New Roman"/>
          <w:sz w:val="24"/>
          <w:szCs w:val="24"/>
        </w:rPr>
        <w:t>ces</w:t>
      </w:r>
      <w:r w:rsidRPr="005C3240">
        <w:rPr>
          <w:rFonts w:ascii="Times New Roman" w:hAnsi="Times New Roman"/>
          <w:sz w:val="24"/>
          <w:szCs w:val="24"/>
        </w:rPr>
        <w:t xml:space="preserve"> piegādi, kuru </w:t>
      </w:r>
      <w:r w:rsidR="00482544">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sidR="00482544">
        <w:rPr>
          <w:rFonts w:ascii="Times New Roman" w:hAnsi="Times New Roman"/>
          <w:sz w:val="24"/>
          <w:szCs w:val="24"/>
        </w:rPr>
        <w:t>as</w:t>
      </w:r>
      <w:r w:rsidRPr="005C3240">
        <w:rPr>
          <w:rFonts w:ascii="Times New Roman" w:hAnsi="Times New Roman"/>
          <w:sz w:val="24"/>
          <w:szCs w:val="24"/>
        </w:rPr>
        <w:t xml:space="preserve"> Pre</w:t>
      </w:r>
      <w:r w:rsidR="00482544">
        <w:rPr>
          <w:rFonts w:ascii="Times New Roman" w:hAnsi="Times New Roman"/>
          <w:sz w:val="24"/>
          <w:szCs w:val="24"/>
        </w:rPr>
        <w:t>ces</w:t>
      </w:r>
      <w:r w:rsidRPr="005C3240">
        <w:rPr>
          <w:rFonts w:ascii="Times New Roman" w:hAnsi="Times New Roman"/>
          <w:sz w:val="24"/>
          <w:szCs w:val="24"/>
        </w:rPr>
        <w:t xml:space="preserve"> piegādi.</w:t>
      </w:r>
    </w:p>
    <w:p w14:paraId="6FA2630B" w14:textId="3F8F3BD8" w:rsidR="005C3240" w:rsidRDefault="005C3240" w:rsidP="00AD3661">
      <w:pPr>
        <w:numPr>
          <w:ilvl w:val="1"/>
          <w:numId w:val="7"/>
        </w:numPr>
        <w:spacing w:after="0" w:line="240" w:lineRule="auto"/>
        <w:ind w:right="282"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sidR="00482544">
        <w:rPr>
          <w:rFonts w:ascii="Times New Roman" w:hAnsi="Times New Roman"/>
          <w:sz w:val="24"/>
          <w:szCs w:val="24"/>
        </w:rPr>
        <w:t>Piegādātāja</w:t>
      </w:r>
      <w:r w:rsidRPr="005C3240">
        <w:rPr>
          <w:rFonts w:ascii="Times New Roman" w:hAnsi="Times New Roman"/>
          <w:sz w:val="24"/>
          <w:szCs w:val="24"/>
        </w:rPr>
        <w:t xml:space="preserve"> norādīto norēķinu kontu.</w:t>
      </w:r>
    </w:p>
    <w:p w14:paraId="43BE8CB7" w14:textId="77777777" w:rsidR="005C3240" w:rsidRPr="005C3240" w:rsidRDefault="005C3240" w:rsidP="00300F5B">
      <w:pPr>
        <w:numPr>
          <w:ilvl w:val="0"/>
          <w:numId w:val="7"/>
        </w:numPr>
        <w:spacing w:before="120" w:after="120" w:line="240" w:lineRule="auto"/>
        <w:ind w:right="282" w:hanging="294"/>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14:paraId="00291BBB" w14:textId="5F26A5FE" w:rsidR="005C3240" w:rsidRPr="005C3240" w:rsidRDefault="005C3240" w:rsidP="004809D0">
      <w:pPr>
        <w:numPr>
          <w:ilvl w:val="1"/>
          <w:numId w:val="7"/>
        </w:numPr>
        <w:spacing w:after="0" w:line="240" w:lineRule="auto"/>
        <w:ind w:right="282"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w:t>
      </w:r>
      <w:r w:rsidR="006A7552">
        <w:rPr>
          <w:rFonts w:ascii="Times New Roman" w:eastAsia="Times New Roman" w:hAnsi="Times New Roman"/>
          <w:sz w:val="24"/>
          <w:szCs w:val="24"/>
        </w:rPr>
        <w:t>24</w:t>
      </w:r>
      <w:r w:rsidR="00F71CAC">
        <w:rPr>
          <w:rFonts w:ascii="Times New Roman" w:eastAsia="Times New Roman" w:hAnsi="Times New Roman"/>
          <w:sz w:val="24"/>
          <w:szCs w:val="24"/>
        </w:rPr>
        <w:t xml:space="preserve"> (</w:t>
      </w:r>
      <w:r w:rsidR="006A7552">
        <w:rPr>
          <w:rFonts w:ascii="Times New Roman" w:eastAsia="Times New Roman" w:hAnsi="Times New Roman"/>
          <w:sz w:val="24"/>
          <w:szCs w:val="24"/>
        </w:rPr>
        <w:t>divdesmit četrus</w:t>
      </w:r>
      <w:r w:rsidR="00F71CAC">
        <w:rPr>
          <w:rFonts w:ascii="Times New Roman" w:eastAsia="Times New Roman" w:hAnsi="Times New Roman"/>
          <w:sz w:val="24"/>
          <w:szCs w:val="24"/>
        </w:rPr>
        <w:t>) mēnešus</w:t>
      </w:r>
      <w:r w:rsidR="000F2FE2">
        <w:rPr>
          <w:rFonts w:ascii="Times New Roman" w:eastAsia="Times New Roman" w:hAnsi="Times New Roman"/>
          <w:sz w:val="24"/>
          <w:szCs w:val="24"/>
        </w:rPr>
        <w:t xml:space="preserve"> no Līguma noslēgšanas brīža</w:t>
      </w:r>
      <w:r w:rsidR="00515B22">
        <w:rPr>
          <w:rFonts w:ascii="Times New Roman" w:eastAsia="Times New Roman" w:hAnsi="Times New Roman"/>
          <w:sz w:val="24"/>
          <w:szCs w:val="24"/>
        </w:rPr>
        <w:t xml:space="preserve"> vai līdz līguma 2.1. punktā noteiktās summas pilnīgai izlietošanai, atkarībā kurš no apstākļiem iestāsies pirmais</w:t>
      </w:r>
      <w:r w:rsidRPr="005C3240">
        <w:rPr>
          <w:rFonts w:ascii="Times New Roman" w:eastAsia="Times New Roman" w:hAnsi="Times New Roman"/>
          <w:sz w:val="24"/>
          <w:szCs w:val="24"/>
        </w:rPr>
        <w:t>.</w:t>
      </w:r>
    </w:p>
    <w:p w14:paraId="441980D7" w14:textId="77777777" w:rsidR="005C3240" w:rsidRPr="005C3240" w:rsidRDefault="005C3240" w:rsidP="004809D0">
      <w:pPr>
        <w:numPr>
          <w:ilvl w:val="1"/>
          <w:numId w:val="7"/>
        </w:numPr>
        <w:spacing w:after="0" w:line="240" w:lineRule="auto"/>
        <w:ind w:right="282"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14:paraId="2170A2E2" w14:textId="77777777" w:rsidR="005C3240" w:rsidRPr="005C3240" w:rsidRDefault="005C3240" w:rsidP="004809D0">
      <w:pPr>
        <w:numPr>
          <w:ilvl w:val="1"/>
          <w:numId w:val="7"/>
        </w:numPr>
        <w:spacing w:after="0" w:line="240" w:lineRule="auto"/>
        <w:ind w:right="282" w:hanging="562"/>
        <w:jc w:val="both"/>
        <w:rPr>
          <w:rFonts w:ascii="Times New Roman" w:hAnsi="Times New Roman"/>
          <w:sz w:val="24"/>
          <w:szCs w:val="24"/>
        </w:rPr>
      </w:pPr>
      <w:r w:rsidRPr="005C3240">
        <w:rPr>
          <w:rFonts w:ascii="Times New Roman" w:hAnsi="Times New Roman"/>
          <w:sz w:val="24"/>
          <w:szCs w:val="24"/>
        </w:rPr>
        <w:lastRenderedPageBreak/>
        <w:t xml:space="preserve">Pasūtītājam ir tiesības vienpusēji atkāpties no Līguma, rakstiski par to brīdinot </w:t>
      </w:r>
      <w:r w:rsidR="003E2EE2">
        <w:rPr>
          <w:rFonts w:ascii="Times New Roman" w:hAnsi="Times New Roman"/>
          <w:sz w:val="24"/>
          <w:szCs w:val="24"/>
        </w:rPr>
        <w:t>Piegādātāju</w:t>
      </w:r>
      <w:r w:rsidRPr="005C3240">
        <w:rPr>
          <w:rFonts w:ascii="Times New Roman" w:hAnsi="Times New Roman"/>
          <w:sz w:val="24"/>
          <w:szCs w:val="24"/>
        </w:rPr>
        <w:t>, ja:</w:t>
      </w:r>
    </w:p>
    <w:p w14:paraId="792573BE" w14:textId="63081269" w:rsidR="005C3240" w:rsidRPr="005C3240" w:rsidRDefault="00271802" w:rsidP="004809D0">
      <w:pPr>
        <w:numPr>
          <w:ilvl w:val="2"/>
          <w:numId w:val="7"/>
        </w:numPr>
        <w:tabs>
          <w:tab w:val="num" w:pos="1276"/>
        </w:tabs>
        <w:spacing w:after="0" w:line="240" w:lineRule="auto"/>
        <w:ind w:left="1276" w:right="282"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sidR="00B35329">
        <w:rPr>
          <w:rFonts w:ascii="Times New Roman" w:hAnsi="Times New Roman"/>
          <w:sz w:val="24"/>
          <w:szCs w:val="24"/>
        </w:rPr>
        <w:t xml:space="preserve"> (desmit)</w:t>
      </w:r>
      <w:r w:rsidR="00515B22">
        <w:rPr>
          <w:rFonts w:ascii="Times New Roman" w:hAnsi="Times New Roman"/>
          <w:sz w:val="24"/>
          <w:szCs w:val="24"/>
        </w:rPr>
        <w:t xml:space="preserve"> darba</w:t>
      </w:r>
      <w:r w:rsidR="000B1A07">
        <w:rPr>
          <w:rFonts w:ascii="Times New Roman" w:hAnsi="Times New Roman"/>
          <w:sz w:val="24"/>
          <w:szCs w:val="24"/>
        </w:rPr>
        <w:t xml:space="preserve"> dienām no L</w:t>
      </w:r>
      <w:r w:rsidRPr="009846EE">
        <w:rPr>
          <w:rFonts w:ascii="Times New Roman" w:hAnsi="Times New Roman"/>
          <w:sz w:val="24"/>
          <w:szCs w:val="24"/>
        </w:rPr>
        <w:t>īgumā noteiktā piegādes termiņa</w:t>
      </w:r>
      <w:r w:rsidR="005C3240" w:rsidRPr="005C3240">
        <w:rPr>
          <w:rFonts w:ascii="Times New Roman" w:hAnsi="Times New Roman"/>
          <w:sz w:val="24"/>
          <w:szCs w:val="24"/>
        </w:rPr>
        <w:t xml:space="preserve">; </w:t>
      </w:r>
    </w:p>
    <w:p w14:paraId="2CD63058" w14:textId="77777777" w:rsidR="005C3240" w:rsidRPr="005C3240" w:rsidRDefault="000B1A07" w:rsidP="004809D0">
      <w:pPr>
        <w:numPr>
          <w:ilvl w:val="2"/>
          <w:numId w:val="7"/>
        </w:numPr>
        <w:spacing w:after="0" w:line="240" w:lineRule="auto"/>
        <w:ind w:left="1276" w:right="282" w:hanging="709"/>
        <w:jc w:val="both"/>
        <w:rPr>
          <w:rFonts w:ascii="Times New Roman" w:hAnsi="Times New Roman"/>
          <w:sz w:val="24"/>
          <w:szCs w:val="24"/>
        </w:rPr>
      </w:pPr>
      <w:r>
        <w:rPr>
          <w:rFonts w:ascii="Times New Roman" w:hAnsi="Times New Roman"/>
          <w:sz w:val="24"/>
          <w:szCs w:val="24"/>
        </w:rPr>
        <w:t>Piegādātājs</w:t>
      </w:r>
      <w:r w:rsidR="005C3240" w:rsidRPr="005C3240">
        <w:rPr>
          <w:rFonts w:ascii="Times New Roman" w:hAnsi="Times New Roman"/>
          <w:sz w:val="24"/>
          <w:szCs w:val="24"/>
        </w:rPr>
        <w:t xml:space="preserve"> Līguma noslēgšanas vai Līguma izpildes laikā sniedzis nepatiesas vai nepilnīgas ziņas vai apliecinājumus; </w:t>
      </w:r>
    </w:p>
    <w:p w14:paraId="30095E3C" w14:textId="7F1CEE7F" w:rsidR="000B1A07" w:rsidRDefault="005C3240" w:rsidP="004809D0">
      <w:pPr>
        <w:numPr>
          <w:ilvl w:val="2"/>
          <w:numId w:val="7"/>
        </w:numPr>
        <w:tabs>
          <w:tab w:val="num" w:pos="1276"/>
        </w:tabs>
        <w:spacing w:after="0" w:line="240" w:lineRule="auto"/>
        <w:ind w:left="1276" w:right="282"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sidR="00105537">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14:paraId="7270FB76" w14:textId="77777777" w:rsidR="005C3240" w:rsidRPr="005C3240" w:rsidRDefault="0087749F" w:rsidP="004809D0">
      <w:pPr>
        <w:numPr>
          <w:ilvl w:val="2"/>
          <w:numId w:val="7"/>
        </w:numPr>
        <w:tabs>
          <w:tab w:val="num" w:pos="1276"/>
        </w:tabs>
        <w:spacing w:after="0" w:line="240" w:lineRule="auto"/>
        <w:ind w:left="1276" w:right="282"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005C3240" w:rsidRPr="005C3240">
        <w:rPr>
          <w:rFonts w:ascii="Times New Roman" w:hAnsi="Times New Roman"/>
          <w:sz w:val="24"/>
          <w:szCs w:val="24"/>
        </w:rPr>
        <w:t xml:space="preserve"> </w:t>
      </w:r>
    </w:p>
    <w:p w14:paraId="736BCBA2" w14:textId="77777777" w:rsidR="0087749F" w:rsidRDefault="0087749F" w:rsidP="004809D0">
      <w:pPr>
        <w:numPr>
          <w:ilvl w:val="2"/>
          <w:numId w:val="7"/>
        </w:numPr>
        <w:tabs>
          <w:tab w:val="num" w:pos="1276"/>
        </w:tabs>
        <w:spacing w:after="0" w:line="240" w:lineRule="auto"/>
        <w:ind w:left="1276" w:right="282"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005C3240" w:rsidRPr="005C3240">
        <w:rPr>
          <w:rFonts w:ascii="Times New Roman" w:hAnsi="Times New Roman"/>
          <w:sz w:val="24"/>
          <w:szCs w:val="24"/>
        </w:rPr>
        <w:t>;</w:t>
      </w:r>
    </w:p>
    <w:p w14:paraId="09700A1B" w14:textId="77777777" w:rsidR="005C3240" w:rsidRPr="005C3240" w:rsidRDefault="0087749F" w:rsidP="004809D0">
      <w:pPr>
        <w:numPr>
          <w:ilvl w:val="2"/>
          <w:numId w:val="7"/>
        </w:numPr>
        <w:tabs>
          <w:tab w:val="num" w:pos="1276"/>
        </w:tabs>
        <w:spacing w:after="0" w:line="240" w:lineRule="auto"/>
        <w:ind w:left="1276" w:right="282"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005C3240" w:rsidRPr="005C3240">
        <w:rPr>
          <w:rFonts w:ascii="Times New Roman" w:hAnsi="Times New Roman"/>
          <w:sz w:val="24"/>
          <w:szCs w:val="24"/>
        </w:rPr>
        <w:t xml:space="preserve"> </w:t>
      </w:r>
    </w:p>
    <w:p w14:paraId="2A4051DA" w14:textId="77777777" w:rsidR="005C3240" w:rsidRPr="005C3240" w:rsidRDefault="005C3240" w:rsidP="004809D0">
      <w:pPr>
        <w:numPr>
          <w:ilvl w:val="1"/>
          <w:numId w:val="7"/>
        </w:numPr>
        <w:spacing w:after="0" w:line="240" w:lineRule="auto"/>
        <w:ind w:right="282" w:hanging="562"/>
        <w:jc w:val="both"/>
        <w:rPr>
          <w:rFonts w:ascii="Times New Roman" w:hAnsi="Times New Roman"/>
          <w:sz w:val="24"/>
          <w:szCs w:val="24"/>
        </w:rPr>
      </w:pPr>
      <w:r w:rsidRPr="005C3240">
        <w:rPr>
          <w:rFonts w:ascii="Times New Roman" w:hAnsi="Times New Roman"/>
          <w:sz w:val="24"/>
          <w:szCs w:val="24"/>
        </w:rPr>
        <w:t xml:space="preserve">Par vienpusēju atkāpšanos no līguma, Pasūtītājs </w:t>
      </w:r>
      <w:proofErr w:type="spellStart"/>
      <w:r w:rsidRPr="005C3240">
        <w:rPr>
          <w:rFonts w:ascii="Times New Roman" w:hAnsi="Times New Roman"/>
          <w:sz w:val="24"/>
          <w:szCs w:val="24"/>
        </w:rPr>
        <w:t>nosūta</w:t>
      </w:r>
      <w:proofErr w:type="spellEnd"/>
      <w:r w:rsidRPr="005C3240">
        <w:rPr>
          <w:rFonts w:ascii="Times New Roman" w:hAnsi="Times New Roman"/>
          <w:sz w:val="24"/>
          <w:szCs w:val="24"/>
        </w:rPr>
        <w:t xml:space="preserve"> </w:t>
      </w:r>
      <w:r w:rsidR="00447AAB">
        <w:rPr>
          <w:rFonts w:ascii="Times New Roman" w:hAnsi="Times New Roman"/>
          <w:sz w:val="24"/>
          <w:szCs w:val="24"/>
        </w:rPr>
        <w:t>Piegādātājam</w:t>
      </w:r>
      <w:r w:rsidRPr="005C3240">
        <w:rPr>
          <w:rFonts w:ascii="Times New Roman" w:hAnsi="Times New Roman"/>
          <w:sz w:val="24"/>
          <w:szCs w:val="24"/>
        </w:rPr>
        <w:t xml:space="preserve"> rakstisku paziņojumu. Līgums uzskatāms par izbeigtu ar dienu, kad Pasūtītājs nosūtījis </w:t>
      </w:r>
      <w:r w:rsidR="00447AAB">
        <w:rPr>
          <w:rFonts w:ascii="Times New Roman" w:hAnsi="Times New Roman"/>
          <w:sz w:val="24"/>
          <w:szCs w:val="24"/>
        </w:rPr>
        <w:t>Piegādātājam</w:t>
      </w:r>
      <w:r w:rsidRPr="005C3240">
        <w:rPr>
          <w:rFonts w:ascii="Times New Roman" w:hAnsi="Times New Roman"/>
          <w:sz w:val="24"/>
          <w:szCs w:val="24"/>
        </w:rPr>
        <w:t xml:space="preserve"> rakstisku paziņojumu.</w:t>
      </w:r>
    </w:p>
    <w:p w14:paraId="0090D9D6" w14:textId="77777777" w:rsidR="005C3240" w:rsidRPr="005C3240" w:rsidRDefault="0007173B" w:rsidP="004809D0">
      <w:pPr>
        <w:numPr>
          <w:ilvl w:val="1"/>
          <w:numId w:val="7"/>
        </w:numPr>
        <w:spacing w:after="0" w:line="240" w:lineRule="auto"/>
        <w:ind w:right="282" w:hanging="562"/>
        <w:jc w:val="both"/>
        <w:rPr>
          <w:rFonts w:ascii="Times New Roman" w:hAnsi="Times New Roman"/>
          <w:sz w:val="24"/>
          <w:szCs w:val="24"/>
        </w:rPr>
      </w:pPr>
      <w:r>
        <w:rPr>
          <w:rFonts w:ascii="Times New Roman" w:hAnsi="Times New Roman"/>
          <w:sz w:val="24"/>
          <w:szCs w:val="24"/>
        </w:rPr>
        <w:t>Piegādātājs</w:t>
      </w:r>
      <w:r w:rsidR="005C3240" w:rsidRPr="005C3240">
        <w:rPr>
          <w:rFonts w:ascii="Times New Roman" w:hAnsi="Times New Roman"/>
          <w:sz w:val="24"/>
          <w:szCs w:val="24"/>
        </w:rPr>
        <w:t xml:space="preserve"> ir tiesīgs vienpusēji </w:t>
      </w:r>
      <w:r w:rsidR="00447AAB">
        <w:rPr>
          <w:rFonts w:ascii="Times New Roman" w:hAnsi="Times New Roman"/>
          <w:sz w:val="24"/>
          <w:szCs w:val="24"/>
        </w:rPr>
        <w:t>atkāpties no</w:t>
      </w:r>
      <w:r w:rsidR="005C3240" w:rsidRPr="005C3240">
        <w:rPr>
          <w:rFonts w:ascii="Times New Roman" w:hAnsi="Times New Roman"/>
          <w:sz w:val="24"/>
          <w:szCs w:val="24"/>
        </w:rPr>
        <w:t xml:space="preserve"> Līgum</w:t>
      </w:r>
      <w:r w:rsidR="00447AAB">
        <w:rPr>
          <w:rFonts w:ascii="Times New Roman" w:hAnsi="Times New Roman"/>
          <w:sz w:val="24"/>
          <w:szCs w:val="24"/>
        </w:rPr>
        <w:t>a</w:t>
      </w:r>
      <w:r w:rsidR="005C3240" w:rsidRPr="005C3240">
        <w:rPr>
          <w:rFonts w:ascii="Times New Roman" w:hAnsi="Times New Roman"/>
          <w:sz w:val="24"/>
          <w:szCs w:val="24"/>
        </w:rPr>
        <w:t>, nosūtot par to rakstisku paziņojumu uz Pasūtītāja juridisko adresi vismaz vienu mēnesi iepriekš, ja iestājies kāds no šādiem apstākļiem:</w:t>
      </w:r>
    </w:p>
    <w:p w14:paraId="50019EB7" w14:textId="77777777" w:rsidR="005C3240" w:rsidRPr="005C3240" w:rsidRDefault="005C3240" w:rsidP="004809D0">
      <w:pPr>
        <w:numPr>
          <w:ilvl w:val="2"/>
          <w:numId w:val="7"/>
        </w:numPr>
        <w:tabs>
          <w:tab w:val="num" w:pos="1276"/>
        </w:tabs>
        <w:spacing w:after="0" w:line="240" w:lineRule="auto"/>
        <w:ind w:left="1276" w:right="282" w:hanging="709"/>
        <w:jc w:val="both"/>
        <w:rPr>
          <w:rFonts w:ascii="Times New Roman" w:hAnsi="Times New Roman"/>
          <w:sz w:val="24"/>
          <w:szCs w:val="24"/>
        </w:rPr>
      </w:pPr>
      <w:r w:rsidRPr="005C3240">
        <w:rPr>
          <w:rFonts w:ascii="Times New Roman" w:hAnsi="Times New Roman"/>
          <w:sz w:val="24"/>
          <w:szCs w:val="24"/>
        </w:rPr>
        <w:t>Pasūtītājs vismaz 30 (trīsdesmit) dienas kavē Līgumā noteikto maksājumu veikšanas termiņu un Pasūtītājs pārkāpumu nenovērš 30 (trīsdesmit) dienu laikā no Izpildītāja pretenzijas nosūtīšanas dienas uz Pasūtītāja juridisko adresi;</w:t>
      </w:r>
    </w:p>
    <w:p w14:paraId="6932A041" w14:textId="77777777" w:rsidR="005C3240" w:rsidRPr="005C3240" w:rsidRDefault="005C3240" w:rsidP="004809D0">
      <w:pPr>
        <w:numPr>
          <w:ilvl w:val="2"/>
          <w:numId w:val="7"/>
        </w:numPr>
        <w:spacing w:after="0" w:line="240" w:lineRule="auto"/>
        <w:ind w:left="1276" w:right="282"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14:paraId="563AD7BF" w14:textId="77777777" w:rsidR="005C3240" w:rsidRPr="005C3240" w:rsidRDefault="005C3240" w:rsidP="004809D0">
      <w:pPr>
        <w:numPr>
          <w:ilvl w:val="1"/>
          <w:numId w:val="7"/>
        </w:numPr>
        <w:spacing w:after="0" w:line="240" w:lineRule="auto"/>
        <w:ind w:right="282"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sidR="00F34289">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14:paraId="2A739713" w14:textId="77777777" w:rsidR="005C3240" w:rsidRPr="005C3240" w:rsidRDefault="005C3240" w:rsidP="004809D0">
      <w:pPr>
        <w:numPr>
          <w:ilvl w:val="0"/>
          <w:numId w:val="7"/>
        </w:numPr>
        <w:spacing w:before="120" w:after="120" w:line="240" w:lineRule="auto"/>
        <w:ind w:right="282"/>
        <w:jc w:val="center"/>
        <w:rPr>
          <w:rFonts w:ascii="Times New Roman" w:hAnsi="Times New Roman"/>
          <w:b/>
          <w:bCs/>
          <w:sz w:val="24"/>
          <w:szCs w:val="24"/>
        </w:rPr>
      </w:pPr>
      <w:r w:rsidRPr="005C3240">
        <w:rPr>
          <w:rFonts w:ascii="Times New Roman" w:hAnsi="Times New Roman"/>
          <w:b/>
          <w:bCs/>
          <w:sz w:val="24"/>
          <w:szCs w:val="24"/>
        </w:rPr>
        <w:t>Garantija</w:t>
      </w:r>
    </w:p>
    <w:p w14:paraId="2F7781D4" w14:textId="77777777" w:rsidR="005C3240" w:rsidRPr="005C3240" w:rsidRDefault="005C3240" w:rsidP="005C3240">
      <w:pPr>
        <w:spacing w:after="0" w:line="240" w:lineRule="auto"/>
        <w:ind w:left="567" w:right="282"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r>
      <w:r w:rsidRPr="00192AFE">
        <w:rPr>
          <w:rFonts w:ascii="Times New Roman" w:eastAsia="Times New Roman" w:hAnsi="Times New Roman"/>
          <w:sz w:val="24"/>
          <w:szCs w:val="24"/>
        </w:rPr>
        <w:t xml:space="preserve">Preces garantijas laiks ir </w:t>
      </w:r>
      <w:r w:rsidR="007A7C2E" w:rsidRPr="00192AFE">
        <w:rPr>
          <w:rFonts w:ascii="Times New Roman" w:eastAsia="Times New Roman" w:hAnsi="Times New Roman"/>
          <w:sz w:val="24"/>
          <w:szCs w:val="24"/>
        </w:rPr>
        <w:t>____(..)</w:t>
      </w:r>
      <w:r w:rsidRPr="00192AFE">
        <w:rPr>
          <w:rFonts w:ascii="Times New Roman" w:eastAsia="Times New Roman" w:hAnsi="Times New Roman"/>
          <w:sz w:val="24"/>
          <w:szCs w:val="24"/>
        </w:rPr>
        <w:t xml:space="preserve"> mēneši no Preces pieņemšanas – nodošanas akta abpusējas parakstīšanas dienas.</w:t>
      </w:r>
    </w:p>
    <w:p w14:paraId="16BC7843" w14:textId="4D9D2526" w:rsidR="008A04A6" w:rsidRPr="005C3240" w:rsidRDefault="005C3240" w:rsidP="008A04A6">
      <w:pPr>
        <w:spacing w:after="0" w:line="240" w:lineRule="auto"/>
        <w:ind w:left="567" w:right="282"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sidR="007A7C2E">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w:t>
      </w:r>
      <w:r w:rsidR="009176D2">
        <w:rPr>
          <w:rFonts w:ascii="Times New Roman" w:eastAsia="Times New Roman" w:hAnsi="Times New Roman"/>
          <w:sz w:val="24"/>
          <w:szCs w:val="24"/>
        </w:rPr>
        <w:t>atklāts pēc Preces piegādes</w:t>
      </w:r>
      <w:r w:rsidRPr="005C3240">
        <w:rPr>
          <w:rFonts w:ascii="Times New Roman" w:eastAsia="Times New Roman" w:hAnsi="Times New Roman"/>
          <w:sz w:val="24"/>
          <w:szCs w:val="24"/>
        </w:rPr>
        <w:t>.</w:t>
      </w:r>
    </w:p>
    <w:p w14:paraId="575E5870" w14:textId="77777777" w:rsidR="008A04A6" w:rsidRPr="008A04A6" w:rsidRDefault="008A04A6" w:rsidP="004809D0">
      <w:pPr>
        <w:pStyle w:val="ListParagraph"/>
        <w:numPr>
          <w:ilvl w:val="1"/>
          <w:numId w:val="8"/>
        </w:numPr>
        <w:spacing w:after="0" w:line="240" w:lineRule="auto"/>
        <w:ind w:left="567"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14:paraId="5973A012" w14:textId="77777777" w:rsidR="008A04A6" w:rsidRPr="009846EE" w:rsidRDefault="008A04A6" w:rsidP="008A04A6">
      <w:pPr>
        <w:spacing w:after="0" w:line="240" w:lineRule="auto"/>
        <w:ind w:left="1276"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14:paraId="43D0B525" w14:textId="77777777" w:rsidR="008A04A6" w:rsidRPr="008A04A6" w:rsidRDefault="008A04A6" w:rsidP="004809D0">
      <w:pPr>
        <w:pStyle w:val="ListParagraph"/>
        <w:numPr>
          <w:ilvl w:val="2"/>
          <w:numId w:val="9"/>
        </w:numPr>
        <w:spacing w:after="0" w:line="240" w:lineRule="auto"/>
        <w:ind w:left="1276"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14:paraId="38C227C8" w14:textId="77777777" w:rsidR="008A04A6" w:rsidRPr="008A04A6" w:rsidRDefault="008A04A6" w:rsidP="004809D0">
      <w:pPr>
        <w:pStyle w:val="ListParagraph"/>
        <w:numPr>
          <w:ilvl w:val="2"/>
          <w:numId w:val="9"/>
        </w:numPr>
        <w:spacing w:after="0" w:line="240" w:lineRule="auto"/>
        <w:ind w:left="1276"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14:paraId="0B7CE73F" w14:textId="77777777" w:rsidR="008A04A6" w:rsidRPr="00A75D38" w:rsidRDefault="008A04A6" w:rsidP="004809D0">
      <w:pPr>
        <w:numPr>
          <w:ilvl w:val="2"/>
          <w:numId w:val="9"/>
        </w:numPr>
        <w:spacing w:after="120" w:line="240" w:lineRule="auto"/>
        <w:ind w:left="1276"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14:paraId="51C00938" w14:textId="77777777" w:rsidR="005C3240" w:rsidRPr="008A04A6" w:rsidRDefault="005C3240" w:rsidP="004809D0">
      <w:pPr>
        <w:pStyle w:val="ListParagraph"/>
        <w:numPr>
          <w:ilvl w:val="1"/>
          <w:numId w:val="9"/>
        </w:numPr>
        <w:spacing w:after="0" w:line="240" w:lineRule="auto"/>
        <w:ind w:left="567" w:right="282" w:hanging="567"/>
        <w:jc w:val="both"/>
        <w:rPr>
          <w:rFonts w:ascii="Times New Roman" w:hAnsi="Times New Roman"/>
          <w:sz w:val="24"/>
          <w:szCs w:val="24"/>
        </w:rPr>
      </w:pPr>
      <w:r w:rsidRPr="008A04A6">
        <w:rPr>
          <w:rFonts w:ascii="Times New Roman" w:eastAsia="Times New Roman" w:hAnsi="Times New Roman"/>
          <w:sz w:val="24"/>
          <w:szCs w:val="24"/>
        </w:rPr>
        <w:t xml:space="preserve">Par jebkuru Preces bojājumu vai darbības traucējumu, kas jānovērš Preces garantijas ietvaros, Pasūtītājs sastāda defektu aktu, kas ir saistošs </w:t>
      </w:r>
      <w:r w:rsidR="001D5892" w:rsidRPr="008A04A6">
        <w:rPr>
          <w:rFonts w:ascii="Times New Roman" w:eastAsia="Times New Roman" w:hAnsi="Times New Roman"/>
          <w:sz w:val="24"/>
          <w:szCs w:val="24"/>
        </w:rPr>
        <w:t>Piegādātājam</w:t>
      </w:r>
      <w:r w:rsidRPr="008A04A6">
        <w:rPr>
          <w:rFonts w:ascii="Times New Roman" w:eastAsia="Times New Roman" w:hAnsi="Times New Roman"/>
          <w:sz w:val="24"/>
          <w:szCs w:val="24"/>
        </w:rPr>
        <w:t xml:space="preserve">, un nekavējoties iesniedz </w:t>
      </w:r>
      <w:r w:rsidR="001D5892" w:rsidRPr="008A04A6">
        <w:rPr>
          <w:rFonts w:ascii="Times New Roman" w:eastAsia="Times New Roman" w:hAnsi="Times New Roman"/>
          <w:sz w:val="24"/>
          <w:szCs w:val="24"/>
        </w:rPr>
        <w:t>Piegādātājam</w:t>
      </w:r>
      <w:r w:rsidRPr="008A04A6">
        <w:rPr>
          <w:rFonts w:ascii="Times New Roman" w:eastAsia="Times New Roman" w:hAnsi="Times New Roman"/>
          <w:sz w:val="24"/>
          <w:szCs w:val="24"/>
        </w:rPr>
        <w:t>.</w:t>
      </w:r>
      <w:r w:rsidR="008A04A6"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4F2E7F10" w14:textId="77777777" w:rsidR="008A04A6" w:rsidRPr="008A04A6" w:rsidRDefault="008A04A6" w:rsidP="004809D0">
      <w:pPr>
        <w:pStyle w:val="ListParagraph"/>
        <w:numPr>
          <w:ilvl w:val="1"/>
          <w:numId w:val="9"/>
        </w:numPr>
        <w:spacing w:after="0" w:line="240" w:lineRule="auto"/>
        <w:ind w:left="567" w:right="282"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sidR="003F03AB">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sidR="003F03AB">
        <w:rPr>
          <w:rFonts w:ascii="Times New Roman" w:hAnsi="Times New Roman"/>
          <w:sz w:val="24"/>
          <w:szCs w:val="24"/>
        </w:rPr>
        <w:t>Piegādātājs gadījumā</w:t>
      </w:r>
      <w:r w:rsidRPr="009846EE">
        <w:rPr>
          <w:rFonts w:ascii="Times New Roman" w:hAnsi="Times New Roman"/>
          <w:sz w:val="24"/>
          <w:szCs w:val="24"/>
        </w:rPr>
        <w:t xml:space="preserve">, ja tiek </w:t>
      </w:r>
      <w:r w:rsidRPr="009846EE">
        <w:rPr>
          <w:rFonts w:ascii="Times New Roman" w:hAnsi="Times New Roman"/>
          <w:sz w:val="24"/>
          <w:szCs w:val="24"/>
        </w:rPr>
        <w:lastRenderedPageBreak/>
        <w:t xml:space="preserve">konstatēts, ka </w:t>
      </w:r>
      <w:r w:rsidR="003F03AB">
        <w:rPr>
          <w:rFonts w:ascii="Times New Roman" w:hAnsi="Times New Roman"/>
          <w:sz w:val="24"/>
          <w:szCs w:val="24"/>
        </w:rPr>
        <w:t>P</w:t>
      </w:r>
      <w:r w:rsidRPr="009846EE">
        <w:rPr>
          <w:rFonts w:ascii="Times New Roman" w:hAnsi="Times New Roman"/>
          <w:sz w:val="24"/>
          <w:szCs w:val="24"/>
        </w:rPr>
        <w:t xml:space="preserve">reces bojājuma rašanās iemesls nav </w:t>
      </w:r>
      <w:r w:rsidR="003F03AB">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sidR="003F03AB">
        <w:rPr>
          <w:rFonts w:ascii="Times New Roman" w:hAnsi="Times New Roman"/>
          <w:sz w:val="24"/>
          <w:szCs w:val="24"/>
        </w:rPr>
        <w:t>P</w:t>
      </w:r>
      <w:r w:rsidRPr="009846EE">
        <w:rPr>
          <w:rFonts w:ascii="Times New Roman" w:hAnsi="Times New Roman"/>
          <w:sz w:val="24"/>
          <w:szCs w:val="24"/>
        </w:rPr>
        <w:t xml:space="preserve">reces bojājums radies </w:t>
      </w:r>
      <w:r w:rsidR="003F03AB">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sidR="003F03AB">
        <w:rPr>
          <w:rFonts w:ascii="Times New Roman" w:hAnsi="Times New Roman"/>
          <w:sz w:val="24"/>
          <w:szCs w:val="24"/>
        </w:rPr>
        <w:t>P</w:t>
      </w:r>
      <w:r w:rsidRPr="009846EE">
        <w:rPr>
          <w:rFonts w:ascii="Times New Roman" w:hAnsi="Times New Roman"/>
          <w:sz w:val="24"/>
          <w:szCs w:val="24"/>
        </w:rPr>
        <w:t>asūtītājs</w:t>
      </w:r>
      <w:r w:rsidR="003F03AB">
        <w:rPr>
          <w:rFonts w:ascii="Times New Roman" w:hAnsi="Times New Roman"/>
          <w:sz w:val="24"/>
          <w:szCs w:val="24"/>
        </w:rPr>
        <w:t>.</w:t>
      </w:r>
    </w:p>
    <w:p w14:paraId="45CD5ADC" w14:textId="00E6E706" w:rsidR="005C3240" w:rsidRDefault="005C3240" w:rsidP="005C3240">
      <w:pPr>
        <w:spacing w:after="0" w:line="240" w:lineRule="auto"/>
        <w:ind w:left="567" w:right="282"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sidR="003F03AB">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sidR="00554BB1">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bez papildus samaksas.</w:t>
      </w:r>
    </w:p>
    <w:p w14:paraId="72237FC9" w14:textId="694F8C00" w:rsidR="00554BB1" w:rsidRPr="005C3240" w:rsidRDefault="00554BB1" w:rsidP="005C3240">
      <w:p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w:t>
      </w:r>
      <w:r w:rsidR="009176D2">
        <w:rPr>
          <w:rFonts w:ascii="Times New Roman" w:eastAsia="Times New Roman" w:hAnsi="Times New Roman"/>
          <w:sz w:val="24"/>
          <w:szCs w:val="24"/>
        </w:rPr>
        <w:t>apmaiņu</w:t>
      </w:r>
      <w:r w:rsidRPr="00554BB1">
        <w:rPr>
          <w:rFonts w:ascii="Times New Roman" w:eastAsia="Times New Roman" w:hAnsi="Times New Roman"/>
          <w:sz w:val="24"/>
          <w:szCs w:val="24"/>
        </w:rPr>
        <w:t xml:space="preserve">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14:paraId="74E70BD9" w14:textId="77777777" w:rsidR="00E72364" w:rsidRDefault="00E72364" w:rsidP="004809D0">
      <w:pPr>
        <w:numPr>
          <w:ilvl w:val="0"/>
          <w:numId w:val="9"/>
        </w:numPr>
        <w:spacing w:before="120" w:after="120" w:line="240" w:lineRule="auto"/>
        <w:ind w:right="282"/>
        <w:jc w:val="center"/>
        <w:rPr>
          <w:rFonts w:ascii="Times New Roman" w:hAnsi="Times New Roman"/>
          <w:b/>
          <w:bCs/>
          <w:sz w:val="24"/>
          <w:szCs w:val="24"/>
        </w:rPr>
      </w:pPr>
      <w:r>
        <w:rPr>
          <w:rFonts w:ascii="Times New Roman" w:hAnsi="Times New Roman"/>
          <w:b/>
          <w:bCs/>
          <w:sz w:val="24"/>
          <w:szCs w:val="24"/>
        </w:rPr>
        <w:t>Preces kvalitātes prasības</w:t>
      </w:r>
    </w:p>
    <w:p w14:paraId="5EBE6B88" w14:textId="77777777" w:rsidR="00E72364" w:rsidRDefault="00E72364" w:rsidP="00313EE6">
      <w:pPr>
        <w:spacing w:after="0" w:line="240" w:lineRule="auto"/>
        <w:ind w:left="567" w:right="284" w:hanging="567"/>
        <w:jc w:val="both"/>
        <w:rPr>
          <w:rFonts w:ascii="Times New Roman" w:hAnsi="Times New Roman"/>
          <w:sz w:val="24"/>
          <w:szCs w:val="24"/>
        </w:rPr>
      </w:pPr>
      <w:r w:rsidRPr="00E72364">
        <w:rPr>
          <w:rFonts w:ascii="Times New Roman" w:hAnsi="Times New Roman"/>
          <w:bCs/>
          <w:sz w:val="24"/>
          <w:szCs w:val="24"/>
        </w:rPr>
        <w:t xml:space="preserve">5.1. </w:t>
      </w:r>
      <w:r w:rsidR="00313EE6">
        <w:rPr>
          <w:rFonts w:ascii="Times New Roman" w:hAnsi="Times New Roman"/>
          <w:sz w:val="24"/>
          <w:szCs w:val="24"/>
        </w:rPr>
        <w:t xml:space="preserve">Piegādātā Prece </w:t>
      </w:r>
      <w:r w:rsidR="00313EE6" w:rsidRPr="00313EE6">
        <w:rPr>
          <w:rFonts w:ascii="Times New Roman" w:hAnsi="Times New Roman"/>
          <w:sz w:val="24"/>
          <w:szCs w:val="24"/>
        </w:rPr>
        <w:t xml:space="preserve">ir jauna, augstas kvalitātes un tā uzglabāta atbilstoši ražotāja noteiktajām prasībām un instrukcijām par </w:t>
      </w:r>
      <w:r w:rsidR="00313EE6">
        <w:rPr>
          <w:rFonts w:ascii="Times New Roman" w:hAnsi="Times New Roman"/>
          <w:sz w:val="24"/>
          <w:szCs w:val="24"/>
        </w:rPr>
        <w:t>P</w:t>
      </w:r>
      <w:r w:rsidR="00313EE6" w:rsidRPr="00313EE6">
        <w:rPr>
          <w:rFonts w:ascii="Times New Roman" w:hAnsi="Times New Roman"/>
          <w:sz w:val="24"/>
          <w:szCs w:val="24"/>
        </w:rPr>
        <w:t>reces uzglabāšanu</w:t>
      </w:r>
      <w:r w:rsidR="00313EE6">
        <w:rPr>
          <w:rFonts w:ascii="Times New Roman" w:hAnsi="Times New Roman"/>
          <w:sz w:val="24"/>
          <w:szCs w:val="24"/>
        </w:rPr>
        <w:t>.</w:t>
      </w:r>
    </w:p>
    <w:p w14:paraId="4A30293B" w14:textId="77777777" w:rsidR="00313EE6" w:rsidRDefault="00313EE6" w:rsidP="00313EE6">
      <w:pPr>
        <w:spacing w:after="0" w:line="240" w:lineRule="auto"/>
        <w:ind w:left="567" w:right="284"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14:paraId="34AA9AB2" w14:textId="77777777" w:rsidR="00313EE6" w:rsidRDefault="00313EE6" w:rsidP="00313EE6">
      <w:pPr>
        <w:spacing w:after="0" w:line="240" w:lineRule="auto"/>
        <w:ind w:left="567" w:right="284"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9846EE">
        <w:rPr>
          <w:rFonts w:ascii="Times New Roman" w:hAnsi="Times New Roman"/>
          <w:sz w:val="24"/>
          <w:szCs w:val="24"/>
        </w:rPr>
        <w:t xml:space="preserve">Precei jābūt marķētai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14:paraId="0FFD6579" w14:textId="77777777" w:rsidR="00313EE6" w:rsidRPr="00E72364" w:rsidRDefault="00313EE6" w:rsidP="00313EE6">
      <w:pPr>
        <w:spacing w:after="0" w:line="240" w:lineRule="auto"/>
        <w:ind w:left="567" w:right="284"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14:paraId="072A9F63" w14:textId="77777777" w:rsidR="005C3240" w:rsidRPr="005C3240" w:rsidRDefault="005C3240" w:rsidP="004809D0">
      <w:pPr>
        <w:numPr>
          <w:ilvl w:val="0"/>
          <w:numId w:val="9"/>
        </w:numPr>
        <w:spacing w:before="120" w:after="120" w:line="240" w:lineRule="auto"/>
        <w:ind w:right="282"/>
        <w:jc w:val="center"/>
        <w:rPr>
          <w:rFonts w:ascii="Times New Roman" w:hAnsi="Times New Roman"/>
          <w:b/>
          <w:bCs/>
          <w:sz w:val="24"/>
          <w:szCs w:val="24"/>
        </w:rPr>
      </w:pPr>
      <w:r w:rsidRPr="005C3240">
        <w:rPr>
          <w:rFonts w:ascii="Times New Roman" w:hAnsi="Times New Roman"/>
          <w:b/>
          <w:bCs/>
          <w:sz w:val="24"/>
          <w:szCs w:val="24"/>
        </w:rPr>
        <w:t>Pušu saistības</w:t>
      </w:r>
    </w:p>
    <w:p w14:paraId="093156EF" w14:textId="77777777" w:rsidR="005C3240" w:rsidRPr="00313EE6" w:rsidRDefault="00C815AF" w:rsidP="004809D0">
      <w:pPr>
        <w:pStyle w:val="ListParagraph"/>
        <w:numPr>
          <w:ilvl w:val="1"/>
          <w:numId w:val="10"/>
        </w:numPr>
        <w:spacing w:after="0" w:line="240" w:lineRule="auto"/>
        <w:ind w:left="567" w:right="282"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005C3240" w:rsidRPr="00313EE6">
        <w:rPr>
          <w:rFonts w:ascii="Times New Roman" w:eastAsia="Times New Roman" w:hAnsi="Times New Roman"/>
          <w:sz w:val="24"/>
          <w:szCs w:val="24"/>
        </w:rPr>
        <w:t xml:space="preserve"> pienākumi:</w:t>
      </w:r>
    </w:p>
    <w:p w14:paraId="44E0CA9E" w14:textId="77777777" w:rsidR="005C3240" w:rsidRPr="005C3240" w:rsidRDefault="005C3240" w:rsidP="004809D0">
      <w:pPr>
        <w:numPr>
          <w:ilvl w:val="2"/>
          <w:numId w:val="10"/>
        </w:numPr>
        <w:tabs>
          <w:tab w:val="num" w:pos="1997"/>
        </w:tabs>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 prasībām atbilstošu, pienācīgas kvalitātes Preci saskaņā ar Līguma noteikumiem;</w:t>
      </w:r>
    </w:p>
    <w:p w14:paraId="7EC9E749" w14:textId="77777777" w:rsidR="005C3240" w:rsidRPr="005C3240" w:rsidRDefault="005C3240" w:rsidP="004809D0">
      <w:pPr>
        <w:numPr>
          <w:ilvl w:val="2"/>
          <w:numId w:val="10"/>
        </w:numPr>
        <w:tabs>
          <w:tab w:val="num" w:pos="1997"/>
        </w:tabs>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14:paraId="22BADE32" w14:textId="77777777" w:rsidR="005C3240" w:rsidRPr="005C3240" w:rsidRDefault="005C3240" w:rsidP="004809D0">
      <w:pPr>
        <w:numPr>
          <w:ilvl w:val="2"/>
          <w:numId w:val="10"/>
        </w:numPr>
        <w:tabs>
          <w:tab w:val="num" w:pos="1997"/>
        </w:tabs>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Līguma prasībām neatbilstošas un/vai nekvalitatīvas Preces piegādes gadījumā, ne vēlā kā 10 (desmit) kalendāro dienu laikā</w:t>
      </w:r>
      <w:r w:rsidR="00313EE6">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14:paraId="75EAF59C" w14:textId="77777777" w:rsidR="005C3240" w:rsidRPr="005C3240" w:rsidRDefault="005C3240" w:rsidP="004809D0">
      <w:pPr>
        <w:numPr>
          <w:ilvl w:val="2"/>
          <w:numId w:val="10"/>
        </w:numPr>
        <w:tabs>
          <w:tab w:val="num" w:pos="1276"/>
          <w:tab w:val="num" w:pos="1997"/>
        </w:tabs>
        <w:spacing w:after="0" w:line="240" w:lineRule="auto"/>
        <w:ind w:right="282"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51DD4C85" w14:textId="77777777" w:rsidR="005C3240" w:rsidRPr="005C3240" w:rsidRDefault="005C3240" w:rsidP="004809D0">
      <w:pPr>
        <w:numPr>
          <w:ilvl w:val="2"/>
          <w:numId w:val="10"/>
        </w:numPr>
        <w:tabs>
          <w:tab w:val="num" w:pos="1997"/>
        </w:tabs>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31CD650E" w14:textId="77777777" w:rsidR="005C3240" w:rsidRPr="005C3240" w:rsidRDefault="005C3240" w:rsidP="004809D0">
      <w:pPr>
        <w:numPr>
          <w:ilvl w:val="2"/>
          <w:numId w:val="10"/>
        </w:numPr>
        <w:tabs>
          <w:tab w:val="num" w:pos="1997"/>
        </w:tabs>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2FAAA2A7" w14:textId="77777777" w:rsidR="005C3240" w:rsidRPr="005C3240" w:rsidRDefault="00187D6A" w:rsidP="005C3240">
      <w:pPr>
        <w:tabs>
          <w:tab w:val="left" w:pos="567"/>
        </w:tabs>
        <w:spacing w:after="0" w:line="240" w:lineRule="auto"/>
        <w:ind w:left="1276" w:right="282" w:hanging="1276"/>
        <w:jc w:val="both"/>
        <w:rPr>
          <w:rFonts w:ascii="Times New Roman" w:eastAsia="Times New Roman" w:hAnsi="Times New Roman"/>
          <w:sz w:val="24"/>
          <w:szCs w:val="24"/>
        </w:rPr>
      </w:pPr>
      <w:r>
        <w:rPr>
          <w:rFonts w:ascii="Times New Roman" w:eastAsia="Times New Roman" w:hAnsi="Times New Roman"/>
          <w:sz w:val="24"/>
          <w:szCs w:val="24"/>
        </w:rPr>
        <w:t>6</w:t>
      </w:r>
      <w:r w:rsidR="005C3240" w:rsidRPr="005C3240">
        <w:rPr>
          <w:rFonts w:ascii="Times New Roman" w:eastAsia="Times New Roman" w:hAnsi="Times New Roman"/>
          <w:sz w:val="24"/>
          <w:szCs w:val="24"/>
        </w:rPr>
        <w:t xml:space="preserve">.2.    </w:t>
      </w:r>
      <w:r w:rsidR="00C815AF">
        <w:rPr>
          <w:rFonts w:ascii="Times New Roman" w:eastAsia="Times New Roman" w:hAnsi="Times New Roman"/>
          <w:sz w:val="24"/>
          <w:szCs w:val="24"/>
        </w:rPr>
        <w:t>Piegādātāja</w:t>
      </w:r>
      <w:r w:rsidR="005C3240" w:rsidRPr="005C3240">
        <w:rPr>
          <w:rFonts w:ascii="Times New Roman" w:eastAsia="Times New Roman" w:hAnsi="Times New Roman"/>
          <w:sz w:val="24"/>
          <w:szCs w:val="24"/>
        </w:rPr>
        <w:t xml:space="preserve"> tiesības:</w:t>
      </w:r>
    </w:p>
    <w:p w14:paraId="402EAEF8" w14:textId="77777777" w:rsidR="005C3240" w:rsidRPr="005C3240" w:rsidRDefault="00187D6A" w:rsidP="005C3240">
      <w:pPr>
        <w:spacing w:after="0" w:line="240" w:lineRule="auto"/>
        <w:ind w:left="1276" w:right="282" w:hanging="709"/>
        <w:jc w:val="both"/>
        <w:rPr>
          <w:rFonts w:ascii="Times New Roman" w:eastAsia="Times New Roman" w:hAnsi="Times New Roman"/>
          <w:sz w:val="24"/>
          <w:szCs w:val="24"/>
        </w:rPr>
      </w:pPr>
      <w:r>
        <w:rPr>
          <w:rFonts w:ascii="Times New Roman" w:eastAsia="Times New Roman" w:hAnsi="Times New Roman"/>
          <w:sz w:val="24"/>
          <w:szCs w:val="24"/>
        </w:rPr>
        <w:t>6</w:t>
      </w:r>
      <w:r w:rsidR="005C3240" w:rsidRPr="005C3240">
        <w:rPr>
          <w:rFonts w:ascii="Times New Roman" w:eastAsia="Times New Roman" w:hAnsi="Times New Roman"/>
          <w:sz w:val="24"/>
          <w:szCs w:val="24"/>
        </w:rPr>
        <w:t>.2.1.</w:t>
      </w:r>
      <w:r w:rsidR="005C3240" w:rsidRPr="005C3240">
        <w:rPr>
          <w:rFonts w:ascii="Times New Roman" w:eastAsia="Times New Roman" w:hAnsi="Times New Roman"/>
          <w:sz w:val="24"/>
          <w:szCs w:val="24"/>
        </w:rPr>
        <w:tab/>
        <w:t xml:space="preserve">par piegādātu </w:t>
      </w:r>
      <w:r w:rsidR="00CE5F84">
        <w:rPr>
          <w:rFonts w:ascii="Times New Roman" w:eastAsia="Times New Roman" w:hAnsi="Times New Roman"/>
          <w:sz w:val="24"/>
          <w:szCs w:val="24"/>
        </w:rPr>
        <w:t xml:space="preserve">kvalitatīvu </w:t>
      </w:r>
      <w:r w:rsidR="005C3240" w:rsidRPr="005C3240">
        <w:rPr>
          <w:rFonts w:ascii="Times New Roman" w:eastAsia="Times New Roman" w:hAnsi="Times New Roman"/>
          <w:sz w:val="24"/>
          <w:szCs w:val="24"/>
        </w:rPr>
        <w:t>Preci savlaicīgi saņemt Līgumā noteikto samaksu;</w:t>
      </w:r>
    </w:p>
    <w:p w14:paraId="59FB32D0" w14:textId="77777777" w:rsidR="005C3240" w:rsidRPr="005C3240" w:rsidRDefault="00187D6A" w:rsidP="005C3240">
      <w:pPr>
        <w:spacing w:after="0" w:line="240" w:lineRule="auto"/>
        <w:ind w:left="1276" w:right="282" w:hanging="709"/>
        <w:jc w:val="both"/>
        <w:rPr>
          <w:rFonts w:ascii="Times New Roman" w:eastAsia="Times New Roman" w:hAnsi="Times New Roman"/>
          <w:sz w:val="24"/>
          <w:szCs w:val="24"/>
        </w:rPr>
      </w:pPr>
      <w:r>
        <w:rPr>
          <w:rFonts w:ascii="Times New Roman" w:eastAsia="Times New Roman" w:hAnsi="Times New Roman"/>
          <w:sz w:val="24"/>
          <w:szCs w:val="24"/>
        </w:rPr>
        <w:t>6</w:t>
      </w:r>
      <w:r w:rsidR="005C3240" w:rsidRPr="005C3240">
        <w:rPr>
          <w:rFonts w:ascii="Times New Roman" w:eastAsia="Times New Roman" w:hAnsi="Times New Roman"/>
          <w:sz w:val="24"/>
          <w:szCs w:val="24"/>
        </w:rPr>
        <w:t>.2.2.</w:t>
      </w:r>
      <w:r w:rsidR="005C3240" w:rsidRPr="005C3240">
        <w:rPr>
          <w:rFonts w:ascii="Times New Roman" w:eastAsia="Times New Roman" w:hAnsi="Times New Roman"/>
          <w:sz w:val="24"/>
          <w:szCs w:val="24"/>
        </w:rPr>
        <w:tab/>
        <w:t>saņemt no Pasūtītāja saistību izpildei nepieciešamo informāciju.</w:t>
      </w:r>
    </w:p>
    <w:p w14:paraId="14D943C9" w14:textId="77777777" w:rsidR="005C3240" w:rsidRPr="005C3240" w:rsidRDefault="00187D6A" w:rsidP="005C3240">
      <w:pPr>
        <w:tabs>
          <w:tab w:val="num" w:pos="567"/>
          <w:tab w:val="left" w:pos="993"/>
        </w:tabs>
        <w:spacing w:after="0" w:line="240" w:lineRule="auto"/>
        <w:ind w:left="142" w:right="282" w:hanging="142"/>
        <w:jc w:val="both"/>
        <w:rPr>
          <w:rFonts w:ascii="Times New Roman" w:eastAsia="Times New Roman" w:hAnsi="Times New Roman"/>
          <w:sz w:val="24"/>
          <w:szCs w:val="24"/>
        </w:rPr>
      </w:pPr>
      <w:r>
        <w:rPr>
          <w:rFonts w:ascii="Times New Roman" w:eastAsia="Times New Roman" w:hAnsi="Times New Roman"/>
          <w:sz w:val="24"/>
          <w:szCs w:val="24"/>
        </w:rPr>
        <w:t>6</w:t>
      </w:r>
      <w:r w:rsidR="005C3240" w:rsidRPr="005C3240">
        <w:rPr>
          <w:rFonts w:ascii="Times New Roman" w:eastAsia="Times New Roman" w:hAnsi="Times New Roman"/>
          <w:sz w:val="24"/>
          <w:szCs w:val="24"/>
        </w:rPr>
        <w:t>.3.    Pasūtītāja pienākumi:</w:t>
      </w:r>
    </w:p>
    <w:p w14:paraId="6E0A30E9" w14:textId="77777777" w:rsidR="005C3240" w:rsidRPr="00CE5F84" w:rsidRDefault="005C3240" w:rsidP="004809D0">
      <w:pPr>
        <w:pStyle w:val="ListParagraph"/>
        <w:numPr>
          <w:ilvl w:val="2"/>
          <w:numId w:val="11"/>
        </w:numPr>
        <w:spacing w:after="0" w:line="240" w:lineRule="auto"/>
        <w:ind w:left="1276" w:right="282"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14:paraId="18035202" w14:textId="77777777" w:rsidR="005C3240" w:rsidRPr="00CE5F84" w:rsidRDefault="005C3240" w:rsidP="004809D0">
      <w:pPr>
        <w:pStyle w:val="ListParagraph"/>
        <w:numPr>
          <w:ilvl w:val="2"/>
          <w:numId w:val="11"/>
        </w:numPr>
        <w:spacing w:after="0" w:line="240" w:lineRule="auto"/>
        <w:ind w:left="1276" w:right="282"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14:paraId="526DD7D7" w14:textId="77777777" w:rsidR="005C3240" w:rsidRPr="005C3240" w:rsidRDefault="005C3240" w:rsidP="004809D0">
      <w:pPr>
        <w:numPr>
          <w:ilvl w:val="1"/>
          <w:numId w:val="11"/>
        </w:numPr>
        <w:tabs>
          <w:tab w:val="left" w:pos="426"/>
        </w:tabs>
        <w:spacing w:after="0" w:line="240" w:lineRule="auto"/>
        <w:ind w:left="709" w:right="282" w:hanging="709"/>
        <w:jc w:val="both"/>
        <w:rPr>
          <w:rFonts w:ascii="Times New Roman" w:hAnsi="Times New Roman"/>
          <w:sz w:val="24"/>
          <w:szCs w:val="24"/>
        </w:rPr>
      </w:pPr>
      <w:r w:rsidRPr="005C3240">
        <w:rPr>
          <w:rFonts w:ascii="Times New Roman" w:hAnsi="Times New Roman"/>
          <w:sz w:val="24"/>
          <w:szCs w:val="24"/>
        </w:rPr>
        <w:t xml:space="preserve">   Pasūtītāja tiesības:</w:t>
      </w:r>
    </w:p>
    <w:p w14:paraId="5AFE2706" w14:textId="77777777" w:rsidR="005C3240" w:rsidRPr="005C3240" w:rsidRDefault="005C3240" w:rsidP="004809D0">
      <w:pPr>
        <w:numPr>
          <w:ilvl w:val="2"/>
          <w:numId w:val="11"/>
        </w:numPr>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sidR="00087F69">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14:paraId="632BFBCD" w14:textId="77777777" w:rsidR="005C3240" w:rsidRPr="005C3240" w:rsidRDefault="005C3240" w:rsidP="004809D0">
      <w:pPr>
        <w:numPr>
          <w:ilvl w:val="2"/>
          <w:numId w:val="11"/>
        </w:numPr>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sidR="00087F69">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14:paraId="2967D385" w14:textId="77777777" w:rsidR="005C3240" w:rsidRPr="005C3240" w:rsidRDefault="005C3240" w:rsidP="004809D0">
      <w:pPr>
        <w:numPr>
          <w:ilvl w:val="2"/>
          <w:numId w:val="11"/>
        </w:numPr>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prasībām atbilstošo, kvalitatīvo Preci;</w:t>
      </w:r>
    </w:p>
    <w:p w14:paraId="0F2A6C50" w14:textId="77777777" w:rsidR="005C3240" w:rsidRPr="005C3240" w:rsidRDefault="005C3240" w:rsidP="004809D0">
      <w:pPr>
        <w:numPr>
          <w:ilvl w:val="2"/>
          <w:numId w:val="11"/>
        </w:numPr>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sidR="00317141">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14:paraId="6989E81E" w14:textId="77777777" w:rsidR="005C3240" w:rsidRPr="005C3240" w:rsidRDefault="005C3240" w:rsidP="004809D0">
      <w:pPr>
        <w:numPr>
          <w:ilvl w:val="2"/>
          <w:numId w:val="11"/>
        </w:numPr>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sidR="00317141">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14:paraId="6A9AA36F" w14:textId="77777777" w:rsidR="005C3240" w:rsidRPr="005C3240" w:rsidRDefault="005C3240" w:rsidP="004809D0">
      <w:pPr>
        <w:numPr>
          <w:ilvl w:val="2"/>
          <w:numId w:val="11"/>
        </w:numPr>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14:paraId="497CBFAD" w14:textId="77777777" w:rsidR="005C3240" w:rsidRPr="005C3240" w:rsidRDefault="005C3240" w:rsidP="004809D0">
      <w:pPr>
        <w:numPr>
          <w:ilvl w:val="2"/>
          <w:numId w:val="11"/>
        </w:numPr>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 xml:space="preserve">apturēt un atlikt Līgumā paredzēto maksājumu ārējā normatīvajā aktā vai šajā Līgumā noteiktajos gadījumos; </w:t>
      </w:r>
    </w:p>
    <w:p w14:paraId="51D22E55" w14:textId="77777777" w:rsidR="005C3240" w:rsidRPr="005C3240" w:rsidRDefault="005C3240" w:rsidP="004809D0">
      <w:pPr>
        <w:numPr>
          <w:ilvl w:val="2"/>
          <w:numId w:val="11"/>
        </w:numPr>
        <w:spacing w:after="0" w:line="240" w:lineRule="auto"/>
        <w:ind w:left="1276" w:right="282"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14:paraId="07484E98"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14:paraId="0864F89D" w14:textId="77777777" w:rsidR="005C3240" w:rsidRPr="00317141" w:rsidRDefault="005C3240" w:rsidP="004809D0">
      <w:pPr>
        <w:pStyle w:val="ListParagraph"/>
        <w:numPr>
          <w:ilvl w:val="0"/>
          <w:numId w:val="11"/>
        </w:numPr>
        <w:spacing w:before="120" w:after="120" w:line="240" w:lineRule="auto"/>
        <w:ind w:right="282"/>
        <w:jc w:val="center"/>
        <w:rPr>
          <w:rFonts w:ascii="Times New Roman" w:hAnsi="Times New Roman"/>
          <w:b/>
          <w:bCs/>
          <w:sz w:val="24"/>
          <w:szCs w:val="24"/>
        </w:rPr>
      </w:pPr>
      <w:r w:rsidRPr="00317141">
        <w:rPr>
          <w:rFonts w:ascii="Times New Roman" w:hAnsi="Times New Roman"/>
          <w:b/>
          <w:bCs/>
          <w:sz w:val="24"/>
          <w:szCs w:val="24"/>
        </w:rPr>
        <w:t>Pušu atbildība</w:t>
      </w:r>
    </w:p>
    <w:p w14:paraId="24A2506A" w14:textId="53808C53" w:rsidR="005C3240" w:rsidRPr="00980C6E" w:rsidRDefault="005C3240" w:rsidP="00980C6E">
      <w:pPr>
        <w:pStyle w:val="ListParagraph"/>
        <w:numPr>
          <w:ilvl w:val="1"/>
          <w:numId w:val="11"/>
        </w:numPr>
        <w:spacing w:after="0" w:line="240" w:lineRule="auto"/>
        <w:ind w:left="567" w:right="282"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w:t>
      </w:r>
      <w:r w:rsidR="00192AFE">
        <w:rPr>
          <w:rFonts w:ascii="Times New Roman" w:hAnsi="Times New Roman"/>
          <w:sz w:val="24"/>
          <w:szCs w:val="24"/>
        </w:rPr>
        <w:t>ītā</w:t>
      </w:r>
      <w:r w:rsidRPr="00980C6E">
        <w:rPr>
          <w:rFonts w:ascii="Times New Roman" w:hAnsi="Times New Roman"/>
          <w:sz w:val="24"/>
          <w:szCs w:val="24"/>
        </w:rPr>
        <w:t>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14:paraId="01F3C0E3" w14:textId="00FD7B4C" w:rsidR="005C3240" w:rsidRPr="00317141" w:rsidRDefault="005C3240" w:rsidP="004809D0">
      <w:pPr>
        <w:pStyle w:val="ListParagraph"/>
        <w:numPr>
          <w:ilvl w:val="1"/>
          <w:numId w:val="11"/>
        </w:numPr>
        <w:spacing w:after="0" w:line="240" w:lineRule="auto"/>
        <w:ind w:left="567" w:right="282"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w:t>
      </w:r>
      <w:r w:rsidR="00192AFE">
        <w:rPr>
          <w:rFonts w:ascii="Times New Roman" w:hAnsi="Times New Roman"/>
          <w:sz w:val="24"/>
          <w:szCs w:val="24"/>
        </w:rPr>
        <w:t>Pasūtītājs ir tiesīgs pie</w:t>
      </w:r>
      <w:r w:rsidR="00317141" w:rsidRPr="00317141">
        <w:rPr>
          <w:rFonts w:ascii="Times New Roman" w:hAnsi="Times New Roman"/>
          <w:sz w:val="24"/>
          <w:szCs w:val="24"/>
        </w:rPr>
        <w:t>mērot Piegādātājam</w:t>
      </w:r>
      <w:r w:rsidRPr="00317141">
        <w:rPr>
          <w:rFonts w:ascii="Times New Roman" w:hAnsi="Times New Roman"/>
          <w:sz w:val="24"/>
          <w:szCs w:val="24"/>
        </w:rPr>
        <w:t xml:space="preserve"> līgumsodu 0,1% apmērā no kopējās Līguma summas par katru nokavējuma dienu, bet ne vairāk kā 10% no kopējās Līguma summas. </w:t>
      </w:r>
    </w:p>
    <w:p w14:paraId="7F3B77CA" w14:textId="77777777" w:rsidR="005C3240" w:rsidRPr="005C3240" w:rsidRDefault="005C3240" w:rsidP="004809D0">
      <w:pPr>
        <w:numPr>
          <w:ilvl w:val="1"/>
          <w:numId w:val="11"/>
        </w:numPr>
        <w:tabs>
          <w:tab w:val="left" w:pos="993"/>
        </w:tabs>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sidR="00317141">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14:paraId="276F6A7C" w14:textId="77777777" w:rsidR="005C3240" w:rsidRPr="005C3240" w:rsidRDefault="005C3240" w:rsidP="004809D0">
      <w:pPr>
        <w:numPr>
          <w:ilvl w:val="1"/>
          <w:numId w:val="11"/>
        </w:numPr>
        <w:tabs>
          <w:tab w:val="left" w:pos="993"/>
        </w:tabs>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14:paraId="7854E964"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14:paraId="1B38E931" w14:textId="77777777" w:rsidR="005C3240" w:rsidRPr="005C3240" w:rsidRDefault="005C3240" w:rsidP="004809D0">
      <w:pPr>
        <w:numPr>
          <w:ilvl w:val="0"/>
          <w:numId w:val="11"/>
        </w:numPr>
        <w:spacing w:before="120" w:after="120" w:line="240" w:lineRule="auto"/>
        <w:ind w:right="282"/>
        <w:jc w:val="center"/>
        <w:rPr>
          <w:rFonts w:ascii="Times New Roman" w:hAnsi="Times New Roman"/>
          <w:b/>
          <w:bCs/>
          <w:sz w:val="24"/>
          <w:szCs w:val="24"/>
        </w:rPr>
      </w:pPr>
      <w:r w:rsidRPr="005C3240">
        <w:rPr>
          <w:rFonts w:ascii="Times New Roman" w:hAnsi="Times New Roman"/>
          <w:b/>
          <w:bCs/>
          <w:sz w:val="24"/>
          <w:szCs w:val="24"/>
        </w:rPr>
        <w:t>Nepārvarama vara</w:t>
      </w:r>
    </w:p>
    <w:p w14:paraId="7156B392" w14:textId="77777777" w:rsidR="005C3240" w:rsidRPr="00317141" w:rsidRDefault="005C3240" w:rsidP="004809D0">
      <w:pPr>
        <w:pStyle w:val="ListParagraph"/>
        <w:numPr>
          <w:ilvl w:val="1"/>
          <w:numId w:val="11"/>
        </w:numPr>
        <w:spacing w:after="0" w:line="240" w:lineRule="auto"/>
        <w:ind w:left="567" w:right="282"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2633DFC7"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sidR="00317141">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14:paraId="2F1C92F6"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763EADA6"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14:paraId="5D98A1AE" w14:textId="77777777" w:rsidR="005C3240" w:rsidRPr="005C3240" w:rsidRDefault="005C3240" w:rsidP="005C3240">
      <w:pPr>
        <w:spacing w:after="0" w:line="240" w:lineRule="auto"/>
        <w:ind w:left="567" w:right="282"/>
        <w:jc w:val="both"/>
        <w:rPr>
          <w:rFonts w:ascii="Times New Roman" w:hAnsi="Times New Roman"/>
          <w:sz w:val="24"/>
          <w:szCs w:val="24"/>
        </w:rPr>
      </w:pPr>
    </w:p>
    <w:p w14:paraId="437F6B19" w14:textId="77777777" w:rsidR="005C3240" w:rsidRPr="005C3240" w:rsidRDefault="005C3240" w:rsidP="004809D0">
      <w:pPr>
        <w:numPr>
          <w:ilvl w:val="0"/>
          <w:numId w:val="11"/>
        </w:numPr>
        <w:spacing w:before="120" w:after="120" w:line="240" w:lineRule="auto"/>
        <w:ind w:right="282"/>
        <w:jc w:val="center"/>
        <w:rPr>
          <w:rFonts w:ascii="Times New Roman" w:hAnsi="Times New Roman"/>
          <w:b/>
          <w:bCs/>
          <w:sz w:val="24"/>
          <w:szCs w:val="24"/>
        </w:rPr>
      </w:pPr>
      <w:r w:rsidRPr="005C3240">
        <w:rPr>
          <w:rFonts w:ascii="Times New Roman" w:hAnsi="Times New Roman"/>
          <w:b/>
          <w:bCs/>
          <w:sz w:val="24"/>
          <w:szCs w:val="24"/>
        </w:rPr>
        <w:t>Strīdu izskatīšanas kārtība</w:t>
      </w:r>
    </w:p>
    <w:p w14:paraId="0A3C8496" w14:textId="7B2F6041" w:rsidR="005C3240" w:rsidRPr="004054A3" w:rsidRDefault="005C3240" w:rsidP="004809D0">
      <w:pPr>
        <w:pStyle w:val="ListParagraph"/>
        <w:numPr>
          <w:ilvl w:val="1"/>
          <w:numId w:val="11"/>
        </w:numPr>
        <w:spacing w:before="120" w:after="120" w:line="240" w:lineRule="auto"/>
        <w:ind w:left="567" w:right="282" w:hanging="567"/>
        <w:jc w:val="both"/>
        <w:rPr>
          <w:rFonts w:ascii="Times New Roman" w:eastAsia="Times New Roman" w:hAnsi="Times New Roman"/>
          <w:sz w:val="24"/>
          <w:szCs w:val="24"/>
        </w:rPr>
      </w:pPr>
      <w:r w:rsidRPr="004054A3">
        <w:rPr>
          <w:rFonts w:ascii="Times New Roman" w:eastAsia="Times New Roman" w:hAnsi="Times New Roman"/>
          <w:sz w:val="24"/>
          <w:szCs w:val="24"/>
        </w:rPr>
        <w:t>Strīdus, kas rodas Līguma izpildes gaitā vai sakarā ar šo Līgumu, Puses risina savstarpēju pārrunu ceļā 60 (sešdesmit)</w:t>
      </w:r>
      <w:r w:rsidR="00515B22">
        <w:rPr>
          <w:rFonts w:ascii="Times New Roman" w:eastAsia="Times New Roman" w:hAnsi="Times New Roman"/>
          <w:sz w:val="24"/>
          <w:szCs w:val="24"/>
        </w:rPr>
        <w:t xml:space="preserve"> kalendāro</w:t>
      </w:r>
      <w:r w:rsidRPr="004054A3">
        <w:rPr>
          <w:rFonts w:ascii="Times New Roman" w:eastAsia="Times New Roman" w:hAnsi="Times New Roman"/>
          <w:sz w:val="24"/>
          <w:szCs w:val="24"/>
        </w:rPr>
        <w:t xml:space="preserve"> dienu laikā.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4EB7348D" w14:textId="77777777" w:rsidR="004054A3" w:rsidRPr="004054A3" w:rsidRDefault="004054A3" w:rsidP="004809D0">
      <w:pPr>
        <w:pStyle w:val="ListParagraph"/>
        <w:numPr>
          <w:ilvl w:val="1"/>
          <w:numId w:val="11"/>
        </w:numPr>
        <w:spacing w:before="120" w:after="120" w:line="240" w:lineRule="auto"/>
        <w:ind w:left="567" w:right="282" w:hanging="567"/>
        <w:jc w:val="both"/>
        <w:rPr>
          <w:rFonts w:ascii="Times New Roman" w:eastAsia="Times New Roman" w:hAnsi="Times New Roman"/>
          <w:sz w:val="24"/>
          <w:szCs w:val="24"/>
        </w:rPr>
      </w:pPr>
      <w:r w:rsidRPr="009846EE">
        <w:rPr>
          <w:rFonts w:ascii="Times New Roman" w:hAnsi="Times New Roman"/>
          <w:sz w:val="24"/>
          <w:szCs w:val="24"/>
        </w:rPr>
        <w:lastRenderedPageBreak/>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14:paraId="5BF0E57A" w14:textId="77777777" w:rsidR="005C3240" w:rsidRPr="005C3240" w:rsidRDefault="005C3240" w:rsidP="004809D0">
      <w:pPr>
        <w:numPr>
          <w:ilvl w:val="0"/>
          <w:numId w:val="11"/>
        </w:numPr>
        <w:spacing w:before="120" w:after="120" w:line="240" w:lineRule="auto"/>
        <w:ind w:right="282"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14:paraId="43A057BB" w14:textId="77777777" w:rsid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795275AD" w14:textId="77777777" w:rsidR="006312C2" w:rsidRPr="005C3240" w:rsidRDefault="006312C2" w:rsidP="004809D0">
      <w:pPr>
        <w:numPr>
          <w:ilvl w:val="1"/>
          <w:numId w:val="11"/>
        </w:numPr>
        <w:spacing w:after="0" w:line="240" w:lineRule="auto"/>
        <w:ind w:left="567" w:right="282"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14:paraId="6B795865"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2940FFEC"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sidR="00981951">
        <w:rPr>
          <w:rFonts w:ascii="Times New Roman" w:hAnsi="Times New Roman"/>
          <w:sz w:val="24"/>
          <w:szCs w:val="24"/>
        </w:rPr>
        <w:t>10</w:t>
      </w:r>
      <w:r w:rsidRPr="005C3240">
        <w:rPr>
          <w:rFonts w:ascii="Times New Roman" w:hAnsi="Times New Roman"/>
          <w:sz w:val="24"/>
          <w:szCs w:val="24"/>
        </w:rPr>
        <w:t xml:space="preserve">.8. un </w:t>
      </w:r>
      <w:r w:rsidR="00981951">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DA6C37F"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1A6B2E8"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Informācijas apmaiņa starp Pusēm var notikt arī izmantojot e-pasta saraksti, kas kļūst par Līguma neatņemamu sastāvdaļu.</w:t>
      </w:r>
    </w:p>
    <w:p w14:paraId="332A4AF8"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14:paraId="788ADA04"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sidR="00981951">
        <w:rPr>
          <w:rFonts w:ascii="Times New Roman" w:hAnsi="Times New Roman"/>
          <w:sz w:val="24"/>
          <w:szCs w:val="24"/>
        </w:rPr>
        <w:t>_______</w:t>
      </w:r>
      <w:r w:rsidRPr="005C3240">
        <w:rPr>
          <w:rFonts w:ascii="Times New Roman" w:hAnsi="Times New Roman"/>
          <w:sz w:val="24"/>
          <w:szCs w:val="24"/>
        </w:rPr>
        <w:t xml:space="preserve">, tālruņa numurs: </w:t>
      </w:r>
      <w:r w:rsidR="00981951">
        <w:rPr>
          <w:rFonts w:ascii="Times New Roman" w:hAnsi="Times New Roman"/>
          <w:sz w:val="24"/>
          <w:szCs w:val="24"/>
        </w:rPr>
        <w:t>_____, e-pasta adrese:</w:t>
      </w:r>
      <w:r w:rsidR="00981951"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14:paraId="01DAC810" w14:textId="77777777" w:rsidR="005C3240" w:rsidRPr="005C3240" w:rsidRDefault="005C3240" w:rsidP="004809D0">
      <w:pPr>
        <w:numPr>
          <w:ilvl w:val="1"/>
          <w:numId w:val="11"/>
        </w:numPr>
        <w:spacing w:after="0" w:line="240" w:lineRule="auto"/>
        <w:ind w:left="567" w:right="282"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sidR="00981951">
        <w:rPr>
          <w:rFonts w:ascii="Times New Roman" w:hAnsi="Times New Roman"/>
          <w:sz w:val="24"/>
          <w:szCs w:val="24"/>
        </w:rPr>
        <w:t>______</w:t>
      </w:r>
      <w:r w:rsidRPr="005C3240">
        <w:rPr>
          <w:rFonts w:ascii="Times New Roman" w:hAnsi="Times New Roman"/>
          <w:sz w:val="24"/>
          <w:szCs w:val="24"/>
        </w:rPr>
        <w:t xml:space="preserve">, tālruņa numurs: </w:t>
      </w:r>
      <w:r w:rsidR="00981951">
        <w:rPr>
          <w:rFonts w:ascii="Times New Roman" w:hAnsi="Times New Roman"/>
          <w:sz w:val="24"/>
          <w:szCs w:val="24"/>
        </w:rPr>
        <w:t>_________, e-pasta adrese:_________.</w:t>
      </w:r>
    </w:p>
    <w:p w14:paraId="4139C3FC" w14:textId="77777777" w:rsidR="005C3240" w:rsidRPr="005C3240" w:rsidRDefault="005C3240" w:rsidP="004809D0">
      <w:pPr>
        <w:numPr>
          <w:ilvl w:val="1"/>
          <w:numId w:val="11"/>
        </w:numPr>
        <w:spacing w:after="0" w:line="240" w:lineRule="auto"/>
        <w:ind w:left="567" w:right="282"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sidR="00981951">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sidR="00981951">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sidR="00AB4F38">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sidR="00AB4F38">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sidR="00AB4F38">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sidR="00AB4F38">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59FDED0A" w14:textId="77777777" w:rsidR="005C3240" w:rsidRPr="005C3240" w:rsidRDefault="005C3240" w:rsidP="004809D0">
      <w:pPr>
        <w:numPr>
          <w:ilvl w:val="0"/>
          <w:numId w:val="11"/>
        </w:numPr>
        <w:spacing w:before="120" w:after="120" w:line="240" w:lineRule="auto"/>
        <w:ind w:right="282"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89" w:type="dxa"/>
        <w:tblInd w:w="-106" w:type="dxa"/>
        <w:tblLook w:val="01E0" w:firstRow="1" w:lastRow="1" w:firstColumn="1" w:lastColumn="1" w:noHBand="0" w:noVBand="0"/>
      </w:tblPr>
      <w:tblGrid>
        <w:gridCol w:w="4630"/>
        <w:gridCol w:w="4659"/>
      </w:tblGrid>
      <w:tr w:rsidR="005C3240" w:rsidRPr="005C3240" w14:paraId="763E4CA2" w14:textId="77777777" w:rsidTr="00300F5B">
        <w:trPr>
          <w:trHeight w:val="75"/>
        </w:trPr>
        <w:tc>
          <w:tcPr>
            <w:tcW w:w="4630" w:type="dxa"/>
          </w:tcPr>
          <w:p w14:paraId="7D7B91A3" w14:textId="77777777" w:rsidR="005C3240" w:rsidRPr="005C3240" w:rsidRDefault="005C3240" w:rsidP="005C3240">
            <w:pPr>
              <w:spacing w:after="0" w:line="240" w:lineRule="auto"/>
              <w:ind w:right="282"/>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088F27D5" w14:textId="77777777" w:rsidR="005C3240" w:rsidRPr="005C3240" w:rsidRDefault="005C3240" w:rsidP="005C3240">
            <w:pPr>
              <w:spacing w:after="0" w:line="240" w:lineRule="auto"/>
              <w:ind w:right="282"/>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76F7D58A" w14:textId="77777777" w:rsidR="005C3240" w:rsidRPr="005C3240" w:rsidRDefault="005C3240" w:rsidP="005C3240">
            <w:pPr>
              <w:spacing w:after="0" w:line="240" w:lineRule="auto"/>
              <w:ind w:right="282"/>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1CC8140F" w14:textId="77777777" w:rsidR="005C3240" w:rsidRPr="005C3240" w:rsidRDefault="005C3240" w:rsidP="005C3240">
            <w:pPr>
              <w:spacing w:after="0" w:line="240" w:lineRule="auto"/>
              <w:ind w:right="282"/>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027DAB">
              <w:rPr>
                <w:rFonts w:ascii="Times New Roman" w:eastAsia="Times New Roman" w:hAnsi="Times New Roman"/>
                <w:sz w:val="24"/>
                <w:szCs w:val="24"/>
              </w:rPr>
              <w:t>40003457109</w:t>
            </w:r>
          </w:p>
          <w:p w14:paraId="42B63FEB" w14:textId="77777777" w:rsidR="005C3240" w:rsidRPr="005C3240" w:rsidRDefault="005C3240" w:rsidP="005C3240">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14:paraId="64BEE440" w14:textId="77777777" w:rsidR="005C3240" w:rsidRPr="005C3240" w:rsidRDefault="005C3240" w:rsidP="005C3240">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14:paraId="0A4748D7" w14:textId="77777777" w:rsidR="005C3240" w:rsidRPr="005C3240" w:rsidRDefault="005C3240" w:rsidP="005C3240">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14:paraId="6BC20E8F" w14:textId="77777777" w:rsidR="005C3240" w:rsidRPr="005C3240" w:rsidRDefault="005C3240" w:rsidP="005C3240">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14:paraId="0EB57578" w14:textId="77777777" w:rsidR="005C3240" w:rsidRPr="005C3240" w:rsidRDefault="005C3240" w:rsidP="005C3240">
            <w:pPr>
              <w:spacing w:after="0" w:line="240" w:lineRule="auto"/>
              <w:ind w:right="282"/>
              <w:jc w:val="both"/>
              <w:rPr>
                <w:rFonts w:ascii="Times New Roman" w:eastAsia="Times New Roman" w:hAnsi="Times New Roman"/>
                <w:sz w:val="24"/>
                <w:szCs w:val="24"/>
              </w:rPr>
            </w:pPr>
          </w:p>
          <w:p w14:paraId="62683743" w14:textId="77777777" w:rsidR="005C3240" w:rsidRPr="005C3240" w:rsidRDefault="005C3240" w:rsidP="005C3240">
            <w:pPr>
              <w:spacing w:after="0" w:line="240" w:lineRule="auto"/>
              <w:ind w:right="282"/>
              <w:jc w:val="both"/>
              <w:rPr>
                <w:rFonts w:ascii="Times New Roman" w:eastAsia="Times New Roman" w:hAnsi="Times New Roman"/>
                <w:sz w:val="24"/>
                <w:szCs w:val="24"/>
              </w:rPr>
            </w:pPr>
          </w:p>
          <w:p w14:paraId="531CE7CB" w14:textId="77777777" w:rsidR="005C3240" w:rsidRPr="005C3240" w:rsidRDefault="005C3240" w:rsidP="005C3240">
            <w:pPr>
              <w:spacing w:after="0" w:line="240" w:lineRule="auto"/>
              <w:ind w:right="282"/>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16F54A83" w14:textId="77777777" w:rsidR="005C3240" w:rsidRPr="005C3240" w:rsidRDefault="005C3240" w:rsidP="005C3240">
            <w:pPr>
              <w:spacing w:after="0" w:line="240" w:lineRule="auto"/>
              <w:ind w:right="282"/>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N.Štāls</w:t>
            </w:r>
            <w:proofErr w:type="spellEnd"/>
          </w:p>
          <w:p w14:paraId="5B384F6A" w14:textId="77777777" w:rsidR="005C3240" w:rsidRPr="005C3240" w:rsidRDefault="005C3240" w:rsidP="005C3240">
            <w:pPr>
              <w:tabs>
                <w:tab w:val="left" w:pos="3195"/>
              </w:tabs>
              <w:spacing w:after="0" w:line="240" w:lineRule="auto"/>
              <w:ind w:right="282"/>
              <w:jc w:val="both"/>
              <w:rPr>
                <w:rFonts w:ascii="Times New Roman" w:eastAsia="Times New Roman" w:hAnsi="Times New Roman"/>
                <w:b/>
                <w:bCs/>
                <w:sz w:val="24"/>
                <w:szCs w:val="24"/>
              </w:rPr>
            </w:pPr>
          </w:p>
          <w:p w14:paraId="1A4B8ED2" w14:textId="77777777" w:rsidR="005C3240" w:rsidRPr="005C3240" w:rsidRDefault="005C3240" w:rsidP="005C3240">
            <w:pPr>
              <w:tabs>
                <w:tab w:val="left" w:pos="3195"/>
              </w:tabs>
              <w:spacing w:after="0" w:line="240" w:lineRule="auto"/>
              <w:ind w:right="282"/>
              <w:jc w:val="both"/>
              <w:rPr>
                <w:rFonts w:ascii="Times New Roman" w:eastAsia="Times New Roman" w:hAnsi="Times New Roman"/>
                <w:b/>
                <w:bCs/>
                <w:sz w:val="24"/>
                <w:szCs w:val="24"/>
              </w:rPr>
            </w:pPr>
          </w:p>
        </w:tc>
        <w:tc>
          <w:tcPr>
            <w:tcW w:w="4659" w:type="dxa"/>
          </w:tcPr>
          <w:p w14:paraId="5FB2C4AF" w14:textId="77777777" w:rsidR="005C3240" w:rsidRPr="005C3240" w:rsidRDefault="005C3240" w:rsidP="005C3240">
            <w:pPr>
              <w:spacing w:after="0" w:line="240" w:lineRule="auto"/>
              <w:ind w:right="282"/>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683068D4" w14:textId="77777777" w:rsidR="005C3240" w:rsidRPr="005C3240" w:rsidRDefault="002E36D6" w:rsidP="005C3240">
            <w:pPr>
              <w:spacing w:after="0" w:line="240" w:lineRule="auto"/>
              <w:ind w:right="282"/>
              <w:rPr>
                <w:rFonts w:ascii="Times New Roman" w:eastAsia="Times New Roman" w:hAnsi="Times New Roman"/>
                <w:b/>
                <w:bCs/>
                <w:sz w:val="24"/>
                <w:szCs w:val="24"/>
              </w:rPr>
            </w:pPr>
            <w:r>
              <w:rPr>
                <w:rFonts w:ascii="Times New Roman" w:eastAsia="Times New Roman" w:hAnsi="Times New Roman"/>
                <w:b/>
                <w:bCs/>
                <w:sz w:val="24"/>
                <w:szCs w:val="24"/>
              </w:rPr>
              <w:t>…………</w:t>
            </w:r>
          </w:p>
          <w:p w14:paraId="24328581" w14:textId="77777777" w:rsidR="005C3240" w:rsidRPr="005C3240" w:rsidRDefault="005C3240" w:rsidP="005C3240">
            <w:pPr>
              <w:spacing w:after="0" w:line="240" w:lineRule="auto"/>
              <w:ind w:right="282"/>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002E36D6">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41385C56" w14:textId="77777777" w:rsidR="005C3240" w:rsidRPr="005C3240" w:rsidRDefault="002E36D6" w:rsidP="005C3240">
            <w:pPr>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_________________</w:t>
            </w:r>
            <w:r w:rsidR="005C3240" w:rsidRPr="005C3240">
              <w:rPr>
                <w:rFonts w:ascii="Times New Roman" w:eastAsia="Times New Roman" w:hAnsi="Times New Roman"/>
                <w:sz w:val="24"/>
                <w:szCs w:val="24"/>
              </w:rPr>
              <w:t>,</w:t>
            </w:r>
          </w:p>
          <w:p w14:paraId="2A3B2B1B" w14:textId="77777777" w:rsidR="005C3240" w:rsidRPr="005C3240" w:rsidRDefault="005C3240" w:rsidP="005C3240">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002E36D6">
              <w:rPr>
                <w:rFonts w:ascii="Times New Roman" w:eastAsia="Times New Roman" w:hAnsi="Times New Roman"/>
                <w:sz w:val="24"/>
                <w:szCs w:val="24"/>
              </w:rPr>
              <w:t>_________</w:t>
            </w:r>
          </w:p>
          <w:p w14:paraId="3AF178CF" w14:textId="77777777" w:rsidR="005C3240" w:rsidRPr="005C3240" w:rsidRDefault="005C3240" w:rsidP="005C3240">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sidR="002E36D6">
              <w:rPr>
                <w:rFonts w:ascii="Times New Roman" w:eastAsia="Times New Roman" w:hAnsi="Times New Roman"/>
                <w:sz w:val="24"/>
                <w:szCs w:val="24"/>
              </w:rPr>
              <w:t>_____________</w:t>
            </w:r>
          </w:p>
          <w:p w14:paraId="5CB47A69" w14:textId="77777777" w:rsidR="005C3240" w:rsidRPr="005C3240" w:rsidRDefault="005C3240" w:rsidP="005C3240">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002E36D6">
              <w:rPr>
                <w:rFonts w:ascii="Times New Roman" w:eastAsia="Times New Roman" w:hAnsi="Times New Roman"/>
                <w:sz w:val="24"/>
                <w:szCs w:val="24"/>
              </w:rPr>
              <w:t>____________</w:t>
            </w:r>
          </w:p>
          <w:p w14:paraId="12C8E67D" w14:textId="77777777" w:rsidR="005C3240" w:rsidRPr="005C3240" w:rsidRDefault="005C3240" w:rsidP="005C3240">
            <w:pPr>
              <w:spacing w:after="0" w:line="240" w:lineRule="auto"/>
              <w:ind w:right="282"/>
              <w:rPr>
                <w:rFonts w:ascii="Times New Roman" w:eastAsia="Times New Roman" w:hAnsi="Times New Roman"/>
                <w:sz w:val="24"/>
                <w:szCs w:val="24"/>
              </w:rPr>
            </w:pPr>
          </w:p>
          <w:p w14:paraId="403F02CE" w14:textId="77777777" w:rsidR="005C3240" w:rsidRDefault="005C3240" w:rsidP="005C3240">
            <w:pPr>
              <w:spacing w:after="0" w:line="240" w:lineRule="auto"/>
              <w:ind w:right="282"/>
              <w:rPr>
                <w:rFonts w:ascii="Times New Roman" w:eastAsia="Times New Roman" w:hAnsi="Times New Roman"/>
                <w:sz w:val="24"/>
                <w:szCs w:val="24"/>
              </w:rPr>
            </w:pPr>
          </w:p>
          <w:p w14:paraId="4C5B77EB" w14:textId="77777777" w:rsidR="002E36D6" w:rsidRPr="005C3240" w:rsidRDefault="002E36D6" w:rsidP="005C3240">
            <w:pPr>
              <w:spacing w:after="0" w:line="240" w:lineRule="auto"/>
              <w:ind w:right="282"/>
              <w:rPr>
                <w:rFonts w:ascii="Times New Roman" w:eastAsia="Times New Roman" w:hAnsi="Times New Roman"/>
                <w:sz w:val="24"/>
                <w:szCs w:val="24"/>
              </w:rPr>
            </w:pPr>
          </w:p>
          <w:p w14:paraId="67E7764A" w14:textId="77777777" w:rsidR="00440993" w:rsidRDefault="005C3240" w:rsidP="005C3240">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4D028F3F" w14:textId="4BACCABA" w:rsidR="005C3240" w:rsidRPr="005C3240" w:rsidRDefault="002E36D6" w:rsidP="00192AFE">
            <w:pPr>
              <w:spacing w:after="0" w:line="240" w:lineRule="auto"/>
              <w:ind w:right="282"/>
              <w:rPr>
                <w:rFonts w:ascii="Times New Roman" w:eastAsia="Times New Roman" w:hAnsi="Times New Roman"/>
                <w:sz w:val="24"/>
                <w:szCs w:val="24"/>
              </w:rPr>
            </w:pPr>
            <w:r>
              <w:rPr>
                <w:rFonts w:ascii="Times New Roman" w:eastAsia="Times New Roman" w:hAnsi="Times New Roman"/>
                <w:sz w:val="24"/>
                <w:szCs w:val="24"/>
              </w:rPr>
              <w:t>……….</w:t>
            </w:r>
          </w:p>
        </w:tc>
      </w:tr>
      <w:tr w:rsidR="005C3240" w:rsidRPr="005C3240" w14:paraId="038604DD" w14:textId="77777777" w:rsidTr="00300F5B">
        <w:trPr>
          <w:trHeight w:val="75"/>
        </w:trPr>
        <w:tc>
          <w:tcPr>
            <w:tcW w:w="4630" w:type="dxa"/>
          </w:tcPr>
          <w:p w14:paraId="4F0EE081" w14:textId="77777777" w:rsidR="005C3240" w:rsidRPr="005C3240" w:rsidRDefault="005C3240" w:rsidP="005C3240">
            <w:pPr>
              <w:spacing w:after="0" w:line="240" w:lineRule="auto"/>
              <w:ind w:right="282"/>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6E40F874" w14:textId="29F3C638" w:rsidR="005C3240" w:rsidRPr="005C3240" w:rsidRDefault="005C3240" w:rsidP="00440993">
            <w:pPr>
              <w:tabs>
                <w:tab w:val="left" w:pos="1170"/>
              </w:tabs>
              <w:spacing w:after="0" w:line="240" w:lineRule="auto"/>
              <w:ind w:right="282"/>
              <w:rPr>
                <w:rFonts w:ascii="Times New Roman" w:eastAsia="Times New Roman" w:hAnsi="Times New Roman"/>
                <w:b/>
                <w:bCs/>
                <w:sz w:val="24"/>
                <w:szCs w:val="24"/>
              </w:rPr>
            </w:pPr>
            <w:proofErr w:type="spellStart"/>
            <w:r w:rsidRPr="005C3240">
              <w:rPr>
                <w:rFonts w:ascii="Times New Roman" w:eastAsia="Times New Roman" w:hAnsi="Times New Roman"/>
                <w:sz w:val="24"/>
                <w:szCs w:val="24"/>
              </w:rPr>
              <w:t>E.Buša</w:t>
            </w:r>
            <w:proofErr w:type="spellEnd"/>
            <w:r w:rsidR="00440993">
              <w:rPr>
                <w:rFonts w:ascii="Times New Roman" w:eastAsia="Times New Roman" w:hAnsi="Times New Roman"/>
                <w:sz w:val="24"/>
                <w:szCs w:val="24"/>
              </w:rPr>
              <w:tab/>
            </w:r>
          </w:p>
        </w:tc>
        <w:tc>
          <w:tcPr>
            <w:tcW w:w="4659" w:type="dxa"/>
          </w:tcPr>
          <w:p w14:paraId="4D885DDF" w14:textId="77777777" w:rsidR="005C3240" w:rsidRPr="005C3240" w:rsidRDefault="005C3240" w:rsidP="005C3240">
            <w:pPr>
              <w:spacing w:after="0" w:line="240" w:lineRule="auto"/>
              <w:ind w:right="282"/>
              <w:rPr>
                <w:rFonts w:ascii="Times New Roman" w:eastAsia="Times New Roman" w:hAnsi="Times New Roman"/>
                <w:sz w:val="23"/>
                <w:szCs w:val="23"/>
              </w:rPr>
            </w:pPr>
          </w:p>
        </w:tc>
      </w:tr>
    </w:tbl>
    <w:p w14:paraId="78F3BC28" w14:textId="77777777" w:rsidR="005C3240" w:rsidRPr="00A44C6E" w:rsidRDefault="005C3240" w:rsidP="00300F5B">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sectPr w:rsidR="005C3240" w:rsidRPr="00A44C6E" w:rsidSect="00300F5B">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C6214" w14:textId="77777777" w:rsidR="007D3198" w:rsidRDefault="007D3198" w:rsidP="00362DCB">
      <w:pPr>
        <w:spacing w:after="0" w:line="240" w:lineRule="auto"/>
      </w:pPr>
      <w:r>
        <w:separator/>
      </w:r>
    </w:p>
  </w:endnote>
  <w:endnote w:type="continuationSeparator" w:id="0">
    <w:p w14:paraId="60C16438" w14:textId="77777777" w:rsidR="007D3198" w:rsidRDefault="007D3198"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RobotoSlab-Regular-2">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E170" w14:textId="77777777" w:rsidR="00902F2E" w:rsidRDefault="00902F2E"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752F0" w14:textId="77777777" w:rsidR="00902F2E" w:rsidRDefault="00902F2E"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BB3D" w14:textId="77777777" w:rsidR="00902F2E" w:rsidRPr="00DD5BCF" w:rsidRDefault="00902F2E"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4E43EF2C" w14:textId="77777777" w:rsidR="00902F2E" w:rsidRPr="00DD5BCF" w:rsidRDefault="00902F2E" w:rsidP="00DD09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3166" w14:textId="4CF603FA" w:rsidR="00902F2E" w:rsidRPr="003C2D8B" w:rsidRDefault="00902F2E">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105AF4">
      <w:rPr>
        <w:noProof/>
        <w:sz w:val="20"/>
        <w:szCs w:val="20"/>
      </w:rPr>
      <w:t>48</w:t>
    </w:r>
    <w:r w:rsidRPr="003C2D8B">
      <w:rPr>
        <w:sz w:val="20"/>
        <w:szCs w:val="20"/>
      </w:rPr>
      <w:fldChar w:fldCharType="end"/>
    </w:r>
  </w:p>
  <w:p w14:paraId="7DDFF24A" w14:textId="77777777" w:rsidR="00902F2E" w:rsidRDefault="00902F2E"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1CB8" w14:textId="77777777" w:rsidR="007D3198" w:rsidRDefault="007D3198" w:rsidP="00362DCB">
      <w:pPr>
        <w:spacing w:after="0" w:line="240" w:lineRule="auto"/>
      </w:pPr>
      <w:r>
        <w:separator/>
      </w:r>
    </w:p>
  </w:footnote>
  <w:footnote w:type="continuationSeparator" w:id="0">
    <w:p w14:paraId="5DE57717" w14:textId="77777777" w:rsidR="007D3198" w:rsidRDefault="007D3198" w:rsidP="00362DCB">
      <w:pPr>
        <w:spacing w:after="0" w:line="240" w:lineRule="auto"/>
      </w:pPr>
      <w:r>
        <w:continuationSeparator/>
      </w:r>
    </w:p>
  </w:footnote>
  <w:footnote w:id="1">
    <w:p w14:paraId="1E46994E" w14:textId="77777777" w:rsidR="00902F2E" w:rsidRDefault="00902F2E" w:rsidP="00C96709">
      <w:pPr>
        <w:pStyle w:val="FootnoteText"/>
      </w:pPr>
      <w:r>
        <w:rPr>
          <w:rStyle w:val="FootnoteReference"/>
        </w:rPr>
        <w:t>[1]</w:t>
      </w:r>
      <w:r>
        <w:t xml:space="preserve"> norāda, ja piedāvājumā ir ietvertas dokumentu kopijas.</w:t>
      </w:r>
    </w:p>
  </w:footnote>
  <w:footnote w:id="2">
    <w:p w14:paraId="15740B3F" w14:textId="77777777" w:rsidR="00902F2E" w:rsidRDefault="00902F2E"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A0B4" w14:textId="77777777" w:rsidR="00902F2E" w:rsidRDefault="00902F2E" w:rsidP="00DD09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7E5C2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13623C7"/>
    <w:multiLevelType w:val="hybridMultilevel"/>
    <w:tmpl w:val="54B03B06"/>
    <w:lvl w:ilvl="0" w:tplc="3A4E381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71D6F50"/>
    <w:multiLevelType w:val="hybridMultilevel"/>
    <w:tmpl w:val="9D5EB446"/>
    <w:lvl w:ilvl="0" w:tplc="633A06A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E675EF"/>
    <w:multiLevelType w:val="hybridMultilevel"/>
    <w:tmpl w:val="89808DAC"/>
    <w:lvl w:ilvl="0" w:tplc="9E500134">
      <w:start w:val="4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1364C45"/>
    <w:multiLevelType w:val="hybridMultilevel"/>
    <w:tmpl w:val="CA0EF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7"/>
  </w:num>
  <w:num w:numId="3">
    <w:abstractNumId w:val="12"/>
  </w:num>
  <w:num w:numId="4">
    <w:abstractNumId w:val="4"/>
  </w:num>
  <w:num w:numId="5">
    <w:abstractNumId w:val="1"/>
  </w:num>
  <w:num w:numId="6">
    <w:abstractNumId w:val="2"/>
  </w:num>
  <w:num w:numId="7">
    <w:abstractNumId w:val="8"/>
  </w:num>
  <w:num w:numId="8">
    <w:abstractNumId w:val="9"/>
  </w:num>
  <w:num w:numId="9">
    <w:abstractNumId w:val="14"/>
  </w:num>
  <w:num w:numId="10">
    <w:abstractNumId w:val="3"/>
  </w:num>
  <w:num w:numId="11">
    <w:abstractNumId w:val="5"/>
  </w:num>
  <w:num w:numId="12">
    <w:abstractNumId w:val="6"/>
  </w:num>
  <w:num w:numId="13">
    <w:abstractNumId w:val="13"/>
  </w:num>
  <w:num w:numId="14">
    <w:abstractNumId w:val="10"/>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1356"/>
    <w:rsid w:val="00024DE8"/>
    <w:rsid w:val="00025349"/>
    <w:rsid w:val="000269A2"/>
    <w:rsid w:val="000275E5"/>
    <w:rsid w:val="00027DAB"/>
    <w:rsid w:val="00032967"/>
    <w:rsid w:val="000355CB"/>
    <w:rsid w:val="00036859"/>
    <w:rsid w:val="00036F96"/>
    <w:rsid w:val="000372AC"/>
    <w:rsid w:val="00040470"/>
    <w:rsid w:val="00041E6E"/>
    <w:rsid w:val="00042B82"/>
    <w:rsid w:val="00042DC7"/>
    <w:rsid w:val="000432B1"/>
    <w:rsid w:val="000433D3"/>
    <w:rsid w:val="000439BC"/>
    <w:rsid w:val="00045BFA"/>
    <w:rsid w:val="00047943"/>
    <w:rsid w:val="0005113B"/>
    <w:rsid w:val="000512C5"/>
    <w:rsid w:val="00051C11"/>
    <w:rsid w:val="00052607"/>
    <w:rsid w:val="00053073"/>
    <w:rsid w:val="00053953"/>
    <w:rsid w:val="00053B44"/>
    <w:rsid w:val="0005483C"/>
    <w:rsid w:val="0005666B"/>
    <w:rsid w:val="000568C0"/>
    <w:rsid w:val="00057DD9"/>
    <w:rsid w:val="000614C8"/>
    <w:rsid w:val="000622B0"/>
    <w:rsid w:val="00062D29"/>
    <w:rsid w:val="000632D7"/>
    <w:rsid w:val="000638FA"/>
    <w:rsid w:val="00065B64"/>
    <w:rsid w:val="000669EC"/>
    <w:rsid w:val="00066D85"/>
    <w:rsid w:val="00066FB3"/>
    <w:rsid w:val="00070BD6"/>
    <w:rsid w:val="0007173B"/>
    <w:rsid w:val="00072722"/>
    <w:rsid w:val="00074291"/>
    <w:rsid w:val="000752CD"/>
    <w:rsid w:val="00076716"/>
    <w:rsid w:val="00080C3A"/>
    <w:rsid w:val="00080E30"/>
    <w:rsid w:val="00081F2B"/>
    <w:rsid w:val="00083C82"/>
    <w:rsid w:val="0008510E"/>
    <w:rsid w:val="000855F0"/>
    <w:rsid w:val="000857B7"/>
    <w:rsid w:val="00086659"/>
    <w:rsid w:val="00087242"/>
    <w:rsid w:val="000872E0"/>
    <w:rsid w:val="000873D0"/>
    <w:rsid w:val="00087F69"/>
    <w:rsid w:val="00090D41"/>
    <w:rsid w:val="00090E67"/>
    <w:rsid w:val="000910E8"/>
    <w:rsid w:val="00091CE2"/>
    <w:rsid w:val="00092E64"/>
    <w:rsid w:val="0009308B"/>
    <w:rsid w:val="00093F1D"/>
    <w:rsid w:val="0009400F"/>
    <w:rsid w:val="00094303"/>
    <w:rsid w:val="00094A72"/>
    <w:rsid w:val="0009559C"/>
    <w:rsid w:val="00095A39"/>
    <w:rsid w:val="00096813"/>
    <w:rsid w:val="00096CF3"/>
    <w:rsid w:val="00097272"/>
    <w:rsid w:val="000A0576"/>
    <w:rsid w:val="000A119E"/>
    <w:rsid w:val="000A26CB"/>
    <w:rsid w:val="000A2E0B"/>
    <w:rsid w:val="000A3E64"/>
    <w:rsid w:val="000A48D7"/>
    <w:rsid w:val="000A4A34"/>
    <w:rsid w:val="000A57FE"/>
    <w:rsid w:val="000A584F"/>
    <w:rsid w:val="000A6656"/>
    <w:rsid w:val="000A732D"/>
    <w:rsid w:val="000A7AF6"/>
    <w:rsid w:val="000B099E"/>
    <w:rsid w:val="000B0B27"/>
    <w:rsid w:val="000B135B"/>
    <w:rsid w:val="000B1A07"/>
    <w:rsid w:val="000B2B86"/>
    <w:rsid w:val="000B2BF6"/>
    <w:rsid w:val="000B2C68"/>
    <w:rsid w:val="000B5D9E"/>
    <w:rsid w:val="000C0ACC"/>
    <w:rsid w:val="000C10E3"/>
    <w:rsid w:val="000C3598"/>
    <w:rsid w:val="000C3A82"/>
    <w:rsid w:val="000C403B"/>
    <w:rsid w:val="000C4255"/>
    <w:rsid w:val="000C5D7B"/>
    <w:rsid w:val="000C7E41"/>
    <w:rsid w:val="000D0422"/>
    <w:rsid w:val="000D2982"/>
    <w:rsid w:val="000D3249"/>
    <w:rsid w:val="000D3DFF"/>
    <w:rsid w:val="000D54B0"/>
    <w:rsid w:val="000D5EE3"/>
    <w:rsid w:val="000D6C35"/>
    <w:rsid w:val="000D79A7"/>
    <w:rsid w:val="000E06E8"/>
    <w:rsid w:val="000E08C6"/>
    <w:rsid w:val="000E0F6D"/>
    <w:rsid w:val="000E1717"/>
    <w:rsid w:val="000E3AD5"/>
    <w:rsid w:val="000E3CE1"/>
    <w:rsid w:val="000E66A3"/>
    <w:rsid w:val="000E6B6E"/>
    <w:rsid w:val="000E7005"/>
    <w:rsid w:val="000E7152"/>
    <w:rsid w:val="000E7243"/>
    <w:rsid w:val="000E7F62"/>
    <w:rsid w:val="000F201A"/>
    <w:rsid w:val="000F2156"/>
    <w:rsid w:val="000F2196"/>
    <w:rsid w:val="000F2FE2"/>
    <w:rsid w:val="000F49BE"/>
    <w:rsid w:val="000F663E"/>
    <w:rsid w:val="000F6880"/>
    <w:rsid w:val="000F72EA"/>
    <w:rsid w:val="000F7701"/>
    <w:rsid w:val="000F7A2C"/>
    <w:rsid w:val="0010187A"/>
    <w:rsid w:val="0010219E"/>
    <w:rsid w:val="00102B54"/>
    <w:rsid w:val="00103029"/>
    <w:rsid w:val="00105537"/>
    <w:rsid w:val="00105AF4"/>
    <w:rsid w:val="00105F34"/>
    <w:rsid w:val="001077CA"/>
    <w:rsid w:val="00107AB1"/>
    <w:rsid w:val="001104F1"/>
    <w:rsid w:val="0011089A"/>
    <w:rsid w:val="00110ADD"/>
    <w:rsid w:val="0011237B"/>
    <w:rsid w:val="00112814"/>
    <w:rsid w:val="00112BB0"/>
    <w:rsid w:val="00114707"/>
    <w:rsid w:val="001176A1"/>
    <w:rsid w:val="00120810"/>
    <w:rsid w:val="00121665"/>
    <w:rsid w:val="00121924"/>
    <w:rsid w:val="00122BB9"/>
    <w:rsid w:val="00123FB0"/>
    <w:rsid w:val="001243C2"/>
    <w:rsid w:val="00126BD9"/>
    <w:rsid w:val="001277FF"/>
    <w:rsid w:val="00127956"/>
    <w:rsid w:val="001308B7"/>
    <w:rsid w:val="0013482F"/>
    <w:rsid w:val="001357A7"/>
    <w:rsid w:val="00135A8C"/>
    <w:rsid w:val="00136CA6"/>
    <w:rsid w:val="001377A8"/>
    <w:rsid w:val="00137E66"/>
    <w:rsid w:val="0014052B"/>
    <w:rsid w:val="001405C0"/>
    <w:rsid w:val="00142064"/>
    <w:rsid w:val="001428C1"/>
    <w:rsid w:val="0014530F"/>
    <w:rsid w:val="00146C31"/>
    <w:rsid w:val="00147C06"/>
    <w:rsid w:val="0015089C"/>
    <w:rsid w:val="00152EE2"/>
    <w:rsid w:val="00153BF7"/>
    <w:rsid w:val="00161B4C"/>
    <w:rsid w:val="00161D86"/>
    <w:rsid w:val="00163302"/>
    <w:rsid w:val="00170911"/>
    <w:rsid w:val="0017145F"/>
    <w:rsid w:val="00171926"/>
    <w:rsid w:val="00171A5F"/>
    <w:rsid w:val="00172B02"/>
    <w:rsid w:val="00173D4D"/>
    <w:rsid w:val="001750BF"/>
    <w:rsid w:val="00182107"/>
    <w:rsid w:val="00182A22"/>
    <w:rsid w:val="00184EA5"/>
    <w:rsid w:val="00187D6A"/>
    <w:rsid w:val="00190004"/>
    <w:rsid w:val="001904D9"/>
    <w:rsid w:val="0019067A"/>
    <w:rsid w:val="0019091A"/>
    <w:rsid w:val="0019092A"/>
    <w:rsid w:val="00191144"/>
    <w:rsid w:val="00192AFE"/>
    <w:rsid w:val="00192E8D"/>
    <w:rsid w:val="00193B8C"/>
    <w:rsid w:val="00194EB7"/>
    <w:rsid w:val="00195426"/>
    <w:rsid w:val="001955C1"/>
    <w:rsid w:val="00195F8D"/>
    <w:rsid w:val="00197B82"/>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5B8"/>
    <w:rsid w:val="001C2E8F"/>
    <w:rsid w:val="001C4F85"/>
    <w:rsid w:val="001C6D20"/>
    <w:rsid w:val="001D0619"/>
    <w:rsid w:val="001D0B4F"/>
    <w:rsid w:val="001D0D1A"/>
    <w:rsid w:val="001D23AA"/>
    <w:rsid w:val="001D3117"/>
    <w:rsid w:val="001D5463"/>
    <w:rsid w:val="001D5892"/>
    <w:rsid w:val="001D608C"/>
    <w:rsid w:val="001D7055"/>
    <w:rsid w:val="001E001E"/>
    <w:rsid w:val="001E14EB"/>
    <w:rsid w:val="001E2D1D"/>
    <w:rsid w:val="001E2E8B"/>
    <w:rsid w:val="001E34A2"/>
    <w:rsid w:val="001E4696"/>
    <w:rsid w:val="001F045F"/>
    <w:rsid w:val="001F17D0"/>
    <w:rsid w:val="001F2B40"/>
    <w:rsid w:val="001F3541"/>
    <w:rsid w:val="001F5AAC"/>
    <w:rsid w:val="001F5C30"/>
    <w:rsid w:val="001F6502"/>
    <w:rsid w:val="001F6F49"/>
    <w:rsid w:val="00200195"/>
    <w:rsid w:val="0020251A"/>
    <w:rsid w:val="002034DE"/>
    <w:rsid w:val="002045D2"/>
    <w:rsid w:val="00207140"/>
    <w:rsid w:val="00207368"/>
    <w:rsid w:val="00207E9C"/>
    <w:rsid w:val="0021059F"/>
    <w:rsid w:val="0021310C"/>
    <w:rsid w:val="00215A52"/>
    <w:rsid w:val="002167F9"/>
    <w:rsid w:val="00216835"/>
    <w:rsid w:val="00217914"/>
    <w:rsid w:val="00221A52"/>
    <w:rsid w:val="0022714E"/>
    <w:rsid w:val="00227C09"/>
    <w:rsid w:val="00231025"/>
    <w:rsid w:val="002332C5"/>
    <w:rsid w:val="00233537"/>
    <w:rsid w:val="00235E29"/>
    <w:rsid w:val="00236E9C"/>
    <w:rsid w:val="002411FB"/>
    <w:rsid w:val="00241D27"/>
    <w:rsid w:val="00242B48"/>
    <w:rsid w:val="00245644"/>
    <w:rsid w:val="00245D1B"/>
    <w:rsid w:val="0024799C"/>
    <w:rsid w:val="00252827"/>
    <w:rsid w:val="002631C0"/>
    <w:rsid w:val="00264902"/>
    <w:rsid w:val="002654F9"/>
    <w:rsid w:val="00266475"/>
    <w:rsid w:val="00266907"/>
    <w:rsid w:val="00266ED9"/>
    <w:rsid w:val="002671E6"/>
    <w:rsid w:val="00267F27"/>
    <w:rsid w:val="00270A2C"/>
    <w:rsid w:val="00271802"/>
    <w:rsid w:val="0027240E"/>
    <w:rsid w:val="002724C4"/>
    <w:rsid w:val="00273F2B"/>
    <w:rsid w:val="00276887"/>
    <w:rsid w:val="00281264"/>
    <w:rsid w:val="00281AB0"/>
    <w:rsid w:val="00284221"/>
    <w:rsid w:val="00285317"/>
    <w:rsid w:val="00286F91"/>
    <w:rsid w:val="002870A2"/>
    <w:rsid w:val="002874A7"/>
    <w:rsid w:val="002905F5"/>
    <w:rsid w:val="00291367"/>
    <w:rsid w:val="00291E53"/>
    <w:rsid w:val="002922FC"/>
    <w:rsid w:val="002934B3"/>
    <w:rsid w:val="002940C8"/>
    <w:rsid w:val="00294140"/>
    <w:rsid w:val="002954DC"/>
    <w:rsid w:val="002978D4"/>
    <w:rsid w:val="002A1BF0"/>
    <w:rsid w:val="002A3A20"/>
    <w:rsid w:val="002A3D03"/>
    <w:rsid w:val="002A6703"/>
    <w:rsid w:val="002A765A"/>
    <w:rsid w:val="002A7A56"/>
    <w:rsid w:val="002B04D9"/>
    <w:rsid w:val="002B241E"/>
    <w:rsid w:val="002B3D70"/>
    <w:rsid w:val="002B4073"/>
    <w:rsid w:val="002B4495"/>
    <w:rsid w:val="002B5615"/>
    <w:rsid w:val="002B5707"/>
    <w:rsid w:val="002B59F3"/>
    <w:rsid w:val="002B6AC8"/>
    <w:rsid w:val="002B6F16"/>
    <w:rsid w:val="002B74FF"/>
    <w:rsid w:val="002B7DF2"/>
    <w:rsid w:val="002C0C27"/>
    <w:rsid w:val="002C112C"/>
    <w:rsid w:val="002C374F"/>
    <w:rsid w:val="002C618E"/>
    <w:rsid w:val="002C665D"/>
    <w:rsid w:val="002C7028"/>
    <w:rsid w:val="002C7DFE"/>
    <w:rsid w:val="002D0615"/>
    <w:rsid w:val="002D1A4B"/>
    <w:rsid w:val="002D1F84"/>
    <w:rsid w:val="002D27E4"/>
    <w:rsid w:val="002D2D49"/>
    <w:rsid w:val="002D2F01"/>
    <w:rsid w:val="002D3C52"/>
    <w:rsid w:val="002D400B"/>
    <w:rsid w:val="002D4961"/>
    <w:rsid w:val="002D53D0"/>
    <w:rsid w:val="002D6F55"/>
    <w:rsid w:val="002E079F"/>
    <w:rsid w:val="002E0F49"/>
    <w:rsid w:val="002E1A30"/>
    <w:rsid w:val="002E1F49"/>
    <w:rsid w:val="002E2376"/>
    <w:rsid w:val="002E35AF"/>
    <w:rsid w:val="002E36D6"/>
    <w:rsid w:val="002E3BEB"/>
    <w:rsid w:val="002E510C"/>
    <w:rsid w:val="002E5A5E"/>
    <w:rsid w:val="002F01C6"/>
    <w:rsid w:val="002F0438"/>
    <w:rsid w:val="002F0627"/>
    <w:rsid w:val="002F0EB8"/>
    <w:rsid w:val="002F1774"/>
    <w:rsid w:val="002F3353"/>
    <w:rsid w:val="002F4734"/>
    <w:rsid w:val="002F6BD2"/>
    <w:rsid w:val="00300126"/>
    <w:rsid w:val="00300F5B"/>
    <w:rsid w:val="003024C7"/>
    <w:rsid w:val="003027A0"/>
    <w:rsid w:val="003028B0"/>
    <w:rsid w:val="003037B3"/>
    <w:rsid w:val="00305BB0"/>
    <w:rsid w:val="00306583"/>
    <w:rsid w:val="00307070"/>
    <w:rsid w:val="00307FF8"/>
    <w:rsid w:val="00310248"/>
    <w:rsid w:val="003113FB"/>
    <w:rsid w:val="00311D65"/>
    <w:rsid w:val="00313EE6"/>
    <w:rsid w:val="003141EF"/>
    <w:rsid w:val="0031545D"/>
    <w:rsid w:val="003157BD"/>
    <w:rsid w:val="00315F47"/>
    <w:rsid w:val="00316FD8"/>
    <w:rsid w:val="00317141"/>
    <w:rsid w:val="00317CA4"/>
    <w:rsid w:val="00317CE0"/>
    <w:rsid w:val="00320239"/>
    <w:rsid w:val="0032385F"/>
    <w:rsid w:val="003240AB"/>
    <w:rsid w:val="00324DDC"/>
    <w:rsid w:val="0032532E"/>
    <w:rsid w:val="00326A34"/>
    <w:rsid w:val="00326A72"/>
    <w:rsid w:val="0032789B"/>
    <w:rsid w:val="0033170C"/>
    <w:rsid w:val="00332211"/>
    <w:rsid w:val="00332CDC"/>
    <w:rsid w:val="003342AA"/>
    <w:rsid w:val="00335D27"/>
    <w:rsid w:val="00335F19"/>
    <w:rsid w:val="00340401"/>
    <w:rsid w:val="003414DA"/>
    <w:rsid w:val="00342B41"/>
    <w:rsid w:val="00342BA2"/>
    <w:rsid w:val="00343183"/>
    <w:rsid w:val="0034370C"/>
    <w:rsid w:val="003448AB"/>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60"/>
    <w:rsid w:val="003832E1"/>
    <w:rsid w:val="00383DAA"/>
    <w:rsid w:val="00386FCD"/>
    <w:rsid w:val="003912E2"/>
    <w:rsid w:val="00392670"/>
    <w:rsid w:val="0039472B"/>
    <w:rsid w:val="00394DAE"/>
    <w:rsid w:val="0039609F"/>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F40"/>
    <w:rsid w:val="003D19B3"/>
    <w:rsid w:val="003D2882"/>
    <w:rsid w:val="003D42AA"/>
    <w:rsid w:val="003D5C54"/>
    <w:rsid w:val="003E278B"/>
    <w:rsid w:val="003E2DE9"/>
    <w:rsid w:val="003E2EE2"/>
    <w:rsid w:val="003E3AC8"/>
    <w:rsid w:val="003E535C"/>
    <w:rsid w:val="003E5808"/>
    <w:rsid w:val="003E5D07"/>
    <w:rsid w:val="003F03AB"/>
    <w:rsid w:val="003F1568"/>
    <w:rsid w:val="003F33E4"/>
    <w:rsid w:val="003F4704"/>
    <w:rsid w:val="003F4EC4"/>
    <w:rsid w:val="003F55CF"/>
    <w:rsid w:val="003F713B"/>
    <w:rsid w:val="003F74BC"/>
    <w:rsid w:val="003F7784"/>
    <w:rsid w:val="00400379"/>
    <w:rsid w:val="00400F5A"/>
    <w:rsid w:val="00403198"/>
    <w:rsid w:val="00403BC8"/>
    <w:rsid w:val="0040434A"/>
    <w:rsid w:val="004054A3"/>
    <w:rsid w:val="0040634D"/>
    <w:rsid w:val="004108B8"/>
    <w:rsid w:val="00411944"/>
    <w:rsid w:val="00412B4F"/>
    <w:rsid w:val="00416B1F"/>
    <w:rsid w:val="00417171"/>
    <w:rsid w:val="0041748F"/>
    <w:rsid w:val="004178EC"/>
    <w:rsid w:val="00420994"/>
    <w:rsid w:val="00420DA2"/>
    <w:rsid w:val="00421C95"/>
    <w:rsid w:val="00423412"/>
    <w:rsid w:val="00424508"/>
    <w:rsid w:val="00424588"/>
    <w:rsid w:val="00424871"/>
    <w:rsid w:val="0042543F"/>
    <w:rsid w:val="0042742E"/>
    <w:rsid w:val="004276C8"/>
    <w:rsid w:val="00430383"/>
    <w:rsid w:val="004303CD"/>
    <w:rsid w:val="00430405"/>
    <w:rsid w:val="00430E6C"/>
    <w:rsid w:val="0043127F"/>
    <w:rsid w:val="0043153E"/>
    <w:rsid w:val="00433231"/>
    <w:rsid w:val="0043337A"/>
    <w:rsid w:val="00433505"/>
    <w:rsid w:val="00434AC0"/>
    <w:rsid w:val="004364F9"/>
    <w:rsid w:val="00436794"/>
    <w:rsid w:val="004375A3"/>
    <w:rsid w:val="00440993"/>
    <w:rsid w:val="0044182C"/>
    <w:rsid w:val="004419FF"/>
    <w:rsid w:val="004423DB"/>
    <w:rsid w:val="00442438"/>
    <w:rsid w:val="00444809"/>
    <w:rsid w:val="004452EB"/>
    <w:rsid w:val="00447AAB"/>
    <w:rsid w:val="00447D2C"/>
    <w:rsid w:val="00447DFD"/>
    <w:rsid w:val="004522AE"/>
    <w:rsid w:val="004535BE"/>
    <w:rsid w:val="00454299"/>
    <w:rsid w:val="004544F6"/>
    <w:rsid w:val="00454852"/>
    <w:rsid w:val="004555B3"/>
    <w:rsid w:val="00455A0E"/>
    <w:rsid w:val="00455DE7"/>
    <w:rsid w:val="00456BE1"/>
    <w:rsid w:val="00457BE9"/>
    <w:rsid w:val="00460C7A"/>
    <w:rsid w:val="004617F2"/>
    <w:rsid w:val="004639C1"/>
    <w:rsid w:val="00463EEA"/>
    <w:rsid w:val="004648BD"/>
    <w:rsid w:val="0046564C"/>
    <w:rsid w:val="00466076"/>
    <w:rsid w:val="00466CD2"/>
    <w:rsid w:val="004677C8"/>
    <w:rsid w:val="00470486"/>
    <w:rsid w:val="004733C2"/>
    <w:rsid w:val="00473712"/>
    <w:rsid w:val="0047399B"/>
    <w:rsid w:val="004809D0"/>
    <w:rsid w:val="00481777"/>
    <w:rsid w:val="00482544"/>
    <w:rsid w:val="00482E23"/>
    <w:rsid w:val="004868CB"/>
    <w:rsid w:val="004903AB"/>
    <w:rsid w:val="00490DFD"/>
    <w:rsid w:val="00493D39"/>
    <w:rsid w:val="004941FE"/>
    <w:rsid w:val="004942D2"/>
    <w:rsid w:val="00494BDD"/>
    <w:rsid w:val="00495387"/>
    <w:rsid w:val="004962A2"/>
    <w:rsid w:val="004A0101"/>
    <w:rsid w:val="004A235E"/>
    <w:rsid w:val="004A26EB"/>
    <w:rsid w:val="004A411F"/>
    <w:rsid w:val="004A548F"/>
    <w:rsid w:val="004A54BD"/>
    <w:rsid w:val="004B08C4"/>
    <w:rsid w:val="004B161A"/>
    <w:rsid w:val="004B17BC"/>
    <w:rsid w:val="004B27A7"/>
    <w:rsid w:val="004B2C1F"/>
    <w:rsid w:val="004B383E"/>
    <w:rsid w:val="004B4400"/>
    <w:rsid w:val="004C0362"/>
    <w:rsid w:val="004C051D"/>
    <w:rsid w:val="004C0F8D"/>
    <w:rsid w:val="004C105C"/>
    <w:rsid w:val="004C14C0"/>
    <w:rsid w:val="004C2302"/>
    <w:rsid w:val="004C2586"/>
    <w:rsid w:val="004C34A2"/>
    <w:rsid w:val="004C60AC"/>
    <w:rsid w:val="004C7118"/>
    <w:rsid w:val="004D154B"/>
    <w:rsid w:val="004D37A6"/>
    <w:rsid w:val="004D3F70"/>
    <w:rsid w:val="004D6843"/>
    <w:rsid w:val="004E381A"/>
    <w:rsid w:val="004E3DA2"/>
    <w:rsid w:val="004E4887"/>
    <w:rsid w:val="004E6E68"/>
    <w:rsid w:val="004E6F75"/>
    <w:rsid w:val="004E7550"/>
    <w:rsid w:val="004E7E6C"/>
    <w:rsid w:val="004F24E5"/>
    <w:rsid w:val="004F2647"/>
    <w:rsid w:val="004F36D4"/>
    <w:rsid w:val="004F46BD"/>
    <w:rsid w:val="004F4A4D"/>
    <w:rsid w:val="004F4B52"/>
    <w:rsid w:val="00502CE1"/>
    <w:rsid w:val="00504413"/>
    <w:rsid w:val="005045F9"/>
    <w:rsid w:val="0050540E"/>
    <w:rsid w:val="005058B0"/>
    <w:rsid w:val="00507173"/>
    <w:rsid w:val="00510173"/>
    <w:rsid w:val="00510225"/>
    <w:rsid w:val="005126F2"/>
    <w:rsid w:val="00514454"/>
    <w:rsid w:val="0051557A"/>
    <w:rsid w:val="00515B22"/>
    <w:rsid w:val="0052038C"/>
    <w:rsid w:val="00520907"/>
    <w:rsid w:val="00520DDA"/>
    <w:rsid w:val="00521A48"/>
    <w:rsid w:val="0052403B"/>
    <w:rsid w:val="0052559E"/>
    <w:rsid w:val="005258C8"/>
    <w:rsid w:val="00527355"/>
    <w:rsid w:val="00527B6F"/>
    <w:rsid w:val="005324BE"/>
    <w:rsid w:val="00532E77"/>
    <w:rsid w:val="00534A9F"/>
    <w:rsid w:val="00534FFE"/>
    <w:rsid w:val="005352C4"/>
    <w:rsid w:val="00540ECD"/>
    <w:rsid w:val="005411D4"/>
    <w:rsid w:val="0054385D"/>
    <w:rsid w:val="00546DCB"/>
    <w:rsid w:val="00546E8A"/>
    <w:rsid w:val="00547027"/>
    <w:rsid w:val="005472C2"/>
    <w:rsid w:val="00547CD2"/>
    <w:rsid w:val="0055009D"/>
    <w:rsid w:val="0055027B"/>
    <w:rsid w:val="00550E5F"/>
    <w:rsid w:val="00551ABA"/>
    <w:rsid w:val="00551C00"/>
    <w:rsid w:val="00551CC6"/>
    <w:rsid w:val="005534DE"/>
    <w:rsid w:val="00554BB1"/>
    <w:rsid w:val="00556E74"/>
    <w:rsid w:val="005608E2"/>
    <w:rsid w:val="00562197"/>
    <w:rsid w:val="0056225E"/>
    <w:rsid w:val="0056402F"/>
    <w:rsid w:val="0056429C"/>
    <w:rsid w:val="005662CD"/>
    <w:rsid w:val="00570A7C"/>
    <w:rsid w:val="00571163"/>
    <w:rsid w:val="00571CD4"/>
    <w:rsid w:val="00573AF1"/>
    <w:rsid w:val="00573B59"/>
    <w:rsid w:val="005744DB"/>
    <w:rsid w:val="00575F92"/>
    <w:rsid w:val="00576FA8"/>
    <w:rsid w:val="005801AA"/>
    <w:rsid w:val="005806F5"/>
    <w:rsid w:val="005808CB"/>
    <w:rsid w:val="005816CD"/>
    <w:rsid w:val="005820F2"/>
    <w:rsid w:val="005833CD"/>
    <w:rsid w:val="005839E5"/>
    <w:rsid w:val="0058431E"/>
    <w:rsid w:val="00585820"/>
    <w:rsid w:val="00586759"/>
    <w:rsid w:val="00590F62"/>
    <w:rsid w:val="00591B4E"/>
    <w:rsid w:val="00592123"/>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7D23"/>
    <w:rsid w:val="005C0FAF"/>
    <w:rsid w:val="005C3240"/>
    <w:rsid w:val="005C3D1C"/>
    <w:rsid w:val="005C4554"/>
    <w:rsid w:val="005C54BC"/>
    <w:rsid w:val="005C74C9"/>
    <w:rsid w:val="005D0CAB"/>
    <w:rsid w:val="005D16C9"/>
    <w:rsid w:val="005D3BEE"/>
    <w:rsid w:val="005D3C79"/>
    <w:rsid w:val="005D42D8"/>
    <w:rsid w:val="005D5D00"/>
    <w:rsid w:val="005D76BD"/>
    <w:rsid w:val="005E020C"/>
    <w:rsid w:val="005E02BD"/>
    <w:rsid w:val="005E0B03"/>
    <w:rsid w:val="005E34CB"/>
    <w:rsid w:val="005E5A3D"/>
    <w:rsid w:val="005E6736"/>
    <w:rsid w:val="005F0F7C"/>
    <w:rsid w:val="005F4CBE"/>
    <w:rsid w:val="005F4F74"/>
    <w:rsid w:val="005F56A5"/>
    <w:rsid w:val="005F70F4"/>
    <w:rsid w:val="005F7A79"/>
    <w:rsid w:val="00603C4F"/>
    <w:rsid w:val="00604419"/>
    <w:rsid w:val="00605099"/>
    <w:rsid w:val="006059AA"/>
    <w:rsid w:val="006061A8"/>
    <w:rsid w:val="00606D9D"/>
    <w:rsid w:val="00610369"/>
    <w:rsid w:val="006109B3"/>
    <w:rsid w:val="00611D7C"/>
    <w:rsid w:val="00612956"/>
    <w:rsid w:val="006129BB"/>
    <w:rsid w:val="00613409"/>
    <w:rsid w:val="00614AFD"/>
    <w:rsid w:val="00615278"/>
    <w:rsid w:val="006156D5"/>
    <w:rsid w:val="00616FD2"/>
    <w:rsid w:val="006203DE"/>
    <w:rsid w:val="00622455"/>
    <w:rsid w:val="00622EE0"/>
    <w:rsid w:val="00623A2A"/>
    <w:rsid w:val="00625F99"/>
    <w:rsid w:val="00627AEA"/>
    <w:rsid w:val="006308F4"/>
    <w:rsid w:val="006312C2"/>
    <w:rsid w:val="00631529"/>
    <w:rsid w:val="00631D9E"/>
    <w:rsid w:val="00634458"/>
    <w:rsid w:val="00634C4D"/>
    <w:rsid w:val="00634DC1"/>
    <w:rsid w:val="006408C1"/>
    <w:rsid w:val="00640D4B"/>
    <w:rsid w:val="006414E0"/>
    <w:rsid w:val="00641771"/>
    <w:rsid w:val="006417DB"/>
    <w:rsid w:val="00641B7A"/>
    <w:rsid w:val="006455A6"/>
    <w:rsid w:val="00645DDF"/>
    <w:rsid w:val="006469CA"/>
    <w:rsid w:val="00646D19"/>
    <w:rsid w:val="00647085"/>
    <w:rsid w:val="00647AEC"/>
    <w:rsid w:val="0065230A"/>
    <w:rsid w:val="00652886"/>
    <w:rsid w:val="006533E5"/>
    <w:rsid w:val="006558B8"/>
    <w:rsid w:val="0065597C"/>
    <w:rsid w:val="00655E81"/>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2280"/>
    <w:rsid w:val="006844B7"/>
    <w:rsid w:val="006852B9"/>
    <w:rsid w:val="00685482"/>
    <w:rsid w:val="0068627E"/>
    <w:rsid w:val="00687689"/>
    <w:rsid w:val="00692162"/>
    <w:rsid w:val="006929F8"/>
    <w:rsid w:val="00692E9B"/>
    <w:rsid w:val="006A010A"/>
    <w:rsid w:val="006A0172"/>
    <w:rsid w:val="006A140D"/>
    <w:rsid w:val="006A3340"/>
    <w:rsid w:val="006A4149"/>
    <w:rsid w:val="006A4D7A"/>
    <w:rsid w:val="006A7552"/>
    <w:rsid w:val="006A75D7"/>
    <w:rsid w:val="006B0025"/>
    <w:rsid w:val="006B016F"/>
    <w:rsid w:val="006B082A"/>
    <w:rsid w:val="006B1F91"/>
    <w:rsid w:val="006B563E"/>
    <w:rsid w:val="006B5E95"/>
    <w:rsid w:val="006B6A72"/>
    <w:rsid w:val="006B6D8D"/>
    <w:rsid w:val="006B7F22"/>
    <w:rsid w:val="006C0570"/>
    <w:rsid w:val="006C0944"/>
    <w:rsid w:val="006C0DD1"/>
    <w:rsid w:val="006C1A71"/>
    <w:rsid w:val="006C1C9A"/>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B6A"/>
    <w:rsid w:val="006E3F51"/>
    <w:rsid w:val="006E5423"/>
    <w:rsid w:val="006E54EA"/>
    <w:rsid w:val="006E5BF4"/>
    <w:rsid w:val="006E5DF1"/>
    <w:rsid w:val="006E626D"/>
    <w:rsid w:val="006E7D6A"/>
    <w:rsid w:val="006F0C2A"/>
    <w:rsid w:val="006F0CC1"/>
    <w:rsid w:val="006F193B"/>
    <w:rsid w:val="006F26F3"/>
    <w:rsid w:val="006F3832"/>
    <w:rsid w:val="006F5392"/>
    <w:rsid w:val="006F5695"/>
    <w:rsid w:val="006F6AF5"/>
    <w:rsid w:val="006F7190"/>
    <w:rsid w:val="007011B6"/>
    <w:rsid w:val="007028C3"/>
    <w:rsid w:val="007036D0"/>
    <w:rsid w:val="00703D98"/>
    <w:rsid w:val="00703F97"/>
    <w:rsid w:val="00706196"/>
    <w:rsid w:val="0070728C"/>
    <w:rsid w:val="00712954"/>
    <w:rsid w:val="00715C4E"/>
    <w:rsid w:val="00717F78"/>
    <w:rsid w:val="00720C82"/>
    <w:rsid w:val="00721B27"/>
    <w:rsid w:val="00721FE0"/>
    <w:rsid w:val="00722397"/>
    <w:rsid w:val="00722A34"/>
    <w:rsid w:val="00722C7C"/>
    <w:rsid w:val="00724187"/>
    <w:rsid w:val="007243BD"/>
    <w:rsid w:val="00724677"/>
    <w:rsid w:val="007255AC"/>
    <w:rsid w:val="00726FC9"/>
    <w:rsid w:val="00727B1B"/>
    <w:rsid w:val="00730674"/>
    <w:rsid w:val="00731049"/>
    <w:rsid w:val="0073105E"/>
    <w:rsid w:val="00732C22"/>
    <w:rsid w:val="00735234"/>
    <w:rsid w:val="007358DF"/>
    <w:rsid w:val="00735948"/>
    <w:rsid w:val="00736221"/>
    <w:rsid w:val="00737098"/>
    <w:rsid w:val="00737649"/>
    <w:rsid w:val="00737BA0"/>
    <w:rsid w:val="00740ADA"/>
    <w:rsid w:val="00741078"/>
    <w:rsid w:val="0074324A"/>
    <w:rsid w:val="0074414A"/>
    <w:rsid w:val="00744487"/>
    <w:rsid w:val="007449DB"/>
    <w:rsid w:val="00744FFC"/>
    <w:rsid w:val="007461A4"/>
    <w:rsid w:val="00746FC4"/>
    <w:rsid w:val="00750181"/>
    <w:rsid w:val="00750280"/>
    <w:rsid w:val="00752CC6"/>
    <w:rsid w:val="0075320F"/>
    <w:rsid w:val="00755DC0"/>
    <w:rsid w:val="0075627F"/>
    <w:rsid w:val="00762746"/>
    <w:rsid w:val="00767A67"/>
    <w:rsid w:val="00770D88"/>
    <w:rsid w:val="00773F7B"/>
    <w:rsid w:val="00775E4C"/>
    <w:rsid w:val="00780A63"/>
    <w:rsid w:val="00780DE3"/>
    <w:rsid w:val="00782499"/>
    <w:rsid w:val="00782FF3"/>
    <w:rsid w:val="00785D73"/>
    <w:rsid w:val="00786D7E"/>
    <w:rsid w:val="007903CD"/>
    <w:rsid w:val="00790884"/>
    <w:rsid w:val="007908CB"/>
    <w:rsid w:val="00790F30"/>
    <w:rsid w:val="00792156"/>
    <w:rsid w:val="0079348E"/>
    <w:rsid w:val="007943AC"/>
    <w:rsid w:val="007949C1"/>
    <w:rsid w:val="00796BA8"/>
    <w:rsid w:val="00797C51"/>
    <w:rsid w:val="007A1564"/>
    <w:rsid w:val="007A171E"/>
    <w:rsid w:val="007A1908"/>
    <w:rsid w:val="007A1E77"/>
    <w:rsid w:val="007A2381"/>
    <w:rsid w:val="007A3D48"/>
    <w:rsid w:val="007A4228"/>
    <w:rsid w:val="007A622E"/>
    <w:rsid w:val="007A78C4"/>
    <w:rsid w:val="007A7C2E"/>
    <w:rsid w:val="007B0CA4"/>
    <w:rsid w:val="007B1AFE"/>
    <w:rsid w:val="007B28AB"/>
    <w:rsid w:val="007B3E98"/>
    <w:rsid w:val="007B459D"/>
    <w:rsid w:val="007B64D4"/>
    <w:rsid w:val="007B65C6"/>
    <w:rsid w:val="007C0727"/>
    <w:rsid w:val="007C321A"/>
    <w:rsid w:val="007C3E53"/>
    <w:rsid w:val="007C6F4D"/>
    <w:rsid w:val="007D0D70"/>
    <w:rsid w:val="007D3198"/>
    <w:rsid w:val="007D4568"/>
    <w:rsid w:val="007D4A86"/>
    <w:rsid w:val="007D4E79"/>
    <w:rsid w:val="007D6896"/>
    <w:rsid w:val="007D74B9"/>
    <w:rsid w:val="007E09A8"/>
    <w:rsid w:val="007E0F48"/>
    <w:rsid w:val="007E14FE"/>
    <w:rsid w:val="007E25BE"/>
    <w:rsid w:val="007E3B1C"/>
    <w:rsid w:val="007E3CDD"/>
    <w:rsid w:val="007E5CB0"/>
    <w:rsid w:val="007E5D6C"/>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684"/>
    <w:rsid w:val="00823D76"/>
    <w:rsid w:val="00824F6D"/>
    <w:rsid w:val="00827CC6"/>
    <w:rsid w:val="0083069D"/>
    <w:rsid w:val="00830E8C"/>
    <w:rsid w:val="00832ACD"/>
    <w:rsid w:val="00833614"/>
    <w:rsid w:val="00833DC5"/>
    <w:rsid w:val="008342B5"/>
    <w:rsid w:val="0083599C"/>
    <w:rsid w:val="008374E9"/>
    <w:rsid w:val="0084154A"/>
    <w:rsid w:val="00842441"/>
    <w:rsid w:val="00842D1C"/>
    <w:rsid w:val="00842DEC"/>
    <w:rsid w:val="00845BD2"/>
    <w:rsid w:val="0085190D"/>
    <w:rsid w:val="00855EB1"/>
    <w:rsid w:val="00861226"/>
    <w:rsid w:val="00863452"/>
    <w:rsid w:val="008654A9"/>
    <w:rsid w:val="008720D4"/>
    <w:rsid w:val="00872663"/>
    <w:rsid w:val="00872B95"/>
    <w:rsid w:val="0087325B"/>
    <w:rsid w:val="00873610"/>
    <w:rsid w:val="00873B92"/>
    <w:rsid w:val="008750BC"/>
    <w:rsid w:val="0087749F"/>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04A6"/>
    <w:rsid w:val="008A105B"/>
    <w:rsid w:val="008A1E52"/>
    <w:rsid w:val="008A26FE"/>
    <w:rsid w:val="008A3323"/>
    <w:rsid w:val="008A3BEF"/>
    <w:rsid w:val="008A4124"/>
    <w:rsid w:val="008A53AE"/>
    <w:rsid w:val="008A58F4"/>
    <w:rsid w:val="008A5E3A"/>
    <w:rsid w:val="008A702B"/>
    <w:rsid w:val="008A7551"/>
    <w:rsid w:val="008B1E6F"/>
    <w:rsid w:val="008B56C8"/>
    <w:rsid w:val="008B71B8"/>
    <w:rsid w:val="008B75AB"/>
    <w:rsid w:val="008B7CA1"/>
    <w:rsid w:val="008C0546"/>
    <w:rsid w:val="008C059F"/>
    <w:rsid w:val="008C0719"/>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2E"/>
    <w:rsid w:val="0090427F"/>
    <w:rsid w:val="00904717"/>
    <w:rsid w:val="00904C97"/>
    <w:rsid w:val="00905077"/>
    <w:rsid w:val="009053F3"/>
    <w:rsid w:val="0090609C"/>
    <w:rsid w:val="00906641"/>
    <w:rsid w:val="00906750"/>
    <w:rsid w:val="00906F10"/>
    <w:rsid w:val="00910786"/>
    <w:rsid w:val="00912185"/>
    <w:rsid w:val="00912189"/>
    <w:rsid w:val="00912466"/>
    <w:rsid w:val="00913167"/>
    <w:rsid w:val="00913762"/>
    <w:rsid w:val="009145C0"/>
    <w:rsid w:val="00914EC6"/>
    <w:rsid w:val="009156CB"/>
    <w:rsid w:val="009176BD"/>
    <w:rsid w:val="009176D2"/>
    <w:rsid w:val="0092037A"/>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BCF"/>
    <w:rsid w:val="00941974"/>
    <w:rsid w:val="00941EB2"/>
    <w:rsid w:val="00942A6E"/>
    <w:rsid w:val="00943E6A"/>
    <w:rsid w:val="00945F8E"/>
    <w:rsid w:val="00946258"/>
    <w:rsid w:val="00950221"/>
    <w:rsid w:val="00950AD7"/>
    <w:rsid w:val="0095195A"/>
    <w:rsid w:val="00951C76"/>
    <w:rsid w:val="00951F5D"/>
    <w:rsid w:val="00952255"/>
    <w:rsid w:val="00952F1D"/>
    <w:rsid w:val="00952F21"/>
    <w:rsid w:val="0095546E"/>
    <w:rsid w:val="0095664C"/>
    <w:rsid w:val="00960687"/>
    <w:rsid w:val="0096160E"/>
    <w:rsid w:val="00961D1A"/>
    <w:rsid w:val="009623F3"/>
    <w:rsid w:val="00963F6D"/>
    <w:rsid w:val="009656EB"/>
    <w:rsid w:val="00965A20"/>
    <w:rsid w:val="00966493"/>
    <w:rsid w:val="00966B27"/>
    <w:rsid w:val="00966E15"/>
    <w:rsid w:val="0096720D"/>
    <w:rsid w:val="0096743C"/>
    <w:rsid w:val="0097042C"/>
    <w:rsid w:val="009732C4"/>
    <w:rsid w:val="009760A3"/>
    <w:rsid w:val="00980606"/>
    <w:rsid w:val="00980C6E"/>
    <w:rsid w:val="00981951"/>
    <w:rsid w:val="00981A50"/>
    <w:rsid w:val="00983BB4"/>
    <w:rsid w:val="00985B05"/>
    <w:rsid w:val="009862A8"/>
    <w:rsid w:val="00987D39"/>
    <w:rsid w:val="0099296F"/>
    <w:rsid w:val="00992C26"/>
    <w:rsid w:val="00993050"/>
    <w:rsid w:val="00994581"/>
    <w:rsid w:val="0099742C"/>
    <w:rsid w:val="009A0370"/>
    <w:rsid w:val="009A0C94"/>
    <w:rsid w:val="009A3C81"/>
    <w:rsid w:val="009A6231"/>
    <w:rsid w:val="009A76BF"/>
    <w:rsid w:val="009B084E"/>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D0B9A"/>
    <w:rsid w:val="009D0BDC"/>
    <w:rsid w:val="009D306E"/>
    <w:rsid w:val="009D363F"/>
    <w:rsid w:val="009D3FF2"/>
    <w:rsid w:val="009D4E7B"/>
    <w:rsid w:val="009D56BB"/>
    <w:rsid w:val="009D75A1"/>
    <w:rsid w:val="009D7916"/>
    <w:rsid w:val="009E03D7"/>
    <w:rsid w:val="009E0B92"/>
    <w:rsid w:val="009E1D2B"/>
    <w:rsid w:val="009E25E2"/>
    <w:rsid w:val="009E2B54"/>
    <w:rsid w:val="009E303B"/>
    <w:rsid w:val="009E3AEB"/>
    <w:rsid w:val="009E41C0"/>
    <w:rsid w:val="009E44A6"/>
    <w:rsid w:val="009E543A"/>
    <w:rsid w:val="009E585D"/>
    <w:rsid w:val="009F2490"/>
    <w:rsid w:val="009F2BA6"/>
    <w:rsid w:val="009F4220"/>
    <w:rsid w:val="009F6A7F"/>
    <w:rsid w:val="009F6B56"/>
    <w:rsid w:val="009F7AF5"/>
    <w:rsid w:val="009F7BA4"/>
    <w:rsid w:val="00A01180"/>
    <w:rsid w:val="00A04509"/>
    <w:rsid w:val="00A04B25"/>
    <w:rsid w:val="00A0539E"/>
    <w:rsid w:val="00A06651"/>
    <w:rsid w:val="00A07264"/>
    <w:rsid w:val="00A07404"/>
    <w:rsid w:val="00A10C02"/>
    <w:rsid w:val="00A11C5C"/>
    <w:rsid w:val="00A13633"/>
    <w:rsid w:val="00A14638"/>
    <w:rsid w:val="00A159DB"/>
    <w:rsid w:val="00A17D58"/>
    <w:rsid w:val="00A21A7A"/>
    <w:rsid w:val="00A220DE"/>
    <w:rsid w:val="00A22A8F"/>
    <w:rsid w:val="00A272F7"/>
    <w:rsid w:val="00A318AB"/>
    <w:rsid w:val="00A3284A"/>
    <w:rsid w:val="00A33179"/>
    <w:rsid w:val="00A34A35"/>
    <w:rsid w:val="00A34EF7"/>
    <w:rsid w:val="00A352C2"/>
    <w:rsid w:val="00A35B3F"/>
    <w:rsid w:val="00A35B4E"/>
    <w:rsid w:val="00A36CC2"/>
    <w:rsid w:val="00A37619"/>
    <w:rsid w:val="00A411E1"/>
    <w:rsid w:val="00A414AE"/>
    <w:rsid w:val="00A41E58"/>
    <w:rsid w:val="00A4495D"/>
    <w:rsid w:val="00A44C6E"/>
    <w:rsid w:val="00A4527A"/>
    <w:rsid w:val="00A464D4"/>
    <w:rsid w:val="00A46D2B"/>
    <w:rsid w:val="00A46F54"/>
    <w:rsid w:val="00A477A5"/>
    <w:rsid w:val="00A47B39"/>
    <w:rsid w:val="00A50220"/>
    <w:rsid w:val="00A5282F"/>
    <w:rsid w:val="00A52E96"/>
    <w:rsid w:val="00A53483"/>
    <w:rsid w:val="00A54D16"/>
    <w:rsid w:val="00A56267"/>
    <w:rsid w:val="00A56A04"/>
    <w:rsid w:val="00A6040E"/>
    <w:rsid w:val="00A604CB"/>
    <w:rsid w:val="00A61B32"/>
    <w:rsid w:val="00A64322"/>
    <w:rsid w:val="00A64B40"/>
    <w:rsid w:val="00A65621"/>
    <w:rsid w:val="00A66056"/>
    <w:rsid w:val="00A67B80"/>
    <w:rsid w:val="00A70565"/>
    <w:rsid w:val="00A70F7C"/>
    <w:rsid w:val="00A7119D"/>
    <w:rsid w:val="00A71ED4"/>
    <w:rsid w:val="00A72D8A"/>
    <w:rsid w:val="00A7510E"/>
    <w:rsid w:val="00A75D38"/>
    <w:rsid w:val="00A81CAC"/>
    <w:rsid w:val="00A84895"/>
    <w:rsid w:val="00A8676A"/>
    <w:rsid w:val="00A86CF4"/>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70C"/>
    <w:rsid w:val="00AB3132"/>
    <w:rsid w:val="00AB31C6"/>
    <w:rsid w:val="00AB466B"/>
    <w:rsid w:val="00AB4B81"/>
    <w:rsid w:val="00AB4F38"/>
    <w:rsid w:val="00AB5C37"/>
    <w:rsid w:val="00AB73A4"/>
    <w:rsid w:val="00AC0B1B"/>
    <w:rsid w:val="00AC29D9"/>
    <w:rsid w:val="00AC2E2D"/>
    <w:rsid w:val="00AC566F"/>
    <w:rsid w:val="00AC5A8E"/>
    <w:rsid w:val="00AC6941"/>
    <w:rsid w:val="00AC75DC"/>
    <w:rsid w:val="00AD0E41"/>
    <w:rsid w:val="00AD1253"/>
    <w:rsid w:val="00AD2284"/>
    <w:rsid w:val="00AD2A41"/>
    <w:rsid w:val="00AD2FFE"/>
    <w:rsid w:val="00AD3661"/>
    <w:rsid w:val="00AD4802"/>
    <w:rsid w:val="00AD5FE6"/>
    <w:rsid w:val="00AD7448"/>
    <w:rsid w:val="00AE0155"/>
    <w:rsid w:val="00AE0B70"/>
    <w:rsid w:val="00AE1412"/>
    <w:rsid w:val="00AE254A"/>
    <w:rsid w:val="00AE43EC"/>
    <w:rsid w:val="00AE5F41"/>
    <w:rsid w:val="00AE6CA0"/>
    <w:rsid w:val="00AE7D2E"/>
    <w:rsid w:val="00AE7EE8"/>
    <w:rsid w:val="00AF126E"/>
    <w:rsid w:val="00AF16D5"/>
    <w:rsid w:val="00AF1A5A"/>
    <w:rsid w:val="00AF2DD2"/>
    <w:rsid w:val="00AF3F24"/>
    <w:rsid w:val="00AF427B"/>
    <w:rsid w:val="00AF4670"/>
    <w:rsid w:val="00AF5CED"/>
    <w:rsid w:val="00B01063"/>
    <w:rsid w:val="00B0154E"/>
    <w:rsid w:val="00B04E39"/>
    <w:rsid w:val="00B05BD2"/>
    <w:rsid w:val="00B1086F"/>
    <w:rsid w:val="00B11887"/>
    <w:rsid w:val="00B1296B"/>
    <w:rsid w:val="00B13E42"/>
    <w:rsid w:val="00B14132"/>
    <w:rsid w:val="00B14602"/>
    <w:rsid w:val="00B146FB"/>
    <w:rsid w:val="00B177E2"/>
    <w:rsid w:val="00B203B1"/>
    <w:rsid w:val="00B228A5"/>
    <w:rsid w:val="00B253D8"/>
    <w:rsid w:val="00B2767F"/>
    <w:rsid w:val="00B30562"/>
    <w:rsid w:val="00B31119"/>
    <w:rsid w:val="00B33D11"/>
    <w:rsid w:val="00B34771"/>
    <w:rsid w:val="00B34BAC"/>
    <w:rsid w:val="00B35329"/>
    <w:rsid w:val="00B35BB9"/>
    <w:rsid w:val="00B42172"/>
    <w:rsid w:val="00B42479"/>
    <w:rsid w:val="00B43F1A"/>
    <w:rsid w:val="00B4483E"/>
    <w:rsid w:val="00B45206"/>
    <w:rsid w:val="00B50473"/>
    <w:rsid w:val="00B51C80"/>
    <w:rsid w:val="00B53935"/>
    <w:rsid w:val="00B5594A"/>
    <w:rsid w:val="00B6056F"/>
    <w:rsid w:val="00B609DF"/>
    <w:rsid w:val="00B611B6"/>
    <w:rsid w:val="00B617C7"/>
    <w:rsid w:val="00B63B6F"/>
    <w:rsid w:val="00B63F4B"/>
    <w:rsid w:val="00B64F5E"/>
    <w:rsid w:val="00B6543B"/>
    <w:rsid w:val="00B6561B"/>
    <w:rsid w:val="00B66047"/>
    <w:rsid w:val="00B70A3A"/>
    <w:rsid w:val="00B7368A"/>
    <w:rsid w:val="00B74C4C"/>
    <w:rsid w:val="00B74EAD"/>
    <w:rsid w:val="00B76259"/>
    <w:rsid w:val="00B80F80"/>
    <w:rsid w:val="00B82210"/>
    <w:rsid w:val="00B82914"/>
    <w:rsid w:val="00B833C9"/>
    <w:rsid w:val="00B85029"/>
    <w:rsid w:val="00B86D64"/>
    <w:rsid w:val="00B87F02"/>
    <w:rsid w:val="00B90D08"/>
    <w:rsid w:val="00B9322E"/>
    <w:rsid w:val="00B938BE"/>
    <w:rsid w:val="00B94BD1"/>
    <w:rsid w:val="00B955F8"/>
    <w:rsid w:val="00BA1FB6"/>
    <w:rsid w:val="00BA279B"/>
    <w:rsid w:val="00BA378C"/>
    <w:rsid w:val="00BA5899"/>
    <w:rsid w:val="00BA63E3"/>
    <w:rsid w:val="00BA6551"/>
    <w:rsid w:val="00BA65F7"/>
    <w:rsid w:val="00BA67A2"/>
    <w:rsid w:val="00BA6E74"/>
    <w:rsid w:val="00BA72D1"/>
    <w:rsid w:val="00BA7CED"/>
    <w:rsid w:val="00BB0BE1"/>
    <w:rsid w:val="00BB0CEF"/>
    <w:rsid w:val="00BB0F41"/>
    <w:rsid w:val="00BB13EE"/>
    <w:rsid w:val="00BB215F"/>
    <w:rsid w:val="00BB56A1"/>
    <w:rsid w:val="00BB6597"/>
    <w:rsid w:val="00BB76A5"/>
    <w:rsid w:val="00BC4F6D"/>
    <w:rsid w:val="00BC5710"/>
    <w:rsid w:val="00BC6972"/>
    <w:rsid w:val="00BD342C"/>
    <w:rsid w:val="00BD489D"/>
    <w:rsid w:val="00BD4AB2"/>
    <w:rsid w:val="00BD7AAF"/>
    <w:rsid w:val="00BE1940"/>
    <w:rsid w:val="00BE2262"/>
    <w:rsid w:val="00BE4A06"/>
    <w:rsid w:val="00BE52E4"/>
    <w:rsid w:val="00BE583E"/>
    <w:rsid w:val="00BE5BD0"/>
    <w:rsid w:val="00BE64CD"/>
    <w:rsid w:val="00BF0ED6"/>
    <w:rsid w:val="00BF12EE"/>
    <w:rsid w:val="00BF1BA4"/>
    <w:rsid w:val="00BF29F5"/>
    <w:rsid w:val="00BF656A"/>
    <w:rsid w:val="00BF6993"/>
    <w:rsid w:val="00BF6DE8"/>
    <w:rsid w:val="00C00E93"/>
    <w:rsid w:val="00C01385"/>
    <w:rsid w:val="00C014A4"/>
    <w:rsid w:val="00C0470A"/>
    <w:rsid w:val="00C05B31"/>
    <w:rsid w:val="00C06E57"/>
    <w:rsid w:val="00C0712E"/>
    <w:rsid w:val="00C10EFE"/>
    <w:rsid w:val="00C13383"/>
    <w:rsid w:val="00C142F0"/>
    <w:rsid w:val="00C152D7"/>
    <w:rsid w:val="00C16278"/>
    <w:rsid w:val="00C164F4"/>
    <w:rsid w:val="00C1661F"/>
    <w:rsid w:val="00C2044B"/>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3166"/>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16B"/>
    <w:rsid w:val="00C728DD"/>
    <w:rsid w:val="00C73074"/>
    <w:rsid w:val="00C73301"/>
    <w:rsid w:val="00C74036"/>
    <w:rsid w:val="00C747D2"/>
    <w:rsid w:val="00C74F4A"/>
    <w:rsid w:val="00C75CB2"/>
    <w:rsid w:val="00C75E38"/>
    <w:rsid w:val="00C775D1"/>
    <w:rsid w:val="00C77E0F"/>
    <w:rsid w:val="00C80710"/>
    <w:rsid w:val="00C815AF"/>
    <w:rsid w:val="00C81D2B"/>
    <w:rsid w:val="00C84216"/>
    <w:rsid w:val="00C84DFC"/>
    <w:rsid w:val="00C86467"/>
    <w:rsid w:val="00C86977"/>
    <w:rsid w:val="00C870B6"/>
    <w:rsid w:val="00C870DA"/>
    <w:rsid w:val="00C872A7"/>
    <w:rsid w:val="00C90CB2"/>
    <w:rsid w:val="00C92E79"/>
    <w:rsid w:val="00C96709"/>
    <w:rsid w:val="00C96AC7"/>
    <w:rsid w:val="00CA255C"/>
    <w:rsid w:val="00CA2809"/>
    <w:rsid w:val="00CA6767"/>
    <w:rsid w:val="00CA7A6A"/>
    <w:rsid w:val="00CA7A7D"/>
    <w:rsid w:val="00CB0112"/>
    <w:rsid w:val="00CB2E02"/>
    <w:rsid w:val="00CB3DAF"/>
    <w:rsid w:val="00CB3FAB"/>
    <w:rsid w:val="00CB57DD"/>
    <w:rsid w:val="00CB5DDF"/>
    <w:rsid w:val="00CB616B"/>
    <w:rsid w:val="00CC0300"/>
    <w:rsid w:val="00CC0F1F"/>
    <w:rsid w:val="00CC1480"/>
    <w:rsid w:val="00CC2036"/>
    <w:rsid w:val="00CC2131"/>
    <w:rsid w:val="00CC244F"/>
    <w:rsid w:val="00CC4092"/>
    <w:rsid w:val="00CC4330"/>
    <w:rsid w:val="00CC5350"/>
    <w:rsid w:val="00CC58AD"/>
    <w:rsid w:val="00CD3949"/>
    <w:rsid w:val="00CD3D9A"/>
    <w:rsid w:val="00CD463A"/>
    <w:rsid w:val="00CD50A1"/>
    <w:rsid w:val="00CD635E"/>
    <w:rsid w:val="00CD69BF"/>
    <w:rsid w:val="00CD6CE2"/>
    <w:rsid w:val="00CE07B2"/>
    <w:rsid w:val="00CE2297"/>
    <w:rsid w:val="00CE3331"/>
    <w:rsid w:val="00CE5F84"/>
    <w:rsid w:val="00CE62A4"/>
    <w:rsid w:val="00CE74D6"/>
    <w:rsid w:val="00CF16E4"/>
    <w:rsid w:val="00CF25DF"/>
    <w:rsid w:val="00CF299B"/>
    <w:rsid w:val="00CF3116"/>
    <w:rsid w:val="00CF3234"/>
    <w:rsid w:val="00D02D37"/>
    <w:rsid w:val="00D038C4"/>
    <w:rsid w:val="00D06AB9"/>
    <w:rsid w:val="00D101E6"/>
    <w:rsid w:val="00D102F3"/>
    <w:rsid w:val="00D11961"/>
    <w:rsid w:val="00D129B1"/>
    <w:rsid w:val="00D15B6C"/>
    <w:rsid w:val="00D1649F"/>
    <w:rsid w:val="00D17D8A"/>
    <w:rsid w:val="00D24C8C"/>
    <w:rsid w:val="00D25809"/>
    <w:rsid w:val="00D26050"/>
    <w:rsid w:val="00D271E6"/>
    <w:rsid w:val="00D277AD"/>
    <w:rsid w:val="00D311E1"/>
    <w:rsid w:val="00D321B3"/>
    <w:rsid w:val="00D32761"/>
    <w:rsid w:val="00D3350C"/>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899"/>
    <w:rsid w:val="00D63AA7"/>
    <w:rsid w:val="00D64260"/>
    <w:rsid w:val="00D64CF4"/>
    <w:rsid w:val="00D70105"/>
    <w:rsid w:val="00D7145A"/>
    <w:rsid w:val="00D714B5"/>
    <w:rsid w:val="00D719B3"/>
    <w:rsid w:val="00D7284D"/>
    <w:rsid w:val="00D74655"/>
    <w:rsid w:val="00D748AF"/>
    <w:rsid w:val="00D74B32"/>
    <w:rsid w:val="00D75B32"/>
    <w:rsid w:val="00D76469"/>
    <w:rsid w:val="00D76F2F"/>
    <w:rsid w:val="00D77E40"/>
    <w:rsid w:val="00D77EE2"/>
    <w:rsid w:val="00D82BA9"/>
    <w:rsid w:val="00D844B9"/>
    <w:rsid w:val="00D86714"/>
    <w:rsid w:val="00D87313"/>
    <w:rsid w:val="00D91E7E"/>
    <w:rsid w:val="00D94ECF"/>
    <w:rsid w:val="00D96D5E"/>
    <w:rsid w:val="00D97422"/>
    <w:rsid w:val="00D976AD"/>
    <w:rsid w:val="00D97E9D"/>
    <w:rsid w:val="00DA0785"/>
    <w:rsid w:val="00DA1B8B"/>
    <w:rsid w:val="00DA4C63"/>
    <w:rsid w:val="00DA645E"/>
    <w:rsid w:val="00DA78F3"/>
    <w:rsid w:val="00DB257E"/>
    <w:rsid w:val="00DB2F25"/>
    <w:rsid w:val="00DB37D5"/>
    <w:rsid w:val="00DB4684"/>
    <w:rsid w:val="00DB4E50"/>
    <w:rsid w:val="00DB5AB2"/>
    <w:rsid w:val="00DB70EE"/>
    <w:rsid w:val="00DC05DB"/>
    <w:rsid w:val="00DC0CEB"/>
    <w:rsid w:val="00DC1B2E"/>
    <w:rsid w:val="00DC1B46"/>
    <w:rsid w:val="00DC3760"/>
    <w:rsid w:val="00DC6A66"/>
    <w:rsid w:val="00DD09AD"/>
    <w:rsid w:val="00DD129C"/>
    <w:rsid w:val="00DD1C77"/>
    <w:rsid w:val="00DD242E"/>
    <w:rsid w:val="00DD325C"/>
    <w:rsid w:val="00DD3C47"/>
    <w:rsid w:val="00DD4FCA"/>
    <w:rsid w:val="00DD5B23"/>
    <w:rsid w:val="00DE0FCA"/>
    <w:rsid w:val="00DE0FE8"/>
    <w:rsid w:val="00DE155F"/>
    <w:rsid w:val="00DE212B"/>
    <w:rsid w:val="00DE3311"/>
    <w:rsid w:val="00DE3C27"/>
    <w:rsid w:val="00DE4A56"/>
    <w:rsid w:val="00DE4CC6"/>
    <w:rsid w:val="00DE5B85"/>
    <w:rsid w:val="00DE76E4"/>
    <w:rsid w:val="00DF1120"/>
    <w:rsid w:val="00DF2310"/>
    <w:rsid w:val="00DF25AA"/>
    <w:rsid w:val="00DF2AF8"/>
    <w:rsid w:val="00DF7D72"/>
    <w:rsid w:val="00E03045"/>
    <w:rsid w:val="00E036EB"/>
    <w:rsid w:val="00E04145"/>
    <w:rsid w:val="00E0575C"/>
    <w:rsid w:val="00E06121"/>
    <w:rsid w:val="00E100D3"/>
    <w:rsid w:val="00E108B2"/>
    <w:rsid w:val="00E11CC5"/>
    <w:rsid w:val="00E12E6D"/>
    <w:rsid w:val="00E16E8C"/>
    <w:rsid w:val="00E16F84"/>
    <w:rsid w:val="00E17042"/>
    <w:rsid w:val="00E17394"/>
    <w:rsid w:val="00E20624"/>
    <w:rsid w:val="00E20994"/>
    <w:rsid w:val="00E2599B"/>
    <w:rsid w:val="00E27D5B"/>
    <w:rsid w:val="00E27E54"/>
    <w:rsid w:val="00E3045B"/>
    <w:rsid w:val="00E3164F"/>
    <w:rsid w:val="00E31739"/>
    <w:rsid w:val="00E32241"/>
    <w:rsid w:val="00E322FB"/>
    <w:rsid w:val="00E32BF3"/>
    <w:rsid w:val="00E32D7A"/>
    <w:rsid w:val="00E34EDB"/>
    <w:rsid w:val="00E35C2F"/>
    <w:rsid w:val="00E35E06"/>
    <w:rsid w:val="00E37ACF"/>
    <w:rsid w:val="00E40B0D"/>
    <w:rsid w:val="00E43B6B"/>
    <w:rsid w:val="00E4694F"/>
    <w:rsid w:val="00E475AC"/>
    <w:rsid w:val="00E505CF"/>
    <w:rsid w:val="00E5064D"/>
    <w:rsid w:val="00E5125A"/>
    <w:rsid w:val="00E522A9"/>
    <w:rsid w:val="00E527A0"/>
    <w:rsid w:val="00E53B34"/>
    <w:rsid w:val="00E53DF6"/>
    <w:rsid w:val="00E5443C"/>
    <w:rsid w:val="00E5450A"/>
    <w:rsid w:val="00E55013"/>
    <w:rsid w:val="00E552AE"/>
    <w:rsid w:val="00E576C7"/>
    <w:rsid w:val="00E604BA"/>
    <w:rsid w:val="00E62261"/>
    <w:rsid w:val="00E623FA"/>
    <w:rsid w:val="00E625F7"/>
    <w:rsid w:val="00E6282A"/>
    <w:rsid w:val="00E62ECE"/>
    <w:rsid w:val="00E640A3"/>
    <w:rsid w:val="00E649A5"/>
    <w:rsid w:val="00E64FBC"/>
    <w:rsid w:val="00E671D5"/>
    <w:rsid w:val="00E702DE"/>
    <w:rsid w:val="00E7234B"/>
    <w:rsid w:val="00E72364"/>
    <w:rsid w:val="00E72FF9"/>
    <w:rsid w:val="00E7754E"/>
    <w:rsid w:val="00E83416"/>
    <w:rsid w:val="00E83455"/>
    <w:rsid w:val="00E83698"/>
    <w:rsid w:val="00E836C3"/>
    <w:rsid w:val="00E84BE0"/>
    <w:rsid w:val="00E85A7D"/>
    <w:rsid w:val="00E879CC"/>
    <w:rsid w:val="00E90320"/>
    <w:rsid w:val="00E91FE1"/>
    <w:rsid w:val="00E976B8"/>
    <w:rsid w:val="00E97A35"/>
    <w:rsid w:val="00EA16D4"/>
    <w:rsid w:val="00EA1C6E"/>
    <w:rsid w:val="00EA2E84"/>
    <w:rsid w:val="00EA4CE0"/>
    <w:rsid w:val="00EA5C09"/>
    <w:rsid w:val="00EA6099"/>
    <w:rsid w:val="00EA6791"/>
    <w:rsid w:val="00EB1BF2"/>
    <w:rsid w:val="00EB1C2A"/>
    <w:rsid w:val="00EB205D"/>
    <w:rsid w:val="00EB3B4B"/>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D84"/>
    <w:rsid w:val="00EE44B6"/>
    <w:rsid w:val="00EE48CC"/>
    <w:rsid w:val="00EE49B3"/>
    <w:rsid w:val="00EE531E"/>
    <w:rsid w:val="00EE7333"/>
    <w:rsid w:val="00EE7EEC"/>
    <w:rsid w:val="00EF076F"/>
    <w:rsid w:val="00EF0A21"/>
    <w:rsid w:val="00EF0DAB"/>
    <w:rsid w:val="00EF31A9"/>
    <w:rsid w:val="00EF3553"/>
    <w:rsid w:val="00EF3C36"/>
    <w:rsid w:val="00EF547E"/>
    <w:rsid w:val="00EF6299"/>
    <w:rsid w:val="00EF69F3"/>
    <w:rsid w:val="00EF6AF5"/>
    <w:rsid w:val="00EF6D3B"/>
    <w:rsid w:val="00EF7CD3"/>
    <w:rsid w:val="00F01A43"/>
    <w:rsid w:val="00F04A2A"/>
    <w:rsid w:val="00F057DB"/>
    <w:rsid w:val="00F05980"/>
    <w:rsid w:val="00F06EA8"/>
    <w:rsid w:val="00F104BC"/>
    <w:rsid w:val="00F13308"/>
    <w:rsid w:val="00F160B7"/>
    <w:rsid w:val="00F169ED"/>
    <w:rsid w:val="00F16F80"/>
    <w:rsid w:val="00F178A8"/>
    <w:rsid w:val="00F202C7"/>
    <w:rsid w:val="00F204B4"/>
    <w:rsid w:val="00F21380"/>
    <w:rsid w:val="00F22587"/>
    <w:rsid w:val="00F2305E"/>
    <w:rsid w:val="00F23C22"/>
    <w:rsid w:val="00F24644"/>
    <w:rsid w:val="00F25A70"/>
    <w:rsid w:val="00F25F10"/>
    <w:rsid w:val="00F26EB4"/>
    <w:rsid w:val="00F26F68"/>
    <w:rsid w:val="00F30B24"/>
    <w:rsid w:val="00F30E69"/>
    <w:rsid w:val="00F30FF9"/>
    <w:rsid w:val="00F31C54"/>
    <w:rsid w:val="00F34108"/>
    <w:rsid w:val="00F34289"/>
    <w:rsid w:val="00F3485A"/>
    <w:rsid w:val="00F36077"/>
    <w:rsid w:val="00F3782F"/>
    <w:rsid w:val="00F4332D"/>
    <w:rsid w:val="00F43501"/>
    <w:rsid w:val="00F43B7C"/>
    <w:rsid w:val="00F44306"/>
    <w:rsid w:val="00F4471D"/>
    <w:rsid w:val="00F45217"/>
    <w:rsid w:val="00F46F2D"/>
    <w:rsid w:val="00F50803"/>
    <w:rsid w:val="00F5162B"/>
    <w:rsid w:val="00F529E2"/>
    <w:rsid w:val="00F535F0"/>
    <w:rsid w:val="00F54E34"/>
    <w:rsid w:val="00F56ED7"/>
    <w:rsid w:val="00F60964"/>
    <w:rsid w:val="00F617BF"/>
    <w:rsid w:val="00F623EF"/>
    <w:rsid w:val="00F62FEC"/>
    <w:rsid w:val="00F63B8E"/>
    <w:rsid w:val="00F63EF0"/>
    <w:rsid w:val="00F66330"/>
    <w:rsid w:val="00F66C2D"/>
    <w:rsid w:val="00F67A52"/>
    <w:rsid w:val="00F7042A"/>
    <w:rsid w:val="00F70977"/>
    <w:rsid w:val="00F709F3"/>
    <w:rsid w:val="00F70BB0"/>
    <w:rsid w:val="00F71688"/>
    <w:rsid w:val="00F71CAC"/>
    <w:rsid w:val="00F727F9"/>
    <w:rsid w:val="00F7540A"/>
    <w:rsid w:val="00F76075"/>
    <w:rsid w:val="00F77124"/>
    <w:rsid w:val="00F8147A"/>
    <w:rsid w:val="00F82939"/>
    <w:rsid w:val="00F83D2B"/>
    <w:rsid w:val="00F83F1D"/>
    <w:rsid w:val="00F8469D"/>
    <w:rsid w:val="00F84833"/>
    <w:rsid w:val="00F85A66"/>
    <w:rsid w:val="00F86CB3"/>
    <w:rsid w:val="00F874AA"/>
    <w:rsid w:val="00F874AB"/>
    <w:rsid w:val="00F92EDC"/>
    <w:rsid w:val="00F95B25"/>
    <w:rsid w:val="00F96F35"/>
    <w:rsid w:val="00F97407"/>
    <w:rsid w:val="00F97FD4"/>
    <w:rsid w:val="00FA0A34"/>
    <w:rsid w:val="00FA2B46"/>
    <w:rsid w:val="00FA2BA6"/>
    <w:rsid w:val="00FA3980"/>
    <w:rsid w:val="00FA3DDC"/>
    <w:rsid w:val="00FA4D10"/>
    <w:rsid w:val="00FA5541"/>
    <w:rsid w:val="00FA7BAE"/>
    <w:rsid w:val="00FB000E"/>
    <w:rsid w:val="00FB1623"/>
    <w:rsid w:val="00FB1C04"/>
    <w:rsid w:val="00FB4E6E"/>
    <w:rsid w:val="00FB56EA"/>
    <w:rsid w:val="00FB734B"/>
    <w:rsid w:val="00FB7592"/>
    <w:rsid w:val="00FB7D04"/>
    <w:rsid w:val="00FC4BC0"/>
    <w:rsid w:val="00FC5733"/>
    <w:rsid w:val="00FC6129"/>
    <w:rsid w:val="00FC6AF2"/>
    <w:rsid w:val="00FD0249"/>
    <w:rsid w:val="00FD1086"/>
    <w:rsid w:val="00FD30C1"/>
    <w:rsid w:val="00FD5B89"/>
    <w:rsid w:val="00FD6E0B"/>
    <w:rsid w:val="00FD6EEC"/>
    <w:rsid w:val="00FD7E3E"/>
    <w:rsid w:val="00FE105F"/>
    <w:rsid w:val="00FE1A24"/>
    <w:rsid w:val="00FE26D6"/>
    <w:rsid w:val="00FE284B"/>
    <w:rsid w:val="00FE2E47"/>
    <w:rsid w:val="00FE31AF"/>
    <w:rsid w:val="00FE5D3C"/>
    <w:rsid w:val="00FE6E83"/>
    <w:rsid w:val="00FE7309"/>
    <w:rsid w:val="00FE7D25"/>
    <w:rsid w:val="00FF037D"/>
    <w:rsid w:val="00FF10A8"/>
    <w:rsid w:val="00FF1351"/>
    <w:rsid w:val="00FF253D"/>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A98A98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1D7C"/>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842D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49">
      <w:bodyDiv w:val="1"/>
      <w:marLeft w:val="0"/>
      <w:marRight w:val="0"/>
      <w:marTop w:val="0"/>
      <w:marBottom w:val="0"/>
      <w:divBdr>
        <w:top w:val="none" w:sz="0" w:space="0" w:color="auto"/>
        <w:left w:val="none" w:sz="0" w:space="0" w:color="auto"/>
        <w:bottom w:val="none" w:sz="0" w:space="0" w:color="auto"/>
        <w:right w:val="none" w:sz="0" w:space="0" w:color="auto"/>
      </w:divBdr>
    </w:div>
    <w:div w:id="6761482">
      <w:bodyDiv w:val="1"/>
      <w:marLeft w:val="0"/>
      <w:marRight w:val="0"/>
      <w:marTop w:val="0"/>
      <w:marBottom w:val="0"/>
      <w:divBdr>
        <w:top w:val="none" w:sz="0" w:space="0" w:color="auto"/>
        <w:left w:val="none" w:sz="0" w:space="0" w:color="auto"/>
        <w:bottom w:val="none" w:sz="0" w:space="0" w:color="auto"/>
        <w:right w:val="none" w:sz="0" w:space="0" w:color="auto"/>
      </w:divBdr>
    </w:div>
    <w:div w:id="27292857">
      <w:bodyDiv w:val="1"/>
      <w:marLeft w:val="0"/>
      <w:marRight w:val="0"/>
      <w:marTop w:val="0"/>
      <w:marBottom w:val="0"/>
      <w:divBdr>
        <w:top w:val="none" w:sz="0" w:space="0" w:color="auto"/>
        <w:left w:val="none" w:sz="0" w:space="0" w:color="auto"/>
        <w:bottom w:val="none" w:sz="0" w:space="0" w:color="auto"/>
        <w:right w:val="none" w:sz="0" w:space="0" w:color="auto"/>
      </w:divBdr>
    </w:div>
    <w:div w:id="28839121">
      <w:bodyDiv w:val="1"/>
      <w:marLeft w:val="0"/>
      <w:marRight w:val="0"/>
      <w:marTop w:val="0"/>
      <w:marBottom w:val="0"/>
      <w:divBdr>
        <w:top w:val="none" w:sz="0" w:space="0" w:color="auto"/>
        <w:left w:val="none" w:sz="0" w:space="0" w:color="auto"/>
        <w:bottom w:val="none" w:sz="0" w:space="0" w:color="auto"/>
        <w:right w:val="none" w:sz="0" w:space="0" w:color="auto"/>
      </w:divBdr>
    </w:div>
    <w:div w:id="29888257">
      <w:bodyDiv w:val="1"/>
      <w:marLeft w:val="0"/>
      <w:marRight w:val="0"/>
      <w:marTop w:val="0"/>
      <w:marBottom w:val="0"/>
      <w:divBdr>
        <w:top w:val="none" w:sz="0" w:space="0" w:color="auto"/>
        <w:left w:val="none" w:sz="0" w:space="0" w:color="auto"/>
        <w:bottom w:val="none" w:sz="0" w:space="0" w:color="auto"/>
        <w:right w:val="none" w:sz="0" w:space="0" w:color="auto"/>
      </w:divBdr>
    </w:div>
    <w:div w:id="30495839">
      <w:bodyDiv w:val="1"/>
      <w:marLeft w:val="0"/>
      <w:marRight w:val="0"/>
      <w:marTop w:val="0"/>
      <w:marBottom w:val="0"/>
      <w:divBdr>
        <w:top w:val="none" w:sz="0" w:space="0" w:color="auto"/>
        <w:left w:val="none" w:sz="0" w:space="0" w:color="auto"/>
        <w:bottom w:val="none" w:sz="0" w:space="0" w:color="auto"/>
        <w:right w:val="none" w:sz="0" w:space="0" w:color="auto"/>
      </w:divBdr>
    </w:div>
    <w:div w:id="31268505">
      <w:bodyDiv w:val="1"/>
      <w:marLeft w:val="0"/>
      <w:marRight w:val="0"/>
      <w:marTop w:val="0"/>
      <w:marBottom w:val="0"/>
      <w:divBdr>
        <w:top w:val="none" w:sz="0" w:space="0" w:color="auto"/>
        <w:left w:val="none" w:sz="0" w:space="0" w:color="auto"/>
        <w:bottom w:val="none" w:sz="0" w:space="0" w:color="auto"/>
        <w:right w:val="none" w:sz="0" w:space="0" w:color="auto"/>
      </w:divBdr>
    </w:div>
    <w:div w:id="54361232">
      <w:bodyDiv w:val="1"/>
      <w:marLeft w:val="0"/>
      <w:marRight w:val="0"/>
      <w:marTop w:val="0"/>
      <w:marBottom w:val="0"/>
      <w:divBdr>
        <w:top w:val="none" w:sz="0" w:space="0" w:color="auto"/>
        <w:left w:val="none" w:sz="0" w:space="0" w:color="auto"/>
        <w:bottom w:val="none" w:sz="0" w:space="0" w:color="auto"/>
        <w:right w:val="none" w:sz="0" w:space="0" w:color="auto"/>
      </w:divBdr>
    </w:div>
    <w:div w:id="58093237">
      <w:bodyDiv w:val="1"/>
      <w:marLeft w:val="0"/>
      <w:marRight w:val="0"/>
      <w:marTop w:val="0"/>
      <w:marBottom w:val="0"/>
      <w:divBdr>
        <w:top w:val="none" w:sz="0" w:space="0" w:color="auto"/>
        <w:left w:val="none" w:sz="0" w:space="0" w:color="auto"/>
        <w:bottom w:val="none" w:sz="0" w:space="0" w:color="auto"/>
        <w:right w:val="none" w:sz="0" w:space="0" w:color="auto"/>
      </w:divBdr>
    </w:div>
    <w:div w:id="77021357">
      <w:bodyDiv w:val="1"/>
      <w:marLeft w:val="0"/>
      <w:marRight w:val="0"/>
      <w:marTop w:val="0"/>
      <w:marBottom w:val="0"/>
      <w:divBdr>
        <w:top w:val="none" w:sz="0" w:space="0" w:color="auto"/>
        <w:left w:val="none" w:sz="0" w:space="0" w:color="auto"/>
        <w:bottom w:val="none" w:sz="0" w:space="0" w:color="auto"/>
        <w:right w:val="none" w:sz="0" w:space="0" w:color="auto"/>
      </w:divBdr>
    </w:div>
    <w:div w:id="83501868">
      <w:bodyDiv w:val="1"/>
      <w:marLeft w:val="0"/>
      <w:marRight w:val="0"/>
      <w:marTop w:val="0"/>
      <w:marBottom w:val="0"/>
      <w:divBdr>
        <w:top w:val="none" w:sz="0" w:space="0" w:color="auto"/>
        <w:left w:val="none" w:sz="0" w:space="0" w:color="auto"/>
        <w:bottom w:val="none" w:sz="0" w:space="0" w:color="auto"/>
        <w:right w:val="none" w:sz="0" w:space="0" w:color="auto"/>
      </w:divBdr>
    </w:div>
    <w:div w:id="90929064">
      <w:bodyDiv w:val="1"/>
      <w:marLeft w:val="0"/>
      <w:marRight w:val="0"/>
      <w:marTop w:val="0"/>
      <w:marBottom w:val="0"/>
      <w:divBdr>
        <w:top w:val="none" w:sz="0" w:space="0" w:color="auto"/>
        <w:left w:val="none" w:sz="0" w:space="0" w:color="auto"/>
        <w:bottom w:val="none" w:sz="0" w:space="0" w:color="auto"/>
        <w:right w:val="none" w:sz="0" w:space="0" w:color="auto"/>
      </w:divBdr>
    </w:div>
    <w:div w:id="96873421">
      <w:bodyDiv w:val="1"/>
      <w:marLeft w:val="0"/>
      <w:marRight w:val="0"/>
      <w:marTop w:val="0"/>
      <w:marBottom w:val="0"/>
      <w:divBdr>
        <w:top w:val="none" w:sz="0" w:space="0" w:color="auto"/>
        <w:left w:val="none" w:sz="0" w:space="0" w:color="auto"/>
        <w:bottom w:val="none" w:sz="0" w:space="0" w:color="auto"/>
        <w:right w:val="none" w:sz="0" w:space="0" w:color="auto"/>
      </w:divBdr>
    </w:div>
    <w:div w:id="113326899">
      <w:bodyDiv w:val="1"/>
      <w:marLeft w:val="0"/>
      <w:marRight w:val="0"/>
      <w:marTop w:val="0"/>
      <w:marBottom w:val="0"/>
      <w:divBdr>
        <w:top w:val="none" w:sz="0" w:space="0" w:color="auto"/>
        <w:left w:val="none" w:sz="0" w:space="0" w:color="auto"/>
        <w:bottom w:val="none" w:sz="0" w:space="0" w:color="auto"/>
        <w:right w:val="none" w:sz="0" w:space="0" w:color="auto"/>
      </w:divBdr>
    </w:div>
    <w:div w:id="114570365">
      <w:bodyDiv w:val="1"/>
      <w:marLeft w:val="0"/>
      <w:marRight w:val="0"/>
      <w:marTop w:val="0"/>
      <w:marBottom w:val="0"/>
      <w:divBdr>
        <w:top w:val="none" w:sz="0" w:space="0" w:color="auto"/>
        <w:left w:val="none" w:sz="0" w:space="0" w:color="auto"/>
        <w:bottom w:val="none" w:sz="0" w:space="0" w:color="auto"/>
        <w:right w:val="none" w:sz="0" w:space="0" w:color="auto"/>
      </w:divBdr>
    </w:div>
    <w:div w:id="117115099">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3626069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47408728">
      <w:bodyDiv w:val="1"/>
      <w:marLeft w:val="0"/>
      <w:marRight w:val="0"/>
      <w:marTop w:val="0"/>
      <w:marBottom w:val="0"/>
      <w:divBdr>
        <w:top w:val="none" w:sz="0" w:space="0" w:color="auto"/>
        <w:left w:val="none" w:sz="0" w:space="0" w:color="auto"/>
        <w:bottom w:val="none" w:sz="0" w:space="0" w:color="auto"/>
        <w:right w:val="none" w:sz="0" w:space="0" w:color="auto"/>
      </w:divBdr>
    </w:div>
    <w:div w:id="151991345">
      <w:bodyDiv w:val="1"/>
      <w:marLeft w:val="0"/>
      <w:marRight w:val="0"/>
      <w:marTop w:val="0"/>
      <w:marBottom w:val="0"/>
      <w:divBdr>
        <w:top w:val="none" w:sz="0" w:space="0" w:color="auto"/>
        <w:left w:val="none" w:sz="0" w:space="0" w:color="auto"/>
        <w:bottom w:val="none" w:sz="0" w:space="0" w:color="auto"/>
        <w:right w:val="none" w:sz="0" w:space="0" w:color="auto"/>
      </w:divBdr>
    </w:div>
    <w:div w:id="157504153">
      <w:bodyDiv w:val="1"/>
      <w:marLeft w:val="0"/>
      <w:marRight w:val="0"/>
      <w:marTop w:val="0"/>
      <w:marBottom w:val="0"/>
      <w:divBdr>
        <w:top w:val="none" w:sz="0" w:space="0" w:color="auto"/>
        <w:left w:val="none" w:sz="0" w:space="0" w:color="auto"/>
        <w:bottom w:val="none" w:sz="0" w:space="0" w:color="auto"/>
        <w:right w:val="none" w:sz="0" w:space="0" w:color="auto"/>
      </w:divBdr>
    </w:div>
    <w:div w:id="159545077">
      <w:bodyDiv w:val="1"/>
      <w:marLeft w:val="0"/>
      <w:marRight w:val="0"/>
      <w:marTop w:val="0"/>
      <w:marBottom w:val="0"/>
      <w:divBdr>
        <w:top w:val="none" w:sz="0" w:space="0" w:color="auto"/>
        <w:left w:val="none" w:sz="0" w:space="0" w:color="auto"/>
        <w:bottom w:val="none" w:sz="0" w:space="0" w:color="auto"/>
        <w:right w:val="none" w:sz="0" w:space="0" w:color="auto"/>
      </w:divBdr>
    </w:div>
    <w:div w:id="161436304">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0502250">
      <w:bodyDiv w:val="1"/>
      <w:marLeft w:val="0"/>
      <w:marRight w:val="0"/>
      <w:marTop w:val="0"/>
      <w:marBottom w:val="0"/>
      <w:divBdr>
        <w:top w:val="none" w:sz="0" w:space="0" w:color="auto"/>
        <w:left w:val="none" w:sz="0" w:space="0" w:color="auto"/>
        <w:bottom w:val="none" w:sz="0" w:space="0" w:color="auto"/>
        <w:right w:val="none" w:sz="0" w:space="0" w:color="auto"/>
      </w:divBdr>
    </w:div>
    <w:div w:id="212277351">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19946276">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44530403">
      <w:bodyDiv w:val="1"/>
      <w:marLeft w:val="0"/>
      <w:marRight w:val="0"/>
      <w:marTop w:val="0"/>
      <w:marBottom w:val="0"/>
      <w:divBdr>
        <w:top w:val="none" w:sz="0" w:space="0" w:color="auto"/>
        <w:left w:val="none" w:sz="0" w:space="0" w:color="auto"/>
        <w:bottom w:val="none" w:sz="0" w:space="0" w:color="auto"/>
        <w:right w:val="none" w:sz="0" w:space="0" w:color="auto"/>
      </w:divBdr>
    </w:div>
    <w:div w:id="255678509">
      <w:bodyDiv w:val="1"/>
      <w:marLeft w:val="0"/>
      <w:marRight w:val="0"/>
      <w:marTop w:val="0"/>
      <w:marBottom w:val="0"/>
      <w:divBdr>
        <w:top w:val="none" w:sz="0" w:space="0" w:color="auto"/>
        <w:left w:val="none" w:sz="0" w:space="0" w:color="auto"/>
        <w:bottom w:val="none" w:sz="0" w:space="0" w:color="auto"/>
        <w:right w:val="none" w:sz="0" w:space="0" w:color="auto"/>
      </w:divBdr>
    </w:div>
    <w:div w:id="260602579">
      <w:bodyDiv w:val="1"/>
      <w:marLeft w:val="0"/>
      <w:marRight w:val="0"/>
      <w:marTop w:val="0"/>
      <w:marBottom w:val="0"/>
      <w:divBdr>
        <w:top w:val="none" w:sz="0" w:space="0" w:color="auto"/>
        <w:left w:val="none" w:sz="0" w:space="0" w:color="auto"/>
        <w:bottom w:val="none" w:sz="0" w:space="0" w:color="auto"/>
        <w:right w:val="none" w:sz="0" w:space="0" w:color="auto"/>
      </w:divBdr>
    </w:div>
    <w:div w:id="275067817">
      <w:bodyDiv w:val="1"/>
      <w:marLeft w:val="0"/>
      <w:marRight w:val="0"/>
      <w:marTop w:val="0"/>
      <w:marBottom w:val="0"/>
      <w:divBdr>
        <w:top w:val="none" w:sz="0" w:space="0" w:color="auto"/>
        <w:left w:val="none" w:sz="0" w:space="0" w:color="auto"/>
        <w:bottom w:val="none" w:sz="0" w:space="0" w:color="auto"/>
        <w:right w:val="none" w:sz="0" w:space="0" w:color="auto"/>
      </w:divBdr>
    </w:div>
    <w:div w:id="290399345">
      <w:bodyDiv w:val="1"/>
      <w:marLeft w:val="0"/>
      <w:marRight w:val="0"/>
      <w:marTop w:val="0"/>
      <w:marBottom w:val="0"/>
      <w:divBdr>
        <w:top w:val="none" w:sz="0" w:space="0" w:color="auto"/>
        <w:left w:val="none" w:sz="0" w:space="0" w:color="auto"/>
        <w:bottom w:val="none" w:sz="0" w:space="0" w:color="auto"/>
        <w:right w:val="none" w:sz="0" w:space="0" w:color="auto"/>
      </w:divBdr>
    </w:div>
    <w:div w:id="294331581">
      <w:bodyDiv w:val="1"/>
      <w:marLeft w:val="0"/>
      <w:marRight w:val="0"/>
      <w:marTop w:val="0"/>
      <w:marBottom w:val="0"/>
      <w:divBdr>
        <w:top w:val="none" w:sz="0" w:space="0" w:color="auto"/>
        <w:left w:val="none" w:sz="0" w:space="0" w:color="auto"/>
        <w:bottom w:val="none" w:sz="0" w:space="0" w:color="auto"/>
        <w:right w:val="none" w:sz="0" w:space="0" w:color="auto"/>
      </w:divBdr>
    </w:div>
    <w:div w:id="3021525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31491391">
      <w:bodyDiv w:val="1"/>
      <w:marLeft w:val="0"/>
      <w:marRight w:val="0"/>
      <w:marTop w:val="0"/>
      <w:marBottom w:val="0"/>
      <w:divBdr>
        <w:top w:val="none" w:sz="0" w:space="0" w:color="auto"/>
        <w:left w:val="none" w:sz="0" w:space="0" w:color="auto"/>
        <w:bottom w:val="none" w:sz="0" w:space="0" w:color="auto"/>
        <w:right w:val="none" w:sz="0" w:space="0" w:color="auto"/>
      </w:divBdr>
    </w:div>
    <w:div w:id="334768376">
      <w:bodyDiv w:val="1"/>
      <w:marLeft w:val="0"/>
      <w:marRight w:val="0"/>
      <w:marTop w:val="0"/>
      <w:marBottom w:val="0"/>
      <w:divBdr>
        <w:top w:val="none" w:sz="0" w:space="0" w:color="auto"/>
        <w:left w:val="none" w:sz="0" w:space="0" w:color="auto"/>
        <w:bottom w:val="none" w:sz="0" w:space="0" w:color="auto"/>
        <w:right w:val="none" w:sz="0" w:space="0" w:color="auto"/>
      </w:divBdr>
    </w:div>
    <w:div w:id="344207040">
      <w:bodyDiv w:val="1"/>
      <w:marLeft w:val="0"/>
      <w:marRight w:val="0"/>
      <w:marTop w:val="0"/>
      <w:marBottom w:val="0"/>
      <w:divBdr>
        <w:top w:val="none" w:sz="0" w:space="0" w:color="auto"/>
        <w:left w:val="none" w:sz="0" w:space="0" w:color="auto"/>
        <w:bottom w:val="none" w:sz="0" w:space="0" w:color="auto"/>
        <w:right w:val="none" w:sz="0" w:space="0" w:color="auto"/>
      </w:divBdr>
    </w:div>
    <w:div w:id="361445327">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392236504">
      <w:bodyDiv w:val="1"/>
      <w:marLeft w:val="0"/>
      <w:marRight w:val="0"/>
      <w:marTop w:val="0"/>
      <w:marBottom w:val="0"/>
      <w:divBdr>
        <w:top w:val="none" w:sz="0" w:space="0" w:color="auto"/>
        <w:left w:val="none" w:sz="0" w:space="0" w:color="auto"/>
        <w:bottom w:val="none" w:sz="0" w:space="0" w:color="auto"/>
        <w:right w:val="none" w:sz="0" w:space="0" w:color="auto"/>
      </w:divBdr>
    </w:div>
    <w:div w:id="396050827">
      <w:bodyDiv w:val="1"/>
      <w:marLeft w:val="0"/>
      <w:marRight w:val="0"/>
      <w:marTop w:val="0"/>
      <w:marBottom w:val="0"/>
      <w:divBdr>
        <w:top w:val="none" w:sz="0" w:space="0" w:color="auto"/>
        <w:left w:val="none" w:sz="0" w:space="0" w:color="auto"/>
        <w:bottom w:val="none" w:sz="0" w:space="0" w:color="auto"/>
        <w:right w:val="none" w:sz="0" w:space="0" w:color="auto"/>
      </w:divBdr>
    </w:div>
    <w:div w:id="406659499">
      <w:bodyDiv w:val="1"/>
      <w:marLeft w:val="0"/>
      <w:marRight w:val="0"/>
      <w:marTop w:val="0"/>
      <w:marBottom w:val="0"/>
      <w:divBdr>
        <w:top w:val="none" w:sz="0" w:space="0" w:color="auto"/>
        <w:left w:val="none" w:sz="0" w:space="0" w:color="auto"/>
        <w:bottom w:val="none" w:sz="0" w:space="0" w:color="auto"/>
        <w:right w:val="none" w:sz="0" w:space="0" w:color="auto"/>
      </w:divBdr>
    </w:div>
    <w:div w:id="410666479">
      <w:bodyDiv w:val="1"/>
      <w:marLeft w:val="0"/>
      <w:marRight w:val="0"/>
      <w:marTop w:val="0"/>
      <w:marBottom w:val="0"/>
      <w:divBdr>
        <w:top w:val="none" w:sz="0" w:space="0" w:color="auto"/>
        <w:left w:val="none" w:sz="0" w:space="0" w:color="auto"/>
        <w:bottom w:val="none" w:sz="0" w:space="0" w:color="auto"/>
        <w:right w:val="none" w:sz="0" w:space="0" w:color="auto"/>
      </w:divBdr>
    </w:div>
    <w:div w:id="419104299">
      <w:bodyDiv w:val="1"/>
      <w:marLeft w:val="0"/>
      <w:marRight w:val="0"/>
      <w:marTop w:val="0"/>
      <w:marBottom w:val="0"/>
      <w:divBdr>
        <w:top w:val="none" w:sz="0" w:space="0" w:color="auto"/>
        <w:left w:val="none" w:sz="0" w:space="0" w:color="auto"/>
        <w:bottom w:val="none" w:sz="0" w:space="0" w:color="auto"/>
        <w:right w:val="none" w:sz="0" w:space="0" w:color="auto"/>
      </w:divBdr>
    </w:div>
    <w:div w:id="439031099">
      <w:bodyDiv w:val="1"/>
      <w:marLeft w:val="0"/>
      <w:marRight w:val="0"/>
      <w:marTop w:val="0"/>
      <w:marBottom w:val="0"/>
      <w:divBdr>
        <w:top w:val="none" w:sz="0" w:space="0" w:color="auto"/>
        <w:left w:val="none" w:sz="0" w:space="0" w:color="auto"/>
        <w:bottom w:val="none" w:sz="0" w:space="0" w:color="auto"/>
        <w:right w:val="none" w:sz="0" w:space="0" w:color="auto"/>
      </w:divBdr>
    </w:div>
    <w:div w:id="444496958">
      <w:bodyDiv w:val="1"/>
      <w:marLeft w:val="0"/>
      <w:marRight w:val="0"/>
      <w:marTop w:val="0"/>
      <w:marBottom w:val="0"/>
      <w:divBdr>
        <w:top w:val="none" w:sz="0" w:space="0" w:color="auto"/>
        <w:left w:val="none" w:sz="0" w:space="0" w:color="auto"/>
        <w:bottom w:val="none" w:sz="0" w:space="0" w:color="auto"/>
        <w:right w:val="none" w:sz="0" w:space="0" w:color="auto"/>
      </w:divBdr>
    </w:div>
    <w:div w:id="447823959">
      <w:bodyDiv w:val="1"/>
      <w:marLeft w:val="0"/>
      <w:marRight w:val="0"/>
      <w:marTop w:val="0"/>
      <w:marBottom w:val="0"/>
      <w:divBdr>
        <w:top w:val="none" w:sz="0" w:space="0" w:color="auto"/>
        <w:left w:val="none" w:sz="0" w:space="0" w:color="auto"/>
        <w:bottom w:val="none" w:sz="0" w:space="0" w:color="auto"/>
        <w:right w:val="none" w:sz="0" w:space="0" w:color="auto"/>
      </w:divBdr>
    </w:div>
    <w:div w:id="448936512">
      <w:bodyDiv w:val="1"/>
      <w:marLeft w:val="0"/>
      <w:marRight w:val="0"/>
      <w:marTop w:val="0"/>
      <w:marBottom w:val="0"/>
      <w:divBdr>
        <w:top w:val="none" w:sz="0" w:space="0" w:color="auto"/>
        <w:left w:val="none" w:sz="0" w:space="0" w:color="auto"/>
        <w:bottom w:val="none" w:sz="0" w:space="0" w:color="auto"/>
        <w:right w:val="none" w:sz="0" w:space="0" w:color="auto"/>
      </w:divBdr>
    </w:div>
    <w:div w:id="458770417">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472598711">
      <w:bodyDiv w:val="1"/>
      <w:marLeft w:val="0"/>
      <w:marRight w:val="0"/>
      <w:marTop w:val="0"/>
      <w:marBottom w:val="0"/>
      <w:divBdr>
        <w:top w:val="none" w:sz="0" w:space="0" w:color="auto"/>
        <w:left w:val="none" w:sz="0" w:space="0" w:color="auto"/>
        <w:bottom w:val="none" w:sz="0" w:space="0" w:color="auto"/>
        <w:right w:val="none" w:sz="0" w:space="0" w:color="auto"/>
      </w:divBdr>
    </w:div>
    <w:div w:id="481585854">
      <w:bodyDiv w:val="1"/>
      <w:marLeft w:val="0"/>
      <w:marRight w:val="0"/>
      <w:marTop w:val="0"/>
      <w:marBottom w:val="0"/>
      <w:divBdr>
        <w:top w:val="none" w:sz="0" w:space="0" w:color="auto"/>
        <w:left w:val="none" w:sz="0" w:space="0" w:color="auto"/>
        <w:bottom w:val="none" w:sz="0" w:space="0" w:color="auto"/>
        <w:right w:val="none" w:sz="0" w:space="0" w:color="auto"/>
      </w:divBdr>
    </w:div>
    <w:div w:id="486434989">
      <w:bodyDiv w:val="1"/>
      <w:marLeft w:val="0"/>
      <w:marRight w:val="0"/>
      <w:marTop w:val="0"/>
      <w:marBottom w:val="0"/>
      <w:divBdr>
        <w:top w:val="none" w:sz="0" w:space="0" w:color="auto"/>
        <w:left w:val="none" w:sz="0" w:space="0" w:color="auto"/>
        <w:bottom w:val="none" w:sz="0" w:space="0" w:color="auto"/>
        <w:right w:val="none" w:sz="0" w:space="0" w:color="auto"/>
      </w:divBdr>
    </w:div>
    <w:div w:id="487593665">
      <w:bodyDiv w:val="1"/>
      <w:marLeft w:val="0"/>
      <w:marRight w:val="0"/>
      <w:marTop w:val="0"/>
      <w:marBottom w:val="0"/>
      <w:divBdr>
        <w:top w:val="none" w:sz="0" w:space="0" w:color="auto"/>
        <w:left w:val="none" w:sz="0" w:space="0" w:color="auto"/>
        <w:bottom w:val="none" w:sz="0" w:space="0" w:color="auto"/>
        <w:right w:val="none" w:sz="0" w:space="0" w:color="auto"/>
      </w:divBdr>
    </w:div>
    <w:div w:id="490416433">
      <w:bodyDiv w:val="1"/>
      <w:marLeft w:val="0"/>
      <w:marRight w:val="0"/>
      <w:marTop w:val="0"/>
      <w:marBottom w:val="0"/>
      <w:divBdr>
        <w:top w:val="none" w:sz="0" w:space="0" w:color="auto"/>
        <w:left w:val="none" w:sz="0" w:space="0" w:color="auto"/>
        <w:bottom w:val="none" w:sz="0" w:space="0" w:color="auto"/>
        <w:right w:val="none" w:sz="0" w:space="0" w:color="auto"/>
      </w:divBdr>
    </w:div>
    <w:div w:id="499126263">
      <w:bodyDiv w:val="1"/>
      <w:marLeft w:val="0"/>
      <w:marRight w:val="0"/>
      <w:marTop w:val="0"/>
      <w:marBottom w:val="0"/>
      <w:divBdr>
        <w:top w:val="none" w:sz="0" w:space="0" w:color="auto"/>
        <w:left w:val="none" w:sz="0" w:space="0" w:color="auto"/>
        <w:bottom w:val="none" w:sz="0" w:space="0" w:color="auto"/>
        <w:right w:val="none" w:sz="0" w:space="0" w:color="auto"/>
      </w:divBdr>
    </w:div>
    <w:div w:id="505943230">
      <w:bodyDiv w:val="1"/>
      <w:marLeft w:val="0"/>
      <w:marRight w:val="0"/>
      <w:marTop w:val="0"/>
      <w:marBottom w:val="0"/>
      <w:divBdr>
        <w:top w:val="none" w:sz="0" w:space="0" w:color="auto"/>
        <w:left w:val="none" w:sz="0" w:space="0" w:color="auto"/>
        <w:bottom w:val="none" w:sz="0" w:space="0" w:color="auto"/>
        <w:right w:val="none" w:sz="0" w:space="0" w:color="auto"/>
      </w:divBdr>
    </w:div>
    <w:div w:id="507790778">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1825873">
      <w:bodyDiv w:val="1"/>
      <w:marLeft w:val="0"/>
      <w:marRight w:val="0"/>
      <w:marTop w:val="0"/>
      <w:marBottom w:val="0"/>
      <w:divBdr>
        <w:top w:val="none" w:sz="0" w:space="0" w:color="auto"/>
        <w:left w:val="none" w:sz="0" w:space="0" w:color="auto"/>
        <w:bottom w:val="none" w:sz="0" w:space="0" w:color="auto"/>
        <w:right w:val="none" w:sz="0" w:space="0" w:color="auto"/>
      </w:divBdr>
    </w:div>
    <w:div w:id="527303340">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1190494">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37205304">
      <w:bodyDiv w:val="1"/>
      <w:marLeft w:val="0"/>
      <w:marRight w:val="0"/>
      <w:marTop w:val="0"/>
      <w:marBottom w:val="0"/>
      <w:divBdr>
        <w:top w:val="none" w:sz="0" w:space="0" w:color="auto"/>
        <w:left w:val="none" w:sz="0" w:space="0" w:color="auto"/>
        <w:bottom w:val="none" w:sz="0" w:space="0" w:color="auto"/>
        <w:right w:val="none" w:sz="0" w:space="0" w:color="auto"/>
      </w:divBdr>
    </w:div>
    <w:div w:id="537855842">
      <w:bodyDiv w:val="1"/>
      <w:marLeft w:val="0"/>
      <w:marRight w:val="0"/>
      <w:marTop w:val="0"/>
      <w:marBottom w:val="0"/>
      <w:divBdr>
        <w:top w:val="none" w:sz="0" w:space="0" w:color="auto"/>
        <w:left w:val="none" w:sz="0" w:space="0" w:color="auto"/>
        <w:bottom w:val="none" w:sz="0" w:space="0" w:color="auto"/>
        <w:right w:val="none" w:sz="0" w:space="0" w:color="auto"/>
      </w:divBdr>
    </w:div>
    <w:div w:id="541358854">
      <w:bodyDiv w:val="1"/>
      <w:marLeft w:val="0"/>
      <w:marRight w:val="0"/>
      <w:marTop w:val="0"/>
      <w:marBottom w:val="0"/>
      <w:divBdr>
        <w:top w:val="none" w:sz="0" w:space="0" w:color="auto"/>
        <w:left w:val="none" w:sz="0" w:space="0" w:color="auto"/>
        <w:bottom w:val="none" w:sz="0" w:space="0" w:color="auto"/>
        <w:right w:val="none" w:sz="0" w:space="0" w:color="auto"/>
      </w:divBdr>
    </w:div>
    <w:div w:id="546915170">
      <w:bodyDiv w:val="1"/>
      <w:marLeft w:val="0"/>
      <w:marRight w:val="0"/>
      <w:marTop w:val="0"/>
      <w:marBottom w:val="0"/>
      <w:divBdr>
        <w:top w:val="none" w:sz="0" w:space="0" w:color="auto"/>
        <w:left w:val="none" w:sz="0" w:space="0" w:color="auto"/>
        <w:bottom w:val="none" w:sz="0" w:space="0" w:color="auto"/>
        <w:right w:val="none" w:sz="0" w:space="0" w:color="auto"/>
      </w:divBdr>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569777939">
      <w:bodyDiv w:val="1"/>
      <w:marLeft w:val="0"/>
      <w:marRight w:val="0"/>
      <w:marTop w:val="0"/>
      <w:marBottom w:val="0"/>
      <w:divBdr>
        <w:top w:val="none" w:sz="0" w:space="0" w:color="auto"/>
        <w:left w:val="none" w:sz="0" w:space="0" w:color="auto"/>
        <w:bottom w:val="none" w:sz="0" w:space="0" w:color="auto"/>
        <w:right w:val="none" w:sz="0" w:space="0" w:color="auto"/>
      </w:divBdr>
    </w:div>
    <w:div w:id="576476358">
      <w:bodyDiv w:val="1"/>
      <w:marLeft w:val="0"/>
      <w:marRight w:val="0"/>
      <w:marTop w:val="0"/>
      <w:marBottom w:val="0"/>
      <w:divBdr>
        <w:top w:val="none" w:sz="0" w:space="0" w:color="auto"/>
        <w:left w:val="none" w:sz="0" w:space="0" w:color="auto"/>
        <w:bottom w:val="none" w:sz="0" w:space="0" w:color="auto"/>
        <w:right w:val="none" w:sz="0" w:space="0" w:color="auto"/>
      </w:divBdr>
    </w:div>
    <w:div w:id="602222749">
      <w:bodyDiv w:val="1"/>
      <w:marLeft w:val="0"/>
      <w:marRight w:val="0"/>
      <w:marTop w:val="0"/>
      <w:marBottom w:val="0"/>
      <w:divBdr>
        <w:top w:val="none" w:sz="0" w:space="0" w:color="auto"/>
        <w:left w:val="none" w:sz="0" w:space="0" w:color="auto"/>
        <w:bottom w:val="none" w:sz="0" w:space="0" w:color="auto"/>
        <w:right w:val="none" w:sz="0" w:space="0" w:color="auto"/>
      </w:divBdr>
    </w:div>
    <w:div w:id="605114467">
      <w:bodyDiv w:val="1"/>
      <w:marLeft w:val="0"/>
      <w:marRight w:val="0"/>
      <w:marTop w:val="0"/>
      <w:marBottom w:val="0"/>
      <w:divBdr>
        <w:top w:val="none" w:sz="0" w:space="0" w:color="auto"/>
        <w:left w:val="none" w:sz="0" w:space="0" w:color="auto"/>
        <w:bottom w:val="none" w:sz="0" w:space="0" w:color="auto"/>
        <w:right w:val="none" w:sz="0" w:space="0" w:color="auto"/>
      </w:divBdr>
    </w:div>
    <w:div w:id="607740485">
      <w:bodyDiv w:val="1"/>
      <w:marLeft w:val="0"/>
      <w:marRight w:val="0"/>
      <w:marTop w:val="0"/>
      <w:marBottom w:val="0"/>
      <w:divBdr>
        <w:top w:val="none" w:sz="0" w:space="0" w:color="auto"/>
        <w:left w:val="none" w:sz="0" w:space="0" w:color="auto"/>
        <w:bottom w:val="none" w:sz="0" w:space="0" w:color="auto"/>
        <w:right w:val="none" w:sz="0" w:space="0" w:color="auto"/>
      </w:divBdr>
    </w:div>
    <w:div w:id="613755800">
      <w:bodyDiv w:val="1"/>
      <w:marLeft w:val="0"/>
      <w:marRight w:val="0"/>
      <w:marTop w:val="0"/>
      <w:marBottom w:val="0"/>
      <w:divBdr>
        <w:top w:val="none" w:sz="0" w:space="0" w:color="auto"/>
        <w:left w:val="none" w:sz="0" w:space="0" w:color="auto"/>
        <w:bottom w:val="none" w:sz="0" w:space="0" w:color="auto"/>
        <w:right w:val="none" w:sz="0" w:space="0" w:color="auto"/>
      </w:divBdr>
    </w:div>
    <w:div w:id="614143653">
      <w:bodyDiv w:val="1"/>
      <w:marLeft w:val="0"/>
      <w:marRight w:val="0"/>
      <w:marTop w:val="0"/>
      <w:marBottom w:val="0"/>
      <w:divBdr>
        <w:top w:val="none" w:sz="0" w:space="0" w:color="auto"/>
        <w:left w:val="none" w:sz="0" w:space="0" w:color="auto"/>
        <w:bottom w:val="none" w:sz="0" w:space="0" w:color="auto"/>
        <w:right w:val="none" w:sz="0" w:space="0" w:color="auto"/>
      </w:divBdr>
    </w:div>
    <w:div w:id="617179486">
      <w:bodyDiv w:val="1"/>
      <w:marLeft w:val="0"/>
      <w:marRight w:val="0"/>
      <w:marTop w:val="0"/>
      <w:marBottom w:val="0"/>
      <w:divBdr>
        <w:top w:val="none" w:sz="0" w:space="0" w:color="auto"/>
        <w:left w:val="none" w:sz="0" w:space="0" w:color="auto"/>
        <w:bottom w:val="none" w:sz="0" w:space="0" w:color="auto"/>
        <w:right w:val="none" w:sz="0" w:space="0" w:color="auto"/>
      </w:divBdr>
    </w:div>
    <w:div w:id="624312718">
      <w:bodyDiv w:val="1"/>
      <w:marLeft w:val="0"/>
      <w:marRight w:val="0"/>
      <w:marTop w:val="0"/>
      <w:marBottom w:val="0"/>
      <w:divBdr>
        <w:top w:val="none" w:sz="0" w:space="0" w:color="auto"/>
        <w:left w:val="none" w:sz="0" w:space="0" w:color="auto"/>
        <w:bottom w:val="none" w:sz="0" w:space="0" w:color="auto"/>
        <w:right w:val="none" w:sz="0" w:space="0" w:color="auto"/>
      </w:divBdr>
    </w:div>
    <w:div w:id="625500603">
      <w:bodyDiv w:val="1"/>
      <w:marLeft w:val="0"/>
      <w:marRight w:val="0"/>
      <w:marTop w:val="0"/>
      <w:marBottom w:val="0"/>
      <w:divBdr>
        <w:top w:val="none" w:sz="0" w:space="0" w:color="auto"/>
        <w:left w:val="none" w:sz="0" w:space="0" w:color="auto"/>
        <w:bottom w:val="none" w:sz="0" w:space="0" w:color="auto"/>
        <w:right w:val="none" w:sz="0" w:space="0" w:color="auto"/>
      </w:divBdr>
    </w:div>
    <w:div w:id="627318699">
      <w:bodyDiv w:val="1"/>
      <w:marLeft w:val="0"/>
      <w:marRight w:val="0"/>
      <w:marTop w:val="0"/>
      <w:marBottom w:val="0"/>
      <w:divBdr>
        <w:top w:val="none" w:sz="0" w:space="0" w:color="auto"/>
        <w:left w:val="none" w:sz="0" w:space="0" w:color="auto"/>
        <w:bottom w:val="none" w:sz="0" w:space="0" w:color="auto"/>
        <w:right w:val="none" w:sz="0" w:space="0" w:color="auto"/>
      </w:divBdr>
    </w:div>
    <w:div w:id="641497184">
      <w:bodyDiv w:val="1"/>
      <w:marLeft w:val="0"/>
      <w:marRight w:val="0"/>
      <w:marTop w:val="0"/>
      <w:marBottom w:val="0"/>
      <w:divBdr>
        <w:top w:val="none" w:sz="0" w:space="0" w:color="auto"/>
        <w:left w:val="none" w:sz="0" w:space="0" w:color="auto"/>
        <w:bottom w:val="none" w:sz="0" w:space="0" w:color="auto"/>
        <w:right w:val="none" w:sz="0" w:space="0" w:color="auto"/>
      </w:divBdr>
    </w:div>
    <w:div w:id="641807631">
      <w:bodyDiv w:val="1"/>
      <w:marLeft w:val="0"/>
      <w:marRight w:val="0"/>
      <w:marTop w:val="0"/>
      <w:marBottom w:val="0"/>
      <w:divBdr>
        <w:top w:val="none" w:sz="0" w:space="0" w:color="auto"/>
        <w:left w:val="none" w:sz="0" w:space="0" w:color="auto"/>
        <w:bottom w:val="none" w:sz="0" w:space="0" w:color="auto"/>
        <w:right w:val="none" w:sz="0" w:space="0" w:color="auto"/>
      </w:divBdr>
    </w:div>
    <w:div w:id="657997830">
      <w:bodyDiv w:val="1"/>
      <w:marLeft w:val="0"/>
      <w:marRight w:val="0"/>
      <w:marTop w:val="0"/>
      <w:marBottom w:val="0"/>
      <w:divBdr>
        <w:top w:val="none" w:sz="0" w:space="0" w:color="auto"/>
        <w:left w:val="none" w:sz="0" w:space="0" w:color="auto"/>
        <w:bottom w:val="none" w:sz="0" w:space="0" w:color="auto"/>
        <w:right w:val="none" w:sz="0" w:space="0" w:color="auto"/>
      </w:divBdr>
    </w:div>
    <w:div w:id="667056340">
      <w:bodyDiv w:val="1"/>
      <w:marLeft w:val="0"/>
      <w:marRight w:val="0"/>
      <w:marTop w:val="0"/>
      <w:marBottom w:val="0"/>
      <w:divBdr>
        <w:top w:val="none" w:sz="0" w:space="0" w:color="auto"/>
        <w:left w:val="none" w:sz="0" w:space="0" w:color="auto"/>
        <w:bottom w:val="none" w:sz="0" w:space="0" w:color="auto"/>
        <w:right w:val="none" w:sz="0" w:space="0" w:color="auto"/>
      </w:divBdr>
    </w:div>
    <w:div w:id="677922579">
      <w:bodyDiv w:val="1"/>
      <w:marLeft w:val="0"/>
      <w:marRight w:val="0"/>
      <w:marTop w:val="0"/>
      <w:marBottom w:val="0"/>
      <w:divBdr>
        <w:top w:val="none" w:sz="0" w:space="0" w:color="auto"/>
        <w:left w:val="none" w:sz="0" w:space="0" w:color="auto"/>
        <w:bottom w:val="none" w:sz="0" w:space="0" w:color="auto"/>
        <w:right w:val="none" w:sz="0" w:space="0" w:color="auto"/>
      </w:divBdr>
    </w:div>
    <w:div w:id="683284017">
      <w:bodyDiv w:val="1"/>
      <w:marLeft w:val="0"/>
      <w:marRight w:val="0"/>
      <w:marTop w:val="0"/>
      <w:marBottom w:val="0"/>
      <w:divBdr>
        <w:top w:val="none" w:sz="0" w:space="0" w:color="auto"/>
        <w:left w:val="none" w:sz="0" w:space="0" w:color="auto"/>
        <w:bottom w:val="none" w:sz="0" w:space="0" w:color="auto"/>
        <w:right w:val="none" w:sz="0" w:space="0" w:color="auto"/>
      </w:divBdr>
    </w:div>
    <w:div w:id="692849489">
      <w:bodyDiv w:val="1"/>
      <w:marLeft w:val="0"/>
      <w:marRight w:val="0"/>
      <w:marTop w:val="0"/>
      <w:marBottom w:val="0"/>
      <w:divBdr>
        <w:top w:val="none" w:sz="0" w:space="0" w:color="auto"/>
        <w:left w:val="none" w:sz="0" w:space="0" w:color="auto"/>
        <w:bottom w:val="none" w:sz="0" w:space="0" w:color="auto"/>
        <w:right w:val="none" w:sz="0" w:space="0" w:color="auto"/>
      </w:divBdr>
    </w:div>
    <w:div w:id="695077433">
      <w:bodyDiv w:val="1"/>
      <w:marLeft w:val="0"/>
      <w:marRight w:val="0"/>
      <w:marTop w:val="0"/>
      <w:marBottom w:val="0"/>
      <w:divBdr>
        <w:top w:val="none" w:sz="0" w:space="0" w:color="auto"/>
        <w:left w:val="none" w:sz="0" w:space="0" w:color="auto"/>
        <w:bottom w:val="none" w:sz="0" w:space="0" w:color="auto"/>
        <w:right w:val="none" w:sz="0" w:space="0" w:color="auto"/>
      </w:divBdr>
    </w:div>
    <w:div w:id="710958434">
      <w:bodyDiv w:val="1"/>
      <w:marLeft w:val="0"/>
      <w:marRight w:val="0"/>
      <w:marTop w:val="0"/>
      <w:marBottom w:val="0"/>
      <w:divBdr>
        <w:top w:val="none" w:sz="0" w:space="0" w:color="auto"/>
        <w:left w:val="none" w:sz="0" w:space="0" w:color="auto"/>
        <w:bottom w:val="none" w:sz="0" w:space="0" w:color="auto"/>
        <w:right w:val="none" w:sz="0" w:space="0" w:color="auto"/>
      </w:divBdr>
    </w:div>
    <w:div w:id="720712240">
      <w:bodyDiv w:val="1"/>
      <w:marLeft w:val="0"/>
      <w:marRight w:val="0"/>
      <w:marTop w:val="0"/>
      <w:marBottom w:val="0"/>
      <w:divBdr>
        <w:top w:val="none" w:sz="0" w:space="0" w:color="auto"/>
        <w:left w:val="none" w:sz="0" w:space="0" w:color="auto"/>
        <w:bottom w:val="none" w:sz="0" w:space="0" w:color="auto"/>
        <w:right w:val="none" w:sz="0" w:space="0" w:color="auto"/>
      </w:divBdr>
    </w:div>
    <w:div w:id="722366713">
      <w:bodyDiv w:val="1"/>
      <w:marLeft w:val="0"/>
      <w:marRight w:val="0"/>
      <w:marTop w:val="0"/>
      <w:marBottom w:val="0"/>
      <w:divBdr>
        <w:top w:val="none" w:sz="0" w:space="0" w:color="auto"/>
        <w:left w:val="none" w:sz="0" w:space="0" w:color="auto"/>
        <w:bottom w:val="none" w:sz="0" w:space="0" w:color="auto"/>
        <w:right w:val="none" w:sz="0" w:space="0" w:color="auto"/>
      </w:divBdr>
    </w:div>
    <w:div w:id="725568615">
      <w:bodyDiv w:val="1"/>
      <w:marLeft w:val="0"/>
      <w:marRight w:val="0"/>
      <w:marTop w:val="0"/>
      <w:marBottom w:val="0"/>
      <w:divBdr>
        <w:top w:val="none" w:sz="0" w:space="0" w:color="auto"/>
        <w:left w:val="none" w:sz="0" w:space="0" w:color="auto"/>
        <w:bottom w:val="none" w:sz="0" w:space="0" w:color="auto"/>
        <w:right w:val="none" w:sz="0" w:space="0" w:color="auto"/>
      </w:divBdr>
    </w:div>
    <w:div w:id="725614602">
      <w:bodyDiv w:val="1"/>
      <w:marLeft w:val="0"/>
      <w:marRight w:val="0"/>
      <w:marTop w:val="0"/>
      <w:marBottom w:val="0"/>
      <w:divBdr>
        <w:top w:val="none" w:sz="0" w:space="0" w:color="auto"/>
        <w:left w:val="none" w:sz="0" w:space="0" w:color="auto"/>
        <w:bottom w:val="none" w:sz="0" w:space="0" w:color="auto"/>
        <w:right w:val="none" w:sz="0" w:space="0" w:color="auto"/>
      </w:divBdr>
    </w:div>
    <w:div w:id="748497827">
      <w:bodyDiv w:val="1"/>
      <w:marLeft w:val="0"/>
      <w:marRight w:val="0"/>
      <w:marTop w:val="0"/>
      <w:marBottom w:val="0"/>
      <w:divBdr>
        <w:top w:val="none" w:sz="0" w:space="0" w:color="auto"/>
        <w:left w:val="none" w:sz="0" w:space="0" w:color="auto"/>
        <w:bottom w:val="none" w:sz="0" w:space="0" w:color="auto"/>
        <w:right w:val="none" w:sz="0" w:space="0" w:color="auto"/>
      </w:divBdr>
    </w:div>
    <w:div w:id="748844806">
      <w:bodyDiv w:val="1"/>
      <w:marLeft w:val="0"/>
      <w:marRight w:val="0"/>
      <w:marTop w:val="0"/>
      <w:marBottom w:val="0"/>
      <w:divBdr>
        <w:top w:val="none" w:sz="0" w:space="0" w:color="auto"/>
        <w:left w:val="none" w:sz="0" w:space="0" w:color="auto"/>
        <w:bottom w:val="none" w:sz="0" w:space="0" w:color="auto"/>
        <w:right w:val="none" w:sz="0" w:space="0" w:color="auto"/>
      </w:divBdr>
    </w:div>
    <w:div w:id="769399219">
      <w:bodyDiv w:val="1"/>
      <w:marLeft w:val="0"/>
      <w:marRight w:val="0"/>
      <w:marTop w:val="0"/>
      <w:marBottom w:val="0"/>
      <w:divBdr>
        <w:top w:val="none" w:sz="0" w:space="0" w:color="auto"/>
        <w:left w:val="none" w:sz="0" w:space="0" w:color="auto"/>
        <w:bottom w:val="none" w:sz="0" w:space="0" w:color="auto"/>
        <w:right w:val="none" w:sz="0" w:space="0" w:color="auto"/>
      </w:divBdr>
    </w:div>
    <w:div w:id="780611579">
      <w:bodyDiv w:val="1"/>
      <w:marLeft w:val="0"/>
      <w:marRight w:val="0"/>
      <w:marTop w:val="0"/>
      <w:marBottom w:val="0"/>
      <w:divBdr>
        <w:top w:val="none" w:sz="0" w:space="0" w:color="auto"/>
        <w:left w:val="none" w:sz="0" w:space="0" w:color="auto"/>
        <w:bottom w:val="none" w:sz="0" w:space="0" w:color="auto"/>
        <w:right w:val="none" w:sz="0" w:space="0" w:color="auto"/>
      </w:divBdr>
    </w:div>
    <w:div w:id="786697186">
      <w:bodyDiv w:val="1"/>
      <w:marLeft w:val="0"/>
      <w:marRight w:val="0"/>
      <w:marTop w:val="0"/>
      <w:marBottom w:val="0"/>
      <w:divBdr>
        <w:top w:val="none" w:sz="0" w:space="0" w:color="auto"/>
        <w:left w:val="none" w:sz="0" w:space="0" w:color="auto"/>
        <w:bottom w:val="none" w:sz="0" w:space="0" w:color="auto"/>
        <w:right w:val="none" w:sz="0" w:space="0" w:color="auto"/>
      </w:divBdr>
    </w:div>
    <w:div w:id="796216676">
      <w:bodyDiv w:val="1"/>
      <w:marLeft w:val="0"/>
      <w:marRight w:val="0"/>
      <w:marTop w:val="0"/>
      <w:marBottom w:val="0"/>
      <w:divBdr>
        <w:top w:val="none" w:sz="0" w:space="0" w:color="auto"/>
        <w:left w:val="none" w:sz="0" w:space="0" w:color="auto"/>
        <w:bottom w:val="none" w:sz="0" w:space="0" w:color="auto"/>
        <w:right w:val="none" w:sz="0" w:space="0" w:color="auto"/>
      </w:divBdr>
    </w:div>
    <w:div w:id="816995430">
      <w:bodyDiv w:val="1"/>
      <w:marLeft w:val="0"/>
      <w:marRight w:val="0"/>
      <w:marTop w:val="0"/>
      <w:marBottom w:val="0"/>
      <w:divBdr>
        <w:top w:val="none" w:sz="0" w:space="0" w:color="auto"/>
        <w:left w:val="none" w:sz="0" w:space="0" w:color="auto"/>
        <w:bottom w:val="none" w:sz="0" w:space="0" w:color="auto"/>
        <w:right w:val="none" w:sz="0" w:space="0" w:color="auto"/>
      </w:divBdr>
    </w:div>
    <w:div w:id="825361346">
      <w:bodyDiv w:val="1"/>
      <w:marLeft w:val="0"/>
      <w:marRight w:val="0"/>
      <w:marTop w:val="0"/>
      <w:marBottom w:val="0"/>
      <w:divBdr>
        <w:top w:val="none" w:sz="0" w:space="0" w:color="auto"/>
        <w:left w:val="none" w:sz="0" w:space="0" w:color="auto"/>
        <w:bottom w:val="none" w:sz="0" w:space="0" w:color="auto"/>
        <w:right w:val="none" w:sz="0" w:space="0" w:color="auto"/>
      </w:divBdr>
    </w:div>
    <w:div w:id="827017912">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38352058">
      <w:bodyDiv w:val="1"/>
      <w:marLeft w:val="0"/>
      <w:marRight w:val="0"/>
      <w:marTop w:val="0"/>
      <w:marBottom w:val="0"/>
      <w:divBdr>
        <w:top w:val="none" w:sz="0" w:space="0" w:color="auto"/>
        <w:left w:val="none" w:sz="0" w:space="0" w:color="auto"/>
        <w:bottom w:val="none" w:sz="0" w:space="0" w:color="auto"/>
        <w:right w:val="none" w:sz="0" w:space="0" w:color="auto"/>
      </w:divBdr>
    </w:div>
    <w:div w:id="842743427">
      <w:bodyDiv w:val="1"/>
      <w:marLeft w:val="0"/>
      <w:marRight w:val="0"/>
      <w:marTop w:val="0"/>
      <w:marBottom w:val="0"/>
      <w:divBdr>
        <w:top w:val="none" w:sz="0" w:space="0" w:color="auto"/>
        <w:left w:val="none" w:sz="0" w:space="0" w:color="auto"/>
        <w:bottom w:val="none" w:sz="0" w:space="0" w:color="auto"/>
        <w:right w:val="none" w:sz="0" w:space="0" w:color="auto"/>
      </w:divBdr>
    </w:div>
    <w:div w:id="858548566">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70798568">
      <w:bodyDiv w:val="1"/>
      <w:marLeft w:val="0"/>
      <w:marRight w:val="0"/>
      <w:marTop w:val="0"/>
      <w:marBottom w:val="0"/>
      <w:divBdr>
        <w:top w:val="none" w:sz="0" w:space="0" w:color="auto"/>
        <w:left w:val="none" w:sz="0" w:space="0" w:color="auto"/>
        <w:bottom w:val="none" w:sz="0" w:space="0" w:color="auto"/>
        <w:right w:val="none" w:sz="0" w:space="0" w:color="auto"/>
      </w:divBdr>
    </w:div>
    <w:div w:id="872419273">
      <w:bodyDiv w:val="1"/>
      <w:marLeft w:val="0"/>
      <w:marRight w:val="0"/>
      <w:marTop w:val="0"/>
      <w:marBottom w:val="0"/>
      <w:divBdr>
        <w:top w:val="none" w:sz="0" w:space="0" w:color="auto"/>
        <w:left w:val="none" w:sz="0" w:space="0" w:color="auto"/>
        <w:bottom w:val="none" w:sz="0" w:space="0" w:color="auto"/>
        <w:right w:val="none" w:sz="0" w:space="0" w:color="auto"/>
      </w:divBdr>
    </w:div>
    <w:div w:id="874737490">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888103756">
      <w:bodyDiv w:val="1"/>
      <w:marLeft w:val="0"/>
      <w:marRight w:val="0"/>
      <w:marTop w:val="0"/>
      <w:marBottom w:val="0"/>
      <w:divBdr>
        <w:top w:val="none" w:sz="0" w:space="0" w:color="auto"/>
        <w:left w:val="none" w:sz="0" w:space="0" w:color="auto"/>
        <w:bottom w:val="none" w:sz="0" w:space="0" w:color="auto"/>
        <w:right w:val="none" w:sz="0" w:space="0" w:color="auto"/>
      </w:divBdr>
    </w:div>
    <w:div w:id="897739890">
      <w:bodyDiv w:val="1"/>
      <w:marLeft w:val="0"/>
      <w:marRight w:val="0"/>
      <w:marTop w:val="0"/>
      <w:marBottom w:val="0"/>
      <w:divBdr>
        <w:top w:val="none" w:sz="0" w:space="0" w:color="auto"/>
        <w:left w:val="none" w:sz="0" w:space="0" w:color="auto"/>
        <w:bottom w:val="none" w:sz="0" w:space="0" w:color="auto"/>
        <w:right w:val="none" w:sz="0" w:space="0" w:color="auto"/>
      </w:divBdr>
    </w:div>
    <w:div w:id="903374460">
      <w:bodyDiv w:val="1"/>
      <w:marLeft w:val="0"/>
      <w:marRight w:val="0"/>
      <w:marTop w:val="0"/>
      <w:marBottom w:val="0"/>
      <w:divBdr>
        <w:top w:val="none" w:sz="0" w:space="0" w:color="auto"/>
        <w:left w:val="none" w:sz="0" w:space="0" w:color="auto"/>
        <w:bottom w:val="none" w:sz="0" w:space="0" w:color="auto"/>
        <w:right w:val="none" w:sz="0" w:space="0" w:color="auto"/>
      </w:divBdr>
    </w:div>
    <w:div w:id="904338898">
      <w:bodyDiv w:val="1"/>
      <w:marLeft w:val="0"/>
      <w:marRight w:val="0"/>
      <w:marTop w:val="0"/>
      <w:marBottom w:val="0"/>
      <w:divBdr>
        <w:top w:val="none" w:sz="0" w:space="0" w:color="auto"/>
        <w:left w:val="none" w:sz="0" w:space="0" w:color="auto"/>
        <w:bottom w:val="none" w:sz="0" w:space="0" w:color="auto"/>
        <w:right w:val="none" w:sz="0" w:space="0" w:color="auto"/>
      </w:divBdr>
    </w:div>
    <w:div w:id="905191680">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10698143">
      <w:bodyDiv w:val="1"/>
      <w:marLeft w:val="0"/>
      <w:marRight w:val="0"/>
      <w:marTop w:val="0"/>
      <w:marBottom w:val="0"/>
      <w:divBdr>
        <w:top w:val="none" w:sz="0" w:space="0" w:color="auto"/>
        <w:left w:val="none" w:sz="0" w:space="0" w:color="auto"/>
        <w:bottom w:val="none" w:sz="0" w:space="0" w:color="auto"/>
        <w:right w:val="none" w:sz="0" w:space="0" w:color="auto"/>
      </w:divBdr>
    </w:div>
    <w:div w:id="929385522">
      <w:bodyDiv w:val="1"/>
      <w:marLeft w:val="0"/>
      <w:marRight w:val="0"/>
      <w:marTop w:val="0"/>
      <w:marBottom w:val="0"/>
      <w:divBdr>
        <w:top w:val="none" w:sz="0" w:space="0" w:color="auto"/>
        <w:left w:val="none" w:sz="0" w:space="0" w:color="auto"/>
        <w:bottom w:val="none" w:sz="0" w:space="0" w:color="auto"/>
        <w:right w:val="none" w:sz="0" w:space="0" w:color="auto"/>
      </w:divBdr>
    </w:div>
    <w:div w:id="938490869">
      <w:bodyDiv w:val="1"/>
      <w:marLeft w:val="0"/>
      <w:marRight w:val="0"/>
      <w:marTop w:val="0"/>
      <w:marBottom w:val="0"/>
      <w:divBdr>
        <w:top w:val="none" w:sz="0" w:space="0" w:color="auto"/>
        <w:left w:val="none" w:sz="0" w:space="0" w:color="auto"/>
        <w:bottom w:val="none" w:sz="0" w:space="0" w:color="auto"/>
        <w:right w:val="none" w:sz="0" w:space="0" w:color="auto"/>
      </w:divBdr>
    </w:div>
    <w:div w:id="943343926">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47659008">
      <w:bodyDiv w:val="1"/>
      <w:marLeft w:val="0"/>
      <w:marRight w:val="0"/>
      <w:marTop w:val="0"/>
      <w:marBottom w:val="0"/>
      <w:divBdr>
        <w:top w:val="none" w:sz="0" w:space="0" w:color="auto"/>
        <w:left w:val="none" w:sz="0" w:space="0" w:color="auto"/>
        <w:bottom w:val="none" w:sz="0" w:space="0" w:color="auto"/>
        <w:right w:val="none" w:sz="0" w:space="0" w:color="auto"/>
      </w:divBdr>
    </w:div>
    <w:div w:id="948009296">
      <w:bodyDiv w:val="1"/>
      <w:marLeft w:val="0"/>
      <w:marRight w:val="0"/>
      <w:marTop w:val="0"/>
      <w:marBottom w:val="0"/>
      <w:divBdr>
        <w:top w:val="none" w:sz="0" w:space="0" w:color="auto"/>
        <w:left w:val="none" w:sz="0" w:space="0" w:color="auto"/>
        <w:bottom w:val="none" w:sz="0" w:space="0" w:color="auto"/>
        <w:right w:val="none" w:sz="0" w:space="0" w:color="auto"/>
      </w:divBdr>
    </w:div>
    <w:div w:id="962880924">
      <w:bodyDiv w:val="1"/>
      <w:marLeft w:val="0"/>
      <w:marRight w:val="0"/>
      <w:marTop w:val="0"/>
      <w:marBottom w:val="0"/>
      <w:divBdr>
        <w:top w:val="none" w:sz="0" w:space="0" w:color="auto"/>
        <w:left w:val="none" w:sz="0" w:space="0" w:color="auto"/>
        <w:bottom w:val="none" w:sz="0" w:space="0" w:color="auto"/>
        <w:right w:val="none" w:sz="0" w:space="0" w:color="auto"/>
      </w:divBdr>
    </w:div>
    <w:div w:id="973414709">
      <w:bodyDiv w:val="1"/>
      <w:marLeft w:val="0"/>
      <w:marRight w:val="0"/>
      <w:marTop w:val="0"/>
      <w:marBottom w:val="0"/>
      <w:divBdr>
        <w:top w:val="none" w:sz="0" w:space="0" w:color="auto"/>
        <w:left w:val="none" w:sz="0" w:space="0" w:color="auto"/>
        <w:bottom w:val="none" w:sz="0" w:space="0" w:color="auto"/>
        <w:right w:val="none" w:sz="0" w:space="0" w:color="auto"/>
      </w:divBdr>
    </w:div>
    <w:div w:id="974717549">
      <w:bodyDiv w:val="1"/>
      <w:marLeft w:val="0"/>
      <w:marRight w:val="0"/>
      <w:marTop w:val="0"/>
      <w:marBottom w:val="0"/>
      <w:divBdr>
        <w:top w:val="none" w:sz="0" w:space="0" w:color="auto"/>
        <w:left w:val="none" w:sz="0" w:space="0" w:color="auto"/>
        <w:bottom w:val="none" w:sz="0" w:space="0" w:color="auto"/>
        <w:right w:val="none" w:sz="0" w:space="0" w:color="auto"/>
      </w:divBdr>
    </w:div>
    <w:div w:id="978416233">
      <w:bodyDiv w:val="1"/>
      <w:marLeft w:val="0"/>
      <w:marRight w:val="0"/>
      <w:marTop w:val="0"/>
      <w:marBottom w:val="0"/>
      <w:divBdr>
        <w:top w:val="none" w:sz="0" w:space="0" w:color="auto"/>
        <w:left w:val="none" w:sz="0" w:space="0" w:color="auto"/>
        <w:bottom w:val="none" w:sz="0" w:space="0" w:color="auto"/>
        <w:right w:val="none" w:sz="0" w:space="0" w:color="auto"/>
      </w:divBdr>
    </w:div>
    <w:div w:id="988746802">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999039137">
      <w:bodyDiv w:val="1"/>
      <w:marLeft w:val="0"/>
      <w:marRight w:val="0"/>
      <w:marTop w:val="0"/>
      <w:marBottom w:val="0"/>
      <w:divBdr>
        <w:top w:val="none" w:sz="0" w:space="0" w:color="auto"/>
        <w:left w:val="none" w:sz="0" w:space="0" w:color="auto"/>
        <w:bottom w:val="none" w:sz="0" w:space="0" w:color="auto"/>
        <w:right w:val="none" w:sz="0" w:space="0" w:color="auto"/>
      </w:divBdr>
    </w:div>
    <w:div w:id="1003554047">
      <w:bodyDiv w:val="1"/>
      <w:marLeft w:val="0"/>
      <w:marRight w:val="0"/>
      <w:marTop w:val="0"/>
      <w:marBottom w:val="0"/>
      <w:divBdr>
        <w:top w:val="none" w:sz="0" w:space="0" w:color="auto"/>
        <w:left w:val="none" w:sz="0" w:space="0" w:color="auto"/>
        <w:bottom w:val="none" w:sz="0" w:space="0" w:color="auto"/>
        <w:right w:val="none" w:sz="0" w:space="0" w:color="auto"/>
      </w:divBdr>
    </w:div>
    <w:div w:id="1005741624">
      <w:bodyDiv w:val="1"/>
      <w:marLeft w:val="0"/>
      <w:marRight w:val="0"/>
      <w:marTop w:val="0"/>
      <w:marBottom w:val="0"/>
      <w:divBdr>
        <w:top w:val="none" w:sz="0" w:space="0" w:color="auto"/>
        <w:left w:val="none" w:sz="0" w:space="0" w:color="auto"/>
        <w:bottom w:val="none" w:sz="0" w:space="0" w:color="auto"/>
        <w:right w:val="none" w:sz="0" w:space="0" w:color="auto"/>
      </w:divBdr>
    </w:div>
    <w:div w:id="1027873214">
      <w:bodyDiv w:val="1"/>
      <w:marLeft w:val="0"/>
      <w:marRight w:val="0"/>
      <w:marTop w:val="0"/>
      <w:marBottom w:val="0"/>
      <w:divBdr>
        <w:top w:val="none" w:sz="0" w:space="0" w:color="auto"/>
        <w:left w:val="none" w:sz="0" w:space="0" w:color="auto"/>
        <w:bottom w:val="none" w:sz="0" w:space="0" w:color="auto"/>
        <w:right w:val="none" w:sz="0" w:space="0" w:color="auto"/>
      </w:divBdr>
    </w:div>
    <w:div w:id="1037924932">
      <w:bodyDiv w:val="1"/>
      <w:marLeft w:val="0"/>
      <w:marRight w:val="0"/>
      <w:marTop w:val="0"/>
      <w:marBottom w:val="0"/>
      <w:divBdr>
        <w:top w:val="none" w:sz="0" w:space="0" w:color="auto"/>
        <w:left w:val="none" w:sz="0" w:space="0" w:color="auto"/>
        <w:bottom w:val="none" w:sz="0" w:space="0" w:color="auto"/>
        <w:right w:val="none" w:sz="0" w:space="0" w:color="auto"/>
      </w:divBdr>
    </w:div>
    <w:div w:id="1038046568">
      <w:bodyDiv w:val="1"/>
      <w:marLeft w:val="0"/>
      <w:marRight w:val="0"/>
      <w:marTop w:val="0"/>
      <w:marBottom w:val="0"/>
      <w:divBdr>
        <w:top w:val="none" w:sz="0" w:space="0" w:color="auto"/>
        <w:left w:val="none" w:sz="0" w:space="0" w:color="auto"/>
        <w:bottom w:val="none" w:sz="0" w:space="0" w:color="auto"/>
        <w:right w:val="none" w:sz="0" w:space="0" w:color="auto"/>
      </w:divBdr>
    </w:div>
    <w:div w:id="1041174486">
      <w:bodyDiv w:val="1"/>
      <w:marLeft w:val="0"/>
      <w:marRight w:val="0"/>
      <w:marTop w:val="0"/>
      <w:marBottom w:val="0"/>
      <w:divBdr>
        <w:top w:val="none" w:sz="0" w:space="0" w:color="auto"/>
        <w:left w:val="none" w:sz="0" w:space="0" w:color="auto"/>
        <w:bottom w:val="none" w:sz="0" w:space="0" w:color="auto"/>
        <w:right w:val="none" w:sz="0" w:space="0" w:color="auto"/>
      </w:divBdr>
    </w:div>
    <w:div w:id="1044601213">
      <w:bodyDiv w:val="1"/>
      <w:marLeft w:val="0"/>
      <w:marRight w:val="0"/>
      <w:marTop w:val="0"/>
      <w:marBottom w:val="0"/>
      <w:divBdr>
        <w:top w:val="none" w:sz="0" w:space="0" w:color="auto"/>
        <w:left w:val="none" w:sz="0" w:space="0" w:color="auto"/>
        <w:bottom w:val="none" w:sz="0" w:space="0" w:color="auto"/>
        <w:right w:val="none" w:sz="0" w:space="0" w:color="auto"/>
      </w:divBdr>
    </w:div>
    <w:div w:id="1045908939">
      <w:bodyDiv w:val="1"/>
      <w:marLeft w:val="0"/>
      <w:marRight w:val="0"/>
      <w:marTop w:val="0"/>
      <w:marBottom w:val="0"/>
      <w:divBdr>
        <w:top w:val="none" w:sz="0" w:space="0" w:color="auto"/>
        <w:left w:val="none" w:sz="0" w:space="0" w:color="auto"/>
        <w:bottom w:val="none" w:sz="0" w:space="0" w:color="auto"/>
        <w:right w:val="none" w:sz="0" w:space="0" w:color="auto"/>
      </w:divBdr>
    </w:div>
    <w:div w:id="1046640266">
      <w:bodyDiv w:val="1"/>
      <w:marLeft w:val="0"/>
      <w:marRight w:val="0"/>
      <w:marTop w:val="0"/>
      <w:marBottom w:val="0"/>
      <w:divBdr>
        <w:top w:val="none" w:sz="0" w:space="0" w:color="auto"/>
        <w:left w:val="none" w:sz="0" w:space="0" w:color="auto"/>
        <w:bottom w:val="none" w:sz="0" w:space="0" w:color="auto"/>
        <w:right w:val="none" w:sz="0" w:space="0" w:color="auto"/>
      </w:divBdr>
    </w:div>
    <w:div w:id="1059397879">
      <w:bodyDiv w:val="1"/>
      <w:marLeft w:val="0"/>
      <w:marRight w:val="0"/>
      <w:marTop w:val="0"/>
      <w:marBottom w:val="0"/>
      <w:divBdr>
        <w:top w:val="none" w:sz="0" w:space="0" w:color="auto"/>
        <w:left w:val="none" w:sz="0" w:space="0" w:color="auto"/>
        <w:bottom w:val="none" w:sz="0" w:space="0" w:color="auto"/>
        <w:right w:val="none" w:sz="0" w:space="0" w:color="auto"/>
      </w:divBdr>
    </w:div>
    <w:div w:id="1063527173">
      <w:bodyDiv w:val="1"/>
      <w:marLeft w:val="0"/>
      <w:marRight w:val="0"/>
      <w:marTop w:val="0"/>
      <w:marBottom w:val="0"/>
      <w:divBdr>
        <w:top w:val="none" w:sz="0" w:space="0" w:color="auto"/>
        <w:left w:val="none" w:sz="0" w:space="0" w:color="auto"/>
        <w:bottom w:val="none" w:sz="0" w:space="0" w:color="auto"/>
        <w:right w:val="none" w:sz="0" w:space="0" w:color="auto"/>
      </w:divBdr>
    </w:div>
    <w:div w:id="1067070392">
      <w:bodyDiv w:val="1"/>
      <w:marLeft w:val="0"/>
      <w:marRight w:val="0"/>
      <w:marTop w:val="0"/>
      <w:marBottom w:val="0"/>
      <w:divBdr>
        <w:top w:val="none" w:sz="0" w:space="0" w:color="auto"/>
        <w:left w:val="none" w:sz="0" w:space="0" w:color="auto"/>
        <w:bottom w:val="none" w:sz="0" w:space="0" w:color="auto"/>
        <w:right w:val="none" w:sz="0" w:space="0" w:color="auto"/>
      </w:divBdr>
    </w:div>
    <w:div w:id="1071582968">
      <w:bodyDiv w:val="1"/>
      <w:marLeft w:val="0"/>
      <w:marRight w:val="0"/>
      <w:marTop w:val="0"/>
      <w:marBottom w:val="0"/>
      <w:divBdr>
        <w:top w:val="none" w:sz="0" w:space="0" w:color="auto"/>
        <w:left w:val="none" w:sz="0" w:space="0" w:color="auto"/>
        <w:bottom w:val="none" w:sz="0" w:space="0" w:color="auto"/>
        <w:right w:val="none" w:sz="0" w:space="0" w:color="auto"/>
      </w:divBdr>
    </w:div>
    <w:div w:id="1088161320">
      <w:bodyDiv w:val="1"/>
      <w:marLeft w:val="0"/>
      <w:marRight w:val="0"/>
      <w:marTop w:val="0"/>
      <w:marBottom w:val="0"/>
      <w:divBdr>
        <w:top w:val="none" w:sz="0" w:space="0" w:color="auto"/>
        <w:left w:val="none" w:sz="0" w:space="0" w:color="auto"/>
        <w:bottom w:val="none" w:sz="0" w:space="0" w:color="auto"/>
        <w:right w:val="none" w:sz="0" w:space="0" w:color="auto"/>
      </w:divBdr>
    </w:div>
    <w:div w:id="1088304609">
      <w:bodyDiv w:val="1"/>
      <w:marLeft w:val="0"/>
      <w:marRight w:val="0"/>
      <w:marTop w:val="0"/>
      <w:marBottom w:val="0"/>
      <w:divBdr>
        <w:top w:val="none" w:sz="0" w:space="0" w:color="auto"/>
        <w:left w:val="none" w:sz="0" w:space="0" w:color="auto"/>
        <w:bottom w:val="none" w:sz="0" w:space="0" w:color="auto"/>
        <w:right w:val="none" w:sz="0" w:space="0" w:color="auto"/>
      </w:divBdr>
    </w:div>
    <w:div w:id="1094663506">
      <w:bodyDiv w:val="1"/>
      <w:marLeft w:val="0"/>
      <w:marRight w:val="0"/>
      <w:marTop w:val="0"/>
      <w:marBottom w:val="0"/>
      <w:divBdr>
        <w:top w:val="none" w:sz="0" w:space="0" w:color="auto"/>
        <w:left w:val="none" w:sz="0" w:space="0" w:color="auto"/>
        <w:bottom w:val="none" w:sz="0" w:space="0" w:color="auto"/>
        <w:right w:val="none" w:sz="0" w:space="0" w:color="auto"/>
      </w:divBdr>
    </w:div>
    <w:div w:id="1107694658">
      <w:bodyDiv w:val="1"/>
      <w:marLeft w:val="0"/>
      <w:marRight w:val="0"/>
      <w:marTop w:val="0"/>
      <w:marBottom w:val="0"/>
      <w:divBdr>
        <w:top w:val="none" w:sz="0" w:space="0" w:color="auto"/>
        <w:left w:val="none" w:sz="0" w:space="0" w:color="auto"/>
        <w:bottom w:val="none" w:sz="0" w:space="0" w:color="auto"/>
        <w:right w:val="none" w:sz="0" w:space="0" w:color="auto"/>
      </w:divBdr>
    </w:div>
    <w:div w:id="1122069003">
      <w:bodyDiv w:val="1"/>
      <w:marLeft w:val="0"/>
      <w:marRight w:val="0"/>
      <w:marTop w:val="0"/>
      <w:marBottom w:val="0"/>
      <w:divBdr>
        <w:top w:val="none" w:sz="0" w:space="0" w:color="auto"/>
        <w:left w:val="none" w:sz="0" w:space="0" w:color="auto"/>
        <w:bottom w:val="none" w:sz="0" w:space="0" w:color="auto"/>
        <w:right w:val="none" w:sz="0" w:space="0" w:color="auto"/>
      </w:divBdr>
    </w:div>
    <w:div w:id="1122503311">
      <w:bodyDiv w:val="1"/>
      <w:marLeft w:val="0"/>
      <w:marRight w:val="0"/>
      <w:marTop w:val="0"/>
      <w:marBottom w:val="0"/>
      <w:divBdr>
        <w:top w:val="none" w:sz="0" w:space="0" w:color="auto"/>
        <w:left w:val="none" w:sz="0" w:space="0" w:color="auto"/>
        <w:bottom w:val="none" w:sz="0" w:space="0" w:color="auto"/>
        <w:right w:val="none" w:sz="0" w:space="0" w:color="auto"/>
      </w:divBdr>
    </w:div>
    <w:div w:id="1124077918">
      <w:bodyDiv w:val="1"/>
      <w:marLeft w:val="0"/>
      <w:marRight w:val="0"/>
      <w:marTop w:val="0"/>
      <w:marBottom w:val="0"/>
      <w:divBdr>
        <w:top w:val="none" w:sz="0" w:space="0" w:color="auto"/>
        <w:left w:val="none" w:sz="0" w:space="0" w:color="auto"/>
        <w:bottom w:val="none" w:sz="0" w:space="0" w:color="auto"/>
        <w:right w:val="none" w:sz="0" w:space="0" w:color="auto"/>
      </w:divBdr>
    </w:div>
    <w:div w:id="1126583586">
      <w:bodyDiv w:val="1"/>
      <w:marLeft w:val="0"/>
      <w:marRight w:val="0"/>
      <w:marTop w:val="0"/>
      <w:marBottom w:val="0"/>
      <w:divBdr>
        <w:top w:val="none" w:sz="0" w:space="0" w:color="auto"/>
        <w:left w:val="none" w:sz="0" w:space="0" w:color="auto"/>
        <w:bottom w:val="none" w:sz="0" w:space="0" w:color="auto"/>
        <w:right w:val="none" w:sz="0" w:space="0" w:color="auto"/>
      </w:divBdr>
    </w:div>
    <w:div w:id="1128091404">
      <w:bodyDiv w:val="1"/>
      <w:marLeft w:val="0"/>
      <w:marRight w:val="0"/>
      <w:marTop w:val="0"/>
      <w:marBottom w:val="0"/>
      <w:divBdr>
        <w:top w:val="none" w:sz="0" w:space="0" w:color="auto"/>
        <w:left w:val="none" w:sz="0" w:space="0" w:color="auto"/>
        <w:bottom w:val="none" w:sz="0" w:space="0" w:color="auto"/>
        <w:right w:val="none" w:sz="0" w:space="0" w:color="auto"/>
      </w:divBdr>
    </w:div>
    <w:div w:id="1133789789">
      <w:bodyDiv w:val="1"/>
      <w:marLeft w:val="0"/>
      <w:marRight w:val="0"/>
      <w:marTop w:val="0"/>
      <w:marBottom w:val="0"/>
      <w:divBdr>
        <w:top w:val="none" w:sz="0" w:space="0" w:color="auto"/>
        <w:left w:val="none" w:sz="0" w:space="0" w:color="auto"/>
        <w:bottom w:val="none" w:sz="0" w:space="0" w:color="auto"/>
        <w:right w:val="none" w:sz="0" w:space="0" w:color="auto"/>
      </w:divBdr>
    </w:div>
    <w:div w:id="1135374945">
      <w:bodyDiv w:val="1"/>
      <w:marLeft w:val="0"/>
      <w:marRight w:val="0"/>
      <w:marTop w:val="0"/>
      <w:marBottom w:val="0"/>
      <w:divBdr>
        <w:top w:val="none" w:sz="0" w:space="0" w:color="auto"/>
        <w:left w:val="none" w:sz="0" w:space="0" w:color="auto"/>
        <w:bottom w:val="none" w:sz="0" w:space="0" w:color="auto"/>
        <w:right w:val="none" w:sz="0" w:space="0" w:color="auto"/>
      </w:divBdr>
    </w:div>
    <w:div w:id="1136725025">
      <w:bodyDiv w:val="1"/>
      <w:marLeft w:val="0"/>
      <w:marRight w:val="0"/>
      <w:marTop w:val="0"/>
      <w:marBottom w:val="0"/>
      <w:divBdr>
        <w:top w:val="none" w:sz="0" w:space="0" w:color="auto"/>
        <w:left w:val="none" w:sz="0" w:space="0" w:color="auto"/>
        <w:bottom w:val="none" w:sz="0" w:space="0" w:color="auto"/>
        <w:right w:val="none" w:sz="0" w:space="0" w:color="auto"/>
      </w:divBdr>
    </w:div>
    <w:div w:id="1153527684">
      <w:bodyDiv w:val="1"/>
      <w:marLeft w:val="0"/>
      <w:marRight w:val="0"/>
      <w:marTop w:val="0"/>
      <w:marBottom w:val="0"/>
      <w:divBdr>
        <w:top w:val="none" w:sz="0" w:space="0" w:color="auto"/>
        <w:left w:val="none" w:sz="0" w:space="0" w:color="auto"/>
        <w:bottom w:val="none" w:sz="0" w:space="0" w:color="auto"/>
        <w:right w:val="none" w:sz="0" w:space="0" w:color="auto"/>
      </w:divBdr>
    </w:div>
    <w:div w:id="1156410961">
      <w:bodyDiv w:val="1"/>
      <w:marLeft w:val="0"/>
      <w:marRight w:val="0"/>
      <w:marTop w:val="0"/>
      <w:marBottom w:val="0"/>
      <w:divBdr>
        <w:top w:val="none" w:sz="0" w:space="0" w:color="auto"/>
        <w:left w:val="none" w:sz="0" w:space="0" w:color="auto"/>
        <w:bottom w:val="none" w:sz="0" w:space="0" w:color="auto"/>
        <w:right w:val="none" w:sz="0" w:space="0" w:color="auto"/>
      </w:divBdr>
    </w:div>
    <w:div w:id="1158688051">
      <w:bodyDiv w:val="1"/>
      <w:marLeft w:val="0"/>
      <w:marRight w:val="0"/>
      <w:marTop w:val="0"/>
      <w:marBottom w:val="0"/>
      <w:divBdr>
        <w:top w:val="none" w:sz="0" w:space="0" w:color="auto"/>
        <w:left w:val="none" w:sz="0" w:space="0" w:color="auto"/>
        <w:bottom w:val="none" w:sz="0" w:space="0" w:color="auto"/>
        <w:right w:val="none" w:sz="0" w:space="0" w:color="auto"/>
      </w:divBdr>
    </w:div>
    <w:div w:id="1160543930">
      <w:bodyDiv w:val="1"/>
      <w:marLeft w:val="0"/>
      <w:marRight w:val="0"/>
      <w:marTop w:val="0"/>
      <w:marBottom w:val="0"/>
      <w:divBdr>
        <w:top w:val="none" w:sz="0" w:space="0" w:color="auto"/>
        <w:left w:val="none" w:sz="0" w:space="0" w:color="auto"/>
        <w:bottom w:val="none" w:sz="0" w:space="0" w:color="auto"/>
        <w:right w:val="none" w:sz="0" w:space="0" w:color="auto"/>
      </w:divBdr>
    </w:div>
    <w:div w:id="1161889890">
      <w:bodyDiv w:val="1"/>
      <w:marLeft w:val="0"/>
      <w:marRight w:val="0"/>
      <w:marTop w:val="0"/>
      <w:marBottom w:val="0"/>
      <w:divBdr>
        <w:top w:val="none" w:sz="0" w:space="0" w:color="auto"/>
        <w:left w:val="none" w:sz="0" w:space="0" w:color="auto"/>
        <w:bottom w:val="none" w:sz="0" w:space="0" w:color="auto"/>
        <w:right w:val="none" w:sz="0" w:space="0" w:color="auto"/>
      </w:divBdr>
    </w:div>
    <w:div w:id="1162114372">
      <w:bodyDiv w:val="1"/>
      <w:marLeft w:val="0"/>
      <w:marRight w:val="0"/>
      <w:marTop w:val="0"/>
      <w:marBottom w:val="0"/>
      <w:divBdr>
        <w:top w:val="none" w:sz="0" w:space="0" w:color="auto"/>
        <w:left w:val="none" w:sz="0" w:space="0" w:color="auto"/>
        <w:bottom w:val="none" w:sz="0" w:space="0" w:color="auto"/>
        <w:right w:val="none" w:sz="0" w:space="0" w:color="auto"/>
      </w:divBdr>
    </w:div>
    <w:div w:id="1171722987">
      <w:bodyDiv w:val="1"/>
      <w:marLeft w:val="0"/>
      <w:marRight w:val="0"/>
      <w:marTop w:val="0"/>
      <w:marBottom w:val="0"/>
      <w:divBdr>
        <w:top w:val="none" w:sz="0" w:space="0" w:color="auto"/>
        <w:left w:val="none" w:sz="0" w:space="0" w:color="auto"/>
        <w:bottom w:val="none" w:sz="0" w:space="0" w:color="auto"/>
        <w:right w:val="none" w:sz="0" w:space="0" w:color="auto"/>
      </w:divBdr>
    </w:div>
    <w:div w:id="1180317316">
      <w:bodyDiv w:val="1"/>
      <w:marLeft w:val="0"/>
      <w:marRight w:val="0"/>
      <w:marTop w:val="0"/>
      <w:marBottom w:val="0"/>
      <w:divBdr>
        <w:top w:val="none" w:sz="0" w:space="0" w:color="auto"/>
        <w:left w:val="none" w:sz="0" w:space="0" w:color="auto"/>
        <w:bottom w:val="none" w:sz="0" w:space="0" w:color="auto"/>
        <w:right w:val="none" w:sz="0" w:space="0" w:color="auto"/>
      </w:divBdr>
    </w:div>
    <w:div w:id="1194537219">
      <w:bodyDiv w:val="1"/>
      <w:marLeft w:val="0"/>
      <w:marRight w:val="0"/>
      <w:marTop w:val="0"/>
      <w:marBottom w:val="0"/>
      <w:divBdr>
        <w:top w:val="none" w:sz="0" w:space="0" w:color="auto"/>
        <w:left w:val="none" w:sz="0" w:space="0" w:color="auto"/>
        <w:bottom w:val="none" w:sz="0" w:space="0" w:color="auto"/>
        <w:right w:val="none" w:sz="0" w:space="0" w:color="auto"/>
      </w:divBdr>
    </w:div>
    <w:div w:id="1198395789">
      <w:bodyDiv w:val="1"/>
      <w:marLeft w:val="0"/>
      <w:marRight w:val="0"/>
      <w:marTop w:val="0"/>
      <w:marBottom w:val="0"/>
      <w:divBdr>
        <w:top w:val="none" w:sz="0" w:space="0" w:color="auto"/>
        <w:left w:val="none" w:sz="0" w:space="0" w:color="auto"/>
        <w:bottom w:val="none" w:sz="0" w:space="0" w:color="auto"/>
        <w:right w:val="none" w:sz="0" w:space="0" w:color="auto"/>
      </w:divBdr>
    </w:div>
    <w:div w:id="1204635052">
      <w:bodyDiv w:val="1"/>
      <w:marLeft w:val="0"/>
      <w:marRight w:val="0"/>
      <w:marTop w:val="0"/>
      <w:marBottom w:val="0"/>
      <w:divBdr>
        <w:top w:val="none" w:sz="0" w:space="0" w:color="auto"/>
        <w:left w:val="none" w:sz="0" w:space="0" w:color="auto"/>
        <w:bottom w:val="none" w:sz="0" w:space="0" w:color="auto"/>
        <w:right w:val="none" w:sz="0" w:space="0" w:color="auto"/>
      </w:divBdr>
    </w:div>
    <w:div w:id="1206984668">
      <w:bodyDiv w:val="1"/>
      <w:marLeft w:val="0"/>
      <w:marRight w:val="0"/>
      <w:marTop w:val="0"/>
      <w:marBottom w:val="0"/>
      <w:divBdr>
        <w:top w:val="none" w:sz="0" w:space="0" w:color="auto"/>
        <w:left w:val="none" w:sz="0" w:space="0" w:color="auto"/>
        <w:bottom w:val="none" w:sz="0" w:space="0" w:color="auto"/>
        <w:right w:val="none" w:sz="0" w:space="0" w:color="auto"/>
      </w:divBdr>
    </w:div>
    <w:div w:id="1218008749">
      <w:bodyDiv w:val="1"/>
      <w:marLeft w:val="0"/>
      <w:marRight w:val="0"/>
      <w:marTop w:val="0"/>
      <w:marBottom w:val="0"/>
      <w:divBdr>
        <w:top w:val="none" w:sz="0" w:space="0" w:color="auto"/>
        <w:left w:val="none" w:sz="0" w:space="0" w:color="auto"/>
        <w:bottom w:val="none" w:sz="0" w:space="0" w:color="auto"/>
        <w:right w:val="none" w:sz="0" w:space="0" w:color="auto"/>
      </w:divBdr>
    </w:div>
    <w:div w:id="1229461449">
      <w:bodyDiv w:val="1"/>
      <w:marLeft w:val="0"/>
      <w:marRight w:val="0"/>
      <w:marTop w:val="0"/>
      <w:marBottom w:val="0"/>
      <w:divBdr>
        <w:top w:val="none" w:sz="0" w:space="0" w:color="auto"/>
        <w:left w:val="none" w:sz="0" w:space="0" w:color="auto"/>
        <w:bottom w:val="none" w:sz="0" w:space="0" w:color="auto"/>
        <w:right w:val="none" w:sz="0" w:space="0" w:color="auto"/>
      </w:divBdr>
    </w:div>
    <w:div w:id="1238707502">
      <w:bodyDiv w:val="1"/>
      <w:marLeft w:val="0"/>
      <w:marRight w:val="0"/>
      <w:marTop w:val="0"/>
      <w:marBottom w:val="0"/>
      <w:divBdr>
        <w:top w:val="none" w:sz="0" w:space="0" w:color="auto"/>
        <w:left w:val="none" w:sz="0" w:space="0" w:color="auto"/>
        <w:bottom w:val="none" w:sz="0" w:space="0" w:color="auto"/>
        <w:right w:val="none" w:sz="0" w:space="0" w:color="auto"/>
      </w:divBdr>
    </w:div>
    <w:div w:id="1239903270">
      <w:bodyDiv w:val="1"/>
      <w:marLeft w:val="0"/>
      <w:marRight w:val="0"/>
      <w:marTop w:val="0"/>
      <w:marBottom w:val="0"/>
      <w:divBdr>
        <w:top w:val="none" w:sz="0" w:space="0" w:color="auto"/>
        <w:left w:val="none" w:sz="0" w:space="0" w:color="auto"/>
        <w:bottom w:val="none" w:sz="0" w:space="0" w:color="auto"/>
        <w:right w:val="none" w:sz="0" w:space="0" w:color="auto"/>
      </w:divBdr>
    </w:div>
    <w:div w:id="1258515543">
      <w:bodyDiv w:val="1"/>
      <w:marLeft w:val="0"/>
      <w:marRight w:val="0"/>
      <w:marTop w:val="0"/>
      <w:marBottom w:val="0"/>
      <w:divBdr>
        <w:top w:val="none" w:sz="0" w:space="0" w:color="auto"/>
        <w:left w:val="none" w:sz="0" w:space="0" w:color="auto"/>
        <w:bottom w:val="none" w:sz="0" w:space="0" w:color="auto"/>
        <w:right w:val="none" w:sz="0" w:space="0" w:color="auto"/>
      </w:divBdr>
    </w:div>
    <w:div w:id="1271627515">
      <w:bodyDiv w:val="1"/>
      <w:marLeft w:val="0"/>
      <w:marRight w:val="0"/>
      <w:marTop w:val="0"/>
      <w:marBottom w:val="0"/>
      <w:divBdr>
        <w:top w:val="none" w:sz="0" w:space="0" w:color="auto"/>
        <w:left w:val="none" w:sz="0" w:space="0" w:color="auto"/>
        <w:bottom w:val="none" w:sz="0" w:space="0" w:color="auto"/>
        <w:right w:val="none" w:sz="0" w:space="0" w:color="auto"/>
      </w:divBdr>
    </w:div>
    <w:div w:id="1273394644">
      <w:bodyDiv w:val="1"/>
      <w:marLeft w:val="0"/>
      <w:marRight w:val="0"/>
      <w:marTop w:val="0"/>
      <w:marBottom w:val="0"/>
      <w:divBdr>
        <w:top w:val="none" w:sz="0" w:space="0" w:color="auto"/>
        <w:left w:val="none" w:sz="0" w:space="0" w:color="auto"/>
        <w:bottom w:val="none" w:sz="0" w:space="0" w:color="auto"/>
        <w:right w:val="none" w:sz="0" w:space="0" w:color="auto"/>
      </w:divBdr>
    </w:div>
    <w:div w:id="1291550630">
      <w:bodyDiv w:val="1"/>
      <w:marLeft w:val="0"/>
      <w:marRight w:val="0"/>
      <w:marTop w:val="0"/>
      <w:marBottom w:val="0"/>
      <w:divBdr>
        <w:top w:val="none" w:sz="0" w:space="0" w:color="auto"/>
        <w:left w:val="none" w:sz="0" w:space="0" w:color="auto"/>
        <w:bottom w:val="none" w:sz="0" w:space="0" w:color="auto"/>
        <w:right w:val="none" w:sz="0" w:space="0" w:color="auto"/>
      </w:divBdr>
    </w:div>
    <w:div w:id="1297830433">
      <w:bodyDiv w:val="1"/>
      <w:marLeft w:val="0"/>
      <w:marRight w:val="0"/>
      <w:marTop w:val="0"/>
      <w:marBottom w:val="0"/>
      <w:divBdr>
        <w:top w:val="none" w:sz="0" w:space="0" w:color="auto"/>
        <w:left w:val="none" w:sz="0" w:space="0" w:color="auto"/>
        <w:bottom w:val="none" w:sz="0" w:space="0" w:color="auto"/>
        <w:right w:val="none" w:sz="0" w:space="0" w:color="auto"/>
      </w:divBdr>
    </w:div>
    <w:div w:id="1303927581">
      <w:bodyDiv w:val="1"/>
      <w:marLeft w:val="0"/>
      <w:marRight w:val="0"/>
      <w:marTop w:val="0"/>
      <w:marBottom w:val="0"/>
      <w:divBdr>
        <w:top w:val="none" w:sz="0" w:space="0" w:color="auto"/>
        <w:left w:val="none" w:sz="0" w:space="0" w:color="auto"/>
        <w:bottom w:val="none" w:sz="0" w:space="0" w:color="auto"/>
        <w:right w:val="none" w:sz="0" w:space="0" w:color="auto"/>
      </w:divBdr>
    </w:div>
    <w:div w:id="1310161994">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27897152">
      <w:bodyDiv w:val="1"/>
      <w:marLeft w:val="0"/>
      <w:marRight w:val="0"/>
      <w:marTop w:val="0"/>
      <w:marBottom w:val="0"/>
      <w:divBdr>
        <w:top w:val="none" w:sz="0" w:space="0" w:color="auto"/>
        <w:left w:val="none" w:sz="0" w:space="0" w:color="auto"/>
        <w:bottom w:val="none" w:sz="0" w:space="0" w:color="auto"/>
        <w:right w:val="none" w:sz="0" w:space="0" w:color="auto"/>
      </w:divBdr>
    </w:div>
    <w:div w:id="1333607870">
      <w:bodyDiv w:val="1"/>
      <w:marLeft w:val="0"/>
      <w:marRight w:val="0"/>
      <w:marTop w:val="0"/>
      <w:marBottom w:val="0"/>
      <w:divBdr>
        <w:top w:val="none" w:sz="0" w:space="0" w:color="auto"/>
        <w:left w:val="none" w:sz="0" w:space="0" w:color="auto"/>
        <w:bottom w:val="none" w:sz="0" w:space="0" w:color="auto"/>
        <w:right w:val="none" w:sz="0" w:space="0" w:color="auto"/>
      </w:divBdr>
    </w:div>
    <w:div w:id="1339575516">
      <w:bodyDiv w:val="1"/>
      <w:marLeft w:val="0"/>
      <w:marRight w:val="0"/>
      <w:marTop w:val="0"/>
      <w:marBottom w:val="0"/>
      <w:divBdr>
        <w:top w:val="none" w:sz="0" w:space="0" w:color="auto"/>
        <w:left w:val="none" w:sz="0" w:space="0" w:color="auto"/>
        <w:bottom w:val="none" w:sz="0" w:space="0" w:color="auto"/>
        <w:right w:val="none" w:sz="0" w:space="0" w:color="auto"/>
      </w:divBdr>
    </w:div>
    <w:div w:id="1339773154">
      <w:bodyDiv w:val="1"/>
      <w:marLeft w:val="0"/>
      <w:marRight w:val="0"/>
      <w:marTop w:val="0"/>
      <w:marBottom w:val="0"/>
      <w:divBdr>
        <w:top w:val="none" w:sz="0" w:space="0" w:color="auto"/>
        <w:left w:val="none" w:sz="0" w:space="0" w:color="auto"/>
        <w:bottom w:val="none" w:sz="0" w:space="0" w:color="auto"/>
        <w:right w:val="none" w:sz="0" w:space="0" w:color="auto"/>
      </w:divBdr>
    </w:div>
    <w:div w:id="1352222158">
      <w:bodyDiv w:val="1"/>
      <w:marLeft w:val="0"/>
      <w:marRight w:val="0"/>
      <w:marTop w:val="0"/>
      <w:marBottom w:val="0"/>
      <w:divBdr>
        <w:top w:val="none" w:sz="0" w:space="0" w:color="auto"/>
        <w:left w:val="none" w:sz="0" w:space="0" w:color="auto"/>
        <w:bottom w:val="none" w:sz="0" w:space="0" w:color="auto"/>
        <w:right w:val="none" w:sz="0" w:space="0" w:color="auto"/>
      </w:divBdr>
    </w:div>
    <w:div w:id="1354184250">
      <w:bodyDiv w:val="1"/>
      <w:marLeft w:val="0"/>
      <w:marRight w:val="0"/>
      <w:marTop w:val="0"/>
      <w:marBottom w:val="0"/>
      <w:divBdr>
        <w:top w:val="none" w:sz="0" w:space="0" w:color="auto"/>
        <w:left w:val="none" w:sz="0" w:space="0" w:color="auto"/>
        <w:bottom w:val="none" w:sz="0" w:space="0" w:color="auto"/>
        <w:right w:val="none" w:sz="0" w:space="0" w:color="auto"/>
      </w:divBdr>
    </w:div>
    <w:div w:id="1360476171">
      <w:bodyDiv w:val="1"/>
      <w:marLeft w:val="0"/>
      <w:marRight w:val="0"/>
      <w:marTop w:val="0"/>
      <w:marBottom w:val="0"/>
      <w:divBdr>
        <w:top w:val="none" w:sz="0" w:space="0" w:color="auto"/>
        <w:left w:val="none" w:sz="0" w:space="0" w:color="auto"/>
        <w:bottom w:val="none" w:sz="0" w:space="0" w:color="auto"/>
        <w:right w:val="none" w:sz="0" w:space="0" w:color="auto"/>
      </w:divBdr>
    </w:div>
    <w:div w:id="1365905353">
      <w:bodyDiv w:val="1"/>
      <w:marLeft w:val="0"/>
      <w:marRight w:val="0"/>
      <w:marTop w:val="0"/>
      <w:marBottom w:val="0"/>
      <w:divBdr>
        <w:top w:val="none" w:sz="0" w:space="0" w:color="auto"/>
        <w:left w:val="none" w:sz="0" w:space="0" w:color="auto"/>
        <w:bottom w:val="none" w:sz="0" w:space="0" w:color="auto"/>
        <w:right w:val="none" w:sz="0" w:space="0" w:color="auto"/>
      </w:divBdr>
    </w:div>
    <w:div w:id="1366098278">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376855572">
      <w:bodyDiv w:val="1"/>
      <w:marLeft w:val="0"/>
      <w:marRight w:val="0"/>
      <w:marTop w:val="0"/>
      <w:marBottom w:val="0"/>
      <w:divBdr>
        <w:top w:val="none" w:sz="0" w:space="0" w:color="auto"/>
        <w:left w:val="none" w:sz="0" w:space="0" w:color="auto"/>
        <w:bottom w:val="none" w:sz="0" w:space="0" w:color="auto"/>
        <w:right w:val="none" w:sz="0" w:space="0" w:color="auto"/>
      </w:divBdr>
    </w:div>
    <w:div w:id="1387145341">
      <w:bodyDiv w:val="1"/>
      <w:marLeft w:val="0"/>
      <w:marRight w:val="0"/>
      <w:marTop w:val="0"/>
      <w:marBottom w:val="0"/>
      <w:divBdr>
        <w:top w:val="none" w:sz="0" w:space="0" w:color="auto"/>
        <w:left w:val="none" w:sz="0" w:space="0" w:color="auto"/>
        <w:bottom w:val="none" w:sz="0" w:space="0" w:color="auto"/>
        <w:right w:val="none" w:sz="0" w:space="0" w:color="auto"/>
      </w:divBdr>
    </w:div>
    <w:div w:id="1400859905">
      <w:bodyDiv w:val="1"/>
      <w:marLeft w:val="0"/>
      <w:marRight w:val="0"/>
      <w:marTop w:val="0"/>
      <w:marBottom w:val="0"/>
      <w:divBdr>
        <w:top w:val="none" w:sz="0" w:space="0" w:color="auto"/>
        <w:left w:val="none" w:sz="0" w:space="0" w:color="auto"/>
        <w:bottom w:val="none" w:sz="0" w:space="0" w:color="auto"/>
        <w:right w:val="none" w:sz="0" w:space="0" w:color="auto"/>
      </w:divBdr>
    </w:div>
    <w:div w:id="1402294311">
      <w:bodyDiv w:val="1"/>
      <w:marLeft w:val="0"/>
      <w:marRight w:val="0"/>
      <w:marTop w:val="0"/>
      <w:marBottom w:val="0"/>
      <w:divBdr>
        <w:top w:val="none" w:sz="0" w:space="0" w:color="auto"/>
        <w:left w:val="none" w:sz="0" w:space="0" w:color="auto"/>
        <w:bottom w:val="none" w:sz="0" w:space="0" w:color="auto"/>
        <w:right w:val="none" w:sz="0" w:space="0" w:color="auto"/>
      </w:divBdr>
    </w:div>
    <w:div w:id="1410729623">
      <w:bodyDiv w:val="1"/>
      <w:marLeft w:val="0"/>
      <w:marRight w:val="0"/>
      <w:marTop w:val="0"/>
      <w:marBottom w:val="0"/>
      <w:divBdr>
        <w:top w:val="none" w:sz="0" w:space="0" w:color="auto"/>
        <w:left w:val="none" w:sz="0" w:space="0" w:color="auto"/>
        <w:bottom w:val="none" w:sz="0" w:space="0" w:color="auto"/>
        <w:right w:val="none" w:sz="0" w:space="0" w:color="auto"/>
      </w:divBdr>
    </w:div>
    <w:div w:id="1453591722">
      <w:bodyDiv w:val="1"/>
      <w:marLeft w:val="0"/>
      <w:marRight w:val="0"/>
      <w:marTop w:val="0"/>
      <w:marBottom w:val="0"/>
      <w:divBdr>
        <w:top w:val="none" w:sz="0" w:space="0" w:color="auto"/>
        <w:left w:val="none" w:sz="0" w:space="0" w:color="auto"/>
        <w:bottom w:val="none" w:sz="0" w:space="0" w:color="auto"/>
        <w:right w:val="none" w:sz="0" w:space="0" w:color="auto"/>
      </w:divBdr>
    </w:div>
    <w:div w:id="1455445450">
      <w:bodyDiv w:val="1"/>
      <w:marLeft w:val="0"/>
      <w:marRight w:val="0"/>
      <w:marTop w:val="0"/>
      <w:marBottom w:val="0"/>
      <w:divBdr>
        <w:top w:val="none" w:sz="0" w:space="0" w:color="auto"/>
        <w:left w:val="none" w:sz="0" w:space="0" w:color="auto"/>
        <w:bottom w:val="none" w:sz="0" w:space="0" w:color="auto"/>
        <w:right w:val="none" w:sz="0" w:space="0" w:color="auto"/>
      </w:divBdr>
    </w:div>
    <w:div w:id="1458842040">
      <w:bodyDiv w:val="1"/>
      <w:marLeft w:val="0"/>
      <w:marRight w:val="0"/>
      <w:marTop w:val="0"/>
      <w:marBottom w:val="0"/>
      <w:divBdr>
        <w:top w:val="none" w:sz="0" w:space="0" w:color="auto"/>
        <w:left w:val="none" w:sz="0" w:space="0" w:color="auto"/>
        <w:bottom w:val="none" w:sz="0" w:space="0" w:color="auto"/>
        <w:right w:val="none" w:sz="0" w:space="0" w:color="auto"/>
      </w:divBdr>
    </w:div>
    <w:div w:id="1461609860">
      <w:bodyDiv w:val="1"/>
      <w:marLeft w:val="0"/>
      <w:marRight w:val="0"/>
      <w:marTop w:val="0"/>
      <w:marBottom w:val="0"/>
      <w:divBdr>
        <w:top w:val="none" w:sz="0" w:space="0" w:color="auto"/>
        <w:left w:val="none" w:sz="0" w:space="0" w:color="auto"/>
        <w:bottom w:val="none" w:sz="0" w:space="0" w:color="auto"/>
        <w:right w:val="none" w:sz="0" w:space="0" w:color="auto"/>
      </w:divBdr>
    </w:div>
    <w:div w:id="1465612436">
      <w:bodyDiv w:val="1"/>
      <w:marLeft w:val="0"/>
      <w:marRight w:val="0"/>
      <w:marTop w:val="0"/>
      <w:marBottom w:val="0"/>
      <w:divBdr>
        <w:top w:val="none" w:sz="0" w:space="0" w:color="auto"/>
        <w:left w:val="none" w:sz="0" w:space="0" w:color="auto"/>
        <w:bottom w:val="none" w:sz="0" w:space="0" w:color="auto"/>
        <w:right w:val="none" w:sz="0" w:space="0" w:color="auto"/>
      </w:divBdr>
    </w:div>
    <w:div w:id="1473059616">
      <w:bodyDiv w:val="1"/>
      <w:marLeft w:val="0"/>
      <w:marRight w:val="0"/>
      <w:marTop w:val="0"/>
      <w:marBottom w:val="0"/>
      <w:divBdr>
        <w:top w:val="none" w:sz="0" w:space="0" w:color="auto"/>
        <w:left w:val="none" w:sz="0" w:space="0" w:color="auto"/>
        <w:bottom w:val="none" w:sz="0" w:space="0" w:color="auto"/>
        <w:right w:val="none" w:sz="0" w:space="0" w:color="auto"/>
      </w:divBdr>
    </w:div>
    <w:div w:id="1477334727">
      <w:bodyDiv w:val="1"/>
      <w:marLeft w:val="0"/>
      <w:marRight w:val="0"/>
      <w:marTop w:val="0"/>
      <w:marBottom w:val="0"/>
      <w:divBdr>
        <w:top w:val="none" w:sz="0" w:space="0" w:color="auto"/>
        <w:left w:val="none" w:sz="0" w:space="0" w:color="auto"/>
        <w:bottom w:val="none" w:sz="0" w:space="0" w:color="auto"/>
        <w:right w:val="none" w:sz="0" w:space="0" w:color="auto"/>
      </w:divBdr>
    </w:div>
    <w:div w:id="1504003327">
      <w:bodyDiv w:val="1"/>
      <w:marLeft w:val="0"/>
      <w:marRight w:val="0"/>
      <w:marTop w:val="0"/>
      <w:marBottom w:val="0"/>
      <w:divBdr>
        <w:top w:val="none" w:sz="0" w:space="0" w:color="auto"/>
        <w:left w:val="none" w:sz="0" w:space="0" w:color="auto"/>
        <w:bottom w:val="none" w:sz="0" w:space="0" w:color="auto"/>
        <w:right w:val="none" w:sz="0" w:space="0" w:color="auto"/>
      </w:divBdr>
    </w:div>
    <w:div w:id="1514957065">
      <w:bodyDiv w:val="1"/>
      <w:marLeft w:val="0"/>
      <w:marRight w:val="0"/>
      <w:marTop w:val="0"/>
      <w:marBottom w:val="0"/>
      <w:divBdr>
        <w:top w:val="none" w:sz="0" w:space="0" w:color="auto"/>
        <w:left w:val="none" w:sz="0" w:space="0" w:color="auto"/>
        <w:bottom w:val="none" w:sz="0" w:space="0" w:color="auto"/>
        <w:right w:val="none" w:sz="0" w:space="0" w:color="auto"/>
      </w:divBdr>
    </w:div>
    <w:div w:id="1516459397">
      <w:bodyDiv w:val="1"/>
      <w:marLeft w:val="0"/>
      <w:marRight w:val="0"/>
      <w:marTop w:val="0"/>
      <w:marBottom w:val="0"/>
      <w:divBdr>
        <w:top w:val="none" w:sz="0" w:space="0" w:color="auto"/>
        <w:left w:val="none" w:sz="0" w:space="0" w:color="auto"/>
        <w:bottom w:val="none" w:sz="0" w:space="0" w:color="auto"/>
        <w:right w:val="none" w:sz="0" w:space="0" w:color="auto"/>
      </w:divBdr>
    </w:div>
    <w:div w:id="1517038815">
      <w:bodyDiv w:val="1"/>
      <w:marLeft w:val="0"/>
      <w:marRight w:val="0"/>
      <w:marTop w:val="0"/>
      <w:marBottom w:val="0"/>
      <w:divBdr>
        <w:top w:val="none" w:sz="0" w:space="0" w:color="auto"/>
        <w:left w:val="none" w:sz="0" w:space="0" w:color="auto"/>
        <w:bottom w:val="none" w:sz="0" w:space="0" w:color="auto"/>
        <w:right w:val="none" w:sz="0" w:space="0" w:color="auto"/>
      </w:divBdr>
    </w:div>
    <w:div w:id="1520578802">
      <w:bodyDiv w:val="1"/>
      <w:marLeft w:val="0"/>
      <w:marRight w:val="0"/>
      <w:marTop w:val="0"/>
      <w:marBottom w:val="0"/>
      <w:divBdr>
        <w:top w:val="none" w:sz="0" w:space="0" w:color="auto"/>
        <w:left w:val="none" w:sz="0" w:space="0" w:color="auto"/>
        <w:bottom w:val="none" w:sz="0" w:space="0" w:color="auto"/>
        <w:right w:val="none" w:sz="0" w:space="0" w:color="auto"/>
      </w:divBdr>
    </w:div>
    <w:div w:id="1528832587">
      <w:bodyDiv w:val="1"/>
      <w:marLeft w:val="0"/>
      <w:marRight w:val="0"/>
      <w:marTop w:val="0"/>
      <w:marBottom w:val="0"/>
      <w:divBdr>
        <w:top w:val="none" w:sz="0" w:space="0" w:color="auto"/>
        <w:left w:val="none" w:sz="0" w:space="0" w:color="auto"/>
        <w:bottom w:val="none" w:sz="0" w:space="0" w:color="auto"/>
        <w:right w:val="none" w:sz="0" w:space="0" w:color="auto"/>
      </w:divBdr>
    </w:div>
    <w:div w:id="1531605010">
      <w:bodyDiv w:val="1"/>
      <w:marLeft w:val="0"/>
      <w:marRight w:val="0"/>
      <w:marTop w:val="0"/>
      <w:marBottom w:val="0"/>
      <w:divBdr>
        <w:top w:val="none" w:sz="0" w:space="0" w:color="auto"/>
        <w:left w:val="none" w:sz="0" w:space="0" w:color="auto"/>
        <w:bottom w:val="none" w:sz="0" w:space="0" w:color="auto"/>
        <w:right w:val="none" w:sz="0" w:space="0" w:color="auto"/>
      </w:divBdr>
    </w:div>
    <w:div w:id="1544050315">
      <w:bodyDiv w:val="1"/>
      <w:marLeft w:val="0"/>
      <w:marRight w:val="0"/>
      <w:marTop w:val="0"/>
      <w:marBottom w:val="0"/>
      <w:divBdr>
        <w:top w:val="none" w:sz="0" w:space="0" w:color="auto"/>
        <w:left w:val="none" w:sz="0" w:space="0" w:color="auto"/>
        <w:bottom w:val="none" w:sz="0" w:space="0" w:color="auto"/>
        <w:right w:val="none" w:sz="0" w:space="0" w:color="auto"/>
      </w:divBdr>
    </w:div>
    <w:div w:id="1545747458">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559591220">
      <w:bodyDiv w:val="1"/>
      <w:marLeft w:val="0"/>
      <w:marRight w:val="0"/>
      <w:marTop w:val="0"/>
      <w:marBottom w:val="0"/>
      <w:divBdr>
        <w:top w:val="none" w:sz="0" w:space="0" w:color="auto"/>
        <w:left w:val="none" w:sz="0" w:space="0" w:color="auto"/>
        <w:bottom w:val="none" w:sz="0" w:space="0" w:color="auto"/>
        <w:right w:val="none" w:sz="0" w:space="0" w:color="auto"/>
      </w:divBdr>
    </w:div>
    <w:div w:id="1561987681">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617357">
      <w:bodyDiv w:val="1"/>
      <w:marLeft w:val="0"/>
      <w:marRight w:val="0"/>
      <w:marTop w:val="0"/>
      <w:marBottom w:val="0"/>
      <w:divBdr>
        <w:top w:val="none" w:sz="0" w:space="0" w:color="auto"/>
        <w:left w:val="none" w:sz="0" w:space="0" w:color="auto"/>
        <w:bottom w:val="none" w:sz="0" w:space="0" w:color="auto"/>
        <w:right w:val="none" w:sz="0" w:space="0" w:color="auto"/>
      </w:divBdr>
    </w:div>
    <w:div w:id="1583029966">
      <w:bodyDiv w:val="1"/>
      <w:marLeft w:val="0"/>
      <w:marRight w:val="0"/>
      <w:marTop w:val="0"/>
      <w:marBottom w:val="0"/>
      <w:divBdr>
        <w:top w:val="none" w:sz="0" w:space="0" w:color="auto"/>
        <w:left w:val="none" w:sz="0" w:space="0" w:color="auto"/>
        <w:bottom w:val="none" w:sz="0" w:space="0" w:color="auto"/>
        <w:right w:val="none" w:sz="0" w:space="0" w:color="auto"/>
      </w:divBdr>
    </w:div>
    <w:div w:id="1586840950">
      <w:bodyDiv w:val="1"/>
      <w:marLeft w:val="0"/>
      <w:marRight w:val="0"/>
      <w:marTop w:val="0"/>
      <w:marBottom w:val="0"/>
      <w:divBdr>
        <w:top w:val="none" w:sz="0" w:space="0" w:color="auto"/>
        <w:left w:val="none" w:sz="0" w:space="0" w:color="auto"/>
        <w:bottom w:val="none" w:sz="0" w:space="0" w:color="auto"/>
        <w:right w:val="none" w:sz="0" w:space="0" w:color="auto"/>
      </w:divBdr>
    </w:div>
    <w:div w:id="1588348649">
      <w:bodyDiv w:val="1"/>
      <w:marLeft w:val="0"/>
      <w:marRight w:val="0"/>
      <w:marTop w:val="0"/>
      <w:marBottom w:val="0"/>
      <w:divBdr>
        <w:top w:val="none" w:sz="0" w:space="0" w:color="auto"/>
        <w:left w:val="none" w:sz="0" w:space="0" w:color="auto"/>
        <w:bottom w:val="none" w:sz="0" w:space="0" w:color="auto"/>
        <w:right w:val="none" w:sz="0" w:space="0" w:color="auto"/>
      </w:divBdr>
    </w:div>
    <w:div w:id="1599096677">
      <w:bodyDiv w:val="1"/>
      <w:marLeft w:val="0"/>
      <w:marRight w:val="0"/>
      <w:marTop w:val="0"/>
      <w:marBottom w:val="0"/>
      <w:divBdr>
        <w:top w:val="none" w:sz="0" w:space="0" w:color="auto"/>
        <w:left w:val="none" w:sz="0" w:space="0" w:color="auto"/>
        <w:bottom w:val="none" w:sz="0" w:space="0" w:color="auto"/>
        <w:right w:val="none" w:sz="0" w:space="0" w:color="auto"/>
      </w:divBdr>
    </w:div>
    <w:div w:id="1609695671">
      <w:bodyDiv w:val="1"/>
      <w:marLeft w:val="0"/>
      <w:marRight w:val="0"/>
      <w:marTop w:val="0"/>
      <w:marBottom w:val="0"/>
      <w:divBdr>
        <w:top w:val="none" w:sz="0" w:space="0" w:color="auto"/>
        <w:left w:val="none" w:sz="0" w:space="0" w:color="auto"/>
        <w:bottom w:val="none" w:sz="0" w:space="0" w:color="auto"/>
        <w:right w:val="none" w:sz="0" w:space="0" w:color="auto"/>
      </w:divBdr>
    </w:div>
    <w:div w:id="1615399114">
      <w:bodyDiv w:val="1"/>
      <w:marLeft w:val="0"/>
      <w:marRight w:val="0"/>
      <w:marTop w:val="0"/>
      <w:marBottom w:val="0"/>
      <w:divBdr>
        <w:top w:val="none" w:sz="0" w:space="0" w:color="auto"/>
        <w:left w:val="none" w:sz="0" w:space="0" w:color="auto"/>
        <w:bottom w:val="none" w:sz="0" w:space="0" w:color="auto"/>
        <w:right w:val="none" w:sz="0" w:space="0" w:color="auto"/>
      </w:divBdr>
    </w:div>
    <w:div w:id="1621958150">
      <w:bodyDiv w:val="1"/>
      <w:marLeft w:val="0"/>
      <w:marRight w:val="0"/>
      <w:marTop w:val="0"/>
      <w:marBottom w:val="0"/>
      <w:divBdr>
        <w:top w:val="none" w:sz="0" w:space="0" w:color="auto"/>
        <w:left w:val="none" w:sz="0" w:space="0" w:color="auto"/>
        <w:bottom w:val="none" w:sz="0" w:space="0" w:color="auto"/>
        <w:right w:val="none" w:sz="0" w:space="0" w:color="auto"/>
      </w:divBdr>
    </w:div>
    <w:div w:id="1624652444">
      <w:bodyDiv w:val="1"/>
      <w:marLeft w:val="0"/>
      <w:marRight w:val="0"/>
      <w:marTop w:val="0"/>
      <w:marBottom w:val="0"/>
      <w:divBdr>
        <w:top w:val="none" w:sz="0" w:space="0" w:color="auto"/>
        <w:left w:val="none" w:sz="0" w:space="0" w:color="auto"/>
        <w:bottom w:val="none" w:sz="0" w:space="0" w:color="auto"/>
        <w:right w:val="none" w:sz="0" w:space="0" w:color="auto"/>
      </w:divBdr>
    </w:div>
    <w:div w:id="1633443111">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46272203">
      <w:bodyDiv w:val="1"/>
      <w:marLeft w:val="0"/>
      <w:marRight w:val="0"/>
      <w:marTop w:val="0"/>
      <w:marBottom w:val="0"/>
      <w:divBdr>
        <w:top w:val="none" w:sz="0" w:space="0" w:color="auto"/>
        <w:left w:val="none" w:sz="0" w:space="0" w:color="auto"/>
        <w:bottom w:val="none" w:sz="0" w:space="0" w:color="auto"/>
        <w:right w:val="none" w:sz="0" w:space="0" w:color="auto"/>
      </w:divBdr>
    </w:div>
    <w:div w:id="1648705262">
      <w:bodyDiv w:val="1"/>
      <w:marLeft w:val="0"/>
      <w:marRight w:val="0"/>
      <w:marTop w:val="0"/>
      <w:marBottom w:val="0"/>
      <w:divBdr>
        <w:top w:val="none" w:sz="0" w:space="0" w:color="auto"/>
        <w:left w:val="none" w:sz="0" w:space="0" w:color="auto"/>
        <w:bottom w:val="none" w:sz="0" w:space="0" w:color="auto"/>
        <w:right w:val="none" w:sz="0" w:space="0" w:color="auto"/>
      </w:divBdr>
    </w:div>
    <w:div w:id="1652784562">
      <w:bodyDiv w:val="1"/>
      <w:marLeft w:val="0"/>
      <w:marRight w:val="0"/>
      <w:marTop w:val="0"/>
      <w:marBottom w:val="0"/>
      <w:divBdr>
        <w:top w:val="none" w:sz="0" w:space="0" w:color="auto"/>
        <w:left w:val="none" w:sz="0" w:space="0" w:color="auto"/>
        <w:bottom w:val="none" w:sz="0" w:space="0" w:color="auto"/>
        <w:right w:val="none" w:sz="0" w:space="0" w:color="auto"/>
      </w:divBdr>
    </w:div>
    <w:div w:id="1655794831">
      <w:bodyDiv w:val="1"/>
      <w:marLeft w:val="0"/>
      <w:marRight w:val="0"/>
      <w:marTop w:val="0"/>
      <w:marBottom w:val="0"/>
      <w:divBdr>
        <w:top w:val="none" w:sz="0" w:space="0" w:color="auto"/>
        <w:left w:val="none" w:sz="0" w:space="0" w:color="auto"/>
        <w:bottom w:val="none" w:sz="0" w:space="0" w:color="auto"/>
        <w:right w:val="none" w:sz="0" w:space="0" w:color="auto"/>
      </w:divBdr>
    </w:div>
    <w:div w:id="1720713825">
      <w:bodyDiv w:val="1"/>
      <w:marLeft w:val="0"/>
      <w:marRight w:val="0"/>
      <w:marTop w:val="0"/>
      <w:marBottom w:val="0"/>
      <w:divBdr>
        <w:top w:val="none" w:sz="0" w:space="0" w:color="auto"/>
        <w:left w:val="none" w:sz="0" w:space="0" w:color="auto"/>
        <w:bottom w:val="none" w:sz="0" w:space="0" w:color="auto"/>
        <w:right w:val="none" w:sz="0" w:space="0" w:color="auto"/>
      </w:divBdr>
    </w:div>
    <w:div w:id="1725983224">
      <w:bodyDiv w:val="1"/>
      <w:marLeft w:val="0"/>
      <w:marRight w:val="0"/>
      <w:marTop w:val="0"/>
      <w:marBottom w:val="0"/>
      <w:divBdr>
        <w:top w:val="none" w:sz="0" w:space="0" w:color="auto"/>
        <w:left w:val="none" w:sz="0" w:space="0" w:color="auto"/>
        <w:bottom w:val="none" w:sz="0" w:space="0" w:color="auto"/>
        <w:right w:val="none" w:sz="0" w:space="0" w:color="auto"/>
      </w:divBdr>
    </w:div>
    <w:div w:id="1730226193">
      <w:bodyDiv w:val="1"/>
      <w:marLeft w:val="0"/>
      <w:marRight w:val="0"/>
      <w:marTop w:val="0"/>
      <w:marBottom w:val="0"/>
      <w:divBdr>
        <w:top w:val="none" w:sz="0" w:space="0" w:color="auto"/>
        <w:left w:val="none" w:sz="0" w:space="0" w:color="auto"/>
        <w:bottom w:val="none" w:sz="0" w:space="0" w:color="auto"/>
        <w:right w:val="none" w:sz="0" w:space="0" w:color="auto"/>
      </w:divBdr>
    </w:div>
    <w:div w:id="1741906044">
      <w:bodyDiv w:val="1"/>
      <w:marLeft w:val="0"/>
      <w:marRight w:val="0"/>
      <w:marTop w:val="0"/>
      <w:marBottom w:val="0"/>
      <w:divBdr>
        <w:top w:val="none" w:sz="0" w:space="0" w:color="auto"/>
        <w:left w:val="none" w:sz="0" w:space="0" w:color="auto"/>
        <w:bottom w:val="none" w:sz="0" w:space="0" w:color="auto"/>
        <w:right w:val="none" w:sz="0" w:space="0" w:color="auto"/>
      </w:divBdr>
    </w:div>
    <w:div w:id="1746338222">
      <w:bodyDiv w:val="1"/>
      <w:marLeft w:val="0"/>
      <w:marRight w:val="0"/>
      <w:marTop w:val="0"/>
      <w:marBottom w:val="0"/>
      <w:divBdr>
        <w:top w:val="none" w:sz="0" w:space="0" w:color="auto"/>
        <w:left w:val="none" w:sz="0" w:space="0" w:color="auto"/>
        <w:bottom w:val="none" w:sz="0" w:space="0" w:color="auto"/>
        <w:right w:val="none" w:sz="0" w:space="0" w:color="auto"/>
      </w:divBdr>
    </w:div>
    <w:div w:id="1747998964">
      <w:bodyDiv w:val="1"/>
      <w:marLeft w:val="0"/>
      <w:marRight w:val="0"/>
      <w:marTop w:val="0"/>
      <w:marBottom w:val="0"/>
      <w:divBdr>
        <w:top w:val="none" w:sz="0" w:space="0" w:color="auto"/>
        <w:left w:val="none" w:sz="0" w:space="0" w:color="auto"/>
        <w:bottom w:val="none" w:sz="0" w:space="0" w:color="auto"/>
        <w:right w:val="none" w:sz="0" w:space="0" w:color="auto"/>
      </w:divBdr>
    </w:div>
    <w:div w:id="1755200769">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598972">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797916145">
      <w:bodyDiv w:val="1"/>
      <w:marLeft w:val="0"/>
      <w:marRight w:val="0"/>
      <w:marTop w:val="0"/>
      <w:marBottom w:val="0"/>
      <w:divBdr>
        <w:top w:val="none" w:sz="0" w:space="0" w:color="auto"/>
        <w:left w:val="none" w:sz="0" w:space="0" w:color="auto"/>
        <w:bottom w:val="none" w:sz="0" w:space="0" w:color="auto"/>
        <w:right w:val="none" w:sz="0" w:space="0" w:color="auto"/>
      </w:divBdr>
    </w:div>
    <w:div w:id="1807698875">
      <w:bodyDiv w:val="1"/>
      <w:marLeft w:val="0"/>
      <w:marRight w:val="0"/>
      <w:marTop w:val="0"/>
      <w:marBottom w:val="0"/>
      <w:divBdr>
        <w:top w:val="none" w:sz="0" w:space="0" w:color="auto"/>
        <w:left w:val="none" w:sz="0" w:space="0" w:color="auto"/>
        <w:bottom w:val="none" w:sz="0" w:space="0" w:color="auto"/>
        <w:right w:val="none" w:sz="0" w:space="0" w:color="auto"/>
      </w:divBdr>
    </w:div>
    <w:div w:id="1813718718">
      <w:bodyDiv w:val="1"/>
      <w:marLeft w:val="0"/>
      <w:marRight w:val="0"/>
      <w:marTop w:val="0"/>
      <w:marBottom w:val="0"/>
      <w:divBdr>
        <w:top w:val="none" w:sz="0" w:space="0" w:color="auto"/>
        <w:left w:val="none" w:sz="0" w:space="0" w:color="auto"/>
        <w:bottom w:val="none" w:sz="0" w:space="0" w:color="auto"/>
        <w:right w:val="none" w:sz="0" w:space="0" w:color="auto"/>
      </w:divBdr>
    </w:div>
    <w:div w:id="1822232440">
      <w:bodyDiv w:val="1"/>
      <w:marLeft w:val="0"/>
      <w:marRight w:val="0"/>
      <w:marTop w:val="0"/>
      <w:marBottom w:val="0"/>
      <w:divBdr>
        <w:top w:val="none" w:sz="0" w:space="0" w:color="auto"/>
        <w:left w:val="none" w:sz="0" w:space="0" w:color="auto"/>
        <w:bottom w:val="none" w:sz="0" w:space="0" w:color="auto"/>
        <w:right w:val="none" w:sz="0" w:space="0" w:color="auto"/>
      </w:divBdr>
    </w:div>
    <w:div w:id="1826388535">
      <w:bodyDiv w:val="1"/>
      <w:marLeft w:val="0"/>
      <w:marRight w:val="0"/>
      <w:marTop w:val="0"/>
      <w:marBottom w:val="0"/>
      <w:divBdr>
        <w:top w:val="none" w:sz="0" w:space="0" w:color="auto"/>
        <w:left w:val="none" w:sz="0" w:space="0" w:color="auto"/>
        <w:bottom w:val="none" w:sz="0" w:space="0" w:color="auto"/>
        <w:right w:val="none" w:sz="0" w:space="0" w:color="auto"/>
      </w:divBdr>
    </w:div>
    <w:div w:id="1835297117">
      <w:bodyDiv w:val="1"/>
      <w:marLeft w:val="0"/>
      <w:marRight w:val="0"/>
      <w:marTop w:val="0"/>
      <w:marBottom w:val="0"/>
      <w:divBdr>
        <w:top w:val="none" w:sz="0" w:space="0" w:color="auto"/>
        <w:left w:val="none" w:sz="0" w:space="0" w:color="auto"/>
        <w:bottom w:val="none" w:sz="0" w:space="0" w:color="auto"/>
        <w:right w:val="none" w:sz="0" w:space="0" w:color="auto"/>
      </w:divBdr>
    </w:div>
    <w:div w:id="1843398762">
      <w:bodyDiv w:val="1"/>
      <w:marLeft w:val="0"/>
      <w:marRight w:val="0"/>
      <w:marTop w:val="0"/>
      <w:marBottom w:val="0"/>
      <w:divBdr>
        <w:top w:val="none" w:sz="0" w:space="0" w:color="auto"/>
        <w:left w:val="none" w:sz="0" w:space="0" w:color="auto"/>
        <w:bottom w:val="none" w:sz="0" w:space="0" w:color="auto"/>
        <w:right w:val="none" w:sz="0" w:space="0" w:color="auto"/>
      </w:divBdr>
    </w:div>
    <w:div w:id="1849098647">
      <w:bodyDiv w:val="1"/>
      <w:marLeft w:val="0"/>
      <w:marRight w:val="0"/>
      <w:marTop w:val="0"/>
      <w:marBottom w:val="0"/>
      <w:divBdr>
        <w:top w:val="none" w:sz="0" w:space="0" w:color="auto"/>
        <w:left w:val="none" w:sz="0" w:space="0" w:color="auto"/>
        <w:bottom w:val="none" w:sz="0" w:space="0" w:color="auto"/>
        <w:right w:val="none" w:sz="0" w:space="0" w:color="auto"/>
      </w:divBdr>
    </w:div>
    <w:div w:id="1849441710">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862934545">
      <w:bodyDiv w:val="1"/>
      <w:marLeft w:val="0"/>
      <w:marRight w:val="0"/>
      <w:marTop w:val="0"/>
      <w:marBottom w:val="0"/>
      <w:divBdr>
        <w:top w:val="none" w:sz="0" w:space="0" w:color="auto"/>
        <w:left w:val="none" w:sz="0" w:space="0" w:color="auto"/>
        <w:bottom w:val="none" w:sz="0" w:space="0" w:color="auto"/>
        <w:right w:val="none" w:sz="0" w:space="0" w:color="auto"/>
      </w:divBdr>
    </w:div>
    <w:div w:id="1868174185">
      <w:bodyDiv w:val="1"/>
      <w:marLeft w:val="0"/>
      <w:marRight w:val="0"/>
      <w:marTop w:val="0"/>
      <w:marBottom w:val="0"/>
      <w:divBdr>
        <w:top w:val="none" w:sz="0" w:space="0" w:color="auto"/>
        <w:left w:val="none" w:sz="0" w:space="0" w:color="auto"/>
        <w:bottom w:val="none" w:sz="0" w:space="0" w:color="auto"/>
        <w:right w:val="none" w:sz="0" w:space="0" w:color="auto"/>
      </w:divBdr>
    </w:div>
    <w:div w:id="1877498942">
      <w:bodyDiv w:val="1"/>
      <w:marLeft w:val="0"/>
      <w:marRight w:val="0"/>
      <w:marTop w:val="0"/>
      <w:marBottom w:val="0"/>
      <w:divBdr>
        <w:top w:val="none" w:sz="0" w:space="0" w:color="auto"/>
        <w:left w:val="none" w:sz="0" w:space="0" w:color="auto"/>
        <w:bottom w:val="none" w:sz="0" w:space="0" w:color="auto"/>
        <w:right w:val="none" w:sz="0" w:space="0" w:color="auto"/>
      </w:divBdr>
    </w:div>
    <w:div w:id="1899977989">
      <w:bodyDiv w:val="1"/>
      <w:marLeft w:val="0"/>
      <w:marRight w:val="0"/>
      <w:marTop w:val="0"/>
      <w:marBottom w:val="0"/>
      <w:divBdr>
        <w:top w:val="none" w:sz="0" w:space="0" w:color="auto"/>
        <w:left w:val="none" w:sz="0" w:space="0" w:color="auto"/>
        <w:bottom w:val="none" w:sz="0" w:space="0" w:color="auto"/>
        <w:right w:val="none" w:sz="0" w:space="0" w:color="auto"/>
      </w:divBdr>
    </w:div>
    <w:div w:id="1908568066">
      <w:bodyDiv w:val="1"/>
      <w:marLeft w:val="0"/>
      <w:marRight w:val="0"/>
      <w:marTop w:val="0"/>
      <w:marBottom w:val="0"/>
      <w:divBdr>
        <w:top w:val="none" w:sz="0" w:space="0" w:color="auto"/>
        <w:left w:val="none" w:sz="0" w:space="0" w:color="auto"/>
        <w:bottom w:val="none" w:sz="0" w:space="0" w:color="auto"/>
        <w:right w:val="none" w:sz="0" w:space="0" w:color="auto"/>
      </w:divBdr>
    </w:div>
    <w:div w:id="1916666370">
      <w:bodyDiv w:val="1"/>
      <w:marLeft w:val="0"/>
      <w:marRight w:val="0"/>
      <w:marTop w:val="0"/>
      <w:marBottom w:val="0"/>
      <w:divBdr>
        <w:top w:val="none" w:sz="0" w:space="0" w:color="auto"/>
        <w:left w:val="none" w:sz="0" w:space="0" w:color="auto"/>
        <w:bottom w:val="none" w:sz="0" w:space="0" w:color="auto"/>
        <w:right w:val="none" w:sz="0" w:space="0" w:color="auto"/>
      </w:divBdr>
    </w:div>
    <w:div w:id="1918519366">
      <w:bodyDiv w:val="1"/>
      <w:marLeft w:val="0"/>
      <w:marRight w:val="0"/>
      <w:marTop w:val="0"/>
      <w:marBottom w:val="0"/>
      <w:divBdr>
        <w:top w:val="none" w:sz="0" w:space="0" w:color="auto"/>
        <w:left w:val="none" w:sz="0" w:space="0" w:color="auto"/>
        <w:bottom w:val="none" w:sz="0" w:space="0" w:color="auto"/>
        <w:right w:val="none" w:sz="0" w:space="0" w:color="auto"/>
      </w:divBdr>
    </w:div>
    <w:div w:id="1931545610">
      <w:bodyDiv w:val="1"/>
      <w:marLeft w:val="0"/>
      <w:marRight w:val="0"/>
      <w:marTop w:val="0"/>
      <w:marBottom w:val="0"/>
      <w:divBdr>
        <w:top w:val="none" w:sz="0" w:space="0" w:color="auto"/>
        <w:left w:val="none" w:sz="0" w:space="0" w:color="auto"/>
        <w:bottom w:val="none" w:sz="0" w:space="0" w:color="auto"/>
        <w:right w:val="none" w:sz="0" w:space="0" w:color="auto"/>
      </w:divBdr>
    </w:div>
    <w:div w:id="1941598944">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57059444">
      <w:bodyDiv w:val="1"/>
      <w:marLeft w:val="0"/>
      <w:marRight w:val="0"/>
      <w:marTop w:val="0"/>
      <w:marBottom w:val="0"/>
      <w:divBdr>
        <w:top w:val="none" w:sz="0" w:space="0" w:color="auto"/>
        <w:left w:val="none" w:sz="0" w:space="0" w:color="auto"/>
        <w:bottom w:val="none" w:sz="0" w:space="0" w:color="auto"/>
        <w:right w:val="none" w:sz="0" w:space="0" w:color="auto"/>
      </w:divBdr>
    </w:div>
    <w:div w:id="1959801243">
      <w:bodyDiv w:val="1"/>
      <w:marLeft w:val="0"/>
      <w:marRight w:val="0"/>
      <w:marTop w:val="0"/>
      <w:marBottom w:val="0"/>
      <w:divBdr>
        <w:top w:val="none" w:sz="0" w:space="0" w:color="auto"/>
        <w:left w:val="none" w:sz="0" w:space="0" w:color="auto"/>
        <w:bottom w:val="none" w:sz="0" w:space="0" w:color="auto"/>
        <w:right w:val="none" w:sz="0" w:space="0" w:color="auto"/>
      </w:divBdr>
    </w:div>
    <w:div w:id="1972203177">
      <w:bodyDiv w:val="1"/>
      <w:marLeft w:val="0"/>
      <w:marRight w:val="0"/>
      <w:marTop w:val="0"/>
      <w:marBottom w:val="0"/>
      <w:divBdr>
        <w:top w:val="none" w:sz="0" w:space="0" w:color="auto"/>
        <w:left w:val="none" w:sz="0" w:space="0" w:color="auto"/>
        <w:bottom w:val="none" w:sz="0" w:space="0" w:color="auto"/>
        <w:right w:val="none" w:sz="0" w:space="0" w:color="auto"/>
      </w:divBdr>
    </w:div>
    <w:div w:id="1973561438">
      <w:bodyDiv w:val="1"/>
      <w:marLeft w:val="0"/>
      <w:marRight w:val="0"/>
      <w:marTop w:val="0"/>
      <w:marBottom w:val="0"/>
      <w:divBdr>
        <w:top w:val="none" w:sz="0" w:space="0" w:color="auto"/>
        <w:left w:val="none" w:sz="0" w:space="0" w:color="auto"/>
        <w:bottom w:val="none" w:sz="0" w:space="0" w:color="auto"/>
        <w:right w:val="none" w:sz="0" w:space="0" w:color="auto"/>
      </w:divBdr>
    </w:div>
    <w:div w:id="1974753416">
      <w:bodyDiv w:val="1"/>
      <w:marLeft w:val="0"/>
      <w:marRight w:val="0"/>
      <w:marTop w:val="0"/>
      <w:marBottom w:val="0"/>
      <w:divBdr>
        <w:top w:val="none" w:sz="0" w:space="0" w:color="auto"/>
        <w:left w:val="none" w:sz="0" w:space="0" w:color="auto"/>
        <w:bottom w:val="none" w:sz="0" w:space="0" w:color="auto"/>
        <w:right w:val="none" w:sz="0" w:space="0" w:color="auto"/>
      </w:divBdr>
    </w:div>
    <w:div w:id="1977175378">
      <w:bodyDiv w:val="1"/>
      <w:marLeft w:val="0"/>
      <w:marRight w:val="0"/>
      <w:marTop w:val="0"/>
      <w:marBottom w:val="0"/>
      <w:divBdr>
        <w:top w:val="none" w:sz="0" w:space="0" w:color="auto"/>
        <w:left w:val="none" w:sz="0" w:space="0" w:color="auto"/>
        <w:bottom w:val="none" w:sz="0" w:space="0" w:color="auto"/>
        <w:right w:val="none" w:sz="0" w:space="0" w:color="auto"/>
      </w:divBdr>
    </w:div>
    <w:div w:id="1986201894">
      <w:bodyDiv w:val="1"/>
      <w:marLeft w:val="0"/>
      <w:marRight w:val="0"/>
      <w:marTop w:val="0"/>
      <w:marBottom w:val="0"/>
      <w:divBdr>
        <w:top w:val="none" w:sz="0" w:space="0" w:color="auto"/>
        <w:left w:val="none" w:sz="0" w:space="0" w:color="auto"/>
        <w:bottom w:val="none" w:sz="0" w:space="0" w:color="auto"/>
        <w:right w:val="none" w:sz="0" w:space="0" w:color="auto"/>
      </w:divBdr>
    </w:div>
    <w:div w:id="1991404076">
      <w:bodyDiv w:val="1"/>
      <w:marLeft w:val="0"/>
      <w:marRight w:val="0"/>
      <w:marTop w:val="0"/>
      <w:marBottom w:val="0"/>
      <w:divBdr>
        <w:top w:val="none" w:sz="0" w:space="0" w:color="auto"/>
        <w:left w:val="none" w:sz="0" w:space="0" w:color="auto"/>
        <w:bottom w:val="none" w:sz="0" w:space="0" w:color="auto"/>
        <w:right w:val="none" w:sz="0" w:space="0" w:color="auto"/>
      </w:divBdr>
    </w:div>
    <w:div w:id="1993633363">
      <w:bodyDiv w:val="1"/>
      <w:marLeft w:val="0"/>
      <w:marRight w:val="0"/>
      <w:marTop w:val="0"/>
      <w:marBottom w:val="0"/>
      <w:divBdr>
        <w:top w:val="none" w:sz="0" w:space="0" w:color="auto"/>
        <w:left w:val="none" w:sz="0" w:space="0" w:color="auto"/>
        <w:bottom w:val="none" w:sz="0" w:space="0" w:color="auto"/>
        <w:right w:val="none" w:sz="0" w:space="0" w:color="auto"/>
      </w:divBdr>
    </w:div>
    <w:div w:id="2010793375">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25863227">
      <w:bodyDiv w:val="1"/>
      <w:marLeft w:val="0"/>
      <w:marRight w:val="0"/>
      <w:marTop w:val="0"/>
      <w:marBottom w:val="0"/>
      <w:divBdr>
        <w:top w:val="none" w:sz="0" w:space="0" w:color="auto"/>
        <w:left w:val="none" w:sz="0" w:space="0" w:color="auto"/>
        <w:bottom w:val="none" w:sz="0" w:space="0" w:color="auto"/>
        <w:right w:val="none" w:sz="0" w:space="0" w:color="auto"/>
      </w:divBdr>
    </w:div>
    <w:div w:id="2048333662">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069839311">
      <w:bodyDiv w:val="1"/>
      <w:marLeft w:val="0"/>
      <w:marRight w:val="0"/>
      <w:marTop w:val="0"/>
      <w:marBottom w:val="0"/>
      <w:divBdr>
        <w:top w:val="none" w:sz="0" w:space="0" w:color="auto"/>
        <w:left w:val="none" w:sz="0" w:space="0" w:color="auto"/>
        <w:bottom w:val="none" w:sz="0" w:space="0" w:color="auto"/>
        <w:right w:val="none" w:sz="0" w:space="0" w:color="auto"/>
      </w:divBdr>
    </w:div>
    <w:div w:id="2070758934">
      <w:bodyDiv w:val="1"/>
      <w:marLeft w:val="0"/>
      <w:marRight w:val="0"/>
      <w:marTop w:val="0"/>
      <w:marBottom w:val="0"/>
      <w:divBdr>
        <w:top w:val="none" w:sz="0" w:space="0" w:color="auto"/>
        <w:left w:val="none" w:sz="0" w:space="0" w:color="auto"/>
        <w:bottom w:val="none" w:sz="0" w:space="0" w:color="auto"/>
        <w:right w:val="none" w:sz="0" w:space="0" w:color="auto"/>
      </w:divBdr>
    </w:div>
    <w:div w:id="2071493212">
      <w:bodyDiv w:val="1"/>
      <w:marLeft w:val="0"/>
      <w:marRight w:val="0"/>
      <w:marTop w:val="0"/>
      <w:marBottom w:val="0"/>
      <w:divBdr>
        <w:top w:val="none" w:sz="0" w:space="0" w:color="auto"/>
        <w:left w:val="none" w:sz="0" w:space="0" w:color="auto"/>
        <w:bottom w:val="none" w:sz="0" w:space="0" w:color="auto"/>
        <w:right w:val="none" w:sz="0" w:space="0" w:color="auto"/>
      </w:divBdr>
    </w:div>
    <w:div w:id="2076270139">
      <w:bodyDiv w:val="1"/>
      <w:marLeft w:val="0"/>
      <w:marRight w:val="0"/>
      <w:marTop w:val="0"/>
      <w:marBottom w:val="0"/>
      <w:divBdr>
        <w:top w:val="none" w:sz="0" w:space="0" w:color="auto"/>
        <w:left w:val="none" w:sz="0" w:space="0" w:color="auto"/>
        <w:bottom w:val="none" w:sz="0" w:space="0" w:color="auto"/>
        <w:right w:val="none" w:sz="0" w:space="0" w:color="auto"/>
      </w:divBdr>
    </w:div>
    <w:div w:id="2098481744">
      <w:bodyDiv w:val="1"/>
      <w:marLeft w:val="0"/>
      <w:marRight w:val="0"/>
      <w:marTop w:val="0"/>
      <w:marBottom w:val="0"/>
      <w:divBdr>
        <w:top w:val="none" w:sz="0" w:space="0" w:color="auto"/>
        <w:left w:val="none" w:sz="0" w:space="0" w:color="auto"/>
        <w:bottom w:val="none" w:sz="0" w:space="0" w:color="auto"/>
        <w:right w:val="none" w:sz="0" w:space="0" w:color="auto"/>
      </w:divBdr>
    </w:div>
    <w:div w:id="2100101574">
      <w:bodyDiv w:val="1"/>
      <w:marLeft w:val="0"/>
      <w:marRight w:val="0"/>
      <w:marTop w:val="0"/>
      <w:marBottom w:val="0"/>
      <w:divBdr>
        <w:top w:val="none" w:sz="0" w:space="0" w:color="auto"/>
        <w:left w:val="none" w:sz="0" w:space="0" w:color="auto"/>
        <w:bottom w:val="none" w:sz="0" w:space="0" w:color="auto"/>
        <w:right w:val="none" w:sz="0" w:space="0" w:color="auto"/>
      </w:divBdr>
    </w:div>
    <w:div w:id="2101489008">
      <w:bodyDiv w:val="1"/>
      <w:marLeft w:val="0"/>
      <w:marRight w:val="0"/>
      <w:marTop w:val="0"/>
      <w:marBottom w:val="0"/>
      <w:divBdr>
        <w:top w:val="none" w:sz="0" w:space="0" w:color="auto"/>
        <w:left w:val="none" w:sz="0" w:space="0" w:color="auto"/>
        <w:bottom w:val="none" w:sz="0" w:space="0" w:color="auto"/>
        <w:right w:val="none" w:sz="0" w:space="0" w:color="auto"/>
      </w:divBdr>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 w:id="2137749195">
      <w:bodyDiv w:val="1"/>
      <w:marLeft w:val="0"/>
      <w:marRight w:val="0"/>
      <w:marTop w:val="0"/>
      <w:marBottom w:val="0"/>
      <w:divBdr>
        <w:top w:val="none" w:sz="0" w:space="0" w:color="auto"/>
        <w:left w:val="none" w:sz="0" w:space="0" w:color="auto"/>
        <w:bottom w:val="none" w:sz="0" w:space="0" w:color="auto"/>
        <w:right w:val="none" w:sz="0" w:space="0" w:color="auto"/>
      </w:divBdr>
    </w:div>
    <w:div w:id="21473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ris.rogis@stradini.lv"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ub.gov.lv/lv/iubcpv/parent/2966/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A4FB-BF70-44D4-A60A-EA73C67B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48</Pages>
  <Words>54164</Words>
  <Characters>30874</Characters>
  <Application>Microsoft Office Word</Application>
  <DocSecurity>0</DocSecurity>
  <Lines>257</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84869</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Dairis Roģis</cp:lastModifiedBy>
  <cp:revision>18</cp:revision>
  <cp:lastPrinted>2016-01-07T16:27:00Z</cp:lastPrinted>
  <dcterms:created xsi:type="dcterms:W3CDTF">2016-03-31T14:00:00Z</dcterms:created>
  <dcterms:modified xsi:type="dcterms:W3CDTF">2016-05-20T11:54:00Z</dcterms:modified>
</cp:coreProperties>
</file>