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1B7610" w:rsidRDefault="004162CB" w:rsidP="004162CB">
      <w:pPr>
        <w:ind w:left="5103"/>
        <w:jc w:val="right"/>
      </w:pPr>
      <w:r w:rsidRPr="004162CB">
        <w:t xml:space="preserve">VSIA “Paula Stradiņa klīniskā universitātes </w:t>
      </w:r>
      <w:r w:rsidRPr="001B7610">
        <w:t>slimnīca”</w:t>
      </w:r>
    </w:p>
    <w:p w14:paraId="72EC13ED" w14:textId="77777777" w:rsidR="004162CB" w:rsidRPr="001B7610" w:rsidRDefault="004162CB" w:rsidP="004162CB">
      <w:pPr>
        <w:ind w:left="5103"/>
        <w:jc w:val="right"/>
      </w:pPr>
      <w:r w:rsidRPr="001B7610">
        <w:t>Iepirkumu komisijas sēdē</w:t>
      </w:r>
    </w:p>
    <w:p w14:paraId="65C558CA" w14:textId="67C561B5" w:rsidR="004162CB" w:rsidRPr="001B7610" w:rsidRDefault="00E14A53" w:rsidP="004162CB">
      <w:pPr>
        <w:ind w:left="5103"/>
        <w:jc w:val="right"/>
      </w:pPr>
      <w:r w:rsidRPr="001B7610">
        <w:t>201</w:t>
      </w:r>
      <w:r w:rsidR="002714B1" w:rsidRPr="001B7610">
        <w:t>9</w:t>
      </w:r>
      <w:r w:rsidRPr="001B7610">
        <w:t xml:space="preserve">.gada </w:t>
      </w:r>
      <w:r w:rsidR="00936FA2">
        <w:t>16</w:t>
      </w:r>
      <w:r w:rsidR="00EA5339">
        <w:t>.jūlijā</w:t>
      </w:r>
    </w:p>
    <w:p w14:paraId="5EEC3A96" w14:textId="77777777" w:rsidR="004162CB" w:rsidRPr="001B7610" w:rsidRDefault="004162CB" w:rsidP="004162CB">
      <w:pPr>
        <w:ind w:left="5103"/>
        <w:jc w:val="right"/>
      </w:pPr>
      <w:r w:rsidRPr="001B7610">
        <w:t>(1.protokols)</w:t>
      </w:r>
    </w:p>
    <w:p w14:paraId="1E9E41B4" w14:textId="77777777" w:rsidR="00C77629" w:rsidRDefault="00C77629" w:rsidP="00C77629">
      <w:pPr>
        <w:spacing w:before="3600" w:after="100" w:afterAutospacing="1"/>
        <w:jc w:val="center"/>
      </w:pPr>
      <w:r w:rsidRPr="001B7610">
        <w:t>ATKLĀTA KONKURSA</w:t>
      </w:r>
    </w:p>
    <w:p w14:paraId="641591F8" w14:textId="5F2D1D90" w:rsidR="00C77629" w:rsidRDefault="00245873" w:rsidP="00C77629">
      <w:pPr>
        <w:spacing w:after="100" w:afterAutospacing="1"/>
        <w:jc w:val="center"/>
        <w:rPr>
          <w:rFonts w:eastAsia="Lucida Sans Unicode"/>
          <w:b/>
          <w:bCs/>
          <w:sz w:val="32"/>
          <w:szCs w:val="32"/>
        </w:rPr>
      </w:pPr>
      <w:r>
        <w:rPr>
          <w:rFonts w:eastAsia="Lucida Sans Unicode"/>
          <w:b/>
          <w:bCs/>
          <w:sz w:val="32"/>
          <w:szCs w:val="32"/>
        </w:rPr>
        <w:t>UPS bateriju nomaiņa</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8BE64A5" w:rsidR="009A6343" w:rsidRPr="00087EF8" w:rsidRDefault="00157517" w:rsidP="009A6343">
      <w:pPr>
        <w:spacing w:before="100" w:beforeAutospacing="1" w:after="100" w:afterAutospacing="1"/>
        <w:jc w:val="center"/>
      </w:pPr>
      <w:r w:rsidRPr="00087EF8">
        <w:t>ID Nr. PSKUS 201</w:t>
      </w:r>
      <w:r w:rsidR="002714B1" w:rsidRPr="00087EF8">
        <w:t>9</w:t>
      </w:r>
      <w:r w:rsidRPr="00087EF8">
        <w:t>/</w:t>
      </w:r>
      <w:r w:rsidR="00EA5339">
        <w:t>101</w:t>
      </w:r>
    </w:p>
    <w:p w14:paraId="6DD1D783" w14:textId="77777777" w:rsidR="009A6343" w:rsidRPr="00087EF8" w:rsidRDefault="009A6343" w:rsidP="009A6343">
      <w:pPr>
        <w:spacing w:before="100" w:beforeAutospacing="1" w:after="100" w:afterAutospacing="1"/>
        <w:jc w:val="center"/>
      </w:pPr>
    </w:p>
    <w:p w14:paraId="100926F9" w14:textId="77777777" w:rsidR="009A6343" w:rsidRPr="00087EF8" w:rsidRDefault="009A6343" w:rsidP="009A6343">
      <w:pPr>
        <w:spacing w:before="100" w:beforeAutospacing="1" w:after="100" w:afterAutospacing="1"/>
        <w:jc w:val="center"/>
      </w:pPr>
    </w:p>
    <w:p w14:paraId="09C93BCE" w14:textId="77777777" w:rsidR="009A6343" w:rsidRPr="00087EF8" w:rsidRDefault="009A6343" w:rsidP="009A6343">
      <w:pPr>
        <w:spacing w:before="100" w:beforeAutospacing="1" w:after="100" w:afterAutospacing="1"/>
        <w:jc w:val="center"/>
      </w:pPr>
    </w:p>
    <w:p w14:paraId="53AF6BF3" w14:textId="77777777" w:rsidR="009A6343" w:rsidRPr="00087EF8" w:rsidRDefault="009A6343" w:rsidP="009A6343">
      <w:pPr>
        <w:spacing w:before="100" w:beforeAutospacing="1" w:after="100" w:afterAutospacing="1"/>
        <w:jc w:val="center"/>
      </w:pPr>
    </w:p>
    <w:p w14:paraId="7C327B2F" w14:textId="77777777" w:rsidR="009A6343" w:rsidRPr="00087EF8" w:rsidRDefault="009A6343" w:rsidP="009A6343">
      <w:pPr>
        <w:spacing w:before="100" w:beforeAutospacing="1" w:after="100" w:afterAutospacing="1"/>
        <w:jc w:val="center"/>
      </w:pPr>
    </w:p>
    <w:p w14:paraId="010DDE20" w14:textId="77777777" w:rsidR="009A6343" w:rsidRPr="00087EF8" w:rsidRDefault="009A6343" w:rsidP="009A6343">
      <w:pPr>
        <w:spacing w:before="100" w:beforeAutospacing="1" w:after="100" w:afterAutospacing="1"/>
        <w:jc w:val="center"/>
      </w:pPr>
    </w:p>
    <w:p w14:paraId="4C6F0BA3" w14:textId="77777777" w:rsidR="009A6343" w:rsidRPr="00087EF8" w:rsidRDefault="009A6343" w:rsidP="009A6343">
      <w:pPr>
        <w:spacing w:before="100" w:beforeAutospacing="1" w:after="100" w:afterAutospacing="1"/>
        <w:jc w:val="center"/>
      </w:pPr>
    </w:p>
    <w:p w14:paraId="6DB0D607" w14:textId="77777777" w:rsidR="009A6343" w:rsidRPr="00087EF8" w:rsidRDefault="009A6343" w:rsidP="009A6343">
      <w:pPr>
        <w:spacing w:before="100" w:beforeAutospacing="1" w:after="100" w:afterAutospacing="1"/>
        <w:jc w:val="center"/>
      </w:pPr>
    </w:p>
    <w:p w14:paraId="5D44AC9D" w14:textId="4E2A998E" w:rsidR="004162CB" w:rsidRPr="00087EF8" w:rsidRDefault="004162CB" w:rsidP="009A6343">
      <w:pPr>
        <w:spacing w:before="100" w:beforeAutospacing="1" w:after="100" w:afterAutospacing="1"/>
        <w:jc w:val="center"/>
      </w:pPr>
      <w:r w:rsidRPr="00087EF8">
        <w:t>Rīgā, 201</w:t>
      </w:r>
      <w:r w:rsidR="002714B1" w:rsidRPr="00087EF8">
        <w:t>9</w:t>
      </w:r>
    </w:p>
    <w:p w14:paraId="3A987B0E" w14:textId="158DE98A" w:rsidR="009A6343" w:rsidRPr="00087EF8" w:rsidRDefault="009639AB" w:rsidP="001357EF">
      <w:pPr>
        <w:ind w:right="282"/>
        <w:rPr>
          <w:b/>
          <w:bCs/>
          <w:lang w:val="x-none"/>
        </w:rPr>
      </w:pPr>
      <w:r w:rsidRPr="00087EF8">
        <w:rPr>
          <w:b/>
          <w:bCs/>
          <w:lang w:val="x-none"/>
        </w:rPr>
        <w:t xml:space="preserve"> </w:t>
      </w:r>
    </w:p>
    <w:p w14:paraId="346D2DDB" w14:textId="77777777" w:rsidR="009A6343" w:rsidRPr="00087EF8" w:rsidRDefault="009A6343" w:rsidP="001357EF">
      <w:pPr>
        <w:ind w:right="282"/>
        <w:rPr>
          <w:b/>
          <w:bCs/>
          <w:lang w:val="x-none"/>
        </w:rPr>
      </w:pPr>
    </w:p>
    <w:p w14:paraId="20DF7FCA" w14:textId="77777777" w:rsidR="004162CB" w:rsidRPr="00087EF8"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087EF8">
        <w:rPr>
          <w:b/>
        </w:rPr>
        <w:lastRenderedPageBreak/>
        <w:t>1.</w:t>
      </w:r>
      <w:r w:rsidR="004162CB" w:rsidRPr="00087EF8">
        <w:rPr>
          <w:b/>
          <w:bCs/>
          <w:lang w:val="x-none"/>
        </w:rPr>
        <w:t>VISPĀRĪGĀ INFORMĀCIJA</w:t>
      </w:r>
      <w:bookmarkEnd w:id="0"/>
      <w:bookmarkEnd w:id="1"/>
      <w:bookmarkEnd w:id="2"/>
      <w:bookmarkEnd w:id="3"/>
      <w:bookmarkEnd w:id="4"/>
      <w:bookmarkEnd w:id="5"/>
    </w:p>
    <w:p w14:paraId="393627D9" w14:textId="77777777" w:rsidR="004162CB" w:rsidRPr="00087EF8"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87EF8">
        <w:rPr>
          <w:b/>
          <w:bCs/>
          <w:szCs w:val="26"/>
          <w:lang w:val="x-none"/>
        </w:rPr>
        <w:t>Iepirkuma identifikācijas numurs</w:t>
      </w:r>
      <w:bookmarkEnd w:id="6"/>
      <w:bookmarkEnd w:id="7"/>
      <w:bookmarkEnd w:id="8"/>
      <w:bookmarkEnd w:id="9"/>
      <w:bookmarkEnd w:id="10"/>
      <w:bookmarkEnd w:id="11"/>
      <w:bookmarkEnd w:id="12"/>
    </w:p>
    <w:p w14:paraId="6DA383E6" w14:textId="2030EC2A" w:rsidR="004162CB" w:rsidRPr="00087EF8" w:rsidRDefault="00157517" w:rsidP="004162CB">
      <w:r w:rsidRPr="00087EF8">
        <w:t>PSKUS 201</w:t>
      </w:r>
      <w:r w:rsidR="002714B1" w:rsidRPr="00087EF8">
        <w:t>9</w:t>
      </w:r>
      <w:r w:rsidRPr="00087EF8">
        <w:t>/</w:t>
      </w:r>
      <w:r w:rsidR="00EA5339">
        <w:t>101</w:t>
      </w:r>
    </w:p>
    <w:p w14:paraId="3508071E" w14:textId="77777777" w:rsidR="004162CB" w:rsidRPr="00087EF8"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87EF8">
        <w:rPr>
          <w:b/>
          <w:bCs/>
          <w:szCs w:val="26"/>
          <w:lang w:val="x-none"/>
        </w:rPr>
        <w:t>Pasūtītājs</w:t>
      </w:r>
      <w:bookmarkEnd w:id="13"/>
      <w:bookmarkEnd w:id="14"/>
      <w:bookmarkEnd w:id="15"/>
      <w:bookmarkEnd w:id="16"/>
      <w:bookmarkEnd w:id="17"/>
      <w:bookmarkEnd w:id="18"/>
      <w:bookmarkEnd w:id="19"/>
    </w:p>
    <w:p w14:paraId="1005C76B" w14:textId="77777777" w:rsidR="004162CB" w:rsidRPr="00087EF8"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087EF8">
        <w:t>Pasūtītāja nosaukums: VSIA “Paula Stradiņa klīniskā universitātes slimnīca”.</w:t>
      </w:r>
    </w:p>
    <w:p w14:paraId="48C00C38" w14:textId="77777777" w:rsidR="004162CB" w:rsidRPr="00087EF8" w:rsidRDefault="004162CB" w:rsidP="004162CB">
      <w:r w:rsidRPr="00087EF8">
        <w:t>Reģistrācijas numurs: 40003457109.</w:t>
      </w:r>
    </w:p>
    <w:p w14:paraId="0AA18A9A" w14:textId="77777777" w:rsidR="004162CB" w:rsidRPr="00087EF8" w:rsidRDefault="004162CB" w:rsidP="004162CB">
      <w:r w:rsidRPr="00087EF8">
        <w:t>Juridiskā adrese: Pilsoņu iela 13, Rīga, LV-1002.</w:t>
      </w:r>
    </w:p>
    <w:p w14:paraId="724EE9A5"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58664584" w14:textId="77777777" w:rsidR="004162CB" w:rsidRPr="00087EF8"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087EF8">
        <w:rPr>
          <w:b/>
          <w:bCs/>
          <w:szCs w:val="26"/>
          <w:lang w:val="x-none"/>
        </w:rPr>
        <w:t>Kontaktpersona</w:t>
      </w:r>
      <w:bookmarkEnd w:id="20"/>
      <w:bookmarkEnd w:id="21"/>
      <w:bookmarkEnd w:id="22"/>
      <w:bookmarkEnd w:id="23"/>
      <w:bookmarkEnd w:id="24"/>
      <w:bookmarkEnd w:id="25"/>
      <w:bookmarkEnd w:id="26"/>
      <w:bookmarkEnd w:id="27"/>
    </w:p>
    <w:p w14:paraId="6685CC6A" w14:textId="731821FE" w:rsidR="004162CB" w:rsidRPr="00087EF8" w:rsidRDefault="004162CB" w:rsidP="004162CB">
      <w:r w:rsidRPr="00087EF8">
        <w:t xml:space="preserve">Kontaktpersona: </w:t>
      </w:r>
      <w:r w:rsidR="00387DF3" w:rsidRPr="00087EF8">
        <w:t>Zanda Brante</w:t>
      </w:r>
    </w:p>
    <w:p w14:paraId="385443DE" w14:textId="5A196401" w:rsidR="004162CB" w:rsidRPr="00087EF8" w:rsidRDefault="00157517" w:rsidP="004162CB">
      <w:r w:rsidRPr="00087EF8">
        <w:t>Tālruņa numurs: 6706</w:t>
      </w:r>
      <w:r w:rsidR="00387DF3" w:rsidRPr="00087EF8">
        <w:t>9736</w:t>
      </w:r>
    </w:p>
    <w:p w14:paraId="13BC76EA" w14:textId="780325C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402AABA0" w14:textId="77777777" w:rsidR="004162CB" w:rsidRPr="00087EF8" w:rsidRDefault="004162CB" w:rsidP="004162CB">
      <w:r w:rsidRPr="00087EF8">
        <w:t>Kontaktpersona sniedz tikai organizatoriska rakstura informāciju par iepirkumu.</w:t>
      </w:r>
    </w:p>
    <w:p w14:paraId="4006F0F1" w14:textId="77777777" w:rsidR="004162CB" w:rsidRPr="00087EF8"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87EF8">
        <w:rPr>
          <w:b/>
          <w:bCs/>
          <w:szCs w:val="26"/>
          <w:lang w:val="x-none"/>
        </w:rPr>
        <w:t>Pretendenti</w:t>
      </w:r>
      <w:bookmarkEnd w:id="28"/>
      <w:bookmarkEnd w:id="29"/>
      <w:bookmarkEnd w:id="30"/>
      <w:bookmarkEnd w:id="31"/>
      <w:bookmarkEnd w:id="32"/>
      <w:bookmarkEnd w:id="33"/>
      <w:bookmarkEnd w:id="34"/>
      <w:bookmarkEnd w:id="35"/>
      <w:bookmarkEnd w:id="36"/>
    </w:p>
    <w:p w14:paraId="1C2A3DDB" w14:textId="3E7C2C89" w:rsidR="00565AF8" w:rsidRPr="00087EF8" w:rsidRDefault="00275801" w:rsidP="00455D78">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AE52EB" w:rsidRPr="00087EF8">
        <w:rPr>
          <w:rFonts w:eastAsia="Calibri"/>
          <w:bCs/>
        </w:rPr>
        <w:t>atklātā konkursā “</w:t>
      </w:r>
      <w:r w:rsidR="00245873">
        <w:rPr>
          <w:rFonts w:eastAsia="Calibri"/>
          <w:bCs/>
        </w:rPr>
        <w:t>UPS bateriju nomaiņa</w:t>
      </w:r>
      <w:r w:rsidR="00AE52EB" w:rsidRPr="00087EF8">
        <w:rPr>
          <w:rFonts w:eastAsia="Calibri"/>
          <w:bCs/>
        </w:rPr>
        <w:t>”, identifikācijas Nr. PSKUS 201</w:t>
      </w:r>
      <w:r w:rsidR="005C0266" w:rsidRPr="00087EF8">
        <w:rPr>
          <w:rFonts w:eastAsia="Calibri"/>
          <w:bCs/>
        </w:rPr>
        <w:t>9</w:t>
      </w:r>
      <w:r w:rsidR="00AE52EB" w:rsidRPr="00087EF8">
        <w:rPr>
          <w:rFonts w:eastAsia="Calibri"/>
          <w:bCs/>
        </w:rPr>
        <w:t>/</w:t>
      </w:r>
      <w:r w:rsidR="00EA5339">
        <w:rPr>
          <w:rFonts w:eastAsia="Calibri"/>
          <w:bCs/>
        </w:rPr>
        <w:t>101</w:t>
      </w:r>
      <w:r w:rsidR="00087EF8" w:rsidRPr="00087EF8">
        <w:rPr>
          <w:rFonts w:eastAsia="Calibri"/>
          <w:bCs/>
        </w:rPr>
        <w:t xml:space="preserve">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348580C3"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012B5464" w14:textId="77777777" w:rsidR="004162CB" w:rsidRPr="00087EF8"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087EF8">
        <w:rPr>
          <w:b/>
          <w:bCs/>
          <w:szCs w:val="26"/>
          <w:lang w:val="x-none"/>
        </w:rPr>
        <w:t>Apakšuzņēmēji</w:t>
      </w:r>
      <w:bookmarkEnd w:id="42"/>
      <w:bookmarkEnd w:id="43"/>
      <w:bookmarkEnd w:id="44"/>
      <w:r w:rsidRPr="00087EF8">
        <w:rPr>
          <w:b/>
          <w:bCs/>
          <w:szCs w:val="26"/>
          <w:lang w:val="x-none"/>
        </w:rPr>
        <w:t>, personāls un to nomaiņa</w:t>
      </w:r>
      <w:bookmarkEnd w:id="45"/>
    </w:p>
    <w:p w14:paraId="76513932" w14:textId="66330D01"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50CCAB"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478EB855"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83336F">
        <w:rPr>
          <w:rFonts w:eastAsia="Calibri"/>
          <w:bCs/>
        </w:rPr>
        <w:t>7</w:t>
      </w:r>
      <w:r>
        <w:rPr>
          <w:rFonts w:eastAsia="Calibri"/>
          <w:bCs/>
        </w:rPr>
        <w:t>.</w:t>
      </w:r>
      <w:r w:rsidR="0083336F">
        <w:rPr>
          <w:rFonts w:eastAsia="Calibri"/>
          <w:bCs/>
        </w:rPr>
        <w:t xml:space="preserve"> </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lastRenderedPageBreak/>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A33C4D"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w:t>
      </w:r>
      <w:r w:rsidR="005C2C33" w:rsidRPr="00430670">
        <w:t xml:space="preserve">EIS e-konkursu apakšsistēmas darbība un nebūtu ierobežota piekļuve piedāvājumā </w:t>
      </w:r>
      <w:r w:rsidR="005C2C33" w:rsidRPr="00A33C4D">
        <w:t>ietvertajai informācijai, tostarp piedāvājums nedrīkst saturēt datorvīrusus un citas kaitīgas programmatūras vai to ģeneratorus.</w:t>
      </w:r>
    </w:p>
    <w:p w14:paraId="610ABBD2" w14:textId="4F1854DB" w:rsidR="00405229" w:rsidRPr="00A33C4D" w:rsidRDefault="005C2C33" w:rsidP="005C2C33">
      <w:pPr>
        <w:outlineLvl w:val="2"/>
        <w:rPr>
          <w:bCs/>
          <w:iCs/>
          <w:vanish/>
          <w:lang w:val="x-none"/>
        </w:rPr>
      </w:pPr>
      <w:r w:rsidRPr="00A33C4D">
        <w:rPr>
          <w:bCs/>
          <w:iCs/>
          <w:vanish/>
          <w:lang w:val="x-none"/>
        </w:rPr>
        <w:t xml:space="preserve"> </w:t>
      </w:r>
    </w:p>
    <w:p w14:paraId="631FAC39" w14:textId="7A9ACDF9" w:rsidR="004162CB" w:rsidRPr="00A33C4D"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A33C4D">
        <w:rPr>
          <w:b/>
          <w:bCs/>
          <w:szCs w:val="26"/>
          <w:lang w:val="x-none"/>
        </w:rPr>
        <w:t>Piedāvājuma iesniegšana</w:t>
      </w:r>
      <w:bookmarkEnd w:id="72"/>
      <w:bookmarkEnd w:id="73"/>
      <w:bookmarkEnd w:id="74"/>
      <w:bookmarkEnd w:id="75"/>
      <w:bookmarkEnd w:id="76"/>
      <w:r w:rsidR="00116077" w:rsidRPr="00A33C4D">
        <w:rPr>
          <w:b/>
          <w:bCs/>
          <w:szCs w:val="26"/>
        </w:rPr>
        <w:t xml:space="preserve"> un atvēršana</w:t>
      </w:r>
    </w:p>
    <w:p w14:paraId="511F0316" w14:textId="49806BFD" w:rsidR="004162CB" w:rsidRPr="00A33C4D" w:rsidRDefault="000C1DD5" w:rsidP="000C1DD5">
      <w:pPr>
        <w:ind w:left="567" w:hanging="567"/>
        <w:outlineLvl w:val="2"/>
        <w:rPr>
          <w:rFonts w:eastAsia="Calibri"/>
          <w:bCs/>
        </w:rPr>
      </w:pPr>
      <w:bookmarkStart w:id="80" w:name="_Toc336440012"/>
      <w:bookmarkStart w:id="81" w:name="_Ref327348790"/>
      <w:bookmarkStart w:id="82" w:name="_Ref408215653"/>
      <w:r w:rsidRPr="00A33C4D">
        <w:rPr>
          <w:rFonts w:eastAsia="Calibri"/>
          <w:bCs/>
        </w:rPr>
        <w:t>1.9.1.</w:t>
      </w:r>
      <w:bookmarkEnd w:id="80"/>
      <w:bookmarkEnd w:id="81"/>
      <w:r w:rsidR="00390298" w:rsidRPr="00A33C4D">
        <w:t xml:space="preserve">Pretendents piedāvājumu iesniedz līdz </w:t>
      </w:r>
      <w:r w:rsidR="00390298" w:rsidRPr="00A33C4D">
        <w:rPr>
          <w:b/>
        </w:rPr>
        <w:t>201</w:t>
      </w:r>
      <w:r w:rsidR="005C0266" w:rsidRPr="00A33C4D">
        <w:rPr>
          <w:b/>
        </w:rPr>
        <w:t>9</w:t>
      </w:r>
      <w:r w:rsidR="00390298" w:rsidRPr="00A33C4D">
        <w:rPr>
          <w:b/>
        </w:rPr>
        <w:t xml:space="preserve">.gada </w:t>
      </w:r>
      <w:r w:rsidR="00A33C4D" w:rsidRPr="00A33C4D">
        <w:rPr>
          <w:b/>
        </w:rPr>
        <w:t>16.augustam</w:t>
      </w:r>
      <w:r w:rsidR="00430670" w:rsidRPr="00A33C4D">
        <w:rPr>
          <w:b/>
        </w:rPr>
        <w:t xml:space="preserve"> </w:t>
      </w:r>
      <w:r w:rsidR="00390298" w:rsidRPr="00A33C4D">
        <w:rPr>
          <w:b/>
        </w:rPr>
        <w:t>plkst.10.00</w:t>
      </w:r>
      <w:r w:rsidR="00390298" w:rsidRPr="00A33C4D">
        <w:t>, EIS e-konkursu apakšsistēmā</w:t>
      </w:r>
      <w:r w:rsidR="004162CB" w:rsidRPr="00A33C4D">
        <w:rPr>
          <w:rFonts w:eastAsia="Calibri"/>
          <w:bCs/>
        </w:rPr>
        <w:t>.</w:t>
      </w:r>
      <w:bookmarkEnd w:id="82"/>
    </w:p>
    <w:p w14:paraId="2DC650EA" w14:textId="620820E8" w:rsidR="004162CB" w:rsidRPr="00A33C4D" w:rsidRDefault="00D51C0F" w:rsidP="000C1DD5">
      <w:pPr>
        <w:ind w:left="567" w:hanging="567"/>
        <w:outlineLvl w:val="2"/>
        <w:rPr>
          <w:rFonts w:eastAsia="Calibri"/>
          <w:bCs/>
        </w:rPr>
      </w:pPr>
      <w:r w:rsidRPr="00A33C4D">
        <w:rPr>
          <w:rFonts w:eastAsia="Calibri"/>
          <w:bCs/>
        </w:rPr>
        <w:t>1.9.2.</w:t>
      </w:r>
      <w:r w:rsidR="00390298" w:rsidRPr="00A33C4D">
        <w:rPr>
          <w:rFonts w:eastAsia="MS Mincho"/>
          <w:b/>
          <w:u w:val="single"/>
        </w:rPr>
        <w:t>Ārpus EIS e-konkursu apakšsistēmas iesniegtie piedāvājumi tiks atzīti par neatbilstošiem nolikuma prasībām un nosūtīti atpakaļ iesniedzējam</w:t>
      </w:r>
      <w:r w:rsidR="004162CB" w:rsidRPr="00A33C4D">
        <w:rPr>
          <w:rFonts w:eastAsia="Calibri"/>
          <w:bCs/>
        </w:rPr>
        <w:t>.</w:t>
      </w:r>
    </w:p>
    <w:p w14:paraId="6E17AE7E" w14:textId="00D839A7" w:rsidR="001D0E54" w:rsidRPr="00A93B27" w:rsidRDefault="00D51C0F" w:rsidP="00A93B27">
      <w:pPr>
        <w:ind w:left="567" w:hanging="567"/>
        <w:outlineLvl w:val="2"/>
      </w:pPr>
      <w:r w:rsidRPr="00A33C4D">
        <w:rPr>
          <w:rFonts w:eastAsia="Calibri"/>
          <w:bCs/>
        </w:rPr>
        <w:t>1.9.3.</w:t>
      </w:r>
      <w:r w:rsidR="00390298" w:rsidRPr="00A33C4D">
        <w:t xml:space="preserve">Piedāvājumu atvēršana sākas </w:t>
      </w:r>
      <w:r w:rsidR="002D647F" w:rsidRPr="00A33C4D">
        <w:t>201</w:t>
      </w:r>
      <w:r w:rsidR="00430670" w:rsidRPr="00A33C4D">
        <w:t>9</w:t>
      </w:r>
      <w:r w:rsidR="002D647F" w:rsidRPr="00A33C4D">
        <w:t xml:space="preserve">.gada </w:t>
      </w:r>
      <w:r w:rsidR="00A33C4D" w:rsidRPr="00A33C4D">
        <w:t>16.augustā</w:t>
      </w:r>
      <w:r w:rsidR="00EA5339" w:rsidRPr="00A33C4D">
        <w:t xml:space="preserve"> </w:t>
      </w:r>
      <w:r w:rsidR="00441750" w:rsidRPr="00A33C4D">
        <w:t>plkst.10.</w:t>
      </w:r>
      <w:r w:rsidR="00BD71C7" w:rsidRPr="00A33C4D">
        <w:t>00</w:t>
      </w:r>
      <w:r w:rsidR="002D647F" w:rsidRPr="00A33C4D">
        <w:t xml:space="preserve"> </w:t>
      </w:r>
      <w:r w:rsidR="00390298" w:rsidRPr="00A33C4D">
        <w:t xml:space="preserve">tūlīt pēc </w:t>
      </w:r>
      <w:r w:rsidR="002D647F" w:rsidRPr="00A33C4D">
        <w:t xml:space="preserve">nolikuma 1.9.1.punktā noteiktā </w:t>
      </w:r>
      <w:r w:rsidR="00390298" w:rsidRPr="00A33C4D">
        <w:t>piedāvājumu iesniegšanas termiņa beigām.</w:t>
      </w:r>
      <w:r w:rsidR="00A93B27" w:rsidRPr="000D3AC9">
        <w:t xml:space="preserve"> </w:t>
      </w:r>
      <w:r w:rsidR="00A93B27" w:rsidRPr="000D3AC9">
        <w:rPr>
          <w:u w:val="single"/>
        </w:rPr>
        <w:t>Iesniegto piedāvājumu atvēršanas procesam var sekot līdzi tiešsaistes režīmā EIS e-konkursu apakšsistēmā</w:t>
      </w:r>
      <w:r w:rsidR="00A93B27" w:rsidRPr="000D3AC9">
        <w:t>. Pretendentam</w:t>
      </w:r>
      <w:r w:rsidR="00A93B27">
        <w:t xml:space="preserve">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4F1A89E6" w:rsidR="00441750" w:rsidRPr="001C26F1" w:rsidRDefault="00D51C0F" w:rsidP="0083336F">
      <w:pPr>
        <w:ind w:firstLine="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245873">
        <w:rPr>
          <w:rFonts w:eastAsia="Calibri"/>
          <w:bCs/>
        </w:rPr>
        <w:t>UPS bateriju piegāde un nomaiņa</w:t>
      </w:r>
      <w:r w:rsidR="00441750" w:rsidRPr="001C26F1">
        <w:rPr>
          <w:rFonts w:eastAsia="Calibri"/>
          <w:bCs/>
        </w:rPr>
        <w:t>, kas ir</w:t>
      </w:r>
      <w:r w:rsidR="00441750" w:rsidRPr="001C26F1">
        <w:rPr>
          <w:rFonts w:eastAsia="Calibri"/>
          <w:bCs/>
          <w:lang w:val="x-none"/>
        </w:rPr>
        <w:t xml:space="preserve"> saskaņā ar </w:t>
      </w:r>
      <w:r w:rsidR="00441750" w:rsidRPr="001C26F1">
        <w:rPr>
          <w:rFonts w:eastAsia="Calibri"/>
          <w:bCs/>
        </w:rPr>
        <w:t>Atklāta konkursa</w:t>
      </w:r>
      <w:r w:rsidR="00A10251">
        <w:rPr>
          <w:rFonts w:eastAsia="Calibri"/>
          <w:bCs/>
          <w:lang w:val="x-none"/>
        </w:rPr>
        <w:t xml:space="preserve"> T</w:t>
      </w:r>
      <w:r w:rsidR="00441750" w:rsidRPr="001C26F1">
        <w:rPr>
          <w:rFonts w:eastAsia="Calibri"/>
          <w:bCs/>
          <w:lang w:val="x-none"/>
        </w:rPr>
        <w:t>ehniskajā specifikācijā</w:t>
      </w:r>
      <w:r w:rsidR="00A10251">
        <w:rPr>
          <w:rFonts w:eastAsia="Calibri"/>
          <w:bCs/>
        </w:rPr>
        <w:t>/Tehniskā piedāvājuma forma</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6C583388" w:rsidR="00441750" w:rsidRPr="001C26F1" w:rsidRDefault="00D51C0F" w:rsidP="0083336F">
      <w:pPr>
        <w:ind w:firstLine="567"/>
        <w:outlineLvl w:val="2"/>
        <w:rPr>
          <w:rFonts w:eastAsia="Calibri"/>
          <w:bCs/>
        </w:rPr>
      </w:pPr>
      <w:r w:rsidRPr="001C26F1">
        <w:rPr>
          <w:rFonts w:eastAsia="Calibri"/>
          <w:bCs/>
        </w:rPr>
        <w:t>2.1.2.</w:t>
      </w:r>
      <w:bookmarkStart w:id="100" w:name="_Toc336440021"/>
      <w:bookmarkEnd w:id="98"/>
      <w:r w:rsidR="00441750" w:rsidRPr="001C26F1">
        <w:rPr>
          <w:rFonts w:eastAsia="Calibri"/>
          <w:bCs/>
        </w:rPr>
        <w:t xml:space="preserve">Iepirkuma </w:t>
      </w:r>
      <w:r w:rsidR="00441750" w:rsidRPr="000C17D7">
        <w:rPr>
          <w:rFonts w:eastAsia="Calibri"/>
          <w:bCs/>
        </w:rPr>
        <w:t xml:space="preserve">nomenklatūra (CPV kods): </w:t>
      </w:r>
      <w:r w:rsidR="00245873" w:rsidRPr="00245873">
        <w:rPr>
          <w:rFonts w:eastAsia="Calibri"/>
          <w:bCs/>
        </w:rPr>
        <w:t>31400000-0 (Akumulatori, galvaniskie elementi un galvaniskās baterijas)</w:t>
      </w:r>
      <w:r w:rsidR="00245873">
        <w:rPr>
          <w:rFonts w:eastAsia="Calibri"/>
          <w:bCs/>
        </w:rPr>
        <w:t>.</w:t>
      </w:r>
    </w:p>
    <w:p w14:paraId="63920499" w14:textId="77777777" w:rsidR="0083336F" w:rsidRDefault="006C0DB7" w:rsidP="0083336F">
      <w:pPr>
        <w:ind w:firstLine="567"/>
        <w:outlineLvl w:val="2"/>
        <w:rPr>
          <w:bCs/>
        </w:rPr>
      </w:pPr>
      <w:r w:rsidRPr="001C26F1">
        <w:rPr>
          <w:bCs/>
        </w:rPr>
        <w:t>2.1.3.Atklāta konkursa iepirkuma priekšmets</w:t>
      </w:r>
      <w:r w:rsidR="00DC5D0B">
        <w:rPr>
          <w:bCs/>
        </w:rPr>
        <w:t xml:space="preserve"> nav</w:t>
      </w:r>
      <w:r w:rsidR="007E60D8" w:rsidRPr="001C26F1">
        <w:rPr>
          <w:bCs/>
        </w:rPr>
        <w:t xml:space="preserve"> sadalīts daļās</w:t>
      </w:r>
      <w:r w:rsidR="00DC5D0B">
        <w:rPr>
          <w:bCs/>
        </w:rPr>
        <w:t>.</w:t>
      </w:r>
    </w:p>
    <w:p w14:paraId="01544795" w14:textId="77777777" w:rsidR="0083336F" w:rsidRDefault="0083336F" w:rsidP="0083336F">
      <w:pPr>
        <w:ind w:firstLine="567"/>
        <w:outlineLvl w:val="2"/>
        <w:rPr>
          <w:bCs/>
        </w:rPr>
      </w:pPr>
      <w:r>
        <w:rPr>
          <w:bCs/>
        </w:rPr>
        <w:t xml:space="preserve">2.1.4. </w:t>
      </w:r>
      <w:r w:rsidR="006C0DB7" w:rsidRPr="0083336F">
        <w:rPr>
          <w:bCs/>
        </w:rPr>
        <w:t xml:space="preserve">Pretendentam piedāvājums jāiesniedz par </w:t>
      </w:r>
      <w:r w:rsidR="0068451F" w:rsidRPr="0083336F">
        <w:rPr>
          <w:bCs/>
        </w:rPr>
        <w:t>pilnu iepirkuma priekšmeta</w:t>
      </w:r>
      <w:r w:rsidR="006C0DB7" w:rsidRPr="0083336F">
        <w:rPr>
          <w:bCs/>
        </w:rPr>
        <w:t xml:space="preserve"> apjomu.</w:t>
      </w:r>
    </w:p>
    <w:p w14:paraId="07B4C6B2" w14:textId="26FEB582" w:rsidR="00DF0DF4" w:rsidRPr="00BE5558" w:rsidRDefault="0083336F" w:rsidP="0083336F">
      <w:pPr>
        <w:ind w:firstLine="567"/>
        <w:outlineLvl w:val="2"/>
        <w:rPr>
          <w:bCs/>
        </w:rPr>
      </w:pPr>
      <w:r>
        <w:rPr>
          <w:bCs/>
        </w:rPr>
        <w:t xml:space="preserve">2.1.5. </w:t>
      </w:r>
      <w:r w:rsidR="005E40DB" w:rsidRPr="0083336F">
        <w:rPr>
          <w:bCs/>
        </w:rPr>
        <w:t>Pasūtītāja plānotie finanšu līdzekļi</w:t>
      </w:r>
      <w:r w:rsidR="005E26A0" w:rsidRPr="0083336F">
        <w:rPr>
          <w:bCs/>
        </w:rPr>
        <w:t xml:space="preserve"> atklāta</w:t>
      </w:r>
      <w:r w:rsidR="002F59E7" w:rsidRPr="0083336F">
        <w:rPr>
          <w:bCs/>
        </w:rPr>
        <w:t xml:space="preserve">m </w:t>
      </w:r>
      <w:r w:rsidR="002F59E7" w:rsidRPr="00BE5558">
        <w:rPr>
          <w:bCs/>
        </w:rPr>
        <w:t>konkursam</w:t>
      </w:r>
      <w:r w:rsidR="00DC5D0B" w:rsidRPr="00BE5558">
        <w:rPr>
          <w:bCs/>
        </w:rPr>
        <w:t xml:space="preserve"> -  EUR </w:t>
      </w:r>
      <w:r w:rsidR="00245873" w:rsidRPr="00BE5558">
        <w:rPr>
          <w:bCs/>
        </w:rPr>
        <w:t>80</w:t>
      </w:r>
      <w:r w:rsidR="009F2426" w:rsidRPr="00BE5558">
        <w:rPr>
          <w:bCs/>
        </w:rPr>
        <w:t> 000,00</w:t>
      </w:r>
      <w:r w:rsidR="005E40DB" w:rsidRPr="00BE5558">
        <w:rPr>
          <w:bCs/>
        </w:rPr>
        <w:t xml:space="preserve"> bez PVN. </w:t>
      </w:r>
    </w:p>
    <w:p w14:paraId="32AF3F3B" w14:textId="35930036" w:rsidR="00DF0DF4" w:rsidRPr="00BE5558" w:rsidRDefault="0083336F" w:rsidP="0083336F">
      <w:pPr>
        <w:ind w:firstLine="567"/>
        <w:outlineLvl w:val="2"/>
        <w:rPr>
          <w:bCs/>
        </w:rPr>
      </w:pPr>
      <w:r w:rsidRPr="00BE5558">
        <w:rPr>
          <w:bCs/>
        </w:rPr>
        <w:t xml:space="preserve">2.1.6. </w:t>
      </w:r>
      <w:r w:rsidR="005E40DB" w:rsidRPr="00BE5558">
        <w:rPr>
          <w:bCs/>
        </w:rPr>
        <w:t>Pasūtītājs patur tiesības lemt par šajā punktā minēto summu izmaiņām, pamatojoties uz Pasūtītāja finanšu iespējām un PIL.</w:t>
      </w:r>
      <w:r w:rsidR="005E26A0" w:rsidRPr="00BE5558">
        <w:rPr>
          <w:bCs/>
        </w:rPr>
        <w:t xml:space="preserve"> </w:t>
      </w:r>
    </w:p>
    <w:p w14:paraId="3E73B041" w14:textId="7715AEA8" w:rsidR="00DF0DF4" w:rsidRPr="005A6A3E" w:rsidRDefault="0083336F" w:rsidP="0083336F">
      <w:pPr>
        <w:ind w:firstLine="567"/>
        <w:outlineLvl w:val="2"/>
        <w:rPr>
          <w:bCs/>
        </w:rPr>
      </w:pPr>
      <w:r w:rsidRPr="00BE5558">
        <w:rPr>
          <w:bCs/>
        </w:rPr>
        <w:t xml:space="preserve">2.1.7. </w:t>
      </w:r>
      <w:r w:rsidR="005E26A0" w:rsidRPr="00BE5558">
        <w:rPr>
          <w:bCs/>
        </w:rPr>
        <w:t xml:space="preserve">Pasūtītājs Līguma darbības laikā negarantē plānotā apjoma pasūtīšanu – iepirkuma apjoms var tikt samazināts atbilstoši faktiskajai nepieciešamībai. </w:t>
      </w:r>
      <w:r w:rsidR="00DD6736" w:rsidRPr="00BE5558">
        <w:rPr>
          <w:bCs/>
        </w:rPr>
        <w:t xml:space="preserve">Līgums tiks slēgts </w:t>
      </w:r>
      <w:r w:rsidR="00DD6736" w:rsidRPr="005A6A3E">
        <w:rPr>
          <w:bCs/>
        </w:rPr>
        <w:t xml:space="preserve">par nolikuma 2.1.5. apakšpunktā  noteikto summu. </w:t>
      </w:r>
    </w:p>
    <w:p w14:paraId="50392049" w14:textId="77777777" w:rsidR="0083336F" w:rsidRPr="005A6A3E" w:rsidRDefault="0083336F" w:rsidP="0083336F">
      <w:pPr>
        <w:ind w:firstLine="567"/>
        <w:outlineLvl w:val="2"/>
        <w:rPr>
          <w:bCs/>
        </w:rPr>
      </w:pPr>
      <w:r w:rsidRPr="005A6A3E">
        <w:rPr>
          <w:bCs/>
        </w:rPr>
        <w:t xml:space="preserve">2.1.8. </w:t>
      </w:r>
      <w:r w:rsidR="00DF0DF4" w:rsidRPr="005A6A3E">
        <w:rPr>
          <w:bCs/>
        </w:rPr>
        <w:t xml:space="preserve">Pasūtītājs noraida pretendenta piedāvājumu, ja pretendenta piedāvātā līgumcena </w:t>
      </w:r>
      <w:r w:rsidRPr="005A6A3E">
        <w:rPr>
          <w:bCs/>
        </w:rPr>
        <w:t>pārsniedz 150 procentus no 2.1.5</w:t>
      </w:r>
      <w:r w:rsidR="00DF0DF4" w:rsidRPr="005A6A3E">
        <w:rPr>
          <w:bCs/>
        </w:rPr>
        <w:t>. apakšpunktā norādītās paredzamās līgumcenas.</w:t>
      </w:r>
    </w:p>
    <w:p w14:paraId="005307F9" w14:textId="14C574FB" w:rsidR="007B7612" w:rsidRPr="0083336F" w:rsidRDefault="00FA38AC" w:rsidP="00FA38AC">
      <w:pPr>
        <w:ind w:firstLine="567"/>
        <w:outlineLvl w:val="2"/>
        <w:rPr>
          <w:bCs/>
        </w:rPr>
      </w:pPr>
      <w:r w:rsidRPr="005A6A3E">
        <w:rPr>
          <w:bCs/>
        </w:rPr>
        <w:t xml:space="preserve">2.1.9. Pasūtītājs finanšu piedāvājumu vērtēšanā un to salīdzināšanā vērtēs vienai iekārtai  paredzēto UPS bateriju cenu un to uzstādīšanas izmaksu kopsummu. </w:t>
      </w:r>
      <w:r w:rsidR="007B7612" w:rsidRPr="005A6A3E">
        <w:rPr>
          <w:bCs/>
        </w:rPr>
        <w:t>Pasūtītājs līguma izpildē ņems vērā pretendenta piedāvātās vienas vienības cenas, kuras ir saistošas visu līguma darbības laiku.</w:t>
      </w:r>
    </w:p>
    <w:p w14:paraId="3F69E96B" w14:textId="72FF7BE6" w:rsidR="006C0DB7" w:rsidRPr="005E40DB" w:rsidRDefault="00B437F4" w:rsidP="00447F46">
      <w:pPr>
        <w:keepNext/>
        <w:numPr>
          <w:ilvl w:val="1"/>
          <w:numId w:val="9"/>
        </w:numPr>
        <w:ind w:left="578" w:hanging="578"/>
        <w:outlineLvl w:val="1"/>
        <w:rPr>
          <w:b/>
          <w:bCs/>
          <w:lang w:val="x-none"/>
        </w:rPr>
      </w:pPr>
      <w:r w:rsidRPr="005E40DB">
        <w:rPr>
          <w:b/>
          <w:bCs/>
        </w:rPr>
        <w:lastRenderedPageBreak/>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p>
    <w:p w14:paraId="4B8B8D7C" w14:textId="77777777" w:rsidR="00B437F4" w:rsidRPr="000500E2"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w:t>
      </w:r>
      <w:r w:rsidRPr="000500E2">
        <w:rPr>
          <w:rFonts w:ascii="Times New Roman" w:hAnsi="Times New Roman"/>
          <w:bCs/>
          <w:sz w:val="24"/>
          <w:szCs w:val="24"/>
          <w:lang w:val="x-none"/>
        </w:rPr>
        <w:t xml:space="preserve">izpildei. </w:t>
      </w:r>
    </w:p>
    <w:p w14:paraId="00B02934" w14:textId="77777777" w:rsidR="00E2098C" w:rsidRPr="000500E2" w:rsidRDefault="009F2426"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Iepirkuma līguma  termiņš – 24</w:t>
      </w:r>
      <w:r w:rsidR="00DC5D0B" w:rsidRPr="000500E2">
        <w:rPr>
          <w:rFonts w:ascii="Times New Roman" w:hAnsi="Times New Roman"/>
          <w:bCs/>
          <w:sz w:val="24"/>
          <w:szCs w:val="24"/>
          <w:lang w:val="x-none"/>
        </w:rPr>
        <w:t xml:space="preserve"> (</w:t>
      </w:r>
      <w:r w:rsidRPr="000500E2">
        <w:rPr>
          <w:rFonts w:ascii="Times New Roman" w:hAnsi="Times New Roman"/>
          <w:bCs/>
          <w:sz w:val="24"/>
          <w:szCs w:val="24"/>
        </w:rPr>
        <w:t>divdesmit četri</w:t>
      </w:r>
      <w:r w:rsidR="00B437F4" w:rsidRPr="000500E2">
        <w:rPr>
          <w:rFonts w:ascii="Times New Roman" w:hAnsi="Times New Roman"/>
          <w:bCs/>
          <w:sz w:val="24"/>
          <w:szCs w:val="24"/>
          <w:lang w:val="x-none"/>
        </w:rPr>
        <w:t>) mēneši no līguma spēkā stāšanās dienas</w:t>
      </w:r>
      <w:r w:rsidR="002C792F" w:rsidRPr="000500E2">
        <w:rPr>
          <w:rFonts w:ascii="Times New Roman" w:hAnsi="Times New Roman"/>
          <w:bCs/>
          <w:sz w:val="24"/>
          <w:szCs w:val="24"/>
        </w:rPr>
        <w:t xml:space="preserve"> ar iespēju to pagarināt saskaņā ar PIL noteikto</w:t>
      </w:r>
      <w:r w:rsidR="00B437F4" w:rsidRPr="000500E2">
        <w:rPr>
          <w:rFonts w:ascii="Times New Roman" w:hAnsi="Times New Roman"/>
          <w:bCs/>
          <w:sz w:val="24"/>
          <w:szCs w:val="24"/>
          <w:lang w:val="x-none"/>
        </w:rPr>
        <w:t>, vai līdz Līguma summas sasniegšanai, atkarībā no tā, kurš nosacījums iestājas pirmais.</w:t>
      </w:r>
    </w:p>
    <w:p w14:paraId="1A132D53" w14:textId="1342D1AD" w:rsidR="00B437F4" w:rsidRPr="000500E2"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 xml:space="preserve">Norēķinu kārtība noteikta Līguma projekta noteikumos </w:t>
      </w:r>
      <w:r w:rsidR="008C02B4">
        <w:rPr>
          <w:rFonts w:ascii="Times New Roman" w:hAnsi="Times New Roman"/>
          <w:bCs/>
          <w:sz w:val="24"/>
          <w:szCs w:val="24"/>
          <w:lang w:val="x-none"/>
        </w:rPr>
        <w:t>(5</w:t>
      </w:r>
      <w:r w:rsidRPr="000500E2">
        <w:rPr>
          <w:rFonts w:ascii="Times New Roman" w:hAnsi="Times New Roman"/>
          <w:bCs/>
          <w:sz w:val="24"/>
          <w:szCs w:val="24"/>
          <w:lang w:val="x-none"/>
        </w:rPr>
        <w:t xml:space="preserve">. pielikums). </w:t>
      </w:r>
    </w:p>
    <w:p w14:paraId="163410F0" w14:textId="2F38D93E" w:rsidR="00B437F4" w:rsidRPr="000500E2"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Līguma izpildes vieta: VSIA “Paula Stradiņa klīniskā universitātes slimnīca”, Pilsoņu iela 13, Rīga, LV-1002.</w:t>
      </w:r>
    </w:p>
    <w:p w14:paraId="1CF15014" w14:textId="6D3CBFF3" w:rsidR="009639AB" w:rsidRPr="005144BB"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5C0774DF" w:rsidR="004162CB" w:rsidRPr="005144BB" w:rsidRDefault="004162CB" w:rsidP="00447F46">
      <w:pPr>
        <w:pStyle w:val="ListParagraph"/>
        <w:numPr>
          <w:ilvl w:val="0"/>
          <w:numId w:val="9"/>
        </w:numPr>
        <w:outlineLvl w:val="0"/>
        <w:rPr>
          <w:rFonts w:ascii="Times New Roman" w:hAnsi="Times New Roman"/>
          <w:b/>
          <w:bCs/>
          <w:sz w:val="24"/>
          <w:szCs w:val="24"/>
          <w:lang w:val="x-none"/>
        </w:rPr>
      </w:pPr>
      <w:bookmarkStart w:id="108" w:name="_Toc477855471"/>
      <w:r w:rsidRPr="005144BB">
        <w:rPr>
          <w:rFonts w:ascii="Times New Roman" w:hAnsi="Times New Roman"/>
          <w:b/>
          <w:bCs/>
          <w:sz w:val="24"/>
          <w:szCs w:val="24"/>
          <w:lang w:val="x-none"/>
        </w:rPr>
        <w:t>PRASĪBAS, IESNIEDZAMIE DOKUMENTI</w:t>
      </w:r>
      <w:bookmarkEnd w:id="101"/>
      <w:bookmarkEnd w:id="102"/>
      <w:bookmarkEnd w:id="103"/>
      <w:bookmarkEnd w:id="104"/>
      <w:bookmarkEnd w:id="105"/>
      <w:bookmarkEnd w:id="106"/>
      <w:bookmarkEnd w:id="107"/>
      <w:r w:rsidRPr="005144BB">
        <w:rPr>
          <w:rFonts w:ascii="Times New Roman" w:hAnsi="Times New Roman"/>
          <w:b/>
          <w:bCs/>
          <w:sz w:val="24"/>
          <w:szCs w:val="24"/>
          <w:lang w:val="x-none"/>
        </w:rPr>
        <w:t xml:space="preserve"> UN PRETENDENTU ATLASE</w:t>
      </w:r>
      <w:bookmarkEnd w:id="108"/>
    </w:p>
    <w:p w14:paraId="56E79826" w14:textId="77777777" w:rsidR="004162CB" w:rsidRPr="004162CB" w:rsidRDefault="004162CB" w:rsidP="00447F46">
      <w:pPr>
        <w:keepNext/>
        <w:numPr>
          <w:ilvl w:val="1"/>
          <w:numId w:val="9"/>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0DC4D987" w14:textId="08A8279B"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447F46">
      <w:pPr>
        <w:keepNext/>
        <w:numPr>
          <w:ilvl w:val="1"/>
          <w:numId w:val="9"/>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0171B797" w14:textId="77777777" w:rsidR="00447F46" w:rsidRDefault="00E4115E" w:rsidP="00447F46">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76A71242" w14:textId="77777777" w:rsidR="00843B9E" w:rsidRDefault="00447F46" w:rsidP="00843B9E">
      <w:pPr>
        <w:ind w:left="567" w:hanging="425"/>
        <w:outlineLvl w:val="2"/>
      </w:pPr>
      <w:r>
        <w:t xml:space="preserve">3.2.2.  </w:t>
      </w:r>
      <w:r>
        <w:rPr>
          <w:szCs w:val="26"/>
          <w:lang w:eastAsia="lv-LV"/>
        </w:rPr>
        <w:t xml:space="preserve">Uz pretendentu </w:t>
      </w:r>
      <w:r>
        <w:rPr>
          <w:bCs/>
          <w:szCs w:val="26"/>
        </w:rPr>
        <w:t xml:space="preserve">nedrīkst attiekties Starptautisko un Latvijas Republikas nacionālo sankciju likuma </w:t>
      </w:r>
      <w:r>
        <w:rPr>
          <w:bCs/>
        </w:rPr>
        <w:t>11.</w:t>
      </w:r>
      <w:r>
        <w:rPr>
          <w:bCs/>
          <w:vertAlign w:val="superscript"/>
        </w:rPr>
        <w:t>1</w:t>
      </w:r>
      <w:r>
        <w:rPr>
          <w:bCs/>
        </w:rPr>
        <w:t> panta 1. un 2. daļā</w:t>
      </w:r>
      <w:r>
        <w:rPr>
          <w:szCs w:val="26"/>
        </w:rPr>
        <w:t xml:space="preserve"> noteiktie izslēgšanas nosacījumi.</w:t>
      </w:r>
      <w:r>
        <w:rPr>
          <w:bCs/>
        </w:rPr>
        <w:t xml:space="preserve"> </w:t>
      </w:r>
      <w:r>
        <w:rPr>
          <w:bCs/>
          <w:szCs w:val="26"/>
        </w:rPr>
        <w:t xml:space="preserve">Pasūtītājs attiecībā uz pretendentu, kuram būtu piešķiramas līguma slēgšanas tiesības, pārbauda, vai attiecībā uz šo pretendentu, tā valdes vai padomes locekli, patieso labuma guvēju, </w:t>
      </w:r>
      <w:proofErr w:type="spellStart"/>
      <w:r>
        <w:rPr>
          <w:bCs/>
          <w:szCs w:val="26"/>
        </w:rPr>
        <w:t>pārstāvēttiesīgo</w:t>
      </w:r>
      <w:proofErr w:type="spellEnd"/>
      <w:r>
        <w:rPr>
          <w:bCs/>
          <w:szCs w:val="26"/>
        </w:rPr>
        <w:t xml:space="preserve"> personu vai prokūristu, vai personu, kura ir </w:t>
      </w:r>
      <w:r>
        <w:rPr>
          <w:bCs/>
          <w:szCs w:val="26"/>
        </w:rPr>
        <w:lastRenderedPageBreak/>
        <w:t xml:space="preserve">pilnvarota pārstāvēt pretendentu darbībās, kas saistītas ar filiāli, vai personālsabiedrības biedru, tā valdes vai padomes locekli, patieso labuma guvēju, </w:t>
      </w:r>
      <w:proofErr w:type="spellStart"/>
      <w:r>
        <w:rPr>
          <w:bCs/>
          <w:szCs w:val="26"/>
        </w:rPr>
        <w:t>pārstāvēttiesīgo</w:t>
      </w:r>
      <w:proofErr w:type="spellEnd"/>
      <w:r>
        <w:rPr>
          <w:bCs/>
          <w:szCs w:val="26"/>
        </w:rPr>
        <w:t xml:space="preserve"> personu vai prokūristu, ja pretendents ir personālsabiedrība, ir noteiktas Starptautisko un Latvijas Republikas nacionālo sankciju likuma 11.</w:t>
      </w:r>
      <w:r>
        <w:rPr>
          <w:bCs/>
          <w:szCs w:val="26"/>
          <w:vertAlign w:val="superscript"/>
        </w:rPr>
        <w:t xml:space="preserve">1 </w:t>
      </w:r>
      <w:r>
        <w:rPr>
          <w:bCs/>
          <w:szCs w:val="26"/>
        </w:rPr>
        <w:t>panta pirmajā daļā noteiktās sankcijas, kuras ietekmē līguma izpildi. Ja attiecībā uz pretendentu vai kādu no minētajām personām ir noteiktas Starptautisko un Latvijas Republikas nacionālo sankciju likuma 11.</w:t>
      </w:r>
      <w:r>
        <w:rPr>
          <w:bCs/>
          <w:szCs w:val="26"/>
          <w:vertAlign w:val="superscript"/>
        </w:rPr>
        <w:t xml:space="preserve">1 </w:t>
      </w:r>
      <w:r>
        <w:rPr>
          <w:bCs/>
          <w:szCs w:val="26"/>
        </w:rPr>
        <w:t>panta pirmajā daļā noteiktās sankcijas, kuras kavēs līguma izpildi, pretendents ir izslēdzams no dalības līguma slēgšanas tiesību piešķiršanas procedūrā.</w:t>
      </w:r>
    </w:p>
    <w:p w14:paraId="2DC5BAA2" w14:textId="31A02CB3" w:rsidR="00447F46" w:rsidRPr="00E4115E" w:rsidRDefault="00843B9E" w:rsidP="00843B9E">
      <w:pPr>
        <w:ind w:left="567" w:hanging="425"/>
        <w:outlineLvl w:val="2"/>
      </w:pPr>
      <w:r>
        <w:t xml:space="preserve">3.2.3. </w:t>
      </w:r>
      <w:r w:rsidRPr="00843B9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843B9E">
        <w:rPr>
          <w:bCs/>
        </w:rPr>
        <w:t>as</w:t>
      </w:r>
      <w:proofErr w:type="spellEnd"/>
      <w:r w:rsidRPr="00843B9E">
        <w:rPr>
          <w:bCs/>
        </w:rPr>
        <w:t xml:space="preserve">), kas atspoguļo aktuālo informāciju par amatpersonām – valdes vai padomes locekļiem, </w:t>
      </w:r>
      <w:proofErr w:type="spellStart"/>
      <w:r w:rsidRPr="00843B9E">
        <w:rPr>
          <w:bCs/>
        </w:rPr>
        <w:t>pārstāvēttiesīgajām</w:t>
      </w:r>
      <w:proofErr w:type="spellEnd"/>
      <w:r w:rsidRPr="00843B9E">
        <w:rPr>
          <w:bCs/>
        </w:rPr>
        <w:t xml:space="preserve"> personām vai prokūristiem vai personām, kuras ir pilnvarotas pārstāvēt pretendentu darbībās, kas saistītas ar filiāli.</w:t>
      </w:r>
      <w:r w:rsidR="00C1299D" w:rsidRPr="00C1299D">
        <w:t xml:space="preserve"> </w:t>
      </w:r>
      <w:r w:rsidR="00C1299D" w:rsidRPr="00C1299D">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F6F5D4B" w14:textId="332054F9" w:rsidR="00E4115E" w:rsidRPr="004162CB" w:rsidRDefault="00E4115E" w:rsidP="00843B9E">
      <w:pPr>
        <w:ind w:left="567" w:hanging="425"/>
        <w:outlineLvl w:val="2"/>
        <w:rPr>
          <w:rFonts w:eastAsia="Calibri"/>
          <w:bCs/>
        </w:rPr>
      </w:pPr>
    </w:p>
    <w:p w14:paraId="13E87109" w14:textId="002F723C"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3" w:name="_Toc477855474"/>
      <w:r w:rsidRPr="007C709E">
        <w:rPr>
          <w:rFonts w:ascii="Times New Roman" w:hAnsi="Times New Roman"/>
          <w:b/>
          <w:bCs/>
          <w:sz w:val="24"/>
          <w:szCs w:val="24"/>
          <w:lang w:val="x-none"/>
        </w:rPr>
        <w:t>Pretendentu atlase</w:t>
      </w:r>
      <w:bookmarkEnd w:id="111"/>
      <w:bookmarkEnd w:id="113"/>
    </w:p>
    <w:p w14:paraId="57451327" w14:textId="251C6562" w:rsidR="004162CB" w:rsidRPr="007C709E" w:rsidRDefault="007C709E" w:rsidP="007C709E">
      <w:pPr>
        <w:ind w:left="567" w:hanging="567"/>
        <w:outlineLvl w:val="2"/>
        <w:rPr>
          <w:rFonts w:eastAsia="Calibri"/>
          <w:bCs/>
        </w:rPr>
      </w:pPr>
      <w:bookmarkStart w:id="114" w:name="_Ref381101615"/>
      <w:bookmarkStart w:id="115" w:name="_Ref381101609"/>
      <w:bookmarkStart w:id="116"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0FFC9171" w14:textId="7DE3C325"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67646075" w14:textId="34F44A66"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0"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02E80F11" w14:textId="3A6A05C9"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7" w:name="_Toc477855475"/>
      <w:bookmarkStart w:id="118" w:name="_Ref385922613"/>
      <w:r w:rsidRPr="007C709E">
        <w:rPr>
          <w:rFonts w:ascii="Times New Roman" w:hAnsi="Times New Roman"/>
          <w:b/>
          <w:bCs/>
          <w:sz w:val="24"/>
          <w:szCs w:val="24"/>
          <w:lang w:val="x-none"/>
        </w:rPr>
        <w:lastRenderedPageBreak/>
        <w:t>Atlases prasības un iesniedzamie dokumenti</w:t>
      </w:r>
      <w:bookmarkEnd w:id="114"/>
      <w:bookmarkEnd w:id="115"/>
      <w:bookmarkEnd w:id="116"/>
      <w:bookmarkEnd w:id="117"/>
      <w:bookmarkEnd w:id="118"/>
    </w:p>
    <w:p w14:paraId="7EA9C9D7" w14:textId="4F08572F" w:rsidR="004162CB" w:rsidRPr="00206B7C" w:rsidRDefault="004162CB" w:rsidP="007C709E">
      <w:pPr>
        <w:keepNext/>
        <w:outlineLvl w:val="1"/>
        <w:rPr>
          <w:bCs/>
          <w:szCs w:val="26"/>
          <w:lang w:val="x-none"/>
        </w:rPr>
      </w:pPr>
      <w:bookmarkStart w:id="119"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solidāri </w:t>
            </w:r>
            <w:r w:rsidRPr="007648F1">
              <w:rPr>
                <w:rFonts w:ascii="Times New Roman" w:eastAsia="Times New Roman" w:hAnsi="Times New Roman"/>
                <w:sz w:val="24"/>
                <w:szCs w:val="24"/>
              </w:rPr>
              <w:lastRenderedPageBreak/>
              <w:t>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0C0495" w:rsidRDefault="00885307" w:rsidP="00885307">
            <w:pPr>
              <w:numPr>
                <w:ilvl w:val="2"/>
                <w:numId w:val="0"/>
              </w:numPr>
              <w:rPr>
                <w:bCs/>
                <w:lang w:val="x-none"/>
              </w:rPr>
            </w:pPr>
            <w:r w:rsidRPr="000C0495">
              <w:rPr>
                <w:bCs/>
              </w:rPr>
              <w:lastRenderedPageBreak/>
              <w:t>3.4.3.</w:t>
            </w:r>
            <w:r w:rsidRPr="000C0495">
              <w:rPr>
                <w:bCs/>
                <w:lang w:val="x-none"/>
              </w:rPr>
              <w:t xml:space="preserve">Pretendents normatīvajos aktos noteiktajā kārtībā ir reģistrēts Komercreģistrā vai līdzvērtīgā reģistrā ārvalstīs. </w:t>
            </w:r>
          </w:p>
          <w:p w14:paraId="372DC274" w14:textId="77777777" w:rsidR="00885307" w:rsidRPr="000C0495" w:rsidRDefault="00885307" w:rsidP="00885307">
            <w:pPr>
              <w:numPr>
                <w:ilvl w:val="2"/>
                <w:numId w:val="0"/>
              </w:numPr>
              <w:rPr>
                <w:bCs/>
                <w:lang w:val="x-none"/>
              </w:rPr>
            </w:pPr>
          </w:p>
          <w:p w14:paraId="7189AAAA" w14:textId="77777777" w:rsidR="00885307" w:rsidRPr="000C0495" w:rsidRDefault="00885307" w:rsidP="00885307">
            <w:pPr>
              <w:numPr>
                <w:ilvl w:val="2"/>
                <w:numId w:val="0"/>
              </w:numPr>
              <w:rPr>
                <w:bCs/>
                <w:i/>
              </w:rPr>
            </w:pPr>
            <w:r w:rsidRPr="000C0495">
              <w:rPr>
                <w:bCs/>
                <w:i/>
              </w:rPr>
              <w:t xml:space="preserve">Prasība attiecas arī uz personālsabiedrību un </w:t>
            </w:r>
          </w:p>
          <w:p w14:paraId="49652362" w14:textId="77777777" w:rsidR="00885307" w:rsidRPr="000C0495" w:rsidRDefault="00885307" w:rsidP="00885307">
            <w:pPr>
              <w:numPr>
                <w:ilvl w:val="2"/>
                <w:numId w:val="0"/>
              </w:numPr>
              <w:rPr>
                <w:bCs/>
                <w:i/>
              </w:rPr>
            </w:pPr>
            <w:r w:rsidRPr="000C0495">
              <w:rPr>
                <w:bCs/>
                <w:i/>
              </w:rPr>
              <w:t>visiem personālsabiedrības biedriem (ja</w:t>
            </w:r>
          </w:p>
          <w:p w14:paraId="480B4888" w14:textId="77777777" w:rsidR="00885307" w:rsidRPr="000C0495" w:rsidRDefault="00885307" w:rsidP="00885307">
            <w:pPr>
              <w:numPr>
                <w:ilvl w:val="2"/>
                <w:numId w:val="0"/>
              </w:numPr>
              <w:rPr>
                <w:bCs/>
                <w:i/>
              </w:rPr>
            </w:pPr>
            <w:r w:rsidRPr="000C0495">
              <w:rPr>
                <w:bCs/>
                <w:i/>
              </w:rPr>
              <w:t xml:space="preserve"> piedāvājumu iesniedz personālsabiedrība) vai </w:t>
            </w:r>
          </w:p>
          <w:p w14:paraId="73EA72C1" w14:textId="77777777" w:rsidR="00885307" w:rsidRPr="000C0495" w:rsidRDefault="00885307" w:rsidP="00885307">
            <w:pPr>
              <w:numPr>
                <w:ilvl w:val="2"/>
                <w:numId w:val="0"/>
              </w:numPr>
              <w:rPr>
                <w:bCs/>
                <w:i/>
              </w:rPr>
            </w:pPr>
            <w:r w:rsidRPr="000C0495">
              <w:rPr>
                <w:bCs/>
                <w:i/>
              </w:rPr>
              <w:t xml:space="preserve">visiem piegādātāju apvienības dalībniekiem (ja piedāvājumu iesniedz piegādātāju apvienība), </w:t>
            </w:r>
          </w:p>
          <w:p w14:paraId="04413ECB" w14:textId="77777777" w:rsidR="00885307" w:rsidRPr="000C0495" w:rsidRDefault="00885307" w:rsidP="00885307">
            <w:pPr>
              <w:numPr>
                <w:ilvl w:val="2"/>
                <w:numId w:val="0"/>
              </w:numPr>
              <w:rPr>
                <w:bCs/>
                <w:i/>
              </w:rPr>
            </w:pPr>
            <w:r w:rsidRPr="000C0495">
              <w:rPr>
                <w:bCs/>
                <w:i/>
              </w:rPr>
              <w:t xml:space="preserve">kā arī apakšuzņēmējiem (ja pretendents </w:t>
            </w:r>
          </w:p>
          <w:p w14:paraId="56129BC8" w14:textId="77777777" w:rsidR="00885307" w:rsidRPr="000C0495" w:rsidRDefault="00885307" w:rsidP="00885307">
            <w:pPr>
              <w:numPr>
                <w:ilvl w:val="2"/>
                <w:numId w:val="0"/>
              </w:numPr>
              <w:rPr>
                <w:bCs/>
                <w:i/>
              </w:rPr>
            </w:pPr>
            <w:r w:rsidRPr="000C0495">
              <w:rPr>
                <w:bCs/>
                <w:i/>
              </w:rPr>
              <w:t>plāno piesaistīt apakšuzņēmējus).</w:t>
            </w:r>
          </w:p>
          <w:p w14:paraId="0AC1129A" w14:textId="5DCAF61D" w:rsidR="00885307" w:rsidRPr="000C0495"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43FA3C63" w:rsidR="00885307" w:rsidRPr="002A5798" w:rsidRDefault="00885307" w:rsidP="00447F46">
            <w:pPr>
              <w:pStyle w:val="ListParagraph"/>
              <w:numPr>
                <w:ilvl w:val="3"/>
                <w:numId w:val="22"/>
              </w:numPr>
              <w:tabs>
                <w:tab w:val="left" w:pos="944"/>
              </w:tabs>
              <w:spacing w:after="0" w:line="240" w:lineRule="auto"/>
              <w:ind w:left="65" w:firstLine="0"/>
              <w:rPr>
                <w:rFonts w:ascii="Times New Roman" w:hAnsi="Times New Roman"/>
                <w:sz w:val="24"/>
                <w:szCs w:val="24"/>
              </w:rPr>
            </w:pPr>
            <w:r w:rsidRPr="002A5798">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2A5798">
            <w:pPr>
              <w:numPr>
                <w:ilvl w:val="3"/>
                <w:numId w:val="0"/>
              </w:numPr>
              <w:ind w:left="65"/>
            </w:pPr>
            <w:r w:rsidRPr="002A5798">
              <w:t>Ja pretendents (personu grupa) uz piedāvājuma iesniegšanas brīdi nav izveidojis personālsabiedrību, tad personu grupa iesniedz visu personu grupas dalībnieku</w:t>
            </w:r>
            <w:r w:rsidRPr="00B95DA1">
              <w:t xml:space="preserve">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BF2C6D" w:rsidRPr="00B95DA1" w14:paraId="0CF67DD2"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866D05C" w14:textId="7EB39B14" w:rsidR="00BF2C6D" w:rsidRPr="00BE5558" w:rsidRDefault="00BF2C6D" w:rsidP="00447F46">
            <w:pPr>
              <w:pStyle w:val="ListParagraph"/>
              <w:numPr>
                <w:ilvl w:val="2"/>
                <w:numId w:val="19"/>
              </w:numPr>
              <w:spacing w:after="0" w:line="240" w:lineRule="auto"/>
              <w:ind w:left="0" w:firstLine="0"/>
              <w:rPr>
                <w:rFonts w:ascii="Times New Roman" w:hAnsi="Times New Roman"/>
                <w:bCs/>
                <w:sz w:val="24"/>
                <w:szCs w:val="24"/>
                <w:u w:val="single"/>
              </w:rPr>
            </w:pPr>
            <w:r w:rsidRPr="00360537">
              <w:rPr>
                <w:rFonts w:ascii="Times New Roman" w:hAnsi="Times New Roman"/>
                <w:bCs/>
                <w:sz w:val="24"/>
                <w:szCs w:val="24"/>
              </w:rPr>
              <w:t xml:space="preserve">Pretendentam iepriekšējo 3 (trīs) gadu laikā (t.i. 2016., 2017., 2018. un 2019.gadā līdz piedāvājumu iesniegšanas dienai) ir </w:t>
            </w:r>
            <w:r>
              <w:rPr>
                <w:rFonts w:ascii="Times New Roman" w:hAnsi="Times New Roman"/>
                <w:bCs/>
                <w:sz w:val="24"/>
                <w:szCs w:val="24"/>
              </w:rPr>
              <w:t xml:space="preserve">bijusi </w:t>
            </w:r>
            <w:r w:rsidRPr="00245873">
              <w:rPr>
                <w:rFonts w:ascii="Times New Roman" w:hAnsi="Times New Roman"/>
                <w:bCs/>
                <w:sz w:val="24"/>
                <w:szCs w:val="24"/>
              </w:rPr>
              <w:t xml:space="preserve">pieredze </w:t>
            </w:r>
            <w:r w:rsidRPr="00BE5558">
              <w:rPr>
                <w:rFonts w:ascii="Times New Roman" w:hAnsi="Times New Roman"/>
                <w:bCs/>
                <w:sz w:val="24"/>
                <w:szCs w:val="24"/>
                <w:u w:val="single"/>
              </w:rPr>
              <w:t>vismaz 3 (trīs) UPS iekārtu akumulatoru bateriju piegādes un nomaiņas lī</w:t>
            </w:r>
            <w:r w:rsidR="00B60BB1">
              <w:rPr>
                <w:rFonts w:ascii="Times New Roman" w:hAnsi="Times New Roman"/>
                <w:bCs/>
                <w:sz w:val="24"/>
                <w:szCs w:val="24"/>
                <w:u w:val="single"/>
              </w:rPr>
              <w:t>gumu izpildē, kuru kopējā līgumu</w:t>
            </w:r>
            <w:r w:rsidRPr="00BE5558">
              <w:rPr>
                <w:rFonts w:ascii="Times New Roman" w:hAnsi="Times New Roman"/>
                <w:bCs/>
                <w:sz w:val="24"/>
                <w:szCs w:val="24"/>
                <w:u w:val="single"/>
              </w:rPr>
              <w:t xml:space="preserve"> summa nav bijusi mazāka par EUR 20 000,00 (bez PVN).</w:t>
            </w:r>
          </w:p>
          <w:p w14:paraId="02742DC7" w14:textId="3B54130B" w:rsidR="00BF2C6D" w:rsidRPr="000C0495" w:rsidRDefault="00BF2C6D" w:rsidP="00BF2C6D">
            <w:pPr>
              <w:numPr>
                <w:ilvl w:val="2"/>
                <w:numId w:val="0"/>
              </w:numPr>
              <w:rPr>
                <w:bCs/>
              </w:rPr>
            </w:pPr>
            <w:r w:rsidRPr="00360537">
              <w:rPr>
                <w:bCs/>
              </w:rPr>
              <w:t>Pretendenti, kas dibināti vēlāk, uzrāda atbilstošo pieredzi par nostrādāto laiku.</w:t>
            </w:r>
          </w:p>
        </w:tc>
        <w:tc>
          <w:tcPr>
            <w:tcW w:w="5216" w:type="dxa"/>
            <w:tcBorders>
              <w:top w:val="single" w:sz="4" w:space="0" w:color="auto"/>
              <w:left w:val="single" w:sz="4" w:space="0" w:color="auto"/>
              <w:bottom w:val="single" w:sz="4" w:space="0" w:color="auto"/>
              <w:right w:val="single" w:sz="4" w:space="0" w:color="auto"/>
            </w:tcBorders>
          </w:tcPr>
          <w:p w14:paraId="3E0CD28F" w14:textId="0739FBC6" w:rsidR="00BF2C6D" w:rsidRPr="00BF2C6D" w:rsidRDefault="00BF2C6D" w:rsidP="00BF2C6D">
            <w:pPr>
              <w:pStyle w:val="ListParagraph"/>
              <w:tabs>
                <w:tab w:val="left" w:pos="916"/>
              </w:tabs>
              <w:spacing w:after="0" w:line="240" w:lineRule="auto"/>
              <w:ind w:left="65"/>
              <w:rPr>
                <w:rFonts w:ascii="Times New Roman" w:hAnsi="Times New Roman"/>
                <w:sz w:val="24"/>
                <w:szCs w:val="24"/>
              </w:rPr>
            </w:pPr>
            <w:r w:rsidRPr="00BF2C6D">
              <w:rPr>
                <w:rFonts w:ascii="Times New Roman" w:hAnsi="Times New Roman"/>
                <w:sz w:val="24"/>
                <w:szCs w:val="24"/>
              </w:rPr>
              <w:t>3.4.4.1. Lai apliecinātu Nolikuma 3.4.4.punkta izpildi, Pretendentam jāiesniedz Pretendenta sagatavots pieredzes saraksts saskaņā ar Nolikuma 3.pielikumā pievienoto formu, klāt pievienojot vismaz vienu izziņu un/vai atsauksmi par pieredzes aprakstā norādīto līgumu, norādot summas, laiku un saņēmēju.</w:t>
            </w:r>
          </w:p>
        </w:tc>
      </w:tr>
      <w:tr w:rsidR="00BF2C6D" w:rsidRPr="00B95DA1" w14:paraId="5FA6D357"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495F1D46" w14:textId="7D06FB28" w:rsidR="00BF2C6D" w:rsidRPr="002341CD" w:rsidRDefault="002341CD" w:rsidP="00447F46">
            <w:pPr>
              <w:pStyle w:val="ListParagraph"/>
              <w:numPr>
                <w:ilvl w:val="2"/>
                <w:numId w:val="19"/>
              </w:numPr>
              <w:spacing w:after="0" w:line="240" w:lineRule="auto"/>
              <w:ind w:left="34" w:firstLine="0"/>
              <w:rPr>
                <w:rFonts w:ascii="Times New Roman" w:hAnsi="Times New Roman"/>
                <w:bCs/>
                <w:sz w:val="24"/>
                <w:szCs w:val="24"/>
              </w:rPr>
            </w:pPr>
            <w:r w:rsidRPr="002341CD">
              <w:rPr>
                <w:rFonts w:ascii="Times New Roman" w:hAnsi="Times New Roman"/>
                <w:bCs/>
                <w:sz w:val="24"/>
                <w:szCs w:val="24"/>
              </w:rPr>
              <w:t xml:space="preserve">Pretendentam jānodrošina, ka līguma izpildē piedalās </w:t>
            </w:r>
            <w:r w:rsidRPr="00D47D44">
              <w:rPr>
                <w:rFonts w:ascii="Times New Roman" w:hAnsi="Times New Roman"/>
                <w:bCs/>
                <w:sz w:val="24"/>
                <w:szCs w:val="24"/>
                <w:u w:val="single"/>
              </w:rPr>
              <w:t>ne mazāk kā 1 (viens)  atbilstoši kvalificēts speciālists</w:t>
            </w:r>
            <w:r>
              <w:t xml:space="preserve"> </w:t>
            </w:r>
            <w:r w:rsidRPr="002341CD">
              <w:rPr>
                <w:rFonts w:ascii="Times New Roman" w:hAnsi="Times New Roman"/>
                <w:bCs/>
                <w:sz w:val="24"/>
                <w:szCs w:val="24"/>
              </w:rPr>
              <w:t>uz visām tehniskajā specifikācijā noteikto ražotāja iekārtu akumulatoru bateriju nomaiņu.</w:t>
            </w:r>
          </w:p>
        </w:tc>
        <w:tc>
          <w:tcPr>
            <w:tcW w:w="5216" w:type="dxa"/>
            <w:tcBorders>
              <w:top w:val="single" w:sz="4" w:space="0" w:color="auto"/>
              <w:left w:val="single" w:sz="4" w:space="0" w:color="auto"/>
              <w:bottom w:val="single" w:sz="4" w:space="0" w:color="auto"/>
              <w:right w:val="single" w:sz="4" w:space="0" w:color="auto"/>
            </w:tcBorders>
          </w:tcPr>
          <w:p w14:paraId="60F2DA1F" w14:textId="6C6794F6" w:rsidR="00BF2C6D" w:rsidRPr="00B37BFC" w:rsidRDefault="002341CD" w:rsidP="00447F46">
            <w:pPr>
              <w:pStyle w:val="ListParagraph"/>
              <w:numPr>
                <w:ilvl w:val="3"/>
                <w:numId w:val="19"/>
              </w:numPr>
              <w:tabs>
                <w:tab w:val="left" w:pos="916"/>
              </w:tabs>
              <w:spacing w:after="0" w:line="240" w:lineRule="auto"/>
              <w:ind w:left="65" w:firstLine="0"/>
              <w:rPr>
                <w:rFonts w:ascii="Times New Roman" w:hAnsi="Times New Roman"/>
                <w:sz w:val="24"/>
                <w:szCs w:val="24"/>
              </w:rPr>
            </w:pPr>
            <w:r w:rsidRPr="002341CD">
              <w:rPr>
                <w:rFonts w:ascii="Times New Roman" w:hAnsi="Times New Roman"/>
                <w:sz w:val="24"/>
                <w:szCs w:val="24"/>
              </w:rPr>
              <w:t>Lai aplie</w:t>
            </w:r>
            <w:r>
              <w:rPr>
                <w:rFonts w:ascii="Times New Roman" w:hAnsi="Times New Roman"/>
                <w:sz w:val="24"/>
                <w:szCs w:val="24"/>
              </w:rPr>
              <w:t>cinātu atbilstību Nolikuma 3.4.5</w:t>
            </w:r>
            <w:r w:rsidRPr="002341CD">
              <w:rPr>
                <w:rFonts w:ascii="Times New Roman" w:hAnsi="Times New Roman"/>
                <w:sz w:val="24"/>
                <w:szCs w:val="24"/>
              </w:rPr>
              <w:t>.punkta prasībām, ir jāiesniedz Preten</w:t>
            </w:r>
            <w:r>
              <w:rPr>
                <w:rFonts w:ascii="Times New Roman" w:hAnsi="Times New Roman"/>
                <w:sz w:val="24"/>
                <w:szCs w:val="24"/>
              </w:rPr>
              <w:t>de</w:t>
            </w:r>
            <w:r w:rsidR="00D47D44">
              <w:rPr>
                <w:rFonts w:ascii="Times New Roman" w:hAnsi="Times New Roman"/>
                <w:sz w:val="24"/>
                <w:szCs w:val="24"/>
              </w:rPr>
              <w:t>nta parakstīts apliecinājums par speciālistu/-</w:t>
            </w:r>
            <w:proofErr w:type="spellStart"/>
            <w:r w:rsidR="00D47D44">
              <w:rPr>
                <w:rFonts w:ascii="Times New Roman" w:hAnsi="Times New Roman"/>
                <w:sz w:val="24"/>
                <w:szCs w:val="24"/>
              </w:rPr>
              <w:t>iem</w:t>
            </w:r>
            <w:proofErr w:type="spellEnd"/>
            <w:r w:rsidR="00D47D44">
              <w:rPr>
                <w:rFonts w:ascii="Times New Roman" w:hAnsi="Times New Roman"/>
                <w:sz w:val="24"/>
                <w:szCs w:val="24"/>
              </w:rPr>
              <w:t>.</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03F91164" w:rsidR="00C2617A" w:rsidRPr="000C0495" w:rsidRDefault="002A5798" w:rsidP="00343DFF">
            <w:pPr>
              <w:pStyle w:val="ListParagraph"/>
              <w:numPr>
                <w:ilvl w:val="2"/>
                <w:numId w:val="19"/>
              </w:numPr>
              <w:spacing w:after="0" w:line="240" w:lineRule="auto"/>
              <w:ind w:left="34" w:firstLine="0"/>
              <w:rPr>
                <w:rFonts w:ascii="Times New Roman" w:hAnsi="Times New Roman"/>
                <w:bCs/>
                <w:sz w:val="24"/>
                <w:szCs w:val="24"/>
              </w:rPr>
            </w:pPr>
            <w:r w:rsidRPr="002A5798">
              <w:rPr>
                <w:rFonts w:ascii="Times New Roman" w:hAnsi="Times New Roman"/>
                <w:bCs/>
                <w:sz w:val="24"/>
                <w:szCs w:val="24"/>
              </w:rPr>
              <w:t xml:space="preserve">Pretendentam un tā </w:t>
            </w:r>
            <w:r w:rsidRPr="00D47D44">
              <w:rPr>
                <w:rFonts w:ascii="Times New Roman" w:hAnsi="Times New Roman"/>
                <w:bCs/>
                <w:sz w:val="24"/>
                <w:szCs w:val="24"/>
              </w:rPr>
              <w:t xml:space="preserve">apakšuzņēmējiem, ja tādi tiks piesaistīti, jānodrošina </w:t>
            </w:r>
            <w:r w:rsidRPr="00D47D44">
              <w:rPr>
                <w:rFonts w:ascii="Times New Roman" w:hAnsi="Times New Roman"/>
                <w:bCs/>
                <w:sz w:val="24"/>
                <w:szCs w:val="24"/>
                <w:u w:val="single"/>
              </w:rPr>
              <w:t xml:space="preserve">vismaz 1 (viens) speciālists, kuram ir vismaz </w:t>
            </w:r>
            <w:proofErr w:type="spellStart"/>
            <w:r w:rsidRPr="00D47D44">
              <w:rPr>
                <w:rFonts w:ascii="Times New Roman" w:hAnsi="Times New Roman"/>
                <w:bCs/>
                <w:sz w:val="24"/>
                <w:szCs w:val="24"/>
                <w:u w:val="single"/>
              </w:rPr>
              <w:t>Bz</w:t>
            </w:r>
            <w:proofErr w:type="spellEnd"/>
            <w:r w:rsidRPr="00D47D44">
              <w:rPr>
                <w:rFonts w:ascii="Times New Roman" w:hAnsi="Times New Roman"/>
                <w:bCs/>
                <w:sz w:val="24"/>
                <w:szCs w:val="24"/>
                <w:u w:val="single"/>
              </w:rPr>
              <w:t xml:space="preserve"> elektrodrošības grupa,</w:t>
            </w:r>
            <w:r w:rsidRPr="00D47D44">
              <w:rPr>
                <w:rFonts w:ascii="Times New Roman" w:hAnsi="Times New Roman"/>
                <w:bCs/>
                <w:sz w:val="24"/>
                <w:szCs w:val="24"/>
              </w:rPr>
              <w:t xml:space="preserve"> atbilstoši M</w:t>
            </w:r>
            <w:r w:rsidR="00343DFF">
              <w:rPr>
                <w:rFonts w:ascii="Times New Roman" w:hAnsi="Times New Roman"/>
                <w:bCs/>
                <w:sz w:val="24"/>
                <w:szCs w:val="24"/>
              </w:rPr>
              <w:t>inistru kabineta</w:t>
            </w:r>
            <w:bookmarkStart w:id="120" w:name="_GoBack"/>
            <w:bookmarkEnd w:id="120"/>
            <w:r w:rsidRPr="00D47D44">
              <w:rPr>
                <w:rFonts w:ascii="Times New Roman" w:hAnsi="Times New Roman"/>
                <w:bCs/>
                <w:sz w:val="24"/>
                <w:szCs w:val="24"/>
              </w:rPr>
              <w:t xml:space="preserve"> noteikumiem Nr.1041 “Noteikumi</w:t>
            </w:r>
            <w:r w:rsidRPr="002A5798">
              <w:rPr>
                <w:rFonts w:ascii="Times New Roman" w:hAnsi="Times New Roman"/>
                <w:bCs/>
                <w:sz w:val="24"/>
                <w:szCs w:val="24"/>
              </w:rPr>
              <w:t xml:space="preserve"> par obligāti piemērojamo </w:t>
            </w:r>
            <w:proofErr w:type="spellStart"/>
            <w:r w:rsidRPr="002A5798">
              <w:rPr>
                <w:rFonts w:ascii="Times New Roman" w:hAnsi="Times New Roman"/>
                <w:bCs/>
                <w:sz w:val="24"/>
                <w:szCs w:val="24"/>
              </w:rPr>
              <w:t>energostandartu</w:t>
            </w:r>
            <w:proofErr w:type="spellEnd"/>
            <w:r w:rsidRPr="002A5798">
              <w:rPr>
                <w:rFonts w:ascii="Times New Roman" w:hAnsi="Times New Roman"/>
                <w:bCs/>
                <w:sz w:val="24"/>
                <w:szCs w:val="24"/>
              </w:rPr>
              <w:t>, kas nosaka elektroapgādes objektu ekspluatācijas organizatoriskās un tehniskās drošības prasības”</w:t>
            </w:r>
          </w:p>
        </w:tc>
        <w:tc>
          <w:tcPr>
            <w:tcW w:w="5216" w:type="dxa"/>
            <w:tcBorders>
              <w:top w:val="single" w:sz="4" w:space="0" w:color="auto"/>
              <w:left w:val="single" w:sz="4" w:space="0" w:color="auto"/>
              <w:bottom w:val="single" w:sz="4" w:space="0" w:color="auto"/>
              <w:right w:val="single" w:sz="4" w:space="0" w:color="auto"/>
            </w:tcBorders>
          </w:tcPr>
          <w:p w14:paraId="763D35C5" w14:textId="32F75514" w:rsidR="00885307" w:rsidRPr="00B95DA1" w:rsidRDefault="002A5798" w:rsidP="002A5798">
            <w:pPr>
              <w:numPr>
                <w:ilvl w:val="3"/>
                <w:numId w:val="0"/>
              </w:numPr>
            </w:pPr>
            <w:r>
              <w:t>3.4.6.1.</w:t>
            </w:r>
            <w:r w:rsidRPr="002A5798">
              <w:t>Pretendentam un tā apakšuzņēmējiem, ja tādi tiks piesaistīti, jāiesniedz apliecības kopija par elektrodrošības grupu atbilstoši 3.4.</w:t>
            </w:r>
            <w:r>
              <w:t>6</w:t>
            </w:r>
            <w:r w:rsidRPr="002A5798">
              <w:t>.punktam.</w:t>
            </w:r>
          </w:p>
        </w:tc>
      </w:tr>
      <w:tr w:rsidR="002A5798" w:rsidRPr="00B95DA1" w14:paraId="71CFA096"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E77B232" w14:textId="2CD6BE27" w:rsidR="002A5798" w:rsidRPr="002A5798" w:rsidRDefault="00DB2B4F" w:rsidP="00447F46">
            <w:pPr>
              <w:pStyle w:val="ListParagraph"/>
              <w:numPr>
                <w:ilvl w:val="2"/>
                <w:numId w:val="19"/>
              </w:numPr>
              <w:spacing w:after="0" w:line="240" w:lineRule="auto"/>
              <w:ind w:left="0" w:firstLine="176"/>
              <w:rPr>
                <w:rFonts w:ascii="Times New Roman" w:hAnsi="Times New Roman"/>
                <w:bCs/>
                <w:sz w:val="24"/>
                <w:szCs w:val="24"/>
              </w:rPr>
            </w:pPr>
            <w:r w:rsidRPr="00DB2B4F">
              <w:rPr>
                <w:rFonts w:ascii="Times New Roman" w:hAnsi="Times New Roman"/>
                <w:bCs/>
                <w:sz w:val="24"/>
                <w:szCs w:val="24"/>
              </w:rPr>
              <w:t xml:space="preserve">Pretendenta rīcībā ir jābūt tehniskajam aprīkojumam (verificētiem mēraparātiem (ne </w:t>
            </w:r>
            <w:r w:rsidRPr="00DB2B4F">
              <w:rPr>
                <w:rFonts w:ascii="Times New Roman" w:hAnsi="Times New Roman"/>
                <w:bCs/>
                <w:sz w:val="24"/>
                <w:szCs w:val="24"/>
              </w:rPr>
              <w:lastRenderedPageBreak/>
              <w:t xml:space="preserve">mazāk kā 2 gab.), </w:t>
            </w:r>
            <w:proofErr w:type="spellStart"/>
            <w:r w:rsidRPr="00DB2B4F">
              <w:rPr>
                <w:rFonts w:ascii="Times New Roman" w:hAnsi="Times New Roman"/>
                <w:bCs/>
                <w:sz w:val="24"/>
                <w:szCs w:val="24"/>
              </w:rPr>
              <w:t>multimetri</w:t>
            </w:r>
            <w:proofErr w:type="spellEnd"/>
            <w:r w:rsidRPr="00DB2B4F">
              <w:rPr>
                <w:rFonts w:ascii="Times New Roman" w:hAnsi="Times New Roman"/>
                <w:bCs/>
                <w:sz w:val="24"/>
                <w:szCs w:val="24"/>
              </w:rPr>
              <w:t xml:space="preserve"> un 2 gab. temperatūras mērierīces, licencētām programmatūrām), lai veiktu visu tehniskajā specifikācijā minēto darbu izpildi.  </w:t>
            </w:r>
          </w:p>
        </w:tc>
        <w:tc>
          <w:tcPr>
            <w:tcW w:w="5216" w:type="dxa"/>
            <w:tcBorders>
              <w:top w:val="single" w:sz="4" w:space="0" w:color="auto"/>
              <w:left w:val="single" w:sz="4" w:space="0" w:color="auto"/>
              <w:bottom w:val="single" w:sz="4" w:space="0" w:color="auto"/>
              <w:right w:val="single" w:sz="4" w:space="0" w:color="auto"/>
            </w:tcBorders>
          </w:tcPr>
          <w:p w14:paraId="50FC1572" w14:textId="60093A02" w:rsidR="002A5798" w:rsidRPr="00DB2B4F" w:rsidRDefault="00DB2B4F" w:rsidP="00447F46">
            <w:pPr>
              <w:pStyle w:val="ListParagraph"/>
              <w:numPr>
                <w:ilvl w:val="3"/>
                <w:numId w:val="19"/>
              </w:numPr>
              <w:tabs>
                <w:tab w:val="left" w:pos="869"/>
              </w:tabs>
              <w:spacing w:after="0" w:line="240" w:lineRule="auto"/>
              <w:ind w:left="65" w:firstLine="0"/>
              <w:rPr>
                <w:rFonts w:ascii="Times New Roman" w:hAnsi="Times New Roman"/>
                <w:sz w:val="24"/>
                <w:szCs w:val="24"/>
              </w:rPr>
            </w:pPr>
            <w:r w:rsidRPr="00DB2B4F">
              <w:rPr>
                <w:rFonts w:ascii="Times New Roman" w:hAnsi="Times New Roman"/>
                <w:sz w:val="24"/>
                <w:szCs w:val="24"/>
              </w:rPr>
              <w:lastRenderedPageBreak/>
              <w:t xml:space="preserve">Pretendenta sagatavots apliecinājums par pieejamo tehnisko aprīkojumu un licencētām </w:t>
            </w:r>
            <w:r w:rsidRPr="00DB2B4F">
              <w:rPr>
                <w:rFonts w:ascii="Times New Roman" w:hAnsi="Times New Roman"/>
                <w:sz w:val="24"/>
                <w:szCs w:val="24"/>
              </w:rPr>
              <w:lastRenderedPageBreak/>
              <w:t>programmatūrām, atbilstoši 3.4.5.punktā prasītajam.</w:t>
            </w:r>
          </w:p>
        </w:tc>
      </w:tr>
      <w:tr w:rsidR="00AA3CAF" w:rsidRPr="00B95DA1" w14:paraId="659403DB"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50B46159" w14:textId="192C1380" w:rsidR="00AA3CAF" w:rsidRPr="00AA3CAF" w:rsidRDefault="00AA3CAF" w:rsidP="00447F46">
            <w:pPr>
              <w:pStyle w:val="ListParagraph"/>
              <w:numPr>
                <w:ilvl w:val="2"/>
                <w:numId w:val="19"/>
              </w:numPr>
              <w:spacing w:after="0" w:line="240" w:lineRule="auto"/>
              <w:ind w:left="0" w:firstLine="0"/>
              <w:rPr>
                <w:rFonts w:ascii="Times New Roman" w:hAnsi="Times New Roman"/>
                <w:bCs/>
                <w:sz w:val="24"/>
                <w:szCs w:val="24"/>
              </w:rPr>
            </w:pPr>
            <w:r w:rsidRPr="00AA3CAF">
              <w:rPr>
                <w:rFonts w:ascii="Times New Roman" w:hAnsi="Times New Roman"/>
                <w:bCs/>
                <w:sz w:val="24"/>
                <w:szCs w:val="24"/>
              </w:rPr>
              <w:lastRenderedPageBreak/>
              <w:t xml:space="preserve">Pretendents līguma slēgšanas tiesību piešķiršanas gadījumā (bet ne vēlāk kā pirms līguma izpildes uzsākšanas) veiks savas civiltiesiskās atbildības apdrošināšanu par līguma izpildes laikā pretendenta darbības vai bezdarbības rezultātā Pasūtītājam un trešajām personām nodarīto zaudējumu atlīdzināšanu ar kopējo atbildības limitu ne mazāku katrā gadījumā kā EUR 80 000,00 (astoņdesmit tūkstoši </w:t>
            </w:r>
            <w:proofErr w:type="spellStart"/>
            <w:r w:rsidRPr="00AA3CAF">
              <w:rPr>
                <w:rFonts w:ascii="Times New Roman" w:hAnsi="Times New Roman"/>
                <w:bCs/>
                <w:sz w:val="24"/>
                <w:szCs w:val="24"/>
              </w:rPr>
              <w:t>euro</w:t>
            </w:r>
            <w:proofErr w:type="spellEnd"/>
            <w:r w:rsidRPr="00AA3CAF">
              <w:rPr>
                <w:rFonts w:ascii="Times New Roman" w:hAnsi="Times New Roman"/>
                <w:bCs/>
                <w:sz w:val="24"/>
                <w:szCs w:val="24"/>
              </w:rPr>
              <w:t xml:space="preserve"> un 00 centi), kopējo limitu EUR 80 000,00 (astoņdesmit tūkstoši </w:t>
            </w:r>
            <w:proofErr w:type="spellStart"/>
            <w:r w:rsidRPr="00FA63DF">
              <w:rPr>
                <w:rFonts w:ascii="Times New Roman" w:hAnsi="Times New Roman"/>
                <w:bCs/>
                <w:i/>
                <w:sz w:val="24"/>
                <w:szCs w:val="24"/>
              </w:rPr>
              <w:t>euro</w:t>
            </w:r>
            <w:proofErr w:type="spellEnd"/>
            <w:r w:rsidRPr="00FA63DF">
              <w:rPr>
                <w:rFonts w:ascii="Times New Roman" w:hAnsi="Times New Roman"/>
                <w:bCs/>
                <w:i/>
                <w:sz w:val="24"/>
                <w:szCs w:val="24"/>
              </w:rPr>
              <w:t xml:space="preserve"> </w:t>
            </w:r>
            <w:r w:rsidRPr="00AA3CAF">
              <w:rPr>
                <w:rFonts w:ascii="Times New Roman" w:hAnsi="Times New Roman"/>
                <w:bCs/>
                <w:sz w:val="24"/>
                <w:szCs w:val="24"/>
              </w:rPr>
              <w:t xml:space="preserve">un 00 centi) un pašrisku ne lielāku kā EUR 500,00 (pieci simti </w:t>
            </w:r>
            <w:proofErr w:type="spellStart"/>
            <w:r w:rsidRPr="00FA63DF">
              <w:rPr>
                <w:rFonts w:ascii="Times New Roman" w:hAnsi="Times New Roman"/>
                <w:bCs/>
                <w:i/>
                <w:sz w:val="24"/>
                <w:szCs w:val="24"/>
              </w:rPr>
              <w:t>euro</w:t>
            </w:r>
            <w:proofErr w:type="spellEnd"/>
            <w:r w:rsidRPr="00AA3CAF">
              <w:rPr>
                <w:rFonts w:ascii="Times New Roman" w:hAnsi="Times New Roman"/>
                <w:bCs/>
                <w:sz w:val="24"/>
                <w:szCs w:val="24"/>
              </w:rPr>
              <w:t xml:space="preserve"> un 00 centi), 5 (piecu) darba dienu laikā pēc līguma spēkā stāšanās, bet ne vēlāk kā pirms līguma izpildes uzsākšanas, iesniedzot pasūtītājam minētās apdrošināšanas polises un dokumentu, kas apliecina apdrošināšanas prēmijas apmaksu kopijas, uzrādot minēto dokumentu oriģinālus.</w:t>
            </w:r>
          </w:p>
          <w:p w14:paraId="408F3E96" w14:textId="33078466" w:rsidR="00AA3CAF" w:rsidRPr="00AA3CAF" w:rsidRDefault="00AA3CAF" w:rsidP="00AA3CAF">
            <w:pPr>
              <w:rPr>
                <w:bCs/>
              </w:rPr>
            </w:pPr>
            <w:r w:rsidRPr="00AA3CAF">
              <w:rPr>
                <w:bCs/>
              </w:rPr>
              <w:t>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5216" w:type="dxa"/>
            <w:tcBorders>
              <w:top w:val="single" w:sz="4" w:space="0" w:color="auto"/>
              <w:left w:val="single" w:sz="4" w:space="0" w:color="auto"/>
              <w:bottom w:val="single" w:sz="4" w:space="0" w:color="auto"/>
              <w:right w:val="single" w:sz="4" w:space="0" w:color="auto"/>
            </w:tcBorders>
          </w:tcPr>
          <w:p w14:paraId="5260C5E0" w14:textId="27980753" w:rsidR="00AA3CAF" w:rsidRPr="00DB2B4F" w:rsidRDefault="007A7C78" w:rsidP="00447F46">
            <w:pPr>
              <w:pStyle w:val="ListParagraph"/>
              <w:numPr>
                <w:ilvl w:val="3"/>
                <w:numId w:val="19"/>
              </w:numPr>
              <w:tabs>
                <w:tab w:val="left" w:pos="774"/>
              </w:tabs>
              <w:spacing w:after="0" w:line="240" w:lineRule="auto"/>
              <w:ind w:left="0" w:firstLine="0"/>
              <w:rPr>
                <w:rFonts w:ascii="Times New Roman" w:hAnsi="Times New Roman"/>
                <w:sz w:val="24"/>
                <w:szCs w:val="24"/>
              </w:rPr>
            </w:pPr>
            <w:r w:rsidRPr="007A7C78">
              <w:rPr>
                <w:rFonts w:ascii="Times New Roman" w:hAnsi="Times New Roman"/>
                <w:sz w:val="24"/>
                <w:szCs w:val="24"/>
              </w:rPr>
              <w:t>Lai apliecinātu atbilstību Nolikuma 3.4.</w:t>
            </w:r>
            <w:r>
              <w:rPr>
                <w:rFonts w:ascii="Times New Roman" w:hAnsi="Times New Roman"/>
                <w:sz w:val="24"/>
                <w:szCs w:val="24"/>
              </w:rPr>
              <w:t>8</w:t>
            </w:r>
            <w:r w:rsidRPr="007A7C78">
              <w:rPr>
                <w:rFonts w:ascii="Times New Roman" w:hAnsi="Times New Roman"/>
                <w:sz w:val="24"/>
                <w:szCs w:val="24"/>
              </w:rPr>
              <w:t>.punkta prasībām, ir jāiesniedz Pretendenta parakstīts apliecinājums, ka līguma slēgšanas tiesību piešķiršanas gadījumā tas veiks savas civiltiesiskās atbildības apdrošināšanu, s</w:t>
            </w:r>
            <w:r>
              <w:rPr>
                <w:rFonts w:ascii="Times New Roman" w:hAnsi="Times New Roman"/>
                <w:sz w:val="24"/>
                <w:szCs w:val="24"/>
              </w:rPr>
              <w:t>askaņā ar Nolikuma 3.4.8</w:t>
            </w:r>
            <w:r w:rsidRPr="007A7C78">
              <w:rPr>
                <w:rFonts w:ascii="Times New Roman" w:hAnsi="Times New Roman"/>
                <w:sz w:val="24"/>
                <w:szCs w:val="24"/>
              </w:rPr>
              <w:t>.punktu.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1CB22419" w:rsidR="00885307" w:rsidRDefault="00885307" w:rsidP="00885307">
            <w:pPr>
              <w:ind w:right="-58"/>
            </w:pPr>
            <w:r>
              <w:rPr>
                <w:bCs/>
              </w:rPr>
              <w:t>3.4.</w:t>
            </w:r>
            <w:r w:rsidR="009E5733">
              <w:rPr>
                <w:bCs/>
              </w:rPr>
              <w:t>9</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 xml:space="preserve">Pretendents, kā arī personas, uz kuras iespējām pretendents balstās, dokumentu parakstīšanai var izmantot elektroniskās informācijas sistēmā iestrādāto paraksta rīku, kas nodrošina </w:t>
            </w:r>
            <w:r w:rsidRPr="004704FE">
              <w:rPr>
                <w:bCs/>
                <w:i/>
              </w:rPr>
              <w:lastRenderedPageBreak/>
              <w:t>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48B3968B" w:rsidR="00885307" w:rsidRDefault="0080561D" w:rsidP="009E5733">
            <w:pPr>
              <w:numPr>
                <w:ilvl w:val="3"/>
                <w:numId w:val="0"/>
              </w:numPr>
              <w:ind w:left="35"/>
            </w:pPr>
            <w:r>
              <w:lastRenderedPageBreak/>
              <w:t>3.4.</w:t>
            </w:r>
            <w:r w:rsidR="009E5733">
              <w:t>9</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9E5733">
            <w:pPr>
              <w:numPr>
                <w:ilvl w:val="3"/>
                <w:numId w:val="0"/>
              </w:numPr>
              <w:ind w:left="35"/>
            </w:pPr>
          </w:p>
          <w:p w14:paraId="43C27767" w14:textId="77777777" w:rsidR="00885307" w:rsidRDefault="00885307" w:rsidP="009E5733">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9E5733">
            <w:pPr>
              <w:numPr>
                <w:ilvl w:val="3"/>
                <w:numId w:val="0"/>
              </w:numPr>
              <w:ind w:left="35"/>
            </w:pPr>
          </w:p>
          <w:p w14:paraId="27F71E3A" w14:textId="34451A97" w:rsidR="00885307" w:rsidRPr="00C96A9F" w:rsidRDefault="00885307" w:rsidP="009E5733">
            <w:pPr>
              <w:numPr>
                <w:ilvl w:val="3"/>
                <w:numId w:val="0"/>
              </w:numPr>
            </w:pPr>
            <w:r w:rsidRPr="00171FC1">
              <w:t xml:space="preserve">Ja pretendents, iesniedzot pieteikumu, balstās uz citu komersantu tehniskām un profesionālām spējām, tas pierāda Pasūtītājam, ka viņa rīcībā būs nepieciešamie resursi, iesniedzot dokumentu, kas </w:t>
            </w:r>
            <w:r w:rsidRPr="00171FC1">
              <w:lastRenderedPageBreak/>
              <w:t>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p>
    <w:p w14:paraId="743828ED" w14:textId="0E130C4F" w:rsidR="004162CB" w:rsidRPr="004162CB" w:rsidRDefault="00CD1CEF" w:rsidP="00447F46">
      <w:pPr>
        <w:keepNext/>
        <w:numPr>
          <w:ilvl w:val="1"/>
          <w:numId w:val="19"/>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1"/>
      <w:bookmarkEnd w:id="122"/>
      <w:bookmarkEnd w:id="123"/>
      <w:bookmarkEnd w:id="124"/>
      <w:bookmarkEnd w:id="125"/>
      <w:bookmarkEnd w:id="126"/>
    </w:p>
    <w:p w14:paraId="6A9BE5A8" w14:textId="01F6DE91" w:rsidR="00806A49" w:rsidRPr="00D6464D" w:rsidRDefault="00806A49"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7B5F97">
        <w:rPr>
          <w:rFonts w:ascii="Times New Roman" w:hAnsi="Times New Roman"/>
          <w:sz w:val="24"/>
          <w:szCs w:val="24"/>
        </w:rPr>
        <w:t xml:space="preserve">Pretendents, iesniedz </w:t>
      </w:r>
      <w:r w:rsidR="00E11EFD">
        <w:rPr>
          <w:rFonts w:ascii="Times New Roman" w:hAnsi="Times New Roman"/>
          <w:sz w:val="24"/>
          <w:szCs w:val="24"/>
        </w:rPr>
        <w:t xml:space="preserve">aizpildītu un </w:t>
      </w:r>
      <w:r w:rsidRPr="007B5F97">
        <w:rPr>
          <w:rFonts w:ascii="Times New Roman" w:hAnsi="Times New Roman"/>
          <w:sz w:val="24"/>
          <w:szCs w:val="24"/>
        </w:rPr>
        <w:t>parakstītu</w:t>
      </w:r>
      <w:r w:rsidR="001D0FC1" w:rsidRPr="007B5F97">
        <w:rPr>
          <w:rFonts w:ascii="Times New Roman" w:hAnsi="Times New Roman"/>
          <w:sz w:val="24"/>
          <w:szCs w:val="24"/>
        </w:rPr>
        <w:t xml:space="preserve"> tehnisko</w:t>
      </w:r>
      <w:r w:rsidR="00FB3D1F" w:rsidRPr="007B5F97">
        <w:rPr>
          <w:rFonts w:ascii="Times New Roman" w:hAnsi="Times New Roman"/>
          <w:sz w:val="24"/>
          <w:szCs w:val="24"/>
        </w:rPr>
        <w:t xml:space="preserve"> </w:t>
      </w:r>
      <w:r w:rsidR="001D0FC1" w:rsidRPr="007B5F97">
        <w:rPr>
          <w:rFonts w:ascii="Times New Roman" w:hAnsi="Times New Roman"/>
          <w:sz w:val="24"/>
          <w:szCs w:val="24"/>
        </w:rPr>
        <w:t xml:space="preserve">piedāvājumu </w:t>
      </w:r>
      <w:r w:rsidR="0080561D" w:rsidRPr="007B5F97">
        <w:rPr>
          <w:rFonts w:ascii="Times New Roman" w:hAnsi="Times New Roman"/>
          <w:sz w:val="24"/>
          <w:szCs w:val="24"/>
        </w:rPr>
        <w:t xml:space="preserve">(nolikuma 2.pielikums) </w:t>
      </w:r>
      <w:r w:rsidR="001D0FC1" w:rsidRPr="007B5F97">
        <w:rPr>
          <w:rFonts w:ascii="Times New Roman" w:hAnsi="Times New Roman"/>
          <w:sz w:val="24"/>
          <w:szCs w:val="24"/>
        </w:rPr>
        <w:t xml:space="preserve">atbilstoši EIS e-konkursu apakšsistēmā </w:t>
      </w:r>
      <w:r w:rsidR="00444920" w:rsidRPr="007B5F97">
        <w:rPr>
          <w:rFonts w:ascii="Times New Roman" w:hAnsi="Times New Roman"/>
          <w:sz w:val="24"/>
          <w:szCs w:val="24"/>
        </w:rPr>
        <w:t>Atklāta konkursa</w:t>
      </w:r>
      <w:r w:rsidR="001D0FC1" w:rsidRPr="007B5F97">
        <w:rPr>
          <w:rFonts w:ascii="Times New Roman" w:hAnsi="Times New Roman"/>
          <w:sz w:val="24"/>
          <w:szCs w:val="24"/>
        </w:rPr>
        <w:t xml:space="preserve"> </w:t>
      </w:r>
      <w:r w:rsidR="001D0FC1" w:rsidRPr="00D6464D">
        <w:rPr>
          <w:rFonts w:ascii="Times New Roman" w:hAnsi="Times New Roman"/>
          <w:sz w:val="24"/>
          <w:szCs w:val="24"/>
        </w:rPr>
        <w:t>sadaļā publicētajām veidlapām</w:t>
      </w:r>
      <w:r w:rsidRPr="00D6464D">
        <w:rPr>
          <w:rFonts w:ascii="Times New Roman" w:hAnsi="Times New Roman"/>
          <w:sz w:val="24"/>
          <w:szCs w:val="24"/>
        </w:rPr>
        <w:t xml:space="preserve"> kā savu piedāvājumu Tehniskās specifikācijas izpildei, tādā veidā apliecinot piedāvātās p</w:t>
      </w:r>
      <w:r w:rsidR="001D0FC1" w:rsidRPr="00D6464D">
        <w:rPr>
          <w:rFonts w:ascii="Times New Roman" w:hAnsi="Times New Roman"/>
          <w:sz w:val="24"/>
          <w:szCs w:val="24"/>
        </w:rPr>
        <w:t>reces atbilstību tehniskajā spe</w:t>
      </w:r>
      <w:r w:rsidRPr="00D6464D">
        <w:rPr>
          <w:rFonts w:ascii="Times New Roman" w:hAnsi="Times New Roman"/>
          <w:sz w:val="24"/>
          <w:szCs w:val="24"/>
        </w:rPr>
        <w:t>cifikācijā noteiktajām prasībām un apstiprinot</w:t>
      </w:r>
      <w:r w:rsidR="001D0FC1" w:rsidRPr="00D6464D">
        <w:rPr>
          <w:rFonts w:ascii="Times New Roman" w:hAnsi="Times New Roman"/>
          <w:sz w:val="24"/>
          <w:szCs w:val="24"/>
        </w:rPr>
        <w:t xml:space="preserve"> tās kvalitāti un garantiju</w:t>
      </w:r>
      <w:r w:rsidR="004162CB" w:rsidRPr="00D6464D">
        <w:rPr>
          <w:rFonts w:ascii="Times New Roman" w:hAnsi="Times New Roman"/>
          <w:bCs/>
          <w:sz w:val="24"/>
          <w:szCs w:val="24"/>
        </w:rPr>
        <w:t>.</w:t>
      </w:r>
      <w:r w:rsidRPr="00D6464D">
        <w:rPr>
          <w:rFonts w:ascii="Times New Roman" w:hAnsi="Times New Roman"/>
          <w:bCs/>
          <w:sz w:val="24"/>
          <w:szCs w:val="24"/>
        </w:rPr>
        <w:t xml:space="preserve"> </w:t>
      </w:r>
    </w:p>
    <w:p w14:paraId="50A050E7" w14:textId="734C5F03" w:rsidR="002C2F1E" w:rsidRPr="00D6464D" w:rsidRDefault="00806A49"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D6464D">
        <w:rPr>
          <w:rFonts w:ascii="Times New Roman" w:hAnsi="Times New Roman"/>
          <w:bCs/>
          <w:sz w:val="24"/>
          <w:szCs w:val="24"/>
        </w:rPr>
        <w:t xml:space="preserve">Pretendentam </w:t>
      </w:r>
      <w:r w:rsidR="006D6262" w:rsidRPr="00D6464D">
        <w:rPr>
          <w:rFonts w:ascii="Times New Roman" w:hAnsi="Times New Roman"/>
          <w:bCs/>
          <w:sz w:val="24"/>
          <w:szCs w:val="24"/>
        </w:rPr>
        <w:t xml:space="preserve">tehniskajā </w:t>
      </w:r>
      <w:r w:rsidRPr="00D6464D">
        <w:rPr>
          <w:rFonts w:ascii="Times New Roman" w:hAnsi="Times New Roman"/>
          <w:bCs/>
          <w:sz w:val="24"/>
          <w:szCs w:val="24"/>
        </w:rPr>
        <w:t xml:space="preserve">piedāvājumā jāpievieno </w:t>
      </w:r>
      <w:r w:rsidR="006D6262" w:rsidRPr="00D6464D">
        <w:rPr>
          <w:rFonts w:ascii="Times New Roman" w:hAnsi="Times New Roman"/>
          <w:bCs/>
          <w:sz w:val="24"/>
          <w:szCs w:val="24"/>
        </w:rPr>
        <w:t xml:space="preserve">pretendenta piedāvāto UPS bateriju </w:t>
      </w:r>
      <w:r w:rsidR="00D6464D" w:rsidRPr="00D6464D">
        <w:rPr>
          <w:rFonts w:ascii="Times New Roman" w:hAnsi="Times New Roman"/>
          <w:bCs/>
          <w:sz w:val="24"/>
          <w:szCs w:val="24"/>
        </w:rPr>
        <w:t xml:space="preserve">ražotāja izdots </w:t>
      </w:r>
      <w:r w:rsidRPr="00D6464D">
        <w:rPr>
          <w:rFonts w:ascii="Times New Roman" w:hAnsi="Times New Roman"/>
          <w:bCs/>
          <w:sz w:val="24"/>
          <w:szCs w:val="24"/>
        </w:rPr>
        <w:t>tehniskais apraksts, kurā ir norādīts ražotājs, konkrētais akumulatora tips un visi tehniskā specifikācijā noteiktie parametri, lai Pasūtītājs varētu pārliecināties par Pretendenta iesniegtā p</w:t>
      </w:r>
      <w:r w:rsidR="00D6464D" w:rsidRPr="00D6464D">
        <w:rPr>
          <w:rFonts w:ascii="Times New Roman" w:hAnsi="Times New Roman"/>
          <w:bCs/>
          <w:sz w:val="24"/>
          <w:szCs w:val="24"/>
        </w:rPr>
        <w:t>iedāvājuma atbilstību nolikuma T</w:t>
      </w:r>
      <w:r w:rsidRPr="00D6464D">
        <w:rPr>
          <w:rFonts w:ascii="Times New Roman" w:hAnsi="Times New Roman"/>
          <w:bCs/>
          <w:sz w:val="24"/>
          <w:szCs w:val="24"/>
        </w:rPr>
        <w:t xml:space="preserve">ehniskajai specifikācijai (2.pielikums). </w:t>
      </w:r>
    </w:p>
    <w:p w14:paraId="15041450" w14:textId="638792D7" w:rsidR="001D0FC1" w:rsidRPr="00B8537B" w:rsidRDefault="001D0FC1"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D6464D">
        <w:rPr>
          <w:rFonts w:ascii="Times New Roman" w:hAnsi="Times New Roman"/>
          <w:b/>
          <w:sz w:val="24"/>
          <w:szCs w:val="24"/>
        </w:rPr>
        <w:t xml:space="preserve">Pretendents nedrīkst veikt izmaiņas EIS e-konkursu apakšsistēmā </w:t>
      </w:r>
      <w:r w:rsidR="00444920" w:rsidRPr="00D6464D">
        <w:rPr>
          <w:rFonts w:ascii="Times New Roman" w:hAnsi="Times New Roman"/>
          <w:b/>
          <w:sz w:val="24"/>
          <w:szCs w:val="24"/>
        </w:rPr>
        <w:t>Atklāta konkursa</w:t>
      </w:r>
      <w:r w:rsidRPr="00D6464D">
        <w:rPr>
          <w:rFonts w:ascii="Times New Roman" w:hAnsi="Times New Roman"/>
          <w:b/>
          <w:sz w:val="24"/>
          <w:szCs w:val="24"/>
        </w:rPr>
        <w:t xml:space="preserve"> sadaļā publicēto veidlapu struktūrā, t.sk. dzēst vai pievienot</w:t>
      </w:r>
      <w:r w:rsidRPr="00A83001">
        <w:rPr>
          <w:rFonts w:ascii="Times New Roman" w:hAnsi="Times New Roman"/>
          <w:b/>
          <w:sz w:val="24"/>
          <w:szCs w:val="24"/>
        </w:rPr>
        <w:t xml:space="preserve"> rindas vai kolonnas</w:t>
      </w:r>
      <w:r w:rsidRPr="00B8537B">
        <w:rPr>
          <w:rFonts w:ascii="Times New Roman" w:hAnsi="Times New Roman"/>
          <w:sz w:val="24"/>
          <w:szCs w:val="24"/>
        </w:rPr>
        <w:t>.</w:t>
      </w:r>
    </w:p>
    <w:p w14:paraId="3C4BDF2B" w14:textId="1B561096" w:rsidR="004162CB" w:rsidRPr="00B8537B" w:rsidRDefault="004162CB"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Pretendenta tehniskajam 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2C2F1E">
        <w:rPr>
          <w:rFonts w:ascii="Times New Roman" w:hAnsi="Times New Roman"/>
          <w:i/>
          <w:sz w:val="24"/>
          <w:szCs w:val="24"/>
        </w:rPr>
        <w:t>o</w:t>
      </w:r>
      <w:r w:rsidR="00362556">
        <w:rPr>
          <w:rFonts w:ascii="Times New Roman" w:hAnsi="Times New Roman"/>
          <w:i/>
          <w:sz w:val="24"/>
          <w:szCs w:val="24"/>
        </w:rPr>
        <w:t xml:space="preserve"> </w:t>
      </w:r>
      <w:r w:rsidR="00A459A6" w:rsidRPr="006210C2">
        <w:rPr>
          <w:rFonts w:ascii="Times New Roman" w:hAnsi="Times New Roman"/>
          <w:i/>
          <w:sz w:val="24"/>
          <w:szCs w:val="24"/>
        </w:rPr>
        <w:t>datn</w:t>
      </w:r>
      <w:r w:rsidR="00362556">
        <w:rPr>
          <w:rFonts w:ascii="Times New Roman" w:hAnsi="Times New Roman"/>
          <w:i/>
          <w:sz w:val="24"/>
          <w:szCs w:val="24"/>
        </w:rPr>
        <w:t>i</w:t>
      </w:r>
      <w:r w:rsidR="006210C2" w:rsidRPr="006210C2">
        <w:rPr>
          <w:rFonts w:ascii="Times New Roman" w:hAnsi="Times New Roman"/>
          <w:i/>
          <w:sz w:val="24"/>
          <w:szCs w:val="24"/>
        </w:rPr>
        <w:t xml:space="preserve"> </w:t>
      </w:r>
      <w:r w:rsidR="0080561D">
        <w:rPr>
          <w:rFonts w:ascii="Times New Roman" w:hAnsi="Times New Roman"/>
          <w:i/>
          <w:sz w:val="24"/>
          <w:szCs w:val="24"/>
        </w:rPr>
        <w:t>2</w:t>
      </w:r>
      <w:r w:rsidR="007468C1" w:rsidRPr="006210C2">
        <w:rPr>
          <w:rFonts w:ascii="Times New Roman" w:hAnsi="Times New Roman"/>
          <w:i/>
          <w:sz w:val="24"/>
          <w:szCs w:val="24"/>
        </w:rPr>
        <w:t>.pielikums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FC70529" w:rsidR="0053605B" w:rsidRDefault="00C36949"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Pretendentam tehniskajam piedāvājumam skaidri, viennozīmīgi un nepārprotami jāatspoguļo Tehniskās specifikācijas prasību izpilde.</w:t>
      </w:r>
    </w:p>
    <w:p w14:paraId="448DA500" w14:textId="49D76A15" w:rsidR="00CB66CD" w:rsidRPr="000A15E4" w:rsidRDefault="00C05261" w:rsidP="00447F46">
      <w:pPr>
        <w:pStyle w:val="ListParagraph"/>
        <w:numPr>
          <w:ilvl w:val="2"/>
          <w:numId w:val="21"/>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 xml:space="preserve">Pretendentam jāsagatavo piedāvājums, </w:t>
      </w:r>
      <w:r w:rsidRPr="000A15E4">
        <w:rPr>
          <w:rFonts w:ascii="Times New Roman" w:hAnsi="Times New Roman"/>
          <w:bCs/>
          <w:sz w:val="24"/>
          <w:szCs w:val="24"/>
        </w:rPr>
        <w:t>ņemot vērā arī Līgumā noteikto.</w:t>
      </w:r>
    </w:p>
    <w:p w14:paraId="0E85D2D8" w14:textId="4BB943E8" w:rsidR="00510482" w:rsidRPr="00B8537B" w:rsidRDefault="00510482" w:rsidP="00447F46">
      <w:pPr>
        <w:pStyle w:val="ListParagraph"/>
        <w:numPr>
          <w:ilvl w:val="2"/>
          <w:numId w:val="21"/>
        </w:numPr>
        <w:spacing w:after="0" w:line="240" w:lineRule="auto"/>
        <w:ind w:left="0" w:firstLine="567"/>
        <w:outlineLvl w:val="2"/>
        <w:rPr>
          <w:rFonts w:ascii="Times New Roman" w:hAnsi="Times New Roman"/>
          <w:bCs/>
          <w:sz w:val="24"/>
          <w:szCs w:val="24"/>
        </w:rPr>
      </w:pPr>
      <w:r w:rsidRPr="000A15E4">
        <w:rPr>
          <w:rFonts w:ascii="Times New Roman" w:hAnsi="Times New Roman"/>
          <w:sz w:val="24"/>
          <w:szCs w:val="24"/>
        </w:rPr>
        <w:t xml:space="preserve">Pretendents iesniedz finanšu piedāvājumu atbilstoši EIS e-konkursu apakšsistēmā </w:t>
      </w:r>
      <w:r w:rsidR="007B67E0" w:rsidRPr="000A15E4">
        <w:rPr>
          <w:rFonts w:ascii="Times New Roman" w:hAnsi="Times New Roman"/>
          <w:sz w:val="24"/>
          <w:szCs w:val="24"/>
        </w:rPr>
        <w:t>Atklāta konkursa</w:t>
      </w:r>
      <w:r w:rsidRPr="000A15E4">
        <w:rPr>
          <w:rFonts w:ascii="Times New Roman" w:hAnsi="Times New Roman"/>
          <w:sz w:val="24"/>
          <w:szCs w:val="24"/>
        </w:rPr>
        <w:t xml:space="preserve"> sadaļā publicētaj</w:t>
      </w:r>
      <w:r w:rsidR="000458E7" w:rsidRPr="000A15E4">
        <w:rPr>
          <w:rFonts w:ascii="Times New Roman" w:hAnsi="Times New Roman"/>
          <w:sz w:val="24"/>
          <w:szCs w:val="24"/>
        </w:rPr>
        <w:t>ai</w:t>
      </w:r>
      <w:r w:rsidRPr="000A15E4">
        <w:rPr>
          <w:rFonts w:ascii="Times New Roman" w:hAnsi="Times New Roman"/>
          <w:sz w:val="24"/>
          <w:szCs w:val="24"/>
        </w:rPr>
        <w:t xml:space="preserve"> veidlap</w:t>
      </w:r>
      <w:r w:rsidR="000458E7" w:rsidRPr="000A15E4">
        <w:rPr>
          <w:rFonts w:ascii="Times New Roman" w:hAnsi="Times New Roman"/>
          <w:sz w:val="24"/>
          <w:szCs w:val="24"/>
        </w:rPr>
        <w:t xml:space="preserve">ai, aizpildot </w:t>
      </w:r>
      <w:r w:rsidR="00EA5F67" w:rsidRPr="000A15E4">
        <w:rPr>
          <w:rFonts w:ascii="Times New Roman" w:hAnsi="Times New Roman"/>
          <w:sz w:val="24"/>
          <w:szCs w:val="24"/>
        </w:rPr>
        <w:t>4</w:t>
      </w:r>
      <w:r w:rsidR="002C2F1E" w:rsidRPr="000A15E4">
        <w:rPr>
          <w:rFonts w:ascii="Times New Roman" w:hAnsi="Times New Roman"/>
          <w:sz w:val="24"/>
          <w:szCs w:val="24"/>
        </w:rPr>
        <w:t>.pielikumu</w:t>
      </w:r>
      <w:r w:rsidR="000458E7" w:rsidRPr="000A15E4">
        <w:rPr>
          <w:rFonts w:ascii="Times New Roman" w:hAnsi="Times New Roman"/>
          <w:sz w:val="24"/>
          <w:szCs w:val="24"/>
        </w:rPr>
        <w:t>, kā</w:t>
      </w:r>
      <w:r w:rsidR="000458E7">
        <w:rPr>
          <w:rFonts w:ascii="Times New Roman" w:hAnsi="Times New Roman"/>
          <w:sz w:val="24"/>
          <w:szCs w:val="24"/>
        </w:rPr>
        <w:t xml:space="preserve">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409C69D4" w:rsidR="00C36949" w:rsidRPr="00B8537B" w:rsidRDefault="00FA628B" w:rsidP="00447F46">
      <w:pPr>
        <w:pStyle w:val="ListParagraph"/>
        <w:numPr>
          <w:ilvl w:val="2"/>
          <w:numId w:val="2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5D1CB3">
        <w:rPr>
          <w:rFonts w:ascii="Times New Roman" w:hAnsi="Times New Roman"/>
          <w:bCs/>
          <w:sz w:val="24"/>
          <w:szCs w:val="24"/>
        </w:rPr>
        <w:t xml:space="preserve">divām </w:t>
      </w:r>
      <w:r w:rsidRPr="00B8537B">
        <w:rPr>
          <w:rFonts w:ascii="Times New Roman" w:hAnsi="Times New Roman"/>
          <w:bCs/>
          <w:sz w:val="24"/>
          <w:szCs w:val="24"/>
        </w:rPr>
        <w:t>zīmēm aiz komata.</w:t>
      </w:r>
    </w:p>
    <w:p w14:paraId="7687E9FB" w14:textId="24399BB5" w:rsidR="002C2F1E" w:rsidRPr="002C2F1E" w:rsidRDefault="002C2F1E" w:rsidP="00447F46">
      <w:pPr>
        <w:pStyle w:val="ListParagraph"/>
        <w:numPr>
          <w:ilvl w:val="2"/>
          <w:numId w:val="21"/>
        </w:numPr>
        <w:spacing w:after="0" w:line="240" w:lineRule="auto"/>
        <w:ind w:left="0" w:firstLine="567"/>
        <w:outlineLvl w:val="2"/>
        <w:rPr>
          <w:rFonts w:ascii="Times New Roman" w:hAnsi="Times New Roman"/>
          <w:bCs/>
          <w:sz w:val="24"/>
          <w:szCs w:val="24"/>
        </w:rPr>
      </w:pPr>
      <w:r w:rsidRPr="002C2F1E">
        <w:rPr>
          <w:rFonts w:ascii="Times New Roman" w:hAnsi="Times New Roman"/>
          <w:bCs/>
          <w:sz w:val="24"/>
          <w:szCs w:val="24"/>
        </w:rPr>
        <w:t>Finanšu piedāvājumā jābūt iekļautām visām izmaksām, kas saistītas ar līguma izpildi. Pretendenta piedāvātās cenas tiks iekļautas līgumā un tās nevar paaugstināties līguma darbības laikā. Iespējamā inflācija, tirgus apstākļu maiņa vai jebkuri citi apstākļi nevar būt par pamatu cenu paaugstināšanai, šo procesu radītās sekas pretendentam ir jāprognozē un jāaprēķina, sagatavojot Tehnisko un finanšu piedāvājumu.</w:t>
      </w:r>
    </w:p>
    <w:p w14:paraId="058590B7" w14:textId="77777777" w:rsidR="004E1C8F" w:rsidRPr="000C0495" w:rsidRDefault="007468C1" w:rsidP="00447F46">
      <w:pPr>
        <w:pStyle w:val="ListParagraph"/>
        <w:numPr>
          <w:ilvl w:val="2"/>
          <w:numId w:val="21"/>
        </w:numPr>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 xml:space="preserve">Pretendents nedrīkst iesniegt </w:t>
      </w:r>
      <w:r w:rsidR="00B672F8" w:rsidRPr="000C0495">
        <w:rPr>
          <w:rFonts w:ascii="Times New Roman" w:hAnsi="Times New Roman"/>
          <w:bCs/>
          <w:sz w:val="24"/>
          <w:szCs w:val="24"/>
        </w:rPr>
        <w:t xml:space="preserve">finanšu </w:t>
      </w:r>
      <w:r w:rsidRPr="000C0495">
        <w:rPr>
          <w:rFonts w:ascii="Times New Roman" w:hAnsi="Times New Roman"/>
          <w:bCs/>
          <w:sz w:val="24"/>
          <w:szCs w:val="24"/>
        </w:rPr>
        <w:t>piedāvājuma variantus.</w:t>
      </w:r>
    </w:p>
    <w:p w14:paraId="49D4BD66" w14:textId="77777777" w:rsidR="007B7F70" w:rsidRPr="004E1C8F" w:rsidRDefault="007B7F70" w:rsidP="007B7F70">
      <w:pPr>
        <w:pStyle w:val="ListParagraph"/>
        <w:spacing w:after="0" w:line="240" w:lineRule="auto"/>
        <w:ind w:left="567"/>
        <w:outlineLvl w:val="2"/>
        <w:rPr>
          <w:rFonts w:ascii="Times New Roman" w:hAnsi="Times New Roman"/>
          <w:bCs/>
          <w:sz w:val="24"/>
          <w:szCs w:val="24"/>
        </w:rPr>
      </w:pPr>
    </w:p>
    <w:p w14:paraId="7BB53504" w14:textId="77777777" w:rsidR="004162CB" w:rsidRPr="00360537" w:rsidRDefault="004162CB" w:rsidP="00447F46">
      <w:pPr>
        <w:numPr>
          <w:ilvl w:val="0"/>
          <w:numId w:val="21"/>
        </w:numPr>
        <w:jc w:val="center"/>
        <w:outlineLvl w:val="0"/>
        <w:rPr>
          <w:b/>
          <w:bCs/>
          <w:lang w:val="x-none"/>
        </w:rPr>
      </w:pPr>
      <w:bookmarkStart w:id="128" w:name="_Toc477855478"/>
      <w:r w:rsidRPr="00360537">
        <w:rPr>
          <w:b/>
          <w:bCs/>
          <w:lang w:val="x-none"/>
        </w:rPr>
        <w:t>PIEDĀVĀJUMU VĒRTĒŠANA</w:t>
      </w:r>
      <w:bookmarkEnd w:id="127"/>
      <w:bookmarkEnd w:id="128"/>
    </w:p>
    <w:p w14:paraId="71BFD868" w14:textId="12DD5F65" w:rsidR="004162CB" w:rsidRPr="00360537" w:rsidRDefault="004162CB" w:rsidP="00447F46">
      <w:pPr>
        <w:pStyle w:val="ListParagraph"/>
        <w:keepNext/>
        <w:numPr>
          <w:ilvl w:val="1"/>
          <w:numId w:val="20"/>
        </w:numPr>
        <w:tabs>
          <w:tab w:val="left" w:pos="1276"/>
        </w:tabs>
        <w:spacing w:after="0" w:line="240" w:lineRule="auto"/>
        <w:outlineLvl w:val="1"/>
        <w:rPr>
          <w:rFonts w:ascii="Times New Roman" w:hAnsi="Times New Roman"/>
          <w:b/>
          <w:bCs/>
          <w:sz w:val="24"/>
          <w:szCs w:val="24"/>
          <w:lang w:val="x-none"/>
        </w:rPr>
      </w:pPr>
      <w:bookmarkStart w:id="129" w:name="_Toc477855479"/>
      <w:bookmarkStart w:id="130" w:name="_Toc380655972"/>
      <w:r w:rsidRPr="00360537">
        <w:rPr>
          <w:rFonts w:ascii="Times New Roman" w:hAnsi="Times New Roman"/>
          <w:b/>
          <w:bCs/>
          <w:sz w:val="24"/>
          <w:szCs w:val="24"/>
          <w:lang w:val="x-none"/>
        </w:rPr>
        <w:t>Piedāvājuma izvēles kritērijs</w:t>
      </w:r>
      <w:bookmarkEnd w:id="129"/>
      <w:bookmarkEnd w:id="130"/>
    </w:p>
    <w:p w14:paraId="67DDF4A8" w14:textId="0B993FA1" w:rsidR="004162CB" w:rsidRPr="00360537" w:rsidRDefault="00720DA5" w:rsidP="00360537">
      <w:pPr>
        <w:tabs>
          <w:tab w:val="left" w:pos="1276"/>
        </w:tabs>
        <w:ind w:firstLine="567"/>
        <w:rPr>
          <w:b/>
          <w:bCs/>
        </w:rPr>
      </w:pPr>
      <w:r w:rsidRPr="00360537">
        <w:rPr>
          <w:bCs/>
        </w:rPr>
        <w:t>Saskaņā ar PIL 51.panta ceturto daļu piedāvājums ar viszemāko cenu EUR bez PVN</w:t>
      </w:r>
      <w:r w:rsidR="0083736D" w:rsidRPr="00360537">
        <w:rPr>
          <w:bCs/>
        </w:rPr>
        <w:t xml:space="preserve">. </w:t>
      </w:r>
      <w:r w:rsidRPr="00360537">
        <w:rPr>
          <w:bCs/>
        </w:rPr>
        <w:t xml:space="preserve">Iepirkuma komisija saskaņā ar nolikuma </w:t>
      </w:r>
      <w:r w:rsidR="00112374" w:rsidRPr="00360537">
        <w:rPr>
          <w:bCs/>
        </w:rPr>
        <w:t>noteikumiem noteiks pretendentu, ar kuru</w:t>
      </w:r>
      <w:r w:rsidRPr="00360537">
        <w:rPr>
          <w:bCs/>
        </w:rPr>
        <w:t xml:space="preserve"> tiks slēgt</w:t>
      </w:r>
      <w:r w:rsidR="00112374" w:rsidRPr="00360537">
        <w:rPr>
          <w:bCs/>
        </w:rPr>
        <w:t>s</w:t>
      </w:r>
      <w:r w:rsidRPr="00360537">
        <w:rPr>
          <w:bCs/>
        </w:rPr>
        <w:t xml:space="preserve"> </w:t>
      </w:r>
      <w:r w:rsidR="00E30C7C" w:rsidRPr="00360537">
        <w:rPr>
          <w:bCs/>
        </w:rPr>
        <w:t>Līgums</w:t>
      </w:r>
      <w:r w:rsidRPr="00360537">
        <w:rPr>
          <w:bCs/>
        </w:rPr>
        <w:t xml:space="preserve">. </w:t>
      </w:r>
    </w:p>
    <w:p w14:paraId="48FFBA01" w14:textId="2CBB8C6D" w:rsidR="004162CB" w:rsidRPr="00360537" w:rsidRDefault="004162CB" w:rsidP="00447F46">
      <w:pPr>
        <w:keepNext/>
        <w:numPr>
          <w:ilvl w:val="1"/>
          <w:numId w:val="20"/>
        </w:numPr>
        <w:tabs>
          <w:tab w:val="left" w:pos="1276"/>
        </w:tabs>
        <w:ind w:left="0" w:firstLine="567"/>
        <w:outlineLvl w:val="1"/>
        <w:rPr>
          <w:b/>
          <w:bCs/>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360537">
        <w:rPr>
          <w:b/>
          <w:bCs/>
          <w:lang w:val="x-none"/>
        </w:rPr>
        <w:t>Piedāvājumu vērtēšanas pamatnoteikumi</w:t>
      </w:r>
      <w:bookmarkEnd w:id="131"/>
      <w:bookmarkEnd w:id="132"/>
      <w:bookmarkEnd w:id="133"/>
      <w:bookmarkEnd w:id="134"/>
      <w:bookmarkEnd w:id="135"/>
      <w:bookmarkEnd w:id="136"/>
      <w:bookmarkEnd w:id="137"/>
    </w:p>
    <w:p w14:paraId="158FA490" w14:textId="6AB7C76F" w:rsidR="004162CB" w:rsidRPr="00360537" w:rsidRDefault="004162CB" w:rsidP="00447F46">
      <w:pPr>
        <w:pStyle w:val="ListParagraph"/>
        <w:numPr>
          <w:ilvl w:val="2"/>
          <w:numId w:val="16"/>
        </w:numPr>
        <w:spacing w:after="0" w:line="240" w:lineRule="auto"/>
        <w:ind w:left="0" w:firstLine="567"/>
        <w:outlineLvl w:val="2"/>
        <w:rPr>
          <w:rFonts w:ascii="Times New Roman" w:hAnsi="Times New Roman"/>
          <w:bCs/>
          <w:sz w:val="24"/>
          <w:szCs w:val="24"/>
        </w:rPr>
      </w:pPr>
      <w:bookmarkStart w:id="138" w:name="_Toc336440051"/>
      <w:r w:rsidRPr="00360537">
        <w:rPr>
          <w:rFonts w:ascii="Times New Roman" w:hAnsi="Times New Roman"/>
          <w:bCs/>
          <w:sz w:val="24"/>
          <w:szCs w:val="24"/>
        </w:rPr>
        <w:t>Iepirkuma komisija piedāvājumu vērtēšanu veic slēgtās sēdēs šādos posmos:</w:t>
      </w:r>
      <w:bookmarkEnd w:id="138"/>
    </w:p>
    <w:p w14:paraId="64AE12EA" w14:textId="50DAF444" w:rsidR="004162CB" w:rsidRPr="00360537" w:rsidRDefault="00A869A8" w:rsidP="00447F46">
      <w:pPr>
        <w:pStyle w:val="ListParagraph"/>
        <w:numPr>
          <w:ilvl w:val="3"/>
          <w:numId w:val="17"/>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t xml:space="preserve">   </w:t>
      </w:r>
      <w:r w:rsidR="004162CB" w:rsidRPr="00360537">
        <w:rPr>
          <w:rFonts w:ascii="Times New Roman" w:hAnsi="Times New Roman"/>
          <w:bCs/>
          <w:iCs/>
          <w:sz w:val="24"/>
          <w:szCs w:val="24"/>
          <w:lang w:val="x-none"/>
        </w:rPr>
        <w:t>pretendentu atlase;</w:t>
      </w:r>
    </w:p>
    <w:p w14:paraId="49C0517D" w14:textId="77777777" w:rsidR="00A869A8"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16CBB48F" w14:textId="72030D69" w:rsidR="004162CB"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1FDA873A" w14:textId="77777777" w:rsidR="004162CB" w:rsidRPr="00360537" w:rsidRDefault="00D51C0F" w:rsidP="00360537">
      <w:pPr>
        <w:ind w:firstLine="567"/>
        <w:outlineLvl w:val="2"/>
        <w:rPr>
          <w:rFonts w:eastAsia="Calibri"/>
          <w:bCs/>
        </w:rPr>
      </w:pPr>
      <w:bookmarkStart w:id="139"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39"/>
    </w:p>
    <w:p w14:paraId="489E488B" w14:textId="2F93BBD6" w:rsidR="004162CB" w:rsidRPr="00360537" w:rsidRDefault="004162CB" w:rsidP="00447F46">
      <w:pPr>
        <w:keepNext/>
        <w:numPr>
          <w:ilvl w:val="1"/>
          <w:numId w:val="17"/>
        </w:numPr>
        <w:tabs>
          <w:tab w:val="left" w:pos="1276"/>
        </w:tabs>
        <w:ind w:left="0" w:firstLine="567"/>
        <w:outlineLvl w:val="1"/>
        <w:rPr>
          <w:b/>
          <w:bCs/>
          <w:lang w:val="x-none"/>
        </w:rPr>
      </w:pPr>
      <w:bookmarkStart w:id="140" w:name="_Toc477855482"/>
      <w:bookmarkStart w:id="141" w:name="_Toc380655976"/>
      <w:r w:rsidRPr="00360537">
        <w:rPr>
          <w:b/>
          <w:bCs/>
          <w:lang w:val="x-none"/>
        </w:rPr>
        <w:t>Pretendentu atlase</w:t>
      </w:r>
      <w:bookmarkEnd w:id="140"/>
      <w:bookmarkEnd w:id="141"/>
    </w:p>
    <w:p w14:paraId="7B51CCAB" w14:textId="69348413" w:rsidR="004162CB" w:rsidRPr="00360537" w:rsidRDefault="004162CB" w:rsidP="00447F46">
      <w:pPr>
        <w:pStyle w:val="ListParagraph"/>
        <w:numPr>
          <w:ilvl w:val="2"/>
          <w:numId w:val="17"/>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795177">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0C25A39A" w14:textId="205D342C" w:rsidR="004162CB" w:rsidRPr="000C0495" w:rsidRDefault="004162CB" w:rsidP="00447F46">
      <w:pPr>
        <w:pStyle w:val="ListParagraph"/>
        <w:numPr>
          <w:ilvl w:val="2"/>
          <w:numId w:val="17"/>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795177">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1B01F894" w14:textId="77777777" w:rsidR="004162CB" w:rsidRPr="000C0495" w:rsidRDefault="004162CB" w:rsidP="00447F46">
      <w:pPr>
        <w:keepNext/>
        <w:numPr>
          <w:ilvl w:val="1"/>
          <w:numId w:val="17"/>
        </w:numPr>
        <w:tabs>
          <w:tab w:val="left" w:pos="1276"/>
        </w:tabs>
        <w:ind w:left="0" w:firstLine="567"/>
        <w:outlineLvl w:val="1"/>
        <w:rPr>
          <w:b/>
          <w:bCs/>
          <w:szCs w:val="26"/>
          <w:lang w:val="x-none"/>
        </w:rPr>
      </w:pPr>
      <w:bookmarkStart w:id="142" w:name="_Toc477855483"/>
      <w:bookmarkStart w:id="143" w:name="_Toc380655977"/>
      <w:r w:rsidRPr="000C0495">
        <w:rPr>
          <w:b/>
          <w:bCs/>
          <w:szCs w:val="26"/>
          <w:lang w:val="x-none"/>
        </w:rPr>
        <w:lastRenderedPageBreak/>
        <w:t>Tehniskā piedāvājuma atbilstības pārbaude</w:t>
      </w:r>
      <w:bookmarkEnd w:id="142"/>
      <w:bookmarkEnd w:id="143"/>
    </w:p>
    <w:p w14:paraId="20C3ED97" w14:textId="77777777" w:rsidR="00F403E6" w:rsidRPr="000C0495" w:rsidRDefault="004162CB"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75C24019" w14:textId="5CC5E1D2" w:rsidR="00F403E6" w:rsidRPr="000C0495" w:rsidRDefault="00F403E6"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1308CD89" w14:textId="19428FED" w:rsidR="00EE6B3F" w:rsidRPr="000C0495" w:rsidRDefault="00502B23"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0C0495" w:rsidRDefault="004162CB" w:rsidP="00447F46">
      <w:pPr>
        <w:keepNext/>
        <w:numPr>
          <w:ilvl w:val="1"/>
          <w:numId w:val="17"/>
        </w:numPr>
        <w:tabs>
          <w:tab w:val="left" w:pos="1276"/>
        </w:tabs>
        <w:ind w:left="0" w:firstLine="567"/>
        <w:outlineLvl w:val="1"/>
        <w:rPr>
          <w:b/>
          <w:bCs/>
          <w:lang w:val="x-none"/>
        </w:rPr>
      </w:pPr>
      <w:bookmarkStart w:id="144" w:name="_Toc477855484"/>
      <w:bookmarkStart w:id="145" w:name="_Toc380655978"/>
      <w:r w:rsidRPr="000C0495">
        <w:rPr>
          <w:b/>
          <w:bCs/>
          <w:lang w:val="x-none"/>
        </w:rPr>
        <w:t>Finanšu piedāvājumu vērtēšana</w:t>
      </w:r>
      <w:bookmarkEnd w:id="144"/>
      <w:bookmarkEnd w:id="145"/>
    </w:p>
    <w:p w14:paraId="18D0DA17" w14:textId="6F3B542C" w:rsidR="004162CB" w:rsidRPr="00A50544" w:rsidRDefault="004162CB"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6"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3638033D" w:rsid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7" w:name="_Ref360543010"/>
      <w:r w:rsidRPr="00F02E12">
        <w:rPr>
          <w:rFonts w:ascii="Times New Roman" w:hAnsi="Times New Roman"/>
          <w:bCs/>
          <w:sz w:val="24"/>
          <w:szCs w:val="24"/>
        </w:rPr>
        <w:t xml:space="preserve">Iepirkuma komisija izvēlas piedāvājumus </w:t>
      </w:r>
      <w:bookmarkEnd w:id="147"/>
      <w:r w:rsidRPr="00F02E12">
        <w:rPr>
          <w:rFonts w:ascii="Times New Roman" w:hAnsi="Times New Roman"/>
          <w:bCs/>
          <w:sz w:val="24"/>
          <w:szCs w:val="24"/>
        </w:rPr>
        <w:t xml:space="preserve">saskaņā ar piedāvājuma izvēles kritēriju, kas norādīts nolikuma 4.1.punktā, </w:t>
      </w:r>
      <w:r w:rsidR="00D6464D">
        <w:rPr>
          <w:rFonts w:ascii="Times New Roman" w:hAnsi="Times New Roman"/>
          <w:bCs/>
          <w:sz w:val="24"/>
          <w:szCs w:val="24"/>
        </w:rPr>
        <w:t xml:space="preserve">vērtējot pretendenta </w:t>
      </w:r>
      <w:r w:rsidRPr="00F02E12">
        <w:rPr>
          <w:rFonts w:ascii="Times New Roman" w:hAnsi="Times New Roman"/>
          <w:bCs/>
          <w:sz w:val="24"/>
          <w:szCs w:val="24"/>
        </w:rPr>
        <w:t>fi</w:t>
      </w:r>
      <w:r w:rsidR="0083736D">
        <w:rPr>
          <w:rFonts w:ascii="Times New Roman" w:hAnsi="Times New Roman"/>
          <w:bCs/>
          <w:sz w:val="24"/>
          <w:szCs w:val="24"/>
        </w:rPr>
        <w:t xml:space="preserve">nanšu piedāvājumā norādīto cenu. </w:t>
      </w:r>
    </w:p>
    <w:p w14:paraId="02DB868D" w14:textId="257C4D25" w:rsidR="00F02E12" w:rsidRP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Default="004308BD" w:rsidP="00A76137">
      <w:pPr>
        <w:outlineLvl w:val="2"/>
        <w:rPr>
          <w:rFonts w:eastAsia="Calibri"/>
          <w:bCs/>
        </w:rPr>
      </w:pPr>
    </w:p>
    <w:p w14:paraId="148F41EC" w14:textId="77777777" w:rsidR="001851B0" w:rsidRPr="00FA628B" w:rsidRDefault="001851B0" w:rsidP="00A76137">
      <w:pPr>
        <w:outlineLvl w:val="2"/>
        <w:rPr>
          <w:rFonts w:eastAsia="Calibri"/>
          <w:bCs/>
        </w:rPr>
      </w:pPr>
    </w:p>
    <w:p w14:paraId="3E7364C2" w14:textId="5103DC73" w:rsidR="004162CB" w:rsidRPr="007D712E" w:rsidRDefault="004162CB" w:rsidP="00447F46">
      <w:pPr>
        <w:numPr>
          <w:ilvl w:val="0"/>
          <w:numId w:val="15"/>
        </w:numPr>
        <w:jc w:val="center"/>
        <w:outlineLvl w:val="0"/>
        <w:rPr>
          <w:b/>
          <w:bCs/>
          <w:lang w:val="x-none"/>
        </w:rPr>
      </w:pPr>
      <w:bookmarkStart w:id="148" w:name="_Toc477855485"/>
      <w:bookmarkEnd w:id="146"/>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8"/>
    </w:p>
    <w:p w14:paraId="6BED3214" w14:textId="3301FD32" w:rsidR="004162CB" w:rsidRPr="007D712E" w:rsidRDefault="004162CB" w:rsidP="00447F46">
      <w:pPr>
        <w:pStyle w:val="ListParagraph"/>
        <w:keepNext/>
        <w:numPr>
          <w:ilvl w:val="1"/>
          <w:numId w:val="14"/>
        </w:numPr>
        <w:spacing w:after="0" w:line="240" w:lineRule="auto"/>
        <w:outlineLvl w:val="1"/>
        <w:rPr>
          <w:rFonts w:ascii="Times New Roman" w:hAnsi="Times New Roman"/>
          <w:b/>
          <w:bCs/>
          <w:sz w:val="24"/>
          <w:szCs w:val="24"/>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49"/>
      <w:bookmarkEnd w:id="150"/>
      <w:bookmarkEnd w:id="151"/>
      <w:bookmarkEnd w:id="152"/>
      <w:bookmarkEnd w:id="153"/>
    </w:p>
    <w:p w14:paraId="05A70DAC" w14:textId="7713159C"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7"/>
      <w:r w:rsidR="00830CAD" w:rsidRPr="007D712E">
        <w:rPr>
          <w:rFonts w:ascii="Times New Roman" w:hAnsi="Times New Roman"/>
          <w:bCs/>
          <w:sz w:val="24"/>
          <w:szCs w:val="24"/>
        </w:rPr>
        <w:t xml:space="preserve"> un </w:t>
      </w:r>
      <w:bookmarkStart w:id="162" w:name="_Hlk521583658"/>
      <w:r w:rsidR="00830CAD" w:rsidRPr="007D712E">
        <w:rPr>
          <w:rFonts w:ascii="Times New Roman" w:hAnsi="Times New Roman"/>
          <w:bCs/>
          <w:sz w:val="24"/>
          <w:szCs w:val="24"/>
        </w:rPr>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2"/>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74C4423E" w14:textId="5407B785"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2370D849" w14:textId="175C00D4" w:rsidR="006B3501" w:rsidRPr="007D712E" w:rsidRDefault="006B3501"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5A0C09"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5A0C09" w:rsidRDefault="008571E0" w:rsidP="00447F46">
      <w:pPr>
        <w:pStyle w:val="ListParagraph"/>
        <w:numPr>
          <w:ilvl w:val="2"/>
          <w:numId w:val="14"/>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lastRenderedPageBreak/>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11268FDF" w14:textId="77777777" w:rsidR="004162CB" w:rsidRPr="004162CB" w:rsidRDefault="004162CB" w:rsidP="00447F46">
      <w:pPr>
        <w:keepNext/>
        <w:numPr>
          <w:ilvl w:val="1"/>
          <w:numId w:val="14"/>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8"/>
      <w:bookmarkEnd w:id="159"/>
      <w:bookmarkEnd w:id="160"/>
      <w:bookmarkEnd w:id="161"/>
      <w:bookmarkEnd w:id="163"/>
    </w:p>
    <w:p w14:paraId="0F6A1384" w14:textId="76B2C74F" w:rsidR="004162CB" w:rsidRPr="00D155EF" w:rsidRDefault="00E30C7C"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447F46">
      <w:pPr>
        <w:keepNext/>
        <w:numPr>
          <w:ilvl w:val="1"/>
          <w:numId w:val="12"/>
        </w:numPr>
        <w:ind w:left="0" w:firstLine="567"/>
        <w:outlineLvl w:val="1"/>
        <w:rPr>
          <w:b/>
          <w:bCs/>
          <w:szCs w:val="26"/>
          <w:lang w:val="x-none"/>
        </w:rPr>
      </w:pPr>
      <w:r w:rsidRPr="001A201A">
        <w:rPr>
          <w:b/>
          <w:bCs/>
          <w:szCs w:val="26"/>
        </w:rPr>
        <w:t>Līguma</w:t>
      </w:r>
      <w:r w:rsidRPr="001A201A">
        <w:rPr>
          <w:b/>
          <w:bCs/>
          <w:szCs w:val="26"/>
          <w:lang w:val="x-none"/>
        </w:rPr>
        <w:t xml:space="preserve"> slēgšana</w:t>
      </w:r>
    </w:p>
    <w:p w14:paraId="4A250033" w14:textId="077B1941"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1"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2"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3"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A869A8">
      <w:pPr>
        <w:ind w:firstLine="567"/>
        <w:outlineLvl w:val="2"/>
        <w:rPr>
          <w:bCs/>
        </w:rPr>
      </w:pPr>
    </w:p>
    <w:p w14:paraId="3D608146" w14:textId="77777777" w:rsidR="004162CB" w:rsidRPr="00321004" w:rsidRDefault="004162CB" w:rsidP="00447F46">
      <w:pPr>
        <w:numPr>
          <w:ilvl w:val="0"/>
          <w:numId w:val="12"/>
        </w:numPr>
        <w:ind w:left="0" w:firstLine="567"/>
        <w:jc w:val="center"/>
        <w:outlineLvl w:val="0"/>
        <w:rPr>
          <w:b/>
          <w:bCs/>
          <w:lang w:val="x-none"/>
        </w:rPr>
      </w:pPr>
      <w:bookmarkStart w:id="164" w:name="_Toc477855489"/>
      <w:r w:rsidRPr="00321004">
        <w:rPr>
          <w:b/>
          <w:bCs/>
          <w:lang w:val="x-none"/>
        </w:rPr>
        <w:t>IEPIRKUMA KOMISIJA</w:t>
      </w:r>
      <w:bookmarkEnd w:id="154"/>
      <w:bookmarkEnd w:id="164"/>
      <w:r w:rsidRPr="00321004">
        <w:rPr>
          <w:b/>
          <w:bCs/>
          <w:lang w:val="x-none"/>
        </w:rPr>
        <w:t xml:space="preserve"> </w:t>
      </w:r>
    </w:p>
    <w:p w14:paraId="3A4C24FC" w14:textId="462956A8" w:rsidR="004162CB" w:rsidRPr="00321004" w:rsidRDefault="004162CB" w:rsidP="00447F46">
      <w:pPr>
        <w:pStyle w:val="ListParagraph"/>
        <w:keepNext/>
        <w:numPr>
          <w:ilvl w:val="1"/>
          <w:numId w:val="18"/>
        </w:numPr>
        <w:spacing w:after="0" w:line="240" w:lineRule="auto"/>
        <w:outlineLvl w:val="1"/>
        <w:rPr>
          <w:rFonts w:ascii="Times New Roman" w:hAnsi="Times New Roman"/>
          <w:b/>
          <w:bCs/>
          <w:sz w:val="24"/>
          <w:szCs w:val="24"/>
          <w:lang w:val="x-none"/>
        </w:rPr>
      </w:pPr>
      <w:bookmarkStart w:id="165" w:name="_Toc477855490"/>
      <w:bookmarkStart w:id="166" w:name="_Toc381023211"/>
      <w:bookmarkStart w:id="167" w:name="_Toc368566417"/>
      <w:bookmarkStart w:id="168" w:name="_Toc368392565"/>
      <w:bookmarkStart w:id="169" w:name="_Toc368392515"/>
      <w:r w:rsidRPr="00321004">
        <w:rPr>
          <w:rFonts w:ascii="Times New Roman" w:hAnsi="Times New Roman"/>
          <w:b/>
          <w:bCs/>
          <w:sz w:val="24"/>
          <w:szCs w:val="24"/>
          <w:lang w:val="x-none"/>
        </w:rPr>
        <w:t>Iepirkuma komisijas tiesības:</w:t>
      </w:r>
      <w:bookmarkEnd w:id="165"/>
      <w:bookmarkEnd w:id="166"/>
      <w:bookmarkEnd w:id="167"/>
      <w:bookmarkEnd w:id="168"/>
      <w:bookmarkEnd w:id="169"/>
    </w:p>
    <w:p w14:paraId="1633A720" w14:textId="2567B768" w:rsidR="004162CB" w:rsidRPr="00321004" w:rsidRDefault="00321004" w:rsidP="00FA63DF">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569F265A" w14:textId="77777777" w:rsidR="004162CB" w:rsidRPr="00321004" w:rsidRDefault="00B33B23" w:rsidP="00321004">
      <w:pPr>
        <w:ind w:firstLine="567"/>
        <w:outlineLvl w:val="2"/>
        <w:rPr>
          <w:rFonts w:eastAsia="Calibri"/>
          <w:bCs/>
        </w:rPr>
      </w:pPr>
      <w:r w:rsidRPr="00321004">
        <w:rPr>
          <w:rFonts w:eastAsia="Calibri"/>
          <w:bCs/>
        </w:rPr>
        <w:lastRenderedPageBreak/>
        <w:t>6.1.2.</w:t>
      </w:r>
      <w:r w:rsidR="004162CB" w:rsidRPr="00321004">
        <w:rPr>
          <w:rFonts w:eastAsia="Calibri"/>
          <w:bCs/>
        </w:rPr>
        <w:t>Pārbaudīt visu pretendenta sniegto ziņu patiesumu.</w:t>
      </w:r>
    </w:p>
    <w:p w14:paraId="328F3F96"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3C871EC1"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26B3B3F9"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570C1379" w14:textId="225A4891"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58B9B1A7" w14:textId="6B99E056" w:rsidR="00F52997" w:rsidRPr="00321004" w:rsidRDefault="00F52997" w:rsidP="00321004">
      <w:pPr>
        <w:ind w:firstLine="567"/>
        <w:outlineLvl w:val="2"/>
      </w:pPr>
      <w:r w:rsidRPr="00321004">
        <w:rPr>
          <w:rFonts w:eastAsia="Calibri"/>
          <w:bCs/>
        </w:rPr>
        <w:t>6.1.7.</w:t>
      </w:r>
      <w:r w:rsidR="008D6E77" w:rsidRPr="00321004">
        <w:t>J</w:t>
      </w:r>
      <w:r w:rsidRPr="00321004">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321004">
        <w:t>.</w:t>
      </w:r>
    </w:p>
    <w:p w14:paraId="7CE8A4D6" w14:textId="0003CE34" w:rsidR="00321F3B" w:rsidRPr="00321004" w:rsidRDefault="00321F3B" w:rsidP="00321004">
      <w:pPr>
        <w:ind w:firstLine="567"/>
        <w:outlineLvl w:val="2"/>
        <w:rPr>
          <w:rFonts w:eastAsia="Calibri"/>
          <w:bCs/>
        </w:rPr>
      </w:pPr>
      <w:r w:rsidRPr="00321004">
        <w:t>6.1.8.</w:t>
      </w:r>
      <w:r w:rsidR="008D6E77" w:rsidRPr="00321004">
        <w:rPr>
          <w:lang w:eastAsia="lv-LV"/>
        </w:rPr>
        <w:t>N</w:t>
      </w:r>
      <w:r w:rsidRPr="00321004">
        <w:rPr>
          <w:lang w:eastAsia="lv-LV"/>
        </w:rPr>
        <w:t xml:space="preserve">oraidīt </w:t>
      </w:r>
      <w:r w:rsidRPr="00321004">
        <w:t>pretendenta piedāvājumu, ja pretendents maina piedāvājumā norādīto informāciju jebkurā piedāvājuma vērtēšanas posmā.</w:t>
      </w:r>
    </w:p>
    <w:p w14:paraId="0553F5C2" w14:textId="77777777" w:rsidR="004162CB" w:rsidRPr="00321004" w:rsidRDefault="004162CB" w:rsidP="00447F46">
      <w:pPr>
        <w:keepNext/>
        <w:numPr>
          <w:ilvl w:val="1"/>
          <w:numId w:val="18"/>
        </w:numPr>
        <w:ind w:left="0" w:firstLine="567"/>
        <w:outlineLvl w:val="1"/>
        <w:rPr>
          <w:b/>
          <w:bCs/>
          <w:lang w:val="x-none"/>
        </w:rPr>
      </w:pPr>
      <w:bookmarkStart w:id="170" w:name="_Toc477855491"/>
      <w:bookmarkStart w:id="171" w:name="_Toc381023212"/>
      <w:bookmarkStart w:id="172" w:name="_Toc368566418"/>
      <w:bookmarkStart w:id="173" w:name="_Toc368392566"/>
      <w:bookmarkStart w:id="174" w:name="_Toc368392516"/>
      <w:r w:rsidRPr="00321004">
        <w:rPr>
          <w:b/>
          <w:bCs/>
          <w:lang w:val="x-none"/>
        </w:rPr>
        <w:t>Iepirkuma komisijas pienākumi:</w:t>
      </w:r>
      <w:bookmarkEnd w:id="170"/>
      <w:bookmarkEnd w:id="171"/>
      <w:bookmarkEnd w:id="172"/>
      <w:bookmarkEnd w:id="173"/>
      <w:bookmarkEnd w:id="174"/>
    </w:p>
    <w:p w14:paraId="0107BD11" w14:textId="77777777" w:rsidR="004162CB" w:rsidRPr="004162CB" w:rsidRDefault="00B33B23" w:rsidP="00A869A8">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A869A8">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A869A8">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A869A8">
      <w:pPr>
        <w:ind w:firstLine="567"/>
        <w:outlineLvl w:val="2"/>
        <w:rPr>
          <w:rFonts w:eastAsia="Calibri"/>
          <w:bCs/>
        </w:rPr>
      </w:pPr>
    </w:p>
    <w:p w14:paraId="706B83DD" w14:textId="77777777" w:rsidR="004162CB" w:rsidRPr="004162CB" w:rsidRDefault="004162CB" w:rsidP="00447F46">
      <w:pPr>
        <w:numPr>
          <w:ilvl w:val="0"/>
          <w:numId w:val="18"/>
        </w:numPr>
        <w:ind w:left="0" w:firstLine="567"/>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447F46">
      <w:pPr>
        <w:keepNext/>
        <w:numPr>
          <w:ilvl w:val="1"/>
          <w:numId w:val="18"/>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A869A8">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A869A8">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47F46">
      <w:pPr>
        <w:keepNext/>
        <w:numPr>
          <w:ilvl w:val="1"/>
          <w:numId w:val="18"/>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7F168011"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4"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A869A8">
      <w:pPr>
        <w:ind w:firstLine="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A869A8">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A869A8">
      <w:pPr>
        <w:ind w:firstLine="567"/>
        <w:outlineLvl w:val="2"/>
        <w:rPr>
          <w:rFonts w:eastAsia="Calibri"/>
          <w:bCs/>
        </w:rPr>
      </w:pPr>
    </w:p>
    <w:bookmarkEnd w:id="155"/>
    <w:bookmarkEnd w:id="156"/>
    <w:p w14:paraId="2C7BB77A" w14:textId="040820D6" w:rsidR="004162CB" w:rsidRPr="005465BC" w:rsidRDefault="005465BC" w:rsidP="00447F46">
      <w:pPr>
        <w:numPr>
          <w:ilvl w:val="0"/>
          <w:numId w:val="18"/>
        </w:numPr>
        <w:ind w:left="0" w:firstLine="567"/>
        <w:jc w:val="center"/>
        <w:outlineLvl w:val="0"/>
        <w:rPr>
          <w:b/>
          <w:bCs/>
          <w:lang w:val="x-none"/>
        </w:rPr>
      </w:pPr>
      <w:r>
        <w:rPr>
          <w:b/>
          <w:bCs/>
        </w:rPr>
        <w:t>CITI NOTEIKUMI</w:t>
      </w:r>
    </w:p>
    <w:p w14:paraId="46E06D03" w14:textId="77CA1206" w:rsidR="005465BC" w:rsidRDefault="005465BC" w:rsidP="00A869A8">
      <w:pPr>
        <w:ind w:firstLine="567"/>
        <w:outlineLvl w:val="0"/>
      </w:pPr>
      <w:r w:rsidRPr="005465BC">
        <w:rPr>
          <w:bCs/>
        </w:rPr>
        <w:lastRenderedPageBreak/>
        <w:t>8.1.</w:t>
      </w:r>
      <w:r w:rsidRPr="00D25A3B">
        <w:t>Citas saistības attiecībā uz iepirkuma procedūras norisi, kas nav atrunātas šajā nolikumā, nosakāmas saskaņā ar Latvijas Republikā spēkā esošiem normatīvajiem aktiem</w:t>
      </w:r>
      <w:r>
        <w:t>.</w:t>
      </w:r>
    </w:p>
    <w:p w14:paraId="1E22728F" w14:textId="0C5C13E1" w:rsidR="005465BC" w:rsidRDefault="005465BC" w:rsidP="00A869A8">
      <w:pPr>
        <w:ind w:firstLine="567"/>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1F021790" w14:textId="77777777" w:rsidR="006F0842" w:rsidRPr="006E28E8" w:rsidRDefault="006F0842" w:rsidP="00447F46">
      <w:pPr>
        <w:numPr>
          <w:ilvl w:val="0"/>
          <w:numId w:val="10"/>
        </w:numPr>
        <w:tabs>
          <w:tab w:val="left" w:pos="851"/>
        </w:tabs>
        <w:ind w:left="0" w:firstLine="567"/>
      </w:pPr>
      <w:r w:rsidRPr="006E28E8">
        <w:t xml:space="preserve">pielikums – Pieteikums </w:t>
      </w:r>
      <w:r w:rsidRPr="006E28E8">
        <w:rPr>
          <w:i/>
        </w:rPr>
        <w:t>(veidlapa);</w:t>
      </w:r>
    </w:p>
    <w:p w14:paraId="25219F0D" w14:textId="6ABC44D4" w:rsidR="009443A2" w:rsidRDefault="006F0842" w:rsidP="00447F46">
      <w:pPr>
        <w:numPr>
          <w:ilvl w:val="0"/>
          <w:numId w:val="10"/>
        </w:numPr>
        <w:tabs>
          <w:tab w:val="left" w:pos="851"/>
        </w:tabs>
        <w:ind w:left="0" w:firstLine="567"/>
      </w:pPr>
      <w:r w:rsidRPr="006E28E8">
        <w:t>pielikums – Tehniskā</w:t>
      </w:r>
      <w:r>
        <w:t xml:space="preserve"> specifikācija</w:t>
      </w:r>
      <w:r w:rsidR="003A68BC">
        <w:t>/Tehniskā piedāvājuma forma</w:t>
      </w:r>
      <w:r w:rsidR="000A15E4">
        <w:t>;</w:t>
      </w:r>
    </w:p>
    <w:p w14:paraId="246F149F" w14:textId="77777777" w:rsidR="00EA5F67" w:rsidRPr="006E28E8" w:rsidRDefault="00EA5F67" w:rsidP="00447F46">
      <w:pPr>
        <w:numPr>
          <w:ilvl w:val="0"/>
          <w:numId w:val="10"/>
        </w:numPr>
        <w:tabs>
          <w:tab w:val="left" w:pos="851"/>
        </w:tabs>
        <w:ind w:left="0" w:firstLine="567"/>
        <w:jc w:val="left"/>
        <w:rPr>
          <w:i/>
        </w:rPr>
      </w:pPr>
      <w:r>
        <w:t xml:space="preserve">pielikums - </w:t>
      </w:r>
      <w:r w:rsidRPr="006E28E8">
        <w:t xml:space="preserve">Pretendenta pieredze </w:t>
      </w:r>
      <w:r w:rsidRPr="006E28E8">
        <w:rPr>
          <w:i/>
        </w:rPr>
        <w:t>(veidlapa);</w:t>
      </w:r>
    </w:p>
    <w:p w14:paraId="4FDBCCCA" w14:textId="3A46137F" w:rsidR="009443A2" w:rsidRPr="009443A2" w:rsidRDefault="006F0842" w:rsidP="00447F46">
      <w:pPr>
        <w:numPr>
          <w:ilvl w:val="0"/>
          <w:numId w:val="10"/>
        </w:numPr>
        <w:tabs>
          <w:tab w:val="left" w:pos="851"/>
        </w:tabs>
        <w:ind w:left="0" w:firstLine="567"/>
      </w:pPr>
      <w:r w:rsidRPr="006E28E8">
        <w:t xml:space="preserve">pielikums – </w:t>
      </w:r>
      <w:r w:rsidR="009443A2" w:rsidRPr="006E28E8">
        <w:t xml:space="preserve">Finanšu </w:t>
      </w:r>
      <w:r w:rsidR="009443A2" w:rsidRPr="009443A2">
        <w:t>piedāvājuma forma</w:t>
      </w:r>
      <w:r w:rsidR="009443A2">
        <w:t>;</w:t>
      </w:r>
    </w:p>
    <w:p w14:paraId="30382E03" w14:textId="77777777" w:rsidR="006F0842" w:rsidRPr="006E28E8" w:rsidRDefault="006F0842" w:rsidP="00447F46">
      <w:pPr>
        <w:numPr>
          <w:ilvl w:val="0"/>
          <w:numId w:val="10"/>
        </w:numPr>
        <w:tabs>
          <w:tab w:val="left" w:pos="851"/>
        </w:tabs>
        <w:ind w:left="0" w:firstLine="567"/>
        <w:jc w:val="left"/>
        <w:rPr>
          <w:i/>
        </w:rPr>
      </w:pPr>
      <w:r w:rsidRPr="006E28E8">
        <w:t xml:space="preserve">pielikums – Līgums </w:t>
      </w:r>
      <w:r w:rsidRPr="006E28E8">
        <w:rPr>
          <w:i/>
        </w:rPr>
        <w:t>(projekts).</w:t>
      </w:r>
    </w:p>
    <w:p w14:paraId="736067A1" w14:textId="7649E3AE" w:rsidR="006F0842" w:rsidRDefault="006F0842" w:rsidP="00A869A8">
      <w:pPr>
        <w:ind w:firstLine="567"/>
        <w:outlineLvl w:val="0"/>
        <w:rPr>
          <w:bCs/>
          <w:lang w:val="x-none"/>
        </w:rPr>
      </w:pPr>
      <w:bookmarkStart w:id="191" w:name="_Ref354473193"/>
      <w:r w:rsidRPr="00997B40">
        <w:br w:type="page"/>
      </w:r>
      <w:bookmarkEnd w:id="191"/>
    </w:p>
    <w:p w14:paraId="437349AC" w14:textId="77777777" w:rsidR="006F0842" w:rsidRDefault="006F0842" w:rsidP="005465BC">
      <w:pPr>
        <w:ind w:left="426" w:hanging="426"/>
        <w:outlineLvl w:val="0"/>
        <w:rPr>
          <w:bCs/>
          <w:lang w:val="x-none"/>
        </w:rPr>
      </w:pPr>
    </w:p>
    <w:p w14:paraId="38DE2865" w14:textId="77777777" w:rsidR="006F0842" w:rsidRDefault="006F0842" w:rsidP="005465BC">
      <w:pPr>
        <w:ind w:left="426" w:hanging="426"/>
        <w:outlineLvl w:val="0"/>
        <w:rPr>
          <w:bCs/>
          <w:lang w:val="x-none"/>
        </w:rPr>
      </w:pPr>
    </w:p>
    <w:p w14:paraId="41627C00" w14:textId="77777777" w:rsidR="0015075A" w:rsidRPr="007B1E5F" w:rsidRDefault="0015075A" w:rsidP="0015075A">
      <w:pPr>
        <w:ind w:right="-6"/>
        <w:jc w:val="right"/>
      </w:pPr>
      <w:r w:rsidRPr="007B1E5F">
        <w:t>Atklāta konkursa</w:t>
      </w:r>
    </w:p>
    <w:p w14:paraId="7A3BE456" w14:textId="77BBB71D" w:rsidR="0015075A" w:rsidRPr="007B1E5F" w:rsidRDefault="00534CFB" w:rsidP="0015075A">
      <w:pPr>
        <w:ind w:right="-6"/>
        <w:jc w:val="right"/>
      </w:pPr>
      <w:r w:rsidRPr="007B1E5F">
        <w:t>ID. Nr. PSKUS 201</w:t>
      </w:r>
      <w:r w:rsidR="009443A2" w:rsidRPr="007B1E5F">
        <w:t>9</w:t>
      </w:r>
      <w:r w:rsidRPr="007B1E5F">
        <w:t>/</w:t>
      </w:r>
      <w:r w:rsidR="001851B0">
        <w:t>101</w:t>
      </w:r>
    </w:p>
    <w:p w14:paraId="66B3BD5D" w14:textId="77777777" w:rsidR="0015075A" w:rsidRPr="007B1E5F" w:rsidRDefault="0015075A" w:rsidP="0015075A">
      <w:pPr>
        <w:ind w:right="-6"/>
        <w:jc w:val="right"/>
      </w:pPr>
      <w:r w:rsidRPr="007B1E5F">
        <w:t>1.pielikums</w:t>
      </w:r>
    </w:p>
    <w:p w14:paraId="18747806" w14:textId="77777777" w:rsidR="0015075A" w:rsidRPr="007B1E5F" w:rsidRDefault="0015075A" w:rsidP="0015075A">
      <w:pPr>
        <w:tabs>
          <w:tab w:val="center" w:pos="4153"/>
          <w:tab w:val="right" w:pos="8306"/>
        </w:tabs>
        <w:jc w:val="right"/>
      </w:pPr>
    </w:p>
    <w:p w14:paraId="472D2C7C" w14:textId="77777777" w:rsidR="0015075A" w:rsidRPr="007B1E5F" w:rsidRDefault="0015075A" w:rsidP="0015075A"/>
    <w:p w14:paraId="2B1074A1" w14:textId="77777777" w:rsidR="0015075A" w:rsidRPr="007B1E5F"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7B1E5F">
        <w:rPr>
          <w:b/>
          <w:spacing w:val="5"/>
          <w:kern w:val="28"/>
        </w:rPr>
        <w:t>PIETEIKUMS</w:t>
      </w:r>
      <w:bookmarkEnd w:id="192"/>
      <w:bookmarkEnd w:id="193"/>
    </w:p>
    <w:p w14:paraId="31570753" w14:textId="22D064C2" w:rsidR="0015075A" w:rsidRPr="007B1E5F" w:rsidRDefault="0015075A" w:rsidP="0015075A">
      <w:pPr>
        <w:ind w:left="1418" w:hanging="1418"/>
      </w:pPr>
      <w:r w:rsidRPr="007B1E5F">
        <w:t xml:space="preserve">Iepirkumam: </w:t>
      </w:r>
      <w:r w:rsidRPr="007B1E5F">
        <w:rPr>
          <w:bCs/>
        </w:rPr>
        <w:t>“</w:t>
      </w:r>
      <w:r w:rsidR="005E1A85">
        <w:rPr>
          <w:bCs/>
        </w:rPr>
        <w:t>UPS bateriju nomaiņa</w:t>
      </w:r>
      <w:r w:rsidRPr="007B1E5F">
        <w:t>”, identifikāci</w:t>
      </w:r>
      <w:r w:rsidR="00534CFB" w:rsidRPr="007B1E5F">
        <w:t>jas Nr. PSKUS 201</w:t>
      </w:r>
      <w:r w:rsidR="009443A2" w:rsidRPr="007B1E5F">
        <w:t>9</w:t>
      </w:r>
      <w:r w:rsidR="00534CFB" w:rsidRPr="007B1E5F">
        <w:t>/</w:t>
      </w:r>
      <w:r w:rsidR="001851B0">
        <w:t>101</w:t>
      </w:r>
      <w:r w:rsidRPr="007B1E5F">
        <w:t>, (t</w:t>
      </w:r>
      <w:r w:rsidR="003D56E8" w:rsidRPr="007B1E5F">
        <w:t xml:space="preserve">urpmāk – Atklāts konkurss) </w:t>
      </w:r>
    </w:p>
    <w:p w14:paraId="72C0D5E3"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7B1E5F" w:rsidRDefault="0015075A" w:rsidP="0015075A">
            <w:r w:rsidRPr="007B1E5F">
              <w:t>Kam: VSIA “Paula Stradiņa klīniskā</w:t>
            </w:r>
          </w:p>
          <w:p w14:paraId="574A4524" w14:textId="77777777" w:rsidR="0015075A" w:rsidRPr="007B1E5F" w:rsidRDefault="0015075A" w:rsidP="0015075A">
            <w:r w:rsidRPr="007B1E5F">
              <w:t xml:space="preserve">           universitātes slimnīca”</w:t>
            </w:r>
          </w:p>
          <w:p w14:paraId="39347A6E" w14:textId="77777777" w:rsidR="0015075A" w:rsidRDefault="0015075A" w:rsidP="0015075A">
            <w:r w:rsidRPr="007B1E5F">
              <w:t>Pilsoņu iela 13, Rīga, LV-1002, Latvija</w:t>
            </w:r>
          </w:p>
          <w:p w14:paraId="574B56CF" w14:textId="77777777" w:rsidR="00155937" w:rsidRPr="007B1E5F" w:rsidRDefault="00155937" w:rsidP="0015075A"/>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5299D953" w14:textId="77777777" w:rsidR="0015075A" w:rsidRPr="0015075A" w:rsidRDefault="0015075A" w:rsidP="0015075A"/>
        </w:tc>
      </w:tr>
    </w:tbl>
    <w:p w14:paraId="0EA58EE4" w14:textId="77777777" w:rsidR="0015075A" w:rsidRPr="0015075A" w:rsidRDefault="0015075A" w:rsidP="00447F46">
      <w:pPr>
        <w:numPr>
          <w:ilvl w:val="0"/>
          <w:numId w:val="7"/>
        </w:numPr>
      </w:pPr>
      <w:r w:rsidRPr="0015075A">
        <w:t>Ja pretendents ir piegādātāju apvienība:</w:t>
      </w:r>
    </w:p>
    <w:p w14:paraId="00677834" w14:textId="77777777" w:rsidR="0015075A" w:rsidRPr="0015075A" w:rsidRDefault="0015075A" w:rsidP="00447F46">
      <w:pPr>
        <w:numPr>
          <w:ilvl w:val="1"/>
          <w:numId w:val="7"/>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Default="0015075A" w:rsidP="00447F46">
      <w:pPr>
        <w:numPr>
          <w:ilvl w:val="1"/>
          <w:numId w:val="7"/>
        </w:numPr>
      </w:pPr>
      <w:r w:rsidRPr="0015075A">
        <w:t>katras personas atbildības līmenis __________________________________.</w:t>
      </w:r>
    </w:p>
    <w:p w14:paraId="2D499FA2" w14:textId="77777777" w:rsidR="00155937" w:rsidRPr="0015075A" w:rsidRDefault="00155937" w:rsidP="00155937">
      <w:pPr>
        <w:ind w:left="792"/>
      </w:pPr>
    </w:p>
    <w:p w14:paraId="3A6BF66F" w14:textId="77777777" w:rsidR="0015075A" w:rsidRPr="0015075A" w:rsidRDefault="0015075A" w:rsidP="00447F46">
      <w:pPr>
        <w:numPr>
          <w:ilvl w:val="0"/>
          <w:numId w:val="7"/>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447F46">
      <w:pPr>
        <w:numPr>
          <w:ilvl w:val="1"/>
          <w:numId w:val="7"/>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Default="0015075A" w:rsidP="00447F46">
      <w:pPr>
        <w:numPr>
          <w:ilvl w:val="1"/>
          <w:numId w:val="7"/>
        </w:numPr>
      </w:pPr>
      <w:r w:rsidRPr="0015075A">
        <w:t>apakšuzņēmēja atbildības līmenis %__________________________________.</w:t>
      </w:r>
    </w:p>
    <w:p w14:paraId="7C7DE33D" w14:textId="77777777" w:rsidR="00155937" w:rsidRPr="0015075A" w:rsidRDefault="00155937" w:rsidP="00155937">
      <w:pPr>
        <w:ind w:left="792"/>
      </w:pPr>
    </w:p>
    <w:p w14:paraId="7B24EB5B" w14:textId="77777777" w:rsidR="0015075A" w:rsidRPr="0015075A" w:rsidRDefault="0015075A" w:rsidP="00447F46">
      <w:pPr>
        <w:numPr>
          <w:ilvl w:val="0"/>
          <w:numId w:val="7"/>
        </w:numPr>
      </w:pPr>
      <w:r w:rsidRPr="0015075A">
        <w:t>Ja pretendents balstās uz citu personu/uzņēmuma kvalifikāciju:</w:t>
      </w:r>
    </w:p>
    <w:p w14:paraId="5265F2FA" w14:textId="77777777" w:rsidR="0015075A" w:rsidRPr="0015075A" w:rsidRDefault="0015075A" w:rsidP="00447F46">
      <w:pPr>
        <w:numPr>
          <w:ilvl w:val="1"/>
          <w:numId w:val="7"/>
        </w:numPr>
      </w:pPr>
      <w:r w:rsidRPr="0015075A">
        <w:t>persona, uz kuras iespējām pretendents balstās, lai izpildītu kvalifikācijas prasības (___)</w:t>
      </w:r>
    </w:p>
    <w:p w14:paraId="2C273078" w14:textId="77777777" w:rsidR="0015075A" w:rsidRDefault="0015075A" w:rsidP="00447F46">
      <w:pPr>
        <w:numPr>
          <w:ilvl w:val="1"/>
          <w:numId w:val="7"/>
        </w:numPr>
      </w:pPr>
      <w:r w:rsidRPr="0015075A">
        <w:t xml:space="preserve">uzņēmums, uz kura iespējām pretendents balstās, lai izpildītu kvalifikācijas prasības (nosaukums, </w:t>
      </w:r>
      <w:proofErr w:type="spellStart"/>
      <w:r w:rsidRPr="0015075A">
        <w:t>reģ</w:t>
      </w:r>
      <w:proofErr w:type="spellEnd"/>
      <w:r w:rsidRPr="0015075A">
        <w:t xml:space="preserve">. Nr. juridiskā adrese) </w:t>
      </w:r>
      <w:r w:rsidRPr="00F84112">
        <w:t>______________________________.</w:t>
      </w:r>
    </w:p>
    <w:p w14:paraId="04838FC1" w14:textId="77777777" w:rsidR="00155937" w:rsidRPr="00F84112" w:rsidRDefault="00155937" w:rsidP="00155937">
      <w:pPr>
        <w:ind w:left="792"/>
      </w:pPr>
    </w:p>
    <w:p w14:paraId="767B48A7" w14:textId="77777777" w:rsidR="0015075A" w:rsidRPr="00F84112" w:rsidRDefault="0015075A" w:rsidP="00447F46">
      <w:pPr>
        <w:numPr>
          <w:ilvl w:val="0"/>
          <w:numId w:val="7"/>
        </w:numPr>
      </w:pPr>
      <w:r w:rsidRPr="00F84112">
        <w:t>Apliecinām, ka:</w:t>
      </w:r>
    </w:p>
    <w:p w14:paraId="729F1F6F" w14:textId="77777777" w:rsidR="0015075A" w:rsidRPr="00F84112" w:rsidRDefault="0015075A" w:rsidP="00447F46">
      <w:pPr>
        <w:numPr>
          <w:ilvl w:val="1"/>
          <w:numId w:val="7"/>
        </w:numPr>
        <w:ind w:left="851" w:hanging="851"/>
      </w:pPr>
      <w:r w:rsidRPr="00F84112">
        <w:t>varam nodrošināt Atklāta konkursa nolikuma tehniskā specifikācijā noteiktās prasības;</w:t>
      </w:r>
    </w:p>
    <w:p w14:paraId="5D85CD66" w14:textId="77777777" w:rsidR="0015075A" w:rsidRPr="00191D2F" w:rsidRDefault="0015075A" w:rsidP="00447F46">
      <w:pPr>
        <w:numPr>
          <w:ilvl w:val="1"/>
          <w:numId w:val="7"/>
        </w:numPr>
        <w:ind w:left="851" w:hanging="851"/>
      </w:pPr>
      <w:r w:rsidRPr="00F84112">
        <w:t xml:space="preserve">neesam nekādā veidā </w:t>
      </w:r>
      <w:r w:rsidRPr="00191D2F">
        <w:t>ieinteresēti nevienā citā piedāvājumā, kas iesniegts Atklātā konkursā;</w:t>
      </w:r>
    </w:p>
    <w:p w14:paraId="7125A76E" w14:textId="77777777" w:rsidR="0015075A" w:rsidRPr="00191D2F" w:rsidRDefault="0015075A" w:rsidP="00447F46">
      <w:pPr>
        <w:numPr>
          <w:ilvl w:val="1"/>
          <w:numId w:val="7"/>
        </w:numPr>
        <w:ind w:left="851" w:hanging="851"/>
      </w:pPr>
      <w:r w:rsidRPr="00191D2F">
        <w:t>nav tādu apstākļu, kuri liegtu piedalīties Atklātā konkursā un pildīt Atklāta konkursa nolikumā un tehniskās specifikācijās norādītās prasības;</w:t>
      </w:r>
    </w:p>
    <w:p w14:paraId="1A776EEC" w14:textId="2B460B83" w:rsidR="00034011" w:rsidRPr="00191D2F" w:rsidRDefault="00E44582" w:rsidP="00447F46">
      <w:pPr>
        <w:numPr>
          <w:ilvl w:val="1"/>
          <w:numId w:val="7"/>
        </w:numPr>
        <w:ind w:left="851" w:hanging="851"/>
      </w:pPr>
      <w:r w:rsidRPr="00191D2F">
        <w:t>nodrošināsim transportēšanas, uzglabāšanas un piegādes nosacījumu ievēroša</w:t>
      </w:r>
      <w:r w:rsidR="00155937" w:rsidRPr="00191D2F">
        <w:t>nu līdz Pasūtītājam atbilstoši p</w:t>
      </w:r>
      <w:r w:rsidRPr="00191D2F">
        <w:t>reču ražotāja noteiktajām prasībām un spēkā esošajiem normatīvajiem aktiem;</w:t>
      </w:r>
    </w:p>
    <w:p w14:paraId="02CF1616" w14:textId="504845E0" w:rsidR="00034011" w:rsidRPr="00191D2F" w:rsidRDefault="00034011" w:rsidP="00447F46">
      <w:pPr>
        <w:numPr>
          <w:ilvl w:val="1"/>
          <w:numId w:val="7"/>
        </w:numPr>
        <w:ind w:left="851" w:hanging="851"/>
      </w:pPr>
      <w:r w:rsidRPr="00191D2F">
        <w:t>prec</w:t>
      </w:r>
      <w:r w:rsidR="00191D2F" w:rsidRPr="00191D2F">
        <w:t>e ir jauna</w:t>
      </w:r>
      <w:r w:rsidR="007B1E5F" w:rsidRPr="00191D2F">
        <w:t>, iepriekš nelietota</w:t>
      </w:r>
      <w:r w:rsidRPr="00191D2F">
        <w:t xml:space="preserve"> un nesatur iepriekš lietotas vai atjaunotas sastāvdaļas vai komponentes;</w:t>
      </w:r>
    </w:p>
    <w:p w14:paraId="4C951DF2" w14:textId="216A59DD" w:rsidR="0015075A" w:rsidRPr="00F84112" w:rsidRDefault="0015075A" w:rsidP="00447F46">
      <w:pPr>
        <w:numPr>
          <w:ilvl w:val="1"/>
          <w:numId w:val="7"/>
        </w:numPr>
        <w:ind w:left="851" w:hanging="851"/>
      </w:pPr>
      <w:r w:rsidRPr="00191D2F">
        <w:t>ja mums tiks piešķirtas līguma</w:t>
      </w:r>
      <w:r w:rsidRPr="00F84112">
        <w:t xml:space="preserve"> slēgšanas tiesības Atklātā konkursā, slēgsim līgumu saskaņ</w:t>
      </w:r>
      <w:r w:rsidR="005E1A85">
        <w:t>ā ar Atklāta konkursa nolikuma 5</w:t>
      </w:r>
      <w:r w:rsidRPr="00F84112">
        <w:t>.pielikumu;</w:t>
      </w:r>
    </w:p>
    <w:p w14:paraId="0FAAB7D7" w14:textId="019E14D8" w:rsidR="0015075A" w:rsidRPr="00F84112" w:rsidRDefault="0015075A" w:rsidP="00447F46">
      <w:pPr>
        <w:numPr>
          <w:ilvl w:val="1"/>
          <w:numId w:val="7"/>
        </w:numPr>
        <w:ind w:left="851" w:hanging="851"/>
      </w:pPr>
      <w:r w:rsidRPr="00F84112">
        <w:t xml:space="preserve">veiksim </w:t>
      </w:r>
      <w:r w:rsidR="005E1A85">
        <w:t xml:space="preserve">UPS bateriju </w:t>
      </w:r>
      <w:r w:rsidR="00155937">
        <w:t xml:space="preserve">piegādi un </w:t>
      </w:r>
      <w:r w:rsidR="005E1A85">
        <w:t xml:space="preserve">nomaiņu </w:t>
      </w:r>
      <w:r w:rsidRPr="00F84112">
        <w:t>saskaņā ar Atklāta konkursa tehniskajā specifikācijā noteikto.</w:t>
      </w:r>
    </w:p>
    <w:p w14:paraId="235B6E4D" w14:textId="77777777" w:rsidR="0015075A" w:rsidRPr="00F84112" w:rsidRDefault="0015075A" w:rsidP="0015075A">
      <w:r w:rsidRPr="00F8411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F84112" w14:paraId="4B9DE965" w14:textId="77777777" w:rsidTr="00FA21AA">
        <w:tc>
          <w:tcPr>
            <w:tcW w:w="3859" w:type="dxa"/>
            <w:hideMark/>
          </w:tcPr>
          <w:p w14:paraId="05A3467C"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63D3B399" w14:textId="77777777" w:rsidR="0015075A" w:rsidRPr="00F84112" w:rsidRDefault="0015075A" w:rsidP="0015075A"/>
        </w:tc>
      </w:tr>
      <w:tr w:rsidR="0015075A" w:rsidRPr="00F84112" w14:paraId="6FDB6CB4" w14:textId="77777777" w:rsidTr="00FA21AA">
        <w:tc>
          <w:tcPr>
            <w:tcW w:w="3859" w:type="dxa"/>
            <w:hideMark/>
          </w:tcPr>
          <w:p w14:paraId="040FA85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F84112" w:rsidRDefault="0015075A" w:rsidP="0015075A"/>
        </w:tc>
      </w:tr>
      <w:tr w:rsidR="0015075A" w:rsidRPr="00F84112" w14:paraId="29410845" w14:textId="77777777" w:rsidTr="00FA21AA">
        <w:tc>
          <w:tcPr>
            <w:tcW w:w="3859" w:type="dxa"/>
            <w:hideMark/>
          </w:tcPr>
          <w:p w14:paraId="4FE625B5" w14:textId="77777777" w:rsidR="0015075A" w:rsidRPr="00F84112" w:rsidRDefault="0015075A" w:rsidP="0015075A">
            <w:r w:rsidRPr="00F84112">
              <w:t>ar Nr.</w:t>
            </w:r>
          </w:p>
        </w:tc>
        <w:tc>
          <w:tcPr>
            <w:tcW w:w="4253" w:type="dxa"/>
            <w:tcBorders>
              <w:top w:val="single" w:sz="4" w:space="0" w:color="auto"/>
              <w:left w:val="nil"/>
              <w:bottom w:val="single" w:sz="4" w:space="0" w:color="auto"/>
              <w:right w:val="nil"/>
            </w:tcBorders>
          </w:tcPr>
          <w:p w14:paraId="4B417562" w14:textId="77777777" w:rsidR="0015075A" w:rsidRPr="00F84112"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lastRenderedPageBreak/>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346CA87D" w:rsidR="0015075A" w:rsidRPr="0015075A" w:rsidRDefault="0015075A" w:rsidP="0015075A">
      <w:pPr>
        <w:rPr>
          <w:u w:val="single"/>
        </w:rPr>
      </w:pPr>
      <w:r w:rsidRPr="0015075A">
        <w:t>Pieteik</w:t>
      </w:r>
      <w:r>
        <w:t>ums sastādīts un parakstī</w:t>
      </w:r>
      <w:r w:rsidR="00034011">
        <w:t>ts 2019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6C379D">
          <w:footerReference w:type="even" r:id="rId26"/>
          <w:footerReference w:type="default" r:id="rId27"/>
          <w:pgSz w:w="12240" w:h="15840"/>
          <w:pgMar w:top="851" w:right="616"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296BF51B" w14:textId="795BE84F" w:rsidR="00034011" w:rsidRDefault="0015075A" w:rsidP="0015075A">
      <w:pPr>
        <w:ind w:right="-6"/>
        <w:jc w:val="right"/>
      </w:pPr>
      <w:r w:rsidRPr="0015075A">
        <w:t xml:space="preserve">ID. Nr. </w:t>
      </w:r>
      <w:r w:rsidR="00034011">
        <w:t>PSKUS 2019</w:t>
      </w:r>
      <w:r w:rsidRPr="0015075A">
        <w:t>/</w:t>
      </w:r>
      <w:r w:rsidR="001851B0">
        <w:t>101</w:t>
      </w:r>
    </w:p>
    <w:p w14:paraId="30AECA0C" w14:textId="2DA6D4E4"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735E4CEC" w14:textId="2511CC8F" w:rsidR="00472A53" w:rsidRDefault="0015075A" w:rsidP="00472A53">
      <w:pPr>
        <w:ind w:right="-6"/>
        <w:jc w:val="center"/>
        <w:rPr>
          <w:b/>
        </w:rPr>
      </w:pPr>
      <w:r w:rsidRPr="0015075A">
        <w:rPr>
          <w:b/>
        </w:rPr>
        <w:t>Tehniskā specifikācija</w:t>
      </w:r>
      <w:r w:rsidR="002F0E06">
        <w:rPr>
          <w:b/>
        </w:rPr>
        <w:t>/Tehniskā piedāvājuma forma</w:t>
      </w:r>
    </w:p>
    <w:p w14:paraId="55EAD728" w14:textId="738224E1" w:rsidR="00472A53" w:rsidRPr="00F05C2D" w:rsidRDefault="00472A53" w:rsidP="00F05C2D">
      <w:pPr>
        <w:ind w:right="-6"/>
        <w:jc w:val="center"/>
        <w:rPr>
          <w:b/>
        </w:rPr>
      </w:pPr>
      <w:r w:rsidRPr="00001AA5">
        <w:rPr>
          <w:rFonts w:eastAsia="Calibri"/>
        </w:rPr>
        <w:t xml:space="preserve">UPS iekārtu </w:t>
      </w:r>
      <w:r>
        <w:rPr>
          <w:rFonts w:eastAsia="Calibri"/>
        </w:rPr>
        <w:t>nomaiņa</w:t>
      </w:r>
    </w:p>
    <w:p w14:paraId="6A5A127A" w14:textId="77777777" w:rsidR="00472A53" w:rsidRDefault="00472A53" w:rsidP="00472A53">
      <w:pPr>
        <w:rPr>
          <w:sz w:val="23"/>
          <w:szCs w:val="23"/>
        </w:rPr>
      </w:pPr>
    </w:p>
    <w:p w14:paraId="2F6ECE5C" w14:textId="77777777" w:rsidR="001851B0" w:rsidRPr="00472A53" w:rsidRDefault="001851B0" w:rsidP="001851B0">
      <w:pPr>
        <w:rPr>
          <w:sz w:val="23"/>
          <w:szCs w:val="23"/>
        </w:rPr>
      </w:pPr>
    </w:p>
    <w:p w14:paraId="48EF5957" w14:textId="77777777" w:rsidR="001851B0" w:rsidRPr="00001AA5" w:rsidRDefault="001851B0" w:rsidP="00447F46">
      <w:pPr>
        <w:numPr>
          <w:ilvl w:val="0"/>
          <w:numId w:val="24"/>
        </w:numPr>
        <w:tabs>
          <w:tab w:val="left" w:pos="851"/>
        </w:tabs>
        <w:ind w:left="0" w:firstLine="567"/>
        <w:rPr>
          <w:rFonts w:eastAsia="Calibri"/>
        </w:rPr>
      </w:pPr>
      <w:r w:rsidRPr="00001AA5">
        <w:rPr>
          <w:rFonts w:eastAsia="Calibri"/>
          <w:b/>
        </w:rPr>
        <w:t>Pasūtītājs</w:t>
      </w:r>
      <w:r w:rsidRPr="00001AA5">
        <w:rPr>
          <w:rFonts w:eastAsia="Calibri"/>
        </w:rPr>
        <w:t xml:space="preserve"> -V</w:t>
      </w:r>
      <w:r>
        <w:rPr>
          <w:rFonts w:eastAsia="Calibri"/>
        </w:rPr>
        <w:t>SIA “Paula Stradiņa klīniskā universitātes slimnīca”, Pilsoņa iela 13, Rīga, LV -1002.</w:t>
      </w:r>
    </w:p>
    <w:p w14:paraId="2143481B" w14:textId="77777777" w:rsidR="001851B0" w:rsidRPr="00001AA5" w:rsidRDefault="001851B0" w:rsidP="00447F46">
      <w:pPr>
        <w:numPr>
          <w:ilvl w:val="0"/>
          <w:numId w:val="24"/>
        </w:numPr>
        <w:tabs>
          <w:tab w:val="left" w:pos="851"/>
        </w:tabs>
        <w:ind w:left="0" w:firstLine="567"/>
        <w:rPr>
          <w:rFonts w:eastAsia="Calibri"/>
        </w:rPr>
      </w:pPr>
      <w:r w:rsidRPr="00001AA5">
        <w:rPr>
          <w:rFonts w:eastAsia="Calibri"/>
          <w:b/>
        </w:rPr>
        <w:t xml:space="preserve">Objekts: </w:t>
      </w:r>
      <w:r w:rsidRPr="00001AA5">
        <w:rPr>
          <w:rFonts w:eastAsia="Calibri"/>
        </w:rPr>
        <w:t>V</w:t>
      </w:r>
      <w:r>
        <w:rPr>
          <w:rFonts w:eastAsia="Calibri"/>
        </w:rPr>
        <w:t xml:space="preserve">SIA “Paula Stradiņa klīniskā universitātes slimnīca” </w:t>
      </w:r>
      <w:r w:rsidRPr="00001AA5">
        <w:rPr>
          <w:rFonts w:eastAsia="Calibri"/>
        </w:rPr>
        <w:t>valdījumā esošie īpašumi.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22"/>
        <w:gridCol w:w="4746"/>
      </w:tblGrid>
      <w:tr w:rsidR="001851B0" w:rsidRPr="00001AA5" w14:paraId="347B15F7" w14:textId="77777777" w:rsidTr="001851B0">
        <w:tc>
          <w:tcPr>
            <w:tcW w:w="750" w:type="dxa"/>
            <w:shd w:val="clear" w:color="auto" w:fill="auto"/>
          </w:tcPr>
          <w:p w14:paraId="2D32040F" w14:textId="77777777" w:rsidR="001851B0" w:rsidRPr="00001AA5" w:rsidRDefault="001851B0" w:rsidP="001851B0">
            <w:pPr>
              <w:spacing w:after="200" w:line="276" w:lineRule="auto"/>
              <w:rPr>
                <w:b/>
              </w:rPr>
            </w:pPr>
            <w:proofErr w:type="spellStart"/>
            <w:r w:rsidRPr="00001AA5">
              <w:rPr>
                <w:b/>
              </w:rPr>
              <w:t>N</w:t>
            </w:r>
            <w:r>
              <w:rPr>
                <w:b/>
              </w:rPr>
              <w:t>r</w:t>
            </w:r>
            <w:r w:rsidRPr="00001AA5">
              <w:rPr>
                <w:b/>
              </w:rPr>
              <w:t>.p</w:t>
            </w:r>
            <w:proofErr w:type="spellEnd"/>
            <w:r w:rsidRPr="00001AA5">
              <w:rPr>
                <w:b/>
              </w:rPr>
              <w:t>. k.</w:t>
            </w:r>
          </w:p>
        </w:tc>
        <w:tc>
          <w:tcPr>
            <w:tcW w:w="4422" w:type="dxa"/>
            <w:shd w:val="clear" w:color="auto" w:fill="auto"/>
          </w:tcPr>
          <w:p w14:paraId="72D27B87" w14:textId="77777777" w:rsidR="001851B0" w:rsidRPr="00001AA5" w:rsidRDefault="001851B0" w:rsidP="001851B0">
            <w:pPr>
              <w:spacing w:after="200" w:line="276" w:lineRule="auto"/>
              <w:rPr>
                <w:b/>
              </w:rPr>
            </w:pPr>
            <w:r w:rsidRPr="00001AA5">
              <w:rPr>
                <w:b/>
              </w:rPr>
              <w:t>Adrese</w:t>
            </w:r>
          </w:p>
        </w:tc>
        <w:tc>
          <w:tcPr>
            <w:tcW w:w="4746" w:type="dxa"/>
            <w:shd w:val="clear" w:color="auto" w:fill="auto"/>
          </w:tcPr>
          <w:p w14:paraId="0FD9E035" w14:textId="77777777" w:rsidR="001851B0" w:rsidRPr="00001AA5" w:rsidRDefault="001851B0" w:rsidP="001851B0">
            <w:pPr>
              <w:spacing w:after="200" w:line="276" w:lineRule="auto"/>
              <w:rPr>
                <w:b/>
              </w:rPr>
            </w:pPr>
            <w:r w:rsidRPr="00001AA5">
              <w:rPr>
                <w:b/>
              </w:rPr>
              <w:t>UPS iekārtas raksturojums</w:t>
            </w:r>
          </w:p>
        </w:tc>
      </w:tr>
      <w:tr w:rsidR="001851B0" w:rsidRPr="00001AA5" w14:paraId="690EC71A" w14:textId="77777777" w:rsidTr="001851B0">
        <w:tc>
          <w:tcPr>
            <w:tcW w:w="750" w:type="dxa"/>
            <w:shd w:val="clear" w:color="auto" w:fill="auto"/>
          </w:tcPr>
          <w:p w14:paraId="71066DDC" w14:textId="77777777" w:rsidR="001851B0" w:rsidRPr="00001AA5" w:rsidRDefault="001851B0" w:rsidP="001851B0">
            <w:pPr>
              <w:spacing w:after="200" w:line="276" w:lineRule="auto"/>
            </w:pPr>
            <w:r w:rsidRPr="00001AA5">
              <w:t>1.</w:t>
            </w:r>
          </w:p>
        </w:tc>
        <w:tc>
          <w:tcPr>
            <w:tcW w:w="4422" w:type="dxa"/>
            <w:shd w:val="clear" w:color="auto" w:fill="auto"/>
          </w:tcPr>
          <w:p w14:paraId="1EB1758E" w14:textId="77777777" w:rsidR="001851B0" w:rsidRPr="00001AA5" w:rsidRDefault="001851B0" w:rsidP="001851B0">
            <w:pPr>
              <w:spacing w:after="200" w:line="276" w:lineRule="auto"/>
            </w:pPr>
            <w:r>
              <w:t>Rīga, Pilsoņu iela 13, 15.korpuss, 8.kabinets</w:t>
            </w:r>
          </w:p>
        </w:tc>
        <w:tc>
          <w:tcPr>
            <w:tcW w:w="4746" w:type="dxa"/>
            <w:shd w:val="clear" w:color="auto" w:fill="auto"/>
          </w:tcPr>
          <w:p w14:paraId="18F779F7" w14:textId="77777777" w:rsidR="001851B0" w:rsidRPr="00001AA5" w:rsidRDefault="001851B0" w:rsidP="001851B0">
            <w:pPr>
              <w:spacing w:after="200" w:line="276" w:lineRule="auto"/>
            </w:pPr>
            <w:r>
              <w:t xml:space="preserve">AROS MPS 120 Plus- </w:t>
            </w:r>
            <w:proofErr w:type="spellStart"/>
            <w:r>
              <w:t>Parallelo</w:t>
            </w:r>
            <w:proofErr w:type="spellEnd"/>
            <w:r>
              <w:t xml:space="preserve"> (iekārta Nr. 1), baterijas 12V/80Ah, 33 gab.</w:t>
            </w:r>
          </w:p>
        </w:tc>
      </w:tr>
      <w:tr w:rsidR="001851B0" w:rsidRPr="00001AA5" w14:paraId="31463E70" w14:textId="77777777" w:rsidTr="001851B0">
        <w:trPr>
          <w:trHeight w:val="381"/>
        </w:trPr>
        <w:tc>
          <w:tcPr>
            <w:tcW w:w="750" w:type="dxa"/>
            <w:shd w:val="clear" w:color="auto" w:fill="auto"/>
          </w:tcPr>
          <w:p w14:paraId="76F9307F" w14:textId="77777777" w:rsidR="001851B0" w:rsidRPr="00001AA5" w:rsidRDefault="001851B0" w:rsidP="001851B0">
            <w:pPr>
              <w:spacing w:after="200" w:line="276" w:lineRule="auto"/>
            </w:pPr>
            <w:r w:rsidRPr="00001AA5">
              <w:t>2.</w:t>
            </w:r>
          </w:p>
        </w:tc>
        <w:tc>
          <w:tcPr>
            <w:tcW w:w="4422" w:type="dxa"/>
            <w:shd w:val="clear" w:color="auto" w:fill="auto"/>
          </w:tcPr>
          <w:p w14:paraId="50C6623C" w14:textId="77777777" w:rsidR="001851B0" w:rsidRPr="00001AA5" w:rsidRDefault="001851B0" w:rsidP="001851B0">
            <w:pPr>
              <w:spacing w:after="200" w:line="276" w:lineRule="auto"/>
              <w:rPr>
                <w:b/>
              </w:rPr>
            </w:pPr>
            <w:r>
              <w:t>Rīga, Pilsoņu iela 13, 15.korpuss, 7.kabinets</w:t>
            </w:r>
          </w:p>
        </w:tc>
        <w:tc>
          <w:tcPr>
            <w:tcW w:w="4746" w:type="dxa"/>
            <w:shd w:val="clear" w:color="auto" w:fill="auto"/>
          </w:tcPr>
          <w:p w14:paraId="65B3796D" w14:textId="77777777" w:rsidR="001851B0" w:rsidRPr="00001AA5" w:rsidRDefault="001851B0" w:rsidP="001851B0">
            <w:pPr>
              <w:spacing w:after="200" w:line="276" w:lineRule="auto"/>
            </w:pPr>
            <w:r>
              <w:t xml:space="preserve">AROS MPS 120 Plus- </w:t>
            </w:r>
            <w:proofErr w:type="spellStart"/>
            <w:r>
              <w:t>Parallelo</w:t>
            </w:r>
            <w:proofErr w:type="spellEnd"/>
            <w:r>
              <w:t xml:space="preserve"> (iekārta Nr. 2) baterijas 12V/80Ah, 33 gab.</w:t>
            </w:r>
          </w:p>
        </w:tc>
      </w:tr>
      <w:tr w:rsidR="001851B0" w:rsidRPr="00001AA5" w14:paraId="55450B2D" w14:textId="77777777" w:rsidTr="001851B0">
        <w:trPr>
          <w:trHeight w:val="806"/>
        </w:trPr>
        <w:tc>
          <w:tcPr>
            <w:tcW w:w="750" w:type="dxa"/>
            <w:shd w:val="clear" w:color="auto" w:fill="auto"/>
          </w:tcPr>
          <w:p w14:paraId="6ED6217B" w14:textId="77777777" w:rsidR="001851B0" w:rsidRPr="00001AA5" w:rsidRDefault="001851B0" w:rsidP="001851B0">
            <w:pPr>
              <w:spacing w:after="200" w:line="276" w:lineRule="auto"/>
            </w:pPr>
            <w:r w:rsidRPr="00001AA5">
              <w:t>3.</w:t>
            </w:r>
          </w:p>
        </w:tc>
        <w:tc>
          <w:tcPr>
            <w:tcW w:w="4422" w:type="dxa"/>
            <w:shd w:val="clear" w:color="auto" w:fill="auto"/>
          </w:tcPr>
          <w:p w14:paraId="27CF60E0" w14:textId="77777777" w:rsidR="001851B0" w:rsidRPr="00001AA5" w:rsidRDefault="001851B0" w:rsidP="001851B0">
            <w:pPr>
              <w:spacing w:after="200" w:line="276" w:lineRule="auto"/>
              <w:rPr>
                <w:b/>
              </w:rPr>
            </w:pPr>
            <w:r>
              <w:t>Rīga, Pilsoņu iela 13, 15.korpuss, 12.kabinets</w:t>
            </w:r>
          </w:p>
        </w:tc>
        <w:tc>
          <w:tcPr>
            <w:tcW w:w="4746" w:type="dxa"/>
            <w:shd w:val="clear" w:color="auto" w:fill="auto"/>
          </w:tcPr>
          <w:p w14:paraId="59C42825" w14:textId="77777777" w:rsidR="001851B0" w:rsidRPr="00001AA5" w:rsidRDefault="001851B0" w:rsidP="001851B0">
            <w:pPr>
              <w:spacing w:after="200" w:line="276" w:lineRule="auto"/>
            </w:pPr>
            <w:r>
              <w:t>AROS MPS 160 SINUS-</w:t>
            </w:r>
            <w:proofErr w:type="spellStart"/>
            <w:r>
              <w:t>Parellolo</w:t>
            </w:r>
            <w:proofErr w:type="spellEnd"/>
            <w:r>
              <w:t xml:space="preserve"> ( iekārta Nr. 3), baterijas 12V/150Ah, 66 gab.</w:t>
            </w:r>
          </w:p>
        </w:tc>
      </w:tr>
      <w:tr w:rsidR="001851B0" w:rsidRPr="00001AA5" w14:paraId="5AC1AAC8" w14:textId="77777777" w:rsidTr="001851B0">
        <w:tc>
          <w:tcPr>
            <w:tcW w:w="750" w:type="dxa"/>
            <w:shd w:val="clear" w:color="auto" w:fill="auto"/>
          </w:tcPr>
          <w:p w14:paraId="54CAA13A" w14:textId="77777777" w:rsidR="001851B0" w:rsidRPr="00001AA5" w:rsidRDefault="001851B0" w:rsidP="001851B0">
            <w:pPr>
              <w:spacing w:after="200" w:line="276" w:lineRule="auto"/>
            </w:pPr>
            <w:r w:rsidRPr="00001AA5">
              <w:t>4.</w:t>
            </w:r>
          </w:p>
        </w:tc>
        <w:tc>
          <w:tcPr>
            <w:tcW w:w="4422" w:type="dxa"/>
            <w:shd w:val="clear" w:color="auto" w:fill="auto"/>
          </w:tcPr>
          <w:p w14:paraId="7C980CC7" w14:textId="77777777" w:rsidR="001851B0" w:rsidRPr="0061321D" w:rsidRDefault="001851B0" w:rsidP="001851B0">
            <w:pPr>
              <w:spacing w:after="200" w:line="276" w:lineRule="auto"/>
            </w:pPr>
            <w:r w:rsidRPr="0061321D">
              <w:t xml:space="preserve">Rīga, Pilsoņu iela 13, </w:t>
            </w:r>
            <w:r>
              <w:t>33</w:t>
            </w:r>
            <w:r w:rsidRPr="0061321D">
              <w:t xml:space="preserve">.korpuss, </w:t>
            </w:r>
            <w:r>
              <w:t>2</w:t>
            </w:r>
            <w:r w:rsidRPr="0061321D">
              <w:t>.kabinets</w:t>
            </w:r>
          </w:p>
        </w:tc>
        <w:tc>
          <w:tcPr>
            <w:tcW w:w="4746" w:type="dxa"/>
            <w:shd w:val="clear" w:color="auto" w:fill="auto"/>
          </w:tcPr>
          <w:p w14:paraId="702F1EE8" w14:textId="77777777" w:rsidR="001851B0" w:rsidRPr="00001AA5" w:rsidRDefault="001851B0" w:rsidP="001851B0">
            <w:pPr>
              <w:spacing w:after="200" w:line="276" w:lineRule="auto"/>
            </w:pPr>
            <w:r>
              <w:t>AROS MPS 160 SINUS-</w:t>
            </w:r>
            <w:proofErr w:type="spellStart"/>
            <w:r>
              <w:t>Parellolo</w:t>
            </w:r>
            <w:proofErr w:type="spellEnd"/>
            <w:r>
              <w:t xml:space="preserve"> ( iekārta Nr. 4) baterijas 12V/200Ah, 33 gab.</w:t>
            </w:r>
          </w:p>
        </w:tc>
      </w:tr>
      <w:tr w:rsidR="001851B0" w:rsidRPr="00001AA5" w14:paraId="6F580F9C" w14:textId="77777777" w:rsidTr="001851B0">
        <w:tc>
          <w:tcPr>
            <w:tcW w:w="750" w:type="dxa"/>
            <w:shd w:val="clear" w:color="auto" w:fill="auto"/>
          </w:tcPr>
          <w:p w14:paraId="52C1A847" w14:textId="77777777" w:rsidR="001851B0" w:rsidRPr="00001AA5" w:rsidRDefault="001851B0" w:rsidP="001851B0">
            <w:pPr>
              <w:spacing w:after="200" w:line="276" w:lineRule="auto"/>
            </w:pPr>
            <w:r w:rsidRPr="00001AA5">
              <w:t>5.</w:t>
            </w:r>
          </w:p>
        </w:tc>
        <w:tc>
          <w:tcPr>
            <w:tcW w:w="4422" w:type="dxa"/>
            <w:shd w:val="clear" w:color="auto" w:fill="auto"/>
          </w:tcPr>
          <w:p w14:paraId="6A617BAA" w14:textId="77777777" w:rsidR="001851B0" w:rsidRPr="00001AA5" w:rsidRDefault="001851B0" w:rsidP="001851B0">
            <w:pPr>
              <w:spacing w:after="200" w:line="276" w:lineRule="auto"/>
            </w:pPr>
            <w:r w:rsidRPr="0061321D">
              <w:t xml:space="preserve">Rīga, Pilsoņu iela 13, </w:t>
            </w:r>
            <w:r>
              <w:t>33</w:t>
            </w:r>
            <w:r w:rsidRPr="0061321D">
              <w:t xml:space="preserve">.korpuss, </w:t>
            </w:r>
            <w:r>
              <w:t>3.zāle</w:t>
            </w:r>
          </w:p>
        </w:tc>
        <w:tc>
          <w:tcPr>
            <w:tcW w:w="4746" w:type="dxa"/>
            <w:shd w:val="clear" w:color="auto" w:fill="auto"/>
          </w:tcPr>
          <w:p w14:paraId="38D21AB9" w14:textId="77777777" w:rsidR="001851B0" w:rsidRPr="00001AA5" w:rsidRDefault="001851B0" w:rsidP="001851B0">
            <w:pPr>
              <w:spacing w:after="200" w:line="276" w:lineRule="auto"/>
            </w:pPr>
            <w:r>
              <w:t>AROS MPS 160 SINUS-</w:t>
            </w:r>
            <w:proofErr w:type="spellStart"/>
            <w:r>
              <w:t>Parellolo</w:t>
            </w:r>
            <w:proofErr w:type="spellEnd"/>
            <w:r>
              <w:t xml:space="preserve"> (iekārta Nr. 5), baterijas 12V/200Ah, 33 gab.</w:t>
            </w:r>
          </w:p>
        </w:tc>
      </w:tr>
      <w:tr w:rsidR="001851B0" w:rsidRPr="00001AA5" w14:paraId="4D954A90" w14:textId="77777777" w:rsidTr="001851B0">
        <w:tc>
          <w:tcPr>
            <w:tcW w:w="750" w:type="dxa"/>
            <w:shd w:val="clear" w:color="auto" w:fill="auto"/>
          </w:tcPr>
          <w:p w14:paraId="205BBCCC" w14:textId="77777777" w:rsidR="001851B0" w:rsidRPr="00001AA5" w:rsidRDefault="001851B0" w:rsidP="001851B0">
            <w:pPr>
              <w:spacing w:after="200" w:line="276" w:lineRule="auto"/>
            </w:pPr>
            <w:r w:rsidRPr="00001AA5">
              <w:t>6.</w:t>
            </w:r>
          </w:p>
        </w:tc>
        <w:tc>
          <w:tcPr>
            <w:tcW w:w="4422" w:type="dxa"/>
            <w:shd w:val="clear" w:color="auto" w:fill="auto"/>
          </w:tcPr>
          <w:p w14:paraId="7A66B1F3" w14:textId="77777777" w:rsidR="001851B0" w:rsidRPr="00001AA5" w:rsidRDefault="001851B0" w:rsidP="001851B0">
            <w:pPr>
              <w:spacing w:after="200" w:line="276" w:lineRule="auto"/>
            </w:pPr>
            <w:r w:rsidRPr="0061321D">
              <w:t xml:space="preserve">Rīga, Pilsoņu iela 13, </w:t>
            </w:r>
            <w:r>
              <w:t>33</w:t>
            </w:r>
            <w:r w:rsidRPr="0061321D">
              <w:t xml:space="preserve">.korpuss, </w:t>
            </w:r>
            <w:r>
              <w:t>1.zāle</w:t>
            </w:r>
          </w:p>
        </w:tc>
        <w:tc>
          <w:tcPr>
            <w:tcW w:w="4746" w:type="dxa"/>
            <w:shd w:val="clear" w:color="auto" w:fill="auto"/>
          </w:tcPr>
          <w:p w14:paraId="50C5C14B" w14:textId="77777777" w:rsidR="001851B0" w:rsidRPr="00001AA5" w:rsidRDefault="001851B0" w:rsidP="001851B0">
            <w:pPr>
              <w:spacing w:after="200" w:line="276" w:lineRule="auto"/>
            </w:pPr>
            <w:r>
              <w:t>AROS MPS 160 SINUS-</w:t>
            </w:r>
            <w:proofErr w:type="spellStart"/>
            <w:r>
              <w:t>Parellolo</w:t>
            </w:r>
            <w:proofErr w:type="spellEnd"/>
            <w:r>
              <w:t xml:space="preserve"> (iekārta Nr. 6), baterijas 12V/200Ah, 33 gab.</w:t>
            </w:r>
          </w:p>
        </w:tc>
      </w:tr>
      <w:tr w:rsidR="001851B0" w:rsidRPr="00001AA5" w14:paraId="6157F14D" w14:textId="77777777" w:rsidTr="001851B0">
        <w:tc>
          <w:tcPr>
            <w:tcW w:w="750" w:type="dxa"/>
            <w:shd w:val="clear" w:color="auto" w:fill="auto"/>
          </w:tcPr>
          <w:p w14:paraId="735A5ADD" w14:textId="77777777" w:rsidR="001851B0" w:rsidRPr="00001AA5" w:rsidRDefault="001851B0" w:rsidP="001851B0">
            <w:pPr>
              <w:spacing w:after="200" w:line="276" w:lineRule="auto"/>
              <w:rPr>
                <w:b/>
              </w:rPr>
            </w:pPr>
            <w:r w:rsidRPr="00001AA5">
              <w:rPr>
                <w:b/>
              </w:rPr>
              <w:t>7.</w:t>
            </w:r>
          </w:p>
        </w:tc>
        <w:tc>
          <w:tcPr>
            <w:tcW w:w="4422" w:type="dxa"/>
            <w:shd w:val="clear" w:color="auto" w:fill="auto"/>
          </w:tcPr>
          <w:p w14:paraId="6C5CC758" w14:textId="77777777" w:rsidR="001851B0" w:rsidRPr="00001AA5" w:rsidRDefault="001851B0" w:rsidP="001851B0">
            <w:pPr>
              <w:spacing w:after="200" w:line="276" w:lineRule="auto"/>
            </w:pPr>
            <w:r w:rsidRPr="0061321D">
              <w:t xml:space="preserve">Rīga, Pilsoņu iela 13, </w:t>
            </w:r>
            <w:r>
              <w:t>33</w:t>
            </w:r>
            <w:r w:rsidRPr="0061321D">
              <w:t xml:space="preserve">.korpuss, </w:t>
            </w:r>
            <w:r>
              <w:t>4.kabinets</w:t>
            </w:r>
          </w:p>
        </w:tc>
        <w:tc>
          <w:tcPr>
            <w:tcW w:w="4746" w:type="dxa"/>
            <w:shd w:val="clear" w:color="auto" w:fill="auto"/>
          </w:tcPr>
          <w:p w14:paraId="3E586CEF" w14:textId="77777777" w:rsidR="001851B0" w:rsidRPr="00001AA5" w:rsidRDefault="001851B0" w:rsidP="001851B0">
            <w:pPr>
              <w:spacing w:after="200" w:line="276" w:lineRule="auto"/>
            </w:pPr>
            <w:r>
              <w:t>AROS MPS 200 Plus (iekārta Nr. 7) baterijas 12V/150Ah, 66 gab.</w:t>
            </w:r>
          </w:p>
        </w:tc>
      </w:tr>
      <w:tr w:rsidR="001851B0" w:rsidRPr="00001AA5" w14:paraId="3E5D7BE2" w14:textId="77777777" w:rsidTr="001851B0">
        <w:tc>
          <w:tcPr>
            <w:tcW w:w="750" w:type="dxa"/>
            <w:shd w:val="clear" w:color="auto" w:fill="auto"/>
          </w:tcPr>
          <w:p w14:paraId="05D10712" w14:textId="77777777" w:rsidR="001851B0" w:rsidRPr="00001AA5" w:rsidRDefault="001851B0" w:rsidP="001851B0">
            <w:pPr>
              <w:spacing w:after="200" w:line="276" w:lineRule="auto"/>
            </w:pPr>
            <w:r w:rsidRPr="00001AA5">
              <w:t>8.</w:t>
            </w:r>
          </w:p>
        </w:tc>
        <w:tc>
          <w:tcPr>
            <w:tcW w:w="4422" w:type="dxa"/>
            <w:shd w:val="clear" w:color="auto" w:fill="auto"/>
          </w:tcPr>
          <w:p w14:paraId="3F08E6D3" w14:textId="77777777" w:rsidR="001851B0" w:rsidRPr="00001AA5" w:rsidRDefault="001851B0" w:rsidP="001851B0">
            <w:pPr>
              <w:spacing w:after="200" w:line="276" w:lineRule="auto"/>
            </w:pPr>
            <w:r w:rsidRPr="0061321D">
              <w:t xml:space="preserve">Rīga, Pilsoņu iela 13, </w:t>
            </w:r>
            <w:r>
              <w:t>15. korpuss, 1.kabinets</w:t>
            </w:r>
          </w:p>
        </w:tc>
        <w:tc>
          <w:tcPr>
            <w:tcW w:w="4746" w:type="dxa"/>
            <w:shd w:val="clear" w:color="auto" w:fill="auto"/>
          </w:tcPr>
          <w:p w14:paraId="538C09B6" w14:textId="77777777" w:rsidR="001851B0" w:rsidRPr="00001AA5" w:rsidRDefault="001851B0" w:rsidP="001851B0">
            <w:pPr>
              <w:spacing w:after="200" w:line="276" w:lineRule="auto"/>
            </w:pPr>
            <w:r>
              <w:t>AROS MPS 160 SINUS-</w:t>
            </w:r>
            <w:proofErr w:type="spellStart"/>
            <w:r>
              <w:t>Parellolo</w:t>
            </w:r>
            <w:proofErr w:type="spellEnd"/>
            <w:r>
              <w:t xml:space="preserve"> ( iekārta Nr. 8), baterijas 12V/135Ah, 33 gab.</w:t>
            </w:r>
          </w:p>
        </w:tc>
      </w:tr>
      <w:tr w:rsidR="001851B0" w:rsidRPr="00001AA5" w14:paraId="1B93BCA2" w14:textId="77777777" w:rsidTr="001851B0">
        <w:tc>
          <w:tcPr>
            <w:tcW w:w="750" w:type="dxa"/>
            <w:shd w:val="clear" w:color="auto" w:fill="auto"/>
          </w:tcPr>
          <w:p w14:paraId="2366751B" w14:textId="77777777" w:rsidR="001851B0" w:rsidRPr="00001AA5" w:rsidRDefault="001851B0" w:rsidP="001851B0">
            <w:pPr>
              <w:spacing w:after="200" w:line="276" w:lineRule="auto"/>
            </w:pPr>
            <w:r w:rsidRPr="00001AA5">
              <w:t>9.</w:t>
            </w:r>
          </w:p>
        </w:tc>
        <w:tc>
          <w:tcPr>
            <w:tcW w:w="4422" w:type="dxa"/>
            <w:shd w:val="clear" w:color="auto" w:fill="auto"/>
          </w:tcPr>
          <w:p w14:paraId="2CA744C8" w14:textId="77777777" w:rsidR="001851B0" w:rsidRPr="00001AA5" w:rsidRDefault="001851B0" w:rsidP="001851B0">
            <w:pPr>
              <w:spacing w:after="200" w:line="276" w:lineRule="auto"/>
            </w:pPr>
            <w:r w:rsidRPr="0061321D">
              <w:t>Rīga, Pilsoņu iela 13,</w:t>
            </w:r>
            <w:r>
              <w:t xml:space="preserve"> 15.; 33. korpuss servera telpā</w:t>
            </w:r>
          </w:p>
        </w:tc>
        <w:tc>
          <w:tcPr>
            <w:tcW w:w="4746" w:type="dxa"/>
            <w:shd w:val="clear" w:color="auto" w:fill="auto"/>
          </w:tcPr>
          <w:p w14:paraId="28067A6F" w14:textId="77777777" w:rsidR="001851B0" w:rsidRPr="00001AA5" w:rsidRDefault="001851B0" w:rsidP="001851B0">
            <w:pPr>
              <w:spacing w:after="200" w:line="276" w:lineRule="auto"/>
            </w:pPr>
            <w:r>
              <w:t>AROS  ST20/AO (iekārta Nr. 9), baterijas 12V/45Ah, 48 gab.</w:t>
            </w:r>
          </w:p>
        </w:tc>
      </w:tr>
      <w:tr w:rsidR="001851B0" w:rsidRPr="00001AA5" w14:paraId="572DA8CA" w14:textId="77777777" w:rsidTr="001851B0">
        <w:tc>
          <w:tcPr>
            <w:tcW w:w="750" w:type="dxa"/>
            <w:shd w:val="clear" w:color="auto" w:fill="auto"/>
          </w:tcPr>
          <w:p w14:paraId="0DB85132" w14:textId="77777777" w:rsidR="001851B0" w:rsidRPr="00001AA5" w:rsidRDefault="001851B0" w:rsidP="001851B0">
            <w:pPr>
              <w:spacing w:after="200" w:line="276" w:lineRule="auto"/>
            </w:pPr>
            <w:r w:rsidRPr="00001AA5">
              <w:t>10.</w:t>
            </w:r>
          </w:p>
        </w:tc>
        <w:tc>
          <w:tcPr>
            <w:tcW w:w="4422" w:type="dxa"/>
            <w:shd w:val="clear" w:color="auto" w:fill="auto"/>
          </w:tcPr>
          <w:p w14:paraId="730FA36F" w14:textId="77777777" w:rsidR="001851B0" w:rsidRPr="00001AA5" w:rsidRDefault="001851B0" w:rsidP="001851B0">
            <w:pPr>
              <w:spacing w:after="200" w:line="276" w:lineRule="auto"/>
            </w:pPr>
            <w:r w:rsidRPr="0061321D">
              <w:t>Rīga, Pilsoņu iela 13</w:t>
            </w:r>
            <w:r>
              <w:t>, Reanimācija, uzņemšanas nodaļa</w:t>
            </w:r>
          </w:p>
        </w:tc>
        <w:tc>
          <w:tcPr>
            <w:tcW w:w="4746" w:type="dxa"/>
            <w:shd w:val="clear" w:color="auto" w:fill="auto"/>
          </w:tcPr>
          <w:p w14:paraId="39FDC2F9" w14:textId="77777777" w:rsidR="001851B0" w:rsidRPr="00001AA5" w:rsidRDefault="001851B0" w:rsidP="001851B0">
            <w:pPr>
              <w:spacing w:after="200" w:line="276" w:lineRule="auto"/>
            </w:pPr>
            <w:r>
              <w:t>AROS HPS HT60/AO (iekārta Nr. 10), baterijas 12V/100Ah, 32 gab.</w:t>
            </w:r>
          </w:p>
        </w:tc>
      </w:tr>
      <w:tr w:rsidR="001851B0" w:rsidRPr="00001AA5" w14:paraId="06E47EE3" w14:textId="77777777" w:rsidTr="001851B0">
        <w:tc>
          <w:tcPr>
            <w:tcW w:w="750" w:type="dxa"/>
            <w:shd w:val="clear" w:color="auto" w:fill="auto"/>
          </w:tcPr>
          <w:p w14:paraId="0DB14186" w14:textId="77777777" w:rsidR="001851B0" w:rsidRPr="00001AA5" w:rsidRDefault="001851B0" w:rsidP="001851B0">
            <w:pPr>
              <w:spacing w:after="200" w:line="276" w:lineRule="auto"/>
            </w:pPr>
            <w:r w:rsidRPr="00001AA5">
              <w:t>11.</w:t>
            </w:r>
          </w:p>
        </w:tc>
        <w:tc>
          <w:tcPr>
            <w:tcW w:w="4422" w:type="dxa"/>
            <w:shd w:val="clear" w:color="auto" w:fill="auto"/>
          </w:tcPr>
          <w:p w14:paraId="642B79FC" w14:textId="77777777" w:rsidR="001851B0" w:rsidRPr="00001AA5" w:rsidRDefault="001851B0" w:rsidP="001851B0">
            <w:pPr>
              <w:spacing w:after="200" w:line="276" w:lineRule="auto"/>
            </w:pPr>
            <w:r w:rsidRPr="0061321D">
              <w:t xml:space="preserve">Rīga, Pilsoņu iela 13, </w:t>
            </w:r>
            <w:r>
              <w:t>32</w:t>
            </w:r>
            <w:r w:rsidRPr="0061321D">
              <w:t xml:space="preserve">.korpuss, </w:t>
            </w:r>
            <w:r>
              <w:t>2.st., intensīvā terapija</w:t>
            </w:r>
          </w:p>
        </w:tc>
        <w:tc>
          <w:tcPr>
            <w:tcW w:w="4746" w:type="dxa"/>
            <w:shd w:val="clear" w:color="auto" w:fill="auto"/>
          </w:tcPr>
          <w:p w14:paraId="72F39D3F" w14:textId="77777777" w:rsidR="001851B0" w:rsidRPr="00001AA5" w:rsidRDefault="001851B0" w:rsidP="001851B0">
            <w:pPr>
              <w:spacing w:after="200" w:line="276" w:lineRule="auto"/>
            </w:pPr>
            <w:r>
              <w:t>AROS HPS HT60/AO (iekārta Nr. 11), baterijas 12V/100Ah, 32 gab.</w:t>
            </w:r>
          </w:p>
        </w:tc>
      </w:tr>
      <w:tr w:rsidR="001851B0" w:rsidRPr="00001AA5" w14:paraId="4FDD644B" w14:textId="77777777" w:rsidTr="001851B0">
        <w:tc>
          <w:tcPr>
            <w:tcW w:w="750" w:type="dxa"/>
            <w:shd w:val="clear" w:color="auto" w:fill="auto"/>
          </w:tcPr>
          <w:p w14:paraId="06E48DD4" w14:textId="77777777" w:rsidR="001851B0" w:rsidRPr="00001AA5" w:rsidRDefault="001851B0" w:rsidP="001851B0">
            <w:pPr>
              <w:spacing w:after="200" w:line="276" w:lineRule="auto"/>
            </w:pPr>
            <w:r w:rsidRPr="00001AA5">
              <w:lastRenderedPageBreak/>
              <w:t>12.</w:t>
            </w:r>
          </w:p>
        </w:tc>
        <w:tc>
          <w:tcPr>
            <w:tcW w:w="4422" w:type="dxa"/>
            <w:shd w:val="clear" w:color="auto" w:fill="auto"/>
          </w:tcPr>
          <w:p w14:paraId="0921BCCF" w14:textId="77777777" w:rsidR="001851B0" w:rsidRPr="00001AA5" w:rsidRDefault="001851B0" w:rsidP="001851B0">
            <w:pPr>
              <w:spacing w:after="200" w:line="276" w:lineRule="auto"/>
            </w:pPr>
            <w:r w:rsidRPr="0061321D">
              <w:t xml:space="preserve">Rīga, Pilsoņu iela 13, </w:t>
            </w:r>
            <w:r>
              <w:t>15</w:t>
            </w:r>
            <w:r w:rsidRPr="0061321D">
              <w:t xml:space="preserve">.korpuss, </w:t>
            </w:r>
            <w:r>
              <w:t xml:space="preserve">2.st., </w:t>
            </w:r>
            <w:proofErr w:type="spellStart"/>
            <w:r>
              <w:t>kardio</w:t>
            </w:r>
            <w:proofErr w:type="spellEnd"/>
            <w:r>
              <w:t xml:space="preserve"> reanimācija</w:t>
            </w:r>
          </w:p>
        </w:tc>
        <w:tc>
          <w:tcPr>
            <w:tcW w:w="4746" w:type="dxa"/>
            <w:shd w:val="clear" w:color="auto" w:fill="auto"/>
          </w:tcPr>
          <w:p w14:paraId="6E550CEA" w14:textId="77777777" w:rsidR="001851B0" w:rsidRPr="00001AA5" w:rsidRDefault="001851B0" w:rsidP="001851B0">
            <w:pPr>
              <w:spacing w:after="200" w:line="276" w:lineRule="auto"/>
            </w:pPr>
            <w:r>
              <w:t xml:space="preserve">AROS HPS HT60/AO (iekārta Nr. 12), baterijas 12V/100Ah, 32 gab. </w:t>
            </w:r>
          </w:p>
        </w:tc>
      </w:tr>
      <w:tr w:rsidR="001851B0" w:rsidRPr="00001AA5" w14:paraId="280CD49E" w14:textId="77777777" w:rsidTr="001851B0">
        <w:tc>
          <w:tcPr>
            <w:tcW w:w="750" w:type="dxa"/>
            <w:shd w:val="clear" w:color="auto" w:fill="auto"/>
          </w:tcPr>
          <w:p w14:paraId="7B5D71AD" w14:textId="77777777" w:rsidR="001851B0" w:rsidRPr="00001AA5" w:rsidRDefault="001851B0" w:rsidP="001851B0">
            <w:pPr>
              <w:spacing w:after="200" w:line="276" w:lineRule="auto"/>
            </w:pPr>
            <w:r>
              <w:t>13.</w:t>
            </w:r>
          </w:p>
        </w:tc>
        <w:tc>
          <w:tcPr>
            <w:tcW w:w="4422" w:type="dxa"/>
            <w:shd w:val="clear" w:color="auto" w:fill="auto"/>
          </w:tcPr>
          <w:p w14:paraId="4ADEF148" w14:textId="77777777" w:rsidR="001851B0" w:rsidRPr="00001AA5" w:rsidRDefault="001851B0" w:rsidP="001851B0">
            <w:pPr>
              <w:spacing w:after="200" w:line="276" w:lineRule="auto"/>
            </w:pPr>
            <w:r w:rsidRPr="0061321D">
              <w:t xml:space="preserve">Rīga, Pilsoņu iela 13, </w:t>
            </w:r>
            <w:r>
              <w:t>25</w:t>
            </w:r>
            <w:r w:rsidRPr="0061321D">
              <w:t>.korpuss</w:t>
            </w:r>
          </w:p>
        </w:tc>
        <w:tc>
          <w:tcPr>
            <w:tcW w:w="4746" w:type="dxa"/>
            <w:shd w:val="clear" w:color="auto" w:fill="auto"/>
          </w:tcPr>
          <w:p w14:paraId="65DB45AC" w14:textId="77777777" w:rsidR="001851B0" w:rsidRPr="00001AA5" w:rsidRDefault="001851B0" w:rsidP="001851B0">
            <w:pPr>
              <w:spacing w:after="200" w:line="276" w:lineRule="auto"/>
            </w:pPr>
            <w:r>
              <w:t>AROS HPS HT30-F/AO (iekārta Nr. 13), baterijas 12V/55Ah, 32 gab.</w:t>
            </w:r>
          </w:p>
        </w:tc>
      </w:tr>
      <w:tr w:rsidR="001851B0" w:rsidRPr="00001AA5" w14:paraId="3BD5B755" w14:textId="77777777" w:rsidTr="001851B0">
        <w:tc>
          <w:tcPr>
            <w:tcW w:w="750" w:type="dxa"/>
            <w:shd w:val="clear" w:color="auto" w:fill="auto"/>
          </w:tcPr>
          <w:p w14:paraId="0F4571EA" w14:textId="77777777" w:rsidR="001851B0" w:rsidRPr="00001AA5" w:rsidRDefault="001851B0" w:rsidP="001851B0">
            <w:pPr>
              <w:spacing w:after="200" w:line="276" w:lineRule="auto"/>
            </w:pPr>
            <w:r>
              <w:t>14.</w:t>
            </w:r>
          </w:p>
        </w:tc>
        <w:tc>
          <w:tcPr>
            <w:tcW w:w="4422" w:type="dxa"/>
            <w:shd w:val="clear" w:color="auto" w:fill="auto"/>
          </w:tcPr>
          <w:p w14:paraId="762FE08B" w14:textId="77777777" w:rsidR="001851B0" w:rsidRPr="00001AA5" w:rsidRDefault="001851B0" w:rsidP="001851B0">
            <w:pPr>
              <w:spacing w:after="200" w:line="276" w:lineRule="auto"/>
            </w:pPr>
            <w:r w:rsidRPr="0061321D">
              <w:t xml:space="preserve">Rīga, Pilsoņu iela 13, </w:t>
            </w:r>
            <w:r>
              <w:t>108.korpuss</w:t>
            </w:r>
          </w:p>
        </w:tc>
        <w:tc>
          <w:tcPr>
            <w:tcW w:w="4746" w:type="dxa"/>
            <w:shd w:val="clear" w:color="auto" w:fill="auto"/>
          </w:tcPr>
          <w:p w14:paraId="25C619BA" w14:textId="77777777" w:rsidR="001851B0" w:rsidRPr="00001AA5" w:rsidRDefault="001851B0" w:rsidP="001851B0">
            <w:pPr>
              <w:spacing w:after="200" w:line="276" w:lineRule="auto"/>
            </w:pPr>
            <w:proofErr w:type="spellStart"/>
            <w:r>
              <w:t>Maysters</w:t>
            </w:r>
            <w:proofErr w:type="spellEnd"/>
            <w:r>
              <w:t xml:space="preserve"> 30KVA MASIP330T+CH (iekārta Nr. 14),  baterijas 12V/28Ah, 80 gab.</w:t>
            </w:r>
          </w:p>
        </w:tc>
      </w:tr>
      <w:tr w:rsidR="001851B0" w:rsidRPr="00001AA5" w14:paraId="600AF3C5" w14:textId="77777777" w:rsidTr="001851B0">
        <w:tc>
          <w:tcPr>
            <w:tcW w:w="750" w:type="dxa"/>
            <w:shd w:val="clear" w:color="auto" w:fill="auto"/>
          </w:tcPr>
          <w:p w14:paraId="10E70BA7" w14:textId="77777777" w:rsidR="001851B0" w:rsidRPr="00001AA5" w:rsidRDefault="001851B0" w:rsidP="001851B0">
            <w:pPr>
              <w:spacing w:after="200" w:line="276" w:lineRule="auto"/>
            </w:pPr>
            <w:r>
              <w:t>15.</w:t>
            </w:r>
          </w:p>
        </w:tc>
        <w:tc>
          <w:tcPr>
            <w:tcW w:w="4422" w:type="dxa"/>
            <w:shd w:val="clear" w:color="auto" w:fill="auto"/>
          </w:tcPr>
          <w:p w14:paraId="0AB6BBFF" w14:textId="77777777" w:rsidR="001851B0" w:rsidRPr="00001AA5" w:rsidRDefault="001851B0" w:rsidP="001851B0">
            <w:pPr>
              <w:spacing w:after="200" w:line="276" w:lineRule="auto"/>
            </w:pPr>
            <w:r w:rsidRPr="0061321D">
              <w:t>Rīga, Pilsoņu iela 13,</w:t>
            </w:r>
            <w:r>
              <w:t xml:space="preserve"> 21.korpuss</w:t>
            </w:r>
          </w:p>
        </w:tc>
        <w:tc>
          <w:tcPr>
            <w:tcW w:w="4746" w:type="dxa"/>
            <w:shd w:val="clear" w:color="auto" w:fill="auto"/>
          </w:tcPr>
          <w:p w14:paraId="1F56CD34" w14:textId="77777777" w:rsidR="001851B0" w:rsidRPr="00001AA5" w:rsidRDefault="001851B0" w:rsidP="001851B0">
            <w:pPr>
              <w:spacing w:after="200" w:line="276" w:lineRule="auto"/>
            </w:pPr>
            <w:proofErr w:type="spellStart"/>
            <w:r>
              <w:t>Borri</w:t>
            </w:r>
            <w:proofErr w:type="spellEnd"/>
            <w:r>
              <w:t xml:space="preserve"> BSM50 (iekārta Nr. 15), baterijas 12V/9Ah, 120 gab.</w:t>
            </w:r>
          </w:p>
        </w:tc>
      </w:tr>
      <w:tr w:rsidR="001851B0" w:rsidRPr="00001AA5" w14:paraId="1F66B2BB" w14:textId="77777777" w:rsidTr="001851B0">
        <w:tc>
          <w:tcPr>
            <w:tcW w:w="750" w:type="dxa"/>
            <w:shd w:val="clear" w:color="auto" w:fill="auto"/>
          </w:tcPr>
          <w:p w14:paraId="1F36A908" w14:textId="77777777" w:rsidR="001851B0" w:rsidRPr="00001AA5" w:rsidRDefault="001851B0" w:rsidP="001851B0">
            <w:pPr>
              <w:spacing w:after="200" w:line="276" w:lineRule="auto"/>
            </w:pPr>
            <w:r>
              <w:t>16.</w:t>
            </w:r>
          </w:p>
        </w:tc>
        <w:tc>
          <w:tcPr>
            <w:tcW w:w="4422" w:type="dxa"/>
            <w:shd w:val="clear" w:color="auto" w:fill="auto"/>
          </w:tcPr>
          <w:p w14:paraId="0EFF50EE" w14:textId="77777777" w:rsidR="001851B0" w:rsidRPr="00001AA5" w:rsidRDefault="001851B0" w:rsidP="001851B0">
            <w:pPr>
              <w:spacing w:after="200" w:line="276" w:lineRule="auto"/>
            </w:pPr>
            <w:r w:rsidRPr="0061321D">
              <w:t xml:space="preserve">Rīga, Pilsoņu iela 13, </w:t>
            </w:r>
            <w:r>
              <w:t>A korpuss</w:t>
            </w:r>
          </w:p>
        </w:tc>
        <w:tc>
          <w:tcPr>
            <w:tcW w:w="4746" w:type="dxa"/>
            <w:shd w:val="clear" w:color="auto" w:fill="auto"/>
          </w:tcPr>
          <w:p w14:paraId="73D076B3" w14:textId="77777777" w:rsidR="001851B0" w:rsidRPr="00001AA5" w:rsidRDefault="001851B0" w:rsidP="001851B0">
            <w:pPr>
              <w:spacing w:after="200" w:line="276" w:lineRule="auto"/>
            </w:pPr>
            <w:proofErr w:type="spellStart"/>
            <w:r>
              <w:t>Borri</w:t>
            </w:r>
            <w:proofErr w:type="spellEnd"/>
            <w:r>
              <w:t xml:space="preserve"> B9600fxs (iekārta Nr. 16), baterijas 12V/150Ah, 100 gab.</w:t>
            </w:r>
          </w:p>
        </w:tc>
      </w:tr>
      <w:tr w:rsidR="001851B0" w:rsidRPr="00001AA5" w14:paraId="6936E072" w14:textId="77777777" w:rsidTr="001851B0">
        <w:tc>
          <w:tcPr>
            <w:tcW w:w="750" w:type="dxa"/>
            <w:shd w:val="clear" w:color="auto" w:fill="auto"/>
          </w:tcPr>
          <w:p w14:paraId="41E37398" w14:textId="77777777" w:rsidR="001851B0" w:rsidRDefault="001851B0" w:rsidP="001851B0">
            <w:pPr>
              <w:spacing w:after="200" w:line="276" w:lineRule="auto"/>
            </w:pPr>
            <w:r>
              <w:t>17.</w:t>
            </w:r>
          </w:p>
        </w:tc>
        <w:tc>
          <w:tcPr>
            <w:tcW w:w="4422" w:type="dxa"/>
            <w:shd w:val="clear" w:color="auto" w:fill="auto"/>
          </w:tcPr>
          <w:p w14:paraId="4DD668E2" w14:textId="77777777" w:rsidR="001851B0" w:rsidRPr="00001AA5" w:rsidRDefault="001851B0" w:rsidP="001851B0">
            <w:pPr>
              <w:spacing w:after="200" w:line="276" w:lineRule="auto"/>
            </w:pPr>
            <w:r w:rsidRPr="0061321D">
              <w:t xml:space="preserve">Rīga, Pilsoņu iela 13, </w:t>
            </w:r>
            <w:r>
              <w:t>A korpuss</w:t>
            </w:r>
          </w:p>
        </w:tc>
        <w:tc>
          <w:tcPr>
            <w:tcW w:w="4746" w:type="dxa"/>
            <w:shd w:val="clear" w:color="auto" w:fill="auto"/>
          </w:tcPr>
          <w:p w14:paraId="358277B3" w14:textId="77777777" w:rsidR="001851B0" w:rsidRPr="00001AA5" w:rsidRDefault="001851B0" w:rsidP="001851B0">
            <w:pPr>
              <w:spacing w:after="200" w:line="276" w:lineRule="auto"/>
            </w:pPr>
            <w:proofErr w:type="spellStart"/>
            <w:r>
              <w:t>Borri</w:t>
            </w:r>
            <w:proofErr w:type="spellEnd"/>
            <w:r>
              <w:t xml:space="preserve"> B9600fxs (iekārta Nr. 17),  baterijas 12V/150Ah, 100 gab.</w:t>
            </w:r>
          </w:p>
        </w:tc>
      </w:tr>
      <w:tr w:rsidR="001851B0" w:rsidRPr="00001AA5" w14:paraId="48046327" w14:textId="77777777" w:rsidTr="001851B0">
        <w:tc>
          <w:tcPr>
            <w:tcW w:w="750" w:type="dxa"/>
            <w:shd w:val="clear" w:color="auto" w:fill="auto"/>
          </w:tcPr>
          <w:p w14:paraId="794D6E1F" w14:textId="77777777" w:rsidR="001851B0" w:rsidRDefault="001851B0" w:rsidP="001851B0">
            <w:pPr>
              <w:spacing w:after="200" w:line="276" w:lineRule="auto"/>
            </w:pPr>
            <w:r>
              <w:t>18.</w:t>
            </w:r>
          </w:p>
        </w:tc>
        <w:tc>
          <w:tcPr>
            <w:tcW w:w="4422" w:type="dxa"/>
            <w:shd w:val="clear" w:color="auto" w:fill="auto"/>
          </w:tcPr>
          <w:p w14:paraId="2A868D01" w14:textId="77777777" w:rsidR="001851B0" w:rsidRPr="00001AA5" w:rsidRDefault="001851B0" w:rsidP="001851B0">
            <w:pPr>
              <w:spacing w:after="200" w:line="276" w:lineRule="auto"/>
            </w:pPr>
            <w:r w:rsidRPr="0061321D">
              <w:t>Rīga, Pilsoņu iela 13,</w:t>
            </w:r>
            <w:r>
              <w:t xml:space="preserve"> 8. korpuss, Serveri</w:t>
            </w:r>
          </w:p>
        </w:tc>
        <w:tc>
          <w:tcPr>
            <w:tcW w:w="4746" w:type="dxa"/>
            <w:shd w:val="clear" w:color="auto" w:fill="auto"/>
          </w:tcPr>
          <w:p w14:paraId="06DC2F04" w14:textId="77777777" w:rsidR="001851B0" w:rsidRDefault="001851B0" w:rsidP="001851B0">
            <w:pPr>
              <w:spacing w:after="200" w:line="276" w:lineRule="auto"/>
            </w:pPr>
            <w:proofErr w:type="spellStart"/>
            <w:r>
              <w:t>Riello</w:t>
            </w:r>
            <w:proofErr w:type="spellEnd"/>
            <w:r>
              <w:t xml:space="preserve"> </w:t>
            </w:r>
            <w:proofErr w:type="spellStart"/>
            <w:r>
              <w:t>Multi</w:t>
            </w:r>
            <w:proofErr w:type="spellEnd"/>
            <w:r>
              <w:t xml:space="preserve"> </w:t>
            </w:r>
            <w:proofErr w:type="spellStart"/>
            <w:r>
              <w:t>Sentry</w:t>
            </w:r>
            <w:proofErr w:type="spellEnd"/>
            <w:r>
              <w:t xml:space="preserve"> MST 30 (iekārta Nr. 18) baterijas 12V/45Ah, 40gab.</w:t>
            </w:r>
          </w:p>
        </w:tc>
      </w:tr>
    </w:tbl>
    <w:p w14:paraId="6B5C9992" w14:textId="77777777" w:rsidR="001851B0" w:rsidRPr="00001AA5" w:rsidRDefault="001851B0" w:rsidP="00447F46">
      <w:pPr>
        <w:numPr>
          <w:ilvl w:val="0"/>
          <w:numId w:val="24"/>
        </w:numPr>
        <w:rPr>
          <w:rFonts w:eastAsia="Calibri"/>
        </w:rPr>
      </w:pPr>
      <w:r>
        <w:rPr>
          <w:rFonts w:eastAsia="Calibri"/>
          <w:b/>
        </w:rPr>
        <w:t>M</w:t>
      </w:r>
      <w:r w:rsidRPr="00001AA5">
        <w:rPr>
          <w:rFonts w:eastAsia="Calibri"/>
          <w:b/>
        </w:rPr>
        <w:t>ērķis:</w:t>
      </w:r>
    </w:p>
    <w:p w14:paraId="5A7C5E0A" w14:textId="77777777" w:rsidR="001851B0" w:rsidRPr="00001AA5" w:rsidRDefault="001851B0" w:rsidP="001851B0">
      <w:pPr>
        <w:spacing w:after="200" w:line="276" w:lineRule="auto"/>
        <w:rPr>
          <w:rFonts w:eastAsia="Calibri"/>
        </w:rPr>
      </w:pPr>
      <w:r w:rsidRPr="00001AA5">
        <w:rPr>
          <w:rFonts w:eastAsia="Calibri"/>
        </w:rPr>
        <w:t>Piegādāt jaunas akumulatoru baterijas. UPS iekārtām piegādāt jaunas akumulatoru baterijas un nomainīt nolietotās uz jaunām.</w:t>
      </w:r>
    </w:p>
    <w:p w14:paraId="703083F7" w14:textId="77777777" w:rsidR="001851B0" w:rsidRPr="00001AA5" w:rsidRDefault="001851B0" w:rsidP="00447F46">
      <w:pPr>
        <w:numPr>
          <w:ilvl w:val="0"/>
          <w:numId w:val="24"/>
        </w:numPr>
        <w:rPr>
          <w:rFonts w:eastAsia="Calibri"/>
          <w:b/>
        </w:rPr>
      </w:pPr>
      <w:r w:rsidRPr="00001AA5">
        <w:rPr>
          <w:rFonts w:eastAsia="Calibri"/>
          <w:b/>
        </w:rPr>
        <w:t>Darbu  apraksts:</w:t>
      </w:r>
    </w:p>
    <w:p w14:paraId="10438EDF" w14:textId="77777777" w:rsidR="001851B0" w:rsidRPr="001F14CF" w:rsidRDefault="001851B0" w:rsidP="00447F46">
      <w:pPr>
        <w:numPr>
          <w:ilvl w:val="1"/>
          <w:numId w:val="24"/>
        </w:numPr>
        <w:rPr>
          <w:rFonts w:eastAsia="Calibri"/>
        </w:rPr>
      </w:pPr>
      <w:r w:rsidRPr="00001AA5">
        <w:rPr>
          <w:rFonts w:eastAsia="Calibri"/>
        </w:rPr>
        <w:t>UPS iekārtām piegādāt un nomainīt nolietotās akumulatoru baterijas pret jaunām.</w:t>
      </w:r>
      <w:r>
        <w:rPr>
          <w:rFonts w:eastAsia="Calibri"/>
        </w:rPr>
        <w:t xml:space="preserve"> </w:t>
      </w:r>
    </w:p>
    <w:p w14:paraId="0ACCC979" w14:textId="77777777" w:rsidR="001851B0" w:rsidRDefault="001851B0" w:rsidP="001851B0">
      <w:pPr>
        <w:ind w:left="780"/>
        <w:rPr>
          <w:rFonts w:eastAsia="Calibri"/>
        </w:rPr>
      </w:pPr>
    </w:p>
    <w:p w14:paraId="6D59CCDE" w14:textId="77777777" w:rsidR="001851B0" w:rsidRDefault="001851B0" w:rsidP="001851B0">
      <w:pPr>
        <w:ind w:firstLine="567"/>
        <w:rPr>
          <w:rFonts w:eastAsia="Calibri"/>
          <w:b/>
        </w:rPr>
      </w:pPr>
      <w:r>
        <w:rPr>
          <w:rFonts w:eastAsia="Calibri"/>
          <w:b/>
        </w:rPr>
        <w:t xml:space="preserve">5.    </w:t>
      </w:r>
      <w:r w:rsidRPr="00140F97">
        <w:rPr>
          <w:rFonts w:eastAsia="Calibri"/>
          <w:b/>
        </w:rPr>
        <w:t>Prasības akumulatoru baterijām.</w:t>
      </w:r>
    </w:p>
    <w:p w14:paraId="29155D68" w14:textId="77777777" w:rsidR="001851B0" w:rsidRDefault="001851B0" w:rsidP="001851B0">
      <w:pPr>
        <w:rPr>
          <w:rFonts w:eastAsia="Calibri"/>
          <w:b/>
        </w:rPr>
      </w:pPr>
    </w:p>
    <w:p w14:paraId="33AD22E4" w14:textId="77777777" w:rsidR="001851B0" w:rsidRPr="00405698" w:rsidRDefault="001851B0" w:rsidP="001851B0">
      <w:pPr>
        <w:rPr>
          <w:rFonts w:eastAsia="Calibri"/>
          <w:b/>
        </w:rPr>
      </w:pPr>
      <w:bookmarkStart w:id="195" w:name="_Hlk10191547"/>
      <w:r w:rsidRPr="00405698">
        <w:rPr>
          <w:rFonts w:eastAsia="Calibri"/>
          <w:b/>
        </w:rPr>
        <w:t>Pretendents norāda piedāvātās UPS baterijas Ražotāju un modeli________________________</w:t>
      </w:r>
    </w:p>
    <w:bookmarkEnd w:id="195"/>
    <w:p w14:paraId="142062F1" w14:textId="77777777" w:rsidR="001851B0" w:rsidRPr="00001AA5" w:rsidRDefault="001851B0" w:rsidP="001851B0">
      <w:pPr>
        <w:autoSpaceDE w:val="0"/>
        <w:autoSpaceDN w:val="0"/>
        <w:adjustRightInd w:val="0"/>
        <w:rPr>
          <w:color w:val="000000"/>
          <w:lang w:eastAsia="lv-LV"/>
        </w:rPr>
      </w:pPr>
      <w:r w:rsidRPr="00001AA5">
        <w:rPr>
          <w:color w:val="000000"/>
          <w:lang w:eastAsia="lv-LV"/>
        </w:rPr>
        <w:t xml:space="preserve">5.1.  </w:t>
      </w:r>
      <w:r>
        <w:rPr>
          <w:b/>
          <w:color w:val="000000"/>
          <w:lang w:eastAsia="lv-LV"/>
        </w:rPr>
        <w:t>9</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3980706C" w14:textId="77777777" w:rsidR="001851B0" w:rsidRPr="00001AA5" w:rsidRDefault="001851B0" w:rsidP="001851B0">
      <w:pPr>
        <w:autoSpaceDE w:val="0"/>
        <w:autoSpaceDN w:val="0"/>
        <w:adjustRightInd w:val="0"/>
        <w:rPr>
          <w:color w:val="000000"/>
          <w:lang w:eastAsia="lv-LV"/>
        </w:rPr>
      </w:pPr>
      <w:r w:rsidRPr="00001AA5">
        <w:rPr>
          <w:color w:val="000000"/>
          <w:lang w:eastAsia="lv-LV"/>
        </w:rPr>
        <w:t>5.1.</w:t>
      </w:r>
      <w:r>
        <w:rPr>
          <w:color w:val="000000"/>
          <w:lang w:eastAsia="lv-LV"/>
        </w:rPr>
        <w:t>1</w:t>
      </w:r>
      <w:r w:rsidRPr="00001AA5">
        <w:rPr>
          <w:color w:val="000000"/>
          <w:lang w:eastAsia="lv-LV"/>
        </w:rPr>
        <w:t xml:space="preserve">. nominālais spriegums – 12 V; </w:t>
      </w:r>
    </w:p>
    <w:p w14:paraId="0F65B3E8" w14:textId="68F229A5" w:rsidR="001851B0" w:rsidRPr="00001AA5" w:rsidRDefault="001851B0" w:rsidP="001851B0">
      <w:pPr>
        <w:autoSpaceDE w:val="0"/>
        <w:autoSpaceDN w:val="0"/>
        <w:adjustRightInd w:val="0"/>
        <w:rPr>
          <w:color w:val="000000"/>
          <w:lang w:eastAsia="lv-LV"/>
        </w:rPr>
      </w:pPr>
      <w:r w:rsidRPr="00001AA5">
        <w:rPr>
          <w:color w:val="000000"/>
          <w:lang w:eastAsia="lv-LV"/>
        </w:rPr>
        <w:t>5.1.</w:t>
      </w:r>
      <w:r>
        <w:rPr>
          <w:color w:val="000000"/>
          <w:lang w:eastAsia="lv-LV"/>
        </w:rPr>
        <w:t>2</w:t>
      </w:r>
      <w:r w:rsidRPr="00001AA5">
        <w:rPr>
          <w:color w:val="000000"/>
          <w:lang w:eastAsia="lv-LV"/>
        </w:rPr>
        <w:t xml:space="preserve">. maksimālie gabarīti – garums </w:t>
      </w:r>
      <w:r>
        <w:rPr>
          <w:color w:val="000000"/>
          <w:lang w:eastAsia="lv-LV"/>
        </w:rPr>
        <w:t>151mm (+/-10mm)</w:t>
      </w:r>
      <w:r w:rsidRPr="00001AA5">
        <w:rPr>
          <w:color w:val="000000"/>
          <w:lang w:eastAsia="lv-LV"/>
        </w:rPr>
        <w:t xml:space="preserve">, platums </w:t>
      </w:r>
      <w:r>
        <w:rPr>
          <w:color w:val="000000"/>
          <w:lang w:eastAsia="lv-LV"/>
        </w:rPr>
        <w:t>65</w:t>
      </w:r>
      <w:r w:rsidR="00ED31E0">
        <w:rPr>
          <w:color w:val="000000"/>
          <w:lang w:eastAsia="lv-LV"/>
        </w:rPr>
        <w:t>mm</w:t>
      </w:r>
      <w:r w:rsidRPr="009A77BF">
        <w:rPr>
          <w:color w:val="000000"/>
          <w:lang w:eastAsia="lv-LV"/>
        </w:rPr>
        <w:t xml:space="preserve"> </w:t>
      </w:r>
      <w:r>
        <w:rPr>
          <w:color w:val="000000"/>
          <w:lang w:eastAsia="lv-LV"/>
        </w:rPr>
        <w:t>(+/-10mm)</w:t>
      </w:r>
      <w:r w:rsidRPr="00001AA5">
        <w:rPr>
          <w:color w:val="000000"/>
          <w:lang w:eastAsia="lv-LV"/>
        </w:rPr>
        <w:t>,  augstums</w:t>
      </w:r>
      <w:r>
        <w:rPr>
          <w:color w:val="000000"/>
          <w:lang w:eastAsia="lv-LV"/>
        </w:rPr>
        <w:t xml:space="preserve"> 94mm</w:t>
      </w:r>
      <w:r w:rsidR="00ED31E0">
        <w:rPr>
          <w:color w:val="000000"/>
          <w:lang w:eastAsia="lv-LV"/>
        </w:rPr>
        <w:t xml:space="preserve"> </w:t>
      </w:r>
      <w:r>
        <w:rPr>
          <w:color w:val="000000"/>
          <w:lang w:eastAsia="lv-LV"/>
        </w:rPr>
        <w:t>(+/-10mm)</w:t>
      </w:r>
      <w:r w:rsidRPr="00001AA5">
        <w:rPr>
          <w:color w:val="000000"/>
          <w:lang w:eastAsia="lv-LV"/>
        </w:rPr>
        <w:t xml:space="preserve">; </w:t>
      </w:r>
    </w:p>
    <w:p w14:paraId="4BB3887F" w14:textId="77777777" w:rsidR="001851B0" w:rsidRPr="00001AA5" w:rsidRDefault="001851B0" w:rsidP="001851B0">
      <w:pPr>
        <w:autoSpaceDE w:val="0"/>
        <w:autoSpaceDN w:val="0"/>
        <w:adjustRightInd w:val="0"/>
        <w:rPr>
          <w:color w:val="000000"/>
          <w:lang w:eastAsia="lv-LV"/>
        </w:rPr>
      </w:pPr>
      <w:r w:rsidRPr="00001AA5">
        <w:rPr>
          <w:color w:val="000000"/>
          <w:lang w:eastAsia="lv-LV"/>
        </w:rPr>
        <w:t>5.1.</w:t>
      </w:r>
      <w:r>
        <w:rPr>
          <w:color w:val="000000"/>
          <w:lang w:eastAsia="lv-LV"/>
        </w:rPr>
        <w:t>3</w:t>
      </w:r>
      <w:r w:rsidRPr="00001AA5">
        <w:rPr>
          <w:color w:val="000000"/>
          <w:lang w:eastAsia="lv-LV"/>
        </w:rPr>
        <w:t xml:space="preserve">. pievienojuma veids – </w:t>
      </w:r>
      <w:r>
        <w:rPr>
          <w:color w:val="000000"/>
          <w:lang w:eastAsia="lv-LV"/>
        </w:rPr>
        <w:t>spaiļu savienojums T2</w:t>
      </w:r>
      <w:r w:rsidRPr="009A77BF">
        <w:rPr>
          <w:color w:val="000000"/>
          <w:lang w:eastAsia="lv-LV"/>
        </w:rPr>
        <w:t>;</w:t>
      </w:r>
      <w:r w:rsidRPr="00001AA5">
        <w:rPr>
          <w:color w:val="000000"/>
          <w:lang w:eastAsia="lv-LV"/>
        </w:rPr>
        <w:t xml:space="preserve"> </w:t>
      </w:r>
    </w:p>
    <w:p w14:paraId="41885956" w14:textId="77777777" w:rsidR="001851B0" w:rsidRPr="00001AA5" w:rsidRDefault="001851B0" w:rsidP="001851B0">
      <w:pPr>
        <w:autoSpaceDE w:val="0"/>
        <w:autoSpaceDN w:val="0"/>
        <w:adjustRightInd w:val="0"/>
        <w:rPr>
          <w:color w:val="000000"/>
          <w:lang w:eastAsia="lv-LV"/>
        </w:rPr>
      </w:pPr>
      <w:r w:rsidRPr="00001AA5">
        <w:rPr>
          <w:color w:val="000000"/>
          <w:lang w:eastAsia="lv-LV"/>
        </w:rPr>
        <w:t>5.1.</w:t>
      </w:r>
      <w:r>
        <w:rPr>
          <w:color w:val="000000"/>
          <w:lang w:eastAsia="lv-LV"/>
        </w:rPr>
        <w:t>4</w:t>
      </w:r>
      <w:r w:rsidRPr="00001AA5">
        <w:rPr>
          <w:color w:val="000000"/>
          <w:lang w:eastAsia="lv-LV"/>
        </w:rPr>
        <w:t xml:space="preserve">. akumulatora </w:t>
      </w:r>
      <w:r>
        <w:rPr>
          <w:color w:val="000000"/>
          <w:lang w:eastAsia="lv-LV"/>
        </w:rPr>
        <w:t xml:space="preserve">ietilpība  ne mazāk kā 9Ah C10H </w:t>
      </w:r>
      <w:bookmarkStart w:id="196" w:name="_Hlk10194118"/>
      <w:r>
        <w:rPr>
          <w:color w:val="000000"/>
          <w:lang w:eastAsia="lv-LV"/>
        </w:rPr>
        <w:t>(Ja kapacitāte Ražotāja izsniegtajā tehniskajā specifikācijā ir norādīta W, tad Pretendentam jāiesniedz Ražotāja izsniegts apliecinājums vai pamatots aprēķins, ka norādītā jauda W atbilst C10H)</w:t>
      </w:r>
    </w:p>
    <w:bookmarkEnd w:id="196"/>
    <w:p w14:paraId="26D812FB" w14:textId="77777777" w:rsidR="001851B0" w:rsidRDefault="001851B0" w:rsidP="001851B0">
      <w:pPr>
        <w:autoSpaceDE w:val="0"/>
        <w:autoSpaceDN w:val="0"/>
        <w:adjustRightInd w:val="0"/>
        <w:rPr>
          <w:color w:val="000000"/>
          <w:lang w:eastAsia="lv-LV"/>
        </w:rPr>
      </w:pPr>
      <w:r w:rsidRPr="00001AA5">
        <w:rPr>
          <w:color w:val="000000"/>
          <w:lang w:eastAsia="lv-LV"/>
        </w:rPr>
        <w:t>5.1.</w:t>
      </w:r>
      <w:r>
        <w:rPr>
          <w:color w:val="000000"/>
          <w:lang w:eastAsia="lv-LV"/>
        </w:rPr>
        <w:t>5</w:t>
      </w:r>
      <w:r w:rsidRPr="00001AA5">
        <w:rPr>
          <w:color w:val="000000"/>
          <w:lang w:eastAsia="lv-LV"/>
        </w:rPr>
        <w:t xml:space="preserve">. </w:t>
      </w:r>
      <w:r>
        <w:rPr>
          <w:color w:val="000000"/>
          <w:lang w:eastAsia="lv-LV"/>
        </w:rPr>
        <w:t>akumulators paredzēts iekārtām Nr.15;</w:t>
      </w:r>
    </w:p>
    <w:p w14:paraId="4A5CFFC0" w14:textId="77777777" w:rsidR="001851B0" w:rsidRDefault="001851B0" w:rsidP="001851B0">
      <w:pPr>
        <w:autoSpaceDE w:val="0"/>
        <w:autoSpaceDN w:val="0"/>
        <w:adjustRightInd w:val="0"/>
        <w:rPr>
          <w:color w:val="000000"/>
          <w:lang w:eastAsia="lv-LV"/>
        </w:rPr>
      </w:pPr>
      <w:r>
        <w:rPr>
          <w:color w:val="000000"/>
          <w:lang w:eastAsia="lv-LV"/>
        </w:rPr>
        <w:t>5.1.6. bateriju  skaits 120 gabali;</w:t>
      </w:r>
    </w:p>
    <w:p w14:paraId="6CCC370C" w14:textId="77777777" w:rsidR="001851B0" w:rsidRDefault="001851B0" w:rsidP="001851B0">
      <w:pPr>
        <w:autoSpaceDE w:val="0"/>
        <w:autoSpaceDN w:val="0"/>
        <w:adjustRightInd w:val="0"/>
        <w:rPr>
          <w:color w:val="000000"/>
          <w:lang w:eastAsia="lv-LV"/>
        </w:rPr>
      </w:pPr>
      <w:bookmarkStart w:id="197" w:name="_Hlk507596942"/>
      <w:r>
        <w:rPr>
          <w:color w:val="000000"/>
          <w:lang w:eastAsia="lv-LV"/>
        </w:rPr>
        <w:t>5.1.7 garantijas termiņš  ne mazāks par 24 mēnešiem;</w:t>
      </w:r>
    </w:p>
    <w:p w14:paraId="7168C071" w14:textId="77777777" w:rsidR="001851B0" w:rsidRDefault="001851B0" w:rsidP="001851B0">
      <w:pPr>
        <w:autoSpaceDE w:val="0"/>
        <w:autoSpaceDN w:val="0"/>
        <w:adjustRightInd w:val="0"/>
        <w:rPr>
          <w:color w:val="000000"/>
          <w:lang w:eastAsia="lv-LV"/>
        </w:rPr>
      </w:pPr>
      <w:bookmarkStart w:id="198" w:name="_Hlk508091467"/>
      <w:r>
        <w:rPr>
          <w:color w:val="000000"/>
          <w:lang w:eastAsia="lv-LV"/>
        </w:rPr>
        <w:t xml:space="preserve">5.1.8. </w:t>
      </w:r>
      <w:r w:rsidRPr="00001AA5">
        <w:rPr>
          <w:color w:val="000000"/>
          <w:lang w:eastAsia="lv-LV"/>
        </w:rPr>
        <w:t xml:space="preserve">akumulatora baterijas svars ne </w:t>
      </w:r>
      <w:r>
        <w:rPr>
          <w:color w:val="000000"/>
          <w:lang w:eastAsia="lv-LV"/>
        </w:rPr>
        <w:t xml:space="preserve">vairāk </w:t>
      </w:r>
      <w:r w:rsidRPr="00001AA5">
        <w:rPr>
          <w:color w:val="000000"/>
          <w:lang w:eastAsia="lv-LV"/>
        </w:rPr>
        <w:t xml:space="preserve">kā – </w:t>
      </w:r>
      <w:r>
        <w:rPr>
          <w:color w:val="000000"/>
          <w:lang w:eastAsia="lv-LV"/>
        </w:rPr>
        <w:t>2,7kg.</w:t>
      </w:r>
    </w:p>
    <w:p w14:paraId="5AAB9D45" w14:textId="77777777" w:rsidR="001851B0" w:rsidRDefault="001851B0" w:rsidP="001851B0">
      <w:pPr>
        <w:autoSpaceDE w:val="0"/>
        <w:autoSpaceDN w:val="0"/>
        <w:adjustRightInd w:val="0"/>
        <w:rPr>
          <w:color w:val="000000"/>
          <w:lang w:eastAsia="lv-LV"/>
        </w:rPr>
      </w:pPr>
    </w:p>
    <w:p w14:paraId="04BD4167" w14:textId="77777777" w:rsidR="001851B0" w:rsidRPr="00405698" w:rsidRDefault="001851B0" w:rsidP="001851B0">
      <w:pPr>
        <w:rPr>
          <w:rFonts w:eastAsia="Calibri"/>
          <w:b/>
        </w:rPr>
      </w:pPr>
      <w:r w:rsidRPr="00405698">
        <w:rPr>
          <w:rFonts w:eastAsia="Calibri"/>
          <w:b/>
        </w:rPr>
        <w:t>Pretendents norāda piedāvātās UPS baterijas Ražotāju un modeli________________________</w:t>
      </w:r>
    </w:p>
    <w:bookmarkEnd w:id="197"/>
    <w:bookmarkEnd w:id="198"/>
    <w:p w14:paraId="6B82BE05"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2</w:t>
      </w:r>
      <w:r w:rsidRPr="00E235BB">
        <w:rPr>
          <w:color w:val="000000"/>
          <w:lang w:eastAsia="lv-LV"/>
        </w:rPr>
        <w:t xml:space="preserve">.  </w:t>
      </w:r>
      <w:r w:rsidRPr="00E235BB">
        <w:rPr>
          <w:b/>
          <w:color w:val="000000"/>
          <w:lang w:eastAsia="lv-LV"/>
        </w:rPr>
        <w:t xml:space="preserve">28 </w:t>
      </w:r>
      <w:proofErr w:type="spellStart"/>
      <w:r w:rsidRPr="00E235BB">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11C0A919" w14:textId="77777777" w:rsidR="001851B0" w:rsidRPr="00F51468" w:rsidRDefault="001851B0" w:rsidP="001851B0">
      <w:pPr>
        <w:autoSpaceDE w:val="0"/>
        <w:autoSpaceDN w:val="0"/>
        <w:adjustRightInd w:val="0"/>
        <w:rPr>
          <w:color w:val="000000"/>
          <w:lang w:eastAsia="lv-LV"/>
        </w:rPr>
      </w:pPr>
      <w:r w:rsidRPr="00F51468">
        <w:rPr>
          <w:color w:val="000000"/>
          <w:lang w:eastAsia="lv-LV"/>
        </w:rPr>
        <w:lastRenderedPageBreak/>
        <w:t xml:space="preserve">5.2.1. nominālais spriegums – 12 V; </w:t>
      </w:r>
    </w:p>
    <w:p w14:paraId="2723F17C" w14:textId="2286AD93" w:rsidR="001851B0" w:rsidRPr="00F51468" w:rsidRDefault="001851B0" w:rsidP="001851B0">
      <w:pPr>
        <w:autoSpaceDE w:val="0"/>
        <w:autoSpaceDN w:val="0"/>
        <w:adjustRightInd w:val="0"/>
        <w:rPr>
          <w:color w:val="000000"/>
          <w:lang w:eastAsia="lv-LV"/>
        </w:rPr>
      </w:pPr>
      <w:r w:rsidRPr="00F51468">
        <w:rPr>
          <w:color w:val="000000"/>
          <w:lang w:eastAsia="lv-LV"/>
        </w:rPr>
        <w:t xml:space="preserve">5.2.2. maksimālie gabarīti – garums </w:t>
      </w:r>
      <w:r w:rsidR="002F34AF">
        <w:rPr>
          <w:color w:val="000000"/>
          <w:lang w:eastAsia="lv-LV"/>
        </w:rPr>
        <w:t xml:space="preserve">166mm (+/-10mm), platums 175mm </w:t>
      </w:r>
      <w:r w:rsidRPr="00F51468">
        <w:rPr>
          <w:color w:val="000000"/>
          <w:lang w:eastAsia="lv-LV"/>
        </w:rPr>
        <w:t>(+/-10mm),  augstums 125mm</w:t>
      </w:r>
      <w:r w:rsidR="00ED31E0">
        <w:rPr>
          <w:color w:val="000000"/>
          <w:lang w:eastAsia="lv-LV"/>
        </w:rPr>
        <w:t xml:space="preserve"> </w:t>
      </w:r>
      <w:r w:rsidRPr="00F51468">
        <w:rPr>
          <w:color w:val="000000"/>
          <w:lang w:eastAsia="lv-LV"/>
        </w:rPr>
        <w:t>(+/-</w:t>
      </w:r>
      <w:r>
        <w:rPr>
          <w:color w:val="000000"/>
          <w:lang w:eastAsia="lv-LV"/>
        </w:rPr>
        <w:t>1</w:t>
      </w:r>
      <w:r w:rsidRPr="00F51468">
        <w:rPr>
          <w:color w:val="000000"/>
          <w:lang w:eastAsia="lv-LV"/>
        </w:rPr>
        <w:t xml:space="preserve">0mm); </w:t>
      </w:r>
    </w:p>
    <w:p w14:paraId="28F3EDE0" w14:textId="77777777" w:rsidR="001851B0" w:rsidRPr="00F51468" w:rsidRDefault="001851B0" w:rsidP="001851B0">
      <w:pPr>
        <w:autoSpaceDE w:val="0"/>
        <w:autoSpaceDN w:val="0"/>
        <w:adjustRightInd w:val="0"/>
        <w:rPr>
          <w:color w:val="000000"/>
          <w:lang w:eastAsia="lv-LV"/>
        </w:rPr>
      </w:pPr>
      <w:r w:rsidRPr="00F51468">
        <w:rPr>
          <w:color w:val="000000"/>
          <w:lang w:eastAsia="lv-LV"/>
        </w:rPr>
        <w:t>5.2.3. pievienojuma veids – ar skrūvi M5</w:t>
      </w:r>
      <w:bookmarkStart w:id="199" w:name="_Hlk10190348"/>
      <w:r w:rsidRPr="00F51468">
        <w:rPr>
          <w:color w:val="000000"/>
          <w:lang w:eastAsia="lv-LV"/>
        </w:rPr>
        <w:t xml:space="preserve"> ( Pretendents ir tiesīgs piedāvāt cita veida savienojuma veidu, ja to savietojamība ir tehniski iespējama)</w:t>
      </w:r>
      <w:bookmarkEnd w:id="199"/>
      <w:r w:rsidRPr="00F51468">
        <w:rPr>
          <w:color w:val="000000"/>
          <w:lang w:eastAsia="lv-LV"/>
        </w:rPr>
        <w:t>;</w:t>
      </w:r>
    </w:p>
    <w:p w14:paraId="30F97D52" w14:textId="77777777" w:rsidR="001851B0" w:rsidRPr="00F51468" w:rsidRDefault="001851B0" w:rsidP="001851B0">
      <w:pPr>
        <w:autoSpaceDE w:val="0"/>
        <w:autoSpaceDN w:val="0"/>
        <w:adjustRightInd w:val="0"/>
        <w:rPr>
          <w:color w:val="000000"/>
          <w:lang w:eastAsia="lv-LV"/>
        </w:rPr>
      </w:pPr>
      <w:r w:rsidRPr="00F51468">
        <w:rPr>
          <w:color w:val="000000"/>
          <w:lang w:eastAsia="lv-LV"/>
        </w:rPr>
        <w:t>5.2.4. akumulatora ietilpība  ne mazāk kā 28Ah C20H (Ja kapacitāte Ražotāja izsniegtajā tehniskajā specifikācijā ir norādīta W, tad Pretendentam jāiesniedz Ražotāja izsniegts apliecinājums vai pamatots aprēķins, ka norādītā jauda W atbilst C20H);</w:t>
      </w:r>
    </w:p>
    <w:p w14:paraId="6E498F8C" w14:textId="77777777" w:rsidR="001851B0" w:rsidRDefault="001851B0" w:rsidP="001851B0">
      <w:pPr>
        <w:autoSpaceDE w:val="0"/>
        <w:autoSpaceDN w:val="0"/>
        <w:adjustRightInd w:val="0"/>
        <w:rPr>
          <w:color w:val="000000"/>
          <w:lang w:eastAsia="lv-LV"/>
        </w:rPr>
      </w:pPr>
      <w:r w:rsidRPr="00F51468">
        <w:rPr>
          <w:color w:val="000000"/>
          <w:lang w:eastAsia="lv-LV"/>
        </w:rPr>
        <w:t>5.2.5. akumulators paredzēts iekārtām Nr.14;</w:t>
      </w:r>
    </w:p>
    <w:p w14:paraId="1714E91F" w14:textId="77777777" w:rsidR="001851B0" w:rsidRDefault="001851B0" w:rsidP="001851B0">
      <w:pPr>
        <w:autoSpaceDE w:val="0"/>
        <w:autoSpaceDN w:val="0"/>
        <w:adjustRightInd w:val="0"/>
        <w:rPr>
          <w:color w:val="000000"/>
          <w:lang w:eastAsia="lv-LV"/>
        </w:rPr>
      </w:pPr>
      <w:r>
        <w:rPr>
          <w:color w:val="000000"/>
          <w:lang w:eastAsia="lv-LV"/>
        </w:rPr>
        <w:t>5.2.6. bateriju skaits 80 gabali.</w:t>
      </w:r>
    </w:p>
    <w:p w14:paraId="183FF619" w14:textId="77777777" w:rsidR="001851B0" w:rsidRDefault="001851B0" w:rsidP="001851B0">
      <w:pPr>
        <w:autoSpaceDE w:val="0"/>
        <w:autoSpaceDN w:val="0"/>
        <w:adjustRightInd w:val="0"/>
        <w:rPr>
          <w:color w:val="000000"/>
          <w:lang w:eastAsia="lv-LV"/>
        </w:rPr>
      </w:pPr>
      <w:r>
        <w:rPr>
          <w:color w:val="000000"/>
          <w:lang w:eastAsia="lv-LV"/>
        </w:rPr>
        <w:t>5.2.7 garantijas termiņš  ne mazāks par 24 mēnešiem.</w:t>
      </w:r>
    </w:p>
    <w:p w14:paraId="68D0DA85" w14:textId="77777777" w:rsidR="001851B0" w:rsidRDefault="001851B0" w:rsidP="001851B0">
      <w:pPr>
        <w:autoSpaceDE w:val="0"/>
        <w:autoSpaceDN w:val="0"/>
        <w:adjustRightInd w:val="0"/>
        <w:rPr>
          <w:color w:val="000000"/>
          <w:lang w:eastAsia="lv-LV"/>
        </w:rPr>
      </w:pPr>
      <w:r>
        <w:rPr>
          <w:color w:val="000000"/>
          <w:lang w:eastAsia="lv-LV"/>
        </w:rPr>
        <w:t xml:space="preserve">5.2.8. </w:t>
      </w:r>
      <w:r w:rsidRPr="00001AA5">
        <w:rPr>
          <w:color w:val="000000"/>
          <w:lang w:eastAsia="lv-LV"/>
        </w:rPr>
        <w:t xml:space="preserve">akumulatora baterijas svars ne </w:t>
      </w:r>
      <w:r>
        <w:rPr>
          <w:color w:val="000000"/>
          <w:lang w:eastAsia="lv-LV"/>
        </w:rPr>
        <w:t>vairāk</w:t>
      </w:r>
      <w:r w:rsidRPr="00001AA5">
        <w:rPr>
          <w:color w:val="000000"/>
          <w:lang w:eastAsia="lv-LV"/>
        </w:rPr>
        <w:t xml:space="preserve"> kā –</w:t>
      </w:r>
      <w:r>
        <w:rPr>
          <w:color w:val="000000"/>
          <w:lang w:eastAsia="lv-LV"/>
        </w:rPr>
        <w:t>10,00kg.</w:t>
      </w:r>
    </w:p>
    <w:p w14:paraId="2F5C1E6C" w14:textId="77777777" w:rsidR="001851B0" w:rsidRDefault="001851B0" w:rsidP="001851B0">
      <w:pPr>
        <w:autoSpaceDE w:val="0"/>
        <w:autoSpaceDN w:val="0"/>
        <w:adjustRightInd w:val="0"/>
        <w:rPr>
          <w:color w:val="000000"/>
          <w:lang w:eastAsia="lv-LV"/>
        </w:rPr>
      </w:pPr>
    </w:p>
    <w:p w14:paraId="7C07E39B" w14:textId="77777777" w:rsidR="001851B0" w:rsidRDefault="001851B0" w:rsidP="001851B0">
      <w:pPr>
        <w:autoSpaceDE w:val="0"/>
        <w:autoSpaceDN w:val="0"/>
        <w:adjustRightInd w:val="0"/>
        <w:rPr>
          <w:color w:val="000000"/>
          <w:lang w:eastAsia="lv-LV"/>
        </w:rPr>
      </w:pPr>
    </w:p>
    <w:p w14:paraId="55B3B15C" w14:textId="77777777" w:rsidR="001851B0" w:rsidRPr="00D94196" w:rsidRDefault="001851B0" w:rsidP="001851B0">
      <w:pPr>
        <w:rPr>
          <w:rFonts w:eastAsia="Calibri"/>
          <w:b/>
        </w:rPr>
      </w:pPr>
      <w:r w:rsidRPr="00D94196">
        <w:rPr>
          <w:rFonts w:eastAsia="Calibri"/>
          <w:b/>
        </w:rPr>
        <w:t>Pretendents norāda piedāvātās UPS baterijas Ražotāju un modeli________________________</w:t>
      </w:r>
    </w:p>
    <w:p w14:paraId="69A80098" w14:textId="77777777" w:rsidR="001851B0" w:rsidRPr="00001AA5" w:rsidRDefault="001851B0" w:rsidP="001851B0">
      <w:pPr>
        <w:autoSpaceDE w:val="0"/>
        <w:autoSpaceDN w:val="0"/>
        <w:adjustRightInd w:val="0"/>
        <w:rPr>
          <w:color w:val="000000"/>
          <w:lang w:eastAsia="lv-LV"/>
        </w:rPr>
      </w:pPr>
      <w:bookmarkStart w:id="200" w:name="_Hlk507596672"/>
      <w:r w:rsidRPr="00001AA5">
        <w:rPr>
          <w:color w:val="000000"/>
          <w:lang w:eastAsia="lv-LV"/>
        </w:rPr>
        <w:t>5.</w:t>
      </w:r>
      <w:r>
        <w:rPr>
          <w:color w:val="000000"/>
          <w:lang w:eastAsia="lv-LV"/>
        </w:rPr>
        <w:t>3</w:t>
      </w:r>
      <w:r w:rsidRPr="00001AA5">
        <w:rPr>
          <w:color w:val="000000"/>
          <w:lang w:eastAsia="lv-LV"/>
        </w:rPr>
        <w:t xml:space="preserve">.  </w:t>
      </w:r>
      <w:r>
        <w:rPr>
          <w:b/>
          <w:color w:val="000000"/>
          <w:lang w:eastAsia="lv-LV"/>
        </w:rPr>
        <w:t>45</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6D2BAFD1"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3</w:t>
      </w:r>
      <w:r w:rsidRPr="00001AA5">
        <w:rPr>
          <w:color w:val="000000"/>
          <w:lang w:eastAsia="lv-LV"/>
        </w:rPr>
        <w:t>.</w:t>
      </w:r>
      <w:r>
        <w:rPr>
          <w:color w:val="000000"/>
          <w:lang w:eastAsia="lv-LV"/>
        </w:rPr>
        <w:t>1</w:t>
      </w:r>
      <w:r w:rsidRPr="00001AA5">
        <w:rPr>
          <w:color w:val="000000"/>
          <w:lang w:eastAsia="lv-LV"/>
        </w:rPr>
        <w:t xml:space="preserve">. nominālais spriegums – 12 V; </w:t>
      </w:r>
    </w:p>
    <w:p w14:paraId="4004D4A5" w14:textId="1B6E71BA"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3</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196mm (+/-10mm)</w:t>
      </w:r>
      <w:r w:rsidRPr="00001AA5">
        <w:rPr>
          <w:color w:val="000000"/>
          <w:lang w:eastAsia="lv-LV"/>
        </w:rPr>
        <w:t>, platums 1</w:t>
      </w:r>
      <w:r>
        <w:rPr>
          <w:color w:val="000000"/>
          <w:lang w:eastAsia="lv-LV"/>
        </w:rPr>
        <w:t>65</w:t>
      </w:r>
      <w:r w:rsidR="002F34AF">
        <w:rPr>
          <w:color w:val="000000"/>
          <w:lang w:eastAsia="lv-LV"/>
        </w:rPr>
        <w:t>mm</w:t>
      </w:r>
      <w:r w:rsidRPr="009A77BF">
        <w:rPr>
          <w:color w:val="000000"/>
          <w:lang w:eastAsia="lv-LV"/>
        </w:rPr>
        <w:t xml:space="preserve"> </w:t>
      </w:r>
      <w:r>
        <w:rPr>
          <w:color w:val="000000"/>
          <w:lang w:eastAsia="lv-LV"/>
        </w:rPr>
        <w:t>(+/-10mm)</w:t>
      </w:r>
      <w:r w:rsidRPr="00001AA5">
        <w:rPr>
          <w:color w:val="000000"/>
          <w:lang w:eastAsia="lv-LV"/>
        </w:rPr>
        <w:t>,  augstums</w:t>
      </w:r>
      <w:r>
        <w:rPr>
          <w:color w:val="000000"/>
          <w:lang w:eastAsia="lv-LV"/>
        </w:rPr>
        <w:t xml:space="preserve"> 170mm</w:t>
      </w:r>
      <w:r w:rsidR="002F34AF">
        <w:rPr>
          <w:color w:val="000000"/>
          <w:lang w:eastAsia="lv-LV"/>
        </w:rPr>
        <w:t xml:space="preserve"> </w:t>
      </w:r>
      <w:r>
        <w:rPr>
          <w:color w:val="000000"/>
          <w:lang w:eastAsia="lv-LV"/>
        </w:rPr>
        <w:t>(+/-10mm)</w:t>
      </w:r>
      <w:r w:rsidRPr="00001AA5">
        <w:rPr>
          <w:color w:val="000000"/>
          <w:lang w:eastAsia="lv-LV"/>
        </w:rPr>
        <w:t xml:space="preserve">; </w:t>
      </w:r>
    </w:p>
    <w:p w14:paraId="145E9131"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3.3.</w:t>
      </w:r>
      <w:r w:rsidRPr="00001AA5">
        <w:rPr>
          <w:color w:val="000000"/>
          <w:lang w:eastAsia="lv-LV"/>
        </w:rPr>
        <w:t xml:space="preserve"> pievienojuma veids – </w:t>
      </w:r>
      <w:r w:rsidRPr="009A77BF">
        <w:rPr>
          <w:color w:val="000000"/>
          <w:lang w:eastAsia="lv-LV"/>
        </w:rPr>
        <w:t>ar skrūvi M</w:t>
      </w:r>
      <w:r>
        <w:rPr>
          <w:color w:val="000000"/>
          <w:lang w:eastAsia="lv-LV"/>
        </w:rPr>
        <w:t>6</w:t>
      </w:r>
      <w:r w:rsidRPr="00001AA5">
        <w:rPr>
          <w:color w:val="000000"/>
          <w:lang w:eastAsia="lv-LV"/>
        </w:rPr>
        <w:t xml:space="preserve"> </w:t>
      </w:r>
      <w:r>
        <w:rPr>
          <w:color w:val="000000"/>
          <w:lang w:eastAsia="lv-LV"/>
        </w:rPr>
        <w:t>(Pretendents ir tiesīgs piedāvāt cita veida savienojuma veidu, ja to savietojamība ir tehniski iespējama);</w:t>
      </w:r>
    </w:p>
    <w:p w14:paraId="0AF4B0B6"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3.4</w:t>
      </w:r>
      <w:r w:rsidRPr="00001AA5">
        <w:rPr>
          <w:color w:val="000000"/>
          <w:lang w:eastAsia="lv-LV"/>
        </w:rPr>
        <w:t xml:space="preserve">. akumulatora </w:t>
      </w:r>
      <w:r>
        <w:rPr>
          <w:color w:val="000000"/>
          <w:lang w:eastAsia="lv-LV"/>
        </w:rPr>
        <w:t>ietilpība  ne mazāk kā 45ah C20H (Ja kapacitāte Ražotāja izsniegtajā tehniskajā specifikācijā ir norādīta W, tad Pretendentam jāiesniedz Ražotāja izsniegts apliecinājums vai pamatots aprēķins, ka norādītā jauda W atbilst C20H)</w:t>
      </w:r>
      <w:r w:rsidRPr="00001AA5">
        <w:rPr>
          <w:color w:val="000000"/>
          <w:lang w:eastAsia="lv-LV"/>
        </w:rPr>
        <w:t>;</w:t>
      </w:r>
    </w:p>
    <w:p w14:paraId="682BFA86" w14:textId="77777777" w:rsidR="001851B0"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3.5</w:t>
      </w:r>
      <w:r w:rsidRPr="00001AA5">
        <w:rPr>
          <w:color w:val="000000"/>
          <w:lang w:eastAsia="lv-LV"/>
        </w:rPr>
        <w:t xml:space="preserve">. </w:t>
      </w:r>
      <w:r>
        <w:rPr>
          <w:color w:val="000000"/>
          <w:lang w:eastAsia="lv-LV"/>
        </w:rPr>
        <w:t>akumulators paredzēts iekārtām Nr.9;Nr.18.</w:t>
      </w:r>
    </w:p>
    <w:p w14:paraId="7A36E0A9" w14:textId="77777777" w:rsidR="001851B0" w:rsidRDefault="001851B0" w:rsidP="001851B0">
      <w:pPr>
        <w:autoSpaceDE w:val="0"/>
        <w:autoSpaceDN w:val="0"/>
        <w:adjustRightInd w:val="0"/>
        <w:rPr>
          <w:color w:val="000000"/>
          <w:lang w:eastAsia="lv-LV"/>
        </w:rPr>
      </w:pPr>
      <w:r>
        <w:rPr>
          <w:color w:val="000000"/>
          <w:lang w:eastAsia="lv-LV"/>
        </w:rPr>
        <w:t>5.3.6. bateriju skaits 48 gabali;</w:t>
      </w:r>
    </w:p>
    <w:bookmarkEnd w:id="200"/>
    <w:p w14:paraId="2655A882" w14:textId="77777777" w:rsidR="001851B0" w:rsidRDefault="001851B0" w:rsidP="001851B0">
      <w:pPr>
        <w:autoSpaceDE w:val="0"/>
        <w:autoSpaceDN w:val="0"/>
        <w:adjustRightInd w:val="0"/>
        <w:rPr>
          <w:color w:val="000000"/>
          <w:lang w:eastAsia="lv-LV"/>
        </w:rPr>
      </w:pPr>
      <w:r>
        <w:rPr>
          <w:color w:val="000000"/>
          <w:lang w:eastAsia="lv-LV"/>
        </w:rPr>
        <w:t>5.3.7 garantijas termiņš  ne mazāks par 24 mēnešiem;</w:t>
      </w:r>
    </w:p>
    <w:p w14:paraId="3F2E5978" w14:textId="77777777" w:rsidR="001851B0" w:rsidRDefault="001851B0" w:rsidP="001851B0">
      <w:pPr>
        <w:autoSpaceDE w:val="0"/>
        <w:autoSpaceDN w:val="0"/>
        <w:adjustRightInd w:val="0"/>
        <w:rPr>
          <w:color w:val="000000"/>
          <w:lang w:eastAsia="lv-LV"/>
        </w:rPr>
      </w:pPr>
      <w:r>
        <w:rPr>
          <w:color w:val="000000"/>
          <w:lang w:eastAsia="lv-LV"/>
        </w:rPr>
        <w:t xml:space="preserve">5.3.8. </w:t>
      </w:r>
      <w:r w:rsidRPr="00001AA5">
        <w:rPr>
          <w:color w:val="000000"/>
          <w:lang w:eastAsia="lv-LV"/>
        </w:rPr>
        <w:t>akumulatora baterijas svars ne</w:t>
      </w:r>
      <w:r w:rsidRPr="0099722A">
        <w:rPr>
          <w:color w:val="000000"/>
          <w:lang w:eastAsia="lv-LV"/>
        </w:rPr>
        <w:t xml:space="preserve"> </w:t>
      </w:r>
      <w:r>
        <w:rPr>
          <w:color w:val="000000"/>
          <w:lang w:eastAsia="lv-LV"/>
        </w:rPr>
        <w:t>vairāk</w:t>
      </w:r>
      <w:r w:rsidRPr="00001AA5">
        <w:rPr>
          <w:color w:val="000000"/>
          <w:lang w:eastAsia="lv-LV"/>
        </w:rPr>
        <w:t xml:space="preserve"> kā – </w:t>
      </w:r>
      <w:r>
        <w:rPr>
          <w:color w:val="000000"/>
          <w:lang w:eastAsia="lv-LV"/>
        </w:rPr>
        <w:t>14,70kg.</w:t>
      </w:r>
    </w:p>
    <w:p w14:paraId="702B2D0D" w14:textId="77777777" w:rsidR="001851B0" w:rsidRDefault="001851B0" w:rsidP="001851B0">
      <w:pPr>
        <w:autoSpaceDE w:val="0"/>
        <w:autoSpaceDN w:val="0"/>
        <w:adjustRightInd w:val="0"/>
        <w:rPr>
          <w:color w:val="000000"/>
          <w:lang w:eastAsia="lv-LV"/>
        </w:rPr>
      </w:pPr>
    </w:p>
    <w:p w14:paraId="436C5178" w14:textId="77777777" w:rsidR="001851B0" w:rsidRPr="00445A9F" w:rsidRDefault="001851B0" w:rsidP="001851B0">
      <w:pPr>
        <w:rPr>
          <w:rFonts w:eastAsia="Calibri"/>
          <w:b/>
        </w:rPr>
      </w:pPr>
      <w:r w:rsidRPr="00445A9F">
        <w:rPr>
          <w:rFonts w:eastAsia="Calibri"/>
          <w:b/>
        </w:rPr>
        <w:t>Pretendents norāda piedāvātās UPS baterijas Ražotāju un modeli________________________</w:t>
      </w:r>
    </w:p>
    <w:p w14:paraId="2D7E4B47"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 xml:space="preserve">.  </w:t>
      </w:r>
      <w:r>
        <w:rPr>
          <w:b/>
          <w:color w:val="000000"/>
          <w:lang w:eastAsia="lv-LV"/>
        </w:rPr>
        <w:t>55</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611A9EBC"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w:t>
      </w:r>
      <w:r>
        <w:rPr>
          <w:color w:val="000000"/>
          <w:lang w:eastAsia="lv-LV"/>
        </w:rPr>
        <w:t>1</w:t>
      </w:r>
      <w:r w:rsidRPr="00001AA5">
        <w:rPr>
          <w:color w:val="000000"/>
          <w:lang w:eastAsia="lv-LV"/>
        </w:rPr>
        <w:t xml:space="preserve">. nominālais spriegums – 12 V; </w:t>
      </w:r>
    </w:p>
    <w:p w14:paraId="55487820" w14:textId="5B895246"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4</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226mm (+/-10mm)</w:t>
      </w:r>
      <w:r w:rsidRPr="00001AA5">
        <w:rPr>
          <w:color w:val="000000"/>
          <w:lang w:eastAsia="lv-LV"/>
        </w:rPr>
        <w:t>, platums 1</w:t>
      </w:r>
      <w:r>
        <w:rPr>
          <w:color w:val="000000"/>
          <w:lang w:eastAsia="lv-LV"/>
        </w:rPr>
        <w:t>35</w:t>
      </w:r>
      <w:r w:rsidR="002F34AF">
        <w:rPr>
          <w:color w:val="000000"/>
          <w:lang w:eastAsia="lv-LV"/>
        </w:rPr>
        <w:t>mm</w:t>
      </w:r>
      <w:r w:rsidRPr="009A77BF">
        <w:rPr>
          <w:color w:val="000000"/>
          <w:lang w:eastAsia="lv-LV"/>
        </w:rPr>
        <w:t xml:space="preserve"> </w:t>
      </w:r>
      <w:r>
        <w:rPr>
          <w:color w:val="000000"/>
          <w:lang w:eastAsia="lv-LV"/>
        </w:rPr>
        <w:t>(+/-10mm)</w:t>
      </w:r>
      <w:r w:rsidRPr="00001AA5">
        <w:rPr>
          <w:color w:val="000000"/>
          <w:lang w:eastAsia="lv-LV"/>
        </w:rPr>
        <w:t>,  augstums</w:t>
      </w:r>
      <w:r>
        <w:rPr>
          <w:color w:val="000000"/>
          <w:lang w:eastAsia="lv-LV"/>
        </w:rPr>
        <w:t xml:space="preserve"> 214mm</w:t>
      </w:r>
      <w:r w:rsidR="002F34AF">
        <w:rPr>
          <w:color w:val="000000"/>
          <w:lang w:eastAsia="lv-LV"/>
        </w:rPr>
        <w:t xml:space="preserve"> </w:t>
      </w:r>
      <w:r>
        <w:rPr>
          <w:color w:val="000000"/>
          <w:lang w:eastAsia="lv-LV"/>
        </w:rPr>
        <w:t>(+/-10mm)</w:t>
      </w:r>
      <w:r w:rsidRPr="00001AA5">
        <w:rPr>
          <w:color w:val="000000"/>
          <w:lang w:eastAsia="lv-LV"/>
        </w:rPr>
        <w:t xml:space="preserve">; </w:t>
      </w:r>
    </w:p>
    <w:p w14:paraId="583537B2" w14:textId="77777777" w:rsidR="001851B0" w:rsidRPr="008D4EAD"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4.3.</w:t>
      </w:r>
      <w:r w:rsidRPr="00001AA5">
        <w:rPr>
          <w:color w:val="000000"/>
          <w:lang w:eastAsia="lv-LV"/>
        </w:rPr>
        <w:t xml:space="preserve"> </w:t>
      </w:r>
      <w:r w:rsidRPr="008D4EAD">
        <w:rPr>
          <w:color w:val="000000"/>
          <w:lang w:eastAsia="lv-LV"/>
        </w:rPr>
        <w:t>pievienojuma veids – ar skrūvi M</w:t>
      </w:r>
      <w:r>
        <w:rPr>
          <w:color w:val="000000"/>
          <w:lang w:eastAsia="lv-LV"/>
        </w:rPr>
        <w:t>6</w:t>
      </w:r>
      <w:r w:rsidRPr="00001AA5">
        <w:rPr>
          <w:color w:val="000000"/>
          <w:lang w:eastAsia="lv-LV"/>
        </w:rPr>
        <w:t xml:space="preserve"> </w:t>
      </w:r>
      <w:r>
        <w:rPr>
          <w:color w:val="000000"/>
          <w:lang w:eastAsia="lv-LV"/>
        </w:rPr>
        <w:t>(Pretendents ir tiesīgs piedāvāt citu savienojuma veidu, ja to savietojamība ir tehniski iespējama);</w:t>
      </w:r>
    </w:p>
    <w:p w14:paraId="0CA679DD" w14:textId="77777777" w:rsidR="001851B0" w:rsidRPr="008D4EAD" w:rsidRDefault="001851B0" w:rsidP="001851B0">
      <w:pPr>
        <w:autoSpaceDE w:val="0"/>
        <w:autoSpaceDN w:val="0"/>
        <w:adjustRightInd w:val="0"/>
        <w:rPr>
          <w:color w:val="000000"/>
          <w:lang w:eastAsia="lv-LV"/>
        </w:rPr>
      </w:pPr>
      <w:r w:rsidRPr="008D4EAD">
        <w:rPr>
          <w:color w:val="000000"/>
          <w:lang w:eastAsia="lv-LV"/>
        </w:rPr>
        <w:t>5.4.4. a</w:t>
      </w:r>
      <w:r>
        <w:rPr>
          <w:color w:val="000000"/>
          <w:lang w:eastAsia="lv-LV"/>
        </w:rPr>
        <w:t xml:space="preserve">kumulatora ietilpība  ne mazāk </w:t>
      </w:r>
      <w:r w:rsidRPr="008D4EAD">
        <w:rPr>
          <w:color w:val="000000"/>
          <w:lang w:eastAsia="lv-LV"/>
        </w:rPr>
        <w:t>kā 55Ah C20H</w:t>
      </w:r>
      <w:r>
        <w:rPr>
          <w:color w:val="000000"/>
          <w:lang w:eastAsia="lv-LV"/>
        </w:rPr>
        <w:t xml:space="preserve"> (Ja kapacitāte Ražotāja izsniegtajā tehniskajā specifikācijā ir norādīta W, tad Pretendentam jāiesniedz Ražotāja izsniegts apliecinājums vai pamatots aprēķins, ka norādītā jauda W atbilst C20H);</w:t>
      </w:r>
    </w:p>
    <w:p w14:paraId="699DD0B9" w14:textId="77777777" w:rsidR="001851B0" w:rsidRPr="008D4EAD" w:rsidRDefault="001851B0" w:rsidP="001851B0">
      <w:pPr>
        <w:autoSpaceDE w:val="0"/>
        <w:autoSpaceDN w:val="0"/>
        <w:adjustRightInd w:val="0"/>
        <w:rPr>
          <w:color w:val="000000"/>
          <w:lang w:eastAsia="lv-LV"/>
        </w:rPr>
      </w:pPr>
      <w:r w:rsidRPr="008D4EAD">
        <w:rPr>
          <w:color w:val="000000"/>
          <w:lang w:eastAsia="lv-LV"/>
        </w:rPr>
        <w:t>5.4.5. akumulators paredzēts iekārtām Nr.13;</w:t>
      </w:r>
    </w:p>
    <w:p w14:paraId="665D474F" w14:textId="77777777" w:rsidR="001851B0" w:rsidRPr="008D4EAD" w:rsidRDefault="001851B0" w:rsidP="001851B0">
      <w:pPr>
        <w:autoSpaceDE w:val="0"/>
        <w:autoSpaceDN w:val="0"/>
        <w:adjustRightInd w:val="0"/>
        <w:rPr>
          <w:color w:val="000000"/>
          <w:lang w:eastAsia="lv-LV"/>
        </w:rPr>
      </w:pPr>
      <w:r w:rsidRPr="008D4EAD">
        <w:rPr>
          <w:color w:val="000000"/>
          <w:lang w:eastAsia="lv-LV"/>
        </w:rPr>
        <w:t xml:space="preserve">5.4.6. bateriju </w:t>
      </w:r>
      <w:r>
        <w:rPr>
          <w:color w:val="000000"/>
          <w:lang w:eastAsia="lv-LV"/>
        </w:rPr>
        <w:t>skaits</w:t>
      </w:r>
      <w:r w:rsidRPr="008D4EAD">
        <w:rPr>
          <w:color w:val="000000"/>
          <w:lang w:eastAsia="lv-LV"/>
        </w:rPr>
        <w:t xml:space="preserve"> 32 gabali;</w:t>
      </w:r>
    </w:p>
    <w:p w14:paraId="23859671" w14:textId="77777777" w:rsidR="001851B0" w:rsidRPr="008D4EAD" w:rsidRDefault="001851B0" w:rsidP="001851B0">
      <w:pPr>
        <w:autoSpaceDE w:val="0"/>
        <w:autoSpaceDN w:val="0"/>
        <w:adjustRightInd w:val="0"/>
        <w:rPr>
          <w:color w:val="000000"/>
          <w:lang w:eastAsia="lv-LV"/>
        </w:rPr>
      </w:pPr>
      <w:r w:rsidRPr="008D4EAD">
        <w:rPr>
          <w:color w:val="000000"/>
          <w:lang w:eastAsia="lv-LV"/>
        </w:rPr>
        <w:t>5.4.7 garantijas termiņš  ne mazāks par 24 mēnešiem;</w:t>
      </w:r>
    </w:p>
    <w:p w14:paraId="56E92060" w14:textId="77777777" w:rsidR="001851B0" w:rsidRDefault="001851B0" w:rsidP="001851B0">
      <w:pPr>
        <w:autoSpaceDE w:val="0"/>
        <w:autoSpaceDN w:val="0"/>
        <w:adjustRightInd w:val="0"/>
        <w:rPr>
          <w:color w:val="000000"/>
          <w:lang w:eastAsia="lv-LV"/>
        </w:rPr>
      </w:pPr>
      <w:r w:rsidRPr="008D4EAD">
        <w:rPr>
          <w:color w:val="000000"/>
          <w:lang w:eastAsia="lv-LV"/>
        </w:rPr>
        <w:t>5.4.8. akumulatora baterijas svars</w:t>
      </w:r>
      <w:r w:rsidRPr="00001AA5">
        <w:rPr>
          <w:color w:val="000000"/>
          <w:lang w:eastAsia="lv-LV"/>
        </w:rPr>
        <w:t xml:space="preserve"> ne </w:t>
      </w:r>
      <w:r>
        <w:rPr>
          <w:color w:val="000000"/>
          <w:lang w:eastAsia="lv-LV"/>
        </w:rPr>
        <w:t>vairāk</w:t>
      </w:r>
      <w:r w:rsidRPr="00001AA5">
        <w:rPr>
          <w:color w:val="000000"/>
          <w:lang w:eastAsia="lv-LV"/>
        </w:rPr>
        <w:t xml:space="preserve"> kā – </w:t>
      </w:r>
      <w:r>
        <w:rPr>
          <w:color w:val="000000"/>
          <w:lang w:eastAsia="lv-LV"/>
        </w:rPr>
        <w:t>17,40kg.</w:t>
      </w:r>
    </w:p>
    <w:p w14:paraId="488BECF9" w14:textId="77777777" w:rsidR="001851B0" w:rsidRDefault="001851B0" w:rsidP="001851B0">
      <w:pPr>
        <w:autoSpaceDE w:val="0"/>
        <w:autoSpaceDN w:val="0"/>
        <w:adjustRightInd w:val="0"/>
        <w:rPr>
          <w:color w:val="000000"/>
          <w:lang w:eastAsia="lv-LV"/>
        </w:rPr>
      </w:pPr>
    </w:p>
    <w:p w14:paraId="3B0EEE17" w14:textId="77777777" w:rsidR="001851B0" w:rsidRDefault="001851B0" w:rsidP="001851B0">
      <w:pPr>
        <w:rPr>
          <w:rFonts w:eastAsia="Calibri"/>
          <w:i/>
        </w:rPr>
      </w:pPr>
    </w:p>
    <w:p w14:paraId="46D0B5D5" w14:textId="77777777" w:rsidR="001851B0" w:rsidRDefault="001851B0" w:rsidP="001851B0">
      <w:pPr>
        <w:rPr>
          <w:rFonts w:eastAsia="Calibri"/>
          <w:i/>
        </w:rPr>
      </w:pPr>
    </w:p>
    <w:p w14:paraId="4FDC7F2D" w14:textId="77777777" w:rsidR="001851B0" w:rsidRPr="00244C29" w:rsidRDefault="001851B0" w:rsidP="001851B0">
      <w:pPr>
        <w:rPr>
          <w:rFonts w:eastAsia="Calibri"/>
          <w:b/>
        </w:rPr>
      </w:pPr>
      <w:r w:rsidRPr="00244C29">
        <w:rPr>
          <w:rFonts w:eastAsia="Calibri"/>
          <w:b/>
        </w:rPr>
        <w:lastRenderedPageBreak/>
        <w:t>Pretendents norāda piedāvātās UPS baterijas Ražotāju un modeli________________________</w:t>
      </w:r>
    </w:p>
    <w:p w14:paraId="5907B02C"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w:t>
      </w:r>
      <w:r w:rsidRPr="00001AA5">
        <w:rPr>
          <w:color w:val="000000"/>
          <w:lang w:eastAsia="lv-LV"/>
        </w:rPr>
        <w:t xml:space="preserve">.  </w:t>
      </w:r>
      <w:r>
        <w:rPr>
          <w:b/>
          <w:color w:val="000000"/>
          <w:lang w:eastAsia="lv-LV"/>
        </w:rPr>
        <w:t>80</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16FE6520"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w:t>
      </w:r>
      <w:r w:rsidRPr="00001AA5">
        <w:rPr>
          <w:color w:val="000000"/>
          <w:lang w:eastAsia="lv-LV"/>
        </w:rPr>
        <w:t>.</w:t>
      </w:r>
      <w:r>
        <w:rPr>
          <w:color w:val="000000"/>
          <w:lang w:eastAsia="lv-LV"/>
        </w:rPr>
        <w:t>1</w:t>
      </w:r>
      <w:r w:rsidRPr="00001AA5">
        <w:rPr>
          <w:color w:val="000000"/>
          <w:lang w:eastAsia="lv-LV"/>
        </w:rPr>
        <w:t xml:space="preserve">. nominālais spriegums – 12 V; </w:t>
      </w:r>
    </w:p>
    <w:p w14:paraId="387A27A2" w14:textId="4FC0DF4C"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w:t>
      </w:r>
      <w:r w:rsidRPr="00001AA5">
        <w:rPr>
          <w:color w:val="000000"/>
          <w:lang w:eastAsia="lv-LV"/>
        </w:rPr>
        <w:t>.</w:t>
      </w:r>
      <w:r>
        <w:rPr>
          <w:color w:val="000000"/>
          <w:lang w:eastAsia="lv-LV"/>
        </w:rPr>
        <w:t>2</w:t>
      </w:r>
      <w:r w:rsidRPr="00001AA5">
        <w:rPr>
          <w:color w:val="000000"/>
          <w:lang w:eastAsia="lv-LV"/>
        </w:rPr>
        <w:t xml:space="preserve">. maksimālie gabarīti – </w:t>
      </w:r>
      <w:r w:rsidRPr="00F51468">
        <w:rPr>
          <w:color w:val="000000"/>
          <w:lang w:eastAsia="lv-LV"/>
        </w:rPr>
        <w:t>garums 260mm (+/-</w:t>
      </w:r>
      <w:r>
        <w:rPr>
          <w:color w:val="000000"/>
          <w:lang w:eastAsia="lv-LV"/>
        </w:rPr>
        <w:t>1</w:t>
      </w:r>
      <w:r w:rsidRPr="00F51468">
        <w:rPr>
          <w:color w:val="000000"/>
          <w:lang w:eastAsia="lv-LV"/>
        </w:rPr>
        <w:t>0mm),</w:t>
      </w:r>
      <w:r w:rsidRPr="00001AA5">
        <w:rPr>
          <w:color w:val="000000"/>
          <w:lang w:eastAsia="lv-LV"/>
        </w:rPr>
        <w:t xml:space="preserve"> platums 1</w:t>
      </w:r>
      <w:r>
        <w:rPr>
          <w:color w:val="000000"/>
          <w:lang w:eastAsia="lv-LV"/>
        </w:rPr>
        <w:t>70</w:t>
      </w:r>
      <w:r w:rsidR="002F34AF">
        <w:rPr>
          <w:color w:val="000000"/>
          <w:lang w:eastAsia="lv-LV"/>
        </w:rPr>
        <w:t>mm</w:t>
      </w:r>
      <w:r w:rsidRPr="009A77BF">
        <w:rPr>
          <w:color w:val="000000"/>
          <w:lang w:eastAsia="lv-LV"/>
        </w:rPr>
        <w:t xml:space="preserve"> </w:t>
      </w:r>
      <w:r>
        <w:rPr>
          <w:color w:val="000000"/>
          <w:lang w:eastAsia="lv-LV"/>
        </w:rPr>
        <w:t>(+/-10mm)</w:t>
      </w:r>
      <w:r w:rsidRPr="00001AA5">
        <w:rPr>
          <w:color w:val="000000"/>
          <w:lang w:eastAsia="lv-LV"/>
        </w:rPr>
        <w:t>,  augstums</w:t>
      </w:r>
      <w:r>
        <w:rPr>
          <w:color w:val="000000"/>
          <w:lang w:eastAsia="lv-LV"/>
        </w:rPr>
        <w:t xml:space="preserve"> 207mm</w:t>
      </w:r>
      <w:r w:rsidR="002F34AF">
        <w:rPr>
          <w:color w:val="000000"/>
          <w:lang w:eastAsia="lv-LV"/>
        </w:rPr>
        <w:t xml:space="preserve"> </w:t>
      </w:r>
      <w:r>
        <w:rPr>
          <w:color w:val="000000"/>
          <w:lang w:eastAsia="lv-LV"/>
        </w:rPr>
        <w:t>(+/-10mm)</w:t>
      </w:r>
      <w:r w:rsidRPr="00001AA5">
        <w:rPr>
          <w:color w:val="000000"/>
          <w:lang w:eastAsia="lv-LV"/>
        </w:rPr>
        <w:t xml:space="preserve">; </w:t>
      </w:r>
    </w:p>
    <w:p w14:paraId="414F55BB" w14:textId="3A430B08"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5.3.</w:t>
      </w:r>
      <w:r w:rsidRPr="00001AA5">
        <w:rPr>
          <w:color w:val="000000"/>
          <w:lang w:eastAsia="lv-LV"/>
        </w:rPr>
        <w:t xml:space="preserve"> pievienojuma veids – </w:t>
      </w:r>
      <w:r w:rsidRPr="009A77BF">
        <w:rPr>
          <w:color w:val="000000"/>
          <w:lang w:eastAsia="lv-LV"/>
        </w:rPr>
        <w:t>ar skrūvi M</w:t>
      </w:r>
      <w:r>
        <w:rPr>
          <w:color w:val="000000"/>
          <w:lang w:eastAsia="lv-LV"/>
        </w:rPr>
        <w:t>6</w:t>
      </w:r>
      <w:r w:rsidR="002F34AF">
        <w:rPr>
          <w:color w:val="000000"/>
          <w:lang w:eastAsia="lv-LV"/>
        </w:rPr>
        <w:t xml:space="preserve"> </w:t>
      </w:r>
      <w:r w:rsidR="00EE47DD">
        <w:rPr>
          <w:color w:val="000000"/>
          <w:lang w:eastAsia="lv-LV"/>
        </w:rPr>
        <w:t>(</w:t>
      </w:r>
      <w:r>
        <w:rPr>
          <w:color w:val="000000"/>
          <w:lang w:eastAsia="lv-LV"/>
        </w:rPr>
        <w:t>Pretendents ir tiesīgs piedāvāt cita veida savienojuma veidu, ja to savietojamība ir tehniski iespējama);</w:t>
      </w:r>
    </w:p>
    <w:p w14:paraId="1B98C5A5"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5.4</w:t>
      </w:r>
      <w:r w:rsidRPr="00001AA5">
        <w:rPr>
          <w:color w:val="000000"/>
          <w:lang w:eastAsia="lv-LV"/>
        </w:rPr>
        <w:t xml:space="preserve">. akumulatora </w:t>
      </w:r>
      <w:r>
        <w:rPr>
          <w:color w:val="000000"/>
          <w:lang w:eastAsia="lv-LV"/>
        </w:rPr>
        <w:t>ietilpība  ne mazāk kā 80Ah C20H (Ja kapacitāte Ražotāja izsniegtajā tehniskajā specifikācijā ir norādīta W, tad Pretendentam jāiesniedz Ražotāja izsniegts apliecinājums vai pamatots aprēķins, ka norādītā jauda W atbilst C20H)</w:t>
      </w:r>
      <w:r w:rsidRPr="00001AA5">
        <w:rPr>
          <w:color w:val="000000"/>
          <w:lang w:eastAsia="lv-LV"/>
        </w:rPr>
        <w:t>;</w:t>
      </w:r>
    </w:p>
    <w:p w14:paraId="4EE31532" w14:textId="77777777" w:rsidR="001851B0"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5.5</w:t>
      </w:r>
      <w:r w:rsidRPr="00001AA5">
        <w:rPr>
          <w:color w:val="000000"/>
          <w:lang w:eastAsia="lv-LV"/>
        </w:rPr>
        <w:t xml:space="preserve">. </w:t>
      </w:r>
      <w:r>
        <w:rPr>
          <w:color w:val="000000"/>
          <w:lang w:eastAsia="lv-LV"/>
        </w:rPr>
        <w:t>akumulators paredzēts iekārtām Nr.1.;2.;</w:t>
      </w:r>
    </w:p>
    <w:p w14:paraId="78B0F93A" w14:textId="77777777" w:rsidR="001851B0" w:rsidRDefault="001851B0" w:rsidP="001851B0">
      <w:pPr>
        <w:autoSpaceDE w:val="0"/>
        <w:autoSpaceDN w:val="0"/>
        <w:adjustRightInd w:val="0"/>
        <w:rPr>
          <w:color w:val="000000"/>
          <w:lang w:eastAsia="lv-LV"/>
        </w:rPr>
      </w:pPr>
      <w:r>
        <w:rPr>
          <w:color w:val="000000"/>
          <w:lang w:eastAsia="lv-LV"/>
        </w:rPr>
        <w:t>5.5.6. bateriju skaits vienai iekārtai 33 gabali;</w:t>
      </w:r>
    </w:p>
    <w:p w14:paraId="38560CA6" w14:textId="77777777" w:rsidR="001851B0" w:rsidRDefault="001851B0" w:rsidP="001851B0">
      <w:pPr>
        <w:autoSpaceDE w:val="0"/>
        <w:autoSpaceDN w:val="0"/>
        <w:adjustRightInd w:val="0"/>
        <w:rPr>
          <w:color w:val="000000"/>
          <w:lang w:eastAsia="lv-LV"/>
        </w:rPr>
      </w:pPr>
      <w:r>
        <w:rPr>
          <w:color w:val="000000"/>
          <w:lang w:eastAsia="lv-LV"/>
        </w:rPr>
        <w:t>5.5.7 garantijas termiņš  ne mazāks par 24 mēnešiem.</w:t>
      </w:r>
    </w:p>
    <w:p w14:paraId="58300968" w14:textId="77777777" w:rsidR="001851B0" w:rsidRDefault="001851B0" w:rsidP="001851B0">
      <w:pPr>
        <w:autoSpaceDE w:val="0"/>
        <w:autoSpaceDN w:val="0"/>
        <w:adjustRightInd w:val="0"/>
        <w:rPr>
          <w:color w:val="000000"/>
          <w:lang w:eastAsia="lv-LV"/>
        </w:rPr>
      </w:pPr>
      <w:r>
        <w:rPr>
          <w:color w:val="000000"/>
          <w:lang w:eastAsia="lv-LV"/>
        </w:rPr>
        <w:t xml:space="preserve">5.5.8. </w:t>
      </w:r>
      <w:r w:rsidRPr="00001AA5">
        <w:rPr>
          <w:color w:val="000000"/>
          <w:lang w:eastAsia="lv-LV"/>
        </w:rPr>
        <w:t>akumulatora baterijas svars ne</w:t>
      </w:r>
      <w:r w:rsidRPr="0099722A">
        <w:rPr>
          <w:color w:val="000000"/>
          <w:lang w:eastAsia="lv-LV"/>
        </w:rPr>
        <w:t xml:space="preserve"> </w:t>
      </w:r>
      <w:r>
        <w:rPr>
          <w:color w:val="000000"/>
          <w:lang w:eastAsia="lv-LV"/>
        </w:rPr>
        <w:t xml:space="preserve">vairāk </w:t>
      </w:r>
      <w:r w:rsidRPr="00001AA5">
        <w:rPr>
          <w:color w:val="000000"/>
          <w:lang w:eastAsia="lv-LV"/>
        </w:rPr>
        <w:t xml:space="preserve">kā </w:t>
      </w:r>
      <w:r>
        <w:rPr>
          <w:color w:val="000000"/>
          <w:lang w:eastAsia="lv-LV"/>
        </w:rPr>
        <w:t>-24,20kg.</w:t>
      </w:r>
    </w:p>
    <w:p w14:paraId="45E5B119" w14:textId="77777777" w:rsidR="001851B0" w:rsidRDefault="001851B0" w:rsidP="001851B0">
      <w:pPr>
        <w:autoSpaceDE w:val="0"/>
        <w:autoSpaceDN w:val="0"/>
        <w:adjustRightInd w:val="0"/>
        <w:rPr>
          <w:color w:val="000000"/>
          <w:lang w:eastAsia="lv-LV"/>
        </w:rPr>
      </w:pPr>
    </w:p>
    <w:p w14:paraId="17C7EF84" w14:textId="77777777" w:rsidR="001851B0" w:rsidRPr="00244C29" w:rsidRDefault="001851B0" w:rsidP="001851B0">
      <w:pPr>
        <w:rPr>
          <w:rFonts w:eastAsia="Calibri"/>
          <w:b/>
        </w:rPr>
      </w:pPr>
      <w:r w:rsidRPr="00244C29">
        <w:rPr>
          <w:rFonts w:eastAsia="Calibri"/>
          <w:b/>
        </w:rPr>
        <w:t>Pretendents norāda piedāvātās UPS baterijas Ražotāju un modeli________________________</w:t>
      </w:r>
    </w:p>
    <w:p w14:paraId="6C3C4FDA"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 xml:space="preserve">.  </w:t>
      </w:r>
      <w:r>
        <w:rPr>
          <w:b/>
          <w:color w:val="000000"/>
          <w:lang w:eastAsia="lv-LV"/>
        </w:rPr>
        <w:t>100</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60D0412D"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w:t>
      </w:r>
      <w:r>
        <w:rPr>
          <w:color w:val="000000"/>
          <w:lang w:eastAsia="lv-LV"/>
        </w:rPr>
        <w:t>1</w:t>
      </w:r>
      <w:r w:rsidRPr="00001AA5">
        <w:rPr>
          <w:color w:val="000000"/>
          <w:lang w:eastAsia="lv-LV"/>
        </w:rPr>
        <w:t xml:space="preserve">. nominālais spriegums – 12 V; </w:t>
      </w:r>
    </w:p>
    <w:p w14:paraId="3061333D" w14:textId="390AF784"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6</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330mm (+/-10mm)</w:t>
      </w:r>
      <w:r w:rsidRPr="00001AA5">
        <w:rPr>
          <w:color w:val="000000"/>
          <w:lang w:eastAsia="lv-LV"/>
        </w:rPr>
        <w:t xml:space="preserve">, platums </w:t>
      </w:r>
      <w:r w:rsidRPr="00F51468">
        <w:rPr>
          <w:color w:val="000000"/>
          <w:lang w:eastAsia="lv-LV"/>
        </w:rPr>
        <w:t>173mm (+/-5mm),</w:t>
      </w:r>
      <w:r w:rsidRPr="00001AA5">
        <w:rPr>
          <w:color w:val="000000"/>
          <w:lang w:eastAsia="lv-LV"/>
        </w:rPr>
        <w:t xml:space="preserve">  augstums</w:t>
      </w:r>
      <w:r>
        <w:rPr>
          <w:color w:val="000000"/>
          <w:lang w:eastAsia="lv-LV"/>
        </w:rPr>
        <w:t xml:space="preserve"> 220mm</w:t>
      </w:r>
      <w:r w:rsidR="00EE47DD">
        <w:rPr>
          <w:color w:val="000000"/>
          <w:lang w:eastAsia="lv-LV"/>
        </w:rPr>
        <w:t xml:space="preserve"> </w:t>
      </w:r>
      <w:r>
        <w:rPr>
          <w:color w:val="000000"/>
          <w:lang w:eastAsia="lv-LV"/>
        </w:rPr>
        <w:t>(+/-10mm)</w:t>
      </w:r>
      <w:r w:rsidRPr="00001AA5">
        <w:rPr>
          <w:color w:val="000000"/>
          <w:lang w:eastAsia="lv-LV"/>
        </w:rPr>
        <w:t xml:space="preserve">; </w:t>
      </w:r>
    </w:p>
    <w:p w14:paraId="1BF78779"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6.3.</w:t>
      </w:r>
      <w:r w:rsidRPr="00001AA5">
        <w:rPr>
          <w:color w:val="000000"/>
          <w:lang w:eastAsia="lv-LV"/>
        </w:rPr>
        <w:t xml:space="preserve"> pievienojuma veids – </w:t>
      </w:r>
      <w:r w:rsidRPr="009A77BF">
        <w:rPr>
          <w:color w:val="000000"/>
          <w:lang w:eastAsia="lv-LV"/>
        </w:rPr>
        <w:t>ar skrūvi M</w:t>
      </w:r>
      <w:r>
        <w:rPr>
          <w:color w:val="000000"/>
          <w:lang w:eastAsia="lv-LV"/>
        </w:rPr>
        <w:t xml:space="preserve">8 </w:t>
      </w:r>
      <w:bookmarkStart w:id="201" w:name="_Hlk10190169"/>
      <w:r w:rsidRPr="00001AA5">
        <w:rPr>
          <w:color w:val="000000"/>
          <w:lang w:eastAsia="lv-LV"/>
        </w:rPr>
        <w:t xml:space="preserve"> </w:t>
      </w:r>
      <w:r>
        <w:rPr>
          <w:color w:val="000000"/>
          <w:lang w:eastAsia="lv-LV"/>
        </w:rPr>
        <w:t>(Pretendents ir tiesīgs piedāvāt cita veida savienojuma veidu, ja to savietojamība ir tehniski iespējama);</w:t>
      </w:r>
    </w:p>
    <w:bookmarkEnd w:id="201"/>
    <w:p w14:paraId="0214FE68" w14:textId="77777777" w:rsidR="001851B0" w:rsidRPr="00A04629" w:rsidRDefault="001851B0" w:rsidP="001851B0">
      <w:pPr>
        <w:autoSpaceDE w:val="0"/>
        <w:autoSpaceDN w:val="0"/>
        <w:adjustRightInd w:val="0"/>
        <w:rPr>
          <w:color w:val="000000"/>
          <w:lang w:eastAsia="lv-LV"/>
        </w:rPr>
      </w:pPr>
      <w:r w:rsidRPr="00A04629">
        <w:rPr>
          <w:color w:val="000000"/>
          <w:lang w:eastAsia="lv-LV"/>
        </w:rPr>
        <w:t xml:space="preserve">5.6.4. </w:t>
      </w:r>
      <w:r>
        <w:rPr>
          <w:color w:val="000000"/>
          <w:lang w:eastAsia="lv-LV"/>
        </w:rPr>
        <w:t>akumulatora ietilpība  ne mazāk</w:t>
      </w:r>
      <w:r w:rsidRPr="00A04629">
        <w:rPr>
          <w:color w:val="000000"/>
          <w:lang w:eastAsia="lv-LV"/>
        </w:rPr>
        <w:t xml:space="preserve"> kā 100Ah C20H</w:t>
      </w:r>
      <w:r>
        <w:rPr>
          <w:color w:val="000000"/>
          <w:lang w:eastAsia="lv-LV"/>
        </w:rPr>
        <w:t xml:space="preserve"> (Ja kapacitāte Ražotāja izsniegtajā tehniskajā specifikācijā ir norādīta W, tad Pretendentam jāiesniedz Ražotāja izsniegts apliecinājums vai pamatots aprēķins, ka norādītā jauda W atbilst C20H)</w:t>
      </w:r>
      <w:r w:rsidRPr="00A04629">
        <w:rPr>
          <w:color w:val="000000"/>
          <w:lang w:eastAsia="lv-LV"/>
        </w:rPr>
        <w:t>;</w:t>
      </w:r>
    </w:p>
    <w:p w14:paraId="7A70A043" w14:textId="77777777" w:rsidR="001851B0" w:rsidRPr="00A04629" w:rsidRDefault="001851B0" w:rsidP="001851B0">
      <w:pPr>
        <w:autoSpaceDE w:val="0"/>
        <w:autoSpaceDN w:val="0"/>
        <w:adjustRightInd w:val="0"/>
        <w:rPr>
          <w:color w:val="000000"/>
          <w:lang w:eastAsia="lv-LV"/>
        </w:rPr>
      </w:pPr>
      <w:r w:rsidRPr="00A04629">
        <w:rPr>
          <w:color w:val="000000"/>
          <w:lang w:eastAsia="lv-LV"/>
        </w:rPr>
        <w:t>5.6.5. akumulators paredzēts iekārtām Nr.10.;11.;12.;</w:t>
      </w:r>
    </w:p>
    <w:p w14:paraId="4DC12B4B" w14:textId="77777777" w:rsidR="001851B0" w:rsidRDefault="001851B0" w:rsidP="001851B0">
      <w:pPr>
        <w:autoSpaceDE w:val="0"/>
        <w:autoSpaceDN w:val="0"/>
        <w:adjustRightInd w:val="0"/>
        <w:rPr>
          <w:color w:val="000000"/>
          <w:lang w:eastAsia="lv-LV"/>
        </w:rPr>
      </w:pPr>
      <w:r w:rsidRPr="00A04629">
        <w:rPr>
          <w:color w:val="000000"/>
          <w:lang w:eastAsia="lv-LV"/>
        </w:rPr>
        <w:t xml:space="preserve">5.6.6. bateriju </w:t>
      </w:r>
      <w:r>
        <w:rPr>
          <w:color w:val="000000"/>
          <w:lang w:eastAsia="lv-LV"/>
        </w:rPr>
        <w:t>skaits</w:t>
      </w:r>
      <w:r w:rsidRPr="00A04629">
        <w:rPr>
          <w:color w:val="000000"/>
          <w:lang w:eastAsia="lv-LV"/>
        </w:rPr>
        <w:t xml:space="preserve"> vienai iekārtai 32 gabali;</w:t>
      </w:r>
    </w:p>
    <w:p w14:paraId="06A6BDE2" w14:textId="77777777" w:rsidR="001851B0" w:rsidRDefault="001851B0" w:rsidP="001851B0">
      <w:pPr>
        <w:autoSpaceDE w:val="0"/>
        <w:autoSpaceDN w:val="0"/>
        <w:adjustRightInd w:val="0"/>
        <w:rPr>
          <w:color w:val="000000"/>
          <w:lang w:eastAsia="lv-LV"/>
        </w:rPr>
      </w:pPr>
      <w:r>
        <w:rPr>
          <w:color w:val="000000"/>
          <w:lang w:eastAsia="lv-LV"/>
        </w:rPr>
        <w:t>5.6.7 garantijas termiņš  ne mazāks par 24 mēnešiem;</w:t>
      </w:r>
    </w:p>
    <w:p w14:paraId="45CF2E37" w14:textId="77777777" w:rsidR="001851B0" w:rsidRDefault="001851B0" w:rsidP="001851B0">
      <w:pPr>
        <w:autoSpaceDE w:val="0"/>
        <w:autoSpaceDN w:val="0"/>
        <w:adjustRightInd w:val="0"/>
        <w:rPr>
          <w:color w:val="000000"/>
          <w:lang w:eastAsia="lv-LV"/>
        </w:rPr>
      </w:pPr>
      <w:r>
        <w:rPr>
          <w:color w:val="000000"/>
          <w:lang w:eastAsia="lv-LV"/>
        </w:rPr>
        <w:t>5.6.8. akumulatora baterijas svars ne</w:t>
      </w:r>
      <w:r w:rsidRPr="0099722A">
        <w:rPr>
          <w:color w:val="000000"/>
          <w:lang w:eastAsia="lv-LV"/>
        </w:rPr>
        <w:t xml:space="preserve"> </w:t>
      </w:r>
      <w:r>
        <w:rPr>
          <w:color w:val="000000"/>
          <w:lang w:eastAsia="lv-LV"/>
        </w:rPr>
        <w:t>vairāk</w:t>
      </w:r>
      <w:r w:rsidRPr="00001AA5">
        <w:rPr>
          <w:color w:val="000000"/>
          <w:lang w:eastAsia="lv-LV"/>
        </w:rPr>
        <w:t xml:space="preserve"> kā – </w:t>
      </w:r>
      <w:r>
        <w:rPr>
          <w:color w:val="000000"/>
          <w:lang w:eastAsia="lv-LV"/>
        </w:rPr>
        <w:t>33,00kg.</w:t>
      </w:r>
    </w:p>
    <w:p w14:paraId="382CC6C7" w14:textId="77777777" w:rsidR="001851B0" w:rsidRDefault="001851B0" w:rsidP="001851B0">
      <w:pPr>
        <w:autoSpaceDE w:val="0"/>
        <w:autoSpaceDN w:val="0"/>
        <w:adjustRightInd w:val="0"/>
        <w:rPr>
          <w:color w:val="000000"/>
          <w:lang w:eastAsia="lv-LV"/>
        </w:rPr>
      </w:pPr>
    </w:p>
    <w:p w14:paraId="28D28F1F" w14:textId="77777777" w:rsidR="001851B0" w:rsidRPr="0067225B" w:rsidRDefault="001851B0" w:rsidP="001851B0">
      <w:pPr>
        <w:rPr>
          <w:rFonts w:eastAsia="Calibri"/>
          <w:b/>
        </w:rPr>
      </w:pPr>
      <w:r w:rsidRPr="0067225B">
        <w:rPr>
          <w:rFonts w:eastAsia="Calibri"/>
          <w:b/>
        </w:rPr>
        <w:t>Pretendents norāda piedāvātās UPS baterijas Ražotāju un modeli________________________</w:t>
      </w:r>
    </w:p>
    <w:p w14:paraId="30C94F09"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 xml:space="preserve">.  </w:t>
      </w:r>
      <w:r>
        <w:rPr>
          <w:b/>
          <w:color w:val="000000"/>
          <w:lang w:eastAsia="lv-LV"/>
        </w:rPr>
        <w:t>135</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35E9DDA5"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w:t>
      </w:r>
      <w:r>
        <w:rPr>
          <w:color w:val="000000"/>
          <w:lang w:eastAsia="lv-LV"/>
        </w:rPr>
        <w:t>1</w:t>
      </w:r>
      <w:r w:rsidRPr="00001AA5">
        <w:rPr>
          <w:color w:val="000000"/>
          <w:lang w:eastAsia="lv-LV"/>
        </w:rPr>
        <w:t xml:space="preserve">. nominālais spriegums – 12 V; </w:t>
      </w:r>
    </w:p>
    <w:p w14:paraId="67E8C075" w14:textId="3C8217A9"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w:t>
      </w:r>
      <w:r w:rsidRPr="00001AA5">
        <w:rPr>
          <w:color w:val="000000"/>
          <w:lang w:eastAsia="lv-LV"/>
        </w:rPr>
        <w:t>.</w:t>
      </w:r>
      <w:r>
        <w:rPr>
          <w:color w:val="000000"/>
          <w:lang w:eastAsia="lv-LV"/>
        </w:rPr>
        <w:t>2</w:t>
      </w:r>
      <w:r w:rsidRPr="00001AA5">
        <w:rPr>
          <w:color w:val="000000"/>
          <w:lang w:eastAsia="lv-LV"/>
        </w:rPr>
        <w:t xml:space="preserve">. maksimālie gabarīti – garums </w:t>
      </w:r>
      <w:r>
        <w:rPr>
          <w:color w:val="000000"/>
          <w:lang w:eastAsia="lv-LV"/>
        </w:rPr>
        <w:t>352mm (+/-10mm)</w:t>
      </w:r>
      <w:r w:rsidRPr="00001AA5">
        <w:rPr>
          <w:color w:val="000000"/>
          <w:lang w:eastAsia="lv-LV"/>
        </w:rPr>
        <w:t xml:space="preserve">, </w:t>
      </w:r>
      <w:r w:rsidRPr="00095140">
        <w:rPr>
          <w:color w:val="000000"/>
          <w:lang w:eastAsia="lv-LV"/>
        </w:rPr>
        <w:t>platums 113</w:t>
      </w:r>
      <w:r w:rsidR="00EE47DD" w:rsidRPr="00095140">
        <w:rPr>
          <w:color w:val="000000"/>
          <w:lang w:eastAsia="lv-LV"/>
        </w:rPr>
        <w:t>mm</w:t>
      </w:r>
      <w:r w:rsidRPr="00095140">
        <w:rPr>
          <w:color w:val="000000"/>
          <w:lang w:eastAsia="lv-LV"/>
        </w:rPr>
        <w:t xml:space="preserve"> (+/-57mm),  augstums 276mm</w:t>
      </w:r>
      <w:r w:rsidR="00EE47DD" w:rsidRPr="00095140">
        <w:rPr>
          <w:color w:val="000000"/>
          <w:lang w:eastAsia="lv-LV"/>
        </w:rPr>
        <w:t xml:space="preserve"> </w:t>
      </w:r>
      <w:r w:rsidRPr="00095140">
        <w:rPr>
          <w:color w:val="000000"/>
          <w:lang w:eastAsia="lv-LV"/>
        </w:rPr>
        <w:t>(+/-10mm);</w:t>
      </w:r>
      <w:r w:rsidRPr="00001AA5">
        <w:rPr>
          <w:color w:val="000000"/>
          <w:lang w:eastAsia="lv-LV"/>
        </w:rPr>
        <w:t xml:space="preserve"> </w:t>
      </w:r>
    </w:p>
    <w:p w14:paraId="672C2736"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7.3.</w:t>
      </w:r>
      <w:r w:rsidRPr="00001AA5">
        <w:rPr>
          <w:color w:val="000000"/>
          <w:lang w:eastAsia="lv-LV"/>
        </w:rPr>
        <w:t xml:space="preserve"> pievienojuma veids – </w:t>
      </w:r>
      <w:r w:rsidRPr="009A77BF">
        <w:rPr>
          <w:color w:val="000000"/>
          <w:lang w:eastAsia="lv-LV"/>
        </w:rPr>
        <w:t>ar skrūvi M</w:t>
      </w:r>
      <w:r>
        <w:rPr>
          <w:color w:val="000000"/>
          <w:lang w:eastAsia="lv-LV"/>
        </w:rPr>
        <w:t>8</w:t>
      </w:r>
      <w:r w:rsidRPr="00001AA5">
        <w:rPr>
          <w:color w:val="000000"/>
          <w:lang w:eastAsia="lv-LV"/>
        </w:rPr>
        <w:t xml:space="preserve"> </w:t>
      </w:r>
      <w:bookmarkStart w:id="202" w:name="_Hlk10190447"/>
      <w:r>
        <w:rPr>
          <w:color w:val="000000"/>
          <w:lang w:eastAsia="lv-LV"/>
        </w:rPr>
        <w:t>(Pretendents ir tiesīgs piedāvāt cita veida savienojuma veidu, ja to savietojamība ir tehniski iespējama);</w:t>
      </w:r>
      <w:bookmarkEnd w:id="202"/>
    </w:p>
    <w:p w14:paraId="23E9333D"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7.4</w:t>
      </w:r>
      <w:r w:rsidRPr="00001AA5">
        <w:rPr>
          <w:color w:val="000000"/>
          <w:lang w:eastAsia="lv-LV"/>
        </w:rPr>
        <w:t xml:space="preserve">. akumulatora </w:t>
      </w:r>
      <w:r>
        <w:rPr>
          <w:color w:val="000000"/>
          <w:lang w:eastAsia="lv-LV"/>
        </w:rPr>
        <w:t>ietilpība  ne mazāk kā 135Ah C20H (Ja kapacitāte Ražotāja izsniegtajā tehniskajā specifikācijā ir norādīta W, tad Pretendentam jāiesniedz Ražotāja izsniegts apliecinājums vai pamatots aprēķins, ka norādītā jauda W atbilst C20H)</w:t>
      </w:r>
      <w:r w:rsidRPr="00001AA5">
        <w:rPr>
          <w:color w:val="000000"/>
          <w:lang w:eastAsia="lv-LV"/>
        </w:rPr>
        <w:t>;</w:t>
      </w:r>
    </w:p>
    <w:p w14:paraId="445F5EDC" w14:textId="77777777" w:rsidR="001851B0"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7.5</w:t>
      </w:r>
      <w:r w:rsidRPr="00001AA5">
        <w:rPr>
          <w:color w:val="000000"/>
          <w:lang w:eastAsia="lv-LV"/>
        </w:rPr>
        <w:t xml:space="preserve">. </w:t>
      </w:r>
      <w:r>
        <w:rPr>
          <w:color w:val="000000"/>
          <w:lang w:eastAsia="lv-LV"/>
        </w:rPr>
        <w:t>akumulators paredzēts iekārtām Nr.8.;</w:t>
      </w:r>
    </w:p>
    <w:p w14:paraId="19C70480" w14:textId="77777777" w:rsidR="001851B0" w:rsidRDefault="001851B0" w:rsidP="001851B0">
      <w:pPr>
        <w:autoSpaceDE w:val="0"/>
        <w:autoSpaceDN w:val="0"/>
        <w:adjustRightInd w:val="0"/>
        <w:rPr>
          <w:color w:val="000000"/>
          <w:lang w:eastAsia="lv-LV"/>
        </w:rPr>
      </w:pPr>
      <w:r>
        <w:rPr>
          <w:color w:val="000000"/>
          <w:lang w:eastAsia="lv-LV"/>
        </w:rPr>
        <w:t>5.7.6. bateriju skaits vienai iekārtai 33 gabali;</w:t>
      </w:r>
    </w:p>
    <w:p w14:paraId="03046F88" w14:textId="77777777" w:rsidR="001851B0" w:rsidRDefault="001851B0" w:rsidP="001851B0">
      <w:pPr>
        <w:autoSpaceDE w:val="0"/>
        <w:autoSpaceDN w:val="0"/>
        <w:adjustRightInd w:val="0"/>
        <w:rPr>
          <w:color w:val="000000"/>
          <w:lang w:eastAsia="lv-LV"/>
        </w:rPr>
      </w:pPr>
      <w:r>
        <w:rPr>
          <w:color w:val="000000"/>
          <w:lang w:eastAsia="lv-LV"/>
        </w:rPr>
        <w:t>5.7.7 garantijas termiņš  ne mazāks par 24 mēnešiem;</w:t>
      </w:r>
    </w:p>
    <w:p w14:paraId="5C375D64" w14:textId="77777777" w:rsidR="001851B0" w:rsidRDefault="001851B0" w:rsidP="001851B0">
      <w:pPr>
        <w:autoSpaceDE w:val="0"/>
        <w:autoSpaceDN w:val="0"/>
        <w:adjustRightInd w:val="0"/>
        <w:rPr>
          <w:color w:val="000000"/>
          <w:lang w:eastAsia="lv-LV"/>
        </w:rPr>
      </w:pPr>
    </w:p>
    <w:p w14:paraId="5306ACE1" w14:textId="77777777" w:rsidR="001851B0" w:rsidRDefault="001851B0" w:rsidP="001851B0">
      <w:pPr>
        <w:autoSpaceDE w:val="0"/>
        <w:autoSpaceDN w:val="0"/>
        <w:adjustRightInd w:val="0"/>
        <w:rPr>
          <w:color w:val="000000"/>
          <w:lang w:eastAsia="lv-LV"/>
        </w:rPr>
      </w:pPr>
    </w:p>
    <w:p w14:paraId="422325A1" w14:textId="77777777" w:rsidR="001851B0" w:rsidRPr="00454097" w:rsidRDefault="001851B0" w:rsidP="001851B0">
      <w:pPr>
        <w:rPr>
          <w:rFonts w:eastAsia="Calibri"/>
          <w:b/>
        </w:rPr>
      </w:pPr>
      <w:r w:rsidRPr="00454097">
        <w:rPr>
          <w:rFonts w:eastAsia="Calibri"/>
          <w:b/>
        </w:rPr>
        <w:lastRenderedPageBreak/>
        <w:t>Pretendents norāda piedāvātās UPS baterijas Ražotāju un modeli________________________</w:t>
      </w:r>
    </w:p>
    <w:p w14:paraId="59676EEC"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8</w:t>
      </w:r>
      <w:r w:rsidRPr="00001AA5">
        <w:rPr>
          <w:color w:val="000000"/>
          <w:lang w:eastAsia="lv-LV"/>
        </w:rPr>
        <w:t xml:space="preserve">.  </w:t>
      </w:r>
      <w:r>
        <w:rPr>
          <w:b/>
          <w:color w:val="000000"/>
          <w:lang w:eastAsia="lv-LV"/>
        </w:rPr>
        <w:t>150</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akumulatoru baterija; </w:t>
      </w:r>
    </w:p>
    <w:p w14:paraId="701740FA" w14:textId="77777777" w:rsidR="001851B0" w:rsidRPr="003D137C"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8</w:t>
      </w:r>
      <w:r w:rsidRPr="00001AA5">
        <w:rPr>
          <w:color w:val="000000"/>
          <w:lang w:eastAsia="lv-LV"/>
        </w:rPr>
        <w:t>.</w:t>
      </w:r>
      <w:r>
        <w:rPr>
          <w:color w:val="000000"/>
          <w:lang w:eastAsia="lv-LV"/>
        </w:rPr>
        <w:t>1</w:t>
      </w:r>
      <w:r w:rsidRPr="00001AA5">
        <w:rPr>
          <w:color w:val="000000"/>
          <w:lang w:eastAsia="lv-LV"/>
        </w:rPr>
        <w:t xml:space="preserve">. nominālais </w:t>
      </w:r>
      <w:r w:rsidRPr="003D137C">
        <w:rPr>
          <w:color w:val="000000"/>
          <w:lang w:eastAsia="lv-LV"/>
        </w:rPr>
        <w:t xml:space="preserve">spriegums – 12 V; </w:t>
      </w:r>
    </w:p>
    <w:p w14:paraId="4724B094" w14:textId="275D6E4A" w:rsidR="001851B0" w:rsidRPr="003D137C" w:rsidRDefault="001851B0" w:rsidP="001851B0">
      <w:pPr>
        <w:autoSpaceDE w:val="0"/>
        <w:autoSpaceDN w:val="0"/>
        <w:adjustRightInd w:val="0"/>
        <w:rPr>
          <w:color w:val="000000"/>
          <w:lang w:eastAsia="lv-LV"/>
        </w:rPr>
      </w:pPr>
      <w:r w:rsidRPr="003D137C">
        <w:rPr>
          <w:color w:val="000000"/>
          <w:lang w:eastAsia="lv-LV"/>
        </w:rPr>
        <w:t xml:space="preserve">5.8.2. maksimālie gabarīti – garums </w:t>
      </w:r>
      <w:r w:rsidRPr="00F51468">
        <w:rPr>
          <w:color w:val="000000"/>
          <w:lang w:eastAsia="lv-LV"/>
        </w:rPr>
        <w:t>352mm (+/-</w:t>
      </w:r>
      <w:r>
        <w:rPr>
          <w:color w:val="000000"/>
          <w:lang w:eastAsia="lv-LV"/>
        </w:rPr>
        <w:t>2</w:t>
      </w:r>
      <w:r w:rsidRPr="00F51468">
        <w:rPr>
          <w:color w:val="000000"/>
          <w:lang w:eastAsia="lv-LV"/>
        </w:rPr>
        <w:t>0mm),</w:t>
      </w:r>
      <w:r w:rsidRPr="003D137C">
        <w:rPr>
          <w:color w:val="000000"/>
          <w:lang w:eastAsia="lv-LV"/>
        </w:rPr>
        <w:t xml:space="preserve"> platums 17</w:t>
      </w:r>
      <w:r>
        <w:rPr>
          <w:color w:val="000000"/>
          <w:lang w:eastAsia="lv-LV"/>
        </w:rPr>
        <w:t>0</w:t>
      </w:r>
      <w:r w:rsidR="00EE47DD">
        <w:rPr>
          <w:color w:val="000000"/>
          <w:lang w:eastAsia="lv-LV"/>
        </w:rPr>
        <w:t>mm</w:t>
      </w:r>
      <w:r w:rsidRPr="003D137C">
        <w:rPr>
          <w:color w:val="000000"/>
          <w:lang w:eastAsia="lv-LV"/>
        </w:rPr>
        <w:t xml:space="preserve"> (+/-</w:t>
      </w:r>
      <w:r>
        <w:rPr>
          <w:color w:val="000000"/>
          <w:lang w:eastAsia="lv-LV"/>
        </w:rPr>
        <w:t>10</w:t>
      </w:r>
      <w:r w:rsidRPr="003D137C">
        <w:rPr>
          <w:color w:val="000000"/>
          <w:lang w:eastAsia="lv-LV"/>
        </w:rPr>
        <w:t xml:space="preserve">mm),  augstums </w:t>
      </w:r>
      <w:r w:rsidRPr="00F51468">
        <w:rPr>
          <w:color w:val="000000"/>
          <w:lang w:eastAsia="lv-LV"/>
        </w:rPr>
        <w:t>27</w:t>
      </w:r>
      <w:r>
        <w:rPr>
          <w:color w:val="000000"/>
          <w:lang w:eastAsia="lv-LV"/>
        </w:rPr>
        <w:t>6</w:t>
      </w:r>
      <w:r w:rsidRPr="00F51468">
        <w:rPr>
          <w:color w:val="000000"/>
          <w:lang w:eastAsia="lv-LV"/>
        </w:rPr>
        <w:t>mm</w:t>
      </w:r>
      <w:r w:rsidR="00EE47DD">
        <w:rPr>
          <w:color w:val="000000"/>
          <w:lang w:eastAsia="lv-LV"/>
        </w:rPr>
        <w:t xml:space="preserve"> </w:t>
      </w:r>
      <w:r w:rsidRPr="00F51468">
        <w:rPr>
          <w:color w:val="000000"/>
          <w:lang w:eastAsia="lv-LV"/>
        </w:rPr>
        <w:t>(+/-</w:t>
      </w:r>
      <w:r>
        <w:rPr>
          <w:color w:val="000000"/>
          <w:lang w:eastAsia="lv-LV"/>
        </w:rPr>
        <w:t>1</w:t>
      </w:r>
      <w:r w:rsidRPr="00F51468">
        <w:rPr>
          <w:color w:val="000000"/>
          <w:lang w:eastAsia="lv-LV"/>
        </w:rPr>
        <w:t>0mm);</w:t>
      </w:r>
      <w:r w:rsidRPr="003D137C">
        <w:rPr>
          <w:color w:val="000000"/>
          <w:lang w:eastAsia="lv-LV"/>
        </w:rPr>
        <w:t xml:space="preserve"> </w:t>
      </w:r>
    </w:p>
    <w:p w14:paraId="6596FE0C" w14:textId="77777777" w:rsidR="001851B0" w:rsidRPr="003D137C" w:rsidRDefault="001851B0" w:rsidP="001851B0">
      <w:pPr>
        <w:autoSpaceDE w:val="0"/>
        <w:autoSpaceDN w:val="0"/>
        <w:adjustRightInd w:val="0"/>
        <w:rPr>
          <w:color w:val="000000"/>
          <w:lang w:eastAsia="lv-LV"/>
        </w:rPr>
      </w:pPr>
      <w:r>
        <w:rPr>
          <w:color w:val="000000"/>
          <w:lang w:eastAsia="lv-LV"/>
        </w:rPr>
        <w:t>5.8.3</w:t>
      </w:r>
      <w:r w:rsidRPr="003D137C">
        <w:rPr>
          <w:color w:val="000000"/>
          <w:lang w:eastAsia="lv-LV"/>
        </w:rPr>
        <w:t>. pievienojuma veids – ar skrūvi M8</w:t>
      </w:r>
      <w:r>
        <w:rPr>
          <w:color w:val="000000"/>
          <w:lang w:eastAsia="lv-LV"/>
        </w:rPr>
        <w:t xml:space="preserve"> (Pretendents ir tiesīgs piedāvāt cita veida savienojuma veidu, ja to savietojamība ir tehniski iespējama);</w:t>
      </w:r>
    </w:p>
    <w:p w14:paraId="6C9CFBDB" w14:textId="77777777" w:rsidR="001851B0" w:rsidRPr="003D137C" w:rsidRDefault="001851B0" w:rsidP="001851B0">
      <w:pPr>
        <w:autoSpaceDE w:val="0"/>
        <w:autoSpaceDN w:val="0"/>
        <w:adjustRightInd w:val="0"/>
        <w:rPr>
          <w:color w:val="000000"/>
          <w:lang w:eastAsia="lv-LV"/>
        </w:rPr>
      </w:pPr>
      <w:r w:rsidRPr="003D137C">
        <w:rPr>
          <w:color w:val="000000"/>
          <w:lang w:eastAsia="lv-LV"/>
        </w:rPr>
        <w:t xml:space="preserve">5.8.4. </w:t>
      </w:r>
      <w:r>
        <w:rPr>
          <w:color w:val="000000"/>
          <w:lang w:eastAsia="lv-LV"/>
        </w:rPr>
        <w:t>akumulatora ietilpība  ne mazāk</w:t>
      </w:r>
      <w:r w:rsidRPr="003D137C">
        <w:rPr>
          <w:color w:val="000000"/>
          <w:lang w:eastAsia="lv-LV"/>
        </w:rPr>
        <w:t xml:space="preserve"> kā 150Ah C20H</w:t>
      </w:r>
      <w:r>
        <w:rPr>
          <w:color w:val="000000"/>
          <w:lang w:eastAsia="lv-LV"/>
        </w:rPr>
        <w:t xml:space="preserve"> (Ja kapacitāte Ražotāja izsniegtajā tehniskajā specifikācijā ir norādīta W, tad Pretendentam jāiesniedz Ražotāja izsniegts apliecinājums vai pamatots aprēķins, ka norādītā jauda W atbilst C20H)</w:t>
      </w:r>
      <w:r w:rsidRPr="003D137C">
        <w:rPr>
          <w:color w:val="000000"/>
          <w:lang w:eastAsia="lv-LV"/>
        </w:rPr>
        <w:t>;</w:t>
      </w:r>
    </w:p>
    <w:p w14:paraId="5D76F72B" w14:textId="77777777" w:rsidR="001851B0" w:rsidRPr="003D137C" w:rsidRDefault="001851B0" w:rsidP="001851B0">
      <w:pPr>
        <w:autoSpaceDE w:val="0"/>
        <w:autoSpaceDN w:val="0"/>
        <w:adjustRightInd w:val="0"/>
        <w:rPr>
          <w:color w:val="000000"/>
          <w:lang w:eastAsia="lv-LV"/>
        </w:rPr>
      </w:pPr>
      <w:r w:rsidRPr="003D137C">
        <w:rPr>
          <w:color w:val="000000"/>
          <w:lang w:eastAsia="lv-LV"/>
        </w:rPr>
        <w:t>paredzēts iekārtām Nr.3.;.7.;</w:t>
      </w:r>
    </w:p>
    <w:p w14:paraId="37F51B24" w14:textId="77777777" w:rsidR="001851B0" w:rsidRPr="003D137C" w:rsidRDefault="001851B0" w:rsidP="001851B0">
      <w:pPr>
        <w:autoSpaceDE w:val="0"/>
        <w:autoSpaceDN w:val="0"/>
        <w:adjustRightInd w:val="0"/>
        <w:rPr>
          <w:color w:val="000000"/>
          <w:lang w:eastAsia="lv-LV"/>
        </w:rPr>
      </w:pPr>
      <w:r>
        <w:rPr>
          <w:color w:val="000000"/>
          <w:lang w:eastAsia="lv-LV"/>
        </w:rPr>
        <w:t>5.8.5</w:t>
      </w:r>
      <w:r w:rsidRPr="003D137C">
        <w:rPr>
          <w:color w:val="000000"/>
          <w:lang w:eastAsia="lv-LV"/>
        </w:rPr>
        <w:t>. bateriju skaits vienai iekārtai 66 gabali;</w:t>
      </w:r>
    </w:p>
    <w:p w14:paraId="511F0AD8" w14:textId="77777777" w:rsidR="001851B0" w:rsidRPr="003D137C" w:rsidRDefault="001851B0" w:rsidP="001851B0">
      <w:pPr>
        <w:autoSpaceDE w:val="0"/>
        <w:autoSpaceDN w:val="0"/>
        <w:adjustRightInd w:val="0"/>
        <w:rPr>
          <w:color w:val="000000"/>
          <w:lang w:eastAsia="lv-LV"/>
        </w:rPr>
      </w:pPr>
      <w:r>
        <w:rPr>
          <w:color w:val="000000"/>
          <w:lang w:eastAsia="lv-LV"/>
        </w:rPr>
        <w:t>5.8.6</w:t>
      </w:r>
      <w:r w:rsidRPr="003D137C">
        <w:rPr>
          <w:color w:val="000000"/>
          <w:lang w:eastAsia="lv-LV"/>
        </w:rPr>
        <w:t xml:space="preserve"> garantijas termiņš  ne mazāks par 24 mēnešiem;</w:t>
      </w:r>
    </w:p>
    <w:p w14:paraId="2EEFE759" w14:textId="77777777" w:rsidR="001851B0" w:rsidRPr="003D137C" w:rsidRDefault="001851B0" w:rsidP="001851B0">
      <w:pPr>
        <w:autoSpaceDE w:val="0"/>
        <w:autoSpaceDN w:val="0"/>
        <w:adjustRightInd w:val="0"/>
        <w:rPr>
          <w:color w:val="000000"/>
          <w:lang w:eastAsia="lv-LV"/>
        </w:rPr>
      </w:pPr>
      <w:r>
        <w:rPr>
          <w:color w:val="000000"/>
          <w:lang w:eastAsia="lv-LV"/>
        </w:rPr>
        <w:t>5.8.7</w:t>
      </w:r>
      <w:r w:rsidRPr="003D137C">
        <w:rPr>
          <w:color w:val="000000"/>
          <w:lang w:eastAsia="lv-LV"/>
        </w:rPr>
        <w:t>. akumulatora</w:t>
      </w:r>
      <w:r>
        <w:rPr>
          <w:color w:val="000000"/>
          <w:lang w:eastAsia="lv-LV"/>
        </w:rPr>
        <w:t xml:space="preserve"> baterijas svars ne vairāk </w:t>
      </w:r>
      <w:r w:rsidRPr="003D137C">
        <w:rPr>
          <w:color w:val="000000"/>
          <w:lang w:eastAsia="lv-LV"/>
        </w:rPr>
        <w:t>kā – 46,00kg.</w:t>
      </w:r>
    </w:p>
    <w:p w14:paraId="448B03DE" w14:textId="77777777" w:rsidR="001851B0" w:rsidRDefault="001851B0" w:rsidP="001851B0">
      <w:pPr>
        <w:autoSpaceDE w:val="0"/>
        <w:autoSpaceDN w:val="0"/>
        <w:adjustRightInd w:val="0"/>
        <w:rPr>
          <w:color w:val="000000"/>
          <w:lang w:eastAsia="lv-LV"/>
        </w:rPr>
      </w:pPr>
    </w:p>
    <w:p w14:paraId="242040E1" w14:textId="77777777" w:rsidR="001851B0" w:rsidRPr="00DD3E82" w:rsidRDefault="001851B0" w:rsidP="001851B0">
      <w:pPr>
        <w:rPr>
          <w:rFonts w:eastAsia="Calibri"/>
          <w:b/>
        </w:rPr>
      </w:pPr>
      <w:r w:rsidRPr="00DD3E82">
        <w:rPr>
          <w:rFonts w:eastAsia="Calibri"/>
          <w:b/>
        </w:rPr>
        <w:t>Pretendents norāda piedāvātās UPS baterijas Ražotāju un modeli________________________</w:t>
      </w:r>
    </w:p>
    <w:p w14:paraId="0465BA6E" w14:textId="77777777" w:rsidR="001851B0" w:rsidRPr="00001AA5" w:rsidRDefault="001851B0" w:rsidP="001851B0">
      <w:pPr>
        <w:autoSpaceDE w:val="0"/>
        <w:autoSpaceDN w:val="0"/>
        <w:adjustRightInd w:val="0"/>
        <w:rPr>
          <w:color w:val="000000"/>
          <w:lang w:eastAsia="lv-LV"/>
        </w:rPr>
      </w:pPr>
      <w:r w:rsidRPr="003D137C">
        <w:rPr>
          <w:color w:val="000000"/>
          <w:lang w:eastAsia="lv-LV"/>
        </w:rPr>
        <w:t xml:space="preserve">5.9.  </w:t>
      </w:r>
      <w:r w:rsidRPr="003D137C">
        <w:rPr>
          <w:b/>
          <w:color w:val="000000"/>
          <w:lang w:eastAsia="lv-LV"/>
        </w:rPr>
        <w:t xml:space="preserve">200 </w:t>
      </w:r>
      <w:proofErr w:type="spellStart"/>
      <w:r w:rsidRPr="003D137C">
        <w:rPr>
          <w:b/>
          <w:color w:val="000000"/>
          <w:lang w:eastAsia="lv-LV"/>
        </w:rPr>
        <w:t>Ah</w:t>
      </w:r>
      <w:proofErr w:type="spellEnd"/>
      <w:r w:rsidRPr="003D137C">
        <w:rPr>
          <w:color w:val="000000"/>
          <w:lang w:eastAsia="lv-LV"/>
        </w:rPr>
        <w:t xml:space="preserve"> akumulatora tips – slēgta</w:t>
      </w:r>
      <w:r w:rsidRPr="00001AA5">
        <w:rPr>
          <w:color w:val="000000"/>
          <w:lang w:eastAsia="lv-LV"/>
        </w:rPr>
        <w:t xml:space="preserve"> tipa, ar želejas elektrolītu pildīta stacionāra svina-skābes akumulatoru baterija; </w:t>
      </w:r>
    </w:p>
    <w:p w14:paraId="4DADB466"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9</w:t>
      </w:r>
      <w:r w:rsidRPr="00001AA5">
        <w:rPr>
          <w:color w:val="000000"/>
          <w:lang w:eastAsia="lv-LV"/>
        </w:rPr>
        <w:t>.</w:t>
      </w:r>
      <w:r>
        <w:rPr>
          <w:color w:val="000000"/>
          <w:lang w:eastAsia="lv-LV"/>
        </w:rPr>
        <w:t>1</w:t>
      </w:r>
      <w:r w:rsidRPr="00001AA5">
        <w:rPr>
          <w:color w:val="000000"/>
          <w:lang w:eastAsia="lv-LV"/>
        </w:rPr>
        <w:t xml:space="preserve">. nominālais spriegums – 12 V; </w:t>
      </w:r>
    </w:p>
    <w:p w14:paraId="1BEE8DDD" w14:textId="609AD3A3"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9</w:t>
      </w:r>
      <w:r w:rsidRPr="00001AA5">
        <w:rPr>
          <w:color w:val="000000"/>
          <w:lang w:eastAsia="lv-LV"/>
        </w:rPr>
        <w:t>.</w:t>
      </w:r>
      <w:r>
        <w:rPr>
          <w:color w:val="000000"/>
          <w:lang w:eastAsia="lv-LV"/>
        </w:rPr>
        <w:t>2</w:t>
      </w:r>
      <w:r w:rsidRPr="00001AA5">
        <w:rPr>
          <w:color w:val="000000"/>
          <w:lang w:eastAsia="lv-LV"/>
        </w:rPr>
        <w:t xml:space="preserve">. maksimālie gabarīti – garums </w:t>
      </w:r>
      <w:r w:rsidRPr="00F51468">
        <w:rPr>
          <w:color w:val="000000"/>
          <w:lang w:eastAsia="lv-LV"/>
        </w:rPr>
        <w:t>5</w:t>
      </w:r>
      <w:r>
        <w:rPr>
          <w:color w:val="000000"/>
          <w:lang w:eastAsia="lv-LV"/>
        </w:rPr>
        <w:t>10</w:t>
      </w:r>
      <w:r w:rsidRPr="00F51468">
        <w:rPr>
          <w:color w:val="000000"/>
          <w:lang w:eastAsia="lv-LV"/>
        </w:rPr>
        <w:t>mm (+/-1</w:t>
      </w:r>
      <w:r>
        <w:rPr>
          <w:color w:val="000000"/>
          <w:lang w:eastAsia="lv-LV"/>
        </w:rPr>
        <w:t>2</w:t>
      </w:r>
      <w:r w:rsidRPr="00F51468">
        <w:rPr>
          <w:color w:val="000000"/>
          <w:lang w:eastAsia="lv-LV"/>
        </w:rPr>
        <w:t>mm),</w:t>
      </w:r>
      <w:r w:rsidRPr="00001AA5">
        <w:rPr>
          <w:color w:val="000000"/>
          <w:lang w:eastAsia="lv-LV"/>
        </w:rPr>
        <w:t xml:space="preserve"> platums </w:t>
      </w:r>
      <w:r>
        <w:rPr>
          <w:color w:val="000000"/>
          <w:lang w:eastAsia="lv-LV"/>
        </w:rPr>
        <w:t>238</w:t>
      </w:r>
      <w:r w:rsidR="00EE47DD">
        <w:rPr>
          <w:color w:val="000000"/>
          <w:lang w:eastAsia="lv-LV"/>
        </w:rPr>
        <w:t>mm</w:t>
      </w:r>
      <w:r w:rsidRPr="009A77BF">
        <w:rPr>
          <w:color w:val="000000"/>
          <w:lang w:eastAsia="lv-LV"/>
        </w:rPr>
        <w:t xml:space="preserve"> </w:t>
      </w:r>
      <w:r>
        <w:rPr>
          <w:color w:val="000000"/>
          <w:lang w:eastAsia="lv-LV"/>
        </w:rPr>
        <w:t>(+/-10mm)</w:t>
      </w:r>
      <w:r w:rsidRPr="00001AA5">
        <w:rPr>
          <w:color w:val="000000"/>
          <w:lang w:eastAsia="lv-LV"/>
        </w:rPr>
        <w:t>,  augstums</w:t>
      </w:r>
      <w:r>
        <w:rPr>
          <w:color w:val="000000"/>
          <w:lang w:eastAsia="lv-LV"/>
        </w:rPr>
        <w:t xml:space="preserve"> </w:t>
      </w:r>
      <w:r w:rsidRPr="00C042CC">
        <w:rPr>
          <w:color w:val="000000"/>
          <w:lang w:eastAsia="lv-LV"/>
        </w:rPr>
        <w:t>22</w:t>
      </w:r>
      <w:r>
        <w:rPr>
          <w:color w:val="000000"/>
          <w:lang w:eastAsia="lv-LV"/>
        </w:rPr>
        <w:t>6</w:t>
      </w:r>
      <w:r w:rsidRPr="00C042CC">
        <w:rPr>
          <w:color w:val="000000"/>
          <w:lang w:eastAsia="lv-LV"/>
        </w:rPr>
        <w:t>mm</w:t>
      </w:r>
      <w:r w:rsidR="00EE47DD">
        <w:rPr>
          <w:color w:val="000000"/>
          <w:lang w:eastAsia="lv-LV"/>
        </w:rPr>
        <w:t xml:space="preserve"> </w:t>
      </w:r>
      <w:r w:rsidRPr="00C042CC">
        <w:rPr>
          <w:color w:val="000000"/>
          <w:lang w:eastAsia="lv-LV"/>
        </w:rPr>
        <w:t>(+/-10mm);</w:t>
      </w:r>
      <w:r w:rsidRPr="00001AA5">
        <w:rPr>
          <w:color w:val="000000"/>
          <w:lang w:eastAsia="lv-LV"/>
        </w:rPr>
        <w:t xml:space="preserve"> </w:t>
      </w:r>
    </w:p>
    <w:p w14:paraId="29C524D6"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9.3.</w:t>
      </w:r>
      <w:r w:rsidRPr="00001AA5">
        <w:rPr>
          <w:color w:val="000000"/>
          <w:lang w:eastAsia="lv-LV"/>
        </w:rPr>
        <w:t xml:space="preserve"> pievienojuma veids – </w:t>
      </w:r>
      <w:r w:rsidRPr="009A77BF">
        <w:rPr>
          <w:color w:val="000000"/>
          <w:lang w:eastAsia="lv-LV"/>
        </w:rPr>
        <w:t>ar skrūvi M</w:t>
      </w:r>
      <w:r>
        <w:rPr>
          <w:color w:val="000000"/>
          <w:lang w:eastAsia="lv-LV"/>
        </w:rPr>
        <w:t>8 (Pretendents ir tiesīgs piedāvāt cita veida savienojuma veidu, ja to savietojamība ir tehniski iespējama);</w:t>
      </w:r>
    </w:p>
    <w:p w14:paraId="0B22FF83" w14:textId="77777777" w:rsidR="001851B0" w:rsidRPr="00001AA5"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9.4</w:t>
      </w:r>
      <w:r w:rsidRPr="00001AA5">
        <w:rPr>
          <w:color w:val="000000"/>
          <w:lang w:eastAsia="lv-LV"/>
        </w:rPr>
        <w:t xml:space="preserve">. akumulatora </w:t>
      </w:r>
      <w:r>
        <w:rPr>
          <w:color w:val="000000"/>
          <w:lang w:eastAsia="lv-LV"/>
        </w:rPr>
        <w:t xml:space="preserve">ietilpība  ne mazāk kā 200Ah C20H (Ja kapacitāte Ražotāja izsniegtajā tehniskajā specifikācijā ir norādīta W, tad Pretendentam jāiesniedz Ražotāja izsniegts apliecinājums vai pamatots aprēķins, ka norādītā jauda W atbilst C20H); </w:t>
      </w:r>
    </w:p>
    <w:p w14:paraId="58B0E8EE" w14:textId="77777777" w:rsidR="001851B0" w:rsidRDefault="001851B0" w:rsidP="001851B0">
      <w:pPr>
        <w:autoSpaceDE w:val="0"/>
        <w:autoSpaceDN w:val="0"/>
        <w:adjustRightInd w:val="0"/>
        <w:rPr>
          <w:color w:val="000000"/>
          <w:lang w:eastAsia="lv-LV"/>
        </w:rPr>
      </w:pPr>
      <w:r w:rsidRPr="00001AA5">
        <w:rPr>
          <w:color w:val="000000"/>
          <w:lang w:eastAsia="lv-LV"/>
        </w:rPr>
        <w:t>5.</w:t>
      </w:r>
      <w:r>
        <w:rPr>
          <w:color w:val="000000"/>
          <w:lang w:eastAsia="lv-LV"/>
        </w:rPr>
        <w:t>9.5</w:t>
      </w:r>
      <w:r w:rsidRPr="00001AA5">
        <w:rPr>
          <w:color w:val="000000"/>
          <w:lang w:eastAsia="lv-LV"/>
        </w:rPr>
        <w:t xml:space="preserve">. </w:t>
      </w:r>
      <w:r>
        <w:rPr>
          <w:color w:val="000000"/>
          <w:lang w:eastAsia="lv-LV"/>
        </w:rPr>
        <w:t>akumulators paredzēts iekārtām Nr.4.;5;6.</w:t>
      </w:r>
    </w:p>
    <w:p w14:paraId="15E4CFF9" w14:textId="77777777" w:rsidR="001851B0" w:rsidRDefault="001851B0" w:rsidP="001851B0">
      <w:pPr>
        <w:autoSpaceDE w:val="0"/>
        <w:autoSpaceDN w:val="0"/>
        <w:adjustRightInd w:val="0"/>
        <w:rPr>
          <w:color w:val="000000"/>
          <w:lang w:eastAsia="lv-LV"/>
        </w:rPr>
      </w:pPr>
      <w:r>
        <w:rPr>
          <w:color w:val="000000"/>
          <w:lang w:eastAsia="lv-LV"/>
        </w:rPr>
        <w:t>5.9.6. bateriju skaits vienai iekārtai 33 gabali;</w:t>
      </w:r>
    </w:p>
    <w:p w14:paraId="060B5150" w14:textId="77777777" w:rsidR="001851B0" w:rsidRDefault="001851B0" w:rsidP="001851B0">
      <w:pPr>
        <w:autoSpaceDE w:val="0"/>
        <w:autoSpaceDN w:val="0"/>
        <w:adjustRightInd w:val="0"/>
        <w:rPr>
          <w:color w:val="000000"/>
          <w:lang w:eastAsia="lv-LV"/>
        </w:rPr>
      </w:pPr>
      <w:r>
        <w:rPr>
          <w:color w:val="000000"/>
          <w:lang w:eastAsia="lv-LV"/>
        </w:rPr>
        <w:t>5.9.7. garantijas termiņš  ne mazāks par 24 mēnešiem;</w:t>
      </w:r>
    </w:p>
    <w:p w14:paraId="7B3B12F8" w14:textId="77777777" w:rsidR="001851B0" w:rsidRDefault="001851B0" w:rsidP="001851B0">
      <w:pPr>
        <w:autoSpaceDE w:val="0"/>
        <w:autoSpaceDN w:val="0"/>
        <w:adjustRightInd w:val="0"/>
        <w:rPr>
          <w:color w:val="000000"/>
          <w:lang w:eastAsia="lv-LV"/>
        </w:rPr>
      </w:pPr>
      <w:r>
        <w:rPr>
          <w:color w:val="000000"/>
          <w:lang w:eastAsia="lv-LV"/>
        </w:rPr>
        <w:t xml:space="preserve">5.9.8. </w:t>
      </w:r>
      <w:r w:rsidRPr="00001AA5">
        <w:rPr>
          <w:color w:val="000000"/>
          <w:lang w:eastAsia="lv-LV"/>
        </w:rPr>
        <w:t>akumulatora baterijas svars ne</w:t>
      </w:r>
      <w:r w:rsidRPr="0099722A">
        <w:rPr>
          <w:color w:val="000000"/>
          <w:lang w:eastAsia="lv-LV"/>
        </w:rPr>
        <w:t xml:space="preserve"> </w:t>
      </w:r>
      <w:r>
        <w:rPr>
          <w:color w:val="000000"/>
          <w:lang w:eastAsia="lv-LV"/>
        </w:rPr>
        <w:t xml:space="preserve">vairāk </w:t>
      </w:r>
      <w:r w:rsidRPr="00001AA5">
        <w:rPr>
          <w:color w:val="000000"/>
          <w:lang w:eastAsia="lv-LV"/>
        </w:rPr>
        <w:t xml:space="preserve">kā – </w:t>
      </w:r>
      <w:r>
        <w:rPr>
          <w:color w:val="000000"/>
          <w:lang w:eastAsia="lv-LV"/>
        </w:rPr>
        <w:t>66,50kg.</w:t>
      </w:r>
    </w:p>
    <w:p w14:paraId="2453BB0B" w14:textId="77777777" w:rsidR="001851B0" w:rsidRDefault="001851B0" w:rsidP="001851B0">
      <w:pPr>
        <w:autoSpaceDE w:val="0"/>
        <w:autoSpaceDN w:val="0"/>
        <w:adjustRightInd w:val="0"/>
        <w:rPr>
          <w:color w:val="000000"/>
          <w:lang w:eastAsia="lv-LV"/>
        </w:rPr>
      </w:pPr>
    </w:p>
    <w:p w14:paraId="3B3B4DB8" w14:textId="77777777" w:rsidR="001851B0" w:rsidRPr="00F805E2" w:rsidRDefault="001851B0" w:rsidP="001851B0">
      <w:pPr>
        <w:rPr>
          <w:rFonts w:eastAsia="Calibri"/>
          <w:b/>
        </w:rPr>
      </w:pPr>
      <w:r w:rsidRPr="00F805E2">
        <w:rPr>
          <w:rFonts w:eastAsia="Calibri"/>
          <w:b/>
        </w:rPr>
        <w:t>Pretendents norāda piedāvātās UPS baterijas Ražotāju un modeli________________________</w:t>
      </w:r>
    </w:p>
    <w:p w14:paraId="6D215293" w14:textId="77777777" w:rsidR="001851B0" w:rsidRPr="00152EBA" w:rsidRDefault="001851B0" w:rsidP="001851B0">
      <w:pPr>
        <w:autoSpaceDE w:val="0"/>
        <w:autoSpaceDN w:val="0"/>
        <w:adjustRightInd w:val="0"/>
        <w:rPr>
          <w:lang w:eastAsia="lv-LV"/>
        </w:rPr>
      </w:pPr>
      <w:r w:rsidRPr="00001AA5">
        <w:rPr>
          <w:color w:val="000000"/>
          <w:lang w:eastAsia="lv-LV"/>
        </w:rPr>
        <w:t>5.</w:t>
      </w:r>
      <w:r>
        <w:rPr>
          <w:color w:val="000000"/>
          <w:lang w:eastAsia="lv-LV"/>
        </w:rPr>
        <w:t>10</w:t>
      </w:r>
      <w:r w:rsidRPr="00001AA5">
        <w:rPr>
          <w:color w:val="000000"/>
          <w:lang w:eastAsia="lv-LV"/>
        </w:rPr>
        <w:t xml:space="preserve">. </w:t>
      </w:r>
      <w:r>
        <w:rPr>
          <w:b/>
          <w:color w:val="000000"/>
          <w:lang w:eastAsia="lv-LV"/>
        </w:rPr>
        <w:t>150</w:t>
      </w:r>
      <w:r w:rsidRPr="00001AA5">
        <w:rPr>
          <w:b/>
          <w:color w:val="000000"/>
          <w:lang w:eastAsia="lv-LV"/>
        </w:rPr>
        <w:t xml:space="preserve"> </w:t>
      </w:r>
      <w:proofErr w:type="spellStart"/>
      <w:r w:rsidRPr="00001AA5">
        <w:rPr>
          <w:b/>
          <w:color w:val="000000"/>
          <w:lang w:eastAsia="lv-LV"/>
        </w:rPr>
        <w:t>Ah</w:t>
      </w:r>
      <w:proofErr w:type="spellEnd"/>
      <w:r w:rsidRPr="00001AA5">
        <w:rPr>
          <w:color w:val="000000"/>
          <w:lang w:eastAsia="lv-LV"/>
        </w:rPr>
        <w:t xml:space="preserve"> akumulatora tips – slēgta tipa, ar želejas elektrolītu pildīta stacionāra svina-skābes </w:t>
      </w:r>
      <w:r w:rsidRPr="00152EBA">
        <w:rPr>
          <w:lang w:eastAsia="lv-LV"/>
        </w:rPr>
        <w:t xml:space="preserve">akumulatoru baterija; </w:t>
      </w:r>
    </w:p>
    <w:p w14:paraId="3269BD3A" w14:textId="77777777" w:rsidR="001851B0" w:rsidRPr="000D12BB" w:rsidRDefault="001851B0" w:rsidP="001851B0">
      <w:pPr>
        <w:autoSpaceDE w:val="0"/>
        <w:autoSpaceDN w:val="0"/>
        <w:adjustRightInd w:val="0"/>
        <w:rPr>
          <w:color w:val="000000"/>
          <w:lang w:eastAsia="lv-LV"/>
        </w:rPr>
      </w:pPr>
      <w:r w:rsidRPr="00152EBA">
        <w:rPr>
          <w:lang w:eastAsia="lv-LV"/>
        </w:rPr>
        <w:t xml:space="preserve">5.10.1. nominālā kapacitāte pie 20 stundu/1.75 V izlādes režīma – ne mazāka kā 150 </w:t>
      </w:r>
      <w:proofErr w:type="spellStart"/>
      <w:r w:rsidRPr="00152EBA">
        <w:rPr>
          <w:lang w:eastAsia="lv-LV"/>
        </w:rPr>
        <w:t>Ah</w:t>
      </w:r>
      <w:proofErr w:type="spellEnd"/>
      <w:r>
        <w:rPr>
          <w:lang w:eastAsia="lv-LV"/>
        </w:rPr>
        <w:t xml:space="preserve"> (C20H)</w:t>
      </w:r>
      <w:r w:rsidRPr="000D12BB">
        <w:rPr>
          <w:color w:val="000000"/>
          <w:lang w:eastAsia="lv-LV"/>
        </w:rPr>
        <w:t xml:space="preserve"> </w:t>
      </w:r>
      <w:r>
        <w:rPr>
          <w:color w:val="000000"/>
          <w:lang w:eastAsia="lv-LV"/>
        </w:rPr>
        <w:t>(Ja kapacitāte Ražotāja izsniegtajā tehniskajā specifikācijā ir norādīta W, tad Pretendentam jāiesniedz Ražotāja izsniegts apliecinājums vai pamatots aprēķins, ka norādītā jauda W atbilst C20H)</w:t>
      </w:r>
      <w:r w:rsidRPr="00152EBA">
        <w:rPr>
          <w:lang w:eastAsia="lv-LV"/>
        </w:rPr>
        <w:t xml:space="preserve">; </w:t>
      </w:r>
    </w:p>
    <w:p w14:paraId="1D8D1C3C" w14:textId="77777777" w:rsidR="001851B0" w:rsidRPr="00152EBA" w:rsidRDefault="001851B0" w:rsidP="001851B0">
      <w:pPr>
        <w:autoSpaceDE w:val="0"/>
        <w:autoSpaceDN w:val="0"/>
        <w:adjustRightInd w:val="0"/>
        <w:rPr>
          <w:lang w:eastAsia="lv-LV"/>
        </w:rPr>
      </w:pPr>
      <w:r w:rsidRPr="00152EBA">
        <w:rPr>
          <w:lang w:eastAsia="lv-LV"/>
        </w:rPr>
        <w:t xml:space="preserve">5.10.2. nominālais spriegums – 12 V; </w:t>
      </w:r>
    </w:p>
    <w:p w14:paraId="4980EC2F" w14:textId="77777777" w:rsidR="001851B0" w:rsidRPr="00152EBA" w:rsidRDefault="001851B0" w:rsidP="001851B0">
      <w:pPr>
        <w:autoSpaceDE w:val="0"/>
        <w:autoSpaceDN w:val="0"/>
        <w:adjustRightInd w:val="0"/>
        <w:rPr>
          <w:lang w:eastAsia="lv-LV"/>
        </w:rPr>
      </w:pPr>
      <w:r w:rsidRPr="00C042CC">
        <w:rPr>
          <w:lang w:eastAsia="lv-LV"/>
        </w:rPr>
        <w:t>5.10.3. maksimālie gabarīti – garums 5</w:t>
      </w:r>
      <w:r>
        <w:rPr>
          <w:lang w:eastAsia="lv-LV"/>
        </w:rPr>
        <w:t>6</w:t>
      </w:r>
      <w:r w:rsidRPr="00C042CC">
        <w:rPr>
          <w:lang w:eastAsia="lv-LV"/>
        </w:rPr>
        <w:t>5 mm (+/-1</w:t>
      </w:r>
      <w:r>
        <w:rPr>
          <w:lang w:eastAsia="lv-LV"/>
        </w:rPr>
        <w:t>5</w:t>
      </w:r>
      <w:r w:rsidRPr="00C042CC">
        <w:rPr>
          <w:lang w:eastAsia="lv-LV"/>
        </w:rPr>
        <w:t>mm), platums 110 mm (+/-1</w:t>
      </w:r>
      <w:r>
        <w:rPr>
          <w:lang w:eastAsia="lv-LV"/>
        </w:rPr>
        <w:t>0</w:t>
      </w:r>
      <w:r w:rsidRPr="00C042CC">
        <w:rPr>
          <w:lang w:eastAsia="lv-LV"/>
        </w:rPr>
        <w:t>mm) , augstums  288 mm (+/-10mm);</w:t>
      </w:r>
      <w:r w:rsidRPr="00152EBA">
        <w:rPr>
          <w:lang w:eastAsia="lv-LV"/>
        </w:rPr>
        <w:t xml:space="preserve"> </w:t>
      </w:r>
    </w:p>
    <w:p w14:paraId="71F19E5D" w14:textId="77777777" w:rsidR="001851B0" w:rsidRPr="00152EBA" w:rsidRDefault="001851B0" w:rsidP="001851B0">
      <w:pPr>
        <w:autoSpaceDE w:val="0"/>
        <w:autoSpaceDN w:val="0"/>
        <w:adjustRightInd w:val="0"/>
        <w:rPr>
          <w:lang w:eastAsia="lv-LV"/>
        </w:rPr>
      </w:pPr>
      <w:r w:rsidRPr="00152EBA">
        <w:rPr>
          <w:lang w:eastAsia="lv-LV"/>
        </w:rPr>
        <w:t>5.10.4.akumulators paredzēts iekārtām Nr.16.;17.;</w:t>
      </w:r>
    </w:p>
    <w:p w14:paraId="5D554713" w14:textId="77777777" w:rsidR="001851B0" w:rsidRPr="00152EBA" w:rsidRDefault="001851B0" w:rsidP="001851B0">
      <w:pPr>
        <w:autoSpaceDE w:val="0"/>
        <w:autoSpaceDN w:val="0"/>
        <w:adjustRightInd w:val="0"/>
        <w:rPr>
          <w:lang w:eastAsia="lv-LV"/>
        </w:rPr>
      </w:pPr>
      <w:r w:rsidRPr="00152EBA">
        <w:rPr>
          <w:lang w:eastAsia="lv-LV"/>
        </w:rPr>
        <w:t>5.10.5. bateriju  skaits vienai iekārtai 100 gabali;</w:t>
      </w:r>
    </w:p>
    <w:p w14:paraId="2B949652" w14:textId="77777777" w:rsidR="001851B0" w:rsidRPr="00152EBA" w:rsidRDefault="001851B0" w:rsidP="001851B0">
      <w:pPr>
        <w:autoSpaceDE w:val="0"/>
        <w:autoSpaceDN w:val="0"/>
        <w:adjustRightInd w:val="0"/>
        <w:rPr>
          <w:lang w:eastAsia="lv-LV"/>
        </w:rPr>
      </w:pPr>
      <w:r w:rsidRPr="00152EBA">
        <w:rPr>
          <w:lang w:eastAsia="lv-LV"/>
        </w:rPr>
        <w:t xml:space="preserve">5.10.6. akumulatora baterijas svars ne </w:t>
      </w:r>
      <w:bookmarkStart w:id="203" w:name="_Hlk508092010"/>
      <w:r w:rsidRPr="00152EBA">
        <w:rPr>
          <w:lang w:eastAsia="lv-LV"/>
        </w:rPr>
        <w:t>vairāk</w:t>
      </w:r>
      <w:bookmarkEnd w:id="203"/>
      <w:r w:rsidRPr="00152EBA">
        <w:rPr>
          <w:lang w:eastAsia="lv-LV"/>
        </w:rPr>
        <w:t>, kā 45,0 kg</w:t>
      </w:r>
    </w:p>
    <w:p w14:paraId="7E578946" w14:textId="77777777" w:rsidR="001851B0" w:rsidRDefault="001851B0" w:rsidP="001851B0">
      <w:pPr>
        <w:spacing w:after="200" w:line="276" w:lineRule="auto"/>
        <w:rPr>
          <w:color w:val="000000"/>
          <w:lang w:eastAsia="lv-LV"/>
        </w:rPr>
      </w:pPr>
      <w:r w:rsidRPr="00001AA5">
        <w:rPr>
          <w:rFonts w:eastAsia="Calibri"/>
        </w:rPr>
        <w:t>5.</w:t>
      </w:r>
      <w:r>
        <w:rPr>
          <w:rFonts w:eastAsia="Calibri"/>
        </w:rPr>
        <w:t>10</w:t>
      </w:r>
      <w:r w:rsidRPr="00FE71AA">
        <w:rPr>
          <w:rFonts w:eastAsia="Calibri"/>
        </w:rPr>
        <w:t>.7.</w:t>
      </w:r>
      <w:r w:rsidRPr="00FE71AA">
        <w:rPr>
          <w:color w:val="000000"/>
          <w:lang w:eastAsia="lv-LV"/>
        </w:rPr>
        <w:t xml:space="preserve"> </w:t>
      </w:r>
      <w:r>
        <w:rPr>
          <w:color w:val="000000"/>
          <w:lang w:eastAsia="lv-LV"/>
        </w:rPr>
        <w:t>garantijas termiņš  ne mazāks par 24 mēnešiem.</w:t>
      </w:r>
    </w:p>
    <w:p w14:paraId="7F3A3930" w14:textId="77777777" w:rsidR="001851B0" w:rsidRDefault="001851B0" w:rsidP="001851B0">
      <w:pPr>
        <w:spacing w:after="200" w:line="276" w:lineRule="auto"/>
        <w:rPr>
          <w:color w:val="000000"/>
          <w:lang w:eastAsia="lv-LV"/>
        </w:rPr>
      </w:pPr>
    </w:p>
    <w:p w14:paraId="77B0E2E4" w14:textId="77777777" w:rsidR="001851B0" w:rsidRPr="00001AA5" w:rsidRDefault="001851B0" w:rsidP="001851B0">
      <w:pPr>
        <w:spacing w:after="200" w:line="276" w:lineRule="auto"/>
        <w:rPr>
          <w:rFonts w:eastAsia="Calibri"/>
        </w:rPr>
      </w:pPr>
    </w:p>
    <w:p w14:paraId="57FD39CA" w14:textId="77777777" w:rsidR="001851B0" w:rsidRPr="00001AA5" w:rsidRDefault="001851B0" w:rsidP="001851B0">
      <w:pPr>
        <w:ind w:firstLine="567"/>
        <w:rPr>
          <w:rFonts w:eastAsia="Calibri"/>
          <w:b/>
        </w:rPr>
      </w:pPr>
      <w:r w:rsidRPr="00001AA5">
        <w:rPr>
          <w:rFonts w:eastAsia="Calibri"/>
          <w:b/>
        </w:rPr>
        <w:t>6.   Prasības darbiem.</w:t>
      </w:r>
    </w:p>
    <w:p w14:paraId="289EE90E" w14:textId="77777777" w:rsidR="001851B0" w:rsidRPr="00001AA5" w:rsidRDefault="001851B0" w:rsidP="001851B0">
      <w:pPr>
        <w:ind w:firstLine="567"/>
        <w:rPr>
          <w:rFonts w:eastAsia="Calibri"/>
        </w:rPr>
      </w:pPr>
      <w:r>
        <w:rPr>
          <w:rFonts w:eastAsia="Calibri"/>
        </w:rPr>
        <w:t>6.1.Izpildītājs organizē</w:t>
      </w:r>
      <w:r w:rsidRPr="00001AA5">
        <w:rPr>
          <w:rFonts w:eastAsia="Calibri"/>
        </w:rPr>
        <w:t xml:space="preserve"> jauno akumulatoru bateriju piegādi, veco akumulatoru bateriju transportēšanu uz atkritumu savākšanas vietu un to utilizāciju.</w:t>
      </w:r>
    </w:p>
    <w:p w14:paraId="735F7C6C" w14:textId="77777777" w:rsidR="001851B0" w:rsidRPr="00001AA5" w:rsidRDefault="001851B0" w:rsidP="001851B0">
      <w:pPr>
        <w:ind w:firstLine="567"/>
        <w:rPr>
          <w:rFonts w:eastAsia="Calibri"/>
        </w:rPr>
      </w:pPr>
      <w:r w:rsidRPr="00001AA5">
        <w:rPr>
          <w:rFonts w:eastAsia="Calibri"/>
        </w:rPr>
        <w:t>6.2.  Izpildītājs veic akumulatoru bateriju nomaiņu, iekārtas ieregulēšanu un testēšanu.</w:t>
      </w:r>
      <w:r>
        <w:rPr>
          <w:rFonts w:eastAsia="Calibri"/>
        </w:rPr>
        <w:t xml:space="preserve"> Testēšana veicama ar verificētiem mērinstrumentiem, mēriekārtām pievienojot aktuālus iekārtas/instrumenta pārbaudes protokolus.</w:t>
      </w:r>
    </w:p>
    <w:p w14:paraId="3135403C" w14:textId="77777777" w:rsidR="001851B0" w:rsidRPr="00001AA5" w:rsidRDefault="001851B0" w:rsidP="001851B0">
      <w:pPr>
        <w:ind w:firstLine="567"/>
        <w:rPr>
          <w:rFonts w:eastAsia="Calibri"/>
        </w:rPr>
      </w:pPr>
      <w:r w:rsidRPr="00001AA5">
        <w:rPr>
          <w:rFonts w:eastAsia="Calibri"/>
        </w:rPr>
        <w:t>6.3. Izpildītājs pats ir atbildīgs par precīzu darbu tehnoloģijas izvēli, saderīgu materiālu, darbarīku un mehānismu pielietošanu, kā arī par izpildāmo darbu apjomu uzmērīšanu uzdevuma veikšanai. Jebkura neprecizitāte ir jālabo uz Izpildītāja rēķina.</w:t>
      </w:r>
    </w:p>
    <w:p w14:paraId="62EE0128" w14:textId="77777777" w:rsidR="001851B0" w:rsidRPr="00001AA5" w:rsidRDefault="001851B0" w:rsidP="001851B0">
      <w:pPr>
        <w:ind w:firstLine="567"/>
        <w:rPr>
          <w:rFonts w:eastAsia="Calibri"/>
        </w:rPr>
      </w:pPr>
      <w:r w:rsidRPr="00001AA5">
        <w:rPr>
          <w:rFonts w:eastAsia="Calibri"/>
        </w:rPr>
        <w:t>6.4. Darbu rezultātā objektam nodarītie bojājumi Izpildītājam jānovērš par saviem līdzekļiem.</w:t>
      </w:r>
    </w:p>
    <w:p w14:paraId="5FAF40AF" w14:textId="77777777" w:rsidR="001851B0" w:rsidRDefault="001851B0" w:rsidP="001851B0">
      <w:pPr>
        <w:ind w:firstLine="567"/>
        <w:rPr>
          <w:rFonts w:eastAsia="Calibri"/>
        </w:rPr>
      </w:pPr>
      <w:r w:rsidRPr="00001AA5">
        <w:rPr>
          <w:rFonts w:eastAsia="Calibri"/>
        </w:rPr>
        <w:t>6.5. Izpildītāja veiktajiem darbiem un iestrādātajiem materiāliem garantijas laiks ir 24 mēneši no abu pušu darbu pieņemšanas – nodošanas akta parakstīšanas brīža.</w:t>
      </w:r>
    </w:p>
    <w:p w14:paraId="61515BA7" w14:textId="77777777" w:rsidR="001851B0" w:rsidRPr="00001AA5" w:rsidRDefault="001851B0" w:rsidP="001851B0">
      <w:pPr>
        <w:ind w:firstLine="567"/>
        <w:rPr>
          <w:rFonts w:eastAsia="Calibri"/>
        </w:rPr>
      </w:pPr>
    </w:p>
    <w:p w14:paraId="09360CF5" w14:textId="77777777" w:rsidR="001851B0" w:rsidRPr="00001AA5" w:rsidRDefault="001851B0" w:rsidP="001851B0">
      <w:pPr>
        <w:ind w:firstLine="567"/>
        <w:rPr>
          <w:rFonts w:eastAsia="Calibri"/>
          <w:b/>
        </w:rPr>
      </w:pPr>
      <w:r w:rsidRPr="00001AA5">
        <w:rPr>
          <w:rFonts w:eastAsia="Calibri"/>
          <w:b/>
        </w:rPr>
        <w:t xml:space="preserve">7.     Darbu pārbaudes un pieņemšanas noteikumi </w:t>
      </w:r>
    </w:p>
    <w:p w14:paraId="799BCD12" w14:textId="77777777" w:rsidR="001851B0" w:rsidRPr="00001AA5" w:rsidRDefault="001851B0" w:rsidP="001851B0">
      <w:pPr>
        <w:rPr>
          <w:rFonts w:eastAsia="Calibri"/>
        </w:rPr>
      </w:pPr>
      <w:r w:rsidRPr="00001AA5">
        <w:rPr>
          <w:rFonts w:eastAsia="Calibri"/>
        </w:rPr>
        <w:t>7.1. Darbu uzraudzību, darbu pārbaudi un pieņemšanu, veic pasūtītāja pilnvarots pārstāvis.</w:t>
      </w:r>
    </w:p>
    <w:p w14:paraId="691722F9" w14:textId="77777777" w:rsidR="001851B0" w:rsidRDefault="001851B0" w:rsidP="001851B0">
      <w:pPr>
        <w:rPr>
          <w:rFonts w:eastAsia="Calibri"/>
        </w:rPr>
      </w:pPr>
      <w:r w:rsidRPr="00001AA5">
        <w:rPr>
          <w:rFonts w:eastAsia="Calibri"/>
        </w:rPr>
        <w:t xml:space="preserve">7.2. Darbu pieņemšana noformējama ar </w:t>
      </w:r>
      <w:r>
        <w:rPr>
          <w:rFonts w:eastAsia="Calibri"/>
        </w:rPr>
        <w:t>izpildītāja</w:t>
      </w:r>
      <w:r w:rsidRPr="00001AA5">
        <w:rPr>
          <w:rFonts w:eastAsia="Calibri"/>
        </w:rPr>
        <w:t xml:space="preserve"> un pasūtītāja parakstītu darba </w:t>
      </w:r>
      <w:r>
        <w:rPr>
          <w:rFonts w:eastAsia="Calibri"/>
        </w:rPr>
        <w:t>pieņemšanas -nodošanas</w:t>
      </w:r>
      <w:r w:rsidRPr="00001AA5">
        <w:rPr>
          <w:rFonts w:eastAsia="Calibri"/>
        </w:rPr>
        <w:t xml:space="preserve"> akt</w:t>
      </w:r>
      <w:r>
        <w:rPr>
          <w:rFonts w:eastAsia="Calibri"/>
        </w:rPr>
        <w:t>u.</w:t>
      </w:r>
    </w:p>
    <w:p w14:paraId="37A598FA" w14:textId="77777777" w:rsidR="001851B0" w:rsidRPr="00D169B3" w:rsidRDefault="001851B0" w:rsidP="001851B0">
      <w:pPr>
        <w:rPr>
          <w:rFonts w:eastAsia="Calibri"/>
        </w:rPr>
      </w:pPr>
    </w:p>
    <w:p w14:paraId="66EA8596" w14:textId="77777777" w:rsidR="001851B0" w:rsidRPr="00001AA5" w:rsidRDefault="001851B0" w:rsidP="001851B0">
      <w:pPr>
        <w:ind w:firstLine="567"/>
        <w:rPr>
          <w:rFonts w:eastAsia="Calibri"/>
          <w:b/>
        </w:rPr>
      </w:pPr>
      <w:r w:rsidRPr="00001AA5">
        <w:rPr>
          <w:rFonts w:eastAsia="Calibri"/>
          <w:b/>
        </w:rPr>
        <w:t>8.       Īpašas  prasības</w:t>
      </w:r>
    </w:p>
    <w:p w14:paraId="4E13B25E" w14:textId="77777777" w:rsidR="001851B0" w:rsidRPr="00001AA5" w:rsidRDefault="001851B0" w:rsidP="001851B0">
      <w:pPr>
        <w:ind w:firstLine="567"/>
        <w:rPr>
          <w:rFonts w:eastAsia="Calibri"/>
        </w:rPr>
      </w:pPr>
      <w:r w:rsidRPr="00001AA5">
        <w:rPr>
          <w:rFonts w:eastAsia="Calibri"/>
        </w:rPr>
        <w:t>8.1. Katras kapacitātes akumulatoriem jābūt no vienas izgatavošanas partijas, glabāšanas laiks no to izgatavošanas līdz piegādes brīdim – ne lielāks par 6 (sešiem) mēnešiem;</w:t>
      </w:r>
    </w:p>
    <w:p w14:paraId="64AEA90C" w14:textId="77777777" w:rsidR="001851B0" w:rsidRPr="00001AA5" w:rsidRDefault="001851B0" w:rsidP="001851B0">
      <w:pPr>
        <w:ind w:right="-180" w:firstLine="567"/>
        <w:rPr>
          <w:rFonts w:eastAsia="Calibri"/>
        </w:rPr>
      </w:pPr>
      <w:r w:rsidRPr="00001AA5">
        <w:rPr>
          <w:rFonts w:eastAsia="Calibri"/>
        </w:rPr>
        <w:t>8.2.    Tehniskajam personālam, kas veic remontdarbus  ir jābūt derīgiem elektrodrošības dokumentiem</w:t>
      </w:r>
      <w:r>
        <w:rPr>
          <w:rFonts w:eastAsia="Calibri"/>
        </w:rPr>
        <w:t xml:space="preserve"> un speciālistiem ir jābūt atbilstoši kvalificētiem. </w:t>
      </w:r>
    </w:p>
    <w:p w14:paraId="1B981697" w14:textId="77777777" w:rsidR="001851B0" w:rsidRPr="00001AA5" w:rsidRDefault="001851B0" w:rsidP="001851B0">
      <w:pPr>
        <w:ind w:firstLine="567"/>
        <w:rPr>
          <w:rFonts w:eastAsia="Calibri"/>
        </w:rPr>
      </w:pPr>
      <w:r w:rsidRPr="00001AA5">
        <w:rPr>
          <w:rFonts w:eastAsia="Calibri"/>
        </w:rPr>
        <w:t xml:space="preserve">8.3. Par akumulatoru bateriju utilizāciju ir jābūt atkritumu savākšanas un uzskaites aktam. </w:t>
      </w:r>
    </w:p>
    <w:p w14:paraId="34A7618B" w14:textId="77777777" w:rsidR="001851B0" w:rsidRDefault="001851B0" w:rsidP="001851B0">
      <w:pPr>
        <w:ind w:firstLine="567"/>
        <w:rPr>
          <w:rFonts w:eastAsia="Calibri"/>
        </w:rPr>
      </w:pPr>
      <w:r w:rsidRPr="00001AA5">
        <w:rPr>
          <w:rFonts w:eastAsia="Calibri"/>
        </w:rPr>
        <w:t>8.4.  Darbu veikšanas laikā Izpildītājam objektā jānodrošina lietotāju funkcionālā darbība, kā arī jāparedz darba organizācijas pasākumus atbilstoši spēkā esošajiem normatīviem.</w:t>
      </w:r>
    </w:p>
    <w:p w14:paraId="1455DE4D" w14:textId="77777777" w:rsidR="001851B0" w:rsidRDefault="001851B0" w:rsidP="001851B0">
      <w:pPr>
        <w:ind w:firstLine="567"/>
        <w:rPr>
          <w:rFonts w:eastAsia="Calibri"/>
        </w:rPr>
      </w:pPr>
      <w:r>
        <w:rPr>
          <w:rFonts w:eastAsia="Calibri"/>
        </w:rPr>
        <w:t>8.5.     Jauno akumulatoru piegāde un uzstādīšana; piegādātajiem akumulatoriem ir jābūt ar ražotāja vismaz  10-12 gadu dzīves ciklu pie 20-25 grādi pēc C (</w:t>
      </w:r>
      <w:proofErr w:type="spellStart"/>
      <w:r w:rsidRPr="0070091E">
        <w:rPr>
          <w:rFonts w:eastAsia="Calibri"/>
          <w:i/>
        </w:rPr>
        <w:t>years</w:t>
      </w:r>
      <w:proofErr w:type="spellEnd"/>
      <w:r w:rsidRPr="0070091E">
        <w:rPr>
          <w:rFonts w:eastAsia="Calibri"/>
          <w:i/>
        </w:rPr>
        <w:t xml:space="preserve"> </w:t>
      </w:r>
      <w:proofErr w:type="spellStart"/>
      <w:r w:rsidRPr="0070091E">
        <w:rPr>
          <w:rFonts w:eastAsia="Calibri"/>
          <w:i/>
        </w:rPr>
        <w:t>lifetime</w:t>
      </w:r>
      <w:proofErr w:type="spellEnd"/>
      <w:r w:rsidRPr="0070091E">
        <w:rPr>
          <w:rFonts w:eastAsia="Calibri"/>
          <w:i/>
        </w:rPr>
        <w:t xml:space="preserve"> </w:t>
      </w:r>
      <w:proofErr w:type="spellStart"/>
      <w:r w:rsidRPr="0070091E">
        <w:rPr>
          <w:rFonts w:eastAsia="Calibri"/>
          <w:i/>
        </w:rPr>
        <w:t>in</w:t>
      </w:r>
      <w:proofErr w:type="spellEnd"/>
      <w:r w:rsidRPr="0070091E">
        <w:rPr>
          <w:rFonts w:eastAsia="Calibri"/>
          <w:i/>
        </w:rPr>
        <w:t xml:space="preserve"> </w:t>
      </w:r>
      <w:proofErr w:type="spellStart"/>
      <w:r w:rsidRPr="0070091E">
        <w:rPr>
          <w:rFonts w:eastAsia="Calibri"/>
          <w:i/>
        </w:rPr>
        <w:t>standby</w:t>
      </w:r>
      <w:proofErr w:type="spellEnd"/>
      <w:r w:rsidRPr="0070091E">
        <w:rPr>
          <w:rFonts w:eastAsia="Calibri"/>
          <w:i/>
        </w:rPr>
        <w:t xml:space="preserve"> </w:t>
      </w:r>
      <w:proofErr w:type="spellStart"/>
      <w:r w:rsidRPr="0070091E">
        <w:rPr>
          <w:rFonts w:eastAsia="Calibri"/>
          <w:i/>
        </w:rPr>
        <w:t>service</w:t>
      </w:r>
      <w:proofErr w:type="spellEnd"/>
      <w:r w:rsidRPr="0070091E">
        <w:rPr>
          <w:rFonts w:eastAsia="Calibri"/>
          <w:i/>
        </w:rPr>
        <w:t>)</w:t>
      </w:r>
      <w:r>
        <w:rPr>
          <w:rFonts w:eastAsia="Calibri"/>
        </w:rPr>
        <w:t xml:space="preserve"> – Pretendentam piedāvājumā  jānorāda ražotājs, konkrētais akumulatora tips. </w:t>
      </w:r>
      <w:proofErr w:type="spellStart"/>
      <w:r>
        <w:rPr>
          <w:rFonts w:eastAsia="Calibri"/>
        </w:rPr>
        <w:t>Pašizlādēšanās</w:t>
      </w:r>
      <w:proofErr w:type="spellEnd"/>
      <w:r>
        <w:rPr>
          <w:rFonts w:eastAsia="Calibri"/>
        </w:rPr>
        <w:t xml:space="preserve">  līdz 64% pie 25 grādi pēc C 12 mēnešu laikā. Akumulatoram jābūt tādam, lai nebūtu  jāveic apkopes visas ekspluatācijas laikā </w:t>
      </w:r>
      <w:r w:rsidRPr="0070091E">
        <w:rPr>
          <w:rFonts w:eastAsia="Calibri"/>
          <w:i/>
        </w:rPr>
        <w:t>(</w:t>
      </w:r>
      <w:proofErr w:type="spellStart"/>
      <w:r w:rsidRPr="0070091E">
        <w:rPr>
          <w:rFonts w:eastAsia="Calibri"/>
          <w:i/>
        </w:rPr>
        <w:t>maintenance</w:t>
      </w:r>
      <w:proofErr w:type="spellEnd"/>
      <w:r w:rsidRPr="0070091E">
        <w:rPr>
          <w:rFonts w:eastAsia="Calibri"/>
          <w:i/>
        </w:rPr>
        <w:t xml:space="preserve"> </w:t>
      </w:r>
      <w:proofErr w:type="spellStart"/>
      <w:r w:rsidRPr="0070091E">
        <w:rPr>
          <w:rFonts w:eastAsia="Calibri"/>
          <w:i/>
        </w:rPr>
        <w:t>free</w:t>
      </w:r>
      <w:proofErr w:type="spellEnd"/>
      <w:r w:rsidRPr="0070091E">
        <w:rPr>
          <w:rFonts w:eastAsia="Calibri"/>
          <w:i/>
        </w:rPr>
        <w:t>)</w:t>
      </w:r>
      <w:r>
        <w:rPr>
          <w:rFonts w:eastAsia="Calibri"/>
          <w:i/>
        </w:rPr>
        <w:t>.</w:t>
      </w:r>
    </w:p>
    <w:p w14:paraId="3D3DEA6B" w14:textId="77777777" w:rsidR="001851B0" w:rsidRPr="0070091E" w:rsidRDefault="001851B0" w:rsidP="001851B0">
      <w:pPr>
        <w:ind w:firstLine="567"/>
        <w:rPr>
          <w:rFonts w:eastAsia="Calibri"/>
        </w:rPr>
      </w:pPr>
      <w:r>
        <w:rPr>
          <w:rFonts w:eastAsia="Calibri"/>
        </w:rPr>
        <w:t xml:space="preserve">8.6. </w:t>
      </w:r>
      <w:r w:rsidRPr="002803B3">
        <w:rPr>
          <w:rFonts w:eastAsia="Calibri"/>
        </w:rPr>
        <w:t xml:space="preserve"> Pretendentam piedāvājumā jāiekļauj informācija, kas apliecina, ka piedāvātā prece atbilst Latvijas Republikā spēkā esošajos normatīvajos aktos noteiktajām prasībām, tā ir ar CE marķējumu un ir apgādāta ar lietošanas noteikumiem un, ja tas ir attiecināms uz konkrēto elektrotehnikas preci, brīdin</w:t>
      </w:r>
      <w:r>
        <w:rPr>
          <w:rFonts w:eastAsia="Calibri"/>
        </w:rPr>
        <w:t>ājuma zīmēm vai simboliem.</w:t>
      </w:r>
      <w:r>
        <w:rPr>
          <w:rFonts w:eastAsia="Calibri"/>
        </w:rPr>
        <w:tab/>
      </w:r>
      <w:r>
        <w:rPr>
          <w:rFonts w:eastAsia="Calibri"/>
        </w:rPr>
        <w:tab/>
      </w:r>
      <w:r>
        <w:rPr>
          <w:rFonts w:eastAsia="Calibri"/>
        </w:rPr>
        <w:tab/>
      </w:r>
      <w:r>
        <w:rPr>
          <w:rFonts w:eastAsia="Calibri"/>
        </w:rPr>
        <w:tab/>
      </w:r>
    </w:p>
    <w:p w14:paraId="0B56D86D" w14:textId="77777777" w:rsidR="001851B0" w:rsidRPr="0070091E" w:rsidRDefault="001851B0" w:rsidP="001851B0">
      <w:pPr>
        <w:ind w:firstLine="567"/>
        <w:rPr>
          <w:rFonts w:eastAsia="Calibri"/>
        </w:rPr>
      </w:pPr>
      <w:r>
        <w:rPr>
          <w:rFonts w:eastAsia="Calibri"/>
        </w:rPr>
        <w:t>8.7. Piegāde jāveic līdz 3 (nedēļu) laikā no Pasūtījuma saņemšanas brīža.</w:t>
      </w:r>
    </w:p>
    <w:p w14:paraId="1DB98100" w14:textId="77777777" w:rsidR="001851B0" w:rsidRPr="00001AA5" w:rsidRDefault="001851B0" w:rsidP="001851B0">
      <w:pPr>
        <w:ind w:firstLine="567"/>
        <w:rPr>
          <w:rFonts w:eastAsia="Calibri"/>
        </w:rPr>
      </w:pPr>
    </w:p>
    <w:p w14:paraId="7096A7B3" w14:textId="77777777" w:rsidR="001851B0" w:rsidRPr="00001AA5" w:rsidRDefault="001851B0" w:rsidP="001851B0">
      <w:pPr>
        <w:rPr>
          <w:rFonts w:eastAsia="Calibri"/>
        </w:rPr>
      </w:pPr>
    </w:p>
    <w:p w14:paraId="5EAC81E6" w14:textId="77777777" w:rsidR="001851B0" w:rsidRPr="00001AA5" w:rsidRDefault="001851B0" w:rsidP="001851B0">
      <w:pPr>
        <w:spacing w:after="200" w:line="276" w:lineRule="auto"/>
        <w:rPr>
          <w:rFonts w:eastAsia="Calibri"/>
        </w:rPr>
      </w:pPr>
    </w:p>
    <w:p w14:paraId="1B0048C5" w14:textId="77777777" w:rsidR="001851B0" w:rsidRDefault="001851B0" w:rsidP="001851B0">
      <w:pPr>
        <w:rPr>
          <w:b/>
        </w:rPr>
      </w:pPr>
    </w:p>
    <w:p w14:paraId="74F47CD6" w14:textId="77777777" w:rsidR="001851B0" w:rsidRPr="00472A53" w:rsidRDefault="001851B0" w:rsidP="001851B0">
      <w:pPr>
        <w:rPr>
          <w:sz w:val="23"/>
          <w:szCs w:val="23"/>
        </w:rPr>
        <w:sectPr w:rsidR="001851B0" w:rsidRPr="00472A53" w:rsidSect="00BF6C2F">
          <w:headerReference w:type="default" r:id="rId28"/>
          <w:footerReference w:type="default" r:id="rId29"/>
          <w:pgSz w:w="12240" w:h="15840"/>
          <w:pgMar w:top="1134" w:right="616" w:bottom="1134" w:left="1701" w:header="709" w:footer="709" w:gutter="0"/>
          <w:cols w:space="708"/>
          <w:titlePg/>
          <w:docGrid w:linePitch="360"/>
        </w:sectPr>
      </w:pPr>
    </w:p>
    <w:p w14:paraId="30432132" w14:textId="77777777" w:rsidR="001851B0" w:rsidRDefault="001851B0" w:rsidP="00472A53">
      <w:pPr>
        <w:rPr>
          <w:sz w:val="23"/>
          <w:szCs w:val="23"/>
        </w:rPr>
      </w:pPr>
    </w:p>
    <w:p w14:paraId="1A5D3E74" w14:textId="77777777" w:rsidR="001851B0" w:rsidRDefault="001851B0" w:rsidP="00472A53">
      <w:pPr>
        <w:rPr>
          <w:sz w:val="23"/>
          <w:szCs w:val="23"/>
        </w:rPr>
      </w:pPr>
    </w:p>
    <w:p w14:paraId="0631AB78" w14:textId="77777777" w:rsidR="001851B0" w:rsidRDefault="001851B0" w:rsidP="00472A53">
      <w:pPr>
        <w:rPr>
          <w:sz w:val="23"/>
          <w:szCs w:val="23"/>
        </w:rPr>
      </w:pPr>
    </w:p>
    <w:p w14:paraId="3A8BC2B8" w14:textId="77777777" w:rsidR="001851B0" w:rsidRPr="00472A53" w:rsidRDefault="001851B0" w:rsidP="00472A53">
      <w:pPr>
        <w:rPr>
          <w:sz w:val="23"/>
          <w:szCs w:val="23"/>
        </w:rPr>
      </w:pPr>
    </w:p>
    <w:p w14:paraId="77CDBA0C" w14:textId="63B509BA" w:rsidR="00351108" w:rsidRPr="00FB5D00" w:rsidRDefault="004A3991" w:rsidP="004A3991">
      <w:pPr>
        <w:tabs>
          <w:tab w:val="left" w:pos="1620"/>
        </w:tabs>
        <w:jc w:val="right"/>
      </w:pPr>
      <w:r>
        <w:t xml:space="preserve">          </w:t>
      </w:r>
      <w:r w:rsidR="00E352DE" w:rsidRPr="00FB5D00">
        <w:t>3</w:t>
      </w:r>
      <w:r w:rsidR="00351108" w:rsidRPr="00FB5D00">
        <w:t>.pielikums</w:t>
      </w:r>
      <w:r>
        <w:tab/>
      </w:r>
    </w:p>
    <w:p w14:paraId="2A674C81"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7EFA2C06" w14:textId="348C65B0" w:rsidR="00351108" w:rsidRPr="00FD1B85" w:rsidRDefault="00351108" w:rsidP="00FD1B85">
      <w:pPr>
        <w:pStyle w:val="Default"/>
        <w:jc w:val="right"/>
        <w:rPr>
          <w:color w:val="auto"/>
          <w:lang w:val="lv-LV"/>
        </w:rPr>
      </w:pPr>
      <w:r w:rsidRPr="00FB5D00">
        <w:rPr>
          <w:color w:val="auto"/>
          <w:lang w:val="lv-LV"/>
        </w:rPr>
        <w:t>Nr. PSKUS 201</w:t>
      </w:r>
      <w:r w:rsidR="00546C7B" w:rsidRPr="00FB5D00">
        <w:rPr>
          <w:color w:val="auto"/>
          <w:lang w:val="lv-LV"/>
        </w:rPr>
        <w:t>9</w:t>
      </w:r>
      <w:r w:rsidRPr="00FB5D00">
        <w:rPr>
          <w:color w:val="auto"/>
          <w:lang w:val="lv-LV"/>
        </w:rPr>
        <w:t>/</w:t>
      </w:r>
      <w:r w:rsidR="001851B0">
        <w:rPr>
          <w:color w:val="auto"/>
          <w:lang w:val="lv-LV"/>
        </w:rPr>
        <w:t>101</w:t>
      </w:r>
      <w:r w:rsidRPr="00FB5D00">
        <w:rPr>
          <w:color w:val="auto"/>
          <w:lang w:val="lv-LV"/>
        </w:rPr>
        <w:t>, nolikumam</w:t>
      </w:r>
    </w:p>
    <w:p w14:paraId="5E77E753" w14:textId="77777777" w:rsidR="00351108" w:rsidRPr="00FB5D00" w:rsidRDefault="00351108" w:rsidP="00351108">
      <w:pPr>
        <w:jc w:val="center"/>
        <w:rPr>
          <w:b/>
        </w:rPr>
      </w:pPr>
    </w:p>
    <w:p w14:paraId="38F252D0" w14:textId="77777777" w:rsidR="00351108" w:rsidRPr="00FB5D00" w:rsidRDefault="00351108" w:rsidP="00351108">
      <w:pPr>
        <w:tabs>
          <w:tab w:val="left" w:pos="993"/>
        </w:tabs>
        <w:ind w:left="567"/>
        <w:rPr>
          <w:bCs/>
          <w:lang w:eastAsia="lv-LV"/>
        </w:rPr>
      </w:pPr>
    </w:p>
    <w:p w14:paraId="435FD279" w14:textId="77777777" w:rsidR="00351108" w:rsidRPr="00FB5D00" w:rsidRDefault="00351108" w:rsidP="00351108">
      <w:pPr>
        <w:jc w:val="center"/>
        <w:rPr>
          <w:b/>
        </w:rPr>
      </w:pPr>
      <w:r w:rsidRPr="00FB5D00">
        <w:rPr>
          <w:b/>
        </w:rPr>
        <w:t>Pretendenta pieredze</w:t>
      </w:r>
    </w:p>
    <w:p w14:paraId="4E1A4EC9" w14:textId="77777777" w:rsidR="00351108" w:rsidRPr="00E352DE" w:rsidRDefault="00351108" w:rsidP="00351108">
      <w:pPr>
        <w:tabs>
          <w:tab w:val="center" w:pos="4153"/>
          <w:tab w:val="left" w:pos="5352"/>
        </w:tabs>
        <w:jc w:val="center"/>
        <w:rPr>
          <w:b/>
        </w:rPr>
      </w:pPr>
      <w:r w:rsidRPr="00E352DE">
        <w:rPr>
          <w:b/>
        </w:rPr>
        <w:t xml:space="preserve">pēdējo 3 (trīs) gadu laikā </w:t>
      </w:r>
      <w:r w:rsidRPr="00E352DE">
        <w:rPr>
          <w:i/>
        </w:rPr>
        <w:t>(veidne)</w:t>
      </w:r>
    </w:p>
    <w:p w14:paraId="624D6543" w14:textId="135C4539" w:rsidR="00351108" w:rsidRPr="00E352DE" w:rsidRDefault="00351108" w:rsidP="00351108">
      <w:pPr>
        <w:jc w:val="center"/>
      </w:pPr>
      <w:r w:rsidRPr="00E352DE">
        <w:rPr>
          <w:lang w:eastAsia="lv-LV"/>
        </w:rPr>
        <w:t>Iepirkumam „</w:t>
      </w:r>
      <w:r w:rsidR="00BE0101">
        <w:t>UPS bateriju nomaiņa</w:t>
      </w:r>
      <w:r w:rsidRPr="00E352DE">
        <w:t>"</w:t>
      </w:r>
    </w:p>
    <w:p w14:paraId="4E3298ED" w14:textId="0C62405A" w:rsidR="00351108" w:rsidRPr="00E352DE" w:rsidRDefault="00351108" w:rsidP="00351108">
      <w:pPr>
        <w:keepNext/>
        <w:jc w:val="center"/>
      </w:pPr>
      <w:r w:rsidRPr="00E352DE">
        <w:t>(identifikācijas Nr. PSKUS 201</w:t>
      </w:r>
      <w:r w:rsidR="00546C7B" w:rsidRPr="00E352DE">
        <w:t>9</w:t>
      </w:r>
      <w:r w:rsidRPr="00E352DE">
        <w:t>/</w:t>
      </w:r>
      <w:r w:rsidR="001851B0">
        <w:t>101</w:t>
      </w:r>
      <w:r w:rsidRPr="00E352DE">
        <w:t>)</w:t>
      </w:r>
    </w:p>
    <w:p w14:paraId="062190EC" w14:textId="77777777" w:rsidR="00351108" w:rsidRPr="00E352DE" w:rsidRDefault="00351108" w:rsidP="00351108">
      <w:pPr>
        <w:jc w:val="center"/>
        <w:rPr>
          <w:b/>
          <w:caps/>
        </w:rPr>
      </w:pPr>
    </w:p>
    <w:p w14:paraId="50C15286" w14:textId="77777777" w:rsidR="00351108" w:rsidRPr="00E352DE" w:rsidRDefault="00351108" w:rsidP="00351108">
      <w:pPr>
        <w:jc w:val="center"/>
        <w:rPr>
          <w:b/>
          <w:caps/>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6"/>
        <w:gridCol w:w="1454"/>
        <w:gridCol w:w="1912"/>
        <w:gridCol w:w="1879"/>
      </w:tblGrid>
      <w:tr w:rsidR="00BE0101" w:rsidRPr="00001AA5" w14:paraId="5888EC00" w14:textId="77777777" w:rsidTr="00472A53">
        <w:trPr>
          <w:jc w:val="center"/>
        </w:trPr>
        <w:tc>
          <w:tcPr>
            <w:tcW w:w="1785" w:type="dxa"/>
          </w:tcPr>
          <w:p w14:paraId="4875E1CB" w14:textId="77777777" w:rsidR="00BE0101" w:rsidRPr="00001AA5" w:rsidRDefault="00BE0101" w:rsidP="00472A53">
            <w:pPr>
              <w:jc w:val="center"/>
              <w:rPr>
                <w:bCs/>
              </w:rPr>
            </w:pPr>
            <w:r w:rsidRPr="00001AA5">
              <w:rPr>
                <w:bCs/>
              </w:rPr>
              <w:t xml:space="preserve">Pasūtītājs </w:t>
            </w:r>
          </w:p>
          <w:p w14:paraId="6D640F06" w14:textId="77777777" w:rsidR="00BE0101" w:rsidRPr="00001AA5" w:rsidRDefault="00BE0101" w:rsidP="00472A53">
            <w:pPr>
              <w:jc w:val="center"/>
              <w:rPr>
                <w:bCs/>
              </w:rPr>
            </w:pPr>
            <w:r w:rsidRPr="00001AA5">
              <w:rPr>
                <w:bCs/>
              </w:rPr>
              <w:t>(nosaukums, adrese)</w:t>
            </w:r>
          </w:p>
        </w:tc>
        <w:tc>
          <w:tcPr>
            <w:tcW w:w="1776" w:type="dxa"/>
          </w:tcPr>
          <w:p w14:paraId="32A13C29" w14:textId="77777777" w:rsidR="00BE0101" w:rsidRPr="00001AA5" w:rsidRDefault="00BE0101" w:rsidP="00472A53">
            <w:pPr>
              <w:jc w:val="center"/>
              <w:rPr>
                <w:bCs/>
              </w:rPr>
            </w:pPr>
            <w:r w:rsidRPr="00001AA5">
              <w:rPr>
                <w:bCs/>
              </w:rPr>
              <w:t>Veikto darbu apraksts</w:t>
            </w:r>
          </w:p>
        </w:tc>
        <w:tc>
          <w:tcPr>
            <w:tcW w:w="1454" w:type="dxa"/>
          </w:tcPr>
          <w:p w14:paraId="6E8DC8C8" w14:textId="77777777" w:rsidR="00BE0101" w:rsidRPr="00001AA5" w:rsidRDefault="00BE0101" w:rsidP="00472A53">
            <w:pPr>
              <w:jc w:val="center"/>
              <w:rPr>
                <w:bCs/>
              </w:rPr>
            </w:pPr>
            <w:r>
              <w:rPr>
                <w:bCs/>
              </w:rPr>
              <w:t>Līguma summa</w:t>
            </w:r>
            <w:r w:rsidRPr="00001AA5">
              <w:rPr>
                <w:bCs/>
              </w:rPr>
              <w:t xml:space="preserve"> EUR (bez PVN)</w:t>
            </w:r>
          </w:p>
        </w:tc>
        <w:tc>
          <w:tcPr>
            <w:tcW w:w="1912" w:type="dxa"/>
          </w:tcPr>
          <w:p w14:paraId="505CA355" w14:textId="77777777" w:rsidR="00BE0101" w:rsidRPr="00001AA5" w:rsidRDefault="00BE0101" w:rsidP="00472A53">
            <w:pPr>
              <w:jc w:val="center"/>
              <w:rPr>
                <w:bCs/>
              </w:rPr>
            </w:pPr>
            <w:r>
              <w:rPr>
                <w:bCs/>
              </w:rPr>
              <w:t>Līguma izpildes</w:t>
            </w:r>
            <w:r w:rsidRPr="00001AA5">
              <w:rPr>
                <w:bCs/>
              </w:rPr>
              <w:t xml:space="preserve"> laiks (uzsākšanas-pabeigšanas gads/mēnesis)</w:t>
            </w:r>
          </w:p>
        </w:tc>
        <w:tc>
          <w:tcPr>
            <w:tcW w:w="1879" w:type="dxa"/>
          </w:tcPr>
          <w:p w14:paraId="0CF2C554" w14:textId="77777777" w:rsidR="00BE0101" w:rsidRPr="00001AA5" w:rsidRDefault="00BE0101" w:rsidP="00472A53">
            <w:pPr>
              <w:jc w:val="center"/>
              <w:rPr>
                <w:bCs/>
              </w:rPr>
            </w:pPr>
            <w:r w:rsidRPr="00001AA5">
              <w:rPr>
                <w:bCs/>
              </w:rPr>
              <w:t>Pasūtītāja kontaktpersona, tālrunis</w:t>
            </w:r>
          </w:p>
        </w:tc>
      </w:tr>
      <w:tr w:rsidR="00BE0101" w:rsidRPr="00001AA5" w14:paraId="547B2E1C" w14:textId="77777777" w:rsidTr="00472A53">
        <w:trPr>
          <w:jc w:val="center"/>
        </w:trPr>
        <w:tc>
          <w:tcPr>
            <w:tcW w:w="1785" w:type="dxa"/>
          </w:tcPr>
          <w:p w14:paraId="17D29697" w14:textId="77777777" w:rsidR="00BE0101" w:rsidRPr="00001AA5" w:rsidRDefault="00BE0101" w:rsidP="00472A53">
            <w:pPr>
              <w:jc w:val="center"/>
              <w:rPr>
                <w:bCs/>
              </w:rPr>
            </w:pPr>
          </w:p>
        </w:tc>
        <w:tc>
          <w:tcPr>
            <w:tcW w:w="1776" w:type="dxa"/>
          </w:tcPr>
          <w:p w14:paraId="04E7E97D" w14:textId="77777777" w:rsidR="00BE0101" w:rsidRPr="00001AA5" w:rsidRDefault="00BE0101" w:rsidP="00472A53">
            <w:pPr>
              <w:jc w:val="center"/>
              <w:rPr>
                <w:bCs/>
              </w:rPr>
            </w:pPr>
          </w:p>
        </w:tc>
        <w:tc>
          <w:tcPr>
            <w:tcW w:w="1454" w:type="dxa"/>
          </w:tcPr>
          <w:p w14:paraId="4FF51097" w14:textId="77777777" w:rsidR="00BE0101" w:rsidRPr="00001AA5" w:rsidRDefault="00BE0101" w:rsidP="00472A53">
            <w:pPr>
              <w:jc w:val="center"/>
              <w:rPr>
                <w:bCs/>
              </w:rPr>
            </w:pPr>
          </w:p>
        </w:tc>
        <w:tc>
          <w:tcPr>
            <w:tcW w:w="1912" w:type="dxa"/>
          </w:tcPr>
          <w:p w14:paraId="078A42D5" w14:textId="77777777" w:rsidR="00BE0101" w:rsidRPr="00001AA5" w:rsidRDefault="00BE0101" w:rsidP="00472A53">
            <w:pPr>
              <w:jc w:val="center"/>
              <w:rPr>
                <w:bCs/>
              </w:rPr>
            </w:pPr>
          </w:p>
        </w:tc>
        <w:tc>
          <w:tcPr>
            <w:tcW w:w="1879" w:type="dxa"/>
          </w:tcPr>
          <w:p w14:paraId="5E328DEA" w14:textId="77777777" w:rsidR="00BE0101" w:rsidRPr="00001AA5" w:rsidRDefault="00BE0101" w:rsidP="00472A53">
            <w:pPr>
              <w:jc w:val="center"/>
              <w:rPr>
                <w:bCs/>
              </w:rPr>
            </w:pPr>
          </w:p>
        </w:tc>
      </w:tr>
      <w:tr w:rsidR="00BE0101" w:rsidRPr="00001AA5" w14:paraId="62D1ADAC" w14:textId="77777777" w:rsidTr="00472A53">
        <w:trPr>
          <w:jc w:val="center"/>
        </w:trPr>
        <w:tc>
          <w:tcPr>
            <w:tcW w:w="1785" w:type="dxa"/>
          </w:tcPr>
          <w:p w14:paraId="14A4DBCA" w14:textId="77777777" w:rsidR="00BE0101" w:rsidRPr="00001AA5" w:rsidRDefault="00BE0101" w:rsidP="00472A53">
            <w:pPr>
              <w:jc w:val="center"/>
              <w:rPr>
                <w:bCs/>
              </w:rPr>
            </w:pPr>
          </w:p>
        </w:tc>
        <w:tc>
          <w:tcPr>
            <w:tcW w:w="1776" w:type="dxa"/>
          </w:tcPr>
          <w:p w14:paraId="13909247" w14:textId="77777777" w:rsidR="00BE0101" w:rsidRPr="00001AA5" w:rsidRDefault="00BE0101" w:rsidP="00472A53">
            <w:pPr>
              <w:jc w:val="center"/>
              <w:rPr>
                <w:bCs/>
              </w:rPr>
            </w:pPr>
          </w:p>
        </w:tc>
        <w:tc>
          <w:tcPr>
            <w:tcW w:w="1454" w:type="dxa"/>
          </w:tcPr>
          <w:p w14:paraId="2C48629E" w14:textId="77777777" w:rsidR="00BE0101" w:rsidRPr="00001AA5" w:rsidRDefault="00BE0101" w:rsidP="00472A53">
            <w:pPr>
              <w:jc w:val="center"/>
              <w:rPr>
                <w:bCs/>
              </w:rPr>
            </w:pPr>
          </w:p>
        </w:tc>
        <w:tc>
          <w:tcPr>
            <w:tcW w:w="1912" w:type="dxa"/>
          </w:tcPr>
          <w:p w14:paraId="6FFC2368" w14:textId="77777777" w:rsidR="00BE0101" w:rsidRPr="00001AA5" w:rsidRDefault="00BE0101" w:rsidP="00472A53">
            <w:pPr>
              <w:jc w:val="center"/>
              <w:rPr>
                <w:bCs/>
              </w:rPr>
            </w:pPr>
          </w:p>
        </w:tc>
        <w:tc>
          <w:tcPr>
            <w:tcW w:w="1879" w:type="dxa"/>
          </w:tcPr>
          <w:p w14:paraId="36E74F15" w14:textId="77777777" w:rsidR="00BE0101" w:rsidRPr="00001AA5" w:rsidRDefault="00BE0101" w:rsidP="00472A53">
            <w:pPr>
              <w:jc w:val="center"/>
              <w:rPr>
                <w:bCs/>
              </w:rPr>
            </w:pPr>
          </w:p>
        </w:tc>
      </w:tr>
      <w:tr w:rsidR="00BE0101" w:rsidRPr="00001AA5" w14:paraId="4679CBF3" w14:textId="77777777" w:rsidTr="00472A53">
        <w:trPr>
          <w:jc w:val="center"/>
        </w:trPr>
        <w:tc>
          <w:tcPr>
            <w:tcW w:w="1785" w:type="dxa"/>
          </w:tcPr>
          <w:p w14:paraId="21007F8B" w14:textId="77777777" w:rsidR="00BE0101" w:rsidRPr="00001AA5" w:rsidRDefault="00BE0101" w:rsidP="00472A53">
            <w:pPr>
              <w:jc w:val="center"/>
              <w:rPr>
                <w:bCs/>
              </w:rPr>
            </w:pPr>
          </w:p>
        </w:tc>
        <w:tc>
          <w:tcPr>
            <w:tcW w:w="1776" w:type="dxa"/>
          </w:tcPr>
          <w:p w14:paraId="2B29CC17" w14:textId="77777777" w:rsidR="00BE0101" w:rsidRPr="00001AA5" w:rsidRDefault="00BE0101" w:rsidP="00472A53">
            <w:pPr>
              <w:jc w:val="center"/>
              <w:rPr>
                <w:bCs/>
              </w:rPr>
            </w:pPr>
          </w:p>
        </w:tc>
        <w:tc>
          <w:tcPr>
            <w:tcW w:w="1454" w:type="dxa"/>
          </w:tcPr>
          <w:p w14:paraId="7D876AF7" w14:textId="77777777" w:rsidR="00BE0101" w:rsidRPr="00001AA5" w:rsidRDefault="00BE0101" w:rsidP="00472A53">
            <w:pPr>
              <w:jc w:val="center"/>
              <w:rPr>
                <w:bCs/>
              </w:rPr>
            </w:pPr>
          </w:p>
        </w:tc>
        <w:tc>
          <w:tcPr>
            <w:tcW w:w="1912" w:type="dxa"/>
          </w:tcPr>
          <w:p w14:paraId="4F1F730D" w14:textId="77777777" w:rsidR="00BE0101" w:rsidRPr="00001AA5" w:rsidRDefault="00BE0101" w:rsidP="00472A53">
            <w:pPr>
              <w:jc w:val="center"/>
              <w:rPr>
                <w:bCs/>
              </w:rPr>
            </w:pPr>
          </w:p>
        </w:tc>
        <w:tc>
          <w:tcPr>
            <w:tcW w:w="1879" w:type="dxa"/>
          </w:tcPr>
          <w:p w14:paraId="048D942A" w14:textId="77777777" w:rsidR="00BE0101" w:rsidRPr="00001AA5" w:rsidRDefault="00BE0101" w:rsidP="00472A53">
            <w:pPr>
              <w:jc w:val="center"/>
              <w:rPr>
                <w:bCs/>
              </w:rPr>
            </w:pPr>
          </w:p>
        </w:tc>
      </w:tr>
      <w:tr w:rsidR="00BE0101" w:rsidRPr="00001AA5" w14:paraId="1E0697E7" w14:textId="77777777" w:rsidTr="00472A53">
        <w:trPr>
          <w:jc w:val="center"/>
        </w:trPr>
        <w:tc>
          <w:tcPr>
            <w:tcW w:w="1785" w:type="dxa"/>
          </w:tcPr>
          <w:p w14:paraId="49920810" w14:textId="77777777" w:rsidR="00BE0101" w:rsidRPr="00001AA5" w:rsidRDefault="00BE0101" w:rsidP="00472A53">
            <w:pPr>
              <w:jc w:val="center"/>
              <w:rPr>
                <w:bCs/>
              </w:rPr>
            </w:pPr>
          </w:p>
        </w:tc>
        <w:tc>
          <w:tcPr>
            <w:tcW w:w="1776" w:type="dxa"/>
          </w:tcPr>
          <w:p w14:paraId="024C1F0A" w14:textId="77777777" w:rsidR="00BE0101" w:rsidRPr="00001AA5" w:rsidRDefault="00BE0101" w:rsidP="00472A53">
            <w:pPr>
              <w:jc w:val="center"/>
              <w:rPr>
                <w:bCs/>
              </w:rPr>
            </w:pPr>
          </w:p>
        </w:tc>
        <w:tc>
          <w:tcPr>
            <w:tcW w:w="1454" w:type="dxa"/>
          </w:tcPr>
          <w:p w14:paraId="3D4F7236" w14:textId="77777777" w:rsidR="00BE0101" w:rsidRPr="00001AA5" w:rsidRDefault="00BE0101" w:rsidP="00472A53">
            <w:pPr>
              <w:jc w:val="center"/>
              <w:rPr>
                <w:bCs/>
              </w:rPr>
            </w:pPr>
          </w:p>
        </w:tc>
        <w:tc>
          <w:tcPr>
            <w:tcW w:w="1912" w:type="dxa"/>
          </w:tcPr>
          <w:p w14:paraId="2BDD6893" w14:textId="77777777" w:rsidR="00BE0101" w:rsidRPr="00001AA5" w:rsidRDefault="00BE0101" w:rsidP="00472A53">
            <w:pPr>
              <w:jc w:val="center"/>
              <w:rPr>
                <w:bCs/>
              </w:rPr>
            </w:pPr>
          </w:p>
        </w:tc>
        <w:tc>
          <w:tcPr>
            <w:tcW w:w="1879" w:type="dxa"/>
          </w:tcPr>
          <w:p w14:paraId="6801898B" w14:textId="77777777" w:rsidR="00BE0101" w:rsidRPr="00001AA5" w:rsidRDefault="00BE0101" w:rsidP="00472A53">
            <w:pPr>
              <w:jc w:val="center"/>
              <w:rPr>
                <w:bCs/>
              </w:rPr>
            </w:pPr>
          </w:p>
        </w:tc>
      </w:tr>
      <w:tr w:rsidR="00BE0101" w:rsidRPr="00001AA5" w14:paraId="6EB2C738" w14:textId="77777777" w:rsidTr="00472A53">
        <w:trPr>
          <w:jc w:val="center"/>
        </w:trPr>
        <w:tc>
          <w:tcPr>
            <w:tcW w:w="1785" w:type="dxa"/>
          </w:tcPr>
          <w:p w14:paraId="7DFE3CCD" w14:textId="77777777" w:rsidR="00BE0101" w:rsidRPr="00001AA5" w:rsidRDefault="00BE0101" w:rsidP="00472A53">
            <w:pPr>
              <w:jc w:val="center"/>
              <w:rPr>
                <w:bCs/>
              </w:rPr>
            </w:pPr>
          </w:p>
        </w:tc>
        <w:tc>
          <w:tcPr>
            <w:tcW w:w="1776" w:type="dxa"/>
          </w:tcPr>
          <w:p w14:paraId="1D6F740B" w14:textId="77777777" w:rsidR="00BE0101" w:rsidRPr="00001AA5" w:rsidRDefault="00BE0101" w:rsidP="00472A53">
            <w:pPr>
              <w:jc w:val="center"/>
              <w:rPr>
                <w:bCs/>
              </w:rPr>
            </w:pPr>
          </w:p>
        </w:tc>
        <w:tc>
          <w:tcPr>
            <w:tcW w:w="1454" w:type="dxa"/>
          </w:tcPr>
          <w:p w14:paraId="57C38F4E" w14:textId="77777777" w:rsidR="00BE0101" w:rsidRPr="00001AA5" w:rsidRDefault="00BE0101" w:rsidP="00472A53">
            <w:pPr>
              <w:jc w:val="center"/>
              <w:rPr>
                <w:bCs/>
              </w:rPr>
            </w:pPr>
          </w:p>
        </w:tc>
        <w:tc>
          <w:tcPr>
            <w:tcW w:w="1912" w:type="dxa"/>
          </w:tcPr>
          <w:p w14:paraId="045D7DDA" w14:textId="77777777" w:rsidR="00BE0101" w:rsidRPr="00001AA5" w:rsidRDefault="00BE0101" w:rsidP="00472A53">
            <w:pPr>
              <w:jc w:val="center"/>
              <w:rPr>
                <w:bCs/>
              </w:rPr>
            </w:pPr>
          </w:p>
        </w:tc>
        <w:tc>
          <w:tcPr>
            <w:tcW w:w="1879" w:type="dxa"/>
          </w:tcPr>
          <w:p w14:paraId="11B1D7DC" w14:textId="77777777" w:rsidR="00BE0101" w:rsidRPr="00001AA5" w:rsidRDefault="00BE0101" w:rsidP="00472A53">
            <w:pPr>
              <w:jc w:val="center"/>
              <w:rPr>
                <w:bCs/>
              </w:rPr>
            </w:pPr>
          </w:p>
        </w:tc>
      </w:tr>
      <w:tr w:rsidR="00BE0101" w:rsidRPr="00001AA5" w14:paraId="67FE6146" w14:textId="77777777" w:rsidTr="00472A53">
        <w:trPr>
          <w:jc w:val="center"/>
        </w:trPr>
        <w:tc>
          <w:tcPr>
            <w:tcW w:w="1785" w:type="dxa"/>
          </w:tcPr>
          <w:p w14:paraId="5B91A74D" w14:textId="77777777" w:rsidR="00BE0101" w:rsidRPr="00001AA5" w:rsidRDefault="00BE0101" w:rsidP="00472A53">
            <w:pPr>
              <w:jc w:val="center"/>
              <w:rPr>
                <w:bCs/>
              </w:rPr>
            </w:pPr>
          </w:p>
        </w:tc>
        <w:tc>
          <w:tcPr>
            <w:tcW w:w="1776" w:type="dxa"/>
          </w:tcPr>
          <w:p w14:paraId="7DCC2DD4" w14:textId="77777777" w:rsidR="00BE0101" w:rsidRPr="00001AA5" w:rsidRDefault="00BE0101" w:rsidP="00472A53">
            <w:pPr>
              <w:jc w:val="center"/>
              <w:rPr>
                <w:bCs/>
              </w:rPr>
            </w:pPr>
          </w:p>
        </w:tc>
        <w:tc>
          <w:tcPr>
            <w:tcW w:w="1454" w:type="dxa"/>
          </w:tcPr>
          <w:p w14:paraId="1D071DB2" w14:textId="77777777" w:rsidR="00BE0101" w:rsidRPr="00001AA5" w:rsidRDefault="00BE0101" w:rsidP="00472A53">
            <w:pPr>
              <w:jc w:val="center"/>
              <w:rPr>
                <w:bCs/>
              </w:rPr>
            </w:pPr>
          </w:p>
        </w:tc>
        <w:tc>
          <w:tcPr>
            <w:tcW w:w="1912" w:type="dxa"/>
          </w:tcPr>
          <w:p w14:paraId="350AFCEC" w14:textId="77777777" w:rsidR="00BE0101" w:rsidRPr="00001AA5" w:rsidRDefault="00BE0101" w:rsidP="00472A53">
            <w:pPr>
              <w:jc w:val="center"/>
              <w:rPr>
                <w:bCs/>
              </w:rPr>
            </w:pPr>
          </w:p>
        </w:tc>
        <w:tc>
          <w:tcPr>
            <w:tcW w:w="1879" w:type="dxa"/>
          </w:tcPr>
          <w:p w14:paraId="0195B99D" w14:textId="77777777" w:rsidR="00BE0101" w:rsidRPr="00001AA5" w:rsidRDefault="00BE0101" w:rsidP="00472A53">
            <w:pPr>
              <w:jc w:val="center"/>
              <w:rPr>
                <w:bCs/>
              </w:rPr>
            </w:pPr>
          </w:p>
        </w:tc>
      </w:tr>
      <w:tr w:rsidR="00BE0101" w:rsidRPr="00001AA5" w14:paraId="7E0F7625" w14:textId="77777777" w:rsidTr="00472A53">
        <w:trPr>
          <w:jc w:val="center"/>
        </w:trPr>
        <w:tc>
          <w:tcPr>
            <w:tcW w:w="1785" w:type="dxa"/>
          </w:tcPr>
          <w:p w14:paraId="24E69ED6" w14:textId="77777777" w:rsidR="00BE0101" w:rsidRPr="00001AA5" w:rsidRDefault="00BE0101" w:rsidP="00472A53">
            <w:pPr>
              <w:jc w:val="center"/>
              <w:rPr>
                <w:bCs/>
              </w:rPr>
            </w:pPr>
          </w:p>
        </w:tc>
        <w:tc>
          <w:tcPr>
            <w:tcW w:w="1776" w:type="dxa"/>
          </w:tcPr>
          <w:p w14:paraId="3E6845F8" w14:textId="77777777" w:rsidR="00BE0101" w:rsidRPr="00001AA5" w:rsidRDefault="00BE0101" w:rsidP="00472A53">
            <w:pPr>
              <w:jc w:val="center"/>
              <w:rPr>
                <w:bCs/>
              </w:rPr>
            </w:pPr>
          </w:p>
        </w:tc>
        <w:tc>
          <w:tcPr>
            <w:tcW w:w="1454" w:type="dxa"/>
          </w:tcPr>
          <w:p w14:paraId="415106D9" w14:textId="77777777" w:rsidR="00BE0101" w:rsidRPr="00001AA5" w:rsidRDefault="00BE0101" w:rsidP="00472A53">
            <w:pPr>
              <w:jc w:val="center"/>
              <w:rPr>
                <w:bCs/>
              </w:rPr>
            </w:pPr>
          </w:p>
        </w:tc>
        <w:tc>
          <w:tcPr>
            <w:tcW w:w="1912" w:type="dxa"/>
          </w:tcPr>
          <w:p w14:paraId="5C807ECF" w14:textId="77777777" w:rsidR="00BE0101" w:rsidRPr="00001AA5" w:rsidRDefault="00BE0101" w:rsidP="00472A53">
            <w:pPr>
              <w:jc w:val="center"/>
              <w:rPr>
                <w:bCs/>
              </w:rPr>
            </w:pPr>
          </w:p>
        </w:tc>
        <w:tc>
          <w:tcPr>
            <w:tcW w:w="1879" w:type="dxa"/>
          </w:tcPr>
          <w:p w14:paraId="488DAC15" w14:textId="77777777" w:rsidR="00BE0101" w:rsidRPr="00001AA5" w:rsidRDefault="00BE0101" w:rsidP="00472A53">
            <w:pPr>
              <w:jc w:val="center"/>
              <w:rPr>
                <w:bCs/>
              </w:rPr>
            </w:pPr>
          </w:p>
        </w:tc>
      </w:tr>
      <w:tr w:rsidR="00BE0101" w:rsidRPr="00001AA5" w14:paraId="38DF235E" w14:textId="77777777" w:rsidTr="00472A53">
        <w:trPr>
          <w:jc w:val="center"/>
        </w:trPr>
        <w:tc>
          <w:tcPr>
            <w:tcW w:w="1785" w:type="dxa"/>
          </w:tcPr>
          <w:p w14:paraId="32346573" w14:textId="77777777" w:rsidR="00BE0101" w:rsidRPr="00001AA5" w:rsidRDefault="00BE0101" w:rsidP="00472A53">
            <w:pPr>
              <w:jc w:val="center"/>
              <w:rPr>
                <w:bCs/>
              </w:rPr>
            </w:pPr>
          </w:p>
        </w:tc>
        <w:tc>
          <w:tcPr>
            <w:tcW w:w="1776" w:type="dxa"/>
          </w:tcPr>
          <w:p w14:paraId="1F24B7EF" w14:textId="77777777" w:rsidR="00BE0101" w:rsidRPr="00001AA5" w:rsidRDefault="00BE0101" w:rsidP="00472A53">
            <w:pPr>
              <w:jc w:val="center"/>
              <w:rPr>
                <w:bCs/>
              </w:rPr>
            </w:pPr>
          </w:p>
        </w:tc>
        <w:tc>
          <w:tcPr>
            <w:tcW w:w="1454" w:type="dxa"/>
          </w:tcPr>
          <w:p w14:paraId="5EB1066B" w14:textId="77777777" w:rsidR="00BE0101" w:rsidRPr="00001AA5" w:rsidRDefault="00BE0101" w:rsidP="00472A53">
            <w:pPr>
              <w:jc w:val="center"/>
              <w:rPr>
                <w:bCs/>
              </w:rPr>
            </w:pPr>
          </w:p>
        </w:tc>
        <w:tc>
          <w:tcPr>
            <w:tcW w:w="1912" w:type="dxa"/>
          </w:tcPr>
          <w:p w14:paraId="4850125C" w14:textId="77777777" w:rsidR="00BE0101" w:rsidRPr="00001AA5" w:rsidRDefault="00BE0101" w:rsidP="00472A53">
            <w:pPr>
              <w:jc w:val="center"/>
              <w:rPr>
                <w:bCs/>
              </w:rPr>
            </w:pPr>
          </w:p>
        </w:tc>
        <w:tc>
          <w:tcPr>
            <w:tcW w:w="1879" w:type="dxa"/>
          </w:tcPr>
          <w:p w14:paraId="42DD24F2" w14:textId="77777777" w:rsidR="00BE0101" w:rsidRPr="00001AA5" w:rsidRDefault="00BE0101" w:rsidP="00472A53">
            <w:pPr>
              <w:jc w:val="center"/>
              <w:rPr>
                <w:bCs/>
              </w:rPr>
            </w:pPr>
          </w:p>
        </w:tc>
      </w:tr>
    </w:tbl>
    <w:p w14:paraId="742C7E93" w14:textId="77777777" w:rsidR="00351108" w:rsidRPr="00E352DE" w:rsidRDefault="00351108" w:rsidP="00351108">
      <w:pPr>
        <w:rPr>
          <w:b/>
        </w:rPr>
      </w:pPr>
    </w:p>
    <w:p w14:paraId="6A00BD91" w14:textId="77777777" w:rsidR="00351108" w:rsidRPr="00E352DE" w:rsidRDefault="00351108" w:rsidP="00351108">
      <w:pPr>
        <w:rPr>
          <w:b/>
        </w:rPr>
      </w:pPr>
    </w:p>
    <w:p w14:paraId="397560BB" w14:textId="77777777" w:rsidR="00351108" w:rsidRPr="00E352DE" w:rsidRDefault="00351108" w:rsidP="00351108">
      <w:pPr>
        <w:rPr>
          <w:b/>
        </w:rPr>
      </w:pPr>
    </w:p>
    <w:p w14:paraId="670CC5D7" w14:textId="769AB4FB" w:rsidR="00351108" w:rsidRPr="00E352DE" w:rsidRDefault="00351108" w:rsidP="00351108">
      <w:pPr>
        <w:tabs>
          <w:tab w:val="left" w:pos="2160"/>
        </w:tabs>
        <w:rPr>
          <w:bCs/>
        </w:rPr>
      </w:pPr>
      <w:r w:rsidRPr="00E352DE">
        <w:rPr>
          <w:bCs/>
        </w:rPr>
        <w:t>201</w:t>
      </w:r>
      <w:r w:rsidR="00546C7B" w:rsidRPr="00E352DE">
        <w:rPr>
          <w:bCs/>
        </w:rPr>
        <w:t>9</w:t>
      </w:r>
      <w:r w:rsidRPr="00E352DE">
        <w:rPr>
          <w:bCs/>
        </w:rPr>
        <w:t>.gada ___._____________</w:t>
      </w:r>
    </w:p>
    <w:p w14:paraId="700EB620" w14:textId="77777777" w:rsidR="00351108" w:rsidRPr="00E352DE" w:rsidRDefault="00351108" w:rsidP="00351108">
      <w:pPr>
        <w:rPr>
          <w:bCs/>
          <w:i/>
          <w:lang w:eastAsia="lv-LV"/>
        </w:rPr>
      </w:pPr>
    </w:p>
    <w:p w14:paraId="7F6DCE7A" w14:textId="77777777" w:rsidR="00351108" w:rsidRPr="00E352DE" w:rsidRDefault="00351108" w:rsidP="00351108">
      <w:pPr>
        <w:rPr>
          <w:bCs/>
          <w:i/>
          <w:lang w:eastAsia="lv-LV"/>
        </w:rPr>
      </w:pPr>
      <w:r w:rsidRPr="00E352DE">
        <w:rPr>
          <w:bCs/>
          <w:i/>
          <w:lang w:eastAsia="lv-LV"/>
        </w:rPr>
        <w:t>___________________________________________________________________________</w:t>
      </w:r>
    </w:p>
    <w:p w14:paraId="32970B0B" w14:textId="77777777" w:rsidR="00351108" w:rsidRPr="00362DCB" w:rsidRDefault="00351108" w:rsidP="00351108">
      <w:pPr>
        <w:jc w:val="center"/>
        <w:rPr>
          <w:bCs/>
          <w:i/>
          <w:sz w:val="20"/>
          <w:szCs w:val="20"/>
          <w:lang w:eastAsia="lv-LV"/>
        </w:rPr>
      </w:pPr>
      <w:r w:rsidRPr="00E352DE">
        <w:rPr>
          <w:bCs/>
          <w:i/>
          <w:sz w:val="20"/>
          <w:szCs w:val="20"/>
          <w:lang w:eastAsia="lv-LV"/>
        </w:rPr>
        <w:t>(uzņēmuma vadītāja vai tā pilnvarotās personas (pievienot pilnvaras oriģinālu vai apliecinātu kopiju) paraksts, tā atšifrējums)</w:t>
      </w:r>
    </w:p>
    <w:p w14:paraId="678F6E0D" w14:textId="77777777" w:rsidR="00351108" w:rsidRDefault="00351108" w:rsidP="00351108">
      <w:pPr>
        <w:rPr>
          <w:b/>
        </w:rPr>
      </w:pPr>
    </w:p>
    <w:p w14:paraId="047DC663" w14:textId="77777777" w:rsidR="00351108" w:rsidRDefault="00351108" w:rsidP="00351108">
      <w:pPr>
        <w:rPr>
          <w:b/>
        </w:rPr>
      </w:pPr>
    </w:p>
    <w:p w14:paraId="68307963" w14:textId="77777777" w:rsidR="00351108" w:rsidRDefault="00351108" w:rsidP="00351108">
      <w:pPr>
        <w:rPr>
          <w:b/>
        </w:rPr>
      </w:pPr>
    </w:p>
    <w:p w14:paraId="14C0ADA4" w14:textId="77777777" w:rsidR="006F0842" w:rsidRDefault="006F0842" w:rsidP="00504526">
      <w:pPr>
        <w:jc w:val="right"/>
        <w:rPr>
          <w:b/>
          <w:sz w:val="23"/>
          <w:szCs w:val="23"/>
        </w:rPr>
      </w:pPr>
    </w:p>
    <w:p w14:paraId="3ED23290" w14:textId="77777777" w:rsidR="006F0842" w:rsidRDefault="006F0842" w:rsidP="00504526">
      <w:pPr>
        <w:jc w:val="right"/>
        <w:rPr>
          <w:b/>
          <w:sz w:val="23"/>
          <w:szCs w:val="23"/>
        </w:rPr>
      </w:pPr>
    </w:p>
    <w:p w14:paraId="20EA8AD1" w14:textId="77777777" w:rsidR="006F0842" w:rsidRDefault="006F0842" w:rsidP="00504526">
      <w:pPr>
        <w:jc w:val="right"/>
        <w:rPr>
          <w:b/>
          <w:sz w:val="23"/>
          <w:szCs w:val="23"/>
        </w:rPr>
      </w:pPr>
    </w:p>
    <w:p w14:paraId="60DC38DC" w14:textId="77777777" w:rsidR="006F0842" w:rsidRDefault="006F0842" w:rsidP="00504526">
      <w:pPr>
        <w:jc w:val="right"/>
        <w:rPr>
          <w:b/>
          <w:sz w:val="23"/>
          <w:szCs w:val="23"/>
        </w:rPr>
      </w:pPr>
    </w:p>
    <w:p w14:paraId="7B7E2DF4" w14:textId="77777777" w:rsidR="006F0842" w:rsidRDefault="006F0842" w:rsidP="00504526">
      <w:pPr>
        <w:jc w:val="right"/>
        <w:rPr>
          <w:b/>
          <w:sz w:val="23"/>
          <w:szCs w:val="23"/>
        </w:rPr>
      </w:pPr>
    </w:p>
    <w:p w14:paraId="12AE51D7" w14:textId="77777777" w:rsidR="004A3991" w:rsidRDefault="004A3991" w:rsidP="00351108">
      <w:pPr>
        <w:rPr>
          <w:b/>
          <w:sz w:val="23"/>
          <w:szCs w:val="23"/>
        </w:rPr>
        <w:sectPr w:rsidR="004A3991" w:rsidSect="004A3991">
          <w:headerReference w:type="default" r:id="rId30"/>
          <w:footerReference w:type="default" r:id="rId31"/>
          <w:pgSz w:w="12240" w:h="15840"/>
          <w:pgMar w:top="1134" w:right="618" w:bottom="1134" w:left="1701" w:header="709" w:footer="709" w:gutter="0"/>
          <w:cols w:space="708"/>
          <w:titlePg/>
          <w:docGrid w:linePitch="360"/>
        </w:sectPr>
      </w:pPr>
    </w:p>
    <w:p w14:paraId="15473FFA" w14:textId="5A4E8E1A" w:rsidR="00351108" w:rsidRDefault="00351108" w:rsidP="00351108">
      <w:pPr>
        <w:rPr>
          <w:b/>
          <w:sz w:val="23"/>
          <w:szCs w:val="23"/>
        </w:rPr>
      </w:pPr>
    </w:p>
    <w:p w14:paraId="05AA84B4" w14:textId="77777777" w:rsidR="004A3991" w:rsidRDefault="004A3991" w:rsidP="00351108">
      <w:pPr>
        <w:rPr>
          <w:b/>
          <w:sz w:val="23"/>
          <w:szCs w:val="23"/>
        </w:rPr>
      </w:pPr>
    </w:p>
    <w:p w14:paraId="4C223727" w14:textId="77777777" w:rsidR="004A3991" w:rsidRPr="00F05C2D" w:rsidRDefault="004A3991" w:rsidP="004A3991">
      <w:pPr>
        <w:pStyle w:val="1pielikums"/>
        <w:numPr>
          <w:ilvl w:val="0"/>
          <w:numId w:val="0"/>
        </w:numPr>
      </w:pPr>
      <w:r w:rsidRPr="00F05C2D">
        <w:t>4.pielikums</w:t>
      </w:r>
    </w:p>
    <w:p w14:paraId="57AAB9AB" w14:textId="77777777" w:rsidR="004A3991" w:rsidRPr="00F05C2D" w:rsidRDefault="004A3991" w:rsidP="004A3991">
      <w:pPr>
        <w:pStyle w:val="Default"/>
        <w:jc w:val="right"/>
        <w:rPr>
          <w:color w:val="auto"/>
          <w:lang w:val="lv-LV"/>
        </w:rPr>
      </w:pPr>
      <w:r w:rsidRPr="00F05C2D">
        <w:rPr>
          <w:color w:val="auto"/>
          <w:lang w:val="lv-LV"/>
        </w:rPr>
        <w:t>Atklāta konkursa, identifikācijas</w:t>
      </w:r>
    </w:p>
    <w:p w14:paraId="4BA1C18B" w14:textId="64E755BA" w:rsidR="004A3991" w:rsidRPr="00F05C2D" w:rsidRDefault="004A3991" w:rsidP="004A3991">
      <w:pPr>
        <w:pStyle w:val="Default"/>
        <w:jc w:val="right"/>
        <w:rPr>
          <w:color w:val="auto"/>
          <w:lang w:val="lv-LV"/>
        </w:rPr>
      </w:pPr>
      <w:r w:rsidRPr="00F05C2D">
        <w:rPr>
          <w:color w:val="auto"/>
          <w:lang w:val="lv-LV"/>
        </w:rPr>
        <w:t>Nr. </w:t>
      </w:r>
      <w:r w:rsidR="00644038" w:rsidRPr="00F05C2D">
        <w:rPr>
          <w:color w:val="auto"/>
          <w:lang w:val="lv-LV"/>
        </w:rPr>
        <w:t>PSKUS 2019</w:t>
      </w:r>
      <w:r w:rsidR="00734BC7">
        <w:rPr>
          <w:color w:val="auto"/>
          <w:lang w:val="lv-LV"/>
        </w:rPr>
        <w:t>/101</w:t>
      </w:r>
      <w:r w:rsidRPr="00F05C2D">
        <w:rPr>
          <w:color w:val="auto"/>
          <w:lang w:val="lv-LV"/>
        </w:rPr>
        <w:t>, nolikumam</w:t>
      </w:r>
    </w:p>
    <w:p w14:paraId="79B19B78" w14:textId="77777777" w:rsidR="004A3991" w:rsidRPr="00F05C2D" w:rsidRDefault="004A3991" w:rsidP="00351108">
      <w:pPr>
        <w:rPr>
          <w:b/>
          <w:sz w:val="23"/>
          <w:szCs w:val="23"/>
        </w:rPr>
      </w:pPr>
    </w:p>
    <w:p w14:paraId="5CCFCAA6" w14:textId="77777777" w:rsidR="001851B0" w:rsidRPr="00001AA5" w:rsidRDefault="001851B0" w:rsidP="001851B0">
      <w:pPr>
        <w:jc w:val="center"/>
        <w:rPr>
          <w:i/>
        </w:rPr>
      </w:pPr>
      <w:r w:rsidRPr="00001AA5">
        <w:rPr>
          <w:b/>
        </w:rPr>
        <w:t xml:space="preserve">FINANŠU PIEDĀVĀJUMS </w:t>
      </w:r>
      <w:r w:rsidRPr="00001AA5">
        <w:rPr>
          <w:i/>
        </w:rPr>
        <w:t>(veidne)</w:t>
      </w:r>
    </w:p>
    <w:p w14:paraId="2A9E2A88" w14:textId="77777777" w:rsidR="001851B0" w:rsidRPr="00001AA5" w:rsidRDefault="001851B0" w:rsidP="001851B0">
      <w:pPr>
        <w:jc w:val="center"/>
        <w:rPr>
          <w:i/>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134"/>
        <w:gridCol w:w="1417"/>
        <w:gridCol w:w="1560"/>
        <w:gridCol w:w="1701"/>
        <w:gridCol w:w="1276"/>
        <w:gridCol w:w="1276"/>
        <w:gridCol w:w="1701"/>
        <w:gridCol w:w="1417"/>
      </w:tblGrid>
      <w:tr w:rsidR="001851B0" w:rsidRPr="00001AA5" w14:paraId="63A4F9F9" w14:textId="77777777" w:rsidTr="00097D63">
        <w:tc>
          <w:tcPr>
            <w:tcW w:w="710" w:type="dxa"/>
            <w:shd w:val="clear" w:color="auto" w:fill="auto"/>
            <w:vAlign w:val="center"/>
          </w:tcPr>
          <w:p w14:paraId="10D27049" w14:textId="77777777" w:rsidR="001851B0" w:rsidRPr="00001AA5" w:rsidRDefault="001851B0" w:rsidP="001851B0">
            <w:pPr>
              <w:ind w:right="95"/>
              <w:jc w:val="center"/>
              <w:rPr>
                <w:b/>
              </w:rPr>
            </w:pPr>
            <w:r w:rsidRPr="00001AA5">
              <w:rPr>
                <w:b/>
              </w:rPr>
              <w:t>Nr.</w:t>
            </w:r>
            <w:r>
              <w:rPr>
                <w:b/>
              </w:rPr>
              <w:t xml:space="preserve"> </w:t>
            </w:r>
            <w:r w:rsidRPr="00001AA5">
              <w:rPr>
                <w:b/>
              </w:rPr>
              <w:t>p/k</w:t>
            </w:r>
          </w:p>
        </w:tc>
        <w:tc>
          <w:tcPr>
            <w:tcW w:w="1984" w:type="dxa"/>
            <w:shd w:val="clear" w:color="auto" w:fill="auto"/>
            <w:vAlign w:val="center"/>
          </w:tcPr>
          <w:p w14:paraId="742A61EE" w14:textId="77777777" w:rsidR="001851B0" w:rsidRPr="00001AA5" w:rsidRDefault="001851B0" w:rsidP="001851B0">
            <w:pPr>
              <w:jc w:val="center"/>
              <w:rPr>
                <w:b/>
              </w:rPr>
            </w:pPr>
            <w:r w:rsidRPr="00001AA5">
              <w:rPr>
                <w:b/>
              </w:rPr>
              <w:t>Nosaukums</w:t>
            </w:r>
          </w:p>
        </w:tc>
        <w:tc>
          <w:tcPr>
            <w:tcW w:w="1134" w:type="dxa"/>
          </w:tcPr>
          <w:p w14:paraId="18FBD742" w14:textId="77777777" w:rsidR="001851B0" w:rsidRDefault="001851B0" w:rsidP="001851B0">
            <w:pPr>
              <w:jc w:val="center"/>
              <w:rPr>
                <w:b/>
              </w:rPr>
            </w:pPr>
          </w:p>
          <w:p w14:paraId="107DB2C1" w14:textId="77777777" w:rsidR="001851B0" w:rsidRDefault="001851B0" w:rsidP="001851B0">
            <w:pPr>
              <w:jc w:val="center"/>
              <w:rPr>
                <w:b/>
              </w:rPr>
            </w:pPr>
          </w:p>
          <w:p w14:paraId="413F5D4C" w14:textId="77777777" w:rsidR="001851B0" w:rsidRPr="00001AA5" w:rsidRDefault="001851B0" w:rsidP="001851B0">
            <w:pPr>
              <w:jc w:val="center"/>
              <w:rPr>
                <w:b/>
              </w:rPr>
            </w:pPr>
            <w:r>
              <w:rPr>
                <w:b/>
              </w:rPr>
              <w:t xml:space="preserve">Bateriju  skaits  vienai iekārtai** </w:t>
            </w:r>
          </w:p>
        </w:tc>
        <w:tc>
          <w:tcPr>
            <w:tcW w:w="1417" w:type="dxa"/>
            <w:shd w:val="clear" w:color="auto" w:fill="FBE4D5" w:themeFill="accent2" w:themeFillTint="33"/>
            <w:vAlign w:val="center"/>
          </w:tcPr>
          <w:p w14:paraId="36EAF584" w14:textId="77777777" w:rsidR="001851B0" w:rsidRPr="00001AA5" w:rsidRDefault="001851B0" w:rsidP="001851B0">
            <w:pPr>
              <w:jc w:val="center"/>
              <w:rPr>
                <w:b/>
              </w:rPr>
            </w:pPr>
            <w:r>
              <w:rPr>
                <w:b/>
              </w:rPr>
              <w:t xml:space="preserve"> Vienai iekārtai paredzēto </w:t>
            </w:r>
            <w:r w:rsidRPr="00001AA5">
              <w:rPr>
                <w:b/>
              </w:rPr>
              <w:t xml:space="preserve">UPS </w:t>
            </w:r>
            <w:r w:rsidRPr="00001AA5">
              <w:rPr>
                <w:rFonts w:eastAsia="Calibri"/>
                <w:b/>
              </w:rPr>
              <w:t>baterij</w:t>
            </w:r>
            <w:r>
              <w:rPr>
                <w:rFonts w:eastAsia="Calibri"/>
                <w:b/>
              </w:rPr>
              <w:t>u</w:t>
            </w:r>
            <w:r w:rsidRPr="00001AA5">
              <w:rPr>
                <w:rFonts w:eastAsia="Calibri"/>
                <w:b/>
              </w:rPr>
              <w:t xml:space="preserve"> cena EUR bez PVN</w:t>
            </w:r>
            <w:r>
              <w:rPr>
                <w:rFonts w:eastAsia="Calibri"/>
                <w:b/>
              </w:rPr>
              <w:t xml:space="preserve"> </w:t>
            </w:r>
          </w:p>
        </w:tc>
        <w:tc>
          <w:tcPr>
            <w:tcW w:w="1560" w:type="dxa"/>
            <w:shd w:val="clear" w:color="auto" w:fill="FBE4D5" w:themeFill="accent2" w:themeFillTint="33"/>
            <w:vAlign w:val="center"/>
          </w:tcPr>
          <w:p w14:paraId="6ED998AD" w14:textId="77777777" w:rsidR="001851B0" w:rsidRPr="00001AA5" w:rsidRDefault="001851B0" w:rsidP="001851B0">
            <w:pPr>
              <w:jc w:val="center"/>
              <w:rPr>
                <w:b/>
              </w:rPr>
            </w:pPr>
            <w:r>
              <w:rPr>
                <w:b/>
              </w:rPr>
              <w:t xml:space="preserve"> Vienas iekārtas </w:t>
            </w:r>
            <w:r w:rsidRPr="00001AA5">
              <w:rPr>
                <w:b/>
              </w:rPr>
              <w:t xml:space="preserve">UPS </w:t>
            </w:r>
            <w:r w:rsidRPr="00001AA5">
              <w:rPr>
                <w:rFonts w:eastAsia="Calibri"/>
                <w:b/>
              </w:rPr>
              <w:t>baterij</w:t>
            </w:r>
            <w:r>
              <w:rPr>
                <w:rFonts w:eastAsia="Calibri"/>
                <w:b/>
              </w:rPr>
              <w:t>u</w:t>
            </w:r>
            <w:r w:rsidRPr="00001AA5">
              <w:rPr>
                <w:b/>
              </w:rPr>
              <w:t xml:space="preserve"> uzstādīšanas izmaksas EUR bez PVN*</w:t>
            </w:r>
          </w:p>
        </w:tc>
        <w:tc>
          <w:tcPr>
            <w:tcW w:w="1701" w:type="dxa"/>
            <w:shd w:val="clear" w:color="auto" w:fill="FBE4D5" w:themeFill="accent2" w:themeFillTint="33"/>
            <w:vAlign w:val="center"/>
          </w:tcPr>
          <w:p w14:paraId="2CC308E1" w14:textId="77777777" w:rsidR="001851B0" w:rsidRDefault="001851B0" w:rsidP="001851B0">
            <w:pPr>
              <w:jc w:val="center"/>
              <w:rPr>
                <w:b/>
              </w:rPr>
            </w:pPr>
            <w:r w:rsidRPr="00001AA5">
              <w:rPr>
                <w:b/>
              </w:rPr>
              <w:t>Cena EUR bez PVN kopā</w:t>
            </w:r>
          </w:p>
          <w:p w14:paraId="51386618" w14:textId="77777777" w:rsidR="001851B0" w:rsidRDefault="001851B0" w:rsidP="001851B0">
            <w:pPr>
              <w:jc w:val="center"/>
              <w:rPr>
                <w:b/>
              </w:rPr>
            </w:pPr>
            <w:r>
              <w:rPr>
                <w:b/>
              </w:rPr>
              <w:t>(6=4+5)</w:t>
            </w:r>
          </w:p>
        </w:tc>
        <w:tc>
          <w:tcPr>
            <w:tcW w:w="1276" w:type="dxa"/>
            <w:shd w:val="clear" w:color="auto" w:fill="E2EFD9" w:themeFill="accent6" w:themeFillTint="33"/>
          </w:tcPr>
          <w:p w14:paraId="7BB1960F" w14:textId="77777777" w:rsidR="001851B0" w:rsidRDefault="001851B0" w:rsidP="001851B0">
            <w:pPr>
              <w:jc w:val="center"/>
              <w:rPr>
                <w:b/>
              </w:rPr>
            </w:pPr>
          </w:p>
          <w:p w14:paraId="66D6BA81" w14:textId="77777777" w:rsidR="001851B0" w:rsidRDefault="001851B0" w:rsidP="001851B0">
            <w:pPr>
              <w:jc w:val="center"/>
              <w:rPr>
                <w:b/>
              </w:rPr>
            </w:pPr>
          </w:p>
          <w:p w14:paraId="56BDC6D8" w14:textId="77777777" w:rsidR="001851B0" w:rsidRDefault="001851B0" w:rsidP="001851B0">
            <w:pPr>
              <w:jc w:val="center"/>
              <w:rPr>
                <w:b/>
              </w:rPr>
            </w:pPr>
            <w:r>
              <w:rPr>
                <w:b/>
              </w:rPr>
              <w:t>Bateriju  skaits   vienādām iekārtām kopā**</w:t>
            </w:r>
          </w:p>
        </w:tc>
        <w:tc>
          <w:tcPr>
            <w:tcW w:w="1276" w:type="dxa"/>
            <w:shd w:val="clear" w:color="auto" w:fill="E2EFD9" w:themeFill="accent6" w:themeFillTint="33"/>
            <w:vAlign w:val="center"/>
          </w:tcPr>
          <w:p w14:paraId="49824075" w14:textId="77777777" w:rsidR="001851B0" w:rsidRPr="00001AA5" w:rsidRDefault="001851B0" w:rsidP="001851B0">
            <w:pPr>
              <w:jc w:val="center"/>
              <w:rPr>
                <w:b/>
              </w:rPr>
            </w:pPr>
            <w:r>
              <w:rPr>
                <w:b/>
              </w:rPr>
              <w:t xml:space="preserve"> Visu vienādo iekārtu </w:t>
            </w:r>
            <w:r w:rsidRPr="00001AA5">
              <w:rPr>
                <w:b/>
              </w:rPr>
              <w:t xml:space="preserve">UPS </w:t>
            </w:r>
            <w:r w:rsidRPr="00001AA5">
              <w:rPr>
                <w:rFonts w:eastAsia="Calibri"/>
                <w:b/>
              </w:rPr>
              <w:t>baterij</w:t>
            </w:r>
            <w:r>
              <w:rPr>
                <w:rFonts w:eastAsia="Calibri"/>
                <w:b/>
              </w:rPr>
              <w:t>u</w:t>
            </w:r>
            <w:r w:rsidRPr="00001AA5">
              <w:rPr>
                <w:rFonts w:eastAsia="Calibri"/>
                <w:b/>
              </w:rPr>
              <w:t xml:space="preserve"> cena EUR bez PVN</w:t>
            </w:r>
          </w:p>
        </w:tc>
        <w:tc>
          <w:tcPr>
            <w:tcW w:w="1701" w:type="dxa"/>
            <w:shd w:val="clear" w:color="auto" w:fill="E2EFD9" w:themeFill="accent6" w:themeFillTint="33"/>
            <w:vAlign w:val="center"/>
          </w:tcPr>
          <w:p w14:paraId="24EFA93D" w14:textId="77777777" w:rsidR="001851B0" w:rsidRPr="00001AA5" w:rsidRDefault="001851B0" w:rsidP="001851B0">
            <w:pPr>
              <w:jc w:val="center"/>
              <w:rPr>
                <w:b/>
              </w:rPr>
            </w:pPr>
            <w:r>
              <w:rPr>
                <w:b/>
              </w:rPr>
              <w:t xml:space="preserve"> Visu vienādo iekārtu </w:t>
            </w:r>
            <w:r w:rsidRPr="00001AA5">
              <w:rPr>
                <w:b/>
              </w:rPr>
              <w:t xml:space="preserve">UPS </w:t>
            </w:r>
            <w:r w:rsidRPr="00001AA5">
              <w:rPr>
                <w:rFonts w:eastAsia="Calibri"/>
                <w:b/>
              </w:rPr>
              <w:t>baterij</w:t>
            </w:r>
            <w:r>
              <w:rPr>
                <w:rFonts w:eastAsia="Calibri"/>
                <w:b/>
              </w:rPr>
              <w:t>u</w:t>
            </w:r>
            <w:r w:rsidRPr="00001AA5">
              <w:rPr>
                <w:b/>
              </w:rPr>
              <w:t xml:space="preserve"> uzstādīšanas izmaksas EUR bez PVN*</w:t>
            </w:r>
          </w:p>
        </w:tc>
        <w:tc>
          <w:tcPr>
            <w:tcW w:w="1417" w:type="dxa"/>
            <w:shd w:val="clear" w:color="auto" w:fill="E2EFD9" w:themeFill="accent6" w:themeFillTint="33"/>
            <w:vAlign w:val="center"/>
          </w:tcPr>
          <w:p w14:paraId="193C4FBF" w14:textId="77777777" w:rsidR="001851B0" w:rsidRDefault="001851B0" w:rsidP="001851B0">
            <w:pPr>
              <w:jc w:val="center"/>
              <w:rPr>
                <w:b/>
              </w:rPr>
            </w:pPr>
            <w:r w:rsidRPr="00001AA5">
              <w:rPr>
                <w:b/>
              </w:rPr>
              <w:t>Cena EUR bez PVN kopā</w:t>
            </w:r>
          </w:p>
          <w:p w14:paraId="39CC09E9" w14:textId="77777777" w:rsidR="001851B0" w:rsidRPr="00001AA5" w:rsidRDefault="001851B0" w:rsidP="001851B0">
            <w:pPr>
              <w:jc w:val="center"/>
              <w:rPr>
                <w:b/>
              </w:rPr>
            </w:pPr>
            <w:r>
              <w:rPr>
                <w:b/>
              </w:rPr>
              <w:t>(10=8+9)</w:t>
            </w:r>
          </w:p>
        </w:tc>
      </w:tr>
      <w:tr w:rsidR="001851B0" w:rsidRPr="00001AA5" w14:paraId="3E84058B" w14:textId="77777777" w:rsidTr="00097D63">
        <w:tc>
          <w:tcPr>
            <w:tcW w:w="710" w:type="dxa"/>
            <w:shd w:val="clear" w:color="auto" w:fill="auto"/>
            <w:vAlign w:val="center"/>
          </w:tcPr>
          <w:p w14:paraId="4B16A67D" w14:textId="77777777" w:rsidR="001851B0" w:rsidRPr="00823A6E" w:rsidRDefault="001851B0" w:rsidP="001851B0">
            <w:pPr>
              <w:jc w:val="center"/>
              <w:rPr>
                <w:i/>
              </w:rPr>
            </w:pPr>
            <w:r w:rsidRPr="00823A6E">
              <w:rPr>
                <w:i/>
              </w:rPr>
              <w:t>1</w:t>
            </w:r>
          </w:p>
        </w:tc>
        <w:tc>
          <w:tcPr>
            <w:tcW w:w="1984" w:type="dxa"/>
            <w:shd w:val="clear" w:color="auto" w:fill="auto"/>
          </w:tcPr>
          <w:p w14:paraId="3EFDEBDE" w14:textId="77777777" w:rsidR="001851B0" w:rsidRPr="00823A6E" w:rsidRDefault="001851B0" w:rsidP="001851B0">
            <w:pPr>
              <w:jc w:val="center"/>
              <w:rPr>
                <w:i/>
                <w:color w:val="000000"/>
              </w:rPr>
            </w:pPr>
            <w:r w:rsidRPr="00823A6E">
              <w:rPr>
                <w:i/>
                <w:color w:val="000000"/>
              </w:rPr>
              <w:t>2</w:t>
            </w:r>
          </w:p>
        </w:tc>
        <w:tc>
          <w:tcPr>
            <w:tcW w:w="1134" w:type="dxa"/>
          </w:tcPr>
          <w:p w14:paraId="2E4E710D" w14:textId="77777777" w:rsidR="001851B0" w:rsidRDefault="001851B0" w:rsidP="001851B0">
            <w:pPr>
              <w:jc w:val="center"/>
              <w:rPr>
                <w:i/>
              </w:rPr>
            </w:pPr>
            <w:r>
              <w:rPr>
                <w:i/>
              </w:rPr>
              <w:t>3</w:t>
            </w:r>
          </w:p>
        </w:tc>
        <w:tc>
          <w:tcPr>
            <w:tcW w:w="1417" w:type="dxa"/>
            <w:shd w:val="clear" w:color="auto" w:fill="FBE4D5" w:themeFill="accent2" w:themeFillTint="33"/>
          </w:tcPr>
          <w:p w14:paraId="1253CB8E" w14:textId="77777777" w:rsidR="001851B0" w:rsidRPr="00823A6E" w:rsidRDefault="001851B0" w:rsidP="001851B0">
            <w:pPr>
              <w:jc w:val="center"/>
              <w:rPr>
                <w:i/>
              </w:rPr>
            </w:pPr>
            <w:r>
              <w:rPr>
                <w:i/>
              </w:rPr>
              <w:t>4</w:t>
            </w:r>
          </w:p>
        </w:tc>
        <w:tc>
          <w:tcPr>
            <w:tcW w:w="1560" w:type="dxa"/>
            <w:shd w:val="clear" w:color="auto" w:fill="FBE4D5" w:themeFill="accent2" w:themeFillTint="33"/>
          </w:tcPr>
          <w:p w14:paraId="33B4B32B" w14:textId="77777777" w:rsidR="001851B0" w:rsidRPr="00001AA5" w:rsidRDefault="001851B0" w:rsidP="001851B0">
            <w:pPr>
              <w:jc w:val="center"/>
              <w:rPr>
                <w:i/>
              </w:rPr>
            </w:pPr>
            <w:r>
              <w:rPr>
                <w:i/>
              </w:rPr>
              <w:t>5</w:t>
            </w:r>
          </w:p>
        </w:tc>
        <w:tc>
          <w:tcPr>
            <w:tcW w:w="1701" w:type="dxa"/>
            <w:shd w:val="clear" w:color="auto" w:fill="FBE4D5" w:themeFill="accent2" w:themeFillTint="33"/>
          </w:tcPr>
          <w:p w14:paraId="364A5562" w14:textId="77777777" w:rsidR="001851B0" w:rsidRDefault="001851B0" w:rsidP="001851B0">
            <w:pPr>
              <w:jc w:val="center"/>
              <w:rPr>
                <w:i/>
              </w:rPr>
            </w:pPr>
            <w:r>
              <w:rPr>
                <w:i/>
              </w:rPr>
              <w:t>6</w:t>
            </w:r>
          </w:p>
        </w:tc>
        <w:tc>
          <w:tcPr>
            <w:tcW w:w="1276" w:type="dxa"/>
            <w:shd w:val="clear" w:color="auto" w:fill="E2EFD9" w:themeFill="accent6" w:themeFillTint="33"/>
          </w:tcPr>
          <w:p w14:paraId="5CBA657E" w14:textId="77777777" w:rsidR="001851B0" w:rsidRDefault="001851B0" w:rsidP="001851B0">
            <w:pPr>
              <w:jc w:val="center"/>
              <w:rPr>
                <w:i/>
              </w:rPr>
            </w:pPr>
            <w:r>
              <w:rPr>
                <w:i/>
              </w:rPr>
              <w:t>7</w:t>
            </w:r>
          </w:p>
        </w:tc>
        <w:tc>
          <w:tcPr>
            <w:tcW w:w="1276" w:type="dxa"/>
            <w:shd w:val="clear" w:color="auto" w:fill="E2EFD9" w:themeFill="accent6" w:themeFillTint="33"/>
          </w:tcPr>
          <w:p w14:paraId="75D48B41" w14:textId="77777777" w:rsidR="001851B0" w:rsidRPr="00001AA5" w:rsidRDefault="001851B0" w:rsidP="001851B0">
            <w:pPr>
              <w:jc w:val="center"/>
              <w:rPr>
                <w:i/>
              </w:rPr>
            </w:pPr>
            <w:r>
              <w:rPr>
                <w:i/>
              </w:rPr>
              <w:t>8</w:t>
            </w:r>
          </w:p>
        </w:tc>
        <w:tc>
          <w:tcPr>
            <w:tcW w:w="1701" w:type="dxa"/>
            <w:shd w:val="clear" w:color="auto" w:fill="E2EFD9" w:themeFill="accent6" w:themeFillTint="33"/>
          </w:tcPr>
          <w:p w14:paraId="75EF3FCF" w14:textId="77777777" w:rsidR="001851B0" w:rsidRPr="00001AA5" w:rsidRDefault="001851B0" w:rsidP="001851B0">
            <w:pPr>
              <w:jc w:val="center"/>
              <w:rPr>
                <w:i/>
              </w:rPr>
            </w:pPr>
            <w:r>
              <w:rPr>
                <w:i/>
              </w:rPr>
              <w:t>9</w:t>
            </w:r>
          </w:p>
        </w:tc>
        <w:tc>
          <w:tcPr>
            <w:tcW w:w="1417" w:type="dxa"/>
            <w:shd w:val="clear" w:color="auto" w:fill="E2EFD9" w:themeFill="accent6" w:themeFillTint="33"/>
          </w:tcPr>
          <w:p w14:paraId="766FEA7F" w14:textId="77777777" w:rsidR="001851B0" w:rsidRPr="00001AA5" w:rsidRDefault="001851B0" w:rsidP="001851B0">
            <w:pPr>
              <w:jc w:val="center"/>
              <w:rPr>
                <w:i/>
              </w:rPr>
            </w:pPr>
            <w:r>
              <w:rPr>
                <w:i/>
              </w:rPr>
              <w:t>10</w:t>
            </w:r>
          </w:p>
        </w:tc>
      </w:tr>
      <w:tr w:rsidR="001851B0" w:rsidRPr="00001AA5" w14:paraId="5C3D5424" w14:textId="77777777" w:rsidTr="00097D63">
        <w:tc>
          <w:tcPr>
            <w:tcW w:w="710" w:type="dxa"/>
            <w:shd w:val="clear" w:color="auto" w:fill="auto"/>
            <w:vAlign w:val="center"/>
          </w:tcPr>
          <w:p w14:paraId="69D585A0" w14:textId="77777777" w:rsidR="001851B0" w:rsidRPr="00001AA5" w:rsidRDefault="001851B0" w:rsidP="001851B0">
            <w:pPr>
              <w:jc w:val="center"/>
            </w:pPr>
            <w:r w:rsidRPr="00001AA5">
              <w:t>1.</w:t>
            </w:r>
          </w:p>
        </w:tc>
        <w:tc>
          <w:tcPr>
            <w:tcW w:w="1984" w:type="dxa"/>
            <w:shd w:val="clear" w:color="auto" w:fill="auto"/>
          </w:tcPr>
          <w:p w14:paraId="3F744D0D" w14:textId="77777777" w:rsidR="001851B0" w:rsidRPr="00001AA5" w:rsidRDefault="001851B0" w:rsidP="001851B0">
            <w:pPr>
              <w:jc w:val="center"/>
              <w:rPr>
                <w:i/>
              </w:rPr>
            </w:pPr>
            <w:r>
              <w:rPr>
                <w:b/>
                <w:color w:val="000000"/>
              </w:rPr>
              <w:t>9</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5.1)</w:t>
            </w:r>
          </w:p>
        </w:tc>
        <w:tc>
          <w:tcPr>
            <w:tcW w:w="1134" w:type="dxa"/>
          </w:tcPr>
          <w:p w14:paraId="6BBCC436" w14:textId="77777777" w:rsidR="001851B0" w:rsidRDefault="001851B0" w:rsidP="001851B0">
            <w:pPr>
              <w:jc w:val="center"/>
              <w:rPr>
                <w:i/>
              </w:rPr>
            </w:pPr>
          </w:p>
          <w:p w14:paraId="43C03950" w14:textId="77777777" w:rsidR="001851B0" w:rsidRDefault="001851B0" w:rsidP="001851B0">
            <w:pPr>
              <w:jc w:val="center"/>
              <w:rPr>
                <w:i/>
              </w:rPr>
            </w:pPr>
          </w:p>
          <w:p w14:paraId="406388E8" w14:textId="77777777" w:rsidR="001851B0" w:rsidRPr="002803B3" w:rsidRDefault="001851B0" w:rsidP="001851B0">
            <w:pPr>
              <w:jc w:val="center"/>
            </w:pPr>
            <w:r>
              <w:t>120</w:t>
            </w:r>
          </w:p>
        </w:tc>
        <w:tc>
          <w:tcPr>
            <w:tcW w:w="1417" w:type="dxa"/>
            <w:shd w:val="clear" w:color="auto" w:fill="FBE4D5" w:themeFill="accent2" w:themeFillTint="33"/>
          </w:tcPr>
          <w:p w14:paraId="4587F3C3" w14:textId="77777777" w:rsidR="001851B0" w:rsidRPr="00823A6E" w:rsidRDefault="001851B0" w:rsidP="001851B0">
            <w:pPr>
              <w:jc w:val="center"/>
              <w:rPr>
                <w:i/>
              </w:rPr>
            </w:pPr>
          </w:p>
        </w:tc>
        <w:tc>
          <w:tcPr>
            <w:tcW w:w="1560" w:type="dxa"/>
            <w:shd w:val="clear" w:color="auto" w:fill="FBE4D5" w:themeFill="accent2" w:themeFillTint="33"/>
          </w:tcPr>
          <w:p w14:paraId="0B9F649F" w14:textId="77777777" w:rsidR="001851B0" w:rsidRPr="00001AA5" w:rsidRDefault="001851B0" w:rsidP="001851B0">
            <w:pPr>
              <w:jc w:val="center"/>
              <w:rPr>
                <w:i/>
              </w:rPr>
            </w:pPr>
          </w:p>
        </w:tc>
        <w:tc>
          <w:tcPr>
            <w:tcW w:w="1701" w:type="dxa"/>
            <w:shd w:val="clear" w:color="auto" w:fill="FBE4D5" w:themeFill="accent2" w:themeFillTint="33"/>
          </w:tcPr>
          <w:p w14:paraId="7CE3E6FF" w14:textId="77777777" w:rsidR="001851B0" w:rsidRPr="00001AA5" w:rsidRDefault="001851B0" w:rsidP="001851B0">
            <w:pPr>
              <w:jc w:val="center"/>
              <w:rPr>
                <w:i/>
              </w:rPr>
            </w:pPr>
          </w:p>
        </w:tc>
        <w:tc>
          <w:tcPr>
            <w:tcW w:w="1276" w:type="dxa"/>
            <w:shd w:val="clear" w:color="auto" w:fill="E2EFD9" w:themeFill="accent6" w:themeFillTint="33"/>
          </w:tcPr>
          <w:p w14:paraId="4E21D087" w14:textId="77777777" w:rsidR="001851B0" w:rsidRDefault="001851B0" w:rsidP="001851B0">
            <w:pPr>
              <w:jc w:val="center"/>
              <w:rPr>
                <w:i/>
              </w:rPr>
            </w:pPr>
          </w:p>
          <w:p w14:paraId="0249A9AE" w14:textId="77777777" w:rsidR="001851B0" w:rsidRDefault="001851B0" w:rsidP="001851B0">
            <w:pPr>
              <w:jc w:val="center"/>
              <w:rPr>
                <w:i/>
              </w:rPr>
            </w:pPr>
          </w:p>
          <w:p w14:paraId="5EFF3B7F" w14:textId="77777777" w:rsidR="001851B0" w:rsidRPr="00001AA5" w:rsidRDefault="001851B0" w:rsidP="001851B0">
            <w:pPr>
              <w:jc w:val="center"/>
              <w:rPr>
                <w:i/>
              </w:rPr>
            </w:pPr>
            <w:r>
              <w:rPr>
                <w:i/>
              </w:rPr>
              <w:t>120</w:t>
            </w:r>
          </w:p>
        </w:tc>
        <w:tc>
          <w:tcPr>
            <w:tcW w:w="1276" w:type="dxa"/>
            <w:shd w:val="clear" w:color="auto" w:fill="E2EFD9" w:themeFill="accent6" w:themeFillTint="33"/>
          </w:tcPr>
          <w:p w14:paraId="009A5554" w14:textId="77777777" w:rsidR="001851B0" w:rsidRPr="00001AA5" w:rsidRDefault="001851B0" w:rsidP="001851B0">
            <w:pPr>
              <w:jc w:val="center"/>
              <w:rPr>
                <w:i/>
              </w:rPr>
            </w:pPr>
          </w:p>
        </w:tc>
        <w:tc>
          <w:tcPr>
            <w:tcW w:w="1701" w:type="dxa"/>
            <w:shd w:val="clear" w:color="auto" w:fill="E2EFD9" w:themeFill="accent6" w:themeFillTint="33"/>
          </w:tcPr>
          <w:p w14:paraId="3BC827FF" w14:textId="77777777" w:rsidR="001851B0" w:rsidRPr="00001AA5" w:rsidRDefault="001851B0" w:rsidP="001851B0">
            <w:pPr>
              <w:jc w:val="center"/>
              <w:rPr>
                <w:i/>
              </w:rPr>
            </w:pPr>
          </w:p>
        </w:tc>
        <w:tc>
          <w:tcPr>
            <w:tcW w:w="1417" w:type="dxa"/>
            <w:shd w:val="clear" w:color="auto" w:fill="E2EFD9" w:themeFill="accent6" w:themeFillTint="33"/>
          </w:tcPr>
          <w:p w14:paraId="08B32920" w14:textId="77777777" w:rsidR="001851B0" w:rsidRPr="00001AA5" w:rsidRDefault="001851B0" w:rsidP="001851B0">
            <w:pPr>
              <w:jc w:val="center"/>
              <w:rPr>
                <w:i/>
              </w:rPr>
            </w:pPr>
          </w:p>
        </w:tc>
      </w:tr>
      <w:tr w:rsidR="001851B0" w:rsidRPr="00001AA5" w14:paraId="2939CD23" w14:textId="77777777" w:rsidTr="00097D63">
        <w:tc>
          <w:tcPr>
            <w:tcW w:w="710" w:type="dxa"/>
            <w:shd w:val="clear" w:color="auto" w:fill="auto"/>
            <w:vAlign w:val="center"/>
          </w:tcPr>
          <w:p w14:paraId="37D1C6AA" w14:textId="77777777" w:rsidR="001851B0" w:rsidRPr="00001AA5" w:rsidRDefault="001851B0" w:rsidP="001851B0">
            <w:pPr>
              <w:jc w:val="center"/>
            </w:pPr>
            <w:r w:rsidRPr="00001AA5">
              <w:t>2.</w:t>
            </w:r>
          </w:p>
        </w:tc>
        <w:tc>
          <w:tcPr>
            <w:tcW w:w="1984" w:type="dxa"/>
            <w:shd w:val="clear" w:color="auto" w:fill="auto"/>
          </w:tcPr>
          <w:p w14:paraId="05BF3C95" w14:textId="77777777" w:rsidR="001851B0" w:rsidRPr="00001AA5" w:rsidRDefault="001851B0" w:rsidP="001851B0">
            <w:pPr>
              <w:jc w:val="center"/>
              <w:rPr>
                <w:i/>
              </w:rPr>
            </w:pPr>
            <w:r>
              <w:rPr>
                <w:b/>
                <w:color w:val="000000"/>
              </w:rPr>
              <w:t>28</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5.2.)</w:t>
            </w:r>
          </w:p>
        </w:tc>
        <w:tc>
          <w:tcPr>
            <w:tcW w:w="1134" w:type="dxa"/>
          </w:tcPr>
          <w:p w14:paraId="1483C4EC" w14:textId="77777777" w:rsidR="001851B0" w:rsidRDefault="001851B0" w:rsidP="001851B0">
            <w:pPr>
              <w:jc w:val="center"/>
            </w:pPr>
          </w:p>
          <w:p w14:paraId="1E264C55" w14:textId="77777777" w:rsidR="001851B0" w:rsidRDefault="001851B0" w:rsidP="001851B0">
            <w:pPr>
              <w:jc w:val="center"/>
            </w:pPr>
          </w:p>
          <w:p w14:paraId="3E4B0E01" w14:textId="77777777" w:rsidR="001851B0" w:rsidRPr="002803B3" w:rsidRDefault="001851B0" w:rsidP="001851B0">
            <w:pPr>
              <w:jc w:val="center"/>
            </w:pPr>
            <w:r>
              <w:t>80</w:t>
            </w:r>
          </w:p>
        </w:tc>
        <w:tc>
          <w:tcPr>
            <w:tcW w:w="1417" w:type="dxa"/>
            <w:shd w:val="clear" w:color="auto" w:fill="FBE4D5" w:themeFill="accent2" w:themeFillTint="33"/>
          </w:tcPr>
          <w:p w14:paraId="60650DE2" w14:textId="77777777" w:rsidR="001851B0" w:rsidRPr="00001AA5" w:rsidRDefault="001851B0" w:rsidP="001851B0">
            <w:pPr>
              <w:jc w:val="center"/>
              <w:rPr>
                <w:i/>
              </w:rPr>
            </w:pPr>
          </w:p>
        </w:tc>
        <w:tc>
          <w:tcPr>
            <w:tcW w:w="1560" w:type="dxa"/>
            <w:shd w:val="clear" w:color="auto" w:fill="FBE4D5" w:themeFill="accent2" w:themeFillTint="33"/>
          </w:tcPr>
          <w:p w14:paraId="1FD288EC" w14:textId="77777777" w:rsidR="001851B0" w:rsidRPr="00001AA5" w:rsidRDefault="001851B0" w:rsidP="001851B0">
            <w:pPr>
              <w:jc w:val="center"/>
              <w:rPr>
                <w:i/>
              </w:rPr>
            </w:pPr>
          </w:p>
        </w:tc>
        <w:tc>
          <w:tcPr>
            <w:tcW w:w="1701" w:type="dxa"/>
            <w:shd w:val="clear" w:color="auto" w:fill="FBE4D5" w:themeFill="accent2" w:themeFillTint="33"/>
          </w:tcPr>
          <w:p w14:paraId="6ADB75D6" w14:textId="77777777" w:rsidR="001851B0" w:rsidRPr="00001AA5" w:rsidRDefault="001851B0" w:rsidP="001851B0">
            <w:pPr>
              <w:jc w:val="center"/>
              <w:rPr>
                <w:i/>
              </w:rPr>
            </w:pPr>
          </w:p>
        </w:tc>
        <w:tc>
          <w:tcPr>
            <w:tcW w:w="1276" w:type="dxa"/>
            <w:shd w:val="clear" w:color="auto" w:fill="E2EFD9" w:themeFill="accent6" w:themeFillTint="33"/>
          </w:tcPr>
          <w:p w14:paraId="0044841D" w14:textId="77777777" w:rsidR="001851B0" w:rsidRDefault="001851B0" w:rsidP="001851B0">
            <w:pPr>
              <w:jc w:val="center"/>
              <w:rPr>
                <w:i/>
              </w:rPr>
            </w:pPr>
          </w:p>
          <w:p w14:paraId="5F8CF944" w14:textId="77777777" w:rsidR="001851B0" w:rsidRDefault="001851B0" w:rsidP="001851B0">
            <w:pPr>
              <w:jc w:val="center"/>
              <w:rPr>
                <w:i/>
              </w:rPr>
            </w:pPr>
          </w:p>
          <w:p w14:paraId="3E439067" w14:textId="77777777" w:rsidR="001851B0" w:rsidRPr="00001AA5" w:rsidRDefault="001851B0" w:rsidP="001851B0">
            <w:pPr>
              <w:jc w:val="center"/>
              <w:rPr>
                <w:i/>
              </w:rPr>
            </w:pPr>
            <w:r>
              <w:rPr>
                <w:i/>
              </w:rPr>
              <w:t>80</w:t>
            </w:r>
          </w:p>
        </w:tc>
        <w:tc>
          <w:tcPr>
            <w:tcW w:w="1276" w:type="dxa"/>
            <w:shd w:val="clear" w:color="auto" w:fill="E2EFD9" w:themeFill="accent6" w:themeFillTint="33"/>
          </w:tcPr>
          <w:p w14:paraId="41079A75" w14:textId="77777777" w:rsidR="001851B0" w:rsidRPr="00001AA5" w:rsidRDefault="001851B0" w:rsidP="001851B0">
            <w:pPr>
              <w:jc w:val="center"/>
              <w:rPr>
                <w:i/>
              </w:rPr>
            </w:pPr>
          </w:p>
        </w:tc>
        <w:tc>
          <w:tcPr>
            <w:tcW w:w="1701" w:type="dxa"/>
            <w:shd w:val="clear" w:color="auto" w:fill="E2EFD9" w:themeFill="accent6" w:themeFillTint="33"/>
          </w:tcPr>
          <w:p w14:paraId="5BBD4894" w14:textId="77777777" w:rsidR="001851B0" w:rsidRPr="00001AA5" w:rsidRDefault="001851B0" w:rsidP="001851B0">
            <w:pPr>
              <w:jc w:val="center"/>
              <w:rPr>
                <w:i/>
              </w:rPr>
            </w:pPr>
          </w:p>
        </w:tc>
        <w:tc>
          <w:tcPr>
            <w:tcW w:w="1417" w:type="dxa"/>
            <w:shd w:val="clear" w:color="auto" w:fill="E2EFD9" w:themeFill="accent6" w:themeFillTint="33"/>
          </w:tcPr>
          <w:p w14:paraId="079639F3" w14:textId="77777777" w:rsidR="001851B0" w:rsidRPr="00001AA5" w:rsidRDefault="001851B0" w:rsidP="001851B0">
            <w:pPr>
              <w:jc w:val="center"/>
              <w:rPr>
                <w:i/>
              </w:rPr>
            </w:pPr>
          </w:p>
        </w:tc>
      </w:tr>
      <w:tr w:rsidR="001851B0" w:rsidRPr="00001AA5" w14:paraId="5437AC5F" w14:textId="77777777" w:rsidTr="00097D63">
        <w:tc>
          <w:tcPr>
            <w:tcW w:w="710" w:type="dxa"/>
            <w:shd w:val="clear" w:color="auto" w:fill="auto"/>
            <w:vAlign w:val="center"/>
          </w:tcPr>
          <w:p w14:paraId="297F717C" w14:textId="77777777" w:rsidR="001851B0" w:rsidRPr="00001AA5" w:rsidRDefault="001851B0" w:rsidP="001851B0">
            <w:pPr>
              <w:jc w:val="center"/>
            </w:pPr>
            <w:r w:rsidRPr="00001AA5">
              <w:lastRenderedPageBreak/>
              <w:t>3.</w:t>
            </w:r>
          </w:p>
        </w:tc>
        <w:tc>
          <w:tcPr>
            <w:tcW w:w="1984" w:type="dxa"/>
            <w:shd w:val="clear" w:color="auto" w:fill="auto"/>
          </w:tcPr>
          <w:p w14:paraId="19317D9D" w14:textId="77777777" w:rsidR="001851B0" w:rsidRPr="00001AA5" w:rsidRDefault="001851B0" w:rsidP="001851B0">
            <w:pPr>
              <w:jc w:val="center"/>
              <w:rPr>
                <w:i/>
              </w:rPr>
            </w:pPr>
            <w:r>
              <w:rPr>
                <w:b/>
                <w:color w:val="000000"/>
              </w:rPr>
              <w:t>45</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5.3.)</w:t>
            </w:r>
          </w:p>
        </w:tc>
        <w:tc>
          <w:tcPr>
            <w:tcW w:w="1134" w:type="dxa"/>
          </w:tcPr>
          <w:p w14:paraId="1AACA22A" w14:textId="77777777" w:rsidR="001851B0" w:rsidRDefault="001851B0" w:rsidP="001851B0">
            <w:pPr>
              <w:jc w:val="center"/>
            </w:pPr>
          </w:p>
          <w:p w14:paraId="6BD5EC96" w14:textId="77777777" w:rsidR="001851B0" w:rsidRDefault="001851B0" w:rsidP="001851B0">
            <w:pPr>
              <w:jc w:val="center"/>
            </w:pPr>
            <w:r>
              <w:t>40</w:t>
            </w:r>
          </w:p>
          <w:p w14:paraId="08E233B3" w14:textId="77777777" w:rsidR="001851B0" w:rsidRPr="002803B3" w:rsidRDefault="001851B0" w:rsidP="001851B0">
            <w:pPr>
              <w:jc w:val="center"/>
            </w:pPr>
          </w:p>
        </w:tc>
        <w:tc>
          <w:tcPr>
            <w:tcW w:w="1417" w:type="dxa"/>
            <w:shd w:val="clear" w:color="auto" w:fill="FBE4D5" w:themeFill="accent2" w:themeFillTint="33"/>
          </w:tcPr>
          <w:p w14:paraId="68E62195" w14:textId="77777777" w:rsidR="001851B0" w:rsidRPr="00001AA5" w:rsidRDefault="001851B0" w:rsidP="001851B0">
            <w:pPr>
              <w:jc w:val="center"/>
              <w:rPr>
                <w:i/>
              </w:rPr>
            </w:pPr>
          </w:p>
        </w:tc>
        <w:tc>
          <w:tcPr>
            <w:tcW w:w="1560" w:type="dxa"/>
            <w:shd w:val="clear" w:color="auto" w:fill="FBE4D5" w:themeFill="accent2" w:themeFillTint="33"/>
          </w:tcPr>
          <w:p w14:paraId="5FA33CE0" w14:textId="77777777" w:rsidR="001851B0" w:rsidRPr="00001AA5" w:rsidRDefault="001851B0" w:rsidP="001851B0">
            <w:pPr>
              <w:jc w:val="center"/>
              <w:rPr>
                <w:i/>
              </w:rPr>
            </w:pPr>
          </w:p>
        </w:tc>
        <w:tc>
          <w:tcPr>
            <w:tcW w:w="1701" w:type="dxa"/>
            <w:shd w:val="clear" w:color="auto" w:fill="FBE4D5" w:themeFill="accent2" w:themeFillTint="33"/>
          </w:tcPr>
          <w:p w14:paraId="14633EDC" w14:textId="77777777" w:rsidR="001851B0" w:rsidRPr="00001AA5" w:rsidRDefault="001851B0" w:rsidP="001851B0">
            <w:pPr>
              <w:jc w:val="center"/>
              <w:rPr>
                <w:i/>
              </w:rPr>
            </w:pPr>
          </w:p>
        </w:tc>
        <w:tc>
          <w:tcPr>
            <w:tcW w:w="1276" w:type="dxa"/>
            <w:shd w:val="clear" w:color="auto" w:fill="E2EFD9" w:themeFill="accent6" w:themeFillTint="33"/>
          </w:tcPr>
          <w:p w14:paraId="3E6F3D76" w14:textId="77777777" w:rsidR="001851B0" w:rsidRDefault="001851B0" w:rsidP="001851B0">
            <w:pPr>
              <w:jc w:val="center"/>
              <w:rPr>
                <w:i/>
              </w:rPr>
            </w:pPr>
          </w:p>
          <w:p w14:paraId="4C95B2E8" w14:textId="77777777" w:rsidR="001851B0" w:rsidRPr="00001AA5" w:rsidRDefault="001851B0" w:rsidP="001851B0">
            <w:pPr>
              <w:jc w:val="center"/>
              <w:rPr>
                <w:i/>
              </w:rPr>
            </w:pPr>
            <w:r>
              <w:rPr>
                <w:i/>
              </w:rPr>
              <w:t>88</w:t>
            </w:r>
          </w:p>
        </w:tc>
        <w:tc>
          <w:tcPr>
            <w:tcW w:w="1276" w:type="dxa"/>
            <w:shd w:val="clear" w:color="auto" w:fill="E2EFD9" w:themeFill="accent6" w:themeFillTint="33"/>
          </w:tcPr>
          <w:p w14:paraId="25FD3C5C" w14:textId="77777777" w:rsidR="001851B0" w:rsidRPr="00001AA5" w:rsidRDefault="001851B0" w:rsidP="001851B0">
            <w:pPr>
              <w:jc w:val="center"/>
              <w:rPr>
                <w:i/>
              </w:rPr>
            </w:pPr>
          </w:p>
        </w:tc>
        <w:tc>
          <w:tcPr>
            <w:tcW w:w="1701" w:type="dxa"/>
            <w:shd w:val="clear" w:color="auto" w:fill="E2EFD9" w:themeFill="accent6" w:themeFillTint="33"/>
          </w:tcPr>
          <w:p w14:paraId="7F01533C" w14:textId="77777777" w:rsidR="001851B0" w:rsidRPr="00001AA5" w:rsidRDefault="001851B0" w:rsidP="001851B0">
            <w:pPr>
              <w:jc w:val="center"/>
              <w:rPr>
                <w:i/>
              </w:rPr>
            </w:pPr>
          </w:p>
        </w:tc>
        <w:tc>
          <w:tcPr>
            <w:tcW w:w="1417" w:type="dxa"/>
            <w:shd w:val="clear" w:color="auto" w:fill="E2EFD9" w:themeFill="accent6" w:themeFillTint="33"/>
          </w:tcPr>
          <w:p w14:paraId="70E31F60" w14:textId="77777777" w:rsidR="001851B0" w:rsidRPr="00001AA5" w:rsidRDefault="001851B0" w:rsidP="001851B0">
            <w:pPr>
              <w:jc w:val="center"/>
              <w:rPr>
                <w:i/>
              </w:rPr>
            </w:pPr>
          </w:p>
        </w:tc>
      </w:tr>
      <w:tr w:rsidR="001851B0" w:rsidRPr="00001AA5" w14:paraId="620C07A1" w14:textId="77777777" w:rsidTr="00097D63">
        <w:tc>
          <w:tcPr>
            <w:tcW w:w="710" w:type="dxa"/>
            <w:shd w:val="clear" w:color="auto" w:fill="auto"/>
            <w:vAlign w:val="center"/>
          </w:tcPr>
          <w:p w14:paraId="76DC9425" w14:textId="77777777" w:rsidR="001851B0" w:rsidRPr="00001AA5" w:rsidRDefault="001851B0" w:rsidP="001851B0">
            <w:pPr>
              <w:jc w:val="center"/>
            </w:pPr>
            <w:r w:rsidRPr="00001AA5">
              <w:t>4.</w:t>
            </w:r>
          </w:p>
        </w:tc>
        <w:tc>
          <w:tcPr>
            <w:tcW w:w="1984" w:type="dxa"/>
            <w:shd w:val="clear" w:color="auto" w:fill="auto"/>
          </w:tcPr>
          <w:p w14:paraId="072C5544" w14:textId="77777777" w:rsidR="001851B0" w:rsidRPr="00001AA5" w:rsidRDefault="001851B0" w:rsidP="001851B0">
            <w:pPr>
              <w:jc w:val="center"/>
              <w:rPr>
                <w:i/>
              </w:rPr>
            </w:pPr>
            <w:r>
              <w:rPr>
                <w:b/>
                <w:color w:val="000000"/>
              </w:rPr>
              <w:t>55</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(punkts 5.4.)</w:t>
            </w:r>
          </w:p>
        </w:tc>
        <w:tc>
          <w:tcPr>
            <w:tcW w:w="1134" w:type="dxa"/>
          </w:tcPr>
          <w:p w14:paraId="4ACFD510" w14:textId="77777777" w:rsidR="001851B0" w:rsidRDefault="001851B0" w:rsidP="001851B0">
            <w:pPr>
              <w:jc w:val="center"/>
            </w:pPr>
          </w:p>
          <w:p w14:paraId="222DABF8" w14:textId="77777777" w:rsidR="001851B0" w:rsidRDefault="001851B0" w:rsidP="001851B0">
            <w:pPr>
              <w:jc w:val="center"/>
            </w:pPr>
          </w:p>
          <w:p w14:paraId="4D2B04D0" w14:textId="77777777" w:rsidR="001851B0" w:rsidRDefault="001851B0" w:rsidP="001851B0">
            <w:pPr>
              <w:jc w:val="center"/>
            </w:pPr>
          </w:p>
          <w:p w14:paraId="0664707D" w14:textId="77777777" w:rsidR="001851B0" w:rsidRPr="002803B3" w:rsidRDefault="001851B0" w:rsidP="001851B0">
            <w:pPr>
              <w:jc w:val="center"/>
            </w:pPr>
            <w:r>
              <w:t>32</w:t>
            </w:r>
          </w:p>
        </w:tc>
        <w:tc>
          <w:tcPr>
            <w:tcW w:w="1417" w:type="dxa"/>
            <w:shd w:val="clear" w:color="auto" w:fill="FBE4D5" w:themeFill="accent2" w:themeFillTint="33"/>
          </w:tcPr>
          <w:p w14:paraId="563C257B" w14:textId="77777777" w:rsidR="001851B0" w:rsidRPr="00001AA5" w:rsidRDefault="001851B0" w:rsidP="001851B0">
            <w:pPr>
              <w:jc w:val="center"/>
              <w:rPr>
                <w:i/>
              </w:rPr>
            </w:pPr>
          </w:p>
        </w:tc>
        <w:tc>
          <w:tcPr>
            <w:tcW w:w="1560" w:type="dxa"/>
            <w:shd w:val="clear" w:color="auto" w:fill="FBE4D5" w:themeFill="accent2" w:themeFillTint="33"/>
          </w:tcPr>
          <w:p w14:paraId="5C76B0C1" w14:textId="77777777" w:rsidR="001851B0" w:rsidRPr="00001AA5" w:rsidRDefault="001851B0" w:rsidP="001851B0">
            <w:pPr>
              <w:jc w:val="center"/>
              <w:rPr>
                <w:i/>
              </w:rPr>
            </w:pPr>
          </w:p>
        </w:tc>
        <w:tc>
          <w:tcPr>
            <w:tcW w:w="1701" w:type="dxa"/>
            <w:shd w:val="clear" w:color="auto" w:fill="FBE4D5" w:themeFill="accent2" w:themeFillTint="33"/>
          </w:tcPr>
          <w:p w14:paraId="5067CA7B" w14:textId="77777777" w:rsidR="001851B0" w:rsidRPr="00001AA5" w:rsidRDefault="001851B0" w:rsidP="001851B0">
            <w:pPr>
              <w:jc w:val="center"/>
              <w:rPr>
                <w:i/>
              </w:rPr>
            </w:pPr>
          </w:p>
        </w:tc>
        <w:tc>
          <w:tcPr>
            <w:tcW w:w="1276" w:type="dxa"/>
            <w:shd w:val="clear" w:color="auto" w:fill="E2EFD9" w:themeFill="accent6" w:themeFillTint="33"/>
          </w:tcPr>
          <w:p w14:paraId="38CFBFE1" w14:textId="77777777" w:rsidR="001851B0" w:rsidRDefault="001851B0" w:rsidP="001851B0">
            <w:pPr>
              <w:jc w:val="center"/>
              <w:rPr>
                <w:i/>
              </w:rPr>
            </w:pPr>
          </w:p>
          <w:p w14:paraId="1500E37F" w14:textId="77777777" w:rsidR="001851B0" w:rsidRDefault="001851B0" w:rsidP="001851B0">
            <w:pPr>
              <w:jc w:val="center"/>
              <w:rPr>
                <w:i/>
              </w:rPr>
            </w:pPr>
          </w:p>
          <w:p w14:paraId="5E2440EC" w14:textId="77777777" w:rsidR="001851B0" w:rsidRDefault="001851B0" w:rsidP="001851B0">
            <w:pPr>
              <w:rPr>
                <w:i/>
              </w:rPr>
            </w:pPr>
          </w:p>
          <w:p w14:paraId="2FDB8A02" w14:textId="77777777" w:rsidR="001851B0" w:rsidRPr="00001AA5" w:rsidRDefault="001851B0" w:rsidP="001851B0">
            <w:pPr>
              <w:jc w:val="center"/>
              <w:rPr>
                <w:i/>
              </w:rPr>
            </w:pPr>
            <w:r>
              <w:rPr>
                <w:i/>
              </w:rPr>
              <w:t>32</w:t>
            </w:r>
          </w:p>
        </w:tc>
        <w:tc>
          <w:tcPr>
            <w:tcW w:w="1276" w:type="dxa"/>
            <w:shd w:val="clear" w:color="auto" w:fill="E2EFD9" w:themeFill="accent6" w:themeFillTint="33"/>
          </w:tcPr>
          <w:p w14:paraId="144A3443" w14:textId="77777777" w:rsidR="001851B0" w:rsidRPr="00001AA5" w:rsidRDefault="001851B0" w:rsidP="001851B0">
            <w:pPr>
              <w:jc w:val="center"/>
              <w:rPr>
                <w:i/>
              </w:rPr>
            </w:pPr>
          </w:p>
        </w:tc>
        <w:tc>
          <w:tcPr>
            <w:tcW w:w="1701" w:type="dxa"/>
            <w:shd w:val="clear" w:color="auto" w:fill="E2EFD9" w:themeFill="accent6" w:themeFillTint="33"/>
          </w:tcPr>
          <w:p w14:paraId="7DC3B764" w14:textId="77777777" w:rsidR="001851B0" w:rsidRPr="00001AA5" w:rsidRDefault="001851B0" w:rsidP="001851B0">
            <w:pPr>
              <w:jc w:val="center"/>
              <w:rPr>
                <w:i/>
              </w:rPr>
            </w:pPr>
          </w:p>
        </w:tc>
        <w:tc>
          <w:tcPr>
            <w:tcW w:w="1417" w:type="dxa"/>
            <w:shd w:val="clear" w:color="auto" w:fill="E2EFD9" w:themeFill="accent6" w:themeFillTint="33"/>
          </w:tcPr>
          <w:p w14:paraId="585F7B5A" w14:textId="77777777" w:rsidR="001851B0" w:rsidRPr="00001AA5" w:rsidRDefault="001851B0" w:rsidP="001851B0">
            <w:pPr>
              <w:jc w:val="center"/>
              <w:rPr>
                <w:i/>
              </w:rPr>
            </w:pPr>
          </w:p>
        </w:tc>
      </w:tr>
      <w:tr w:rsidR="001851B0" w:rsidRPr="00001AA5" w14:paraId="3FE031D2" w14:textId="77777777" w:rsidTr="00097D63">
        <w:tc>
          <w:tcPr>
            <w:tcW w:w="710" w:type="dxa"/>
            <w:shd w:val="clear" w:color="auto" w:fill="auto"/>
            <w:vAlign w:val="center"/>
          </w:tcPr>
          <w:p w14:paraId="028DA6D3" w14:textId="77777777" w:rsidR="001851B0" w:rsidRPr="00001AA5" w:rsidRDefault="001851B0" w:rsidP="001851B0">
            <w:pPr>
              <w:jc w:val="center"/>
            </w:pPr>
            <w:r w:rsidRPr="00001AA5">
              <w:t>5.</w:t>
            </w:r>
          </w:p>
        </w:tc>
        <w:tc>
          <w:tcPr>
            <w:tcW w:w="1984" w:type="dxa"/>
            <w:shd w:val="clear" w:color="auto" w:fill="auto"/>
          </w:tcPr>
          <w:p w14:paraId="0F459F62" w14:textId="77777777" w:rsidR="001851B0" w:rsidRPr="00001AA5" w:rsidRDefault="001851B0" w:rsidP="001851B0">
            <w:pPr>
              <w:jc w:val="center"/>
              <w:rPr>
                <w:i/>
              </w:rPr>
            </w:pPr>
            <w:r>
              <w:rPr>
                <w:b/>
                <w:color w:val="000000"/>
              </w:rPr>
              <w:t>80</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5.5.)</w:t>
            </w:r>
          </w:p>
        </w:tc>
        <w:tc>
          <w:tcPr>
            <w:tcW w:w="1134" w:type="dxa"/>
          </w:tcPr>
          <w:p w14:paraId="7D0024F4" w14:textId="77777777" w:rsidR="001851B0" w:rsidRDefault="001851B0" w:rsidP="001851B0">
            <w:pPr>
              <w:jc w:val="center"/>
              <w:rPr>
                <w:i/>
              </w:rPr>
            </w:pPr>
          </w:p>
          <w:p w14:paraId="099697E2" w14:textId="77777777" w:rsidR="001851B0" w:rsidRDefault="001851B0" w:rsidP="001851B0">
            <w:pPr>
              <w:jc w:val="center"/>
              <w:rPr>
                <w:i/>
              </w:rPr>
            </w:pPr>
          </w:p>
          <w:p w14:paraId="714D7AA9" w14:textId="77777777" w:rsidR="001851B0" w:rsidRDefault="001851B0" w:rsidP="001851B0">
            <w:pPr>
              <w:jc w:val="center"/>
            </w:pPr>
          </w:p>
          <w:p w14:paraId="4467A320" w14:textId="77777777" w:rsidR="001851B0" w:rsidRPr="002803B3" w:rsidRDefault="001851B0" w:rsidP="001851B0">
            <w:pPr>
              <w:jc w:val="center"/>
            </w:pPr>
            <w:r>
              <w:t>33</w:t>
            </w:r>
          </w:p>
        </w:tc>
        <w:tc>
          <w:tcPr>
            <w:tcW w:w="1417" w:type="dxa"/>
            <w:shd w:val="clear" w:color="auto" w:fill="FBE4D5" w:themeFill="accent2" w:themeFillTint="33"/>
          </w:tcPr>
          <w:p w14:paraId="56E9D4AC" w14:textId="77777777" w:rsidR="001851B0" w:rsidRPr="00001AA5" w:rsidRDefault="001851B0" w:rsidP="001851B0">
            <w:pPr>
              <w:jc w:val="center"/>
              <w:rPr>
                <w:i/>
              </w:rPr>
            </w:pPr>
          </w:p>
        </w:tc>
        <w:tc>
          <w:tcPr>
            <w:tcW w:w="1560" w:type="dxa"/>
            <w:shd w:val="clear" w:color="auto" w:fill="FBE4D5" w:themeFill="accent2" w:themeFillTint="33"/>
          </w:tcPr>
          <w:p w14:paraId="6390A05A" w14:textId="77777777" w:rsidR="001851B0" w:rsidRPr="00001AA5" w:rsidRDefault="001851B0" w:rsidP="001851B0">
            <w:pPr>
              <w:jc w:val="center"/>
              <w:rPr>
                <w:i/>
              </w:rPr>
            </w:pPr>
          </w:p>
        </w:tc>
        <w:tc>
          <w:tcPr>
            <w:tcW w:w="1701" w:type="dxa"/>
            <w:shd w:val="clear" w:color="auto" w:fill="FBE4D5" w:themeFill="accent2" w:themeFillTint="33"/>
          </w:tcPr>
          <w:p w14:paraId="3E647CAE" w14:textId="77777777" w:rsidR="001851B0" w:rsidRPr="00001AA5" w:rsidRDefault="001851B0" w:rsidP="001851B0">
            <w:pPr>
              <w:jc w:val="center"/>
              <w:rPr>
                <w:i/>
              </w:rPr>
            </w:pPr>
          </w:p>
        </w:tc>
        <w:tc>
          <w:tcPr>
            <w:tcW w:w="1276" w:type="dxa"/>
            <w:shd w:val="clear" w:color="auto" w:fill="E2EFD9" w:themeFill="accent6" w:themeFillTint="33"/>
          </w:tcPr>
          <w:p w14:paraId="300FECD7" w14:textId="77777777" w:rsidR="001851B0" w:rsidRDefault="001851B0" w:rsidP="001851B0">
            <w:pPr>
              <w:jc w:val="center"/>
              <w:rPr>
                <w:i/>
              </w:rPr>
            </w:pPr>
          </w:p>
          <w:p w14:paraId="6DFDAE79" w14:textId="77777777" w:rsidR="001851B0" w:rsidRDefault="001851B0" w:rsidP="001851B0">
            <w:pPr>
              <w:jc w:val="center"/>
              <w:rPr>
                <w:i/>
              </w:rPr>
            </w:pPr>
          </w:p>
          <w:p w14:paraId="381B44E7" w14:textId="77777777" w:rsidR="001851B0" w:rsidRPr="00001AA5" w:rsidRDefault="001851B0" w:rsidP="001851B0">
            <w:pPr>
              <w:jc w:val="center"/>
              <w:rPr>
                <w:i/>
              </w:rPr>
            </w:pPr>
            <w:r>
              <w:rPr>
                <w:i/>
              </w:rPr>
              <w:t>66</w:t>
            </w:r>
          </w:p>
        </w:tc>
        <w:tc>
          <w:tcPr>
            <w:tcW w:w="1276" w:type="dxa"/>
            <w:shd w:val="clear" w:color="auto" w:fill="E2EFD9" w:themeFill="accent6" w:themeFillTint="33"/>
          </w:tcPr>
          <w:p w14:paraId="092F2FF5" w14:textId="77777777" w:rsidR="001851B0" w:rsidRPr="00001AA5" w:rsidRDefault="001851B0" w:rsidP="001851B0">
            <w:pPr>
              <w:jc w:val="center"/>
              <w:rPr>
                <w:i/>
              </w:rPr>
            </w:pPr>
          </w:p>
        </w:tc>
        <w:tc>
          <w:tcPr>
            <w:tcW w:w="1701" w:type="dxa"/>
            <w:shd w:val="clear" w:color="auto" w:fill="E2EFD9" w:themeFill="accent6" w:themeFillTint="33"/>
          </w:tcPr>
          <w:p w14:paraId="724F7BE7" w14:textId="77777777" w:rsidR="001851B0" w:rsidRPr="00001AA5" w:rsidRDefault="001851B0" w:rsidP="001851B0">
            <w:pPr>
              <w:jc w:val="center"/>
              <w:rPr>
                <w:i/>
              </w:rPr>
            </w:pPr>
          </w:p>
        </w:tc>
        <w:tc>
          <w:tcPr>
            <w:tcW w:w="1417" w:type="dxa"/>
            <w:shd w:val="clear" w:color="auto" w:fill="E2EFD9" w:themeFill="accent6" w:themeFillTint="33"/>
          </w:tcPr>
          <w:p w14:paraId="6E514C12" w14:textId="77777777" w:rsidR="001851B0" w:rsidRPr="00001AA5" w:rsidRDefault="001851B0" w:rsidP="001851B0">
            <w:pPr>
              <w:jc w:val="center"/>
              <w:rPr>
                <w:i/>
              </w:rPr>
            </w:pPr>
          </w:p>
        </w:tc>
      </w:tr>
      <w:tr w:rsidR="001851B0" w:rsidRPr="00001AA5" w14:paraId="55752313" w14:textId="77777777" w:rsidTr="00097D63">
        <w:tc>
          <w:tcPr>
            <w:tcW w:w="710" w:type="dxa"/>
            <w:shd w:val="clear" w:color="auto" w:fill="auto"/>
            <w:vAlign w:val="center"/>
          </w:tcPr>
          <w:p w14:paraId="16E412B1" w14:textId="77777777" w:rsidR="001851B0" w:rsidRPr="00001AA5" w:rsidRDefault="001851B0" w:rsidP="001851B0">
            <w:pPr>
              <w:jc w:val="center"/>
            </w:pPr>
            <w:r w:rsidRPr="00001AA5">
              <w:t>6.</w:t>
            </w:r>
          </w:p>
        </w:tc>
        <w:tc>
          <w:tcPr>
            <w:tcW w:w="1984" w:type="dxa"/>
            <w:shd w:val="clear" w:color="auto" w:fill="auto"/>
          </w:tcPr>
          <w:p w14:paraId="46ADDC21" w14:textId="77777777" w:rsidR="001851B0" w:rsidRPr="00001AA5" w:rsidRDefault="001851B0" w:rsidP="001851B0">
            <w:pPr>
              <w:jc w:val="center"/>
              <w:rPr>
                <w:i/>
              </w:rPr>
            </w:pPr>
            <w:r>
              <w:rPr>
                <w:b/>
                <w:color w:val="000000"/>
              </w:rPr>
              <w:t>100</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w:t>
            </w:r>
            <w:r w:rsidRPr="00001AA5">
              <w:rPr>
                <w:color w:val="000000"/>
              </w:rPr>
              <w:lastRenderedPageBreak/>
              <w:t>baterija</w:t>
            </w:r>
            <w:r>
              <w:rPr>
                <w:color w:val="000000"/>
              </w:rPr>
              <w:t xml:space="preserve"> </w:t>
            </w:r>
            <w:r w:rsidRPr="00484FC9">
              <w:rPr>
                <w:i/>
                <w:color w:val="000000"/>
              </w:rPr>
              <w:t>(punkts 5.6.)</w:t>
            </w:r>
          </w:p>
        </w:tc>
        <w:tc>
          <w:tcPr>
            <w:tcW w:w="1134" w:type="dxa"/>
          </w:tcPr>
          <w:p w14:paraId="16E2B0F0" w14:textId="77777777" w:rsidR="001851B0" w:rsidRDefault="001851B0" w:rsidP="001851B0">
            <w:pPr>
              <w:jc w:val="center"/>
            </w:pPr>
          </w:p>
          <w:p w14:paraId="11AA9D97" w14:textId="77777777" w:rsidR="001851B0" w:rsidRDefault="001851B0" w:rsidP="001851B0">
            <w:pPr>
              <w:jc w:val="center"/>
            </w:pPr>
          </w:p>
          <w:p w14:paraId="596C5862" w14:textId="77777777" w:rsidR="001851B0" w:rsidRPr="002803B3" w:rsidRDefault="001851B0" w:rsidP="001851B0">
            <w:pPr>
              <w:jc w:val="center"/>
            </w:pPr>
            <w:r>
              <w:t>32</w:t>
            </w:r>
          </w:p>
        </w:tc>
        <w:tc>
          <w:tcPr>
            <w:tcW w:w="1417" w:type="dxa"/>
            <w:shd w:val="clear" w:color="auto" w:fill="FBE4D5" w:themeFill="accent2" w:themeFillTint="33"/>
          </w:tcPr>
          <w:p w14:paraId="2C87A016" w14:textId="77777777" w:rsidR="001851B0" w:rsidRPr="00001AA5" w:rsidRDefault="001851B0" w:rsidP="001851B0">
            <w:pPr>
              <w:jc w:val="center"/>
              <w:rPr>
                <w:i/>
              </w:rPr>
            </w:pPr>
          </w:p>
        </w:tc>
        <w:tc>
          <w:tcPr>
            <w:tcW w:w="1560" w:type="dxa"/>
            <w:shd w:val="clear" w:color="auto" w:fill="FBE4D5" w:themeFill="accent2" w:themeFillTint="33"/>
          </w:tcPr>
          <w:p w14:paraId="6A1548D3" w14:textId="77777777" w:rsidR="001851B0" w:rsidRPr="00001AA5" w:rsidRDefault="001851B0" w:rsidP="001851B0">
            <w:pPr>
              <w:jc w:val="center"/>
              <w:rPr>
                <w:i/>
              </w:rPr>
            </w:pPr>
          </w:p>
        </w:tc>
        <w:tc>
          <w:tcPr>
            <w:tcW w:w="1701" w:type="dxa"/>
            <w:shd w:val="clear" w:color="auto" w:fill="FBE4D5" w:themeFill="accent2" w:themeFillTint="33"/>
          </w:tcPr>
          <w:p w14:paraId="4D97C8E1" w14:textId="77777777" w:rsidR="001851B0" w:rsidRPr="00001AA5" w:rsidRDefault="001851B0" w:rsidP="001851B0">
            <w:pPr>
              <w:jc w:val="center"/>
              <w:rPr>
                <w:i/>
              </w:rPr>
            </w:pPr>
          </w:p>
        </w:tc>
        <w:tc>
          <w:tcPr>
            <w:tcW w:w="1276" w:type="dxa"/>
            <w:shd w:val="clear" w:color="auto" w:fill="E2EFD9" w:themeFill="accent6" w:themeFillTint="33"/>
          </w:tcPr>
          <w:p w14:paraId="53022DBD" w14:textId="77777777" w:rsidR="001851B0" w:rsidRDefault="001851B0" w:rsidP="001851B0">
            <w:pPr>
              <w:jc w:val="center"/>
              <w:rPr>
                <w:i/>
              </w:rPr>
            </w:pPr>
          </w:p>
          <w:p w14:paraId="15A188E0" w14:textId="77777777" w:rsidR="001851B0" w:rsidRDefault="001851B0" w:rsidP="001851B0">
            <w:pPr>
              <w:jc w:val="center"/>
              <w:rPr>
                <w:i/>
              </w:rPr>
            </w:pPr>
          </w:p>
          <w:p w14:paraId="710CAB59" w14:textId="77777777" w:rsidR="001851B0" w:rsidRPr="00001AA5" w:rsidRDefault="001851B0" w:rsidP="001851B0">
            <w:pPr>
              <w:jc w:val="center"/>
              <w:rPr>
                <w:i/>
              </w:rPr>
            </w:pPr>
            <w:r>
              <w:rPr>
                <w:i/>
              </w:rPr>
              <w:t>96</w:t>
            </w:r>
          </w:p>
        </w:tc>
        <w:tc>
          <w:tcPr>
            <w:tcW w:w="1276" w:type="dxa"/>
            <w:shd w:val="clear" w:color="auto" w:fill="E2EFD9" w:themeFill="accent6" w:themeFillTint="33"/>
          </w:tcPr>
          <w:p w14:paraId="0E167B75" w14:textId="77777777" w:rsidR="001851B0" w:rsidRPr="00001AA5" w:rsidRDefault="001851B0" w:rsidP="001851B0">
            <w:pPr>
              <w:jc w:val="center"/>
              <w:rPr>
                <w:i/>
              </w:rPr>
            </w:pPr>
          </w:p>
        </w:tc>
        <w:tc>
          <w:tcPr>
            <w:tcW w:w="1701" w:type="dxa"/>
            <w:shd w:val="clear" w:color="auto" w:fill="E2EFD9" w:themeFill="accent6" w:themeFillTint="33"/>
          </w:tcPr>
          <w:p w14:paraId="0F8AF061" w14:textId="77777777" w:rsidR="001851B0" w:rsidRPr="00001AA5" w:rsidRDefault="001851B0" w:rsidP="001851B0">
            <w:pPr>
              <w:jc w:val="center"/>
              <w:rPr>
                <w:i/>
              </w:rPr>
            </w:pPr>
          </w:p>
        </w:tc>
        <w:tc>
          <w:tcPr>
            <w:tcW w:w="1417" w:type="dxa"/>
            <w:shd w:val="clear" w:color="auto" w:fill="E2EFD9" w:themeFill="accent6" w:themeFillTint="33"/>
          </w:tcPr>
          <w:p w14:paraId="6034678B" w14:textId="77777777" w:rsidR="001851B0" w:rsidRPr="00001AA5" w:rsidRDefault="001851B0" w:rsidP="001851B0">
            <w:pPr>
              <w:jc w:val="center"/>
              <w:rPr>
                <w:i/>
              </w:rPr>
            </w:pPr>
          </w:p>
        </w:tc>
      </w:tr>
      <w:tr w:rsidR="001851B0" w:rsidRPr="00001AA5" w14:paraId="38A5283D" w14:textId="77777777" w:rsidTr="00097D63">
        <w:tc>
          <w:tcPr>
            <w:tcW w:w="710" w:type="dxa"/>
            <w:shd w:val="clear" w:color="auto" w:fill="auto"/>
            <w:vAlign w:val="center"/>
          </w:tcPr>
          <w:p w14:paraId="09CF791B" w14:textId="77777777" w:rsidR="001851B0" w:rsidRPr="00001AA5" w:rsidRDefault="001851B0" w:rsidP="001851B0">
            <w:pPr>
              <w:jc w:val="center"/>
            </w:pPr>
            <w:r w:rsidRPr="00001AA5">
              <w:t>7.</w:t>
            </w:r>
          </w:p>
        </w:tc>
        <w:tc>
          <w:tcPr>
            <w:tcW w:w="1984" w:type="dxa"/>
            <w:shd w:val="clear" w:color="auto" w:fill="auto"/>
          </w:tcPr>
          <w:p w14:paraId="7765B52E" w14:textId="77777777" w:rsidR="001851B0" w:rsidRPr="00001AA5" w:rsidRDefault="001851B0" w:rsidP="001851B0">
            <w:pPr>
              <w:jc w:val="center"/>
              <w:rPr>
                <w:i/>
              </w:rPr>
            </w:pPr>
            <w:r>
              <w:rPr>
                <w:b/>
                <w:color w:val="000000"/>
              </w:rPr>
              <w:t>135</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5.7.)</w:t>
            </w:r>
          </w:p>
        </w:tc>
        <w:tc>
          <w:tcPr>
            <w:tcW w:w="1134" w:type="dxa"/>
          </w:tcPr>
          <w:p w14:paraId="13E4A4A4" w14:textId="77777777" w:rsidR="001851B0" w:rsidRDefault="001851B0" w:rsidP="001851B0">
            <w:pPr>
              <w:jc w:val="center"/>
            </w:pPr>
          </w:p>
          <w:p w14:paraId="458CF607" w14:textId="77777777" w:rsidR="001851B0" w:rsidRDefault="001851B0" w:rsidP="001851B0">
            <w:pPr>
              <w:jc w:val="center"/>
            </w:pPr>
          </w:p>
          <w:p w14:paraId="4BC74B33" w14:textId="77777777" w:rsidR="001851B0" w:rsidRPr="00980459" w:rsidRDefault="001851B0" w:rsidP="001851B0">
            <w:pPr>
              <w:jc w:val="center"/>
            </w:pPr>
            <w:r>
              <w:t>33</w:t>
            </w:r>
          </w:p>
        </w:tc>
        <w:tc>
          <w:tcPr>
            <w:tcW w:w="1417" w:type="dxa"/>
            <w:shd w:val="clear" w:color="auto" w:fill="FBE4D5" w:themeFill="accent2" w:themeFillTint="33"/>
          </w:tcPr>
          <w:p w14:paraId="379CC981" w14:textId="77777777" w:rsidR="001851B0" w:rsidRPr="00001AA5" w:rsidRDefault="001851B0" w:rsidP="001851B0">
            <w:pPr>
              <w:jc w:val="center"/>
              <w:rPr>
                <w:i/>
              </w:rPr>
            </w:pPr>
          </w:p>
        </w:tc>
        <w:tc>
          <w:tcPr>
            <w:tcW w:w="1560" w:type="dxa"/>
            <w:shd w:val="clear" w:color="auto" w:fill="FBE4D5" w:themeFill="accent2" w:themeFillTint="33"/>
          </w:tcPr>
          <w:p w14:paraId="14EB3BDF" w14:textId="77777777" w:rsidR="001851B0" w:rsidRPr="00001AA5" w:rsidRDefault="001851B0" w:rsidP="001851B0">
            <w:pPr>
              <w:jc w:val="center"/>
              <w:rPr>
                <w:i/>
              </w:rPr>
            </w:pPr>
          </w:p>
        </w:tc>
        <w:tc>
          <w:tcPr>
            <w:tcW w:w="1701" w:type="dxa"/>
            <w:shd w:val="clear" w:color="auto" w:fill="FBE4D5" w:themeFill="accent2" w:themeFillTint="33"/>
          </w:tcPr>
          <w:p w14:paraId="1F64A3F8" w14:textId="77777777" w:rsidR="001851B0" w:rsidRPr="00001AA5" w:rsidRDefault="001851B0" w:rsidP="001851B0">
            <w:pPr>
              <w:jc w:val="center"/>
              <w:rPr>
                <w:i/>
              </w:rPr>
            </w:pPr>
          </w:p>
        </w:tc>
        <w:tc>
          <w:tcPr>
            <w:tcW w:w="1276" w:type="dxa"/>
            <w:shd w:val="clear" w:color="auto" w:fill="E2EFD9" w:themeFill="accent6" w:themeFillTint="33"/>
          </w:tcPr>
          <w:p w14:paraId="72F31F48" w14:textId="77777777" w:rsidR="001851B0" w:rsidRDefault="001851B0" w:rsidP="001851B0">
            <w:pPr>
              <w:jc w:val="center"/>
              <w:rPr>
                <w:i/>
              </w:rPr>
            </w:pPr>
          </w:p>
          <w:p w14:paraId="74040437" w14:textId="77777777" w:rsidR="001851B0" w:rsidRDefault="001851B0" w:rsidP="001851B0">
            <w:pPr>
              <w:jc w:val="center"/>
              <w:rPr>
                <w:i/>
              </w:rPr>
            </w:pPr>
          </w:p>
          <w:p w14:paraId="5922A3F2" w14:textId="77777777" w:rsidR="001851B0" w:rsidRPr="00001AA5" w:rsidRDefault="001851B0" w:rsidP="001851B0">
            <w:pPr>
              <w:jc w:val="center"/>
              <w:rPr>
                <w:i/>
              </w:rPr>
            </w:pPr>
            <w:r>
              <w:rPr>
                <w:i/>
              </w:rPr>
              <w:t>33</w:t>
            </w:r>
          </w:p>
        </w:tc>
        <w:tc>
          <w:tcPr>
            <w:tcW w:w="1276" w:type="dxa"/>
            <w:shd w:val="clear" w:color="auto" w:fill="E2EFD9" w:themeFill="accent6" w:themeFillTint="33"/>
          </w:tcPr>
          <w:p w14:paraId="20F85F65" w14:textId="77777777" w:rsidR="001851B0" w:rsidRPr="00001AA5" w:rsidRDefault="001851B0" w:rsidP="001851B0">
            <w:pPr>
              <w:jc w:val="center"/>
              <w:rPr>
                <w:i/>
              </w:rPr>
            </w:pPr>
          </w:p>
        </w:tc>
        <w:tc>
          <w:tcPr>
            <w:tcW w:w="1701" w:type="dxa"/>
            <w:shd w:val="clear" w:color="auto" w:fill="E2EFD9" w:themeFill="accent6" w:themeFillTint="33"/>
          </w:tcPr>
          <w:p w14:paraId="73706F6B" w14:textId="77777777" w:rsidR="001851B0" w:rsidRPr="00001AA5" w:rsidRDefault="001851B0" w:rsidP="001851B0">
            <w:pPr>
              <w:jc w:val="center"/>
              <w:rPr>
                <w:i/>
              </w:rPr>
            </w:pPr>
          </w:p>
        </w:tc>
        <w:tc>
          <w:tcPr>
            <w:tcW w:w="1417" w:type="dxa"/>
            <w:shd w:val="clear" w:color="auto" w:fill="E2EFD9" w:themeFill="accent6" w:themeFillTint="33"/>
          </w:tcPr>
          <w:p w14:paraId="3B6F51E2" w14:textId="77777777" w:rsidR="001851B0" w:rsidRPr="00001AA5" w:rsidRDefault="001851B0" w:rsidP="001851B0">
            <w:pPr>
              <w:jc w:val="center"/>
              <w:rPr>
                <w:i/>
              </w:rPr>
            </w:pPr>
          </w:p>
        </w:tc>
      </w:tr>
      <w:tr w:rsidR="001851B0" w:rsidRPr="00001AA5" w14:paraId="69E055E1" w14:textId="77777777" w:rsidTr="00097D63">
        <w:tc>
          <w:tcPr>
            <w:tcW w:w="710" w:type="dxa"/>
            <w:shd w:val="clear" w:color="auto" w:fill="auto"/>
            <w:vAlign w:val="center"/>
          </w:tcPr>
          <w:p w14:paraId="33057D89" w14:textId="77777777" w:rsidR="001851B0" w:rsidRPr="00001AA5" w:rsidRDefault="001851B0" w:rsidP="001851B0">
            <w:pPr>
              <w:jc w:val="center"/>
            </w:pPr>
            <w:r>
              <w:t>8</w:t>
            </w:r>
            <w:r w:rsidRPr="00001AA5">
              <w:t>.</w:t>
            </w:r>
          </w:p>
        </w:tc>
        <w:tc>
          <w:tcPr>
            <w:tcW w:w="1984" w:type="dxa"/>
            <w:shd w:val="clear" w:color="auto" w:fill="auto"/>
          </w:tcPr>
          <w:p w14:paraId="74ADAE48" w14:textId="77777777" w:rsidR="001851B0" w:rsidRPr="00001AA5" w:rsidRDefault="001851B0" w:rsidP="001851B0">
            <w:pPr>
              <w:jc w:val="center"/>
              <w:rPr>
                <w:i/>
              </w:rPr>
            </w:pPr>
            <w:r>
              <w:rPr>
                <w:b/>
                <w:color w:val="000000"/>
              </w:rPr>
              <w:t>150</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baterija</w:t>
            </w:r>
            <w:r>
              <w:rPr>
                <w:color w:val="000000"/>
              </w:rPr>
              <w:t xml:space="preserve"> </w:t>
            </w:r>
            <w:r w:rsidRPr="00484FC9">
              <w:rPr>
                <w:i/>
                <w:color w:val="000000"/>
              </w:rPr>
              <w:t>(punkts 5.</w:t>
            </w:r>
            <w:r>
              <w:rPr>
                <w:i/>
                <w:color w:val="000000"/>
              </w:rPr>
              <w:t>8</w:t>
            </w:r>
            <w:r w:rsidRPr="00484FC9">
              <w:rPr>
                <w:i/>
                <w:color w:val="000000"/>
              </w:rPr>
              <w:t>.)</w:t>
            </w:r>
          </w:p>
        </w:tc>
        <w:tc>
          <w:tcPr>
            <w:tcW w:w="1134" w:type="dxa"/>
          </w:tcPr>
          <w:p w14:paraId="4604053B" w14:textId="77777777" w:rsidR="001851B0" w:rsidRDefault="001851B0" w:rsidP="001851B0">
            <w:pPr>
              <w:jc w:val="center"/>
            </w:pPr>
          </w:p>
          <w:p w14:paraId="234972B1" w14:textId="77777777" w:rsidR="001851B0" w:rsidRDefault="001851B0" w:rsidP="001851B0">
            <w:pPr>
              <w:jc w:val="center"/>
            </w:pPr>
          </w:p>
          <w:p w14:paraId="53C1A400" w14:textId="77777777" w:rsidR="001851B0" w:rsidRPr="00980459" w:rsidRDefault="001851B0" w:rsidP="001851B0">
            <w:pPr>
              <w:jc w:val="center"/>
            </w:pPr>
            <w:r>
              <w:t>66</w:t>
            </w:r>
          </w:p>
        </w:tc>
        <w:tc>
          <w:tcPr>
            <w:tcW w:w="1417" w:type="dxa"/>
            <w:shd w:val="clear" w:color="auto" w:fill="FBE4D5" w:themeFill="accent2" w:themeFillTint="33"/>
          </w:tcPr>
          <w:p w14:paraId="46BD7A94" w14:textId="77777777" w:rsidR="001851B0" w:rsidRPr="00001AA5" w:rsidRDefault="001851B0" w:rsidP="001851B0">
            <w:pPr>
              <w:jc w:val="center"/>
              <w:rPr>
                <w:i/>
              </w:rPr>
            </w:pPr>
          </w:p>
        </w:tc>
        <w:tc>
          <w:tcPr>
            <w:tcW w:w="1560" w:type="dxa"/>
            <w:shd w:val="clear" w:color="auto" w:fill="FBE4D5" w:themeFill="accent2" w:themeFillTint="33"/>
          </w:tcPr>
          <w:p w14:paraId="6E144CCA" w14:textId="77777777" w:rsidR="001851B0" w:rsidRPr="00001AA5" w:rsidRDefault="001851B0" w:rsidP="001851B0">
            <w:pPr>
              <w:jc w:val="center"/>
              <w:rPr>
                <w:i/>
              </w:rPr>
            </w:pPr>
          </w:p>
        </w:tc>
        <w:tc>
          <w:tcPr>
            <w:tcW w:w="1701" w:type="dxa"/>
            <w:shd w:val="clear" w:color="auto" w:fill="FBE4D5" w:themeFill="accent2" w:themeFillTint="33"/>
          </w:tcPr>
          <w:p w14:paraId="1BD2D719" w14:textId="77777777" w:rsidR="001851B0" w:rsidRPr="00001AA5" w:rsidRDefault="001851B0" w:rsidP="001851B0">
            <w:pPr>
              <w:jc w:val="center"/>
              <w:rPr>
                <w:i/>
              </w:rPr>
            </w:pPr>
          </w:p>
        </w:tc>
        <w:tc>
          <w:tcPr>
            <w:tcW w:w="1276" w:type="dxa"/>
            <w:shd w:val="clear" w:color="auto" w:fill="E2EFD9" w:themeFill="accent6" w:themeFillTint="33"/>
          </w:tcPr>
          <w:p w14:paraId="02929B59" w14:textId="77777777" w:rsidR="001851B0" w:rsidRDefault="001851B0" w:rsidP="001851B0">
            <w:pPr>
              <w:jc w:val="center"/>
              <w:rPr>
                <w:i/>
              </w:rPr>
            </w:pPr>
          </w:p>
          <w:p w14:paraId="4D5E60D3" w14:textId="77777777" w:rsidR="001851B0" w:rsidRDefault="001851B0" w:rsidP="001851B0">
            <w:pPr>
              <w:jc w:val="center"/>
              <w:rPr>
                <w:i/>
              </w:rPr>
            </w:pPr>
          </w:p>
          <w:p w14:paraId="38B56109" w14:textId="77777777" w:rsidR="001851B0" w:rsidRPr="00001AA5" w:rsidRDefault="001851B0" w:rsidP="001851B0">
            <w:pPr>
              <w:jc w:val="center"/>
              <w:rPr>
                <w:i/>
              </w:rPr>
            </w:pPr>
            <w:r>
              <w:rPr>
                <w:i/>
              </w:rPr>
              <w:t>132</w:t>
            </w:r>
          </w:p>
        </w:tc>
        <w:tc>
          <w:tcPr>
            <w:tcW w:w="1276" w:type="dxa"/>
            <w:shd w:val="clear" w:color="auto" w:fill="E2EFD9" w:themeFill="accent6" w:themeFillTint="33"/>
          </w:tcPr>
          <w:p w14:paraId="215873B5" w14:textId="77777777" w:rsidR="001851B0" w:rsidRPr="00001AA5" w:rsidRDefault="001851B0" w:rsidP="001851B0">
            <w:pPr>
              <w:jc w:val="center"/>
              <w:rPr>
                <w:i/>
              </w:rPr>
            </w:pPr>
          </w:p>
        </w:tc>
        <w:tc>
          <w:tcPr>
            <w:tcW w:w="1701" w:type="dxa"/>
            <w:shd w:val="clear" w:color="auto" w:fill="E2EFD9" w:themeFill="accent6" w:themeFillTint="33"/>
          </w:tcPr>
          <w:p w14:paraId="595BADA3" w14:textId="77777777" w:rsidR="001851B0" w:rsidRPr="00001AA5" w:rsidRDefault="001851B0" w:rsidP="001851B0">
            <w:pPr>
              <w:jc w:val="center"/>
              <w:rPr>
                <w:i/>
              </w:rPr>
            </w:pPr>
          </w:p>
        </w:tc>
        <w:tc>
          <w:tcPr>
            <w:tcW w:w="1417" w:type="dxa"/>
            <w:shd w:val="clear" w:color="auto" w:fill="E2EFD9" w:themeFill="accent6" w:themeFillTint="33"/>
          </w:tcPr>
          <w:p w14:paraId="2D21199D" w14:textId="77777777" w:rsidR="001851B0" w:rsidRPr="00001AA5" w:rsidRDefault="001851B0" w:rsidP="001851B0">
            <w:pPr>
              <w:jc w:val="center"/>
              <w:rPr>
                <w:i/>
              </w:rPr>
            </w:pPr>
          </w:p>
        </w:tc>
      </w:tr>
      <w:tr w:rsidR="001851B0" w:rsidRPr="00001AA5" w14:paraId="2250BC8D" w14:textId="77777777" w:rsidTr="00097D63">
        <w:tc>
          <w:tcPr>
            <w:tcW w:w="710" w:type="dxa"/>
            <w:shd w:val="clear" w:color="auto" w:fill="auto"/>
            <w:vAlign w:val="center"/>
          </w:tcPr>
          <w:p w14:paraId="5E4B7B44" w14:textId="77777777" w:rsidR="001851B0" w:rsidRPr="00001AA5" w:rsidRDefault="001851B0" w:rsidP="001851B0">
            <w:pPr>
              <w:jc w:val="center"/>
            </w:pPr>
            <w:r>
              <w:t>9</w:t>
            </w:r>
            <w:r w:rsidRPr="00001AA5">
              <w:t>.</w:t>
            </w:r>
          </w:p>
        </w:tc>
        <w:tc>
          <w:tcPr>
            <w:tcW w:w="1984" w:type="dxa"/>
            <w:shd w:val="clear" w:color="auto" w:fill="auto"/>
          </w:tcPr>
          <w:p w14:paraId="10C4DA70" w14:textId="77777777" w:rsidR="001851B0" w:rsidRPr="00001AA5" w:rsidRDefault="001851B0" w:rsidP="001851B0">
            <w:pPr>
              <w:jc w:val="center"/>
              <w:rPr>
                <w:i/>
              </w:rPr>
            </w:pPr>
            <w:r>
              <w:rPr>
                <w:b/>
                <w:color w:val="000000"/>
              </w:rPr>
              <w:t>200</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svina-skābes akumulatoru </w:t>
            </w:r>
            <w:r w:rsidRPr="00484FC9">
              <w:rPr>
                <w:color w:val="000000"/>
              </w:rPr>
              <w:t xml:space="preserve">baterija </w:t>
            </w:r>
            <w:r w:rsidRPr="00484FC9">
              <w:rPr>
                <w:i/>
                <w:color w:val="000000"/>
              </w:rPr>
              <w:t>(punkts 5.</w:t>
            </w:r>
            <w:r>
              <w:rPr>
                <w:i/>
                <w:color w:val="000000"/>
              </w:rPr>
              <w:t>9</w:t>
            </w:r>
            <w:r w:rsidRPr="00484FC9">
              <w:rPr>
                <w:i/>
                <w:color w:val="000000"/>
              </w:rPr>
              <w:t>.)</w:t>
            </w:r>
          </w:p>
        </w:tc>
        <w:tc>
          <w:tcPr>
            <w:tcW w:w="1134" w:type="dxa"/>
          </w:tcPr>
          <w:p w14:paraId="6AFCC264" w14:textId="77777777" w:rsidR="001851B0" w:rsidRDefault="001851B0" w:rsidP="001851B0">
            <w:pPr>
              <w:jc w:val="center"/>
              <w:rPr>
                <w:i/>
              </w:rPr>
            </w:pPr>
          </w:p>
          <w:p w14:paraId="7DBA7002" w14:textId="77777777" w:rsidR="001851B0" w:rsidRDefault="001851B0" w:rsidP="001851B0">
            <w:pPr>
              <w:jc w:val="center"/>
              <w:rPr>
                <w:i/>
              </w:rPr>
            </w:pPr>
          </w:p>
          <w:p w14:paraId="7467FC54" w14:textId="77777777" w:rsidR="001851B0" w:rsidRPr="00980459" w:rsidRDefault="001851B0" w:rsidP="001851B0">
            <w:pPr>
              <w:jc w:val="center"/>
            </w:pPr>
            <w:r>
              <w:t>33</w:t>
            </w:r>
          </w:p>
        </w:tc>
        <w:tc>
          <w:tcPr>
            <w:tcW w:w="1417" w:type="dxa"/>
            <w:shd w:val="clear" w:color="auto" w:fill="FBE4D5" w:themeFill="accent2" w:themeFillTint="33"/>
          </w:tcPr>
          <w:p w14:paraId="5448093E" w14:textId="77777777" w:rsidR="001851B0" w:rsidRPr="00001AA5" w:rsidRDefault="001851B0" w:rsidP="001851B0">
            <w:pPr>
              <w:jc w:val="center"/>
              <w:rPr>
                <w:i/>
              </w:rPr>
            </w:pPr>
          </w:p>
        </w:tc>
        <w:tc>
          <w:tcPr>
            <w:tcW w:w="1560" w:type="dxa"/>
            <w:shd w:val="clear" w:color="auto" w:fill="FBE4D5" w:themeFill="accent2" w:themeFillTint="33"/>
          </w:tcPr>
          <w:p w14:paraId="6A976A8F" w14:textId="77777777" w:rsidR="001851B0" w:rsidRPr="00001AA5" w:rsidRDefault="001851B0" w:rsidP="001851B0">
            <w:pPr>
              <w:jc w:val="center"/>
              <w:rPr>
                <w:i/>
              </w:rPr>
            </w:pPr>
          </w:p>
        </w:tc>
        <w:tc>
          <w:tcPr>
            <w:tcW w:w="1701" w:type="dxa"/>
            <w:shd w:val="clear" w:color="auto" w:fill="FBE4D5" w:themeFill="accent2" w:themeFillTint="33"/>
          </w:tcPr>
          <w:p w14:paraId="4DDFE463" w14:textId="77777777" w:rsidR="001851B0" w:rsidRPr="00001AA5" w:rsidRDefault="001851B0" w:rsidP="001851B0">
            <w:pPr>
              <w:jc w:val="center"/>
              <w:rPr>
                <w:i/>
              </w:rPr>
            </w:pPr>
          </w:p>
        </w:tc>
        <w:tc>
          <w:tcPr>
            <w:tcW w:w="1276" w:type="dxa"/>
            <w:shd w:val="clear" w:color="auto" w:fill="E2EFD9" w:themeFill="accent6" w:themeFillTint="33"/>
          </w:tcPr>
          <w:p w14:paraId="21498E25" w14:textId="77777777" w:rsidR="001851B0" w:rsidRDefault="001851B0" w:rsidP="001851B0">
            <w:pPr>
              <w:jc w:val="center"/>
              <w:rPr>
                <w:i/>
              </w:rPr>
            </w:pPr>
          </w:p>
          <w:p w14:paraId="1DDEF5AA" w14:textId="77777777" w:rsidR="001851B0" w:rsidRDefault="001851B0" w:rsidP="001851B0">
            <w:pPr>
              <w:jc w:val="center"/>
              <w:rPr>
                <w:i/>
              </w:rPr>
            </w:pPr>
          </w:p>
          <w:p w14:paraId="0D833488" w14:textId="77777777" w:rsidR="001851B0" w:rsidRPr="00001AA5" w:rsidRDefault="001851B0" w:rsidP="001851B0">
            <w:pPr>
              <w:jc w:val="center"/>
              <w:rPr>
                <w:i/>
              </w:rPr>
            </w:pPr>
            <w:r>
              <w:rPr>
                <w:i/>
              </w:rPr>
              <w:t>99</w:t>
            </w:r>
          </w:p>
        </w:tc>
        <w:tc>
          <w:tcPr>
            <w:tcW w:w="1276" w:type="dxa"/>
            <w:shd w:val="clear" w:color="auto" w:fill="E2EFD9" w:themeFill="accent6" w:themeFillTint="33"/>
          </w:tcPr>
          <w:p w14:paraId="7D82FA9A" w14:textId="77777777" w:rsidR="001851B0" w:rsidRPr="00001AA5" w:rsidRDefault="001851B0" w:rsidP="001851B0">
            <w:pPr>
              <w:jc w:val="center"/>
              <w:rPr>
                <w:i/>
              </w:rPr>
            </w:pPr>
          </w:p>
        </w:tc>
        <w:tc>
          <w:tcPr>
            <w:tcW w:w="1701" w:type="dxa"/>
            <w:shd w:val="clear" w:color="auto" w:fill="E2EFD9" w:themeFill="accent6" w:themeFillTint="33"/>
          </w:tcPr>
          <w:p w14:paraId="24D4E4CD" w14:textId="77777777" w:rsidR="001851B0" w:rsidRPr="00001AA5" w:rsidRDefault="001851B0" w:rsidP="001851B0">
            <w:pPr>
              <w:jc w:val="center"/>
              <w:rPr>
                <w:i/>
              </w:rPr>
            </w:pPr>
          </w:p>
        </w:tc>
        <w:tc>
          <w:tcPr>
            <w:tcW w:w="1417" w:type="dxa"/>
            <w:shd w:val="clear" w:color="auto" w:fill="E2EFD9" w:themeFill="accent6" w:themeFillTint="33"/>
          </w:tcPr>
          <w:p w14:paraId="165A53E2" w14:textId="77777777" w:rsidR="001851B0" w:rsidRPr="00001AA5" w:rsidRDefault="001851B0" w:rsidP="001851B0">
            <w:pPr>
              <w:jc w:val="center"/>
              <w:rPr>
                <w:i/>
              </w:rPr>
            </w:pPr>
          </w:p>
        </w:tc>
      </w:tr>
      <w:tr w:rsidR="001851B0" w:rsidRPr="00001AA5" w14:paraId="2E9D3607" w14:textId="77777777" w:rsidTr="00097D63">
        <w:tc>
          <w:tcPr>
            <w:tcW w:w="710" w:type="dxa"/>
            <w:shd w:val="clear" w:color="auto" w:fill="auto"/>
            <w:vAlign w:val="center"/>
          </w:tcPr>
          <w:p w14:paraId="0E5E3096" w14:textId="77777777" w:rsidR="001851B0" w:rsidRPr="00001AA5" w:rsidRDefault="001851B0" w:rsidP="001851B0">
            <w:pPr>
              <w:jc w:val="center"/>
            </w:pPr>
            <w:r>
              <w:t>10.</w:t>
            </w:r>
          </w:p>
        </w:tc>
        <w:tc>
          <w:tcPr>
            <w:tcW w:w="1984" w:type="dxa"/>
            <w:shd w:val="clear" w:color="auto" w:fill="auto"/>
          </w:tcPr>
          <w:p w14:paraId="4E7AA948" w14:textId="77777777" w:rsidR="001851B0" w:rsidRDefault="001851B0" w:rsidP="001851B0">
            <w:pPr>
              <w:jc w:val="center"/>
              <w:rPr>
                <w:b/>
                <w:color w:val="000000"/>
              </w:rPr>
            </w:pPr>
            <w:r>
              <w:rPr>
                <w:b/>
                <w:color w:val="000000"/>
              </w:rPr>
              <w:t>150</w:t>
            </w:r>
            <w:r w:rsidRPr="00001AA5">
              <w:rPr>
                <w:b/>
                <w:color w:val="000000"/>
              </w:rPr>
              <w:t xml:space="preserve"> </w:t>
            </w:r>
            <w:proofErr w:type="spellStart"/>
            <w:r w:rsidRPr="00001AA5">
              <w:rPr>
                <w:b/>
                <w:color w:val="000000"/>
              </w:rPr>
              <w:t>Ah</w:t>
            </w:r>
            <w:proofErr w:type="spellEnd"/>
            <w:r w:rsidRPr="00001AA5">
              <w:rPr>
                <w:color w:val="000000"/>
              </w:rPr>
              <w:t xml:space="preserve"> akumulatora tips – slēgta tipa, ar želejas elektrolītu pildīta stacionāra </w:t>
            </w:r>
            <w:r w:rsidRPr="00001AA5">
              <w:rPr>
                <w:color w:val="000000"/>
              </w:rPr>
              <w:lastRenderedPageBreak/>
              <w:t xml:space="preserve">svina-skābes akumulatoru </w:t>
            </w:r>
            <w:r w:rsidRPr="00484FC9">
              <w:rPr>
                <w:color w:val="000000"/>
              </w:rPr>
              <w:t xml:space="preserve">baterija </w:t>
            </w:r>
            <w:r w:rsidRPr="00484FC9">
              <w:rPr>
                <w:i/>
                <w:color w:val="000000"/>
              </w:rPr>
              <w:t>(punkts 5.</w:t>
            </w:r>
            <w:r>
              <w:rPr>
                <w:i/>
                <w:color w:val="000000"/>
              </w:rPr>
              <w:t>10</w:t>
            </w:r>
            <w:r w:rsidRPr="00484FC9">
              <w:rPr>
                <w:i/>
                <w:color w:val="000000"/>
              </w:rPr>
              <w:t>.)</w:t>
            </w:r>
          </w:p>
        </w:tc>
        <w:tc>
          <w:tcPr>
            <w:tcW w:w="1134" w:type="dxa"/>
          </w:tcPr>
          <w:p w14:paraId="52BD113D" w14:textId="77777777" w:rsidR="001851B0" w:rsidRDefault="001851B0" w:rsidP="001851B0">
            <w:pPr>
              <w:jc w:val="center"/>
            </w:pPr>
          </w:p>
          <w:p w14:paraId="3A4B2215" w14:textId="77777777" w:rsidR="001851B0" w:rsidRDefault="001851B0" w:rsidP="001851B0">
            <w:pPr>
              <w:jc w:val="center"/>
            </w:pPr>
          </w:p>
          <w:p w14:paraId="6F67600F" w14:textId="77777777" w:rsidR="001851B0" w:rsidRDefault="001851B0" w:rsidP="001851B0">
            <w:pPr>
              <w:jc w:val="center"/>
            </w:pPr>
          </w:p>
          <w:p w14:paraId="6BDD16E2" w14:textId="77777777" w:rsidR="001851B0" w:rsidRPr="002803B3" w:rsidRDefault="001851B0" w:rsidP="001851B0">
            <w:pPr>
              <w:jc w:val="center"/>
            </w:pPr>
            <w:r>
              <w:t>100</w:t>
            </w:r>
          </w:p>
        </w:tc>
        <w:tc>
          <w:tcPr>
            <w:tcW w:w="1417" w:type="dxa"/>
            <w:shd w:val="clear" w:color="auto" w:fill="FBE4D5" w:themeFill="accent2" w:themeFillTint="33"/>
          </w:tcPr>
          <w:p w14:paraId="1BC3CAA0" w14:textId="77777777" w:rsidR="001851B0" w:rsidRPr="00001AA5" w:rsidRDefault="001851B0" w:rsidP="001851B0">
            <w:pPr>
              <w:jc w:val="center"/>
              <w:rPr>
                <w:i/>
              </w:rPr>
            </w:pPr>
          </w:p>
        </w:tc>
        <w:tc>
          <w:tcPr>
            <w:tcW w:w="1560" w:type="dxa"/>
            <w:shd w:val="clear" w:color="auto" w:fill="FBE4D5" w:themeFill="accent2" w:themeFillTint="33"/>
          </w:tcPr>
          <w:p w14:paraId="41410C9B" w14:textId="77777777" w:rsidR="001851B0" w:rsidRPr="00001AA5" w:rsidRDefault="001851B0" w:rsidP="001851B0">
            <w:pPr>
              <w:jc w:val="center"/>
              <w:rPr>
                <w:i/>
              </w:rPr>
            </w:pPr>
          </w:p>
        </w:tc>
        <w:tc>
          <w:tcPr>
            <w:tcW w:w="1701" w:type="dxa"/>
            <w:shd w:val="clear" w:color="auto" w:fill="FBE4D5" w:themeFill="accent2" w:themeFillTint="33"/>
          </w:tcPr>
          <w:p w14:paraId="778D5DCA" w14:textId="77777777" w:rsidR="001851B0" w:rsidRPr="00001AA5" w:rsidRDefault="001851B0" w:rsidP="001851B0">
            <w:pPr>
              <w:jc w:val="center"/>
              <w:rPr>
                <w:i/>
              </w:rPr>
            </w:pPr>
          </w:p>
        </w:tc>
        <w:tc>
          <w:tcPr>
            <w:tcW w:w="1276" w:type="dxa"/>
            <w:shd w:val="clear" w:color="auto" w:fill="E2EFD9" w:themeFill="accent6" w:themeFillTint="33"/>
          </w:tcPr>
          <w:p w14:paraId="0553F32A" w14:textId="77777777" w:rsidR="001851B0" w:rsidRDefault="001851B0" w:rsidP="001851B0">
            <w:pPr>
              <w:jc w:val="center"/>
              <w:rPr>
                <w:i/>
              </w:rPr>
            </w:pPr>
          </w:p>
          <w:p w14:paraId="00A45194" w14:textId="77777777" w:rsidR="001851B0" w:rsidRDefault="001851B0" w:rsidP="001851B0">
            <w:pPr>
              <w:jc w:val="center"/>
              <w:rPr>
                <w:i/>
              </w:rPr>
            </w:pPr>
          </w:p>
          <w:p w14:paraId="3ADA3A89" w14:textId="77777777" w:rsidR="001851B0" w:rsidRDefault="001851B0" w:rsidP="001851B0">
            <w:pPr>
              <w:jc w:val="center"/>
              <w:rPr>
                <w:i/>
              </w:rPr>
            </w:pPr>
          </w:p>
          <w:p w14:paraId="61047435" w14:textId="77777777" w:rsidR="001851B0" w:rsidRPr="00001AA5" w:rsidRDefault="001851B0" w:rsidP="001851B0">
            <w:pPr>
              <w:jc w:val="center"/>
              <w:rPr>
                <w:i/>
              </w:rPr>
            </w:pPr>
            <w:r>
              <w:rPr>
                <w:i/>
              </w:rPr>
              <w:t>200</w:t>
            </w:r>
          </w:p>
        </w:tc>
        <w:tc>
          <w:tcPr>
            <w:tcW w:w="1276" w:type="dxa"/>
            <w:shd w:val="clear" w:color="auto" w:fill="E2EFD9" w:themeFill="accent6" w:themeFillTint="33"/>
          </w:tcPr>
          <w:p w14:paraId="02EB03C7" w14:textId="77777777" w:rsidR="001851B0" w:rsidRPr="00001AA5" w:rsidRDefault="001851B0" w:rsidP="001851B0">
            <w:pPr>
              <w:jc w:val="center"/>
              <w:rPr>
                <w:i/>
              </w:rPr>
            </w:pPr>
          </w:p>
        </w:tc>
        <w:tc>
          <w:tcPr>
            <w:tcW w:w="1701" w:type="dxa"/>
            <w:shd w:val="clear" w:color="auto" w:fill="E2EFD9" w:themeFill="accent6" w:themeFillTint="33"/>
          </w:tcPr>
          <w:p w14:paraId="0CFC99B3" w14:textId="77777777" w:rsidR="001851B0" w:rsidRPr="00001AA5" w:rsidRDefault="001851B0" w:rsidP="001851B0">
            <w:pPr>
              <w:jc w:val="center"/>
              <w:rPr>
                <w:i/>
              </w:rPr>
            </w:pPr>
          </w:p>
        </w:tc>
        <w:tc>
          <w:tcPr>
            <w:tcW w:w="1417" w:type="dxa"/>
            <w:shd w:val="clear" w:color="auto" w:fill="E2EFD9" w:themeFill="accent6" w:themeFillTint="33"/>
          </w:tcPr>
          <w:p w14:paraId="51A1288B" w14:textId="77777777" w:rsidR="001851B0" w:rsidRPr="00001AA5" w:rsidRDefault="001851B0" w:rsidP="001851B0">
            <w:pPr>
              <w:jc w:val="center"/>
              <w:rPr>
                <w:i/>
              </w:rPr>
            </w:pPr>
          </w:p>
        </w:tc>
      </w:tr>
      <w:tr w:rsidR="001851B0" w:rsidRPr="00001AA5" w14:paraId="502045DE" w14:textId="77777777" w:rsidTr="00097D63">
        <w:tc>
          <w:tcPr>
            <w:tcW w:w="6805" w:type="dxa"/>
            <w:gridSpan w:val="5"/>
          </w:tcPr>
          <w:p w14:paraId="602E776B" w14:textId="013ECCCA" w:rsidR="001851B0" w:rsidRPr="00001AA5" w:rsidRDefault="001851B0" w:rsidP="00097D63">
            <w:pPr>
              <w:jc w:val="right"/>
              <w:rPr>
                <w:i/>
              </w:rPr>
            </w:pPr>
            <w:r w:rsidRPr="00001AA5">
              <w:t>Kopā cena bez PVN</w:t>
            </w:r>
            <w:r w:rsidR="00097D63">
              <w:t xml:space="preserve"> (</w:t>
            </w:r>
            <w:r>
              <w:t>kopā saskaitāma kolona Nr. 6)</w:t>
            </w:r>
            <w:r w:rsidR="00097D63">
              <w:t>:</w:t>
            </w:r>
          </w:p>
        </w:tc>
        <w:tc>
          <w:tcPr>
            <w:tcW w:w="1701" w:type="dxa"/>
          </w:tcPr>
          <w:p w14:paraId="71A82BA5" w14:textId="77777777" w:rsidR="001851B0" w:rsidRPr="00001AA5" w:rsidRDefault="001851B0" w:rsidP="001851B0">
            <w:pPr>
              <w:jc w:val="center"/>
              <w:rPr>
                <w:i/>
              </w:rPr>
            </w:pPr>
          </w:p>
        </w:tc>
        <w:tc>
          <w:tcPr>
            <w:tcW w:w="4253" w:type="dxa"/>
            <w:gridSpan w:val="3"/>
          </w:tcPr>
          <w:p w14:paraId="5B9F48BC" w14:textId="77777777" w:rsidR="001851B0" w:rsidRPr="00001AA5" w:rsidRDefault="001851B0" w:rsidP="001851B0">
            <w:pPr>
              <w:jc w:val="right"/>
              <w:rPr>
                <w:i/>
              </w:rPr>
            </w:pPr>
            <w:r w:rsidRPr="00001AA5">
              <w:t>Kopā cena bez PVN</w:t>
            </w:r>
            <w:r>
              <w:t xml:space="preserve"> ( kopā saskaitāma kolona Nr. 10)</w:t>
            </w:r>
          </w:p>
        </w:tc>
        <w:tc>
          <w:tcPr>
            <w:tcW w:w="1417" w:type="dxa"/>
            <w:shd w:val="clear" w:color="auto" w:fill="auto"/>
          </w:tcPr>
          <w:p w14:paraId="08B62E70" w14:textId="77777777" w:rsidR="001851B0" w:rsidRPr="00001AA5" w:rsidRDefault="001851B0" w:rsidP="001851B0">
            <w:pPr>
              <w:jc w:val="center"/>
              <w:rPr>
                <w:i/>
              </w:rPr>
            </w:pPr>
          </w:p>
        </w:tc>
      </w:tr>
    </w:tbl>
    <w:p w14:paraId="7DE8AB7A" w14:textId="77777777" w:rsidR="001851B0" w:rsidRPr="00001AA5" w:rsidRDefault="001851B0" w:rsidP="001851B0">
      <w:pPr>
        <w:rPr>
          <w:i/>
        </w:rPr>
      </w:pPr>
    </w:p>
    <w:p w14:paraId="620773A9" w14:textId="77777777" w:rsidR="001851B0" w:rsidRPr="00734BC7" w:rsidRDefault="001851B0" w:rsidP="001851B0">
      <w:pPr>
        <w:tabs>
          <w:tab w:val="left" w:pos="2160"/>
        </w:tabs>
        <w:rPr>
          <w:bCs/>
        </w:rPr>
      </w:pPr>
      <w:r w:rsidRPr="00734BC7">
        <w:rPr>
          <w:bCs/>
        </w:rPr>
        <w:t>* UPS bateriju piegāde ir jāiekļauj UPS baterijas uzstādīšanas cenā;</w:t>
      </w:r>
    </w:p>
    <w:p w14:paraId="52ECFC7A" w14:textId="77777777" w:rsidR="001851B0" w:rsidRPr="00734BC7" w:rsidRDefault="001851B0" w:rsidP="001851B0">
      <w:pPr>
        <w:tabs>
          <w:tab w:val="left" w:pos="2160"/>
        </w:tabs>
        <w:rPr>
          <w:bCs/>
        </w:rPr>
      </w:pPr>
      <w:r w:rsidRPr="00734BC7">
        <w:rPr>
          <w:bCs/>
        </w:rPr>
        <w:t>**Pasūtītājs plāno veikt UPS bateriju nomaiņu iekārtām pēc nepieciešamības visā Līguma darbības laikā.</w:t>
      </w:r>
    </w:p>
    <w:p w14:paraId="689EA53E" w14:textId="514B775D" w:rsidR="001851B0" w:rsidRPr="00734BC7" w:rsidRDefault="001851B0" w:rsidP="001851B0">
      <w:pPr>
        <w:tabs>
          <w:tab w:val="left" w:pos="2160"/>
        </w:tabs>
        <w:rPr>
          <w:bCs/>
        </w:rPr>
      </w:pPr>
      <w:r w:rsidRPr="00734BC7">
        <w:rPr>
          <w:bCs/>
        </w:rPr>
        <w:t>Pretendentam ir nepieciešams aizpildīt katru finanšu  piedāvājuma aili un neviena ailes vērtība nevar būt</w:t>
      </w:r>
      <w:r w:rsidR="00EC4343" w:rsidRPr="00734BC7">
        <w:rPr>
          <w:bCs/>
        </w:rPr>
        <w:t xml:space="preserve"> norādīta EUR 0,00 apmērā. </w:t>
      </w:r>
    </w:p>
    <w:p w14:paraId="29361BF5" w14:textId="24FE88A9" w:rsidR="001851B0" w:rsidRPr="00734BC7" w:rsidRDefault="001851B0" w:rsidP="001851B0">
      <w:pPr>
        <w:tabs>
          <w:tab w:val="left" w:pos="2160"/>
        </w:tabs>
        <w:rPr>
          <w:b/>
          <w:bCs/>
        </w:rPr>
      </w:pPr>
      <w:r w:rsidRPr="00734BC7">
        <w:rPr>
          <w:b/>
          <w:bCs/>
        </w:rPr>
        <w:t xml:space="preserve">Pasūtītājs </w:t>
      </w:r>
      <w:r w:rsidR="00EC4343" w:rsidRPr="00734BC7">
        <w:rPr>
          <w:b/>
          <w:bCs/>
        </w:rPr>
        <w:t xml:space="preserve">finanšu piedāvājumu savstarpējai salīdzināšanai </w:t>
      </w:r>
      <w:r w:rsidRPr="00734BC7">
        <w:rPr>
          <w:b/>
          <w:bCs/>
        </w:rPr>
        <w:t xml:space="preserve">vērtēs </w:t>
      </w:r>
      <w:r w:rsidRPr="00734BC7">
        <w:rPr>
          <w:b/>
          <w:bCs/>
          <w:u w:val="single"/>
        </w:rPr>
        <w:t>vienai iekārtai</w:t>
      </w:r>
      <w:r w:rsidRPr="00734BC7">
        <w:rPr>
          <w:b/>
          <w:bCs/>
        </w:rPr>
        <w:t xml:space="preserve">  paredzēto UPS bateriju c</w:t>
      </w:r>
      <w:r w:rsidR="00446075" w:rsidRPr="00734BC7">
        <w:rPr>
          <w:b/>
          <w:bCs/>
        </w:rPr>
        <w:t>enu un to uzstādīšanas izmaksas (kolonna Nr. 6).</w:t>
      </w:r>
    </w:p>
    <w:p w14:paraId="1BDB5714" w14:textId="77777777" w:rsidR="001851B0" w:rsidRPr="00734BC7" w:rsidRDefault="001851B0" w:rsidP="001851B0">
      <w:pPr>
        <w:tabs>
          <w:tab w:val="left" w:pos="2160"/>
        </w:tabs>
        <w:rPr>
          <w:bCs/>
        </w:rPr>
      </w:pPr>
    </w:p>
    <w:p w14:paraId="48A86246" w14:textId="77777777" w:rsidR="001851B0" w:rsidRPr="00734BC7" w:rsidRDefault="001851B0" w:rsidP="001851B0">
      <w:pPr>
        <w:tabs>
          <w:tab w:val="left" w:pos="2160"/>
        </w:tabs>
        <w:rPr>
          <w:bCs/>
        </w:rPr>
      </w:pPr>
      <w:r w:rsidRPr="00734BC7">
        <w:rPr>
          <w:bCs/>
        </w:rPr>
        <w:t>2019.gada ___._____________</w:t>
      </w:r>
    </w:p>
    <w:p w14:paraId="7ECEE042" w14:textId="77777777" w:rsidR="001851B0" w:rsidRPr="00734BC7" w:rsidRDefault="001851B0" w:rsidP="001851B0">
      <w:pPr>
        <w:rPr>
          <w:bCs/>
          <w:i/>
          <w:lang w:eastAsia="lv-LV"/>
        </w:rPr>
      </w:pPr>
    </w:p>
    <w:p w14:paraId="617E3318" w14:textId="77777777" w:rsidR="001851B0" w:rsidRPr="00734BC7" w:rsidRDefault="001851B0" w:rsidP="001851B0">
      <w:pPr>
        <w:rPr>
          <w:bCs/>
          <w:i/>
          <w:lang w:eastAsia="lv-LV"/>
        </w:rPr>
      </w:pPr>
      <w:r w:rsidRPr="00734BC7">
        <w:rPr>
          <w:bCs/>
          <w:i/>
          <w:lang w:eastAsia="lv-LV"/>
        </w:rPr>
        <w:t>_____________________________________________________________________</w:t>
      </w:r>
    </w:p>
    <w:p w14:paraId="417B07F2" w14:textId="51424A45" w:rsidR="001851B0" w:rsidRPr="004A3991" w:rsidRDefault="001851B0" w:rsidP="001851B0">
      <w:pPr>
        <w:jc w:val="center"/>
        <w:rPr>
          <w:bCs/>
          <w:i/>
          <w:sz w:val="20"/>
          <w:szCs w:val="20"/>
          <w:lang w:eastAsia="lv-LV"/>
        </w:rPr>
        <w:sectPr w:rsidR="001851B0" w:rsidRPr="004A3991" w:rsidSect="00644038">
          <w:pgSz w:w="15840" w:h="12240" w:orient="landscape"/>
          <w:pgMar w:top="618" w:right="531" w:bottom="1701" w:left="1134" w:header="709" w:footer="709" w:gutter="0"/>
          <w:cols w:space="708"/>
          <w:titlePg/>
          <w:docGrid w:linePitch="360"/>
        </w:sectPr>
      </w:pPr>
      <w:r w:rsidRPr="00734BC7">
        <w:rPr>
          <w:bCs/>
          <w:i/>
          <w:sz w:val="20"/>
          <w:szCs w:val="20"/>
          <w:lang w:eastAsia="lv-LV"/>
        </w:rPr>
        <w:t>(uzņēmuma vadītāja vai tā pilnvarotās personas (pievienot pilnvaras oriģinālu vai apliecinātu ko</w:t>
      </w:r>
      <w:r w:rsidR="00097D63" w:rsidRPr="00734BC7">
        <w:rPr>
          <w:bCs/>
          <w:i/>
          <w:sz w:val="20"/>
          <w:szCs w:val="20"/>
          <w:lang w:eastAsia="lv-LV"/>
        </w:rPr>
        <w:t>piju) paraksts, tā atšifrējums</w:t>
      </w:r>
    </w:p>
    <w:p w14:paraId="444861D9" w14:textId="77777777" w:rsidR="003E138E" w:rsidRDefault="003E138E" w:rsidP="00351108">
      <w:pPr>
        <w:rPr>
          <w:b/>
          <w:sz w:val="23"/>
          <w:szCs w:val="23"/>
        </w:rPr>
      </w:pPr>
    </w:p>
    <w:p w14:paraId="0C1C3274" w14:textId="07ABBFB4" w:rsidR="00506803" w:rsidRPr="00D80743" w:rsidRDefault="00506803" w:rsidP="00506803">
      <w:pPr>
        <w:tabs>
          <w:tab w:val="left" w:pos="8100"/>
        </w:tabs>
        <w:jc w:val="right"/>
      </w:pPr>
      <w:r w:rsidRPr="00D80743">
        <w:rPr>
          <w:b/>
        </w:rPr>
        <w:t xml:space="preserve">                                                                                                                                 </w:t>
      </w:r>
      <w:r w:rsidRPr="00D80743">
        <w:t>5.pielikums</w:t>
      </w:r>
    </w:p>
    <w:p w14:paraId="30C85546" w14:textId="77777777" w:rsidR="00506803" w:rsidRPr="00D80743" w:rsidRDefault="00506803" w:rsidP="00506803">
      <w:pPr>
        <w:pStyle w:val="Default"/>
        <w:jc w:val="right"/>
        <w:rPr>
          <w:color w:val="auto"/>
          <w:lang w:val="lv-LV"/>
        </w:rPr>
      </w:pPr>
      <w:r w:rsidRPr="00D80743">
        <w:rPr>
          <w:color w:val="auto"/>
          <w:lang w:val="lv-LV"/>
        </w:rPr>
        <w:t>Atklāta konkursa, identifikācijas</w:t>
      </w:r>
    </w:p>
    <w:p w14:paraId="0465B056" w14:textId="59EB231D" w:rsidR="00506803" w:rsidRDefault="00506803" w:rsidP="00FE65AA">
      <w:pPr>
        <w:ind w:left="720"/>
        <w:jc w:val="right"/>
      </w:pPr>
      <w:r w:rsidRPr="00D80743">
        <w:t>Nr. </w:t>
      </w:r>
      <w:r w:rsidR="00644038" w:rsidRPr="00D80743">
        <w:t>PSKUS 2019</w:t>
      </w:r>
      <w:r w:rsidR="00097D63">
        <w:t>/101</w:t>
      </w:r>
      <w:r w:rsidRPr="00D80743">
        <w:t>, nolikumam</w:t>
      </w:r>
    </w:p>
    <w:p w14:paraId="4C2A7449" w14:textId="77777777" w:rsidR="00506803" w:rsidRPr="0050602B" w:rsidRDefault="00506803" w:rsidP="00506803">
      <w:pPr>
        <w:ind w:left="720"/>
        <w:jc w:val="right"/>
      </w:pPr>
    </w:p>
    <w:p w14:paraId="13BBF255" w14:textId="77777777" w:rsidR="00506803" w:rsidRPr="0050602B" w:rsidRDefault="00506803" w:rsidP="00506803">
      <w:pPr>
        <w:jc w:val="center"/>
        <w:rPr>
          <w:rFonts w:eastAsia="Calibri"/>
          <w:i/>
        </w:rPr>
      </w:pPr>
      <w:r w:rsidRPr="0050602B">
        <w:rPr>
          <w:rFonts w:eastAsia="Calibri"/>
          <w:b/>
        </w:rPr>
        <w:t xml:space="preserve">LĪGUMS </w:t>
      </w:r>
      <w:r w:rsidRPr="0050602B">
        <w:rPr>
          <w:rFonts w:eastAsia="Calibri"/>
          <w:i/>
        </w:rPr>
        <w:t>(projekts)</w:t>
      </w:r>
    </w:p>
    <w:p w14:paraId="2C4C6A3E" w14:textId="39A36926" w:rsidR="00506803" w:rsidRPr="0050602B" w:rsidRDefault="00506803" w:rsidP="00506803">
      <w:pPr>
        <w:jc w:val="center"/>
        <w:rPr>
          <w:b/>
          <w:bCs/>
        </w:rPr>
      </w:pPr>
      <w:r w:rsidRPr="0050602B">
        <w:rPr>
          <w:b/>
          <w:bCs/>
        </w:rPr>
        <w:t>„</w:t>
      </w:r>
      <w:r w:rsidR="00D80743">
        <w:rPr>
          <w:rFonts w:eastAsia="Lucida Sans Unicode"/>
          <w:b/>
        </w:rPr>
        <w:t>UPS bateriju nomaiņa</w:t>
      </w:r>
      <w:r w:rsidRPr="0050602B">
        <w:rPr>
          <w:b/>
          <w:bCs/>
        </w:rPr>
        <w:t>”</w:t>
      </w:r>
    </w:p>
    <w:p w14:paraId="0A948B51" w14:textId="77777777" w:rsidR="00506803" w:rsidRPr="0050602B" w:rsidRDefault="00506803" w:rsidP="00506803">
      <w:pPr>
        <w:jc w:val="center"/>
        <w:rPr>
          <w:bCs/>
        </w:rPr>
      </w:pPr>
    </w:p>
    <w:p w14:paraId="7FB15E24" w14:textId="0122BBB7" w:rsidR="00506803" w:rsidRPr="0050602B" w:rsidRDefault="00506803" w:rsidP="00506803">
      <w:pPr>
        <w:widowControl w:val="0"/>
        <w:tabs>
          <w:tab w:val="right" w:pos="9072"/>
        </w:tabs>
        <w:overflowPunct w:val="0"/>
        <w:adjustRightInd w:val="0"/>
        <w:ind w:right="26"/>
        <w:rPr>
          <w:bCs/>
        </w:rPr>
      </w:pPr>
      <w:r>
        <w:rPr>
          <w:bCs/>
        </w:rPr>
        <w:t>Rīgā,</w:t>
      </w:r>
      <w:r>
        <w:rPr>
          <w:bCs/>
        </w:rPr>
        <w:tab/>
        <w:t xml:space="preserve">  2019</w:t>
      </w:r>
      <w:r w:rsidRPr="0050602B">
        <w:rPr>
          <w:bCs/>
        </w:rPr>
        <w:t>. gada ____. ____________</w:t>
      </w:r>
    </w:p>
    <w:p w14:paraId="5275825D" w14:textId="77777777" w:rsidR="00506803" w:rsidRPr="0050602B" w:rsidRDefault="00506803" w:rsidP="00506803">
      <w:pPr>
        <w:widowControl w:val="0"/>
        <w:tabs>
          <w:tab w:val="right" w:pos="8280"/>
        </w:tabs>
        <w:overflowPunct w:val="0"/>
        <w:adjustRightInd w:val="0"/>
        <w:ind w:right="26"/>
        <w:rPr>
          <w:bCs/>
          <w:color w:val="1F497D"/>
          <w:sz w:val="16"/>
          <w:szCs w:val="16"/>
        </w:rPr>
      </w:pPr>
    </w:p>
    <w:p w14:paraId="01170A39" w14:textId="77777777" w:rsidR="00506803" w:rsidRPr="0050602B" w:rsidRDefault="00506803" w:rsidP="00506803">
      <w:pPr>
        <w:widowControl w:val="0"/>
        <w:overflowPunct w:val="0"/>
        <w:adjustRightInd w:val="0"/>
        <w:ind w:right="26"/>
        <w:rPr>
          <w:b/>
        </w:rPr>
      </w:pPr>
    </w:p>
    <w:p w14:paraId="6BEFD76A" w14:textId="77777777" w:rsidR="00506803" w:rsidRPr="0050602B" w:rsidRDefault="00506803" w:rsidP="00506803">
      <w:pPr>
        <w:shd w:val="clear" w:color="auto" w:fill="FFFFFF"/>
        <w:ind w:left="7" w:right="46"/>
      </w:pPr>
      <w:r w:rsidRPr="0050602B">
        <w:rPr>
          <w:rFonts w:eastAsia="Calibri"/>
          <w:b/>
          <w:bCs/>
          <w:szCs w:val="22"/>
        </w:rPr>
        <w:t>Valsts sabiedrība ar ierobežotu atbildību „Paula Stradiņa klīniskā universitātes slimnīca”</w:t>
      </w:r>
      <w:r w:rsidRPr="0050602B">
        <w:rPr>
          <w:rFonts w:eastAsia="Calibri"/>
          <w:szCs w:val="22"/>
        </w:rPr>
        <w:t>, reģistrācijas Nr.40003457109</w:t>
      </w:r>
      <w:r w:rsidRPr="0050602B">
        <w:t xml:space="preserve">, </w:t>
      </w:r>
      <w:r w:rsidRPr="0050602B">
        <w:rPr>
          <w:rFonts w:eastAsia="Calibri"/>
          <w:szCs w:val="22"/>
        </w:rPr>
        <w:t>kuru saskaņā ar statūtiem pārstāv</w:t>
      </w:r>
      <w:r>
        <w:rPr>
          <w:rFonts w:eastAsia="Calibri"/>
          <w:szCs w:val="22"/>
        </w:rPr>
        <w:t xml:space="preserve"> valdes priekšsēdētāja _______________</w:t>
      </w:r>
      <w:r w:rsidRPr="0050602B">
        <w:t>, (turpmāk – Pasūtītājs), no vienas puses, un</w:t>
      </w:r>
    </w:p>
    <w:p w14:paraId="6B27EBE0" w14:textId="77777777" w:rsidR="00506803" w:rsidRPr="0050602B" w:rsidRDefault="00506803" w:rsidP="00506803">
      <w:pPr>
        <w:shd w:val="clear" w:color="auto" w:fill="FFFFFF"/>
        <w:spacing w:before="120" w:after="120"/>
        <w:ind w:left="6" w:right="45"/>
      </w:pPr>
      <w:r w:rsidRPr="0050602B">
        <w:rPr>
          <w:rFonts w:eastAsia="Calibri"/>
          <w:b/>
          <w:bCs/>
          <w:szCs w:val="22"/>
        </w:rPr>
        <w:t>____________________</w:t>
      </w:r>
      <w:r w:rsidRPr="0050602B">
        <w:t>, reģistrācijas Nr.</w:t>
      </w:r>
      <w:r w:rsidRPr="0050602B">
        <w:rPr>
          <w:rFonts w:eastAsia="Calibri"/>
          <w:color w:val="FF0000"/>
        </w:rPr>
        <w:t xml:space="preserve"> </w:t>
      </w:r>
      <w:r w:rsidRPr="0050602B">
        <w:rPr>
          <w:rFonts w:eastAsia="Calibri"/>
        </w:rPr>
        <w:t>__________________</w:t>
      </w:r>
      <w:r w:rsidRPr="0050602B">
        <w:t>,</w:t>
      </w:r>
      <w:r w:rsidRPr="0050602B">
        <w:rPr>
          <w:color w:val="FF0000"/>
        </w:rPr>
        <w:t xml:space="preserve"> </w:t>
      </w:r>
      <w:r w:rsidRPr="0050602B">
        <w:t>kuru saskaņā ar ___________________</w:t>
      </w:r>
      <w:r w:rsidRPr="0050602B">
        <w:rPr>
          <w:b/>
          <w:bCs/>
          <w:color w:val="000000"/>
        </w:rPr>
        <w:t xml:space="preserve"> </w:t>
      </w:r>
      <w:r w:rsidRPr="0050602B">
        <w:rPr>
          <w:color w:val="000000"/>
        </w:rPr>
        <w:t>pārstāv</w:t>
      </w:r>
      <w:r w:rsidRPr="0050602B">
        <w:t xml:space="preserve">, (turpmāk – </w:t>
      </w:r>
      <w:r>
        <w:t>Izpildītājs</w:t>
      </w:r>
      <w:r w:rsidRPr="0050602B">
        <w:t xml:space="preserve">), no otras puses, </w:t>
      </w:r>
    </w:p>
    <w:p w14:paraId="7590EB2E" w14:textId="4D6F9738" w:rsidR="00506803" w:rsidRPr="0050602B" w:rsidRDefault="00506803" w:rsidP="00506803">
      <w:pPr>
        <w:shd w:val="clear" w:color="auto" w:fill="FFFFFF"/>
        <w:ind w:left="7" w:right="46"/>
      </w:pPr>
      <w:r w:rsidRPr="0050602B">
        <w:rPr>
          <w:rFonts w:eastAsia="Calibri"/>
          <w:szCs w:val="22"/>
        </w:rPr>
        <w:t xml:space="preserve">turpmāk abi kopā saukti – </w:t>
      </w:r>
      <w:r w:rsidRPr="0050602B">
        <w:t xml:space="preserve">Puses, </w:t>
      </w:r>
      <w:r w:rsidRPr="0050602B">
        <w:rPr>
          <w:rFonts w:eastAsia="Calibri"/>
        </w:rPr>
        <w:t>pamatojoties uz atklāta konkursa „</w:t>
      </w:r>
      <w:r>
        <w:t>UPS bateriju nomaiņa</w:t>
      </w:r>
      <w:r w:rsidRPr="0050602B">
        <w:rPr>
          <w:rFonts w:eastAsia="Calibri"/>
          <w:bCs/>
        </w:rPr>
        <w:t>”,</w:t>
      </w:r>
      <w:r w:rsidRPr="0050602B">
        <w:rPr>
          <w:rFonts w:eastAsia="Calibri"/>
        </w:rPr>
        <w:t xml:space="preserve"> identifikācijas Nr. </w:t>
      </w:r>
      <w:r w:rsidRPr="0050602B">
        <w:rPr>
          <w:bCs/>
          <w:sz w:val="23"/>
          <w:szCs w:val="23"/>
          <w:lang w:eastAsia="lv-LV"/>
        </w:rPr>
        <w:t>PSKUS 201</w:t>
      </w:r>
      <w:r w:rsidR="00644038">
        <w:rPr>
          <w:bCs/>
          <w:sz w:val="23"/>
          <w:szCs w:val="23"/>
          <w:lang w:eastAsia="lv-LV"/>
        </w:rPr>
        <w:t>9</w:t>
      </w:r>
      <w:r w:rsidRPr="0050602B">
        <w:rPr>
          <w:bCs/>
          <w:sz w:val="23"/>
          <w:szCs w:val="23"/>
          <w:lang w:eastAsia="lv-LV"/>
        </w:rPr>
        <w:t>/</w:t>
      </w:r>
      <w:r w:rsidR="00097D63">
        <w:rPr>
          <w:bCs/>
          <w:sz w:val="23"/>
          <w:szCs w:val="23"/>
          <w:lang w:eastAsia="lv-LV"/>
        </w:rPr>
        <w:t>101</w:t>
      </w:r>
      <w:r w:rsidRPr="0050602B">
        <w:rPr>
          <w:bCs/>
          <w:sz w:val="23"/>
          <w:szCs w:val="23"/>
          <w:lang w:eastAsia="lv-LV"/>
        </w:rPr>
        <w:t>,</w:t>
      </w:r>
      <w:r w:rsidRPr="0050602B">
        <w:rPr>
          <w:rFonts w:eastAsia="Calibri"/>
        </w:rPr>
        <w:t xml:space="preserve"> rezultātiem, </w:t>
      </w:r>
      <w:r w:rsidRPr="0050602B">
        <w:t>noslēdz šādu līgumu (turpmāk – Līgums):</w:t>
      </w:r>
    </w:p>
    <w:p w14:paraId="539B38D3" w14:textId="77777777" w:rsidR="00506803" w:rsidRPr="0050602B" w:rsidRDefault="00506803" w:rsidP="00506803">
      <w:pPr>
        <w:rPr>
          <w:bCs/>
          <w:sz w:val="16"/>
          <w:szCs w:val="16"/>
        </w:rPr>
      </w:pPr>
    </w:p>
    <w:p w14:paraId="04DFCCE6" w14:textId="77777777" w:rsidR="00506803" w:rsidRPr="0050602B" w:rsidRDefault="00506803" w:rsidP="00506803">
      <w:pPr>
        <w:rPr>
          <w:bCs/>
          <w:sz w:val="16"/>
          <w:szCs w:val="16"/>
        </w:rPr>
      </w:pPr>
    </w:p>
    <w:p w14:paraId="18C449A8" w14:textId="77777777" w:rsidR="00506803" w:rsidRPr="0050602B" w:rsidRDefault="00506803" w:rsidP="00447F46">
      <w:pPr>
        <w:numPr>
          <w:ilvl w:val="0"/>
          <w:numId w:val="11"/>
        </w:numPr>
        <w:spacing w:after="200" w:line="276" w:lineRule="auto"/>
        <w:ind w:left="1080"/>
        <w:contextualSpacing/>
        <w:jc w:val="center"/>
        <w:rPr>
          <w:rFonts w:eastAsia="Calibri"/>
          <w:b/>
          <w:szCs w:val="22"/>
        </w:rPr>
      </w:pPr>
      <w:r w:rsidRPr="0050602B">
        <w:rPr>
          <w:rFonts w:eastAsia="Calibri"/>
          <w:b/>
          <w:szCs w:val="22"/>
        </w:rPr>
        <w:t>Līguma priekšmets</w:t>
      </w:r>
    </w:p>
    <w:p w14:paraId="3D4A6B0D" w14:textId="0693342D" w:rsidR="00506803" w:rsidRPr="0012546A" w:rsidRDefault="00506803" w:rsidP="00447F46">
      <w:pPr>
        <w:numPr>
          <w:ilvl w:val="1"/>
          <w:numId w:val="11"/>
        </w:numPr>
        <w:tabs>
          <w:tab w:val="left" w:pos="1134"/>
        </w:tabs>
        <w:spacing w:after="120"/>
        <w:ind w:left="0" w:firstLine="567"/>
        <w:contextualSpacing/>
        <w:rPr>
          <w:rFonts w:eastAsia="Calibri"/>
          <w:b/>
          <w:bCs/>
        </w:rPr>
      </w:pPr>
      <w:r w:rsidRPr="0050602B">
        <w:rPr>
          <w:rFonts w:eastAsia="Calibri"/>
        </w:rPr>
        <w:t xml:space="preserve">Pasūtītājs uzdod un </w:t>
      </w:r>
      <w:r>
        <w:rPr>
          <w:rFonts w:eastAsia="Calibri"/>
        </w:rPr>
        <w:t>Izpildītājs</w:t>
      </w:r>
      <w:r w:rsidRPr="0050602B">
        <w:rPr>
          <w:rFonts w:eastAsia="Calibri"/>
        </w:rPr>
        <w:t xml:space="preserve"> apņe</w:t>
      </w:r>
      <w:r>
        <w:rPr>
          <w:rFonts w:eastAsia="Calibri"/>
        </w:rPr>
        <w:t xml:space="preserve">mas piegādāt Pasūtītājam </w:t>
      </w:r>
      <w:r>
        <w:rPr>
          <w:lang w:eastAsia="lv-LV"/>
        </w:rPr>
        <w:t>jaunas un nelietotas akumulatoru baterijas</w:t>
      </w:r>
      <w:r w:rsidRPr="0012546A">
        <w:rPr>
          <w:lang w:eastAsia="lv-LV"/>
        </w:rPr>
        <w:t xml:space="preserve"> Pasūtītāja norādītajā adresē un </w:t>
      </w:r>
      <w:r>
        <w:rPr>
          <w:lang w:eastAsia="lv-LV"/>
        </w:rPr>
        <w:t xml:space="preserve">veikt </w:t>
      </w:r>
      <w:r w:rsidRPr="0012546A">
        <w:rPr>
          <w:lang w:eastAsia="lv-LV"/>
        </w:rPr>
        <w:t>nolietoto UPS iekā</w:t>
      </w:r>
      <w:r>
        <w:rPr>
          <w:lang w:eastAsia="lv-LV"/>
        </w:rPr>
        <w:t>rtu akumulatoru bateriju nomaiņu</w:t>
      </w:r>
      <w:r w:rsidRPr="0012546A">
        <w:rPr>
          <w:lang w:eastAsia="lv-LV"/>
        </w:rPr>
        <w:t xml:space="preserve"> pret piegādātajām jaunajām un neliet</w:t>
      </w:r>
      <w:r>
        <w:rPr>
          <w:lang w:eastAsia="lv-LV"/>
        </w:rPr>
        <w:t xml:space="preserve">otajām baterijām </w:t>
      </w:r>
      <w:r w:rsidRPr="0050602B">
        <w:t xml:space="preserve">saskaņā ar </w:t>
      </w:r>
      <w:r>
        <w:t>Līguma noteikumiem</w:t>
      </w:r>
      <w:r w:rsidR="00B66F15">
        <w:t>, Tehnisko specifikāciju</w:t>
      </w:r>
      <w:r w:rsidR="0051470B">
        <w:t xml:space="preserve">/Tehnisko piedāvājumu (1.pielikums) </w:t>
      </w:r>
      <w:r w:rsidR="00B66F15">
        <w:t>un</w:t>
      </w:r>
      <w:r w:rsidR="00FB32AB">
        <w:t xml:space="preserve"> Finanšu piedāvājumu (</w:t>
      </w:r>
      <w:r w:rsidR="0051470B">
        <w:t>2</w:t>
      </w:r>
      <w:r w:rsidR="00B66F15">
        <w:t xml:space="preserve">. </w:t>
      </w:r>
      <w:r w:rsidRPr="0050602B">
        <w:t>pielikums)</w:t>
      </w:r>
      <w:r>
        <w:rPr>
          <w:rFonts w:eastAsia="Calibri"/>
        </w:rPr>
        <w:t xml:space="preserve">. </w:t>
      </w:r>
    </w:p>
    <w:p w14:paraId="6AF9B453" w14:textId="74904D20" w:rsidR="00506803" w:rsidRPr="007363A3" w:rsidRDefault="00506803" w:rsidP="00447F46">
      <w:pPr>
        <w:numPr>
          <w:ilvl w:val="1"/>
          <w:numId w:val="11"/>
        </w:numPr>
        <w:tabs>
          <w:tab w:val="left" w:pos="1134"/>
        </w:tabs>
        <w:spacing w:after="120"/>
        <w:ind w:left="0" w:firstLine="567"/>
        <w:rPr>
          <w:rFonts w:eastAsia="Calibri"/>
        </w:rPr>
      </w:pPr>
      <w:r w:rsidRPr="0050602B">
        <w:rPr>
          <w:rFonts w:eastAsia="Calibri"/>
          <w:szCs w:val="22"/>
        </w:rPr>
        <w:t xml:space="preserve">Ja </w:t>
      </w:r>
      <w:r>
        <w:rPr>
          <w:rFonts w:eastAsia="Calibri"/>
          <w:szCs w:val="22"/>
        </w:rPr>
        <w:t>Izpildītājs</w:t>
      </w:r>
      <w:r w:rsidRPr="0050602B">
        <w:rPr>
          <w:rFonts w:eastAsia="Calibri"/>
          <w:szCs w:val="22"/>
        </w:rPr>
        <w:t xml:space="preserve"> objektīvu un pierādāmu apstākļu dēļ (pārtraukta preces ražošana un tml</w:t>
      </w:r>
      <w:r>
        <w:rPr>
          <w:rFonts w:eastAsia="Calibri"/>
          <w:szCs w:val="22"/>
        </w:rPr>
        <w:t>.) nevar pārdot kādu no Līguma 1.pielikumā minētajām p</w:t>
      </w:r>
      <w:r w:rsidRPr="0050602B">
        <w:rPr>
          <w:rFonts w:eastAsia="Calibri"/>
          <w:szCs w:val="22"/>
        </w:rPr>
        <w:t xml:space="preserve">recēm, </w:t>
      </w:r>
      <w:r>
        <w:rPr>
          <w:rFonts w:eastAsia="Calibri"/>
          <w:szCs w:val="22"/>
        </w:rPr>
        <w:t>Izpildītājs</w:t>
      </w:r>
      <w:r w:rsidRPr="0050602B">
        <w:rPr>
          <w:rFonts w:eastAsia="Calibri"/>
          <w:szCs w:val="22"/>
        </w:rPr>
        <w:t xml:space="preserve"> i</w:t>
      </w:r>
      <w:r>
        <w:rPr>
          <w:rFonts w:eastAsia="Calibri"/>
          <w:szCs w:val="22"/>
        </w:rPr>
        <w:t>r tiesīgs piedāvāt Pasūtītājam p</w:t>
      </w:r>
      <w:r w:rsidRPr="0050602B">
        <w:rPr>
          <w:rFonts w:eastAsia="Calibri"/>
          <w:szCs w:val="22"/>
        </w:rPr>
        <w:t>reci ar tādiem pašiem vai labākiem tehniskajiem par</w:t>
      </w:r>
      <w:r w:rsidR="0051470B">
        <w:rPr>
          <w:rFonts w:eastAsia="Calibri"/>
          <w:szCs w:val="22"/>
        </w:rPr>
        <w:t>ametriem, nepārsniedzot Līguma 2</w:t>
      </w:r>
      <w:r w:rsidRPr="0050602B">
        <w:rPr>
          <w:rFonts w:eastAsia="Calibri"/>
          <w:szCs w:val="22"/>
        </w:rPr>
        <w:t>.pielikumā noteikto attiecīgās preces cenu, to rakstiski saskaņojot ar Pasūtītāja pilnvaroto pārstāvi.</w:t>
      </w:r>
    </w:p>
    <w:p w14:paraId="0887D5DB" w14:textId="77777777" w:rsidR="00506803" w:rsidRPr="0050602B" w:rsidRDefault="00506803" w:rsidP="00E53B30">
      <w:pPr>
        <w:numPr>
          <w:ilvl w:val="0"/>
          <w:numId w:val="11"/>
        </w:numPr>
        <w:tabs>
          <w:tab w:val="left" w:pos="567"/>
        </w:tabs>
        <w:ind w:left="1080"/>
        <w:jc w:val="center"/>
        <w:outlineLvl w:val="0"/>
        <w:rPr>
          <w:b/>
          <w:color w:val="000000"/>
        </w:rPr>
      </w:pPr>
      <w:r w:rsidRPr="0050602B">
        <w:rPr>
          <w:b/>
          <w:color w:val="000000"/>
        </w:rPr>
        <w:t>Līguma summa un norēķinu kārtība</w:t>
      </w:r>
    </w:p>
    <w:p w14:paraId="5E23F638" w14:textId="77777777" w:rsidR="00506803" w:rsidRPr="0050602B" w:rsidRDefault="00506803" w:rsidP="00E53B30">
      <w:pPr>
        <w:numPr>
          <w:ilvl w:val="1"/>
          <w:numId w:val="11"/>
        </w:numPr>
        <w:tabs>
          <w:tab w:val="left" w:pos="993"/>
        </w:tabs>
        <w:ind w:left="0" w:firstLine="567"/>
        <w:outlineLvl w:val="0"/>
        <w:rPr>
          <w:b/>
        </w:rPr>
      </w:pPr>
      <w:r w:rsidRPr="0050602B">
        <w:rPr>
          <w:rFonts w:eastAsia="Calibri"/>
        </w:rPr>
        <w:t xml:space="preserve">Līguma kopējā summa </w:t>
      </w:r>
      <w:r w:rsidRPr="0050602B">
        <w:t>Līguma darbības laikā nevar pārsniegt</w:t>
      </w:r>
      <w:r w:rsidRPr="0050602B">
        <w:rPr>
          <w:rFonts w:eastAsia="Calibri"/>
        </w:rPr>
        <w:t xml:space="preserve"> EUR </w:t>
      </w:r>
      <w:r>
        <w:rPr>
          <w:rFonts w:eastAsia="Calibri"/>
        </w:rPr>
        <w:t>____</w:t>
      </w:r>
      <w:r w:rsidRPr="0050602B">
        <w:rPr>
          <w:rFonts w:eastAsia="Calibri"/>
        </w:rPr>
        <w:t xml:space="preserve"> (</w:t>
      </w:r>
      <w:r>
        <w:rPr>
          <w:rFonts w:eastAsia="Calibri"/>
        </w:rPr>
        <w:t>________________</w:t>
      </w:r>
      <w:r w:rsidRPr="0050602B">
        <w:rPr>
          <w:rFonts w:eastAsia="Calibri"/>
        </w:rPr>
        <w:t>) bez pievienotās vērtības nodokļa normatīvajos aktos noteiktajā apmērā (turpmāk – PVN). PVN Izpildītājs aprēķina un iekļauj rēķinos atbilstoši Pievienotās vērtības nodokļa likuma nodokļa procenta likmēm un noteikumiem.</w:t>
      </w:r>
    </w:p>
    <w:p w14:paraId="24A99D02" w14:textId="34B6A8EF" w:rsidR="00506803" w:rsidRPr="0050602B" w:rsidRDefault="00506803" w:rsidP="00447F46">
      <w:pPr>
        <w:numPr>
          <w:ilvl w:val="1"/>
          <w:numId w:val="11"/>
        </w:numPr>
        <w:tabs>
          <w:tab w:val="left" w:pos="993"/>
        </w:tabs>
        <w:ind w:left="0" w:firstLine="567"/>
        <w:outlineLvl w:val="0"/>
        <w:rPr>
          <w:b/>
        </w:rPr>
      </w:pPr>
      <w:r w:rsidRPr="0050602B">
        <w:rPr>
          <w:rFonts w:eastAsia="Calibri"/>
          <w:szCs w:val="22"/>
        </w:rPr>
        <w:t>Izpildītājs pēc Pasūtītāja pieprasījuma pieg</w:t>
      </w:r>
      <w:r>
        <w:rPr>
          <w:rFonts w:eastAsia="Calibri"/>
          <w:szCs w:val="22"/>
        </w:rPr>
        <w:t>ādā preci</w:t>
      </w:r>
      <w:r w:rsidRPr="0050602B">
        <w:rPr>
          <w:rFonts w:eastAsia="Calibri"/>
          <w:szCs w:val="22"/>
        </w:rPr>
        <w:t xml:space="preserve"> </w:t>
      </w:r>
      <w:r>
        <w:rPr>
          <w:rFonts w:eastAsia="Calibri"/>
          <w:szCs w:val="22"/>
        </w:rPr>
        <w:t xml:space="preserve">un veic nomaiņu </w:t>
      </w:r>
      <w:r w:rsidRPr="0050602B">
        <w:rPr>
          <w:rFonts w:eastAsia="Calibri"/>
        </w:rPr>
        <w:t xml:space="preserve">saskaņā ar </w:t>
      </w:r>
      <w:r>
        <w:t xml:space="preserve">Līguma </w:t>
      </w:r>
      <w:r w:rsidR="0051470B">
        <w:t>2</w:t>
      </w:r>
      <w:r w:rsidRPr="0050602B">
        <w:t>.pielikumā</w:t>
      </w:r>
      <w:r w:rsidRPr="0050602B">
        <w:rPr>
          <w:rFonts w:eastAsia="Calibri"/>
        </w:rPr>
        <w:t xml:space="preserve"> norādītajām vienību cenām.</w:t>
      </w:r>
      <w:r w:rsidRPr="0050602B">
        <w:rPr>
          <w:color w:val="000000"/>
        </w:rPr>
        <w:t xml:space="preserve"> </w:t>
      </w:r>
      <w:r>
        <w:t xml:space="preserve">Līguma </w:t>
      </w:r>
      <w:r w:rsidR="0051470B">
        <w:t>2</w:t>
      </w:r>
      <w:r w:rsidRPr="0050602B">
        <w:t xml:space="preserve">.pielikumā norādītās vienību cenas ietver visus izdevumus un izmaksas, kas saistītas ar Līgumā noteikto saistību pilnīgu un kvalitatīvu izpildi, tajā skaitā jebkādi piemērojamie nodokļi (izņemot PVN) un nodevas, kā arī visi iespējamie riski, kas saistīti ar </w:t>
      </w:r>
      <w:r>
        <w:t xml:space="preserve">tirgus cenu svārstībām. Līguma </w:t>
      </w:r>
      <w:r w:rsidR="0051470B">
        <w:t>2</w:t>
      </w:r>
      <w:r w:rsidRPr="0050602B">
        <w:t xml:space="preserve">.pielikumā norādītās vienību cenas </w:t>
      </w:r>
      <w:r w:rsidRPr="0050602B">
        <w:rPr>
          <w:rFonts w:eastAsia="Calibri"/>
        </w:rPr>
        <w:t>nevar paaugstināties Līguma darbības laikā</w:t>
      </w:r>
      <w:r w:rsidRPr="0050602B">
        <w:t>.</w:t>
      </w:r>
      <w:r w:rsidRPr="0050602B">
        <w:rPr>
          <w:rFonts w:eastAsia="Calibri"/>
        </w:rPr>
        <w:t xml:space="preserve"> </w:t>
      </w:r>
    </w:p>
    <w:p w14:paraId="19F92753" w14:textId="77777777" w:rsidR="00506803" w:rsidRPr="0050602B" w:rsidRDefault="00506803" w:rsidP="00447F46">
      <w:pPr>
        <w:numPr>
          <w:ilvl w:val="1"/>
          <w:numId w:val="11"/>
        </w:numPr>
        <w:tabs>
          <w:tab w:val="left" w:pos="993"/>
        </w:tabs>
        <w:ind w:left="0" w:firstLine="567"/>
        <w:outlineLvl w:val="0"/>
        <w:rPr>
          <w:b/>
        </w:rPr>
      </w:pPr>
      <w:r w:rsidRPr="0050602B">
        <w:rPr>
          <w:rFonts w:eastAsia="Calibri"/>
        </w:rPr>
        <w:t xml:space="preserve">Ja Pasūtītājam ir nepieciešamas tādas </w:t>
      </w:r>
      <w:r>
        <w:rPr>
          <w:rFonts w:eastAsia="Calibri"/>
        </w:rPr>
        <w:t>UPS baterijas</w:t>
      </w:r>
      <w:r w:rsidRPr="0050602B">
        <w:rPr>
          <w:rFonts w:eastAsia="Calibri"/>
        </w:rPr>
        <w:t xml:space="preserve">, kas nav norādītas </w:t>
      </w:r>
      <w:r>
        <w:t>Līguma 1</w:t>
      </w:r>
      <w:r w:rsidRPr="0050602B">
        <w:t>.pielikumā,</w:t>
      </w:r>
      <w:r w:rsidRPr="0050602B">
        <w:rPr>
          <w:rFonts w:eastAsia="Calibri"/>
        </w:rPr>
        <w:t xml:space="preserve"> tad tās var pasūtīt tādā apmērā, kas nepārsniedz 10% no Līguma kopējās summas.</w:t>
      </w:r>
      <w:r w:rsidRPr="0050602B">
        <w:t xml:space="preserve"> Līguma </w:t>
      </w:r>
      <w:r>
        <w:t>1</w:t>
      </w:r>
      <w:r w:rsidRPr="0050602B">
        <w:t xml:space="preserve">.pielikumā </w:t>
      </w:r>
      <w:r w:rsidRPr="0050602B">
        <w:rPr>
          <w:rFonts w:eastAsia="Calibri"/>
        </w:rPr>
        <w:t xml:space="preserve">neiekļauto </w:t>
      </w:r>
      <w:r>
        <w:rPr>
          <w:rFonts w:eastAsia="Calibri"/>
        </w:rPr>
        <w:t xml:space="preserve">UPS bateriju </w:t>
      </w:r>
      <w:r w:rsidRPr="0050602B">
        <w:rPr>
          <w:rFonts w:eastAsia="Calibri"/>
        </w:rPr>
        <w:t xml:space="preserve">cenas tiek atsevišķi saskaņotas ar Pasūtītāju, nepārsniedzot vidējās </w:t>
      </w:r>
      <w:r>
        <w:rPr>
          <w:rFonts w:eastAsia="Calibri"/>
        </w:rPr>
        <w:t>tirgus cenas Latvijas Republikā.</w:t>
      </w:r>
    </w:p>
    <w:p w14:paraId="06666D94" w14:textId="1342C853" w:rsidR="00506803" w:rsidRDefault="00506803" w:rsidP="00447F46">
      <w:pPr>
        <w:numPr>
          <w:ilvl w:val="1"/>
          <w:numId w:val="11"/>
        </w:numPr>
        <w:tabs>
          <w:tab w:val="left" w:pos="993"/>
        </w:tabs>
        <w:ind w:left="0" w:firstLine="567"/>
        <w:outlineLvl w:val="0"/>
        <w:rPr>
          <w:b/>
        </w:rPr>
      </w:pPr>
      <w:r w:rsidRPr="0050602B">
        <w:rPr>
          <w:rFonts w:eastAsia="Calibri"/>
        </w:rPr>
        <w:t xml:space="preserve">Ja </w:t>
      </w:r>
      <w:r>
        <w:rPr>
          <w:rFonts w:eastAsia="Calibri"/>
        </w:rPr>
        <w:t xml:space="preserve">Izpildītājs </w:t>
      </w:r>
      <w:r w:rsidRPr="0050602B">
        <w:rPr>
          <w:rFonts w:eastAsia="Calibri"/>
        </w:rPr>
        <w:t>var piedāvāt</w:t>
      </w:r>
      <w:r>
        <w:rPr>
          <w:rFonts w:eastAsia="Calibri"/>
        </w:rPr>
        <w:t xml:space="preserve"> UPS baterijas</w:t>
      </w:r>
      <w:r w:rsidRPr="0050602B">
        <w:rPr>
          <w:rFonts w:eastAsia="Calibri"/>
        </w:rPr>
        <w:t xml:space="preserve"> par zemāku cenu vai Latvijas Republikas teritorijā tiek pārdotas </w:t>
      </w:r>
      <w:r>
        <w:rPr>
          <w:rFonts w:eastAsia="Calibri"/>
        </w:rPr>
        <w:t>Izpildītāja piedāvātās UPS baterijas</w:t>
      </w:r>
      <w:r w:rsidRPr="0050602B">
        <w:rPr>
          <w:rFonts w:eastAsia="Calibri"/>
        </w:rPr>
        <w:t xml:space="preserve"> par zemāku cenu kā norādīts </w:t>
      </w:r>
      <w:r>
        <w:t>Līguma 1</w:t>
      </w:r>
      <w:r w:rsidRPr="0050602B">
        <w:t>.pielikumā</w:t>
      </w:r>
      <w:r w:rsidRPr="0050602B">
        <w:rPr>
          <w:rFonts w:eastAsia="Calibri"/>
        </w:rPr>
        <w:t xml:space="preserve">, </w:t>
      </w:r>
      <w:r>
        <w:rPr>
          <w:rFonts w:eastAsia="Calibri"/>
        </w:rPr>
        <w:t>Izpildītājs</w:t>
      </w:r>
      <w:r w:rsidR="00406B16">
        <w:rPr>
          <w:rFonts w:eastAsia="Calibri"/>
        </w:rPr>
        <w:t xml:space="preserve"> piegādā p</w:t>
      </w:r>
      <w:r w:rsidRPr="0050602B">
        <w:rPr>
          <w:rFonts w:eastAsia="Calibri"/>
        </w:rPr>
        <w:t>reci par samazināto cenu.</w:t>
      </w:r>
    </w:p>
    <w:p w14:paraId="228672C0" w14:textId="1DA20F97" w:rsidR="00506803" w:rsidRPr="00965A61" w:rsidRDefault="00506803" w:rsidP="00447F46">
      <w:pPr>
        <w:numPr>
          <w:ilvl w:val="1"/>
          <w:numId w:val="11"/>
        </w:numPr>
        <w:tabs>
          <w:tab w:val="left" w:pos="993"/>
        </w:tabs>
        <w:ind w:left="0" w:firstLine="567"/>
        <w:outlineLvl w:val="0"/>
        <w:rPr>
          <w:b/>
        </w:rPr>
      </w:pPr>
      <w:r w:rsidRPr="00CB72F8">
        <w:lastRenderedPageBreak/>
        <w:t xml:space="preserve">Pasūtītājs veic samaksu par </w:t>
      </w:r>
      <w:r w:rsidRPr="0071629E">
        <w:t xml:space="preserve">UPS bateriju piegādi </w:t>
      </w:r>
      <w:r w:rsidRPr="00965A61">
        <w:t>un nomaiņu</w:t>
      </w:r>
      <w:r w:rsidR="0071629E" w:rsidRPr="00965A61">
        <w:t xml:space="preserve"> 30 (trīs</w:t>
      </w:r>
      <w:r w:rsidRPr="00965A61">
        <w:t xml:space="preserve">desmit) dienu laikā pēc Līguma noteikumiem atbilstoša nodošanas – pieņemšanas akta abpusējas parakstīšanas dienas, pārskaitot rēķinā norādīto naudas summu uz Līgumā norādīto Izpildītāja bankas norēķina kontu. </w:t>
      </w:r>
    </w:p>
    <w:p w14:paraId="187BECCD" w14:textId="77777777" w:rsidR="0071629E" w:rsidRDefault="00506803" w:rsidP="00447F46">
      <w:pPr>
        <w:numPr>
          <w:ilvl w:val="1"/>
          <w:numId w:val="11"/>
        </w:numPr>
        <w:tabs>
          <w:tab w:val="left" w:pos="993"/>
        </w:tabs>
        <w:ind w:left="0" w:firstLine="567"/>
        <w:outlineLvl w:val="0"/>
        <w:rPr>
          <w:b/>
        </w:rPr>
      </w:pPr>
      <w:r w:rsidRPr="00965A61">
        <w:t>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w:t>
      </w:r>
      <w:r w:rsidRPr="0071629E">
        <w:t xml:space="preserve"> elektronisko pasta adresi: </w:t>
      </w:r>
      <w:hyperlink r:id="rId32" w:history="1">
        <w:r w:rsidRPr="0071629E">
          <w:rPr>
            <w:rStyle w:val="Hyperlink"/>
          </w:rPr>
          <w:t>rekini@stradini.lv</w:t>
        </w:r>
      </w:hyperlink>
      <w:r w:rsidRPr="0071629E">
        <w:t xml:space="preserve">. </w:t>
      </w:r>
    </w:p>
    <w:p w14:paraId="20055C1D" w14:textId="0121157E" w:rsidR="00B66F15" w:rsidRPr="0071629E" w:rsidRDefault="00B66F15" w:rsidP="00447F46">
      <w:pPr>
        <w:numPr>
          <w:ilvl w:val="1"/>
          <w:numId w:val="11"/>
        </w:numPr>
        <w:tabs>
          <w:tab w:val="left" w:pos="993"/>
        </w:tabs>
        <w:ind w:left="0" w:firstLine="567"/>
        <w:outlineLvl w:val="0"/>
        <w:rPr>
          <w:b/>
        </w:rPr>
      </w:pPr>
      <w:r w:rsidRPr="0071629E">
        <w:t xml:space="preserve">Ja </w:t>
      </w:r>
      <w:r w:rsidR="00305BED">
        <w:t>Izpildītāja</w:t>
      </w:r>
      <w:r w:rsidRPr="0071629E">
        <w:t xml:space="preserve"> iesniegtajā rēķinā nav norādīts preču</w:t>
      </w:r>
      <w:r w:rsidR="00305BED">
        <w:t>/darbu</w:t>
      </w:r>
      <w:r w:rsidRPr="0071629E">
        <w:t xml:space="preserve"> nosaukums, cena un Pasūtītāja Līguma numurs, Pasūtītājs neveic rēķina apmaksu, bet</w:t>
      </w:r>
      <w:r w:rsidRPr="00B66F15">
        <w:t xml:space="preserve"> informē </w:t>
      </w:r>
      <w:r w:rsidR="00305BED">
        <w:t>Izpildītāju</w:t>
      </w:r>
      <w:r w:rsidRPr="00B66F15">
        <w:t xml:space="preserve"> par Līguma noteikumiem neatbilstoša rēķina iesniegšanu. </w:t>
      </w:r>
      <w:r w:rsidR="00305BED">
        <w:t>Izpildītājam</w:t>
      </w:r>
      <w:r w:rsidRPr="00B66F15">
        <w:t xml:space="preserve"> 2 (divu) darba dienu laikā no Pasūtītāja pieprasījuma ir pienākums iesniegt jaunu rēķinu, kas sagatavots atbilstoši Līguma noteikumiem.</w:t>
      </w:r>
    </w:p>
    <w:p w14:paraId="106AF07E" w14:textId="77777777" w:rsidR="00506803" w:rsidRPr="00F14D2F" w:rsidRDefault="00506803" w:rsidP="00447F46">
      <w:pPr>
        <w:numPr>
          <w:ilvl w:val="1"/>
          <w:numId w:val="11"/>
        </w:numPr>
        <w:tabs>
          <w:tab w:val="left" w:pos="993"/>
        </w:tabs>
        <w:ind w:left="0" w:firstLine="567"/>
        <w:outlineLvl w:val="0"/>
        <w:rPr>
          <w:b/>
        </w:rPr>
      </w:pPr>
      <w:r w:rsidRPr="0050602B">
        <w:t xml:space="preserve">Par apmaksas dienu tiek uzskatīta diena, kurā Pasūtītājs ir veicis pārskaitījumu uz </w:t>
      </w:r>
      <w:r>
        <w:t>Izpildītāja</w:t>
      </w:r>
      <w:r w:rsidRPr="0050602B">
        <w:t xml:space="preserve"> norādīto bankas kontu.</w:t>
      </w:r>
    </w:p>
    <w:p w14:paraId="0B38EC6B" w14:textId="77777777" w:rsidR="00506803" w:rsidRPr="0050602B" w:rsidRDefault="00506803" w:rsidP="00E53B30">
      <w:pPr>
        <w:contextualSpacing/>
        <w:rPr>
          <w:rFonts w:eastAsia="Calibri"/>
          <w:sz w:val="16"/>
          <w:szCs w:val="16"/>
        </w:rPr>
      </w:pPr>
    </w:p>
    <w:p w14:paraId="21D285D6" w14:textId="77777777" w:rsidR="00506803" w:rsidRPr="00297E47" w:rsidRDefault="00506803" w:rsidP="00E53B30">
      <w:pPr>
        <w:numPr>
          <w:ilvl w:val="0"/>
          <w:numId w:val="11"/>
        </w:numPr>
        <w:spacing w:after="120"/>
        <w:ind w:left="1077" w:hanging="357"/>
        <w:jc w:val="center"/>
        <w:rPr>
          <w:rFonts w:eastAsia="Calibri"/>
          <w:b/>
        </w:rPr>
      </w:pPr>
      <w:r>
        <w:rPr>
          <w:rFonts w:eastAsia="Calibri"/>
          <w:b/>
        </w:rPr>
        <w:t>UPS bateriju piegādes un nomaiņas sniegšanas</w:t>
      </w:r>
      <w:r w:rsidRPr="00297E47">
        <w:rPr>
          <w:rFonts w:eastAsia="Calibri"/>
          <w:b/>
        </w:rPr>
        <w:t xml:space="preserve"> kārtība</w:t>
      </w:r>
    </w:p>
    <w:p w14:paraId="246528BA" w14:textId="77777777" w:rsidR="00506803" w:rsidRDefault="00506803" w:rsidP="00E53B30">
      <w:pPr>
        <w:numPr>
          <w:ilvl w:val="1"/>
          <w:numId w:val="11"/>
        </w:numPr>
        <w:ind w:left="425" w:hanging="425"/>
        <w:rPr>
          <w:rFonts w:eastAsia="Calibri"/>
        </w:rPr>
      </w:pPr>
      <w:r w:rsidRPr="00297E47">
        <w:rPr>
          <w:rFonts w:eastAsia="Calibri"/>
        </w:rPr>
        <w:t xml:space="preserve">Pasūtītājs </w:t>
      </w:r>
      <w:proofErr w:type="spellStart"/>
      <w:r w:rsidRPr="00297E47">
        <w:rPr>
          <w:rFonts w:eastAsia="Calibri"/>
        </w:rPr>
        <w:t>pasūta</w:t>
      </w:r>
      <w:proofErr w:type="spellEnd"/>
      <w:r w:rsidRPr="00297E47">
        <w:rPr>
          <w:rFonts w:eastAsia="Calibri"/>
        </w:rPr>
        <w:t xml:space="preserve"> </w:t>
      </w:r>
      <w:r>
        <w:rPr>
          <w:rFonts w:eastAsia="Calibri"/>
        </w:rPr>
        <w:t>UPS baterijas</w:t>
      </w:r>
      <w:r w:rsidRPr="00297E47">
        <w:rPr>
          <w:rFonts w:eastAsia="Calibri"/>
        </w:rPr>
        <w:t xml:space="preserve"> pēc nepieciešamības, nosūtot pieprasījumu uz </w:t>
      </w:r>
      <w:r>
        <w:rPr>
          <w:rFonts w:eastAsia="Calibri"/>
          <w:szCs w:val="22"/>
        </w:rPr>
        <w:t xml:space="preserve">Izpildītāja </w:t>
      </w:r>
      <w:r w:rsidRPr="00297E47">
        <w:rPr>
          <w:rFonts w:eastAsia="Calibri"/>
          <w:szCs w:val="22"/>
        </w:rPr>
        <w:t xml:space="preserve">pilnvarotās personas e-pastu. </w:t>
      </w:r>
    </w:p>
    <w:p w14:paraId="57D83412" w14:textId="77777777" w:rsidR="00506803" w:rsidRDefault="00506803" w:rsidP="00447F46">
      <w:pPr>
        <w:numPr>
          <w:ilvl w:val="1"/>
          <w:numId w:val="11"/>
        </w:numPr>
        <w:ind w:left="425" w:hanging="425"/>
        <w:rPr>
          <w:rFonts w:eastAsia="Calibri"/>
        </w:rPr>
      </w:pPr>
      <w:r>
        <w:rPr>
          <w:rFonts w:eastAsia="Calibri"/>
        </w:rPr>
        <w:t>Izpildītājs</w:t>
      </w:r>
      <w:r w:rsidRPr="000635A7">
        <w:rPr>
          <w:rFonts w:eastAsia="Calibri"/>
        </w:rPr>
        <w:t xml:space="preserve"> </w:t>
      </w:r>
      <w:r>
        <w:rPr>
          <w:rFonts w:eastAsia="Calibri"/>
        </w:rPr>
        <w:t xml:space="preserve">veic UPS bateriju piegādi un nomaiņu </w:t>
      </w:r>
      <w:r w:rsidRPr="000635A7">
        <w:rPr>
          <w:rFonts w:eastAsia="Calibri"/>
        </w:rPr>
        <w:t>ne vēlāk kā 3 (trīs) nedēļu laikā no Līguma noslēgšanas dienas</w:t>
      </w:r>
      <w:r w:rsidRPr="00624627">
        <w:t xml:space="preserve"> </w:t>
      </w:r>
      <w:r w:rsidRPr="000635A7">
        <w:rPr>
          <w:rFonts w:eastAsia="Calibri"/>
        </w:rPr>
        <w:t xml:space="preserve">un/vai Pasūtītāja pieprasījuma nosūtīšanas dienas. </w:t>
      </w:r>
      <w:r w:rsidRPr="000635A7">
        <w:rPr>
          <w:rFonts w:eastAsia="Calibri"/>
          <w:shd w:val="clear" w:color="auto" w:fill="FFFFFF"/>
        </w:rPr>
        <w:t xml:space="preserve">Pusēm vienojoties, </w:t>
      </w:r>
      <w:r w:rsidRPr="000635A7">
        <w:rPr>
          <w:rFonts w:eastAsia="Calibri"/>
        </w:rPr>
        <w:t xml:space="preserve">var tikt noteikts cits Preču piegādes termiņš. </w:t>
      </w:r>
    </w:p>
    <w:p w14:paraId="1C5281D7" w14:textId="77777777" w:rsidR="00506803" w:rsidRPr="005D75EC" w:rsidRDefault="00506803" w:rsidP="00447F46">
      <w:pPr>
        <w:numPr>
          <w:ilvl w:val="1"/>
          <w:numId w:val="11"/>
        </w:numPr>
        <w:ind w:left="425" w:hanging="425"/>
        <w:rPr>
          <w:rFonts w:eastAsia="Calibri"/>
        </w:rPr>
      </w:pPr>
      <w:r w:rsidRPr="000635A7">
        <w:rPr>
          <w:rFonts w:eastAsia="Calibri"/>
        </w:rPr>
        <w:t xml:space="preserve"> </w:t>
      </w:r>
      <w:r>
        <w:rPr>
          <w:rFonts w:eastAsia="Calibri"/>
        </w:rPr>
        <w:t xml:space="preserve">Līguma izpildes vieta: </w:t>
      </w:r>
      <w:r w:rsidRPr="000635A7">
        <w:rPr>
          <w:rFonts w:eastAsia="Calibri"/>
        </w:rPr>
        <w:t>VSIA “Paula Stradiņa klīniskā universitātes slimnīca”</w:t>
      </w:r>
      <w:r>
        <w:rPr>
          <w:rFonts w:eastAsia="Calibri"/>
        </w:rPr>
        <w:t xml:space="preserve"> (turpmāk – Objekts)</w:t>
      </w:r>
      <w:r w:rsidRPr="000635A7">
        <w:rPr>
          <w:rFonts w:eastAsia="Calibri"/>
        </w:rPr>
        <w:t>, Pilsoņu ielā 13, Rīgā</w:t>
      </w:r>
      <w:r>
        <w:rPr>
          <w:rFonts w:eastAsia="Calibri"/>
        </w:rPr>
        <w:t xml:space="preserve">. </w:t>
      </w:r>
      <w:r w:rsidRPr="005D75EC">
        <w:rPr>
          <w:rFonts w:eastAsia="Calibri"/>
        </w:rPr>
        <w:t xml:space="preserve">Darba laiks darba dienās no plkst. 08:30 līdz plkst. 16:30. UPS bateriju piegādes un nomaiņas laiks jāsaskaņo ar Pasūtītāja pārstāvi. </w:t>
      </w:r>
    </w:p>
    <w:p w14:paraId="244BCCC7" w14:textId="77777777" w:rsidR="00506803" w:rsidRPr="005D75EC" w:rsidRDefault="00506803" w:rsidP="00447F46">
      <w:pPr>
        <w:numPr>
          <w:ilvl w:val="1"/>
          <w:numId w:val="11"/>
        </w:numPr>
        <w:ind w:left="425" w:hanging="425"/>
        <w:rPr>
          <w:rFonts w:eastAsia="Calibri"/>
        </w:rPr>
      </w:pPr>
      <w:r w:rsidRPr="005D75EC">
        <w:rPr>
          <w:rFonts w:eastAsia="Calibri"/>
        </w:rPr>
        <w:t>Izpildītājs piegādā UPS baterijas un veic to nomaiņu, izmantojot savu transportu un darbaspēku.</w:t>
      </w:r>
    </w:p>
    <w:p w14:paraId="0AFBC690" w14:textId="77777777" w:rsidR="00506803" w:rsidRPr="005D75EC" w:rsidRDefault="00506803" w:rsidP="00447F46">
      <w:pPr>
        <w:numPr>
          <w:ilvl w:val="1"/>
          <w:numId w:val="11"/>
        </w:numPr>
        <w:ind w:left="425" w:hanging="425"/>
        <w:rPr>
          <w:rFonts w:eastAsia="Calibri"/>
        </w:rPr>
      </w:pPr>
      <w:r w:rsidRPr="005D75EC">
        <w:rPr>
          <w:rFonts w:eastAsia="Calibri"/>
          <w:color w:val="000000"/>
        </w:rPr>
        <w:t>Pēc UPS bateriju piegādes un nomaiņas pabeigšanas Izpildītājs informē Pasūtītāju un iesniedz Pasūtītājam akumulatoru bateriju garantiju apliecinošu dokumentu un nodošanas un pieņemšanas aktu.</w:t>
      </w:r>
    </w:p>
    <w:p w14:paraId="77FD34BC"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Pasūtītājs 2 (divu) darba dienu laikā izskata iesniegtos dokumentus. Ja </w:t>
      </w:r>
      <w:r w:rsidRPr="005D75EC">
        <w:rPr>
          <w:rFonts w:eastAsia="Calibri"/>
          <w:bCs/>
        </w:rPr>
        <w:t xml:space="preserve">sniegtā piegāde un nomaiņa </w:t>
      </w:r>
      <w:r w:rsidRPr="005D75EC">
        <w:rPr>
          <w:rFonts w:eastAsia="Calibri"/>
          <w:color w:val="000000"/>
        </w:rPr>
        <w:t xml:space="preserve">atbilst Līguma, Tehniskās specifikācijas un Pasūtītāja pieprasījuma prasībām, tad Pasūtītājs paraksta </w:t>
      </w:r>
      <w:r>
        <w:rPr>
          <w:rFonts w:eastAsia="Calibri"/>
          <w:color w:val="000000"/>
        </w:rPr>
        <w:t>nodošanas un pieņemšanas aktu</w:t>
      </w:r>
      <w:r w:rsidRPr="005D75EC">
        <w:rPr>
          <w:rFonts w:eastAsia="Calibri"/>
          <w:color w:val="000000"/>
        </w:rPr>
        <w:t xml:space="preserve"> un </w:t>
      </w:r>
      <w:r>
        <w:rPr>
          <w:rFonts w:eastAsia="Calibri"/>
          <w:color w:val="000000"/>
        </w:rPr>
        <w:t>akta</w:t>
      </w:r>
      <w:r w:rsidRPr="005D75EC">
        <w:rPr>
          <w:rFonts w:eastAsia="Calibri"/>
          <w:color w:val="000000"/>
        </w:rPr>
        <w:t xml:space="preserve"> vienu eksemplāru izsniedz Izpildītājam.</w:t>
      </w:r>
    </w:p>
    <w:p w14:paraId="47DD19DD"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Ja iesniegtie dokumenti vai veiktā piegāde un nomaiņa neatbilst Līgumā noteiktajām prasībām, tad Pasūtītājs atgriežot Izpildītājam nodošanas un pieņemšanas aktu, kā arī iesniedz rakstisku pretenziju par trūkumiem. </w:t>
      </w:r>
    </w:p>
    <w:p w14:paraId="08362003" w14:textId="77777777" w:rsidR="00506803" w:rsidRPr="005D75EC" w:rsidRDefault="00506803" w:rsidP="00447F46">
      <w:pPr>
        <w:numPr>
          <w:ilvl w:val="1"/>
          <w:numId w:val="11"/>
        </w:numPr>
        <w:ind w:left="425" w:hanging="425"/>
        <w:rPr>
          <w:rFonts w:eastAsia="Calibri"/>
        </w:rPr>
      </w:pPr>
      <w:r w:rsidRPr="005D75EC">
        <w:rPr>
          <w:rFonts w:eastAsia="Calibri"/>
          <w:color w:val="000000"/>
        </w:rPr>
        <w:t xml:space="preserve">Ja Pasūtītājs ir konstatējis Līguma 3.7.punktā norādīto, tad Izpildītājam par saviem līdzekļiem ir jānovērš pretenzijā norādītie trūkumi. </w:t>
      </w:r>
    </w:p>
    <w:p w14:paraId="1F76B5B6" w14:textId="77777777" w:rsidR="00506803" w:rsidRPr="005D75EC" w:rsidRDefault="00506803" w:rsidP="00447F46">
      <w:pPr>
        <w:numPr>
          <w:ilvl w:val="1"/>
          <w:numId w:val="11"/>
        </w:numPr>
        <w:ind w:left="425" w:hanging="425"/>
        <w:rPr>
          <w:rFonts w:eastAsia="Calibri"/>
        </w:rPr>
      </w:pPr>
      <w:r w:rsidRPr="005D75EC">
        <w:rPr>
          <w:rFonts w:eastAsia="Calibri"/>
          <w:color w:val="000000"/>
        </w:rPr>
        <w:t>Darbos vai dokumentācijā konstatēto trūkumu novēršana nepagarina Līguma izpildes termiņu.</w:t>
      </w:r>
    </w:p>
    <w:p w14:paraId="2825B773" w14:textId="77777777" w:rsidR="00506803" w:rsidRPr="005D75EC" w:rsidRDefault="00506803" w:rsidP="00447F46">
      <w:pPr>
        <w:numPr>
          <w:ilvl w:val="1"/>
          <w:numId w:val="11"/>
        </w:numPr>
        <w:ind w:left="425" w:hanging="425"/>
        <w:rPr>
          <w:rFonts w:eastAsia="Calibri"/>
        </w:rPr>
      </w:pPr>
      <w:r w:rsidRPr="005D75EC">
        <w:rPr>
          <w:rFonts w:eastAsia="Calibri"/>
          <w:color w:val="000000"/>
        </w:rPr>
        <w:t>Pilnīgu Līgumā noteikto izpildi apliecina Pušu parakstīts nodošanas un pieņemšanas akts.</w:t>
      </w:r>
    </w:p>
    <w:p w14:paraId="4E10E6CF" w14:textId="0F3FAEC6" w:rsidR="00506803" w:rsidRPr="006D24FE" w:rsidRDefault="00506803" w:rsidP="00447F46">
      <w:pPr>
        <w:numPr>
          <w:ilvl w:val="1"/>
          <w:numId w:val="11"/>
        </w:numPr>
        <w:ind w:left="425" w:hanging="425"/>
        <w:rPr>
          <w:rFonts w:eastAsia="Calibri"/>
        </w:rPr>
      </w:pPr>
      <w:r w:rsidRPr="005D75EC">
        <w:rPr>
          <w:rFonts w:eastAsia="Calibri"/>
          <w:color w:val="000000"/>
        </w:rPr>
        <w:t>Pasūtītāja pieprasījumā minētais izpildes</w:t>
      </w:r>
      <w:r w:rsidRPr="00BF5914">
        <w:rPr>
          <w:rFonts w:eastAsia="Calibri"/>
          <w:color w:val="000000"/>
        </w:rPr>
        <w:t xml:space="preserve"> termiņš var tikt pagarināts ar Pasūtītāja pilnvarotās personas saskaņojumu, ja Pasūtītāja pieprasījumā paredzēto saistību izpilde tiek aizkavēta Pasūtītāja rīcības dēļ, par laika periodu, par kādu tiek aizkavēta Pasūtītāja pieprasījumā paredzēto saistību izpilde. </w:t>
      </w:r>
    </w:p>
    <w:p w14:paraId="3F0F0E56" w14:textId="77777777" w:rsidR="006D24FE" w:rsidRPr="00506803" w:rsidRDefault="006D24FE" w:rsidP="006D24FE">
      <w:pPr>
        <w:ind w:left="425"/>
        <w:rPr>
          <w:rFonts w:eastAsia="Calibri"/>
        </w:rPr>
      </w:pPr>
    </w:p>
    <w:p w14:paraId="7973780D" w14:textId="77777777" w:rsidR="00506803" w:rsidRPr="0050602B" w:rsidRDefault="00506803" w:rsidP="006D24FE">
      <w:pPr>
        <w:numPr>
          <w:ilvl w:val="0"/>
          <w:numId w:val="11"/>
        </w:numPr>
        <w:tabs>
          <w:tab w:val="left" w:pos="567"/>
        </w:tabs>
        <w:spacing w:line="276" w:lineRule="auto"/>
        <w:ind w:left="0" w:firstLine="0"/>
        <w:jc w:val="center"/>
        <w:outlineLvl w:val="0"/>
        <w:rPr>
          <w:b/>
          <w:color w:val="000000"/>
        </w:rPr>
      </w:pPr>
      <w:r w:rsidRPr="0050602B">
        <w:rPr>
          <w:b/>
        </w:rPr>
        <w:t>Pušu tiesības un pienākumi</w:t>
      </w:r>
    </w:p>
    <w:p w14:paraId="5DD1774B" w14:textId="77777777" w:rsidR="00506803" w:rsidRPr="00F14D2F" w:rsidRDefault="00506803" w:rsidP="006D24FE">
      <w:pPr>
        <w:numPr>
          <w:ilvl w:val="1"/>
          <w:numId w:val="11"/>
        </w:numPr>
        <w:ind w:left="0" w:firstLine="567"/>
        <w:contextualSpacing/>
        <w:rPr>
          <w:b/>
          <w:bCs/>
          <w:u w:val="single"/>
        </w:rPr>
      </w:pPr>
      <w:r w:rsidRPr="00F14D2F">
        <w:rPr>
          <w:bCs/>
          <w:u w:val="single"/>
        </w:rPr>
        <w:t>Izpildītāja pienākumi:</w:t>
      </w:r>
    </w:p>
    <w:p w14:paraId="47DA59BA" w14:textId="77777777" w:rsidR="00506803" w:rsidRPr="00A64EEB" w:rsidRDefault="00506803" w:rsidP="00447F46">
      <w:pPr>
        <w:numPr>
          <w:ilvl w:val="2"/>
          <w:numId w:val="11"/>
        </w:numPr>
        <w:ind w:left="0" w:firstLine="567"/>
        <w:rPr>
          <w:color w:val="000000"/>
        </w:rPr>
      </w:pPr>
      <w:r w:rsidRPr="00A64EEB">
        <w:rPr>
          <w:color w:val="000000"/>
        </w:rPr>
        <w:t>izpildīt visu attiecīgajā Pasūtītāja pieprasījumā norādīto apjomu ar saviem darba rīkiem, resursiem, ierīcēm un darbaspēku, ievērojot Tehniskajā specifikācijā noteiktās prasības akum</w:t>
      </w:r>
      <w:r>
        <w:rPr>
          <w:color w:val="000000"/>
        </w:rPr>
        <w:t xml:space="preserve">ulatoru baterijām, </w:t>
      </w:r>
      <w:r w:rsidRPr="00A64EEB">
        <w:rPr>
          <w:color w:val="000000"/>
        </w:rPr>
        <w:t>vienlaikus iesniedzot Pasūtītājam Tehniskajā specifikācijā noteikto akumulatoru bateriju garantiju apliecinošu dokumentu</w:t>
      </w:r>
      <w:r w:rsidRPr="00A64EEB">
        <w:t xml:space="preserve">; </w:t>
      </w:r>
    </w:p>
    <w:p w14:paraId="1EB11A7A" w14:textId="77777777" w:rsidR="00506803" w:rsidRPr="00A64EEB" w:rsidRDefault="00506803" w:rsidP="00447F46">
      <w:pPr>
        <w:numPr>
          <w:ilvl w:val="2"/>
          <w:numId w:val="11"/>
        </w:numPr>
        <w:ind w:left="0" w:firstLine="567"/>
        <w:rPr>
          <w:color w:val="000000"/>
        </w:rPr>
      </w:pPr>
      <w:r w:rsidRPr="00A64EEB">
        <w:rPr>
          <w:color w:val="000000"/>
        </w:rPr>
        <w:lastRenderedPageBreak/>
        <w:t xml:space="preserve">pirms </w:t>
      </w:r>
      <w:r>
        <w:rPr>
          <w:color w:val="000000"/>
        </w:rPr>
        <w:t xml:space="preserve">UPS bateriju piegādes un nomaiņas </w:t>
      </w:r>
      <w:r w:rsidRPr="00A64EEB">
        <w:rPr>
          <w:color w:val="000000"/>
        </w:rPr>
        <w:t>uzsākšanas, saskaņot ar Pasūtītāju darba organizācijas jautājumus un veicamo darbu veikšanas laikus. Pasūtītāja sniegtais saskaņojums par darba organizācijas jautājumiem, neatbrīvo Izpildītāju no atbildības par piemērotu darba metožu izvēli;</w:t>
      </w:r>
    </w:p>
    <w:p w14:paraId="0B516F00" w14:textId="328FFDA9" w:rsidR="00506803" w:rsidRPr="00CD3321" w:rsidRDefault="00506803" w:rsidP="00447F46">
      <w:pPr>
        <w:numPr>
          <w:ilvl w:val="2"/>
          <w:numId w:val="11"/>
        </w:numPr>
        <w:ind w:left="0" w:firstLine="567"/>
        <w:rPr>
          <w:color w:val="000000"/>
        </w:rPr>
      </w:pPr>
      <w:r w:rsidRPr="00A64EEB">
        <w:t xml:space="preserve">nodrošināt, ka Līguma </w:t>
      </w:r>
      <w:r w:rsidRPr="00CD3321">
        <w:t>izpildē piedalās kvalificēts un pieredzējis person</w:t>
      </w:r>
      <w:r w:rsidR="009F68CA">
        <w:t xml:space="preserve">āls, </w:t>
      </w:r>
      <w:r w:rsidRPr="00CD3321">
        <w:t>kas ir atbilstoši kvalificēti, pieredzējuši un apmācīti veikt Tehniskajā specifikācijā uzrādīto ražotāju UPS iekārtu akumulatoru bateriju nomaiņu vai speciālisti, kas nomainīti Līgumā norādītajā kārtībā;</w:t>
      </w:r>
    </w:p>
    <w:p w14:paraId="2AC6A291" w14:textId="77777777" w:rsidR="009F68CA" w:rsidRDefault="00506803" w:rsidP="00447F46">
      <w:pPr>
        <w:numPr>
          <w:ilvl w:val="2"/>
          <w:numId w:val="11"/>
        </w:numPr>
        <w:ind w:left="0" w:firstLine="567"/>
      </w:pPr>
      <w:r w:rsidRPr="00CD3321">
        <w:t xml:space="preserve">nodrošināt, ka vismaz vienam Izpildītāja speciālistam, kas piedalās Līguma izpildē, visā Līguma darbības laikā ir vismaz </w:t>
      </w:r>
      <w:proofErr w:type="spellStart"/>
      <w:r w:rsidRPr="00CD3321">
        <w:t>Bz</w:t>
      </w:r>
      <w:proofErr w:type="spellEnd"/>
      <w:r w:rsidRPr="00CD3321">
        <w:t xml:space="preserve"> elektrodrošības grupa, atbilstoši Ministru kabineta </w:t>
      </w:r>
      <w:r w:rsidRPr="00CD3321">
        <w:rPr>
          <w:shd w:val="clear" w:color="auto" w:fill="FFFFFF"/>
        </w:rPr>
        <w:t>2013.gada 8.oktobra</w:t>
      </w:r>
      <w:r w:rsidRPr="00CD3321">
        <w:t xml:space="preserve"> noteikumiem Nr.1041 </w:t>
      </w:r>
      <w:r w:rsidRPr="00CD3321">
        <w:rPr>
          <w:bCs/>
        </w:rPr>
        <w:t>“</w:t>
      </w:r>
      <w:r w:rsidRPr="00CD3321">
        <w:rPr>
          <w:bCs/>
          <w:shd w:val="clear" w:color="auto" w:fill="FFFFFF"/>
        </w:rPr>
        <w:t xml:space="preserve">Noteikumi par obligāti piemērojamo </w:t>
      </w:r>
      <w:proofErr w:type="spellStart"/>
      <w:r w:rsidRPr="00CD3321">
        <w:rPr>
          <w:bCs/>
          <w:shd w:val="clear" w:color="auto" w:fill="FFFFFF"/>
        </w:rPr>
        <w:t>energostandartu</w:t>
      </w:r>
      <w:proofErr w:type="spellEnd"/>
      <w:r w:rsidRPr="00CD3321">
        <w:rPr>
          <w:bCs/>
          <w:shd w:val="clear" w:color="auto" w:fill="FFFFFF"/>
        </w:rPr>
        <w:t>, kas nosaka elektroapgādes objektu ekspluatācijas organizatoriskās un tehniskās drošības prasības</w:t>
      </w:r>
      <w:r w:rsidRPr="00CD3321">
        <w:t>”;</w:t>
      </w:r>
    </w:p>
    <w:p w14:paraId="226DFC4C" w14:textId="215769DF" w:rsidR="00506803" w:rsidRPr="009F68CA" w:rsidRDefault="00506803" w:rsidP="00447F46">
      <w:pPr>
        <w:numPr>
          <w:ilvl w:val="2"/>
          <w:numId w:val="11"/>
        </w:numPr>
        <w:ind w:left="0" w:firstLine="567"/>
      </w:pPr>
      <w:r w:rsidRPr="00CD3321">
        <w:t xml:space="preserve">veicot Līguma izpildi, pēc Pasūtītāja </w:t>
      </w:r>
      <w:r w:rsidRPr="009F68CA">
        <w:t>pārstāvja pieprasījuma Izpildītāja speciālistam uzrādīt kvalifikāciju apliecinošā dokumenta</w:t>
      </w:r>
      <w:r w:rsidR="003A486A" w:rsidRPr="009F68CA">
        <w:t xml:space="preserve"> kopiju, </w:t>
      </w:r>
      <w:r w:rsidRPr="009F68CA">
        <w:t xml:space="preserve"> kas apliecina, ka šī persona ir apmācīta veikt  </w:t>
      </w:r>
      <w:r w:rsidR="009F68CA" w:rsidRPr="009F68CA">
        <w:t>Tehniskajā specifikācijā uzrādīto ražotāju UPS iekārtu akumulatoru bateriju nomaiņu</w:t>
      </w:r>
      <w:r w:rsidRPr="009F68CA">
        <w:t>;</w:t>
      </w:r>
    </w:p>
    <w:p w14:paraId="7074C3D3" w14:textId="77777777" w:rsidR="00506803" w:rsidRPr="00A64EEB" w:rsidRDefault="00506803" w:rsidP="00447F46">
      <w:pPr>
        <w:numPr>
          <w:ilvl w:val="2"/>
          <w:numId w:val="11"/>
        </w:numPr>
        <w:ind w:left="0" w:firstLine="567"/>
        <w:rPr>
          <w:color w:val="000000"/>
        </w:rPr>
      </w:pPr>
      <w:r w:rsidRPr="009F68CA">
        <w:t xml:space="preserve">nodrošināt, ka </w:t>
      </w:r>
      <w:r w:rsidRPr="009F68CA">
        <w:rPr>
          <w:bCs/>
        </w:rPr>
        <w:t xml:space="preserve">Izpildītāja rīcībā visā Līguma darbības laikā </w:t>
      </w:r>
      <w:r w:rsidRPr="009F68CA">
        <w:t>ir tehniskais</w:t>
      </w:r>
      <w:r w:rsidRPr="00CD3321">
        <w:t xml:space="preserve"> aprīkojums (verificēti mēraparāti, ne mazāk kā 2 gab. </w:t>
      </w:r>
      <w:proofErr w:type="spellStart"/>
      <w:r w:rsidRPr="00CD3321">
        <w:t>multimetri</w:t>
      </w:r>
      <w:proofErr w:type="spellEnd"/>
      <w:r w:rsidRPr="00A64EEB">
        <w:t xml:space="preserve"> un 2. </w:t>
      </w:r>
      <w:proofErr w:type="spellStart"/>
      <w:r w:rsidRPr="00A64EEB">
        <w:t>gab</w:t>
      </w:r>
      <w:proofErr w:type="spellEnd"/>
      <w:r w:rsidRPr="00A64EEB">
        <w:t xml:space="preserve"> temperatūras mērierīces, licencēta programmatūra u.c.), lai veiktu visu Tehniskajā specifikācijā minēto darbu izpildi;</w:t>
      </w:r>
    </w:p>
    <w:p w14:paraId="176C9972" w14:textId="77777777" w:rsidR="00506803" w:rsidRPr="00A64EEB" w:rsidRDefault="00506803" w:rsidP="00447F46">
      <w:pPr>
        <w:numPr>
          <w:ilvl w:val="2"/>
          <w:numId w:val="11"/>
        </w:numPr>
        <w:ind w:left="0" w:firstLine="567"/>
        <w:rPr>
          <w:color w:val="000000"/>
        </w:rPr>
      </w:pPr>
      <w:r w:rsidRPr="00A64EEB">
        <w:t>atbildēt par precīzu darbu tehnoloģijas izvēli, saderīgu materiālu, darbarīku un mehānismu pielietošanu un jebkuru neprecizitāti izlabot uz sava rēķina;</w:t>
      </w:r>
    </w:p>
    <w:p w14:paraId="3C476383" w14:textId="77777777" w:rsidR="00506803" w:rsidRPr="00A64EEB" w:rsidRDefault="00506803" w:rsidP="00447F46">
      <w:pPr>
        <w:numPr>
          <w:ilvl w:val="2"/>
          <w:numId w:val="11"/>
        </w:numPr>
        <w:ind w:left="0" w:firstLine="567"/>
        <w:rPr>
          <w:color w:val="000000"/>
        </w:rPr>
      </w:pPr>
      <w:r w:rsidRPr="00A64EEB">
        <w:rPr>
          <w:bCs/>
        </w:rPr>
        <w:t xml:space="preserve">veicot </w:t>
      </w:r>
      <w:r w:rsidRPr="00A64EEB">
        <w:t>jauno akumulatoru bateriju piegādi, nodrošināt nolietoto UPS akumulatoru bateriju transportēšanu uz atkritumu savākšanas vietu un to utilizāciju;</w:t>
      </w:r>
    </w:p>
    <w:p w14:paraId="19C15BCE" w14:textId="77777777" w:rsidR="00506803" w:rsidRPr="00A64EEB" w:rsidRDefault="00506803" w:rsidP="00447F46">
      <w:pPr>
        <w:numPr>
          <w:ilvl w:val="2"/>
          <w:numId w:val="11"/>
        </w:numPr>
        <w:ind w:left="0" w:firstLine="567"/>
        <w:rPr>
          <w:color w:val="000000"/>
        </w:rPr>
      </w:pPr>
      <w:r w:rsidRPr="00A64EEB">
        <w:rPr>
          <w:bCs/>
        </w:rPr>
        <w:t xml:space="preserve">veicot </w:t>
      </w:r>
      <w:r w:rsidRPr="00A64EEB">
        <w:t>akumulatoru bateriju nomaiņu, veikt attiecīgās iekārtas ieregulēšanu un testēšanu;</w:t>
      </w:r>
    </w:p>
    <w:p w14:paraId="29EB9EB1" w14:textId="2CAAFDFA" w:rsidR="00506803" w:rsidRPr="00A64EEB" w:rsidRDefault="00506803" w:rsidP="00447F46">
      <w:pPr>
        <w:numPr>
          <w:ilvl w:val="2"/>
          <w:numId w:val="11"/>
        </w:numPr>
        <w:ind w:left="0" w:firstLine="567"/>
        <w:rPr>
          <w:color w:val="000000"/>
        </w:rPr>
      </w:pPr>
      <w:r w:rsidRPr="00A64EEB">
        <w:rPr>
          <w:bCs/>
        </w:rPr>
        <w:t xml:space="preserve">par saviem līdzekļiem novērst īpašuma zudumu, bojājumu vai iznīcināšanu </w:t>
      </w:r>
      <w:r w:rsidR="006942B5">
        <w:rPr>
          <w:bCs/>
        </w:rPr>
        <w:t>o</w:t>
      </w:r>
      <w:r w:rsidRPr="00A64EEB">
        <w:rPr>
          <w:bCs/>
        </w:rPr>
        <w:t>bjektā, ja zaudējums radies Izpildītāja, tā darbinieka vai apakšuzņēmēju darbības vai bezdarbības rezultātā;</w:t>
      </w:r>
    </w:p>
    <w:p w14:paraId="4F33B043" w14:textId="77777777" w:rsidR="00506803" w:rsidRPr="00A64EEB" w:rsidRDefault="00506803" w:rsidP="00447F46">
      <w:pPr>
        <w:numPr>
          <w:ilvl w:val="2"/>
          <w:numId w:val="11"/>
        </w:numPr>
        <w:ind w:left="0" w:firstLine="567"/>
        <w:rPr>
          <w:color w:val="000000"/>
        </w:rPr>
      </w:pPr>
      <w:r w:rsidRPr="00A64EEB">
        <w:t>par akumulatoru bateriju utilizāciju sastādīt bīstamo atkritu</w:t>
      </w:r>
      <w:r>
        <w:t>mu savākšanas un uzskaites aktu;</w:t>
      </w:r>
    </w:p>
    <w:p w14:paraId="0CFDCA84" w14:textId="03575C9A" w:rsidR="00506803" w:rsidRPr="00A64EEB" w:rsidRDefault="00506803" w:rsidP="00447F46">
      <w:pPr>
        <w:numPr>
          <w:ilvl w:val="2"/>
          <w:numId w:val="11"/>
        </w:numPr>
        <w:ind w:left="0" w:firstLine="567"/>
        <w:rPr>
          <w:color w:val="000000"/>
        </w:rPr>
      </w:pPr>
      <w:r w:rsidRPr="00A64EEB">
        <w:t xml:space="preserve">nekavējoties ziņot Pasūtītājam par tādiem apstākļiem, kas var ietekmēt un/vai aizkavēt </w:t>
      </w:r>
      <w:r>
        <w:t>Līguma</w:t>
      </w:r>
      <w:r w:rsidRPr="00A64EEB">
        <w:t xml:space="preserve"> izpildes termiņus, pasliktināt kvalitāti, vai kā citādi negatīvi ietekmēt </w:t>
      </w:r>
      <w:r>
        <w:t xml:space="preserve">Līguma izpildi </w:t>
      </w:r>
      <w:r w:rsidR="006942B5">
        <w:t>un o</w:t>
      </w:r>
      <w:r w:rsidRPr="00A64EEB">
        <w:t>bjektu;</w:t>
      </w:r>
    </w:p>
    <w:p w14:paraId="7F4EEB10" w14:textId="77777777" w:rsidR="00506803" w:rsidRPr="00A64EEB" w:rsidRDefault="00506803" w:rsidP="00447F46">
      <w:pPr>
        <w:numPr>
          <w:ilvl w:val="2"/>
          <w:numId w:val="11"/>
        </w:numPr>
        <w:ind w:left="0" w:firstLine="567"/>
        <w:rPr>
          <w:color w:val="000000"/>
        </w:rPr>
      </w:pPr>
      <w:r>
        <w:t>Līguma izpildes</w:t>
      </w:r>
      <w:r w:rsidRPr="00A64EEB">
        <w:t xml:space="preserve"> laikā nodrošināt Pasūtītāja pārstāvjiem iespēju pārbaudīt jebkuru </w:t>
      </w:r>
      <w:r>
        <w:t>Līguma</w:t>
      </w:r>
      <w:r w:rsidRPr="00A64EEB">
        <w:t xml:space="preserve"> izpildes gaitu;</w:t>
      </w:r>
    </w:p>
    <w:p w14:paraId="119CBF19" w14:textId="77777777" w:rsidR="00506803" w:rsidRPr="006942B5" w:rsidRDefault="00506803" w:rsidP="00447F46">
      <w:pPr>
        <w:numPr>
          <w:ilvl w:val="2"/>
          <w:numId w:val="11"/>
        </w:numPr>
        <w:ind w:left="0" w:firstLine="567"/>
        <w:rPr>
          <w:color w:val="000000"/>
        </w:rPr>
      </w:pPr>
      <w:r w:rsidRPr="006942B5">
        <w:rPr>
          <w:color w:val="000000"/>
        </w:rPr>
        <w:t xml:space="preserve">Līguma izpildē ievērot Latvijas Republikā spēkā esošos normatīvos aktus. </w:t>
      </w:r>
      <w:r w:rsidRPr="006942B5">
        <w:t>Visiem Izpildītāja izmantotajiem materiāliem ir jāatbilst Latvijas Republikā spēkā esošiem standartiem un/ vai Eiropas Savienības standartiem</w:t>
      </w:r>
      <w:r w:rsidRPr="006942B5">
        <w:rPr>
          <w:color w:val="000000"/>
        </w:rPr>
        <w:t>;</w:t>
      </w:r>
    </w:p>
    <w:p w14:paraId="455BE657" w14:textId="0743BDC4" w:rsidR="00506803" w:rsidRPr="00A64EEB" w:rsidRDefault="00506803" w:rsidP="00447F46">
      <w:pPr>
        <w:numPr>
          <w:ilvl w:val="2"/>
          <w:numId w:val="11"/>
        </w:numPr>
        <w:ind w:left="0" w:firstLine="567"/>
        <w:rPr>
          <w:color w:val="000000"/>
        </w:rPr>
      </w:pPr>
      <w:r w:rsidRPr="006942B5">
        <w:rPr>
          <w:color w:val="000000"/>
        </w:rPr>
        <w:t>Atbildēt par darba drošības</w:t>
      </w:r>
      <w:r w:rsidRPr="00A64EEB">
        <w:rPr>
          <w:color w:val="000000"/>
        </w:rPr>
        <w:t xml:space="preserve">, darba aizsardzības un ugunsdrošības pasākumu veikšanu, kā arī par </w:t>
      </w:r>
      <w:r w:rsidR="006942B5">
        <w:t>o</w:t>
      </w:r>
      <w:r w:rsidRPr="00A64EEB">
        <w:t>bjekta lietotāja iekšējās kārtības noteikumu un apsardzes noteikumu ievērošanu visā līguma darbības laikā</w:t>
      </w:r>
      <w:r w:rsidRPr="00A64EEB">
        <w:rPr>
          <w:color w:val="000000"/>
        </w:rPr>
        <w:t xml:space="preserve">. </w:t>
      </w:r>
      <w:r w:rsidRPr="00A64EEB">
        <w:rPr>
          <w:bCs/>
          <w:color w:val="000000"/>
          <w:lang w:eastAsia="lv-LV"/>
        </w:rPr>
        <w:t>Izpildītājs</w:t>
      </w:r>
      <w:r w:rsidRPr="00A64EEB">
        <w:rPr>
          <w:color w:val="000000"/>
        </w:rPr>
        <w:t xml:space="preserve"> ir atbildīgs par jebkādām sekām, kuras var rasties šajā Līguma punktā minēto pienākumu nepienācīgas vai nekvalitatīvas izpildes rezultātā;</w:t>
      </w:r>
    </w:p>
    <w:p w14:paraId="71A083A6" w14:textId="27F342CE" w:rsidR="00506803" w:rsidRPr="00A64EEB" w:rsidRDefault="006942B5" w:rsidP="00447F46">
      <w:pPr>
        <w:numPr>
          <w:ilvl w:val="2"/>
          <w:numId w:val="11"/>
        </w:numPr>
        <w:ind w:left="0" w:firstLine="567"/>
        <w:contextualSpacing/>
        <w:rPr>
          <w:b/>
          <w:bCs/>
        </w:rPr>
      </w:pPr>
      <w:r>
        <w:rPr>
          <w:color w:val="000000"/>
        </w:rPr>
        <w:t>nodrošināt kārtību un tīrību objektā, pastāvīgi izvākt no o</w:t>
      </w:r>
      <w:r w:rsidR="00506803" w:rsidRPr="00A64EEB">
        <w:rPr>
          <w:color w:val="000000"/>
        </w:rPr>
        <w:t xml:space="preserve">bjekta </w:t>
      </w:r>
      <w:r w:rsidR="00506803">
        <w:t>Līguma izpildes laikā</w:t>
      </w:r>
      <w:r w:rsidR="00506803" w:rsidRPr="00A64EEB">
        <w:rPr>
          <w:color w:val="000000"/>
        </w:rPr>
        <w:t xml:space="preserve"> radušos atkritumus. Izpildītājs ir atbildīgs par </w:t>
      </w:r>
      <w:r w:rsidR="00506803">
        <w:rPr>
          <w:color w:val="000000"/>
        </w:rPr>
        <w:t>radušo</w:t>
      </w:r>
      <w:r w:rsidR="00506803" w:rsidRPr="00A64EEB">
        <w:rPr>
          <w:color w:val="000000"/>
        </w:rPr>
        <w:t xml:space="preserve"> atkritumu nogādāšanu uz attiecīgo atkritumu poligonu/izgāztuvi.</w:t>
      </w:r>
    </w:p>
    <w:p w14:paraId="35E774A9" w14:textId="77777777" w:rsidR="00506803" w:rsidRPr="000635A7" w:rsidRDefault="00506803" w:rsidP="00447F46">
      <w:pPr>
        <w:numPr>
          <w:ilvl w:val="1"/>
          <w:numId w:val="11"/>
        </w:numPr>
        <w:ind w:left="0" w:firstLine="567"/>
        <w:contextualSpacing/>
        <w:rPr>
          <w:b/>
          <w:bCs/>
          <w:u w:val="single"/>
        </w:rPr>
      </w:pPr>
      <w:r w:rsidRPr="000635A7">
        <w:rPr>
          <w:color w:val="000000"/>
          <w:u w:val="single"/>
        </w:rPr>
        <w:t>Izpildītāja tiesības:</w:t>
      </w:r>
    </w:p>
    <w:p w14:paraId="0B734CE4" w14:textId="29C3F786" w:rsidR="00506803" w:rsidRPr="00A64EEB" w:rsidRDefault="00506803" w:rsidP="00447F46">
      <w:pPr>
        <w:numPr>
          <w:ilvl w:val="2"/>
          <w:numId w:val="11"/>
        </w:numPr>
        <w:ind w:left="0" w:firstLine="567"/>
        <w:rPr>
          <w:color w:val="000000"/>
        </w:rPr>
      </w:pPr>
      <w:r w:rsidRPr="00A64EEB">
        <w:rPr>
          <w:color w:val="000000"/>
        </w:rPr>
        <w:t xml:space="preserve">saņemt </w:t>
      </w:r>
      <w:r>
        <w:rPr>
          <w:color w:val="000000"/>
        </w:rPr>
        <w:t xml:space="preserve">Līguma izpildei </w:t>
      </w:r>
      <w:r w:rsidRPr="00A64EEB">
        <w:rPr>
          <w:color w:val="000000"/>
        </w:rPr>
        <w:t xml:space="preserve">nepieciešamo informāciju, tajā skaitā </w:t>
      </w:r>
      <w:r w:rsidR="006942B5">
        <w:t>o</w:t>
      </w:r>
      <w:r w:rsidRPr="00A64EEB">
        <w:t>bjekta lietotāja iekšējās kārtības noteikumus un apsardzes noteikumus</w:t>
      </w:r>
      <w:r w:rsidRPr="00A64EEB">
        <w:rPr>
          <w:color w:val="000000"/>
        </w:rPr>
        <w:t xml:space="preserve"> un dokumentāciju no Pasūtītāja; </w:t>
      </w:r>
    </w:p>
    <w:p w14:paraId="615983F8" w14:textId="77777777" w:rsidR="00506803" w:rsidRPr="00A64EEB" w:rsidRDefault="00506803" w:rsidP="00447F46">
      <w:pPr>
        <w:numPr>
          <w:ilvl w:val="2"/>
          <w:numId w:val="11"/>
        </w:numPr>
        <w:ind w:left="0" w:firstLine="567"/>
        <w:rPr>
          <w:color w:val="000000"/>
        </w:rPr>
      </w:pPr>
      <w:r w:rsidRPr="00A64EEB">
        <w:rPr>
          <w:bCs/>
          <w:color w:val="000000"/>
          <w:lang w:eastAsia="lv-LV"/>
        </w:rPr>
        <w:t>saņemt Līgumā noteikto samaksu par pienācīgu izpildi atbilstoši Līguma noteikumiem;</w:t>
      </w:r>
    </w:p>
    <w:p w14:paraId="4228A353" w14:textId="77777777" w:rsidR="00506803" w:rsidRPr="00A64EEB" w:rsidRDefault="00506803" w:rsidP="00447F46">
      <w:pPr>
        <w:numPr>
          <w:ilvl w:val="2"/>
          <w:numId w:val="11"/>
        </w:numPr>
        <w:ind w:left="0" w:firstLine="567"/>
        <w:contextualSpacing/>
        <w:rPr>
          <w:b/>
          <w:bCs/>
        </w:rPr>
      </w:pPr>
      <w:r w:rsidRPr="00A64EEB">
        <w:rPr>
          <w:bCs/>
          <w:color w:val="000000"/>
          <w:lang w:eastAsia="lv-LV"/>
        </w:rPr>
        <w:t>saņemt Līgumā noteikto līgumsodu par Pasūtītāja nepienācīgu līgumsaistību izpildi.</w:t>
      </w:r>
    </w:p>
    <w:p w14:paraId="2C0E8603" w14:textId="77777777" w:rsidR="00506803" w:rsidRPr="000635A7" w:rsidRDefault="00506803" w:rsidP="00447F46">
      <w:pPr>
        <w:numPr>
          <w:ilvl w:val="1"/>
          <w:numId w:val="11"/>
        </w:numPr>
        <w:ind w:left="0" w:firstLine="567"/>
        <w:contextualSpacing/>
        <w:rPr>
          <w:b/>
          <w:bCs/>
          <w:u w:val="single"/>
        </w:rPr>
      </w:pPr>
      <w:r w:rsidRPr="000635A7">
        <w:rPr>
          <w:color w:val="000000"/>
          <w:u w:val="single"/>
        </w:rPr>
        <w:t>Pasūtītāja pienākumi:</w:t>
      </w:r>
    </w:p>
    <w:p w14:paraId="4437F948" w14:textId="77777777" w:rsidR="00506803" w:rsidRPr="00A64EEB" w:rsidRDefault="00506803" w:rsidP="00447F46">
      <w:pPr>
        <w:numPr>
          <w:ilvl w:val="2"/>
          <w:numId w:val="11"/>
        </w:numPr>
        <w:ind w:left="0" w:firstLine="567"/>
        <w:rPr>
          <w:color w:val="000000"/>
        </w:rPr>
      </w:pPr>
      <w:r w:rsidRPr="00A64EEB">
        <w:rPr>
          <w:color w:val="000000"/>
        </w:rPr>
        <w:t xml:space="preserve">veikt samaksu par Izpildītāja kvalitatīvi un atbilstoši Līgumam un Pasūtītāja pieprasījumam </w:t>
      </w:r>
      <w:r>
        <w:rPr>
          <w:color w:val="000000"/>
        </w:rPr>
        <w:t>veikto piegādi un nomaiņu</w:t>
      </w:r>
      <w:r w:rsidRPr="00A64EEB">
        <w:rPr>
          <w:color w:val="000000"/>
        </w:rPr>
        <w:t>, saskaņā ar Līgumu;</w:t>
      </w:r>
    </w:p>
    <w:p w14:paraId="326310FB" w14:textId="17788976" w:rsidR="00506803" w:rsidRPr="00A64EEB" w:rsidRDefault="00506803" w:rsidP="00447F46">
      <w:pPr>
        <w:numPr>
          <w:ilvl w:val="2"/>
          <w:numId w:val="11"/>
        </w:numPr>
        <w:ind w:left="0" w:firstLine="567"/>
        <w:rPr>
          <w:color w:val="000000"/>
        </w:rPr>
      </w:pPr>
      <w:r w:rsidRPr="00A64EEB">
        <w:rPr>
          <w:color w:val="000000"/>
        </w:rPr>
        <w:t>no</w:t>
      </w:r>
      <w:r w:rsidR="006942B5">
        <w:rPr>
          <w:color w:val="000000"/>
        </w:rPr>
        <w:t>drošināt Izpildītājam piekļuvi o</w:t>
      </w:r>
      <w:r w:rsidRPr="00A64EEB">
        <w:rPr>
          <w:color w:val="000000"/>
        </w:rPr>
        <w:t xml:space="preserve">bjektam </w:t>
      </w:r>
      <w:r>
        <w:rPr>
          <w:color w:val="000000"/>
        </w:rPr>
        <w:t>Līguma izpildei</w:t>
      </w:r>
      <w:r w:rsidRPr="00A64EEB">
        <w:rPr>
          <w:color w:val="000000"/>
        </w:rPr>
        <w:t>;</w:t>
      </w:r>
    </w:p>
    <w:p w14:paraId="1D8F2E26" w14:textId="1B161A05" w:rsidR="00506803" w:rsidRPr="00A64EEB" w:rsidRDefault="006942B5" w:rsidP="00447F46">
      <w:pPr>
        <w:numPr>
          <w:ilvl w:val="2"/>
          <w:numId w:val="11"/>
        </w:numPr>
        <w:ind w:left="0" w:firstLine="567"/>
        <w:contextualSpacing/>
        <w:rPr>
          <w:b/>
          <w:bCs/>
        </w:rPr>
      </w:pPr>
      <w:r>
        <w:rPr>
          <w:color w:val="000000"/>
        </w:rPr>
        <w:lastRenderedPageBreak/>
        <w:t>norīkot o</w:t>
      </w:r>
      <w:r w:rsidR="00506803" w:rsidRPr="00A64EEB">
        <w:rPr>
          <w:color w:val="000000"/>
        </w:rPr>
        <w:t xml:space="preserve">bjektā savu pilnvaroto pārstāvi, kurš pārbauda </w:t>
      </w:r>
      <w:r w:rsidR="00506803">
        <w:rPr>
          <w:color w:val="000000"/>
        </w:rPr>
        <w:t xml:space="preserve">Līguma izpildi </w:t>
      </w:r>
      <w:r w:rsidR="00506803" w:rsidRPr="00A64EEB">
        <w:rPr>
          <w:color w:val="000000"/>
        </w:rPr>
        <w:t xml:space="preserve">un veic uzraudzību, neiejaucoties Izpildītāja operatīvi saimnieciskajā darbībā. Pilnvarotais pārstāvis ir tiesīgs normatīvo aktu un/vai Līguma neievērošanas gadījumā apturēt </w:t>
      </w:r>
      <w:r w:rsidR="00506803">
        <w:rPr>
          <w:color w:val="000000"/>
        </w:rPr>
        <w:t>Līguma izpildi</w:t>
      </w:r>
      <w:r w:rsidR="00506803" w:rsidRPr="00A64EEB">
        <w:rPr>
          <w:color w:val="000000"/>
        </w:rPr>
        <w:t xml:space="preserve"> līdz trūkumu/pārkāpumu novēršanai.</w:t>
      </w:r>
    </w:p>
    <w:p w14:paraId="18EA2DCA" w14:textId="77777777" w:rsidR="00506803" w:rsidRPr="000635A7" w:rsidRDefault="00506803" w:rsidP="00447F46">
      <w:pPr>
        <w:numPr>
          <w:ilvl w:val="1"/>
          <w:numId w:val="11"/>
        </w:numPr>
        <w:ind w:left="0" w:firstLine="567"/>
        <w:contextualSpacing/>
        <w:rPr>
          <w:b/>
          <w:bCs/>
          <w:u w:val="single"/>
        </w:rPr>
      </w:pPr>
      <w:r w:rsidRPr="000635A7">
        <w:rPr>
          <w:color w:val="000000"/>
          <w:u w:val="single"/>
        </w:rPr>
        <w:t>Pasūtītāja tiesības:</w:t>
      </w:r>
    </w:p>
    <w:p w14:paraId="6AEB6AE2" w14:textId="6C95DD84" w:rsidR="00506803" w:rsidRPr="00A64EEB" w:rsidRDefault="00506803" w:rsidP="00447F46">
      <w:pPr>
        <w:numPr>
          <w:ilvl w:val="2"/>
          <w:numId w:val="11"/>
        </w:numPr>
        <w:ind w:left="0" w:firstLine="567"/>
        <w:rPr>
          <w:color w:val="000000"/>
        </w:rPr>
      </w:pPr>
      <w:r w:rsidRPr="00A64EEB">
        <w:rPr>
          <w:color w:val="000000"/>
        </w:rPr>
        <w:t>Pēc nepiec</w:t>
      </w:r>
      <w:r>
        <w:rPr>
          <w:color w:val="000000"/>
        </w:rPr>
        <w:t>iešamības nosūtīt Izpildītājam</w:t>
      </w:r>
      <w:r w:rsidRPr="00A64EEB">
        <w:rPr>
          <w:color w:val="000000"/>
        </w:rPr>
        <w:t xml:space="preserve"> pieprasījumus. Pieprasījumā Pasūtītājs norāda vismaz sniegšanas termiņu, kas nevar būt garāks par</w:t>
      </w:r>
      <w:r w:rsidR="006942B5">
        <w:rPr>
          <w:color w:val="000000"/>
        </w:rPr>
        <w:t xml:space="preserve"> 30 (trīsdesmit) darba dienām, o</w:t>
      </w:r>
      <w:r w:rsidRPr="00A64EEB">
        <w:rPr>
          <w:color w:val="000000"/>
        </w:rPr>
        <w:t>bjektu un akumulatoru, kuram veicama UPS baterijas nomaiņa vai piegādājamās akumulatora baterijas veids;</w:t>
      </w:r>
    </w:p>
    <w:p w14:paraId="64704B66" w14:textId="1920A414" w:rsidR="00506803" w:rsidRPr="00A64EEB" w:rsidRDefault="00506803" w:rsidP="00447F46">
      <w:pPr>
        <w:numPr>
          <w:ilvl w:val="2"/>
          <w:numId w:val="11"/>
        </w:numPr>
        <w:ind w:left="0" w:firstLine="567"/>
        <w:rPr>
          <w:color w:val="000000"/>
        </w:rPr>
      </w:pPr>
      <w:r w:rsidRPr="00A64EEB">
        <w:rPr>
          <w:color w:val="000000"/>
        </w:rPr>
        <w:t xml:space="preserve">pārbaudīt jebkurā laikā </w:t>
      </w:r>
      <w:r>
        <w:rPr>
          <w:color w:val="000000"/>
        </w:rPr>
        <w:t>Līguma izpildi</w:t>
      </w:r>
      <w:r w:rsidR="006942B5">
        <w:rPr>
          <w:color w:val="000000"/>
        </w:rPr>
        <w:t xml:space="preserve"> o</w:t>
      </w:r>
      <w:r w:rsidRPr="00A64EEB">
        <w:rPr>
          <w:color w:val="000000"/>
        </w:rPr>
        <w:t xml:space="preserve">bjektā; </w:t>
      </w:r>
    </w:p>
    <w:p w14:paraId="43096617" w14:textId="77777777" w:rsidR="00506803" w:rsidRPr="00A64EEB" w:rsidRDefault="00506803" w:rsidP="00447F46">
      <w:pPr>
        <w:numPr>
          <w:ilvl w:val="2"/>
          <w:numId w:val="11"/>
        </w:numPr>
        <w:ind w:left="0" w:firstLine="567"/>
        <w:rPr>
          <w:color w:val="000000"/>
        </w:rPr>
      </w:pPr>
      <w:r w:rsidRPr="00A64EEB">
        <w:rPr>
          <w:color w:val="000000"/>
        </w:rPr>
        <w:t>dot Izpildī</w:t>
      </w:r>
      <w:r>
        <w:rPr>
          <w:color w:val="000000"/>
        </w:rPr>
        <w:t>tājam norādījumus attiecībā uz Līguma izpildes</w:t>
      </w:r>
      <w:r w:rsidRPr="00A64EEB">
        <w:rPr>
          <w:color w:val="000000"/>
        </w:rPr>
        <w:t xml:space="preserve"> kārtību. Pasūtītāja norādījumi Izpildītājam ir saistoši un obligāti pildāmi;</w:t>
      </w:r>
    </w:p>
    <w:p w14:paraId="5A9E589F" w14:textId="77777777" w:rsidR="00506803" w:rsidRPr="00A64EEB" w:rsidRDefault="00506803" w:rsidP="00447F46">
      <w:pPr>
        <w:numPr>
          <w:ilvl w:val="2"/>
          <w:numId w:val="11"/>
        </w:numPr>
        <w:ind w:left="0" w:firstLine="567"/>
        <w:contextualSpacing/>
        <w:rPr>
          <w:b/>
          <w:bCs/>
        </w:rPr>
      </w:pPr>
      <w:r w:rsidRPr="00A64EEB">
        <w:rPr>
          <w:bCs/>
          <w:color w:val="000000"/>
          <w:lang w:eastAsia="lv-LV"/>
        </w:rPr>
        <w:t>saņemt Līgumā noteikto līgumsodu par Izpildītāja nepienācīgu līgumsaistību izpildi.</w:t>
      </w:r>
    </w:p>
    <w:p w14:paraId="07BAA48E" w14:textId="77777777" w:rsidR="00506803" w:rsidRDefault="00506803" w:rsidP="00506803">
      <w:pPr>
        <w:rPr>
          <w:rFonts w:eastAsia="Calibri"/>
          <w:color w:val="000000"/>
        </w:rPr>
      </w:pPr>
    </w:p>
    <w:p w14:paraId="1E47986E" w14:textId="77777777" w:rsidR="00506803" w:rsidRPr="00DA717D" w:rsidRDefault="00506803" w:rsidP="00447F46">
      <w:pPr>
        <w:numPr>
          <w:ilvl w:val="0"/>
          <w:numId w:val="11"/>
        </w:numPr>
        <w:spacing w:after="120" w:line="276" w:lineRule="auto"/>
        <w:ind w:left="0" w:firstLine="567"/>
        <w:contextualSpacing/>
        <w:jc w:val="center"/>
        <w:rPr>
          <w:rFonts w:eastAsia="Calibri"/>
          <w:b/>
          <w:bCs/>
        </w:rPr>
      </w:pPr>
      <w:r w:rsidRPr="00DA717D">
        <w:rPr>
          <w:rFonts w:eastAsia="Calibri"/>
          <w:b/>
          <w:bCs/>
          <w:color w:val="000000"/>
        </w:rPr>
        <w:t>GARANTIJAS</w:t>
      </w:r>
    </w:p>
    <w:p w14:paraId="3BAF7A52" w14:textId="77777777" w:rsidR="00506803" w:rsidRPr="00DA717D" w:rsidRDefault="00506803" w:rsidP="00447F46">
      <w:pPr>
        <w:numPr>
          <w:ilvl w:val="1"/>
          <w:numId w:val="11"/>
        </w:numPr>
        <w:ind w:left="0" w:firstLine="567"/>
        <w:contextualSpacing/>
        <w:rPr>
          <w:rFonts w:eastAsia="Calibri"/>
          <w:bCs/>
        </w:rPr>
      </w:pPr>
      <w:r w:rsidRPr="00DA717D">
        <w:rPr>
          <w:rFonts w:eastAsia="Calibri"/>
          <w:bCs/>
          <w:color w:val="000000"/>
        </w:rPr>
        <w:t xml:space="preserve">Garantijas laiks </w:t>
      </w:r>
      <w:r>
        <w:rPr>
          <w:rFonts w:eastAsia="Calibri"/>
          <w:bCs/>
          <w:color w:val="000000"/>
        </w:rPr>
        <w:t>veiktajai UPS bateriju piegādei un nomaiņai</w:t>
      </w:r>
      <w:r w:rsidRPr="00DA717D">
        <w:rPr>
          <w:rFonts w:eastAsia="Calibri"/>
          <w:bCs/>
          <w:color w:val="000000"/>
        </w:rPr>
        <w:t xml:space="preserve"> tiek skaitīts no abu Pušu </w:t>
      </w:r>
      <w:r w:rsidRPr="00DA717D">
        <w:rPr>
          <w:rFonts w:eastAsia="Calibri"/>
          <w:color w:val="000000"/>
        </w:rPr>
        <w:t>nodošanas un pieņemšanas</w:t>
      </w:r>
      <w:r w:rsidRPr="00DA717D">
        <w:rPr>
          <w:rFonts w:eastAsia="Calibri"/>
          <w:bCs/>
          <w:color w:val="000000"/>
        </w:rPr>
        <w:t xml:space="preserve"> akta parakstīšanas dienas:</w:t>
      </w:r>
    </w:p>
    <w:p w14:paraId="55F464C5" w14:textId="77777777" w:rsidR="00506803" w:rsidRPr="00DA717D" w:rsidRDefault="00506803" w:rsidP="00447F46">
      <w:pPr>
        <w:numPr>
          <w:ilvl w:val="2"/>
          <w:numId w:val="11"/>
        </w:numPr>
        <w:ind w:left="0" w:firstLine="567"/>
        <w:contextualSpacing/>
        <w:rPr>
          <w:rFonts w:eastAsia="Calibri"/>
          <w:bCs/>
        </w:rPr>
      </w:pPr>
      <w:r w:rsidRPr="00DA717D">
        <w:rPr>
          <w:rFonts w:eastAsia="Calibri"/>
          <w:bCs/>
          <w:color w:val="000000"/>
        </w:rPr>
        <w:t>Izpildītāja piegādātajai akumulatora baterijai ne mazāk kā 24 (divdesmit četrus) mēnešus;</w:t>
      </w:r>
    </w:p>
    <w:p w14:paraId="1BCAB043" w14:textId="77777777" w:rsidR="00506803" w:rsidRPr="00DA717D" w:rsidRDefault="00506803" w:rsidP="00447F46">
      <w:pPr>
        <w:numPr>
          <w:ilvl w:val="2"/>
          <w:numId w:val="11"/>
        </w:numPr>
        <w:ind w:left="0" w:firstLine="567"/>
        <w:contextualSpacing/>
        <w:rPr>
          <w:rFonts w:eastAsia="Calibri"/>
          <w:bCs/>
        </w:rPr>
      </w:pPr>
      <w:r w:rsidRPr="00DA717D">
        <w:rPr>
          <w:rFonts w:eastAsia="Calibri"/>
          <w:bCs/>
          <w:color w:val="000000"/>
        </w:rPr>
        <w:t>Izpildītāja veiktajiem piegādātās akumulatora baterijas nomaiņas darbiem ne mazāk kā 24 (divdesmit četrus) mēnešus.</w:t>
      </w:r>
    </w:p>
    <w:p w14:paraId="49D8B3E2" w14:textId="77777777" w:rsidR="00506803" w:rsidRPr="00DA717D" w:rsidRDefault="00506803" w:rsidP="00447F46">
      <w:pPr>
        <w:numPr>
          <w:ilvl w:val="1"/>
          <w:numId w:val="11"/>
        </w:numPr>
        <w:ind w:left="0" w:firstLine="567"/>
        <w:contextualSpacing/>
        <w:rPr>
          <w:rFonts w:eastAsia="Calibri"/>
          <w:b/>
          <w:bCs/>
        </w:rPr>
      </w:pPr>
      <w:r w:rsidRPr="00DA717D">
        <w:rPr>
          <w:rFonts w:eastAsia="Calibri"/>
          <w:bCs/>
          <w:color w:val="000000"/>
        </w:rPr>
        <w:t>Izpildītājs</w:t>
      </w:r>
      <w:r w:rsidRPr="00DA717D">
        <w:rPr>
          <w:rFonts w:eastAsia="Calibri"/>
          <w:b/>
          <w:bCs/>
          <w:color w:val="000000"/>
        </w:rPr>
        <w:t xml:space="preserve"> </w:t>
      </w:r>
      <w:r w:rsidRPr="00DA717D">
        <w:rPr>
          <w:rFonts w:eastAsia="Calibri"/>
          <w:bCs/>
          <w:color w:val="000000"/>
        </w:rPr>
        <w:t xml:space="preserve">garantiju apliecinošos dokumentus </w:t>
      </w:r>
      <w:r w:rsidRPr="00DA717D">
        <w:rPr>
          <w:rFonts w:eastAsia="Calibri"/>
          <w:color w:val="000000"/>
        </w:rPr>
        <w:t xml:space="preserve">nodod Pasūtītājam vienlaicīgi ar  nodošanas un pieņemšanas akta iesniegšanu, un Izpildītājs ir atbildīgs par to, lai Pasūtītājs tos varētu brīvi izmantot. </w:t>
      </w:r>
      <w:r w:rsidRPr="00DA717D">
        <w:rPr>
          <w:rFonts w:eastAsia="Calibri"/>
          <w:bCs/>
          <w:color w:val="000000"/>
        </w:rPr>
        <w:t>Izpildītāja</w:t>
      </w:r>
      <w:r w:rsidRPr="00DA717D">
        <w:rPr>
          <w:rFonts w:eastAsia="Calibri"/>
          <w:b/>
          <w:bCs/>
          <w:color w:val="000000"/>
        </w:rPr>
        <w:t xml:space="preserve"> </w:t>
      </w:r>
      <w:r w:rsidRPr="00DA717D">
        <w:rPr>
          <w:rFonts w:eastAsia="Calibri"/>
          <w:color w:val="000000"/>
        </w:rPr>
        <w:t>noteiktais garantijas termiņš nedrīkst būt īsāks un noteikumi sliktāki par tiem, ko nosaka vai piedāvā attiecīgo akumulatoru bateriju ražotājs (pārdevējs, piegādātājs).</w:t>
      </w:r>
    </w:p>
    <w:p w14:paraId="1979D220" w14:textId="77777777" w:rsidR="00506803" w:rsidRPr="007E55BD" w:rsidRDefault="00506803" w:rsidP="00447F46">
      <w:pPr>
        <w:numPr>
          <w:ilvl w:val="1"/>
          <w:numId w:val="11"/>
        </w:numPr>
        <w:ind w:left="0" w:firstLine="567"/>
        <w:contextualSpacing/>
        <w:rPr>
          <w:rFonts w:eastAsia="Calibri"/>
          <w:b/>
          <w:bCs/>
        </w:rPr>
      </w:pPr>
      <w:r w:rsidRPr="00DA717D">
        <w:rPr>
          <w:rFonts w:eastAsia="Calibri"/>
          <w:bCs/>
          <w:color w:val="000000"/>
        </w:rPr>
        <w:t>Līgumā noteiktās garantijas laikā, Izpildītāja pienākums ir Pasūtītāja norādītajos termiņos novērst Pasūtītāja k</w:t>
      </w:r>
      <w:r>
        <w:rPr>
          <w:rFonts w:eastAsia="Calibri"/>
          <w:bCs/>
          <w:color w:val="000000"/>
        </w:rPr>
        <w:t xml:space="preserve">onstatētos </w:t>
      </w:r>
      <w:r w:rsidRPr="00DA717D">
        <w:rPr>
          <w:rFonts w:eastAsia="Calibri"/>
          <w:bCs/>
          <w:color w:val="000000"/>
        </w:rPr>
        <w:t xml:space="preserve">defektus un/ vai nepilnības un nodot </w:t>
      </w:r>
      <w:r>
        <w:rPr>
          <w:rFonts w:eastAsia="Calibri"/>
          <w:bCs/>
          <w:color w:val="000000"/>
        </w:rPr>
        <w:t xml:space="preserve">veikto izpildi </w:t>
      </w:r>
      <w:r w:rsidRPr="00DA717D">
        <w:rPr>
          <w:rFonts w:eastAsia="Calibri"/>
          <w:bCs/>
          <w:color w:val="000000"/>
        </w:rPr>
        <w:t>Pasūtītājam ar attiecīgu abu Pušu parakstītu defektu novēršanas aktu.</w:t>
      </w:r>
    </w:p>
    <w:p w14:paraId="717ED41D" w14:textId="77777777" w:rsidR="00506803" w:rsidRPr="00DA717D" w:rsidRDefault="00506803" w:rsidP="00506803">
      <w:pPr>
        <w:spacing w:after="120"/>
        <w:ind w:left="360"/>
        <w:contextualSpacing/>
        <w:rPr>
          <w:rFonts w:eastAsia="Calibri"/>
          <w:b/>
          <w:bCs/>
        </w:rPr>
      </w:pPr>
    </w:p>
    <w:p w14:paraId="299C491C" w14:textId="77777777" w:rsidR="00506803" w:rsidRPr="00DA717D" w:rsidRDefault="00506803" w:rsidP="00447F46">
      <w:pPr>
        <w:numPr>
          <w:ilvl w:val="0"/>
          <w:numId w:val="11"/>
        </w:numPr>
        <w:ind w:left="0" w:firstLine="0"/>
        <w:contextualSpacing/>
        <w:jc w:val="center"/>
        <w:rPr>
          <w:rFonts w:eastAsia="Calibri"/>
          <w:b/>
          <w:bCs/>
        </w:rPr>
      </w:pPr>
      <w:r w:rsidRPr="00DA717D">
        <w:rPr>
          <w:rFonts w:eastAsia="Calibri"/>
          <w:b/>
          <w:color w:val="000000"/>
        </w:rPr>
        <w:t>APDROŠINĀŠANA</w:t>
      </w:r>
    </w:p>
    <w:p w14:paraId="6BAD724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 xml:space="preserve">Izpildītājs </w:t>
      </w:r>
      <w:r w:rsidRPr="005F3F33">
        <w:rPr>
          <w:rFonts w:eastAsia="Calibri"/>
          <w:bCs/>
          <w:color w:val="000000"/>
        </w:rPr>
        <w:t>apņemas ne vēlāk kā 5 (piecu</w:t>
      </w:r>
      <w:r w:rsidRPr="00DA717D">
        <w:rPr>
          <w:rFonts w:eastAsia="Calibri"/>
          <w:bCs/>
          <w:color w:val="000000"/>
        </w:rPr>
        <w:t xml:space="preserve">) darba dienu laikā pēc Līguma spēkā stāšanās, bet pirms </w:t>
      </w:r>
      <w:r>
        <w:rPr>
          <w:rFonts w:eastAsia="Calibri"/>
          <w:bCs/>
          <w:color w:val="000000"/>
        </w:rPr>
        <w:t>Līguma izpildes</w:t>
      </w:r>
      <w:r w:rsidRPr="00DA717D">
        <w:rPr>
          <w:rFonts w:eastAsia="Calibri"/>
          <w:bCs/>
          <w:color w:val="000000"/>
        </w:rPr>
        <w:t xml:space="preserve"> uzsākšanas, iesniegt Pasūtītājam Izpildītāja profesionālās civiltiesiskās atbildības apdrošināšanas polises, apdrošināšanas līguma un dokumentu, kas apliecina apdrošināšanas prēmijas apmaksu, apliecinātas kopijas, uzrādot minēto dokumentu oriģinālus, kas apliecina šādas apdrošināšanas polises esamību:</w:t>
      </w:r>
    </w:p>
    <w:p w14:paraId="780666C8" w14:textId="77777777" w:rsidR="00506803" w:rsidRPr="00DA717D" w:rsidRDefault="00506803" w:rsidP="00447F46">
      <w:pPr>
        <w:numPr>
          <w:ilvl w:val="2"/>
          <w:numId w:val="11"/>
        </w:numPr>
        <w:tabs>
          <w:tab w:val="left" w:pos="1134"/>
        </w:tabs>
        <w:ind w:left="0" w:firstLine="567"/>
        <w:contextualSpacing/>
        <w:rPr>
          <w:rFonts w:eastAsia="Calibri"/>
          <w:b/>
          <w:bCs/>
        </w:rPr>
      </w:pPr>
      <w:r w:rsidRPr="00DA717D">
        <w:rPr>
          <w:rFonts w:eastAsia="Calibri"/>
          <w:bCs/>
          <w:color w:val="000000"/>
        </w:rPr>
        <w:t xml:space="preserve">Izpildītāja profesionālās civiltiesiskās atbildības apdrošināšanu ar kopējo atbildības limitu un atbildības limitu par katru gadījumu </w:t>
      </w:r>
      <w:r>
        <w:t>8</w:t>
      </w:r>
      <w:r w:rsidRPr="00DA717D">
        <w:t>0 000,00 EUR (</w:t>
      </w:r>
      <w:r>
        <w:t>astoņdesmit</w:t>
      </w:r>
      <w:r w:rsidRPr="00DA717D">
        <w:t xml:space="preserve"> tūkstoši </w:t>
      </w:r>
      <w:proofErr w:type="spellStart"/>
      <w:r w:rsidRPr="00DA717D">
        <w:rPr>
          <w:i/>
        </w:rPr>
        <w:t>euro</w:t>
      </w:r>
      <w:proofErr w:type="spellEnd"/>
      <w:r w:rsidRPr="00DA717D">
        <w:t xml:space="preserve"> un 00 centi)</w:t>
      </w:r>
      <w:r w:rsidRPr="00DA717D">
        <w:rPr>
          <w:rFonts w:eastAsia="Calibri"/>
          <w:bCs/>
          <w:color w:val="000000"/>
        </w:rPr>
        <w:t xml:space="preserve"> un pašrisku ne lielāku kā 500,00 EUR  (pieci simti </w:t>
      </w:r>
      <w:proofErr w:type="spellStart"/>
      <w:r w:rsidRPr="00DA717D">
        <w:rPr>
          <w:rFonts w:eastAsia="Calibri"/>
          <w:bCs/>
          <w:i/>
          <w:color w:val="000000"/>
        </w:rPr>
        <w:t>euro</w:t>
      </w:r>
      <w:proofErr w:type="spellEnd"/>
      <w:r w:rsidRPr="00DA717D">
        <w:rPr>
          <w:rFonts w:eastAsia="Calibri"/>
          <w:bCs/>
          <w:color w:val="000000"/>
        </w:rPr>
        <w:t xml:space="preserve"> 00 centi).</w:t>
      </w:r>
    </w:p>
    <w:p w14:paraId="28A2080F" w14:textId="77777777"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 xml:space="preserve">Izpildītājs nodrošina Līguma </w:t>
      </w:r>
      <w:r>
        <w:rPr>
          <w:bCs/>
          <w:lang w:eastAsia="x-none"/>
        </w:rPr>
        <w:t>6</w:t>
      </w:r>
      <w:r w:rsidRPr="00DA717D">
        <w:rPr>
          <w:bCs/>
          <w:lang w:val="x-none" w:eastAsia="x-none"/>
        </w:rPr>
        <w:t xml:space="preserve">.1.apakšpunktā minēto apdrošināšanu līdz </w:t>
      </w:r>
      <w:r w:rsidRPr="00DA717D">
        <w:rPr>
          <w:bCs/>
          <w:lang w:eastAsia="x-none"/>
        </w:rPr>
        <w:t>Līguma darbības</w:t>
      </w:r>
      <w:r w:rsidRPr="00DA717D">
        <w:rPr>
          <w:bCs/>
          <w:lang w:val="x-none" w:eastAsia="x-none"/>
        </w:rPr>
        <w:t xml:space="preserve"> termiņa beigām</w:t>
      </w:r>
      <w:r w:rsidRPr="00DA717D">
        <w:rPr>
          <w:bCs/>
          <w:lang w:eastAsia="x-none"/>
        </w:rPr>
        <w:t>.</w:t>
      </w:r>
    </w:p>
    <w:p w14:paraId="6B1BF599" w14:textId="77777777"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Izpildītāja profesionālās civiltiesiskās atbildības apdrošināšanas polisē kā trešajai per</w:t>
      </w:r>
      <w:r>
        <w:rPr>
          <w:bCs/>
          <w:lang w:val="x-none" w:eastAsia="x-none"/>
        </w:rPr>
        <w:t xml:space="preserve">sonai ir jābūt minētai – VSIA </w:t>
      </w:r>
      <w:r w:rsidRPr="00DA717D">
        <w:rPr>
          <w:bCs/>
        </w:rPr>
        <w:t>“</w:t>
      </w:r>
      <w:r>
        <w:rPr>
          <w:bCs/>
          <w:lang w:eastAsia="x-none"/>
        </w:rPr>
        <w:t>Paula Stradiņa klīniskā universitātes slimnīca</w:t>
      </w:r>
      <w:r w:rsidRPr="00DA717D">
        <w:rPr>
          <w:bCs/>
          <w:lang w:val="x-none" w:eastAsia="x-none"/>
        </w:rPr>
        <w:t>” un tai ir jābūt spēkā arī gadījumā, ja Izpildītājam ir pasludināta maksātnespēja vai Izpildītājs ir likvidēts</w:t>
      </w:r>
      <w:r w:rsidRPr="00DA717D">
        <w:rPr>
          <w:bCs/>
          <w:lang w:eastAsia="x-none"/>
        </w:rPr>
        <w:t>.</w:t>
      </w:r>
    </w:p>
    <w:p w14:paraId="2AA9D9BB" w14:textId="77777777" w:rsidR="00506803" w:rsidRPr="00DA717D" w:rsidRDefault="00506803" w:rsidP="00447F46">
      <w:pPr>
        <w:numPr>
          <w:ilvl w:val="1"/>
          <w:numId w:val="11"/>
        </w:numPr>
        <w:tabs>
          <w:tab w:val="left" w:pos="1134"/>
          <w:tab w:val="left" w:pos="2520"/>
        </w:tabs>
        <w:ind w:left="0" w:firstLine="567"/>
        <w:rPr>
          <w:b/>
          <w:bCs/>
        </w:rPr>
      </w:pPr>
      <w:r w:rsidRPr="00DA717D">
        <w:rPr>
          <w:bCs/>
          <w:lang w:val="x-none" w:eastAsia="x-none"/>
        </w:rPr>
        <w:t>Izpildītājam ir pienākums iepriekš apdrošināšanas līguma un apdrošināšanas polises projektus saskaņot ar Pasūtītāju.</w:t>
      </w:r>
    </w:p>
    <w:p w14:paraId="5112AB2E"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bCs/>
          <w:lang w:val="x-none" w:eastAsia="x-none"/>
        </w:rPr>
        <w:t xml:space="preserve">Ja apdrošināšanas polisei Līguma </w:t>
      </w:r>
      <w:r>
        <w:rPr>
          <w:bCs/>
          <w:lang w:eastAsia="x-none"/>
        </w:rPr>
        <w:t>6</w:t>
      </w:r>
      <w:r w:rsidRPr="00DA717D">
        <w:rPr>
          <w:bCs/>
          <w:lang w:val="x-none" w:eastAsia="x-none"/>
        </w:rPr>
        <w:t>.2.apakšpunktā minētajā laikā beidzas termiņš, Izpildītājs iesniedz Pasūtītajam jaunus t</w:t>
      </w:r>
      <w:r>
        <w:rPr>
          <w:bCs/>
          <w:lang w:val="x-none" w:eastAsia="x-none"/>
        </w:rPr>
        <w:t xml:space="preserve">āda paša veida un satura Līguma </w:t>
      </w:r>
      <w:r>
        <w:rPr>
          <w:bCs/>
          <w:lang w:eastAsia="x-none"/>
        </w:rPr>
        <w:t>6</w:t>
      </w:r>
      <w:r w:rsidRPr="00DA717D">
        <w:rPr>
          <w:bCs/>
          <w:lang w:val="x-none" w:eastAsia="x-none"/>
        </w:rPr>
        <w:t xml:space="preserve">.1.apakšpunktā noteiktos dokumentus ne vēlāk kā 10 (desmit) </w:t>
      </w:r>
      <w:r w:rsidRPr="00DA717D">
        <w:rPr>
          <w:bCs/>
          <w:lang w:eastAsia="x-none"/>
        </w:rPr>
        <w:t xml:space="preserve">daba </w:t>
      </w:r>
      <w:r w:rsidRPr="00DA717D">
        <w:rPr>
          <w:bCs/>
          <w:lang w:val="x-none" w:eastAsia="x-none"/>
        </w:rPr>
        <w:t>dienas pirms  pirmās civiltiesiskās atbildības apdrošināšanas polises termiņa pēdējās dienas, uzrādot minēto dokumentu oriģinālus</w:t>
      </w:r>
      <w:r w:rsidRPr="00DA717D">
        <w:rPr>
          <w:rFonts w:eastAsia="Calibri"/>
        </w:rPr>
        <w:t>.</w:t>
      </w:r>
    </w:p>
    <w:p w14:paraId="543DF228" w14:textId="77777777" w:rsidR="00506803" w:rsidRDefault="00506803" w:rsidP="00506803">
      <w:pPr>
        <w:tabs>
          <w:tab w:val="left" w:pos="1134"/>
        </w:tabs>
        <w:spacing w:after="120"/>
        <w:ind w:firstLine="567"/>
        <w:contextualSpacing/>
        <w:rPr>
          <w:rFonts w:eastAsia="Calibri"/>
          <w:b/>
          <w:bCs/>
        </w:rPr>
      </w:pPr>
    </w:p>
    <w:p w14:paraId="1D9684E5" w14:textId="77777777" w:rsidR="00F17577" w:rsidRPr="00DA717D" w:rsidRDefault="00F17577" w:rsidP="00506803">
      <w:pPr>
        <w:tabs>
          <w:tab w:val="left" w:pos="1134"/>
        </w:tabs>
        <w:spacing w:after="120"/>
        <w:ind w:firstLine="567"/>
        <w:contextualSpacing/>
        <w:rPr>
          <w:rFonts w:eastAsia="Calibri"/>
          <w:b/>
          <w:bCs/>
        </w:rPr>
      </w:pPr>
    </w:p>
    <w:p w14:paraId="677FB854"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rFonts w:eastAsia="Calibri"/>
          <w:b/>
          <w:bCs/>
          <w:color w:val="000000"/>
        </w:rPr>
        <w:lastRenderedPageBreak/>
        <w:t>PUŠU ATBILDĪBA UN LĪGUMSODS</w:t>
      </w:r>
    </w:p>
    <w:p w14:paraId="29CF5984"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 xml:space="preserve">Pusēm saskaņā ar Latvijas Republikas Civillikumu ir pienākums atlīdzināt otrai Pusei </w:t>
      </w:r>
      <w:r>
        <w:rPr>
          <w:rFonts w:eastAsia="Calibri"/>
        </w:rPr>
        <w:t>Līguma izpildes</w:t>
      </w:r>
      <w:r w:rsidRPr="00DA717D">
        <w:rPr>
          <w:rFonts w:eastAsia="Calibri"/>
        </w:rPr>
        <w:t xml:space="preserve"> un garantijas laikā </w:t>
      </w:r>
      <w:r w:rsidRPr="00DA717D">
        <w:rPr>
          <w:rFonts w:eastAsia="Calibri"/>
          <w:color w:val="000000"/>
        </w:rPr>
        <w:t xml:space="preserve">nodarītos tiešos </w:t>
      </w:r>
      <w:r w:rsidRPr="00DA717D">
        <w:rPr>
          <w:rFonts w:eastAsia="Calibri"/>
        </w:rPr>
        <w:t>zaudējumus</w:t>
      </w:r>
      <w:r w:rsidRPr="00DA717D">
        <w:rPr>
          <w:rFonts w:eastAsia="Calibri"/>
          <w:color w:val="000000"/>
        </w:rPr>
        <w:t xml:space="preserve">, ja tādi ir radušies Puses prettiesiskas (neatļautas) rīcības rezultātā un ir konstatēts un dokumentāli pamatoti pierādīts zaudējumu esamības fakts un zaudējumu apmērs, kā arī cēloniskais sakars starp prettiesisko (neatļauto) rīcību, kas izpaužas kā ļauns nolūks vai rupja neuzmanība, un nodarītajiem zaudējumiem. </w:t>
      </w:r>
    </w:p>
    <w:p w14:paraId="12A9DF1E" w14:textId="1EDFA67A" w:rsidR="00506803" w:rsidRPr="00DA717D" w:rsidRDefault="00506803" w:rsidP="00447F46">
      <w:pPr>
        <w:numPr>
          <w:ilvl w:val="1"/>
          <w:numId w:val="11"/>
        </w:numPr>
        <w:tabs>
          <w:tab w:val="left" w:pos="1134"/>
        </w:tabs>
        <w:ind w:left="0" w:firstLine="567"/>
        <w:contextualSpacing/>
        <w:rPr>
          <w:rFonts w:eastAsia="Calibri"/>
          <w:b/>
          <w:bCs/>
        </w:rPr>
      </w:pPr>
      <w:r w:rsidRPr="00DA717D">
        <w:rPr>
          <w:bCs/>
        </w:rPr>
        <w:t>Izpildītājs ir materiāli atbildīgs par īpašuma zud</w:t>
      </w:r>
      <w:r w:rsidR="006942B5">
        <w:rPr>
          <w:bCs/>
        </w:rPr>
        <w:t>umu, bojājumu vai iznīcināšanu o</w:t>
      </w:r>
      <w:r w:rsidRPr="00DA717D">
        <w:rPr>
          <w:bCs/>
        </w:rPr>
        <w:t xml:space="preserve">bjektā, kā arī par visiem </w:t>
      </w:r>
      <w:r w:rsidR="006942B5">
        <w:rPr>
          <w:rFonts w:eastAsia="Calibri"/>
          <w:color w:val="000000"/>
        </w:rPr>
        <w:t>o</w:t>
      </w:r>
      <w:r w:rsidRPr="00DA717D">
        <w:rPr>
          <w:rFonts w:eastAsia="Calibri"/>
          <w:color w:val="000000"/>
        </w:rPr>
        <w:t>bjekta lietotājam vai Pasūtītājam nodarītajiem zaudējumiem</w:t>
      </w:r>
      <w:r w:rsidRPr="00DA717D">
        <w:rPr>
          <w:bCs/>
        </w:rPr>
        <w:t>, ja zaudējums radies Izpildītāja, tā darbinieka vai apakšuzņēmēju darbības vai bezdarbības rezultātā.</w:t>
      </w:r>
    </w:p>
    <w:p w14:paraId="19E1444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Izpildītājs kavē Pasūtītāja pieprasījumā noteikto izpildes termiņu, Pasūtītājam ir tiesības pieprasīt no Izpildītāja līgumsoda samaksu 0,1% (nulle komats vien</w:t>
      </w:r>
      <w:r>
        <w:rPr>
          <w:rFonts w:eastAsia="Calibri"/>
          <w:bCs/>
          <w:color w:val="000000"/>
        </w:rPr>
        <w:t xml:space="preserve">a procenta) apmērā no attiecīgās baterijas </w:t>
      </w:r>
      <w:r w:rsidRPr="00DA717D">
        <w:rPr>
          <w:rFonts w:eastAsia="Calibri"/>
          <w:bCs/>
          <w:color w:val="000000"/>
        </w:rPr>
        <w:t>vērtības saskaņā ar Finanšu piedāvājumā noteiktajām cenām par katru nokavēto attiecīgā termiņa izpildes dienu, bet ne vairāk kā 10% (desmit procenti) no galvenās saistības.</w:t>
      </w:r>
    </w:p>
    <w:p w14:paraId="72057BCF"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Izpildītājs kavē Līgumā noteiktajā kārtībā noteikto defektu un/ vai nepilnību novēršanas termiņu garantijas laikā, Pasūtītājam ir tiesības pieprasīt no Izpildītāja līgumsoda samaksu 70% (septiņdesmit procentu) apmērā no attiecīgā</w:t>
      </w:r>
      <w:r>
        <w:rPr>
          <w:rFonts w:eastAsia="Calibri"/>
          <w:bCs/>
          <w:color w:val="000000"/>
        </w:rPr>
        <w:t xml:space="preserve">s baterijas </w:t>
      </w:r>
      <w:r w:rsidRPr="00DA717D">
        <w:rPr>
          <w:rFonts w:eastAsia="Calibri"/>
          <w:bCs/>
          <w:color w:val="000000"/>
        </w:rPr>
        <w:t xml:space="preserve">vērtības saskaņā ar Finanšu piedāvājumā noteiktajām cenām. </w:t>
      </w:r>
    </w:p>
    <w:p w14:paraId="576BA57D"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 xml:space="preserve">Ja Izpildītājs nepilda kādu </w:t>
      </w:r>
      <w:r>
        <w:rPr>
          <w:rFonts w:eastAsia="Calibri"/>
          <w:bCs/>
          <w:color w:val="000000"/>
        </w:rPr>
        <w:t>no Līguma noteikumiem, izņemot 7</w:t>
      </w:r>
      <w:r w:rsidRPr="00DA717D">
        <w:rPr>
          <w:rFonts w:eastAsia="Calibri"/>
          <w:bCs/>
          <w:color w:val="000000"/>
        </w:rPr>
        <w:t xml:space="preserve">.3. un </w:t>
      </w:r>
      <w:r>
        <w:rPr>
          <w:rFonts w:eastAsia="Calibri"/>
          <w:bCs/>
          <w:color w:val="000000"/>
        </w:rPr>
        <w:t>7</w:t>
      </w:r>
      <w:r w:rsidRPr="00DA717D">
        <w:rPr>
          <w:rFonts w:eastAsia="Calibri"/>
          <w:bCs/>
          <w:color w:val="000000"/>
        </w:rPr>
        <w:t xml:space="preserve">.4.apakšpunktā noteikto, Pasūtītājam ir tiesības pieprasīt no Izpildītāja līgumsodu </w:t>
      </w:r>
      <w:r>
        <w:rPr>
          <w:rFonts w:eastAsia="Calibri"/>
          <w:color w:val="000000"/>
        </w:rPr>
        <w:t xml:space="preserve">2% apmērā no attiecīgās </w:t>
      </w:r>
      <w:r w:rsidRPr="00DA717D">
        <w:rPr>
          <w:rFonts w:eastAsia="Calibri"/>
          <w:bCs/>
          <w:color w:val="000000"/>
        </w:rPr>
        <w:t>vērtības saskaņā ar Finanšu piedāvājumā noteiktajām cenām</w:t>
      </w:r>
      <w:r w:rsidRPr="00DA717D">
        <w:rPr>
          <w:rFonts w:eastAsia="Calibri"/>
          <w:color w:val="000000"/>
        </w:rPr>
        <w:t xml:space="preserve"> par </w:t>
      </w:r>
      <w:r w:rsidRPr="00DA717D">
        <w:rPr>
          <w:rFonts w:eastAsia="Calibri"/>
          <w:bCs/>
          <w:color w:val="000000"/>
        </w:rPr>
        <w:t>katru Izpildītāja saistības neizpildes vai nepienācīgas izpildes gadījumu.</w:t>
      </w:r>
    </w:p>
    <w:p w14:paraId="57B89ED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Ja Pasūtītājs savas vainas dēļ kavē Līgumā noteikto apmaksas termiņu, Izpildītājam ir tiesības pieprasīt</w:t>
      </w:r>
      <w:r w:rsidRPr="00DA717D">
        <w:rPr>
          <w:rFonts w:eastAsia="Calibri"/>
          <w:color w:val="000000"/>
        </w:rPr>
        <w:t xml:space="preserve"> </w:t>
      </w:r>
      <w:r w:rsidRPr="00DA717D">
        <w:rPr>
          <w:rFonts w:eastAsia="Calibri"/>
          <w:bCs/>
          <w:color w:val="000000"/>
        </w:rPr>
        <w:t>no Pasūtītāja līgumsodu 0,1% (nulle komats viena procenta) apmērā no kavētā maksājuma summas, bet ne vairāk kā 10% (desmit procenti) no pamatparāda.</w:t>
      </w:r>
    </w:p>
    <w:p w14:paraId="60B1EC80"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bCs/>
          <w:color w:val="000000"/>
        </w:rPr>
        <w:t>Līgumsoda samaksa neatbrīvo Puses no Līguma saistību pilnīgas izpildes pienākuma.</w:t>
      </w:r>
    </w:p>
    <w:p w14:paraId="24CAE143" w14:textId="77777777" w:rsidR="00506803" w:rsidRPr="00DA717D" w:rsidRDefault="00506803" w:rsidP="00506803">
      <w:pPr>
        <w:spacing w:after="120"/>
        <w:ind w:left="360"/>
        <w:contextualSpacing/>
        <w:jc w:val="center"/>
        <w:rPr>
          <w:rFonts w:eastAsia="Calibri"/>
          <w:b/>
          <w:bCs/>
        </w:rPr>
      </w:pPr>
    </w:p>
    <w:p w14:paraId="16309D5C" w14:textId="77777777" w:rsidR="00506803" w:rsidRPr="00DA717D" w:rsidRDefault="00506803" w:rsidP="00447F46">
      <w:pPr>
        <w:numPr>
          <w:ilvl w:val="0"/>
          <w:numId w:val="11"/>
        </w:numPr>
        <w:tabs>
          <w:tab w:val="left" w:pos="993"/>
        </w:tabs>
        <w:ind w:left="0" w:firstLine="567"/>
        <w:contextualSpacing/>
        <w:jc w:val="center"/>
        <w:rPr>
          <w:rFonts w:eastAsia="Calibri"/>
          <w:b/>
          <w:bCs/>
        </w:rPr>
      </w:pPr>
      <w:r w:rsidRPr="00DA717D">
        <w:rPr>
          <w:rFonts w:eastAsia="Calibri"/>
          <w:b/>
          <w:color w:val="000000"/>
        </w:rPr>
        <w:t>NEPĀVARAMA VARA</w:t>
      </w:r>
    </w:p>
    <w:p w14:paraId="621199FA"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 xml:space="preserve">Nepārvarama vara nozīmē jebkādu neparedzamu ārkārtas situāciju vai notikumu, kas ir ārpus Pušu kontroles un nav radies to kļūdas vai nevērīgas rīcības rezultātā un, kas kavē vienu no Pusēm veikt kādu no </w:t>
      </w:r>
      <w:r w:rsidRPr="00DA717D">
        <w:rPr>
          <w:lang w:eastAsia="lv-LV"/>
        </w:rPr>
        <w:t xml:space="preserve">Līgumā </w:t>
      </w:r>
      <w:r w:rsidRPr="00DA717D">
        <w:rPr>
          <w:rFonts w:eastAsia="Calibri"/>
        </w:rPr>
        <w:t>noteiktajiem pienākumiem un no Līgumā</w:t>
      </w:r>
      <w:r w:rsidRPr="00DA717D">
        <w:rPr>
          <w:lang w:eastAsia="lv-LV"/>
        </w:rPr>
        <w:t xml:space="preserve"> </w:t>
      </w:r>
      <w:r w:rsidRPr="00DA717D">
        <w:rPr>
          <w:rFonts w:eastAsia="Calibri"/>
        </w:rPr>
        <w:t xml:space="preserve">par nepārvaramas varas apstākļiem atzīst notikumu, no kura nav iespējams izvairīties un kura sekas nav iespējams pārvarēt; kuru </w:t>
      </w:r>
      <w:r w:rsidRPr="00DA717D">
        <w:rPr>
          <w:lang w:eastAsia="lv-LV"/>
        </w:rPr>
        <w:t xml:space="preserve">Līguma </w:t>
      </w:r>
      <w:r w:rsidRPr="00DA717D">
        <w:rPr>
          <w:rFonts w:eastAsia="Calibri"/>
        </w:rPr>
        <w:t xml:space="preserve">slēgšanas brīdī nebija iespējams paredzēt; kas nav radies Puses vai tās kontrolē esošas personas rīcības dēļ un, kas padara saistību izpildi ne tikai apgrūtinošu, bet neiespējamu. Puses tiek atbrīvotas no atbildības par pilnīgu vai daļēju </w:t>
      </w:r>
      <w:r w:rsidRPr="00DA717D">
        <w:rPr>
          <w:lang w:eastAsia="lv-LV"/>
        </w:rPr>
        <w:t xml:space="preserve">Līguma </w:t>
      </w:r>
      <w:r w:rsidRPr="00DA717D">
        <w:rPr>
          <w:rFonts w:eastAsia="Calibri"/>
        </w:rPr>
        <w:t>noteikto saistību neizpildi, ja un kad šāda neizpilde ir notikusi nepārvaramas varas (</w:t>
      </w:r>
      <w:proofErr w:type="spellStart"/>
      <w:r w:rsidRPr="00DA717D">
        <w:rPr>
          <w:rFonts w:eastAsia="Calibri"/>
          <w:i/>
          <w:iCs/>
        </w:rPr>
        <w:t>Force</w:t>
      </w:r>
      <w:proofErr w:type="spellEnd"/>
      <w:r w:rsidRPr="00DA717D">
        <w:rPr>
          <w:rFonts w:eastAsia="Calibri"/>
          <w:i/>
          <w:iCs/>
        </w:rPr>
        <w:t xml:space="preserve"> </w:t>
      </w:r>
      <w:proofErr w:type="spellStart"/>
      <w:r w:rsidRPr="00DA717D">
        <w:rPr>
          <w:rFonts w:eastAsia="Calibri"/>
          <w:i/>
          <w:iCs/>
        </w:rPr>
        <w:t>majeure</w:t>
      </w:r>
      <w:proofErr w:type="spellEnd"/>
      <w:r w:rsidRPr="00DA717D">
        <w:rPr>
          <w:rFonts w:eastAsia="Calibri"/>
        </w:rPr>
        <w:t>) rezultātā. Lai attiecīgā Puse tiktu atbrīvota no minētās</w:t>
      </w:r>
      <w:r w:rsidRPr="00DA717D">
        <w:rPr>
          <w:lang w:eastAsia="lv-LV"/>
        </w:rPr>
        <w:t xml:space="preserve"> Līguma </w:t>
      </w:r>
      <w:r w:rsidRPr="00DA717D">
        <w:rPr>
          <w:rFonts w:eastAsia="Calibri"/>
        </w:rPr>
        <w:t xml:space="preserve">saistību neizpildes, tai ir jāizdara viss nepieciešamais, lai pārvarētu nepārvaramās varas radītos </w:t>
      </w:r>
      <w:r w:rsidRPr="00DA717D">
        <w:rPr>
          <w:lang w:eastAsia="lv-LV"/>
        </w:rPr>
        <w:t xml:space="preserve">Līguma </w:t>
      </w:r>
      <w:r w:rsidRPr="00DA717D">
        <w:rPr>
          <w:rFonts w:eastAsia="Calibri"/>
        </w:rPr>
        <w:t>izpildes šķēršļus. Šādi nepārvaramas varas apstākļi ietver šādas ārkārtas situācijas vai notikumus: dabas katastrofas, ugunsnelaime, plūdi, citas stihiskas nelaimes, sabiedriskie nemieri, bankroti, karš un kara darbība.</w:t>
      </w:r>
    </w:p>
    <w:p w14:paraId="584CF791"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1BC25729"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 xml:space="preserve">Puses tiek atbrīvotas no atbildības saskaņā ar Līguma 8.1.apakšpunktu tikai par to laiku, kurā pastāv nepārvaramas varas apstākļi. Ja šie apstākļi turpinās ilgāk par 2 (diviem) mēnešiem, katrai Pusei ir tiesības izbeigt </w:t>
      </w:r>
      <w:r>
        <w:rPr>
          <w:rFonts w:eastAsia="Calibri"/>
        </w:rPr>
        <w:t>Līgumu</w:t>
      </w:r>
      <w:r w:rsidRPr="00DA717D">
        <w:rPr>
          <w:rFonts w:eastAsia="Calibri"/>
        </w:rPr>
        <w:t xml:space="preserve">, sakarā ar tā izpildīšanas neiespējamību, par to </w:t>
      </w:r>
      <w:proofErr w:type="spellStart"/>
      <w:r w:rsidRPr="00DA717D">
        <w:rPr>
          <w:rFonts w:eastAsia="Calibri"/>
        </w:rPr>
        <w:t>rakstveidā</w:t>
      </w:r>
      <w:proofErr w:type="spellEnd"/>
      <w:r w:rsidRPr="00DA717D">
        <w:rPr>
          <w:rFonts w:eastAsia="Calibri"/>
        </w:rPr>
        <w:t xml:space="preserve"> brīdinot otru Pusi vismaz 15 (piecpadsmit) dienas iepriekš.</w:t>
      </w:r>
    </w:p>
    <w:p w14:paraId="09967F70" w14:textId="77777777" w:rsidR="00506803" w:rsidRPr="00DA717D" w:rsidRDefault="00506803" w:rsidP="00447F46">
      <w:pPr>
        <w:numPr>
          <w:ilvl w:val="1"/>
          <w:numId w:val="11"/>
        </w:numPr>
        <w:tabs>
          <w:tab w:val="left" w:pos="993"/>
        </w:tabs>
        <w:ind w:left="0" w:firstLine="567"/>
        <w:contextualSpacing/>
        <w:rPr>
          <w:rFonts w:eastAsia="Calibri"/>
          <w:b/>
          <w:bCs/>
        </w:rPr>
      </w:pPr>
      <w:r w:rsidRPr="00DA717D">
        <w:rPr>
          <w:rFonts w:eastAsia="Calibri"/>
        </w:rPr>
        <w:t>Par nepārvaramu varu netiek uzskatīti Izpildītāja darbinieku darba strīdi vai streiki.</w:t>
      </w:r>
    </w:p>
    <w:p w14:paraId="5295F8E9" w14:textId="77777777" w:rsidR="006D24FE" w:rsidRPr="00DA717D" w:rsidRDefault="006D24FE" w:rsidP="00506803">
      <w:pPr>
        <w:spacing w:after="120"/>
        <w:ind w:left="360"/>
        <w:contextualSpacing/>
        <w:rPr>
          <w:rFonts w:eastAsia="Calibri"/>
          <w:b/>
          <w:bCs/>
        </w:rPr>
      </w:pPr>
    </w:p>
    <w:p w14:paraId="394BDDDC" w14:textId="77777777" w:rsidR="00506803" w:rsidRPr="00DA717D" w:rsidRDefault="00506803" w:rsidP="00447F46">
      <w:pPr>
        <w:numPr>
          <w:ilvl w:val="0"/>
          <w:numId w:val="11"/>
        </w:numPr>
        <w:spacing w:after="120" w:line="276" w:lineRule="auto"/>
        <w:ind w:left="0" w:firstLine="0"/>
        <w:contextualSpacing/>
        <w:jc w:val="center"/>
        <w:rPr>
          <w:rFonts w:eastAsia="Calibri"/>
          <w:b/>
          <w:bCs/>
        </w:rPr>
      </w:pPr>
      <w:r w:rsidRPr="00DA717D">
        <w:rPr>
          <w:rFonts w:eastAsia="Calibri"/>
          <w:b/>
          <w:bCs/>
          <w:color w:val="000000"/>
        </w:rPr>
        <w:lastRenderedPageBreak/>
        <w:t>STRĪDI</w:t>
      </w:r>
    </w:p>
    <w:p w14:paraId="2E8B2541"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Visi strīdi, kas rodas Līguma sakarā, vispirms tiek risināti Pušu savstarpējās sarunās, ja sarunās strīdu atrisināt neizdodas, tad jebkurš strīds, domstarpība vai prasība, kas izriet no Līguma, tiks izšķirts Latvijas Republikas tiesā, piemērojot Latvijas Republikā spēkā esošos normatīvos aktus.</w:t>
      </w:r>
    </w:p>
    <w:p w14:paraId="2B20EA68"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color w:val="000000"/>
        </w:rPr>
        <w:t xml:space="preserve">Ja sakarā ar Līgumu vai to izpildi, kāda no Pusēm ir iesniegusi prasību tiesā, tas nav pamats Izpildītājam pārtraukt </w:t>
      </w:r>
      <w:r>
        <w:rPr>
          <w:rFonts w:eastAsia="Calibri"/>
          <w:color w:val="000000"/>
        </w:rPr>
        <w:t>Līguma izpildi</w:t>
      </w:r>
      <w:r w:rsidRPr="00DA717D">
        <w:rPr>
          <w:rFonts w:eastAsia="Calibri"/>
          <w:color w:val="000000"/>
        </w:rPr>
        <w:t>, kā arī Pasūtītājam aizturēt maksājumus vai kā citādi Pusēm  nepildīt tos pienākumus, kuri tieši nav saistīti ar strīdu.</w:t>
      </w:r>
    </w:p>
    <w:p w14:paraId="28CD6FAD" w14:textId="77777777" w:rsidR="00506803" w:rsidRPr="00DA717D" w:rsidRDefault="00506803" w:rsidP="00506803">
      <w:pPr>
        <w:tabs>
          <w:tab w:val="left" w:pos="1134"/>
        </w:tabs>
        <w:ind w:firstLine="567"/>
        <w:contextualSpacing/>
        <w:rPr>
          <w:rFonts w:eastAsia="Calibri"/>
          <w:b/>
          <w:bCs/>
        </w:rPr>
      </w:pPr>
    </w:p>
    <w:p w14:paraId="6C41F5CB" w14:textId="77777777" w:rsidR="00506803" w:rsidRPr="00DA717D" w:rsidRDefault="00506803" w:rsidP="00447F46">
      <w:pPr>
        <w:numPr>
          <w:ilvl w:val="0"/>
          <w:numId w:val="11"/>
        </w:numPr>
        <w:spacing w:after="120" w:line="276" w:lineRule="auto"/>
        <w:ind w:left="0" w:firstLine="0"/>
        <w:contextualSpacing/>
        <w:jc w:val="center"/>
        <w:rPr>
          <w:rFonts w:eastAsia="Calibri"/>
          <w:b/>
          <w:bCs/>
        </w:rPr>
      </w:pPr>
      <w:r w:rsidRPr="00DA717D">
        <w:rPr>
          <w:b/>
          <w:bCs/>
        </w:rPr>
        <w:t xml:space="preserve">LĪGUMA </w:t>
      </w:r>
      <w:r w:rsidRPr="00DA717D">
        <w:rPr>
          <w:b/>
          <w:lang w:eastAsia="lv-LV"/>
        </w:rPr>
        <w:t>SPĒKĀ STĀŠANĀS UN TERMIŅŠ</w:t>
      </w:r>
    </w:p>
    <w:p w14:paraId="397F648F" w14:textId="77777777" w:rsidR="00506803" w:rsidRPr="00DA717D" w:rsidRDefault="00506803" w:rsidP="00447F46">
      <w:pPr>
        <w:numPr>
          <w:ilvl w:val="1"/>
          <w:numId w:val="11"/>
        </w:numPr>
        <w:tabs>
          <w:tab w:val="left" w:pos="1134"/>
        </w:tabs>
        <w:ind w:left="0" w:firstLine="567"/>
        <w:rPr>
          <w:b/>
          <w:lang w:val="x-none" w:eastAsia="x-none"/>
        </w:rPr>
      </w:pPr>
      <w:r w:rsidRPr="00DA717D">
        <w:rPr>
          <w:lang w:val="x-none" w:eastAsia="x-none"/>
        </w:rPr>
        <w:t xml:space="preserve">Līgums </w:t>
      </w:r>
      <w:r w:rsidRPr="00DA717D">
        <w:rPr>
          <w:bCs/>
          <w:lang w:val="x-none" w:eastAsia="x-none"/>
        </w:rPr>
        <w:t>stājas</w:t>
      </w:r>
      <w:r w:rsidRPr="00DA717D">
        <w:rPr>
          <w:lang w:val="x-none" w:eastAsia="x-none"/>
        </w:rPr>
        <w:t xml:space="preserve"> spēkā </w:t>
      </w:r>
      <w:r w:rsidRPr="00DA717D">
        <w:rPr>
          <w:lang w:eastAsia="x-none"/>
        </w:rPr>
        <w:t xml:space="preserve">pēc </w:t>
      </w:r>
      <w:r w:rsidRPr="00DA717D">
        <w:rPr>
          <w:lang w:val="x-none" w:eastAsia="x-none"/>
        </w:rPr>
        <w:t>tā abpusējas parakstīšanas dienā</w:t>
      </w:r>
      <w:r>
        <w:rPr>
          <w:lang w:eastAsia="x-none"/>
        </w:rPr>
        <w:t xml:space="preserve"> un </w:t>
      </w:r>
      <w:r w:rsidRPr="00DA717D">
        <w:rPr>
          <w:lang w:val="x-none" w:eastAsia="x-none"/>
        </w:rPr>
        <w:t>ir noslēgts uz laiku līdz Pušu saistību pilnīgai izpildei.</w:t>
      </w:r>
    </w:p>
    <w:p w14:paraId="76BE535A" w14:textId="77777777" w:rsidR="00D71FD4" w:rsidRPr="00D71FD4" w:rsidRDefault="00506803" w:rsidP="00447F46">
      <w:pPr>
        <w:numPr>
          <w:ilvl w:val="1"/>
          <w:numId w:val="11"/>
        </w:numPr>
        <w:tabs>
          <w:tab w:val="left" w:pos="1134"/>
        </w:tabs>
        <w:ind w:left="0" w:firstLine="567"/>
        <w:rPr>
          <w:b/>
          <w:lang w:val="x-none" w:eastAsia="x-none"/>
        </w:rPr>
      </w:pPr>
      <w:r w:rsidRPr="00D71FD4">
        <w:rPr>
          <w:lang w:eastAsia="x-none"/>
        </w:rPr>
        <w:t>Izpildītājs veic UPS bateriju piegādi un nomaiņu</w:t>
      </w:r>
      <w:r w:rsidRPr="00D71FD4">
        <w:rPr>
          <w:lang w:val="x-none" w:eastAsia="x-none"/>
        </w:rPr>
        <w:t xml:space="preserve"> </w:t>
      </w:r>
      <w:r w:rsidR="00644038" w:rsidRPr="00D71FD4">
        <w:rPr>
          <w:lang w:eastAsia="x-none"/>
        </w:rPr>
        <w:t>24</w:t>
      </w:r>
      <w:r w:rsidRPr="00D71FD4">
        <w:rPr>
          <w:lang w:eastAsia="x-none"/>
        </w:rPr>
        <w:t xml:space="preserve"> (div</w:t>
      </w:r>
      <w:r w:rsidR="00644038" w:rsidRPr="00D71FD4">
        <w:rPr>
          <w:lang w:eastAsia="x-none"/>
        </w:rPr>
        <w:t>desmit četrus</w:t>
      </w:r>
      <w:r w:rsidRPr="00D71FD4">
        <w:rPr>
          <w:lang w:eastAsia="x-none"/>
        </w:rPr>
        <w:t>) mēnešus no Līguma spēkā stāšanās dienas vai līdz brīdim, kad ir izlietota Līguma 2.1.apakšpunktā minētā Līguma kopējā summa.</w:t>
      </w:r>
    </w:p>
    <w:p w14:paraId="17EF3FBD" w14:textId="26C1C7B4" w:rsidR="00D71FD4" w:rsidRPr="00D71FD4" w:rsidRDefault="00D71FD4" w:rsidP="00447F46">
      <w:pPr>
        <w:numPr>
          <w:ilvl w:val="1"/>
          <w:numId w:val="11"/>
        </w:numPr>
        <w:tabs>
          <w:tab w:val="left" w:pos="1134"/>
        </w:tabs>
        <w:ind w:left="0" w:firstLine="567"/>
        <w:rPr>
          <w:lang w:val="x-none" w:eastAsia="x-none"/>
        </w:rPr>
      </w:pPr>
      <w:r w:rsidRPr="00D71FD4">
        <w:rPr>
          <w:lang w:val="x-none" w:eastAsia="x-none"/>
        </w:rPr>
        <w:t>Gadījumā, ja Līguma izpildes termiņš beidzas ātrāk nekā Līguma 2.1.punktā norādītā summa, Puses ir tiesīgas pagarināt Līguma termiņu abpusēji par to vienojoties un saskaņā ar Publisko iepirkumu likumu.</w:t>
      </w:r>
    </w:p>
    <w:p w14:paraId="14196461" w14:textId="77777777" w:rsidR="00823CE5" w:rsidRDefault="00506803" w:rsidP="00447F46">
      <w:pPr>
        <w:numPr>
          <w:ilvl w:val="1"/>
          <w:numId w:val="11"/>
        </w:numPr>
        <w:tabs>
          <w:tab w:val="left" w:pos="1134"/>
        </w:tabs>
        <w:ind w:left="0" w:firstLine="567"/>
        <w:rPr>
          <w:b/>
          <w:lang w:val="x-none" w:eastAsia="x-none"/>
        </w:rPr>
      </w:pPr>
      <w:r w:rsidRPr="00DA717D">
        <w:rPr>
          <w:lang w:val="x-none" w:eastAsia="x-none"/>
        </w:rPr>
        <w:t>Līgums var tikt izbeigts pirms termiņa jebkurā brīdī, Pusēm par to rakstiski vienojoties vai vienpusēji, Līgumā noteiktajā kārtībā.</w:t>
      </w:r>
    </w:p>
    <w:p w14:paraId="2FF48787" w14:textId="65FBE78F" w:rsidR="00506803" w:rsidRPr="00823CE5" w:rsidRDefault="00506803" w:rsidP="00447F46">
      <w:pPr>
        <w:numPr>
          <w:ilvl w:val="1"/>
          <w:numId w:val="11"/>
        </w:numPr>
        <w:tabs>
          <w:tab w:val="left" w:pos="1134"/>
        </w:tabs>
        <w:ind w:left="0" w:firstLine="567"/>
        <w:rPr>
          <w:b/>
          <w:lang w:val="x-none" w:eastAsia="x-none"/>
        </w:rPr>
      </w:pPr>
      <w:r w:rsidRPr="00823CE5">
        <w:rPr>
          <w:lang w:val="x-none" w:eastAsia="x-none"/>
        </w:rPr>
        <w:t xml:space="preserve">Pasūtītājam ir tiesības vienpusēji </w:t>
      </w:r>
      <w:r w:rsidR="00823CE5" w:rsidRPr="00823CE5">
        <w:rPr>
          <w:lang w:val="x-none" w:eastAsia="x-none"/>
        </w:rPr>
        <w:t xml:space="preserve">nekavējoties vienpusēji izbeigt Līgumu bez jebkāda </w:t>
      </w:r>
      <w:r w:rsidR="00823CE5">
        <w:rPr>
          <w:lang w:val="x-none" w:eastAsia="x-none"/>
        </w:rPr>
        <w:t>zaudējumu atlīdzības pienākuma</w:t>
      </w:r>
      <w:r w:rsidRPr="00823CE5">
        <w:rPr>
          <w:lang w:val="x-none" w:eastAsia="x-none"/>
        </w:rPr>
        <w:t>, ja:</w:t>
      </w:r>
    </w:p>
    <w:p w14:paraId="53001CF5" w14:textId="77777777" w:rsidR="00506803" w:rsidRPr="00DA717D" w:rsidRDefault="00506803" w:rsidP="00447F46">
      <w:pPr>
        <w:numPr>
          <w:ilvl w:val="2"/>
          <w:numId w:val="11"/>
        </w:numPr>
        <w:tabs>
          <w:tab w:val="left" w:pos="1134"/>
          <w:tab w:val="left" w:pos="1276"/>
        </w:tabs>
        <w:ind w:left="0" w:firstLine="567"/>
        <w:rPr>
          <w:b/>
          <w:lang w:val="x-none" w:eastAsia="x-none"/>
        </w:rPr>
      </w:pPr>
      <w:r w:rsidRPr="00DA717D">
        <w:rPr>
          <w:lang w:eastAsia="x-none"/>
        </w:rPr>
        <w:t>Izpildītājam</w:t>
      </w:r>
      <w:r w:rsidRPr="00DA717D">
        <w:rPr>
          <w:lang w:val="x-none" w:eastAsia="x-none"/>
        </w:rPr>
        <w:t xml:space="preserve"> ir uzsākts maksātnespējas process, likvidācija, tā darbība tiek izbeigta vai pārtraukta, ir apturēta tā saimnieciskā darbība;</w:t>
      </w:r>
    </w:p>
    <w:p w14:paraId="4663D7D1" w14:textId="77777777" w:rsidR="00506803" w:rsidRPr="00DA717D" w:rsidRDefault="00506803" w:rsidP="00447F46">
      <w:pPr>
        <w:numPr>
          <w:ilvl w:val="2"/>
          <w:numId w:val="11"/>
        </w:numPr>
        <w:tabs>
          <w:tab w:val="left" w:pos="1134"/>
          <w:tab w:val="left" w:pos="1276"/>
        </w:tabs>
        <w:ind w:left="0" w:firstLine="567"/>
        <w:rPr>
          <w:b/>
          <w:lang w:val="x-none" w:eastAsia="x-none"/>
        </w:rPr>
      </w:pPr>
      <w:r w:rsidRPr="00DA717D">
        <w:rPr>
          <w:lang w:eastAsia="x-none"/>
        </w:rPr>
        <w:t>Pasūtītājs jau divas reizes ir iesniedzis Izpildītājam preten</w:t>
      </w:r>
      <w:r>
        <w:rPr>
          <w:lang w:eastAsia="x-none"/>
        </w:rPr>
        <w:t>ziju saskaņā ar kādu no Līguma 7</w:t>
      </w:r>
      <w:r w:rsidRPr="00DA717D">
        <w:rPr>
          <w:lang w:eastAsia="x-none"/>
        </w:rPr>
        <w:t>.punkta apakšpunktiem un ir konstatējis trešo Līguma noteikumu pārkāpumu, par ko Pasūtītājam ir tiesības pieprasīt līgumsoda samaksu.</w:t>
      </w:r>
    </w:p>
    <w:p w14:paraId="247E956D" w14:textId="77777777" w:rsidR="00823CE5" w:rsidRDefault="00506803" w:rsidP="00447F46">
      <w:pPr>
        <w:numPr>
          <w:ilvl w:val="2"/>
          <w:numId w:val="11"/>
        </w:numPr>
        <w:tabs>
          <w:tab w:val="left" w:pos="1134"/>
          <w:tab w:val="left" w:pos="1276"/>
          <w:tab w:val="left" w:pos="1418"/>
        </w:tabs>
        <w:ind w:left="0" w:firstLine="567"/>
        <w:rPr>
          <w:b/>
          <w:lang w:val="x-none" w:eastAsia="x-none"/>
        </w:rPr>
      </w:pPr>
      <w:r w:rsidRPr="00DA717D">
        <w:rPr>
          <w:lang w:eastAsia="x-none"/>
        </w:rPr>
        <w:t xml:space="preserve">Izpildītājs nav iesniedzis Pasūtītājam kādu no </w:t>
      </w:r>
      <w:r>
        <w:rPr>
          <w:lang w:eastAsia="x-none"/>
        </w:rPr>
        <w:t xml:space="preserve">Līguma 6.nodaļā </w:t>
      </w:r>
      <w:r w:rsidRPr="00DA717D">
        <w:rPr>
          <w:lang w:eastAsia="x-none"/>
        </w:rPr>
        <w:t>noteiktajiem dokumentiem.</w:t>
      </w:r>
    </w:p>
    <w:p w14:paraId="2345DF84" w14:textId="29D4F563" w:rsidR="00823CE5" w:rsidRDefault="00823CE5" w:rsidP="00447F46">
      <w:pPr>
        <w:numPr>
          <w:ilvl w:val="2"/>
          <w:numId w:val="11"/>
        </w:numPr>
        <w:tabs>
          <w:tab w:val="left" w:pos="1276"/>
        </w:tabs>
        <w:ind w:left="0" w:firstLine="567"/>
        <w:rPr>
          <w:rFonts w:eastAsia="Calibri"/>
        </w:rPr>
      </w:pPr>
      <w:r w:rsidRPr="00C05EC3">
        <w:t xml:space="preserve">ja Līguma izpildes laikā </w:t>
      </w:r>
      <w:r w:rsidR="00305BED">
        <w:t>Izpildītājam</w:t>
      </w:r>
      <w:r w:rsidRPr="00C05EC3">
        <w:t xml:space="preserve"> ir piemērotas starptautiskās vai nacionālās sankcijas vai būtiskas finanšu un kapitāla tirgus intereses ietekmējošas Eiropas Savienības vai Ziemeļatlantijas līguma organizācijas dalībvalsts noteiktās sankcijas.</w:t>
      </w:r>
      <w:r w:rsidRPr="00C05EC3">
        <w:rPr>
          <w:rFonts w:eastAsia="Calibri"/>
        </w:rPr>
        <w:t xml:space="preserve"> </w:t>
      </w:r>
    </w:p>
    <w:p w14:paraId="3B746E64" w14:textId="050249BA" w:rsidR="00823CE5" w:rsidRPr="00C05EC3" w:rsidRDefault="00823CE5" w:rsidP="006942B5">
      <w:pPr>
        <w:rPr>
          <w:rFonts w:eastAsia="Calibri"/>
        </w:rPr>
      </w:pPr>
      <w:r>
        <w:rPr>
          <w:rFonts w:eastAsia="Calibri"/>
        </w:rPr>
        <w:tab/>
        <w:t>10.6.</w:t>
      </w:r>
      <w:r w:rsidRPr="005D5DB7">
        <w:rPr>
          <w:rFonts w:eastAsia="Calibri"/>
        </w:rPr>
        <w:t>Par Līguma vienpusēju i</w:t>
      </w:r>
      <w:r>
        <w:rPr>
          <w:rFonts w:eastAsia="Calibri"/>
        </w:rPr>
        <w:t>zbeigšanu saskaņā ar Līguma 10.5.</w:t>
      </w:r>
      <w:r w:rsidRPr="005D5DB7">
        <w:rPr>
          <w:rFonts w:eastAsia="Calibri"/>
        </w:rPr>
        <w:t xml:space="preserve"> punktu Pasūtītājs paziņo </w:t>
      </w:r>
      <w:r w:rsidR="00305BED">
        <w:rPr>
          <w:rFonts w:eastAsia="Calibri"/>
        </w:rPr>
        <w:t>Izpildītājam</w:t>
      </w:r>
      <w:r w:rsidRPr="005D5DB7">
        <w:rPr>
          <w:rFonts w:eastAsia="Calibri"/>
        </w:rPr>
        <w:t>, nosūtot paziņojumu ar elektroniskā pasta starpniecību, izmantojot drošu elektronisko parakstu. Līgums uzskatāms par izbeigtu otrajā darba dienā pēc paziņojuma nosūtīšanas.</w:t>
      </w:r>
      <w:r>
        <w:rPr>
          <w:rFonts w:eastAsia="Calibri"/>
        </w:rPr>
        <w:t xml:space="preserve"> </w:t>
      </w:r>
    </w:p>
    <w:p w14:paraId="0B0174E5" w14:textId="2306BDDB" w:rsidR="00506803" w:rsidRPr="00823CE5" w:rsidRDefault="00823CE5" w:rsidP="00823CE5">
      <w:pPr>
        <w:rPr>
          <w:b/>
          <w:lang w:val="x-none" w:eastAsia="x-none"/>
        </w:rPr>
      </w:pPr>
      <w:r>
        <w:rPr>
          <w:lang w:eastAsia="x-none"/>
        </w:rPr>
        <w:tab/>
        <w:t>10.6.</w:t>
      </w:r>
      <w:r w:rsidR="00506803" w:rsidRPr="00DA717D">
        <w:rPr>
          <w:lang w:eastAsia="x-none"/>
        </w:rPr>
        <w:t xml:space="preserve">Ja </w:t>
      </w:r>
      <w:r w:rsidR="00506803" w:rsidRPr="00823CE5">
        <w:rPr>
          <w:lang w:val="x-none" w:eastAsia="x-none"/>
        </w:rPr>
        <w:t xml:space="preserve">Pasūtītājam ir zudusi nepieciešamība saņemt </w:t>
      </w:r>
      <w:r w:rsidR="00506803">
        <w:rPr>
          <w:lang w:eastAsia="x-none"/>
        </w:rPr>
        <w:t xml:space="preserve">UPS baterijas un to nomaiņu </w:t>
      </w:r>
      <w:r w:rsidR="00506803" w:rsidRPr="00823CE5">
        <w:rPr>
          <w:lang w:val="x-none" w:eastAsia="x-none"/>
        </w:rPr>
        <w:t xml:space="preserve">no Izpildītāja, </w:t>
      </w:r>
      <w:r w:rsidR="00506803" w:rsidRPr="00DA717D">
        <w:rPr>
          <w:lang w:eastAsia="x-none"/>
        </w:rPr>
        <w:t xml:space="preserve">Pasūtītājs ir tiesīgs vienpusēji izbeigt Līgumu </w:t>
      </w:r>
      <w:r w:rsidR="00506803" w:rsidRPr="00823CE5">
        <w:rPr>
          <w:lang w:val="x-none" w:eastAsia="x-none"/>
        </w:rPr>
        <w:t>informējot Izpildītāju rakstiski vismaz vienu mēnesi iepriekš</w:t>
      </w:r>
      <w:r w:rsidR="00506803" w:rsidRPr="00DA717D">
        <w:rPr>
          <w:lang w:eastAsia="x-none"/>
        </w:rPr>
        <w:t>.</w:t>
      </w:r>
    </w:p>
    <w:p w14:paraId="3747C90E" w14:textId="7321A37E" w:rsidR="00506803" w:rsidRPr="006942B5" w:rsidRDefault="00506803" w:rsidP="00447F46">
      <w:pPr>
        <w:numPr>
          <w:ilvl w:val="1"/>
          <w:numId w:val="11"/>
        </w:numPr>
        <w:tabs>
          <w:tab w:val="left" w:pos="1134"/>
        </w:tabs>
        <w:ind w:left="0" w:firstLine="567"/>
        <w:contextualSpacing/>
        <w:rPr>
          <w:rFonts w:eastAsia="Calibri"/>
          <w:b/>
          <w:bCs/>
        </w:rPr>
      </w:pPr>
      <w:r w:rsidRPr="00DA717D">
        <w:t>Izpildītājam</w:t>
      </w:r>
      <w:r w:rsidRPr="00DA717D">
        <w:rPr>
          <w:bCs/>
        </w:rPr>
        <w:t xml:space="preserve"> ir tiesības </w:t>
      </w:r>
      <w:r w:rsidRPr="00DA717D">
        <w:t xml:space="preserve">vienpusēji </w:t>
      </w:r>
      <w:r w:rsidRPr="00DA717D">
        <w:rPr>
          <w:bCs/>
        </w:rPr>
        <w:t xml:space="preserve">izbeigt Līgumu bez jebkāda zaudējumu atlīdzības pienākuma, ja </w:t>
      </w:r>
      <w:r w:rsidRPr="00DA717D">
        <w:t>Pasūtītājs savas darbības vai bezdarbības dēļ</w:t>
      </w:r>
      <w:r w:rsidRPr="00DA717D">
        <w:rPr>
          <w:bCs/>
        </w:rPr>
        <w:t xml:space="preserve"> </w:t>
      </w:r>
      <w:r>
        <w:t>kavē Līguma 2.5</w:t>
      </w:r>
      <w:r w:rsidRPr="00DA717D">
        <w:t xml:space="preserve">.apakšpunktā noteikto samaksas termiņu </w:t>
      </w:r>
      <w:r w:rsidRPr="00DA717D">
        <w:rPr>
          <w:bCs/>
        </w:rPr>
        <w:t>ilgāk par 30 (trīsdesmit) dienām un minēto trūkumu nenovērš 10 (desmit) dienu laikā pēc Izpildītāja rakstveida brīdinājuma nosūtīšanas dienas Pasūtītājam.</w:t>
      </w:r>
    </w:p>
    <w:p w14:paraId="57F8EB09" w14:textId="77777777" w:rsidR="00506803" w:rsidRPr="00DA717D" w:rsidRDefault="00506803" w:rsidP="00FD1B85">
      <w:pPr>
        <w:tabs>
          <w:tab w:val="left" w:pos="1134"/>
        </w:tabs>
        <w:contextualSpacing/>
        <w:rPr>
          <w:rFonts w:eastAsia="Calibri"/>
          <w:b/>
          <w:bCs/>
        </w:rPr>
      </w:pPr>
    </w:p>
    <w:p w14:paraId="035DA704"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b/>
          <w:bCs/>
        </w:rPr>
        <w:t>PUŠU PĀRSTĀVJI</w:t>
      </w:r>
      <w:r w:rsidRPr="00DA717D">
        <w:rPr>
          <w:b/>
          <w:bCs/>
          <w:lang w:eastAsia="lv-LV"/>
        </w:rPr>
        <w:t xml:space="preserve"> UN APAKŠUZŅĒMĒJI</w:t>
      </w:r>
    </w:p>
    <w:p w14:paraId="3ADD09C3" w14:textId="77777777" w:rsidR="00506803" w:rsidRPr="00DA717D" w:rsidRDefault="00506803" w:rsidP="00447F46">
      <w:pPr>
        <w:numPr>
          <w:ilvl w:val="1"/>
          <w:numId w:val="11"/>
        </w:numPr>
        <w:tabs>
          <w:tab w:val="left" w:pos="1134"/>
        </w:tabs>
        <w:ind w:left="0" w:firstLine="567"/>
        <w:rPr>
          <w:b/>
          <w:lang w:val="x-none" w:eastAsia="x-none"/>
        </w:rPr>
      </w:pPr>
      <w:r w:rsidRPr="00DA717D">
        <w:rPr>
          <w:lang w:val="x-none" w:eastAsia="x-none"/>
        </w:rPr>
        <w:t>Lai sekmētu līgumsaistību izpildi pienācīgā kārtā un šajā Līgumā noteiktajos termiņos, Puses nozīmē šād</w:t>
      </w:r>
      <w:r w:rsidRPr="00DA717D">
        <w:rPr>
          <w:lang w:eastAsia="x-none"/>
        </w:rPr>
        <w:t>u</w:t>
      </w:r>
      <w:r w:rsidRPr="00DA717D">
        <w:rPr>
          <w:lang w:val="x-none" w:eastAsia="x-none"/>
        </w:rPr>
        <w:t xml:space="preserve">s </w:t>
      </w:r>
      <w:r w:rsidRPr="00DA717D">
        <w:rPr>
          <w:lang w:eastAsia="x-none"/>
        </w:rPr>
        <w:t>pārstāvjus</w:t>
      </w:r>
      <w:r w:rsidRPr="00DA717D">
        <w:rPr>
          <w:lang w:val="x-none" w:eastAsia="x-none"/>
        </w:rPr>
        <w:t>:</w:t>
      </w:r>
      <w:r w:rsidRPr="00DA717D">
        <w:rPr>
          <w:lang w:eastAsia="x-none"/>
        </w:rPr>
        <w:t xml:space="preserve"> </w:t>
      </w:r>
    </w:p>
    <w:p w14:paraId="4CCC585A" w14:textId="77777777" w:rsidR="00506803" w:rsidRPr="00DA717D" w:rsidRDefault="00506803" w:rsidP="00447F46">
      <w:pPr>
        <w:numPr>
          <w:ilvl w:val="2"/>
          <w:numId w:val="11"/>
        </w:numPr>
        <w:tabs>
          <w:tab w:val="left" w:pos="1134"/>
          <w:tab w:val="left" w:pos="1418"/>
        </w:tabs>
        <w:ind w:left="0" w:firstLine="567"/>
        <w:rPr>
          <w:b/>
          <w:lang w:val="x-none" w:eastAsia="x-none"/>
        </w:rPr>
      </w:pPr>
      <w:r w:rsidRPr="00DA717D">
        <w:rPr>
          <w:rFonts w:eastAsia="Calibri"/>
          <w:iCs/>
        </w:rPr>
        <w:t xml:space="preserve">Pasūtītāja kontaktpersona pilnībā pārzina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nosūtīt pieprasījumus, pieprasīt no Izpildītāja informāciju, sniegt informāciju Izpildītājam, nodrošināt ar Līgumu saistītās dokumentācijas nodošanu/ pieņemšanu, nodrošināt </w:t>
      </w:r>
      <w:r>
        <w:rPr>
          <w:rFonts w:eastAsia="Calibri"/>
          <w:iCs/>
        </w:rPr>
        <w:t xml:space="preserve">līgumā </w:t>
      </w:r>
      <w:r>
        <w:rPr>
          <w:rFonts w:eastAsia="Calibri"/>
          <w:iCs/>
        </w:rPr>
        <w:lastRenderedPageBreak/>
        <w:t>noteikto preču piegādes un nomaiņas</w:t>
      </w:r>
      <w:r w:rsidRPr="00DA717D">
        <w:rPr>
          <w:rFonts w:eastAsia="Calibri"/>
          <w:iCs/>
        </w:rPr>
        <w:t xml:space="preserve"> pieņemšanu, dot norādījumus par Līguma izpildi, kā arī veikt citas darbības, kas saistītas ar pienācīgu Līgumā paredzēto saistību izpildi, bet viņa nav pilnvarota izdarīt grozījumus un papildinājumus Līgumā, ieskaitot, grozīt Līguma summas un/vai </w:t>
      </w:r>
      <w:r>
        <w:rPr>
          <w:rFonts w:eastAsia="Calibri"/>
          <w:iCs/>
        </w:rPr>
        <w:t>Līguma</w:t>
      </w:r>
      <w:r w:rsidRPr="00DA717D">
        <w:rPr>
          <w:rFonts w:eastAsia="Calibri"/>
          <w:iCs/>
        </w:rPr>
        <w:t xml:space="preserve"> izpildes termiņus vai apjomus</w:t>
      </w:r>
      <w:r w:rsidRPr="00DA717D">
        <w:rPr>
          <w:lang w:val="x-none" w:eastAsia="x-none"/>
        </w:rPr>
        <w:t>.</w:t>
      </w:r>
      <w:r w:rsidRPr="00DA717D">
        <w:rPr>
          <w:rFonts w:eastAsia="Calibri"/>
          <w:iCs/>
        </w:rPr>
        <w:t xml:space="preserve"> Pasūtītāja kontaktpersona</w:t>
      </w:r>
      <w:r w:rsidRPr="00DA717D">
        <w:rPr>
          <w:lang w:eastAsia="lv-LV"/>
        </w:rPr>
        <w:t>:</w:t>
      </w:r>
      <w:r>
        <w:rPr>
          <w:b/>
          <w:lang w:eastAsia="x-none"/>
        </w:rPr>
        <w:t xml:space="preserve"> </w:t>
      </w:r>
      <w:r w:rsidRPr="00DA717D">
        <w:rPr>
          <w:rFonts w:eastAsia="Calibri"/>
          <w:iCs/>
        </w:rPr>
        <w:t xml:space="preserve">___________________, tālr. </w:t>
      </w:r>
      <w:r w:rsidRPr="00DA717D">
        <w:rPr>
          <w:rFonts w:eastAsia="Calibri"/>
          <w:color w:val="000000"/>
        </w:rPr>
        <w:t>________</w:t>
      </w:r>
      <w:r w:rsidRPr="00DA717D">
        <w:rPr>
          <w:rFonts w:eastAsia="Calibri"/>
          <w:iCs/>
        </w:rPr>
        <w:t xml:space="preserve">, mob. tālr. </w:t>
      </w:r>
      <w:r w:rsidRPr="00DA717D">
        <w:rPr>
          <w:rFonts w:eastAsia="Calibri"/>
          <w:color w:val="000000"/>
        </w:rPr>
        <w:t>________</w:t>
      </w:r>
      <w:r w:rsidRPr="00DA717D">
        <w:rPr>
          <w:rFonts w:eastAsia="Calibri"/>
          <w:iCs/>
        </w:rPr>
        <w:t>, e-pasts:</w:t>
      </w:r>
      <w:r w:rsidRPr="00DA717D">
        <w:rPr>
          <w:rFonts w:eastAsia="Calibri"/>
        </w:rPr>
        <w:t xml:space="preserve"> </w:t>
      </w:r>
      <w:r w:rsidRPr="00F14D2F">
        <w:rPr>
          <w:rFonts w:eastAsia="Calibri"/>
          <w:color w:val="000000"/>
        </w:rPr>
        <w:t>_____________.</w:t>
      </w:r>
    </w:p>
    <w:p w14:paraId="56665EB8" w14:textId="77777777" w:rsidR="00506803" w:rsidRPr="00DA717D" w:rsidRDefault="00506803" w:rsidP="00447F46">
      <w:pPr>
        <w:numPr>
          <w:ilvl w:val="2"/>
          <w:numId w:val="11"/>
        </w:numPr>
        <w:tabs>
          <w:tab w:val="left" w:pos="1134"/>
          <w:tab w:val="left" w:pos="1418"/>
        </w:tabs>
        <w:ind w:left="0" w:firstLine="567"/>
        <w:rPr>
          <w:b/>
          <w:lang w:val="x-none" w:eastAsia="x-none"/>
        </w:rPr>
      </w:pPr>
      <w:r w:rsidRPr="00DA717D">
        <w:rPr>
          <w:rFonts w:eastAsia="Calibri"/>
          <w:iCs/>
        </w:rPr>
        <w:t xml:space="preserve">Izpildītāja pilnvarotā 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bet viņa nav pilnvarota izdarīt grozījumus un papildinājumus Līgumā, ieskaitot, grozīt Līguma summas un/vai </w:t>
      </w:r>
      <w:r>
        <w:rPr>
          <w:rFonts w:eastAsia="Calibri"/>
          <w:iCs/>
        </w:rPr>
        <w:t>Līguma</w:t>
      </w:r>
      <w:r w:rsidRPr="00DA717D">
        <w:rPr>
          <w:rFonts w:eastAsia="Calibri"/>
          <w:iCs/>
        </w:rPr>
        <w:t xml:space="preserve"> izpildes termiņus vai apjomus. Izpildītāja pilnvarotā persona</w:t>
      </w:r>
      <w:r w:rsidRPr="00DA717D">
        <w:rPr>
          <w:lang w:eastAsia="lv-LV"/>
        </w:rPr>
        <w:t xml:space="preserve">: </w:t>
      </w:r>
      <w:r w:rsidRPr="00DA717D">
        <w:rPr>
          <w:rFonts w:eastAsia="Calibri"/>
          <w:iCs/>
        </w:rPr>
        <w:t xml:space="preserve">___________________, tālr. </w:t>
      </w:r>
      <w:r w:rsidRPr="00DA717D">
        <w:rPr>
          <w:rFonts w:eastAsia="Calibri"/>
          <w:color w:val="000000"/>
        </w:rPr>
        <w:t>________</w:t>
      </w:r>
      <w:r w:rsidRPr="00DA717D">
        <w:rPr>
          <w:rFonts w:eastAsia="Calibri"/>
          <w:iCs/>
        </w:rPr>
        <w:t xml:space="preserve">, mob. tālr. </w:t>
      </w:r>
      <w:r w:rsidRPr="00DA717D">
        <w:rPr>
          <w:rFonts w:eastAsia="Calibri"/>
          <w:color w:val="000000"/>
        </w:rPr>
        <w:t>________</w:t>
      </w:r>
      <w:r w:rsidRPr="00DA717D">
        <w:rPr>
          <w:rFonts w:eastAsia="Calibri"/>
          <w:iCs/>
        </w:rPr>
        <w:t>, e-pasts:</w:t>
      </w:r>
      <w:r w:rsidRPr="00DA717D">
        <w:rPr>
          <w:rFonts w:eastAsia="Calibri"/>
        </w:rPr>
        <w:t xml:space="preserve"> </w:t>
      </w:r>
      <w:r w:rsidRPr="00DA717D">
        <w:rPr>
          <w:rFonts w:eastAsia="Calibri"/>
          <w:color w:val="000000"/>
        </w:rPr>
        <w:t>_____________@______</w:t>
      </w:r>
      <w:r w:rsidRPr="00DA717D">
        <w:rPr>
          <w:rFonts w:eastAsia="Calibri"/>
          <w:iCs/>
        </w:rPr>
        <w:t>.</w:t>
      </w:r>
    </w:p>
    <w:p w14:paraId="304C9382"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i/>
        </w:rPr>
        <w:t xml:space="preserve">Izpildītāji </w:t>
      </w:r>
      <w:r w:rsidRPr="00DA717D">
        <w:rPr>
          <w:i/>
          <w:lang w:eastAsia="lv-LV"/>
        </w:rPr>
        <w:t>Līguma</w:t>
      </w:r>
      <w:r w:rsidRPr="00DA717D">
        <w:rPr>
          <w:lang w:eastAsia="lv-LV"/>
        </w:rPr>
        <w:t xml:space="preserve"> </w:t>
      </w:r>
      <w:r w:rsidRPr="00DA717D">
        <w:rPr>
          <w:rFonts w:eastAsia="Calibri"/>
          <w:i/>
        </w:rPr>
        <w:t>izpildē iesaista šādus apakšuzņēmējus</w:t>
      </w:r>
      <w:r>
        <w:rPr>
          <w:rFonts w:eastAsia="Calibri"/>
          <w:i/>
        </w:rPr>
        <w:t xml:space="preserve"> (norāda, ja attiecināms)</w:t>
      </w:r>
      <w:r w:rsidRPr="00DA717D">
        <w:rPr>
          <w:rFonts w:eastAsia="Calibri"/>
          <w:i/>
        </w:rPr>
        <w:t>:</w:t>
      </w:r>
      <w:r>
        <w:rPr>
          <w:rFonts w:eastAsia="Calibri"/>
          <w:i/>
        </w:rPr>
        <w:t xml:space="preserve">_________________. </w:t>
      </w:r>
    </w:p>
    <w:p w14:paraId="62D67812" w14:textId="10064085" w:rsidR="00506803" w:rsidRPr="006D24FE" w:rsidRDefault="00506803" w:rsidP="006D24FE">
      <w:pPr>
        <w:numPr>
          <w:ilvl w:val="1"/>
          <w:numId w:val="11"/>
        </w:numPr>
        <w:tabs>
          <w:tab w:val="left" w:pos="1134"/>
        </w:tabs>
        <w:ind w:left="0" w:firstLine="567"/>
        <w:contextualSpacing/>
        <w:rPr>
          <w:rFonts w:eastAsia="Calibri"/>
          <w:b/>
          <w:bCs/>
        </w:rPr>
      </w:pPr>
      <w:r>
        <w:rPr>
          <w:rFonts w:eastAsia="Calibri"/>
          <w:color w:val="000000"/>
        </w:rPr>
        <w:t>Izpildītājs nav</w:t>
      </w:r>
      <w:r w:rsidRPr="00DA717D">
        <w:rPr>
          <w:rFonts w:eastAsia="Calibri"/>
          <w:color w:val="000000"/>
        </w:rPr>
        <w:t xml:space="preserve"> tiesīgs bez saskaņošanas ar Pasūtītāju veikt personāla vai apakšuzņēmēju nomaiņu, par kuru </w:t>
      </w:r>
      <w:r>
        <w:rPr>
          <w:rFonts w:eastAsia="Calibri"/>
          <w:color w:val="000000"/>
        </w:rPr>
        <w:t xml:space="preserve">Izpildītājs </w:t>
      </w:r>
      <w:r w:rsidRPr="00DA717D">
        <w:rPr>
          <w:rFonts w:eastAsia="Calibri"/>
          <w:color w:val="000000"/>
        </w:rPr>
        <w:t>sniedzis informāciju pasūtītājam un kura kvalifikācijas atbilstību izvirzītajām p</w:t>
      </w:r>
      <w:r>
        <w:rPr>
          <w:rFonts w:eastAsia="Calibri"/>
          <w:color w:val="000000"/>
        </w:rPr>
        <w:t xml:space="preserve">rasībām pasūtītājs ir vērtējis. </w:t>
      </w:r>
    </w:p>
    <w:p w14:paraId="58C9433F" w14:textId="77777777" w:rsidR="00506803" w:rsidRPr="00DA717D" w:rsidRDefault="00506803" w:rsidP="00447F46">
      <w:pPr>
        <w:numPr>
          <w:ilvl w:val="0"/>
          <w:numId w:val="11"/>
        </w:numPr>
        <w:tabs>
          <w:tab w:val="left" w:pos="1134"/>
        </w:tabs>
        <w:ind w:left="0" w:firstLine="567"/>
        <w:contextualSpacing/>
        <w:jc w:val="center"/>
        <w:rPr>
          <w:rFonts w:eastAsia="Calibri"/>
          <w:b/>
          <w:bCs/>
        </w:rPr>
      </w:pPr>
      <w:r w:rsidRPr="00DA717D">
        <w:rPr>
          <w:b/>
          <w:lang w:eastAsia="lv-LV"/>
        </w:rPr>
        <w:t>CITI NOTEIKUMI</w:t>
      </w:r>
    </w:p>
    <w:p w14:paraId="3C25B9A1"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lang w:eastAsia="ar-SA"/>
        </w:rPr>
        <w:t>Visus strīdus un domstarpības Līguma izpildes gaitā Puses risina pārrunu ceļā, bet, ja vienošanās netiek panākta, tiesā Latvijas Republikā spēkā esošajos normatīvajos aktos noteiktajā kārtībā.</w:t>
      </w:r>
    </w:p>
    <w:p w14:paraId="0E4F24FE"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lang w:eastAsia="ar-SA"/>
        </w:rPr>
        <w:t>Kādam no Līguma noteikumiem zaudējot spēku normatīvo aktu grozījumu gadījumā, Līgums nezaudē spēku tā pārējos punktos, un šajā gadījumā Pušu pienākums ir piemērot Līgumu atbilstoši spēkā esošajiem normatīvajiem aktiem.</w:t>
      </w:r>
    </w:p>
    <w:p w14:paraId="0D4ACD0A"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Ja kādai no Pusēm tiek būtiski mainīts juridiskais statuss, Pušu amatpersonu paraksta tiesības, īpašnieki, vadītāji vai kādi Līgumā minētie Pušu rekvizīti, tad tā nekavējoties, bet ne vēlāk kā 5 (piecu) darba dienu laikā rakstiski, nosūtot vēstuli, paziņo par to otrai Pusei. Šāds paziņojums kļūst saistošs otrai Pusei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noteiktajām Pušu pilnvarotajām personām un to rekvizītiem.</w:t>
      </w:r>
    </w:p>
    <w:p w14:paraId="09A8A4EB"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25CB8C4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Par Līguma grozījumiem un papildinājumiem, izņemot Līgumā noteiktajos gadījumos, Puses vienojas rakstiski. Līguma grozījumi un papildinājumi ir Līguma neatņemama sastāvdaļa.</w:t>
      </w:r>
    </w:p>
    <w:p w14:paraId="0CD0A55C"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Neviena no Pusēm nedrīkst nodot savas tiesības, kas saistītas ar Līgumu, trešajai personai bez otras Puses rakstiskas piekrišanas.</w:t>
      </w:r>
    </w:p>
    <w:p w14:paraId="3B6464AF"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Līgums sastādīts latviešu valodā 2 (divos) identiskos eksemplāros uz __ (_______) lapām, no kuriem 1 (viens) eksemplārs glabājas pie Pasūtītāja, bet otrs – pie Izpildītāja. Abiem Līguma eksemplāriem ir vienāds juridiskais spēks.</w:t>
      </w:r>
    </w:p>
    <w:p w14:paraId="15775223" w14:textId="77777777" w:rsidR="00506803" w:rsidRPr="00DA717D" w:rsidRDefault="00506803" w:rsidP="00447F46">
      <w:pPr>
        <w:numPr>
          <w:ilvl w:val="1"/>
          <w:numId w:val="11"/>
        </w:numPr>
        <w:tabs>
          <w:tab w:val="left" w:pos="1134"/>
        </w:tabs>
        <w:ind w:left="0" w:firstLine="567"/>
        <w:contextualSpacing/>
        <w:rPr>
          <w:rFonts w:eastAsia="Calibri"/>
          <w:b/>
          <w:bCs/>
        </w:rPr>
      </w:pPr>
      <w:r w:rsidRPr="00DA717D">
        <w:rPr>
          <w:rFonts w:eastAsia="Calibri"/>
        </w:rPr>
        <w:t xml:space="preserve">Līgumam </w:t>
      </w:r>
      <w:r w:rsidRPr="00DA717D">
        <w:rPr>
          <w:rFonts w:eastAsia="Calibri"/>
          <w:color w:val="000000"/>
        </w:rPr>
        <w:t>tā noslēgšanas brīdī tiek pievienoti šādi pielikumi, kas ir neatņemamas tās sastāvdaļas:</w:t>
      </w:r>
    </w:p>
    <w:p w14:paraId="1D96C3E9" w14:textId="5A672E16" w:rsidR="00506803" w:rsidRPr="00DA717D" w:rsidRDefault="00506803" w:rsidP="00447F46">
      <w:pPr>
        <w:numPr>
          <w:ilvl w:val="2"/>
          <w:numId w:val="11"/>
        </w:numPr>
        <w:tabs>
          <w:tab w:val="left" w:pos="1134"/>
        </w:tabs>
        <w:ind w:left="0" w:firstLine="567"/>
        <w:contextualSpacing/>
        <w:rPr>
          <w:rFonts w:eastAsia="Calibri"/>
          <w:b/>
          <w:bCs/>
        </w:rPr>
      </w:pPr>
      <w:r w:rsidRPr="00DA717D">
        <w:rPr>
          <w:rFonts w:eastAsia="Calibri"/>
          <w:bCs/>
        </w:rPr>
        <w:t>1.pielikums – Tehniskā specifikācija</w:t>
      </w:r>
      <w:r w:rsidR="00B33AB1">
        <w:rPr>
          <w:rFonts w:eastAsia="Calibri"/>
          <w:bCs/>
        </w:rPr>
        <w:t>/Tehniskais piedāvājums</w:t>
      </w:r>
      <w:r w:rsidRPr="00DA717D">
        <w:rPr>
          <w:rFonts w:eastAsia="Calibri"/>
          <w:bCs/>
        </w:rPr>
        <w:t xml:space="preserve"> uz __ lapām;</w:t>
      </w:r>
    </w:p>
    <w:p w14:paraId="4F7250B5" w14:textId="0A450D3C" w:rsidR="00506803" w:rsidRPr="00CB5494" w:rsidRDefault="0051470B" w:rsidP="00447F46">
      <w:pPr>
        <w:numPr>
          <w:ilvl w:val="2"/>
          <w:numId w:val="11"/>
        </w:numPr>
        <w:tabs>
          <w:tab w:val="left" w:pos="1134"/>
        </w:tabs>
        <w:ind w:left="0" w:firstLine="567"/>
        <w:contextualSpacing/>
        <w:rPr>
          <w:rFonts w:eastAsia="Calibri"/>
          <w:b/>
          <w:bCs/>
        </w:rPr>
      </w:pPr>
      <w:r>
        <w:rPr>
          <w:rFonts w:eastAsia="Calibri"/>
          <w:bCs/>
        </w:rPr>
        <w:t>2</w:t>
      </w:r>
      <w:r w:rsidR="00472759" w:rsidRPr="00DA717D">
        <w:rPr>
          <w:rFonts w:eastAsia="Calibri"/>
          <w:bCs/>
        </w:rPr>
        <w:t xml:space="preserve">.pielikums </w:t>
      </w:r>
      <w:r w:rsidR="00472759">
        <w:rPr>
          <w:rFonts w:eastAsia="Calibri"/>
          <w:bCs/>
        </w:rPr>
        <w:t xml:space="preserve">- </w:t>
      </w:r>
      <w:r w:rsidR="00506803" w:rsidRPr="00DA717D">
        <w:rPr>
          <w:rFonts w:eastAsia="Calibri"/>
          <w:bCs/>
        </w:rPr>
        <w:t>Finanšu piedāvājums uz __ lap</w:t>
      </w:r>
      <w:r w:rsidR="00506803">
        <w:rPr>
          <w:rFonts w:eastAsia="Calibri"/>
          <w:bCs/>
        </w:rPr>
        <w:t>ām</w:t>
      </w:r>
      <w:r w:rsidR="006942B5">
        <w:rPr>
          <w:rFonts w:eastAsia="Calibri"/>
          <w:bCs/>
        </w:rPr>
        <w:t>.</w:t>
      </w:r>
    </w:p>
    <w:p w14:paraId="1D07B296" w14:textId="4686D859" w:rsidR="003E138E" w:rsidRPr="00F17577" w:rsidRDefault="00506803" w:rsidP="00F17577">
      <w:pPr>
        <w:numPr>
          <w:ilvl w:val="0"/>
          <w:numId w:val="11"/>
        </w:numPr>
        <w:spacing w:after="200" w:line="276" w:lineRule="auto"/>
        <w:ind w:left="1080"/>
        <w:jc w:val="center"/>
        <w:rPr>
          <w:rFonts w:eastAsia="Calibri"/>
          <w:b/>
        </w:rPr>
      </w:pPr>
      <w:r w:rsidRPr="0050602B">
        <w:rPr>
          <w:rFonts w:eastAsia="Calibri"/>
          <w:b/>
        </w:rPr>
        <w:t>Pušu rekvizīti un paraksti</w:t>
      </w:r>
    </w:p>
    <w:p w14:paraId="7A1014C0" w14:textId="77777777" w:rsidR="003E138E" w:rsidRDefault="003E138E" w:rsidP="00351108">
      <w:pPr>
        <w:rPr>
          <w:b/>
          <w:sz w:val="23"/>
          <w:szCs w:val="23"/>
        </w:rPr>
      </w:pPr>
    </w:p>
    <w:sectPr w:rsidR="003E138E" w:rsidSect="00097D63">
      <w:pgSz w:w="12240" w:h="15840"/>
      <w:pgMar w:top="1134" w:right="758"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3C5F" w14:textId="77777777" w:rsidR="001851B0" w:rsidRDefault="001851B0" w:rsidP="00AD2D34">
      <w:r>
        <w:separator/>
      </w:r>
    </w:p>
  </w:endnote>
  <w:endnote w:type="continuationSeparator" w:id="0">
    <w:p w14:paraId="28D2BE3E" w14:textId="77777777" w:rsidR="001851B0" w:rsidRDefault="001851B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1851B0" w:rsidRDefault="001851B0"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1851B0" w:rsidRDefault="001851B0" w:rsidP="004162CB">
    <w:pPr>
      <w:pStyle w:val="Footer"/>
      <w:jc w:val="center"/>
    </w:pPr>
    <w:r>
      <w:fldChar w:fldCharType="begin"/>
    </w:r>
    <w:r>
      <w:instrText xml:space="preserve"> PAGE   \* MERGEFORMAT </w:instrText>
    </w:r>
    <w:r>
      <w:fldChar w:fldCharType="separate"/>
    </w:r>
    <w:r w:rsidR="00343DFF">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FD3E9" w14:textId="77777777" w:rsidR="001851B0" w:rsidRDefault="001851B0">
    <w:pPr>
      <w:pStyle w:val="Footer"/>
      <w:jc w:val="right"/>
    </w:pPr>
    <w:r>
      <w:fldChar w:fldCharType="begin"/>
    </w:r>
    <w:r>
      <w:instrText xml:space="preserve"> PAGE </w:instrText>
    </w:r>
    <w:r>
      <w:fldChar w:fldCharType="separate"/>
    </w:r>
    <w:r w:rsidR="00343DFF">
      <w:rPr>
        <w:noProof/>
      </w:rPr>
      <w:t>22</w:t>
    </w:r>
    <w:r>
      <w:fldChar w:fldCharType="end"/>
    </w:r>
  </w:p>
  <w:p w14:paraId="27217D78" w14:textId="77777777" w:rsidR="001851B0" w:rsidRDefault="001851B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1851B0" w:rsidRDefault="001851B0">
    <w:pPr>
      <w:pStyle w:val="Footer"/>
      <w:jc w:val="right"/>
    </w:pPr>
    <w:r>
      <w:fldChar w:fldCharType="begin"/>
    </w:r>
    <w:r>
      <w:instrText xml:space="preserve"> PAGE </w:instrText>
    </w:r>
    <w:r>
      <w:fldChar w:fldCharType="separate"/>
    </w:r>
    <w:r w:rsidR="00343DFF">
      <w:rPr>
        <w:noProof/>
      </w:rPr>
      <w:t>35</w:t>
    </w:r>
    <w:r>
      <w:fldChar w:fldCharType="end"/>
    </w:r>
  </w:p>
  <w:p w14:paraId="0FE1FC81" w14:textId="77777777" w:rsidR="001851B0" w:rsidRDefault="001851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4F77" w14:textId="77777777" w:rsidR="001851B0" w:rsidRDefault="001851B0" w:rsidP="00AD2D34">
      <w:r>
        <w:separator/>
      </w:r>
    </w:p>
  </w:footnote>
  <w:footnote w:type="continuationSeparator" w:id="0">
    <w:p w14:paraId="0C4BC2F1" w14:textId="77777777" w:rsidR="001851B0" w:rsidRDefault="001851B0" w:rsidP="00AD2D34">
      <w:r>
        <w:continuationSeparator/>
      </w:r>
    </w:p>
  </w:footnote>
  <w:footnote w:id="1">
    <w:p w14:paraId="34F57F05" w14:textId="0A9AF8CE" w:rsidR="001851B0" w:rsidRPr="006C0F48" w:rsidRDefault="001851B0">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624B0" w14:textId="77777777" w:rsidR="001851B0" w:rsidRPr="00DF2815" w:rsidRDefault="001851B0" w:rsidP="00DF2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1851B0" w:rsidRPr="00DF2815" w:rsidRDefault="001851B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9"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20"/>
  </w:num>
  <w:num w:numId="3">
    <w:abstractNumId w:val="2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21"/>
  </w:num>
  <w:num w:numId="11">
    <w:abstractNumId w:val="3"/>
  </w:num>
  <w:num w:numId="12">
    <w:abstractNumId w:val="8"/>
  </w:num>
  <w:num w:numId="13">
    <w:abstractNumId w:val="16"/>
  </w:num>
  <w:num w:numId="14">
    <w:abstractNumId w:val="5"/>
  </w:num>
  <w:num w:numId="15">
    <w:abstractNumId w:val="12"/>
  </w:num>
  <w:num w:numId="16">
    <w:abstractNumId w:val="4"/>
  </w:num>
  <w:num w:numId="17">
    <w:abstractNumId w:val="13"/>
  </w:num>
  <w:num w:numId="18">
    <w:abstractNumId w:val="6"/>
  </w:num>
  <w:num w:numId="19">
    <w:abstractNumId w:val="1"/>
  </w:num>
  <w:num w:numId="20">
    <w:abstractNumId w:val="11"/>
  </w:num>
  <w:num w:numId="21">
    <w:abstractNumId w:val="14"/>
  </w:num>
  <w:num w:numId="22">
    <w:abstractNumId w:val="17"/>
  </w:num>
  <w:num w:numId="23">
    <w:abstractNumId w:val="18"/>
  </w:num>
  <w:num w:numId="24">
    <w:abstractNumId w:val="10"/>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7C41"/>
    <w:rsid w:val="0006177D"/>
    <w:rsid w:val="000631B1"/>
    <w:rsid w:val="00066839"/>
    <w:rsid w:val="00066B73"/>
    <w:rsid w:val="000728E1"/>
    <w:rsid w:val="000758AD"/>
    <w:rsid w:val="0007614D"/>
    <w:rsid w:val="000816B9"/>
    <w:rsid w:val="00087EF8"/>
    <w:rsid w:val="00092080"/>
    <w:rsid w:val="00095140"/>
    <w:rsid w:val="00097D63"/>
    <w:rsid w:val="000A15E4"/>
    <w:rsid w:val="000A5304"/>
    <w:rsid w:val="000A58A2"/>
    <w:rsid w:val="000A7186"/>
    <w:rsid w:val="000A726A"/>
    <w:rsid w:val="000B127E"/>
    <w:rsid w:val="000B25C9"/>
    <w:rsid w:val="000B441D"/>
    <w:rsid w:val="000B5443"/>
    <w:rsid w:val="000C0495"/>
    <w:rsid w:val="000C16AB"/>
    <w:rsid w:val="000C17D7"/>
    <w:rsid w:val="000C19F0"/>
    <w:rsid w:val="000C1DD5"/>
    <w:rsid w:val="000C46F2"/>
    <w:rsid w:val="000C7A9F"/>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8D"/>
    <w:rsid w:val="000F0A27"/>
    <w:rsid w:val="000F21EE"/>
    <w:rsid w:val="000F2208"/>
    <w:rsid w:val="000F395F"/>
    <w:rsid w:val="000F435A"/>
    <w:rsid w:val="000F48EF"/>
    <w:rsid w:val="00100435"/>
    <w:rsid w:val="001019FD"/>
    <w:rsid w:val="00102839"/>
    <w:rsid w:val="00103FB6"/>
    <w:rsid w:val="001057A2"/>
    <w:rsid w:val="00106E0F"/>
    <w:rsid w:val="00107A5C"/>
    <w:rsid w:val="00110F18"/>
    <w:rsid w:val="00112374"/>
    <w:rsid w:val="001149D6"/>
    <w:rsid w:val="00115044"/>
    <w:rsid w:val="00116077"/>
    <w:rsid w:val="001179D5"/>
    <w:rsid w:val="00120EED"/>
    <w:rsid w:val="001212F1"/>
    <w:rsid w:val="0012232C"/>
    <w:rsid w:val="001268C9"/>
    <w:rsid w:val="00130460"/>
    <w:rsid w:val="00130E23"/>
    <w:rsid w:val="00131DA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5937"/>
    <w:rsid w:val="001571D7"/>
    <w:rsid w:val="00157517"/>
    <w:rsid w:val="00161D21"/>
    <w:rsid w:val="001654F6"/>
    <w:rsid w:val="001663B3"/>
    <w:rsid w:val="0016650C"/>
    <w:rsid w:val="00166971"/>
    <w:rsid w:val="00170BCC"/>
    <w:rsid w:val="001715FA"/>
    <w:rsid w:val="001740F6"/>
    <w:rsid w:val="00174238"/>
    <w:rsid w:val="00176812"/>
    <w:rsid w:val="001818F4"/>
    <w:rsid w:val="00182F23"/>
    <w:rsid w:val="0018349B"/>
    <w:rsid w:val="00184862"/>
    <w:rsid w:val="001851B0"/>
    <w:rsid w:val="00186769"/>
    <w:rsid w:val="00186A44"/>
    <w:rsid w:val="001875CF"/>
    <w:rsid w:val="00191D2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14CF"/>
    <w:rsid w:val="001F7145"/>
    <w:rsid w:val="001F7427"/>
    <w:rsid w:val="001F7884"/>
    <w:rsid w:val="00201E21"/>
    <w:rsid w:val="00204923"/>
    <w:rsid w:val="0020582E"/>
    <w:rsid w:val="00206B7C"/>
    <w:rsid w:val="00211590"/>
    <w:rsid w:val="002123CB"/>
    <w:rsid w:val="00215733"/>
    <w:rsid w:val="00216E78"/>
    <w:rsid w:val="0022676D"/>
    <w:rsid w:val="00230A72"/>
    <w:rsid w:val="0023414A"/>
    <w:rsid w:val="002341CD"/>
    <w:rsid w:val="00234455"/>
    <w:rsid w:val="00236BC7"/>
    <w:rsid w:val="00240060"/>
    <w:rsid w:val="00242BCE"/>
    <w:rsid w:val="00244C29"/>
    <w:rsid w:val="00245873"/>
    <w:rsid w:val="00250A4E"/>
    <w:rsid w:val="00250AD3"/>
    <w:rsid w:val="0025244D"/>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41B"/>
    <w:rsid w:val="00281764"/>
    <w:rsid w:val="00282D8E"/>
    <w:rsid w:val="0028481F"/>
    <w:rsid w:val="0028769A"/>
    <w:rsid w:val="00287731"/>
    <w:rsid w:val="00290F73"/>
    <w:rsid w:val="00293DA4"/>
    <w:rsid w:val="002A07D0"/>
    <w:rsid w:val="002A1BEE"/>
    <w:rsid w:val="002A2AB0"/>
    <w:rsid w:val="002A4A95"/>
    <w:rsid w:val="002A5798"/>
    <w:rsid w:val="002B0366"/>
    <w:rsid w:val="002B0E5F"/>
    <w:rsid w:val="002B7FC0"/>
    <w:rsid w:val="002C0065"/>
    <w:rsid w:val="002C078C"/>
    <w:rsid w:val="002C0833"/>
    <w:rsid w:val="002C153D"/>
    <w:rsid w:val="002C1B6B"/>
    <w:rsid w:val="002C2F1E"/>
    <w:rsid w:val="002C5D02"/>
    <w:rsid w:val="002C792F"/>
    <w:rsid w:val="002D03BB"/>
    <w:rsid w:val="002D0458"/>
    <w:rsid w:val="002D058C"/>
    <w:rsid w:val="002D15BA"/>
    <w:rsid w:val="002D49DD"/>
    <w:rsid w:val="002D526C"/>
    <w:rsid w:val="002D58ED"/>
    <w:rsid w:val="002D647F"/>
    <w:rsid w:val="002D6C0C"/>
    <w:rsid w:val="002D7CCE"/>
    <w:rsid w:val="002E24C0"/>
    <w:rsid w:val="002E359A"/>
    <w:rsid w:val="002E3C74"/>
    <w:rsid w:val="002E5FA1"/>
    <w:rsid w:val="002E6980"/>
    <w:rsid w:val="002F0615"/>
    <w:rsid w:val="002F0E06"/>
    <w:rsid w:val="002F2ECA"/>
    <w:rsid w:val="002F34AF"/>
    <w:rsid w:val="002F59E7"/>
    <w:rsid w:val="0030133F"/>
    <w:rsid w:val="00302AA0"/>
    <w:rsid w:val="0030397C"/>
    <w:rsid w:val="00303ADA"/>
    <w:rsid w:val="00303E48"/>
    <w:rsid w:val="00305BED"/>
    <w:rsid w:val="00306661"/>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2D8A"/>
    <w:rsid w:val="00343DFF"/>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34A2"/>
    <w:rsid w:val="003A486A"/>
    <w:rsid w:val="003A68BC"/>
    <w:rsid w:val="003A7576"/>
    <w:rsid w:val="003B0025"/>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38E"/>
    <w:rsid w:val="003E15F8"/>
    <w:rsid w:val="003E1BDC"/>
    <w:rsid w:val="003E3B97"/>
    <w:rsid w:val="003E5457"/>
    <w:rsid w:val="003E54C1"/>
    <w:rsid w:val="003E7596"/>
    <w:rsid w:val="003F149F"/>
    <w:rsid w:val="003F1DE6"/>
    <w:rsid w:val="003F34B5"/>
    <w:rsid w:val="003F542D"/>
    <w:rsid w:val="003F5C01"/>
    <w:rsid w:val="004005DC"/>
    <w:rsid w:val="00400AB9"/>
    <w:rsid w:val="00405229"/>
    <w:rsid w:val="004055BC"/>
    <w:rsid w:val="00405698"/>
    <w:rsid w:val="00406B16"/>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5A9F"/>
    <w:rsid w:val="00446075"/>
    <w:rsid w:val="00446831"/>
    <w:rsid w:val="00447F46"/>
    <w:rsid w:val="004515CC"/>
    <w:rsid w:val="00451805"/>
    <w:rsid w:val="0045272A"/>
    <w:rsid w:val="004531C5"/>
    <w:rsid w:val="0045328E"/>
    <w:rsid w:val="00454097"/>
    <w:rsid w:val="00455D78"/>
    <w:rsid w:val="004560DD"/>
    <w:rsid w:val="00460AEC"/>
    <w:rsid w:val="00461C4D"/>
    <w:rsid w:val="00462770"/>
    <w:rsid w:val="00463E95"/>
    <w:rsid w:val="00465D8D"/>
    <w:rsid w:val="00472759"/>
    <w:rsid w:val="00472A53"/>
    <w:rsid w:val="0047596B"/>
    <w:rsid w:val="004761BB"/>
    <w:rsid w:val="00476997"/>
    <w:rsid w:val="00482CAA"/>
    <w:rsid w:val="00484DD1"/>
    <w:rsid w:val="00492640"/>
    <w:rsid w:val="0049371E"/>
    <w:rsid w:val="00493E11"/>
    <w:rsid w:val="00495669"/>
    <w:rsid w:val="00495BA9"/>
    <w:rsid w:val="004967FB"/>
    <w:rsid w:val="00497AAB"/>
    <w:rsid w:val="004A0548"/>
    <w:rsid w:val="004A308F"/>
    <w:rsid w:val="004A32DE"/>
    <w:rsid w:val="004A3991"/>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1C8F"/>
    <w:rsid w:val="004E25DE"/>
    <w:rsid w:val="004E2C1A"/>
    <w:rsid w:val="004E2C1C"/>
    <w:rsid w:val="004E4C32"/>
    <w:rsid w:val="004E5E21"/>
    <w:rsid w:val="004F00C3"/>
    <w:rsid w:val="004F2AA5"/>
    <w:rsid w:val="004F4704"/>
    <w:rsid w:val="005026FD"/>
    <w:rsid w:val="00502B23"/>
    <w:rsid w:val="00502DCC"/>
    <w:rsid w:val="00503617"/>
    <w:rsid w:val="00504526"/>
    <w:rsid w:val="0050645E"/>
    <w:rsid w:val="00506803"/>
    <w:rsid w:val="00507B4F"/>
    <w:rsid w:val="00510482"/>
    <w:rsid w:val="00511E58"/>
    <w:rsid w:val="005144BB"/>
    <w:rsid w:val="0051470B"/>
    <w:rsid w:val="0051575A"/>
    <w:rsid w:val="00516BF3"/>
    <w:rsid w:val="00516DA0"/>
    <w:rsid w:val="00517168"/>
    <w:rsid w:val="005203F3"/>
    <w:rsid w:val="00521F0E"/>
    <w:rsid w:val="00523048"/>
    <w:rsid w:val="00523199"/>
    <w:rsid w:val="00523B8C"/>
    <w:rsid w:val="005257F7"/>
    <w:rsid w:val="00526D63"/>
    <w:rsid w:val="005305FC"/>
    <w:rsid w:val="00531D98"/>
    <w:rsid w:val="00533127"/>
    <w:rsid w:val="00533426"/>
    <w:rsid w:val="00534CFB"/>
    <w:rsid w:val="0053605B"/>
    <w:rsid w:val="00536172"/>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757E"/>
    <w:rsid w:val="00592EED"/>
    <w:rsid w:val="0059478B"/>
    <w:rsid w:val="005952CF"/>
    <w:rsid w:val="005960F3"/>
    <w:rsid w:val="005A01F3"/>
    <w:rsid w:val="005A03F5"/>
    <w:rsid w:val="005A0C09"/>
    <w:rsid w:val="005A13E4"/>
    <w:rsid w:val="005A159D"/>
    <w:rsid w:val="005A3949"/>
    <w:rsid w:val="005A58A5"/>
    <w:rsid w:val="005A6A3E"/>
    <w:rsid w:val="005A6E7B"/>
    <w:rsid w:val="005B1D62"/>
    <w:rsid w:val="005B205C"/>
    <w:rsid w:val="005B2A64"/>
    <w:rsid w:val="005B364C"/>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304A4"/>
    <w:rsid w:val="006335B6"/>
    <w:rsid w:val="0063611C"/>
    <w:rsid w:val="00636F9C"/>
    <w:rsid w:val="00637205"/>
    <w:rsid w:val="00641D38"/>
    <w:rsid w:val="00642212"/>
    <w:rsid w:val="00644038"/>
    <w:rsid w:val="00645955"/>
    <w:rsid w:val="00647419"/>
    <w:rsid w:val="00650727"/>
    <w:rsid w:val="00653D34"/>
    <w:rsid w:val="00661F2A"/>
    <w:rsid w:val="00661FB0"/>
    <w:rsid w:val="006630F8"/>
    <w:rsid w:val="00665DCA"/>
    <w:rsid w:val="00670A48"/>
    <w:rsid w:val="00672137"/>
    <w:rsid w:val="0067225B"/>
    <w:rsid w:val="00673C8C"/>
    <w:rsid w:val="00673D23"/>
    <w:rsid w:val="00674151"/>
    <w:rsid w:val="0067594E"/>
    <w:rsid w:val="006765B7"/>
    <w:rsid w:val="006773CC"/>
    <w:rsid w:val="006825D5"/>
    <w:rsid w:val="0068451F"/>
    <w:rsid w:val="006852BC"/>
    <w:rsid w:val="0068791E"/>
    <w:rsid w:val="006879B7"/>
    <w:rsid w:val="00691609"/>
    <w:rsid w:val="00692E64"/>
    <w:rsid w:val="00693DEB"/>
    <w:rsid w:val="006942B5"/>
    <w:rsid w:val="00694E9F"/>
    <w:rsid w:val="00695577"/>
    <w:rsid w:val="00696A17"/>
    <w:rsid w:val="00697C6D"/>
    <w:rsid w:val="006A116F"/>
    <w:rsid w:val="006A2B24"/>
    <w:rsid w:val="006A6C5B"/>
    <w:rsid w:val="006A786F"/>
    <w:rsid w:val="006B16A2"/>
    <w:rsid w:val="006B1B37"/>
    <w:rsid w:val="006B1E5E"/>
    <w:rsid w:val="006B2F7E"/>
    <w:rsid w:val="006B3501"/>
    <w:rsid w:val="006C0DB7"/>
    <w:rsid w:val="006C0F48"/>
    <w:rsid w:val="006C379D"/>
    <w:rsid w:val="006D24FE"/>
    <w:rsid w:val="006D6262"/>
    <w:rsid w:val="006D7221"/>
    <w:rsid w:val="006D7A22"/>
    <w:rsid w:val="006D7FF7"/>
    <w:rsid w:val="006E0A0B"/>
    <w:rsid w:val="006E218B"/>
    <w:rsid w:val="006E372D"/>
    <w:rsid w:val="006E4520"/>
    <w:rsid w:val="006E4583"/>
    <w:rsid w:val="006F0842"/>
    <w:rsid w:val="006F208E"/>
    <w:rsid w:val="006F5790"/>
    <w:rsid w:val="006F6FEE"/>
    <w:rsid w:val="006F73BE"/>
    <w:rsid w:val="00700500"/>
    <w:rsid w:val="0070390B"/>
    <w:rsid w:val="0070397A"/>
    <w:rsid w:val="007152BA"/>
    <w:rsid w:val="0071629E"/>
    <w:rsid w:val="0071641E"/>
    <w:rsid w:val="00716B2F"/>
    <w:rsid w:val="00717D90"/>
    <w:rsid w:val="00720DA5"/>
    <w:rsid w:val="00720E6D"/>
    <w:rsid w:val="00722776"/>
    <w:rsid w:val="00723F2B"/>
    <w:rsid w:val="007243F6"/>
    <w:rsid w:val="0073299B"/>
    <w:rsid w:val="00734103"/>
    <w:rsid w:val="00734BC7"/>
    <w:rsid w:val="00737932"/>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DCB"/>
    <w:rsid w:val="0079437C"/>
    <w:rsid w:val="00795177"/>
    <w:rsid w:val="00795A03"/>
    <w:rsid w:val="007970FE"/>
    <w:rsid w:val="007A3075"/>
    <w:rsid w:val="007A4139"/>
    <w:rsid w:val="007A5A50"/>
    <w:rsid w:val="007A7B54"/>
    <w:rsid w:val="007A7C78"/>
    <w:rsid w:val="007B0378"/>
    <w:rsid w:val="007B1CD7"/>
    <w:rsid w:val="007B1E5F"/>
    <w:rsid w:val="007B2301"/>
    <w:rsid w:val="007B4FCD"/>
    <w:rsid w:val="007B5F97"/>
    <w:rsid w:val="007B67E0"/>
    <w:rsid w:val="007B7612"/>
    <w:rsid w:val="007B7F70"/>
    <w:rsid w:val="007C2F1A"/>
    <w:rsid w:val="007C709E"/>
    <w:rsid w:val="007D0A34"/>
    <w:rsid w:val="007D14CE"/>
    <w:rsid w:val="007D220C"/>
    <w:rsid w:val="007D236E"/>
    <w:rsid w:val="007D24A2"/>
    <w:rsid w:val="007D4DD3"/>
    <w:rsid w:val="007D7053"/>
    <w:rsid w:val="007D712E"/>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6A49"/>
    <w:rsid w:val="00807241"/>
    <w:rsid w:val="008112C8"/>
    <w:rsid w:val="00812AA5"/>
    <w:rsid w:val="00813FBA"/>
    <w:rsid w:val="0081628A"/>
    <w:rsid w:val="008231AD"/>
    <w:rsid w:val="008237FD"/>
    <w:rsid w:val="00823BC1"/>
    <w:rsid w:val="00823CE5"/>
    <w:rsid w:val="008273AA"/>
    <w:rsid w:val="00830CAD"/>
    <w:rsid w:val="00831C20"/>
    <w:rsid w:val="0083336F"/>
    <w:rsid w:val="0083473F"/>
    <w:rsid w:val="0083736D"/>
    <w:rsid w:val="0083745F"/>
    <w:rsid w:val="008407B2"/>
    <w:rsid w:val="00841019"/>
    <w:rsid w:val="008422E8"/>
    <w:rsid w:val="00843490"/>
    <w:rsid w:val="00843792"/>
    <w:rsid w:val="00843B9E"/>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87541"/>
    <w:rsid w:val="00893532"/>
    <w:rsid w:val="008978DA"/>
    <w:rsid w:val="008A1347"/>
    <w:rsid w:val="008A361F"/>
    <w:rsid w:val="008A58B2"/>
    <w:rsid w:val="008B0204"/>
    <w:rsid w:val="008B02DE"/>
    <w:rsid w:val="008B4024"/>
    <w:rsid w:val="008B55CE"/>
    <w:rsid w:val="008B7A81"/>
    <w:rsid w:val="008C02B4"/>
    <w:rsid w:val="008C11C3"/>
    <w:rsid w:val="008C71B8"/>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41EB"/>
    <w:rsid w:val="009351A0"/>
    <w:rsid w:val="009354AF"/>
    <w:rsid w:val="00936FA2"/>
    <w:rsid w:val="0094115A"/>
    <w:rsid w:val="00942B28"/>
    <w:rsid w:val="009443A2"/>
    <w:rsid w:val="00946A0A"/>
    <w:rsid w:val="00952490"/>
    <w:rsid w:val="00954D59"/>
    <w:rsid w:val="009551B4"/>
    <w:rsid w:val="00955E57"/>
    <w:rsid w:val="00957FBF"/>
    <w:rsid w:val="009639AB"/>
    <w:rsid w:val="00965A61"/>
    <w:rsid w:val="00970C5D"/>
    <w:rsid w:val="00970C6C"/>
    <w:rsid w:val="00971159"/>
    <w:rsid w:val="009723A0"/>
    <w:rsid w:val="009727D4"/>
    <w:rsid w:val="0097476F"/>
    <w:rsid w:val="00974D06"/>
    <w:rsid w:val="00976A61"/>
    <w:rsid w:val="009800FA"/>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2F8"/>
    <w:rsid w:val="009C38E2"/>
    <w:rsid w:val="009C3A4D"/>
    <w:rsid w:val="009D0F1D"/>
    <w:rsid w:val="009D115D"/>
    <w:rsid w:val="009D23A9"/>
    <w:rsid w:val="009D28AC"/>
    <w:rsid w:val="009D3B16"/>
    <w:rsid w:val="009D4344"/>
    <w:rsid w:val="009D5EB4"/>
    <w:rsid w:val="009D63A9"/>
    <w:rsid w:val="009E413B"/>
    <w:rsid w:val="009E5299"/>
    <w:rsid w:val="009E5733"/>
    <w:rsid w:val="009F00C4"/>
    <w:rsid w:val="009F094D"/>
    <w:rsid w:val="009F2426"/>
    <w:rsid w:val="009F29FE"/>
    <w:rsid w:val="009F5032"/>
    <w:rsid w:val="009F5AC2"/>
    <w:rsid w:val="009F5DE8"/>
    <w:rsid w:val="009F68CA"/>
    <w:rsid w:val="00A007FA"/>
    <w:rsid w:val="00A009AC"/>
    <w:rsid w:val="00A03D86"/>
    <w:rsid w:val="00A04409"/>
    <w:rsid w:val="00A0480A"/>
    <w:rsid w:val="00A10251"/>
    <w:rsid w:val="00A1288F"/>
    <w:rsid w:val="00A12D84"/>
    <w:rsid w:val="00A13BA2"/>
    <w:rsid w:val="00A1402A"/>
    <w:rsid w:val="00A141C9"/>
    <w:rsid w:val="00A147F8"/>
    <w:rsid w:val="00A14945"/>
    <w:rsid w:val="00A16042"/>
    <w:rsid w:val="00A162FD"/>
    <w:rsid w:val="00A217CD"/>
    <w:rsid w:val="00A21EBC"/>
    <w:rsid w:val="00A2383E"/>
    <w:rsid w:val="00A2402B"/>
    <w:rsid w:val="00A26DAA"/>
    <w:rsid w:val="00A275B1"/>
    <w:rsid w:val="00A27E14"/>
    <w:rsid w:val="00A308CA"/>
    <w:rsid w:val="00A30DAF"/>
    <w:rsid w:val="00A32686"/>
    <w:rsid w:val="00A33C4D"/>
    <w:rsid w:val="00A34700"/>
    <w:rsid w:val="00A34B7D"/>
    <w:rsid w:val="00A35A43"/>
    <w:rsid w:val="00A3731F"/>
    <w:rsid w:val="00A37C01"/>
    <w:rsid w:val="00A43293"/>
    <w:rsid w:val="00A439F6"/>
    <w:rsid w:val="00A4562A"/>
    <w:rsid w:val="00A459A6"/>
    <w:rsid w:val="00A459C9"/>
    <w:rsid w:val="00A45CD6"/>
    <w:rsid w:val="00A46826"/>
    <w:rsid w:val="00A47ABC"/>
    <w:rsid w:val="00A50544"/>
    <w:rsid w:val="00A52415"/>
    <w:rsid w:val="00A52AD5"/>
    <w:rsid w:val="00A54C69"/>
    <w:rsid w:val="00A5566C"/>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69A8"/>
    <w:rsid w:val="00A87C41"/>
    <w:rsid w:val="00A90C13"/>
    <w:rsid w:val="00A934AE"/>
    <w:rsid w:val="00A93B27"/>
    <w:rsid w:val="00A951BA"/>
    <w:rsid w:val="00A9524C"/>
    <w:rsid w:val="00AA1AB6"/>
    <w:rsid w:val="00AA3CAF"/>
    <w:rsid w:val="00AA5E00"/>
    <w:rsid w:val="00AA5E52"/>
    <w:rsid w:val="00AB0D82"/>
    <w:rsid w:val="00AB53B4"/>
    <w:rsid w:val="00AB6F8C"/>
    <w:rsid w:val="00AC1949"/>
    <w:rsid w:val="00AC1B7E"/>
    <w:rsid w:val="00AC228F"/>
    <w:rsid w:val="00AC3553"/>
    <w:rsid w:val="00AC48D1"/>
    <w:rsid w:val="00AC6CEA"/>
    <w:rsid w:val="00AC78BA"/>
    <w:rsid w:val="00AD1FA3"/>
    <w:rsid w:val="00AD2540"/>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2A15"/>
    <w:rsid w:val="00B33AB1"/>
    <w:rsid w:val="00B33B23"/>
    <w:rsid w:val="00B34804"/>
    <w:rsid w:val="00B36B71"/>
    <w:rsid w:val="00B36F9D"/>
    <w:rsid w:val="00B37BFC"/>
    <w:rsid w:val="00B437F4"/>
    <w:rsid w:val="00B444B0"/>
    <w:rsid w:val="00B503EF"/>
    <w:rsid w:val="00B51EF5"/>
    <w:rsid w:val="00B532ED"/>
    <w:rsid w:val="00B5398A"/>
    <w:rsid w:val="00B5413C"/>
    <w:rsid w:val="00B54699"/>
    <w:rsid w:val="00B60BB1"/>
    <w:rsid w:val="00B64ED7"/>
    <w:rsid w:val="00B66F15"/>
    <w:rsid w:val="00B672F8"/>
    <w:rsid w:val="00B676AF"/>
    <w:rsid w:val="00B72772"/>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2FC"/>
    <w:rsid w:val="00BB0671"/>
    <w:rsid w:val="00BB12D5"/>
    <w:rsid w:val="00BB2647"/>
    <w:rsid w:val="00BB26AB"/>
    <w:rsid w:val="00BB3DA9"/>
    <w:rsid w:val="00BB4017"/>
    <w:rsid w:val="00BB53F4"/>
    <w:rsid w:val="00BB6884"/>
    <w:rsid w:val="00BC21B4"/>
    <w:rsid w:val="00BC2261"/>
    <w:rsid w:val="00BC2298"/>
    <w:rsid w:val="00BC7DA2"/>
    <w:rsid w:val="00BD01EF"/>
    <w:rsid w:val="00BD0424"/>
    <w:rsid w:val="00BD0512"/>
    <w:rsid w:val="00BD12AD"/>
    <w:rsid w:val="00BD16D9"/>
    <w:rsid w:val="00BD180A"/>
    <w:rsid w:val="00BD2DAC"/>
    <w:rsid w:val="00BD4C92"/>
    <w:rsid w:val="00BD4FBF"/>
    <w:rsid w:val="00BD71C7"/>
    <w:rsid w:val="00BD71E5"/>
    <w:rsid w:val="00BE0101"/>
    <w:rsid w:val="00BE0D17"/>
    <w:rsid w:val="00BE1A5D"/>
    <w:rsid w:val="00BE2ED8"/>
    <w:rsid w:val="00BE5558"/>
    <w:rsid w:val="00BF1453"/>
    <w:rsid w:val="00BF2859"/>
    <w:rsid w:val="00BF2C6D"/>
    <w:rsid w:val="00BF3F4E"/>
    <w:rsid w:val="00BF6593"/>
    <w:rsid w:val="00BF6C2F"/>
    <w:rsid w:val="00C03DB5"/>
    <w:rsid w:val="00C0415A"/>
    <w:rsid w:val="00C04EC8"/>
    <w:rsid w:val="00C05261"/>
    <w:rsid w:val="00C05EC3"/>
    <w:rsid w:val="00C06F9A"/>
    <w:rsid w:val="00C107C6"/>
    <w:rsid w:val="00C112B0"/>
    <w:rsid w:val="00C12826"/>
    <w:rsid w:val="00C1299D"/>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3DD3"/>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5494"/>
    <w:rsid w:val="00CB66CD"/>
    <w:rsid w:val="00CB7042"/>
    <w:rsid w:val="00CB75FA"/>
    <w:rsid w:val="00CB7F56"/>
    <w:rsid w:val="00CC0518"/>
    <w:rsid w:val="00CC1D13"/>
    <w:rsid w:val="00CC586A"/>
    <w:rsid w:val="00CC7105"/>
    <w:rsid w:val="00CD074B"/>
    <w:rsid w:val="00CD1730"/>
    <w:rsid w:val="00CD1CEF"/>
    <w:rsid w:val="00CD3321"/>
    <w:rsid w:val="00CD673A"/>
    <w:rsid w:val="00CD6B30"/>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47D44"/>
    <w:rsid w:val="00D51C0F"/>
    <w:rsid w:val="00D54FBF"/>
    <w:rsid w:val="00D55E6E"/>
    <w:rsid w:val="00D560F3"/>
    <w:rsid w:val="00D567F0"/>
    <w:rsid w:val="00D605C7"/>
    <w:rsid w:val="00D64246"/>
    <w:rsid w:val="00D644CD"/>
    <w:rsid w:val="00D6464D"/>
    <w:rsid w:val="00D64855"/>
    <w:rsid w:val="00D65DDF"/>
    <w:rsid w:val="00D67A89"/>
    <w:rsid w:val="00D70F56"/>
    <w:rsid w:val="00D71B35"/>
    <w:rsid w:val="00D71FD4"/>
    <w:rsid w:val="00D72440"/>
    <w:rsid w:val="00D75284"/>
    <w:rsid w:val="00D75F98"/>
    <w:rsid w:val="00D805EE"/>
    <w:rsid w:val="00D80743"/>
    <w:rsid w:val="00D80E45"/>
    <w:rsid w:val="00D8120A"/>
    <w:rsid w:val="00D81766"/>
    <w:rsid w:val="00D8270B"/>
    <w:rsid w:val="00D828EF"/>
    <w:rsid w:val="00D830BF"/>
    <w:rsid w:val="00D86E7F"/>
    <w:rsid w:val="00D90DC3"/>
    <w:rsid w:val="00D91198"/>
    <w:rsid w:val="00D91EFC"/>
    <w:rsid w:val="00D92826"/>
    <w:rsid w:val="00D93570"/>
    <w:rsid w:val="00D94182"/>
    <w:rsid w:val="00D94196"/>
    <w:rsid w:val="00D94862"/>
    <w:rsid w:val="00D959CF"/>
    <w:rsid w:val="00D97C8C"/>
    <w:rsid w:val="00DA0010"/>
    <w:rsid w:val="00DA3DCA"/>
    <w:rsid w:val="00DA5642"/>
    <w:rsid w:val="00DA5B76"/>
    <w:rsid w:val="00DB199E"/>
    <w:rsid w:val="00DB25BC"/>
    <w:rsid w:val="00DB2B4F"/>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3E82"/>
    <w:rsid w:val="00DD5E9B"/>
    <w:rsid w:val="00DD6736"/>
    <w:rsid w:val="00DD7246"/>
    <w:rsid w:val="00DE040D"/>
    <w:rsid w:val="00DE0A9E"/>
    <w:rsid w:val="00DE226F"/>
    <w:rsid w:val="00DE352C"/>
    <w:rsid w:val="00DE7817"/>
    <w:rsid w:val="00DF0DF4"/>
    <w:rsid w:val="00DF1275"/>
    <w:rsid w:val="00DF1AFE"/>
    <w:rsid w:val="00DF2815"/>
    <w:rsid w:val="00DF2B0B"/>
    <w:rsid w:val="00DF3A4E"/>
    <w:rsid w:val="00DF6496"/>
    <w:rsid w:val="00DF64D9"/>
    <w:rsid w:val="00DF74E1"/>
    <w:rsid w:val="00E11EFD"/>
    <w:rsid w:val="00E14A53"/>
    <w:rsid w:val="00E2098C"/>
    <w:rsid w:val="00E22394"/>
    <w:rsid w:val="00E22A93"/>
    <w:rsid w:val="00E231B1"/>
    <w:rsid w:val="00E25B3E"/>
    <w:rsid w:val="00E25CD7"/>
    <w:rsid w:val="00E25DFE"/>
    <w:rsid w:val="00E26AE2"/>
    <w:rsid w:val="00E2770A"/>
    <w:rsid w:val="00E30431"/>
    <w:rsid w:val="00E30C7C"/>
    <w:rsid w:val="00E31A7C"/>
    <w:rsid w:val="00E331D1"/>
    <w:rsid w:val="00E352DE"/>
    <w:rsid w:val="00E362BA"/>
    <w:rsid w:val="00E371EB"/>
    <w:rsid w:val="00E4115E"/>
    <w:rsid w:val="00E42264"/>
    <w:rsid w:val="00E43663"/>
    <w:rsid w:val="00E43BAC"/>
    <w:rsid w:val="00E44582"/>
    <w:rsid w:val="00E5072E"/>
    <w:rsid w:val="00E509A0"/>
    <w:rsid w:val="00E51726"/>
    <w:rsid w:val="00E53B30"/>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CF"/>
    <w:rsid w:val="00EA5339"/>
    <w:rsid w:val="00EA5F67"/>
    <w:rsid w:val="00EA6645"/>
    <w:rsid w:val="00EA7187"/>
    <w:rsid w:val="00EB44FC"/>
    <w:rsid w:val="00EB6898"/>
    <w:rsid w:val="00EB6BA2"/>
    <w:rsid w:val="00EB7076"/>
    <w:rsid w:val="00EB78C0"/>
    <w:rsid w:val="00EC285D"/>
    <w:rsid w:val="00EC4343"/>
    <w:rsid w:val="00EC561E"/>
    <w:rsid w:val="00EC65C3"/>
    <w:rsid w:val="00ED31E0"/>
    <w:rsid w:val="00ED40A0"/>
    <w:rsid w:val="00ED44E6"/>
    <w:rsid w:val="00ED4972"/>
    <w:rsid w:val="00EE0B1B"/>
    <w:rsid w:val="00EE11A8"/>
    <w:rsid w:val="00EE33EA"/>
    <w:rsid w:val="00EE3E72"/>
    <w:rsid w:val="00EE4427"/>
    <w:rsid w:val="00EE47DD"/>
    <w:rsid w:val="00EE6B3F"/>
    <w:rsid w:val="00EF3218"/>
    <w:rsid w:val="00EF5456"/>
    <w:rsid w:val="00F02413"/>
    <w:rsid w:val="00F02503"/>
    <w:rsid w:val="00F02E12"/>
    <w:rsid w:val="00F043A0"/>
    <w:rsid w:val="00F04ED0"/>
    <w:rsid w:val="00F05C2D"/>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17577"/>
    <w:rsid w:val="00F207AA"/>
    <w:rsid w:val="00F2368B"/>
    <w:rsid w:val="00F244F4"/>
    <w:rsid w:val="00F25430"/>
    <w:rsid w:val="00F25EA1"/>
    <w:rsid w:val="00F2785F"/>
    <w:rsid w:val="00F30FD9"/>
    <w:rsid w:val="00F33905"/>
    <w:rsid w:val="00F35CE1"/>
    <w:rsid w:val="00F36816"/>
    <w:rsid w:val="00F403E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5E2"/>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38AC"/>
    <w:rsid w:val="00FA47C9"/>
    <w:rsid w:val="00FA569C"/>
    <w:rsid w:val="00FA628B"/>
    <w:rsid w:val="00FA63DF"/>
    <w:rsid w:val="00FA7FE8"/>
    <w:rsid w:val="00FB16AE"/>
    <w:rsid w:val="00FB1F58"/>
    <w:rsid w:val="00FB32AB"/>
    <w:rsid w:val="00FB3D1F"/>
    <w:rsid w:val="00FB4C7E"/>
    <w:rsid w:val="00FB4E61"/>
    <w:rsid w:val="00FB5D00"/>
    <w:rsid w:val="00FC050B"/>
    <w:rsid w:val="00FC1490"/>
    <w:rsid w:val="00FC4D99"/>
    <w:rsid w:val="00FC71F2"/>
    <w:rsid w:val="00FC72D0"/>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65AA"/>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3"/>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3"/>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23"/>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25"/>
      </w:numPr>
      <w:contextualSpacing/>
      <w:jc w:val="left"/>
    </w:pPr>
    <w:rPr>
      <w:rFonts w:ascii="Arial Unicode MS" w:eastAsia="Arial Unicode MS" w:hAnsi="Arial Unicode MS" w:cs="Arial Unicode MS"/>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eis.gov.lv"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C734F-0854-4A67-A782-3037EDC2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57154</Words>
  <Characters>32579</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28</cp:revision>
  <cp:lastPrinted>2019-06-03T07:00:00Z</cp:lastPrinted>
  <dcterms:created xsi:type="dcterms:W3CDTF">2019-07-15T14:09:00Z</dcterms:created>
  <dcterms:modified xsi:type="dcterms:W3CDTF">2019-07-26T07:52:00Z</dcterms:modified>
</cp:coreProperties>
</file>