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DA" w:rsidRDefault="00817879" w:rsidP="00F151DA">
      <w:pPr>
        <w:ind w:right="-649"/>
        <w:jc w:val="center"/>
        <w:rPr>
          <w:b/>
          <w:bCs/>
          <w:lang w:eastAsia="lv-LV"/>
        </w:rPr>
      </w:pPr>
      <w:r>
        <w:rPr>
          <w:b/>
          <w:bCs/>
          <w:lang w:eastAsia="lv-LV"/>
        </w:rPr>
        <w:t>Iepirkuma komisijas 2018</w:t>
      </w:r>
      <w:r w:rsidR="00FF76A9">
        <w:rPr>
          <w:b/>
          <w:bCs/>
          <w:lang w:eastAsia="lv-LV"/>
        </w:rPr>
        <w:t xml:space="preserve">.gada </w:t>
      </w:r>
      <w:r w:rsidR="0040269B">
        <w:rPr>
          <w:b/>
          <w:bCs/>
          <w:lang w:eastAsia="lv-LV"/>
        </w:rPr>
        <w:t>24</w:t>
      </w:r>
      <w:r>
        <w:rPr>
          <w:b/>
          <w:bCs/>
          <w:lang w:eastAsia="lv-LV"/>
        </w:rPr>
        <w:t>.janvāra</w:t>
      </w:r>
      <w:r w:rsidR="00F151DA">
        <w:rPr>
          <w:b/>
          <w:bCs/>
          <w:lang w:eastAsia="lv-LV"/>
        </w:rPr>
        <w:t xml:space="preserve"> komisijas sēdē sniegtā</w:t>
      </w:r>
    </w:p>
    <w:p w:rsidR="00F151DA" w:rsidRDefault="00817879" w:rsidP="00F151DA">
      <w:pPr>
        <w:ind w:right="-649"/>
        <w:jc w:val="center"/>
        <w:rPr>
          <w:b/>
          <w:bCs/>
          <w:lang w:eastAsia="lv-LV"/>
        </w:rPr>
      </w:pPr>
      <w:r>
        <w:rPr>
          <w:b/>
          <w:bCs/>
          <w:lang w:eastAsia="lv-LV"/>
        </w:rPr>
        <w:t>atbilde</w:t>
      </w:r>
      <w:r w:rsidR="0040269B">
        <w:rPr>
          <w:b/>
          <w:bCs/>
          <w:lang w:eastAsia="lv-LV"/>
        </w:rPr>
        <w:t xml:space="preserve"> uz uzdoto jautājumu</w:t>
      </w:r>
      <w:bookmarkStart w:id="0" w:name="_GoBack"/>
      <w:bookmarkEnd w:id="0"/>
      <w:r w:rsidR="00F151DA">
        <w:rPr>
          <w:b/>
          <w:bCs/>
          <w:lang w:eastAsia="lv-LV"/>
        </w:rPr>
        <w:t xml:space="preserve"> par </w:t>
      </w:r>
    </w:p>
    <w:p w:rsidR="00F151DA" w:rsidRDefault="002C1AC5" w:rsidP="00F151DA">
      <w:pPr>
        <w:jc w:val="center"/>
        <w:rPr>
          <w:rFonts w:eastAsia="Calibri"/>
        </w:rPr>
      </w:pPr>
      <w:r>
        <w:rPr>
          <w:b/>
          <w:bCs/>
          <w:lang w:eastAsia="lv-LV"/>
        </w:rPr>
        <w:t>atklāta konkursa “</w:t>
      </w:r>
      <w:r w:rsidR="0040269B" w:rsidRPr="0040269B">
        <w:rPr>
          <w:b/>
          <w:bCs/>
          <w:lang w:eastAsia="lv-LV"/>
        </w:rPr>
        <w:t xml:space="preserve">Nieru </w:t>
      </w:r>
      <w:proofErr w:type="spellStart"/>
      <w:r w:rsidR="0040269B" w:rsidRPr="0040269B">
        <w:rPr>
          <w:b/>
          <w:bCs/>
          <w:lang w:eastAsia="lv-LV"/>
        </w:rPr>
        <w:t>aizstājterapijas</w:t>
      </w:r>
      <w:proofErr w:type="spellEnd"/>
      <w:r w:rsidR="0040269B" w:rsidRPr="0040269B">
        <w:rPr>
          <w:b/>
          <w:bCs/>
          <w:lang w:eastAsia="lv-LV"/>
        </w:rPr>
        <w:t xml:space="preserve"> nodrošinājuma preču piegāde</w:t>
      </w:r>
      <w:r w:rsidR="00F151DA">
        <w:rPr>
          <w:b/>
          <w:bCs/>
          <w:lang w:eastAsia="lv-LV"/>
        </w:rPr>
        <w:t xml:space="preserve">”, </w:t>
      </w:r>
    </w:p>
    <w:p w:rsidR="00F151DA" w:rsidRDefault="002C1AC5" w:rsidP="00F151DA">
      <w:pPr>
        <w:ind w:right="-649"/>
        <w:jc w:val="center"/>
        <w:rPr>
          <w:b/>
          <w:bCs/>
          <w:lang w:eastAsia="lv-LV"/>
        </w:rPr>
      </w:pPr>
      <w:r>
        <w:rPr>
          <w:b/>
          <w:bCs/>
          <w:lang w:eastAsia="lv-LV"/>
        </w:rPr>
        <w:t>ID Nr.</w:t>
      </w:r>
      <w:r w:rsidR="0040269B">
        <w:rPr>
          <w:b/>
          <w:bCs/>
          <w:lang w:eastAsia="lv-LV"/>
        </w:rPr>
        <w:t xml:space="preserve"> PSKUS 2018/1</w:t>
      </w:r>
      <w:r w:rsidR="00F151DA">
        <w:rPr>
          <w:b/>
          <w:bCs/>
          <w:lang w:eastAsia="lv-LV"/>
        </w:rPr>
        <w:t xml:space="preserve">, nolikumu </w:t>
      </w:r>
    </w:p>
    <w:p w:rsidR="00CE71D4" w:rsidRDefault="00CE71D4"/>
    <w:p w:rsidR="00CE71D4" w:rsidRPr="00CE71D4" w:rsidRDefault="00CE71D4" w:rsidP="00CE71D4"/>
    <w:p w:rsidR="00CE71D4" w:rsidRDefault="00CE71D4" w:rsidP="00CE71D4">
      <w:pPr>
        <w:spacing w:before="60"/>
        <w:outlineLvl w:val="3"/>
      </w:pPr>
    </w:p>
    <w:p w:rsidR="00CE71D4" w:rsidRDefault="00CE71D4" w:rsidP="00CE71D4">
      <w:pPr>
        <w:spacing w:before="60"/>
        <w:outlineLvl w:val="3"/>
      </w:pPr>
    </w:p>
    <w:p w:rsidR="0040269B" w:rsidRPr="00924EC1" w:rsidRDefault="0040269B" w:rsidP="0040269B">
      <w:pPr>
        <w:ind w:firstLine="720"/>
        <w:outlineLvl w:val="3"/>
      </w:pPr>
      <w:r w:rsidRPr="00920BEC">
        <w:rPr>
          <w:b/>
          <w:u w:val="single"/>
        </w:rPr>
        <w:t>Jautājums</w:t>
      </w:r>
      <w:r>
        <w:rPr>
          <w:b/>
          <w:u w:val="single"/>
        </w:rPr>
        <w:t xml:space="preserve">: </w:t>
      </w:r>
      <w:r w:rsidRPr="00924EC1">
        <w:t xml:space="preserve">Atklātā konkursa “Nieru </w:t>
      </w:r>
      <w:proofErr w:type="spellStart"/>
      <w:r w:rsidRPr="00924EC1">
        <w:t>aizstājterapijas</w:t>
      </w:r>
      <w:proofErr w:type="spellEnd"/>
      <w:r w:rsidRPr="00924EC1">
        <w:t xml:space="preserve"> nodrošinājuma preču piegāde” (ID Nr.</w:t>
      </w:r>
      <w:r>
        <w:t xml:space="preserve"> </w:t>
      </w:r>
      <w:r w:rsidRPr="00924EC1">
        <w:t>PSKUS 2018/1) nolikuma 3.4.3.1 punktā ir teikts, ka pretendentam ir jāiesniedz zāļu lieltirgotavas atvēršanas licences kopija.</w:t>
      </w:r>
    </w:p>
    <w:p w:rsidR="0040269B" w:rsidRPr="00924EC1" w:rsidRDefault="0040269B" w:rsidP="0040269B">
      <w:pPr>
        <w:outlineLvl w:val="3"/>
      </w:pPr>
      <w:r>
        <w:t>SIA [..]</w:t>
      </w:r>
      <w:r w:rsidRPr="00924EC1">
        <w:t xml:space="preserve">  Zāļu Valsts aģentūrā iesniegusi dokumentāciju šādas licences iegūšanai, un to ir plānots saņemt š.g. 1. ceturkšņa beigās, tātad pirms pirmās piegādes, kura būtu jāveic konkursa uzvarētājam. </w:t>
      </w:r>
    </w:p>
    <w:p w:rsidR="0040269B" w:rsidRPr="00924EC1" w:rsidRDefault="0040269B" w:rsidP="0040269B">
      <w:pPr>
        <w:outlineLvl w:val="3"/>
      </w:pPr>
      <w:r w:rsidRPr="00924EC1">
        <w:t xml:space="preserve">Vai </w:t>
      </w:r>
      <w:proofErr w:type="spellStart"/>
      <w:r w:rsidRPr="00924EC1">
        <w:t>P.Stradiņa</w:t>
      </w:r>
      <w:proofErr w:type="spellEnd"/>
      <w:r w:rsidRPr="00924EC1">
        <w:t xml:space="preserve"> klīniskā universitātes slimnīca pieņems Zāļu Valsts aģentūras izsniegtu izziņu par augstāk minēto faktu, atzīstot to par derīgu dokumentu atbilstoši nolikuma 3.4.3.1 punktam?</w:t>
      </w:r>
    </w:p>
    <w:p w:rsidR="0040269B" w:rsidRPr="00466339" w:rsidRDefault="0040269B" w:rsidP="0040269B">
      <w:pPr>
        <w:outlineLvl w:val="3"/>
        <w:rPr>
          <w:b/>
          <w:u w:val="single"/>
        </w:rPr>
      </w:pPr>
    </w:p>
    <w:p w:rsidR="0040269B" w:rsidRDefault="0040269B" w:rsidP="0040269B">
      <w:pPr>
        <w:spacing w:before="60"/>
        <w:ind w:firstLine="720"/>
        <w:outlineLvl w:val="3"/>
      </w:pPr>
      <w:r w:rsidRPr="00920BEC">
        <w:rPr>
          <w:b/>
          <w:u w:val="single"/>
        </w:rPr>
        <w:t>Atbilde</w:t>
      </w:r>
      <w:r>
        <w:rPr>
          <w:b/>
          <w:u w:val="single"/>
        </w:rPr>
        <w:t xml:space="preserve">: </w:t>
      </w:r>
      <w:r>
        <w:t xml:space="preserve">Nolikuma </w:t>
      </w:r>
      <w:r w:rsidRPr="00924EC1">
        <w:t xml:space="preserve">3.4.3. </w:t>
      </w:r>
      <w:r>
        <w:t>punkts nosaka, ka “</w:t>
      </w:r>
      <w:r w:rsidRPr="00924EC1">
        <w:t>Pretendents, saskaņā ar Latvijas Republikas spēkā esošajiem normatīvajiem aktiem ir sertificēts zāļu tirdzniecībā un izplatīšanā (prasība attiecas uz iepirkuma priekšmeta medikamentu pozīcijām).</w:t>
      </w:r>
      <w:r>
        <w:t xml:space="preserve">” Nolikuma </w:t>
      </w:r>
      <w:r>
        <w:t>3.4.3.1.punkts nosaka, “L</w:t>
      </w:r>
      <w:r w:rsidRPr="00924EC1">
        <w:t>ai apliecinātu Nolikuma 3.4.3.punkta izpildi, Pretendentam jāiesniedz Zāļu lieltirgotavas atvēršanas (darbības) licences kopija. Ja zāļu ražošanas komersants izplata attiecīgajā komersanta uzņēmumā ražotās zāles, pretendents iesniedz zāļu ražošanas uzņēmuma licences kopiju vai attiecīgās valsts kompetentās institūcijas izdotas līdzvērtīgas atļaujas nodarboties ar zāļu izplatīšanu kopiju.</w:t>
      </w:r>
      <w:r>
        <w:t>”</w:t>
      </w:r>
    </w:p>
    <w:p w:rsidR="0040269B" w:rsidRDefault="0040269B" w:rsidP="0040269B">
      <w:pPr>
        <w:spacing w:before="60"/>
        <w:outlineLvl w:val="3"/>
      </w:pPr>
      <w:r>
        <w:tab/>
        <w:t xml:space="preserve">Ņemot vērā iepriekš minēto, </w:t>
      </w:r>
      <w:r w:rsidRPr="00924EC1">
        <w:t xml:space="preserve">ja pretendents </w:t>
      </w:r>
      <w:r>
        <w:t xml:space="preserve">vēlas iesniegt piedāvājumu šajā atklātajā konkursā un </w:t>
      </w:r>
      <w:r w:rsidRPr="00924EC1">
        <w:t>piedāvā</w:t>
      </w:r>
      <w:r>
        <w:t>t</w:t>
      </w:r>
      <w:r w:rsidRPr="00924EC1">
        <w:t xml:space="preserve"> piegādāt zāles, tad viņam ir jābūt </w:t>
      </w:r>
      <w:r>
        <w:t>Zāļu Valsts aģentūras (</w:t>
      </w:r>
      <w:r w:rsidRPr="00924EC1">
        <w:t>ZVA</w:t>
      </w:r>
      <w:r>
        <w:t>)</w:t>
      </w:r>
      <w:r w:rsidRPr="00924EC1">
        <w:t xml:space="preserve"> izsniegtajai speciālai atļaujai (licencei) zāļu lieltirgotavas atvēršanai (darbībai)</w:t>
      </w:r>
      <w:r>
        <w:t xml:space="preserve">. </w:t>
      </w:r>
    </w:p>
    <w:p w:rsidR="0040269B" w:rsidRDefault="0040269B" w:rsidP="0040269B">
      <w:pPr>
        <w:spacing w:before="60"/>
        <w:outlineLvl w:val="3"/>
      </w:pPr>
    </w:p>
    <w:p w:rsidR="0040269B" w:rsidRDefault="0040269B" w:rsidP="0040269B">
      <w:pPr>
        <w:ind w:right="83"/>
      </w:pPr>
    </w:p>
    <w:p w:rsidR="0062021F" w:rsidRPr="00E33D7A" w:rsidRDefault="0062021F" w:rsidP="00FF76A9"/>
    <w:sectPr w:rsidR="0062021F" w:rsidRPr="00E33D7A" w:rsidSect="002C0570">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0352D"/>
    <w:multiLevelType w:val="hybridMultilevel"/>
    <w:tmpl w:val="2FA42808"/>
    <w:lvl w:ilvl="0" w:tplc="6966FF8C">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B7131B"/>
    <w:multiLevelType w:val="hybridMultilevel"/>
    <w:tmpl w:val="F906E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E1312B0"/>
    <w:multiLevelType w:val="hybridMultilevel"/>
    <w:tmpl w:val="899A525C"/>
    <w:lvl w:ilvl="0" w:tplc="4E44E9B0">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D4"/>
    <w:rsid w:val="0006762B"/>
    <w:rsid w:val="00167C4C"/>
    <w:rsid w:val="001A216D"/>
    <w:rsid w:val="002917F2"/>
    <w:rsid w:val="002C0570"/>
    <w:rsid w:val="002C1AC5"/>
    <w:rsid w:val="003A6CD5"/>
    <w:rsid w:val="0040269B"/>
    <w:rsid w:val="004D487D"/>
    <w:rsid w:val="005F27A3"/>
    <w:rsid w:val="0062021F"/>
    <w:rsid w:val="00656DC0"/>
    <w:rsid w:val="006F37A7"/>
    <w:rsid w:val="006F44C2"/>
    <w:rsid w:val="00753D8C"/>
    <w:rsid w:val="00817879"/>
    <w:rsid w:val="008634B6"/>
    <w:rsid w:val="009451D4"/>
    <w:rsid w:val="00B212EA"/>
    <w:rsid w:val="00CA6866"/>
    <w:rsid w:val="00CC795D"/>
    <w:rsid w:val="00CE71D4"/>
    <w:rsid w:val="00E33D7A"/>
    <w:rsid w:val="00E5359D"/>
    <w:rsid w:val="00F151DA"/>
    <w:rsid w:val="00FF7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91909-DB31-4E1D-A6D1-E2A286A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D4"/>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F27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F27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D4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105">
      <w:bodyDiv w:val="1"/>
      <w:marLeft w:val="0"/>
      <w:marRight w:val="0"/>
      <w:marTop w:val="0"/>
      <w:marBottom w:val="0"/>
      <w:divBdr>
        <w:top w:val="none" w:sz="0" w:space="0" w:color="auto"/>
        <w:left w:val="none" w:sz="0" w:space="0" w:color="auto"/>
        <w:bottom w:val="none" w:sz="0" w:space="0" w:color="auto"/>
        <w:right w:val="none" w:sz="0" w:space="0" w:color="auto"/>
      </w:divBdr>
    </w:div>
    <w:div w:id="148209046">
      <w:bodyDiv w:val="1"/>
      <w:marLeft w:val="0"/>
      <w:marRight w:val="0"/>
      <w:marTop w:val="0"/>
      <w:marBottom w:val="0"/>
      <w:divBdr>
        <w:top w:val="none" w:sz="0" w:space="0" w:color="auto"/>
        <w:left w:val="none" w:sz="0" w:space="0" w:color="auto"/>
        <w:bottom w:val="none" w:sz="0" w:space="0" w:color="auto"/>
        <w:right w:val="none" w:sz="0" w:space="0" w:color="auto"/>
      </w:divBdr>
    </w:div>
    <w:div w:id="684596020">
      <w:bodyDiv w:val="1"/>
      <w:marLeft w:val="0"/>
      <w:marRight w:val="0"/>
      <w:marTop w:val="0"/>
      <w:marBottom w:val="0"/>
      <w:divBdr>
        <w:top w:val="none" w:sz="0" w:space="0" w:color="auto"/>
        <w:left w:val="none" w:sz="0" w:space="0" w:color="auto"/>
        <w:bottom w:val="none" w:sz="0" w:space="0" w:color="auto"/>
        <w:right w:val="none" w:sz="0" w:space="0" w:color="auto"/>
      </w:divBdr>
    </w:div>
    <w:div w:id="886726688">
      <w:bodyDiv w:val="1"/>
      <w:marLeft w:val="0"/>
      <w:marRight w:val="0"/>
      <w:marTop w:val="0"/>
      <w:marBottom w:val="0"/>
      <w:divBdr>
        <w:top w:val="none" w:sz="0" w:space="0" w:color="auto"/>
        <w:left w:val="none" w:sz="0" w:space="0" w:color="auto"/>
        <w:bottom w:val="none" w:sz="0" w:space="0" w:color="auto"/>
        <w:right w:val="none" w:sz="0" w:space="0" w:color="auto"/>
      </w:divBdr>
    </w:div>
    <w:div w:id="1325278365">
      <w:bodyDiv w:val="1"/>
      <w:marLeft w:val="0"/>
      <w:marRight w:val="0"/>
      <w:marTop w:val="0"/>
      <w:marBottom w:val="0"/>
      <w:divBdr>
        <w:top w:val="none" w:sz="0" w:space="0" w:color="auto"/>
        <w:left w:val="none" w:sz="0" w:space="0" w:color="auto"/>
        <w:bottom w:val="none" w:sz="0" w:space="0" w:color="auto"/>
        <w:right w:val="none" w:sz="0" w:space="0" w:color="auto"/>
      </w:divBdr>
    </w:div>
    <w:div w:id="1430347064">
      <w:bodyDiv w:val="1"/>
      <w:marLeft w:val="0"/>
      <w:marRight w:val="0"/>
      <w:marTop w:val="0"/>
      <w:marBottom w:val="0"/>
      <w:divBdr>
        <w:top w:val="none" w:sz="0" w:space="0" w:color="auto"/>
        <w:left w:val="none" w:sz="0" w:space="0" w:color="auto"/>
        <w:bottom w:val="none" w:sz="0" w:space="0" w:color="auto"/>
        <w:right w:val="none" w:sz="0" w:space="0" w:color="auto"/>
      </w:divBdr>
    </w:div>
    <w:div w:id="1438253781">
      <w:bodyDiv w:val="1"/>
      <w:marLeft w:val="0"/>
      <w:marRight w:val="0"/>
      <w:marTop w:val="0"/>
      <w:marBottom w:val="0"/>
      <w:divBdr>
        <w:top w:val="none" w:sz="0" w:space="0" w:color="auto"/>
        <w:left w:val="none" w:sz="0" w:space="0" w:color="auto"/>
        <w:bottom w:val="none" w:sz="0" w:space="0" w:color="auto"/>
        <w:right w:val="none" w:sz="0" w:space="0" w:color="auto"/>
      </w:divBdr>
    </w:div>
    <w:div w:id="1648129585">
      <w:bodyDiv w:val="1"/>
      <w:marLeft w:val="0"/>
      <w:marRight w:val="0"/>
      <w:marTop w:val="0"/>
      <w:marBottom w:val="0"/>
      <w:divBdr>
        <w:top w:val="none" w:sz="0" w:space="0" w:color="auto"/>
        <w:left w:val="none" w:sz="0" w:space="0" w:color="auto"/>
        <w:bottom w:val="none" w:sz="0" w:space="0" w:color="auto"/>
        <w:right w:val="none" w:sz="0" w:space="0" w:color="auto"/>
      </w:divBdr>
    </w:div>
    <w:div w:id="2089184623">
      <w:bodyDiv w:val="1"/>
      <w:marLeft w:val="0"/>
      <w:marRight w:val="0"/>
      <w:marTop w:val="0"/>
      <w:marBottom w:val="0"/>
      <w:divBdr>
        <w:top w:val="none" w:sz="0" w:space="0" w:color="auto"/>
        <w:left w:val="none" w:sz="0" w:space="0" w:color="auto"/>
        <w:bottom w:val="none" w:sz="0" w:space="0" w:color="auto"/>
        <w:right w:val="none" w:sz="0" w:space="0" w:color="auto"/>
      </w:divBdr>
    </w:div>
    <w:div w:id="20912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1107</Words>
  <Characters>631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Zanda Brante</cp:lastModifiedBy>
  <cp:revision>3</cp:revision>
  <dcterms:created xsi:type="dcterms:W3CDTF">2018-01-24T14:14:00Z</dcterms:created>
  <dcterms:modified xsi:type="dcterms:W3CDTF">2018-01-24T14:17:00Z</dcterms:modified>
</cp:coreProperties>
</file>