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EF9" w:rsidRPr="007E4EF9" w:rsidRDefault="007E4EF9" w:rsidP="007E4EF9">
      <w:pPr>
        <w:spacing w:after="0" w:line="240" w:lineRule="auto"/>
        <w:rPr>
          <w:rFonts w:ascii="Times New Roman" w:eastAsia="Times New Roman" w:hAnsi="Times New Roman" w:cs="Times New Roman"/>
          <w:b/>
          <w:sz w:val="24"/>
          <w:szCs w:val="24"/>
          <w:lang w:eastAsia="lv-LV"/>
        </w:rPr>
      </w:pPr>
      <w:bookmarkStart w:id="0" w:name="_Hlk489526977"/>
      <w:r w:rsidRPr="007E4EF9">
        <w:rPr>
          <w:rFonts w:ascii="Times New Roman" w:eastAsia="Times New Roman" w:hAnsi="Times New Roman" w:cs="Times New Roman"/>
          <w:b/>
          <w:sz w:val="24"/>
          <w:szCs w:val="24"/>
          <w:lang w:eastAsia="lv-LV"/>
        </w:rPr>
        <w:t>1.jautājums:</w:t>
      </w:r>
    </w:p>
    <w:p w:rsidR="007E4EF9" w:rsidRPr="007E4EF9" w:rsidRDefault="007E4EF9" w:rsidP="007E4EF9">
      <w:pPr>
        <w:spacing w:after="0" w:line="240" w:lineRule="auto"/>
        <w:rPr>
          <w:rFonts w:ascii="Times New Roman" w:eastAsia="Times New Roman" w:hAnsi="Times New Roman" w:cs="Times New Roman"/>
          <w:sz w:val="24"/>
          <w:szCs w:val="24"/>
        </w:rPr>
      </w:pPr>
      <w:r w:rsidRPr="007E4EF9">
        <w:rPr>
          <w:rFonts w:ascii="Times New Roman" w:eastAsia="Times New Roman" w:hAnsi="Times New Roman" w:cs="Times New Roman"/>
          <w:noProof/>
          <w:sz w:val="24"/>
          <w:szCs w:val="24"/>
        </w:rPr>
        <w:drawing>
          <wp:inline distT="0" distB="0" distL="0" distR="0" wp14:anchorId="5D6C08A5" wp14:editId="149495B5">
            <wp:extent cx="6119495" cy="142782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9495" cy="1427822"/>
                    </a:xfrm>
                    <a:prstGeom prst="rect">
                      <a:avLst/>
                    </a:prstGeom>
                    <a:noFill/>
                    <a:ln>
                      <a:noFill/>
                    </a:ln>
                  </pic:spPr>
                </pic:pic>
              </a:graphicData>
            </a:graphic>
          </wp:inline>
        </w:drawing>
      </w: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Atbilde:</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Iepirkuma komisija ir izvērtējusi ieinteresētā piegādātāja jautājumu un vienojas svītrot tehniskā – finanšu piedāvājuma 1.3.11.punktu.</w:t>
      </w:r>
    </w:p>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2.jautājums:</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noProof/>
          <w:sz w:val="24"/>
          <w:szCs w:val="24"/>
        </w:rPr>
        <w:drawing>
          <wp:inline distT="0" distB="0" distL="0" distR="0" wp14:anchorId="23400C95" wp14:editId="6B2F8312">
            <wp:extent cx="6119495" cy="108035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9495" cy="1080358"/>
                    </a:xfrm>
                    <a:prstGeom prst="rect">
                      <a:avLst/>
                    </a:prstGeom>
                    <a:noFill/>
                    <a:ln>
                      <a:noFill/>
                    </a:ln>
                  </pic:spPr>
                </pic:pic>
              </a:graphicData>
            </a:graphic>
          </wp:inline>
        </w:drawing>
      </w: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Atbilde:</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Iepirkuma komisija ir izvērtējusi ieinteresētā piegādātāja jautājumu un vienojas veikt grozījumus atklāta konkursa nolikuma 1.11.punktā izsakot to šādā redakcijā:</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“1.11.Darba stacija rekonstrukciju veikšanai”.</w:t>
      </w:r>
    </w:p>
    <w:p w:rsidR="007E4EF9" w:rsidRPr="007E4EF9" w:rsidRDefault="007E4EF9" w:rsidP="007E4EF9">
      <w:pPr>
        <w:spacing w:after="0" w:line="240" w:lineRule="auto"/>
        <w:jc w:val="both"/>
        <w:rPr>
          <w:rFonts w:ascii="Times New Roman" w:eastAsia="Times New Roman" w:hAnsi="Times New Roman" w:cs="Times New Roman"/>
          <w:b/>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3.jautājums:</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noProof/>
          <w:sz w:val="24"/>
          <w:szCs w:val="24"/>
        </w:rPr>
        <w:drawing>
          <wp:inline distT="0" distB="0" distL="0" distR="0" wp14:anchorId="18C44CAB" wp14:editId="3DBDEACD">
            <wp:extent cx="6119495" cy="146073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9495" cy="1460731"/>
                    </a:xfrm>
                    <a:prstGeom prst="rect">
                      <a:avLst/>
                    </a:prstGeom>
                    <a:noFill/>
                    <a:ln>
                      <a:noFill/>
                    </a:ln>
                  </pic:spPr>
                </pic:pic>
              </a:graphicData>
            </a:graphic>
          </wp:inline>
        </w:drawing>
      </w: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Atbilde:</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 xml:space="preserve">Iepirkuma komisijas ieskatā 1.11.5.apakšpunkta prasība nav attiecināma uz vispārīgajām prasībām, jo pretendentam ir jānorāda informācija, norādot dozas </w:t>
      </w:r>
      <w:proofErr w:type="spellStart"/>
      <w:r w:rsidRPr="007E4EF9">
        <w:rPr>
          <w:rFonts w:ascii="Times New Roman" w:eastAsia="Times New Roman" w:hAnsi="Times New Roman" w:cs="Times New Roman"/>
          <w:sz w:val="24"/>
          <w:szCs w:val="24"/>
        </w:rPr>
        <w:t>otpimizēšanā</w:t>
      </w:r>
      <w:proofErr w:type="spellEnd"/>
      <w:r w:rsidRPr="007E4EF9">
        <w:rPr>
          <w:rFonts w:ascii="Times New Roman" w:eastAsia="Times New Roman" w:hAnsi="Times New Roman" w:cs="Times New Roman"/>
          <w:sz w:val="24"/>
          <w:szCs w:val="24"/>
        </w:rPr>
        <w:t xml:space="preserve"> izmantoto tehnoloģiju. Turklāt, neatkarīgi no tā, kurā tehniskās specifikācijas sadaļā atrodas prasība, pretendentam tā ir jāizpilda.</w:t>
      </w:r>
    </w:p>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 xml:space="preserve">4.jautājums: </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noProof/>
          <w:sz w:val="24"/>
          <w:szCs w:val="24"/>
        </w:rPr>
        <w:lastRenderedPageBreak/>
        <w:drawing>
          <wp:inline distT="0" distB="0" distL="0" distR="0" wp14:anchorId="39E59A88" wp14:editId="38662800">
            <wp:extent cx="6119495" cy="166968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9495" cy="1669684"/>
                    </a:xfrm>
                    <a:prstGeom prst="rect">
                      <a:avLst/>
                    </a:prstGeom>
                    <a:noFill/>
                    <a:ln>
                      <a:noFill/>
                    </a:ln>
                  </pic:spPr>
                </pic:pic>
              </a:graphicData>
            </a:graphic>
          </wp:inline>
        </w:drawing>
      </w: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Atbilde:</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Iepirkuma komisija ir izvērtējusi ieinteresētā piegādātāja jautājumu un vienojas veikt grozījumus atklāta konkursa nolikuma 1.14.punktā izsakot to šādā redakcijā:</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 xml:space="preserve">“1.14.Ražotāja nodrošināta attālināta tehniskās diagnostikas un pielietojuma atbalsta funkcionalitāte </w:t>
      </w:r>
      <w:r w:rsidRPr="007E4EF9">
        <w:rPr>
          <w:rFonts w:ascii="Times New Roman" w:eastAsia="Times New Roman" w:hAnsi="Times New Roman" w:cs="Times New Roman"/>
          <w:b/>
          <w:sz w:val="24"/>
          <w:szCs w:val="24"/>
        </w:rPr>
        <w:t>(</w:t>
      </w:r>
      <w:proofErr w:type="spellStart"/>
      <w:r w:rsidRPr="007E4EF9">
        <w:rPr>
          <w:rFonts w:ascii="Times New Roman" w:eastAsia="Times New Roman" w:hAnsi="Times New Roman" w:cs="Times New Roman"/>
          <w:b/>
          <w:sz w:val="24"/>
          <w:szCs w:val="24"/>
        </w:rPr>
        <w:t>remote</w:t>
      </w:r>
      <w:proofErr w:type="spellEnd"/>
      <w:r w:rsidRPr="007E4EF9">
        <w:rPr>
          <w:rFonts w:ascii="Times New Roman" w:eastAsia="Times New Roman" w:hAnsi="Times New Roman" w:cs="Times New Roman"/>
          <w:b/>
          <w:sz w:val="24"/>
          <w:szCs w:val="24"/>
        </w:rPr>
        <w:t xml:space="preserve"> </w:t>
      </w:r>
      <w:proofErr w:type="spellStart"/>
      <w:r w:rsidRPr="007E4EF9">
        <w:rPr>
          <w:rFonts w:ascii="Times New Roman" w:eastAsia="Times New Roman" w:hAnsi="Times New Roman" w:cs="Times New Roman"/>
          <w:b/>
          <w:sz w:val="24"/>
          <w:szCs w:val="24"/>
        </w:rPr>
        <w:t>service</w:t>
      </w:r>
      <w:proofErr w:type="spellEnd"/>
      <w:r w:rsidRPr="007E4EF9">
        <w:rPr>
          <w:rFonts w:ascii="Times New Roman" w:eastAsia="Times New Roman" w:hAnsi="Times New Roman" w:cs="Times New Roman"/>
          <w:b/>
          <w:sz w:val="24"/>
          <w:szCs w:val="24"/>
        </w:rPr>
        <w:t>)</w:t>
      </w:r>
      <w:r w:rsidRPr="007E4EF9">
        <w:rPr>
          <w:rFonts w:ascii="Times New Roman" w:eastAsia="Times New Roman" w:hAnsi="Times New Roman" w:cs="Times New Roman"/>
          <w:sz w:val="24"/>
          <w:szCs w:val="24"/>
        </w:rPr>
        <w:t xml:space="preserve"> caur datortīklu pieslēdzoties iekārtai”.</w:t>
      </w:r>
    </w:p>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5.jautājums:</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Atklāta konkursa nolikuma 4.pielikuma līguma projekta 6.1.5.punkts nosaka, ka “</w:t>
      </w:r>
      <w:bookmarkStart w:id="1" w:name="_Hlk489346278"/>
      <w:r w:rsidRPr="007E4EF9">
        <w:rPr>
          <w:rFonts w:ascii="Times New Roman" w:eastAsia="Times New Roman" w:hAnsi="Times New Roman" w:cs="Times New Roman"/>
          <w:sz w:val="24"/>
          <w:szCs w:val="24"/>
        </w:rPr>
        <w:t>Līguma prasībām neatbilstošas un/vai nekvalitatīvas Preces piegādes gadījumā, ne vēlāk kā 10 (desmit) kalendāro dienu laikā apmainīt to pret jaunu, nelietotu un kvalitatīvu Preci uz sava rēķina</w:t>
      </w:r>
      <w:bookmarkEnd w:id="1"/>
      <w:r w:rsidRPr="007E4EF9">
        <w:rPr>
          <w:rFonts w:ascii="Times New Roman" w:eastAsia="Times New Roman" w:hAnsi="Times New Roman" w:cs="Times New Roman"/>
          <w:sz w:val="24"/>
          <w:szCs w:val="24"/>
        </w:rPr>
        <w:t>”. Šāda līguma prasība nav izpildāma.</w:t>
      </w:r>
    </w:p>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Atbilde:</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Iepirkuma komisija ir ņēmusi vērā ieinteresētā piegādātāja norādījumus un vienojas veikt grozījumus atklāta konkursa 4.pielikuma līguma projekta 6.1.5.punktā, izsakot to šādā redakcijā:</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 xml:space="preserve">“6.1.5. Līguma prasībām neatbilstošas un/vai nekvalitatīvas Preces piegādes gadījumā, ne vēlāk kā </w:t>
      </w:r>
      <w:r w:rsidRPr="007E4EF9">
        <w:rPr>
          <w:rFonts w:ascii="Times New Roman" w:eastAsia="Times New Roman" w:hAnsi="Times New Roman" w:cs="Times New Roman"/>
          <w:b/>
          <w:sz w:val="24"/>
          <w:szCs w:val="24"/>
        </w:rPr>
        <w:t>30 (trīsdesmit) darba dienu</w:t>
      </w:r>
      <w:r w:rsidRPr="007E4EF9">
        <w:rPr>
          <w:rFonts w:ascii="Times New Roman" w:eastAsia="Times New Roman" w:hAnsi="Times New Roman" w:cs="Times New Roman"/>
          <w:sz w:val="24"/>
          <w:szCs w:val="24"/>
        </w:rPr>
        <w:t xml:space="preserve"> laikā apmainīt to pret jaunu, nelietotu un kvalitatīvu Preci uz sava rēķina”. </w:t>
      </w:r>
    </w:p>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6.jautājums:</w:t>
      </w:r>
    </w:p>
    <w:p w:rsidR="007E4EF9" w:rsidRPr="007E4EF9" w:rsidRDefault="007E4EF9" w:rsidP="007E4EF9">
      <w:pPr>
        <w:spacing w:after="0" w:line="240" w:lineRule="auto"/>
        <w:jc w:val="both"/>
        <w:rPr>
          <w:rFonts w:ascii="Times New Roman" w:eastAsia="Times New Roman" w:hAnsi="Times New Roman" w:cs="Times New Roman"/>
          <w:sz w:val="24"/>
          <w:szCs w:val="24"/>
        </w:rPr>
      </w:pPr>
      <w:bookmarkStart w:id="2" w:name="_Hlk489529833"/>
      <w:r w:rsidRPr="007E4EF9">
        <w:rPr>
          <w:rFonts w:ascii="Times New Roman" w:eastAsia="Times New Roman" w:hAnsi="Times New Roman" w:cs="Times New Roman"/>
          <w:sz w:val="24"/>
          <w:szCs w:val="24"/>
        </w:rPr>
        <w:t>Tehniskā – finanšu piedāvājuma formas 4.punkta (</w:t>
      </w:r>
      <w:r w:rsidRPr="007E4EF9">
        <w:rPr>
          <w:rFonts w:ascii="Times New Roman" w:eastAsia="Times New Roman" w:hAnsi="Times New Roman" w:cs="Times New Roman"/>
          <w:i/>
          <w:sz w:val="24"/>
          <w:szCs w:val="24"/>
        </w:rPr>
        <w:t>Piedāvātajām precēm garantijas termiņš ir ___ (___) mēneši no pieņemšanas – nodošanas akta abpusējas parakstīšanas brīža, bet ne mazāk kā 24 mēneši</w:t>
      </w:r>
      <w:r w:rsidRPr="007E4EF9">
        <w:rPr>
          <w:rFonts w:ascii="Times New Roman" w:eastAsia="Times New Roman" w:hAnsi="Times New Roman" w:cs="Times New Roman"/>
          <w:sz w:val="24"/>
          <w:szCs w:val="24"/>
        </w:rPr>
        <w:t>) prasība iekārtas garantijai ir 24 mēneši, savukārt nolikuma 2.1.1punkts (</w:t>
      </w:r>
      <w:r w:rsidRPr="007E4EF9">
        <w:rPr>
          <w:rFonts w:ascii="Times New Roman" w:eastAsia="Times New Roman" w:hAnsi="Times New Roman" w:cs="Times New Roman"/>
          <w:i/>
          <w:sz w:val="24"/>
          <w:szCs w:val="24"/>
        </w:rPr>
        <w:t xml:space="preserve">Atklāta konkursa iepirkuma priekšmets ir </w:t>
      </w:r>
      <w:proofErr w:type="spellStart"/>
      <w:r w:rsidRPr="007E4EF9">
        <w:rPr>
          <w:rFonts w:ascii="Times New Roman" w:eastAsia="Times New Roman" w:hAnsi="Times New Roman" w:cs="Times New Roman"/>
          <w:i/>
          <w:sz w:val="24"/>
          <w:szCs w:val="24"/>
        </w:rPr>
        <w:t>Biplāna</w:t>
      </w:r>
      <w:proofErr w:type="spellEnd"/>
      <w:r w:rsidRPr="007E4EF9">
        <w:rPr>
          <w:rFonts w:ascii="Times New Roman" w:eastAsia="Times New Roman" w:hAnsi="Times New Roman" w:cs="Times New Roman"/>
          <w:i/>
          <w:sz w:val="24"/>
          <w:szCs w:val="24"/>
        </w:rPr>
        <w:t xml:space="preserve"> </w:t>
      </w:r>
      <w:proofErr w:type="spellStart"/>
      <w:r w:rsidRPr="007E4EF9">
        <w:rPr>
          <w:rFonts w:ascii="Times New Roman" w:eastAsia="Times New Roman" w:hAnsi="Times New Roman" w:cs="Times New Roman"/>
          <w:i/>
          <w:sz w:val="24"/>
          <w:szCs w:val="24"/>
        </w:rPr>
        <w:t>angiogrāfa</w:t>
      </w:r>
      <w:proofErr w:type="spellEnd"/>
      <w:r w:rsidRPr="007E4EF9">
        <w:rPr>
          <w:rFonts w:ascii="Times New Roman" w:eastAsia="Times New Roman" w:hAnsi="Times New Roman" w:cs="Times New Roman"/>
          <w:i/>
          <w:sz w:val="24"/>
          <w:szCs w:val="24"/>
        </w:rPr>
        <w:t xml:space="preserve"> piegāde A korpusam un 5 (piecu) gadu pilna servisa garantija (garantija ietver arī to detaļu nomaiņu, kuru kalpošanas laiks ir mazāks pa pieciem gadiem. Papildus izmaksas Līguma darbības laikā nav paredzētas!</w:t>
      </w:r>
      <w:r w:rsidRPr="007E4EF9">
        <w:rPr>
          <w:rFonts w:ascii="Times New Roman" w:eastAsia="Times New Roman" w:hAnsi="Times New Roman" w:cs="Times New Roman"/>
          <w:sz w:val="24"/>
          <w:szCs w:val="24"/>
        </w:rPr>
        <w:t xml:space="preserve">) nosaka 5 gadu pilna servisa garantiju. </w:t>
      </w:r>
      <w:r w:rsidRPr="007E4EF9">
        <w:rPr>
          <w:rFonts w:ascii="Times New Roman" w:eastAsia="Times New Roman" w:hAnsi="Times New Roman" w:cs="Times New Roman"/>
          <w:b/>
          <w:sz w:val="24"/>
          <w:szCs w:val="24"/>
        </w:rPr>
        <w:t>Lūdzam precīzi definēt, kāds iekārtas garantijas un/vai uzturēšanas termiņa piedāvājums ir prasīts un jāiekļauj cenā – 24 mēneši iekārtai kā “garantija” plus “5 (piecu) gadu pilna servisa garantija” ar atsevišķi nosauktu cenu (kopā 7 gadu pilns serviss iekļauts cenā) vai kā citādi saprotams piedāvājums?</w:t>
      </w:r>
    </w:p>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 xml:space="preserve">Atbilde: </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 xml:space="preserve">Atklāta konkursa iepirkuma priekšmets ir </w:t>
      </w:r>
      <w:proofErr w:type="spellStart"/>
      <w:r w:rsidRPr="007E4EF9">
        <w:rPr>
          <w:rFonts w:ascii="Times New Roman" w:eastAsia="Times New Roman" w:hAnsi="Times New Roman" w:cs="Times New Roman"/>
          <w:sz w:val="24"/>
          <w:szCs w:val="24"/>
        </w:rPr>
        <w:t>Biplāna</w:t>
      </w:r>
      <w:proofErr w:type="spellEnd"/>
      <w:r w:rsidRPr="007E4EF9">
        <w:rPr>
          <w:rFonts w:ascii="Times New Roman" w:eastAsia="Times New Roman" w:hAnsi="Times New Roman" w:cs="Times New Roman"/>
          <w:sz w:val="24"/>
          <w:szCs w:val="24"/>
        </w:rPr>
        <w:t xml:space="preserve"> </w:t>
      </w:r>
      <w:proofErr w:type="spellStart"/>
      <w:r w:rsidRPr="007E4EF9">
        <w:rPr>
          <w:rFonts w:ascii="Times New Roman" w:eastAsia="Times New Roman" w:hAnsi="Times New Roman" w:cs="Times New Roman"/>
          <w:sz w:val="24"/>
          <w:szCs w:val="24"/>
        </w:rPr>
        <w:t>angiogrāfa</w:t>
      </w:r>
      <w:proofErr w:type="spellEnd"/>
      <w:r w:rsidRPr="007E4EF9">
        <w:rPr>
          <w:rFonts w:ascii="Times New Roman" w:eastAsia="Times New Roman" w:hAnsi="Times New Roman" w:cs="Times New Roman"/>
          <w:sz w:val="24"/>
          <w:szCs w:val="24"/>
        </w:rPr>
        <w:t xml:space="preserve"> piegāde A korpusam un 5 (piecu) gadu pilna servisa garantija (garantija ietver arī to detaļu nomaiņu, kuru kalpošanas laiks ir mazāks pa pieciem gadiem.</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Iepirkuma komisija veiks grozījumus tehniskajā – finanšu piedāvājumā, svītrojot vispārīgo prasību 4.punktu.</w:t>
      </w:r>
    </w:p>
    <w:bookmarkEnd w:id="2"/>
    <w:p w:rsidR="007E4EF9" w:rsidRPr="007E4EF9" w:rsidRDefault="007E4EF9" w:rsidP="007E4EF9">
      <w:pPr>
        <w:spacing w:after="0" w:line="240" w:lineRule="auto"/>
        <w:jc w:val="both"/>
        <w:rPr>
          <w:rFonts w:ascii="Times New Roman" w:eastAsia="Times New Roman" w:hAnsi="Times New Roman" w:cs="Times New Roman"/>
          <w:sz w:val="24"/>
          <w:szCs w:val="24"/>
        </w:rPr>
      </w:pPr>
    </w:p>
    <w:bookmarkEnd w:id="0"/>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bookmarkStart w:id="3" w:name="_Hlk489526808"/>
      <w:r w:rsidRPr="007E4EF9">
        <w:rPr>
          <w:rFonts w:ascii="Times New Roman" w:eastAsia="Times New Roman" w:hAnsi="Times New Roman" w:cs="Times New Roman"/>
          <w:b/>
          <w:sz w:val="24"/>
          <w:szCs w:val="24"/>
        </w:rPr>
        <w:lastRenderedPageBreak/>
        <w:t>7.jautājums:</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Tehniskā – finanšu piedāvājuma formas 4.7.2.punkts (vai 1.7.2., labojot numerācijas kļūdu) (</w:t>
      </w:r>
      <w:r w:rsidRPr="007E4EF9">
        <w:rPr>
          <w:rFonts w:ascii="Times New Roman" w:eastAsia="Times New Roman" w:hAnsi="Times New Roman" w:cs="Times New Roman"/>
          <w:i/>
          <w:sz w:val="24"/>
          <w:szCs w:val="24"/>
        </w:rPr>
        <w:t>Vismaz  viens 19" medicīniskais krāsu monitors un gaišumu vismaz 400 cd/m²</w:t>
      </w:r>
      <w:r w:rsidRPr="007E4EF9">
        <w:rPr>
          <w:rFonts w:ascii="Times New Roman" w:eastAsia="Times New Roman" w:hAnsi="Times New Roman" w:cs="Times New Roman"/>
          <w:sz w:val="24"/>
          <w:szCs w:val="24"/>
        </w:rPr>
        <w:t xml:space="preserve">) tiek definēts vismaz viens 19 collu monitors video komutēšanas stacijai vadības telpā. Tā kā video komutēšanas stacijas uzdevums ir izveidot ergonomisku darba vietu, tad mūsu izpratnē 19 collu monitors ir daudz par mazu – uz tā nevar izvadīt nepieciešamo informāciju pietiekami ērtā formā no vairākiem informācijas avotiem. </w:t>
      </w:r>
      <w:r w:rsidRPr="007E4EF9">
        <w:rPr>
          <w:rFonts w:ascii="Times New Roman" w:eastAsia="Times New Roman" w:hAnsi="Times New Roman" w:cs="Times New Roman"/>
          <w:b/>
          <w:sz w:val="24"/>
          <w:szCs w:val="24"/>
        </w:rPr>
        <w:t>Lūdzam palielināt prasību par monitora izmēru vismaz līdz 27 collām kā iepriekšējā konkursā vai dzēst 1.7.punktu un atteikties no video komutēšanas</w:t>
      </w:r>
      <w:r w:rsidRPr="007E4EF9">
        <w:rPr>
          <w:rFonts w:ascii="Times New Roman" w:eastAsia="Times New Roman" w:hAnsi="Times New Roman" w:cs="Times New Roman"/>
          <w:sz w:val="24"/>
          <w:szCs w:val="24"/>
        </w:rPr>
        <w:t>.</w:t>
      </w:r>
    </w:p>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Atbilde:</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Iepirkuma komisija ir izvērtējusi ieinteresētā piegādātāja jautājumu un vienojas veikt grozījumus tehniskā – finanšu piedāvājuma 1.7.apakšpunktā, vienlaicīgi veicot numerācijas labojumus loģiskā secībā (1.7.1., 1.7.2. un 1.7.3.). Attiecīgi tehniskā – finanšu piedāvājuma 1.7.2.punkts tiek izteikts šādā redakcijā:</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“1.7.2.</w:t>
      </w:r>
      <w:r w:rsidRPr="007E4EF9">
        <w:rPr>
          <w:rFonts w:ascii="Times New Roman" w:eastAsia="Times New Roman" w:hAnsi="Times New Roman" w:cs="Times New Roman"/>
          <w:b/>
          <w:sz w:val="24"/>
          <w:szCs w:val="24"/>
        </w:rPr>
        <w:t>vismaz viens</w:t>
      </w:r>
      <w:r w:rsidRPr="007E4EF9">
        <w:rPr>
          <w:rFonts w:ascii="Times New Roman" w:eastAsia="Times New Roman" w:hAnsi="Times New Roman" w:cs="Times New Roman"/>
          <w:sz w:val="24"/>
          <w:szCs w:val="24"/>
        </w:rPr>
        <w:t xml:space="preserve"> 27" medicīniskais krāsu monitors un gaišumu vismaz 400 cd/m²”.</w:t>
      </w:r>
    </w:p>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8.jautājums:</w:t>
      </w: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sz w:val="24"/>
          <w:szCs w:val="24"/>
        </w:rPr>
        <w:t xml:space="preserve">Lūdzam precizēt to, </w:t>
      </w:r>
      <w:r w:rsidRPr="007E4EF9">
        <w:rPr>
          <w:rFonts w:ascii="Times New Roman" w:eastAsia="Times New Roman" w:hAnsi="Times New Roman" w:cs="Times New Roman"/>
          <w:b/>
          <w:sz w:val="24"/>
          <w:szCs w:val="24"/>
        </w:rPr>
        <w:t>vai telpas sagatavošanas izmaksas</w:t>
      </w:r>
      <w:r w:rsidRPr="007E4EF9">
        <w:rPr>
          <w:rFonts w:ascii="Times New Roman" w:eastAsia="Times New Roman" w:hAnsi="Times New Roman" w:cs="Times New Roman"/>
          <w:sz w:val="24"/>
          <w:szCs w:val="24"/>
        </w:rPr>
        <w:t xml:space="preserve"> (nesošās konstrukcijas pie griestiem; grīdas sagatavošana (kabeļu kanāli, pamatnes); elektrības </w:t>
      </w:r>
      <w:proofErr w:type="spellStart"/>
      <w:r w:rsidRPr="007E4EF9">
        <w:rPr>
          <w:rFonts w:ascii="Times New Roman" w:eastAsia="Times New Roman" w:hAnsi="Times New Roman" w:cs="Times New Roman"/>
          <w:sz w:val="24"/>
          <w:szCs w:val="24"/>
        </w:rPr>
        <w:t>pievads</w:t>
      </w:r>
      <w:proofErr w:type="spellEnd"/>
      <w:r w:rsidRPr="007E4EF9">
        <w:rPr>
          <w:rFonts w:ascii="Times New Roman" w:eastAsia="Times New Roman" w:hAnsi="Times New Roman" w:cs="Times New Roman"/>
          <w:sz w:val="24"/>
          <w:szCs w:val="24"/>
        </w:rPr>
        <w:t xml:space="preserve"> ar sadales kārbu; klimata kontrole izmeklējumu telpās un tehniskajā telpā; ugunsdzēsības signalizācijas utt.) </w:t>
      </w:r>
      <w:r w:rsidRPr="007E4EF9">
        <w:rPr>
          <w:rFonts w:ascii="Times New Roman" w:eastAsia="Times New Roman" w:hAnsi="Times New Roman" w:cs="Times New Roman"/>
          <w:b/>
          <w:sz w:val="24"/>
          <w:szCs w:val="24"/>
        </w:rPr>
        <w:t>ir jāparedz iekārtas piegāžu apjomā, vai arī šīs izmaksas segs VSIA “Paula Stradiņa klīniskā universitātes slimnīca”?</w:t>
      </w:r>
    </w:p>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Atbilde:</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 xml:space="preserve">Nesošās konstrukcijas pie griestiem – piegādātājs izstrādā konstrukciju stiprināšanas projektu (piesaistot </w:t>
      </w:r>
      <w:proofErr w:type="spellStart"/>
      <w:r w:rsidRPr="007E4EF9">
        <w:rPr>
          <w:rFonts w:ascii="Times New Roman" w:eastAsia="Times New Roman" w:hAnsi="Times New Roman" w:cs="Times New Roman"/>
          <w:sz w:val="24"/>
          <w:szCs w:val="24"/>
        </w:rPr>
        <w:t>būvkonstruktoru</w:t>
      </w:r>
      <w:proofErr w:type="spellEnd"/>
      <w:r w:rsidRPr="007E4EF9">
        <w:rPr>
          <w:rFonts w:ascii="Times New Roman" w:eastAsia="Times New Roman" w:hAnsi="Times New Roman" w:cs="Times New Roman"/>
          <w:sz w:val="24"/>
          <w:szCs w:val="24"/>
        </w:rPr>
        <w:t>) un saskaņo to ar pasūtītāju. Konstrukciju uzstāda pats piegādātājs;</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Griestu gala apdari -  nodrošina pasūtītājs pēc griestu nesošās konstrukcijas izbūves;</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Grīdas sagatavošana – nodrošina pasūtītājs pēc piegādātāja sniegtajiem grīdas kabeļu kanāla un pamatnes datiem (dati iesniedzami ar piesaistēm telpā);</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 xml:space="preserve">Elektrības </w:t>
      </w:r>
      <w:proofErr w:type="spellStart"/>
      <w:r w:rsidRPr="007E4EF9">
        <w:rPr>
          <w:rFonts w:ascii="Times New Roman" w:eastAsia="Times New Roman" w:hAnsi="Times New Roman" w:cs="Times New Roman"/>
          <w:sz w:val="24"/>
          <w:szCs w:val="24"/>
        </w:rPr>
        <w:t>pievads</w:t>
      </w:r>
      <w:proofErr w:type="spellEnd"/>
      <w:r w:rsidRPr="007E4EF9">
        <w:rPr>
          <w:rFonts w:ascii="Times New Roman" w:eastAsia="Times New Roman" w:hAnsi="Times New Roman" w:cs="Times New Roman"/>
          <w:sz w:val="24"/>
          <w:szCs w:val="24"/>
        </w:rPr>
        <w:t xml:space="preserve"> – ir izbūvēts</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Elektrības sadales kārba – piegādā piegādātājs komplektā ar iekārtu;</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 xml:space="preserve">Klimata kontrole izmeklējumu telpā – ir izbūvētas </w:t>
      </w:r>
      <w:proofErr w:type="spellStart"/>
      <w:r w:rsidRPr="007E4EF9">
        <w:rPr>
          <w:rFonts w:ascii="Times New Roman" w:eastAsia="Times New Roman" w:hAnsi="Times New Roman" w:cs="Times New Roman"/>
          <w:sz w:val="24"/>
          <w:szCs w:val="24"/>
        </w:rPr>
        <w:t>Fancoils</w:t>
      </w:r>
      <w:proofErr w:type="spellEnd"/>
      <w:r w:rsidRPr="007E4EF9">
        <w:rPr>
          <w:rFonts w:ascii="Times New Roman" w:eastAsia="Times New Roman" w:hAnsi="Times New Roman" w:cs="Times New Roman"/>
          <w:sz w:val="24"/>
          <w:szCs w:val="24"/>
        </w:rPr>
        <w:t xml:space="preserve"> </w:t>
      </w:r>
      <w:proofErr w:type="spellStart"/>
      <w:r w:rsidRPr="007E4EF9">
        <w:rPr>
          <w:rFonts w:ascii="Times New Roman" w:eastAsia="Times New Roman" w:hAnsi="Times New Roman" w:cs="Times New Roman"/>
          <w:sz w:val="24"/>
          <w:szCs w:val="24"/>
        </w:rPr>
        <w:t>Aermec</w:t>
      </w:r>
      <w:proofErr w:type="spellEnd"/>
      <w:r w:rsidRPr="007E4EF9">
        <w:rPr>
          <w:rFonts w:ascii="Times New Roman" w:eastAsia="Times New Roman" w:hAnsi="Times New Roman" w:cs="Times New Roman"/>
          <w:sz w:val="24"/>
          <w:szCs w:val="24"/>
        </w:rPr>
        <w:t xml:space="preserve"> FCX 54,</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 xml:space="preserve">Klimata kontrole tehniskajā telpā – ir izbūvētas divas Kasetes </w:t>
      </w:r>
      <w:proofErr w:type="spellStart"/>
      <w:r w:rsidRPr="007E4EF9">
        <w:rPr>
          <w:rFonts w:ascii="Times New Roman" w:eastAsia="Times New Roman" w:hAnsi="Times New Roman" w:cs="Times New Roman"/>
          <w:sz w:val="24"/>
          <w:szCs w:val="24"/>
        </w:rPr>
        <w:t>Aermec</w:t>
      </w:r>
      <w:proofErr w:type="spellEnd"/>
      <w:r w:rsidRPr="007E4EF9">
        <w:rPr>
          <w:rFonts w:ascii="Times New Roman" w:eastAsia="Times New Roman" w:hAnsi="Times New Roman" w:cs="Times New Roman"/>
          <w:sz w:val="24"/>
          <w:szCs w:val="24"/>
        </w:rPr>
        <w:t xml:space="preserve"> FCL 122;</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Ugunsdzēsības signalizācija – izbūvē pasūtītājs.</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Ja nepieciešams izbūvēt vēl kādas komunikācijas, kas nepieciešamas iekārtas darbības nodrošināšanai, tad izmaksas sedz piegādātājs.</w:t>
      </w:r>
    </w:p>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9.jautājums:</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Lūdzam papildināt tehniskā – finanšu piedāvājuma 1.13.punktu (</w:t>
      </w:r>
      <w:r w:rsidRPr="007E4EF9">
        <w:rPr>
          <w:rFonts w:ascii="Times New Roman" w:eastAsia="Times New Roman" w:hAnsi="Times New Roman" w:cs="Times New Roman"/>
          <w:i/>
          <w:sz w:val="24"/>
          <w:szCs w:val="24"/>
        </w:rPr>
        <w:t>Iekārta ir jauna, nelietota un nav izmantota demonstrācijās, ražošanas gads – 2017.; ražots pēc pasūtījuma. Pievienot ražotāja apliecinājumu</w:t>
      </w:r>
      <w:r w:rsidRPr="007E4EF9">
        <w:rPr>
          <w:rFonts w:ascii="Times New Roman" w:eastAsia="Times New Roman" w:hAnsi="Times New Roman" w:cs="Times New Roman"/>
          <w:sz w:val="24"/>
          <w:szCs w:val="24"/>
        </w:rPr>
        <w:t>) ar prasību par ražotāja apstiprinājumu arī piedāvātajai konfigurācijai un cenai. Prasības pamatojums ir garais saistību periods, kuru uzņemas piegādātājs un uz kuru jūs paļausieties kā pasūtītājs.</w:t>
      </w:r>
    </w:p>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Atbilde:</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Iepirkuma komisija neredz juridisku pamatojumu šādai prasībai, tāpēc tehniskā – finanšu piedāvājuma 1.13.punkta prasība netiks grozīta.</w:t>
      </w:r>
    </w:p>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lastRenderedPageBreak/>
        <w:t>10.jautājums:</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Ja iekārtai ir jāpiedāvā pagarināts pilna servisa nodrošinājums, tad lūdzam uzreiz novērtēt situāciju, ja iepirkuma summa neiekļausies nosauktajā budžetā 800 000 EUR bez PVN.</w:t>
      </w:r>
    </w:p>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Atbilde:</w:t>
      </w:r>
    </w:p>
    <w:p w:rsidR="007E4EF9" w:rsidRPr="007E4EF9" w:rsidRDefault="007E4EF9" w:rsidP="007E4EF9">
      <w:pPr>
        <w:spacing w:after="0" w:line="240" w:lineRule="auto"/>
        <w:jc w:val="both"/>
        <w:rPr>
          <w:rFonts w:ascii="Times New Roman" w:eastAsia="Times New Roman" w:hAnsi="Times New Roman" w:cs="Times New Roman"/>
          <w:sz w:val="24"/>
          <w:szCs w:val="24"/>
        </w:rPr>
      </w:pPr>
      <w:r w:rsidRPr="007E4EF9">
        <w:rPr>
          <w:rFonts w:ascii="Times New Roman" w:eastAsia="Times New Roman" w:hAnsi="Times New Roman" w:cs="Times New Roman"/>
          <w:sz w:val="24"/>
          <w:szCs w:val="24"/>
        </w:rPr>
        <w:t xml:space="preserve">Iepirkuma komisija katrā atsevišķā situācijā izvērtē savas finanšu iespējas un rīkojas saskaņā ar Publisko iepirkumu likumā noteikto. Proti, Komisija neizslēgs Pretendentu no dalības konkursā, ja Pretendenta piedāvājums pārsniegs Pasūtītāja plānoto līgumcenu. Vienlaicīgi, Pasūtītājs patur tiesības izbeigt konkursu bez rezultāta, ja piedāvājumi pārsniegs Pasūtītāja plānoto līgumcenu.  </w:t>
      </w:r>
    </w:p>
    <w:p w:rsidR="007E4EF9" w:rsidRPr="007E4EF9" w:rsidRDefault="007E4EF9" w:rsidP="007E4EF9">
      <w:pPr>
        <w:spacing w:after="0" w:line="240" w:lineRule="auto"/>
        <w:jc w:val="both"/>
        <w:rPr>
          <w:rFonts w:ascii="Times New Roman" w:eastAsia="Times New Roman" w:hAnsi="Times New Roman" w:cs="Times New Roman"/>
          <w:sz w:val="24"/>
          <w:szCs w:val="24"/>
        </w:rPr>
      </w:pPr>
    </w:p>
    <w:p w:rsidR="007E4EF9" w:rsidRPr="007E4EF9" w:rsidRDefault="007E4EF9" w:rsidP="007E4EF9">
      <w:pPr>
        <w:spacing w:after="0" w:line="240" w:lineRule="auto"/>
        <w:jc w:val="both"/>
        <w:rPr>
          <w:rFonts w:ascii="Times New Roman" w:eastAsia="Times New Roman" w:hAnsi="Times New Roman" w:cs="Times New Roman"/>
          <w:b/>
          <w:sz w:val="24"/>
          <w:szCs w:val="24"/>
        </w:rPr>
      </w:pPr>
      <w:r w:rsidRPr="007E4EF9">
        <w:rPr>
          <w:rFonts w:ascii="Times New Roman" w:eastAsia="Times New Roman" w:hAnsi="Times New Roman" w:cs="Times New Roman"/>
          <w:b/>
          <w:sz w:val="24"/>
          <w:szCs w:val="24"/>
        </w:rPr>
        <w:t>11.jautājums:</w:t>
      </w:r>
    </w:p>
    <w:p w:rsidR="007E4EF9" w:rsidRPr="007E4EF9" w:rsidRDefault="007E4EF9" w:rsidP="007E4EF9">
      <w:pPr>
        <w:spacing w:after="0" w:line="240" w:lineRule="auto"/>
        <w:jc w:val="both"/>
        <w:rPr>
          <w:rFonts w:ascii="Times New Roman" w:eastAsia="Calibri" w:hAnsi="Times New Roman" w:cs="Times New Roman"/>
          <w:sz w:val="24"/>
          <w:szCs w:val="24"/>
        </w:rPr>
      </w:pPr>
      <w:r w:rsidRPr="007E4EF9">
        <w:rPr>
          <w:rFonts w:ascii="Times New Roman" w:eastAsia="Times New Roman" w:hAnsi="Times New Roman" w:cs="Times New Roman"/>
          <w:sz w:val="24"/>
          <w:szCs w:val="24"/>
        </w:rPr>
        <w:t>Nolikuma 3.4.punkta (</w:t>
      </w:r>
      <w:bookmarkStart w:id="4" w:name="_Ref385922613"/>
      <w:bookmarkStart w:id="5" w:name="_Toc487707622"/>
      <w:r w:rsidRPr="007E4EF9">
        <w:rPr>
          <w:rFonts w:ascii="Times New Roman" w:eastAsia="Times New Roman" w:hAnsi="Times New Roman" w:cs="Times New Roman"/>
          <w:bCs/>
          <w:i/>
          <w:sz w:val="24"/>
          <w:szCs w:val="24"/>
          <w:lang w:val="x-none"/>
        </w:rPr>
        <w:t>Atlases prasības un iesniedzamie dokumenti</w:t>
      </w:r>
      <w:bookmarkEnd w:id="4"/>
      <w:bookmarkEnd w:id="5"/>
      <w:r w:rsidRPr="007E4EF9">
        <w:rPr>
          <w:rFonts w:ascii="Times New Roman" w:eastAsia="Times New Roman" w:hAnsi="Times New Roman" w:cs="Times New Roman"/>
          <w:bCs/>
          <w:sz w:val="24"/>
          <w:szCs w:val="24"/>
        </w:rPr>
        <w:t>) 3.4.4.apakšpunkts (</w:t>
      </w:r>
      <w:r w:rsidRPr="007E4EF9">
        <w:rPr>
          <w:rFonts w:ascii="Times New Roman" w:eastAsia="Calibri" w:hAnsi="Times New Roman" w:cs="Times New Roman"/>
          <w:i/>
          <w:sz w:val="24"/>
          <w:szCs w:val="24"/>
        </w:rPr>
        <w:t>Pretendentam pēdējo 3 (trīs) gadu laikā vai nostrādātajā periodā (ja pieredze ir mazāka par 3 (trīs) gadiem) ir bijusi vismaz 3 (trīs) līdzvērtīgu preču (</w:t>
      </w:r>
      <w:proofErr w:type="spellStart"/>
      <w:r w:rsidRPr="007E4EF9">
        <w:rPr>
          <w:rFonts w:ascii="Times New Roman" w:eastAsia="Calibri" w:hAnsi="Times New Roman" w:cs="Times New Roman"/>
          <w:i/>
          <w:sz w:val="24"/>
          <w:szCs w:val="24"/>
        </w:rPr>
        <w:t>angiogrāfu</w:t>
      </w:r>
      <w:proofErr w:type="spellEnd"/>
      <w:r w:rsidRPr="007E4EF9">
        <w:rPr>
          <w:rFonts w:ascii="Times New Roman" w:eastAsia="Calibri" w:hAnsi="Times New Roman" w:cs="Times New Roman"/>
          <w:i/>
          <w:sz w:val="24"/>
          <w:szCs w:val="24"/>
        </w:rPr>
        <w:t>) piegāde un garantijas uzturēšana</w:t>
      </w:r>
      <w:r w:rsidRPr="007E4EF9">
        <w:rPr>
          <w:rFonts w:ascii="Times New Roman" w:eastAsia="Calibri" w:hAnsi="Times New Roman" w:cs="Times New Roman"/>
        </w:rPr>
        <w:t xml:space="preserve">) </w:t>
      </w:r>
      <w:r w:rsidRPr="007E4EF9">
        <w:rPr>
          <w:rFonts w:ascii="Times New Roman" w:eastAsia="Calibri" w:hAnsi="Times New Roman" w:cs="Times New Roman"/>
          <w:sz w:val="24"/>
          <w:szCs w:val="24"/>
        </w:rPr>
        <w:t xml:space="preserve">nosaka pretendenta veikti 3 </w:t>
      </w:r>
      <w:proofErr w:type="spellStart"/>
      <w:r w:rsidRPr="007E4EF9">
        <w:rPr>
          <w:rFonts w:ascii="Times New Roman" w:eastAsia="Calibri" w:hAnsi="Times New Roman" w:cs="Times New Roman"/>
          <w:sz w:val="24"/>
          <w:szCs w:val="24"/>
        </w:rPr>
        <w:t>angiogrāfu</w:t>
      </w:r>
      <w:proofErr w:type="spellEnd"/>
      <w:r w:rsidRPr="007E4EF9">
        <w:rPr>
          <w:rFonts w:ascii="Times New Roman" w:eastAsia="Calibri" w:hAnsi="Times New Roman" w:cs="Times New Roman"/>
          <w:sz w:val="24"/>
          <w:szCs w:val="24"/>
        </w:rPr>
        <w:t xml:space="preserve"> piegādi pēdējo 3 gadu laikā. Pamatojoties uz mūsu rīcībā esošo informāciju, Latvijas Republikā pēdējo 3gadu laikā nav piegādāti un uzstādīti 3 jauni </w:t>
      </w:r>
      <w:proofErr w:type="spellStart"/>
      <w:r w:rsidRPr="007E4EF9">
        <w:rPr>
          <w:rFonts w:ascii="Times New Roman" w:eastAsia="Calibri" w:hAnsi="Times New Roman" w:cs="Times New Roman"/>
          <w:sz w:val="24"/>
          <w:szCs w:val="24"/>
        </w:rPr>
        <w:t>angiogrāfi</w:t>
      </w:r>
      <w:proofErr w:type="spellEnd"/>
      <w:r w:rsidRPr="007E4EF9">
        <w:rPr>
          <w:rFonts w:ascii="Times New Roman" w:eastAsia="Calibri" w:hAnsi="Times New Roman" w:cs="Times New Roman"/>
          <w:sz w:val="24"/>
          <w:szCs w:val="24"/>
        </w:rPr>
        <w:t>.</w:t>
      </w:r>
    </w:p>
    <w:p w:rsidR="007E4EF9" w:rsidRPr="007E4EF9" w:rsidRDefault="007E4EF9" w:rsidP="007E4EF9">
      <w:pPr>
        <w:spacing w:after="0" w:line="240" w:lineRule="auto"/>
        <w:jc w:val="both"/>
        <w:rPr>
          <w:rFonts w:ascii="Times New Roman" w:eastAsia="Calibri" w:hAnsi="Times New Roman" w:cs="Times New Roman"/>
          <w:sz w:val="24"/>
          <w:szCs w:val="24"/>
        </w:rPr>
      </w:pPr>
    </w:p>
    <w:p w:rsidR="007E4EF9" w:rsidRPr="007E4EF9" w:rsidRDefault="007E4EF9" w:rsidP="007E4EF9">
      <w:pPr>
        <w:spacing w:after="0" w:line="240" w:lineRule="auto"/>
        <w:jc w:val="both"/>
        <w:rPr>
          <w:rFonts w:ascii="Times New Roman" w:eastAsia="Calibri" w:hAnsi="Times New Roman" w:cs="Times New Roman"/>
          <w:b/>
          <w:sz w:val="24"/>
          <w:szCs w:val="24"/>
        </w:rPr>
      </w:pPr>
      <w:r w:rsidRPr="007E4EF9">
        <w:rPr>
          <w:rFonts w:ascii="Times New Roman" w:eastAsia="Calibri" w:hAnsi="Times New Roman" w:cs="Times New Roman"/>
          <w:b/>
          <w:sz w:val="24"/>
          <w:szCs w:val="24"/>
        </w:rPr>
        <w:t>Atbilde:</w:t>
      </w:r>
    </w:p>
    <w:p w:rsidR="007E4EF9" w:rsidRPr="007E4EF9" w:rsidRDefault="007E4EF9" w:rsidP="007E4EF9">
      <w:pPr>
        <w:spacing w:after="0" w:line="240" w:lineRule="auto"/>
        <w:jc w:val="both"/>
        <w:rPr>
          <w:rFonts w:ascii="Times New Roman" w:eastAsia="Calibri" w:hAnsi="Times New Roman" w:cs="Times New Roman"/>
          <w:sz w:val="24"/>
          <w:szCs w:val="24"/>
        </w:rPr>
      </w:pPr>
      <w:r w:rsidRPr="007E4EF9">
        <w:rPr>
          <w:rFonts w:ascii="Times New Roman" w:eastAsia="Calibri" w:hAnsi="Times New Roman" w:cs="Times New Roman"/>
          <w:sz w:val="24"/>
          <w:szCs w:val="24"/>
        </w:rPr>
        <w:t>Iepirkuma komisija, nosākot prasības attiecībā uz pretendenta pieredzi, nav konkretizējusi teritoriju, kurā pretendentam jābūt pieredzei ar veiktajām piegādēm. Šī nolikuma prasība ir vispārēja un paredz, ka pretendentam pēdējo 3 gadu laikā ir jābūt pieredzei kā tādai iepirkumā norādītās preces piegādēs un garantijas uzturēšanā.</w:t>
      </w:r>
    </w:p>
    <w:p w:rsidR="00CA40C2" w:rsidRDefault="007E4EF9">
      <w:bookmarkStart w:id="6" w:name="_GoBack"/>
      <w:bookmarkEnd w:id="3"/>
      <w:bookmarkEnd w:id="6"/>
    </w:p>
    <w:sectPr w:rsidR="00CA40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F9"/>
    <w:rsid w:val="000757A5"/>
    <w:rsid w:val="002D5AD8"/>
    <w:rsid w:val="00465A66"/>
    <w:rsid w:val="00535BB9"/>
    <w:rsid w:val="007C50BC"/>
    <w:rsid w:val="007E4EF9"/>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EB334-462D-4D8A-B66B-82B79D81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4681</Words>
  <Characters>2669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1</cp:revision>
  <dcterms:created xsi:type="dcterms:W3CDTF">2017-08-03T10:29:00Z</dcterms:created>
  <dcterms:modified xsi:type="dcterms:W3CDTF">2017-08-03T10:29:00Z</dcterms:modified>
</cp:coreProperties>
</file>