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0A" w:rsidRPr="007B1FA1" w:rsidRDefault="00AA6F0A" w:rsidP="00AA6F0A">
      <w:pPr>
        <w:jc w:val="both"/>
        <w:rPr>
          <w:b/>
          <w:lang w:val="lv-LV" w:eastAsia="lv-LV"/>
        </w:rPr>
      </w:pPr>
      <w:bookmarkStart w:id="0" w:name="_GoBack"/>
      <w:bookmarkEnd w:id="0"/>
      <w:r w:rsidRPr="007B1FA1">
        <w:rPr>
          <w:b/>
          <w:lang w:val="lv-LV" w:eastAsia="lv-LV"/>
        </w:rPr>
        <w:t xml:space="preserve">Jautājums Nr.1 </w:t>
      </w:r>
    </w:p>
    <w:p w:rsidR="00AA6F0A" w:rsidRPr="007B1FA1" w:rsidRDefault="00AA6F0A" w:rsidP="00AA6F0A">
      <w:pPr>
        <w:rPr>
          <w:b/>
          <w:lang w:val="lv-LV"/>
        </w:rPr>
      </w:pPr>
      <w:r w:rsidRPr="00EA630C">
        <w:rPr>
          <w:lang w:val="lv-LV" w:eastAsia="lv-LV"/>
        </w:rPr>
        <w:t>Nolikumam pievienots pielikums Nr.7 – saistību raksts. Vai šis dokuments ir jāpievieno konkursa piedāvājumam?</w:t>
      </w:r>
    </w:p>
    <w:p w:rsidR="00AA6F0A" w:rsidRDefault="00AA6F0A" w:rsidP="00AA6F0A">
      <w:pPr>
        <w:rPr>
          <w:b/>
          <w:lang w:val="lv-LV"/>
        </w:rPr>
      </w:pPr>
      <w:bookmarkStart w:id="1" w:name="_Hlk517696792"/>
      <w:r w:rsidRPr="007B1FA1">
        <w:rPr>
          <w:b/>
          <w:lang w:val="lv-LV"/>
        </w:rPr>
        <w:t xml:space="preserve">Atbilde Nr.1 </w:t>
      </w:r>
    </w:p>
    <w:p w:rsidR="00AA6F0A" w:rsidRPr="00EA630C" w:rsidRDefault="00AA6F0A" w:rsidP="00AA6F0A">
      <w:pPr>
        <w:rPr>
          <w:lang w:val="lv-LV"/>
        </w:rPr>
      </w:pPr>
      <w:r w:rsidRPr="00EA630C">
        <w:rPr>
          <w:lang w:val="lv-LV"/>
        </w:rPr>
        <w:t xml:space="preserve">Saskaņā ar Līguma 3.9.1.punktu </w:t>
      </w:r>
    </w:p>
    <w:p w:rsidR="00AA6F0A" w:rsidRDefault="00AA6F0A" w:rsidP="00AA6F0A">
      <w:pPr>
        <w:spacing w:after="200" w:line="276" w:lineRule="auto"/>
        <w:jc w:val="both"/>
        <w:rPr>
          <w:rFonts w:eastAsia="Calibri"/>
          <w:lang w:val="lv-LV"/>
        </w:rPr>
      </w:pPr>
      <w:r w:rsidRPr="00EA630C">
        <w:rPr>
          <w:rFonts w:eastAsia="Calibri"/>
          <w:lang w:val="lv-LV"/>
        </w:rPr>
        <w:t>Slēdzot līgumu parakstīt Nolikuma 7.pielikumu Saistību raksts par fizisko personu datu aizsardzību, izmantojot video novērošanas un ierakstu veikšanas sistēmu</w:t>
      </w:r>
      <w:r>
        <w:rPr>
          <w:rFonts w:eastAsia="Calibri"/>
          <w:lang w:val="lv-LV"/>
        </w:rPr>
        <w:t>.</w:t>
      </w:r>
    </w:p>
    <w:p w:rsidR="00AA6F0A" w:rsidRDefault="00AA6F0A" w:rsidP="00AA6F0A">
      <w:pPr>
        <w:spacing w:after="200" w:line="276" w:lineRule="auto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Iesniedzot piedāvājumu saistību raksts nav jāiesniedz. </w:t>
      </w:r>
    </w:p>
    <w:p w:rsidR="00AA6F0A" w:rsidRPr="007B1FA1" w:rsidRDefault="00AA6F0A" w:rsidP="00AA6F0A">
      <w:pPr>
        <w:jc w:val="both"/>
        <w:rPr>
          <w:b/>
          <w:lang w:val="lv-LV" w:eastAsia="lv-LV"/>
        </w:rPr>
      </w:pPr>
      <w:r w:rsidRPr="007B1FA1">
        <w:rPr>
          <w:b/>
          <w:lang w:val="lv-LV" w:eastAsia="lv-LV"/>
        </w:rPr>
        <w:t>Jautājums Nr.</w:t>
      </w:r>
      <w:r>
        <w:rPr>
          <w:b/>
          <w:lang w:val="lv-LV" w:eastAsia="lv-LV"/>
        </w:rPr>
        <w:t>2</w:t>
      </w:r>
      <w:r w:rsidRPr="007B1FA1">
        <w:rPr>
          <w:b/>
          <w:lang w:val="lv-LV" w:eastAsia="lv-LV"/>
        </w:rPr>
        <w:t xml:space="preserve"> </w:t>
      </w:r>
    </w:p>
    <w:p w:rsidR="00AA6F0A" w:rsidRPr="00EA630C" w:rsidRDefault="00AA6F0A" w:rsidP="00AA6F0A">
      <w:pPr>
        <w:rPr>
          <w:lang w:val="lv-LV" w:eastAsia="lv-LV"/>
        </w:rPr>
      </w:pPr>
      <w:r w:rsidRPr="00EA630C">
        <w:rPr>
          <w:lang w:val="lv-LV" w:eastAsia="lv-LV"/>
        </w:rPr>
        <w:t>Kā arī, par pretendenta apliecinājumu – norādīts, ka jāpievieno izziņas un atsauksmes. Kas ir domāts “izziņas”?</w:t>
      </w:r>
    </w:p>
    <w:bookmarkEnd w:id="1"/>
    <w:p w:rsidR="00AA6F0A" w:rsidRDefault="00AA6F0A" w:rsidP="00AA6F0A">
      <w:pPr>
        <w:rPr>
          <w:lang w:val="lv-LV" w:eastAsia="lv-LV"/>
        </w:rPr>
      </w:pPr>
      <w:r w:rsidRPr="00EA630C">
        <w:rPr>
          <w:lang w:val="lv-LV" w:eastAsia="lv-LV"/>
        </w:rPr>
        <w:t>Vai varam pievienot kā pierādošu dokumentu līguma pirmo un pēdējo lapu? (izziņu vietā)</w:t>
      </w:r>
    </w:p>
    <w:p w:rsidR="00AA6F0A" w:rsidRDefault="00AA6F0A" w:rsidP="00AA6F0A">
      <w:pPr>
        <w:rPr>
          <w:b/>
          <w:lang w:val="lv-LV"/>
        </w:rPr>
      </w:pPr>
      <w:r w:rsidRPr="007B1FA1">
        <w:rPr>
          <w:b/>
          <w:lang w:val="lv-LV"/>
        </w:rPr>
        <w:t>Atbilde Nr.</w:t>
      </w:r>
      <w:r>
        <w:rPr>
          <w:b/>
          <w:lang w:val="lv-LV"/>
        </w:rPr>
        <w:t>2</w:t>
      </w:r>
      <w:r w:rsidRPr="007B1FA1">
        <w:rPr>
          <w:b/>
          <w:lang w:val="lv-LV"/>
        </w:rPr>
        <w:t xml:space="preserve"> </w:t>
      </w:r>
    </w:p>
    <w:p w:rsidR="00AA6F0A" w:rsidRDefault="00AA6F0A" w:rsidP="00AA6F0A">
      <w:pPr>
        <w:spacing w:after="200" w:line="276" w:lineRule="auto"/>
        <w:jc w:val="both"/>
        <w:rPr>
          <w:lang w:val="lv-LV"/>
        </w:rPr>
      </w:pPr>
      <w:r>
        <w:rPr>
          <w:lang w:val="lv-LV"/>
        </w:rPr>
        <w:t xml:space="preserve">Prasība ir noteikta atbilstoši </w:t>
      </w:r>
      <w:r w:rsidRPr="00EA630C">
        <w:rPr>
          <w:lang w:val="lv-LV"/>
        </w:rPr>
        <w:t xml:space="preserve">Publisko iepirkumu likuma 46.panta </w:t>
      </w:r>
      <w:r>
        <w:rPr>
          <w:lang w:val="lv-LV"/>
        </w:rPr>
        <w:t>trešās</w:t>
      </w:r>
      <w:r w:rsidRPr="00EA630C">
        <w:rPr>
          <w:lang w:val="lv-LV"/>
        </w:rPr>
        <w:t xml:space="preserve"> daļ</w:t>
      </w:r>
      <w:r>
        <w:rPr>
          <w:lang w:val="lv-LV"/>
        </w:rPr>
        <w:t>ai : “</w:t>
      </w:r>
      <w:r w:rsidRPr="00EA630C">
        <w:rPr>
          <w:rFonts w:ascii="Arial" w:hAnsi="Arial" w:cs="Arial"/>
          <w:color w:val="414142"/>
          <w:sz w:val="20"/>
          <w:szCs w:val="20"/>
          <w:shd w:val="clear" w:color="auto" w:fill="F1F1F1"/>
          <w:lang w:val="lv-LV"/>
        </w:rPr>
        <w:t xml:space="preserve">(3) Piegādātāja tehniskās un profesionālās spējas atbilstoši būvdarbu, piegādes vai pakalpojuma raksturam, kvantitātei, svarīguma pakāpei un lietojumam var apliecināt ar: informāciju par būtiskākajām veiktajām piegādēm vai sniegtajiem pakalpojumiem, </w:t>
      </w:r>
      <w:r w:rsidRPr="00EA630C">
        <w:rPr>
          <w:rFonts w:ascii="Arial" w:hAnsi="Arial" w:cs="Arial"/>
          <w:b/>
          <w:color w:val="414142"/>
          <w:sz w:val="20"/>
          <w:szCs w:val="20"/>
          <w:shd w:val="clear" w:color="auto" w:fill="F1F1F1"/>
          <w:lang w:val="lv-LV"/>
        </w:rPr>
        <w:t>pievienojot izziņas un atsauksmes</w:t>
      </w:r>
      <w:r w:rsidRPr="00EA630C">
        <w:rPr>
          <w:rFonts w:ascii="Arial" w:hAnsi="Arial" w:cs="Arial"/>
          <w:color w:val="414142"/>
          <w:sz w:val="20"/>
          <w:szCs w:val="20"/>
          <w:shd w:val="clear" w:color="auto" w:fill="F1F1F1"/>
          <w:lang w:val="lv-LV"/>
        </w:rPr>
        <w:t xml:space="preserve"> ne vairāk kā par trim iepriekšējiem gadiem, norādot summas, laiku un saņēmējus (publiskas vai privātas personas). </w:t>
      </w:r>
      <w:r>
        <w:rPr>
          <w:lang w:val="lv-LV"/>
        </w:rPr>
        <w:t>”</w:t>
      </w:r>
    </w:p>
    <w:p w:rsidR="00AA6F0A" w:rsidRDefault="00AA6F0A" w:rsidP="00AA6F0A">
      <w:pPr>
        <w:spacing w:after="200" w:line="276" w:lineRule="auto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Komisijai vērtējot piedāvājumu ir jābūt iespējai pārliecināties par to, ka Pretendenta pieredze atbilst Nolikumā noteiktajām kvalifikācijas prasībām. To var apliecināt arī pievienojot līguma lapas, ja tas satur nepieciešamo informāciju. </w:t>
      </w:r>
    </w:p>
    <w:p w:rsidR="00AA6F0A" w:rsidRDefault="00AA6F0A" w:rsidP="00AA6F0A">
      <w:pPr>
        <w:rPr>
          <w:b/>
          <w:lang w:val="lv-LV"/>
        </w:rPr>
      </w:pPr>
      <w:r>
        <w:rPr>
          <w:rFonts w:eastAsia="Calibri"/>
          <w:lang w:val="lv-LV"/>
        </w:rPr>
        <w:t xml:space="preserve"> </w:t>
      </w:r>
      <w:r w:rsidRPr="007B1FA1">
        <w:rPr>
          <w:b/>
          <w:lang w:val="lv-LV"/>
        </w:rPr>
        <w:t>Atbilde Nr.</w:t>
      </w:r>
      <w:r>
        <w:rPr>
          <w:b/>
          <w:lang w:val="lv-LV"/>
        </w:rPr>
        <w:t>3</w:t>
      </w:r>
      <w:r w:rsidRPr="007B1FA1">
        <w:rPr>
          <w:b/>
          <w:lang w:val="lv-LV"/>
        </w:rPr>
        <w:t xml:space="preserve"> </w:t>
      </w:r>
    </w:p>
    <w:p w:rsidR="00AA6F0A" w:rsidRPr="00D05AE5" w:rsidRDefault="00AA6F0A" w:rsidP="00AA6F0A">
      <w:pPr>
        <w:rPr>
          <w:rFonts w:eastAsia="Calibri"/>
          <w:color w:val="000000"/>
          <w:lang w:val="lv-LV" w:eastAsia="lv-LV"/>
        </w:rPr>
      </w:pPr>
      <w:r w:rsidRPr="00D05AE5">
        <w:rPr>
          <w:rFonts w:eastAsia="Calibri"/>
          <w:lang w:val="lv-LV"/>
        </w:rPr>
        <w:t>Finanšu piedāvājuma materiālu koptāmē ir iekļauta sadaļā: 3. “</w:t>
      </w:r>
      <w:r w:rsidRPr="00D05AE5">
        <w:rPr>
          <w:rFonts w:eastAsia="Calibri"/>
          <w:color w:val="000000"/>
          <w:lang w:val="lv-LV" w:eastAsia="lv-LV"/>
        </w:rPr>
        <w:t xml:space="preserve">Dūmu </w:t>
      </w:r>
      <w:proofErr w:type="spellStart"/>
      <w:r w:rsidRPr="00D05AE5">
        <w:rPr>
          <w:rFonts w:eastAsia="Calibri"/>
          <w:color w:val="000000"/>
          <w:lang w:val="lv-LV" w:eastAsia="lv-LV"/>
        </w:rPr>
        <w:t>nosūces</w:t>
      </w:r>
      <w:proofErr w:type="spellEnd"/>
      <w:r w:rsidRPr="00D05AE5">
        <w:rPr>
          <w:rFonts w:eastAsia="Calibri"/>
          <w:color w:val="000000"/>
          <w:lang w:val="lv-LV" w:eastAsia="lv-LV"/>
        </w:rPr>
        <w:t xml:space="preserve"> automātikas sistēmas materiāli”,</w:t>
      </w:r>
    </w:p>
    <w:p w:rsidR="00AA6F0A" w:rsidRPr="00D05AE5" w:rsidRDefault="00AA6F0A" w:rsidP="00AA6F0A">
      <w:pPr>
        <w:rPr>
          <w:rFonts w:eastAsia="Calibri"/>
          <w:color w:val="000000"/>
          <w:lang w:val="lv-LV" w:eastAsia="lv-LV"/>
        </w:rPr>
      </w:pPr>
      <w:r w:rsidRPr="00D05AE5">
        <w:rPr>
          <w:rFonts w:eastAsia="Calibri"/>
          <w:color w:val="000000"/>
          <w:lang w:val="lv-LV" w:eastAsia="lv-LV"/>
        </w:rPr>
        <w:t xml:space="preserve">Lokālajās tāmēs tādas sadaļas nav. </w:t>
      </w:r>
    </w:p>
    <w:p w:rsidR="00AA6F0A" w:rsidRPr="00D05AE5" w:rsidRDefault="00AA6F0A" w:rsidP="00AA6F0A">
      <w:pPr>
        <w:rPr>
          <w:rFonts w:eastAsia="Calibri"/>
          <w:color w:val="000000"/>
          <w:lang w:val="lv-LV" w:eastAsia="lv-LV"/>
        </w:rPr>
      </w:pPr>
      <w:r w:rsidRPr="00D05AE5">
        <w:rPr>
          <w:rFonts w:eastAsia="Calibri"/>
          <w:color w:val="000000"/>
          <w:lang w:val="lv-LV" w:eastAsia="lv-LV"/>
        </w:rPr>
        <w:t>Vai kļūdaini ir iekļauta sadaļa vai nav pievienota specifikācija?</w:t>
      </w:r>
    </w:p>
    <w:p w:rsidR="00AA6F0A" w:rsidRPr="00D05AE5" w:rsidRDefault="00AA6F0A" w:rsidP="00AA6F0A">
      <w:pPr>
        <w:rPr>
          <w:rFonts w:eastAsia="Calibri"/>
          <w:color w:val="000000"/>
          <w:sz w:val="22"/>
          <w:szCs w:val="22"/>
          <w:lang w:val="lv-LV" w:eastAsia="lv-LV"/>
        </w:rPr>
      </w:pPr>
    </w:p>
    <w:p w:rsidR="00AA6F0A" w:rsidRPr="007B1FA1" w:rsidRDefault="00AA6F0A" w:rsidP="00AA6F0A">
      <w:pPr>
        <w:jc w:val="both"/>
        <w:rPr>
          <w:b/>
          <w:lang w:val="lv-LV" w:eastAsia="lv-LV"/>
        </w:rPr>
      </w:pPr>
      <w:r w:rsidRPr="007B1FA1">
        <w:rPr>
          <w:b/>
          <w:lang w:val="lv-LV" w:eastAsia="lv-LV"/>
        </w:rPr>
        <w:t>Jautājums Nr.</w:t>
      </w:r>
      <w:r>
        <w:rPr>
          <w:b/>
          <w:lang w:val="lv-LV" w:eastAsia="lv-LV"/>
        </w:rPr>
        <w:t>3</w:t>
      </w:r>
      <w:r w:rsidRPr="007B1FA1">
        <w:rPr>
          <w:b/>
          <w:lang w:val="lv-LV" w:eastAsia="lv-LV"/>
        </w:rPr>
        <w:t xml:space="preserve"> </w:t>
      </w:r>
    </w:p>
    <w:p w:rsidR="00AA6F0A" w:rsidRPr="00EA630C" w:rsidRDefault="00AA6F0A" w:rsidP="00AA6F0A">
      <w:pPr>
        <w:rPr>
          <w:lang w:val="lv-LV" w:eastAsia="lv-LV"/>
        </w:rPr>
      </w:pPr>
      <w:r>
        <w:rPr>
          <w:lang w:val="lv-LV" w:eastAsia="lv-LV"/>
        </w:rPr>
        <w:t xml:space="preserve">Sadaļa tiks svītrota ar grozījumiem Nolikumā. </w:t>
      </w:r>
    </w:p>
    <w:p w:rsidR="00AA6F0A" w:rsidRDefault="00AA6F0A" w:rsidP="00AA6F0A">
      <w:pPr>
        <w:spacing w:after="200" w:line="276" w:lineRule="auto"/>
        <w:jc w:val="both"/>
        <w:rPr>
          <w:rFonts w:eastAsia="Calibri"/>
          <w:lang w:val="lv-LV"/>
        </w:rPr>
      </w:pPr>
    </w:p>
    <w:p w:rsidR="00AA6F0A" w:rsidRDefault="00AA6F0A" w:rsidP="00AA6F0A">
      <w:pPr>
        <w:rPr>
          <w:b/>
          <w:lang w:val="lv-LV"/>
        </w:rPr>
      </w:pPr>
      <w:r w:rsidRPr="007B1FA1">
        <w:rPr>
          <w:b/>
          <w:lang w:val="lv-LV"/>
        </w:rPr>
        <w:t>Atbilde Nr.</w:t>
      </w:r>
      <w:r>
        <w:rPr>
          <w:b/>
          <w:lang w:val="lv-LV"/>
        </w:rPr>
        <w:t>4</w:t>
      </w:r>
      <w:r w:rsidRPr="007B1FA1">
        <w:rPr>
          <w:b/>
          <w:lang w:val="lv-LV"/>
        </w:rPr>
        <w:t xml:space="preserve"> </w:t>
      </w:r>
    </w:p>
    <w:p w:rsidR="00AA6F0A" w:rsidRPr="00D05AE5" w:rsidRDefault="00AA6F0A" w:rsidP="00AA6F0A">
      <w:pPr>
        <w:rPr>
          <w:rFonts w:eastAsia="Calibri"/>
          <w:color w:val="000000"/>
          <w:sz w:val="22"/>
          <w:szCs w:val="22"/>
          <w:lang w:val="lv-LV" w:eastAsia="lv-LV"/>
        </w:rPr>
      </w:pPr>
      <w:r w:rsidRPr="00D05AE5">
        <w:rPr>
          <w:rFonts w:eastAsia="Calibri"/>
          <w:lang w:val="lv-LV"/>
        </w:rPr>
        <w:t xml:space="preserve">1.Kurai no </w:t>
      </w:r>
      <w:proofErr w:type="spellStart"/>
      <w:r w:rsidRPr="00D05AE5">
        <w:rPr>
          <w:rFonts w:eastAsia="Calibri"/>
          <w:lang w:val="lv-LV"/>
        </w:rPr>
        <w:t>Luxriot</w:t>
      </w:r>
      <w:proofErr w:type="spellEnd"/>
      <w:r w:rsidRPr="00D05AE5">
        <w:rPr>
          <w:rFonts w:eastAsia="Calibri"/>
          <w:lang w:val="lv-LV"/>
        </w:rPr>
        <w:t xml:space="preserve"> sistēmas versijām saskaņā ar Nolikuma punktu 3.4.9.4. ir nepieciešams iesniegt sertifikāta vai cita kvalifikācijas apliecinoša dokumenta kopija?</w:t>
      </w:r>
    </w:p>
    <w:p w:rsidR="00AA6F0A" w:rsidRPr="007B1FA1" w:rsidRDefault="00AA6F0A" w:rsidP="00AA6F0A">
      <w:pPr>
        <w:jc w:val="both"/>
        <w:rPr>
          <w:b/>
          <w:lang w:val="lv-LV" w:eastAsia="lv-LV"/>
        </w:rPr>
      </w:pPr>
      <w:r w:rsidRPr="007B1FA1">
        <w:rPr>
          <w:b/>
          <w:lang w:val="lv-LV" w:eastAsia="lv-LV"/>
        </w:rPr>
        <w:t>Jautājums Nr.</w:t>
      </w:r>
      <w:r>
        <w:rPr>
          <w:b/>
          <w:lang w:val="lv-LV" w:eastAsia="lv-LV"/>
        </w:rPr>
        <w:t>4</w:t>
      </w:r>
    </w:p>
    <w:p w:rsidR="00AA6F0A" w:rsidRPr="00D05AE5" w:rsidRDefault="00AA6F0A" w:rsidP="00AA6F0A">
      <w:pPr>
        <w:rPr>
          <w:rFonts w:eastAsia="Calibri"/>
          <w:sz w:val="22"/>
          <w:szCs w:val="22"/>
          <w:lang w:val="lv-LV" w:eastAsia="lv-LV"/>
        </w:rPr>
      </w:pPr>
      <w:r w:rsidRPr="00D05AE5">
        <w:rPr>
          <w:rFonts w:eastAsia="Calibri"/>
          <w:sz w:val="22"/>
          <w:szCs w:val="22"/>
          <w:lang w:val="lv-LV"/>
        </w:rPr>
        <w:t xml:space="preserve">Slimnīcas īpašumā ir versija 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Luxriot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 xml:space="preserve"> VMS, nākotnē varētu tikt uzstādīta 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Luxriot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 xml:space="preserve"> EVO. </w:t>
      </w:r>
    </w:p>
    <w:p w:rsidR="00AA6F0A" w:rsidRPr="00D05AE5" w:rsidRDefault="00AA6F0A" w:rsidP="00AA6F0A">
      <w:pPr>
        <w:rPr>
          <w:rFonts w:eastAsia="Calibri"/>
          <w:sz w:val="22"/>
          <w:szCs w:val="22"/>
          <w:lang w:val="lv-LV" w:eastAsia="lv-LV"/>
        </w:rPr>
      </w:pPr>
    </w:p>
    <w:p w:rsidR="00AA6F0A" w:rsidRPr="00D05AE5" w:rsidRDefault="00AA6F0A" w:rsidP="00AA6F0A">
      <w:pPr>
        <w:rPr>
          <w:rFonts w:eastAsia="Calibri"/>
          <w:sz w:val="22"/>
          <w:szCs w:val="22"/>
          <w:lang w:val="lv-LV" w:eastAsia="lv-LV"/>
        </w:rPr>
      </w:pPr>
      <w:r w:rsidRPr="00D05AE5">
        <w:rPr>
          <w:rFonts w:eastAsia="Calibri"/>
          <w:sz w:val="22"/>
          <w:szCs w:val="22"/>
          <w:lang w:val="lv-LV" w:eastAsia="lv-LV"/>
        </w:rPr>
        <w:t>Serveris: “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Luxriot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 xml:space="preserve"> Video 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management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 xml:space="preserve"> 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Systems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 xml:space="preserve"> 2.5.7”</w:t>
      </w:r>
    </w:p>
    <w:p w:rsidR="00AA6F0A" w:rsidRPr="00D05AE5" w:rsidRDefault="00AA6F0A" w:rsidP="00AA6F0A">
      <w:pPr>
        <w:rPr>
          <w:rFonts w:eastAsia="Calibri"/>
          <w:sz w:val="22"/>
          <w:szCs w:val="22"/>
          <w:lang w:val="lv-LV" w:eastAsia="lv-LV"/>
        </w:rPr>
      </w:pPr>
      <w:r w:rsidRPr="00D05AE5">
        <w:rPr>
          <w:rFonts w:eastAsia="Calibri"/>
          <w:sz w:val="22"/>
          <w:szCs w:val="22"/>
          <w:lang w:val="lv-LV" w:eastAsia="lv-LV"/>
        </w:rPr>
        <w:t>Klientu programma: “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Luxriot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 xml:space="preserve"> VMS 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Client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 xml:space="preserve">”, 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product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 xml:space="preserve"> 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Version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 xml:space="preserve"> 2.5.7.201; 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Module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 xml:space="preserve"> </w:t>
      </w:r>
      <w:proofErr w:type="spellStart"/>
      <w:r w:rsidRPr="00D05AE5">
        <w:rPr>
          <w:rFonts w:eastAsia="Calibri"/>
          <w:sz w:val="22"/>
          <w:szCs w:val="22"/>
          <w:lang w:val="lv-LV" w:eastAsia="lv-LV"/>
        </w:rPr>
        <w:t>Version</w:t>
      </w:r>
      <w:proofErr w:type="spellEnd"/>
      <w:r w:rsidRPr="00D05AE5">
        <w:rPr>
          <w:rFonts w:eastAsia="Calibri"/>
          <w:sz w:val="22"/>
          <w:szCs w:val="22"/>
          <w:lang w:val="lv-LV" w:eastAsia="lv-LV"/>
        </w:rPr>
        <w:t>: 2.5.7.201</w:t>
      </w:r>
    </w:p>
    <w:p w:rsidR="00AA6F0A" w:rsidRPr="00D05AE5" w:rsidRDefault="00AA6F0A" w:rsidP="00AA6F0A">
      <w:pPr>
        <w:rPr>
          <w:rFonts w:ascii="Calibri" w:eastAsia="Calibri" w:hAnsi="Calibri" w:cs="Calibri"/>
          <w:sz w:val="22"/>
          <w:szCs w:val="22"/>
          <w:lang w:val="lv-LV" w:eastAsia="lv-LV"/>
        </w:rPr>
      </w:pPr>
    </w:p>
    <w:p w:rsidR="00AA6F0A" w:rsidRDefault="00AA6F0A" w:rsidP="00AA6F0A">
      <w:pPr>
        <w:rPr>
          <w:b/>
          <w:lang w:val="lv-LV"/>
        </w:rPr>
      </w:pPr>
      <w:r w:rsidRPr="007B1FA1">
        <w:rPr>
          <w:b/>
          <w:lang w:val="lv-LV"/>
        </w:rPr>
        <w:t>Atbilde Nr.</w:t>
      </w:r>
      <w:r>
        <w:rPr>
          <w:b/>
          <w:lang w:val="lv-LV"/>
        </w:rPr>
        <w:t>5</w:t>
      </w:r>
    </w:p>
    <w:p w:rsidR="00AA6F0A" w:rsidRDefault="00AA6F0A" w:rsidP="00AA6F0A">
      <w:pPr>
        <w:jc w:val="both"/>
        <w:rPr>
          <w:rFonts w:eastAsia="Calibri"/>
          <w:lang w:val="lv-LV"/>
        </w:rPr>
      </w:pPr>
      <w:r w:rsidRPr="00D05AE5">
        <w:rPr>
          <w:rFonts w:eastAsia="Calibri"/>
          <w:lang w:val="lv-LV"/>
        </w:rPr>
        <w:t xml:space="preserve">Nolikuma Pielikumā Nr.1 – Pieteikumā jānorāda no cik lapām sastāv dokumentu pakete. Tā kā pretendents konkursa piedāvājumu iesniedz EIS e-konkursu </w:t>
      </w:r>
      <w:r w:rsidRPr="00D05AE5">
        <w:rPr>
          <w:rFonts w:eastAsia="Calibri"/>
          <w:lang w:val="lv-LV"/>
        </w:rPr>
        <w:lastRenderedPageBreak/>
        <w:t>apakšsistēmā, lapaspuses netiek numurētas. Lūdzam precizēt vai pieteikuma veidlapā ir nepieciešams norādīt dokumentu paketes skaitu.</w:t>
      </w:r>
    </w:p>
    <w:p w:rsidR="00AA6F0A" w:rsidRPr="007B1FA1" w:rsidRDefault="00AA6F0A" w:rsidP="00AA6F0A">
      <w:pPr>
        <w:jc w:val="both"/>
        <w:rPr>
          <w:b/>
          <w:lang w:val="lv-LV" w:eastAsia="lv-LV"/>
        </w:rPr>
      </w:pPr>
      <w:r w:rsidRPr="007B1FA1">
        <w:rPr>
          <w:b/>
          <w:lang w:val="lv-LV" w:eastAsia="lv-LV"/>
        </w:rPr>
        <w:t>Jautājums Nr.</w:t>
      </w:r>
      <w:r>
        <w:rPr>
          <w:b/>
          <w:lang w:val="lv-LV" w:eastAsia="lv-LV"/>
        </w:rPr>
        <w:t>5</w:t>
      </w:r>
    </w:p>
    <w:p w:rsidR="00AA6F0A" w:rsidRDefault="00AA6F0A" w:rsidP="00AA6F0A">
      <w:pPr>
        <w:ind w:right="83"/>
        <w:jc w:val="both"/>
        <w:rPr>
          <w:lang w:val="lv-LV" w:eastAsia="lv-LV"/>
        </w:rPr>
      </w:pPr>
      <w:r>
        <w:rPr>
          <w:lang w:val="lv-LV" w:eastAsia="lv-LV"/>
        </w:rPr>
        <w:t xml:space="preserve">Nē, nav jānorāda. Tiks veikti precizējumi pieteikuma veidlapā. </w:t>
      </w:r>
    </w:p>
    <w:p w:rsidR="00AA6F0A" w:rsidRPr="007403B0" w:rsidRDefault="00AA6F0A" w:rsidP="00AA6F0A">
      <w:pPr>
        <w:ind w:right="83"/>
        <w:jc w:val="both"/>
        <w:rPr>
          <w:lang w:val="lv-LV" w:eastAsia="lv-LV"/>
        </w:rPr>
      </w:pPr>
    </w:p>
    <w:p w:rsidR="00AA6F0A" w:rsidRPr="00D05AE5" w:rsidRDefault="00AA6F0A" w:rsidP="00AA6F0A">
      <w:pPr>
        <w:rPr>
          <w:rFonts w:ascii="Calibri" w:eastAsia="Calibri" w:hAnsi="Calibri" w:cs="Calibri"/>
          <w:sz w:val="22"/>
          <w:szCs w:val="22"/>
          <w:lang w:val="lv-LV" w:eastAsia="lv-LV"/>
        </w:rPr>
      </w:pPr>
    </w:p>
    <w:p w:rsidR="00AA6F0A" w:rsidRDefault="00AA6F0A" w:rsidP="00AA6F0A">
      <w:pPr>
        <w:rPr>
          <w:b/>
          <w:lang w:val="lv-LV"/>
        </w:rPr>
      </w:pPr>
      <w:r w:rsidRPr="007B1FA1">
        <w:rPr>
          <w:b/>
          <w:lang w:val="lv-LV"/>
        </w:rPr>
        <w:t>Atbilde Nr</w:t>
      </w:r>
      <w:r>
        <w:rPr>
          <w:b/>
          <w:lang w:val="lv-LV"/>
        </w:rPr>
        <w:t>.6</w:t>
      </w:r>
    </w:p>
    <w:p w:rsidR="00AA6F0A" w:rsidRDefault="00AA6F0A" w:rsidP="00AA6F0A">
      <w:pPr>
        <w:jc w:val="both"/>
        <w:rPr>
          <w:rFonts w:eastAsia="Calibri"/>
          <w:lang w:val="lv-LV"/>
        </w:rPr>
      </w:pPr>
      <w:r w:rsidRPr="00D05AE5">
        <w:rPr>
          <w:rFonts w:eastAsia="Calibri"/>
          <w:lang w:val="lv-LV"/>
        </w:rPr>
        <w:t>Nolikuma Pielikumā Nr. 5 – Apliecinājuma 2. punktā – līguma izpildē piesaistīto speciālistu saraksta tabulā jānorāda lpp., kurā atrodas sertifikāts/diploms, ja informācija nav pieejama publiskā reģistrā. Tā kā pretendents konkursa piedāvājumu iesniedz EIS e-konkursu apakšsistēmā, lapaspuses netiek numurētas. Lūdzam precizēt, kāda informācija jānorāda konkrētajā lauciņā.</w:t>
      </w:r>
    </w:p>
    <w:p w:rsidR="00AA6F0A" w:rsidRPr="007B1FA1" w:rsidRDefault="00AA6F0A" w:rsidP="00AA6F0A">
      <w:pPr>
        <w:jc w:val="both"/>
        <w:rPr>
          <w:b/>
          <w:lang w:val="lv-LV" w:eastAsia="lv-LV"/>
        </w:rPr>
      </w:pPr>
      <w:r w:rsidRPr="007B1FA1">
        <w:rPr>
          <w:b/>
          <w:lang w:val="lv-LV" w:eastAsia="lv-LV"/>
        </w:rPr>
        <w:t>Jautājums Nr</w:t>
      </w:r>
      <w:r>
        <w:rPr>
          <w:b/>
          <w:lang w:val="lv-LV" w:eastAsia="lv-LV"/>
        </w:rPr>
        <w:t>.6</w:t>
      </w:r>
    </w:p>
    <w:p w:rsidR="00AA6F0A" w:rsidRDefault="00AA6F0A" w:rsidP="00AA6F0A">
      <w:pPr>
        <w:ind w:right="83"/>
        <w:jc w:val="both"/>
        <w:rPr>
          <w:lang w:val="lv-LV" w:eastAsia="lv-LV"/>
        </w:rPr>
      </w:pPr>
      <w:r>
        <w:rPr>
          <w:lang w:val="lv-LV" w:eastAsia="lv-LV"/>
        </w:rPr>
        <w:t xml:space="preserve">Nē, nav jānorāda. Tiks veikti precizējumi </w:t>
      </w:r>
      <w:r w:rsidRPr="00460040">
        <w:rPr>
          <w:lang w:val="lv-LV" w:eastAsia="lv-LV"/>
        </w:rPr>
        <w:t>piesaistīto speciālistu saraksta tabulā</w:t>
      </w:r>
      <w:r>
        <w:rPr>
          <w:lang w:val="lv-LV" w:eastAsia="lv-LV"/>
        </w:rPr>
        <w:t xml:space="preserve">. </w:t>
      </w:r>
    </w:p>
    <w:p w:rsidR="00AA6F0A" w:rsidRDefault="00AA6F0A" w:rsidP="00AA6F0A">
      <w:pPr>
        <w:ind w:right="83"/>
        <w:jc w:val="both"/>
        <w:rPr>
          <w:lang w:val="lv-LV" w:eastAsia="lv-LV"/>
        </w:rPr>
      </w:pPr>
    </w:p>
    <w:p w:rsidR="00AA6F0A" w:rsidRDefault="00AA6F0A" w:rsidP="00AA6F0A">
      <w:pPr>
        <w:rPr>
          <w:b/>
          <w:lang w:val="lv-LV"/>
        </w:rPr>
      </w:pPr>
      <w:r w:rsidRPr="007B1FA1">
        <w:rPr>
          <w:b/>
          <w:lang w:val="lv-LV"/>
        </w:rPr>
        <w:t>Atbilde Nr</w:t>
      </w:r>
      <w:r>
        <w:rPr>
          <w:b/>
          <w:lang w:val="lv-LV"/>
        </w:rPr>
        <w:t>.7</w:t>
      </w:r>
    </w:p>
    <w:p w:rsidR="00AA6F0A" w:rsidRPr="00460040" w:rsidRDefault="00AA6F0A" w:rsidP="00AA6F0A">
      <w:pPr>
        <w:jc w:val="both"/>
        <w:rPr>
          <w:rFonts w:eastAsia="Calibri"/>
          <w:lang w:val="lv-LV"/>
        </w:rPr>
      </w:pPr>
      <w:r w:rsidRPr="00460040">
        <w:rPr>
          <w:rFonts w:eastAsia="Calibri"/>
          <w:lang w:val="lv-LV"/>
        </w:rPr>
        <w:t>Nolikuma punktā Nr.3.5. norādīts, ka pretendentam tehniskais piedāvājums jāiesniedz atbilstoši EIS e-konkursu apakšsistēmā Atklāta konkursa sadaļā publicētajām veidlapām, aizpildot Microsoft Excel šūnas. EIS e-konkursu apakšsistēmā tehniskā piedāvājuma veidlapa pievienota Microsoft Word formātā. Lūdzam precizēt kādā formātā jāiesniedz tehniskais piedāvājums.</w:t>
      </w:r>
    </w:p>
    <w:p w:rsidR="00AA6F0A" w:rsidRPr="007B1FA1" w:rsidRDefault="00AA6F0A" w:rsidP="00AA6F0A">
      <w:pPr>
        <w:jc w:val="both"/>
        <w:rPr>
          <w:b/>
          <w:lang w:val="lv-LV" w:eastAsia="lv-LV"/>
        </w:rPr>
      </w:pPr>
      <w:r w:rsidRPr="007B1FA1">
        <w:rPr>
          <w:b/>
          <w:lang w:val="lv-LV" w:eastAsia="lv-LV"/>
        </w:rPr>
        <w:t>Jautājums Nr</w:t>
      </w:r>
      <w:r>
        <w:rPr>
          <w:b/>
          <w:lang w:val="lv-LV" w:eastAsia="lv-LV"/>
        </w:rPr>
        <w:t>.7</w:t>
      </w:r>
    </w:p>
    <w:p w:rsidR="00AA6F0A" w:rsidRPr="00EA630C" w:rsidRDefault="00AA6F0A" w:rsidP="00AA6F0A">
      <w:pPr>
        <w:spacing w:after="200" w:line="276" w:lineRule="auto"/>
        <w:jc w:val="both"/>
        <w:rPr>
          <w:rFonts w:eastAsia="Calibri"/>
          <w:lang w:val="lv-LV"/>
        </w:rPr>
      </w:pPr>
      <w:r w:rsidRPr="00460040">
        <w:rPr>
          <w:lang w:val="lv-LV" w:eastAsia="lv-LV"/>
        </w:rPr>
        <w:t>Microsoft Word formātā</w:t>
      </w:r>
      <w:r w:rsidRPr="00460040">
        <w:rPr>
          <w:lang w:val="lv-LV"/>
        </w:rPr>
        <w:t xml:space="preserve"> </w:t>
      </w:r>
      <w:r w:rsidRPr="00460040">
        <w:rPr>
          <w:lang w:val="lv-LV" w:eastAsia="lv-LV"/>
        </w:rPr>
        <w:t>izmantojot e-konkursu apakšsistēmas piedāvātos rīkus, aizpildot minētās sistēmas e-konkursu apakšsistēmā šīs iepirkuma procedūras sadaļā ievietotās formas</w:t>
      </w:r>
      <w:r>
        <w:rPr>
          <w:lang w:val="lv-LV" w:eastAsia="lv-LV"/>
        </w:rPr>
        <w:t xml:space="preserve">. </w:t>
      </w:r>
    </w:p>
    <w:p w:rsidR="00CA40C2" w:rsidRPr="00AA6F0A" w:rsidRDefault="00AA6F0A">
      <w:pPr>
        <w:rPr>
          <w:lang w:val="lv-LV"/>
        </w:rPr>
      </w:pPr>
    </w:p>
    <w:sectPr w:rsidR="00CA40C2" w:rsidRPr="00AA6F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0A"/>
    <w:rsid w:val="000757A5"/>
    <w:rsid w:val="002D5AD8"/>
    <w:rsid w:val="00465A66"/>
    <w:rsid w:val="00535BB9"/>
    <w:rsid w:val="007C50BC"/>
    <w:rsid w:val="00AA6F0A"/>
    <w:rsid w:val="00E62011"/>
    <w:rsid w:val="00E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F9A34D-79F9-4A14-870E-B4C079D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1</cp:revision>
  <dcterms:created xsi:type="dcterms:W3CDTF">2018-06-25T10:43:00Z</dcterms:created>
  <dcterms:modified xsi:type="dcterms:W3CDTF">2018-06-25T10:43:00Z</dcterms:modified>
</cp:coreProperties>
</file>