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E46" w:rsidRPr="00B03E46" w:rsidRDefault="00B03E46" w:rsidP="00B03E46">
      <w:pPr>
        <w:spacing w:after="0" w:line="276" w:lineRule="auto"/>
        <w:jc w:val="both"/>
        <w:rPr>
          <w:rFonts w:ascii="Times New Roman" w:eastAsia="Times New Roman" w:hAnsi="Times New Roman" w:cs="Times New Roman"/>
          <w:b/>
          <w:sz w:val="24"/>
          <w:szCs w:val="24"/>
          <w:lang w:eastAsia="lv-LV"/>
        </w:rPr>
      </w:pPr>
      <w:r w:rsidRPr="00B03E46">
        <w:rPr>
          <w:rFonts w:ascii="Times New Roman" w:eastAsia="Times New Roman" w:hAnsi="Times New Roman" w:cs="Times New Roman"/>
          <w:b/>
          <w:sz w:val="24"/>
          <w:szCs w:val="24"/>
          <w:lang w:eastAsia="lv-LV"/>
        </w:rPr>
        <w:t xml:space="preserve">1.Jautājums </w:t>
      </w:r>
    </w:p>
    <w:p w:rsidR="00B03E46" w:rsidRPr="00B03E46" w:rsidRDefault="00B03E46" w:rsidP="00B03E46">
      <w:pPr>
        <w:spacing w:after="0" w:line="240" w:lineRule="auto"/>
        <w:ind w:firstLine="709"/>
        <w:jc w:val="both"/>
        <w:rPr>
          <w:rFonts w:ascii="Times New Roman" w:eastAsia="Cambria" w:hAnsi="Times New Roman" w:cs="Times New Roman"/>
          <w:bCs/>
          <w:sz w:val="24"/>
          <w:szCs w:val="24"/>
        </w:rPr>
      </w:pPr>
      <w:r w:rsidRPr="00B03E46">
        <w:rPr>
          <w:rFonts w:ascii="Times New Roman" w:eastAsia="Times New Roman" w:hAnsi="Times New Roman" w:cs="Times New Roman"/>
          <w:sz w:val="24"/>
          <w:szCs w:val="24"/>
          <w:lang w:eastAsia="lv-LV"/>
        </w:rPr>
        <w:t>Komisijas priekšsēdētājs informē, ka 2017.gada 23.oktobrī ir saņemts jautājums par iepirkumu „</w:t>
      </w:r>
      <w:r w:rsidRPr="00B03E46">
        <w:rPr>
          <w:rFonts w:ascii="Times New Roman" w:eastAsia="Times New Roman" w:hAnsi="Times New Roman" w:cs="Times New Roman"/>
          <w:sz w:val="24"/>
          <w:szCs w:val="24"/>
        </w:rPr>
        <w:t xml:space="preserve"> </w:t>
      </w:r>
      <w:r w:rsidRPr="00B03E46">
        <w:rPr>
          <w:rFonts w:ascii="Times New Roman" w:eastAsia="Times New Roman" w:hAnsi="Times New Roman" w:cs="Times New Roman"/>
          <w:sz w:val="24"/>
          <w:szCs w:val="24"/>
          <w:lang w:eastAsia="lv-LV"/>
        </w:rPr>
        <w:t>Ugunsgrēka atklāšanas un trauksmes sistēmas ESMI FX3NET uzstādīšana un programmēšana paplašinot jau esošu sistēmu pēc vienota būvprojekta” (iepirkuma identifikācijas Nr. PSKUS 2017/142)</w:t>
      </w:r>
      <w:r w:rsidRPr="00B03E46">
        <w:rPr>
          <w:rFonts w:ascii="Times New Roman" w:eastAsia="Cambria" w:hAnsi="Times New Roman" w:cs="Times New Roman"/>
          <w:bCs/>
          <w:sz w:val="24"/>
          <w:szCs w:val="24"/>
        </w:rPr>
        <w:t xml:space="preserve">: </w:t>
      </w:r>
    </w:p>
    <w:p w:rsidR="00B03E46" w:rsidRPr="00B03E46" w:rsidRDefault="00B03E46" w:rsidP="00B03E46">
      <w:pPr>
        <w:spacing w:before="100" w:after="0" w:line="240" w:lineRule="auto"/>
        <w:jc w:val="both"/>
        <w:rPr>
          <w:rFonts w:ascii="Times New Roman" w:eastAsia="Times New Roman" w:hAnsi="Times New Roman" w:cs="Times New Roman"/>
          <w:sz w:val="24"/>
          <w:szCs w:val="24"/>
        </w:rPr>
      </w:pPr>
      <w:r w:rsidRPr="00B03E46">
        <w:rPr>
          <w:rFonts w:ascii="Times New Roman" w:eastAsia="Times New Roman" w:hAnsi="Times New Roman" w:cs="Times New Roman"/>
          <w:sz w:val="24"/>
          <w:szCs w:val="24"/>
        </w:rPr>
        <w:t>1. Iepirkumu procedūra saucas: Ugunsgrēka atklāšanas un trauksmes sistēmas ESMI FX3NET uzstādīšana un programmēšana paplašinot jau esošu sistēmu pēc vienota būvprojekta</w:t>
      </w:r>
    </w:p>
    <w:p w:rsidR="00B03E46" w:rsidRPr="00B03E46" w:rsidRDefault="00B03E46" w:rsidP="00B03E46">
      <w:pPr>
        <w:spacing w:after="240" w:line="240" w:lineRule="auto"/>
        <w:jc w:val="both"/>
        <w:rPr>
          <w:rFonts w:ascii="Times New Roman" w:eastAsia="Times New Roman" w:hAnsi="Times New Roman" w:cs="Times New Roman"/>
          <w:color w:val="1F497D"/>
          <w:sz w:val="24"/>
          <w:szCs w:val="24"/>
        </w:rPr>
      </w:pPr>
      <w:r w:rsidRPr="00B03E46">
        <w:rPr>
          <w:rFonts w:ascii="Times New Roman" w:eastAsia="Times New Roman" w:hAnsi="Times New Roman" w:cs="Times New Roman"/>
          <w:sz w:val="24"/>
          <w:szCs w:val="24"/>
        </w:rPr>
        <w:t xml:space="preserve">Kāpēc punktā 9.5 aprakstītajā (līdzīgie pakalpojumi) norādīta: </w:t>
      </w:r>
      <w:r w:rsidRPr="00B03E46">
        <w:rPr>
          <w:rFonts w:ascii="Times New Roman" w:eastAsia="Times New Roman" w:hAnsi="Times New Roman" w:cs="Times New Roman"/>
          <w:i/>
          <w:iCs/>
          <w:sz w:val="24"/>
          <w:szCs w:val="24"/>
        </w:rPr>
        <w:t>tehniskā projekta izstrāde un ...</w:t>
      </w:r>
      <w:r w:rsidRPr="00B03E46">
        <w:rPr>
          <w:rFonts w:ascii="Times New Roman" w:eastAsia="Times New Roman" w:hAnsi="Times New Roman" w:cs="Times New Roman"/>
          <w:sz w:val="24"/>
          <w:szCs w:val="24"/>
        </w:rPr>
        <w:t xml:space="preserve"> </w:t>
      </w:r>
      <w:r w:rsidRPr="00B03E46">
        <w:rPr>
          <w:rFonts w:ascii="Times New Roman" w:eastAsia="Times New Roman" w:hAnsi="Times New Roman" w:cs="Times New Roman"/>
          <w:sz w:val="24"/>
          <w:szCs w:val="24"/>
          <w:lang w:eastAsia="lv-LV"/>
        </w:rPr>
        <w:t>. Kā tas attiecas uz doto konkursu. Projektēšanai Jūs veicāt atsevišķu konkursu 2016.gadā.</w:t>
      </w:r>
    </w:p>
    <w:p w:rsidR="00B03E46" w:rsidRPr="00B03E46" w:rsidRDefault="00B03E46" w:rsidP="00B03E46">
      <w:pPr>
        <w:spacing w:after="0" w:line="240" w:lineRule="auto"/>
        <w:jc w:val="both"/>
        <w:rPr>
          <w:rFonts w:ascii="Times New Roman" w:eastAsia="Times New Roman" w:hAnsi="Times New Roman" w:cs="Times New Roman"/>
          <w:b/>
          <w:sz w:val="24"/>
          <w:szCs w:val="24"/>
          <w:lang w:eastAsia="lv-LV"/>
        </w:rPr>
      </w:pPr>
      <w:bookmarkStart w:id="0" w:name="_Hlk496539247"/>
      <w:r w:rsidRPr="00B03E46">
        <w:rPr>
          <w:rFonts w:ascii="Times New Roman" w:eastAsia="Times New Roman" w:hAnsi="Times New Roman" w:cs="Times New Roman"/>
          <w:b/>
          <w:sz w:val="24"/>
          <w:szCs w:val="24"/>
          <w:lang w:eastAsia="lv-LV"/>
        </w:rPr>
        <w:t xml:space="preserve">2. Atbilde. </w:t>
      </w:r>
    </w:p>
    <w:p w:rsidR="00B03E46" w:rsidRPr="00B03E46" w:rsidRDefault="00B03E46" w:rsidP="00B03E46">
      <w:pPr>
        <w:spacing w:after="0" w:line="240" w:lineRule="auto"/>
        <w:jc w:val="both"/>
        <w:rPr>
          <w:rFonts w:ascii="Times New Roman" w:eastAsia="Times New Roman" w:hAnsi="Times New Roman" w:cs="Times New Roman"/>
          <w:b/>
          <w:sz w:val="24"/>
          <w:szCs w:val="24"/>
          <w:lang w:eastAsia="lv-LV"/>
        </w:rPr>
      </w:pPr>
      <w:r w:rsidRPr="00B03E46">
        <w:rPr>
          <w:rFonts w:ascii="Times New Roman" w:eastAsia="Times New Roman" w:hAnsi="Times New Roman" w:cs="Times New Roman"/>
          <w:b/>
          <w:sz w:val="24"/>
          <w:szCs w:val="24"/>
          <w:lang w:eastAsia="lv-LV"/>
        </w:rPr>
        <w:t xml:space="preserve">Iepirkuma komisija sniedz atbildi: </w:t>
      </w:r>
    </w:p>
    <w:bookmarkEnd w:id="0"/>
    <w:p w:rsidR="00B03E46" w:rsidRPr="00B03E46" w:rsidRDefault="00B03E46" w:rsidP="00B03E46">
      <w:pPr>
        <w:spacing w:after="0" w:line="240" w:lineRule="auto"/>
        <w:jc w:val="both"/>
        <w:rPr>
          <w:rFonts w:ascii="Times New Roman" w:eastAsia="Times New Roman" w:hAnsi="Times New Roman" w:cs="Times New Roman"/>
          <w:i/>
          <w:iCs/>
          <w:sz w:val="24"/>
          <w:szCs w:val="24"/>
          <w:lang w:eastAsia="en-GB"/>
        </w:rPr>
      </w:pPr>
      <w:r w:rsidRPr="00B03E46">
        <w:rPr>
          <w:rFonts w:ascii="Times New Roman" w:eastAsia="Times New Roman" w:hAnsi="Times New Roman" w:cs="Times New Roman"/>
          <w:i/>
          <w:iCs/>
          <w:sz w:val="24"/>
          <w:szCs w:val="24"/>
          <w:lang w:eastAsia="en-GB"/>
        </w:rPr>
        <w:t xml:space="preserve">Pieredze Tehniskā projekta izstrāde ir iekļauta prasībās, jo kopš tika izstrādāts projekts, ēkās ir veikti remontdarbi, kā rezultātā var rasties nepieciešamība pie projekta nodošanas labot, vai pārstrādāt tehnisko projektu. Un nododot projekta </w:t>
      </w:r>
      <w:proofErr w:type="spellStart"/>
      <w:r w:rsidRPr="00B03E46">
        <w:rPr>
          <w:rFonts w:ascii="Times New Roman" w:eastAsia="Times New Roman" w:hAnsi="Times New Roman" w:cs="Times New Roman"/>
          <w:i/>
          <w:iCs/>
          <w:sz w:val="24"/>
          <w:szCs w:val="24"/>
          <w:lang w:eastAsia="en-GB"/>
        </w:rPr>
        <w:t>izpilddokumentāciju</w:t>
      </w:r>
      <w:proofErr w:type="spellEnd"/>
      <w:r w:rsidRPr="00B03E46">
        <w:rPr>
          <w:rFonts w:ascii="Times New Roman" w:eastAsia="Times New Roman" w:hAnsi="Times New Roman" w:cs="Times New Roman"/>
          <w:i/>
          <w:iCs/>
          <w:sz w:val="24"/>
          <w:szCs w:val="24"/>
          <w:lang w:eastAsia="en-GB"/>
        </w:rPr>
        <w:t xml:space="preserve"> uzņēmumam ir jābūt pieredzei un zināšanām, kā izstrādāt sistēmas uzstādīšanas projektu atbilstoši normatīvajiem aktiem.</w:t>
      </w:r>
    </w:p>
    <w:p w:rsidR="00B03E46" w:rsidRPr="00B03E46" w:rsidRDefault="00B03E46" w:rsidP="00B03E46">
      <w:pPr>
        <w:spacing w:after="0" w:line="240" w:lineRule="auto"/>
        <w:jc w:val="both"/>
        <w:rPr>
          <w:rFonts w:ascii="Times New Roman" w:eastAsia="Times New Roman" w:hAnsi="Times New Roman" w:cs="Times New Roman"/>
          <w:sz w:val="24"/>
          <w:szCs w:val="24"/>
          <w:lang w:eastAsia="lv-LV"/>
        </w:rPr>
      </w:pPr>
    </w:p>
    <w:p w:rsidR="00B03E46" w:rsidRPr="00B03E46" w:rsidRDefault="00B03E46" w:rsidP="00B03E46">
      <w:pPr>
        <w:spacing w:after="0" w:line="240" w:lineRule="auto"/>
        <w:jc w:val="both"/>
        <w:rPr>
          <w:rFonts w:ascii="Times New Roman" w:eastAsia="Times New Roman" w:hAnsi="Times New Roman" w:cs="Times New Roman"/>
          <w:b/>
          <w:sz w:val="24"/>
          <w:szCs w:val="24"/>
          <w:lang w:eastAsia="lv-LV"/>
        </w:rPr>
      </w:pPr>
      <w:r w:rsidRPr="00B03E46">
        <w:rPr>
          <w:rFonts w:ascii="Times New Roman" w:eastAsia="Times New Roman" w:hAnsi="Times New Roman" w:cs="Times New Roman"/>
          <w:b/>
          <w:sz w:val="24"/>
          <w:szCs w:val="24"/>
          <w:lang w:eastAsia="lv-LV"/>
        </w:rPr>
        <w:t xml:space="preserve">3. jautājums </w:t>
      </w:r>
    </w:p>
    <w:p w:rsidR="00B03E46" w:rsidRPr="00B03E46" w:rsidRDefault="00B03E46" w:rsidP="00B03E46">
      <w:pPr>
        <w:spacing w:after="0" w:line="240" w:lineRule="auto"/>
        <w:jc w:val="both"/>
        <w:rPr>
          <w:rFonts w:ascii="Times New Roman" w:eastAsia="Times New Roman" w:hAnsi="Times New Roman" w:cs="Times New Roman"/>
          <w:i/>
          <w:iCs/>
          <w:sz w:val="24"/>
          <w:szCs w:val="24"/>
          <w:lang w:eastAsia="lv-LV"/>
        </w:rPr>
      </w:pPr>
      <w:r w:rsidRPr="00B03E46">
        <w:rPr>
          <w:rFonts w:ascii="Times New Roman" w:eastAsia="Times New Roman" w:hAnsi="Times New Roman" w:cs="Times New Roman"/>
          <w:sz w:val="24"/>
          <w:szCs w:val="24"/>
          <w:lang w:eastAsia="lv-LV"/>
        </w:rPr>
        <w:t>Paskaidrojiet vai izlabojiet kļūdas teikuma beigās: </w:t>
      </w:r>
      <w:r w:rsidRPr="00B03E46">
        <w:rPr>
          <w:rFonts w:ascii="Times New Roman" w:eastAsia="Times New Roman" w:hAnsi="Times New Roman" w:cs="Times New Roman"/>
          <w:i/>
          <w:iCs/>
          <w:sz w:val="24"/>
          <w:szCs w:val="24"/>
          <w:lang w:eastAsia="lv-LV"/>
        </w:rPr>
        <w:t>uzstādīti ne mazāk, kā 150 dūmu vai karstuma detektori ar kopējo mazāk, kā 650 m</w:t>
      </w:r>
      <w:r w:rsidRPr="00B03E46">
        <w:rPr>
          <w:rFonts w:ascii="Times New Roman" w:eastAsia="Times New Roman" w:hAnsi="Times New Roman" w:cs="Times New Roman"/>
          <w:i/>
          <w:iCs/>
          <w:sz w:val="24"/>
          <w:szCs w:val="24"/>
          <w:vertAlign w:val="superscript"/>
          <w:lang w:eastAsia="lv-LV"/>
        </w:rPr>
        <w:t>2</w:t>
      </w:r>
      <w:r w:rsidRPr="00B03E46">
        <w:rPr>
          <w:rFonts w:ascii="Times New Roman" w:eastAsia="Times New Roman" w:hAnsi="Times New Roman" w:cs="Times New Roman"/>
          <w:i/>
          <w:iCs/>
          <w:sz w:val="24"/>
          <w:szCs w:val="24"/>
          <w:lang w:eastAsia="lv-LV"/>
        </w:rPr>
        <w:t>.</w:t>
      </w:r>
    </w:p>
    <w:p w:rsidR="00B03E46" w:rsidRPr="00B03E46" w:rsidRDefault="00B03E46" w:rsidP="00B03E46">
      <w:pPr>
        <w:spacing w:after="0" w:line="240" w:lineRule="auto"/>
        <w:jc w:val="both"/>
        <w:rPr>
          <w:rFonts w:ascii="Times New Roman" w:eastAsia="Times New Roman" w:hAnsi="Times New Roman" w:cs="Times New Roman"/>
          <w:b/>
          <w:sz w:val="24"/>
          <w:szCs w:val="24"/>
          <w:lang w:eastAsia="lv-LV"/>
        </w:rPr>
      </w:pPr>
      <w:r w:rsidRPr="00B03E46">
        <w:rPr>
          <w:rFonts w:ascii="Times New Roman" w:eastAsia="Times New Roman" w:hAnsi="Times New Roman" w:cs="Times New Roman"/>
          <w:b/>
          <w:sz w:val="24"/>
          <w:szCs w:val="24"/>
          <w:lang w:eastAsia="lv-LV"/>
        </w:rPr>
        <w:t xml:space="preserve">4. Atbilde. </w:t>
      </w:r>
    </w:p>
    <w:p w:rsidR="00B03E46" w:rsidRPr="00B03E46" w:rsidRDefault="00B03E46" w:rsidP="00B03E46">
      <w:pPr>
        <w:spacing w:after="0" w:line="240" w:lineRule="auto"/>
        <w:jc w:val="both"/>
        <w:rPr>
          <w:rFonts w:ascii="Times New Roman" w:eastAsia="Times New Roman" w:hAnsi="Times New Roman" w:cs="Times New Roman"/>
          <w:b/>
          <w:sz w:val="24"/>
          <w:szCs w:val="24"/>
          <w:lang w:eastAsia="lv-LV"/>
        </w:rPr>
      </w:pPr>
      <w:r w:rsidRPr="00B03E46">
        <w:rPr>
          <w:rFonts w:ascii="Times New Roman" w:eastAsia="Times New Roman" w:hAnsi="Times New Roman" w:cs="Times New Roman"/>
          <w:b/>
          <w:sz w:val="24"/>
          <w:szCs w:val="24"/>
          <w:lang w:eastAsia="lv-LV"/>
        </w:rPr>
        <w:t xml:space="preserve">Iepirkuma komisija sniedz atbildi: </w:t>
      </w:r>
    </w:p>
    <w:p w:rsidR="00B03E46" w:rsidRPr="00B03E46" w:rsidRDefault="00B03E46" w:rsidP="00B03E46">
      <w:pPr>
        <w:spacing w:after="0" w:line="240" w:lineRule="auto"/>
        <w:jc w:val="both"/>
        <w:rPr>
          <w:rFonts w:ascii="Times New Roman" w:eastAsia="Times New Roman" w:hAnsi="Times New Roman" w:cs="Times New Roman"/>
          <w:iCs/>
          <w:sz w:val="24"/>
          <w:szCs w:val="24"/>
          <w:lang w:eastAsia="lv-LV"/>
        </w:rPr>
      </w:pPr>
    </w:p>
    <w:p w:rsidR="00B03E46" w:rsidRPr="00B03E46" w:rsidRDefault="00B03E46" w:rsidP="00B03E46">
      <w:pPr>
        <w:spacing w:after="0" w:line="240" w:lineRule="auto"/>
        <w:jc w:val="both"/>
        <w:rPr>
          <w:rFonts w:ascii="Times New Roman" w:eastAsia="Times New Roman" w:hAnsi="Times New Roman" w:cs="Times New Roman"/>
          <w:sz w:val="24"/>
          <w:szCs w:val="24"/>
          <w:lang w:eastAsia="lv-LV"/>
        </w:rPr>
      </w:pPr>
      <w:r w:rsidRPr="00B03E46">
        <w:rPr>
          <w:rFonts w:ascii="Times New Roman" w:eastAsia="Times New Roman" w:hAnsi="Times New Roman" w:cs="Times New Roman"/>
          <w:sz w:val="24"/>
          <w:szCs w:val="24"/>
          <w:lang w:eastAsia="lv-LV"/>
        </w:rPr>
        <w:t>Komisija konstatēja, kā iepirkuma dokumentācijā tika pieļauta pārrakstīšanās drukas kļūda.</w:t>
      </w:r>
      <w:r w:rsidRPr="00B03E46">
        <w:rPr>
          <w:rFonts w:ascii="Times New Roman" w:eastAsia="Times New Roman" w:hAnsi="Times New Roman" w:cs="Times New Roman"/>
          <w:sz w:val="24"/>
          <w:szCs w:val="24"/>
        </w:rPr>
        <w:t xml:space="preserve"> Ņemot vērā vispārpieņemto praksi publiskajos iepirkumos, nav šaubu par to, ka Pasūtītājs ir domājis: “ne mazāk kā 650 m2”. </w:t>
      </w:r>
      <w:r w:rsidRPr="00B03E46">
        <w:rPr>
          <w:rFonts w:ascii="Times New Roman" w:eastAsia="Times New Roman" w:hAnsi="Times New Roman" w:cs="Times New Roman"/>
          <w:sz w:val="24"/>
          <w:szCs w:val="24"/>
          <w:lang w:eastAsia="lv-LV"/>
        </w:rPr>
        <w:t xml:space="preserve">Acīmredzamas kļūdas ir tādas, par kurām nevar pastāvēt objektīvas šaubas ne pasūtītajam, ne arī pretendentiem, kā arī var būt tikai viens iespējamais loģiskais veids, kā šīs kļūdas labot. Komisija nolēma labot kļūdu tāpēc, ka to vienkārši acīmredzami ir nepieciešams precizēt vai lai novērstu acīmredzamo pārrakstīšanās kļūdu. Izteikt tekstu šādā redakcijā: </w:t>
      </w:r>
    </w:p>
    <w:p w:rsidR="00B03E46" w:rsidRPr="00B03E46" w:rsidRDefault="00B03E46" w:rsidP="00B03E46">
      <w:pPr>
        <w:spacing w:after="0" w:line="240" w:lineRule="auto"/>
        <w:jc w:val="both"/>
        <w:rPr>
          <w:rFonts w:ascii="Times New Roman" w:eastAsia="Times New Roman" w:hAnsi="Times New Roman" w:cs="Times New Roman"/>
          <w:sz w:val="24"/>
          <w:szCs w:val="24"/>
          <w:lang w:eastAsia="lv-LV"/>
        </w:rPr>
      </w:pPr>
      <w:r w:rsidRPr="00B03E46">
        <w:rPr>
          <w:rFonts w:ascii="Times New Roman" w:eastAsia="Times New Roman" w:hAnsi="Times New Roman" w:cs="Times New Roman"/>
          <w:sz w:val="24"/>
          <w:szCs w:val="24"/>
          <w:lang w:eastAsia="lv-LV"/>
        </w:rPr>
        <w:t>“</w:t>
      </w:r>
      <w:r w:rsidRPr="00B03E46">
        <w:rPr>
          <w:rFonts w:ascii="Times New Roman" w:eastAsia="Times New Roman" w:hAnsi="Times New Roman" w:cs="Times New Roman"/>
          <w:i/>
          <w:sz w:val="24"/>
          <w:szCs w:val="24"/>
          <w:lang w:eastAsia="en-GB"/>
        </w:rPr>
        <w:t xml:space="preserve">Par līdzīgu pakalpojumu šī līguma izpratnē tiek uzskatīts jaunas ESMI FX3NET </w:t>
      </w:r>
      <w:r w:rsidRPr="00B03E46">
        <w:rPr>
          <w:rFonts w:ascii="Times New Roman" w:eastAsia="Times New Roman" w:hAnsi="Times New Roman" w:cs="Times New Roman"/>
          <w:i/>
          <w:sz w:val="24"/>
          <w:szCs w:val="24"/>
        </w:rPr>
        <w:t xml:space="preserve">ugunsgrēka atklāšanas un trauksmes </w:t>
      </w:r>
      <w:r w:rsidRPr="00B03E46">
        <w:rPr>
          <w:rFonts w:ascii="Times New Roman" w:eastAsia="Times New Roman" w:hAnsi="Times New Roman" w:cs="Times New Roman"/>
          <w:i/>
          <w:sz w:val="24"/>
          <w:szCs w:val="24"/>
          <w:lang w:eastAsia="en-GB"/>
        </w:rPr>
        <w:t>sistēmas tehniskā projekta izstrāde un uzstādīšana publiskos objektos, kā mācību iestādes, tirdzniecības centri, slimnīcas, sociālās aprūpes centri un viesnīcas, kuros darbība notiek diennakti, projekta ietvaros, uzstādīti ne mazāk, kā 150 dūmu vai karstuma detektori ar kopējo platību ne mazāk,  kā 650 m</w:t>
      </w:r>
      <w:r w:rsidRPr="00B03E46">
        <w:rPr>
          <w:rFonts w:ascii="Times New Roman" w:eastAsia="Times New Roman" w:hAnsi="Times New Roman" w:cs="Times New Roman"/>
          <w:i/>
          <w:sz w:val="24"/>
          <w:szCs w:val="24"/>
          <w:vertAlign w:val="superscript"/>
          <w:lang w:eastAsia="en-GB"/>
        </w:rPr>
        <w:t>2</w:t>
      </w:r>
      <w:r w:rsidRPr="00B03E46">
        <w:rPr>
          <w:rFonts w:ascii="Times New Roman" w:eastAsia="Times New Roman" w:hAnsi="Times New Roman" w:cs="Times New Roman"/>
          <w:i/>
          <w:sz w:val="24"/>
          <w:szCs w:val="24"/>
          <w:lang w:eastAsia="en-GB"/>
        </w:rPr>
        <w:t>.</w:t>
      </w:r>
      <w:r w:rsidRPr="00B03E46">
        <w:rPr>
          <w:rFonts w:ascii="Times New Roman" w:eastAsia="Times New Roman" w:hAnsi="Times New Roman" w:cs="Times New Roman"/>
          <w:sz w:val="24"/>
          <w:szCs w:val="24"/>
          <w:lang w:eastAsia="lv-LV"/>
        </w:rPr>
        <w:t>”</w:t>
      </w:r>
    </w:p>
    <w:p w:rsidR="00CA40C2" w:rsidRDefault="00B03E46">
      <w:bookmarkStart w:id="1" w:name="_GoBack"/>
      <w:bookmarkEnd w:id="1"/>
    </w:p>
    <w:sectPr w:rsidR="00CA40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E46"/>
    <w:rsid w:val="000757A5"/>
    <w:rsid w:val="002D5AD8"/>
    <w:rsid w:val="00465A66"/>
    <w:rsid w:val="00535BB9"/>
    <w:rsid w:val="007C50BC"/>
    <w:rsid w:val="00B03E46"/>
    <w:rsid w:val="00E62011"/>
    <w:rsid w:val="00ED6E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C78E06-601C-49DE-98DB-713247EDE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1453</Words>
  <Characters>829</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1</cp:revision>
  <dcterms:created xsi:type="dcterms:W3CDTF">2017-10-24T06:37:00Z</dcterms:created>
  <dcterms:modified xsi:type="dcterms:W3CDTF">2017-10-24T06:37:00Z</dcterms:modified>
</cp:coreProperties>
</file>