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3C" w:rsidRPr="002B363C" w:rsidRDefault="002B363C" w:rsidP="002B363C">
      <w:pPr>
        <w:spacing w:after="0" w:line="240" w:lineRule="auto"/>
        <w:jc w:val="center"/>
        <w:rPr>
          <w:rFonts w:ascii="Times New Roman" w:eastAsia="Calibri" w:hAnsi="Times New Roman" w:cs="Times New Roman"/>
          <w:b/>
          <w:sz w:val="24"/>
          <w:szCs w:val="24"/>
        </w:rPr>
      </w:pPr>
      <w:r w:rsidRPr="002B363C">
        <w:rPr>
          <w:rFonts w:ascii="Times New Roman" w:eastAsia="Calibri" w:hAnsi="Times New Roman" w:cs="Times New Roman"/>
          <w:b/>
          <w:sz w:val="24"/>
          <w:szCs w:val="24"/>
        </w:rPr>
        <w:t xml:space="preserve">Iepirkuma komisijas 2016.gada </w:t>
      </w:r>
      <w:r>
        <w:rPr>
          <w:rFonts w:ascii="Times New Roman" w:eastAsia="Calibri" w:hAnsi="Times New Roman" w:cs="Times New Roman"/>
          <w:b/>
          <w:sz w:val="24"/>
          <w:szCs w:val="24"/>
        </w:rPr>
        <w:t>30</w:t>
      </w:r>
      <w:r w:rsidRPr="002B363C">
        <w:rPr>
          <w:rFonts w:ascii="Times New Roman" w:eastAsia="Calibri" w:hAnsi="Times New Roman" w:cs="Times New Roman"/>
          <w:b/>
          <w:sz w:val="24"/>
          <w:szCs w:val="24"/>
        </w:rPr>
        <w:t>.decembra sēdē sniegtās atbildes uz atklāta konkursa</w:t>
      </w:r>
    </w:p>
    <w:p w:rsidR="002B363C" w:rsidRPr="002B363C" w:rsidRDefault="002B363C" w:rsidP="002B363C">
      <w:pPr>
        <w:spacing w:after="0" w:line="240" w:lineRule="auto"/>
        <w:jc w:val="center"/>
        <w:rPr>
          <w:rFonts w:ascii="Times New Roman" w:eastAsia="Times New Roman" w:hAnsi="Times New Roman" w:cs="DokChampa"/>
          <w:b/>
          <w:sz w:val="24"/>
          <w:szCs w:val="24"/>
        </w:rPr>
      </w:pPr>
      <w:r w:rsidRPr="002B363C">
        <w:rPr>
          <w:rFonts w:ascii="Times New Roman" w:eastAsia="Times New Roman" w:hAnsi="Times New Roman" w:cs="DokChampa"/>
          <w:b/>
          <w:sz w:val="24"/>
          <w:szCs w:val="24"/>
        </w:rPr>
        <w:t>„</w:t>
      </w:r>
      <w:r w:rsidRPr="002B363C">
        <w:rPr>
          <w:rFonts w:ascii="Times New Roman" w:eastAsia="Calibri" w:hAnsi="Times New Roman" w:cs="Times New Roman"/>
          <w:b/>
          <w:sz w:val="24"/>
          <w:szCs w:val="24"/>
        </w:rPr>
        <w:t>Konsoļu iegāde A korpusam</w:t>
      </w:r>
      <w:r w:rsidRPr="002B363C">
        <w:rPr>
          <w:rFonts w:ascii="Times New Roman" w:eastAsia="Times New Roman" w:hAnsi="Times New Roman" w:cs="DokChampa"/>
          <w:b/>
          <w:sz w:val="24"/>
          <w:szCs w:val="24"/>
        </w:rPr>
        <w:t xml:space="preserve">” </w:t>
      </w:r>
    </w:p>
    <w:p w:rsidR="002B363C" w:rsidRPr="002B363C" w:rsidRDefault="002B363C" w:rsidP="002B363C">
      <w:pPr>
        <w:spacing w:after="0" w:line="240" w:lineRule="auto"/>
        <w:jc w:val="center"/>
        <w:rPr>
          <w:rFonts w:ascii="Times New Roman" w:eastAsia="Times New Roman" w:hAnsi="Times New Roman" w:cs="Times New Roman"/>
          <w:b/>
          <w:sz w:val="24"/>
          <w:szCs w:val="24"/>
        </w:rPr>
      </w:pPr>
      <w:r w:rsidRPr="002B363C">
        <w:rPr>
          <w:rFonts w:ascii="Times New Roman" w:eastAsia="Times New Roman" w:hAnsi="Times New Roman" w:cs="Times New Roman"/>
          <w:b/>
          <w:sz w:val="24"/>
          <w:szCs w:val="24"/>
        </w:rPr>
        <w:t>(id</w:t>
      </w:r>
      <w:r>
        <w:rPr>
          <w:rFonts w:ascii="Times New Roman" w:eastAsia="Times New Roman" w:hAnsi="Times New Roman" w:cs="Times New Roman"/>
          <w:b/>
          <w:sz w:val="24"/>
          <w:szCs w:val="24"/>
        </w:rPr>
        <w:t>entifikācijas Nr. PSKUS 2016/258</w:t>
      </w:r>
      <w:r w:rsidRPr="002B363C">
        <w:rPr>
          <w:rFonts w:ascii="Times New Roman" w:eastAsia="Times New Roman" w:hAnsi="Times New Roman" w:cs="Times New Roman"/>
          <w:b/>
          <w:sz w:val="24"/>
          <w:szCs w:val="24"/>
        </w:rPr>
        <w:t xml:space="preserve">)  </w:t>
      </w:r>
    </w:p>
    <w:p w:rsidR="002B363C" w:rsidRPr="002B363C" w:rsidRDefault="002B363C" w:rsidP="002B363C">
      <w:pPr>
        <w:spacing w:after="0" w:line="240" w:lineRule="auto"/>
        <w:jc w:val="center"/>
        <w:rPr>
          <w:rFonts w:ascii="Times New Roman" w:eastAsia="Times New Roman" w:hAnsi="Times New Roman" w:cs="DokChampa"/>
          <w:b/>
          <w:sz w:val="24"/>
          <w:szCs w:val="24"/>
        </w:rPr>
      </w:pPr>
      <w:r w:rsidRPr="002B363C">
        <w:rPr>
          <w:rFonts w:ascii="Times New Roman" w:eastAsia="Times New Roman" w:hAnsi="Times New Roman" w:cs="DokChampa"/>
          <w:b/>
          <w:sz w:val="24"/>
          <w:szCs w:val="24"/>
        </w:rPr>
        <w:t>ieinteresēto piegādātāju uzdotajiem jautājumiem</w:t>
      </w:r>
    </w:p>
    <w:p w:rsidR="002B363C" w:rsidRDefault="002B363C" w:rsidP="001C40DC">
      <w:pPr>
        <w:spacing w:after="0"/>
        <w:rPr>
          <w:rFonts w:ascii="Times New Roman" w:hAnsi="Times New Roman" w:cs="Times New Roman"/>
          <w:b/>
          <w:sz w:val="24"/>
          <w:szCs w:val="24"/>
        </w:rPr>
      </w:pPr>
    </w:p>
    <w:p w:rsidR="00D119F5" w:rsidRDefault="001C40DC" w:rsidP="001C40DC">
      <w:pPr>
        <w:spacing w:after="0"/>
        <w:rPr>
          <w:rFonts w:ascii="Times New Roman" w:hAnsi="Times New Roman" w:cs="Times New Roman"/>
          <w:b/>
          <w:sz w:val="24"/>
          <w:szCs w:val="24"/>
        </w:rPr>
      </w:pPr>
      <w:r w:rsidRPr="001C40DC">
        <w:rPr>
          <w:rFonts w:ascii="Times New Roman" w:hAnsi="Times New Roman" w:cs="Times New Roman"/>
          <w:b/>
          <w:sz w:val="24"/>
          <w:szCs w:val="24"/>
        </w:rPr>
        <w:t>1.jautājums</w:t>
      </w:r>
      <w:r>
        <w:rPr>
          <w:rFonts w:ascii="Times New Roman" w:hAnsi="Times New Roman" w:cs="Times New Roman"/>
          <w:b/>
          <w:sz w:val="24"/>
          <w:szCs w:val="24"/>
        </w:rPr>
        <w:t>:</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Konkursa Vispārīgajās prasībās 11. punktā ir teikts: Pretendentam jānodrošina ierīces ražotāja noteiktās pārbaudes uzstādot iekārtu un jānodod pārbaudi apliecinoši dokumenti kopā ar pieņemšanas nodošanas aktu.</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Tā kā visas konsoles ir aprīkotas ar medicīnas gāzu ligzdām</w:t>
      </w:r>
      <w:r>
        <w:rPr>
          <w:rFonts w:ascii="Times New Roman" w:eastAsia="Times New Roman" w:hAnsi="Times New Roman" w:cs="Times New Roman"/>
          <w:sz w:val="24"/>
          <w:szCs w:val="24"/>
          <w:lang w:eastAsia="lv-LV"/>
        </w:rPr>
        <w:t>,</w:t>
      </w:r>
      <w:r w:rsidRPr="001C40DC">
        <w:rPr>
          <w:rFonts w:ascii="Times New Roman" w:eastAsia="Times New Roman" w:hAnsi="Times New Roman" w:cs="Times New Roman"/>
          <w:sz w:val="24"/>
          <w:szCs w:val="24"/>
          <w:lang w:eastAsia="lv-LV"/>
        </w:rPr>
        <w:t xml:space="preserve"> uz tām attiecas standarta LVS EN ISO 7396-1:2016 prasības.</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Vai tas nozīmē, ka pēc konsoļu uzstādīšanas pretendentam</w:t>
      </w:r>
      <w:r>
        <w:rPr>
          <w:rFonts w:ascii="Times New Roman" w:eastAsia="Times New Roman" w:hAnsi="Times New Roman" w:cs="Times New Roman"/>
          <w:sz w:val="24"/>
          <w:szCs w:val="24"/>
          <w:lang w:eastAsia="lv-LV"/>
        </w:rPr>
        <w:t>,</w:t>
      </w:r>
      <w:r w:rsidRPr="001C40DC">
        <w:rPr>
          <w:rFonts w:ascii="Times New Roman" w:eastAsia="Times New Roman" w:hAnsi="Times New Roman" w:cs="Times New Roman"/>
          <w:sz w:val="24"/>
          <w:szCs w:val="24"/>
          <w:lang w:eastAsia="lv-LV"/>
        </w:rPr>
        <w:t xml:space="preserve"> atbilstoši LVS EN ISO 7396-1:2016 prasībām</w:t>
      </w:r>
      <w:r>
        <w:rPr>
          <w:rFonts w:ascii="Times New Roman" w:eastAsia="Times New Roman" w:hAnsi="Times New Roman" w:cs="Times New Roman"/>
          <w:sz w:val="24"/>
          <w:szCs w:val="24"/>
          <w:lang w:eastAsia="lv-LV"/>
        </w:rPr>
        <w:t>,</w:t>
      </w:r>
      <w:r w:rsidRPr="001C40DC">
        <w:rPr>
          <w:rFonts w:ascii="Times New Roman" w:eastAsia="Times New Roman" w:hAnsi="Times New Roman" w:cs="Times New Roman"/>
          <w:sz w:val="24"/>
          <w:szCs w:val="24"/>
          <w:lang w:eastAsia="lv-LV"/>
        </w:rPr>
        <w:t xml:space="preserve"> jāveic:</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val="en-GB" w:eastAsia="lv-LV"/>
        </w:rPr>
      </w:pPr>
      <w:r w:rsidRPr="001C40DC">
        <w:rPr>
          <w:rFonts w:ascii="Times New Roman" w:eastAsia="Times New Roman" w:hAnsi="Times New Roman" w:cs="Times New Roman"/>
          <w:sz w:val="24"/>
          <w:szCs w:val="24"/>
          <w:lang w:eastAsia="lv-LV"/>
        </w:rPr>
        <w:t>Integritātes tests uz sistēmas noturību pie paaugstināta spiediena,</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val="en-GB" w:eastAsia="lv-LV"/>
        </w:rPr>
      </w:pPr>
      <w:r w:rsidRPr="001C40DC">
        <w:rPr>
          <w:rFonts w:ascii="Times New Roman" w:eastAsia="Times New Roman" w:hAnsi="Times New Roman" w:cs="Times New Roman"/>
          <w:sz w:val="24"/>
          <w:szCs w:val="24"/>
          <w:lang w:eastAsia="lv-LV"/>
        </w:rPr>
        <w:t>Sistēmas hermētiskuma tests,</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val="en-GB" w:eastAsia="lv-LV"/>
        </w:rPr>
      </w:pPr>
      <w:r w:rsidRPr="001C40DC">
        <w:rPr>
          <w:rFonts w:ascii="Times New Roman" w:eastAsia="Times New Roman" w:hAnsi="Times New Roman" w:cs="Times New Roman"/>
          <w:sz w:val="24"/>
          <w:szCs w:val="24"/>
          <w:lang w:eastAsia="lv-LV"/>
        </w:rPr>
        <w:t>Gāzu identitātes tests atbilstošajai gāzu ligzdai,</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val="en-GB" w:eastAsia="lv-LV"/>
        </w:rPr>
      </w:pPr>
      <w:r w:rsidRPr="001C40DC">
        <w:rPr>
          <w:rFonts w:ascii="Times New Roman" w:eastAsia="Times New Roman" w:hAnsi="Times New Roman" w:cs="Times New Roman"/>
          <w:sz w:val="24"/>
          <w:szCs w:val="24"/>
          <w:lang w:eastAsia="lv-LV"/>
        </w:rPr>
        <w:t>Gāzu ligzdu un sistēmas funkcionalitātes tests,</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val="en-GB" w:eastAsia="lv-LV"/>
        </w:rPr>
      </w:pPr>
      <w:r w:rsidRPr="001C40DC">
        <w:rPr>
          <w:rFonts w:ascii="Times New Roman" w:eastAsia="Times New Roman" w:hAnsi="Times New Roman" w:cs="Times New Roman"/>
          <w:sz w:val="24"/>
          <w:szCs w:val="24"/>
          <w:lang w:eastAsia="lv-LV"/>
        </w:rPr>
        <w:t>Medicīnas gāzu sistēmas tīrības tests pēc konsoļu pievienošanas medicīnas gāzu cauruļvadu sistēmai.</w:t>
      </w:r>
    </w:p>
    <w:p w:rsid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Vai pie konsoļu nodošanas jāiesniedz visi šie pārbaudes protokoli, atbilstoši LVS EN ISO 7396-1:2016 prasībām, kur ir norādīti visi kalibrētie mērinstrumenti, ar kuriem ir veiktas šīs pārbaudes?</w:t>
      </w:r>
    </w:p>
    <w:p w:rsidR="004B2105" w:rsidRDefault="004B2105" w:rsidP="001C40DC">
      <w:pPr>
        <w:shd w:val="clear" w:color="auto" w:fill="FFFFFF"/>
        <w:spacing w:after="0" w:line="240" w:lineRule="auto"/>
        <w:ind w:right="-766"/>
        <w:jc w:val="both"/>
        <w:rPr>
          <w:rFonts w:ascii="Times New Roman" w:eastAsia="Times New Roman" w:hAnsi="Times New Roman" w:cs="Times New Roman"/>
          <w:sz w:val="24"/>
          <w:szCs w:val="24"/>
          <w:lang w:eastAsia="lv-LV"/>
        </w:rPr>
      </w:pP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b/>
          <w:sz w:val="24"/>
          <w:szCs w:val="24"/>
          <w:lang w:eastAsia="lv-LV"/>
        </w:rPr>
      </w:pPr>
      <w:r w:rsidRPr="001C40DC">
        <w:rPr>
          <w:rFonts w:ascii="Times New Roman" w:eastAsia="Times New Roman" w:hAnsi="Times New Roman" w:cs="Times New Roman"/>
          <w:b/>
          <w:sz w:val="24"/>
          <w:szCs w:val="24"/>
          <w:lang w:eastAsia="lv-LV"/>
        </w:rPr>
        <w:t>Atbilde:</w:t>
      </w:r>
    </w:p>
    <w:p w:rsid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Jā, pretendentam ir jāveic visas iepriekš minētās darbības un jāiesniedz pārbaudes protokoli. </w:t>
      </w:r>
    </w:p>
    <w:p w:rsid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eastAsia="lv-LV"/>
        </w:rPr>
      </w:pP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b/>
          <w:sz w:val="24"/>
          <w:szCs w:val="24"/>
          <w:lang w:eastAsia="lv-LV"/>
        </w:rPr>
      </w:pPr>
      <w:r w:rsidRPr="001C40DC">
        <w:rPr>
          <w:rFonts w:ascii="Times New Roman" w:eastAsia="Times New Roman" w:hAnsi="Times New Roman" w:cs="Times New Roman"/>
          <w:b/>
          <w:sz w:val="24"/>
          <w:szCs w:val="24"/>
          <w:lang w:eastAsia="lv-LV"/>
        </w:rPr>
        <w:t>2.jautājums:</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val="en-GB" w:eastAsia="lv-LV"/>
        </w:rPr>
      </w:pPr>
      <w:r w:rsidRPr="001C40DC">
        <w:rPr>
          <w:rFonts w:ascii="Times New Roman" w:eastAsia="Times New Roman" w:hAnsi="Times New Roman" w:cs="Times New Roman"/>
          <w:sz w:val="24"/>
          <w:szCs w:val="24"/>
          <w:lang w:eastAsia="lv-LV"/>
        </w:rPr>
        <w:t>Konkursa tehniskajās prasībās punktos 1.1.17, 1.2.17, 1.3.17, 1.4.17 ir teikts: apgaismojuma vadība no ALCAD Māsu izsaukuma sistēmas (MIS) tālvadības pults.</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Šajās konsolēs ir paredzēti arī slēdži apgaismojuma ieslēgšanai. Tātad konsolēs ir jāizbūvē elektriskais slēgums tā, lai apgaismojumu neatkarīgi varētu ieslēgt gan no konsoles slēdžiem, gan no māsu sistēmas (</w:t>
      </w:r>
      <w:proofErr w:type="spellStart"/>
      <w:r w:rsidRPr="001C40DC">
        <w:rPr>
          <w:rFonts w:ascii="Times New Roman" w:eastAsia="Times New Roman" w:hAnsi="Times New Roman" w:cs="Times New Roman"/>
          <w:sz w:val="24"/>
          <w:szCs w:val="24"/>
          <w:lang w:eastAsia="lv-LV"/>
        </w:rPr>
        <w:t>pārslēdžu</w:t>
      </w:r>
      <w:proofErr w:type="spellEnd"/>
      <w:r w:rsidRPr="001C40DC">
        <w:rPr>
          <w:rFonts w:ascii="Times New Roman" w:eastAsia="Times New Roman" w:hAnsi="Times New Roman" w:cs="Times New Roman"/>
          <w:sz w:val="24"/>
          <w:szCs w:val="24"/>
          <w:lang w:eastAsia="lv-LV"/>
        </w:rPr>
        <w:t xml:space="preserve"> princips).</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 xml:space="preserve">Tā kā konsoles ir </w:t>
      </w:r>
      <w:proofErr w:type="spellStart"/>
      <w:r w:rsidRPr="001C40DC">
        <w:rPr>
          <w:rFonts w:ascii="Times New Roman" w:eastAsia="Times New Roman" w:hAnsi="Times New Roman" w:cs="Times New Roman"/>
          <w:sz w:val="24"/>
          <w:szCs w:val="24"/>
          <w:lang w:eastAsia="lv-LV"/>
        </w:rPr>
        <w:t>IIb</w:t>
      </w:r>
      <w:proofErr w:type="spellEnd"/>
      <w:r w:rsidRPr="001C40DC">
        <w:rPr>
          <w:rFonts w:ascii="Times New Roman" w:eastAsia="Times New Roman" w:hAnsi="Times New Roman" w:cs="Times New Roman"/>
          <w:sz w:val="24"/>
          <w:szCs w:val="24"/>
          <w:lang w:eastAsia="lv-LV"/>
        </w:rPr>
        <w:t xml:space="preserve"> klases medicīnas produkts, tās rūpnīcā tiek pārbaudītas atbilstoši LVS DIN EN 60601-1 medicīnas iekārtu elektrodrošības standartam.</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Ražotājs neuzņemas atbildību par iekārtas elektrodrošību, ja pēc piegādes ir notikusi jebkāda elektrības shēmas papildināšana, pilnveidošana,</w:t>
      </w:r>
    </w:p>
    <w:p w:rsidR="001C40DC" w:rsidRDefault="001C40DC" w:rsidP="001C40DC">
      <w:pPr>
        <w:ind w:right="-766"/>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 xml:space="preserve">Vai tas nozīmē, ka lai saglabātu konsoļu garantiju un ražotāja atbildību, pasūtītājs nodos pretendentam atbilstošās māsu izsaukuma sistēmas iekārtas (relejus, pults sistēmu) un </w:t>
      </w:r>
      <w:proofErr w:type="spellStart"/>
      <w:r w:rsidRPr="001C40DC">
        <w:rPr>
          <w:rFonts w:ascii="Times New Roman" w:eastAsia="Times New Roman" w:hAnsi="Times New Roman" w:cs="Times New Roman"/>
          <w:sz w:val="24"/>
          <w:szCs w:val="24"/>
          <w:lang w:eastAsia="lv-LV"/>
        </w:rPr>
        <w:t>pieslēguma</w:t>
      </w:r>
      <w:proofErr w:type="spellEnd"/>
      <w:r w:rsidRPr="001C40DC">
        <w:rPr>
          <w:rFonts w:ascii="Times New Roman" w:eastAsia="Times New Roman" w:hAnsi="Times New Roman" w:cs="Times New Roman"/>
          <w:sz w:val="24"/>
          <w:szCs w:val="24"/>
          <w:lang w:eastAsia="lv-LV"/>
        </w:rPr>
        <w:t xml:space="preserve"> shēmu, lai atbilstošo elektrības shēmu jau varētu saslēgt ražotāja rūpnīcā, nodrošinot visas nepieciešamās pārbaudes un garantijas? </w:t>
      </w:r>
    </w:p>
    <w:p w:rsidR="001C40DC" w:rsidRPr="001C40DC" w:rsidRDefault="001C40DC" w:rsidP="001C40DC">
      <w:pPr>
        <w:spacing w:after="0" w:line="240" w:lineRule="auto"/>
        <w:ind w:right="-765"/>
        <w:rPr>
          <w:rFonts w:ascii="Times New Roman" w:eastAsia="Times New Roman" w:hAnsi="Times New Roman" w:cs="Times New Roman"/>
          <w:b/>
          <w:sz w:val="24"/>
          <w:szCs w:val="24"/>
          <w:lang w:eastAsia="lv-LV"/>
        </w:rPr>
      </w:pPr>
      <w:r w:rsidRPr="001C40DC">
        <w:rPr>
          <w:rFonts w:ascii="Times New Roman" w:eastAsia="Times New Roman" w:hAnsi="Times New Roman" w:cs="Times New Roman"/>
          <w:b/>
          <w:sz w:val="24"/>
          <w:szCs w:val="24"/>
          <w:lang w:eastAsia="lv-LV"/>
        </w:rPr>
        <w:t>Atbilde:</w:t>
      </w:r>
    </w:p>
    <w:p w:rsidR="001C40DC" w:rsidRDefault="001C40DC" w:rsidP="001C40DC">
      <w:pPr>
        <w:spacing w:after="0" w:line="240" w:lineRule="auto"/>
        <w:ind w:right="-76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līgumslēdzējam nodos māsu izsaukuma sistēmas ALCAD komponentes un tehnisko dokumentāciju.</w:t>
      </w:r>
    </w:p>
    <w:p w:rsidR="001C40DC" w:rsidRDefault="001C40DC" w:rsidP="001C40DC">
      <w:pPr>
        <w:ind w:right="-766"/>
        <w:rPr>
          <w:rFonts w:ascii="Times New Roman" w:eastAsia="Times New Roman" w:hAnsi="Times New Roman" w:cs="Times New Roman"/>
          <w:sz w:val="24"/>
          <w:szCs w:val="24"/>
          <w:lang w:eastAsia="lv-LV"/>
        </w:rPr>
      </w:pPr>
    </w:p>
    <w:p w:rsidR="001C40DC" w:rsidRPr="001C40DC" w:rsidRDefault="001C40DC" w:rsidP="001C40DC">
      <w:pPr>
        <w:spacing w:after="0"/>
        <w:ind w:right="-766"/>
        <w:rPr>
          <w:rFonts w:ascii="Times New Roman" w:eastAsia="Times New Roman" w:hAnsi="Times New Roman" w:cs="Times New Roman"/>
          <w:b/>
          <w:sz w:val="24"/>
          <w:szCs w:val="24"/>
          <w:lang w:eastAsia="lv-LV"/>
        </w:rPr>
      </w:pPr>
      <w:r w:rsidRPr="001C40DC">
        <w:rPr>
          <w:rFonts w:ascii="Times New Roman" w:eastAsia="Times New Roman" w:hAnsi="Times New Roman" w:cs="Times New Roman"/>
          <w:b/>
          <w:sz w:val="24"/>
          <w:szCs w:val="24"/>
          <w:lang w:eastAsia="lv-LV"/>
        </w:rPr>
        <w:t>3.jautājums:</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Konkursa tehniskajās prasībās punktos 1.1.7, 1.2.7, 1.3.7, 1.4.7 ir teikts: kombinēta aprūpes gaisma - netiešais un tiešais apgaismojums saslēdzams kopā.</w:t>
      </w:r>
    </w:p>
    <w:p w:rsidR="001C40DC" w:rsidRPr="001C40DC" w:rsidRDefault="001C40DC" w:rsidP="001C40DC">
      <w:pPr>
        <w:shd w:val="clear" w:color="auto" w:fill="FFFFFF"/>
        <w:spacing w:after="0" w:line="240" w:lineRule="auto"/>
        <w:ind w:right="-766"/>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Vai ar to jāsaprot, ka ieslēdzot abus slēdžus konsolē vai nospiežot abas pogas uz māsu pults reizē, ieslēgsies gan netiešais, gan tiešais apgaismojums kopā?</w:t>
      </w:r>
    </w:p>
    <w:p w:rsidR="001C40DC" w:rsidRDefault="001C40DC" w:rsidP="001C40DC">
      <w:pPr>
        <w:ind w:right="-766"/>
        <w:rPr>
          <w:rFonts w:ascii="Times New Roman" w:eastAsia="Times New Roman" w:hAnsi="Times New Roman" w:cs="Times New Roman"/>
          <w:sz w:val="24"/>
          <w:szCs w:val="24"/>
          <w:lang w:eastAsia="lv-LV"/>
        </w:rPr>
      </w:pPr>
    </w:p>
    <w:p w:rsidR="001C40DC" w:rsidRDefault="001C40DC" w:rsidP="001C40DC">
      <w:pPr>
        <w:ind w:right="-766"/>
        <w:rPr>
          <w:rFonts w:ascii="Times New Roman" w:eastAsia="Times New Roman" w:hAnsi="Times New Roman" w:cs="Times New Roman"/>
          <w:sz w:val="24"/>
          <w:szCs w:val="24"/>
          <w:lang w:eastAsia="lv-LV"/>
        </w:rPr>
      </w:pPr>
    </w:p>
    <w:p w:rsidR="001C40DC" w:rsidRDefault="001C40DC" w:rsidP="001C40DC">
      <w:pPr>
        <w:ind w:right="-766"/>
        <w:rPr>
          <w:rFonts w:ascii="Times New Roman" w:eastAsia="Times New Roman" w:hAnsi="Times New Roman" w:cs="Times New Roman"/>
          <w:sz w:val="24"/>
          <w:szCs w:val="24"/>
          <w:lang w:eastAsia="lv-LV"/>
        </w:rPr>
      </w:pPr>
    </w:p>
    <w:p w:rsidR="001C40DC" w:rsidRPr="001C40DC" w:rsidRDefault="001C40DC" w:rsidP="001C40DC">
      <w:pPr>
        <w:spacing w:after="0"/>
        <w:ind w:right="-765"/>
        <w:rPr>
          <w:rFonts w:ascii="Times New Roman" w:eastAsia="Times New Roman" w:hAnsi="Times New Roman" w:cs="Times New Roman"/>
          <w:b/>
          <w:sz w:val="24"/>
          <w:szCs w:val="24"/>
          <w:lang w:eastAsia="lv-LV"/>
        </w:rPr>
      </w:pPr>
      <w:r w:rsidRPr="001C40DC">
        <w:rPr>
          <w:rFonts w:ascii="Times New Roman" w:eastAsia="Times New Roman" w:hAnsi="Times New Roman" w:cs="Times New Roman"/>
          <w:b/>
          <w:sz w:val="24"/>
          <w:szCs w:val="24"/>
          <w:lang w:eastAsia="lv-LV"/>
        </w:rPr>
        <w:t>Atbilde:</w:t>
      </w:r>
    </w:p>
    <w:p w:rsidR="001C40DC" w:rsidRDefault="001C40DC" w:rsidP="00984BD3">
      <w:pPr>
        <w:spacing w:after="0"/>
        <w:ind w:right="-76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Jā, </w:t>
      </w:r>
      <w:r w:rsidRPr="001C40DC">
        <w:rPr>
          <w:rFonts w:ascii="Times New Roman" w:eastAsia="Times New Roman" w:hAnsi="Times New Roman" w:cs="Times New Roman"/>
          <w:sz w:val="24"/>
          <w:szCs w:val="24"/>
          <w:lang w:eastAsia="lv-LV"/>
        </w:rPr>
        <w:t>ieslēdzot abus slēdžus konsolē vai nospiežot abas pogas uz māsu pults reizē, ieslēgsies gan netiešais, gan tiešais apgaismojums kopā</w:t>
      </w:r>
      <w:r w:rsidR="00984BD3">
        <w:rPr>
          <w:rFonts w:ascii="Times New Roman" w:eastAsia="Times New Roman" w:hAnsi="Times New Roman" w:cs="Times New Roman"/>
          <w:sz w:val="24"/>
          <w:szCs w:val="24"/>
          <w:lang w:eastAsia="lv-LV"/>
        </w:rPr>
        <w:t>.</w:t>
      </w:r>
    </w:p>
    <w:p w:rsidR="00984BD3" w:rsidRDefault="00984BD3" w:rsidP="00984BD3">
      <w:pPr>
        <w:spacing w:after="0"/>
        <w:ind w:right="-765"/>
        <w:rPr>
          <w:rFonts w:ascii="Times New Roman" w:eastAsia="Times New Roman" w:hAnsi="Times New Roman" w:cs="Times New Roman"/>
          <w:sz w:val="24"/>
          <w:szCs w:val="24"/>
          <w:lang w:eastAsia="lv-LV"/>
        </w:rPr>
      </w:pPr>
    </w:p>
    <w:p w:rsidR="001C40DC" w:rsidRPr="001C40DC" w:rsidRDefault="001C40DC" w:rsidP="001C40DC">
      <w:pPr>
        <w:spacing w:after="0"/>
        <w:ind w:right="-766"/>
        <w:rPr>
          <w:rFonts w:ascii="Times New Roman" w:eastAsia="Times New Roman" w:hAnsi="Times New Roman" w:cs="Times New Roman"/>
          <w:b/>
          <w:sz w:val="24"/>
          <w:szCs w:val="24"/>
          <w:lang w:eastAsia="lv-LV"/>
        </w:rPr>
      </w:pPr>
      <w:r w:rsidRPr="001C40DC">
        <w:rPr>
          <w:rFonts w:ascii="Times New Roman" w:eastAsia="Times New Roman" w:hAnsi="Times New Roman" w:cs="Times New Roman"/>
          <w:b/>
          <w:sz w:val="24"/>
          <w:szCs w:val="24"/>
          <w:lang w:eastAsia="lv-LV"/>
        </w:rPr>
        <w:t>4.jautājums:</w:t>
      </w:r>
    </w:p>
    <w:p w:rsidR="001C40DC" w:rsidRPr="001C40DC" w:rsidRDefault="001C40DC" w:rsidP="001C40DC">
      <w:pPr>
        <w:shd w:val="clear" w:color="auto" w:fill="FFFFFF"/>
        <w:spacing w:after="0" w:line="253" w:lineRule="atLeast"/>
        <w:ind w:right="-765"/>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2. daļā "Griestu horizontālā konsole ar video kameras turētāju un HD kameru" punktā 2.1 ir minēta "satelīta roku (divu plecu) monitora stiprināšanai", punktā 2.2 "Konsoles un monitora rokas rotācijas leņķis", punktā 2.3 "Video kameras rokas maksimālais izstieptais garums ne mazāk kā 2500mm, paredzēta video kameras turēšanai."</w:t>
      </w:r>
    </w:p>
    <w:p w:rsidR="001C40DC" w:rsidRPr="001C40DC" w:rsidRDefault="001C40DC" w:rsidP="001C40DC">
      <w:pPr>
        <w:shd w:val="clear" w:color="auto" w:fill="FFFFFF"/>
        <w:spacing w:after="0" w:line="253" w:lineRule="atLeast"/>
        <w:ind w:right="-765"/>
        <w:jc w:val="both"/>
        <w:rPr>
          <w:rFonts w:ascii="Times New Roman" w:eastAsia="Times New Roman" w:hAnsi="Times New Roman" w:cs="Times New Roman"/>
          <w:sz w:val="24"/>
          <w:szCs w:val="24"/>
          <w:lang w:val="en-GB" w:eastAsia="lv-LV"/>
        </w:rPr>
      </w:pPr>
      <w:r w:rsidRPr="001C40DC">
        <w:rPr>
          <w:rFonts w:ascii="Times New Roman" w:eastAsia="Times New Roman" w:hAnsi="Times New Roman" w:cs="Times New Roman"/>
          <w:sz w:val="24"/>
          <w:szCs w:val="24"/>
          <w:lang w:eastAsia="lv-LV"/>
        </w:rPr>
        <w:t>Vai mēs pareizi esam sapratuši no šīs specifikācijas, ka konsolei jāsastāv no diviem pleciem:</w:t>
      </w:r>
    </w:p>
    <w:p w:rsidR="001C40DC" w:rsidRPr="001C40DC" w:rsidRDefault="001C40DC" w:rsidP="001C40DC">
      <w:pPr>
        <w:shd w:val="clear" w:color="auto" w:fill="FFFFFF"/>
        <w:spacing w:after="0" w:line="253" w:lineRule="atLeast"/>
        <w:ind w:right="-765"/>
        <w:jc w:val="both"/>
        <w:rPr>
          <w:rFonts w:ascii="Times New Roman" w:eastAsia="Times New Roman" w:hAnsi="Times New Roman" w:cs="Times New Roman"/>
          <w:sz w:val="24"/>
          <w:szCs w:val="24"/>
          <w:lang w:val="en-GB" w:eastAsia="lv-LV"/>
        </w:rPr>
      </w:pPr>
      <w:r w:rsidRPr="001C40DC">
        <w:rPr>
          <w:rFonts w:ascii="Times New Roman" w:eastAsia="Times New Roman" w:hAnsi="Times New Roman" w:cs="Times New Roman"/>
          <w:sz w:val="24"/>
          <w:szCs w:val="24"/>
          <w:lang w:eastAsia="lv-LV"/>
        </w:rPr>
        <w:t xml:space="preserve">divu roku sistēmas, pie kuras piestiprināts distribūcijas modulis, kas nodrošina medicīnas gāzu, elektrības un vājstrāvu </w:t>
      </w:r>
      <w:proofErr w:type="spellStart"/>
      <w:r w:rsidRPr="001C40DC">
        <w:rPr>
          <w:rFonts w:ascii="Times New Roman" w:eastAsia="Times New Roman" w:hAnsi="Times New Roman" w:cs="Times New Roman"/>
          <w:sz w:val="24"/>
          <w:szCs w:val="24"/>
          <w:lang w:eastAsia="lv-LV"/>
        </w:rPr>
        <w:t>pieslēguma</w:t>
      </w:r>
      <w:proofErr w:type="spellEnd"/>
      <w:r w:rsidRPr="001C40DC">
        <w:rPr>
          <w:rFonts w:ascii="Times New Roman" w:eastAsia="Times New Roman" w:hAnsi="Times New Roman" w:cs="Times New Roman"/>
          <w:sz w:val="24"/>
          <w:szCs w:val="24"/>
          <w:lang w:eastAsia="lv-LV"/>
        </w:rPr>
        <w:t xml:space="preserve"> vietas, kā arī iespēju pie tā piestiprināt vairākus plauktus;</w:t>
      </w:r>
    </w:p>
    <w:p w:rsidR="001C40DC" w:rsidRDefault="001C40DC" w:rsidP="001E611D">
      <w:pPr>
        <w:shd w:val="clear" w:color="auto" w:fill="FFFFFF"/>
        <w:spacing w:after="0" w:line="253" w:lineRule="atLeast"/>
        <w:ind w:right="-765"/>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divu roku monitora stiprināšanas sistēmas ar sterilizējamu rokturi, kas pilnībā aprīkota medicīniskās kameras moduļa ātrai fiksācijai, lai kameras moduli ātri un viegli varētu pievienot jebkurai kameras rokai un uzreiz iegūt signālu no šīs kameras.</w:t>
      </w:r>
    </w:p>
    <w:p w:rsidR="001E611D" w:rsidRDefault="001E611D" w:rsidP="001E611D">
      <w:pPr>
        <w:shd w:val="clear" w:color="auto" w:fill="FFFFFF"/>
        <w:spacing w:after="0" w:line="253" w:lineRule="atLeast"/>
        <w:ind w:right="-765"/>
        <w:jc w:val="both"/>
        <w:rPr>
          <w:rFonts w:ascii="Times New Roman" w:eastAsia="Times New Roman" w:hAnsi="Times New Roman" w:cs="Times New Roman"/>
          <w:sz w:val="24"/>
          <w:szCs w:val="24"/>
          <w:lang w:eastAsia="lv-LV"/>
        </w:rPr>
      </w:pPr>
    </w:p>
    <w:p w:rsidR="001C40DC" w:rsidRPr="001C40DC" w:rsidRDefault="001C40DC" w:rsidP="001C40DC">
      <w:pPr>
        <w:spacing w:after="0"/>
        <w:ind w:right="-766"/>
        <w:rPr>
          <w:rFonts w:ascii="Times New Roman" w:eastAsia="Times New Roman" w:hAnsi="Times New Roman" w:cs="Times New Roman"/>
          <w:b/>
          <w:sz w:val="24"/>
          <w:szCs w:val="24"/>
          <w:lang w:eastAsia="lv-LV"/>
        </w:rPr>
      </w:pPr>
      <w:r w:rsidRPr="001C40DC">
        <w:rPr>
          <w:rFonts w:ascii="Times New Roman" w:eastAsia="Times New Roman" w:hAnsi="Times New Roman" w:cs="Times New Roman"/>
          <w:b/>
          <w:sz w:val="24"/>
          <w:szCs w:val="24"/>
          <w:lang w:eastAsia="lv-LV"/>
        </w:rPr>
        <w:t>Atbilde:</w:t>
      </w:r>
    </w:p>
    <w:p w:rsidR="001C40DC" w:rsidRPr="001C40DC" w:rsidRDefault="001C40DC" w:rsidP="001C40DC">
      <w:pPr>
        <w:shd w:val="clear" w:color="auto" w:fill="FFFFFF"/>
        <w:spacing w:after="0" w:line="253" w:lineRule="atLeast"/>
        <w:ind w:right="-765"/>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eastAsia="lv-LV"/>
        </w:rPr>
        <w:t xml:space="preserve">Jā, </w:t>
      </w:r>
      <w:r w:rsidRPr="001C40DC">
        <w:rPr>
          <w:rFonts w:ascii="Times New Roman" w:eastAsia="Times New Roman" w:hAnsi="Times New Roman" w:cs="Times New Roman"/>
          <w:sz w:val="24"/>
          <w:szCs w:val="24"/>
          <w:lang w:eastAsia="lv-LV"/>
        </w:rPr>
        <w:t>konsolei jāsastāv no diviem pleciem:</w:t>
      </w:r>
    </w:p>
    <w:p w:rsidR="001C40DC" w:rsidRPr="001C40DC" w:rsidRDefault="001C40DC" w:rsidP="001C40DC">
      <w:pPr>
        <w:shd w:val="clear" w:color="auto" w:fill="FFFFFF"/>
        <w:spacing w:after="0" w:line="253" w:lineRule="atLeast"/>
        <w:ind w:right="-765"/>
        <w:jc w:val="both"/>
        <w:rPr>
          <w:rFonts w:ascii="Times New Roman" w:eastAsia="Times New Roman" w:hAnsi="Times New Roman" w:cs="Times New Roman"/>
          <w:sz w:val="24"/>
          <w:szCs w:val="24"/>
          <w:lang w:val="en-GB" w:eastAsia="lv-LV"/>
        </w:rPr>
      </w:pPr>
      <w:r w:rsidRPr="001C40DC">
        <w:rPr>
          <w:rFonts w:ascii="Times New Roman" w:eastAsia="Times New Roman" w:hAnsi="Times New Roman" w:cs="Times New Roman"/>
          <w:sz w:val="24"/>
          <w:szCs w:val="24"/>
          <w:lang w:eastAsia="lv-LV"/>
        </w:rPr>
        <w:t xml:space="preserve">divu roku sistēmas, pie kuras piestiprināts distribūcijas modulis, kas nodrošina medicīnas gāzu, elektrības un vājstrāvu </w:t>
      </w:r>
      <w:proofErr w:type="spellStart"/>
      <w:r w:rsidRPr="001C40DC">
        <w:rPr>
          <w:rFonts w:ascii="Times New Roman" w:eastAsia="Times New Roman" w:hAnsi="Times New Roman" w:cs="Times New Roman"/>
          <w:sz w:val="24"/>
          <w:szCs w:val="24"/>
          <w:lang w:eastAsia="lv-LV"/>
        </w:rPr>
        <w:t>pieslēguma</w:t>
      </w:r>
      <w:proofErr w:type="spellEnd"/>
      <w:r w:rsidRPr="001C40DC">
        <w:rPr>
          <w:rFonts w:ascii="Times New Roman" w:eastAsia="Times New Roman" w:hAnsi="Times New Roman" w:cs="Times New Roman"/>
          <w:sz w:val="24"/>
          <w:szCs w:val="24"/>
          <w:lang w:eastAsia="lv-LV"/>
        </w:rPr>
        <w:t xml:space="preserve"> vietas, kā arī iespēju pie tā piestiprināt vairākus plauktus;</w:t>
      </w:r>
    </w:p>
    <w:p w:rsidR="001C40DC" w:rsidRPr="001C40DC" w:rsidRDefault="001C40DC" w:rsidP="001C40DC">
      <w:pPr>
        <w:shd w:val="clear" w:color="auto" w:fill="FFFFFF"/>
        <w:spacing w:after="0" w:line="253" w:lineRule="atLeast"/>
        <w:ind w:right="-765"/>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divu roku monitora stiprināšanas sistēmas ar sterilizējamu rokturi, kas pilnībā aprīkota medicīniskās kameras moduļa ātrai fiksācijai, lai kameras moduli ātri un viegli varētu pievienot jebkurai kameras rokai un uzreiz iegūt signālu no šīs kameras.</w:t>
      </w:r>
    </w:p>
    <w:p w:rsidR="001C40DC" w:rsidRDefault="001C40DC" w:rsidP="001C40DC">
      <w:pPr>
        <w:ind w:right="-766"/>
        <w:rPr>
          <w:rFonts w:ascii="Times New Roman" w:eastAsia="Times New Roman" w:hAnsi="Times New Roman" w:cs="Times New Roman"/>
          <w:sz w:val="24"/>
          <w:szCs w:val="24"/>
          <w:lang w:eastAsia="lv-LV"/>
        </w:rPr>
      </w:pPr>
    </w:p>
    <w:p w:rsidR="001C40DC" w:rsidRPr="001C40DC" w:rsidRDefault="001C40DC" w:rsidP="001C40DC">
      <w:pPr>
        <w:spacing w:after="0"/>
        <w:ind w:right="-766"/>
        <w:rPr>
          <w:rFonts w:ascii="Times New Roman" w:eastAsia="Times New Roman" w:hAnsi="Times New Roman" w:cs="Times New Roman"/>
          <w:b/>
          <w:sz w:val="24"/>
          <w:szCs w:val="24"/>
          <w:lang w:eastAsia="lv-LV"/>
        </w:rPr>
      </w:pPr>
      <w:r w:rsidRPr="001C40DC">
        <w:rPr>
          <w:rFonts w:ascii="Times New Roman" w:eastAsia="Times New Roman" w:hAnsi="Times New Roman" w:cs="Times New Roman"/>
          <w:b/>
          <w:sz w:val="24"/>
          <w:szCs w:val="24"/>
          <w:lang w:eastAsia="lv-LV"/>
        </w:rPr>
        <w:t>5.jautājums:</w:t>
      </w:r>
    </w:p>
    <w:p w:rsidR="001C40DC" w:rsidRPr="001C40DC" w:rsidRDefault="001C40DC" w:rsidP="001C40DC">
      <w:pPr>
        <w:shd w:val="clear" w:color="auto" w:fill="FFFFFF"/>
        <w:spacing w:after="0" w:line="253" w:lineRule="atLeast"/>
        <w:ind w:right="-907"/>
        <w:jc w:val="both"/>
        <w:rPr>
          <w:rFonts w:ascii="Times New Roman" w:eastAsia="Times New Roman" w:hAnsi="Times New Roman" w:cs="Times New Roman"/>
          <w:sz w:val="24"/>
          <w:szCs w:val="24"/>
          <w:lang w:val="en-GB" w:eastAsia="lv-LV"/>
        </w:rPr>
      </w:pPr>
      <w:r w:rsidRPr="001C40DC">
        <w:rPr>
          <w:rFonts w:ascii="Times New Roman" w:eastAsia="Times New Roman" w:hAnsi="Times New Roman" w:cs="Times New Roman"/>
          <w:sz w:val="24"/>
          <w:szCs w:val="24"/>
          <w:lang w:eastAsia="lv-LV"/>
        </w:rPr>
        <w:t>Vai roku garumam, pie kurām piestiprināts distribūcijas modulis nav būtiskas nozīmes?</w:t>
      </w:r>
    </w:p>
    <w:p w:rsidR="001C40DC" w:rsidRDefault="001C40DC" w:rsidP="001C40DC">
      <w:pPr>
        <w:shd w:val="clear" w:color="auto" w:fill="FFFFFF"/>
        <w:spacing w:after="0" w:line="253" w:lineRule="atLeast"/>
        <w:ind w:right="-907"/>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 xml:space="preserve">Vai gāzu evakuācijas ligzdām ir jābūt ar </w:t>
      </w:r>
      <w:proofErr w:type="spellStart"/>
      <w:r w:rsidRPr="001C40DC">
        <w:rPr>
          <w:rFonts w:ascii="Times New Roman" w:eastAsia="Times New Roman" w:hAnsi="Times New Roman" w:cs="Times New Roman"/>
          <w:sz w:val="24"/>
          <w:szCs w:val="24"/>
          <w:lang w:eastAsia="lv-LV"/>
        </w:rPr>
        <w:t>ežekcijas</w:t>
      </w:r>
      <w:proofErr w:type="spellEnd"/>
      <w:r w:rsidRPr="001C40DC">
        <w:rPr>
          <w:rFonts w:ascii="Times New Roman" w:eastAsia="Times New Roman" w:hAnsi="Times New Roman" w:cs="Times New Roman"/>
          <w:sz w:val="24"/>
          <w:szCs w:val="24"/>
          <w:lang w:eastAsia="lv-LV"/>
        </w:rPr>
        <w:t xml:space="preserve"> sistēmu?</w:t>
      </w:r>
    </w:p>
    <w:p w:rsidR="001C40DC" w:rsidRDefault="001C40DC" w:rsidP="001C40DC">
      <w:pPr>
        <w:shd w:val="clear" w:color="auto" w:fill="FFFFFF"/>
        <w:spacing w:after="0" w:line="253" w:lineRule="atLeast"/>
        <w:ind w:right="-907"/>
        <w:jc w:val="both"/>
        <w:rPr>
          <w:rFonts w:ascii="Times New Roman" w:eastAsia="Times New Roman" w:hAnsi="Times New Roman" w:cs="Times New Roman"/>
          <w:sz w:val="24"/>
          <w:szCs w:val="24"/>
          <w:lang w:eastAsia="lv-LV"/>
        </w:rPr>
      </w:pPr>
    </w:p>
    <w:p w:rsidR="001C40DC" w:rsidRPr="001C40DC" w:rsidRDefault="001C40DC" w:rsidP="001C40DC">
      <w:pPr>
        <w:shd w:val="clear" w:color="auto" w:fill="FFFFFF"/>
        <w:spacing w:after="0" w:line="253" w:lineRule="atLeast"/>
        <w:ind w:right="-907"/>
        <w:jc w:val="both"/>
        <w:rPr>
          <w:rFonts w:ascii="Times New Roman" w:eastAsia="Times New Roman" w:hAnsi="Times New Roman" w:cs="Times New Roman"/>
          <w:b/>
          <w:sz w:val="24"/>
          <w:szCs w:val="24"/>
          <w:lang w:eastAsia="lv-LV"/>
        </w:rPr>
      </w:pPr>
      <w:r w:rsidRPr="001C40DC">
        <w:rPr>
          <w:rFonts w:ascii="Times New Roman" w:eastAsia="Times New Roman" w:hAnsi="Times New Roman" w:cs="Times New Roman"/>
          <w:b/>
          <w:sz w:val="24"/>
          <w:szCs w:val="24"/>
          <w:lang w:eastAsia="lv-LV"/>
        </w:rPr>
        <w:t>Atbilde:</w:t>
      </w:r>
    </w:p>
    <w:p w:rsidR="001C40DC" w:rsidRPr="001C40DC" w:rsidRDefault="001C40DC" w:rsidP="001C40DC">
      <w:pPr>
        <w:shd w:val="clear" w:color="auto" w:fill="FFFFFF"/>
        <w:spacing w:after="0" w:line="253" w:lineRule="atLeast"/>
        <w:ind w:right="-90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Jā, </w:t>
      </w:r>
      <w:r w:rsidRPr="001C40DC">
        <w:rPr>
          <w:rFonts w:ascii="Times New Roman" w:eastAsia="Times New Roman" w:hAnsi="Times New Roman" w:cs="Times New Roman"/>
          <w:sz w:val="24"/>
          <w:szCs w:val="24"/>
          <w:lang w:eastAsia="lv-LV"/>
        </w:rPr>
        <w:t xml:space="preserve">gāzu evakuācijas ligzdām ir jābūt ar </w:t>
      </w:r>
      <w:proofErr w:type="spellStart"/>
      <w:r w:rsidRPr="001C40DC">
        <w:rPr>
          <w:rFonts w:ascii="Times New Roman" w:eastAsia="Times New Roman" w:hAnsi="Times New Roman" w:cs="Times New Roman"/>
          <w:sz w:val="24"/>
          <w:szCs w:val="24"/>
          <w:lang w:eastAsia="lv-LV"/>
        </w:rPr>
        <w:t>ežekcijas</w:t>
      </w:r>
      <w:proofErr w:type="spellEnd"/>
      <w:r w:rsidRPr="001C40DC">
        <w:rPr>
          <w:rFonts w:ascii="Times New Roman" w:eastAsia="Times New Roman" w:hAnsi="Times New Roman" w:cs="Times New Roman"/>
          <w:sz w:val="24"/>
          <w:szCs w:val="24"/>
          <w:lang w:eastAsia="lv-LV"/>
        </w:rPr>
        <w:t xml:space="preserve"> sistēmu</w:t>
      </w:r>
      <w:r>
        <w:rPr>
          <w:rFonts w:ascii="Times New Roman" w:eastAsia="Times New Roman" w:hAnsi="Times New Roman" w:cs="Times New Roman"/>
          <w:sz w:val="24"/>
          <w:szCs w:val="24"/>
          <w:lang w:eastAsia="lv-LV"/>
        </w:rPr>
        <w:t xml:space="preserve">. </w:t>
      </w:r>
    </w:p>
    <w:p w:rsidR="001C40DC" w:rsidRDefault="00EC0250" w:rsidP="001C40DC">
      <w:pPr>
        <w:ind w:right="-76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Roku garumam nav būtiskas nozīmes.</w:t>
      </w:r>
    </w:p>
    <w:p w:rsidR="001C40DC" w:rsidRPr="001C40DC" w:rsidRDefault="001C40DC" w:rsidP="001C40DC">
      <w:pPr>
        <w:spacing w:after="0"/>
        <w:ind w:right="-766"/>
        <w:rPr>
          <w:rFonts w:ascii="Times New Roman" w:eastAsia="Times New Roman" w:hAnsi="Times New Roman" w:cs="Times New Roman"/>
          <w:b/>
          <w:sz w:val="24"/>
          <w:szCs w:val="24"/>
          <w:lang w:eastAsia="lv-LV"/>
        </w:rPr>
      </w:pPr>
      <w:r w:rsidRPr="001C40DC">
        <w:rPr>
          <w:rFonts w:ascii="Times New Roman" w:eastAsia="Times New Roman" w:hAnsi="Times New Roman" w:cs="Times New Roman"/>
          <w:b/>
          <w:sz w:val="24"/>
          <w:szCs w:val="24"/>
          <w:lang w:eastAsia="lv-LV"/>
        </w:rPr>
        <w:t>6.jautājums:</w:t>
      </w:r>
    </w:p>
    <w:p w:rsidR="001C40DC" w:rsidRDefault="001C40DC" w:rsidP="00984BD3">
      <w:pPr>
        <w:shd w:val="clear" w:color="auto" w:fill="FFFFFF"/>
        <w:spacing w:after="0" w:line="253" w:lineRule="atLeast"/>
        <w:ind w:right="-908"/>
        <w:jc w:val="both"/>
        <w:rPr>
          <w:rFonts w:ascii="Times New Roman" w:eastAsia="Times New Roman" w:hAnsi="Times New Roman" w:cs="Times New Roman"/>
          <w:sz w:val="24"/>
          <w:szCs w:val="24"/>
          <w:lang w:eastAsia="lv-LV"/>
        </w:rPr>
      </w:pPr>
      <w:r w:rsidRPr="001C40DC">
        <w:rPr>
          <w:rFonts w:ascii="Times New Roman" w:eastAsia="Times New Roman" w:hAnsi="Times New Roman" w:cs="Times New Roman"/>
          <w:sz w:val="24"/>
          <w:szCs w:val="24"/>
          <w:lang w:eastAsia="lv-LV"/>
        </w:rPr>
        <w:t>Konsolei nav norādīta celtspēja. Tā kā distribūcijas moduļa garums ir norādīts 750mm, tad pie šāda moduļa brīvi var piestiprināt 3 plauktus, kur katra celtspēja ir apmēram 40kg, kopā 120kg. Tad ņemot vērā distribūcijas moduļa svaru, plauktu un piederumu svaru, plauktu celtspēju, tad konsoles celtspējai nevajadzētu būt mazākai par 200kg. Vai mūsu aprēķini ir pareizi?</w:t>
      </w:r>
    </w:p>
    <w:p w:rsidR="00984BD3" w:rsidRDefault="00984BD3" w:rsidP="00984BD3">
      <w:pPr>
        <w:shd w:val="clear" w:color="auto" w:fill="FFFFFF"/>
        <w:spacing w:after="0" w:line="253" w:lineRule="atLeast"/>
        <w:ind w:right="-908"/>
        <w:jc w:val="both"/>
        <w:rPr>
          <w:rFonts w:ascii="Times New Roman" w:eastAsia="Times New Roman" w:hAnsi="Times New Roman" w:cs="Times New Roman"/>
          <w:sz w:val="24"/>
          <w:szCs w:val="24"/>
          <w:lang w:eastAsia="lv-LV"/>
        </w:rPr>
      </w:pPr>
    </w:p>
    <w:p w:rsidR="001C40DC" w:rsidRPr="005046D1" w:rsidRDefault="001C40DC" w:rsidP="005046D1">
      <w:pPr>
        <w:spacing w:after="0"/>
        <w:ind w:right="-765"/>
        <w:rPr>
          <w:rFonts w:ascii="Times New Roman" w:eastAsia="Times New Roman" w:hAnsi="Times New Roman" w:cs="Times New Roman"/>
          <w:b/>
          <w:sz w:val="24"/>
          <w:szCs w:val="24"/>
          <w:lang w:eastAsia="lv-LV"/>
        </w:rPr>
      </w:pPr>
      <w:r w:rsidRPr="005046D1">
        <w:rPr>
          <w:rFonts w:ascii="Times New Roman" w:eastAsia="Times New Roman" w:hAnsi="Times New Roman" w:cs="Times New Roman"/>
          <w:b/>
          <w:sz w:val="24"/>
          <w:szCs w:val="24"/>
          <w:lang w:eastAsia="lv-LV"/>
        </w:rPr>
        <w:t>Atbilde:</w:t>
      </w:r>
    </w:p>
    <w:p w:rsidR="005046D1" w:rsidRDefault="001C40DC" w:rsidP="00984BD3">
      <w:pPr>
        <w:spacing w:after="0"/>
        <w:ind w:right="-76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Jā, </w:t>
      </w:r>
      <w:r w:rsidR="005046D1">
        <w:rPr>
          <w:rFonts w:ascii="Times New Roman" w:eastAsia="Times New Roman" w:hAnsi="Times New Roman" w:cs="Times New Roman"/>
          <w:sz w:val="24"/>
          <w:szCs w:val="24"/>
          <w:lang w:eastAsia="lv-LV"/>
        </w:rPr>
        <w:t xml:space="preserve">pretendents aprēķinus ir veicis pareizi. </w:t>
      </w:r>
    </w:p>
    <w:p w:rsidR="00984BD3" w:rsidRDefault="00984BD3" w:rsidP="00984BD3">
      <w:pPr>
        <w:spacing w:after="0"/>
        <w:ind w:right="-765"/>
        <w:rPr>
          <w:rFonts w:ascii="Times New Roman" w:eastAsia="Times New Roman" w:hAnsi="Times New Roman" w:cs="Times New Roman"/>
          <w:sz w:val="24"/>
          <w:szCs w:val="24"/>
          <w:lang w:eastAsia="lv-LV"/>
        </w:rPr>
      </w:pPr>
    </w:p>
    <w:p w:rsidR="005046D1" w:rsidRPr="005046D1" w:rsidRDefault="005046D1" w:rsidP="005046D1">
      <w:pPr>
        <w:spacing w:after="0"/>
        <w:ind w:right="-766"/>
        <w:rPr>
          <w:rFonts w:ascii="Times New Roman" w:eastAsia="Times New Roman" w:hAnsi="Times New Roman" w:cs="Times New Roman"/>
          <w:b/>
          <w:sz w:val="24"/>
          <w:szCs w:val="24"/>
          <w:lang w:eastAsia="lv-LV"/>
        </w:rPr>
      </w:pPr>
      <w:r w:rsidRPr="005046D1">
        <w:rPr>
          <w:rFonts w:ascii="Times New Roman" w:eastAsia="Times New Roman" w:hAnsi="Times New Roman" w:cs="Times New Roman"/>
          <w:b/>
          <w:sz w:val="24"/>
          <w:szCs w:val="24"/>
          <w:lang w:eastAsia="lv-LV"/>
        </w:rPr>
        <w:t>7.jautājums:</w:t>
      </w:r>
    </w:p>
    <w:p w:rsidR="005046D1" w:rsidRDefault="005046D1" w:rsidP="005046D1">
      <w:pPr>
        <w:shd w:val="clear" w:color="auto" w:fill="FFFFFF"/>
        <w:spacing w:after="0" w:line="253" w:lineRule="atLeast"/>
        <w:ind w:right="-908"/>
        <w:jc w:val="both"/>
        <w:rPr>
          <w:rFonts w:ascii="Times New Roman" w:eastAsia="Times New Roman" w:hAnsi="Times New Roman" w:cs="Times New Roman"/>
          <w:sz w:val="24"/>
          <w:szCs w:val="24"/>
          <w:lang w:eastAsia="lv-LV"/>
        </w:rPr>
      </w:pPr>
      <w:r w:rsidRPr="005046D1">
        <w:rPr>
          <w:rFonts w:ascii="Times New Roman" w:eastAsia="Times New Roman" w:hAnsi="Times New Roman" w:cs="Times New Roman"/>
          <w:sz w:val="24"/>
          <w:szCs w:val="24"/>
          <w:lang w:eastAsia="lv-LV"/>
        </w:rPr>
        <w:t xml:space="preserve">Konkursa tehniskajās prasībās punktos 2.8.8 minēts Bremžu sistēmas spiediena regulators – 1 gab. Dažādu ražotāju konsoles rokas un distribūcijas moduļi var būt aprīkoti ar berzes, pneimatiskām, </w:t>
      </w:r>
      <w:proofErr w:type="spellStart"/>
      <w:r w:rsidRPr="005046D1">
        <w:rPr>
          <w:rFonts w:ascii="Times New Roman" w:eastAsia="Times New Roman" w:hAnsi="Times New Roman" w:cs="Times New Roman"/>
          <w:sz w:val="24"/>
          <w:szCs w:val="24"/>
          <w:lang w:eastAsia="lv-LV"/>
        </w:rPr>
        <w:t>elektropneimatiskām</w:t>
      </w:r>
      <w:proofErr w:type="spellEnd"/>
      <w:r w:rsidRPr="005046D1">
        <w:rPr>
          <w:rFonts w:ascii="Times New Roman" w:eastAsia="Times New Roman" w:hAnsi="Times New Roman" w:cs="Times New Roman"/>
          <w:sz w:val="24"/>
          <w:szCs w:val="24"/>
          <w:lang w:eastAsia="lv-LV"/>
        </w:rPr>
        <w:t xml:space="preserve"> vai elektromagnētiskām bremzēm. Nevienām no šīm bremzēm nav nepieciešams bremžu sistēmas spiediena regulators. Vai šī prasība attiecībā uz bremžu sistēmas spiediena regulatoru tiks uzskatīta par obligātu tām bremžu sistēmām, kurām šāds regulators nav nepieciešams?</w:t>
      </w:r>
    </w:p>
    <w:p w:rsidR="006419E3" w:rsidRPr="005046D1" w:rsidRDefault="006419E3" w:rsidP="005046D1">
      <w:pPr>
        <w:shd w:val="clear" w:color="auto" w:fill="FFFFFF"/>
        <w:spacing w:after="0" w:line="253" w:lineRule="atLeast"/>
        <w:ind w:right="-908"/>
        <w:jc w:val="both"/>
        <w:rPr>
          <w:rFonts w:ascii="Times New Roman" w:eastAsia="Times New Roman" w:hAnsi="Times New Roman" w:cs="Times New Roman"/>
          <w:sz w:val="24"/>
          <w:szCs w:val="24"/>
          <w:lang w:eastAsia="lv-LV"/>
        </w:rPr>
      </w:pPr>
    </w:p>
    <w:p w:rsidR="00984BD3" w:rsidRDefault="00984BD3" w:rsidP="005046D1">
      <w:pPr>
        <w:spacing w:after="0"/>
        <w:ind w:right="-908"/>
        <w:rPr>
          <w:rFonts w:ascii="Times New Roman" w:eastAsia="Times New Roman" w:hAnsi="Times New Roman" w:cs="Times New Roman"/>
          <w:b/>
          <w:sz w:val="24"/>
          <w:szCs w:val="24"/>
          <w:lang w:eastAsia="lv-LV"/>
        </w:rPr>
      </w:pPr>
    </w:p>
    <w:p w:rsidR="005046D1" w:rsidRPr="005046D1" w:rsidRDefault="005046D1" w:rsidP="005046D1">
      <w:pPr>
        <w:spacing w:after="0"/>
        <w:ind w:right="-908"/>
        <w:rPr>
          <w:rFonts w:ascii="Times New Roman" w:eastAsia="Times New Roman" w:hAnsi="Times New Roman" w:cs="Times New Roman"/>
          <w:b/>
          <w:sz w:val="24"/>
          <w:szCs w:val="24"/>
          <w:lang w:eastAsia="lv-LV"/>
        </w:rPr>
      </w:pPr>
      <w:r w:rsidRPr="005046D1">
        <w:rPr>
          <w:rFonts w:ascii="Times New Roman" w:eastAsia="Times New Roman" w:hAnsi="Times New Roman" w:cs="Times New Roman"/>
          <w:b/>
          <w:sz w:val="24"/>
          <w:szCs w:val="24"/>
          <w:lang w:eastAsia="lv-LV"/>
        </w:rPr>
        <w:lastRenderedPageBreak/>
        <w:t>Atbilde:</w:t>
      </w:r>
    </w:p>
    <w:p w:rsidR="005046D1" w:rsidRPr="001C40DC" w:rsidRDefault="005046D1" w:rsidP="005046D1">
      <w:pPr>
        <w:spacing w:after="0"/>
        <w:ind w:right="-908"/>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Regulators nav nepieciešams </w:t>
      </w:r>
      <w:r w:rsidRPr="005046D1">
        <w:rPr>
          <w:rFonts w:ascii="Times New Roman" w:eastAsia="Times New Roman" w:hAnsi="Times New Roman" w:cs="Times New Roman"/>
          <w:sz w:val="24"/>
          <w:szCs w:val="24"/>
          <w:lang w:eastAsia="lv-LV"/>
        </w:rPr>
        <w:t>tām bremžu sistēmām</w:t>
      </w:r>
      <w:r>
        <w:rPr>
          <w:rFonts w:ascii="Times New Roman" w:eastAsia="Times New Roman" w:hAnsi="Times New Roman" w:cs="Times New Roman"/>
          <w:sz w:val="24"/>
          <w:szCs w:val="24"/>
          <w:lang w:eastAsia="lv-LV"/>
        </w:rPr>
        <w:t xml:space="preserve">, kurām ražotājs nav to paredzējis. </w:t>
      </w:r>
      <w:bookmarkStart w:id="0" w:name="_GoBack"/>
      <w:bookmarkEnd w:id="0"/>
    </w:p>
    <w:sectPr w:rsidR="005046D1" w:rsidRPr="001C40DC" w:rsidSect="002B363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DC"/>
    <w:rsid w:val="001C40DC"/>
    <w:rsid w:val="001E611D"/>
    <w:rsid w:val="002B363C"/>
    <w:rsid w:val="004B2105"/>
    <w:rsid w:val="00501AB2"/>
    <w:rsid w:val="005046D1"/>
    <w:rsid w:val="006419E3"/>
    <w:rsid w:val="00984BD3"/>
    <w:rsid w:val="00D119F5"/>
    <w:rsid w:val="00EC025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40950-56BD-43D6-ACE8-35359002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3514</Words>
  <Characters>2004</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Eva Sokolova</cp:lastModifiedBy>
  <cp:revision>4</cp:revision>
  <dcterms:created xsi:type="dcterms:W3CDTF">2016-12-30T13:54:00Z</dcterms:created>
  <dcterms:modified xsi:type="dcterms:W3CDTF">2016-12-30T14:09:00Z</dcterms:modified>
</cp:coreProperties>
</file>