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1DA" w:rsidRDefault="00E616E0" w:rsidP="00F151DA">
      <w:pPr>
        <w:ind w:right="-649"/>
        <w:jc w:val="center"/>
        <w:rPr>
          <w:b/>
          <w:bCs/>
          <w:lang w:eastAsia="lv-LV"/>
        </w:rPr>
      </w:pPr>
      <w:r>
        <w:rPr>
          <w:b/>
          <w:bCs/>
          <w:lang w:eastAsia="lv-LV"/>
        </w:rPr>
        <w:t>Iepirkuma komisijas 2017.gada 20</w:t>
      </w:r>
      <w:r w:rsidR="00F151DA">
        <w:rPr>
          <w:b/>
          <w:bCs/>
          <w:lang w:eastAsia="lv-LV"/>
        </w:rPr>
        <w:t xml:space="preserve">.oktobra komisijas sēdē sniegtā </w:t>
      </w:r>
    </w:p>
    <w:p w:rsidR="00F151DA" w:rsidRDefault="00F151DA" w:rsidP="00F151DA">
      <w:pPr>
        <w:ind w:right="-649"/>
        <w:jc w:val="center"/>
        <w:rPr>
          <w:b/>
          <w:bCs/>
          <w:lang w:eastAsia="lv-LV"/>
        </w:rPr>
      </w:pPr>
      <w:r>
        <w:rPr>
          <w:b/>
          <w:bCs/>
          <w:lang w:eastAsia="lv-LV"/>
        </w:rPr>
        <w:t xml:space="preserve">atbilde uz uzdoto jautājumu par </w:t>
      </w:r>
    </w:p>
    <w:p w:rsidR="00F151DA" w:rsidRDefault="00F151DA" w:rsidP="00F151DA">
      <w:pPr>
        <w:jc w:val="center"/>
        <w:rPr>
          <w:rFonts w:eastAsia="Calibri"/>
        </w:rPr>
      </w:pPr>
      <w:r>
        <w:rPr>
          <w:b/>
          <w:bCs/>
          <w:lang w:eastAsia="lv-LV"/>
        </w:rPr>
        <w:t xml:space="preserve">atklāta konkursa “Vienreizlietojamo ķirurģisko materiālu, medicīnisko ierīču un medikamentu piegāde Oftalmoloģijas klīnikai”, </w:t>
      </w:r>
    </w:p>
    <w:p w:rsidR="00F151DA" w:rsidRDefault="00F151DA" w:rsidP="00F151DA">
      <w:pPr>
        <w:ind w:right="-649"/>
        <w:jc w:val="center"/>
        <w:rPr>
          <w:b/>
          <w:bCs/>
          <w:lang w:eastAsia="lv-LV"/>
        </w:rPr>
      </w:pPr>
      <w:r>
        <w:rPr>
          <w:b/>
          <w:bCs/>
          <w:lang w:eastAsia="lv-LV"/>
        </w:rPr>
        <w:t xml:space="preserve">ID </w:t>
      </w:r>
      <w:proofErr w:type="spellStart"/>
      <w:r>
        <w:rPr>
          <w:b/>
          <w:bCs/>
          <w:lang w:eastAsia="lv-LV"/>
        </w:rPr>
        <w:t>Nr.PSKUS</w:t>
      </w:r>
      <w:proofErr w:type="spellEnd"/>
      <w:r>
        <w:rPr>
          <w:b/>
          <w:bCs/>
          <w:lang w:eastAsia="lv-LV"/>
        </w:rPr>
        <w:t xml:space="preserve"> 2017/87, nolikumu </w:t>
      </w:r>
    </w:p>
    <w:p w:rsidR="00CE71D4" w:rsidRDefault="00CE71D4"/>
    <w:p w:rsidR="00CE71D4" w:rsidRPr="00CE71D4" w:rsidRDefault="00CE71D4" w:rsidP="00CE71D4"/>
    <w:p w:rsidR="00CE71D4" w:rsidRDefault="00CE71D4" w:rsidP="00CE71D4">
      <w:pPr>
        <w:spacing w:before="60"/>
        <w:outlineLvl w:val="3"/>
      </w:pPr>
    </w:p>
    <w:p w:rsidR="00CE71D4" w:rsidRDefault="00CE71D4" w:rsidP="00CE71D4">
      <w:pPr>
        <w:spacing w:before="60"/>
        <w:outlineLvl w:val="3"/>
      </w:pPr>
    </w:p>
    <w:p w:rsidR="00CE71D4" w:rsidRPr="00060396" w:rsidRDefault="00CE71D4" w:rsidP="00CE71D4">
      <w:pPr>
        <w:spacing w:before="60"/>
        <w:outlineLvl w:val="3"/>
        <w:rPr>
          <w:b/>
        </w:rPr>
      </w:pPr>
      <w:r w:rsidRPr="00060396">
        <w:rPr>
          <w:b/>
        </w:rPr>
        <w:t>Jautājums</w:t>
      </w:r>
    </w:p>
    <w:p w:rsidR="00E616E0" w:rsidRPr="00060396" w:rsidRDefault="00E616E0" w:rsidP="00E616E0">
      <w:r w:rsidRPr="00060396">
        <w:t xml:space="preserve">Atklātā konkursā "Vienreizlietojamo ķirurģisko materiālu, medicīnisko ierīču un medikamentu piegāde </w:t>
      </w:r>
      <w:proofErr w:type="spellStart"/>
      <w:r w:rsidRPr="00060396">
        <w:t>Otlalmoloģijas</w:t>
      </w:r>
      <w:proofErr w:type="spellEnd"/>
      <w:r w:rsidRPr="00060396">
        <w:t xml:space="preserve"> klīnikai", ID Nr. PSKUS 2017/87</w:t>
      </w:r>
      <w:r w:rsidRPr="00060396">
        <w:rPr>
          <w:b/>
          <w:bCs/>
        </w:rPr>
        <w:t xml:space="preserve"> , </w:t>
      </w:r>
      <w:r w:rsidRPr="00060396">
        <w:t>pozīcijā 131 un 132 nav norādīti mm</w:t>
      </w:r>
      <w:r w:rsidR="00F616C3">
        <w:t>,</w:t>
      </w:r>
      <w:r w:rsidRPr="00060396">
        <w:t xml:space="preserve"> bet tikai °</w:t>
      </w:r>
      <w:r w:rsidR="00F616C3">
        <w:t xml:space="preserve"> (grādi)</w:t>
      </w:r>
      <w:r w:rsidRPr="00060396">
        <w:t>.</w:t>
      </w:r>
      <w:r w:rsidR="00F616C3">
        <w:t xml:space="preserve"> </w:t>
      </w:r>
      <w:r w:rsidRPr="00060396">
        <w:t>Lūdzu, vai Jūs nevarētu precizēt nažu mm.</w:t>
      </w:r>
    </w:p>
    <w:p w:rsidR="00E616E0" w:rsidRPr="00CE71D4" w:rsidRDefault="00E616E0" w:rsidP="00CE71D4">
      <w:pPr>
        <w:spacing w:before="60"/>
        <w:outlineLvl w:val="3"/>
        <w:rPr>
          <w:b/>
        </w:rPr>
      </w:pPr>
    </w:p>
    <w:p w:rsidR="00CE71D4" w:rsidRPr="00E616E0" w:rsidRDefault="00CE71D4" w:rsidP="00CE71D4">
      <w:pPr>
        <w:spacing w:before="60"/>
        <w:outlineLvl w:val="3"/>
        <w:rPr>
          <w:b/>
        </w:rPr>
      </w:pPr>
      <w:r w:rsidRPr="00E616E0">
        <w:rPr>
          <w:b/>
        </w:rPr>
        <w:t>Atbilde</w:t>
      </w:r>
    </w:p>
    <w:p w:rsidR="00E616E0" w:rsidRPr="00E616E0" w:rsidRDefault="00E616E0" w:rsidP="00E616E0">
      <w:pPr>
        <w:rPr>
          <w:color w:val="000000"/>
        </w:rPr>
      </w:pPr>
      <w:r w:rsidRPr="00E616E0">
        <w:rPr>
          <w:color w:val="000000"/>
        </w:rPr>
        <w:t>Atbildot uz jautājumu par 131. pozīciju:</w:t>
      </w:r>
    </w:p>
    <w:p w:rsidR="00E616E0" w:rsidRPr="00E616E0" w:rsidRDefault="00E616E0" w:rsidP="00E616E0">
      <w:pPr>
        <w:rPr>
          <w:color w:val="000000"/>
        </w:rPr>
      </w:pPr>
      <w:r w:rsidRPr="00E616E0">
        <w:rPr>
          <w:color w:val="000000"/>
        </w:rPr>
        <w:t xml:space="preserve">5 ° acu </w:t>
      </w:r>
      <w:proofErr w:type="spellStart"/>
      <w:r w:rsidRPr="00E616E0">
        <w:rPr>
          <w:color w:val="000000"/>
        </w:rPr>
        <w:t>mikroķirurģ</w:t>
      </w:r>
      <w:r w:rsidR="00F616C3">
        <w:rPr>
          <w:color w:val="000000"/>
        </w:rPr>
        <w:t>iskais</w:t>
      </w:r>
      <w:proofErr w:type="spellEnd"/>
      <w:r w:rsidR="00F616C3">
        <w:rPr>
          <w:color w:val="000000"/>
        </w:rPr>
        <w:t xml:space="preserve"> taisnais skalpelis nozīmē</w:t>
      </w:r>
      <w:r w:rsidRPr="00E616E0">
        <w:rPr>
          <w:color w:val="000000"/>
        </w:rPr>
        <w:t>,  ka naža asmeņa</w:t>
      </w:r>
      <w:r w:rsidR="00060396">
        <w:rPr>
          <w:color w:val="000000"/>
        </w:rPr>
        <w:t xml:space="preserve"> gals ir veidots 5° leņķī</w:t>
      </w:r>
      <w:r w:rsidR="00F616C3">
        <w:rPr>
          <w:color w:val="000000"/>
        </w:rPr>
        <w:t xml:space="preserve">, </w:t>
      </w:r>
      <w:r w:rsidRPr="00E616E0">
        <w:rPr>
          <w:color w:val="000000"/>
        </w:rPr>
        <w:t xml:space="preserve"> līdz ar to tas var būt gan īsāks, gan garāks, un atkarībā no tā,  naža daļa , kas ir tuvu naža rokturim var būt dažāda platuma mm, jo galvenais ir naža asmeņa leņķis.</w:t>
      </w:r>
    </w:p>
    <w:p w:rsidR="00E616E0" w:rsidRPr="00E616E0" w:rsidRDefault="00E616E0" w:rsidP="00E616E0">
      <w:pPr>
        <w:rPr>
          <w:color w:val="000000"/>
        </w:rPr>
      </w:pPr>
    </w:p>
    <w:p w:rsidR="00E616E0" w:rsidRPr="00E616E0" w:rsidRDefault="00E616E0" w:rsidP="00E616E0">
      <w:pPr>
        <w:rPr>
          <w:color w:val="000000"/>
        </w:rPr>
      </w:pPr>
      <w:r w:rsidRPr="00E616E0">
        <w:rPr>
          <w:color w:val="000000"/>
        </w:rPr>
        <w:t xml:space="preserve">Atbildot uz 132. pozīciju:  </w:t>
      </w:r>
    </w:p>
    <w:p w:rsidR="00E616E0" w:rsidRPr="00E616E0" w:rsidRDefault="00E616E0" w:rsidP="00E616E0">
      <w:pPr>
        <w:rPr>
          <w:color w:val="000000"/>
        </w:rPr>
      </w:pPr>
      <w:r w:rsidRPr="00E616E0">
        <w:rPr>
          <w:color w:val="000000"/>
        </w:rPr>
        <w:t xml:space="preserve">15°grādu acu </w:t>
      </w:r>
      <w:proofErr w:type="spellStart"/>
      <w:r w:rsidRPr="00E616E0">
        <w:rPr>
          <w:color w:val="000000"/>
        </w:rPr>
        <w:t>mikroķirurģiskais</w:t>
      </w:r>
      <w:proofErr w:type="spellEnd"/>
      <w:r w:rsidRPr="00E616E0">
        <w:rPr>
          <w:color w:val="000000"/>
        </w:rPr>
        <w:t xml:space="preserve"> taisnais skalpeli - 15° </w:t>
      </w:r>
      <w:proofErr w:type="spellStart"/>
      <w:r w:rsidRPr="00E616E0">
        <w:rPr>
          <w:color w:val="000000"/>
        </w:rPr>
        <w:t>mi</w:t>
      </w:r>
      <w:r w:rsidR="00F616C3">
        <w:rPr>
          <w:color w:val="000000"/>
        </w:rPr>
        <w:t>kroķirurģiskais</w:t>
      </w:r>
      <w:proofErr w:type="spellEnd"/>
      <w:r w:rsidR="00F616C3">
        <w:rPr>
          <w:color w:val="000000"/>
        </w:rPr>
        <w:t xml:space="preserve"> skalpelis nozīmē, </w:t>
      </w:r>
      <w:r w:rsidRPr="00E616E0">
        <w:rPr>
          <w:color w:val="000000"/>
        </w:rPr>
        <w:t xml:space="preserve"> ka naža asmeņa gal</w:t>
      </w:r>
      <w:r w:rsidR="00F616C3">
        <w:rPr>
          <w:color w:val="000000"/>
        </w:rPr>
        <w:t>s ir veidots 15 grādu leņķi,</w:t>
      </w:r>
      <w:bookmarkStart w:id="0" w:name="_GoBack"/>
      <w:bookmarkEnd w:id="0"/>
      <w:r w:rsidRPr="00E616E0">
        <w:rPr>
          <w:color w:val="000000"/>
        </w:rPr>
        <w:t xml:space="preserve"> līdz ar to tas var būt gan īsāks, gan garāks, un atkarībā no tā,  naža daļa, kas ir tuvu naža rokturim var būt dažāda platuma mm, jo galvenais ir naža asmeņa leņķ</w:t>
      </w:r>
      <w:r w:rsidR="00060396">
        <w:rPr>
          <w:color w:val="000000"/>
        </w:rPr>
        <w:t>is</w:t>
      </w:r>
      <w:r w:rsidRPr="00E616E0">
        <w:rPr>
          <w:color w:val="000000"/>
        </w:rPr>
        <w:t>.</w:t>
      </w:r>
    </w:p>
    <w:p w:rsidR="00E616E0" w:rsidRPr="00E616E0" w:rsidRDefault="00E616E0" w:rsidP="00E616E0">
      <w:pPr>
        <w:rPr>
          <w:color w:val="000000"/>
        </w:rPr>
      </w:pPr>
    </w:p>
    <w:p w:rsidR="00E616E0" w:rsidRPr="00E616E0" w:rsidRDefault="00E616E0" w:rsidP="00CE71D4">
      <w:pPr>
        <w:spacing w:before="60"/>
        <w:outlineLvl w:val="3"/>
        <w:rPr>
          <w:b/>
        </w:rPr>
      </w:pPr>
    </w:p>
    <w:sectPr w:rsidR="00E616E0" w:rsidRPr="00E616E0" w:rsidSect="00CE71D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1D4"/>
    <w:rsid w:val="00060396"/>
    <w:rsid w:val="000F7CC6"/>
    <w:rsid w:val="00167C4C"/>
    <w:rsid w:val="006F44C2"/>
    <w:rsid w:val="008634B6"/>
    <w:rsid w:val="00CC795D"/>
    <w:rsid w:val="00CE71D4"/>
    <w:rsid w:val="00E616E0"/>
    <w:rsid w:val="00F151DA"/>
    <w:rsid w:val="00F616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D7B80"/>
  <w15:chartTrackingRefBased/>
  <w15:docId w15:val="{27591909-DB31-4E1D-A6D1-E2A286AD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1D4"/>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4868">
      <w:bodyDiv w:val="1"/>
      <w:marLeft w:val="0"/>
      <w:marRight w:val="0"/>
      <w:marTop w:val="0"/>
      <w:marBottom w:val="0"/>
      <w:divBdr>
        <w:top w:val="none" w:sz="0" w:space="0" w:color="auto"/>
        <w:left w:val="none" w:sz="0" w:space="0" w:color="auto"/>
        <w:bottom w:val="none" w:sz="0" w:space="0" w:color="auto"/>
        <w:right w:val="none" w:sz="0" w:space="0" w:color="auto"/>
      </w:divBdr>
    </w:div>
    <w:div w:id="148209046">
      <w:bodyDiv w:val="1"/>
      <w:marLeft w:val="0"/>
      <w:marRight w:val="0"/>
      <w:marTop w:val="0"/>
      <w:marBottom w:val="0"/>
      <w:divBdr>
        <w:top w:val="none" w:sz="0" w:space="0" w:color="auto"/>
        <w:left w:val="none" w:sz="0" w:space="0" w:color="auto"/>
        <w:bottom w:val="none" w:sz="0" w:space="0" w:color="auto"/>
        <w:right w:val="none" w:sz="0" w:space="0" w:color="auto"/>
      </w:divBdr>
    </w:div>
    <w:div w:id="941840840">
      <w:bodyDiv w:val="1"/>
      <w:marLeft w:val="0"/>
      <w:marRight w:val="0"/>
      <w:marTop w:val="0"/>
      <w:marBottom w:val="0"/>
      <w:divBdr>
        <w:top w:val="none" w:sz="0" w:space="0" w:color="auto"/>
        <w:left w:val="none" w:sz="0" w:space="0" w:color="auto"/>
        <w:bottom w:val="none" w:sz="0" w:space="0" w:color="auto"/>
        <w:right w:val="none" w:sz="0" w:space="0" w:color="auto"/>
      </w:divBdr>
    </w:div>
    <w:div w:id="1325278365">
      <w:bodyDiv w:val="1"/>
      <w:marLeft w:val="0"/>
      <w:marRight w:val="0"/>
      <w:marTop w:val="0"/>
      <w:marBottom w:val="0"/>
      <w:divBdr>
        <w:top w:val="none" w:sz="0" w:space="0" w:color="auto"/>
        <w:left w:val="none" w:sz="0" w:space="0" w:color="auto"/>
        <w:bottom w:val="none" w:sz="0" w:space="0" w:color="auto"/>
        <w:right w:val="none" w:sz="0" w:space="0" w:color="auto"/>
      </w:divBdr>
    </w:div>
    <w:div w:id="16481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744</Words>
  <Characters>425</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Belozerova</dc:creator>
  <cp:keywords/>
  <dc:description/>
  <cp:lastModifiedBy>Diāna Belozerova</cp:lastModifiedBy>
  <cp:revision>4</cp:revision>
  <dcterms:created xsi:type="dcterms:W3CDTF">2017-10-20T11:23:00Z</dcterms:created>
  <dcterms:modified xsi:type="dcterms:W3CDTF">2017-10-20T12:03:00Z</dcterms:modified>
</cp:coreProperties>
</file>