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978" w:rsidRPr="009073E8" w:rsidRDefault="00180CBA" w:rsidP="0063297A">
      <w:pPr>
        <w:jc w:val="center"/>
      </w:pPr>
      <w:r>
        <w:t xml:space="preserve">Lēmums </w:t>
      </w:r>
    </w:p>
    <w:p w:rsidR="007E05EB" w:rsidRDefault="007E05EB" w:rsidP="00161595">
      <w:pPr>
        <w:jc w:val="center"/>
      </w:pPr>
      <w:bookmarkStart w:id="0" w:name="_Hlk506452188"/>
      <w:r w:rsidRPr="007E05EB">
        <w:rPr>
          <w:b/>
          <w:bCs/>
        </w:rPr>
        <w:t>Ultrasonogrāfijas zonžu remonts</w:t>
      </w:r>
    </w:p>
    <w:bookmarkEnd w:id="0"/>
    <w:p w:rsidR="00B44971" w:rsidRPr="00161595" w:rsidRDefault="0085530B" w:rsidP="00161595">
      <w:pPr>
        <w:jc w:val="center"/>
      </w:pPr>
      <w:r w:rsidRPr="009073E8">
        <w:t xml:space="preserve"> </w:t>
      </w:r>
      <w:r w:rsidR="005231E2"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4B1A9D">
        <w:rPr>
          <w:bCs/>
        </w:rPr>
        <w:t>8</w:t>
      </w:r>
      <w:r w:rsidR="009109BB" w:rsidRPr="009073E8">
        <w:rPr>
          <w:bCs/>
        </w:rPr>
        <w:t>/</w:t>
      </w:r>
      <w:r w:rsidR="00377141">
        <w:rPr>
          <w:bCs/>
        </w:rPr>
        <w:t>53</w:t>
      </w:r>
      <w:r w:rsidR="00D20CF1" w:rsidRPr="009073E8">
        <w:t>)</w:t>
      </w:r>
    </w:p>
    <w:p w:rsidR="00161595" w:rsidRPr="00CA5E92" w:rsidRDefault="00180CBA" w:rsidP="00CA5E92">
      <w:pPr>
        <w:jc w:val="center"/>
        <w:rPr>
          <w:rFonts w:eastAsia="Calibri"/>
          <w:b/>
          <w:lang w:eastAsia="en-US"/>
        </w:rPr>
      </w:pPr>
      <w:r>
        <w:t xml:space="preserve"> </w:t>
      </w:r>
      <w:r w:rsidR="00161595">
        <w:t>(</w:t>
      </w:r>
      <w:bookmarkStart w:id="1" w:name="_Hlk506452244"/>
      <w:r w:rsidR="00F64A0B" w:rsidRPr="00F64A0B">
        <w:rPr>
          <w:i/>
        </w:rPr>
        <w:t xml:space="preserve">Iepirkums tiek rīkots </w:t>
      </w:r>
      <w:r w:rsidR="00F64A0B" w:rsidRPr="00F64A0B">
        <w:rPr>
          <w:rFonts w:eastAsia="Calibri"/>
          <w:i/>
          <w:szCs w:val="22"/>
          <w:lang w:eastAsia="en-US"/>
        </w:rPr>
        <w:t>Publisko iepirkumu likuma 9.panta noteiktajā kārtībā</w:t>
      </w:r>
      <w:bookmarkEnd w:id="1"/>
      <w:r w:rsidR="00161595">
        <w:rPr>
          <w:rFonts w:eastAsia="Calibri"/>
          <w:szCs w:val="22"/>
          <w:lang w:eastAsia="en-US"/>
        </w:rPr>
        <w:t>)</w:t>
      </w:r>
    </w:p>
    <w:p w:rsidR="00996620" w:rsidRPr="009073E8" w:rsidRDefault="00996620" w:rsidP="005905C6"/>
    <w:p w:rsidR="005905C6" w:rsidRPr="009073E8" w:rsidRDefault="009F00CF" w:rsidP="005905C6">
      <w:r w:rsidRPr="009073E8">
        <w:t xml:space="preserve">Rīga </w:t>
      </w:r>
      <w:r w:rsidR="005905C6" w:rsidRPr="009073E8">
        <w:t>201</w:t>
      </w:r>
      <w:r w:rsidR="004B1A9D">
        <w:t>8</w:t>
      </w:r>
      <w:r w:rsidR="005905C6" w:rsidRPr="009073E8">
        <w:t xml:space="preserve">.gada </w:t>
      </w:r>
      <w:r w:rsidR="000820BF" w:rsidRPr="00E45848">
        <w:t>8</w:t>
      </w:r>
      <w:r w:rsidR="004F16FC" w:rsidRPr="00E45848">
        <w:t>.martā</w:t>
      </w:r>
    </w:p>
    <w:p w:rsidR="00EA11AD" w:rsidRPr="009073E8" w:rsidRDefault="00EA11AD" w:rsidP="00EA11AD">
      <w:pPr>
        <w:jc w:val="both"/>
      </w:pPr>
    </w:p>
    <w:p w:rsidR="00047A34" w:rsidRPr="009073E8" w:rsidRDefault="005231E2" w:rsidP="00E30338">
      <w:pPr>
        <w:jc w:val="both"/>
      </w:pPr>
      <w:r w:rsidRPr="009073E8">
        <w:t>Iepirkuma komisija</w:t>
      </w:r>
      <w:r w:rsidR="00996620" w:rsidRPr="009073E8">
        <w:t>,</w:t>
      </w:r>
      <w:r w:rsidRPr="009073E8">
        <w:t xml:space="preserve"> izveidota</w:t>
      </w:r>
      <w:r w:rsidR="00EA11AD" w:rsidRPr="009073E8">
        <w:t xml:space="preserve"> ar VSIA “Paula Stradiņa klīniskā universitātes slimnīca” </w:t>
      </w:r>
      <w:r w:rsidRPr="009073E8">
        <w:t>201</w:t>
      </w:r>
      <w:r w:rsidR="00B37A72">
        <w:t>8</w:t>
      </w:r>
      <w:r w:rsidRPr="009073E8">
        <w:t xml:space="preserve">.gada </w:t>
      </w:r>
      <w:r w:rsidR="007E05EB">
        <w:t>31</w:t>
      </w:r>
      <w:r w:rsidR="00B37A72">
        <w:t>.janvāra</w:t>
      </w:r>
      <w:r w:rsidRPr="009073E8">
        <w:t xml:space="preserve"> </w:t>
      </w:r>
      <w:r w:rsidR="00EA11AD" w:rsidRPr="009073E8">
        <w:t>rīkojumu Nr</w:t>
      </w:r>
      <w:r w:rsidR="00EA11AD" w:rsidRPr="009073E8">
        <w:rPr>
          <w:color w:val="1F497D"/>
        </w:rPr>
        <w:t>.</w:t>
      </w:r>
      <w:r w:rsidR="00E5553E">
        <w:t>11-10/</w:t>
      </w:r>
      <w:r w:rsidR="007E05EB">
        <w:t>21</w:t>
      </w:r>
      <w:r w:rsidR="002F696A">
        <w:t xml:space="preserve"> </w:t>
      </w:r>
      <w:r w:rsidR="00EA11AD" w:rsidRPr="009073E8">
        <w:t>„Par iepirkuma komisijas izveidi iepirkumam “</w:t>
      </w:r>
      <w:r w:rsidR="007E05EB" w:rsidRPr="007E05EB">
        <w:t>Ultrasonogrāfijas zonžu remonts</w:t>
      </w:r>
      <w:r w:rsidR="00E13D00">
        <w:t>”</w:t>
      </w:r>
      <w:r w:rsidR="00377141">
        <w:t>, ar 21.02.2018. grozījumiem Nr.11-10/45:</w:t>
      </w:r>
    </w:p>
    <w:p w:rsidR="000401BD" w:rsidRPr="009073E8" w:rsidRDefault="000401BD" w:rsidP="00187575">
      <w:pPr>
        <w:spacing w:before="120" w:after="120"/>
        <w:jc w:val="both"/>
        <w:rPr>
          <w:b/>
          <w:u w:val="single"/>
        </w:rPr>
      </w:pPr>
      <w:r w:rsidRPr="009073E8">
        <w:rPr>
          <w:b/>
          <w:u w:val="single"/>
        </w:rPr>
        <w:t>Komisijas sastāvs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60"/>
        <w:gridCol w:w="6388"/>
      </w:tblGrid>
      <w:tr w:rsidR="002B6083" w:rsidRPr="009073E8" w:rsidTr="000355CC">
        <w:trPr>
          <w:trHeight w:val="430"/>
        </w:trPr>
        <w:tc>
          <w:tcPr>
            <w:tcW w:w="2760" w:type="dxa"/>
            <w:shd w:val="clear" w:color="auto" w:fill="auto"/>
          </w:tcPr>
          <w:p w:rsidR="002B6083" w:rsidRPr="009073E8" w:rsidRDefault="00E5553E" w:rsidP="004F3595">
            <w:pPr>
              <w:jc w:val="both"/>
            </w:pPr>
            <w:r>
              <w:t>Komisijas priekšsēdētājs</w:t>
            </w:r>
            <w:r w:rsidR="002B6083" w:rsidRPr="009073E8">
              <w:t>:</w:t>
            </w:r>
          </w:p>
        </w:tc>
        <w:tc>
          <w:tcPr>
            <w:tcW w:w="6388" w:type="dxa"/>
            <w:shd w:val="clear" w:color="auto" w:fill="auto"/>
          </w:tcPr>
          <w:p w:rsidR="002B6083" w:rsidRPr="009073E8" w:rsidRDefault="007E05EB" w:rsidP="0013390F">
            <w:pPr>
              <w:jc w:val="both"/>
            </w:pPr>
            <w:r>
              <w:rPr>
                <w:b/>
              </w:rPr>
              <w:t>Toms Bērziņš</w:t>
            </w:r>
            <w:r w:rsidR="000355CC">
              <w:rPr>
                <w:b/>
              </w:rPr>
              <w:t xml:space="preserve"> – </w:t>
            </w:r>
            <w:r>
              <w:rPr>
                <w:lang w:eastAsia="en-US"/>
              </w:rPr>
              <w:t>Medicīnas tehnoloģiju daļas vadītājs</w:t>
            </w:r>
            <w:r w:rsidR="0085530B">
              <w:rPr>
                <w:lang w:eastAsia="en-US"/>
              </w:rPr>
              <w:t xml:space="preserve"> </w:t>
            </w:r>
          </w:p>
        </w:tc>
      </w:tr>
      <w:tr w:rsidR="002B6083" w:rsidRPr="009073E8" w:rsidTr="000355CC">
        <w:trPr>
          <w:trHeight w:val="1145"/>
        </w:trPr>
        <w:tc>
          <w:tcPr>
            <w:tcW w:w="2760" w:type="dxa"/>
            <w:shd w:val="clear" w:color="auto" w:fill="auto"/>
          </w:tcPr>
          <w:p w:rsidR="002B6083" w:rsidRPr="009073E8" w:rsidRDefault="002B6083" w:rsidP="004F3595">
            <w:pPr>
              <w:jc w:val="both"/>
            </w:pPr>
            <w:r w:rsidRPr="009073E8">
              <w:t>Komisijas locekļi:</w:t>
            </w:r>
          </w:p>
        </w:tc>
        <w:tc>
          <w:tcPr>
            <w:tcW w:w="6388" w:type="dxa"/>
            <w:shd w:val="clear" w:color="auto" w:fill="auto"/>
          </w:tcPr>
          <w:p w:rsidR="00B66126" w:rsidRDefault="007E05EB" w:rsidP="00F112C3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Elīna Rostoka</w:t>
            </w:r>
            <w:r w:rsidR="000355CC">
              <w:rPr>
                <w:b/>
                <w:lang w:eastAsia="en-US"/>
              </w:rPr>
              <w:t xml:space="preserve"> – </w:t>
            </w:r>
            <w:r>
              <w:rPr>
                <w:lang w:eastAsia="en-US"/>
              </w:rPr>
              <w:t>Vecākā medicīnas ierīču speciāliste/fiziķe</w:t>
            </w:r>
          </w:p>
          <w:p w:rsidR="00377141" w:rsidRDefault="00377141" w:rsidP="00F112C3">
            <w:pPr>
              <w:jc w:val="both"/>
              <w:rPr>
                <w:lang w:eastAsia="en-US"/>
              </w:rPr>
            </w:pPr>
            <w:r w:rsidRPr="00F91BBC">
              <w:rPr>
                <w:b/>
                <w:lang w:eastAsia="en-US"/>
              </w:rPr>
              <w:t>Vjačeslavs Beļikovs</w:t>
            </w:r>
            <w:r>
              <w:rPr>
                <w:lang w:eastAsia="en-US"/>
              </w:rPr>
              <w:t xml:space="preserve"> – Medicīnas iekārtu uzturēšanas nodaļas vecākais inženieris</w:t>
            </w:r>
          </w:p>
          <w:p w:rsidR="000355CC" w:rsidRPr="000355CC" w:rsidRDefault="000355CC" w:rsidP="00F112C3">
            <w:pPr>
              <w:jc w:val="both"/>
            </w:pPr>
            <w:r w:rsidRPr="000355CC">
              <w:rPr>
                <w:b/>
                <w:lang w:eastAsia="en-US"/>
              </w:rPr>
              <w:t>Lāsma Vītoliņa</w:t>
            </w:r>
            <w:r>
              <w:rPr>
                <w:lang w:eastAsia="en-US"/>
              </w:rPr>
              <w:t xml:space="preserve"> – Iepirkumu</w:t>
            </w:r>
            <w:r w:rsidR="009268DF">
              <w:rPr>
                <w:lang w:eastAsia="en-US"/>
              </w:rPr>
              <w:t xml:space="preserve"> daļas </w:t>
            </w:r>
            <w:r>
              <w:rPr>
                <w:lang w:eastAsia="en-US"/>
              </w:rPr>
              <w:t xml:space="preserve"> </w:t>
            </w:r>
            <w:r w:rsidR="009268DF">
              <w:rPr>
                <w:lang w:eastAsia="en-US"/>
              </w:rPr>
              <w:t>iepirkumu procesu koordinatore</w:t>
            </w:r>
          </w:p>
        </w:tc>
      </w:tr>
    </w:tbl>
    <w:p w:rsidR="00180CBA" w:rsidRDefault="00180CBA" w:rsidP="006B1E8D">
      <w:pPr>
        <w:jc w:val="both"/>
        <w:rPr>
          <w:u w:val="single"/>
        </w:rPr>
      </w:pPr>
    </w:p>
    <w:p w:rsidR="00180CBA" w:rsidRDefault="00180CBA" w:rsidP="00180CBA">
      <w:pPr>
        <w:numPr>
          <w:ilvl w:val="0"/>
          <w:numId w:val="38"/>
        </w:numPr>
        <w:ind w:left="284" w:hanging="284"/>
        <w:jc w:val="both"/>
      </w:pPr>
      <w:r w:rsidRPr="00B85553">
        <w:rPr>
          <w:b/>
        </w:rPr>
        <w:t>Pasūtītājs</w:t>
      </w:r>
      <w:r>
        <w:t xml:space="preserve"> – VSIA “Paula Stradiņa klīniskā universitātes slimnīca”, </w:t>
      </w:r>
      <w:proofErr w:type="spellStart"/>
      <w:r>
        <w:t>reģ</w:t>
      </w:r>
      <w:proofErr w:type="spellEnd"/>
      <w:r>
        <w:t>. Nr. 40003457109, Pilsoņu iela 13, Rīga, LV-1002.</w:t>
      </w:r>
    </w:p>
    <w:p w:rsidR="00180CBA" w:rsidRDefault="00180CBA" w:rsidP="00180CBA">
      <w:pPr>
        <w:numPr>
          <w:ilvl w:val="0"/>
          <w:numId w:val="38"/>
        </w:numPr>
        <w:ind w:left="284" w:hanging="284"/>
        <w:jc w:val="both"/>
      </w:pPr>
      <w:r w:rsidRPr="00B85553">
        <w:rPr>
          <w:b/>
        </w:rPr>
        <w:t>Iepirkuma identifikācijas numurs</w:t>
      </w:r>
      <w:r>
        <w:t xml:space="preserve"> – PSKUS 2018/53.</w:t>
      </w:r>
    </w:p>
    <w:p w:rsidR="00180CBA" w:rsidRDefault="00180CBA" w:rsidP="00180CBA">
      <w:pPr>
        <w:numPr>
          <w:ilvl w:val="0"/>
          <w:numId w:val="38"/>
        </w:numPr>
        <w:ind w:left="284" w:hanging="284"/>
        <w:jc w:val="both"/>
      </w:pPr>
      <w:r w:rsidRPr="00B85553">
        <w:rPr>
          <w:b/>
        </w:rPr>
        <w:t>Piedāvājuma izvēles kritērijs:</w:t>
      </w:r>
      <w:r>
        <w:t xml:space="preserve"> piedāvājums, kas atbilst nolikumā izvirzītajām prasībām un ir saimnieciski visizdevīgākais piedāvājums.</w:t>
      </w:r>
    </w:p>
    <w:p w:rsidR="004F16FC" w:rsidRPr="00180CBA" w:rsidRDefault="00180CBA" w:rsidP="004F16FC">
      <w:pPr>
        <w:numPr>
          <w:ilvl w:val="0"/>
          <w:numId w:val="38"/>
        </w:numPr>
        <w:ind w:left="284" w:hanging="284"/>
        <w:jc w:val="both"/>
        <w:rPr>
          <w:b/>
        </w:rPr>
      </w:pPr>
      <w:r w:rsidRPr="00B85553">
        <w:rPr>
          <w:b/>
        </w:rPr>
        <w:t>Pretendent</w:t>
      </w:r>
      <w:r>
        <w:rPr>
          <w:b/>
        </w:rPr>
        <w:t>s</w:t>
      </w:r>
      <w:r w:rsidRPr="00B85553">
        <w:rPr>
          <w:b/>
        </w:rPr>
        <w:t>, kas iesniedz</w:t>
      </w:r>
      <w:r>
        <w:rPr>
          <w:b/>
        </w:rPr>
        <w:t>is</w:t>
      </w:r>
      <w:r w:rsidRPr="00B85553">
        <w:rPr>
          <w:b/>
        </w:rPr>
        <w:t xml:space="preserve"> piedāvājumu un piedāvātā cena EUR bez PVN: </w:t>
      </w:r>
      <w:r>
        <w:rPr>
          <w:lang w:eastAsia="en-US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012"/>
        <w:gridCol w:w="2835"/>
        <w:gridCol w:w="3856"/>
      </w:tblGrid>
      <w:tr w:rsidR="004F16FC" w:rsidRPr="00D60878" w:rsidTr="00E47766">
        <w:tc>
          <w:tcPr>
            <w:tcW w:w="653" w:type="dxa"/>
            <w:shd w:val="clear" w:color="auto" w:fill="auto"/>
          </w:tcPr>
          <w:p w:rsidR="004F16FC" w:rsidRPr="00F12EFB" w:rsidRDefault="004F16FC" w:rsidP="00E47766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Nr.</w:t>
            </w:r>
          </w:p>
          <w:p w:rsidR="004F16FC" w:rsidRPr="00F12EFB" w:rsidRDefault="004F16FC" w:rsidP="00E47766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p.k.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F16FC" w:rsidRPr="00F12EFB" w:rsidRDefault="004F16FC" w:rsidP="00E47766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16FC" w:rsidRPr="00F12EFB" w:rsidRDefault="004F16FC" w:rsidP="00E47766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Pretendenta nosaukums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4F16FC" w:rsidRPr="00F12EFB" w:rsidRDefault="004F16FC" w:rsidP="00E477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Vērtējamā </w:t>
            </w:r>
            <w:r w:rsidRPr="00F12EFB">
              <w:rPr>
                <w:bCs/>
                <w:sz w:val="22"/>
                <w:szCs w:val="22"/>
              </w:rPr>
              <w:t>cena EUR bez PVN</w:t>
            </w:r>
          </w:p>
        </w:tc>
      </w:tr>
      <w:tr w:rsidR="004F16FC" w:rsidRPr="00D60878" w:rsidTr="00E47766">
        <w:tc>
          <w:tcPr>
            <w:tcW w:w="653" w:type="dxa"/>
            <w:shd w:val="clear" w:color="auto" w:fill="auto"/>
          </w:tcPr>
          <w:p w:rsidR="004F16FC" w:rsidRPr="00837E19" w:rsidRDefault="004F16FC" w:rsidP="00E47766">
            <w:pPr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F16FC" w:rsidRDefault="002C15C3" w:rsidP="00E47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02.03.2018.</w:t>
            </w:r>
          </w:p>
          <w:p w:rsidR="002C15C3" w:rsidRPr="00837E19" w:rsidRDefault="002C15C3" w:rsidP="00E47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Plkst.15.31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16FC" w:rsidRPr="00837E19" w:rsidRDefault="004F16FC" w:rsidP="00E47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</w:t>
            </w:r>
            <w:r w:rsidR="002C15C3">
              <w:rPr>
                <w:sz w:val="22"/>
                <w:szCs w:val="22"/>
              </w:rPr>
              <w:t xml:space="preserve">AB </w:t>
            </w:r>
            <w:proofErr w:type="spellStart"/>
            <w:r w:rsidR="002C15C3">
              <w:rPr>
                <w:sz w:val="22"/>
                <w:szCs w:val="22"/>
              </w:rPr>
              <w:t>Medical</w:t>
            </w:r>
            <w:proofErr w:type="spellEnd"/>
            <w:r w:rsidR="002C15C3">
              <w:rPr>
                <w:sz w:val="22"/>
                <w:szCs w:val="22"/>
              </w:rPr>
              <w:t xml:space="preserve"> </w:t>
            </w:r>
            <w:proofErr w:type="spellStart"/>
            <w:r w:rsidR="002C15C3">
              <w:rPr>
                <w:sz w:val="22"/>
                <w:szCs w:val="22"/>
              </w:rPr>
              <w:t>Group</w:t>
            </w:r>
            <w:proofErr w:type="spellEnd"/>
            <w:r w:rsidR="002C15C3">
              <w:rPr>
                <w:sz w:val="22"/>
                <w:szCs w:val="22"/>
              </w:rPr>
              <w:t xml:space="preserve"> </w:t>
            </w:r>
            <w:proofErr w:type="spellStart"/>
            <w:r w:rsidR="002C15C3">
              <w:rPr>
                <w:sz w:val="22"/>
                <w:szCs w:val="22"/>
              </w:rPr>
              <w:t>Riga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4F16FC" w:rsidRPr="00837E19" w:rsidRDefault="004F16FC" w:rsidP="00E477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</w:p>
        </w:tc>
      </w:tr>
      <w:tr w:rsidR="002C15C3" w:rsidRPr="00D60878" w:rsidTr="00E47766">
        <w:tc>
          <w:tcPr>
            <w:tcW w:w="653" w:type="dxa"/>
            <w:shd w:val="clear" w:color="auto" w:fill="auto"/>
          </w:tcPr>
          <w:p w:rsidR="002C15C3" w:rsidRPr="00837E19" w:rsidRDefault="002C15C3" w:rsidP="00E477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C15C3" w:rsidRDefault="002C15C3" w:rsidP="00E47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05.03.2018.</w:t>
            </w:r>
          </w:p>
          <w:p w:rsidR="002C15C3" w:rsidRDefault="002C15C3" w:rsidP="00E47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 09.50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15C3" w:rsidRDefault="002C15C3" w:rsidP="00E47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</w:t>
            </w:r>
            <w:proofErr w:type="spellStart"/>
            <w:r>
              <w:rPr>
                <w:sz w:val="22"/>
                <w:szCs w:val="22"/>
              </w:rPr>
              <w:t>Arbor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Medical</w:t>
            </w:r>
            <w:proofErr w:type="spellEnd"/>
            <w:r>
              <w:rPr>
                <w:sz w:val="22"/>
                <w:szCs w:val="22"/>
              </w:rPr>
              <w:t xml:space="preserve"> Korporācija”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2C15C3" w:rsidRDefault="002C15C3" w:rsidP="00E477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</w:p>
        </w:tc>
      </w:tr>
    </w:tbl>
    <w:p w:rsidR="004F16FC" w:rsidRDefault="004F16FC" w:rsidP="004F16FC">
      <w:pPr>
        <w:jc w:val="both"/>
      </w:pPr>
      <w:r>
        <w:rPr>
          <w:b/>
        </w:rPr>
        <w:t>*</w:t>
      </w:r>
      <w:r w:rsidRPr="00397BB6">
        <w:rPr>
          <w:i/>
        </w:rPr>
        <w:t xml:space="preserve">ņemot vērā to, ka vērtēšanas kritērijs ir saimnieciski visizdevīgākais piedāvājums, pretendentiem, saskaņā ar tehnisko un finanšu piedāvājumu formu, nebija </w:t>
      </w:r>
      <w:r>
        <w:rPr>
          <w:i/>
        </w:rPr>
        <w:t>jānorāda</w:t>
      </w:r>
      <w:r w:rsidRPr="00397BB6">
        <w:rPr>
          <w:i/>
        </w:rPr>
        <w:t xml:space="preserve"> kopējā cena</w:t>
      </w:r>
      <w:r>
        <w:t>.</w:t>
      </w:r>
    </w:p>
    <w:p w:rsidR="004F16FC" w:rsidRPr="00397BB6" w:rsidRDefault="004F16FC" w:rsidP="004F16FC">
      <w:pPr>
        <w:jc w:val="both"/>
      </w:pPr>
    </w:p>
    <w:p w:rsidR="00180CBA" w:rsidRPr="00B85553" w:rsidRDefault="00180CBA" w:rsidP="00180CBA">
      <w:pPr>
        <w:ind w:left="284" w:hanging="284"/>
        <w:jc w:val="both"/>
        <w:rPr>
          <w:b/>
        </w:rPr>
      </w:pPr>
      <w:bookmarkStart w:id="2" w:name="_Hlk485217985"/>
      <w:r>
        <w:rPr>
          <w:b/>
        </w:rPr>
        <w:t xml:space="preserve">5. </w:t>
      </w:r>
      <w:r w:rsidRPr="00B85553">
        <w:rPr>
          <w:b/>
        </w:rPr>
        <w:t>Noraidītie pretendenti un to noraidīšanas iemesli</w:t>
      </w:r>
      <w:r>
        <w:rPr>
          <w:b/>
        </w:rPr>
        <w:t xml:space="preserve"> </w:t>
      </w:r>
      <w:r w:rsidRPr="00116D7D">
        <w:rPr>
          <w:b/>
        </w:rPr>
        <w:t>saskaņā ar PIL 9.panta astoto daļu</w:t>
      </w:r>
      <w:r w:rsidRPr="00B85553">
        <w:rPr>
          <w:b/>
        </w:rPr>
        <w:t xml:space="preserve">: </w:t>
      </w:r>
      <w:r w:rsidRPr="00116D7D">
        <w:t xml:space="preserve">nav </w:t>
      </w:r>
    </w:p>
    <w:p w:rsidR="00180CBA" w:rsidRPr="009418C8" w:rsidRDefault="00180CBA" w:rsidP="00180CBA">
      <w:pPr>
        <w:ind w:left="284" w:hanging="284"/>
        <w:jc w:val="both"/>
      </w:pPr>
      <w:r w:rsidRPr="00B85553">
        <w:rPr>
          <w:b/>
        </w:rPr>
        <w:t>6.</w:t>
      </w:r>
      <w:r w:rsidRPr="00B85553">
        <w:rPr>
          <w:b/>
        </w:rPr>
        <w:tab/>
        <w:t xml:space="preserve">Lēmuma pieņemšanas datums: </w:t>
      </w:r>
      <w:r>
        <w:t>08.03.2018.</w:t>
      </w:r>
    </w:p>
    <w:p w:rsidR="00180CBA" w:rsidRPr="00180CBA" w:rsidRDefault="00180CBA" w:rsidP="00180CBA">
      <w:pPr>
        <w:ind w:left="284" w:hanging="284"/>
        <w:jc w:val="both"/>
        <w:rPr>
          <w:b/>
        </w:rPr>
      </w:pPr>
      <w:r w:rsidRPr="00B85553">
        <w:rPr>
          <w:b/>
        </w:rPr>
        <w:t>7.</w:t>
      </w:r>
      <w:r w:rsidRPr="00B85553">
        <w:rPr>
          <w:b/>
        </w:rPr>
        <w:tab/>
        <w:t>Pretendents, kuram piešķirtas līguma slēgšanas tiesības un pamatojums piedāvājuma izvēlei</w:t>
      </w:r>
      <w:r>
        <w:rPr>
          <w:b/>
        </w:rPr>
        <w:t xml:space="preserve">: </w:t>
      </w:r>
    </w:p>
    <w:p w:rsidR="004F16FC" w:rsidRDefault="004F16FC" w:rsidP="004F16FC">
      <w:pPr>
        <w:jc w:val="both"/>
        <w:rPr>
          <w:rFonts w:eastAsia="Calibri"/>
          <w:lang w:eastAsia="en-US"/>
        </w:rPr>
      </w:pPr>
      <w:r w:rsidRPr="00520232">
        <w:rPr>
          <w:rFonts w:eastAsia="Calibri"/>
          <w:lang w:eastAsia="en-US"/>
        </w:rPr>
        <w:t xml:space="preserve">Saskaņā ar nolikuma </w:t>
      </w:r>
      <w:r>
        <w:rPr>
          <w:rFonts w:eastAsia="Calibri"/>
          <w:lang w:eastAsia="en-US"/>
        </w:rPr>
        <w:t>13.3.4.2.</w:t>
      </w:r>
      <w:r w:rsidRPr="00520232">
        <w:rPr>
          <w:rFonts w:eastAsia="Calibri"/>
          <w:lang w:eastAsia="en-US"/>
        </w:rPr>
        <w:t>punktu, saimnieciski izdevīgāko piedāvāj</w:t>
      </w:r>
      <w:r>
        <w:rPr>
          <w:rFonts w:eastAsia="Calibri"/>
          <w:lang w:eastAsia="en-US"/>
        </w:rPr>
        <w:t>umu iepirkuma komisija izvēlas, vērtējot šādus kritēriju:</w:t>
      </w:r>
    </w:p>
    <w:p w:rsidR="004F16FC" w:rsidRDefault="004F16FC" w:rsidP="004F16F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pretendenta piedāvātās vienas vienības cenas;</w:t>
      </w:r>
    </w:p>
    <w:p w:rsidR="004F16FC" w:rsidRDefault="004F16FC" w:rsidP="004F16F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vērtēšanas koeficients (</w:t>
      </w:r>
      <w:r w:rsidR="00505136">
        <w:rPr>
          <w:rFonts w:eastAsia="Calibri"/>
          <w:lang w:eastAsia="en-US"/>
        </w:rPr>
        <w:t>v</w:t>
      </w:r>
      <w:r w:rsidR="00505136" w:rsidRPr="00505136">
        <w:rPr>
          <w:rFonts w:eastAsia="Calibri"/>
          <w:lang w:eastAsia="en-US"/>
        </w:rPr>
        <w:t>ērtēšanas koeficienti katram zondes veidam norādīti Tehniskajā specifikācijā ailē “Koeficients”</w:t>
      </w:r>
      <w:r>
        <w:rPr>
          <w:rFonts w:eastAsia="Calibri"/>
          <w:lang w:eastAsia="en-US"/>
        </w:rPr>
        <w:t>);</w:t>
      </w:r>
    </w:p>
    <w:p w:rsidR="004F16FC" w:rsidRDefault="004F16FC" w:rsidP="004F16FC">
      <w:pPr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- punktus iepirkuma komisija piešķir pēc formulas: </w:t>
      </w:r>
      <w:r w:rsidRPr="00520232">
        <w:rPr>
          <w:rFonts w:eastAsia="Calibri"/>
          <w:lang w:eastAsia="en-US"/>
        </w:rPr>
        <w:t xml:space="preserve"> </w:t>
      </w:r>
      <w:r w:rsidRPr="00520232">
        <w:rPr>
          <w:rFonts w:eastAsia="Calibri"/>
          <w:i/>
          <w:lang w:eastAsia="en-US"/>
        </w:rPr>
        <w:t>vērtējums = pretendenta piedāvātā vienas vienības cena x koeficients</w:t>
      </w:r>
      <w:r>
        <w:rPr>
          <w:rFonts w:eastAsia="Calibri"/>
          <w:i/>
          <w:lang w:eastAsia="en-US"/>
        </w:rPr>
        <w:t>;</w:t>
      </w:r>
    </w:p>
    <w:p w:rsidR="004F16FC" w:rsidRDefault="004F16FC" w:rsidP="004F16FC">
      <w:pPr>
        <w:jc w:val="both"/>
        <w:rPr>
          <w:rFonts w:eastAsia="Calibri"/>
          <w:lang w:eastAsia="en-US"/>
        </w:rPr>
      </w:pPr>
      <w:r w:rsidRPr="00AC2D06">
        <w:rPr>
          <w:rFonts w:eastAsia="Calibri"/>
          <w:i/>
          <w:lang w:eastAsia="en-US"/>
        </w:rPr>
        <w:t xml:space="preserve">- </w:t>
      </w:r>
      <w:r>
        <w:rPr>
          <w:rFonts w:eastAsia="Calibri"/>
          <w:lang w:eastAsia="en-US"/>
        </w:rPr>
        <w:t>p</w:t>
      </w:r>
      <w:r w:rsidRPr="00AC2D06">
        <w:rPr>
          <w:rFonts w:eastAsia="Calibri"/>
          <w:lang w:eastAsia="en-US"/>
        </w:rPr>
        <w:t xml:space="preserve">ar saimnieciski izdevīgāko piedāvājumu </w:t>
      </w:r>
      <w:r>
        <w:rPr>
          <w:rFonts w:eastAsia="Calibri"/>
          <w:lang w:eastAsia="en-US"/>
        </w:rPr>
        <w:t>atzīs</w:t>
      </w:r>
      <w:r w:rsidRPr="00AC2D06">
        <w:rPr>
          <w:rFonts w:eastAsia="Calibri"/>
          <w:lang w:eastAsia="en-US"/>
        </w:rPr>
        <w:t xml:space="preserve"> piedāvājums, kurš būs ieguvis kopējo </w:t>
      </w:r>
      <w:r w:rsidRPr="00AC2D06">
        <w:rPr>
          <w:rFonts w:eastAsia="Calibri"/>
          <w:b/>
          <w:lang w:eastAsia="en-US"/>
        </w:rPr>
        <w:t>mazāko skaitlisko vērtību</w:t>
      </w:r>
      <w:r w:rsidRPr="00AC2D06">
        <w:rPr>
          <w:rFonts w:eastAsia="Calibri"/>
          <w:lang w:eastAsia="en-US"/>
        </w:rPr>
        <w:t xml:space="preserve"> (saskaitot visus iepirkuma komisijas piešķirtos punktus)</w:t>
      </w:r>
      <w:r>
        <w:rPr>
          <w:rFonts w:eastAsia="Calibri"/>
          <w:lang w:eastAsia="en-US"/>
        </w:rPr>
        <w:t>.</w:t>
      </w:r>
    </w:p>
    <w:p w:rsidR="004F16FC" w:rsidRPr="00180CBA" w:rsidRDefault="004F16FC" w:rsidP="004F16FC">
      <w:pPr>
        <w:jc w:val="both"/>
        <w:rPr>
          <w:lang w:eastAsia="en-US"/>
        </w:rPr>
      </w:pPr>
      <w:r>
        <w:rPr>
          <w:lang w:eastAsia="en-US"/>
        </w:rPr>
        <w:t>Katrs komisijas loceklis atsevišķi veic iesniegt</w:t>
      </w:r>
      <w:r w:rsidR="00086F70">
        <w:rPr>
          <w:lang w:eastAsia="en-US"/>
        </w:rPr>
        <w:t>o</w:t>
      </w:r>
      <w:r>
        <w:rPr>
          <w:lang w:eastAsia="en-US"/>
        </w:rPr>
        <w:t xml:space="preserve"> piedāvājum</w:t>
      </w:r>
      <w:r w:rsidR="00086F70">
        <w:rPr>
          <w:lang w:eastAsia="en-US"/>
        </w:rPr>
        <w:t>u</w:t>
      </w:r>
      <w:r>
        <w:rPr>
          <w:lang w:eastAsia="en-US"/>
        </w:rPr>
        <w:t xml:space="preserve"> izvērtēšanu, piešķirto tam punktus pēc formulas. (komisijas locekļu vērtējumi protokola pielikumā).</w:t>
      </w:r>
      <w:bookmarkEnd w:id="2"/>
    </w:p>
    <w:p w:rsidR="004F16FC" w:rsidRDefault="00FB5449" w:rsidP="00FB5449">
      <w:pPr>
        <w:pStyle w:val="ListParagraph"/>
        <w:numPr>
          <w:ilvl w:val="0"/>
          <w:numId w:val="39"/>
        </w:numPr>
        <w:ind w:right="83"/>
        <w:jc w:val="both"/>
        <w:rPr>
          <w:rFonts w:eastAsia="Calibri" w:cs="Arial Unicode MS"/>
          <w:lang w:eastAsia="en-US" w:bidi="bo-CN"/>
        </w:rPr>
      </w:pPr>
      <w:r>
        <w:rPr>
          <w:rFonts w:eastAsia="Calibri" w:cs="Arial Unicode MS"/>
          <w:lang w:eastAsia="en-US" w:bidi="bo-CN"/>
        </w:rPr>
        <w:t>s</w:t>
      </w:r>
      <w:r w:rsidR="004F16FC" w:rsidRPr="00FB5449">
        <w:rPr>
          <w:rFonts w:eastAsia="Calibri" w:cs="Arial Unicode MS"/>
          <w:lang w:eastAsia="en-US" w:bidi="bo-CN"/>
        </w:rPr>
        <w:t xml:space="preserve">askaņā ar nolikuma 13.7.2.punktu un iepirkuma komisijas </w:t>
      </w:r>
      <w:proofErr w:type="spellStart"/>
      <w:r w:rsidR="004F16FC" w:rsidRPr="00FB5449">
        <w:rPr>
          <w:rFonts w:eastAsia="Calibri" w:cs="Arial Unicode MS"/>
          <w:lang w:eastAsia="en-US" w:bidi="bo-CN"/>
        </w:rPr>
        <w:t>izvērtējumu</w:t>
      </w:r>
      <w:proofErr w:type="spellEnd"/>
      <w:r w:rsidR="004F16FC" w:rsidRPr="00FB5449">
        <w:rPr>
          <w:rFonts w:eastAsia="Calibri" w:cs="Arial Unicode MS"/>
          <w:lang w:eastAsia="en-US" w:bidi="bo-CN"/>
        </w:rPr>
        <w:t xml:space="preserve">, līguma slēgšanas tiesības par </w:t>
      </w:r>
      <w:r w:rsidRPr="00FB5449">
        <w:rPr>
          <w:rFonts w:eastAsia="Calibri" w:cs="Arial Unicode MS"/>
          <w:lang w:eastAsia="en-US" w:bidi="bo-CN"/>
        </w:rPr>
        <w:t xml:space="preserve">ultrasonogrāfijas zonžu remontu </w:t>
      </w:r>
      <w:r w:rsidR="00180CBA">
        <w:rPr>
          <w:rFonts w:eastAsia="Calibri" w:cs="Arial Unicode MS"/>
          <w:lang w:eastAsia="en-US" w:bidi="bo-CN"/>
        </w:rPr>
        <w:t>ir</w:t>
      </w:r>
      <w:r w:rsidR="004F16FC" w:rsidRPr="00FB5449">
        <w:rPr>
          <w:rFonts w:eastAsia="Calibri" w:cs="Arial Unicode MS"/>
          <w:lang w:eastAsia="en-US" w:bidi="bo-CN"/>
        </w:rPr>
        <w:t xml:space="preserve"> piešķirtas SIA “</w:t>
      </w:r>
      <w:proofErr w:type="spellStart"/>
      <w:r w:rsidRPr="00FB5449">
        <w:rPr>
          <w:bCs/>
          <w:lang w:eastAsia="en-US"/>
        </w:rPr>
        <w:t>Arbor</w:t>
      </w:r>
      <w:proofErr w:type="spellEnd"/>
      <w:r w:rsidRPr="00FB5449">
        <w:rPr>
          <w:bCs/>
          <w:lang w:eastAsia="en-US"/>
        </w:rPr>
        <w:t xml:space="preserve"> </w:t>
      </w:r>
      <w:proofErr w:type="spellStart"/>
      <w:r w:rsidRPr="00FB5449">
        <w:rPr>
          <w:bCs/>
          <w:lang w:eastAsia="en-US"/>
        </w:rPr>
        <w:t>Medical</w:t>
      </w:r>
      <w:proofErr w:type="spellEnd"/>
      <w:r w:rsidRPr="00FB5449">
        <w:rPr>
          <w:bCs/>
          <w:lang w:eastAsia="en-US"/>
        </w:rPr>
        <w:t xml:space="preserve"> Korporācija</w:t>
      </w:r>
      <w:r w:rsidR="004F16FC" w:rsidRPr="00FB5449">
        <w:rPr>
          <w:rFonts w:eastAsia="Calibri" w:cs="Arial Unicode MS"/>
          <w:lang w:eastAsia="en-US" w:bidi="bo-CN"/>
        </w:rPr>
        <w:t>”, reģistrācijas Nr.</w:t>
      </w:r>
      <w:r w:rsidRPr="00FB5449">
        <w:rPr>
          <w:rFonts w:eastAsia="Calibri" w:cs="Arial Unicode MS"/>
          <w:lang w:eastAsia="en-US" w:bidi="bo-CN"/>
        </w:rPr>
        <w:t xml:space="preserve"> 40003547099, līgumu slēdzot uz 24 (divdesmit četriem) </w:t>
      </w:r>
      <w:r w:rsidRPr="00FB5449">
        <w:rPr>
          <w:rFonts w:eastAsia="Calibri" w:cs="Arial Unicode MS"/>
          <w:lang w:eastAsia="en-US" w:bidi="bo-CN"/>
        </w:rPr>
        <w:lastRenderedPageBreak/>
        <w:t>mēnešiem par plānoto līgumsummu 41 999.00 EUR bez PVN</w:t>
      </w:r>
      <w:r>
        <w:rPr>
          <w:rFonts w:eastAsia="Calibri" w:cs="Arial Unicode MS"/>
          <w:lang w:eastAsia="en-US" w:bidi="bo-CN"/>
        </w:rPr>
        <w:t>. Pretendents kopvērtējumā ieguvis 380 597.70</w:t>
      </w:r>
      <w:r w:rsidR="007E6395">
        <w:rPr>
          <w:rFonts w:eastAsia="Calibri" w:cs="Arial Unicode MS"/>
          <w:lang w:eastAsia="en-US" w:bidi="bo-CN"/>
        </w:rPr>
        <w:t xml:space="preserve"> punktus.</w:t>
      </w:r>
      <w:r>
        <w:rPr>
          <w:rFonts w:eastAsia="Calibri" w:cs="Arial Unicode MS"/>
          <w:lang w:eastAsia="en-US" w:bidi="bo-CN"/>
        </w:rPr>
        <w:t xml:space="preserve"> </w:t>
      </w:r>
    </w:p>
    <w:p w:rsidR="00FB5449" w:rsidRPr="00FB5449" w:rsidRDefault="00FB5449" w:rsidP="00FB5449">
      <w:pPr>
        <w:pStyle w:val="ListParagraph"/>
        <w:numPr>
          <w:ilvl w:val="0"/>
          <w:numId w:val="39"/>
        </w:numPr>
        <w:ind w:right="83"/>
        <w:jc w:val="both"/>
        <w:rPr>
          <w:rFonts w:eastAsia="Calibri" w:cs="Arial Unicode MS"/>
          <w:lang w:eastAsia="en-US" w:bidi="bo-CN"/>
        </w:rPr>
      </w:pPr>
      <w:r>
        <w:rPr>
          <w:rFonts w:eastAsia="Calibri" w:cs="Arial Unicode MS"/>
          <w:lang w:eastAsia="en-US" w:bidi="bo-CN"/>
        </w:rPr>
        <w:t>nepiešķirt līguma slēgšanas tiesības SIA “</w:t>
      </w:r>
      <w:r w:rsidRPr="00086F70">
        <w:rPr>
          <w:lang w:eastAsia="en-US"/>
        </w:rPr>
        <w:t xml:space="preserve">AB </w:t>
      </w:r>
      <w:proofErr w:type="spellStart"/>
      <w:r w:rsidRPr="00086F70">
        <w:rPr>
          <w:lang w:eastAsia="en-US"/>
        </w:rPr>
        <w:t>Medical</w:t>
      </w:r>
      <w:proofErr w:type="spellEnd"/>
      <w:r w:rsidRPr="00086F70">
        <w:rPr>
          <w:lang w:eastAsia="en-US"/>
        </w:rPr>
        <w:t xml:space="preserve"> </w:t>
      </w:r>
      <w:proofErr w:type="spellStart"/>
      <w:r w:rsidRPr="00086F70">
        <w:rPr>
          <w:lang w:eastAsia="en-US"/>
        </w:rPr>
        <w:t>Group</w:t>
      </w:r>
      <w:proofErr w:type="spellEnd"/>
      <w:r w:rsidRPr="00086F70">
        <w:rPr>
          <w:lang w:eastAsia="en-US"/>
        </w:rPr>
        <w:t xml:space="preserve"> </w:t>
      </w:r>
      <w:proofErr w:type="spellStart"/>
      <w:r w:rsidRPr="00086F70">
        <w:rPr>
          <w:lang w:eastAsia="en-US"/>
        </w:rPr>
        <w:t>Riga</w:t>
      </w:r>
      <w:proofErr w:type="spellEnd"/>
      <w:r>
        <w:rPr>
          <w:lang w:eastAsia="en-US"/>
        </w:rPr>
        <w:t xml:space="preserve">”, jo pretendenta </w:t>
      </w:r>
      <w:r w:rsidR="007E6395">
        <w:rPr>
          <w:lang w:eastAsia="en-US"/>
        </w:rPr>
        <w:t>piedāvājums nav saimnieciski visizdevīgākais piedāvājums; pretendents kopvērtējumā ir ieguvis 525 939.00 punktus.</w:t>
      </w:r>
      <w:r>
        <w:rPr>
          <w:rFonts w:eastAsia="Calibri" w:cs="Arial Unicode MS"/>
          <w:lang w:eastAsia="en-US" w:bidi="bo-CN"/>
        </w:rPr>
        <w:t xml:space="preserve"> </w:t>
      </w:r>
    </w:p>
    <w:p w:rsidR="004F16FC" w:rsidRDefault="004F16FC" w:rsidP="004F16FC">
      <w:pPr>
        <w:ind w:right="83"/>
        <w:jc w:val="both"/>
        <w:rPr>
          <w:b/>
        </w:rPr>
      </w:pPr>
    </w:p>
    <w:p w:rsidR="004F16FC" w:rsidRDefault="004F16FC" w:rsidP="004F16FC">
      <w:pPr>
        <w:ind w:right="83"/>
        <w:jc w:val="both"/>
        <w:rPr>
          <w:b/>
        </w:rPr>
      </w:pPr>
    </w:p>
    <w:p w:rsidR="001B7048" w:rsidRPr="00EC40E5" w:rsidRDefault="001B7048" w:rsidP="001B7048">
      <w:pPr>
        <w:spacing w:before="120"/>
        <w:ind w:right="-153"/>
        <w:jc w:val="both"/>
        <w:rPr>
          <w:rFonts w:eastAsia="Calibri"/>
          <w:lang w:eastAsia="en-US"/>
        </w:rPr>
      </w:pPr>
      <w:r w:rsidRPr="00C92536">
        <w:rPr>
          <w:rFonts w:eastAsia="Calibri"/>
          <w:lang w:eastAsia="en-US"/>
        </w:rPr>
        <w:t>Iepirkuma komisijas lēmumu var pārsūdzēt Administratīvās rajona tiesas attiecīgajā tiesu namā pēc pieteicēja juridiskās adreses 1 (viena) mēneša laikā no šī lēmuma spēkā stāšanās dienas Administratīvā procesa likumā noteiktajā kārtībā</w:t>
      </w:r>
      <w:r>
        <w:rPr>
          <w:rFonts w:eastAsia="Calibri"/>
          <w:lang w:eastAsia="en-US"/>
        </w:rPr>
        <w:t>.</w:t>
      </w:r>
    </w:p>
    <w:p w:rsidR="001B7048" w:rsidRDefault="001B7048" w:rsidP="001B7048">
      <w:pPr>
        <w:spacing w:before="120"/>
        <w:ind w:right="-153"/>
        <w:jc w:val="both"/>
      </w:pPr>
    </w:p>
    <w:p w:rsidR="004F16FC" w:rsidRDefault="004F16FC" w:rsidP="0015344F">
      <w:pPr>
        <w:spacing w:before="120"/>
        <w:ind w:right="-153"/>
        <w:jc w:val="both"/>
      </w:pPr>
      <w:bookmarkStart w:id="3" w:name="_GoBack"/>
      <w:bookmarkEnd w:id="3"/>
    </w:p>
    <w:sectPr w:rsidR="004F16FC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2E9" w:rsidRDefault="003662E9">
      <w:r>
        <w:separator/>
      </w:r>
    </w:p>
  </w:endnote>
  <w:endnote w:type="continuationSeparator" w:id="0">
    <w:p w:rsidR="003662E9" w:rsidRDefault="0036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5724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2E9" w:rsidRDefault="003662E9">
      <w:r>
        <w:separator/>
      </w:r>
    </w:p>
  </w:footnote>
  <w:footnote w:type="continuationSeparator" w:id="0">
    <w:p w:rsidR="003662E9" w:rsidRDefault="00366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E78"/>
    <w:multiLevelType w:val="multilevel"/>
    <w:tmpl w:val="B3E85B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81B6D"/>
    <w:multiLevelType w:val="hybridMultilevel"/>
    <w:tmpl w:val="DF4ADED2"/>
    <w:lvl w:ilvl="0" w:tplc="59F450B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E5825BF"/>
    <w:multiLevelType w:val="hybridMultilevel"/>
    <w:tmpl w:val="303E0A96"/>
    <w:lvl w:ilvl="0" w:tplc="BB8C5C2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03A02"/>
    <w:multiLevelType w:val="hybridMultilevel"/>
    <w:tmpl w:val="98B0224C"/>
    <w:lvl w:ilvl="0" w:tplc="6D6E9CA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D75BD"/>
    <w:multiLevelType w:val="hybridMultilevel"/>
    <w:tmpl w:val="B900D1AC"/>
    <w:lvl w:ilvl="0" w:tplc="7D50DA9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309CC"/>
    <w:multiLevelType w:val="hybridMultilevel"/>
    <w:tmpl w:val="87509390"/>
    <w:lvl w:ilvl="0" w:tplc="A300D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B0189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64B23"/>
    <w:multiLevelType w:val="hybridMultilevel"/>
    <w:tmpl w:val="3EFCCE06"/>
    <w:lvl w:ilvl="0" w:tplc="6F627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27BFA"/>
    <w:multiLevelType w:val="multilevel"/>
    <w:tmpl w:val="E6086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1B5CC7"/>
    <w:multiLevelType w:val="multilevel"/>
    <w:tmpl w:val="DBF8752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  <w:sz w:val="23"/>
        <w:szCs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6" w15:restartNumberingAfterBreak="0">
    <w:nsid w:val="4A0C0137"/>
    <w:multiLevelType w:val="hybridMultilevel"/>
    <w:tmpl w:val="9BF483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0AB716C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9"/>
  </w:num>
  <w:num w:numId="3">
    <w:abstractNumId w:val="8"/>
  </w:num>
  <w:num w:numId="4">
    <w:abstractNumId w:val="10"/>
  </w:num>
  <w:num w:numId="5">
    <w:abstractNumId w:val="25"/>
  </w:num>
  <w:num w:numId="6">
    <w:abstractNumId w:val="35"/>
  </w:num>
  <w:num w:numId="7">
    <w:abstractNumId w:val="12"/>
  </w:num>
  <w:num w:numId="8">
    <w:abstractNumId w:val="33"/>
  </w:num>
  <w:num w:numId="9">
    <w:abstractNumId w:val="23"/>
  </w:num>
  <w:num w:numId="10">
    <w:abstractNumId w:val="20"/>
  </w:num>
  <w:num w:numId="11">
    <w:abstractNumId w:val="32"/>
  </w:num>
  <w:num w:numId="12">
    <w:abstractNumId w:val="3"/>
  </w:num>
  <w:num w:numId="13">
    <w:abstractNumId w:val="2"/>
  </w:num>
  <w:num w:numId="14">
    <w:abstractNumId w:val="37"/>
  </w:num>
  <w:num w:numId="15">
    <w:abstractNumId w:val="6"/>
  </w:num>
  <w:num w:numId="16">
    <w:abstractNumId w:val="1"/>
  </w:num>
  <w:num w:numId="17">
    <w:abstractNumId w:val="5"/>
  </w:num>
  <w:num w:numId="18">
    <w:abstractNumId w:val="9"/>
  </w:num>
  <w:num w:numId="19">
    <w:abstractNumId w:val="27"/>
  </w:num>
  <w:num w:numId="20">
    <w:abstractNumId w:val="11"/>
  </w:num>
  <w:num w:numId="21">
    <w:abstractNumId w:val="4"/>
  </w:num>
  <w:num w:numId="22">
    <w:abstractNumId w:val="28"/>
  </w:num>
  <w:num w:numId="23">
    <w:abstractNumId w:val="21"/>
  </w:num>
  <w:num w:numId="24">
    <w:abstractNumId w:val="31"/>
  </w:num>
  <w:num w:numId="25">
    <w:abstractNumId w:val="34"/>
  </w:num>
  <w:num w:numId="26">
    <w:abstractNumId w:val="19"/>
  </w:num>
  <w:num w:numId="27">
    <w:abstractNumId w:val="2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0"/>
  </w:num>
  <w:num w:numId="31">
    <w:abstractNumId w:val="15"/>
  </w:num>
  <w:num w:numId="32">
    <w:abstractNumId w:val="24"/>
  </w:num>
  <w:num w:numId="33">
    <w:abstractNumId w:val="14"/>
  </w:num>
  <w:num w:numId="34">
    <w:abstractNumId w:val="18"/>
  </w:num>
  <w:num w:numId="35">
    <w:abstractNumId w:val="26"/>
  </w:num>
  <w:num w:numId="36">
    <w:abstractNumId w:val="16"/>
  </w:num>
  <w:num w:numId="37">
    <w:abstractNumId w:val="7"/>
  </w:num>
  <w:num w:numId="38">
    <w:abstractNumId w:val="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5F04"/>
    <w:rsid w:val="000265A3"/>
    <w:rsid w:val="00026950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55CC"/>
    <w:rsid w:val="00037A60"/>
    <w:rsid w:val="000401BD"/>
    <w:rsid w:val="00040D63"/>
    <w:rsid w:val="00043D22"/>
    <w:rsid w:val="00047A34"/>
    <w:rsid w:val="00053132"/>
    <w:rsid w:val="00055253"/>
    <w:rsid w:val="0006045E"/>
    <w:rsid w:val="000619B1"/>
    <w:rsid w:val="00062704"/>
    <w:rsid w:val="000649B2"/>
    <w:rsid w:val="00064E88"/>
    <w:rsid w:val="00064F5F"/>
    <w:rsid w:val="00071B26"/>
    <w:rsid w:val="0007217A"/>
    <w:rsid w:val="00073153"/>
    <w:rsid w:val="0007763B"/>
    <w:rsid w:val="000820BF"/>
    <w:rsid w:val="00084919"/>
    <w:rsid w:val="00086F70"/>
    <w:rsid w:val="00086F93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0A4"/>
    <w:rsid w:val="000B7CEF"/>
    <w:rsid w:val="000C0CCB"/>
    <w:rsid w:val="000C341A"/>
    <w:rsid w:val="000C590D"/>
    <w:rsid w:val="000C5AB1"/>
    <w:rsid w:val="000C671A"/>
    <w:rsid w:val="000D107F"/>
    <w:rsid w:val="000D63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01CE"/>
    <w:rsid w:val="001216A7"/>
    <w:rsid w:val="00121D53"/>
    <w:rsid w:val="001225D1"/>
    <w:rsid w:val="00124141"/>
    <w:rsid w:val="0012587B"/>
    <w:rsid w:val="001262AA"/>
    <w:rsid w:val="00126B47"/>
    <w:rsid w:val="00127FBC"/>
    <w:rsid w:val="00130E34"/>
    <w:rsid w:val="001312B8"/>
    <w:rsid w:val="00131891"/>
    <w:rsid w:val="00132888"/>
    <w:rsid w:val="0013390F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1595"/>
    <w:rsid w:val="0016239B"/>
    <w:rsid w:val="00170015"/>
    <w:rsid w:val="00170904"/>
    <w:rsid w:val="001718FA"/>
    <w:rsid w:val="001770E5"/>
    <w:rsid w:val="001773F6"/>
    <w:rsid w:val="00180CBA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2F3D"/>
    <w:rsid w:val="00194DF9"/>
    <w:rsid w:val="00195DA2"/>
    <w:rsid w:val="0019791E"/>
    <w:rsid w:val="001A7854"/>
    <w:rsid w:val="001A7E8C"/>
    <w:rsid w:val="001B49B5"/>
    <w:rsid w:val="001B6DBA"/>
    <w:rsid w:val="001B7048"/>
    <w:rsid w:val="001B7152"/>
    <w:rsid w:val="001B76D4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27E9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1245"/>
    <w:rsid w:val="002356EE"/>
    <w:rsid w:val="00240214"/>
    <w:rsid w:val="00242811"/>
    <w:rsid w:val="00245C60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813FA"/>
    <w:rsid w:val="0029156B"/>
    <w:rsid w:val="00291DBC"/>
    <w:rsid w:val="00294C5C"/>
    <w:rsid w:val="00295513"/>
    <w:rsid w:val="002A1EA4"/>
    <w:rsid w:val="002A6615"/>
    <w:rsid w:val="002A7682"/>
    <w:rsid w:val="002B0051"/>
    <w:rsid w:val="002B0677"/>
    <w:rsid w:val="002B3250"/>
    <w:rsid w:val="002B5DC3"/>
    <w:rsid w:val="002B6083"/>
    <w:rsid w:val="002B7332"/>
    <w:rsid w:val="002C15C3"/>
    <w:rsid w:val="002C2076"/>
    <w:rsid w:val="002C214A"/>
    <w:rsid w:val="002C2C5B"/>
    <w:rsid w:val="002C3A2B"/>
    <w:rsid w:val="002C688E"/>
    <w:rsid w:val="002C6A2A"/>
    <w:rsid w:val="002D11A6"/>
    <w:rsid w:val="002D223C"/>
    <w:rsid w:val="002D2E52"/>
    <w:rsid w:val="002E1250"/>
    <w:rsid w:val="002E16BA"/>
    <w:rsid w:val="002E3E80"/>
    <w:rsid w:val="002E50BB"/>
    <w:rsid w:val="002E5966"/>
    <w:rsid w:val="002E6110"/>
    <w:rsid w:val="002E7004"/>
    <w:rsid w:val="002F1131"/>
    <w:rsid w:val="002F19C6"/>
    <w:rsid w:val="002F2D13"/>
    <w:rsid w:val="002F3211"/>
    <w:rsid w:val="002F4111"/>
    <w:rsid w:val="002F46A6"/>
    <w:rsid w:val="002F4A6E"/>
    <w:rsid w:val="002F4BED"/>
    <w:rsid w:val="002F696A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906"/>
    <w:rsid w:val="00317F29"/>
    <w:rsid w:val="003236CF"/>
    <w:rsid w:val="00323C52"/>
    <w:rsid w:val="00324F71"/>
    <w:rsid w:val="003259DB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196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662E9"/>
    <w:rsid w:val="00366AC1"/>
    <w:rsid w:val="00372039"/>
    <w:rsid w:val="00372D2C"/>
    <w:rsid w:val="00373A73"/>
    <w:rsid w:val="003745F3"/>
    <w:rsid w:val="0037516F"/>
    <w:rsid w:val="00376728"/>
    <w:rsid w:val="00377141"/>
    <w:rsid w:val="00380E13"/>
    <w:rsid w:val="00383A94"/>
    <w:rsid w:val="00387CE5"/>
    <w:rsid w:val="00387DED"/>
    <w:rsid w:val="003912C5"/>
    <w:rsid w:val="00392827"/>
    <w:rsid w:val="00393A02"/>
    <w:rsid w:val="00395796"/>
    <w:rsid w:val="003A17F1"/>
    <w:rsid w:val="003A1D8A"/>
    <w:rsid w:val="003A2336"/>
    <w:rsid w:val="003A5CA8"/>
    <w:rsid w:val="003A615F"/>
    <w:rsid w:val="003A6D44"/>
    <w:rsid w:val="003B16B5"/>
    <w:rsid w:val="003B3C84"/>
    <w:rsid w:val="003B5831"/>
    <w:rsid w:val="003B6E3D"/>
    <w:rsid w:val="003C2BC5"/>
    <w:rsid w:val="003C3C7D"/>
    <w:rsid w:val="003C4A2C"/>
    <w:rsid w:val="003C519B"/>
    <w:rsid w:val="003C7520"/>
    <w:rsid w:val="003C7919"/>
    <w:rsid w:val="003D002F"/>
    <w:rsid w:val="003D0440"/>
    <w:rsid w:val="003D0B28"/>
    <w:rsid w:val="003D2034"/>
    <w:rsid w:val="003D5448"/>
    <w:rsid w:val="003D640E"/>
    <w:rsid w:val="003D6BF2"/>
    <w:rsid w:val="003D7FD5"/>
    <w:rsid w:val="003E4D37"/>
    <w:rsid w:val="003E7B11"/>
    <w:rsid w:val="003F1AC1"/>
    <w:rsid w:val="003F3488"/>
    <w:rsid w:val="00400C03"/>
    <w:rsid w:val="00402567"/>
    <w:rsid w:val="004055F3"/>
    <w:rsid w:val="00406C49"/>
    <w:rsid w:val="00407988"/>
    <w:rsid w:val="004112D4"/>
    <w:rsid w:val="00411FCF"/>
    <w:rsid w:val="00412AD3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3838"/>
    <w:rsid w:val="00437034"/>
    <w:rsid w:val="00437978"/>
    <w:rsid w:val="00440483"/>
    <w:rsid w:val="00442955"/>
    <w:rsid w:val="0044371F"/>
    <w:rsid w:val="00443F5D"/>
    <w:rsid w:val="00455A45"/>
    <w:rsid w:val="00460197"/>
    <w:rsid w:val="00460560"/>
    <w:rsid w:val="004628D0"/>
    <w:rsid w:val="00474C51"/>
    <w:rsid w:val="004764FC"/>
    <w:rsid w:val="0047698A"/>
    <w:rsid w:val="00477C1D"/>
    <w:rsid w:val="0048218B"/>
    <w:rsid w:val="004842AA"/>
    <w:rsid w:val="0048474A"/>
    <w:rsid w:val="00485965"/>
    <w:rsid w:val="00485A40"/>
    <w:rsid w:val="00494957"/>
    <w:rsid w:val="00496BE9"/>
    <w:rsid w:val="00497959"/>
    <w:rsid w:val="004A6030"/>
    <w:rsid w:val="004A7675"/>
    <w:rsid w:val="004A7680"/>
    <w:rsid w:val="004B1A9D"/>
    <w:rsid w:val="004B3544"/>
    <w:rsid w:val="004B44DE"/>
    <w:rsid w:val="004B76C6"/>
    <w:rsid w:val="004C06B1"/>
    <w:rsid w:val="004C06ED"/>
    <w:rsid w:val="004C0C49"/>
    <w:rsid w:val="004C11CC"/>
    <w:rsid w:val="004C2D15"/>
    <w:rsid w:val="004C2E6C"/>
    <w:rsid w:val="004C4D54"/>
    <w:rsid w:val="004D0022"/>
    <w:rsid w:val="004D10B0"/>
    <w:rsid w:val="004D1DB5"/>
    <w:rsid w:val="004D7392"/>
    <w:rsid w:val="004E0D3E"/>
    <w:rsid w:val="004E2FE1"/>
    <w:rsid w:val="004E5EF4"/>
    <w:rsid w:val="004F09A1"/>
    <w:rsid w:val="004F16FC"/>
    <w:rsid w:val="004F24BE"/>
    <w:rsid w:val="004F44C3"/>
    <w:rsid w:val="004F63B3"/>
    <w:rsid w:val="004F6986"/>
    <w:rsid w:val="004F73B4"/>
    <w:rsid w:val="004F7D99"/>
    <w:rsid w:val="00502976"/>
    <w:rsid w:val="00502F9A"/>
    <w:rsid w:val="00504A7F"/>
    <w:rsid w:val="00505126"/>
    <w:rsid w:val="00505136"/>
    <w:rsid w:val="00506AF9"/>
    <w:rsid w:val="00511935"/>
    <w:rsid w:val="0051487B"/>
    <w:rsid w:val="00515A29"/>
    <w:rsid w:val="0051733E"/>
    <w:rsid w:val="005205A9"/>
    <w:rsid w:val="00520678"/>
    <w:rsid w:val="00520F09"/>
    <w:rsid w:val="005213FF"/>
    <w:rsid w:val="00521E47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0B7"/>
    <w:rsid w:val="00541FD5"/>
    <w:rsid w:val="005455AB"/>
    <w:rsid w:val="0054622F"/>
    <w:rsid w:val="00546A23"/>
    <w:rsid w:val="0055229B"/>
    <w:rsid w:val="00562F7C"/>
    <w:rsid w:val="0056726F"/>
    <w:rsid w:val="00570847"/>
    <w:rsid w:val="00571146"/>
    <w:rsid w:val="005721CD"/>
    <w:rsid w:val="0057697D"/>
    <w:rsid w:val="00580D47"/>
    <w:rsid w:val="005829DB"/>
    <w:rsid w:val="00583B9B"/>
    <w:rsid w:val="005905C6"/>
    <w:rsid w:val="00592706"/>
    <w:rsid w:val="00594DBE"/>
    <w:rsid w:val="00595B38"/>
    <w:rsid w:val="00597021"/>
    <w:rsid w:val="005A0838"/>
    <w:rsid w:val="005A11B5"/>
    <w:rsid w:val="005A11E6"/>
    <w:rsid w:val="005A2521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C92"/>
    <w:rsid w:val="005D2FF2"/>
    <w:rsid w:val="005D3444"/>
    <w:rsid w:val="005D45D4"/>
    <w:rsid w:val="005D484F"/>
    <w:rsid w:val="005D6EED"/>
    <w:rsid w:val="005D7A3E"/>
    <w:rsid w:val="005E285C"/>
    <w:rsid w:val="005E7A94"/>
    <w:rsid w:val="005F3D8F"/>
    <w:rsid w:val="005F5916"/>
    <w:rsid w:val="00603B5D"/>
    <w:rsid w:val="00604400"/>
    <w:rsid w:val="00607AF0"/>
    <w:rsid w:val="00611E55"/>
    <w:rsid w:val="00611EAC"/>
    <w:rsid w:val="00616510"/>
    <w:rsid w:val="006201F0"/>
    <w:rsid w:val="00620F56"/>
    <w:rsid w:val="00622295"/>
    <w:rsid w:val="00625D1F"/>
    <w:rsid w:val="00627461"/>
    <w:rsid w:val="00631D7C"/>
    <w:rsid w:val="00632187"/>
    <w:rsid w:val="0063297A"/>
    <w:rsid w:val="0063425B"/>
    <w:rsid w:val="00635F4E"/>
    <w:rsid w:val="00641726"/>
    <w:rsid w:val="00643D61"/>
    <w:rsid w:val="0064479E"/>
    <w:rsid w:val="00651276"/>
    <w:rsid w:val="006522F3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B2"/>
    <w:rsid w:val="00666FEF"/>
    <w:rsid w:val="0066776D"/>
    <w:rsid w:val="00671DD1"/>
    <w:rsid w:val="00672542"/>
    <w:rsid w:val="00676463"/>
    <w:rsid w:val="00676F50"/>
    <w:rsid w:val="0068090D"/>
    <w:rsid w:val="006832D2"/>
    <w:rsid w:val="00683419"/>
    <w:rsid w:val="0068790E"/>
    <w:rsid w:val="00690CB7"/>
    <w:rsid w:val="00692FB6"/>
    <w:rsid w:val="00695972"/>
    <w:rsid w:val="006959C0"/>
    <w:rsid w:val="006A3660"/>
    <w:rsid w:val="006A7077"/>
    <w:rsid w:val="006B0498"/>
    <w:rsid w:val="006B1E8D"/>
    <w:rsid w:val="006C098B"/>
    <w:rsid w:val="006C09FC"/>
    <w:rsid w:val="006C69A5"/>
    <w:rsid w:val="006C6AF9"/>
    <w:rsid w:val="006C750F"/>
    <w:rsid w:val="006C7570"/>
    <w:rsid w:val="006D3BA5"/>
    <w:rsid w:val="006E2E72"/>
    <w:rsid w:val="006E4CBE"/>
    <w:rsid w:val="006E5275"/>
    <w:rsid w:val="006E54A5"/>
    <w:rsid w:val="006E7FFE"/>
    <w:rsid w:val="006F0361"/>
    <w:rsid w:val="006F3982"/>
    <w:rsid w:val="006F4865"/>
    <w:rsid w:val="00702912"/>
    <w:rsid w:val="007051BC"/>
    <w:rsid w:val="00705724"/>
    <w:rsid w:val="00710998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4EFC"/>
    <w:rsid w:val="007C7021"/>
    <w:rsid w:val="007C74B8"/>
    <w:rsid w:val="007D2441"/>
    <w:rsid w:val="007D272D"/>
    <w:rsid w:val="007D3A3D"/>
    <w:rsid w:val="007D497A"/>
    <w:rsid w:val="007E0427"/>
    <w:rsid w:val="007E05EB"/>
    <w:rsid w:val="007E1491"/>
    <w:rsid w:val="007E27FE"/>
    <w:rsid w:val="007E35EE"/>
    <w:rsid w:val="007E6395"/>
    <w:rsid w:val="007E6C8F"/>
    <w:rsid w:val="007F0706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6ED0"/>
    <w:rsid w:val="00817843"/>
    <w:rsid w:val="0082204C"/>
    <w:rsid w:val="0082425B"/>
    <w:rsid w:val="00827578"/>
    <w:rsid w:val="008276EE"/>
    <w:rsid w:val="00834916"/>
    <w:rsid w:val="008377FF"/>
    <w:rsid w:val="008429F0"/>
    <w:rsid w:val="0084349C"/>
    <w:rsid w:val="0085104F"/>
    <w:rsid w:val="00854610"/>
    <w:rsid w:val="0085530B"/>
    <w:rsid w:val="008559A6"/>
    <w:rsid w:val="00860C45"/>
    <w:rsid w:val="0086315C"/>
    <w:rsid w:val="00871800"/>
    <w:rsid w:val="00871F08"/>
    <w:rsid w:val="00873886"/>
    <w:rsid w:val="00873D97"/>
    <w:rsid w:val="00875E3B"/>
    <w:rsid w:val="00876FB3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1A38"/>
    <w:rsid w:val="008E271F"/>
    <w:rsid w:val="008E4B25"/>
    <w:rsid w:val="008E7E22"/>
    <w:rsid w:val="008F105F"/>
    <w:rsid w:val="008F2C67"/>
    <w:rsid w:val="008F359D"/>
    <w:rsid w:val="008F7526"/>
    <w:rsid w:val="008F75DE"/>
    <w:rsid w:val="009038F4"/>
    <w:rsid w:val="00904ED7"/>
    <w:rsid w:val="00906DD0"/>
    <w:rsid w:val="009073E8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268DF"/>
    <w:rsid w:val="00930601"/>
    <w:rsid w:val="00931AB5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708E"/>
    <w:rsid w:val="009574DA"/>
    <w:rsid w:val="00957BD2"/>
    <w:rsid w:val="00961730"/>
    <w:rsid w:val="0096623B"/>
    <w:rsid w:val="009665C4"/>
    <w:rsid w:val="00970FD6"/>
    <w:rsid w:val="0097109B"/>
    <w:rsid w:val="0097551F"/>
    <w:rsid w:val="009766DE"/>
    <w:rsid w:val="00980409"/>
    <w:rsid w:val="00980752"/>
    <w:rsid w:val="00986C04"/>
    <w:rsid w:val="00987217"/>
    <w:rsid w:val="00987FBB"/>
    <w:rsid w:val="00991A86"/>
    <w:rsid w:val="00995209"/>
    <w:rsid w:val="00996620"/>
    <w:rsid w:val="00996A28"/>
    <w:rsid w:val="009A1D19"/>
    <w:rsid w:val="009A2134"/>
    <w:rsid w:val="009A4022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526"/>
    <w:rsid w:val="009E296D"/>
    <w:rsid w:val="009E3986"/>
    <w:rsid w:val="009E6556"/>
    <w:rsid w:val="009E7811"/>
    <w:rsid w:val="009F00CF"/>
    <w:rsid w:val="009F1113"/>
    <w:rsid w:val="009F234A"/>
    <w:rsid w:val="009F5C35"/>
    <w:rsid w:val="009F6680"/>
    <w:rsid w:val="009F7BB2"/>
    <w:rsid w:val="00A0065B"/>
    <w:rsid w:val="00A00D3A"/>
    <w:rsid w:val="00A02F11"/>
    <w:rsid w:val="00A04656"/>
    <w:rsid w:val="00A0468E"/>
    <w:rsid w:val="00A05A87"/>
    <w:rsid w:val="00A11A3A"/>
    <w:rsid w:val="00A13FDE"/>
    <w:rsid w:val="00A146A2"/>
    <w:rsid w:val="00A15632"/>
    <w:rsid w:val="00A20F36"/>
    <w:rsid w:val="00A256CA"/>
    <w:rsid w:val="00A2618C"/>
    <w:rsid w:val="00A26600"/>
    <w:rsid w:val="00A30762"/>
    <w:rsid w:val="00A3238F"/>
    <w:rsid w:val="00A3342B"/>
    <w:rsid w:val="00A34927"/>
    <w:rsid w:val="00A3577B"/>
    <w:rsid w:val="00A36318"/>
    <w:rsid w:val="00A36957"/>
    <w:rsid w:val="00A41C87"/>
    <w:rsid w:val="00A43405"/>
    <w:rsid w:val="00A43B20"/>
    <w:rsid w:val="00A45C82"/>
    <w:rsid w:val="00A46953"/>
    <w:rsid w:val="00A475F1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5CD6"/>
    <w:rsid w:val="00AA1091"/>
    <w:rsid w:val="00AA5E80"/>
    <w:rsid w:val="00AA60DB"/>
    <w:rsid w:val="00AA66DC"/>
    <w:rsid w:val="00AB11B5"/>
    <w:rsid w:val="00AB3D57"/>
    <w:rsid w:val="00AB45EC"/>
    <w:rsid w:val="00AB69E0"/>
    <w:rsid w:val="00AB7A7C"/>
    <w:rsid w:val="00AC16F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0300"/>
    <w:rsid w:val="00AF1153"/>
    <w:rsid w:val="00AF3598"/>
    <w:rsid w:val="00AF433C"/>
    <w:rsid w:val="00AF7F04"/>
    <w:rsid w:val="00B00CFD"/>
    <w:rsid w:val="00B03A2F"/>
    <w:rsid w:val="00B07703"/>
    <w:rsid w:val="00B161B7"/>
    <w:rsid w:val="00B16203"/>
    <w:rsid w:val="00B22F61"/>
    <w:rsid w:val="00B261AA"/>
    <w:rsid w:val="00B26599"/>
    <w:rsid w:val="00B270B6"/>
    <w:rsid w:val="00B3021F"/>
    <w:rsid w:val="00B30A07"/>
    <w:rsid w:val="00B32BCD"/>
    <w:rsid w:val="00B32E42"/>
    <w:rsid w:val="00B3382B"/>
    <w:rsid w:val="00B366D1"/>
    <w:rsid w:val="00B37A72"/>
    <w:rsid w:val="00B436C0"/>
    <w:rsid w:val="00B43749"/>
    <w:rsid w:val="00B43A38"/>
    <w:rsid w:val="00B44971"/>
    <w:rsid w:val="00B50DF1"/>
    <w:rsid w:val="00B51560"/>
    <w:rsid w:val="00B54C42"/>
    <w:rsid w:val="00B551CD"/>
    <w:rsid w:val="00B55906"/>
    <w:rsid w:val="00B55D88"/>
    <w:rsid w:val="00B64C45"/>
    <w:rsid w:val="00B65C57"/>
    <w:rsid w:val="00B66126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3779"/>
    <w:rsid w:val="00BD4635"/>
    <w:rsid w:val="00BD54C0"/>
    <w:rsid w:val="00BD5C9A"/>
    <w:rsid w:val="00BD5F51"/>
    <w:rsid w:val="00BE1C64"/>
    <w:rsid w:val="00BE3DC7"/>
    <w:rsid w:val="00BE4627"/>
    <w:rsid w:val="00BE4AB5"/>
    <w:rsid w:val="00BF4E17"/>
    <w:rsid w:val="00BF5F6F"/>
    <w:rsid w:val="00BF76CD"/>
    <w:rsid w:val="00C01E4F"/>
    <w:rsid w:val="00C10310"/>
    <w:rsid w:val="00C13FD7"/>
    <w:rsid w:val="00C17679"/>
    <w:rsid w:val="00C210FD"/>
    <w:rsid w:val="00C24B45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48B4"/>
    <w:rsid w:val="00C46B05"/>
    <w:rsid w:val="00C47700"/>
    <w:rsid w:val="00C47DE6"/>
    <w:rsid w:val="00C52359"/>
    <w:rsid w:val="00C538E3"/>
    <w:rsid w:val="00C6027F"/>
    <w:rsid w:val="00C60C1B"/>
    <w:rsid w:val="00C624F3"/>
    <w:rsid w:val="00C6267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97E44"/>
    <w:rsid w:val="00CA31B1"/>
    <w:rsid w:val="00CA4911"/>
    <w:rsid w:val="00CA588D"/>
    <w:rsid w:val="00CA5E92"/>
    <w:rsid w:val="00CA6D8B"/>
    <w:rsid w:val="00CA7F67"/>
    <w:rsid w:val="00CB0A1E"/>
    <w:rsid w:val="00CB0A31"/>
    <w:rsid w:val="00CB5E35"/>
    <w:rsid w:val="00CC4D4A"/>
    <w:rsid w:val="00CC681A"/>
    <w:rsid w:val="00CC6878"/>
    <w:rsid w:val="00CD1E84"/>
    <w:rsid w:val="00CD2056"/>
    <w:rsid w:val="00CD5172"/>
    <w:rsid w:val="00CE39BD"/>
    <w:rsid w:val="00CE5905"/>
    <w:rsid w:val="00CE5DE7"/>
    <w:rsid w:val="00CF3464"/>
    <w:rsid w:val="00CF39AA"/>
    <w:rsid w:val="00CF3AC2"/>
    <w:rsid w:val="00CF3C7A"/>
    <w:rsid w:val="00CF708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7D10"/>
    <w:rsid w:val="00D40150"/>
    <w:rsid w:val="00D4025C"/>
    <w:rsid w:val="00D41398"/>
    <w:rsid w:val="00D42F7F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02DB"/>
    <w:rsid w:val="00D759A0"/>
    <w:rsid w:val="00D8060A"/>
    <w:rsid w:val="00D83EDB"/>
    <w:rsid w:val="00D84BDE"/>
    <w:rsid w:val="00D86C86"/>
    <w:rsid w:val="00D87276"/>
    <w:rsid w:val="00D87EEB"/>
    <w:rsid w:val="00D911C5"/>
    <w:rsid w:val="00D92B67"/>
    <w:rsid w:val="00D92C32"/>
    <w:rsid w:val="00D9305B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0675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DF52CD"/>
    <w:rsid w:val="00E00DA5"/>
    <w:rsid w:val="00E03207"/>
    <w:rsid w:val="00E074C7"/>
    <w:rsid w:val="00E10CD8"/>
    <w:rsid w:val="00E13D00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1E2D"/>
    <w:rsid w:val="00E345AB"/>
    <w:rsid w:val="00E34667"/>
    <w:rsid w:val="00E43C95"/>
    <w:rsid w:val="00E45848"/>
    <w:rsid w:val="00E45ED7"/>
    <w:rsid w:val="00E468C3"/>
    <w:rsid w:val="00E47870"/>
    <w:rsid w:val="00E512AF"/>
    <w:rsid w:val="00E5221C"/>
    <w:rsid w:val="00E52C49"/>
    <w:rsid w:val="00E53B81"/>
    <w:rsid w:val="00E5553E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0FF0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59DA"/>
    <w:rsid w:val="00EC7D0C"/>
    <w:rsid w:val="00ED38B4"/>
    <w:rsid w:val="00ED397E"/>
    <w:rsid w:val="00ED69DB"/>
    <w:rsid w:val="00ED74E7"/>
    <w:rsid w:val="00EE260C"/>
    <w:rsid w:val="00EE2CFB"/>
    <w:rsid w:val="00EE2F2B"/>
    <w:rsid w:val="00EE7889"/>
    <w:rsid w:val="00EF52AD"/>
    <w:rsid w:val="00EF6F17"/>
    <w:rsid w:val="00EF7B13"/>
    <w:rsid w:val="00F0049C"/>
    <w:rsid w:val="00F01820"/>
    <w:rsid w:val="00F042BF"/>
    <w:rsid w:val="00F112C3"/>
    <w:rsid w:val="00F1403E"/>
    <w:rsid w:val="00F23242"/>
    <w:rsid w:val="00F24DF4"/>
    <w:rsid w:val="00F260EF"/>
    <w:rsid w:val="00F27D3E"/>
    <w:rsid w:val="00F31FAB"/>
    <w:rsid w:val="00F3310C"/>
    <w:rsid w:val="00F33CB1"/>
    <w:rsid w:val="00F35B43"/>
    <w:rsid w:val="00F3704E"/>
    <w:rsid w:val="00F3741F"/>
    <w:rsid w:val="00F4428B"/>
    <w:rsid w:val="00F47FA8"/>
    <w:rsid w:val="00F510AE"/>
    <w:rsid w:val="00F514BB"/>
    <w:rsid w:val="00F51A8B"/>
    <w:rsid w:val="00F54319"/>
    <w:rsid w:val="00F548C7"/>
    <w:rsid w:val="00F56E9B"/>
    <w:rsid w:val="00F57192"/>
    <w:rsid w:val="00F576E1"/>
    <w:rsid w:val="00F579AE"/>
    <w:rsid w:val="00F57F57"/>
    <w:rsid w:val="00F61E64"/>
    <w:rsid w:val="00F621ED"/>
    <w:rsid w:val="00F6287B"/>
    <w:rsid w:val="00F62C2A"/>
    <w:rsid w:val="00F64A0B"/>
    <w:rsid w:val="00F65A32"/>
    <w:rsid w:val="00F67472"/>
    <w:rsid w:val="00F71263"/>
    <w:rsid w:val="00F719D6"/>
    <w:rsid w:val="00F71B11"/>
    <w:rsid w:val="00F725C2"/>
    <w:rsid w:val="00F83585"/>
    <w:rsid w:val="00F83966"/>
    <w:rsid w:val="00F9073F"/>
    <w:rsid w:val="00F91BBC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B14AD"/>
    <w:rsid w:val="00FB5449"/>
    <w:rsid w:val="00FC011F"/>
    <w:rsid w:val="00FC09FE"/>
    <w:rsid w:val="00FC1BF7"/>
    <w:rsid w:val="00FC31E1"/>
    <w:rsid w:val="00FD2430"/>
    <w:rsid w:val="00FD2DBF"/>
    <w:rsid w:val="00FD4289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7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D1D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47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ParagraphChar">
    <w:name w:val="List Paragraph Char"/>
    <w:link w:val="ListParagraph"/>
    <w:uiPriority w:val="99"/>
    <w:locked/>
    <w:rsid w:val="000269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6D4FA-97CB-4EC9-B0C9-47DE2CE2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397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Lāsma Vītoliņa</cp:lastModifiedBy>
  <cp:revision>192</cp:revision>
  <cp:lastPrinted>2018-03-08T07:05:00Z</cp:lastPrinted>
  <dcterms:created xsi:type="dcterms:W3CDTF">2016-03-09T07:28:00Z</dcterms:created>
  <dcterms:modified xsi:type="dcterms:W3CDTF">2018-03-08T07:21:00Z</dcterms:modified>
</cp:coreProperties>
</file>