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F88F" w14:textId="63396012" w:rsidR="00220978" w:rsidRPr="009073E8" w:rsidRDefault="000F787E" w:rsidP="0063297A">
      <w:pPr>
        <w:jc w:val="center"/>
      </w:pPr>
      <w:r>
        <w:t xml:space="preserve">Lēmums </w:t>
      </w:r>
    </w:p>
    <w:p w14:paraId="6D94C03A" w14:textId="6664DD77" w:rsidR="00E1609C" w:rsidRPr="00E1609C" w:rsidRDefault="00E1609C" w:rsidP="00161595">
      <w:pPr>
        <w:jc w:val="center"/>
        <w:rPr>
          <w:b/>
        </w:rPr>
      </w:pPr>
      <w:r w:rsidRPr="00E1609C">
        <w:rPr>
          <w:b/>
        </w:rPr>
        <w:t xml:space="preserve">Žāvēšanas skapja  </w:t>
      </w:r>
      <w:proofErr w:type="spellStart"/>
      <w:r w:rsidRPr="00E1609C">
        <w:rPr>
          <w:b/>
        </w:rPr>
        <w:t>endoskopiem</w:t>
      </w:r>
      <w:proofErr w:type="spellEnd"/>
      <w:r w:rsidRPr="00E1609C">
        <w:rPr>
          <w:b/>
        </w:rPr>
        <w:t xml:space="preserve"> paplašinājuma nodrošināšana</w:t>
      </w:r>
    </w:p>
    <w:p w14:paraId="46DFFE95" w14:textId="020D1E5F"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E1609C">
        <w:rPr>
          <w:bCs/>
        </w:rPr>
        <w:t>9</w:t>
      </w:r>
      <w:r w:rsidR="009109BB" w:rsidRPr="009073E8">
        <w:rPr>
          <w:bCs/>
        </w:rPr>
        <w:t>/</w:t>
      </w:r>
      <w:r w:rsidR="00E1609C">
        <w:rPr>
          <w:bCs/>
        </w:rPr>
        <w:t>4</w:t>
      </w:r>
      <w:r w:rsidR="00D20CF1" w:rsidRPr="009073E8">
        <w:t>)</w:t>
      </w:r>
    </w:p>
    <w:p w14:paraId="3498F373" w14:textId="2B2790B8" w:rsidR="00161595" w:rsidRPr="00161595" w:rsidRDefault="000F787E" w:rsidP="00F64A0B">
      <w:pPr>
        <w:jc w:val="center"/>
        <w:rPr>
          <w:rFonts w:eastAsia="Calibri"/>
          <w:b/>
          <w:lang w:eastAsia="en-US"/>
        </w:rPr>
      </w:pPr>
      <w:r>
        <w:t xml:space="preserve"> </w:t>
      </w:r>
      <w:r w:rsidR="00161595">
        <w:t>(</w:t>
      </w:r>
      <w:bookmarkStart w:id="0"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0"/>
      <w:r w:rsidR="00161595">
        <w:rPr>
          <w:rFonts w:eastAsia="Calibri"/>
          <w:szCs w:val="22"/>
          <w:lang w:eastAsia="en-US"/>
        </w:rPr>
        <w:t>)</w:t>
      </w:r>
    </w:p>
    <w:p w14:paraId="6FCAD549" w14:textId="77777777" w:rsidR="00996620" w:rsidRPr="009073E8" w:rsidRDefault="00996620" w:rsidP="005905C6"/>
    <w:p w14:paraId="53653D91" w14:textId="63E65D98" w:rsidR="005905C6" w:rsidRPr="009073E8" w:rsidRDefault="009F00CF" w:rsidP="005905C6">
      <w:r w:rsidRPr="009073E8">
        <w:t xml:space="preserve">Rīga </w:t>
      </w:r>
      <w:r w:rsidR="005905C6" w:rsidRPr="009073E8">
        <w:t>201</w:t>
      </w:r>
      <w:r w:rsidR="00E1609C">
        <w:t>9</w:t>
      </w:r>
      <w:r w:rsidR="005905C6" w:rsidRPr="009073E8">
        <w:t xml:space="preserve">.gada </w:t>
      </w:r>
      <w:r w:rsidR="00E1609C">
        <w:t>11.februāris</w:t>
      </w:r>
    </w:p>
    <w:p w14:paraId="53C6C748" w14:textId="77777777" w:rsidR="00EA11AD" w:rsidRPr="009073E8" w:rsidRDefault="00EA11AD" w:rsidP="00EA11AD">
      <w:pPr>
        <w:jc w:val="both"/>
      </w:pPr>
    </w:p>
    <w:p w14:paraId="118D0756" w14:textId="77777777" w:rsidR="00E1609C" w:rsidRPr="009073E8" w:rsidRDefault="00E1609C" w:rsidP="00E1609C">
      <w:pPr>
        <w:jc w:val="both"/>
      </w:pPr>
      <w:r w:rsidRPr="009073E8">
        <w:t>Iepirkuma komisija, izveidota ar VSIA “Paula Stradiņa klīniskā universitātes slimnīca” 201</w:t>
      </w:r>
      <w:r>
        <w:t>9</w:t>
      </w:r>
      <w:r w:rsidRPr="009073E8">
        <w:t xml:space="preserve">.gada </w:t>
      </w:r>
      <w:r>
        <w:t>23.janvāra</w:t>
      </w:r>
      <w:r w:rsidRPr="009073E8">
        <w:t xml:space="preserve"> rīkojumu Nr</w:t>
      </w:r>
      <w:r w:rsidRPr="009073E8">
        <w:rPr>
          <w:color w:val="1F497D"/>
        </w:rPr>
        <w:t>.</w:t>
      </w:r>
      <w:r>
        <w:t xml:space="preserve">11-10/3 </w:t>
      </w:r>
      <w:r w:rsidRPr="009073E8">
        <w:t>„Par iepirkuma komisijas izveidi iepirkumam “</w:t>
      </w:r>
      <w:r w:rsidRPr="00F908C6">
        <w:t xml:space="preserve">Žāvēšanas skapja  </w:t>
      </w:r>
      <w:proofErr w:type="spellStart"/>
      <w:r w:rsidRPr="00F908C6">
        <w:t>endoskopiem</w:t>
      </w:r>
      <w:proofErr w:type="spellEnd"/>
      <w:r w:rsidRPr="00F908C6">
        <w:t xml:space="preserve"> paplašinājuma nodrošināšana</w:t>
      </w:r>
      <w:r>
        <w:t>”:</w:t>
      </w:r>
    </w:p>
    <w:p w14:paraId="6A5F357F" w14:textId="77777777" w:rsidR="00E1609C" w:rsidRPr="000E4388" w:rsidRDefault="00E1609C" w:rsidP="00E1609C">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E1609C" w:rsidRPr="000E4388" w14:paraId="0DBB59BA" w14:textId="77777777" w:rsidTr="009E41FA">
        <w:tc>
          <w:tcPr>
            <w:tcW w:w="2802" w:type="dxa"/>
            <w:shd w:val="clear" w:color="auto" w:fill="auto"/>
          </w:tcPr>
          <w:p w14:paraId="61943F5F" w14:textId="77777777" w:rsidR="00E1609C" w:rsidRPr="000E4388" w:rsidRDefault="00E1609C" w:rsidP="009E41FA">
            <w:pPr>
              <w:jc w:val="both"/>
            </w:pPr>
            <w:r w:rsidRPr="000E4388">
              <w:t>Komisijas priekšsēdētāja:</w:t>
            </w:r>
          </w:p>
        </w:tc>
        <w:tc>
          <w:tcPr>
            <w:tcW w:w="6485" w:type="dxa"/>
            <w:shd w:val="clear" w:color="auto" w:fill="auto"/>
          </w:tcPr>
          <w:p w14:paraId="0F50117B" w14:textId="77777777" w:rsidR="00E1609C" w:rsidRPr="000E4388" w:rsidRDefault="00E1609C" w:rsidP="009E41FA">
            <w:pPr>
              <w:jc w:val="both"/>
            </w:pPr>
            <w:r>
              <w:rPr>
                <w:b/>
              </w:rPr>
              <w:t>Toms Bērziņš</w:t>
            </w:r>
            <w:r w:rsidRPr="000E4388">
              <w:t xml:space="preserve"> </w:t>
            </w:r>
            <w:r w:rsidRPr="000E4388">
              <w:rPr>
                <w:b/>
                <w:bCs/>
              </w:rPr>
              <w:t>–</w:t>
            </w:r>
            <w:r>
              <w:t xml:space="preserve"> Medicīnas iekārtu uzturēšanas nodaļas vadītājs</w:t>
            </w:r>
            <w:r>
              <w:rPr>
                <w:bCs/>
              </w:rPr>
              <w:t>;</w:t>
            </w:r>
          </w:p>
        </w:tc>
      </w:tr>
      <w:tr w:rsidR="00E1609C" w:rsidRPr="000E4388" w14:paraId="6C80FBFD" w14:textId="77777777" w:rsidTr="009E41FA">
        <w:tc>
          <w:tcPr>
            <w:tcW w:w="2802" w:type="dxa"/>
            <w:shd w:val="clear" w:color="auto" w:fill="auto"/>
          </w:tcPr>
          <w:p w14:paraId="676DF754" w14:textId="77777777" w:rsidR="00E1609C" w:rsidRPr="000E4388" w:rsidRDefault="00E1609C" w:rsidP="009E41FA">
            <w:pPr>
              <w:jc w:val="both"/>
            </w:pPr>
            <w:r w:rsidRPr="000E4388">
              <w:t>Komisijas locekļi:</w:t>
            </w:r>
          </w:p>
        </w:tc>
        <w:tc>
          <w:tcPr>
            <w:tcW w:w="6485" w:type="dxa"/>
            <w:shd w:val="clear" w:color="auto" w:fill="auto"/>
          </w:tcPr>
          <w:p w14:paraId="00B64BA7" w14:textId="77777777" w:rsidR="00E1609C" w:rsidRPr="000E4388" w:rsidRDefault="00E1609C" w:rsidP="009E41FA">
            <w:pPr>
              <w:jc w:val="both"/>
            </w:pPr>
            <w:r>
              <w:rPr>
                <w:b/>
                <w:lang w:eastAsia="en-US"/>
              </w:rPr>
              <w:t>Vjačeslavs Beļikovs</w:t>
            </w:r>
            <w:r w:rsidRPr="000E4388">
              <w:rPr>
                <w:lang w:eastAsia="en-US"/>
              </w:rPr>
              <w:t xml:space="preserve"> </w:t>
            </w:r>
            <w:r w:rsidRPr="000E4388">
              <w:t xml:space="preserve">– </w:t>
            </w:r>
            <w:r>
              <w:t>Medicīnas iekārtu uzturēšanas nodaļas vecākais medicīnas iekārtu inženieris;</w:t>
            </w:r>
          </w:p>
        </w:tc>
      </w:tr>
      <w:tr w:rsidR="00E1609C" w:rsidRPr="000E4388" w14:paraId="4BE4951D" w14:textId="77777777" w:rsidTr="009E41FA">
        <w:tc>
          <w:tcPr>
            <w:tcW w:w="2802" w:type="dxa"/>
            <w:shd w:val="clear" w:color="auto" w:fill="auto"/>
          </w:tcPr>
          <w:p w14:paraId="2B500D34" w14:textId="77777777" w:rsidR="00E1609C" w:rsidRPr="000E4388" w:rsidRDefault="00E1609C" w:rsidP="009E41FA">
            <w:pPr>
              <w:jc w:val="both"/>
            </w:pPr>
          </w:p>
        </w:tc>
        <w:tc>
          <w:tcPr>
            <w:tcW w:w="6485" w:type="dxa"/>
            <w:shd w:val="clear" w:color="auto" w:fill="auto"/>
          </w:tcPr>
          <w:p w14:paraId="39173F4F" w14:textId="77777777" w:rsidR="00E1609C" w:rsidRPr="000E4388" w:rsidRDefault="00E1609C" w:rsidP="009E41FA">
            <w:pPr>
              <w:jc w:val="both"/>
            </w:pPr>
            <w:r w:rsidRPr="00BC741D">
              <w:rPr>
                <w:b/>
              </w:rPr>
              <w:t>Lāsma Vītoliņa</w:t>
            </w:r>
            <w:r>
              <w:t xml:space="preserve"> – Iepirkumu daļas iepirkumu procesu koordinatore</w:t>
            </w:r>
          </w:p>
        </w:tc>
      </w:tr>
    </w:tbl>
    <w:p w14:paraId="39E5D1D8" w14:textId="27E7B830" w:rsidR="002770BE" w:rsidRDefault="002770BE" w:rsidP="002770BE">
      <w:pPr>
        <w:jc w:val="both"/>
        <w:rPr>
          <w:b/>
        </w:rPr>
      </w:pPr>
    </w:p>
    <w:p w14:paraId="6C5441BD" w14:textId="77777777" w:rsidR="000F787E" w:rsidRDefault="000F787E" w:rsidP="000F787E">
      <w:pPr>
        <w:numPr>
          <w:ilvl w:val="0"/>
          <w:numId w:val="42"/>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14:paraId="776AD93B" w14:textId="72B1BDDB" w:rsidR="000F787E" w:rsidRDefault="000F787E" w:rsidP="000F787E">
      <w:pPr>
        <w:numPr>
          <w:ilvl w:val="0"/>
          <w:numId w:val="42"/>
        </w:numPr>
        <w:ind w:left="284" w:hanging="284"/>
        <w:jc w:val="both"/>
      </w:pPr>
      <w:r w:rsidRPr="00B85553">
        <w:rPr>
          <w:b/>
        </w:rPr>
        <w:t>Iepirkuma identifikācijas numurs</w:t>
      </w:r>
      <w:r>
        <w:t xml:space="preserve"> – PSKUS 201</w:t>
      </w:r>
      <w:r w:rsidR="00E1609C">
        <w:t>9</w:t>
      </w:r>
      <w:r>
        <w:t>/</w:t>
      </w:r>
      <w:r w:rsidR="00E1609C">
        <w:t>4</w:t>
      </w:r>
    </w:p>
    <w:p w14:paraId="591CAA16" w14:textId="66194866" w:rsidR="000F787E" w:rsidRDefault="000F787E" w:rsidP="000F787E">
      <w:pPr>
        <w:numPr>
          <w:ilvl w:val="0"/>
          <w:numId w:val="42"/>
        </w:numPr>
        <w:ind w:left="284" w:hanging="284"/>
        <w:jc w:val="both"/>
      </w:pPr>
      <w:r w:rsidRPr="00B85553">
        <w:rPr>
          <w:b/>
        </w:rPr>
        <w:t>Piedāvājuma izvēles kritērijs:</w:t>
      </w:r>
      <w:r>
        <w:t xml:space="preserve"> piedāvājums, kas atbilst nolikumā izvirzītajām prasībām un ir ar zemāko kopējo </w:t>
      </w:r>
      <w:r w:rsidR="00C54987">
        <w:t>piedāvāto</w:t>
      </w:r>
      <w:r>
        <w:t xml:space="preserve"> cenu EUR bez PVN.</w:t>
      </w:r>
    </w:p>
    <w:p w14:paraId="3CBD059A" w14:textId="0643A25E" w:rsidR="002770BE" w:rsidRPr="000F787E" w:rsidRDefault="000F787E" w:rsidP="002770BE">
      <w:pPr>
        <w:numPr>
          <w:ilvl w:val="0"/>
          <w:numId w:val="42"/>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r w:rsidR="002770BE">
        <w:rPr>
          <w:lang w:eastAsia="en-US"/>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2770BE" w:rsidRPr="00D60878" w14:paraId="0B759A30" w14:textId="77777777" w:rsidTr="00BB7C35">
        <w:tc>
          <w:tcPr>
            <w:tcW w:w="653" w:type="dxa"/>
            <w:shd w:val="clear" w:color="auto" w:fill="auto"/>
          </w:tcPr>
          <w:p w14:paraId="3A8CB44C" w14:textId="77777777" w:rsidR="002770BE" w:rsidRPr="00F12EFB" w:rsidRDefault="002770BE" w:rsidP="00BB7C35">
            <w:pPr>
              <w:rPr>
                <w:bCs/>
                <w:sz w:val="22"/>
                <w:szCs w:val="22"/>
              </w:rPr>
            </w:pPr>
            <w:r w:rsidRPr="00F12EFB">
              <w:rPr>
                <w:bCs/>
                <w:sz w:val="22"/>
                <w:szCs w:val="22"/>
              </w:rPr>
              <w:t>Nr.</w:t>
            </w:r>
          </w:p>
          <w:p w14:paraId="42ED88CC" w14:textId="77777777" w:rsidR="002770BE" w:rsidRPr="00F12EFB" w:rsidRDefault="002770BE" w:rsidP="00BB7C35">
            <w:pPr>
              <w:rPr>
                <w:bCs/>
                <w:sz w:val="22"/>
                <w:szCs w:val="22"/>
              </w:rPr>
            </w:pPr>
            <w:r w:rsidRPr="00F12EFB">
              <w:rPr>
                <w:bCs/>
                <w:sz w:val="22"/>
                <w:szCs w:val="22"/>
              </w:rPr>
              <w:t>p.k.</w:t>
            </w:r>
          </w:p>
        </w:tc>
        <w:tc>
          <w:tcPr>
            <w:tcW w:w="2012" w:type="dxa"/>
            <w:shd w:val="clear" w:color="auto" w:fill="auto"/>
            <w:vAlign w:val="center"/>
          </w:tcPr>
          <w:p w14:paraId="2DA5D500" w14:textId="77777777" w:rsidR="002770BE" w:rsidRPr="00F12EFB" w:rsidRDefault="002770BE" w:rsidP="00BB7C35">
            <w:pPr>
              <w:jc w:val="center"/>
              <w:rPr>
                <w:sz w:val="22"/>
                <w:szCs w:val="22"/>
              </w:rPr>
            </w:pPr>
            <w:r w:rsidRPr="00F12EFB">
              <w:rPr>
                <w:sz w:val="22"/>
                <w:szCs w:val="22"/>
              </w:rPr>
              <w:t>Piedāvājuma iesniegšanas datums un laiks</w:t>
            </w:r>
          </w:p>
        </w:tc>
        <w:tc>
          <w:tcPr>
            <w:tcW w:w="2835" w:type="dxa"/>
            <w:shd w:val="clear" w:color="auto" w:fill="auto"/>
            <w:vAlign w:val="center"/>
          </w:tcPr>
          <w:p w14:paraId="4DE92123" w14:textId="77777777" w:rsidR="002770BE" w:rsidRPr="00F12EFB" w:rsidRDefault="002770BE" w:rsidP="00BB7C35">
            <w:pPr>
              <w:jc w:val="center"/>
              <w:rPr>
                <w:sz w:val="22"/>
                <w:szCs w:val="22"/>
              </w:rPr>
            </w:pPr>
            <w:r w:rsidRPr="00F12EFB">
              <w:rPr>
                <w:sz w:val="22"/>
                <w:szCs w:val="22"/>
              </w:rPr>
              <w:t>Pretendenta nosaukums</w:t>
            </w:r>
          </w:p>
        </w:tc>
        <w:tc>
          <w:tcPr>
            <w:tcW w:w="3431" w:type="dxa"/>
            <w:shd w:val="clear" w:color="auto" w:fill="auto"/>
            <w:vAlign w:val="center"/>
          </w:tcPr>
          <w:p w14:paraId="03A92824" w14:textId="77777777" w:rsidR="002770BE" w:rsidRPr="00F12EFB" w:rsidRDefault="002770BE" w:rsidP="00BB7C35">
            <w:pPr>
              <w:jc w:val="center"/>
              <w:rPr>
                <w:b/>
                <w:bCs/>
                <w:sz w:val="22"/>
                <w:szCs w:val="22"/>
              </w:rPr>
            </w:pPr>
            <w:r>
              <w:rPr>
                <w:bCs/>
                <w:sz w:val="22"/>
                <w:szCs w:val="22"/>
              </w:rPr>
              <w:t xml:space="preserve">Piedāvātā kopējā </w:t>
            </w:r>
            <w:r w:rsidRPr="00F12EFB">
              <w:rPr>
                <w:bCs/>
                <w:sz w:val="22"/>
                <w:szCs w:val="22"/>
              </w:rPr>
              <w:t>cena EUR bez PVN</w:t>
            </w:r>
          </w:p>
        </w:tc>
      </w:tr>
      <w:tr w:rsidR="00E1609C" w:rsidRPr="00D60878" w14:paraId="10A548FD" w14:textId="77777777" w:rsidTr="00BB7C35">
        <w:tc>
          <w:tcPr>
            <w:tcW w:w="653" w:type="dxa"/>
            <w:shd w:val="clear" w:color="auto" w:fill="auto"/>
          </w:tcPr>
          <w:p w14:paraId="39A8E440" w14:textId="77777777" w:rsidR="00E1609C" w:rsidRPr="00F12EFB" w:rsidRDefault="00E1609C" w:rsidP="00E1609C">
            <w:pPr>
              <w:rPr>
                <w:bCs/>
                <w:sz w:val="22"/>
                <w:szCs w:val="22"/>
              </w:rPr>
            </w:pPr>
            <w:r>
              <w:rPr>
                <w:bCs/>
                <w:sz w:val="22"/>
                <w:szCs w:val="22"/>
              </w:rPr>
              <w:t>1.</w:t>
            </w:r>
          </w:p>
        </w:tc>
        <w:tc>
          <w:tcPr>
            <w:tcW w:w="2012" w:type="dxa"/>
            <w:shd w:val="clear" w:color="auto" w:fill="auto"/>
            <w:vAlign w:val="center"/>
          </w:tcPr>
          <w:p w14:paraId="3E3DDA69" w14:textId="77777777" w:rsidR="00E1609C" w:rsidRDefault="00E1609C" w:rsidP="00E1609C">
            <w:pPr>
              <w:jc w:val="center"/>
              <w:rPr>
                <w:sz w:val="22"/>
                <w:szCs w:val="22"/>
              </w:rPr>
            </w:pPr>
            <w:r>
              <w:rPr>
                <w:sz w:val="22"/>
                <w:szCs w:val="22"/>
              </w:rPr>
              <w:t>05.02.2019.</w:t>
            </w:r>
          </w:p>
          <w:p w14:paraId="599BAD23" w14:textId="65F0CE20" w:rsidR="00E1609C" w:rsidRPr="00F12EFB" w:rsidRDefault="00E1609C" w:rsidP="00E1609C">
            <w:pPr>
              <w:jc w:val="center"/>
              <w:rPr>
                <w:sz w:val="22"/>
                <w:szCs w:val="22"/>
              </w:rPr>
            </w:pPr>
            <w:r>
              <w:rPr>
                <w:sz w:val="22"/>
                <w:szCs w:val="22"/>
              </w:rPr>
              <w:t>Plkst. 12:20</w:t>
            </w:r>
          </w:p>
        </w:tc>
        <w:tc>
          <w:tcPr>
            <w:tcW w:w="2835" w:type="dxa"/>
            <w:shd w:val="clear" w:color="auto" w:fill="auto"/>
            <w:vAlign w:val="center"/>
          </w:tcPr>
          <w:p w14:paraId="444E0243" w14:textId="6220959D" w:rsidR="00E1609C" w:rsidRPr="00F12EFB" w:rsidRDefault="00E1609C" w:rsidP="00E1609C">
            <w:pPr>
              <w:jc w:val="center"/>
              <w:rPr>
                <w:sz w:val="22"/>
                <w:szCs w:val="22"/>
              </w:rPr>
            </w:pPr>
            <w:r>
              <w:rPr>
                <w:sz w:val="22"/>
                <w:szCs w:val="22"/>
              </w:rPr>
              <w:t xml:space="preserve">Olympus </w:t>
            </w:r>
            <w:proofErr w:type="spellStart"/>
            <w:r>
              <w:rPr>
                <w:sz w:val="22"/>
                <w:szCs w:val="22"/>
              </w:rPr>
              <w:t>Sverige</w:t>
            </w:r>
            <w:proofErr w:type="spellEnd"/>
            <w:r>
              <w:rPr>
                <w:sz w:val="22"/>
                <w:szCs w:val="22"/>
              </w:rPr>
              <w:t xml:space="preserve"> </w:t>
            </w:r>
            <w:proofErr w:type="spellStart"/>
            <w:r>
              <w:rPr>
                <w:sz w:val="22"/>
                <w:szCs w:val="22"/>
              </w:rPr>
              <w:t>Aktiebolag</w:t>
            </w:r>
            <w:proofErr w:type="spellEnd"/>
            <w:r>
              <w:rPr>
                <w:sz w:val="22"/>
                <w:szCs w:val="22"/>
              </w:rPr>
              <w:t xml:space="preserve"> filiāle  Latvijā </w:t>
            </w:r>
          </w:p>
        </w:tc>
        <w:tc>
          <w:tcPr>
            <w:tcW w:w="3431" w:type="dxa"/>
            <w:shd w:val="clear" w:color="auto" w:fill="auto"/>
            <w:vAlign w:val="center"/>
          </w:tcPr>
          <w:p w14:paraId="7FB9A96A" w14:textId="171888C5" w:rsidR="00E1609C" w:rsidRDefault="00E1609C" w:rsidP="00E1609C">
            <w:pPr>
              <w:jc w:val="center"/>
              <w:rPr>
                <w:bCs/>
                <w:sz w:val="22"/>
                <w:szCs w:val="22"/>
              </w:rPr>
            </w:pPr>
            <w:r>
              <w:rPr>
                <w:bCs/>
                <w:sz w:val="22"/>
                <w:szCs w:val="22"/>
              </w:rPr>
              <w:t>16 543.04</w:t>
            </w:r>
          </w:p>
        </w:tc>
      </w:tr>
    </w:tbl>
    <w:p w14:paraId="3D193D8C" w14:textId="77777777" w:rsidR="000F787E" w:rsidRPr="00B85553" w:rsidRDefault="000F787E" w:rsidP="000F787E">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14:paraId="0C5AE5F3" w14:textId="3F7DFAD8" w:rsidR="000F787E" w:rsidRPr="009418C8" w:rsidRDefault="000F787E" w:rsidP="000F787E">
      <w:pPr>
        <w:ind w:left="284" w:hanging="284"/>
        <w:jc w:val="both"/>
      </w:pPr>
      <w:r w:rsidRPr="00B85553">
        <w:rPr>
          <w:b/>
        </w:rPr>
        <w:t>6.</w:t>
      </w:r>
      <w:r w:rsidRPr="00B85553">
        <w:rPr>
          <w:b/>
        </w:rPr>
        <w:tab/>
        <w:t xml:space="preserve">Lēmuma pieņemšanas datums: </w:t>
      </w:r>
      <w:r w:rsidR="00E1609C">
        <w:t>11.02.2019.</w:t>
      </w:r>
    </w:p>
    <w:p w14:paraId="70EEC613" w14:textId="0576393C" w:rsidR="000F787E" w:rsidRPr="00E1609C" w:rsidRDefault="000F787E" w:rsidP="00E1609C">
      <w:pPr>
        <w:ind w:left="284" w:hanging="284"/>
        <w:jc w:val="both"/>
        <w:rPr>
          <w:rFonts w:eastAsia="Calibri" w:cs="Arial Unicode MS"/>
          <w:lang w:eastAsia="en-US" w:bidi="bo-CN"/>
        </w:rPr>
      </w:pPr>
      <w:r w:rsidRPr="00B85553">
        <w:rPr>
          <w:b/>
        </w:rPr>
        <w:t>7.</w:t>
      </w:r>
      <w:r w:rsidRPr="00B85553">
        <w:rPr>
          <w:b/>
        </w:rPr>
        <w:tab/>
        <w:t>Pretendent</w:t>
      </w:r>
      <w:r>
        <w:rPr>
          <w:b/>
        </w:rPr>
        <w:t>s</w:t>
      </w:r>
      <w:r w:rsidRPr="00B85553">
        <w:rPr>
          <w:b/>
        </w:rPr>
        <w:t>, kuram piešķirtas līguma slēgšanas tiesības un pamatojums piedāvājuma izvēle</w:t>
      </w:r>
      <w:r>
        <w:rPr>
          <w:b/>
        </w:rPr>
        <w:t>:</w:t>
      </w:r>
      <w:r w:rsidRPr="007E30A1">
        <w:rPr>
          <w:rFonts w:eastAsia="Calibri" w:cs="Arial Unicode MS"/>
          <w:lang w:eastAsia="en-US" w:bidi="bo-CN"/>
        </w:rPr>
        <w:t xml:space="preserve"> </w:t>
      </w:r>
      <w:r w:rsidR="00E1609C" w:rsidRPr="00E07396">
        <w:rPr>
          <w:rFonts w:eastAsia="Calibri" w:cs="Arial Unicode MS"/>
          <w:lang w:eastAsia="en-US" w:bidi="bo-CN"/>
        </w:rPr>
        <w:t xml:space="preserve">saskaņā ar nolikumu un iepirkuma komisijas </w:t>
      </w:r>
      <w:proofErr w:type="spellStart"/>
      <w:r w:rsidR="00E1609C" w:rsidRPr="00E07396">
        <w:rPr>
          <w:rFonts w:eastAsia="Calibri" w:cs="Arial Unicode MS"/>
          <w:lang w:eastAsia="en-US" w:bidi="bo-CN"/>
        </w:rPr>
        <w:t>izvērtējumu</w:t>
      </w:r>
      <w:proofErr w:type="spellEnd"/>
      <w:r w:rsidR="00E1609C" w:rsidRPr="00E07396">
        <w:rPr>
          <w:rFonts w:eastAsia="Calibri" w:cs="Arial Unicode MS"/>
          <w:lang w:eastAsia="en-US" w:bidi="bo-CN"/>
        </w:rPr>
        <w:t>, līguma slēgšanas tiesības par</w:t>
      </w:r>
      <w:r w:rsidR="00E1609C" w:rsidRPr="00E07396">
        <w:t xml:space="preserve"> </w:t>
      </w:r>
      <w:r w:rsidR="00E1609C">
        <w:rPr>
          <w:rFonts w:eastAsia="Calibri" w:cs="Arial Unicode MS"/>
          <w:lang w:eastAsia="en-US" w:bidi="bo-CN"/>
        </w:rPr>
        <w:t>ž</w:t>
      </w:r>
      <w:r w:rsidR="00E1609C" w:rsidRPr="00E07396">
        <w:rPr>
          <w:rFonts w:eastAsia="Calibri" w:cs="Arial Unicode MS"/>
          <w:lang w:eastAsia="en-US" w:bidi="bo-CN"/>
        </w:rPr>
        <w:t xml:space="preserve">āvēšanas skapja  </w:t>
      </w:r>
      <w:proofErr w:type="spellStart"/>
      <w:r w:rsidR="00E1609C" w:rsidRPr="00E07396">
        <w:rPr>
          <w:rFonts w:eastAsia="Calibri" w:cs="Arial Unicode MS"/>
          <w:lang w:eastAsia="en-US" w:bidi="bo-CN"/>
        </w:rPr>
        <w:t>endoskopiem</w:t>
      </w:r>
      <w:proofErr w:type="spellEnd"/>
      <w:r w:rsidR="00E1609C" w:rsidRPr="00E07396">
        <w:rPr>
          <w:rFonts w:eastAsia="Calibri" w:cs="Arial Unicode MS"/>
          <w:lang w:eastAsia="en-US" w:bidi="bo-CN"/>
        </w:rPr>
        <w:t xml:space="preserve"> paplašinājuma nodrošināšan</w:t>
      </w:r>
      <w:r w:rsidR="00E1609C">
        <w:rPr>
          <w:rFonts w:eastAsia="Calibri" w:cs="Arial Unicode MS"/>
          <w:lang w:eastAsia="en-US" w:bidi="bo-CN"/>
        </w:rPr>
        <w:t>u</w:t>
      </w:r>
      <w:r w:rsidR="00E1609C" w:rsidRPr="00E07396">
        <w:rPr>
          <w:rFonts w:eastAsia="Calibri" w:cs="Arial Unicode MS"/>
          <w:lang w:eastAsia="en-US" w:bidi="bo-CN"/>
        </w:rPr>
        <w:t xml:space="preserve"> piešķirtas</w:t>
      </w:r>
      <w:r w:rsidR="00E1609C">
        <w:rPr>
          <w:rFonts w:eastAsia="Calibri" w:cs="Arial Unicode MS"/>
          <w:lang w:eastAsia="en-US" w:bidi="bo-CN"/>
        </w:rPr>
        <w:t xml:space="preserve"> </w:t>
      </w:r>
      <w:r w:rsidR="00E1609C" w:rsidRPr="00E07396">
        <w:rPr>
          <w:rFonts w:eastAsia="Calibri" w:cs="Arial Unicode MS"/>
          <w:lang w:eastAsia="en-US" w:bidi="bo-CN"/>
        </w:rPr>
        <w:t xml:space="preserve">Olympus </w:t>
      </w:r>
      <w:proofErr w:type="spellStart"/>
      <w:r w:rsidR="00E1609C" w:rsidRPr="00E07396">
        <w:rPr>
          <w:rFonts w:eastAsia="Calibri" w:cs="Arial Unicode MS"/>
          <w:lang w:eastAsia="en-US" w:bidi="bo-CN"/>
        </w:rPr>
        <w:t>Sverige</w:t>
      </w:r>
      <w:proofErr w:type="spellEnd"/>
      <w:r w:rsidR="00E1609C" w:rsidRPr="00E07396">
        <w:rPr>
          <w:rFonts w:eastAsia="Calibri" w:cs="Arial Unicode MS"/>
          <w:lang w:eastAsia="en-US" w:bidi="bo-CN"/>
        </w:rPr>
        <w:t xml:space="preserve"> </w:t>
      </w:r>
      <w:proofErr w:type="spellStart"/>
      <w:r w:rsidR="00E1609C" w:rsidRPr="00E07396">
        <w:rPr>
          <w:rFonts w:eastAsia="Calibri" w:cs="Arial Unicode MS"/>
          <w:lang w:eastAsia="en-US" w:bidi="bo-CN"/>
        </w:rPr>
        <w:t>Aktiebolag</w:t>
      </w:r>
      <w:proofErr w:type="spellEnd"/>
      <w:r w:rsidR="00E1609C" w:rsidRPr="00E07396">
        <w:rPr>
          <w:rFonts w:eastAsia="Calibri" w:cs="Arial Unicode MS"/>
          <w:lang w:eastAsia="en-US" w:bidi="bo-CN"/>
        </w:rPr>
        <w:t xml:space="preserve"> filiāle  Latvijā</w:t>
      </w:r>
      <w:r w:rsidR="00E1609C">
        <w:rPr>
          <w:rFonts w:eastAsia="Calibri" w:cs="Arial Unicode MS"/>
          <w:lang w:eastAsia="en-US" w:bidi="bo-CN"/>
        </w:rPr>
        <w:t xml:space="preserve"> reģistrācijas Nr. 40103938382</w:t>
      </w:r>
      <w:r w:rsidR="00E1609C" w:rsidRPr="00E07396">
        <w:rPr>
          <w:rFonts w:eastAsia="Calibri" w:cs="Arial Unicode MS"/>
          <w:lang w:eastAsia="en-US" w:bidi="bo-CN"/>
        </w:rPr>
        <w:t xml:space="preserve">, līgumu slēdzot uz </w:t>
      </w:r>
      <w:r w:rsidR="00E1609C">
        <w:rPr>
          <w:rFonts w:eastAsia="Calibri" w:cs="Arial Unicode MS"/>
          <w:lang w:eastAsia="en-US" w:bidi="bo-CN"/>
        </w:rPr>
        <w:t>12</w:t>
      </w:r>
      <w:r w:rsidR="00E1609C" w:rsidRPr="00E07396">
        <w:rPr>
          <w:rFonts w:eastAsia="Calibri" w:cs="Arial Unicode MS"/>
          <w:lang w:eastAsia="en-US" w:bidi="bo-CN"/>
        </w:rPr>
        <w:t xml:space="preserve"> (</w:t>
      </w:r>
      <w:r w:rsidR="00E1609C">
        <w:rPr>
          <w:rFonts w:eastAsia="Calibri" w:cs="Arial Unicode MS"/>
          <w:lang w:eastAsia="en-US" w:bidi="bo-CN"/>
        </w:rPr>
        <w:t>divpadsmit</w:t>
      </w:r>
      <w:r w:rsidR="00E1609C" w:rsidRPr="00E07396">
        <w:rPr>
          <w:rFonts w:eastAsia="Calibri" w:cs="Arial Unicode MS"/>
          <w:lang w:eastAsia="en-US" w:bidi="bo-CN"/>
        </w:rPr>
        <w:t xml:space="preserve">) mēnešiem par </w:t>
      </w:r>
      <w:r w:rsidR="00E1609C">
        <w:rPr>
          <w:rFonts w:eastAsia="Calibri" w:cs="Arial Unicode MS"/>
          <w:lang w:eastAsia="en-US" w:bidi="bo-CN"/>
        </w:rPr>
        <w:t>piedāvāto cenu</w:t>
      </w:r>
      <w:r w:rsidR="00E1609C" w:rsidRPr="00E07396">
        <w:rPr>
          <w:rFonts w:eastAsia="Calibri" w:cs="Arial Unicode MS"/>
          <w:lang w:eastAsia="en-US" w:bidi="bo-CN"/>
        </w:rPr>
        <w:t xml:space="preserve"> – </w:t>
      </w:r>
      <w:r w:rsidR="00E1609C">
        <w:rPr>
          <w:rFonts w:eastAsia="Calibri" w:cs="Arial Unicode MS"/>
          <w:lang w:eastAsia="en-US" w:bidi="bo-CN"/>
        </w:rPr>
        <w:t>16 534.04</w:t>
      </w:r>
      <w:r w:rsidR="00E1609C" w:rsidRPr="00E07396">
        <w:rPr>
          <w:rFonts w:eastAsia="Calibri" w:cs="Arial Unicode MS"/>
          <w:lang w:eastAsia="en-US" w:bidi="bo-CN"/>
        </w:rPr>
        <w:t xml:space="preserve"> EUR bez PVN</w:t>
      </w:r>
    </w:p>
    <w:p w14:paraId="1586BD15" w14:textId="66101C92" w:rsidR="002770BE" w:rsidRPr="00DC7B1D" w:rsidRDefault="000F787E" w:rsidP="0015344F">
      <w:pPr>
        <w:spacing w:before="120"/>
        <w:ind w:right="-153"/>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14:paraId="3CCCBF57" w14:textId="77777777" w:rsidR="00B46B5A" w:rsidRDefault="00B46B5A" w:rsidP="0015344F">
      <w:pPr>
        <w:spacing w:before="120"/>
        <w:ind w:right="-153"/>
        <w:jc w:val="both"/>
      </w:pPr>
      <w:bookmarkStart w:id="1" w:name="_GoBack"/>
      <w:bookmarkEnd w:id="1"/>
    </w:p>
    <w:sectPr w:rsidR="00B46B5A"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C8D03" w14:textId="77777777" w:rsidR="003662E9" w:rsidRDefault="003662E9">
      <w:r>
        <w:separator/>
      </w:r>
    </w:p>
  </w:endnote>
  <w:endnote w:type="continuationSeparator" w:id="0">
    <w:p w14:paraId="02D59E86" w14:textId="77777777"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4A86"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6DE3B" w14:textId="77777777"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E808" w14:textId="77777777"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14:paraId="46505F16" w14:textId="77777777"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22B92" w14:textId="77777777" w:rsidR="003662E9" w:rsidRDefault="003662E9">
      <w:r>
        <w:separator/>
      </w:r>
    </w:p>
  </w:footnote>
  <w:footnote w:type="continuationSeparator" w:id="0">
    <w:p w14:paraId="4CAE6C52" w14:textId="77777777"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D302A" w14:textId="77777777"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9D8FB3" w14:textId="77777777"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31103"/>
    <w:multiLevelType w:val="hybridMultilevel"/>
    <w:tmpl w:val="201AC814"/>
    <w:lvl w:ilvl="0" w:tplc="ACDA9FF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256274"/>
    <w:multiLevelType w:val="hybridMultilevel"/>
    <w:tmpl w:val="60CA7D06"/>
    <w:lvl w:ilvl="0" w:tplc="A6185FB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5"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A4C19"/>
    <w:multiLevelType w:val="hybridMultilevel"/>
    <w:tmpl w:val="A8A6867E"/>
    <w:lvl w:ilvl="0" w:tplc="92403B4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B0E7F84"/>
    <w:multiLevelType w:val="hybridMultilevel"/>
    <w:tmpl w:val="41E2E96C"/>
    <w:lvl w:ilvl="0" w:tplc="50D0AC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7"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54A46A2"/>
    <w:multiLevelType w:val="multilevel"/>
    <w:tmpl w:val="A1BC4B2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A733F7"/>
    <w:multiLevelType w:val="hybridMultilevel"/>
    <w:tmpl w:val="6AACC81E"/>
    <w:lvl w:ilvl="0" w:tplc="E5324D4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D230BC"/>
    <w:multiLevelType w:val="hybridMultilevel"/>
    <w:tmpl w:val="3E92B5E4"/>
    <w:lvl w:ilvl="0" w:tplc="2C7AC26C">
      <w:start w:val="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9"/>
  </w:num>
  <w:num w:numId="2">
    <w:abstractNumId w:val="29"/>
  </w:num>
  <w:num w:numId="3">
    <w:abstractNumId w:val="9"/>
  </w:num>
  <w:num w:numId="4">
    <w:abstractNumId w:val="12"/>
  </w:num>
  <w:num w:numId="5">
    <w:abstractNumId w:val="26"/>
  </w:num>
  <w:num w:numId="6">
    <w:abstractNumId w:val="38"/>
  </w:num>
  <w:num w:numId="7">
    <w:abstractNumId w:val="14"/>
  </w:num>
  <w:num w:numId="8">
    <w:abstractNumId w:val="34"/>
  </w:num>
  <w:num w:numId="9">
    <w:abstractNumId w:val="24"/>
  </w:num>
  <w:num w:numId="10">
    <w:abstractNumId w:val="21"/>
  </w:num>
  <w:num w:numId="11">
    <w:abstractNumId w:val="33"/>
  </w:num>
  <w:num w:numId="12">
    <w:abstractNumId w:val="5"/>
  </w:num>
  <w:num w:numId="13">
    <w:abstractNumId w:val="3"/>
  </w:num>
  <w:num w:numId="14">
    <w:abstractNumId w:val="40"/>
  </w:num>
  <w:num w:numId="15">
    <w:abstractNumId w:val="8"/>
  </w:num>
  <w:num w:numId="16">
    <w:abstractNumId w:val="2"/>
  </w:num>
  <w:num w:numId="17">
    <w:abstractNumId w:val="7"/>
  </w:num>
  <w:num w:numId="18">
    <w:abstractNumId w:val="10"/>
  </w:num>
  <w:num w:numId="19">
    <w:abstractNumId w:val="27"/>
  </w:num>
  <w:num w:numId="20">
    <w:abstractNumId w:val="13"/>
  </w:num>
  <w:num w:numId="21">
    <w:abstractNumId w:val="6"/>
  </w:num>
  <w:num w:numId="22">
    <w:abstractNumId w:val="28"/>
  </w:num>
  <w:num w:numId="23">
    <w:abstractNumId w:val="22"/>
  </w:num>
  <w:num w:numId="24">
    <w:abstractNumId w:val="32"/>
  </w:num>
  <w:num w:numId="25">
    <w:abstractNumId w:val="37"/>
  </w:num>
  <w:num w:numId="26">
    <w:abstractNumId w:val="20"/>
  </w:num>
  <w:num w:numId="27">
    <w:abstractNumId w:val="23"/>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0"/>
  </w:num>
  <w:num w:numId="31">
    <w:abstractNumId w:val="18"/>
  </w:num>
  <w:num w:numId="32">
    <w:abstractNumId w:val="25"/>
  </w:num>
  <w:num w:numId="33">
    <w:abstractNumId w:val="16"/>
  </w:num>
  <w:num w:numId="34">
    <w:abstractNumId w:val="1"/>
  </w:num>
  <w:num w:numId="35">
    <w:abstractNumId w:val="15"/>
  </w:num>
  <w:num w:numId="36">
    <w:abstractNumId w:val="4"/>
  </w:num>
  <w:num w:numId="37">
    <w:abstractNumId w:val="11"/>
  </w:num>
  <w:num w:numId="38">
    <w:abstractNumId w:val="31"/>
  </w:num>
  <w:num w:numId="39">
    <w:abstractNumId w:val="36"/>
  </w:num>
  <w:num w:numId="40">
    <w:abstractNumId w:val="35"/>
  </w:num>
  <w:num w:numId="41">
    <w:abstractNumId w:val="1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14"/>
    <w:rsid w:val="00055253"/>
    <w:rsid w:val="0005723E"/>
    <w:rsid w:val="0006045E"/>
    <w:rsid w:val="000619B1"/>
    <w:rsid w:val="00062704"/>
    <w:rsid w:val="000649B2"/>
    <w:rsid w:val="00064E88"/>
    <w:rsid w:val="00064F5F"/>
    <w:rsid w:val="000709E4"/>
    <w:rsid w:val="00071B26"/>
    <w:rsid w:val="0007217A"/>
    <w:rsid w:val="00073153"/>
    <w:rsid w:val="0007763B"/>
    <w:rsid w:val="000847B6"/>
    <w:rsid w:val="00084919"/>
    <w:rsid w:val="00086F93"/>
    <w:rsid w:val="0008735F"/>
    <w:rsid w:val="000878AF"/>
    <w:rsid w:val="00087A17"/>
    <w:rsid w:val="000911D0"/>
    <w:rsid w:val="00093380"/>
    <w:rsid w:val="00094420"/>
    <w:rsid w:val="00094479"/>
    <w:rsid w:val="00094E1A"/>
    <w:rsid w:val="00095401"/>
    <w:rsid w:val="000956A2"/>
    <w:rsid w:val="000A4A1D"/>
    <w:rsid w:val="000A4A8E"/>
    <w:rsid w:val="000A7770"/>
    <w:rsid w:val="000B1B78"/>
    <w:rsid w:val="000B25FB"/>
    <w:rsid w:val="000B384C"/>
    <w:rsid w:val="000B4940"/>
    <w:rsid w:val="000B68BB"/>
    <w:rsid w:val="000B70A4"/>
    <w:rsid w:val="000B7CEF"/>
    <w:rsid w:val="000C0CCB"/>
    <w:rsid w:val="000C341A"/>
    <w:rsid w:val="000C590D"/>
    <w:rsid w:val="000C5AB1"/>
    <w:rsid w:val="000C671A"/>
    <w:rsid w:val="000D107F"/>
    <w:rsid w:val="000D6379"/>
    <w:rsid w:val="000E4D0D"/>
    <w:rsid w:val="000E6B54"/>
    <w:rsid w:val="000E708C"/>
    <w:rsid w:val="000F3865"/>
    <w:rsid w:val="000F3CDC"/>
    <w:rsid w:val="000F4226"/>
    <w:rsid w:val="000F43E8"/>
    <w:rsid w:val="000F466A"/>
    <w:rsid w:val="000F56E3"/>
    <w:rsid w:val="000F787E"/>
    <w:rsid w:val="000F7C81"/>
    <w:rsid w:val="00100AED"/>
    <w:rsid w:val="00102459"/>
    <w:rsid w:val="001024C6"/>
    <w:rsid w:val="001031CA"/>
    <w:rsid w:val="001032C6"/>
    <w:rsid w:val="00111A2E"/>
    <w:rsid w:val="00112A81"/>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625C"/>
    <w:rsid w:val="00157B7D"/>
    <w:rsid w:val="001600CD"/>
    <w:rsid w:val="00161595"/>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27E9"/>
    <w:rsid w:val="0020501C"/>
    <w:rsid w:val="00206519"/>
    <w:rsid w:val="00206894"/>
    <w:rsid w:val="00207890"/>
    <w:rsid w:val="002123FC"/>
    <w:rsid w:val="00214574"/>
    <w:rsid w:val="00214B9A"/>
    <w:rsid w:val="00220112"/>
    <w:rsid w:val="00220978"/>
    <w:rsid w:val="00225FC4"/>
    <w:rsid w:val="002262A4"/>
    <w:rsid w:val="00226462"/>
    <w:rsid w:val="00227073"/>
    <w:rsid w:val="00230960"/>
    <w:rsid w:val="00231245"/>
    <w:rsid w:val="002356EE"/>
    <w:rsid w:val="00240214"/>
    <w:rsid w:val="00242811"/>
    <w:rsid w:val="00245C60"/>
    <w:rsid w:val="00246556"/>
    <w:rsid w:val="00252ED0"/>
    <w:rsid w:val="0025580A"/>
    <w:rsid w:val="00257C03"/>
    <w:rsid w:val="002601F3"/>
    <w:rsid w:val="002612CA"/>
    <w:rsid w:val="00261322"/>
    <w:rsid w:val="00263CF2"/>
    <w:rsid w:val="002671E3"/>
    <w:rsid w:val="002725CA"/>
    <w:rsid w:val="00273537"/>
    <w:rsid w:val="0027657C"/>
    <w:rsid w:val="002766B5"/>
    <w:rsid w:val="002770BE"/>
    <w:rsid w:val="00277C4D"/>
    <w:rsid w:val="00277ED0"/>
    <w:rsid w:val="0028019F"/>
    <w:rsid w:val="00280C57"/>
    <w:rsid w:val="00281285"/>
    <w:rsid w:val="002813FA"/>
    <w:rsid w:val="0029156B"/>
    <w:rsid w:val="00291732"/>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D14"/>
    <w:rsid w:val="00324F71"/>
    <w:rsid w:val="003259DB"/>
    <w:rsid w:val="00332F32"/>
    <w:rsid w:val="003338E0"/>
    <w:rsid w:val="0033452C"/>
    <w:rsid w:val="00335490"/>
    <w:rsid w:val="00337A4A"/>
    <w:rsid w:val="00342E1B"/>
    <w:rsid w:val="003436CE"/>
    <w:rsid w:val="00351F88"/>
    <w:rsid w:val="00353252"/>
    <w:rsid w:val="00354345"/>
    <w:rsid w:val="00355043"/>
    <w:rsid w:val="0035518D"/>
    <w:rsid w:val="00356196"/>
    <w:rsid w:val="003563F6"/>
    <w:rsid w:val="00357294"/>
    <w:rsid w:val="00357903"/>
    <w:rsid w:val="00357D16"/>
    <w:rsid w:val="003601C4"/>
    <w:rsid w:val="00360811"/>
    <w:rsid w:val="00360EDE"/>
    <w:rsid w:val="003614CC"/>
    <w:rsid w:val="00361B44"/>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42A2"/>
    <w:rsid w:val="00395796"/>
    <w:rsid w:val="003A17F1"/>
    <w:rsid w:val="003A1D8A"/>
    <w:rsid w:val="003A2336"/>
    <w:rsid w:val="003A5CA8"/>
    <w:rsid w:val="003A615F"/>
    <w:rsid w:val="003A6D44"/>
    <w:rsid w:val="003B16B5"/>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2D25"/>
    <w:rsid w:val="003F3488"/>
    <w:rsid w:val="00400C03"/>
    <w:rsid w:val="00402567"/>
    <w:rsid w:val="004055F3"/>
    <w:rsid w:val="00406C49"/>
    <w:rsid w:val="00407988"/>
    <w:rsid w:val="004112D4"/>
    <w:rsid w:val="00412AD3"/>
    <w:rsid w:val="0041754E"/>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1BD9"/>
    <w:rsid w:val="0048218B"/>
    <w:rsid w:val="004842AA"/>
    <w:rsid w:val="0048474A"/>
    <w:rsid w:val="00485965"/>
    <w:rsid w:val="00485A40"/>
    <w:rsid w:val="004926A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1DD1"/>
    <w:rsid w:val="004C2D15"/>
    <w:rsid w:val="004C2E6C"/>
    <w:rsid w:val="004C4D54"/>
    <w:rsid w:val="004D0022"/>
    <w:rsid w:val="004D10B0"/>
    <w:rsid w:val="004D1DB5"/>
    <w:rsid w:val="004D7392"/>
    <w:rsid w:val="004E0D3E"/>
    <w:rsid w:val="004E2FE1"/>
    <w:rsid w:val="004E5EF4"/>
    <w:rsid w:val="004F09A1"/>
    <w:rsid w:val="004F24BE"/>
    <w:rsid w:val="004F44C3"/>
    <w:rsid w:val="004F55E1"/>
    <w:rsid w:val="004F63B3"/>
    <w:rsid w:val="004F6986"/>
    <w:rsid w:val="004F73B4"/>
    <w:rsid w:val="004F7D99"/>
    <w:rsid w:val="00502976"/>
    <w:rsid w:val="00502F9A"/>
    <w:rsid w:val="00504A7F"/>
    <w:rsid w:val="00505126"/>
    <w:rsid w:val="00506AF9"/>
    <w:rsid w:val="00511935"/>
    <w:rsid w:val="0051487B"/>
    <w:rsid w:val="005159AE"/>
    <w:rsid w:val="00515A29"/>
    <w:rsid w:val="005165CE"/>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557E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06"/>
    <w:rsid w:val="006C6AF9"/>
    <w:rsid w:val="006C750F"/>
    <w:rsid w:val="006C7570"/>
    <w:rsid w:val="006D3BA5"/>
    <w:rsid w:val="006E2E72"/>
    <w:rsid w:val="006E4CBE"/>
    <w:rsid w:val="006E5275"/>
    <w:rsid w:val="006E54A5"/>
    <w:rsid w:val="006E7FFE"/>
    <w:rsid w:val="006F0361"/>
    <w:rsid w:val="006F18FE"/>
    <w:rsid w:val="006F3982"/>
    <w:rsid w:val="006F4865"/>
    <w:rsid w:val="00701AF7"/>
    <w:rsid w:val="00702912"/>
    <w:rsid w:val="007051BC"/>
    <w:rsid w:val="00710998"/>
    <w:rsid w:val="00711838"/>
    <w:rsid w:val="00711FD0"/>
    <w:rsid w:val="007123EB"/>
    <w:rsid w:val="00712CCC"/>
    <w:rsid w:val="00726B59"/>
    <w:rsid w:val="00727937"/>
    <w:rsid w:val="00727A51"/>
    <w:rsid w:val="00730B03"/>
    <w:rsid w:val="00731E7E"/>
    <w:rsid w:val="00732F4B"/>
    <w:rsid w:val="007349ED"/>
    <w:rsid w:val="007353F8"/>
    <w:rsid w:val="0074062E"/>
    <w:rsid w:val="00742793"/>
    <w:rsid w:val="00742C71"/>
    <w:rsid w:val="00743110"/>
    <w:rsid w:val="00743757"/>
    <w:rsid w:val="00743D73"/>
    <w:rsid w:val="0074512A"/>
    <w:rsid w:val="0074588D"/>
    <w:rsid w:val="0074647C"/>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A7598"/>
    <w:rsid w:val="007B731F"/>
    <w:rsid w:val="007B7A63"/>
    <w:rsid w:val="007C079E"/>
    <w:rsid w:val="007C1C1C"/>
    <w:rsid w:val="007C279B"/>
    <w:rsid w:val="007C4A28"/>
    <w:rsid w:val="007C4EFC"/>
    <w:rsid w:val="007C7021"/>
    <w:rsid w:val="007C74B8"/>
    <w:rsid w:val="007D2441"/>
    <w:rsid w:val="007D272D"/>
    <w:rsid w:val="007D3A3D"/>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5447"/>
    <w:rsid w:val="00827578"/>
    <w:rsid w:val="008276EE"/>
    <w:rsid w:val="00834916"/>
    <w:rsid w:val="00834977"/>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C71A4"/>
    <w:rsid w:val="008D2763"/>
    <w:rsid w:val="008D40C1"/>
    <w:rsid w:val="008E1A38"/>
    <w:rsid w:val="008E271F"/>
    <w:rsid w:val="008E4B25"/>
    <w:rsid w:val="008E7E22"/>
    <w:rsid w:val="008F105F"/>
    <w:rsid w:val="008F2C67"/>
    <w:rsid w:val="008F359D"/>
    <w:rsid w:val="008F7526"/>
    <w:rsid w:val="008F75DE"/>
    <w:rsid w:val="009003FD"/>
    <w:rsid w:val="009038F4"/>
    <w:rsid w:val="00904ED7"/>
    <w:rsid w:val="009059DA"/>
    <w:rsid w:val="00906DD0"/>
    <w:rsid w:val="009073E8"/>
    <w:rsid w:val="009109BB"/>
    <w:rsid w:val="00910EDD"/>
    <w:rsid w:val="0091276D"/>
    <w:rsid w:val="00913613"/>
    <w:rsid w:val="009138C7"/>
    <w:rsid w:val="0091443D"/>
    <w:rsid w:val="00914835"/>
    <w:rsid w:val="00920DFB"/>
    <w:rsid w:val="00921871"/>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54FF"/>
    <w:rsid w:val="0096623B"/>
    <w:rsid w:val="009665C4"/>
    <w:rsid w:val="00966CD8"/>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2B24"/>
    <w:rsid w:val="009B59F3"/>
    <w:rsid w:val="009B5A15"/>
    <w:rsid w:val="009C1D3A"/>
    <w:rsid w:val="009C1F52"/>
    <w:rsid w:val="009C5643"/>
    <w:rsid w:val="009C6A16"/>
    <w:rsid w:val="009D0BE3"/>
    <w:rsid w:val="009D0D78"/>
    <w:rsid w:val="009D1D78"/>
    <w:rsid w:val="009D2880"/>
    <w:rsid w:val="009D4E3D"/>
    <w:rsid w:val="009D5689"/>
    <w:rsid w:val="009D6F96"/>
    <w:rsid w:val="009E2526"/>
    <w:rsid w:val="009E296D"/>
    <w:rsid w:val="009E3986"/>
    <w:rsid w:val="009E4230"/>
    <w:rsid w:val="009E6556"/>
    <w:rsid w:val="009E7811"/>
    <w:rsid w:val="009F00CF"/>
    <w:rsid w:val="009F1113"/>
    <w:rsid w:val="009F234A"/>
    <w:rsid w:val="009F5C35"/>
    <w:rsid w:val="009F6680"/>
    <w:rsid w:val="009F7BB2"/>
    <w:rsid w:val="00A0065B"/>
    <w:rsid w:val="00A00D3A"/>
    <w:rsid w:val="00A01CDC"/>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2DDB"/>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12E"/>
    <w:rsid w:val="00B3382B"/>
    <w:rsid w:val="00B366D1"/>
    <w:rsid w:val="00B37A72"/>
    <w:rsid w:val="00B436C0"/>
    <w:rsid w:val="00B43A38"/>
    <w:rsid w:val="00B44971"/>
    <w:rsid w:val="00B46B5A"/>
    <w:rsid w:val="00B50DF1"/>
    <w:rsid w:val="00B51560"/>
    <w:rsid w:val="00B54C42"/>
    <w:rsid w:val="00B551CD"/>
    <w:rsid w:val="00B55906"/>
    <w:rsid w:val="00B55D88"/>
    <w:rsid w:val="00B6091B"/>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696C"/>
    <w:rsid w:val="00BB7FF3"/>
    <w:rsid w:val="00BC0755"/>
    <w:rsid w:val="00BC2ED3"/>
    <w:rsid w:val="00BC35AE"/>
    <w:rsid w:val="00BC4FEB"/>
    <w:rsid w:val="00BC7D9D"/>
    <w:rsid w:val="00BD0D4B"/>
    <w:rsid w:val="00BD1259"/>
    <w:rsid w:val="00BD4635"/>
    <w:rsid w:val="00BD54C0"/>
    <w:rsid w:val="00BD5C9A"/>
    <w:rsid w:val="00BD5F51"/>
    <w:rsid w:val="00BE1C64"/>
    <w:rsid w:val="00BE3DC7"/>
    <w:rsid w:val="00BE4627"/>
    <w:rsid w:val="00BE4AB5"/>
    <w:rsid w:val="00BF3FE2"/>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491E"/>
    <w:rsid w:val="00C46B05"/>
    <w:rsid w:val="00C47700"/>
    <w:rsid w:val="00C47DE6"/>
    <w:rsid w:val="00C52359"/>
    <w:rsid w:val="00C538E3"/>
    <w:rsid w:val="00C54987"/>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D8B"/>
    <w:rsid w:val="00CA7F67"/>
    <w:rsid w:val="00CB0A1E"/>
    <w:rsid w:val="00CB0A31"/>
    <w:rsid w:val="00CB3C46"/>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6ACF"/>
    <w:rsid w:val="00D1022B"/>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4FF3"/>
    <w:rsid w:val="00DB7124"/>
    <w:rsid w:val="00DC1022"/>
    <w:rsid w:val="00DC1E9E"/>
    <w:rsid w:val="00DC62A9"/>
    <w:rsid w:val="00DC7B1D"/>
    <w:rsid w:val="00DD0675"/>
    <w:rsid w:val="00DD1202"/>
    <w:rsid w:val="00DD3F0F"/>
    <w:rsid w:val="00DD55D2"/>
    <w:rsid w:val="00DD6244"/>
    <w:rsid w:val="00DD63A6"/>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609C"/>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5DD3"/>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6708D"/>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84D08-967E-4C56-92C3-AA20B034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286</Words>
  <Characters>2067</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21</cp:revision>
  <cp:lastPrinted>2018-11-22T08:17:00Z</cp:lastPrinted>
  <dcterms:created xsi:type="dcterms:W3CDTF">2018-11-09T09:09:00Z</dcterms:created>
  <dcterms:modified xsi:type="dcterms:W3CDTF">2019-02-11T09:25:00Z</dcterms:modified>
</cp:coreProperties>
</file>