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78" w:rsidRPr="009073E8" w:rsidRDefault="00371954" w:rsidP="0063297A">
      <w:pPr>
        <w:jc w:val="center"/>
      </w:pPr>
      <w:r>
        <w:t xml:space="preserve">Lēmums </w:t>
      </w:r>
    </w:p>
    <w:p w:rsidR="007E05EB" w:rsidRDefault="007E05EB" w:rsidP="00161595">
      <w:pPr>
        <w:jc w:val="center"/>
      </w:pPr>
      <w:bookmarkStart w:id="0" w:name="_Hlk506452188"/>
      <w:r w:rsidRPr="007E05EB">
        <w:rPr>
          <w:b/>
          <w:bCs/>
        </w:rPr>
        <w:t>Ultrasonogrāfijas zonžu remonts</w:t>
      </w:r>
    </w:p>
    <w:bookmarkEnd w:id="0"/>
    <w:p w:rsidR="00B44971" w:rsidRPr="00161595" w:rsidRDefault="0085530B" w:rsidP="00161595">
      <w:pPr>
        <w:jc w:val="center"/>
      </w:pPr>
      <w:r w:rsidRPr="009073E8">
        <w:t xml:space="preserve"> </w:t>
      </w:r>
      <w:r w:rsidR="005231E2"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4B1A9D">
        <w:rPr>
          <w:bCs/>
        </w:rPr>
        <w:t>8</w:t>
      </w:r>
      <w:r w:rsidR="009109BB" w:rsidRPr="009073E8">
        <w:rPr>
          <w:bCs/>
        </w:rPr>
        <w:t>/</w:t>
      </w:r>
      <w:r w:rsidR="007E05EB">
        <w:rPr>
          <w:bCs/>
        </w:rPr>
        <w:t>29</w:t>
      </w:r>
      <w:r w:rsidR="00D20CF1" w:rsidRPr="009073E8">
        <w:t>)</w:t>
      </w:r>
    </w:p>
    <w:p w:rsidR="00161595" w:rsidRPr="00161595" w:rsidRDefault="00371954" w:rsidP="00F64A0B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bookmarkStart w:id="1" w:name="_Hlk506452244"/>
      <w:r w:rsidR="00F64A0B" w:rsidRPr="00F64A0B">
        <w:rPr>
          <w:i/>
        </w:rPr>
        <w:t xml:space="preserve">Iepirkums tiek rīkots </w:t>
      </w:r>
      <w:r w:rsidR="00F64A0B" w:rsidRPr="00F64A0B">
        <w:rPr>
          <w:rFonts w:eastAsia="Calibri"/>
          <w:i/>
          <w:szCs w:val="22"/>
          <w:lang w:eastAsia="en-US"/>
        </w:rPr>
        <w:t>Publisko iepirkumu likuma 9.panta noteiktajā kārtībā</w:t>
      </w:r>
      <w:bookmarkEnd w:id="1"/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4B1A9D">
        <w:t>8</w:t>
      </w:r>
      <w:r w:rsidR="005905C6" w:rsidRPr="009073E8">
        <w:t xml:space="preserve">.gada </w:t>
      </w:r>
      <w:r w:rsidR="009A7ABF" w:rsidRPr="00CB7E87">
        <w:t>2</w:t>
      </w:r>
      <w:r w:rsidR="00397455" w:rsidRPr="00CB7E87">
        <w:t>1</w:t>
      </w:r>
      <w:r w:rsidR="007E05EB">
        <w:t>.februārī</w:t>
      </w:r>
    </w:p>
    <w:p w:rsidR="00EA11AD" w:rsidRPr="009073E8" w:rsidRDefault="00EA11AD" w:rsidP="00EA11AD">
      <w:pPr>
        <w:jc w:val="both"/>
      </w:pPr>
    </w:p>
    <w:p w:rsidR="00047A34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B37A72">
        <w:t>8</w:t>
      </w:r>
      <w:r w:rsidRPr="009073E8">
        <w:t xml:space="preserve">.gada </w:t>
      </w:r>
      <w:r w:rsidR="007E05EB">
        <w:t>31</w:t>
      </w:r>
      <w:r w:rsidR="00B37A72">
        <w:t>.janvāra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E5553E">
        <w:t>11-10/</w:t>
      </w:r>
      <w:r w:rsidR="007E05EB">
        <w:t>21</w:t>
      </w:r>
      <w:r w:rsidR="002F696A">
        <w:t xml:space="preserve"> </w:t>
      </w:r>
      <w:r w:rsidR="00EA11AD" w:rsidRPr="009073E8">
        <w:t>„Par iepirkuma komisijas izveidi iepirkumam “</w:t>
      </w:r>
      <w:r w:rsidR="007E05EB" w:rsidRPr="007E05EB">
        <w:t>Ultrasonogrāfijas zonžu remonts</w:t>
      </w:r>
      <w:r w:rsidR="00E13D00">
        <w:t>”</w:t>
      </w:r>
      <w:r w:rsidR="00CC35AA">
        <w:t>, ar 2</w:t>
      </w:r>
      <w:r w:rsidR="00397455">
        <w:t>1</w:t>
      </w:r>
      <w:r w:rsidR="00CC35AA">
        <w:t>.02.2018. grozījumiem Nr.</w:t>
      </w:r>
      <w:r w:rsidR="00CB7E87">
        <w:t>11-10/45</w:t>
      </w:r>
      <w:r w:rsidR="002B7332">
        <w:t>: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2B6083" w:rsidRPr="009073E8" w:rsidTr="000355CC">
        <w:trPr>
          <w:trHeight w:val="430"/>
        </w:trPr>
        <w:tc>
          <w:tcPr>
            <w:tcW w:w="2760" w:type="dxa"/>
            <w:shd w:val="clear" w:color="auto" w:fill="auto"/>
          </w:tcPr>
          <w:p w:rsidR="002B6083" w:rsidRPr="009073E8" w:rsidRDefault="00E5553E" w:rsidP="004F3595">
            <w:pPr>
              <w:jc w:val="both"/>
            </w:pPr>
            <w:r>
              <w:t>Komisijas priekšsēdētājs</w:t>
            </w:r>
            <w:r w:rsidR="002B6083"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:rsidR="002B6083" w:rsidRPr="009073E8" w:rsidRDefault="007E05EB" w:rsidP="0013390F">
            <w:pPr>
              <w:jc w:val="both"/>
            </w:pPr>
            <w:r>
              <w:rPr>
                <w:b/>
              </w:rPr>
              <w:t>Toms Bērziņš</w:t>
            </w:r>
            <w:r w:rsidR="000355CC">
              <w:rPr>
                <w:b/>
              </w:rPr>
              <w:t xml:space="preserve"> – </w:t>
            </w:r>
            <w:r>
              <w:rPr>
                <w:lang w:eastAsia="en-US"/>
              </w:rPr>
              <w:t>Medicīnas tehnoloģiju daļas vadītājs</w:t>
            </w:r>
            <w:r w:rsidR="0085530B">
              <w:rPr>
                <w:lang w:eastAsia="en-US"/>
              </w:rPr>
              <w:t xml:space="preserve"> </w:t>
            </w:r>
          </w:p>
        </w:tc>
      </w:tr>
      <w:tr w:rsidR="002B6083" w:rsidRPr="009073E8" w:rsidTr="000355CC">
        <w:trPr>
          <w:trHeight w:val="1145"/>
        </w:trPr>
        <w:tc>
          <w:tcPr>
            <w:tcW w:w="2760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:rsidR="00B66126" w:rsidRDefault="007E05EB" w:rsidP="00F112C3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="000355CC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>Vecākā medicīnas ierīču speciāliste/fiziķe</w:t>
            </w:r>
          </w:p>
          <w:p w:rsidR="00063237" w:rsidRDefault="00063237" w:rsidP="00F112C3">
            <w:pPr>
              <w:jc w:val="both"/>
              <w:rPr>
                <w:lang w:eastAsia="en-US"/>
              </w:rPr>
            </w:pPr>
            <w:r w:rsidRPr="00063237">
              <w:rPr>
                <w:b/>
                <w:lang w:eastAsia="en-US"/>
              </w:rPr>
              <w:t>Vjačeslavs Beļikovs</w:t>
            </w:r>
            <w:r>
              <w:rPr>
                <w:lang w:eastAsia="en-US"/>
              </w:rPr>
              <w:t xml:space="preserve"> </w:t>
            </w:r>
            <w:r w:rsidR="00CB7E87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CB7E87">
              <w:rPr>
                <w:lang w:eastAsia="en-US"/>
              </w:rPr>
              <w:t>Medicīnas iekārtu uzturēšanas nodaļas vecākais inženieris</w:t>
            </w:r>
          </w:p>
          <w:p w:rsidR="000355CC" w:rsidRPr="000355CC" w:rsidRDefault="000355CC" w:rsidP="00F112C3">
            <w:pPr>
              <w:jc w:val="both"/>
            </w:pPr>
            <w:r w:rsidRPr="000355CC">
              <w:rPr>
                <w:b/>
                <w:lang w:eastAsia="en-US"/>
              </w:rPr>
              <w:t>Lāsma Vītoliņa</w:t>
            </w:r>
            <w:r>
              <w:rPr>
                <w:lang w:eastAsia="en-US"/>
              </w:rPr>
              <w:t xml:space="preserve"> – Iepirkumu</w:t>
            </w:r>
            <w:r w:rsidR="009268DF">
              <w:rPr>
                <w:lang w:eastAsia="en-US"/>
              </w:rPr>
              <w:t xml:space="preserve"> daļas </w:t>
            </w:r>
            <w:r>
              <w:rPr>
                <w:lang w:eastAsia="en-US"/>
              </w:rPr>
              <w:t xml:space="preserve"> </w:t>
            </w:r>
            <w:r w:rsidR="009268DF">
              <w:rPr>
                <w:lang w:eastAsia="en-US"/>
              </w:rPr>
              <w:t>iepirkumu procesu koordinatore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371954" w:rsidRDefault="00371954" w:rsidP="00371954">
      <w:pPr>
        <w:numPr>
          <w:ilvl w:val="0"/>
          <w:numId w:val="36"/>
        </w:numPr>
        <w:ind w:left="284" w:hanging="284"/>
        <w:jc w:val="both"/>
      </w:pPr>
      <w:r w:rsidRPr="00B85553">
        <w:rPr>
          <w:b/>
        </w:rPr>
        <w:t>Pasūtītājs</w:t>
      </w:r>
      <w:r>
        <w:t xml:space="preserve"> – VSIA “Paula Stradiņa klīniskā universitātes slimnīca”, reģ. Nr. 40003457109, Pilsoņu iela 13, Rīga, LV-1002.</w:t>
      </w:r>
    </w:p>
    <w:p w:rsidR="00371954" w:rsidRDefault="00371954" w:rsidP="00371954">
      <w:pPr>
        <w:numPr>
          <w:ilvl w:val="0"/>
          <w:numId w:val="36"/>
        </w:numPr>
        <w:ind w:left="284" w:hanging="284"/>
        <w:jc w:val="both"/>
      </w:pPr>
      <w:r w:rsidRPr="00B85553">
        <w:rPr>
          <w:b/>
        </w:rPr>
        <w:t>Iepirkuma identifikācijas numurs</w:t>
      </w:r>
      <w:r>
        <w:t xml:space="preserve"> – PSKUS 2018/29.</w:t>
      </w:r>
    </w:p>
    <w:p w:rsidR="00371954" w:rsidRDefault="00371954" w:rsidP="00371954">
      <w:pPr>
        <w:numPr>
          <w:ilvl w:val="0"/>
          <w:numId w:val="36"/>
        </w:numPr>
        <w:ind w:left="284" w:hanging="284"/>
        <w:jc w:val="both"/>
      </w:pPr>
      <w:r w:rsidRPr="00B85553">
        <w:rPr>
          <w:b/>
        </w:rPr>
        <w:t>Piedāvājuma izvēles kritērijs:</w:t>
      </w:r>
      <w:r>
        <w:t xml:space="preserve"> saimnieciski visizdevīgākais piedāvājums.</w:t>
      </w:r>
    </w:p>
    <w:p w:rsidR="00371954" w:rsidRDefault="00371954" w:rsidP="00371954">
      <w:pPr>
        <w:ind w:left="284" w:hanging="284"/>
        <w:jc w:val="both"/>
        <w:rPr>
          <w:lang w:eastAsia="en-US"/>
        </w:rPr>
      </w:pPr>
      <w:r>
        <w:rPr>
          <w:b/>
          <w:lang w:eastAsia="en-US"/>
        </w:rPr>
        <w:t>4</w:t>
      </w:r>
      <w:r>
        <w:rPr>
          <w:lang w:eastAsia="en-US"/>
        </w:rPr>
        <w:t>.</w:t>
      </w:r>
      <w:r>
        <w:rPr>
          <w:lang w:eastAsia="en-US"/>
        </w:rPr>
        <w:tab/>
        <w:t>Lēmuma pieņemšanas datums: 22.02.2018.</w:t>
      </w:r>
    </w:p>
    <w:p w:rsidR="00D142F2" w:rsidRPr="00371954" w:rsidRDefault="00371954" w:rsidP="00371954">
      <w:pPr>
        <w:ind w:left="284" w:hanging="284"/>
        <w:jc w:val="both"/>
        <w:rPr>
          <w:b/>
        </w:rPr>
      </w:pPr>
      <w:r>
        <w:rPr>
          <w:b/>
          <w:lang w:eastAsia="en-US"/>
        </w:rPr>
        <w:t>5</w:t>
      </w:r>
      <w:r>
        <w:rPr>
          <w:lang w:eastAsia="en-US"/>
        </w:rPr>
        <w:t>.</w:t>
      </w:r>
      <w:r>
        <w:rPr>
          <w:lang w:eastAsia="en-US"/>
        </w:rPr>
        <w:tab/>
      </w:r>
      <w:r>
        <w:rPr>
          <w:b/>
        </w:rPr>
        <w:t>I</w:t>
      </w:r>
      <w:r w:rsidR="00D142F2" w:rsidRPr="00851CA9">
        <w:rPr>
          <w:b/>
        </w:rPr>
        <w:t xml:space="preserve">epirkuma komisija </w:t>
      </w:r>
      <w:r>
        <w:rPr>
          <w:b/>
        </w:rPr>
        <w:t>pieņēmusi lēmumu:</w:t>
      </w:r>
    </w:p>
    <w:p w:rsidR="00D142F2" w:rsidRDefault="00D142F2" w:rsidP="00A01285">
      <w:pPr>
        <w:pStyle w:val="ListParagraph"/>
        <w:numPr>
          <w:ilvl w:val="0"/>
          <w:numId w:val="35"/>
        </w:numPr>
        <w:ind w:right="-201"/>
        <w:jc w:val="both"/>
      </w:pPr>
      <w:r>
        <w:t>pārtraukt iepirkumu “</w:t>
      </w:r>
      <w:r w:rsidR="00A01285" w:rsidRPr="00A01285">
        <w:t>Ultrasonogrāfijas zonžu remonts</w:t>
      </w:r>
      <w:r>
        <w:rPr>
          <w:lang w:eastAsia="en-US"/>
        </w:rPr>
        <w:t>”, ID Nr.PSKUS 2018/</w:t>
      </w:r>
      <w:r w:rsidR="00A01285">
        <w:rPr>
          <w:lang w:eastAsia="en-US"/>
        </w:rPr>
        <w:t>29</w:t>
      </w:r>
      <w:r>
        <w:rPr>
          <w:lang w:eastAsia="en-US"/>
        </w:rPr>
        <w:t>;</w:t>
      </w:r>
    </w:p>
    <w:p w:rsidR="00A01285" w:rsidRDefault="00A01285" w:rsidP="00A01285">
      <w:pPr>
        <w:pStyle w:val="ListParagraph"/>
        <w:numPr>
          <w:ilvl w:val="0"/>
          <w:numId w:val="35"/>
        </w:numPr>
        <w:ind w:right="-201"/>
        <w:jc w:val="both"/>
      </w:pPr>
      <w:r>
        <w:t>veikt labojumus nolikuma 13.3.4.4.punktā, izsakot to šādā redakcijā:</w:t>
      </w:r>
    </w:p>
    <w:p w:rsidR="00A01285" w:rsidRDefault="00A01285" w:rsidP="00A01285">
      <w:pPr>
        <w:ind w:right="-201"/>
        <w:jc w:val="both"/>
      </w:pPr>
      <w:r>
        <w:t>“</w:t>
      </w:r>
      <w:r w:rsidRPr="00A01285">
        <w:rPr>
          <w:i/>
        </w:rPr>
        <w:t xml:space="preserve">13.3.4.4.Par </w:t>
      </w:r>
      <w:r w:rsidRPr="00A01285">
        <w:rPr>
          <w:rFonts w:eastAsia="Calibri"/>
          <w:i/>
          <w:lang w:eastAsia="en-US"/>
        </w:rPr>
        <w:t xml:space="preserve">saimnieciski visizdevīgāko piedāvājumu tiks atzīts piedāvājums, kurš būs ieguvis kopējo </w:t>
      </w:r>
      <w:r w:rsidRPr="00A01285">
        <w:rPr>
          <w:rFonts w:eastAsia="Calibri"/>
          <w:b/>
          <w:i/>
          <w:lang w:eastAsia="en-US"/>
        </w:rPr>
        <w:t>mazāko</w:t>
      </w:r>
      <w:r w:rsidRPr="00A01285">
        <w:rPr>
          <w:rFonts w:eastAsia="Calibri"/>
          <w:i/>
          <w:lang w:eastAsia="en-US"/>
        </w:rPr>
        <w:t xml:space="preserve"> skaitlisko vērtību (saskaitot visus iepirkuma komisijas piešķirtos punktus)</w:t>
      </w:r>
      <w:r>
        <w:rPr>
          <w:rFonts w:eastAsia="Calibri"/>
          <w:lang w:eastAsia="en-US"/>
        </w:rPr>
        <w:t>”;</w:t>
      </w:r>
    </w:p>
    <w:p w:rsidR="00D142F2" w:rsidRDefault="00D142F2" w:rsidP="00D142F2">
      <w:pPr>
        <w:pStyle w:val="ListParagraph"/>
        <w:numPr>
          <w:ilvl w:val="0"/>
          <w:numId w:val="35"/>
        </w:numPr>
        <w:ind w:right="-201"/>
        <w:jc w:val="both"/>
      </w:pPr>
      <w:r>
        <w:t>veikt korekcijas tehniskajā un finanšu piedāvājumā</w:t>
      </w:r>
      <w:r w:rsidR="00A01285">
        <w:t>, abiem zonžu veidiem (standarta un TEE) svītrojot prasību par remontu ar kristālu reaktivizāciju;</w:t>
      </w:r>
      <w:r>
        <w:t xml:space="preserve"> </w:t>
      </w:r>
    </w:p>
    <w:p w:rsidR="00D142F2" w:rsidRDefault="00D142F2" w:rsidP="0078199B">
      <w:pPr>
        <w:pStyle w:val="ListParagraph"/>
        <w:numPr>
          <w:ilvl w:val="0"/>
          <w:numId w:val="35"/>
        </w:numPr>
        <w:ind w:right="-201"/>
        <w:jc w:val="both"/>
      </w:pPr>
      <w:r>
        <w:t xml:space="preserve">pēc korekciju veikšanas </w:t>
      </w:r>
      <w:r w:rsidR="00A01285">
        <w:t>iepirkuma dokumentācijā</w:t>
      </w:r>
      <w:r>
        <w:t>, uzsākt jaunu iepirkumu par</w:t>
      </w:r>
      <w:r w:rsidR="0078199B">
        <w:t xml:space="preserve"> u</w:t>
      </w:r>
      <w:r w:rsidR="0078199B" w:rsidRPr="0078199B">
        <w:t>ltrasonogrāfijas zonžu remont</w:t>
      </w:r>
      <w:r w:rsidR="0078199B">
        <w:t>u</w:t>
      </w:r>
      <w:r>
        <w:t>;</w:t>
      </w:r>
    </w:p>
    <w:p w:rsidR="00D142F2" w:rsidRDefault="00D142F2" w:rsidP="00D142F2">
      <w:pPr>
        <w:pStyle w:val="ListParagraph"/>
        <w:numPr>
          <w:ilvl w:val="0"/>
          <w:numId w:val="35"/>
        </w:numPr>
        <w:ind w:right="-201"/>
        <w:jc w:val="both"/>
      </w:pPr>
      <w:r>
        <w:t xml:space="preserve">veikt attiecīgās atzīmes par iepirkuma pārtraukšanu pasūtītāja interneta vietnē </w:t>
      </w:r>
      <w:hyperlink r:id="rId8" w:history="1">
        <w:r w:rsidRPr="00EE56B3">
          <w:rPr>
            <w:rStyle w:val="Hyperlink"/>
          </w:rPr>
          <w:t>www.stradini.lv</w:t>
        </w:r>
      </w:hyperlink>
      <w:r>
        <w:t xml:space="preserve"> un Iepirkumu uzraudzības biroja mājas lapā.</w:t>
      </w:r>
    </w:p>
    <w:p w:rsidR="009A7ABF" w:rsidRDefault="009A7ABF" w:rsidP="002027E9">
      <w:pPr>
        <w:jc w:val="both"/>
        <w:rPr>
          <w:b/>
        </w:rPr>
      </w:pPr>
    </w:p>
    <w:p w:rsidR="009A7ABF" w:rsidRDefault="009A7ABF" w:rsidP="002027E9">
      <w:pPr>
        <w:jc w:val="both"/>
        <w:rPr>
          <w:b/>
        </w:rPr>
      </w:pPr>
    </w:p>
    <w:p w:rsidR="009A7ABF" w:rsidRDefault="009A7ABF" w:rsidP="002027E9">
      <w:pPr>
        <w:jc w:val="both"/>
        <w:rPr>
          <w:b/>
        </w:rPr>
      </w:pPr>
    </w:p>
    <w:p w:rsidR="00906DD0" w:rsidRDefault="00906DD0" w:rsidP="0015344F">
      <w:pPr>
        <w:spacing w:before="120"/>
        <w:ind w:right="-153"/>
        <w:jc w:val="both"/>
      </w:pPr>
    </w:p>
    <w:p w:rsidR="00FE40C1" w:rsidRPr="009073E8" w:rsidRDefault="00FE40C1" w:rsidP="008E4B25">
      <w:pPr>
        <w:ind w:right="-649"/>
        <w:jc w:val="both"/>
        <w:rPr>
          <w:bCs/>
        </w:rPr>
      </w:pPr>
      <w:bookmarkStart w:id="2" w:name="_GoBack"/>
      <w:bookmarkEnd w:id="2"/>
      <w:r>
        <w:rPr>
          <w:bCs/>
        </w:rPr>
        <w:t xml:space="preserve">                                                   </w:t>
      </w:r>
    </w:p>
    <w:p w:rsidR="001E2C2C" w:rsidRPr="00B7504F" w:rsidRDefault="001E2C2C" w:rsidP="001E2C2C">
      <w:pPr>
        <w:ind w:left="3600" w:right="-649" w:firstLine="720"/>
        <w:jc w:val="both"/>
        <w:rPr>
          <w:sz w:val="23"/>
          <w:szCs w:val="23"/>
        </w:rPr>
      </w:pPr>
    </w:p>
    <w:sectPr w:rsidR="001E2C2C" w:rsidRPr="00B7504F" w:rsidSect="00295513">
      <w:headerReference w:type="even" r:id="rId9"/>
      <w:footerReference w:type="even" r:id="rId10"/>
      <w:footerReference w:type="default" r:id="rId11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E9" w:rsidRDefault="003662E9">
      <w:r>
        <w:separator/>
      </w:r>
    </w:p>
  </w:endnote>
  <w:endnote w:type="continuationSeparator" w:id="0">
    <w:p w:rsidR="003662E9" w:rsidRDefault="0036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954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E9" w:rsidRDefault="003662E9">
      <w:r>
        <w:separator/>
      </w:r>
    </w:p>
  </w:footnote>
  <w:footnote w:type="continuationSeparator" w:id="0">
    <w:p w:rsidR="003662E9" w:rsidRDefault="00366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1B6D"/>
    <w:multiLevelType w:val="hybridMultilevel"/>
    <w:tmpl w:val="DF4ADED2"/>
    <w:lvl w:ilvl="0" w:tplc="59F450B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EC03A02"/>
    <w:multiLevelType w:val="hybridMultilevel"/>
    <w:tmpl w:val="98B0224C"/>
    <w:lvl w:ilvl="0" w:tplc="6D6E9CA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BD"/>
    <w:multiLevelType w:val="hybridMultilevel"/>
    <w:tmpl w:val="B900D1AC"/>
    <w:lvl w:ilvl="0" w:tplc="7D50DA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0189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7BFA"/>
    <w:multiLevelType w:val="multilevel"/>
    <w:tmpl w:val="E6086B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4426D"/>
    <w:multiLevelType w:val="hybridMultilevel"/>
    <w:tmpl w:val="2B884F68"/>
    <w:lvl w:ilvl="0" w:tplc="8DC89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B5CC7"/>
    <w:multiLevelType w:val="multilevel"/>
    <w:tmpl w:val="DBF875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  <w:sz w:val="23"/>
        <w:szCs w:val="2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AB716C"/>
    <w:multiLevelType w:val="hybridMultilevel"/>
    <w:tmpl w:val="10C016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8"/>
  </w:num>
  <w:num w:numId="4">
    <w:abstractNumId w:val="10"/>
  </w:num>
  <w:num w:numId="5">
    <w:abstractNumId w:val="23"/>
  </w:num>
  <w:num w:numId="6">
    <w:abstractNumId w:val="32"/>
  </w:num>
  <w:num w:numId="7">
    <w:abstractNumId w:val="12"/>
  </w:num>
  <w:num w:numId="8">
    <w:abstractNumId w:val="30"/>
  </w:num>
  <w:num w:numId="9">
    <w:abstractNumId w:val="21"/>
  </w:num>
  <w:num w:numId="10">
    <w:abstractNumId w:val="17"/>
  </w:num>
  <w:num w:numId="11">
    <w:abstractNumId w:val="29"/>
  </w:num>
  <w:num w:numId="12">
    <w:abstractNumId w:val="3"/>
  </w:num>
  <w:num w:numId="13">
    <w:abstractNumId w:val="2"/>
  </w:num>
  <w:num w:numId="14">
    <w:abstractNumId w:val="34"/>
  </w:num>
  <w:num w:numId="15">
    <w:abstractNumId w:val="6"/>
  </w:num>
  <w:num w:numId="16">
    <w:abstractNumId w:val="1"/>
  </w:num>
  <w:num w:numId="17">
    <w:abstractNumId w:val="5"/>
  </w:num>
  <w:num w:numId="18">
    <w:abstractNumId w:val="9"/>
  </w:num>
  <w:num w:numId="19">
    <w:abstractNumId w:val="24"/>
  </w:num>
  <w:num w:numId="20">
    <w:abstractNumId w:val="11"/>
  </w:num>
  <w:num w:numId="21">
    <w:abstractNumId w:val="4"/>
  </w:num>
  <w:num w:numId="22">
    <w:abstractNumId w:val="25"/>
  </w:num>
  <w:num w:numId="23">
    <w:abstractNumId w:val="18"/>
  </w:num>
  <w:num w:numId="24">
    <w:abstractNumId w:val="28"/>
  </w:num>
  <w:num w:numId="25">
    <w:abstractNumId w:val="31"/>
  </w:num>
  <w:num w:numId="26">
    <w:abstractNumId w:val="16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7"/>
  </w:num>
  <w:num w:numId="31">
    <w:abstractNumId w:val="14"/>
  </w:num>
  <w:num w:numId="32">
    <w:abstractNumId w:val="22"/>
  </w:num>
  <w:num w:numId="33">
    <w:abstractNumId w:val="13"/>
  </w:num>
  <w:num w:numId="34">
    <w:abstractNumId w:val="19"/>
  </w:num>
  <w:num w:numId="35">
    <w:abstractNumId w:val="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6950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55CC"/>
    <w:rsid w:val="00037A60"/>
    <w:rsid w:val="000401BD"/>
    <w:rsid w:val="00040D63"/>
    <w:rsid w:val="00043D22"/>
    <w:rsid w:val="00047A34"/>
    <w:rsid w:val="00053132"/>
    <w:rsid w:val="00055253"/>
    <w:rsid w:val="0006045E"/>
    <w:rsid w:val="000619B1"/>
    <w:rsid w:val="00062704"/>
    <w:rsid w:val="00063237"/>
    <w:rsid w:val="000649B2"/>
    <w:rsid w:val="00064E88"/>
    <w:rsid w:val="00064F5F"/>
    <w:rsid w:val="00071B26"/>
    <w:rsid w:val="0007217A"/>
    <w:rsid w:val="00073153"/>
    <w:rsid w:val="0007763B"/>
    <w:rsid w:val="00084919"/>
    <w:rsid w:val="00086F93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0A4"/>
    <w:rsid w:val="000B7CEF"/>
    <w:rsid w:val="000C0CCB"/>
    <w:rsid w:val="000C341A"/>
    <w:rsid w:val="000C590D"/>
    <w:rsid w:val="000C5AB1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01CE"/>
    <w:rsid w:val="001216A7"/>
    <w:rsid w:val="00121D53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2888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27E9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1245"/>
    <w:rsid w:val="002356EE"/>
    <w:rsid w:val="00240214"/>
    <w:rsid w:val="00242811"/>
    <w:rsid w:val="00245C60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5DC3"/>
    <w:rsid w:val="002B6083"/>
    <w:rsid w:val="002B7332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50BB"/>
    <w:rsid w:val="002E5966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2F696A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906"/>
    <w:rsid w:val="00317F29"/>
    <w:rsid w:val="003236CF"/>
    <w:rsid w:val="00323C52"/>
    <w:rsid w:val="00324F71"/>
    <w:rsid w:val="003259DB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662E9"/>
    <w:rsid w:val="00366AC1"/>
    <w:rsid w:val="0037195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87DED"/>
    <w:rsid w:val="003912C5"/>
    <w:rsid w:val="00392827"/>
    <w:rsid w:val="00393A02"/>
    <w:rsid w:val="00395796"/>
    <w:rsid w:val="00397455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520"/>
    <w:rsid w:val="003C7919"/>
    <w:rsid w:val="003D002F"/>
    <w:rsid w:val="003D0440"/>
    <w:rsid w:val="003D0B28"/>
    <w:rsid w:val="003D2034"/>
    <w:rsid w:val="003D640E"/>
    <w:rsid w:val="003D6BF2"/>
    <w:rsid w:val="003D7FD5"/>
    <w:rsid w:val="003E4D37"/>
    <w:rsid w:val="003E7B11"/>
    <w:rsid w:val="003F1AC1"/>
    <w:rsid w:val="003F3488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3838"/>
    <w:rsid w:val="00437034"/>
    <w:rsid w:val="00437978"/>
    <w:rsid w:val="00440483"/>
    <w:rsid w:val="00442955"/>
    <w:rsid w:val="0044371F"/>
    <w:rsid w:val="00443F5D"/>
    <w:rsid w:val="00455A45"/>
    <w:rsid w:val="00460197"/>
    <w:rsid w:val="00460560"/>
    <w:rsid w:val="004628D0"/>
    <w:rsid w:val="00474C51"/>
    <w:rsid w:val="004764FC"/>
    <w:rsid w:val="0047698A"/>
    <w:rsid w:val="00477C1D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1A9D"/>
    <w:rsid w:val="004B3544"/>
    <w:rsid w:val="004B44DE"/>
    <w:rsid w:val="004B76C6"/>
    <w:rsid w:val="004C06B1"/>
    <w:rsid w:val="004C06ED"/>
    <w:rsid w:val="004C0C49"/>
    <w:rsid w:val="004C11CC"/>
    <w:rsid w:val="004C2D15"/>
    <w:rsid w:val="004C2E6C"/>
    <w:rsid w:val="004C4D54"/>
    <w:rsid w:val="004D0022"/>
    <w:rsid w:val="004D10B0"/>
    <w:rsid w:val="004D1DB5"/>
    <w:rsid w:val="004D7392"/>
    <w:rsid w:val="004E0D3E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1E47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0B7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29DB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2521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2FF2"/>
    <w:rsid w:val="005D3444"/>
    <w:rsid w:val="005D45D4"/>
    <w:rsid w:val="005D484F"/>
    <w:rsid w:val="005D6EED"/>
    <w:rsid w:val="005D7A3E"/>
    <w:rsid w:val="005E285C"/>
    <w:rsid w:val="005E7A94"/>
    <w:rsid w:val="005F3D8F"/>
    <w:rsid w:val="005F5916"/>
    <w:rsid w:val="00603B5D"/>
    <w:rsid w:val="00604400"/>
    <w:rsid w:val="00607AF0"/>
    <w:rsid w:val="00611E55"/>
    <w:rsid w:val="00611EAC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B2"/>
    <w:rsid w:val="00666FEF"/>
    <w:rsid w:val="0066776D"/>
    <w:rsid w:val="00671DD1"/>
    <w:rsid w:val="00672542"/>
    <w:rsid w:val="00676463"/>
    <w:rsid w:val="00676F50"/>
    <w:rsid w:val="0068090D"/>
    <w:rsid w:val="006832D2"/>
    <w:rsid w:val="00683419"/>
    <w:rsid w:val="0068790E"/>
    <w:rsid w:val="00690CB7"/>
    <w:rsid w:val="00692FB6"/>
    <w:rsid w:val="00695972"/>
    <w:rsid w:val="006959C0"/>
    <w:rsid w:val="006A3660"/>
    <w:rsid w:val="006B0498"/>
    <w:rsid w:val="006B1E8D"/>
    <w:rsid w:val="006C09FC"/>
    <w:rsid w:val="006C69A5"/>
    <w:rsid w:val="006C6AF9"/>
    <w:rsid w:val="006C750F"/>
    <w:rsid w:val="006C7570"/>
    <w:rsid w:val="006D3BA5"/>
    <w:rsid w:val="006E2E72"/>
    <w:rsid w:val="006E4CBE"/>
    <w:rsid w:val="006E5275"/>
    <w:rsid w:val="006E54A5"/>
    <w:rsid w:val="006E7FFE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199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E0427"/>
    <w:rsid w:val="007E05EB"/>
    <w:rsid w:val="007E1491"/>
    <w:rsid w:val="007E27FE"/>
    <w:rsid w:val="007E35EE"/>
    <w:rsid w:val="007E5CE6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29F0"/>
    <w:rsid w:val="0084349C"/>
    <w:rsid w:val="0085104F"/>
    <w:rsid w:val="00854610"/>
    <w:rsid w:val="0085530B"/>
    <w:rsid w:val="008559A6"/>
    <w:rsid w:val="00860C45"/>
    <w:rsid w:val="0086315C"/>
    <w:rsid w:val="00871800"/>
    <w:rsid w:val="00871F08"/>
    <w:rsid w:val="00873886"/>
    <w:rsid w:val="00873D97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268DF"/>
    <w:rsid w:val="00930601"/>
    <w:rsid w:val="00931AB5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ABF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5318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1285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56CA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1C87"/>
    <w:rsid w:val="00A43405"/>
    <w:rsid w:val="00A43B20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45EC"/>
    <w:rsid w:val="00AB69E0"/>
    <w:rsid w:val="00AB7A7C"/>
    <w:rsid w:val="00AC16F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0300"/>
    <w:rsid w:val="00AF1153"/>
    <w:rsid w:val="00AF3598"/>
    <w:rsid w:val="00AF433C"/>
    <w:rsid w:val="00AF7F04"/>
    <w:rsid w:val="00B00CFD"/>
    <w:rsid w:val="00B03A2F"/>
    <w:rsid w:val="00B07703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A72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267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1B03"/>
    <w:rsid w:val="00CA31B1"/>
    <w:rsid w:val="00CA4911"/>
    <w:rsid w:val="00CA588D"/>
    <w:rsid w:val="00CA6D8B"/>
    <w:rsid w:val="00CA7F67"/>
    <w:rsid w:val="00CB0A1E"/>
    <w:rsid w:val="00CB0A31"/>
    <w:rsid w:val="00CB5E35"/>
    <w:rsid w:val="00CB7E87"/>
    <w:rsid w:val="00CC35AA"/>
    <w:rsid w:val="00CC4D4A"/>
    <w:rsid w:val="00CC681A"/>
    <w:rsid w:val="00CC6878"/>
    <w:rsid w:val="00CD1E84"/>
    <w:rsid w:val="00CD2056"/>
    <w:rsid w:val="00CD5172"/>
    <w:rsid w:val="00CE39BD"/>
    <w:rsid w:val="00CE5905"/>
    <w:rsid w:val="00CE5DE7"/>
    <w:rsid w:val="00CF3464"/>
    <w:rsid w:val="00CF39AA"/>
    <w:rsid w:val="00CF3AC2"/>
    <w:rsid w:val="00CF3C7A"/>
    <w:rsid w:val="00CF708A"/>
    <w:rsid w:val="00D0248D"/>
    <w:rsid w:val="00D06ACF"/>
    <w:rsid w:val="00D142F2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02DB"/>
    <w:rsid w:val="00D759A0"/>
    <w:rsid w:val="00D8060A"/>
    <w:rsid w:val="00D83EDB"/>
    <w:rsid w:val="00D84BDE"/>
    <w:rsid w:val="00D86C86"/>
    <w:rsid w:val="00D87276"/>
    <w:rsid w:val="00D87EEB"/>
    <w:rsid w:val="00D911C5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0675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0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53E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59DA"/>
    <w:rsid w:val="00EC7D0C"/>
    <w:rsid w:val="00ED38B4"/>
    <w:rsid w:val="00ED397E"/>
    <w:rsid w:val="00ED69DB"/>
    <w:rsid w:val="00ED74E7"/>
    <w:rsid w:val="00EE260C"/>
    <w:rsid w:val="00EE2CFB"/>
    <w:rsid w:val="00EE2F2B"/>
    <w:rsid w:val="00EE7889"/>
    <w:rsid w:val="00EF52AD"/>
    <w:rsid w:val="00EF6F17"/>
    <w:rsid w:val="00EF7B13"/>
    <w:rsid w:val="00F0049C"/>
    <w:rsid w:val="00F01820"/>
    <w:rsid w:val="00F042BF"/>
    <w:rsid w:val="00F112C3"/>
    <w:rsid w:val="00F1403E"/>
    <w:rsid w:val="00F23242"/>
    <w:rsid w:val="00F24DF4"/>
    <w:rsid w:val="00F260EF"/>
    <w:rsid w:val="00F27D3E"/>
    <w:rsid w:val="00F31FAB"/>
    <w:rsid w:val="00F3310C"/>
    <w:rsid w:val="00F33CB1"/>
    <w:rsid w:val="00F35B43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6E9B"/>
    <w:rsid w:val="00F57192"/>
    <w:rsid w:val="00F576E1"/>
    <w:rsid w:val="00F579AE"/>
    <w:rsid w:val="00F57F57"/>
    <w:rsid w:val="00F61E64"/>
    <w:rsid w:val="00F621ED"/>
    <w:rsid w:val="00F6287B"/>
    <w:rsid w:val="00F62C2A"/>
    <w:rsid w:val="00F64A0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289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026950"/>
    <w:rPr>
      <w:sz w:val="24"/>
      <w:szCs w:val="24"/>
    </w:rPr>
  </w:style>
  <w:style w:type="character" w:styleId="Hyperlink">
    <w:name w:val="Hyperlink"/>
    <w:basedOn w:val="DefaultParagraphFont"/>
    <w:unhideWhenUsed/>
    <w:rsid w:val="00D14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din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1BE41-F40A-458C-960C-1A5B2601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206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186</cp:revision>
  <cp:lastPrinted>2018-02-15T08:01:00Z</cp:lastPrinted>
  <dcterms:created xsi:type="dcterms:W3CDTF">2016-03-09T07:28:00Z</dcterms:created>
  <dcterms:modified xsi:type="dcterms:W3CDTF">2018-02-22T10:09:00Z</dcterms:modified>
</cp:coreProperties>
</file>