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F7332C" w:rsidP="0063297A">
      <w:pPr>
        <w:jc w:val="center"/>
      </w:pPr>
      <w:r>
        <w:t xml:space="preserve">Lēmums </w:t>
      </w:r>
    </w:p>
    <w:p w:rsidR="007A7598" w:rsidRDefault="007A7598" w:rsidP="00161595">
      <w:pPr>
        <w:jc w:val="center"/>
      </w:pPr>
      <w:bookmarkStart w:id="0" w:name="_Hlk516752066"/>
      <w:proofErr w:type="spellStart"/>
      <w:r w:rsidRPr="007A7598">
        <w:rPr>
          <w:rFonts w:eastAsia="Lucida Sans Unicode"/>
          <w:b/>
        </w:rPr>
        <w:t>Endoskopu</w:t>
      </w:r>
      <w:proofErr w:type="spellEnd"/>
      <w:r w:rsidRPr="007A7598">
        <w:rPr>
          <w:rFonts w:eastAsia="Lucida Sans Unicode"/>
          <w:b/>
        </w:rPr>
        <w:t xml:space="preserve"> piederumu piegāde</w:t>
      </w:r>
    </w:p>
    <w:bookmarkEnd w:id="0"/>
    <w:p w:rsidR="00B44971" w:rsidRPr="00161595" w:rsidRDefault="007A7598"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4B1A9D">
        <w:rPr>
          <w:bCs/>
        </w:rPr>
        <w:t>8</w:t>
      </w:r>
      <w:r w:rsidR="009109BB" w:rsidRPr="009073E8">
        <w:rPr>
          <w:bCs/>
        </w:rPr>
        <w:t>/</w:t>
      </w:r>
      <w:r>
        <w:rPr>
          <w:bCs/>
        </w:rPr>
        <w:t>100</w:t>
      </w:r>
      <w:r w:rsidR="00D20CF1" w:rsidRPr="009073E8">
        <w:t>)</w:t>
      </w:r>
    </w:p>
    <w:p w:rsidR="00161595" w:rsidRPr="00161595" w:rsidRDefault="00F7332C"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161595" w:rsidRPr="009073E8" w:rsidRDefault="00161595" w:rsidP="00B7504F">
      <w:pPr>
        <w:jc w:val="center"/>
      </w:pPr>
    </w:p>
    <w:p w:rsidR="00996620" w:rsidRPr="009073E8" w:rsidRDefault="00996620" w:rsidP="005905C6"/>
    <w:p w:rsidR="005905C6" w:rsidRPr="009073E8" w:rsidRDefault="009F00CF" w:rsidP="005905C6">
      <w:r w:rsidRPr="009073E8">
        <w:t xml:space="preserve">Rīga </w:t>
      </w:r>
      <w:r w:rsidR="005905C6" w:rsidRPr="009073E8">
        <w:t>201</w:t>
      </w:r>
      <w:r w:rsidR="004B1A9D">
        <w:t>8</w:t>
      </w:r>
      <w:r w:rsidR="005905C6" w:rsidRPr="009073E8">
        <w:t xml:space="preserve">.gada </w:t>
      </w:r>
      <w:r w:rsidR="00315599">
        <w:t>4.jūlijā</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7A7598">
        <w:t>1.jūnija</w:t>
      </w:r>
      <w:r w:rsidRPr="009073E8">
        <w:t xml:space="preserve"> </w:t>
      </w:r>
      <w:r w:rsidR="00EA11AD" w:rsidRPr="009073E8">
        <w:t>rīkojumu Nr</w:t>
      </w:r>
      <w:r w:rsidR="00EA11AD" w:rsidRPr="009073E8">
        <w:rPr>
          <w:color w:val="1F497D"/>
        </w:rPr>
        <w:t>.</w:t>
      </w:r>
      <w:r w:rsidR="00E5553E">
        <w:t>11-10/</w:t>
      </w:r>
      <w:r w:rsidR="007A7598">
        <w:t>92</w:t>
      </w:r>
      <w:r w:rsidR="002F696A">
        <w:t xml:space="preserve"> </w:t>
      </w:r>
      <w:r w:rsidR="00EA11AD" w:rsidRPr="009073E8">
        <w:t>„Par iepirkuma komisijas izveidi iepirkumam “</w:t>
      </w:r>
      <w:proofErr w:type="spellStart"/>
      <w:r w:rsidR="007A7598" w:rsidRPr="007A7598">
        <w:t>Endoskopu</w:t>
      </w:r>
      <w:proofErr w:type="spellEnd"/>
      <w:r w:rsidR="007A7598" w:rsidRPr="007A7598">
        <w:t xml:space="preserve"> piederumu piegāde</w:t>
      </w:r>
      <w:r w:rsidR="007A7598">
        <w:t>”</w:t>
      </w:r>
      <w:r w:rsidR="002B7332">
        <w:t>:</w:t>
      </w:r>
    </w:p>
    <w:p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rsidTr="00577828">
        <w:tc>
          <w:tcPr>
            <w:tcW w:w="2802" w:type="dxa"/>
            <w:shd w:val="clear" w:color="auto" w:fill="auto"/>
          </w:tcPr>
          <w:p w:rsidR="009003FD" w:rsidRPr="000E4388" w:rsidRDefault="009003FD" w:rsidP="00577828">
            <w:pPr>
              <w:jc w:val="both"/>
            </w:pPr>
            <w:r w:rsidRPr="000E4388">
              <w:t>Komisijas priekšsēdētāja:</w:t>
            </w:r>
          </w:p>
        </w:tc>
        <w:tc>
          <w:tcPr>
            <w:tcW w:w="6485" w:type="dxa"/>
            <w:shd w:val="clear" w:color="auto" w:fill="auto"/>
          </w:tcPr>
          <w:p w:rsidR="009003FD" w:rsidRPr="000E4388" w:rsidRDefault="009003FD" w:rsidP="00577828">
            <w:pPr>
              <w:jc w:val="both"/>
            </w:pPr>
            <w:r>
              <w:rPr>
                <w:b/>
              </w:rPr>
              <w:t>Toms Bērziņš</w:t>
            </w:r>
            <w:r w:rsidRPr="000E4388">
              <w:t xml:space="preserve"> </w:t>
            </w:r>
            <w:r w:rsidRPr="000E4388">
              <w:rPr>
                <w:b/>
                <w:bCs/>
              </w:rPr>
              <w:t xml:space="preserve">– </w:t>
            </w:r>
            <w:r>
              <w:rPr>
                <w:bCs/>
              </w:rPr>
              <w:t>Medicīnas tehnoloģiju daļas vadītājs;</w:t>
            </w:r>
          </w:p>
        </w:tc>
      </w:tr>
      <w:tr w:rsidR="009003FD" w:rsidRPr="000E4388" w:rsidTr="00577828">
        <w:tc>
          <w:tcPr>
            <w:tcW w:w="2802" w:type="dxa"/>
            <w:shd w:val="clear" w:color="auto" w:fill="auto"/>
          </w:tcPr>
          <w:p w:rsidR="009003FD" w:rsidRPr="000E4388" w:rsidRDefault="009003FD" w:rsidP="00577828">
            <w:pPr>
              <w:jc w:val="both"/>
            </w:pPr>
            <w:r w:rsidRPr="000E4388">
              <w:t>Komisijas locekļi:</w:t>
            </w:r>
          </w:p>
        </w:tc>
        <w:tc>
          <w:tcPr>
            <w:tcW w:w="6485" w:type="dxa"/>
            <w:shd w:val="clear" w:color="auto" w:fill="auto"/>
          </w:tcPr>
          <w:p w:rsidR="009003FD" w:rsidRPr="000E4388" w:rsidRDefault="009003FD" w:rsidP="00577828">
            <w:pPr>
              <w:jc w:val="both"/>
            </w:pPr>
            <w:r>
              <w:rPr>
                <w:b/>
                <w:lang w:eastAsia="en-US"/>
              </w:rPr>
              <w:t>Elīna Rostoka</w:t>
            </w:r>
            <w:r w:rsidRPr="000E4388">
              <w:rPr>
                <w:lang w:eastAsia="en-US"/>
              </w:rPr>
              <w:t xml:space="preserve"> </w:t>
            </w:r>
            <w:r w:rsidRPr="000E4388">
              <w:t xml:space="preserve">– </w:t>
            </w:r>
            <w:r>
              <w:t>vecākā medicīnas ierīču speciāliste/fiziķe;</w:t>
            </w:r>
          </w:p>
        </w:tc>
      </w:tr>
      <w:tr w:rsidR="009003FD" w:rsidRPr="000E4388" w:rsidTr="00577828">
        <w:tc>
          <w:tcPr>
            <w:tcW w:w="2802" w:type="dxa"/>
            <w:shd w:val="clear" w:color="auto" w:fill="auto"/>
          </w:tcPr>
          <w:p w:rsidR="009003FD" w:rsidRPr="000E4388" w:rsidRDefault="009003FD" w:rsidP="00577828">
            <w:pPr>
              <w:jc w:val="both"/>
            </w:pPr>
          </w:p>
        </w:tc>
        <w:tc>
          <w:tcPr>
            <w:tcW w:w="6485" w:type="dxa"/>
            <w:shd w:val="clear" w:color="auto" w:fill="auto"/>
          </w:tcPr>
          <w:p w:rsidR="009003FD" w:rsidRPr="000E4388" w:rsidRDefault="009003FD" w:rsidP="00577828">
            <w:pPr>
              <w:jc w:val="both"/>
            </w:pPr>
            <w:r w:rsidRPr="00BC741D">
              <w:rPr>
                <w:b/>
              </w:rPr>
              <w:t>Lāsma Vītoliņa</w:t>
            </w:r>
            <w:r>
              <w:t xml:space="preserve"> – Iepirkumu daļas iepirkumu procesu koordinatore</w:t>
            </w:r>
          </w:p>
        </w:tc>
      </w:tr>
    </w:tbl>
    <w:p w:rsidR="009F00CF" w:rsidRPr="009073E8" w:rsidRDefault="009F00CF" w:rsidP="006B1E8D">
      <w:pPr>
        <w:jc w:val="both"/>
        <w:rPr>
          <w:u w:val="single"/>
        </w:rPr>
      </w:pPr>
    </w:p>
    <w:p w:rsidR="00EC59DA" w:rsidRDefault="00EC59DA" w:rsidP="002027E9">
      <w:pPr>
        <w:jc w:val="both"/>
        <w:rPr>
          <w:b/>
        </w:rPr>
      </w:pPr>
    </w:p>
    <w:p w:rsidR="00F7332C" w:rsidRDefault="00F7332C" w:rsidP="002027E9">
      <w:pPr>
        <w:jc w:val="both"/>
        <w:rPr>
          <w:b/>
        </w:rPr>
      </w:pPr>
    </w:p>
    <w:p w:rsidR="00F7332C" w:rsidRDefault="00F7332C" w:rsidP="00F7332C">
      <w:pPr>
        <w:numPr>
          <w:ilvl w:val="0"/>
          <w:numId w:val="38"/>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rsidR="00F7332C" w:rsidRDefault="00F7332C" w:rsidP="00F7332C">
      <w:pPr>
        <w:numPr>
          <w:ilvl w:val="0"/>
          <w:numId w:val="38"/>
        </w:numPr>
        <w:ind w:left="284" w:hanging="284"/>
        <w:jc w:val="both"/>
      </w:pPr>
      <w:r w:rsidRPr="00B85553">
        <w:rPr>
          <w:b/>
        </w:rPr>
        <w:t>Iepirkuma identifikācijas numurs</w:t>
      </w:r>
      <w:r>
        <w:t xml:space="preserve"> – PSKUS 2018/100</w:t>
      </w:r>
    </w:p>
    <w:p w:rsidR="00F7332C" w:rsidRDefault="00F7332C" w:rsidP="00F7332C">
      <w:pPr>
        <w:numPr>
          <w:ilvl w:val="0"/>
          <w:numId w:val="38"/>
        </w:numPr>
        <w:ind w:left="284" w:hanging="284"/>
        <w:jc w:val="both"/>
      </w:pPr>
      <w:r w:rsidRPr="00B85553">
        <w:rPr>
          <w:b/>
        </w:rPr>
        <w:t>Piedāvājuma izvēles kritērijs:</w:t>
      </w:r>
      <w:r>
        <w:t xml:space="preserve"> piedāvājums, kas atbilst nolikumā izvirzītajām prasībām un ir ar zemāko kopējo vērtējamo cenu EUR bez PVN.</w:t>
      </w:r>
    </w:p>
    <w:p w:rsidR="00F7332C" w:rsidRPr="00075BA4" w:rsidRDefault="00F7332C" w:rsidP="00F7332C">
      <w:pPr>
        <w:numPr>
          <w:ilvl w:val="0"/>
          <w:numId w:val="38"/>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F7332C" w:rsidRPr="00F12EFB" w:rsidTr="00182C18">
        <w:tc>
          <w:tcPr>
            <w:tcW w:w="653" w:type="dxa"/>
            <w:shd w:val="clear" w:color="auto" w:fill="auto"/>
          </w:tcPr>
          <w:p w:rsidR="00F7332C" w:rsidRPr="00F12EFB" w:rsidRDefault="00F7332C" w:rsidP="00182C18">
            <w:pPr>
              <w:rPr>
                <w:bCs/>
                <w:sz w:val="22"/>
                <w:szCs w:val="22"/>
              </w:rPr>
            </w:pPr>
            <w:r w:rsidRPr="00F12EFB">
              <w:rPr>
                <w:bCs/>
                <w:sz w:val="22"/>
                <w:szCs w:val="22"/>
              </w:rPr>
              <w:t>Nr.</w:t>
            </w:r>
          </w:p>
          <w:p w:rsidR="00F7332C" w:rsidRPr="00F12EFB" w:rsidRDefault="00F7332C" w:rsidP="00182C18">
            <w:pPr>
              <w:rPr>
                <w:bCs/>
                <w:sz w:val="22"/>
                <w:szCs w:val="22"/>
              </w:rPr>
            </w:pPr>
            <w:r w:rsidRPr="00F12EFB">
              <w:rPr>
                <w:bCs/>
                <w:sz w:val="22"/>
                <w:szCs w:val="22"/>
              </w:rPr>
              <w:t>p.k.</w:t>
            </w:r>
          </w:p>
        </w:tc>
        <w:tc>
          <w:tcPr>
            <w:tcW w:w="2012" w:type="dxa"/>
            <w:shd w:val="clear" w:color="auto" w:fill="auto"/>
            <w:vAlign w:val="center"/>
          </w:tcPr>
          <w:p w:rsidR="00F7332C" w:rsidRPr="00F12EFB" w:rsidRDefault="00F7332C" w:rsidP="00182C18">
            <w:pPr>
              <w:jc w:val="center"/>
              <w:rPr>
                <w:sz w:val="22"/>
                <w:szCs w:val="22"/>
              </w:rPr>
            </w:pPr>
            <w:r w:rsidRPr="00F12EFB">
              <w:rPr>
                <w:sz w:val="22"/>
                <w:szCs w:val="22"/>
              </w:rPr>
              <w:t>Piedāvājuma iesniegšanas datums un laiks</w:t>
            </w:r>
          </w:p>
        </w:tc>
        <w:tc>
          <w:tcPr>
            <w:tcW w:w="2835" w:type="dxa"/>
            <w:shd w:val="clear" w:color="auto" w:fill="auto"/>
            <w:vAlign w:val="center"/>
          </w:tcPr>
          <w:p w:rsidR="00F7332C" w:rsidRPr="00F12EFB" w:rsidRDefault="00F7332C" w:rsidP="00182C18">
            <w:pPr>
              <w:jc w:val="center"/>
              <w:rPr>
                <w:sz w:val="22"/>
                <w:szCs w:val="22"/>
              </w:rPr>
            </w:pPr>
            <w:r w:rsidRPr="00F12EFB">
              <w:rPr>
                <w:sz w:val="22"/>
                <w:szCs w:val="22"/>
              </w:rPr>
              <w:t>Pretendenta nosaukums</w:t>
            </w:r>
          </w:p>
        </w:tc>
        <w:tc>
          <w:tcPr>
            <w:tcW w:w="3431" w:type="dxa"/>
            <w:shd w:val="clear" w:color="auto" w:fill="auto"/>
            <w:vAlign w:val="center"/>
          </w:tcPr>
          <w:p w:rsidR="00F7332C" w:rsidRPr="00F12EFB" w:rsidRDefault="00F7332C" w:rsidP="00182C18">
            <w:pPr>
              <w:jc w:val="center"/>
              <w:rPr>
                <w:b/>
                <w:bCs/>
                <w:sz w:val="22"/>
                <w:szCs w:val="22"/>
              </w:rPr>
            </w:pPr>
            <w:r>
              <w:rPr>
                <w:bCs/>
                <w:sz w:val="22"/>
                <w:szCs w:val="22"/>
              </w:rPr>
              <w:t xml:space="preserve">Piedāvātā kopējā vērtējamā </w:t>
            </w:r>
            <w:r w:rsidRPr="00F12EFB">
              <w:rPr>
                <w:bCs/>
                <w:sz w:val="22"/>
                <w:szCs w:val="22"/>
              </w:rPr>
              <w:t>cena EUR bez PVN</w:t>
            </w:r>
          </w:p>
        </w:tc>
      </w:tr>
      <w:tr w:rsidR="00F7332C" w:rsidRPr="00996680" w:rsidTr="00182C18">
        <w:tc>
          <w:tcPr>
            <w:tcW w:w="653" w:type="dxa"/>
            <w:shd w:val="clear" w:color="auto" w:fill="auto"/>
          </w:tcPr>
          <w:p w:rsidR="00F7332C" w:rsidRPr="00837E19" w:rsidRDefault="00F7332C" w:rsidP="00182C18">
            <w:pPr>
              <w:rPr>
                <w:bCs/>
                <w:sz w:val="22"/>
                <w:szCs w:val="22"/>
              </w:rPr>
            </w:pPr>
            <w:r w:rsidRPr="00837E19">
              <w:rPr>
                <w:bCs/>
                <w:sz w:val="22"/>
                <w:szCs w:val="22"/>
              </w:rPr>
              <w:t>1.</w:t>
            </w:r>
          </w:p>
        </w:tc>
        <w:tc>
          <w:tcPr>
            <w:tcW w:w="2012" w:type="dxa"/>
            <w:shd w:val="clear" w:color="auto" w:fill="auto"/>
            <w:vAlign w:val="center"/>
          </w:tcPr>
          <w:p w:rsidR="00F7332C" w:rsidRDefault="00F7332C" w:rsidP="00182C18">
            <w:pPr>
              <w:jc w:val="center"/>
              <w:rPr>
                <w:sz w:val="22"/>
                <w:szCs w:val="22"/>
              </w:rPr>
            </w:pPr>
            <w:r>
              <w:rPr>
                <w:sz w:val="22"/>
                <w:szCs w:val="22"/>
              </w:rPr>
              <w:t>21.06.2018.</w:t>
            </w:r>
          </w:p>
          <w:p w:rsidR="00F7332C" w:rsidRPr="00837E19" w:rsidRDefault="00F7332C" w:rsidP="00182C18">
            <w:pPr>
              <w:jc w:val="center"/>
              <w:rPr>
                <w:sz w:val="22"/>
                <w:szCs w:val="22"/>
              </w:rPr>
            </w:pPr>
            <w:r>
              <w:rPr>
                <w:sz w:val="22"/>
                <w:szCs w:val="22"/>
              </w:rPr>
              <w:t>Plkst.09:46</w:t>
            </w:r>
          </w:p>
        </w:tc>
        <w:tc>
          <w:tcPr>
            <w:tcW w:w="2835" w:type="dxa"/>
            <w:shd w:val="clear" w:color="auto" w:fill="auto"/>
            <w:vAlign w:val="center"/>
          </w:tcPr>
          <w:p w:rsidR="00F7332C" w:rsidRPr="00837E19" w:rsidRDefault="00F7332C" w:rsidP="00182C18">
            <w:pPr>
              <w:jc w:val="center"/>
              <w:rPr>
                <w:sz w:val="22"/>
                <w:szCs w:val="22"/>
              </w:rPr>
            </w:pPr>
            <w:r>
              <w:rPr>
                <w:sz w:val="22"/>
                <w:szCs w:val="22"/>
              </w:rPr>
              <w:t>SIA “Tradintek”</w:t>
            </w:r>
          </w:p>
        </w:tc>
        <w:tc>
          <w:tcPr>
            <w:tcW w:w="3431" w:type="dxa"/>
            <w:shd w:val="clear" w:color="auto" w:fill="auto"/>
            <w:vAlign w:val="center"/>
          </w:tcPr>
          <w:p w:rsidR="00F7332C" w:rsidRPr="00996680" w:rsidRDefault="00F7332C" w:rsidP="00182C18">
            <w:pPr>
              <w:rPr>
                <w:bCs/>
                <w:sz w:val="22"/>
                <w:szCs w:val="22"/>
              </w:rPr>
            </w:pPr>
            <w:r w:rsidRPr="00996680">
              <w:rPr>
                <w:bCs/>
                <w:sz w:val="22"/>
                <w:szCs w:val="22"/>
              </w:rPr>
              <w:t>Iepirkuma priekšmeta 2.daļa – 3 370.10</w:t>
            </w:r>
          </w:p>
        </w:tc>
      </w:tr>
      <w:tr w:rsidR="00F7332C" w:rsidRPr="00996680" w:rsidTr="00182C18">
        <w:tc>
          <w:tcPr>
            <w:tcW w:w="653" w:type="dxa"/>
            <w:shd w:val="clear" w:color="auto" w:fill="auto"/>
          </w:tcPr>
          <w:p w:rsidR="00F7332C" w:rsidRPr="00837E19" w:rsidRDefault="00F7332C" w:rsidP="00182C18">
            <w:pPr>
              <w:rPr>
                <w:bCs/>
                <w:sz w:val="22"/>
                <w:szCs w:val="22"/>
              </w:rPr>
            </w:pPr>
            <w:r>
              <w:rPr>
                <w:bCs/>
                <w:sz w:val="22"/>
                <w:szCs w:val="22"/>
              </w:rPr>
              <w:t>2.</w:t>
            </w:r>
          </w:p>
        </w:tc>
        <w:tc>
          <w:tcPr>
            <w:tcW w:w="2012" w:type="dxa"/>
            <w:shd w:val="clear" w:color="auto" w:fill="auto"/>
            <w:vAlign w:val="center"/>
          </w:tcPr>
          <w:p w:rsidR="00F7332C" w:rsidRDefault="00F7332C" w:rsidP="00182C18">
            <w:pPr>
              <w:jc w:val="center"/>
              <w:rPr>
                <w:sz w:val="22"/>
                <w:szCs w:val="22"/>
              </w:rPr>
            </w:pPr>
            <w:r>
              <w:rPr>
                <w:sz w:val="22"/>
                <w:szCs w:val="22"/>
              </w:rPr>
              <w:t>21.06.2018.</w:t>
            </w:r>
          </w:p>
          <w:p w:rsidR="00F7332C" w:rsidRDefault="00F7332C" w:rsidP="00182C18">
            <w:pPr>
              <w:jc w:val="center"/>
              <w:rPr>
                <w:sz w:val="22"/>
                <w:szCs w:val="22"/>
              </w:rPr>
            </w:pPr>
            <w:r>
              <w:rPr>
                <w:sz w:val="22"/>
                <w:szCs w:val="22"/>
              </w:rPr>
              <w:t>Plkst.13:38</w:t>
            </w:r>
          </w:p>
        </w:tc>
        <w:tc>
          <w:tcPr>
            <w:tcW w:w="2835" w:type="dxa"/>
            <w:shd w:val="clear" w:color="auto" w:fill="auto"/>
            <w:vAlign w:val="center"/>
          </w:tcPr>
          <w:p w:rsidR="00F7332C" w:rsidRDefault="00F7332C" w:rsidP="00182C18">
            <w:pPr>
              <w:jc w:val="center"/>
              <w:rPr>
                <w:sz w:val="22"/>
                <w:szCs w:val="22"/>
              </w:rPr>
            </w:pPr>
            <w:r>
              <w:rPr>
                <w:sz w:val="22"/>
                <w:szCs w:val="22"/>
              </w:rPr>
              <w:t>SIA “</w:t>
            </w:r>
            <w:proofErr w:type="spellStart"/>
            <w:r>
              <w:rPr>
                <w:sz w:val="22"/>
                <w:szCs w:val="22"/>
              </w:rPr>
              <w:t>Arbor</w:t>
            </w:r>
            <w:proofErr w:type="spellEnd"/>
            <w:r>
              <w:rPr>
                <w:sz w:val="22"/>
                <w:szCs w:val="22"/>
              </w:rPr>
              <w:t xml:space="preserve"> Medical Korporācija”</w:t>
            </w:r>
          </w:p>
        </w:tc>
        <w:tc>
          <w:tcPr>
            <w:tcW w:w="3431" w:type="dxa"/>
            <w:shd w:val="clear" w:color="auto" w:fill="auto"/>
            <w:vAlign w:val="center"/>
          </w:tcPr>
          <w:p w:rsidR="00F7332C" w:rsidRPr="00996680" w:rsidRDefault="00F7332C" w:rsidP="00182C18">
            <w:pPr>
              <w:rPr>
                <w:bCs/>
                <w:sz w:val="22"/>
                <w:szCs w:val="22"/>
              </w:rPr>
            </w:pPr>
            <w:r w:rsidRPr="00996680">
              <w:rPr>
                <w:bCs/>
                <w:sz w:val="22"/>
                <w:szCs w:val="22"/>
              </w:rPr>
              <w:t>Iepirkuma priekšmeta 1.daļa – 2 410.72</w:t>
            </w:r>
          </w:p>
        </w:tc>
      </w:tr>
      <w:tr w:rsidR="00F7332C" w:rsidRPr="00996680" w:rsidTr="00182C18">
        <w:tc>
          <w:tcPr>
            <w:tcW w:w="653" w:type="dxa"/>
            <w:shd w:val="clear" w:color="auto" w:fill="auto"/>
          </w:tcPr>
          <w:p w:rsidR="00F7332C" w:rsidRDefault="00F7332C" w:rsidP="00182C18">
            <w:pPr>
              <w:rPr>
                <w:bCs/>
                <w:sz w:val="22"/>
                <w:szCs w:val="22"/>
              </w:rPr>
            </w:pPr>
            <w:r>
              <w:rPr>
                <w:bCs/>
                <w:sz w:val="22"/>
                <w:szCs w:val="22"/>
              </w:rPr>
              <w:t>3.</w:t>
            </w:r>
          </w:p>
        </w:tc>
        <w:tc>
          <w:tcPr>
            <w:tcW w:w="2012" w:type="dxa"/>
            <w:shd w:val="clear" w:color="auto" w:fill="auto"/>
            <w:vAlign w:val="center"/>
          </w:tcPr>
          <w:p w:rsidR="00F7332C" w:rsidRDefault="00F7332C" w:rsidP="00182C18">
            <w:pPr>
              <w:jc w:val="center"/>
              <w:rPr>
                <w:sz w:val="22"/>
                <w:szCs w:val="22"/>
              </w:rPr>
            </w:pPr>
            <w:r>
              <w:rPr>
                <w:sz w:val="22"/>
                <w:szCs w:val="22"/>
              </w:rPr>
              <w:t>22.06.2018.</w:t>
            </w:r>
          </w:p>
          <w:p w:rsidR="00F7332C" w:rsidRDefault="00F7332C" w:rsidP="00182C18">
            <w:pPr>
              <w:jc w:val="center"/>
              <w:rPr>
                <w:sz w:val="22"/>
                <w:szCs w:val="22"/>
              </w:rPr>
            </w:pPr>
            <w:r>
              <w:rPr>
                <w:sz w:val="22"/>
                <w:szCs w:val="22"/>
              </w:rPr>
              <w:t>Plkst.12:02</w:t>
            </w:r>
          </w:p>
        </w:tc>
        <w:tc>
          <w:tcPr>
            <w:tcW w:w="2835" w:type="dxa"/>
            <w:shd w:val="clear" w:color="auto" w:fill="auto"/>
            <w:vAlign w:val="center"/>
          </w:tcPr>
          <w:p w:rsidR="00F7332C" w:rsidRDefault="00F7332C" w:rsidP="00182C18">
            <w:pPr>
              <w:jc w:val="center"/>
              <w:rPr>
                <w:sz w:val="22"/>
                <w:szCs w:val="22"/>
              </w:rPr>
            </w:pPr>
            <w:r>
              <w:rPr>
                <w:sz w:val="22"/>
                <w:szCs w:val="22"/>
              </w:rPr>
              <w:t xml:space="preserve">Olympus </w:t>
            </w:r>
            <w:proofErr w:type="spellStart"/>
            <w:r>
              <w:rPr>
                <w:sz w:val="22"/>
                <w:szCs w:val="22"/>
              </w:rPr>
              <w:t>Sverige</w:t>
            </w:r>
            <w:proofErr w:type="spellEnd"/>
            <w:r>
              <w:rPr>
                <w:sz w:val="22"/>
                <w:szCs w:val="22"/>
              </w:rPr>
              <w:t xml:space="preserve"> </w:t>
            </w:r>
            <w:proofErr w:type="spellStart"/>
            <w:r>
              <w:rPr>
                <w:sz w:val="22"/>
                <w:szCs w:val="22"/>
              </w:rPr>
              <w:t>Aktiebolag</w:t>
            </w:r>
            <w:proofErr w:type="spellEnd"/>
            <w:r>
              <w:rPr>
                <w:sz w:val="22"/>
                <w:szCs w:val="22"/>
              </w:rPr>
              <w:t xml:space="preserve"> filiāle Latvijā</w:t>
            </w:r>
          </w:p>
        </w:tc>
        <w:tc>
          <w:tcPr>
            <w:tcW w:w="3431" w:type="dxa"/>
            <w:shd w:val="clear" w:color="auto" w:fill="auto"/>
            <w:vAlign w:val="center"/>
          </w:tcPr>
          <w:p w:rsidR="00F7332C" w:rsidRPr="00996680" w:rsidRDefault="00F7332C" w:rsidP="00182C18">
            <w:pPr>
              <w:rPr>
                <w:bCs/>
                <w:sz w:val="22"/>
                <w:szCs w:val="22"/>
              </w:rPr>
            </w:pPr>
            <w:r w:rsidRPr="00996680">
              <w:rPr>
                <w:bCs/>
                <w:sz w:val="22"/>
                <w:szCs w:val="22"/>
              </w:rPr>
              <w:t>Iepirkuma priekšmeta 3.daļa – 1 054.03</w:t>
            </w:r>
          </w:p>
        </w:tc>
      </w:tr>
    </w:tbl>
    <w:p w:rsidR="00F7332C" w:rsidRDefault="00F7332C" w:rsidP="002027E9">
      <w:pPr>
        <w:jc w:val="both"/>
        <w:rPr>
          <w:b/>
        </w:rPr>
      </w:pPr>
    </w:p>
    <w:p w:rsidR="00F7332C" w:rsidRPr="00B85553" w:rsidRDefault="00F7332C" w:rsidP="00F7332C">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F7332C" w:rsidRPr="009418C8" w:rsidRDefault="00F7332C" w:rsidP="00F7332C">
      <w:pPr>
        <w:ind w:left="284" w:hanging="284"/>
        <w:jc w:val="both"/>
      </w:pPr>
      <w:r w:rsidRPr="00B85553">
        <w:rPr>
          <w:b/>
        </w:rPr>
        <w:t>6.</w:t>
      </w:r>
      <w:r w:rsidRPr="00B85553">
        <w:rPr>
          <w:b/>
        </w:rPr>
        <w:tab/>
        <w:t xml:space="preserve">Lēmuma pieņemšanas datums: </w:t>
      </w:r>
      <w:r>
        <w:t>04.07.2018.</w:t>
      </w:r>
    </w:p>
    <w:p w:rsidR="00F7332C" w:rsidRDefault="00F7332C" w:rsidP="00F7332C">
      <w:pPr>
        <w:ind w:left="284" w:hanging="284"/>
        <w:jc w:val="both"/>
        <w:rPr>
          <w:b/>
        </w:rPr>
      </w:pPr>
      <w:r w:rsidRPr="00B85553">
        <w:rPr>
          <w:b/>
        </w:rPr>
        <w:t>7.</w:t>
      </w:r>
      <w:r w:rsidRPr="00B85553">
        <w:rPr>
          <w:b/>
        </w:rPr>
        <w:tab/>
        <w:t>Pretendent</w:t>
      </w:r>
      <w:r>
        <w:rPr>
          <w:b/>
        </w:rPr>
        <w:t>s</w:t>
      </w:r>
      <w:r w:rsidRPr="00B85553">
        <w:rPr>
          <w:b/>
        </w:rPr>
        <w:t>, kuram piešķirtas līguma slēgšanas tiesības un pamatojums piedāvājuma izvēlei</w:t>
      </w:r>
      <w:r>
        <w:rPr>
          <w:b/>
        </w:rPr>
        <w:t>:</w:t>
      </w:r>
    </w:p>
    <w:p w:rsidR="00F7332C" w:rsidRPr="00C631D7" w:rsidRDefault="00F7332C" w:rsidP="00F7332C">
      <w:pPr>
        <w:jc w:val="both"/>
      </w:pPr>
      <w:r w:rsidRPr="003D0123">
        <w:rPr>
          <w:snapToGrid w:val="0"/>
        </w:rPr>
        <w:t xml:space="preserve">saskaņā ar nolikuma </w:t>
      </w:r>
      <w:r>
        <w:rPr>
          <w:snapToGrid w:val="0"/>
        </w:rPr>
        <w:t>13.3.4.3.</w:t>
      </w:r>
      <w:r w:rsidRPr="003D0123">
        <w:rPr>
          <w:snapToGrid w:val="0"/>
        </w:rPr>
        <w:t xml:space="preserve">punktu un iepirkuma komisijas </w:t>
      </w:r>
      <w:proofErr w:type="spellStart"/>
      <w:r w:rsidRPr="003D0123">
        <w:rPr>
          <w:snapToGrid w:val="0"/>
        </w:rPr>
        <w:t>izvērtējumu</w:t>
      </w:r>
      <w:proofErr w:type="spellEnd"/>
      <w:r w:rsidRPr="003D0123">
        <w:rPr>
          <w:snapToGrid w:val="0"/>
        </w:rPr>
        <w:t xml:space="preserve">, vispārīgās vienošanās slēgšanas tiesības par </w:t>
      </w:r>
      <w:proofErr w:type="spellStart"/>
      <w:r>
        <w:rPr>
          <w:snapToGrid w:val="0"/>
        </w:rPr>
        <w:t>e</w:t>
      </w:r>
      <w:r w:rsidRPr="00015967">
        <w:rPr>
          <w:snapToGrid w:val="0"/>
        </w:rPr>
        <w:t>ndoskopu</w:t>
      </w:r>
      <w:proofErr w:type="spellEnd"/>
      <w:r w:rsidRPr="00015967">
        <w:rPr>
          <w:snapToGrid w:val="0"/>
        </w:rPr>
        <w:t xml:space="preserve"> piederumu piegād</w:t>
      </w:r>
      <w:r>
        <w:rPr>
          <w:snapToGrid w:val="0"/>
        </w:rPr>
        <w:t xml:space="preserve">i </w:t>
      </w:r>
      <w:r w:rsidRPr="003D0123">
        <w:rPr>
          <w:snapToGrid w:val="0"/>
        </w:rPr>
        <w:t>tiek piešķirtas:</w:t>
      </w:r>
    </w:p>
    <w:p w:rsidR="00F7332C" w:rsidRPr="00C631D7" w:rsidRDefault="00F7332C" w:rsidP="00F7332C">
      <w:pPr>
        <w:pStyle w:val="ListParagraph"/>
        <w:numPr>
          <w:ilvl w:val="0"/>
          <w:numId w:val="41"/>
        </w:numPr>
        <w:jc w:val="both"/>
      </w:pPr>
      <w:r>
        <w:rPr>
          <w:snapToGrid w:val="0"/>
        </w:rPr>
        <w:t>iepirkuma priekšmeta 1.daļā</w:t>
      </w:r>
      <w:r w:rsidRPr="00015967">
        <w:t xml:space="preserve"> </w:t>
      </w:r>
      <w:proofErr w:type="spellStart"/>
      <w:r w:rsidRPr="00A82762">
        <w:rPr>
          <w:i/>
          <w:snapToGrid w:val="0"/>
        </w:rPr>
        <w:t>Pentax</w:t>
      </w:r>
      <w:proofErr w:type="spellEnd"/>
      <w:r w:rsidRPr="00A82762">
        <w:rPr>
          <w:i/>
          <w:snapToGrid w:val="0"/>
        </w:rPr>
        <w:t xml:space="preserve"> </w:t>
      </w:r>
      <w:proofErr w:type="spellStart"/>
      <w:r w:rsidRPr="00A82762">
        <w:rPr>
          <w:i/>
          <w:snapToGrid w:val="0"/>
        </w:rPr>
        <w:t>endoskopu</w:t>
      </w:r>
      <w:proofErr w:type="spellEnd"/>
      <w:r w:rsidRPr="00A82762">
        <w:rPr>
          <w:i/>
          <w:snapToGrid w:val="0"/>
        </w:rPr>
        <w:t xml:space="preserve"> piederumi</w:t>
      </w:r>
      <w:r>
        <w:rPr>
          <w:i/>
          <w:snapToGrid w:val="0"/>
        </w:rPr>
        <w:t xml:space="preserve"> </w:t>
      </w:r>
      <w:r>
        <w:rPr>
          <w:rFonts w:eastAsia="Calibri"/>
          <w:bCs/>
          <w:lang w:eastAsia="en-US"/>
        </w:rPr>
        <w:t>– SIA “</w:t>
      </w:r>
      <w:proofErr w:type="spellStart"/>
      <w:r>
        <w:t>Arbor</w:t>
      </w:r>
      <w:proofErr w:type="spellEnd"/>
      <w:r>
        <w:t xml:space="preserve"> Medical korporācija</w:t>
      </w:r>
      <w:r>
        <w:rPr>
          <w:rFonts w:eastAsia="Calibri"/>
          <w:bCs/>
          <w:lang w:eastAsia="en-US"/>
        </w:rPr>
        <w:t>”;</w:t>
      </w:r>
    </w:p>
    <w:p w:rsidR="00F7332C" w:rsidRPr="00C631D7" w:rsidRDefault="00F7332C" w:rsidP="00F7332C">
      <w:pPr>
        <w:pStyle w:val="ListParagraph"/>
        <w:numPr>
          <w:ilvl w:val="0"/>
          <w:numId w:val="41"/>
        </w:numPr>
        <w:jc w:val="both"/>
      </w:pPr>
      <w:r>
        <w:rPr>
          <w:snapToGrid w:val="0"/>
        </w:rPr>
        <w:t xml:space="preserve">iepirkuma priekšmeta 2.daļā </w:t>
      </w:r>
      <w:r>
        <w:rPr>
          <w:rFonts w:eastAsia="Calibri"/>
          <w:bCs/>
          <w:lang w:eastAsia="en-US"/>
        </w:rPr>
        <w:t xml:space="preserve"> </w:t>
      </w:r>
      <w:r w:rsidRPr="00A82762">
        <w:rPr>
          <w:rFonts w:eastAsia="Calibri"/>
          <w:bCs/>
          <w:i/>
          <w:lang w:eastAsia="en-US"/>
        </w:rPr>
        <w:t xml:space="preserve">Karl </w:t>
      </w:r>
      <w:proofErr w:type="spellStart"/>
      <w:r w:rsidRPr="00A82762">
        <w:rPr>
          <w:rFonts w:eastAsia="Calibri"/>
          <w:bCs/>
          <w:i/>
          <w:lang w:eastAsia="en-US"/>
        </w:rPr>
        <w:t>Storz</w:t>
      </w:r>
      <w:proofErr w:type="spellEnd"/>
      <w:r w:rsidRPr="00A82762">
        <w:rPr>
          <w:rFonts w:eastAsia="Calibri"/>
          <w:bCs/>
          <w:i/>
          <w:lang w:eastAsia="en-US"/>
        </w:rPr>
        <w:t xml:space="preserve"> </w:t>
      </w:r>
      <w:proofErr w:type="spellStart"/>
      <w:r w:rsidRPr="00A82762">
        <w:rPr>
          <w:rFonts w:eastAsia="Calibri"/>
          <w:bCs/>
          <w:i/>
          <w:lang w:eastAsia="en-US"/>
        </w:rPr>
        <w:t>endoskopu</w:t>
      </w:r>
      <w:proofErr w:type="spellEnd"/>
      <w:r w:rsidRPr="00A82762">
        <w:rPr>
          <w:rFonts w:eastAsia="Calibri"/>
          <w:bCs/>
          <w:i/>
          <w:lang w:eastAsia="en-US"/>
        </w:rPr>
        <w:t xml:space="preserve"> piederumi</w:t>
      </w:r>
      <w:r>
        <w:rPr>
          <w:rFonts w:eastAsia="Calibri"/>
          <w:bCs/>
          <w:lang w:eastAsia="en-US"/>
        </w:rPr>
        <w:t xml:space="preserve"> – SIA “Tradintek”;</w:t>
      </w:r>
    </w:p>
    <w:p w:rsidR="00F7332C" w:rsidRPr="006356DD" w:rsidRDefault="00F7332C" w:rsidP="00F7332C">
      <w:pPr>
        <w:pStyle w:val="ListParagraph"/>
        <w:numPr>
          <w:ilvl w:val="0"/>
          <w:numId w:val="41"/>
        </w:numPr>
        <w:jc w:val="both"/>
      </w:pPr>
      <w:r>
        <w:t xml:space="preserve">iepirkuma priekšmeta 3.daļā </w:t>
      </w:r>
      <w:r w:rsidRPr="00A82762">
        <w:t xml:space="preserve">Olympus </w:t>
      </w:r>
      <w:proofErr w:type="spellStart"/>
      <w:r w:rsidRPr="00A82762">
        <w:t>endoskopu</w:t>
      </w:r>
      <w:proofErr w:type="spellEnd"/>
      <w:r w:rsidRPr="00A82762">
        <w:t xml:space="preserve"> piederumi</w:t>
      </w:r>
      <w:r>
        <w:t xml:space="preserve"> </w:t>
      </w:r>
      <w:r>
        <w:rPr>
          <w:rFonts w:eastAsia="Calibri"/>
          <w:bCs/>
          <w:lang w:eastAsia="en-US"/>
        </w:rPr>
        <w:t xml:space="preserve">– </w:t>
      </w:r>
      <w:r w:rsidRPr="00A82762">
        <w:rPr>
          <w:i/>
        </w:rPr>
        <w:t xml:space="preserve">Olympus </w:t>
      </w:r>
      <w:proofErr w:type="spellStart"/>
      <w:r w:rsidRPr="00A82762">
        <w:rPr>
          <w:i/>
        </w:rPr>
        <w:t>Sverige</w:t>
      </w:r>
      <w:proofErr w:type="spellEnd"/>
      <w:r w:rsidRPr="00A82762">
        <w:rPr>
          <w:i/>
        </w:rPr>
        <w:t xml:space="preserve"> </w:t>
      </w:r>
      <w:proofErr w:type="spellStart"/>
      <w:r w:rsidRPr="00A82762">
        <w:rPr>
          <w:i/>
        </w:rPr>
        <w:t>Aktiebolag</w:t>
      </w:r>
      <w:proofErr w:type="spellEnd"/>
      <w:r w:rsidRPr="00A82762">
        <w:rPr>
          <w:i/>
        </w:rPr>
        <w:t xml:space="preserve"> filiāle Latvijā</w:t>
      </w:r>
      <w:r>
        <w:t>.</w:t>
      </w:r>
    </w:p>
    <w:p w:rsidR="00F7332C" w:rsidRPr="00C847F8" w:rsidRDefault="00F7332C" w:rsidP="00F7332C">
      <w:pPr>
        <w:jc w:val="both"/>
        <w:rPr>
          <w:b/>
        </w:rPr>
      </w:pPr>
    </w:p>
    <w:p w:rsidR="00F7332C" w:rsidRDefault="00F7332C" w:rsidP="00F7332C">
      <w:pPr>
        <w:jc w:val="both"/>
      </w:pPr>
      <w:r>
        <w:t xml:space="preserve">Iepirkuma ietvaros vispārīgās vienošanās </w:t>
      </w:r>
      <w:r w:rsidRPr="006926FE">
        <w:rPr>
          <w:bCs/>
          <w:lang w:eastAsia="en-US"/>
        </w:rPr>
        <w:t xml:space="preserve">plānotā summa par visām iepirkuma priekšmeta daļām ir </w:t>
      </w:r>
      <w:r>
        <w:rPr>
          <w:bCs/>
          <w:lang w:eastAsia="en-US"/>
        </w:rPr>
        <w:t>15 000</w:t>
      </w:r>
      <w:r w:rsidRPr="006926FE">
        <w:rPr>
          <w:bCs/>
          <w:lang w:eastAsia="en-US"/>
        </w:rPr>
        <w:t>.00 EUR bez PVN</w:t>
      </w:r>
      <w:r>
        <w:rPr>
          <w:bCs/>
          <w:lang w:eastAsia="en-US"/>
        </w:rPr>
        <w:t>, vienošanos slēdzot uz 24 (divdesmit četriem) mēnešiem.</w:t>
      </w:r>
    </w:p>
    <w:p w:rsidR="00F7332C" w:rsidRDefault="00F7332C" w:rsidP="00F7332C">
      <w:pPr>
        <w:jc w:val="both"/>
        <w:rPr>
          <w:snapToGrid w:val="0"/>
        </w:rPr>
      </w:pPr>
    </w:p>
    <w:p w:rsidR="00F7332C" w:rsidRPr="00C847F8" w:rsidRDefault="00F7332C" w:rsidP="00F7332C">
      <w:pPr>
        <w:jc w:val="both"/>
        <w:rPr>
          <w:b/>
        </w:rPr>
      </w:pPr>
    </w:p>
    <w:p w:rsidR="00F7332C" w:rsidRDefault="00F7332C" w:rsidP="00F7332C">
      <w:pPr>
        <w:jc w:val="both"/>
        <w:rPr>
          <w:b/>
        </w:rPr>
      </w:pPr>
    </w:p>
    <w:p w:rsidR="00F7332C" w:rsidRDefault="00F7332C" w:rsidP="00F7332C">
      <w:pPr>
        <w:jc w:val="both"/>
        <w:rPr>
          <w:b/>
        </w:rPr>
      </w:pPr>
    </w:p>
    <w:p w:rsidR="00F7332C" w:rsidRDefault="00F7332C" w:rsidP="00F7332C">
      <w:pPr>
        <w:jc w:val="both"/>
        <w:rPr>
          <w:b/>
        </w:rPr>
      </w:pPr>
      <w:r w:rsidRPr="00EC4DD9">
        <w:rPr>
          <w:rFonts w:eastAsia="Calibri"/>
          <w:lang w:eastAsia="en-US"/>
        </w:rPr>
        <w:lastRenderedPageBreak/>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rsidR="00F7332C" w:rsidRDefault="00F7332C" w:rsidP="002027E9">
      <w:pPr>
        <w:jc w:val="both"/>
        <w:rPr>
          <w:b/>
        </w:rPr>
      </w:pPr>
    </w:p>
    <w:p w:rsidR="007A7598" w:rsidRDefault="007A7598" w:rsidP="0015344F">
      <w:pPr>
        <w:spacing w:before="120"/>
        <w:ind w:right="-153"/>
        <w:jc w:val="both"/>
      </w:pPr>
    </w:p>
    <w:p w:rsidR="00FE40C1" w:rsidRPr="009073E8" w:rsidRDefault="00FE40C1" w:rsidP="008E4B25">
      <w:pPr>
        <w:ind w:right="-649"/>
        <w:jc w:val="both"/>
        <w:rPr>
          <w:bCs/>
        </w:rPr>
      </w:pPr>
      <w:bookmarkStart w:id="2" w:name="_GoBack"/>
      <w:bookmarkEnd w:id="2"/>
      <w:r>
        <w:rPr>
          <w:bCs/>
        </w:rPr>
        <w:t xml:space="preserve">                                                   </w:t>
      </w:r>
    </w:p>
    <w:p w:rsidR="00E80FBC" w:rsidRDefault="00E80FBC" w:rsidP="009059DA">
      <w:pPr>
        <w:ind w:right="-649"/>
        <w:rPr>
          <w:bCs/>
          <w:sz w:val="23"/>
          <w:szCs w:val="23"/>
        </w:rPr>
      </w:pPr>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AD32D1"/>
    <w:multiLevelType w:val="hybridMultilevel"/>
    <w:tmpl w:val="85629A5E"/>
    <w:lvl w:ilvl="0" w:tplc="C1DCAAF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A733F7"/>
    <w:multiLevelType w:val="hybridMultilevel"/>
    <w:tmpl w:val="CBD2F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8"/>
  </w:num>
  <w:num w:numId="2">
    <w:abstractNumId w:val="28"/>
  </w:num>
  <w:num w:numId="3">
    <w:abstractNumId w:val="9"/>
  </w:num>
  <w:num w:numId="4">
    <w:abstractNumId w:val="12"/>
  </w:num>
  <w:num w:numId="5">
    <w:abstractNumId w:val="25"/>
  </w:num>
  <w:num w:numId="6">
    <w:abstractNumId w:val="37"/>
  </w:num>
  <w:num w:numId="7">
    <w:abstractNumId w:val="14"/>
  </w:num>
  <w:num w:numId="8">
    <w:abstractNumId w:val="34"/>
  </w:num>
  <w:num w:numId="9">
    <w:abstractNumId w:val="23"/>
  </w:num>
  <w:num w:numId="10">
    <w:abstractNumId w:val="20"/>
  </w:num>
  <w:num w:numId="11">
    <w:abstractNumId w:val="32"/>
  </w:num>
  <w:num w:numId="12">
    <w:abstractNumId w:val="5"/>
  </w:num>
  <w:num w:numId="13">
    <w:abstractNumId w:val="3"/>
  </w:num>
  <w:num w:numId="14">
    <w:abstractNumId w:val="39"/>
  </w:num>
  <w:num w:numId="15">
    <w:abstractNumId w:val="8"/>
  </w:num>
  <w:num w:numId="16">
    <w:abstractNumId w:val="2"/>
  </w:num>
  <w:num w:numId="17">
    <w:abstractNumId w:val="7"/>
  </w:num>
  <w:num w:numId="18">
    <w:abstractNumId w:val="10"/>
  </w:num>
  <w:num w:numId="19">
    <w:abstractNumId w:val="26"/>
  </w:num>
  <w:num w:numId="20">
    <w:abstractNumId w:val="13"/>
  </w:num>
  <w:num w:numId="21">
    <w:abstractNumId w:val="6"/>
  </w:num>
  <w:num w:numId="22">
    <w:abstractNumId w:val="27"/>
  </w:num>
  <w:num w:numId="23">
    <w:abstractNumId w:val="21"/>
  </w:num>
  <w:num w:numId="24">
    <w:abstractNumId w:val="31"/>
  </w:num>
  <w:num w:numId="25">
    <w:abstractNumId w:val="36"/>
  </w:num>
  <w:num w:numId="26">
    <w:abstractNumId w:val="1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9"/>
  </w:num>
  <w:num w:numId="31">
    <w:abstractNumId w:val="17"/>
  </w:num>
  <w:num w:numId="32">
    <w:abstractNumId w:val="24"/>
  </w:num>
  <w:num w:numId="33">
    <w:abstractNumId w:val="16"/>
  </w:num>
  <w:num w:numId="34">
    <w:abstractNumId w:val="1"/>
  </w:num>
  <w:num w:numId="35">
    <w:abstractNumId w:val="15"/>
  </w:num>
  <w:num w:numId="36">
    <w:abstractNumId w:val="4"/>
  </w:num>
  <w:num w:numId="37">
    <w:abstractNumId w:val="11"/>
  </w:num>
  <w:num w:numId="38">
    <w:abstractNumId w:val="0"/>
  </w:num>
  <w:num w:numId="39">
    <w:abstractNumId w:val="30"/>
  </w:num>
  <w:num w:numId="40">
    <w:abstractNumId w:val="3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15967"/>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344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5599"/>
    <w:rsid w:val="00317906"/>
    <w:rsid w:val="00317999"/>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054"/>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A7BA1"/>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951F2"/>
    <w:rsid w:val="007A0B0E"/>
    <w:rsid w:val="007A13AB"/>
    <w:rsid w:val="007A2D9C"/>
    <w:rsid w:val="007A3A03"/>
    <w:rsid w:val="007A42DC"/>
    <w:rsid w:val="007A7598"/>
    <w:rsid w:val="007B731F"/>
    <w:rsid w:val="007B7A63"/>
    <w:rsid w:val="007C079E"/>
    <w:rsid w:val="007C1C1C"/>
    <w:rsid w:val="007C279B"/>
    <w:rsid w:val="007C4250"/>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3572"/>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68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0DB1"/>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2762"/>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7332C"/>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D3E"/>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D4181-0877-4A43-B2C7-5BB67D55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Pages>
  <Words>338</Words>
  <Characters>2477</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201</cp:revision>
  <cp:lastPrinted>2018-02-20T10:35:00Z</cp:lastPrinted>
  <dcterms:created xsi:type="dcterms:W3CDTF">2016-03-09T07:28:00Z</dcterms:created>
  <dcterms:modified xsi:type="dcterms:W3CDTF">2018-07-04T09:58:00Z</dcterms:modified>
</cp:coreProperties>
</file>