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4DC940" w14:textId="35B41F09" w:rsidR="008F2852" w:rsidRPr="008F2852" w:rsidRDefault="008F2852" w:rsidP="008F2852">
      <w:pPr>
        <w:spacing w:after="0" w:line="240" w:lineRule="auto"/>
        <w:ind w:left="720" w:right="49"/>
        <w:jc w:val="right"/>
        <w:rPr>
          <w:rFonts w:ascii="Times New Roman" w:eastAsia="Calibri" w:hAnsi="Times New Roman" w:cs="Times New Roman"/>
          <w:bCs/>
          <w:sz w:val="20"/>
          <w:szCs w:val="20"/>
        </w:rPr>
      </w:pPr>
      <w:r w:rsidRPr="008F2852">
        <w:rPr>
          <w:rFonts w:ascii="Times New Roman" w:eastAsia="Calibri" w:hAnsi="Times New Roman" w:cs="Times New Roman"/>
          <w:bCs/>
          <w:sz w:val="20"/>
          <w:szCs w:val="20"/>
        </w:rPr>
        <w:t>Vienošanās Nr.</w:t>
      </w:r>
      <w:r w:rsidR="00441794">
        <w:rPr>
          <w:rFonts w:ascii="Times New Roman" w:eastAsia="Calibri" w:hAnsi="Times New Roman" w:cs="Times New Roman"/>
          <w:bCs/>
          <w:sz w:val="20"/>
          <w:szCs w:val="20"/>
        </w:rPr>
        <w:t xml:space="preserve"> SKUS 406/18-VV</w:t>
      </w:r>
    </w:p>
    <w:p w14:paraId="4B2E599E" w14:textId="77777777" w:rsidR="008F2852" w:rsidRPr="008F2852" w:rsidRDefault="008F2852" w:rsidP="008F2852">
      <w:pPr>
        <w:spacing w:after="0" w:line="240" w:lineRule="auto"/>
        <w:ind w:left="720" w:right="49"/>
        <w:jc w:val="right"/>
        <w:rPr>
          <w:rFonts w:ascii="Times New Roman" w:eastAsia="Calibri" w:hAnsi="Times New Roman" w:cs="Times New Roman"/>
          <w:bCs/>
          <w:sz w:val="20"/>
          <w:szCs w:val="20"/>
        </w:rPr>
      </w:pPr>
      <w:r w:rsidRPr="008F2852">
        <w:rPr>
          <w:rFonts w:ascii="Times New Roman" w:eastAsia="Calibri" w:hAnsi="Times New Roman" w:cs="Times New Roman"/>
          <w:bCs/>
          <w:sz w:val="20"/>
          <w:szCs w:val="20"/>
        </w:rPr>
        <w:t xml:space="preserve">1.pielikums </w:t>
      </w:r>
    </w:p>
    <w:p w14:paraId="4C30D32C" w14:textId="77777777" w:rsidR="008F2852" w:rsidRPr="008F2852" w:rsidRDefault="008F2852" w:rsidP="008F2852">
      <w:pPr>
        <w:spacing w:after="0" w:line="240" w:lineRule="auto"/>
        <w:ind w:right="49"/>
        <w:jc w:val="both"/>
        <w:rPr>
          <w:rFonts w:ascii="Times New Roman" w:eastAsia="Times New Roman" w:hAnsi="Times New Roman" w:cs="Times New Roman"/>
          <w:b/>
          <w:bCs/>
          <w:sz w:val="24"/>
          <w:szCs w:val="24"/>
        </w:rPr>
      </w:pPr>
    </w:p>
    <w:p w14:paraId="0822117C" w14:textId="047E3A03" w:rsidR="008F2852" w:rsidRPr="008F2852" w:rsidRDefault="008F2852" w:rsidP="008F2852">
      <w:pPr>
        <w:spacing w:after="0" w:line="240" w:lineRule="auto"/>
        <w:ind w:left="720" w:right="49"/>
        <w:jc w:val="center"/>
        <w:rPr>
          <w:rFonts w:ascii="Times New Roman" w:eastAsia="Times New Roman" w:hAnsi="Times New Roman" w:cs="Times New Roman"/>
          <w:b/>
          <w:bCs/>
          <w:sz w:val="24"/>
          <w:szCs w:val="24"/>
        </w:rPr>
      </w:pPr>
      <w:bookmarkStart w:id="0" w:name="_Hlk511812556"/>
      <w:r w:rsidRPr="008F2852">
        <w:rPr>
          <w:rFonts w:ascii="Times New Roman" w:eastAsia="Times New Roman" w:hAnsi="Times New Roman" w:cs="Times New Roman"/>
          <w:b/>
          <w:bCs/>
          <w:sz w:val="24"/>
          <w:szCs w:val="24"/>
        </w:rPr>
        <w:t>Piegādes līgums Nr.</w:t>
      </w:r>
      <w:r w:rsidR="00441794">
        <w:rPr>
          <w:rFonts w:ascii="Times New Roman" w:eastAsia="Times New Roman" w:hAnsi="Times New Roman" w:cs="Times New Roman"/>
          <w:b/>
          <w:bCs/>
          <w:sz w:val="24"/>
          <w:szCs w:val="24"/>
        </w:rPr>
        <w:t xml:space="preserve"> SKUS 406/18-N</w:t>
      </w:r>
    </w:p>
    <w:p w14:paraId="1E057500" w14:textId="77777777" w:rsidR="008F2852" w:rsidRPr="008F2852" w:rsidRDefault="008F2852" w:rsidP="008F2852">
      <w:pPr>
        <w:spacing w:after="0" w:line="240" w:lineRule="auto"/>
        <w:ind w:right="49"/>
        <w:jc w:val="center"/>
        <w:outlineLvl w:val="0"/>
        <w:rPr>
          <w:rFonts w:ascii="Times New Roman" w:eastAsia="Times New Roman" w:hAnsi="Times New Roman" w:cs="Times New Roman"/>
          <w:sz w:val="24"/>
          <w:szCs w:val="24"/>
        </w:rPr>
      </w:pPr>
      <w:r w:rsidRPr="008F2852">
        <w:rPr>
          <w:rFonts w:ascii="Times New Roman" w:eastAsia="Times New Roman" w:hAnsi="Times New Roman" w:cs="Times New Roman"/>
          <w:i/>
          <w:sz w:val="24"/>
          <w:szCs w:val="24"/>
          <w:lang w:eastAsia="lv-LV"/>
        </w:rPr>
        <w:t>par pacientu funkcionālo gultu un matraču piegādi</w:t>
      </w:r>
    </w:p>
    <w:p w14:paraId="52664842" w14:textId="77777777" w:rsidR="008F2852" w:rsidRPr="008F2852" w:rsidRDefault="008F2852" w:rsidP="008F2852">
      <w:pPr>
        <w:spacing w:after="0" w:line="240" w:lineRule="auto"/>
        <w:ind w:left="720" w:right="49"/>
        <w:jc w:val="both"/>
        <w:rPr>
          <w:rFonts w:ascii="Times New Roman" w:eastAsia="Times New Roman" w:hAnsi="Times New Roman" w:cs="Times New Roman"/>
          <w:b/>
          <w:bCs/>
          <w:sz w:val="24"/>
          <w:szCs w:val="24"/>
        </w:rPr>
      </w:pPr>
    </w:p>
    <w:p w14:paraId="38EEDBDA" w14:textId="6D3CFBF7" w:rsidR="008F2852" w:rsidRPr="008F2852" w:rsidRDefault="008F2852" w:rsidP="00AD140F">
      <w:pPr>
        <w:spacing w:after="0" w:line="240" w:lineRule="auto"/>
        <w:ind w:right="-766"/>
        <w:jc w:val="both"/>
        <w:rPr>
          <w:rFonts w:ascii="Times New Roman" w:eastAsia="Calibri" w:hAnsi="Times New Roman" w:cs="Times New Roman"/>
          <w:sz w:val="24"/>
          <w:szCs w:val="24"/>
        </w:rPr>
      </w:pPr>
      <w:r w:rsidRPr="008F2852">
        <w:rPr>
          <w:rFonts w:ascii="Times New Roman" w:eastAsia="Calibri" w:hAnsi="Times New Roman" w:cs="Times New Roman"/>
          <w:sz w:val="24"/>
          <w:szCs w:val="24"/>
        </w:rPr>
        <w:t xml:space="preserve">Rīgā,                                                                                                 2018.gada </w:t>
      </w:r>
      <w:r w:rsidR="00441794">
        <w:rPr>
          <w:rFonts w:ascii="Times New Roman" w:eastAsia="Calibri" w:hAnsi="Times New Roman" w:cs="Times New Roman"/>
          <w:sz w:val="24"/>
          <w:szCs w:val="24"/>
        </w:rPr>
        <w:t>24.augusts</w:t>
      </w:r>
    </w:p>
    <w:p w14:paraId="3E7505CC" w14:textId="77777777" w:rsidR="008F2852" w:rsidRPr="008F2852" w:rsidRDefault="008F2852" w:rsidP="008F2852">
      <w:pPr>
        <w:spacing w:after="0" w:line="240" w:lineRule="auto"/>
        <w:ind w:right="49"/>
        <w:jc w:val="both"/>
        <w:rPr>
          <w:rFonts w:ascii="Times New Roman" w:eastAsia="Calibri" w:hAnsi="Times New Roman" w:cs="Times New Roman"/>
          <w:sz w:val="24"/>
          <w:szCs w:val="24"/>
        </w:rPr>
      </w:pPr>
      <w:r w:rsidRPr="008F2852">
        <w:rPr>
          <w:rFonts w:ascii="Times New Roman" w:eastAsia="Calibri" w:hAnsi="Times New Roman" w:cs="Times New Roman"/>
          <w:sz w:val="24"/>
          <w:szCs w:val="24"/>
        </w:rPr>
        <w:t xml:space="preserve"> </w:t>
      </w:r>
    </w:p>
    <w:p w14:paraId="2A6C4784" w14:textId="34DE374B" w:rsidR="008F2852" w:rsidRPr="008F2852" w:rsidRDefault="008F2852" w:rsidP="00455154">
      <w:pPr>
        <w:spacing w:after="0" w:line="240" w:lineRule="auto"/>
        <w:ind w:right="43"/>
        <w:jc w:val="both"/>
        <w:rPr>
          <w:rFonts w:ascii="Times New Roman" w:eastAsia="Times New Roman" w:hAnsi="Times New Roman" w:cs="Times New Roman"/>
          <w:sz w:val="24"/>
          <w:szCs w:val="24"/>
        </w:rPr>
      </w:pPr>
      <w:r w:rsidRPr="008F2852">
        <w:rPr>
          <w:rFonts w:ascii="Times New Roman" w:eastAsia="Times New Roman" w:hAnsi="Times New Roman" w:cs="Times New Roman"/>
          <w:b/>
          <w:bCs/>
          <w:sz w:val="24"/>
          <w:szCs w:val="24"/>
        </w:rPr>
        <w:t>VSIA „Paula Stradiņa klīniskā universitātes slimnīca”</w:t>
      </w:r>
      <w:r w:rsidRPr="008F2852">
        <w:rPr>
          <w:rFonts w:ascii="Times New Roman" w:eastAsia="Times New Roman" w:hAnsi="Times New Roman" w:cs="Times New Roman"/>
          <w:sz w:val="24"/>
          <w:szCs w:val="24"/>
        </w:rPr>
        <w:t xml:space="preserve">, reģ.Nr.40003457109, kuru, </w:t>
      </w:r>
      <w:r w:rsidR="00AD140F" w:rsidRPr="007F1851">
        <w:rPr>
          <w:rFonts w:ascii="Times New Roman" w:eastAsia="Times New Roman" w:hAnsi="Times New Roman" w:cs="Times New Roman"/>
          <w:sz w:val="24"/>
          <w:szCs w:val="24"/>
        </w:rPr>
        <w:t xml:space="preserve">saskaņā ar statūtiem, pārstāv </w:t>
      </w:r>
      <w:r w:rsidR="00AD140F" w:rsidRPr="00441794">
        <w:rPr>
          <w:rFonts w:ascii="Times New Roman" w:eastAsia="Times New Roman" w:hAnsi="Times New Roman" w:cs="Times New Roman"/>
          <w:strike/>
          <w:sz w:val="24"/>
          <w:szCs w:val="24"/>
        </w:rPr>
        <w:t>valdes priekšsēdētāja Ilze Kreicberga un</w:t>
      </w:r>
      <w:r w:rsidR="00AD140F">
        <w:rPr>
          <w:rFonts w:ascii="Times New Roman" w:eastAsia="Times New Roman" w:hAnsi="Times New Roman" w:cs="Times New Roman"/>
          <w:sz w:val="24"/>
          <w:szCs w:val="24"/>
        </w:rPr>
        <w:t xml:space="preserve"> valdes locekļi Elita Buša un Jānis Komisars</w:t>
      </w:r>
      <w:r w:rsidR="00AD140F" w:rsidRPr="007F1851">
        <w:rPr>
          <w:rFonts w:ascii="Times New Roman" w:eastAsia="Times New Roman" w:hAnsi="Times New Roman" w:cs="Times New Roman"/>
          <w:snapToGrid w:val="0"/>
          <w:sz w:val="24"/>
          <w:szCs w:val="24"/>
        </w:rPr>
        <w:t xml:space="preserve"> (turpmāk </w:t>
      </w:r>
      <w:r w:rsidR="00AD140F">
        <w:rPr>
          <w:rFonts w:ascii="Times New Roman" w:eastAsia="Times New Roman" w:hAnsi="Times New Roman" w:cs="Times New Roman"/>
          <w:snapToGrid w:val="0"/>
          <w:sz w:val="24"/>
          <w:szCs w:val="24"/>
        </w:rPr>
        <w:t xml:space="preserve">– </w:t>
      </w:r>
      <w:r w:rsidR="00AD140F" w:rsidRPr="007F1851">
        <w:rPr>
          <w:rFonts w:ascii="Times New Roman" w:eastAsia="Times New Roman" w:hAnsi="Times New Roman" w:cs="Times New Roman"/>
          <w:snapToGrid w:val="0"/>
          <w:sz w:val="24"/>
          <w:szCs w:val="24"/>
        </w:rPr>
        <w:t xml:space="preserve">Pasūtītājs) </w:t>
      </w:r>
      <w:r w:rsidR="00AD140F" w:rsidRPr="00554122">
        <w:rPr>
          <w:rFonts w:ascii="Times New Roman" w:eastAsia="Calibri" w:hAnsi="Times New Roman" w:cs="Times New Roman"/>
          <w:snapToGrid w:val="0"/>
          <w:sz w:val="24"/>
          <w:szCs w:val="24"/>
        </w:rPr>
        <w:t>no vienas puses</w:t>
      </w:r>
      <w:r w:rsidR="00AD140F" w:rsidRPr="00554122">
        <w:rPr>
          <w:rFonts w:ascii="Times New Roman" w:eastAsia="Times New Roman" w:hAnsi="Times New Roman" w:cs="Times New Roman"/>
          <w:sz w:val="24"/>
          <w:szCs w:val="24"/>
        </w:rPr>
        <w:t>,</w:t>
      </w:r>
      <w:r w:rsidR="00AD140F">
        <w:rPr>
          <w:rFonts w:ascii="Times New Roman" w:eastAsia="Times New Roman" w:hAnsi="Times New Roman" w:cs="Times New Roman"/>
          <w:sz w:val="24"/>
          <w:szCs w:val="24"/>
        </w:rPr>
        <w:t xml:space="preserve"> </w:t>
      </w:r>
      <w:r w:rsidRPr="008F2852">
        <w:rPr>
          <w:rFonts w:ascii="Times New Roman" w:eastAsia="Times New Roman" w:hAnsi="Times New Roman" w:cs="Times New Roman"/>
          <w:sz w:val="24"/>
          <w:szCs w:val="24"/>
        </w:rPr>
        <w:t>un</w:t>
      </w:r>
    </w:p>
    <w:p w14:paraId="170055B8" w14:textId="6A96D307" w:rsidR="008F2852" w:rsidRPr="008F2852" w:rsidRDefault="009A7C34" w:rsidP="00455154">
      <w:pPr>
        <w:spacing w:after="0" w:line="240" w:lineRule="auto"/>
        <w:ind w:right="43"/>
        <w:jc w:val="both"/>
        <w:rPr>
          <w:rFonts w:ascii="Times New Roman" w:eastAsia="Times New Roman" w:hAnsi="Times New Roman" w:cs="Times New Roman"/>
          <w:sz w:val="24"/>
          <w:szCs w:val="24"/>
        </w:rPr>
      </w:pPr>
      <w:r w:rsidRPr="005A35A0">
        <w:rPr>
          <w:rFonts w:ascii="Times New Roman" w:eastAsia="Times New Roman" w:hAnsi="Times New Roman" w:cs="Times New Roman"/>
          <w:b/>
          <w:bCs/>
          <w:sz w:val="24"/>
          <w:szCs w:val="24"/>
        </w:rPr>
        <w:t>SIA “</w:t>
      </w:r>
      <w:r>
        <w:rPr>
          <w:rFonts w:ascii="Times New Roman" w:eastAsia="Times New Roman" w:hAnsi="Times New Roman" w:cs="Times New Roman"/>
          <w:b/>
          <w:bCs/>
          <w:sz w:val="24"/>
          <w:szCs w:val="24"/>
        </w:rPr>
        <w:t>NMS Elpa</w:t>
      </w:r>
      <w:r w:rsidRPr="005A35A0">
        <w:rPr>
          <w:rFonts w:ascii="Times New Roman" w:eastAsia="Times New Roman" w:hAnsi="Times New Roman" w:cs="Times New Roman"/>
          <w:b/>
          <w:bCs/>
          <w:sz w:val="24"/>
          <w:szCs w:val="24"/>
        </w:rPr>
        <w:t>”</w:t>
      </w:r>
      <w:r w:rsidRPr="005A35A0">
        <w:rPr>
          <w:rFonts w:ascii="Times New Roman" w:eastAsia="Times New Roman" w:hAnsi="Times New Roman" w:cs="Times New Roman"/>
          <w:sz w:val="24"/>
          <w:szCs w:val="24"/>
        </w:rPr>
        <w:t xml:space="preserve">, reģistrācijas Nr. </w:t>
      </w:r>
      <w:r>
        <w:rPr>
          <w:rFonts w:ascii="Times New Roman" w:eastAsia="Times New Roman" w:hAnsi="Times New Roman" w:cs="Times New Roman"/>
          <w:sz w:val="24"/>
          <w:szCs w:val="24"/>
        </w:rPr>
        <w:t>40003348336</w:t>
      </w:r>
      <w:r w:rsidRPr="005A35A0">
        <w:rPr>
          <w:rFonts w:ascii="Times New Roman" w:eastAsia="Times New Roman" w:hAnsi="Times New Roman" w:cs="Times New Roman"/>
          <w:sz w:val="24"/>
          <w:szCs w:val="24"/>
        </w:rPr>
        <w:t xml:space="preserve">, tās </w:t>
      </w:r>
      <w:r w:rsidRPr="00813143">
        <w:rPr>
          <w:rFonts w:ascii="Times New Roman" w:eastAsia="Times New Roman" w:hAnsi="Times New Roman" w:cs="Times New Roman"/>
          <w:sz w:val="24"/>
          <w:szCs w:val="24"/>
        </w:rPr>
        <w:t>valdes locekļa Ilmāra Čurkstes</w:t>
      </w:r>
      <w:r>
        <w:rPr>
          <w:rFonts w:ascii="Times New Roman" w:eastAsia="Times New Roman" w:hAnsi="Times New Roman" w:cs="Times New Roman"/>
          <w:sz w:val="24"/>
          <w:szCs w:val="24"/>
        </w:rPr>
        <w:t xml:space="preserve"> </w:t>
      </w:r>
      <w:r w:rsidRPr="005A35A0">
        <w:rPr>
          <w:rFonts w:ascii="Times New Roman" w:eastAsia="Times New Roman" w:hAnsi="Times New Roman" w:cs="Times New Roman"/>
          <w:sz w:val="24"/>
          <w:szCs w:val="24"/>
        </w:rPr>
        <w:t>personā, kurš rīkojas uz statūtu pamata</w:t>
      </w:r>
      <w:r w:rsidR="008F2852" w:rsidRPr="008F2852">
        <w:rPr>
          <w:rFonts w:ascii="Times New Roman" w:eastAsia="Times New Roman" w:hAnsi="Times New Roman" w:cs="Times New Roman"/>
          <w:sz w:val="24"/>
          <w:szCs w:val="24"/>
        </w:rPr>
        <w:t xml:space="preserve"> (turpmāk - Piegādātājs) no otras puses (abi kopā – Puses), pamatojoties uz atklāta konkursa „Pacientu funkcionālo gultu piegāde”, ID Nr. PSKUS 2018/46, rezultātiem </w:t>
      </w:r>
      <w:r w:rsidR="00C6747A">
        <w:rPr>
          <w:rFonts w:ascii="Times New Roman" w:eastAsia="Times New Roman" w:hAnsi="Times New Roman" w:cs="Times New Roman"/>
          <w:sz w:val="24"/>
          <w:szCs w:val="24"/>
        </w:rPr>
        <w:t xml:space="preserve">iepirkuma priekšmeta 2.daļā </w:t>
      </w:r>
      <w:r w:rsidR="008F2852" w:rsidRPr="008F2852">
        <w:rPr>
          <w:rFonts w:ascii="Times New Roman" w:eastAsia="Times New Roman" w:hAnsi="Times New Roman" w:cs="Times New Roman"/>
          <w:sz w:val="24"/>
          <w:szCs w:val="24"/>
        </w:rPr>
        <w:t>un, saskaņā ar Piegādātāja iesniegto piedāvājumu, noslēdz šādu līgumu (turpmāk – Līgums):</w:t>
      </w:r>
    </w:p>
    <w:p w14:paraId="02E52141" w14:textId="77777777" w:rsidR="008F2852" w:rsidRPr="008F2852" w:rsidRDefault="008F2852" w:rsidP="00455154">
      <w:pPr>
        <w:spacing w:after="0" w:line="240" w:lineRule="auto"/>
        <w:ind w:right="43"/>
        <w:jc w:val="both"/>
        <w:rPr>
          <w:rFonts w:ascii="Times New Roman" w:eastAsia="Times New Roman" w:hAnsi="Times New Roman" w:cs="Times New Roman"/>
          <w:sz w:val="24"/>
          <w:szCs w:val="24"/>
        </w:rPr>
      </w:pPr>
    </w:p>
    <w:p w14:paraId="2B3970F0" w14:textId="77777777" w:rsidR="008F2852" w:rsidRPr="008F2852" w:rsidRDefault="008F2852" w:rsidP="00455154">
      <w:pPr>
        <w:numPr>
          <w:ilvl w:val="0"/>
          <w:numId w:val="5"/>
        </w:numPr>
        <w:spacing w:after="0" w:line="240" w:lineRule="auto"/>
        <w:ind w:right="43"/>
        <w:jc w:val="center"/>
        <w:rPr>
          <w:rFonts w:ascii="Times New Roman" w:eastAsia="Times New Roman" w:hAnsi="Times New Roman" w:cs="Times New Roman"/>
          <w:b/>
          <w:bCs/>
          <w:sz w:val="24"/>
          <w:szCs w:val="24"/>
        </w:rPr>
      </w:pPr>
      <w:r w:rsidRPr="008F2852">
        <w:rPr>
          <w:rFonts w:ascii="Times New Roman" w:eastAsia="Times New Roman" w:hAnsi="Times New Roman" w:cs="Times New Roman"/>
          <w:b/>
          <w:bCs/>
          <w:sz w:val="24"/>
          <w:szCs w:val="24"/>
        </w:rPr>
        <w:t>Līguma priekšmets un piegāde</w:t>
      </w:r>
    </w:p>
    <w:p w14:paraId="55AE751D" w14:textId="3F1E4DE0" w:rsidR="008F2852" w:rsidRPr="008F2852" w:rsidRDefault="008F2852" w:rsidP="00455154">
      <w:pPr>
        <w:numPr>
          <w:ilvl w:val="1"/>
          <w:numId w:val="5"/>
        </w:numPr>
        <w:spacing w:after="0" w:line="240" w:lineRule="auto"/>
        <w:ind w:left="561" w:right="43" w:hanging="561"/>
        <w:jc w:val="both"/>
        <w:rPr>
          <w:rFonts w:ascii="Times New Roman" w:eastAsia="Times New Roman" w:hAnsi="Times New Roman" w:cs="Times New Roman"/>
          <w:sz w:val="24"/>
          <w:szCs w:val="24"/>
        </w:rPr>
      </w:pPr>
      <w:r w:rsidRPr="008F2852">
        <w:rPr>
          <w:rFonts w:ascii="Times New Roman" w:eastAsia="Times New Roman" w:hAnsi="Times New Roman" w:cs="Times New Roman"/>
          <w:sz w:val="24"/>
          <w:szCs w:val="24"/>
        </w:rPr>
        <w:t xml:space="preserve">Pasūtītājs </w:t>
      </w:r>
      <w:proofErr w:type="spellStart"/>
      <w:r w:rsidRPr="008F2852">
        <w:rPr>
          <w:rFonts w:ascii="Times New Roman" w:eastAsia="Times New Roman" w:hAnsi="Times New Roman" w:cs="Times New Roman"/>
          <w:sz w:val="24"/>
          <w:szCs w:val="24"/>
        </w:rPr>
        <w:t>pasūta</w:t>
      </w:r>
      <w:proofErr w:type="spellEnd"/>
      <w:r w:rsidRPr="008F2852">
        <w:rPr>
          <w:rFonts w:ascii="Times New Roman" w:eastAsia="Times New Roman" w:hAnsi="Times New Roman" w:cs="Times New Roman"/>
          <w:sz w:val="24"/>
          <w:szCs w:val="24"/>
        </w:rPr>
        <w:t xml:space="preserve"> un Piegādātājs piegādā, uzstāda un nodod ekspluatācijā </w:t>
      </w:r>
      <w:r w:rsidR="0013477E">
        <w:rPr>
          <w:rFonts w:ascii="Times New Roman" w:eastAsia="Times New Roman" w:hAnsi="Times New Roman" w:cs="Times New Roman"/>
          <w:sz w:val="24"/>
          <w:szCs w:val="24"/>
        </w:rPr>
        <w:t xml:space="preserve">pacientu funkcionālās elektriskās gultas ar papildaprīkojumu </w:t>
      </w:r>
      <w:r w:rsidR="00E90092">
        <w:rPr>
          <w:rFonts w:ascii="Times New Roman" w:eastAsia="Times New Roman" w:hAnsi="Times New Roman" w:cs="Times New Roman"/>
          <w:sz w:val="24"/>
          <w:szCs w:val="24"/>
        </w:rPr>
        <w:t xml:space="preserve">intensīvās terapijas un reanimācijas nodaļām </w:t>
      </w:r>
      <w:r w:rsidRPr="008F2852">
        <w:rPr>
          <w:rFonts w:ascii="Times New Roman" w:eastAsia="Times New Roman" w:hAnsi="Times New Roman" w:cs="Times New Roman"/>
          <w:sz w:val="24"/>
          <w:szCs w:val="24"/>
        </w:rPr>
        <w:t>(turpmāk – Prece) atbilstoši Līguma, tā pielikumu noteikumiem, Ministru kabineta 2017.gada 28.novembra Ministru kabineta noteikumiem Nr.689 „Medicīnisko ierīču reģistrācijas, atbilstības novērtēšanas, izplatīšanas, ekspluatācijas un tehniskās uzraudzības kārtība”, (turpmāk – Noteikumi Nr.689) un nodrošina lietotāju apmācību, Preces pilna riska garantiju un ražotāja noteikto tehnisko apkopi garantijas laikā (1.pielikums – pieņemšanas – nodošanas akts, 2.pielikums – pieņemšanas – nodošanas akts, 3.pielikums - Tehniskais un finanšu piedāvājums).</w:t>
      </w:r>
    </w:p>
    <w:p w14:paraId="20CFC6C8" w14:textId="6224A0E9" w:rsidR="008F2852" w:rsidRPr="008F2852" w:rsidRDefault="008F2852" w:rsidP="00455154">
      <w:pPr>
        <w:numPr>
          <w:ilvl w:val="1"/>
          <w:numId w:val="5"/>
        </w:numPr>
        <w:spacing w:after="0" w:line="240" w:lineRule="auto"/>
        <w:ind w:left="561" w:right="43" w:hanging="561"/>
        <w:jc w:val="both"/>
        <w:rPr>
          <w:rFonts w:ascii="Times New Roman" w:eastAsia="Times New Roman" w:hAnsi="Times New Roman" w:cs="Times New Roman"/>
          <w:sz w:val="24"/>
          <w:szCs w:val="24"/>
        </w:rPr>
      </w:pPr>
      <w:r w:rsidRPr="008F2852">
        <w:rPr>
          <w:rFonts w:ascii="Times New Roman" w:eastAsia="Times New Roman" w:hAnsi="Times New Roman" w:cs="Times New Roman"/>
          <w:sz w:val="24"/>
          <w:szCs w:val="24"/>
        </w:rPr>
        <w:t xml:space="preserve">Pasūtītājs Preces pasūtīšanu veic elektroniski. Pasūtot Preci, Pasūtītājs norāda Preces veidu, daudzumu, nepieciešamo piegādes datumu un piegādes vietu. Par Preces pasūtīšanas laiku ir uzskatāma diena, kad Pasūtītāja </w:t>
      </w:r>
      <w:r w:rsidR="00AD140F">
        <w:rPr>
          <w:rFonts w:ascii="Times New Roman" w:eastAsia="Times New Roman" w:hAnsi="Times New Roman" w:cs="Times New Roman"/>
          <w:sz w:val="24"/>
          <w:szCs w:val="24"/>
        </w:rPr>
        <w:t>10.8.1</w:t>
      </w:r>
      <w:r w:rsidRPr="008F2852">
        <w:rPr>
          <w:rFonts w:ascii="Times New Roman" w:eastAsia="Times New Roman" w:hAnsi="Times New Roman" w:cs="Times New Roman"/>
          <w:sz w:val="24"/>
          <w:szCs w:val="24"/>
        </w:rPr>
        <w:t xml:space="preserve">.punktā minētā kontaktpersona ir nosūtījusi pieprasījumu uz </w:t>
      </w:r>
      <w:r w:rsidR="00AD140F">
        <w:rPr>
          <w:rFonts w:ascii="Times New Roman" w:eastAsia="Times New Roman" w:hAnsi="Times New Roman" w:cs="Times New Roman"/>
          <w:sz w:val="24"/>
          <w:szCs w:val="24"/>
        </w:rPr>
        <w:t>10.8.3</w:t>
      </w:r>
      <w:r w:rsidRPr="008F2852">
        <w:rPr>
          <w:rFonts w:ascii="Times New Roman" w:eastAsia="Times New Roman" w:hAnsi="Times New Roman" w:cs="Times New Roman"/>
          <w:sz w:val="24"/>
          <w:szCs w:val="24"/>
        </w:rPr>
        <w:t>.punktā minēto e-pastu. Piegādātājam 2 (divu) darba dienu laikā jāapstiprina pasūtījuma saņemšanu.</w:t>
      </w:r>
    </w:p>
    <w:p w14:paraId="5E09BA0D" w14:textId="77777777" w:rsidR="008F2852" w:rsidRPr="008F2852" w:rsidRDefault="008F2852" w:rsidP="00455154">
      <w:pPr>
        <w:numPr>
          <w:ilvl w:val="1"/>
          <w:numId w:val="5"/>
        </w:numPr>
        <w:spacing w:after="0" w:line="240" w:lineRule="auto"/>
        <w:ind w:left="561" w:right="43" w:hanging="561"/>
        <w:jc w:val="both"/>
        <w:rPr>
          <w:rFonts w:ascii="Times New Roman" w:eastAsia="Times New Roman" w:hAnsi="Times New Roman" w:cs="Times New Roman"/>
          <w:sz w:val="24"/>
          <w:szCs w:val="24"/>
        </w:rPr>
      </w:pPr>
      <w:r w:rsidRPr="008F2852">
        <w:rPr>
          <w:rFonts w:ascii="Times New Roman" w:eastAsia="Times New Roman" w:hAnsi="Times New Roman" w:cs="Times New Roman"/>
          <w:sz w:val="24"/>
          <w:szCs w:val="24"/>
        </w:rPr>
        <w:t>Preces piegādes vieta: VSIA “Paula Stradiņa klīniskā universitātes slimnīca” Pilsoņu iela 13, Rīga, LV – 1002.</w:t>
      </w:r>
    </w:p>
    <w:p w14:paraId="363364EE" w14:textId="77777777" w:rsidR="008F2852" w:rsidRPr="008F2852" w:rsidRDefault="008F2852" w:rsidP="00455154">
      <w:pPr>
        <w:numPr>
          <w:ilvl w:val="1"/>
          <w:numId w:val="5"/>
        </w:numPr>
        <w:spacing w:after="0" w:line="240" w:lineRule="auto"/>
        <w:ind w:left="561" w:right="43" w:hanging="561"/>
        <w:jc w:val="both"/>
        <w:rPr>
          <w:rFonts w:ascii="Times New Roman" w:eastAsia="Times New Roman" w:hAnsi="Times New Roman" w:cs="Times New Roman"/>
          <w:sz w:val="24"/>
          <w:szCs w:val="24"/>
        </w:rPr>
      </w:pPr>
      <w:r w:rsidRPr="008F2852">
        <w:rPr>
          <w:rFonts w:ascii="Times New Roman" w:eastAsia="Times New Roman" w:hAnsi="Times New Roman" w:cs="Times New Roman"/>
          <w:sz w:val="24"/>
          <w:szCs w:val="24"/>
        </w:rPr>
        <w:t>Preces piegādes laiks: Piegādātājs piegādā Preci ne vēlāk kā 10 (desmit) nedēļu laikā pēc pasūtījuma veikšanas. Rodoties nepieciešamībai, Pusēm vienojoties, var tikt noteikts cits Preču piegādes termiņš, bet  tas nedrīkst pārsniegt šajā punktā noteiktos termiņus vairāk kā 5 nedēļas.</w:t>
      </w:r>
    </w:p>
    <w:p w14:paraId="6CB3E0FD" w14:textId="77777777" w:rsidR="008F2852" w:rsidRPr="008F2852" w:rsidRDefault="008F2852" w:rsidP="00455154">
      <w:pPr>
        <w:spacing w:after="0" w:line="240" w:lineRule="auto"/>
        <w:ind w:left="720" w:right="43"/>
        <w:jc w:val="both"/>
        <w:rPr>
          <w:rFonts w:ascii="Times New Roman" w:eastAsia="Times New Roman" w:hAnsi="Times New Roman" w:cs="Times New Roman"/>
          <w:b/>
          <w:bCs/>
          <w:sz w:val="24"/>
          <w:szCs w:val="24"/>
        </w:rPr>
      </w:pPr>
    </w:p>
    <w:p w14:paraId="4BCB44A4" w14:textId="77777777" w:rsidR="008F2852" w:rsidRPr="008F2852" w:rsidRDefault="008F2852" w:rsidP="00455154">
      <w:pPr>
        <w:numPr>
          <w:ilvl w:val="0"/>
          <w:numId w:val="5"/>
        </w:numPr>
        <w:spacing w:after="0" w:line="240" w:lineRule="auto"/>
        <w:ind w:right="43"/>
        <w:jc w:val="center"/>
        <w:rPr>
          <w:rFonts w:ascii="Times New Roman" w:eastAsia="Calibri" w:hAnsi="Times New Roman" w:cs="Times New Roman"/>
          <w:b/>
          <w:bCs/>
          <w:sz w:val="24"/>
          <w:szCs w:val="24"/>
        </w:rPr>
      </w:pPr>
      <w:r w:rsidRPr="008F2852">
        <w:rPr>
          <w:rFonts w:ascii="Times New Roman" w:eastAsia="Calibri" w:hAnsi="Times New Roman" w:cs="Times New Roman"/>
          <w:b/>
          <w:bCs/>
          <w:sz w:val="24"/>
          <w:szCs w:val="24"/>
        </w:rPr>
        <w:t>Līguma summa, norēķinu kārtība</w:t>
      </w:r>
    </w:p>
    <w:p w14:paraId="501535CC" w14:textId="77777777" w:rsidR="008F2852" w:rsidRPr="008F2852" w:rsidRDefault="008F2852" w:rsidP="00455154">
      <w:pPr>
        <w:numPr>
          <w:ilvl w:val="1"/>
          <w:numId w:val="5"/>
        </w:numPr>
        <w:spacing w:after="0" w:line="240" w:lineRule="auto"/>
        <w:ind w:left="561" w:right="43" w:hanging="561"/>
        <w:jc w:val="both"/>
        <w:rPr>
          <w:rFonts w:ascii="Times New Roman" w:eastAsia="Times New Roman" w:hAnsi="Times New Roman" w:cs="Times New Roman"/>
          <w:sz w:val="24"/>
          <w:szCs w:val="24"/>
        </w:rPr>
      </w:pPr>
      <w:r w:rsidRPr="008F2852">
        <w:rPr>
          <w:rFonts w:ascii="Times New Roman" w:eastAsia="Times New Roman" w:hAnsi="Times New Roman" w:cs="Times New Roman"/>
          <w:sz w:val="24"/>
          <w:szCs w:val="24"/>
        </w:rPr>
        <w:t>Līguma summu veido visu Līguma ietvaros pasūtīto Preču kopējā summa, ņemot vērā Vienošanās kopējo summu.</w:t>
      </w:r>
    </w:p>
    <w:p w14:paraId="58BDB45D" w14:textId="77777777" w:rsidR="008F2852" w:rsidRPr="008F2852" w:rsidRDefault="008F2852" w:rsidP="00455154">
      <w:pPr>
        <w:numPr>
          <w:ilvl w:val="1"/>
          <w:numId w:val="5"/>
        </w:numPr>
        <w:spacing w:after="0" w:line="240" w:lineRule="auto"/>
        <w:ind w:left="561" w:right="43" w:hanging="561"/>
        <w:jc w:val="both"/>
        <w:rPr>
          <w:rFonts w:ascii="Times New Roman" w:eastAsia="Times New Roman" w:hAnsi="Times New Roman" w:cs="Times New Roman"/>
          <w:sz w:val="24"/>
          <w:szCs w:val="24"/>
        </w:rPr>
      </w:pPr>
      <w:r w:rsidRPr="008F2852">
        <w:rPr>
          <w:rFonts w:ascii="Times New Roman" w:eastAsia="Times New Roman" w:hAnsi="Times New Roman" w:cs="Times New Roman"/>
          <w:sz w:val="24"/>
          <w:szCs w:val="24"/>
        </w:rPr>
        <w:t xml:space="preserve">Preču vienas vienības cenas EUR bez pievienotās vērtības nodokļa (turpmāk – PVN) norādītas tehniskajā un finanšu piedāvājumā (Līguma 3.pielikums). PVN tiek aprēķināts un maksāts papildus saskaņā ar spēkā esošo nodokļu likmi.  </w:t>
      </w:r>
    </w:p>
    <w:p w14:paraId="00BD4B26" w14:textId="77777777" w:rsidR="008F2852" w:rsidRPr="008F2852" w:rsidRDefault="008F2852" w:rsidP="00455154">
      <w:pPr>
        <w:numPr>
          <w:ilvl w:val="1"/>
          <w:numId w:val="5"/>
        </w:numPr>
        <w:spacing w:after="0" w:line="240" w:lineRule="auto"/>
        <w:ind w:right="43" w:hanging="562"/>
        <w:jc w:val="both"/>
        <w:rPr>
          <w:rFonts w:ascii="Times New Roman" w:eastAsia="Times New Roman" w:hAnsi="Times New Roman" w:cs="Times New Roman"/>
          <w:sz w:val="24"/>
          <w:szCs w:val="24"/>
        </w:rPr>
      </w:pPr>
      <w:r w:rsidRPr="008F2852">
        <w:rPr>
          <w:rFonts w:ascii="Times New Roman" w:eastAsia="Times New Roman" w:hAnsi="Times New Roman" w:cs="Times New Roman"/>
          <w:sz w:val="24"/>
          <w:szCs w:val="24"/>
        </w:rPr>
        <w:t>Līguma 1.pielikumā norādītajā cenā ir ietverti visi Piegādātāja izdevumi, kas tam rodas saistībā ar Līguma izpildi, tajā skaitā izdevumi, kas saistīti ar Preces piegādi Pasūtītājam uz Līguma 1.3.punktā norādīto adresi un tās izkraušanu, uzstādīšanu, lietotāju apmācību u.c. Piegādātājs Preces piegādi līdz Pasūtītāja norādītajai piegādes vietai veic ar saviem resursiem.</w:t>
      </w:r>
    </w:p>
    <w:p w14:paraId="78F8B1D7" w14:textId="77777777" w:rsidR="008F2852" w:rsidRPr="008F2852" w:rsidRDefault="008F2852" w:rsidP="00455154">
      <w:pPr>
        <w:numPr>
          <w:ilvl w:val="1"/>
          <w:numId w:val="5"/>
        </w:numPr>
        <w:spacing w:after="0" w:line="240" w:lineRule="auto"/>
        <w:ind w:left="567" w:right="43" w:hanging="567"/>
        <w:jc w:val="both"/>
        <w:rPr>
          <w:rFonts w:ascii="Times New Roman" w:eastAsia="Times New Roman" w:hAnsi="Times New Roman" w:cs="Times New Roman"/>
          <w:sz w:val="24"/>
          <w:szCs w:val="24"/>
        </w:rPr>
      </w:pPr>
      <w:r w:rsidRPr="008F2852">
        <w:rPr>
          <w:rFonts w:ascii="Times New Roman" w:eastAsia="Times New Roman" w:hAnsi="Times New Roman" w:cs="Times New Roman"/>
          <w:sz w:val="24"/>
          <w:szCs w:val="24"/>
        </w:rPr>
        <w:lastRenderedPageBreak/>
        <w:t>Pasūtītājs paraksta Preces pieņemšanas – nodošanas aktu tikai pēc tam, kad Piegādātājs ir veicis Līguma 6.1.12.apakšpunktā noteikto.</w:t>
      </w:r>
    </w:p>
    <w:p w14:paraId="77CB786B" w14:textId="77777777" w:rsidR="008F2852" w:rsidRPr="008F2852" w:rsidRDefault="008F2852" w:rsidP="00455154">
      <w:pPr>
        <w:numPr>
          <w:ilvl w:val="1"/>
          <w:numId w:val="5"/>
        </w:numPr>
        <w:spacing w:after="0" w:line="240" w:lineRule="auto"/>
        <w:ind w:left="561" w:right="43" w:hanging="561"/>
        <w:jc w:val="both"/>
        <w:rPr>
          <w:rFonts w:ascii="Times New Roman" w:eastAsia="Times New Roman" w:hAnsi="Times New Roman" w:cs="Times New Roman"/>
          <w:sz w:val="24"/>
          <w:szCs w:val="24"/>
        </w:rPr>
      </w:pPr>
      <w:r w:rsidRPr="008F2852">
        <w:rPr>
          <w:rFonts w:ascii="Times New Roman" w:eastAsia="Times New Roman" w:hAnsi="Times New Roman" w:cs="Times New Roman"/>
          <w:sz w:val="24"/>
          <w:szCs w:val="24"/>
        </w:rPr>
        <w:t>Rēķins par piegādēm tiek sagatavots, abpusēji saskaņots un parakstīts tikai pēc Preces pieņemšanas – nodošanas akta abpusējas parakstīšana.</w:t>
      </w:r>
    </w:p>
    <w:p w14:paraId="53D79B3A" w14:textId="77777777" w:rsidR="008F2852" w:rsidRPr="008F2852" w:rsidRDefault="008F2852" w:rsidP="00455154">
      <w:pPr>
        <w:numPr>
          <w:ilvl w:val="1"/>
          <w:numId w:val="5"/>
        </w:numPr>
        <w:spacing w:after="0" w:line="240" w:lineRule="auto"/>
        <w:ind w:left="561" w:right="43" w:hanging="561"/>
        <w:jc w:val="both"/>
        <w:rPr>
          <w:rFonts w:ascii="Times New Roman" w:eastAsia="Times New Roman" w:hAnsi="Times New Roman" w:cs="Times New Roman"/>
          <w:sz w:val="24"/>
          <w:szCs w:val="24"/>
        </w:rPr>
      </w:pPr>
      <w:r w:rsidRPr="008F2852">
        <w:rPr>
          <w:rFonts w:ascii="Times New Roman" w:eastAsia="Times New Roman" w:hAnsi="Times New Roman" w:cs="Times New Roman"/>
          <w:sz w:val="24"/>
          <w:szCs w:val="24"/>
        </w:rPr>
        <w:t xml:space="preserve">Pasūtītājs veic samaksu par piegādāto Preci ne vēlāk kā 60 (sešdesmit) kalendāro dienu laikā pēc pieņemšanas – nodošanas akta un rēķina saņemšanas dienas, pārskaitot rēķinā norādīto naudas summu uz Līgumā norādīto Piegādātāja bankas norēķina kontu. Rēķins tiek izrakstīts atbilstoši piegādāto Preču skaitam. Pušu parakstīts nodošanas-pieņemšanas akts un, pamatojoties uz to, Izpildītāja sagatavots rēķins ir pamats attiecīgās maksājuma daļas samaksai Izpildītājam par piegādāto Preci.   </w:t>
      </w:r>
    </w:p>
    <w:p w14:paraId="116AF1BD" w14:textId="77777777" w:rsidR="008F2852" w:rsidRPr="008F2852" w:rsidRDefault="008F2852" w:rsidP="00455154">
      <w:pPr>
        <w:numPr>
          <w:ilvl w:val="1"/>
          <w:numId w:val="5"/>
        </w:numPr>
        <w:spacing w:after="0" w:line="240" w:lineRule="auto"/>
        <w:ind w:left="561" w:right="43" w:hanging="561"/>
        <w:jc w:val="both"/>
        <w:rPr>
          <w:rFonts w:ascii="Times New Roman" w:eastAsia="Times New Roman" w:hAnsi="Times New Roman" w:cs="Times New Roman"/>
          <w:sz w:val="24"/>
          <w:szCs w:val="24"/>
        </w:rPr>
      </w:pPr>
      <w:r w:rsidRPr="008F2852">
        <w:rPr>
          <w:rFonts w:ascii="Times New Roman" w:eastAsia="Times New Roman" w:hAnsi="Times New Roman" w:cs="Times New Roman"/>
          <w:sz w:val="24"/>
          <w:szCs w:val="24"/>
        </w:rPr>
        <w:t>Pasūtītājam nav pienākums apmaksāt Piegādātāja rēķinus vai segt jebkādas Piegādātāja izmaksas vai zaudējumus par Preces piegādi, kuru Piegādātājs nav veicis un/vai par Līguma prasībām neatbilstošas kvalitātes vai bojātas Preces piegādi.</w:t>
      </w:r>
    </w:p>
    <w:p w14:paraId="4EC8A831" w14:textId="77777777" w:rsidR="008F2852" w:rsidRPr="008F2852" w:rsidRDefault="008F2852" w:rsidP="00455154">
      <w:pPr>
        <w:numPr>
          <w:ilvl w:val="1"/>
          <w:numId w:val="5"/>
        </w:numPr>
        <w:spacing w:after="0" w:line="240" w:lineRule="auto"/>
        <w:ind w:left="561" w:right="43" w:hanging="561"/>
        <w:jc w:val="both"/>
        <w:rPr>
          <w:rFonts w:ascii="Times New Roman" w:eastAsia="Times New Roman" w:hAnsi="Times New Roman" w:cs="Times New Roman"/>
          <w:sz w:val="24"/>
          <w:szCs w:val="24"/>
        </w:rPr>
      </w:pPr>
      <w:r w:rsidRPr="008F2852">
        <w:rPr>
          <w:rFonts w:ascii="Times New Roman" w:eastAsia="Times New Roman" w:hAnsi="Times New Roman" w:cs="Times New Roman"/>
          <w:sz w:val="24"/>
          <w:szCs w:val="24"/>
        </w:rPr>
        <w:t>Samaksa par piegādāto Preci uzskatāma par veiktu ar brīdi, kad Pasūtītājs veicis pārskaitījumu uz Piegādātāja norādīto norēķinu kontu.</w:t>
      </w:r>
    </w:p>
    <w:p w14:paraId="02E9330D" w14:textId="77777777" w:rsidR="008F2852" w:rsidRPr="008F2852" w:rsidRDefault="008F2852" w:rsidP="00455154">
      <w:pPr>
        <w:spacing w:after="0" w:line="240" w:lineRule="auto"/>
        <w:ind w:left="561" w:right="43"/>
        <w:jc w:val="both"/>
        <w:rPr>
          <w:rFonts w:ascii="Times New Roman" w:eastAsia="Times New Roman" w:hAnsi="Times New Roman" w:cs="Times New Roman"/>
          <w:sz w:val="24"/>
          <w:szCs w:val="24"/>
        </w:rPr>
      </w:pPr>
    </w:p>
    <w:p w14:paraId="475825A1" w14:textId="77777777" w:rsidR="008F2852" w:rsidRPr="008F2852" w:rsidRDefault="008F2852" w:rsidP="00455154">
      <w:pPr>
        <w:spacing w:after="0" w:line="240" w:lineRule="auto"/>
        <w:ind w:right="43"/>
        <w:jc w:val="both"/>
        <w:rPr>
          <w:rFonts w:ascii="Times New Roman" w:eastAsia="Times New Roman" w:hAnsi="Times New Roman" w:cs="Times New Roman"/>
          <w:b/>
          <w:bCs/>
          <w:sz w:val="24"/>
          <w:szCs w:val="24"/>
        </w:rPr>
      </w:pPr>
    </w:p>
    <w:p w14:paraId="1BA87C44" w14:textId="77777777" w:rsidR="008F2852" w:rsidRPr="008F2852" w:rsidRDefault="008F2852" w:rsidP="00455154">
      <w:pPr>
        <w:numPr>
          <w:ilvl w:val="0"/>
          <w:numId w:val="5"/>
        </w:numPr>
        <w:spacing w:after="0" w:line="240" w:lineRule="auto"/>
        <w:ind w:right="43"/>
        <w:jc w:val="center"/>
        <w:rPr>
          <w:rFonts w:ascii="Times New Roman" w:eastAsia="Calibri" w:hAnsi="Times New Roman" w:cs="Times New Roman"/>
          <w:b/>
          <w:bCs/>
          <w:sz w:val="24"/>
          <w:szCs w:val="24"/>
        </w:rPr>
      </w:pPr>
      <w:r w:rsidRPr="008F2852">
        <w:rPr>
          <w:rFonts w:ascii="Times New Roman" w:eastAsia="Calibri" w:hAnsi="Times New Roman" w:cs="Times New Roman"/>
          <w:b/>
          <w:bCs/>
          <w:sz w:val="24"/>
          <w:szCs w:val="24"/>
        </w:rPr>
        <w:t>Līguma darbības termiņš un spēkā esamība</w:t>
      </w:r>
    </w:p>
    <w:p w14:paraId="29B400F7" w14:textId="77777777" w:rsidR="008F2852" w:rsidRPr="008F2852" w:rsidRDefault="008F2852" w:rsidP="00455154">
      <w:pPr>
        <w:numPr>
          <w:ilvl w:val="1"/>
          <w:numId w:val="5"/>
        </w:numPr>
        <w:spacing w:after="0" w:line="240" w:lineRule="auto"/>
        <w:ind w:right="43" w:hanging="562"/>
        <w:jc w:val="both"/>
        <w:rPr>
          <w:rFonts w:ascii="Times New Roman" w:eastAsia="Times New Roman" w:hAnsi="Times New Roman" w:cs="Times New Roman"/>
          <w:sz w:val="24"/>
          <w:szCs w:val="24"/>
        </w:rPr>
      </w:pPr>
      <w:r w:rsidRPr="008F2852">
        <w:rPr>
          <w:rFonts w:ascii="Times New Roman" w:eastAsia="Times New Roman" w:hAnsi="Times New Roman" w:cs="Times New Roman"/>
          <w:sz w:val="24"/>
          <w:szCs w:val="24"/>
          <w:lang w:eastAsia="lv-LV"/>
        </w:rPr>
        <w:t>Līgums stājas spēkā tā abpusējas parakstīšanas</w:t>
      </w:r>
      <w:r w:rsidRPr="008F2852">
        <w:rPr>
          <w:rFonts w:ascii="Times New Roman" w:eastAsia="Times New Roman" w:hAnsi="Times New Roman" w:cs="Times New Roman"/>
          <w:sz w:val="24"/>
          <w:szCs w:val="24"/>
        </w:rPr>
        <w:t xml:space="preserve"> brīdī un ir spēkā līdz īsākajam no šādiem termiņiem:</w:t>
      </w:r>
    </w:p>
    <w:p w14:paraId="7995C969" w14:textId="77777777" w:rsidR="008F2852" w:rsidRPr="008F2852" w:rsidRDefault="008F2852" w:rsidP="00455154">
      <w:pPr>
        <w:spacing w:after="0" w:line="240" w:lineRule="auto"/>
        <w:ind w:left="1276" w:right="43" w:hanging="714"/>
        <w:jc w:val="both"/>
        <w:rPr>
          <w:rFonts w:ascii="Times New Roman" w:eastAsia="Times New Roman" w:hAnsi="Times New Roman" w:cs="Times New Roman"/>
          <w:sz w:val="24"/>
          <w:szCs w:val="24"/>
        </w:rPr>
      </w:pPr>
      <w:r w:rsidRPr="008F2852">
        <w:rPr>
          <w:rFonts w:ascii="Times New Roman" w:eastAsia="Times New Roman" w:hAnsi="Times New Roman" w:cs="Times New Roman"/>
          <w:sz w:val="24"/>
          <w:szCs w:val="24"/>
        </w:rPr>
        <w:t>3.1.1.</w:t>
      </w:r>
      <w:r w:rsidRPr="008F2852">
        <w:rPr>
          <w:rFonts w:ascii="Times New Roman" w:eastAsia="Times New Roman" w:hAnsi="Times New Roman" w:cs="Times New Roman"/>
          <w:sz w:val="24"/>
          <w:szCs w:val="24"/>
        </w:rPr>
        <w:tab/>
        <w:t>līdz Vienošanās  2.1.punktā noteiktās summas izlietojumam;</w:t>
      </w:r>
    </w:p>
    <w:p w14:paraId="025CBE81" w14:textId="77777777" w:rsidR="008F2852" w:rsidRPr="008F2852" w:rsidRDefault="008F2852" w:rsidP="00455154">
      <w:pPr>
        <w:spacing w:after="0" w:line="240" w:lineRule="auto"/>
        <w:ind w:left="1276" w:right="43" w:hanging="714"/>
        <w:jc w:val="both"/>
        <w:rPr>
          <w:rFonts w:ascii="Times New Roman" w:eastAsia="Times New Roman" w:hAnsi="Times New Roman" w:cs="Times New Roman"/>
          <w:sz w:val="24"/>
          <w:szCs w:val="24"/>
        </w:rPr>
      </w:pPr>
      <w:r w:rsidRPr="008F2852">
        <w:rPr>
          <w:rFonts w:ascii="Times New Roman" w:eastAsia="Times New Roman" w:hAnsi="Times New Roman" w:cs="Times New Roman"/>
          <w:sz w:val="24"/>
          <w:szCs w:val="24"/>
        </w:rPr>
        <w:t>3.1.2.</w:t>
      </w:r>
      <w:r w:rsidRPr="008F2852">
        <w:rPr>
          <w:rFonts w:ascii="Times New Roman" w:eastAsia="Times New Roman" w:hAnsi="Times New Roman" w:cs="Times New Roman"/>
          <w:sz w:val="24"/>
          <w:szCs w:val="24"/>
        </w:rPr>
        <w:tab/>
        <w:t>36 (trīsdesmit seši) mēneši no Līguma spēkā stāšanās dienas.</w:t>
      </w:r>
    </w:p>
    <w:p w14:paraId="3B0509FE" w14:textId="466B7E27" w:rsidR="008F2852" w:rsidRPr="008F2852" w:rsidRDefault="008F2852" w:rsidP="00455154">
      <w:pPr>
        <w:spacing w:after="0" w:line="240" w:lineRule="auto"/>
        <w:ind w:left="567" w:right="43" w:hanging="567"/>
        <w:jc w:val="both"/>
        <w:rPr>
          <w:rFonts w:ascii="Times New Roman" w:eastAsia="Times New Roman" w:hAnsi="Times New Roman" w:cs="Times New Roman"/>
          <w:sz w:val="24"/>
          <w:szCs w:val="24"/>
        </w:rPr>
      </w:pPr>
      <w:r w:rsidRPr="008F2852">
        <w:rPr>
          <w:rFonts w:ascii="Times New Roman" w:eastAsia="Times New Roman" w:hAnsi="Times New Roman" w:cs="Times New Roman"/>
          <w:sz w:val="24"/>
          <w:szCs w:val="24"/>
        </w:rPr>
        <w:t>3.2.</w:t>
      </w:r>
      <w:r w:rsidRPr="008F2852">
        <w:rPr>
          <w:rFonts w:ascii="Times New Roman" w:eastAsia="Times New Roman" w:hAnsi="Times New Roman" w:cs="Times New Roman"/>
          <w:sz w:val="24"/>
          <w:szCs w:val="24"/>
        </w:rPr>
        <w:tab/>
        <w:t xml:space="preserve">Līguma noteikumi un saistības attiecībā uz pilna riska garantijas noteikumiem ir spēkā </w:t>
      </w:r>
      <w:r w:rsidR="00E90092">
        <w:rPr>
          <w:rFonts w:ascii="Times New Roman" w:eastAsia="Times New Roman" w:hAnsi="Times New Roman" w:cs="Times New Roman"/>
          <w:sz w:val="24"/>
          <w:szCs w:val="24"/>
        </w:rPr>
        <w:t>36</w:t>
      </w:r>
      <w:r w:rsidRPr="008F2852">
        <w:rPr>
          <w:rFonts w:ascii="Times New Roman" w:eastAsia="Times New Roman" w:hAnsi="Times New Roman" w:cs="Times New Roman"/>
          <w:sz w:val="24"/>
          <w:szCs w:val="24"/>
        </w:rPr>
        <w:t xml:space="preserve"> (</w:t>
      </w:r>
      <w:r w:rsidR="00E90092">
        <w:rPr>
          <w:rFonts w:ascii="Times New Roman" w:eastAsia="Times New Roman" w:hAnsi="Times New Roman" w:cs="Times New Roman"/>
          <w:sz w:val="24"/>
          <w:szCs w:val="24"/>
        </w:rPr>
        <w:t>trīsdesmit seši</w:t>
      </w:r>
      <w:r w:rsidRPr="008F2852">
        <w:rPr>
          <w:rFonts w:ascii="Times New Roman" w:eastAsia="Times New Roman" w:hAnsi="Times New Roman" w:cs="Times New Roman"/>
          <w:sz w:val="24"/>
          <w:szCs w:val="24"/>
        </w:rPr>
        <w:t>) mēnešus no Preces pieņemšanas brīža.</w:t>
      </w:r>
    </w:p>
    <w:p w14:paraId="4B5D38C8" w14:textId="77777777" w:rsidR="008F2852" w:rsidRPr="008F2852" w:rsidRDefault="008F2852" w:rsidP="00455154">
      <w:pPr>
        <w:spacing w:after="0" w:line="240" w:lineRule="auto"/>
        <w:ind w:left="567" w:right="43" w:hanging="567"/>
        <w:jc w:val="both"/>
        <w:rPr>
          <w:rFonts w:ascii="Times New Roman" w:eastAsia="Times New Roman" w:hAnsi="Times New Roman" w:cs="Times New Roman"/>
          <w:sz w:val="24"/>
          <w:szCs w:val="24"/>
        </w:rPr>
      </w:pPr>
      <w:r w:rsidRPr="008F2852">
        <w:rPr>
          <w:rFonts w:ascii="Times New Roman" w:eastAsia="Times New Roman" w:hAnsi="Times New Roman" w:cs="Times New Roman"/>
          <w:sz w:val="24"/>
          <w:szCs w:val="24"/>
        </w:rPr>
        <w:t>3.3.  Ja Līguma darbības laikā netiek sasniegta Vienošanās 2.1.punktā noteiktā summa, Pusēm vienojoties Līguma darbības termiņš var tikt pagarināts uz laiku līdz 12 mēnešiem.</w:t>
      </w:r>
    </w:p>
    <w:p w14:paraId="52582387" w14:textId="77777777" w:rsidR="008F2852" w:rsidRPr="008F2852" w:rsidRDefault="008F2852" w:rsidP="00455154">
      <w:pPr>
        <w:spacing w:after="0" w:line="240" w:lineRule="auto"/>
        <w:ind w:left="567" w:right="43" w:hanging="567"/>
        <w:jc w:val="both"/>
        <w:rPr>
          <w:rFonts w:ascii="Times New Roman" w:eastAsia="Times New Roman" w:hAnsi="Times New Roman" w:cs="Times New Roman"/>
          <w:sz w:val="24"/>
          <w:szCs w:val="24"/>
        </w:rPr>
      </w:pPr>
      <w:r w:rsidRPr="008F2852">
        <w:rPr>
          <w:rFonts w:ascii="Times New Roman" w:eastAsia="Times New Roman" w:hAnsi="Times New Roman" w:cs="Times New Roman"/>
          <w:sz w:val="24"/>
          <w:szCs w:val="24"/>
        </w:rPr>
        <w:t>3.3.</w:t>
      </w:r>
      <w:r w:rsidRPr="008F2852">
        <w:rPr>
          <w:rFonts w:ascii="Times New Roman" w:eastAsia="Times New Roman" w:hAnsi="Times New Roman" w:cs="Times New Roman"/>
          <w:sz w:val="24"/>
          <w:szCs w:val="24"/>
        </w:rPr>
        <w:tab/>
        <w:t>Pusēm ir tiesības jebkurā brīdī izbeigt Līgumu, par to rakstiski vienojoties.</w:t>
      </w:r>
    </w:p>
    <w:p w14:paraId="1A57C7D7" w14:textId="77777777" w:rsidR="008F2852" w:rsidRPr="008F2852" w:rsidRDefault="008F2852" w:rsidP="00455154">
      <w:pPr>
        <w:spacing w:after="0" w:line="240" w:lineRule="auto"/>
        <w:ind w:left="567" w:right="43" w:hanging="567"/>
        <w:jc w:val="both"/>
        <w:rPr>
          <w:rFonts w:ascii="Times New Roman" w:eastAsia="Times New Roman" w:hAnsi="Times New Roman" w:cs="Times New Roman"/>
          <w:sz w:val="24"/>
          <w:szCs w:val="24"/>
        </w:rPr>
      </w:pPr>
      <w:r w:rsidRPr="008F2852">
        <w:rPr>
          <w:rFonts w:ascii="Times New Roman" w:eastAsia="Times New Roman" w:hAnsi="Times New Roman" w:cs="Times New Roman"/>
          <w:sz w:val="24"/>
          <w:szCs w:val="24"/>
        </w:rPr>
        <w:t>3.4.</w:t>
      </w:r>
      <w:r w:rsidRPr="008F2852">
        <w:rPr>
          <w:rFonts w:ascii="Times New Roman" w:eastAsia="Times New Roman" w:hAnsi="Times New Roman" w:cs="Times New Roman"/>
          <w:sz w:val="24"/>
          <w:szCs w:val="24"/>
        </w:rPr>
        <w:tab/>
        <w:t>Pasūtītājam ir tiesības vienpusēji atkāpties no Līguma, 30 (trīsdesmit) kalendārās dienas iepriekš rakstiski par to brīdinot Piegādātāju, ja:</w:t>
      </w:r>
    </w:p>
    <w:p w14:paraId="349A35C2" w14:textId="77777777" w:rsidR="008F2852" w:rsidRPr="008F2852" w:rsidRDefault="008F2852" w:rsidP="00455154">
      <w:pPr>
        <w:spacing w:after="0" w:line="240" w:lineRule="auto"/>
        <w:ind w:left="1276" w:right="43" w:hanging="1276"/>
        <w:jc w:val="both"/>
        <w:rPr>
          <w:rFonts w:ascii="Times New Roman" w:eastAsia="Times New Roman" w:hAnsi="Times New Roman" w:cs="Times New Roman"/>
          <w:sz w:val="24"/>
          <w:szCs w:val="24"/>
        </w:rPr>
      </w:pPr>
      <w:r w:rsidRPr="008F2852">
        <w:rPr>
          <w:rFonts w:ascii="Times New Roman" w:eastAsia="Times New Roman" w:hAnsi="Times New Roman" w:cs="Times New Roman"/>
          <w:sz w:val="24"/>
          <w:szCs w:val="24"/>
        </w:rPr>
        <w:t xml:space="preserve">         3.4.1.</w:t>
      </w:r>
      <w:r w:rsidRPr="008F2852">
        <w:rPr>
          <w:rFonts w:ascii="Times New Roman" w:eastAsia="Times New Roman" w:hAnsi="Times New Roman" w:cs="Times New Roman"/>
          <w:sz w:val="24"/>
          <w:szCs w:val="24"/>
        </w:rPr>
        <w:tab/>
        <w:t>Piegādātājs Līguma noslēgšanas vai tā izpildes laikā sniedzis nepatiesas vai nepilnīgas ziņas vai apliecinājumus;</w:t>
      </w:r>
    </w:p>
    <w:p w14:paraId="1B0D253A" w14:textId="77777777" w:rsidR="008F2852" w:rsidRPr="008F2852" w:rsidRDefault="008F2852" w:rsidP="00455154">
      <w:pPr>
        <w:spacing w:after="0" w:line="240" w:lineRule="auto"/>
        <w:ind w:left="1276" w:right="43" w:hanging="709"/>
        <w:jc w:val="both"/>
        <w:rPr>
          <w:rFonts w:ascii="Times New Roman" w:eastAsia="Times New Roman" w:hAnsi="Times New Roman" w:cs="Times New Roman"/>
          <w:sz w:val="24"/>
          <w:szCs w:val="24"/>
        </w:rPr>
      </w:pPr>
      <w:r w:rsidRPr="008F2852">
        <w:rPr>
          <w:rFonts w:ascii="Times New Roman" w:eastAsia="Times New Roman" w:hAnsi="Times New Roman" w:cs="Times New Roman"/>
          <w:sz w:val="24"/>
          <w:szCs w:val="24"/>
        </w:rPr>
        <w:t>3.4.2.</w:t>
      </w:r>
      <w:r w:rsidRPr="008F2852">
        <w:rPr>
          <w:rFonts w:ascii="Times New Roman" w:eastAsia="Times New Roman" w:hAnsi="Times New Roman" w:cs="Times New Roman"/>
          <w:sz w:val="24"/>
          <w:szCs w:val="24"/>
        </w:rPr>
        <w:tab/>
      </w:r>
      <w:r w:rsidRPr="008F2852">
        <w:rPr>
          <w:rFonts w:ascii="Times New Roman" w:eastAsia="Times New Roman" w:hAnsi="Times New Roman" w:cs="Times New Roman"/>
          <w:bCs/>
          <w:sz w:val="24"/>
          <w:szCs w:val="24"/>
        </w:rPr>
        <w:t>Piegādātājs ilgāk kā 30 (trīsdesmit) kalendārās dienas nepilda savas Līgumā noteiktās saistības un Pasūtītājs rakstiski par to ir informējis Piegādātāju</w:t>
      </w:r>
      <w:r w:rsidRPr="008F2852">
        <w:rPr>
          <w:rFonts w:ascii="Times New Roman" w:eastAsia="Times New Roman" w:hAnsi="Times New Roman" w:cs="Times New Roman"/>
          <w:sz w:val="24"/>
          <w:szCs w:val="24"/>
        </w:rPr>
        <w:t>;</w:t>
      </w:r>
    </w:p>
    <w:p w14:paraId="6259DC10" w14:textId="77777777" w:rsidR="008F2852" w:rsidRPr="008F2852" w:rsidRDefault="008F2852" w:rsidP="00455154">
      <w:pPr>
        <w:spacing w:after="0" w:line="240" w:lineRule="auto"/>
        <w:ind w:left="1276" w:right="43" w:hanging="709"/>
        <w:jc w:val="both"/>
        <w:rPr>
          <w:rFonts w:ascii="Times New Roman" w:eastAsia="Times New Roman" w:hAnsi="Times New Roman" w:cs="Times New Roman"/>
          <w:sz w:val="24"/>
          <w:szCs w:val="24"/>
        </w:rPr>
      </w:pPr>
      <w:r w:rsidRPr="008F2852">
        <w:rPr>
          <w:rFonts w:ascii="Times New Roman" w:eastAsia="Times New Roman" w:hAnsi="Times New Roman" w:cs="Times New Roman"/>
          <w:sz w:val="24"/>
          <w:szCs w:val="24"/>
        </w:rPr>
        <w:t>3.4.3.</w:t>
      </w:r>
      <w:r w:rsidRPr="008F2852">
        <w:rPr>
          <w:rFonts w:ascii="Times New Roman" w:eastAsia="Times New Roman" w:hAnsi="Times New Roman" w:cs="Times New Roman"/>
          <w:sz w:val="24"/>
          <w:szCs w:val="24"/>
        </w:rPr>
        <w:tab/>
        <w:t xml:space="preserve">ja Piegādātājs atkārtoti (veiktas vismaz 2 Līgumam neatbilstošas piegādes) piegādājis Līgumam neatbilstošu Preci. </w:t>
      </w:r>
    </w:p>
    <w:p w14:paraId="2C5C4248" w14:textId="77777777" w:rsidR="008F2852" w:rsidRPr="008F2852" w:rsidRDefault="008F2852" w:rsidP="00455154">
      <w:pPr>
        <w:numPr>
          <w:ilvl w:val="2"/>
          <w:numId w:val="3"/>
        </w:numPr>
        <w:spacing w:after="0" w:line="240" w:lineRule="auto"/>
        <w:ind w:left="1276" w:right="43" w:hanging="709"/>
        <w:jc w:val="both"/>
        <w:rPr>
          <w:rFonts w:ascii="Times New Roman" w:eastAsia="Times New Roman" w:hAnsi="Times New Roman" w:cs="Times New Roman"/>
          <w:sz w:val="24"/>
          <w:szCs w:val="24"/>
        </w:rPr>
      </w:pPr>
      <w:r w:rsidRPr="008F2852">
        <w:rPr>
          <w:rFonts w:ascii="Times New Roman" w:eastAsia="Times New Roman" w:hAnsi="Times New Roman" w:cs="Times New Roman"/>
          <w:sz w:val="24"/>
          <w:szCs w:val="24"/>
        </w:rPr>
        <w:t>iestājušies apstākļi, kas apgrūtina vai padara neiespējamu Piegādātāja šajā Līgumā noteikto saistību izpildi;</w:t>
      </w:r>
    </w:p>
    <w:p w14:paraId="6A679048" w14:textId="77777777" w:rsidR="008F2852" w:rsidRPr="008F2852" w:rsidRDefault="008F2852" w:rsidP="00455154">
      <w:pPr>
        <w:numPr>
          <w:ilvl w:val="2"/>
          <w:numId w:val="3"/>
        </w:numPr>
        <w:spacing w:after="0" w:line="240" w:lineRule="auto"/>
        <w:ind w:left="1276" w:right="43" w:hanging="709"/>
        <w:jc w:val="both"/>
        <w:rPr>
          <w:rFonts w:ascii="Times New Roman" w:eastAsia="Times New Roman" w:hAnsi="Times New Roman" w:cs="Times New Roman"/>
          <w:sz w:val="24"/>
          <w:szCs w:val="24"/>
        </w:rPr>
      </w:pPr>
      <w:r w:rsidRPr="008F2852">
        <w:rPr>
          <w:rFonts w:ascii="Times New Roman" w:eastAsia="Times New Roman" w:hAnsi="Times New Roman" w:cs="Times New Roman"/>
          <w:sz w:val="24"/>
          <w:szCs w:val="24"/>
        </w:rPr>
        <w:t xml:space="preserve">notikusi Piegādātāja likvidācija; </w:t>
      </w:r>
    </w:p>
    <w:p w14:paraId="221708FA" w14:textId="77777777" w:rsidR="008F2852" w:rsidRPr="008F2852" w:rsidRDefault="008F2852" w:rsidP="00455154">
      <w:pPr>
        <w:numPr>
          <w:ilvl w:val="2"/>
          <w:numId w:val="3"/>
        </w:numPr>
        <w:spacing w:after="0" w:line="240" w:lineRule="auto"/>
        <w:ind w:left="1276" w:right="43" w:hanging="709"/>
        <w:jc w:val="both"/>
        <w:rPr>
          <w:rFonts w:ascii="Calibri" w:eastAsia="Calibri" w:hAnsi="Calibri" w:cs="Times New Roman"/>
        </w:rPr>
      </w:pPr>
      <w:r w:rsidRPr="008F2852">
        <w:rPr>
          <w:rFonts w:ascii="Times New Roman" w:eastAsia="Times New Roman" w:hAnsi="Times New Roman" w:cs="Times New Roman"/>
          <w:sz w:val="24"/>
          <w:szCs w:val="24"/>
        </w:rPr>
        <w:t>pret Piegādātāju uzsākta maksātnespējas procedūra;</w:t>
      </w:r>
    </w:p>
    <w:p w14:paraId="68C02B18" w14:textId="77777777" w:rsidR="008F2852" w:rsidRPr="008F2852" w:rsidRDefault="008F2852" w:rsidP="00455154">
      <w:pPr>
        <w:spacing w:after="0" w:line="240" w:lineRule="auto"/>
        <w:ind w:left="567" w:right="43" w:hanging="567"/>
        <w:jc w:val="both"/>
        <w:rPr>
          <w:rFonts w:ascii="Times New Roman" w:eastAsia="Times New Roman" w:hAnsi="Times New Roman" w:cs="Times New Roman"/>
          <w:sz w:val="24"/>
          <w:szCs w:val="24"/>
        </w:rPr>
      </w:pPr>
      <w:r w:rsidRPr="008F2852">
        <w:rPr>
          <w:rFonts w:ascii="Times New Roman" w:eastAsia="Times New Roman" w:hAnsi="Times New Roman" w:cs="Times New Roman"/>
          <w:sz w:val="24"/>
          <w:szCs w:val="24"/>
        </w:rPr>
        <w:t>3.5.</w:t>
      </w:r>
      <w:r w:rsidRPr="008F2852">
        <w:rPr>
          <w:rFonts w:ascii="Times New Roman" w:eastAsia="Times New Roman" w:hAnsi="Times New Roman" w:cs="Times New Roman"/>
          <w:sz w:val="24"/>
          <w:szCs w:val="24"/>
        </w:rPr>
        <w:tab/>
        <w:t>Par vienpusēju atkāpšanos no Līguma Pasūtītājs Līguma 3.4.punktā noteiktajā termiņā nosuta Piegādātājam rakstisku paziņojumu. Līgums uzskatāms par izbeigtu trīsdesmitajā dienā pēc Pasūtītāja rakstiska paziņojuma nosūtīšanas</w:t>
      </w:r>
    </w:p>
    <w:p w14:paraId="2F42347A" w14:textId="77777777" w:rsidR="008F2852" w:rsidRPr="008F2852" w:rsidRDefault="008F2852" w:rsidP="00455154">
      <w:pPr>
        <w:spacing w:after="0" w:line="240" w:lineRule="auto"/>
        <w:ind w:left="567" w:right="43" w:hanging="567"/>
        <w:jc w:val="both"/>
        <w:rPr>
          <w:rFonts w:ascii="Times New Roman" w:eastAsia="Times New Roman" w:hAnsi="Times New Roman" w:cs="Times New Roman"/>
          <w:sz w:val="24"/>
          <w:szCs w:val="24"/>
        </w:rPr>
      </w:pPr>
      <w:r w:rsidRPr="008F2852">
        <w:rPr>
          <w:rFonts w:ascii="Times New Roman" w:eastAsia="Times New Roman" w:hAnsi="Times New Roman" w:cs="Times New Roman"/>
          <w:sz w:val="24"/>
          <w:szCs w:val="24"/>
        </w:rPr>
        <w:t>3.6.</w:t>
      </w:r>
      <w:r w:rsidRPr="008F2852">
        <w:rPr>
          <w:rFonts w:ascii="Times New Roman" w:eastAsia="Times New Roman" w:hAnsi="Times New Roman" w:cs="Times New Roman"/>
          <w:sz w:val="24"/>
          <w:szCs w:val="24"/>
        </w:rPr>
        <w:tab/>
        <w:t>Piegādātājs ir tiesīgs vienpusēji atkāpties no Līguma, nosūtot par to rakstisku paziņojumu uz Pasūtītāja juridisko adresi 30 (trīsdesmit) kalendārās dienas iepriekš, ja iestājies kāds no šādiem apstākļiem:</w:t>
      </w:r>
    </w:p>
    <w:p w14:paraId="19E3F05C" w14:textId="77777777" w:rsidR="008F2852" w:rsidRPr="008F2852" w:rsidRDefault="008F2852" w:rsidP="00455154">
      <w:pPr>
        <w:spacing w:after="0" w:line="240" w:lineRule="auto"/>
        <w:ind w:left="1276" w:right="43" w:hanging="709"/>
        <w:jc w:val="both"/>
        <w:rPr>
          <w:rFonts w:ascii="Times New Roman" w:eastAsia="Times New Roman" w:hAnsi="Times New Roman" w:cs="Times New Roman"/>
          <w:sz w:val="24"/>
          <w:szCs w:val="24"/>
        </w:rPr>
      </w:pPr>
      <w:r w:rsidRPr="008F2852">
        <w:rPr>
          <w:rFonts w:ascii="Times New Roman" w:eastAsia="Times New Roman" w:hAnsi="Times New Roman" w:cs="Times New Roman"/>
          <w:sz w:val="24"/>
          <w:szCs w:val="24"/>
        </w:rPr>
        <w:t>3.6.1.</w:t>
      </w:r>
      <w:r w:rsidRPr="008F2852">
        <w:rPr>
          <w:rFonts w:ascii="Times New Roman" w:eastAsia="Times New Roman" w:hAnsi="Times New Roman" w:cs="Times New Roman"/>
          <w:sz w:val="24"/>
          <w:szCs w:val="24"/>
        </w:rPr>
        <w:tab/>
        <w:t>Pasūtītājs 30 (trīsdesmit) kalendārās dienas kavē noteikto maksājumu veikšanas termiņu un Pasūtītājs pārkāpumu nenovērš 30 (trīsdesmit) kalendāro dienu laikā no Piegādātāja pretenzijas nosūtīšanas dienas uz Pasūtītāja juridisko adresi;</w:t>
      </w:r>
    </w:p>
    <w:p w14:paraId="5888AA33" w14:textId="77777777" w:rsidR="008F2852" w:rsidRPr="008F2852" w:rsidRDefault="008F2852" w:rsidP="00455154">
      <w:pPr>
        <w:spacing w:after="0" w:line="240" w:lineRule="auto"/>
        <w:ind w:left="1276" w:right="43" w:hanging="709"/>
        <w:jc w:val="both"/>
        <w:rPr>
          <w:rFonts w:ascii="Times New Roman" w:eastAsia="Times New Roman" w:hAnsi="Times New Roman" w:cs="Times New Roman"/>
          <w:sz w:val="24"/>
          <w:szCs w:val="24"/>
        </w:rPr>
      </w:pPr>
      <w:r w:rsidRPr="008F2852">
        <w:rPr>
          <w:rFonts w:ascii="Times New Roman" w:eastAsia="Times New Roman" w:hAnsi="Times New Roman" w:cs="Times New Roman"/>
          <w:sz w:val="24"/>
          <w:szCs w:val="24"/>
        </w:rPr>
        <w:t>3.6.2.</w:t>
      </w:r>
      <w:r w:rsidRPr="008F2852">
        <w:rPr>
          <w:rFonts w:ascii="Times New Roman" w:eastAsia="Times New Roman" w:hAnsi="Times New Roman" w:cs="Times New Roman"/>
          <w:sz w:val="24"/>
          <w:szCs w:val="24"/>
        </w:rPr>
        <w:tab/>
        <w:t>iestājušies apstākļi, kas apgrūtina vai padara neiespējamu kādu no Līgumā noteikto saistību izpildi, rakstiski par to informējot Pasūtītāju.</w:t>
      </w:r>
    </w:p>
    <w:p w14:paraId="0DF649E3" w14:textId="77777777" w:rsidR="008F2852" w:rsidRPr="008F2852" w:rsidRDefault="008F2852" w:rsidP="00455154">
      <w:pPr>
        <w:spacing w:after="0" w:line="240" w:lineRule="auto"/>
        <w:ind w:left="567" w:right="43" w:hanging="567"/>
        <w:jc w:val="both"/>
        <w:rPr>
          <w:rFonts w:ascii="Times New Roman" w:eastAsia="Times New Roman" w:hAnsi="Times New Roman" w:cs="Times New Roman"/>
          <w:sz w:val="24"/>
          <w:szCs w:val="24"/>
        </w:rPr>
      </w:pPr>
      <w:r w:rsidRPr="008F2852">
        <w:rPr>
          <w:rFonts w:ascii="Times New Roman" w:eastAsia="Times New Roman" w:hAnsi="Times New Roman" w:cs="Times New Roman"/>
          <w:sz w:val="24"/>
          <w:szCs w:val="24"/>
        </w:rPr>
        <w:lastRenderedPageBreak/>
        <w:t xml:space="preserve">3.7. </w:t>
      </w:r>
      <w:r w:rsidRPr="008F2852">
        <w:rPr>
          <w:rFonts w:ascii="Times New Roman" w:eastAsia="Times New Roman" w:hAnsi="Times New Roman" w:cs="Times New Roman"/>
          <w:sz w:val="24"/>
          <w:szCs w:val="24"/>
        </w:rPr>
        <w:tab/>
        <w:t>Līguma saistību izbeigšanas gadījumā Pasūtītājs veic pilnu norēķinu un samaksā visus Piegādātāja pamatoti iesniegtos rēķinus par faktiski veikto piegādi līdz līgumsaistību pilnīgai izbeigšanai.</w:t>
      </w:r>
    </w:p>
    <w:p w14:paraId="3C7D3765" w14:textId="77777777" w:rsidR="008F2852" w:rsidRPr="008F2852" w:rsidRDefault="008F2852" w:rsidP="00455154">
      <w:pPr>
        <w:spacing w:after="0"/>
        <w:ind w:right="43"/>
        <w:jc w:val="both"/>
        <w:rPr>
          <w:rFonts w:ascii="Times New Roman" w:eastAsia="Times New Roman" w:hAnsi="Times New Roman" w:cs="Times New Roman"/>
          <w:bCs/>
          <w:sz w:val="24"/>
          <w:szCs w:val="24"/>
        </w:rPr>
      </w:pPr>
    </w:p>
    <w:p w14:paraId="2AC304CB" w14:textId="77777777" w:rsidR="008F2852" w:rsidRPr="008F2852" w:rsidRDefault="008F2852" w:rsidP="00455154">
      <w:pPr>
        <w:numPr>
          <w:ilvl w:val="0"/>
          <w:numId w:val="1"/>
        </w:numPr>
        <w:spacing w:after="0" w:line="240" w:lineRule="auto"/>
        <w:ind w:right="43"/>
        <w:jc w:val="center"/>
        <w:rPr>
          <w:rFonts w:ascii="Times New Roman" w:eastAsia="Times New Roman" w:hAnsi="Times New Roman" w:cs="Times New Roman"/>
          <w:b/>
          <w:bCs/>
          <w:sz w:val="24"/>
          <w:szCs w:val="24"/>
        </w:rPr>
      </w:pPr>
      <w:r w:rsidRPr="008F2852">
        <w:rPr>
          <w:rFonts w:ascii="Times New Roman" w:eastAsia="Times New Roman" w:hAnsi="Times New Roman" w:cs="Times New Roman"/>
          <w:b/>
          <w:bCs/>
          <w:sz w:val="24"/>
          <w:szCs w:val="24"/>
        </w:rPr>
        <w:t xml:space="preserve">Garantija </w:t>
      </w:r>
    </w:p>
    <w:p w14:paraId="169BB731" w14:textId="58179535" w:rsidR="008F2852" w:rsidRPr="008F2852" w:rsidRDefault="008F2852" w:rsidP="00455154">
      <w:pPr>
        <w:numPr>
          <w:ilvl w:val="1"/>
          <w:numId w:val="4"/>
        </w:numPr>
        <w:spacing w:after="0" w:line="240" w:lineRule="auto"/>
        <w:ind w:left="567" w:right="43" w:hanging="567"/>
        <w:jc w:val="both"/>
        <w:rPr>
          <w:rFonts w:ascii="Times New Roman" w:eastAsia="Calibri" w:hAnsi="Times New Roman" w:cs="Times New Roman"/>
        </w:rPr>
      </w:pPr>
      <w:r w:rsidRPr="008F2852">
        <w:rPr>
          <w:rFonts w:ascii="Times New Roman" w:eastAsia="Times New Roman" w:hAnsi="Times New Roman" w:cs="Times New Roman"/>
          <w:sz w:val="24"/>
          <w:szCs w:val="24"/>
        </w:rPr>
        <w:t xml:space="preserve">Preces pilna riska garantijas laiks ir </w:t>
      </w:r>
      <w:r w:rsidR="00E90092">
        <w:rPr>
          <w:rFonts w:ascii="Times New Roman" w:eastAsia="Times New Roman" w:hAnsi="Times New Roman" w:cs="Times New Roman"/>
          <w:sz w:val="24"/>
          <w:szCs w:val="24"/>
        </w:rPr>
        <w:t>36</w:t>
      </w:r>
      <w:r w:rsidRPr="008F2852">
        <w:rPr>
          <w:rFonts w:ascii="Times New Roman" w:eastAsia="Times New Roman" w:hAnsi="Times New Roman" w:cs="Times New Roman"/>
          <w:sz w:val="24"/>
          <w:szCs w:val="24"/>
        </w:rPr>
        <w:t xml:space="preserve"> (</w:t>
      </w:r>
      <w:r w:rsidR="00E90092">
        <w:rPr>
          <w:rFonts w:ascii="Times New Roman" w:eastAsia="Times New Roman" w:hAnsi="Times New Roman" w:cs="Times New Roman"/>
          <w:sz w:val="24"/>
          <w:szCs w:val="24"/>
        </w:rPr>
        <w:t>trīsdesmit seši</w:t>
      </w:r>
      <w:r w:rsidRPr="008F2852">
        <w:rPr>
          <w:rFonts w:ascii="Times New Roman" w:eastAsia="Times New Roman" w:hAnsi="Times New Roman" w:cs="Times New Roman"/>
          <w:sz w:val="24"/>
          <w:szCs w:val="24"/>
        </w:rPr>
        <w:t>) mēneši no Preces pieņemšanas – nodošanas akta abpusējas parakstīšanas dienas.</w:t>
      </w:r>
    </w:p>
    <w:p w14:paraId="6ECF854D" w14:textId="77777777" w:rsidR="008F2852" w:rsidRPr="008F2852" w:rsidRDefault="008F2852" w:rsidP="00455154">
      <w:pPr>
        <w:numPr>
          <w:ilvl w:val="1"/>
          <w:numId w:val="4"/>
        </w:numPr>
        <w:spacing w:after="0" w:line="240" w:lineRule="auto"/>
        <w:ind w:left="567" w:right="43" w:hanging="567"/>
        <w:jc w:val="both"/>
        <w:rPr>
          <w:rFonts w:ascii="Times New Roman" w:eastAsia="Calibri" w:hAnsi="Times New Roman" w:cs="Times New Roman"/>
        </w:rPr>
      </w:pPr>
      <w:r w:rsidRPr="008F2852">
        <w:rPr>
          <w:rFonts w:ascii="Times New Roman" w:eastAsia="Times New Roman" w:hAnsi="Times New Roman" w:cs="Times New Roman"/>
          <w:sz w:val="24"/>
          <w:szCs w:val="24"/>
        </w:rPr>
        <w:t>Piegādātājs apņemas bez maksas diagnosticēt un novērst jebkuru Preces defektu, ja defekts ir atklāts Preces pilna riska garantijas laikā.</w:t>
      </w:r>
    </w:p>
    <w:p w14:paraId="2A39C526" w14:textId="77777777" w:rsidR="008F2852" w:rsidRPr="008F2852" w:rsidRDefault="008F2852" w:rsidP="00455154">
      <w:pPr>
        <w:numPr>
          <w:ilvl w:val="1"/>
          <w:numId w:val="4"/>
        </w:numPr>
        <w:spacing w:after="0" w:line="240" w:lineRule="auto"/>
        <w:ind w:left="567" w:right="43" w:hanging="567"/>
        <w:jc w:val="both"/>
        <w:rPr>
          <w:rFonts w:ascii="Times New Roman" w:eastAsia="Calibri" w:hAnsi="Times New Roman" w:cs="Times New Roman"/>
        </w:rPr>
      </w:pPr>
      <w:r w:rsidRPr="008F2852">
        <w:rPr>
          <w:rFonts w:ascii="Times New Roman" w:eastAsia="Times New Roman" w:hAnsi="Times New Roman" w:cs="Times New Roman"/>
          <w:sz w:val="24"/>
          <w:szCs w:val="24"/>
        </w:rPr>
        <w:t>Preces pilna riska garantijas periodā Piegādātājs veic visas Preces ražotāja noteiktās regulārās apkopes (</w:t>
      </w:r>
      <w:r w:rsidRPr="008F2852">
        <w:rPr>
          <w:rFonts w:ascii="Times New Roman" w:eastAsia="Times New Roman" w:hAnsi="Times New Roman" w:cs="Times New Roman"/>
          <w:i/>
          <w:sz w:val="24"/>
          <w:szCs w:val="24"/>
        </w:rPr>
        <w:t>prasība tiks izmantota pēc nepieciešamības</w:t>
      </w:r>
      <w:r w:rsidRPr="008F2852">
        <w:rPr>
          <w:rFonts w:ascii="Times New Roman" w:eastAsia="Times New Roman" w:hAnsi="Times New Roman" w:cs="Times New Roman"/>
          <w:sz w:val="24"/>
          <w:szCs w:val="24"/>
        </w:rPr>
        <w:t>).</w:t>
      </w:r>
    </w:p>
    <w:p w14:paraId="054D051F" w14:textId="77777777" w:rsidR="008F2852" w:rsidRPr="008F2852" w:rsidRDefault="008F2852" w:rsidP="00455154">
      <w:pPr>
        <w:numPr>
          <w:ilvl w:val="1"/>
          <w:numId w:val="4"/>
        </w:numPr>
        <w:spacing w:after="0" w:line="240" w:lineRule="auto"/>
        <w:ind w:left="567" w:right="43" w:hanging="567"/>
        <w:jc w:val="both"/>
        <w:rPr>
          <w:rFonts w:ascii="Times New Roman" w:eastAsia="Calibri" w:hAnsi="Times New Roman" w:cs="Times New Roman"/>
        </w:rPr>
      </w:pPr>
      <w:r w:rsidRPr="008F2852">
        <w:rPr>
          <w:rFonts w:ascii="Times New Roman" w:eastAsia="Times New Roman" w:hAnsi="Times New Roman" w:cs="Times New Roman"/>
          <w:sz w:val="24"/>
          <w:szCs w:val="24"/>
        </w:rPr>
        <w:t>Preces pilna riska garantija neattiecas uz preces defektiem, kas radušies:</w:t>
      </w:r>
    </w:p>
    <w:p w14:paraId="76CA2038" w14:textId="77777777" w:rsidR="008F2852" w:rsidRPr="008F2852" w:rsidRDefault="008F2852" w:rsidP="00455154">
      <w:pPr>
        <w:numPr>
          <w:ilvl w:val="2"/>
          <w:numId w:val="4"/>
        </w:numPr>
        <w:spacing w:after="0" w:line="240" w:lineRule="auto"/>
        <w:ind w:left="1276" w:right="43"/>
        <w:jc w:val="both"/>
        <w:rPr>
          <w:rFonts w:ascii="Times New Roman" w:eastAsia="Calibri" w:hAnsi="Times New Roman" w:cs="Times New Roman"/>
        </w:rPr>
      </w:pPr>
      <w:r w:rsidRPr="008F2852">
        <w:rPr>
          <w:rFonts w:ascii="Times New Roman" w:eastAsia="Times New Roman" w:hAnsi="Times New Roman" w:cs="Times New Roman"/>
          <w:sz w:val="24"/>
          <w:szCs w:val="24"/>
        </w:rPr>
        <w:t>pierādāmu Preces lietotāju apzinātu bojājumu konstatēšanas gadījumā;</w:t>
      </w:r>
    </w:p>
    <w:p w14:paraId="4342F9C2" w14:textId="77777777" w:rsidR="008F2852" w:rsidRPr="008F2852" w:rsidRDefault="008F2852" w:rsidP="00455154">
      <w:pPr>
        <w:numPr>
          <w:ilvl w:val="2"/>
          <w:numId w:val="4"/>
        </w:numPr>
        <w:spacing w:after="0" w:line="240" w:lineRule="auto"/>
        <w:ind w:left="1276" w:right="43"/>
        <w:jc w:val="both"/>
        <w:rPr>
          <w:rFonts w:ascii="Times New Roman" w:eastAsia="Calibri" w:hAnsi="Times New Roman" w:cs="Times New Roman"/>
        </w:rPr>
      </w:pPr>
      <w:r w:rsidRPr="008F2852">
        <w:rPr>
          <w:rFonts w:ascii="Times New Roman" w:eastAsia="Times New Roman" w:hAnsi="Times New Roman" w:cs="Times New Roman"/>
          <w:sz w:val="24"/>
          <w:szCs w:val="24"/>
        </w:rPr>
        <w:t>neatļautu izmaiņu veikšanas, Pasūtītāja pašrocīgas remontēšanas, neapstiprinātu detaļu lietošanas Precei vai Preces lietošanu tādā veidā, kas ir pretrunā ar Preces ražotāja instrukcijām;</w:t>
      </w:r>
    </w:p>
    <w:p w14:paraId="7B74533A" w14:textId="77777777" w:rsidR="008F2852" w:rsidRPr="008F2852" w:rsidRDefault="008F2852" w:rsidP="00455154">
      <w:pPr>
        <w:numPr>
          <w:ilvl w:val="2"/>
          <w:numId w:val="4"/>
        </w:numPr>
        <w:spacing w:after="0" w:line="240" w:lineRule="auto"/>
        <w:ind w:left="1276" w:right="43"/>
        <w:jc w:val="both"/>
        <w:rPr>
          <w:rFonts w:ascii="Times New Roman" w:eastAsia="Calibri" w:hAnsi="Times New Roman" w:cs="Times New Roman"/>
        </w:rPr>
      </w:pPr>
      <w:r w:rsidRPr="008F2852">
        <w:rPr>
          <w:rFonts w:ascii="Times New Roman" w:eastAsia="Times New Roman" w:hAnsi="Times New Roman" w:cs="Times New Roman"/>
          <w:sz w:val="24"/>
          <w:szCs w:val="24"/>
        </w:rPr>
        <w:t>nepārvaramas varas apstākļu rezultātā.</w:t>
      </w:r>
    </w:p>
    <w:p w14:paraId="38A9CA69" w14:textId="77777777" w:rsidR="008F2852" w:rsidRPr="008F2852" w:rsidRDefault="008F2852" w:rsidP="00455154">
      <w:pPr>
        <w:numPr>
          <w:ilvl w:val="1"/>
          <w:numId w:val="4"/>
        </w:numPr>
        <w:spacing w:after="0" w:line="240" w:lineRule="auto"/>
        <w:ind w:left="567" w:right="43" w:hanging="567"/>
        <w:jc w:val="both"/>
        <w:rPr>
          <w:rFonts w:ascii="Times New Roman" w:eastAsia="Calibri" w:hAnsi="Times New Roman" w:cs="Times New Roman"/>
        </w:rPr>
      </w:pPr>
      <w:r w:rsidRPr="008F2852">
        <w:rPr>
          <w:rFonts w:ascii="Times New Roman" w:eastAsia="Times New Roman" w:hAnsi="Times New Roman" w:cs="Times New Roman"/>
          <w:sz w:val="24"/>
          <w:szCs w:val="24"/>
        </w:rPr>
        <w:t>Par jebkuru Preces bojājumu vai darbības traucējumu, kas jānovērš Preces garantijas ietvaros, Pasūtītājs sastāda defektu aktu, kas ir saistošs Piegādātājam, un nekavējoties iesniedz Piegādātājam. Piegādātājam ne vēlāk kā 2 (divu) darba dienu laikā no paziņošanas brīža jāierodas uz abpusēju defektu akta sastādīšanu. Ja Piegādātājs minētajā termiņā neierodas, Pasūtītājs vienpusēji sagatavo Preces defektu aktu, kas ir saistošs Piegādātajam.</w:t>
      </w:r>
    </w:p>
    <w:p w14:paraId="64C6FF2D" w14:textId="77777777" w:rsidR="008F2852" w:rsidRPr="008F2852" w:rsidRDefault="008F2852" w:rsidP="00455154">
      <w:pPr>
        <w:numPr>
          <w:ilvl w:val="1"/>
          <w:numId w:val="4"/>
        </w:numPr>
        <w:spacing w:after="0" w:line="240" w:lineRule="auto"/>
        <w:ind w:left="567" w:right="43" w:hanging="567"/>
        <w:jc w:val="both"/>
        <w:rPr>
          <w:rFonts w:ascii="Times New Roman" w:eastAsia="Calibri" w:hAnsi="Times New Roman" w:cs="Times New Roman"/>
        </w:rPr>
      </w:pPr>
      <w:r w:rsidRPr="008F2852">
        <w:rPr>
          <w:rFonts w:ascii="Times New Roman" w:eastAsia="Times New Roman" w:hAnsi="Times New Roman" w:cs="Times New Roman"/>
          <w:sz w:val="24"/>
          <w:szCs w:val="24"/>
        </w:rPr>
        <w:t>Jautājumu par Preces defekta aktā norādītā pamatotību izlemj Pušu pilnvarotie pārstāvji Preču defektu akta sastādīšanas brīdi. Ja Pušu pārstāvji nevar vienoties, Pusēm ir tiesības pieaicināt neatkarīgu ekspertu, kura pakalpojumu apmaksā Piegādātājs gadījumā, ja tiek konstatēts, ka Preces bojājuma rašanās iemesls nav Pasūtītāja vaina. Ja neatkarīgais eksperts konstatē, ka Preces bojājums radies Pasūtītāja vainas dēļ, neatkarīgā eksperta pakalpojumus apmaksā Pasūtītājs.</w:t>
      </w:r>
    </w:p>
    <w:p w14:paraId="413843CE" w14:textId="77777777" w:rsidR="008F2852" w:rsidRPr="008F2852" w:rsidRDefault="008F2852" w:rsidP="00455154">
      <w:pPr>
        <w:numPr>
          <w:ilvl w:val="1"/>
          <w:numId w:val="4"/>
        </w:numPr>
        <w:spacing w:after="0" w:line="240" w:lineRule="auto"/>
        <w:ind w:left="567" w:right="43" w:hanging="567"/>
        <w:jc w:val="both"/>
        <w:rPr>
          <w:rFonts w:ascii="Times New Roman" w:eastAsia="Calibri" w:hAnsi="Times New Roman" w:cs="Times New Roman"/>
        </w:rPr>
      </w:pPr>
      <w:r w:rsidRPr="008F2852">
        <w:rPr>
          <w:rFonts w:ascii="Times New Roman" w:eastAsia="Times New Roman" w:hAnsi="Times New Roman" w:cs="Times New Roman"/>
          <w:color w:val="212121"/>
          <w:sz w:val="24"/>
          <w:szCs w:val="24"/>
        </w:rPr>
        <w:t>Ja Preces bojājums radies 4.4.punktā minētajos gadījumos, Preces remontu apmaksā Pasūtītājs, iepriekš saskaņojot ar Piegādātāju Preces remonta darbu apjomu, cenu un laiku.</w:t>
      </w:r>
    </w:p>
    <w:p w14:paraId="268E033D" w14:textId="77777777" w:rsidR="008F2852" w:rsidRPr="008F2852" w:rsidRDefault="008F2852" w:rsidP="00455154">
      <w:pPr>
        <w:numPr>
          <w:ilvl w:val="1"/>
          <w:numId w:val="4"/>
        </w:numPr>
        <w:spacing w:after="0" w:line="240" w:lineRule="auto"/>
        <w:ind w:left="567" w:right="43" w:hanging="567"/>
        <w:jc w:val="both"/>
        <w:rPr>
          <w:rFonts w:ascii="Times New Roman" w:eastAsia="Calibri" w:hAnsi="Times New Roman" w:cs="Times New Roman"/>
        </w:rPr>
      </w:pPr>
      <w:r w:rsidRPr="008F2852">
        <w:rPr>
          <w:rFonts w:ascii="Times New Roman" w:eastAsia="Times New Roman" w:hAnsi="Times New Roman" w:cs="Times New Roman"/>
          <w:sz w:val="24"/>
          <w:szCs w:val="24"/>
        </w:rPr>
        <w:t>Piegādātājs garantijas laikā veic regulāras bezmaksas Preces pārbaudes un apkopes atbilstoši ražotāja noteiktajam.</w:t>
      </w:r>
    </w:p>
    <w:p w14:paraId="311F06FD" w14:textId="77777777" w:rsidR="008F2852" w:rsidRPr="008F2852" w:rsidRDefault="008F2852" w:rsidP="00455154">
      <w:pPr>
        <w:numPr>
          <w:ilvl w:val="1"/>
          <w:numId w:val="4"/>
        </w:numPr>
        <w:spacing w:after="0" w:line="240" w:lineRule="auto"/>
        <w:ind w:left="567" w:right="43" w:hanging="567"/>
        <w:jc w:val="both"/>
        <w:rPr>
          <w:rFonts w:ascii="Times New Roman" w:eastAsia="Calibri" w:hAnsi="Times New Roman" w:cs="Times New Roman"/>
        </w:rPr>
      </w:pPr>
      <w:r w:rsidRPr="008F2852">
        <w:rPr>
          <w:rFonts w:ascii="Times New Roman" w:eastAsia="Times New Roman" w:hAnsi="Times New Roman" w:cs="Times New Roman"/>
          <w:sz w:val="24"/>
          <w:szCs w:val="24"/>
        </w:rPr>
        <w:t>Piegādātājs ir atbildīgs par piegādājamo Preču nejaušas, pilnīgas vai daļējas bojāejas vai bojāšanās risku līdz Preču pieņemšanas - nodošanas parakstīšanas brīdim.</w:t>
      </w:r>
    </w:p>
    <w:p w14:paraId="0E5BEADC" w14:textId="77777777" w:rsidR="008F2852" w:rsidRPr="008F2852" w:rsidRDefault="008F2852" w:rsidP="00455154">
      <w:pPr>
        <w:spacing w:after="0"/>
        <w:ind w:left="540" w:right="43"/>
        <w:jc w:val="both"/>
        <w:rPr>
          <w:rFonts w:ascii="Times New Roman" w:eastAsia="Times New Roman" w:hAnsi="Times New Roman" w:cs="Times New Roman"/>
          <w:b/>
          <w:bCs/>
          <w:sz w:val="24"/>
          <w:szCs w:val="24"/>
        </w:rPr>
      </w:pPr>
    </w:p>
    <w:p w14:paraId="774DB051" w14:textId="77777777" w:rsidR="008F2852" w:rsidRPr="008F2852" w:rsidRDefault="008F2852" w:rsidP="00455154">
      <w:pPr>
        <w:numPr>
          <w:ilvl w:val="0"/>
          <w:numId w:val="1"/>
        </w:numPr>
        <w:spacing w:after="0" w:line="240" w:lineRule="auto"/>
        <w:ind w:right="43"/>
        <w:jc w:val="center"/>
        <w:rPr>
          <w:rFonts w:ascii="Times New Roman" w:eastAsia="Times New Roman" w:hAnsi="Times New Roman" w:cs="Times New Roman"/>
          <w:b/>
          <w:bCs/>
          <w:sz w:val="24"/>
          <w:szCs w:val="24"/>
        </w:rPr>
      </w:pPr>
      <w:r w:rsidRPr="008F2852">
        <w:rPr>
          <w:rFonts w:ascii="Times New Roman" w:eastAsia="Times New Roman" w:hAnsi="Times New Roman" w:cs="Times New Roman"/>
          <w:b/>
          <w:bCs/>
          <w:sz w:val="24"/>
          <w:szCs w:val="24"/>
        </w:rPr>
        <w:t>Preces kvalitātes prasības</w:t>
      </w:r>
    </w:p>
    <w:p w14:paraId="7A720EAE" w14:textId="77777777" w:rsidR="008F2852" w:rsidRPr="008F2852" w:rsidRDefault="008F2852" w:rsidP="00455154">
      <w:pPr>
        <w:numPr>
          <w:ilvl w:val="1"/>
          <w:numId w:val="6"/>
        </w:numPr>
        <w:spacing w:after="0" w:line="240" w:lineRule="auto"/>
        <w:ind w:left="567" w:right="43" w:hanging="567"/>
        <w:jc w:val="both"/>
        <w:rPr>
          <w:rFonts w:ascii="Times New Roman" w:eastAsia="Calibri" w:hAnsi="Times New Roman" w:cs="Times New Roman"/>
          <w:sz w:val="24"/>
          <w:szCs w:val="24"/>
        </w:rPr>
      </w:pPr>
      <w:r w:rsidRPr="008F2852">
        <w:rPr>
          <w:rFonts w:ascii="Times New Roman" w:eastAsia="Calibri" w:hAnsi="Times New Roman" w:cs="Times New Roman"/>
          <w:sz w:val="24"/>
          <w:szCs w:val="24"/>
        </w:rPr>
        <w:t>Piegādātā Prece ir jauna, augstas kvalitātes, iepriekš nelietota un nav izmantota demonstrācijās, tā nesatur iepriekš lietotas vai atjaunotas sastāvdaļas vai komponentes, un ražota ne agrāk kā tajā gadā, kad veikta Preces piegāde.</w:t>
      </w:r>
    </w:p>
    <w:p w14:paraId="04AA21C6" w14:textId="77777777" w:rsidR="008F2852" w:rsidRPr="008F2852" w:rsidRDefault="008F2852" w:rsidP="00455154">
      <w:pPr>
        <w:numPr>
          <w:ilvl w:val="1"/>
          <w:numId w:val="6"/>
        </w:numPr>
        <w:spacing w:after="0" w:line="240" w:lineRule="auto"/>
        <w:ind w:left="567" w:right="43" w:hanging="567"/>
        <w:jc w:val="both"/>
        <w:rPr>
          <w:rFonts w:ascii="Times New Roman" w:eastAsia="Times New Roman" w:hAnsi="Times New Roman" w:cs="Times New Roman"/>
          <w:sz w:val="24"/>
          <w:szCs w:val="24"/>
        </w:rPr>
      </w:pPr>
      <w:r w:rsidRPr="008F2852">
        <w:rPr>
          <w:rFonts w:ascii="Times New Roman" w:eastAsia="Times New Roman" w:hAnsi="Times New Roman" w:cs="Times New Roman"/>
          <w:sz w:val="24"/>
          <w:szCs w:val="24"/>
        </w:rPr>
        <w:t>Piegādātājs garantē, ka piegādātā Prece ir augstas kvalitātes un atbilst Latvijas Republikas normatīvo aktu prasībām.</w:t>
      </w:r>
    </w:p>
    <w:p w14:paraId="0DDE6673" w14:textId="77777777" w:rsidR="008F2852" w:rsidRPr="008F2852" w:rsidRDefault="008F2852" w:rsidP="00455154">
      <w:pPr>
        <w:numPr>
          <w:ilvl w:val="1"/>
          <w:numId w:val="6"/>
        </w:numPr>
        <w:spacing w:after="0" w:line="240" w:lineRule="auto"/>
        <w:ind w:left="567" w:right="43" w:hanging="567"/>
        <w:jc w:val="both"/>
        <w:rPr>
          <w:rFonts w:ascii="Times New Roman" w:eastAsia="Calibri" w:hAnsi="Times New Roman" w:cs="Times New Roman"/>
        </w:rPr>
      </w:pPr>
      <w:r w:rsidRPr="008F2852">
        <w:rPr>
          <w:rFonts w:ascii="Times New Roman" w:eastAsia="Times New Roman" w:hAnsi="Times New Roman" w:cs="Times New Roman"/>
          <w:sz w:val="24"/>
          <w:szCs w:val="24"/>
        </w:rPr>
        <w:t>Prece ir marķēta ar ražotāja firmas zīmi, tai ir CE marķējums un pievienota informācija par ekspluatācijas tehniskajiem rādītājiem latviešu valodā</w:t>
      </w:r>
      <w:r w:rsidRPr="008F2852">
        <w:rPr>
          <w:rFonts w:ascii="Times New Roman" w:eastAsia="Calibri" w:hAnsi="Times New Roman" w:cs="Times New Roman"/>
        </w:rPr>
        <w:t>.</w:t>
      </w:r>
    </w:p>
    <w:p w14:paraId="280D0220" w14:textId="77777777" w:rsidR="008F2852" w:rsidRPr="008F2852" w:rsidRDefault="008F2852" w:rsidP="00455154">
      <w:pPr>
        <w:numPr>
          <w:ilvl w:val="1"/>
          <w:numId w:val="6"/>
        </w:numPr>
        <w:spacing w:after="0" w:line="240" w:lineRule="auto"/>
        <w:ind w:left="567" w:right="43" w:hanging="567"/>
        <w:jc w:val="both"/>
        <w:rPr>
          <w:rFonts w:ascii="Times New Roman" w:eastAsia="Calibri" w:hAnsi="Times New Roman" w:cs="Times New Roman"/>
        </w:rPr>
      </w:pPr>
      <w:r w:rsidRPr="008F2852">
        <w:rPr>
          <w:rFonts w:ascii="Times New Roman" w:eastAsia="Calibri" w:hAnsi="Times New Roman" w:cs="Times New Roman"/>
          <w:sz w:val="24"/>
          <w:szCs w:val="24"/>
        </w:rPr>
        <w:t>Piegādātājs garantē, ka Prece atbilst Līguma noteikumiem un ir derīga ekspluatācijai, kā arī to, ka Preces izmantošana, atbilstoši tās uzdevumiem, nenodarīs kaitējumu cilvēka veselībai un dzīvībai.</w:t>
      </w:r>
    </w:p>
    <w:p w14:paraId="16174FE2" w14:textId="77777777" w:rsidR="008F2852" w:rsidRPr="008F2852" w:rsidRDefault="008F2852" w:rsidP="00455154">
      <w:pPr>
        <w:spacing w:after="0" w:line="240" w:lineRule="auto"/>
        <w:ind w:right="43"/>
        <w:jc w:val="both"/>
        <w:rPr>
          <w:rFonts w:ascii="Times New Roman" w:eastAsia="Times New Roman" w:hAnsi="Times New Roman" w:cs="Times New Roman"/>
          <w:sz w:val="24"/>
          <w:szCs w:val="24"/>
        </w:rPr>
      </w:pPr>
    </w:p>
    <w:p w14:paraId="176044CE" w14:textId="77777777" w:rsidR="008F2852" w:rsidRPr="008F2852" w:rsidRDefault="008F2852" w:rsidP="00455154">
      <w:pPr>
        <w:numPr>
          <w:ilvl w:val="0"/>
          <w:numId w:val="6"/>
        </w:numPr>
        <w:spacing w:after="0" w:line="276" w:lineRule="auto"/>
        <w:ind w:right="43"/>
        <w:jc w:val="center"/>
        <w:rPr>
          <w:rFonts w:ascii="Times New Roman" w:eastAsia="Calibri" w:hAnsi="Times New Roman" w:cs="Times New Roman"/>
          <w:b/>
          <w:bCs/>
          <w:sz w:val="24"/>
          <w:szCs w:val="24"/>
        </w:rPr>
      </w:pPr>
      <w:r w:rsidRPr="008F2852">
        <w:rPr>
          <w:rFonts w:ascii="Times New Roman" w:eastAsia="Calibri" w:hAnsi="Times New Roman" w:cs="Times New Roman"/>
          <w:b/>
          <w:bCs/>
          <w:sz w:val="24"/>
          <w:szCs w:val="24"/>
        </w:rPr>
        <w:t>Pušu saistības</w:t>
      </w:r>
    </w:p>
    <w:p w14:paraId="633C530C" w14:textId="77777777" w:rsidR="008F2852" w:rsidRPr="008F2852" w:rsidRDefault="008F2852" w:rsidP="00455154">
      <w:pPr>
        <w:numPr>
          <w:ilvl w:val="1"/>
          <w:numId w:val="6"/>
        </w:numPr>
        <w:spacing w:after="0" w:line="240" w:lineRule="auto"/>
        <w:ind w:left="567" w:right="43" w:hanging="567"/>
        <w:jc w:val="both"/>
        <w:rPr>
          <w:rFonts w:ascii="Times New Roman" w:eastAsia="Times New Roman" w:hAnsi="Times New Roman" w:cs="Times New Roman"/>
          <w:sz w:val="24"/>
          <w:szCs w:val="24"/>
        </w:rPr>
      </w:pPr>
      <w:r w:rsidRPr="008F2852">
        <w:rPr>
          <w:rFonts w:ascii="Times New Roman" w:eastAsia="Times New Roman" w:hAnsi="Times New Roman" w:cs="Times New Roman"/>
          <w:sz w:val="24"/>
          <w:szCs w:val="24"/>
        </w:rPr>
        <w:t>Piegādātāja pienākumi:</w:t>
      </w:r>
    </w:p>
    <w:p w14:paraId="1C4AE6C0" w14:textId="77777777" w:rsidR="008F2852" w:rsidRPr="008F2852" w:rsidRDefault="008F2852" w:rsidP="00455154">
      <w:pPr>
        <w:numPr>
          <w:ilvl w:val="2"/>
          <w:numId w:val="6"/>
        </w:numPr>
        <w:spacing w:after="0" w:line="240" w:lineRule="auto"/>
        <w:ind w:left="1276" w:right="43" w:hanging="709"/>
        <w:jc w:val="both"/>
        <w:rPr>
          <w:rFonts w:ascii="Times New Roman" w:eastAsia="Times New Roman" w:hAnsi="Times New Roman" w:cs="Times New Roman"/>
          <w:sz w:val="24"/>
          <w:szCs w:val="24"/>
        </w:rPr>
      </w:pPr>
      <w:r w:rsidRPr="008F2852">
        <w:rPr>
          <w:rFonts w:ascii="Times New Roman" w:eastAsia="Calibri" w:hAnsi="Times New Roman" w:cs="Times New Roman"/>
          <w:sz w:val="24"/>
          <w:szCs w:val="24"/>
        </w:rPr>
        <w:lastRenderedPageBreak/>
        <w:t>saskaņot piegādes laiku ne mazāk kā 2 (divas) darba dienas pirms piegādes veikšanas ar līgumā norādīto kontaktpersonu par Preces saņemšanu;</w:t>
      </w:r>
    </w:p>
    <w:p w14:paraId="0083231A" w14:textId="77777777" w:rsidR="008F2852" w:rsidRPr="008F2852" w:rsidRDefault="008F2852" w:rsidP="00455154">
      <w:pPr>
        <w:numPr>
          <w:ilvl w:val="2"/>
          <w:numId w:val="6"/>
        </w:numPr>
        <w:spacing w:after="0" w:line="240" w:lineRule="auto"/>
        <w:ind w:left="1276" w:right="43" w:hanging="709"/>
        <w:jc w:val="both"/>
        <w:rPr>
          <w:rFonts w:ascii="Times New Roman" w:eastAsia="Calibri" w:hAnsi="Times New Roman" w:cs="Times New Roman"/>
          <w:sz w:val="24"/>
          <w:szCs w:val="24"/>
        </w:rPr>
      </w:pPr>
      <w:r w:rsidRPr="008F2852">
        <w:rPr>
          <w:rFonts w:ascii="Times New Roman" w:eastAsia="Calibri" w:hAnsi="Times New Roman" w:cs="Times New Roman"/>
          <w:sz w:val="24"/>
          <w:szCs w:val="24"/>
        </w:rPr>
        <w:t>sagatavot un nodot Pasūtītājam Preces piegādes apliecinošu dokumentu, pārvietojot Preci uz Pasūtītāja telpām (veidlapa ir Līguma pielikumā);</w:t>
      </w:r>
    </w:p>
    <w:p w14:paraId="41E65DA2" w14:textId="77777777" w:rsidR="008F2852" w:rsidRPr="008F2852" w:rsidRDefault="008F2852" w:rsidP="00455154">
      <w:pPr>
        <w:numPr>
          <w:ilvl w:val="2"/>
          <w:numId w:val="6"/>
        </w:numPr>
        <w:spacing w:after="0" w:line="240" w:lineRule="auto"/>
        <w:ind w:left="1276" w:right="43" w:hanging="709"/>
        <w:jc w:val="both"/>
        <w:rPr>
          <w:rFonts w:ascii="Times New Roman" w:eastAsia="Calibri" w:hAnsi="Times New Roman" w:cs="Times New Roman"/>
          <w:sz w:val="24"/>
          <w:szCs w:val="24"/>
        </w:rPr>
      </w:pPr>
      <w:r w:rsidRPr="008F2852">
        <w:rPr>
          <w:rFonts w:ascii="Times New Roman" w:eastAsia="Calibri" w:hAnsi="Times New Roman" w:cs="Times New Roman"/>
          <w:sz w:val="24"/>
          <w:szCs w:val="24"/>
        </w:rPr>
        <w:t>transportējot Preci, nodrošināt Preces un apkārtējās vides drošību pret iespējamajiem bojājumiem;</w:t>
      </w:r>
    </w:p>
    <w:p w14:paraId="3DA2EABE" w14:textId="77777777" w:rsidR="008F2852" w:rsidRPr="008F2852" w:rsidRDefault="008F2852" w:rsidP="00455154">
      <w:pPr>
        <w:numPr>
          <w:ilvl w:val="2"/>
          <w:numId w:val="6"/>
        </w:numPr>
        <w:spacing w:after="0" w:line="240" w:lineRule="auto"/>
        <w:ind w:left="1276" w:right="43" w:hanging="709"/>
        <w:jc w:val="both"/>
        <w:rPr>
          <w:rFonts w:ascii="Times New Roman" w:eastAsia="Calibri" w:hAnsi="Times New Roman" w:cs="Times New Roman"/>
          <w:sz w:val="24"/>
          <w:szCs w:val="24"/>
        </w:rPr>
      </w:pPr>
      <w:r w:rsidRPr="008F2852">
        <w:rPr>
          <w:rFonts w:ascii="Times New Roman" w:eastAsia="Calibri" w:hAnsi="Times New Roman" w:cs="Times New Roman"/>
          <w:sz w:val="24"/>
          <w:szCs w:val="24"/>
        </w:rPr>
        <w:t>Piegādātājs nodrošina piegādei un uzstādīšanai izmantoto materiālu, metožu, paņēmienu, kā arī darbus pārraugošo un izpildošo darbinieku kvalifikācijas atbilstību ražotāja noteiktajam;</w:t>
      </w:r>
      <w:bookmarkStart w:id="1" w:name="_Ref500138914"/>
    </w:p>
    <w:p w14:paraId="2E1446A1" w14:textId="77777777" w:rsidR="008F2852" w:rsidRPr="008F2852" w:rsidRDefault="008F2852" w:rsidP="00455154">
      <w:pPr>
        <w:numPr>
          <w:ilvl w:val="2"/>
          <w:numId w:val="6"/>
        </w:numPr>
        <w:spacing w:after="0" w:line="240" w:lineRule="auto"/>
        <w:ind w:left="1276" w:right="43" w:hanging="709"/>
        <w:jc w:val="both"/>
        <w:rPr>
          <w:rFonts w:ascii="Times New Roman" w:eastAsia="Calibri" w:hAnsi="Times New Roman" w:cs="Times New Roman"/>
          <w:sz w:val="24"/>
          <w:szCs w:val="24"/>
        </w:rPr>
      </w:pPr>
      <w:r w:rsidRPr="008F2852">
        <w:rPr>
          <w:rFonts w:ascii="Times New Roman" w:eastAsia="Calibri" w:hAnsi="Times New Roman" w:cs="Times New Roman"/>
          <w:sz w:val="24"/>
          <w:szCs w:val="24"/>
        </w:rPr>
        <w:t>veikt iekārtas tehniskajā dokumentācijā pieprasītā lietošanas vides raksturlielumu un garantētā elektroapgādes režīma pārbaudi;</w:t>
      </w:r>
      <w:bookmarkStart w:id="2" w:name="_Ref500138919"/>
      <w:bookmarkEnd w:id="1"/>
    </w:p>
    <w:p w14:paraId="5AE64C87" w14:textId="77777777" w:rsidR="008F2852" w:rsidRPr="008F2852" w:rsidRDefault="008F2852" w:rsidP="00455154">
      <w:pPr>
        <w:numPr>
          <w:ilvl w:val="2"/>
          <w:numId w:val="6"/>
        </w:numPr>
        <w:spacing w:after="0" w:line="240" w:lineRule="auto"/>
        <w:ind w:left="1276" w:right="43" w:hanging="709"/>
        <w:jc w:val="both"/>
        <w:rPr>
          <w:rFonts w:ascii="Times New Roman" w:eastAsia="Calibri" w:hAnsi="Times New Roman" w:cs="Times New Roman"/>
          <w:sz w:val="24"/>
          <w:szCs w:val="24"/>
        </w:rPr>
      </w:pPr>
      <w:r w:rsidRPr="008F2852">
        <w:rPr>
          <w:rFonts w:ascii="Times New Roman" w:eastAsia="Calibri" w:hAnsi="Times New Roman" w:cs="Times New Roman"/>
          <w:sz w:val="24"/>
          <w:szCs w:val="24"/>
        </w:rPr>
        <w:t>iesniegt Preces ražotāja instrukcijas par noteiktajām apkopēm un pārbaudēm, kurā norādīti veicamie darbi un nomaināmie materiāli, pārbaudāmie parametri ar atbilstības robežām un veikšanas periodiskumu. Veikt preces ražotāja noteiktās apkopes, testus un pārbaudes uzstādot iekārtu un tās garantijas laikā, nododot attiecīgus pārskatus pasūtītājam;</w:t>
      </w:r>
      <w:bookmarkStart w:id="3" w:name="_Ref500138921"/>
      <w:bookmarkEnd w:id="2"/>
    </w:p>
    <w:p w14:paraId="5012C02B" w14:textId="77777777" w:rsidR="008F2852" w:rsidRPr="008F2852" w:rsidRDefault="008F2852" w:rsidP="00455154">
      <w:pPr>
        <w:numPr>
          <w:ilvl w:val="2"/>
          <w:numId w:val="6"/>
        </w:numPr>
        <w:spacing w:after="0" w:line="240" w:lineRule="auto"/>
        <w:ind w:left="1276" w:right="43" w:hanging="709"/>
        <w:jc w:val="both"/>
        <w:rPr>
          <w:rFonts w:ascii="Times New Roman" w:eastAsia="Calibri" w:hAnsi="Times New Roman" w:cs="Times New Roman"/>
          <w:sz w:val="24"/>
          <w:szCs w:val="24"/>
        </w:rPr>
      </w:pPr>
      <w:r w:rsidRPr="008F2852">
        <w:rPr>
          <w:rFonts w:ascii="Times New Roman" w:eastAsia="Calibri" w:hAnsi="Times New Roman" w:cs="Times New Roman"/>
          <w:sz w:val="24"/>
          <w:szCs w:val="24"/>
        </w:rPr>
        <w:t>nodrošināt lietotāja apmācību apmācītajām personām izsniedzot apmācību apliecinošu dokumentu (sertifikātu) atbilstoši MK not. Nr. 689 166.2 punkta prasībām.</w:t>
      </w:r>
      <w:bookmarkStart w:id="4" w:name="_Ref500138924"/>
      <w:bookmarkEnd w:id="3"/>
    </w:p>
    <w:p w14:paraId="7A630563" w14:textId="77777777" w:rsidR="008F2852" w:rsidRPr="008F2852" w:rsidRDefault="008F2852" w:rsidP="00455154">
      <w:pPr>
        <w:numPr>
          <w:ilvl w:val="2"/>
          <w:numId w:val="6"/>
        </w:numPr>
        <w:spacing w:after="0" w:line="240" w:lineRule="auto"/>
        <w:ind w:left="1276" w:right="43" w:hanging="709"/>
        <w:jc w:val="both"/>
        <w:rPr>
          <w:rFonts w:ascii="Times New Roman" w:eastAsia="Calibri" w:hAnsi="Times New Roman" w:cs="Times New Roman"/>
          <w:sz w:val="24"/>
          <w:szCs w:val="24"/>
        </w:rPr>
      </w:pPr>
      <w:r w:rsidRPr="008F2852">
        <w:rPr>
          <w:rFonts w:ascii="Times New Roman" w:eastAsia="Calibri" w:hAnsi="Times New Roman" w:cs="Times New Roman"/>
          <w:sz w:val="24"/>
          <w:szCs w:val="24"/>
        </w:rPr>
        <w:t>veikt vides sakārtošanu pēc Preces piegādes un uzstādīšanas, nodrošinot visu iepakojuma materiālu izvešanu no teritorijas;</w:t>
      </w:r>
      <w:bookmarkEnd w:id="4"/>
    </w:p>
    <w:p w14:paraId="43D2AA04" w14:textId="77777777" w:rsidR="008F2852" w:rsidRPr="008F2852" w:rsidRDefault="008F2852" w:rsidP="00455154">
      <w:pPr>
        <w:numPr>
          <w:ilvl w:val="2"/>
          <w:numId w:val="6"/>
        </w:numPr>
        <w:spacing w:after="0" w:line="240" w:lineRule="auto"/>
        <w:ind w:left="1276" w:right="43" w:hanging="709"/>
        <w:jc w:val="both"/>
        <w:rPr>
          <w:rFonts w:ascii="Times New Roman" w:eastAsia="Calibri" w:hAnsi="Times New Roman" w:cs="Times New Roman"/>
          <w:sz w:val="24"/>
          <w:szCs w:val="24"/>
        </w:rPr>
      </w:pPr>
      <w:r w:rsidRPr="008F2852">
        <w:rPr>
          <w:rFonts w:ascii="Times New Roman" w:eastAsia="Calibri" w:hAnsi="Times New Roman" w:cs="Times New Roman"/>
          <w:sz w:val="24"/>
          <w:szCs w:val="24"/>
        </w:rPr>
        <w:t>Piegādātājs nodrošina tehniķa ierašanos iekārtas neprecīzas darbības vai salūšanas gadījumā  2 (divu) darba dienu laikā no izsaukuma brīža;</w:t>
      </w:r>
    </w:p>
    <w:p w14:paraId="03D12975" w14:textId="77777777" w:rsidR="008F2852" w:rsidRPr="008F2852" w:rsidRDefault="008F2852" w:rsidP="00455154">
      <w:pPr>
        <w:numPr>
          <w:ilvl w:val="2"/>
          <w:numId w:val="6"/>
        </w:numPr>
        <w:spacing w:after="0" w:line="240" w:lineRule="auto"/>
        <w:ind w:left="1276" w:right="43" w:hanging="709"/>
        <w:jc w:val="both"/>
        <w:rPr>
          <w:rFonts w:ascii="Times New Roman" w:eastAsia="Calibri" w:hAnsi="Times New Roman" w:cs="Times New Roman"/>
          <w:sz w:val="24"/>
          <w:szCs w:val="24"/>
        </w:rPr>
      </w:pPr>
      <w:r w:rsidRPr="008F2852">
        <w:rPr>
          <w:rFonts w:ascii="Times New Roman" w:eastAsia="Calibri" w:hAnsi="Times New Roman" w:cs="Times New Roman"/>
          <w:sz w:val="24"/>
          <w:szCs w:val="24"/>
        </w:rPr>
        <w:t>Piegādātājs nodrošina iespēju uz remonta laiku, ja tas paredzams ilgāk par 30 (trīsdesmit) kalendārajām dienām, aizvietot nestrādājošu iekārtu ar analogu Preci 20 (divdesmit) kalendāro dienu laikā bez papildus samaksas;</w:t>
      </w:r>
    </w:p>
    <w:p w14:paraId="0A30245B" w14:textId="77777777" w:rsidR="008F2852" w:rsidRPr="008F2852" w:rsidRDefault="008F2852" w:rsidP="00455154">
      <w:pPr>
        <w:numPr>
          <w:ilvl w:val="2"/>
          <w:numId w:val="6"/>
        </w:numPr>
        <w:spacing w:after="0" w:line="240" w:lineRule="auto"/>
        <w:ind w:left="1276" w:right="43" w:hanging="709"/>
        <w:jc w:val="both"/>
        <w:rPr>
          <w:rFonts w:ascii="Times New Roman" w:eastAsia="Calibri" w:hAnsi="Times New Roman" w:cs="Times New Roman"/>
          <w:sz w:val="24"/>
          <w:szCs w:val="24"/>
        </w:rPr>
      </w:pPr>
      <w:r w:rsidRPr="008F2852">
        <w:rPr>
          <w:rFonts w:ascii="Times New Roman" w:eastAsia="Calibri" w:hAnsi="Times New Roman" w:cs="Times New Roman"/>
          <w:sz w:val="24"/>
          <w:szCs w:val="24"/>
        </w:rPr>
        <w:t xml:space="preserve">Līguma prasībām neatbilstošas un/vai nekvalitatīvas Preces piegādes gadījumā, ne vēlāk kā 30 (trīsdesmit) kalendāro dienu laikā apmainīt to pret jaunu, nelietotu un kvalitatīvu Preci uz sava rēķina; </w:t>
      </w:r>
    </w:p>
    <w:p w14:paraId="73EF6908" w14:textId="77777777" w:rsidR="008F2852" w:rsidRPr="008F2852" w:rsidRDefault="008F2852" w:rsidP="00455154">
      <w:pPr>
        <w:numPr>
          <w:ilvl w:val="2"/>
          <w:numId w:val="6"/>
        </w:numPr>
        <w:spacing w:after="0" w:line="240" w:lineRule="auto"/>
        <w:ind w:left="1276" w:right="43" w:hanging="709"/>
        <w:jc w:val="both"/>
        <w:rPr>
          <w:rFonts w:ascii="Times New Roman" w:eastAsia="Calibri" w:hAnsi="Times New Roman" w:cs="Times New Roman"/>
          <w:sz w:val="24"/>
          <w:szCs w:val="24"/>
        </w:rPr>
      </w:pPr>
      <w:r w:rsidRPr="008F2852">
        <w:rPr>
          <w:rFonts w:ascii="Times New Roman" w:eastAsia="Calibri" w:hAnsi="Times New Roman" w:cs="Times New Roman"/>
          <w:sz w:val="24"/>
          <w:szCs w:val="24"/>
        </w:rPr>
        <w:t xml:space="preserve">sagatavot un nodot Pasūtītājam pieņemšanas - nodošanas aktu pēc </w:t>
      </w:r>
      <w:r w:rsidRPr="008F2852">
        <w:rPr>
          <w:rFonts w:ascii="Times New Roman" w:eastAsia="Calibri" w:hAnsi="Times New Roman" w:cs="Times New Roman"/>
          <w:sz w:val="24"/>
          <w:szCs w:val="24"/>
        </w:rPr>
        <w:fldChar w:fldCharType="begin"/>
      </w:r>
      <w:r w:rsidRPr="008F2852">
        <w:rPr>
          <w:rFonts w:ascii="Times New Roman" w:eastAsia="Calibri" w:hAnsi="Times New Roman" w:cs="Times New Roman"/>
          <w:sz w:val="24"/>
          <w:szCs w:val="24"/>
        </w:rPr>
        <w:instrText xml:space="preserve"> REF _Ref500138914 \r \h  \* MERGEFORMAT </w:instrText>
      </w:r>
      <w:r w:rsidRPr="008F2852">
        <w:rPr>
          <w:rFonts w:ascii="Times New Roman" w:eastAsia="Calibri" w:hAnsi="Times New Roman" w:cs="Times New Roman"/>
          <w:sz w:val="24"/>
          <w:szCs w:val="24"/>
        </w:rPr>
      </w:r>
      <w:r w:rsidRPr="008F2852">
        <w:rPr>
          <w:rFonts w:ascii="Times New Roman" w:eastAsia="Calibri" w:hAnsi="Times New Roman" w:cs="Times New Roman"/>
          <w:sz w:val="24"/>
          <w:szCs w:val="24"/>
        </w:rPr>
        <w:fldChar w:fldCharType="separate"/>
      </w:r>
      <w:r w:rsidRPr="008F2852">
        <w:rPr>
          <w:rFonts w:ascii="Times New Roman" w:eastAsia="Calibri" w:hAnsi="Times New Roman" w:cs="Times New Roman"/>
          <w:sz w:val="24"/>
          <w:szCs w:val="24"/>
        </w:rPr>
        <w:t>6.1.5</w:t>
      </w:r>
      <w:r w:rsidRPr="008F2852">
        <w:rPr>
          <w:rFonts w:ascii="Times New Roman" w:eastAsia="Calibri" w:hAnsi="Times New Roman" w:cs="Times New Roman"/>
          <w:sz w:val="24"/>
          <w:szCs w:val="24"/>
        </w:rPr>
        <w:fldChar w:fldCharType="end"/>
      </w:r>
      <w:r w:rsidRPr="008F2852">
        <w:rPr>
          <w:rFonts w:ascii="Times New Roman" w:eastAsia="Calibri" w:hAnsi="Times New Roman" w:cs="Times New Roman"/>
          <w:sz w:val="24"/>
          <w:szCs w:val="24"/>
        </w:rPr>
        <w:t xml:space="preserve">, </w:t>
      </w:r>
      <w:r w:rsidRPr="008F2852">
        <w:rPr>
          <w:rFonts w:ascii="Times New Roman" w:eastAsia="Calibri" w:hAnsi="Times New Roman" w:cs="Times New Roman"/>
          <w:sz w:val="24"/>
          <w:szCs w:val="24"/>
        </w:rPr>
        <w:fldChar w:fldCharType="begin"/>
      </w:r>
      <w:r w:rsidRPr="008F2852">
        <w:rPr>
          <w:rFonts w:ascii="Times New Roman" w:eastAsia="Calibri" w:hAnsi="Times New Roman" w:cs="Times New Roman"/>
          <w:sz w:val="24"/>
          <w:szCs w:val="24"/>
        </w:rPr>
        <w:instrText xml:space="preserve"> REF _Ref500138919 \r \h  \* MERGEFORMAT </w:instrText>
      </w:r>
      <w:r w:rsidRPr="008F2852">
        <w:rPr>
          <w:rFonts w:ascii="Times New Roman" w:eastAsia="Calibri" w:hAnsi="Times New Roman" w:cs="Times New Roman"/>
          <w:sz w:val="24"/>
          <w:szCs w:val="24"/>
        </w:rPr>
      </w:r>
      <w:r w:rsidRPr="008F2852">
        <w:rPr>
          <w:rFonts w:ascii="Times New Roman" w:eastAsia="Calibri" w:hAnsi="Times New Roman" w:cs="Times New Roman"/>
          <w:sz w:val="24"/>
          <w:szCs w:val="24"/>
        </w:rPr>
        <w:fldChar w:fldCharType="separate"/>
      </w:r>
      <w:r w:rsidRPr="008F2852">
        <w:rPr>
          <w:rFonts w:ascii="Times New Roman" w:eastAsia="Calibri" w:hAnsi="Times New Roman" w:cs="Times New Roman"/>
          <w:sz w:val="24"/>
          <w:szCs w:val="24"/>
        </w:rPr>
        <w:t>6.1.6</w:t>
      </w:r>
      <w:r w:rsidRPr="008F2852">
        <w:rPr>
          <w:rFonts w:ascii="Times New Roman" w:eastAsia="Calibri" w:hAnsi="Times New Roman" w:cs="Times New Roman"/>
          <w:sz w:val="24"/>
          <w:szCs w:val="24"/>
        </w:rPr>
        <w:fldChar w:fldCharType="end"/>
      </w:r>
      <w:r w:rsidRPr="008F2852">
        <w:rPr>
          <w:rFonts w:ascii="Times New Roman" w:eastAsia="Calibri" w:hAnsi="Times New Roman" w:cs="Times New Roman"/>
          <w:sz w:val="24"/>
          <w:szCs w:val="24"/>
        </w:rPr>
        <w:t xml:space="preserve">, </w:t>
      </w:r>
      <w:r w:rsidRPr="008F2852">
        <w:rPr>
          <w:rFonts w:ascii="Times New Roman" w:eastAsia="Calibri" w:hAnsi="Times New Roman" w:cs="Times New Roman"/>
          <w:sz w:val="24"/>
          <w:szCs w:val="24"/>
        </w:rPr>
        <w:fldChar w:fldCharType="begin"/>
      </w:r>
      <w:r w:rsidRPr="008F2852">
        <w:rPr>
          <w:rFonts w:ascii="Times New Roman" w:eastAsia="Calibri" w:hAnsi="Times New Roman" w:cs="Times New Roman"/>
          <w:sz w:val="24"/>
          <w:szCs w:val="24"/>
        </w:rPr>
        <w:instrText xml:space="preserve"> REF _Ref500138921 \r \h  \* MERGEFORMAT </w:instrText>
      </w:r>
      <w:r w:rsidRPr="008F2852">
        <w:rPr>
          <w:rFonts w:ascii="Times New Roman" w:eastAsia="Calibri" w:hAnsi="Times New Roman" w:cs="Times New Roman"/>
          <w:sz w:val="24"/>
          <w:szCs w:val="24"/>
        </w:rPr>
      </w:r>
      <w:r w:rsidRPr="008F2852">
        <w:rPr>
          <w:rFonts w:ascii="Times New Roman" w:eastAsia="Calibri" w:hAnsi="Times New Roman" w:cs="Times New Roman"/>
          <w:sz w:val="24"/>
          <w:szCs w:val="24"/>
        </w:rPr>
        <w:fldChar w:fldCharType="separate"/>
      </w:r>
      <w:r w:rsidRPr="008F2852">
        <w:rPr>
          <w:rFonts w:ascii="Times New Roman" w:eastAsia="Calibri" w:hAnsi="Times New Roman" w:cs="Times New Roman"/>
          <w:sz w:val="24"/>
          <w:szCs w:val="24"/>
        </w:rPr>
        <w:t>6.1.7</w:t>
      </w:r>
      <w:r w:rsidRPr="008F2852">
        <w:rPr>
          <w:rFonts w:ascii="Times New Roman" w:eastAsia="Calibri" w:hAnsi="Times New Roman" w:cs="Times New Roman"/>
          <w:sz w:val="24"/>
          <w:szCs w:val="24"/>
        </w:rPr>
        <w:fldChar w:fldCharType="end"/>
      </w:r>
      <w:r w:rsidRPr="008F2852">
        <w:rPr>
          <w:rFonts w:ascii="Times New Roman" w:eastAsia="Calibri" w:hAnsi="Times New Roman" w:cs="Times New Roman"/>
          <w:sz w:val="24"/>
          <w:szCs w:val="24"/>
        </w:rPr>
        <w:t xml:space="preserve">, </w:t>
      </w:r>
      <w:r w:rsidRPr="008F2852">
        <w:rPr>
          <w:rFonts w:ascii="Times New Roman" w:eastAsia="Calibri" w:hAnsi="Times New Roman" w:cs="Times New Roman"/>
          <w:sz w:val="24"/>
          <w:szCs w:val="24"/>
        </w:rPr>
        <w:fldChar w:fldCharType="begin"/>
      </w:r>
      <w:r w:rsidRPr="008F2852">
        <w:rPr>
          <w:rFonts w:ascii="Times New Roman" w:eastAsia="Calibri" w:hAnsi="Times New Roman" w:cs="Times New Roman"/>
          <w:sz w:val="24"/>
          <w:szCs w:val="24"/>
        </w:rPr>
        <w:instrText xml:space="preserve"> REF _Ref500138924 \r \h  \* MERGEFORMAT </w:instrText>
      </w:r>
      <w:r w:rsidRPr="008F2852">
        <w:rPr>
          <w:rFonts w:ascii="Times New Roman" w:eastAsia="Calibri" w:hAnsi="Times New Roman" w:cs="Times New Roman"/>
          <w:sz w:val="24"/>
          <w:szCs w:val="24"/>
        </w:rPr>
      </w:r>
      <w:r w:rsidRPr="008F2852">
        <w:rPr>
          <w:rFonts w:ascii="Times New Roman" w:eastAsia="Calibri" w:hAnsi="Times New Roman" w:cs="Times New Roman"/>
          <w:sz w:val="24"/>
          <w:szCs w:val="24"/>
        </w:rPr>
        <w:fldChar w:fldCharType="separate"/>
      </w:r>
      <w:r w:rsidRPr="008F2852">
        <w:rPr>
          <w:rFonts w:ascii="Times New Roman" w:eastAsia="Calibri" w:hAnsi="Times New Roman" w:cs="Times New Roman"/>
          <w:sz w:val="24"/>
          <w:szCs w:val="24"/>
        </w:rPr>
        <w:t>6.1.8</w:t>
      </w:r>
      <w:r w:rsidRPr="008F2852">
        <w:rPr>
          <w:rFonts w:ascii="Times New Roman" w:eastAsia="Calibri" w:hAnsi="Times New Roman" w:cs="Times New Roman"/>
          <w:sz w:val="24"/>
          <w:szCs w:val="24"/>
        </w:rPr>
        <w:fldChar w:fldCharType="end"/>
      </w:r>
      <w:r w:rsidRPr="008F2852">
        <w:rPr>
          <w:rFonts w:ascii="Times New Roman" w:eastAsia="Calibri" w:hAnsi="Times New Roman" w:cs="Times New Roman"/>
          <w:sz w:val="24"/>
          <w:szCs w:val="24"/>
        </w:rPr>
        <w:t>. punktu izpildes, saskaņā ar pielikumā norādīto formu;</w:t>
      </w:r>
    </w:p>
    <w:p w14:paraId="429D5E07" w14:textId="77777777" w:rsidR="008F2852" w:rsidRPr="008F2852" w:rsidRDefault="008F2852" w:rsidP="00455154">
      <w:pPr>
        <w:numPr>
          <w:ilvl w:val="2"/>
          <w:numId w:val="6"/>
        </w:numPr>
        <w:spacing w:after="0" w:line="240" w:lineRule="auto"/>
        <w:ind w:left="1276" w:right="43" w:hanging="709"/>
        <w:jc w:val="both"/>
        <w:rPr>
          <w:rFonts w:ascii="Times New Roman" w:eastAsia="Calibri" w:hAnsi="Times New Roman" w:cs="Times New Roman"/>
          <w:sz w:val="24"/>
          <w:szCs w:val="24"/>
        </w:rPr>
      </w:pPr>
      <w:r w:rsidRPr="008F2852">
        <w:rPr>
          <w:rFonts w:ascii="Times New Roman" w:eastAsia="Calibri" w:hAnsi="Times New Roman" w:cs="Times New Roman"/>
          <w:sz w:val="24"/>
          <w:szCs w:val="24"/>
        </w:rPr>
        <w:t>pēc abpusējas pieņemšanas – nodošanas akta parakstīšanas, sagatavot un nodot Pasūtītājam rēķinu;</w:t>
      </w:r>
    </w:p>
    <w:p w14:paraId="2A2D11C7" w14:textId="77777777" w:rsidR="008F2852" w:rsidRPr="008F2852" w:rsidRDefault="008F2852" w:rsidP="00455154">
      <w:pPr>
        <w:numPr>
          <w:ilvl w:val="2"/>
          <w:numId w:val="6"/>
        </w:numPr>
        <w:spacing w:after="0" w:line="240" w:lineRule="auto"/>
        <w:ind w:left="1276" w:right="43" w:hanging="709"/>
        <w:jc w:val="both"/>
        <w:rPr>
          <w:rFonts w:ascii="Times New Roman" w:eastAsia="Calibri" w:hAnsi="Times New Roman" w:cs="Times New Roman"/>
          <w:sz w:val="24"/>
          <w:szCs w:val="24"/>
        </w:rPr>
      </w:pPr>
      <w:r w:rsidRPr="008F2852">
        <w:rPr>
          <w:rFonts w:ascii="Times New Roman" w:eastAsia="Calibri" w:hAnsi="Times New Roman" w:cs="Times New Roman"/>
          <w:sz w:val="24"/>
          <w:szCs w:val="24"/>
        </w:rPr>
        <w:t>vismaz 5 (piecas) darba dienas pirms Preces piegādes termiņa iestāšanās, informēt Pasūtītāju elektroniski par iespējamiem vai paredzamiem kavējumiem Līguma izpildē un apstākļiem, notikumiem un problēmām, kas kavē Preces piegādi noteiktajā laikā;</w:t>
      </w:r>
    </w:p>
    <w:p w14:paraId="1E0FD3F7" w14:textId="77777777" w:rsidR="008F2852" w:rsidRPr="008F2852" w:rsidRDefault="008F2852" w:rsidP="00455154">
      <w:pPr>
        <w:numPr>
          <w:ilvl w:val="2"/>
          <w:numId w:val="6"/>
        </w:numPr>
        <w:spacing w:after="0" w:line="240" w:lineRule="auto"/>
        <w:ind w:left="1276" w:right="43" w:hanging="709"/>
        <w:jc w:val="both"/>
        <w:rPr>
          <w:rFonts w:ascii="Times New Roman" w:eastAsia="Calibri" w:hAnsi="Times New Roman" w:cs="Times New Roman"/>
          <w:sz w:val="24"/>
          <w:szCs w:val="24"/>
        </w:rPr>
      </w:pPr>
      <w:r w:rsidRPr="008F2852">
        <w:rPr>
          <w:rFonts w:ascii="Times New Roman" w:eastAsia="Calibri" w:hAnsi="Times New Roman" w:cs="Times New Roman"/>
          <w:sz w:val="24"/>
          <w:szCs w:val="24"/>
        </w:rPr>
        <w:t>veikt Līguma izpildi ar saviem spēkiem, resursiem un līdzekļiem.</w:t>
      </w:r>
    </w:p>
    <w:p w14:paraId="604367F2" w14:textId="77777777" w:rsidR="008F2852" w:rsidRPr="008F2852" w:rsidRDefault="008F2852" w:rsidP="00455154">
      <w:pPr>
        <w:numPr>
          <w:ilvl w:val="1"/>
          <w:numId w:val="6"/>
        </w:numPr>
        <w:spacing w:after="0" w:line="240" w:lineRule="auto"/>
        <w:ind w:left="567" w:right="43" w:hanging="567"/>
        <w:jc w:val="both"/>
        <w:rPr>
          <w:rFonts w:ascii="Times New Roman" w:eastAsia="Times New Roman" w:hAnsi="Times New Roman" w:cs="Times New Roman"/>
          <w:sz w:val="24"/>
          <w:szCs w:val="24"/>
        </w:rPr>
      </w:pPr>
      <w:r w:rsidRPr="008F2852">
        <w:rPr>
          <w:rFonts w:ascii="Times New Roman" w:eastAsia="Times New Roman" w:hAnsi="Times New Roman" w:cs="Times New Roman"/>
          <w:sz w:val="24"/>
          <w:szCs w:val="24"/>
        </w:rPr>
        <w:t xml:space="preserve"> Piegādātāja tiesības:</w:t>
      </w:r>
    </w:p>
    <w:p w14:paraId="14F7981E" w14:textId="77777777" w:rsidR="008F2852" w:rsidRPr="008F2852" w:rsidRDefault="008F2852" w:rsidP="00455154">
      <w:pPr>
        <w:numPr>
          <w:ilvl w:val="2"/>
          <w:numId w:val="6"/>
        </w:numPr>
        <w:spacing w:after="0" w:line="240" w:lineRule="auto"/>
        <w:ind w:left="1276" w:right="43" w:hanging="709"/>
        <w:jc w:val="both"/>
        <w:rPr>
          <w:rFonts w:ascii="Times New Roman" w:eastAsia="Times New Roman" w:hAnsi="Times New Roman" w:cs="Times New Roman"/>
          <w:sz w:val="24"/>
          <w:szCs w:val="24"/>
        </w:rPr>
      </w:pPr>
      <w:r w:rsidRPr="008F2852">
        <w:rPr>
          <w:rFonts w:ascii="Times New Roman" w:eastAsia="Calibri" w:hAnsi="Times New Roman" w:cs="Times New Roman"/>
          <w:sz w:val="24"/>
          <w:szCs w:val="24"/>
        </w:rPr>
        <w:t>par piegādātu kvalitatīvu Preci savlaicīgi saņemt Līgumā noteikto samaksu;</w:t>
      </w:r>
    </w:p>
    <w:p w14:paraId="79936B45" w14:textId="77777777" w:rsidR="008F2852" w:rsidRPr="008F2852" w:rsidRDefault="008F2852" w:rsidP="00455154">
      <w:pPr>
        <w:numPr>
          <w:ilvl w:val="2"/>
          <w:numId w:val="6"/>
        </w:numPr>
        <w:spacing w:after="0" w:line="240" w:lineRule="auto"/>
        <w:ind w:left="1276" w:right="43" w:hanging="709"/>
        <w:jc w:val="both"/>
        <w:rPr>
          <w:rFonts w:ascii="Times New Roman" w:eastAsia="Times New Roman" w:hAnsi="Times New Roman" w:cs="Times New Roman"/>
          <w:sz w:val="24"/>
          <w:szCs w:val="24"/>
        </w:rPr>
      </w:pPr>
      <w:r w:rsidRPr="008F2852">
        <w:rPr>
          <w:rFonts w:ascii="Times New Roman" w:eastAsia="Calibri" w:hAnsi="Times New Roman" w:cs="Times New Roman"/>
          <w:sz w:val="24"/>
          <w:szCs w:val="24"/>
        </w:rPr>
        <w:t>saņemt no Pasūtītāja saistību izpildei nepieciešamo informāciju.</w:t>
      </w:r>
    </w:p>
    <w:p w14:paraId="278734FF" w14:textId="77777777" w:rsidR="008F2852" w:rsidRPr="008F2852" w:rsidRDefault="008F2852" w:rsidP="00455154">
      <w:pPr>
        <w:numPr>
          <w:ilvl w:val="1"/>
          <w:numId w:val="6"/>
        </w:numPr>
        <w:spacing w:after="0" w:line="240" w:lineRule="auto"/>
        <w:ind w:left="567" w:right="43" w:hanging="567"/>
        <w:jc w:val="both"/>
        <w:rPr>
          <w:rFonts w:ascii="Times New Roman" w:eastAsia="Calibri" w:hAnsi="Times New Roman" w:cs="Times New Roman"/>
        </w:rPr>
      </w:pPr>
      <w:r w:rsidRPr="008F2852">
        <w:rPr>
          <w:rFonts w:ascii="Times New Roman" w:eastAsia="Times New Roman" w:hAnsi="Times New Roman" w:cs="Times New Roman"/>
          <w:sz w:val="24"/>
          <w:szCs w:val="24"/>
        </w:rPr>
        <w:t>Pasūtītāja pienākumi:</w:t>
      </w:r>
    </w:p>
    <w:p w14:paraId="0908E917" w14:textId="77777777" w:rsidR="008F2852" w:rsidRPr="008F2852" w:rsidRDefault="008F2852" w:rsidP="00455154">
      <w:pPr>
        <w:numPr>
          <w:ilvl w:val="2"/>
          <w:numId w:val="6"/>
        </w:numPr>
        <w:spacing w:after="0" w:line="240" w:lineRule="auto"/>
        <w:ind w:left="1276" w:right="43" w:hanging="709"/>
        <w:jc w:val="both"/>
        <w:rPr>
          <w:rFonts w:ascii="Times New Roman" w:eastAsia="Calibri" w:hAnsi="Times New Roman" w:cs="Times New Roman"/>
        </w:rPr>
      </w:pPr>
      <w:r w:rsidRPr="008F2852">
        <w:rPr>
          <w:rFonts w:ascii="Times New Roman" w:eastAsia="Times New Roman" w:hAnsi="Times New Roman" w:cs="Times New Roman"/>
          <w:sz w:val="24"/>
          <w:szCs w:val="24"/>
        </w:rPr>
        <w:t>pārbaudīt piegādātās Preces kvalitāti un atbilstību Līguma noteikumiem;</w:t>
      </w:r>
    </w:p>
    <w:p w14:paraId="35E2D1A7" w14:textId="77777777" w:rsidR="008F2852" w:rsidRPr="008F2852" w:rsidRDefault="008F2852" w:rsidP="00455154">
      <w:pPr>
        <w:numPr>
          <w:ilvl w:val="2"/>
          <w:numId w:val="6"/>
        </w:numPr>
        <w:spacing w:after="0" w:line="240" w:lineRule="auto"/>
        <w:ind w:left="1276" w:right="43" w:hanging="709"/>
        <w:jc w:val="both"/>
        <w:rPr>
          <w:rFonts w:ascii="Times New Roman" w:eastAsia="Times New Roman" w:hAnsi="Times New Roman" w:cs="Times New Roman"/>
          <w:sz w:val="24"/>
          <w:szCs w:val="24"/>
        </w:rPr>
      </w:pPr>
      <w:r w:rsidRPr="008F2852">
        <w:rPr>
          <w:rFonts w:ascii="Times New Roman" w:eastAsia="Times New Roman" w:hAnsi="Times New Roman" w:cs="Times New Roman"/>
          <w:sz w:val="24"/>
          <w:szCs w:val="24"/>
        </w:rPr>
        <w:t>Līgumā noteiktajā kārtībā savlaicīgi samaksāt par pieņemto, Līguma prasībām atbilstošu un kvalitatīvu Preci.</w:t>
      </w:r>
    </w:p>
    <w:p w14:paraId="5991B348" w14:textId="77777777" w:rsidR="008F2852" w:rsidRPr="008F2852" w:rsidRDefault="008F2852" w:rsidP="00455154">
      <w:pPr>
        <w:numPr>
          <w:ilvl w:val="1"/>
          <w:numId w:val="6"/>
        </w:numPr>
        <w:spacing w:after="0" w:line="240" w:lineRule="auto"/>
        <w:ind w:left="567" w:right="43" w:hanging="567"/>
        <w:jc w:val="both"/>
        <w:rPr>
          <w:rFonts w:ascii="Times New Roman" w:eastAsia="Calibri" w:hAnsi="Times New Roman" w:cs="Times New Roman"/>
        </w:rPr>
      </w:pPr>
      <w:r w:rsidRPr="008F2852">
        <w:rPr>
          <w:rFonts w:ascii="Times New Roman" w:eastAsia="Times New Roman" w:hAnsi="Times New Roman" w:cs="Times New Roman"/>
          <w:sz w:val="24"/>
          <w:szCs w:val="24"/>
        </w:rPr>
        <w:t xml:space="preserve"> Pasūtītāja tiesības:</w:t>
      </w:r>
    </w:p>
    <w:p w14:paraId="4597B32A" w14:textId="2A522E00" w:rsidR="008F2852" w:rsidRPr="008F2852" w:rsidRDefault="008F2852" w:rsidP="00455154">
      <w:pPr>
        <w:numPr>
          <w:ilvl w:val="2"/>
          <w:numId w:val="6"/>
        </w:numPr>
        <w:spacing w:after="0" w:line="240" w:lineRule="auto"/>
        <w:ind w:left="1276" w:right="43" w:hanging="709"/>
        <w:jc w:val="both"/>
        <w:rPr>
          <w:rFonts w:ascii="Times New Roman" w:eastAsia="Calibri" w:hAnsi="Times New Roman" w:cs="Times New Roman"/>
        </w:rPr>
      </w:pPr>
      <w:r w:rsidRPr="008F2852">
        <w:rPr>
          <w:rFonts w:ascii="Times New Roman" w:eastAsia="Times New Roman" w:hAnsi="Times New Roman" w:cs="Times New Roman"/>
          <w:sz w:val="24"/>
          <w:szCs w:val="24"/>
        </w:rPr>
        <w:t xml:space="preserve">savlaicīgi veikt Preces pasūtīšanu, elektroniski nosūtot pieprasījumu uz Līguma </w:t>
      </w:r>
      <w:r w:rsidR="00156596">
        <w:rPr>
          <w:rFonts w:ascii="Times New Roman" w:eastAsia="Times New Roman" w:hAnsi="Times New Roman" w:cs="Times New Roman"/>
          <w:sz w:val="24"/>
          <w:szCs w:val="24"/>
        </w:rPr>
        <w:t>10.8.3</w:t>
      </w:r>
      <w:r w:rsidRPr="008F2852">
        <w:rPr>
          <w:rFonts w:ascii="Times New Roman" w:eastAsia="Times New Roman" w:hAnsi="Times New Roman" w:cs="Times New Roman"/>
          <w:sz w:val="24"/>
          <w:szCs w:val="24"/>
        </w:rPr>
        <w:t>.punktā norādīto elektronisko pasta adresi. Pasūtījums skaitās veikts ar brīdi, kad Piegādātājam elektroniski nosūtīts pieprasījums.</w:t>
      </w:r>
    </w:p>
    <w:p w14:paraId="67C11C36" w14:textId="77777777" w:rsidR="008F2852" w:rsidRPr="008F2852" w:rsidRDefault="008F2852" w:rsidP="00455154">
      <w:pPr>
        <w:numPr>
          <w:ilvl w:val="2"/>
          <w:numId w:val="6"/>
        </w:numPr>
        <w:spacing w:after="0" w:line="240" w:lineRule="auto"/>
        <w:ind w:left="1276" w:right="43" w:hanging="709"/>
        <w:jc w:val="both"/>
        <w:rPr>
          <w:rFonts w:ascii="Times New Roman" w:eastAsia="Calibri" w:hAnsi="Times New Roman" w:cs="Times New Roman"/>
        </w:rPr>
      </w:pPr>
      <w:r w:rsidRPr="008F2852">
        <w:rPr>
          <w:rFonts w:ascii="Times New Roman" w:eastAsia="Times New Roman" w:hAnsi="Times New Roman" w:cs="Times New Roman"/>
          <w:sz w:val="24"/>
          <w:szCs w:val="24"/>
        </w:rPr>
        <w:t>dot Piegādātājam saistošus norādījumus attiecībā uz Līguma izpildi;</w:t>
      </w:r>
    </w:p>
    <w:p w14:paraId="7664282B" w14:textId="77777777" w:rsidR="008F2852" w:rsidRPr="008F2852" w:rsidRDefault="008F2852" w:rsidP="00455154">
      <w:pPr>
        <w:numPr>
          <w:ilvl w:val="2"/>
          <w:numId w:val="6"/>
        </w:numPr>
        <w:spacing w:after="0" w:line="240" w:lineRule="auto"/>
        <w:ind w:left="1276" w:right="43" w:hanging="709"/>
        <w:jc w:val="both"/>
        <w:rPr>
          <w:rFonts w:ascii="Times New Roman" w:eastAsia="Calibri" w:hAnsi="Times New Roman" w:cs="Times New Roman"/>
        </w:rPr>
      </w:pPr>
      <w:r w:rsidRPr="008F2852">
        <w:rPr>
          <w:rFonts w:ascii="Times New Roman" w:eastAsia="Times New Roman" w:hAnsi="Times New Roman" w:cs="Times New Roman"/>
          <w:sz w:val="24"/>
          <w:szCs w:val="24"/>
        </w:rPr>
        <w:lastRenderedPageBreak/>
        <w:t>saņemt no Piegādātāja informāciju un paskaidrojumus par Līguma izpildes gaitu un citiem Līguma izpildes jautājumiem;</w:t>
      </w:r>
    </w:p>
    <w:p w14:paraId="7B65F0AE" w14:textId="77777777" w:rsidR="008F2852" w:rsidRPr="008F2852" w:rsidRDefault="008F2852" w:rsidP="00455154">
      <w:pPr>
        <w:numPr>
          <w:ilvl w:val="2"/>
          <w:numId w:val="6"/>
        </w:numPr>
        <w:spacing w:after="0" w:line="240" w:lineRule="auto"/>
        <w:ind w:left="1276" w:right="43" w:hanging="709"/>
        <w:jc w:val="both"/>
        <w:rPr>
          <w:rFonts w:ascii="Times New Roman" w:eastAsia="Calibri" w:hAnsi="Times New Roman" w:cs="Times New Roman"/>
        </w:rPr>
      </w:pPr>
      <w:r w:rsidRPr="008F2852">
        <w:rPr>
          <w:rFonts w:ascii="Times New Roman" w:eastAsia="Times New Roman" w:hAnsi="Times New Roman" w:cs="Times New Roman"/>
          <w:sz w:val="24"/>
          <w:szCs w:val="24"/>
        </w:rPr>
        <w:t>pieņemt, saskaņā ar Līguma noteikumiem piegādāto, Līguma prasībām atbilstošo, kvalitatīvo Preci;</w:t>
      </w:r>
    </w:p>
    <w:p w14:paraId="10CF352E" w14:textId="77777777" w:rsidR="008F2852" w:rsidRPr="008F2852" w:rsidRDefault="008F2852" w:rsidP="00455154">
      <w:pPr>
        <w:numPr>
          <w:ilvl w:val="2"/>
          <w:numId w:val="6"/>
        </w:numPr>
        <w:spacing w:after="0" w:line="240" w:lineRule="auto"/>
        <w:ind w:left="1276" w:right="43" w:hanging="709"/>
        <w:jc w:val="both"/>
        <w:rPr>
          <w:rFonts w:ascii="Times New Roman" w:eastAsia="Calibri" w:hAnsi="Times New Roman" w:cs="Times New Roman"/>
        </w:rPr>
      </w:pPr>
      <w:r w:rsidRPr="008F2852">
        <w:rPr>
          <w:rFonts w:ascii="Times New Roman" w:eastAsia="Times New Roman" w:hAnsi="Times New Roman" w:cs="Times New Roman"/>
          <w:sz w:val="24"/>
          <w:szCs w:val="24"/>
        </w:rPr>
        <w:t>laicīgi saņemt no Piegādātāja informāciju un paskaidrojumus par iespējamajiem vai paredzamajiem kavējumiem Līguma izpildē;</w:t>
      </w:r>
    </w:p>
    <w:p w14:paraId="7837E3D3" w14:textId="77777777" w:rsidR="008F2852" w:rsidRPr="008F2852" w:rsidRDefault="008F2852" w:rsidP="00455154">
      <w:pPr>
        <w:numPr>
          <w:ilvl w:val="2"/>
          <w:numId w:val="6"/>
        </w:numPr>
        <w:spacing w:after="0" w:line="240" w:lineRule="auto"/>
        <w:ind w:left="1276" w:right="43" w:hanging="709"/>
        <w:jc w:val="both"/>
        <w:rPr>
          <w:rFonts w:ascii="Times New Roman" w:eastAsia="Calibri" w:hAnsi="Times New Roman" w:cs="Times New Roman"/>
        </w:rPr>
      </w:pPr>
      <w:r w:rsidRPr="008F2852">
        <w:rPr>
          <w:rFonts w:ascii="Times New Roman" w:eastAsia="Times New Roman" w:hAnsi="Times New Roman" w:cs="Times New Roman"/>
          <w:sz w:val="24"/>
          <w:szCs w:val="24"/>
        </w:rPr>
        <w:t>apturēt Līguma izpildi Līguma 3.4.punktā noteiktajos gadījumos;</w:t>
      </w:r>
    </w:p>
    <w:p w14:paraId="132C05C0" w14:textId="77777777" w:rsidR="008F2852" w:rsidRPr="008F2852" w:rsidRDefault="008F2852" w:rsidP="00455154">
      <w:pPr>
        <w:numPr>
          <w:ilvl w:val="2"/>
          <w:numId w:val="6"/>
        </w:numPr>
        <w:spacing w:after="0" w:line="240" w:lineRule="auto"/>
        <w:ind w:left="1276" w:right="43" w:hanging="709"/>
        <w:jc w:val="both"/>
        <w:rPr>
          <w:rFonts w:ascii="Times New Roman" w:eastAsia="Calibri" w:hAnsi="Times New Roman" w:cs="Times New Roman"/>
        </w:rPr>
      </w:pPr>
      <w:r w:rsidRPr="008F2852">
        <w:rPr>
          <w:rFonts w:ascii="Times New Roman" w:eastAsia="Times New Roman" w:hAnsi="Times New Roman" w:cs="Times New Roman"/>
          <w:sz w:val="24"/>
          <w:szCs w:val="24"/>
        </w:rPr>
        <w:t xml:space="preserve">apturēt un atlikt Līgumā paredzēto maksājumu ārējā normatīvajā aktā vai šajā Līgumā noteiktajos gadījumos; </w:t>
      </w:r>
    </w:p>
    <w:p w14:paraId="1AE5400A" w14:textId="77777777" w:rsidR="008F2852" w:rsidRPr="008F2852" w:rsidRDefault="008F2852" w:rsidP="00455154">
      <w:pPr>
        <w:numPr>
          <w:ilvl w:val="2"/>
          <w:numId w:val="6"/>
        </w:numPr>
        <w:spacing w:after="0" w:line="240" w:lineRule="auto"/>
        <w:ind w:left="1276" w:right="43" w:hanging="709"/>
        <w:jc w:val="both"/>
        <w:rPr>
          <w:rFonts w:ascii="Times New Roman" w:eastAsia="Calibri" w:hAnsi="Times New Roman" w:cs="Times New Roman"/>
        </w:rPr>
      </w:pPr>
      <w:r w:rsidRPr="008F2852">
        <w:rPr>
          <w:rFonts w:ascii="Times New Roman" w:eastAsia="Times New Roman" w:hAnsi="Times New Roman" w:cs="Times New Roman"/>
          <w:sz w:val="24"/>
          <w:szCs w:val="24"/>
        </w:rPr>
        <w:t xml:space="preserve">aizstāt Pasūtītāju kā Pusi ar citu iestādi, ja Pasūtītāju kā iestādi reorganizē vai mainās tā kompetence. </w:t>
      </w:r>
    </w:p>
    <w:p w14:paraId="67D67654" w14:textId="77777777" w:rsidR="008F2852" w:rsidRPr="008F2852" w:rsidRDefault="008F2852" w:rsidP="00455154">
      <w:pPr>
        <w:numPr>
          <w:ilvl w:val="1"/>
          <w:numId w:val="6"/>
        </w:numPr>
        <w:spacing w:after="0" w:line="240" w:lineRule="auto"/>
        <w:ind w:left="567" w:right="43" w:hanging="567"/>
        <w:jc w:val="both"/>
        <w:rPr>
          <w:rFonts w:ascii="Times New Roman" w:eastAsia="Times New Roman" w:hAnsi="Times New Roman" w:cs="Times New Roman"/>
          <w:sz w:val="24"/>
          <w:szCs w:val="24"/>
        </w:rPr>
      </w:pPr>
      <w:r w:rsidRPr="008F2852">
        <w:rPr>
          <w:rFonts w:ascii="Times New Roman" w:eastAsia="Times New Roman" w:hAnsi="Times New Roman" w:cs="Times New Roman"/>
          <w:sz w:val="24"/>
          <w:szCs w:val="24"/>
        </w:rPr>
        <w:t>Pasūtītājs atsaka pieņemt Līguma izpildījumu, ja piegādāta nekvalitatīva un Līguma noteikumiem neatbilstoša Prece.</w:t>
      </w:r>
    </w:p>
    <w:p w14:paraId="23E86329" w14:textId="77777777" w:rsidR="008F2852" w:rsidRPr="008F2852" w:rsidRDefault="008F2852" w:rsidP="00455154">
      <w:pPr>
        <w:spacing w:after="0" w:line="240" w:lineRule="auto"/>
        <w:ind w:right="43"/>
        <w:jc w:val="both"/>
        <w:rPr>
          <w:rFonts w:ascii="Times New Roman" w:eastAsia="Times New Roman" w:hAnsi="Times New Roman" w:cs="Times New Roman"/>
          <w:b/>
          <w:bCs/>
          <w:sz w:val="24"/>
          <w:szCs w:val="24"/>
        </w:rPr>
      </w:pPr>
    </w:p>
    <w:p w14:paraId="2530D3DE" w14:textId="77777777" w:rsidR="008F2852" w:rsidRPr="008F2852" w:rsidRDefault="008F2852" w:rsidP="00455154">
      <w:pPr>
        <w:numPr>
          <w:ilvl w:val="0"/>
          <w:numId w:val="2"/>
        </w:numPr>
        <w:spacing w:after="0" w:line="276" w:lineRule="auto"/>
        <w:ind w:left="567" w:right="43" w:hanging="567"/>
        <w:jc w:val="center"/>
        <w:rPr>
          <w:rFonts w:ascii="Times New Roman" w:eastAsia="Calibri" w:hAnsi="Times New Roman" w:cs="Times New Roman"/>
          <w:b/>
          <w:bCs/>
          <w:sz w:val="24"/>
          <w:szCs w:val="24"/>
        </w:rPr>
      </w:pPr>
      <w:r w:rsidRPr="008F2852">
        <w:rPr>
          <w:rFonts w:ascii="Times New Roman" w:eastAsia="Calibri" w:hAnsi="Times New Roman" w:cs="Times New Roman"/>
          <w:b/>
          <w:bCs/>
          <w:sz w:val="24"/>
          <w:szCs w:val="24"/>
        </w:rPr>
        <w:t>Pušu atbildība</w:t>
      </w:r>
    </w:p>
    <w:p w14:paraId="5D3CB96C" w14:textId="77777777" w:rsidR="008F2852" w:rsidRPr="008F2852" w:rsidRDefault="008F2852" w:rsidP="00455154">
      <w:pPr>
        <w:numPr>
          <w:ilvl w:val="1"/>
          <w:numId w:val="2"/>
        </w:numPr>
        <w:spacing w:after="0" w:line="240" w:lineRule="auto"/>
        <w:ind w:left="567" w:right="43" w:hanging="567"/>
        <w:jc w:val="both"/>
        <w:rPr>
          <w:rFonts w:ascii="Times New Roman" w:eastAsia="Calibri" w:hAnsi="Times New Roman" w:cs="Times New Roman"/>
          <w:bCs/>
          <w:sz w:val="24"/>
          <w:szCs w:val="24"/>
        </w:rPr>
      </w:pPr>
      <w:r w:rsidRPr="008F2852">
        <w:rPr>
          <w:rFonts w:ascii="Times New Roman" w:eastAsia="Calibri" w:hAnsi="Times New Roman" w:cs="Times New Roman"/>
          <w:sz w:val="24"/>
          <w:szCs w:val="24"/>
        </w:rPr>
        <w:t xml:space="preserve">Pusei ir pienākums atlīdzināt otrai Pusei nodarītos tiešos vai netiešos zaudējumus, ja tādi ir radušies prettiesiskas rīcības rezultātā un ir konstatēta un dokumentāli pamatoti pierādīta zaudējumu </w:t>
      </w:r>
      <w:proofErr w:type="spellStart"/>
      <w:r w:rsidRPr="008F2852">
        <w:rPr>
          <w:rFonts w:ascii="Times New Roman" w:eastAsia="Calibri" w:hAnsi="Times New Roman" w:cs="Times New Roman"/>
          <w:sz w:val="24"/>
          <w:szCs w:val="24"/>
        </w:rPr>
        <w:t>nodarītāja</w:t>
      </w:r>
      <w:proofErr w:type="spellEnd"/>
      <w:r w:rsidRPr="008F2852">
        <w:rPr>
          <w:rFonts w:ascii="Times New Roman" w:eastAsia="Calibri" w:hAnsi="Times New Roman" w:cs="Times New Roman"/>
          <w:sz w:val="24"/>
          <w:szCs w:val="24"/>
        </w:rPr>
        <w:t xml:space="preserve"> vaina, zaudējumu esamības fakts un zaudējumu apmērs, kā arī cēloniskais sakars starp prettiesisko rīcību un nodarītajiem zaudējumiem.</w:t>
      </w:r>
    </w:p>
    <w:p w14:paraId="7DA252E6" w14:textId="77777777" w:rsidR="008F2852" w:rsidRPr="008F2852" w:rsidRDefault="008F2852" w:rsidP="00455154">
      <w:pPr>
        <w:numPr>
          <w:ilvl w:val="1"/>
          <w:numId w:val="2"/>
        </w:numPr>
        <w:spacing w:after="0" w:line="240" w:lineRule="auto"/>
        <w:ind w:left="567" w:right="43" w:hanging="567"/>
        <w:jc w:val="both"/>
        <w:rPr>
          <w:rFonts w:ascii="Times New Roman" w:eastAsia="Calibri" w:hAnsi="Times New Roman" w:cs="Times New Roman"/>
          <w:bCs/>
          <w:sz w:val="24"/>
          <w:szCs w:val="24"/>
        </w:rPr>
      </w:pPr>
      <w:r w:rsidRPr="008F2852">
        <w:rPr>
          <w:rFonts w:ascii="Times New Roman" w:eastAsia="Times New Roman" w:hAnsi="Times New Roman" w:cs="Times New Roman"/>
          <w:sz w:val="24"/>
          <w:szCs w:val="24"/>
        </w:rPr>
        <w:t>Ja Piegādātāja vainas dēļ Pasūtītājs nevar lietot Preci ilgāk par 30 kalendārajām dienām (Preces pilna riska garantijas laikā bojājumu dēļ Preces dīkstāve vai piegādātas neatbilstošas un/vai nekvalitatīvas Preces dēļ), Piegādātājs nodrošina Preces aizvietošanu bez maksas, vai arī Pasūtītājs šādā gadījumā ir tiesīgs piemērot Piegādātājam līgumsodu 0,1% apmērā par katru dīkstāves dienu (sākot ar 31.dienu), bet ne vairāk kā 10% no kopējās Preces vērtības.</w:t>
      </w:r>
    </w:p>
    <w:p w14:paraId="57534C9F" w14:textId="77777777" w:rsidR="008F2852" w:rsidRPr="008F2852" w:rsidRDefault="008F2852" w:rsidP="00455154">
      <w:pPr>
        <w:numPr>
          <w:ilvl w:val="1"/>
          <w:numId w:val="2"/>
        </w:numPr>
        <w:spacing w:after="0" w:line="240" w:lineRule="auto"/>
        <w:ind w:left="567" w:right="43" w:hanging="567"/>
        <w:jc w:val="both"/>
        <w:rPr>
          <w:rFonts w:ascii="Calibri" w:eastAsia="Calibri" w:hAnsi="Calibri" w:cs="Times New Roman"/>
          <w:bCs/>
        </w:rPr>
      </w:pPr>
      <w:r w:rsidRPr="008F2852">
        <w:rPr>
          <w:rFonts w:ascii="Times New Roman" w:eastAsia="Times New Roman" w:hAnsi="Times New Roman" w:cs="Times New Roman"/>
          <w:sz w:val="24"/>
          <w:szCs w:val="24"/>
        </w:rPr>
        <w:t>Piegādātājs atbild par Līgumā noteikto saistību izpildes kavējumu. Par katru piegādes kavējuma dienu vai citu Līgumā noteikto saistību nepildīšanu, Pasūtītājs ir tiesīgs piemērot Piegādātājam līgumsodu 0,1% no paredzētā piegādes apjoma kopējās summas par katru kavējuma dienu, bet ne vairāk kā 10% (desmit procenti) no paredzētā piegādes apjoma kopējās summas.</w:t>
      </w:r>
    </w:p>
    <w:p w14:paraId="31AF4E66" w14:textId="77777777" w:rsidR="008F2852" w:rsidRPr="008F2852" w:rsidRDefault="008F2852" w:rsidP="00455154">
      <w:pPr>
        <w:numPr>
          <w:ilvl w:val="1"/>
          <w:numId w:val="2"/>
        </w:numPr>
        <w:spacing w:after="0" w:line="240" w:lineRule="auto"/>
        <w:ind w:left="567" w:right="43" w:hanging="567"/>
        <w:jc w:val="both"/>
        <w:rPr>
          <w:rFonts w:ascii="Calibri" w:eastAsia="Calibri" w:hAnsi="Calibri" w:cs="Times New Roman"/>
          <w:bCs/>
        </w:rPr>
      </w:pPr>
      <w:r w:rsidRPr="008F2852">
        <w:rPr>
          <w:rFonts w:ascii="Times New Roman" w:eastAsia="Times New Roman" w:hAnsi="Times New Roman" w:cs="Times New Roman"/>
          <w:sz w:val="24"/>
          <w:szCs w:val="24"/>
        </w:rPr>
        <w:t>Par Piegādes līgumā noteikto maksājumu termiņu kavējumu Piegādātājs ir tiesīgs piemērot Pasūtītājam līgumsodu 0,1% apmērā no termiņā nesamaksātās summas par katru maksājuma nokavējuma dienu, bet ne vairāk kā 10% no kavētā maksājuma summas.</w:t>
      </w:r>
    </w:p>
    <w:p w14:paraId="2D5F6257" w14:textId="77777777" w:rsidR="008F2852" w:rsidRPr="008F2852" w:rsidRDefault="008F2852" w:rsidP="00455154">
      <w:pPr>
        <w:numPr>
          <w:ilvl w:val="1"/>
          <w:numId w:val="2"/>
        </w:numPr>
        <w:spacing w:after="0" w:line="240" w:lineRule="auto"/>
        <w:ind w:left="567" w:right="43" w:hanging="567"/>
        <w:jc w:val="both"/>
        <w:rPr>
          <w:rFonts w:ascii="Calibri" w:eastAsia="Calibri" w:hAnsi="Calibri" w:cs="Times New Roman"/>
          <w:bCs/>
        </w:rPr>
      </w:pPr>
      <w:r w:rsidRPr="008F2852">
        <w:rPr>
          <w:rFonts w:ascii="Times New Roman" w:eastAsia="Times New Roman" w:hAnsi="Times New Roman" w:cs="Times New Roman"/>
          <w:sz w:val="24"/>
          <w:szCs w:val="24"/>
        </w:rPr>
        <w:t>Piemērotā līgumsoda apmaksa tiek veikta 30 (trīsdesmit) dienu laikā pēc attiecīgās puses rēķina par līgumsoda samaksu saņemšanas.</w:t>
      </w:r>
    </w:p>
    <w:p w14:paraId="3F4C81CA" w14:textId="77777777" w:rsidR="008F2852" w:rsidRPr="008F2852" w:rsidRDefault="008F2852" w:rsidP="00455154">
      <w:pPr>
        <w:numPr>
          <w:ilvl w:val="1"/>
          <w:numId w:val="2"/>
        </w:numPr>
        <w:spacing w:after="0" w:line="240" w:lineRule="auto"/>
        <w:ind w:left="567" w:right="43" w:hanging="567"/>
        <w:jc w:val="both"/>
        <w:rPr>
          <w:rFonts w:ascii="Calibri" w:eastAsia="Calibri" w:hAnsi="Calibri" w:cs="Times New Roman"/>
          <w:bCs/>
        </w:rPr>
      </w:pPr>
      <w:r w:rsidRPr="008F2852">
        <w:rPr>
          <w:rFonts w:ascii="Times New Roman" w:eastAsia="Times New Roman" w:hAnsi="Times New Roman" w:cs="Times New Roman"/>
          <w:sz w:val="24"/>
          <w:szCs w:val="24"/>
        </w:rPr>
        <w:t>Līgumsoda samaksa neatbrīvo Puses no turpmākas saistību izpildes pienākuma un netiek ieskaitīta zaudējumu atlīdzībā.</w:t>
      </w:r>
    </w:p>
    <w:p w14:paraId="751C0895" w14:textId="77777777" w:rsidR="008F2852" w:rsidRPr="008F2852" w:rsidRDefault="008F2852" w:rsidP="00455154">
      <w:pPr>
        <w:spacing w:after="0" w:line="240" w:lineRule="auto"/>
        <w:ind w:left="567" w:right="43"/>
        <w:jc w:val="both"/>
        <w:rPr>
          <w:rFonts w:ascii="Calibri" w:eastAsia="Calibri" w:hAnsi="Calibri" w:cs="Times New Roman"/>
          <w:bCs/>
        </w:rPr>
      </w:pPr>
    </w:p>
    <w:p w14:paraId="4F82330A" w14:textId="77777777" w:rsidR="008F2852" w:rsidRPr="008F2852" w:rsidRDefault="008F2852" w:rsidP="00455154">
      <w:pPr>
        <w:numPr>
          <w:ilvl w:val="0"/>
          <w:numId w:val="2"/>
        </w:numPr>
        <w:spacing w:after="0" w:line="240" w:lineRule="auto"/>
        <w:ind w:right="43"/>
        <w:jc w:val="center"/>
        <w:rPr>
          <w:rFonts w:ascii="Times New Roman" w:eastAsia="Calibri" w:hAnsi="Times New Roman" w:cs="Times New Roman"/>
          <w:b/>
          <w:bCs/>
          <w:sz w:val="24"/>
          <w:szCs w:val="24"/>
        </w:rPr>
      </w:pPr>
      <w:r w:rsidRPr="008F2852">
        <w:rPr>
          <w:rFonts w:ascii="Times New Roman" w:eastAsia="Calibri" w:hAnsi="Times New Roman" w:cs="Times New Roman"/>
          <w:b/>
          <w:bCs/>
          <w:sz w:val="24"/>
          <w:szCs w:val="24"/>
        </w:rPr>
        <w:t>Nepārvarama vara</w:t>
      </w:r>
    </w:p>
    <w:p w14:paraId="50ECEAA9" w14:textId="77777777" w:rsidR="008F2852" w:rsidRPr="008F2852" w:rsidRDefault="008F2852" w:rsidP="00455154">
      <w:pPr>
        <w:numPr>
          <w:ilvl w:val="1"/>
          <w:numId w:val="2"/>
        </w:numPr>
        <w:spacing w:after="0" w:line="240" w:lineRule="auto"/>
        <w:ind w:left="567" w:right="43" w:hanging="567"/>
        <w:jc w:val="both"/>
        <w:rPr>
          <w:rFonts w:ascii="Times New Roman" w:eastAsia="Calibri" w:hAnsi="Times New Roman" w:cs="Times New Roman"/>
          <w:bCs/>
          <w:sz w:val="24"/>
          <w:szCs w:val="24"/>
        </w:rPr>
      </w:pPr>
      <w:r w:rsidRPr="008F2852">
        <w:rPr>
          <w:rFonts w:ascii="Times New Roman" w:eastAsia="Calibri" w:hAnsi="Times New Roman" w:cs="Times New Roman"/>
          <w:sz w:val="24"/>
          <w:szCs w:val="24"/>
        </w:rPr>
        <w:t>Puses tiek atbrīvotas no atbildības par pilnīgu vai daļēju līgumā paredzēto saistību neizpildi, ja šāda neizpilde ir notikusi nepārvaramas varas apstākļu iestāšanās rezultātā pēc līguma spēkā stāšanās dienas, kuru nebija iespējams ne paredzēt, ne novērst. Šāda nepārvarama vara ietver sevī notikumus, kuri iziet ārpus Pušu kontroles un atbildības (dabas katastrofas, ūdens plūdi, ugunsgrēks, zemestrīce un citas stihiskas nelaimes, kā arī karš un karadarbība, streiki, Latvijas valsts institūciju, kā arī pašvaldību institūciju pieņemtie normatīvie akti un norādījumi un citi apstākļi, kas neiekļaujas Pušu iespējamās kontroles robežās u.c.).</w:t>
      </w:r>
    </w:p>
    <w:p w14:paraId="2BF3420B" w14:textId="77777777" w:rsidR="008F2852" w:rsidRPr="008F2852" w:rsidRDefault="008F2852" w:rsidP="00455154">
      <w:pPr>
        <w:numPr>
          <w:ilvl w:val="1"/>
          <w:numId w:val="2"/>
        </w:numPr>
        <w:spacing w:after="0" w:line="240" w:lineRule="auto"/>
        <w:ind w:left="567" w:right="43" w:hanging="567"/>
        <w:jc w:val="both"/>
        <w:rPr>
          <w:rFonts w:ascii="Times New Roman" w:eastAsia="Calibri" w:hAnsi="Times New Roman" w:cs="Times New Roman"/>
          <w:bCs/>
          <w:sz w:val="24"/>
          <w:szCs w:val="24"/>
        </w:rPr>
      </w:pPr>
      <w:r w:rsidRPr="008F2852">
        <w:rPr>
          <w:rFonts w:ascii="Times New Roman" w:eastAsia="Calibri" w:hAnsi="Times New Roman" w:cs="Times New Roman"/>
          <w:sz w:val="24"/>
          <w:szCs w:val="24"/>
        </w:rPr>
        <w:t>Par nepārvaramas varas apstākli nevar tikt atzīts Piegādātāja un citu iesaistīto personu saistību neizpilde vai nesavlaicīga izpilde.</w:t>
      </w:r>
    </w:p>
    <w:p w14:paraId="2E396202" w14:textId="77777777" w:rsidR="008F2852" w:rsidRPr="008F2852" w:rsidRDefault="008F2852" w:rsidP="00455154">
      <w:pPr>
        <w:numPr>
          <w:ilvl w:val="1"/>
          <w:numId w:val="2"/>
        </w:numPr>
        <w:spacing w:after="0" w:line="240" w:lineRule="auto"/>
        <w:ind w:left="567" w:right="43" w:hanging="567"/>
        <w:jc w:val="both"/>
        <w:rPr>
          <w:rFonts w:ascii="Times New Roman" w:eastAsia="Calibri" w:hAnsi="Times New Roman" w:cs="Times New Roman"/>
          <w:bCs/>
          <w:sz w:val="24"/>
          <w:szCs w:val="24"/>
        </w:rPr>
      </w:pPr>
      <w:r w:rsidRPr="008F2852">
        <w:rPr>
          <w:rFonts w:ascii="Times New Roman" w:eastAsia="Calibri" w:hAnsi="Times New Roman" w:cs="Times New Roman"/>
          <w:sz w:val="24"/>
          <w:szCs w:val="24"/>
        </w:rPr>
        <w:lastRenderedPageBreak/>
        <w:t>Puse, kas nokļuvusi nepārvaramas varas apstākļos, nekavējoties, bet ne vēlāk kā 3 (trīs) darba dienu laikā pēc nepārvaramas varas apstākļu iestāšanās dienas, rakstiski jāinformē par to otra Puse un, ja tas ir iespējams, ziņojumam jāpievieno izziņa, kuru izsniegušas kompetentas iestādes un kura satur nepārvaramas varas apstākļu apstiprinājumu un raksturojumu.</w:t>
      </w:r>
    </w:p>
    <w:p w14:paraId="6A71C18A" w14:textId="77777777" w:rsidR="008F2852" w:rsidRPr="008F2852" w:rsidRDefault="008F2852" w:rsidP="00455154">
      <w:pPr>
        <w:numPr>
          <w:ilvl w:val="1"/>
          <w:numId w:val="2"/>
        </w:numPr>
        <w:spacing w:after="0" w:line="240" w:lineRule="auto"/>
        <w:ind w:left="567" w:right="43" w:hanging="567"/>
        <w:jc w:val="both"/>
        <w:rPr>
          <w:rFonts w:ascii="Times New Roman" w:eastAsia="Calibri" w:hAnsi="Times New Roman" w:cs="Times New Roman"/>
          <w:bCs/>
          <w:sz w:val="24"/>
          <w:szCs w:val="24"/>
        </w:rPr>
      </w:pPr>
      <w:r w:rsidRPr="008F2852">
        <w:rPr>
          <w:rFonts w:ascii="Times New Roman" w:eastAsia="Calibri" w:hAnsi="Times New Roman" w:cs="Times New Roman"/>
          <w:iCs/>
          <w:sz w:val="24"/>
          <w:szCs w:val="24"/>
        </w:rPr>
        <w:t xml:space="preserve">Ar rakstisku vienošanos </w:t>
      </w:r>
      <w:r w:rsidRPr="008F2852">
        <w:rPr>
          <w:rFonts w:ascii="Times New Roman" w:eastAsia="Calibri" w:hAnsi="Times New Roman" w:cs="Times New Roman"/>
          <w:bCs/>
          <w:iCs/>
          <w:sz w:val="24"/>
          <w:szCs w:val="24"/>
        </w:rPr>
        <w:t>Puses</w:t>
      </w:r>
      <w:r w:rsidRPr="008F2852">
        <w:rPr>
          <w:rFonts w:ascii="Times New Roman" w:eastAsia="Calibri" w:hAnsi="Times New Roman" w:cs="Times New Roman"/>
          <w:iCs/>
          <w:sz w:val="24"/>
          <w:szCs w:val="24"/>
        </w:rPr>
        <w:t xml:space="preserve"> apliecina, vai nepārvaramas varas apstākļi traucē vai padara Līguma saistību izpildi par neiespējamu, kā arī izlemj līgumsaistību turpināšanas (vai izbeigšanas) būtiskos jautājumus, un vienošanos pievieno līgumam. Līgumsaistību turpināšanas gadījumā, </w:t>
      </w:r>
      <w:r w:rsidRPr="008F2852">
        <w:rPr>
          <w:rFonts w:ascii="Times New Roman" w:eastAsia="Calibri" w:hAnsi="Times New Roman" w:cs="Times New Roman"/>
          <w:bCs/>
          <w:iCs/>
          <w:sz w:val="24"/>
          <w:szCs w:val="24"/>
        </w:rPr>
        <w:t>Puses</w:t>
      </w:r>
      <w:r w:rsidRPr="008F2852">
        <w:rPr>
          <w:rFonts w:ascii="Times New Roman" w:eastAsia="Calibri" w:hAnsi="Times New Roman" w:cs="Times New Roman"/>
          <w:b/>
          <w:bCs/>
          <w:iCs/>
          <w:sz w:val="24"/>
          <w:szCs w:val="24"/>
        </w:rPr>
        <w:t xml:space="preserve"> </w:t>
      </w:r>
      <w:r w:rsidRPr="008F2852">
        <w:rPr>
          <w:rFonts w:ascii="Times New Roman" w:eastAsia="Calibri" w:hAnsi="Times New Roman" w:cs="Times New Roman"/>
          <w:iCs/>
          <w:sz w:val="24"/>
          <w:szCs w:val="24"/>
        </w:rPr>
        <w:t>apņemas līgumsaistību termiņu pagarināt atbilstoši tam laika posmam, kas būs vienāds ar iepriekš minēto apstākļu izraisīto kavēšanos.</w:t>
      </w:r>
    </w:p>
    <w:p w14:paraId="291AAAAB" w14:textId="77777777" w:rsidR="008F2852" w:rsidRPr="008F2852" w:rsidRDefault="008F2852" w:rsidP="00455154">
      <w:pPr>
        <w:numPr>
          <w:ilvl w:val="1"/>
          <w:numId w:val="2"/>
        </w:numPr>
        <w:spacing w:after="0" w:line="240" w:lineRule="auto"/>
        <w:ind w:left="567" w:right="43" w:hanging="567"/>
        <w:jc w:val="both"/>
        <w:rPr>
          <w:rFonts w:ascii="Times New Roman" w:eastAsia="Calibri" w:hAnsi="Times New Roman" w:cs="Times New Roman"/>
          <w:bCs/>
          <w:sz w:val="24"/>
          <w:szCs w:val="24"/>
        </w:rPr>
      </w:pPr>
      <w:r w:rsidRPr="008F2852">
        <w:rPr>
          <w:rFonts w:ascii="Times New Roman" w:eastAsia="Calibri" w:hAnsi="Times New Roman" w:cs="Times New Roman"/>
          <w:iCs/>
          <w:sz w:val="24"/>
          <w:szCs w:val="24"/>
        </w:rPr>
        <w:t xml:space="preserve">Ja nepārvaramas varas apstākļu dēļ saistības nav iespējams izpildīt ilgāk par 30 kalendārajām dienām, tad Pusēm ir tiesības atteikties no Līguma izpildes. Līguma izbeigšanas gadījumā katrai </w:t>
      </w:r>
      <w:r w:rsidRPr="008F2852">
        <w:rPr>
          <w:rFonts w:ascii="Times New Roman" w:eastAsia="Calibri" w:hAnsi="Times New Roman" w:cs="Times New Roman"/>
          <w:bCs/>
          <w:iCs/>
          <w:sz w:val="24"/>
          <w:szCs w:val="24"/>
        </w:rPr>
        <w:t>Pusei</w:t>
      </w:r>
      <w:r w:rsidRPr="008F2852">
        <w:rPr>
          <w:rFonts w:ascii="Times New Roman" w:eastAsia="Calibri" w:hAnsi="Times New Roman" w:cs="Times New Roman"/>
          <w:b/>
          <w:bCs/>
          <w:iCs/>
          <w:sz w:val="24"/>
          <w:szCs w:val="24"/>
        </w:rPr>
        <w:t xml:space="preserve"> </w:t>
      </w:r>
      <w:r w:rsidRPr="008F2852">
        <w:rPr>
          <w:rFonts w:ascii="Times New Roman" w:eastAsia="Calibri" w:hAnsi="Times New Roman" w:cs="Times New Roman"/>
          <w:iCs/>
          <w:sz w:val="24"/>
          <w:szCs w:val="24"/>
        </w:rPr>
        <w:t>ir jāatdod otrai tas, ko tā izpildījusi vai par izpildīto jāatlīdzina.</w:t>
      </w:r>
    </w:p>
    <w:p w14:paraId="7F122C4C" w14:textId="77777777" w:rsidR="008F2852" w:rsidRPr="008F2852" w:rsidRDefault="008F2852" w:rsidP="00455154">
      <w:pPr>
        <w:numPr>
          <w:ilvl w:val="1"/>
          <w:numId w:val="2"/>
        </w:numPr>
        <w:spacing w:after="0" w:line="240" w:lineRule="auto"/>
        <w:ind w:left="567" w:right="43" w:hanging="567"/>
        <w:jc w:val="both"/>
        <w:rPr>
          <w:rFonts w:ascii="Times New Roman" w:eastAsia="Calibri" w:hAnsi="Times New Roman" w:cs="Times New Roman"/>
          <w:bCs/>
          <w:sz w:val="24"/>
          <w:szCs w:val="24"/>
        </w:rPr>
      </w:pPr>
      <w:r w:rsidRPr="008F2852">
        <w:rPr>
          <w:rFonts w:ascii="Times New Roman" w:eastAsia="Calibri" w:hAnsi="Times New Roman" w:cs="Times New Roman"/>
          <w:sz w:val="24"/>
          <w:szCs w:val="24"/>
        </w:rPr>
        <w:t>Par zaudējumiem, kas radušies nepārvaramas varas apstākļu dēļ, neviena no Pusēm atbildību nenes, ja Puse ir informējusi otru Pusi atbilstoši līguma 8.3.punktam.</w:t>
      </w:r>
    </w:p>
    <w:p w14:paraId="773A5911" w14:textId="77777777" w:rsidR="008F2852" w:rsidRPr="008F2852" w:rsidRDefault="008F2852" w:rsidP="00455154">
      <w:pPr>
        <w:numPr>
          <w:ilvl w:val="0"/>
          <w:numId w:val="2"/>
        </w:numPr>
        <w:spacing w:before="120" w:after="120" w:line="240" w:lineRule="auto"/>
        <w:ind w:right="43"/>
        <w:jc w:val="center"/>
        <w:rPr>
          <w:rFonts w:ascii="Times New Roman" w:eastAsia="Times New Roman" w:hAnsi="Times New Roman" w:cs="Times New Roman"/>
          <w:b/>
          <w:bCs/>
          <w:sz w:val="24"/>
          <w:szCs w:val="24"/>
        </w:rPr>
      </w:pPr>
      <w:r w:rsidRPr="008F2852">
        <w:rPr>
          <w:rFonts w:ascii="Times New Roman" w:eastAsia="Times New Roman" w:hAnsi="Times New Roman" w:cs="Times New Roman"/>
          <w:b/>
          <w:bCs/>
          <w:sz w:val="24"/>
          <w:szCs w:val="24"/>
        </w:rPr>
        <w:t>Strīdu izskatīšanas kārtība</w:t>
      </w:r>
    </w:p>
    <w:p w14:paraId="1477CBF4" w14:textId="77777777" w:rsidR="008F2852" w:rsidRPr="008F2852" w:rsidRDefault="008F2852" w:rsidP="00455154">
      <w:pPr>
        <w:numPr>
          <w:ilvl w:val="1"/>
          <w:numId w:val="2"/>
        </w:numPr>
        <w:spacing w:before="120" w:after="120" w:line="240" w:lineRule="auto"/>
        <w:ind w:left="567" w:right="43" w:hanging="567"/>
        <w:contextualSpacing/>
        <w:jc w:val="both"/>
        <w:rPr>
          <w:rFonts w:ascii="Times New Roman" w:eastAsia="Times New Roman" w:hAnsi="Times New Roman" w:cs="Times New Roman"/>
          <w:sz w:val="24"/>
          <w:szCs w:val="24"/>
        </w:rPr>
      </w:pPr>
      <w:r w:rsidRPr="008F2852">
        <w:rPr>
          <w:rFonts w:ascii="Times New Roman" w:eastAsia="Times New Roman" w:hAnsi="Times New Roman" w:cs="Times New Roman"/>
          <w:sz w:val="24"/>
          <w:szCs w:val="24"/>
        </w:rPr>
        <w:t xml:space="preserve">Strīdus, kas rodas Līguma izpildes gaitā vai sakarā ar šo Līgumu, Puses risina savstarpēju pārrunu ceļā. Vienošanās par strīda atrisināšanu noformējama </w:t>
      </w:r>
      <w:proofErr w:type="spellStart"/>
      <w:r w:rsidRPr="008F2852">
        <w:rPr>
          <w:rFonts w:ascii="Times New Roman" w:eastAsia="Times New Roman" w:hAnsi="Times New Roman" w:cs="Times New Roman"/>
          <w:sz w:val="24"/>
          <w:szCs w:val="24"/>
        </w:rPr>
        <w:t>rakstveidā</w:t>
      </w:r>
      <w:proofErr w:type="spellEnd"/>
      <w:r w:rsidRPr="008F2852">
        <w:rPr>
          <w:rFonts w:ascii="Times New Roman" w:eastAsia="Times New Roman" w:hAnsi="Times New Roman" w:cs="Times New Roman"/>
          <w:sz w:val="24"/>
          <w:szCs w:val="24"/>
        </w:rPr>
        <w:t xml:space="preserve"> un Puses to abpusēji paraksta. Minētā vienošanās pievienojama pie šī Līguma. Ja vienošanās netiek panākta, tad strīdus risina tiesā Latvijas Republikas normatīvajos aktos noteiktajā kārtībā.</w:t>
      </w:r>
    </w:p>
    <w:p w14:paraId="52D7FCF9" w14:textId="77777777" w:rsidR="008F2852" w:rsidRPr="008F2852" w:rsidRDefault="008F2852" w:rsidP="00455154">
      <w:pPr>
        <w:numPr>
          <w:ilvl w:val="1"/>
          <w:numId w:val="2"/>
        </w:numPr>
        <w:spacing w:before="120" w:after="120" w:line="240" w:lineRule="auto"/>
        <w:ind w:left="567" w:right="43" w:hanging="567"/>
        <w:contextualSpacing/>
        <w:jc w:val="both"/>
        <w:rPr>
          <w:rFonts w:ascii="Times New Roman" w:eastAsia="Times New Roman" w:hAnsi="Times New Roman" w:cs="Times New Roman"/>
          <w:sz w:val="24"/>
          <w:szCs w:val="24"/>
        </w:rPr>
      </w:pPr>
      <w:r w:rsidRPr="008F2852">
        <w:rPr>
          <w:rFonts w:ascii="Times New Roman" w:eastAsia="Times New Roman" w:hAnsi="Times New Roman" w:cs="Times New Roman"/>
          <w:sz w:val="24"/>
          <w:szCs w:val="24"/>
        </w:rPr>
        <w:t>Jautājumos, kas nav tiešā veidā paredzēti Līgumā, Puses risina saskaņā ar spēkā esošajiem normatīvajiem aktiem.</w:t>
      </w:r>
    </w:p>
    <w:p w14:paraId="4310B22D" w14:textId="77777777" w:rsidR="008F2852" w:rsidRPr="008F2852" w:rsidRDefault="008F2852" w:rsidP="00455154">
      <w:pPr>
        <w:spacing w:after="0" w:line="240" w:lineRule="auto"/>
        <w:ind w:left="567" w:right="43"/>
        <w:jc w:val="both"/>
        <w:rPr>
          <w:rFonts w:ascii="Times New Roman" w:eastAsia="Calibri" w:hAnsi="Times New Roman" w:cs="Times New Roman"/>
          <w:bCs/>
          <w:sz w:val="24"/>
          <w:szCs w:val="24"/>
        </w:rPr>
      </w:pPr>
    </w:p>
    <w:p w14:paraId="72903A64" w14:textId="77777777" w:rsidR="008F2852" w:rsidRPr="008F2852" w:rsidRDefault="008F2852" w:rsidP="00455154">
      <w:pPr>
        <w:numPr>
          <w:ilvl w:val="0"/>
          <w:numId w:val="2"/>
        </w:numPr>
        <w:spacing w:after="0" w:line="276" w:lineRule="auto"/>
        <w:ind w:right="43"/>
        <w:jc w:val="center"/>
        <w:rPr>
          <w:rFonts w:ascii="Times New Roman" w:eastAsia="Calibri" w:hAnsi="Times New Roman" w:cs="Times New Roman"/>
          <w:b/>
          <w:bCs/>
          <w:sz w:val="24"/>
          <w:szCs w:val="24"/>
        </w:rPr>
      </w:pPr>
      <w:r w:rsidRPr="008F2852">
        <w:rPr>
          <w:rFonts w:ascii="Times New Roman" w:eastAsia="Calibri" w:hAnsi="Times New Roman" w:cs="Times New Roman"/>
          <w:b/>
          <w:bCs/>
          <w:sz w:val="24"/>
          <w:szCs w:val="24"/>
        </w:rPr>
        <w:t>Citi noteikumi</w:t>
      </w:r>
    </w:p>
    <w:p w14:paraId="221D0A90" w14:textId="77777777" w:rsidR="008F2852" w:rsidRPr="008F2852" w:rsidRDefault="008F2852" w:rsidP="00455154">
      <w:pPr>
        <w:numPr>
          <w:ilvl w:val="1"/>
          <w:numId w:val="2"/>
        </w:numPr>
        <w:spacing w:after="0" w:line="240" w:lineRule="auto"/>
        <w:ind w:left="567" w:right="43" w:hanging="567"/>
        <w:jc w:val="both"/>
        <w:rPr>
          <w:rFonts w:ascii="Calibri" w:eastAsia="Calibri" w:hAnsi="Calibri" w:cs="Times New Roman"/>
          <w:bCs/>
        </w:rPr>
      </w:pPr>
      <w:r w:rsidRPr="008F2852">
        <w:rPr>
          <w:rFonts w:ascii="Times New Roman" w:eastAsia="Times New Roman" w:hAnsi="Times New Roman" w:cs="Times New Roman"/>
          <w:sz w:val="24"/>
          <w:szCs w:val="24"/>
        </w:rPr>
        <w:t>Ja kāds no Līguma nosacījumiem zaudē spēku normatīvo aktu grozījumu rezultātā, Līgums nezaudē spēku tā pārējos punktos un šajā gadījumā Puses piemēro Līgumu, atbilstoši spēkā esošajiem normatīvajiem aktiem.</w:t>
      </w:r>
    </w:p>
    <w:p w14:paraId="4F2AF015" w14:textId="77777777" w:rsidR="008F2852" w:rsidRPr="008F2852" w:rsidRDefault="008F2852" w:rsidP="00455154">
      <w:pPr>
        <w:numPr>
          <w:ilvl w:val="1"/>
          <w:numId w:val="2"/>
        </w:numPr>
        <w:spacing w:after="0" w:line="240" w:lineRule="auto"/>
        <w:ind w:left="567" w:right="43" w:hanging="567"/>
        <w:jc w:val="both"/>
        <w:rPr>
          <w:rFonts w:ascii="Calibri" w:eastAsia="Calibri" w:hAnsi="Calibri" w:cs="Times New Roman"/>
          <w:bCs/>
        </w:rPr>
      </w:pPr>
      <w:r w:rsidRPr="008F2852">
        <w:rPr>
          <w:rFonts w:ascii="Times New Roman" w:eastAsia="Times New Roman" w:hAnsi="Times New Roman" w:cs="Times New Roman"/>
          <w:sz w:val="24"/>
        </w:rPr>
        <w:t>Ja Līguma darbības laikā ražotājs ir veicis noteiktas izmaiņas un Piegādātājs nespēj vairs piegādāt Līguma 3.pielikumā noteikto Preci, bet Piegādātājs var nodrošināt 3.pielikumam atbilstošas ekvivalentas Preces piegādi par 1.pielikumā norādīto vai zemāku cenu, Pasūtītājs ir tiesīgs veikt Piegādātāja piedāvātās ekvivalentās Preces pārbaudi un, atbilstības gadījumā, noslēgt rakstveida vienošanos par ekvivalentās Preces piegādi, izdarot grozījumus Līgumā. Šādā gadījumā Piegādātāja pienākums ir pierādīt, ka ir iestājušies šajā punktā norādītie apstākļi.</w:t>
      </w:r>
    </w:p>
    <w:p w14:paraId="3D493131" w14:textId="77777777" w:rsidR="008F2852" w:rsidRPr="008F2852" w:rsidRDefault="008F2852" w:rsidP="00455154">
      <w:pPr>
        <w:numPr>
          <w:ilvl w:val="1"/>
          <w:numId w:val="2"/>
        </w:numPr>
        <w:spacing w:after="0" w:line="240" w:lineRule="auto"/>
        <w:ind w:left="567" w:right="43" w:hanging="567"/>
        <w:jc w:val="both"/>
        <w:rPr>
          <w:rFonts w:ascii="Calibri" w:eastAsia="Calibri" w:hAnsi="Calibri" w:cs="Times New Roman"/>
          <w:bCs/>
        </w:rPr>
      </w:pPr>
      <w:r w:rsidRPr="008F2852">
        <w:rPr>
          <w:rFonts w:ascii="Times New Roman" w:eastAsia="Times New Roman" w:hAnsi="Times New Roman" w:cs="Times New Roman"/>
          <w:sz w:val="24"/>
          <w:szCs w:val="24"/>
        </w:rPr>
        <w:t>Puses ir tiesīgas veikt Līguma grozījumus, ja Piegādātāju aizstāj ar citu, atbilstoši komerctiesību jomas normatīvo aktu noteikumiem par komersantu reorganizāciju un uzņēmuma pāreju.</w:t>
      </w:r>
    </w:p>
    <w:p w14:paraId="3BF0FD4B" w14:textId="77777777" w:rsidR="008F2852" w:rsidRPr="008F2852" w:rsidRDefault="008F2852" w:rsidP="00455154">
      <w:pPr>
        <w:numPr>
          <w:ilvl w:val="1"/>
          <w:numId w:val="2"/>
        </w:numPr>
        <w:spacing w:after="0" w:line="240" w:lineRule="auto"/>
        <w:ind w:left="567" w:right="43" w:hanging="567"/>
        <w:jc w:val="both"/>
        <w:rPr>
          <w:rFonts w:ascii="Calibri" w:eastAsia="Calibri" w:hAnsi="Calibri" w:cs="Times New Roman"/>
          <w:bCs/>
        </w:rPr>
      </w:pPr>
      <w:r w:rsidRPr="008F2852">
        <w:rPr>
          <w:rFonts w:ascii="Times New Roman" w:eastAsia="Times New Roman" w:hAnsi="Times New Roman" w:cs="Times New Roman"/>
          <w:sz w:val="24"/>
          <w:szCs w:val="24"/>
        </w:rPr>
        <w:t xml:space="preserve">Jebkuri Līguma grozījumi tiek noformēti </w:t>
      </w:r>
      <w:proofErr w:type="spellStart"/>
      <w:r w:rsidRPr="008F2852">
        <w:rPr>
          <w:rFonts w:ascii="Times New Roman" w:eastAsia="Times New Roman" w:hAnsi="Times New Roman" w:cs="Times New Roman"/>
          <w:sz w:val="24"/>
          <w:szCs w:val="24"/>
        </w:rPr>
        <w:t>rakstveidā</w:t>
      </w:r>
      <w:proofErr w:type="spellEnd"/>
      <w:r w:rsidRPr="008F2852">
        <w:rPr>
          <w:rFonts w:ascii="Times New Roman" w:eastAsia="Times New Roman" w:hAnsi="Times New Roman" w:cs="Times New Roman"/>
          <w:sz w:val="24"/>
          <w:szCs w:val="24"/>
        </w:rPr>
        <w:t xml:space="preserve"> un kļūst par Līguma neatņemamu sastāvdaļu. Puses ir tiesīgas veikt Līguma grozījumus saskaņā ar Publisko iepirkumu likuma 61.pantā noteikto.</w:t>
      </w:r>
    </w:p>
    <w:p w14:paraId="2731ED94" w14:textId="77777777" w:rsidR="008F2852" w:rsidRPr="008F2852" w:rsidRDefault="008F2852" w:rsidP="00455154">
      <w:pPr>
        <w:numPr>
          <w:ilvl w:val="1"/>
          <w:numId w:val="2"/>
        </w:numPr>
        <w:spacing w:after="0" w:line="240" w:lineRule="auto"/>
        <w:ind w:left="567" w:right="43" w:hanging="567"/>
        <w:jc w:val="both"/>
        <w:rPr>
          <w:rFonts w:ascii="Calibri" w:eastAsia="Calibri" w:hAnsi="Calibri" w:cs="Times New Roman"/>
          <w:bCs/>
        </w:rPr>
      </w:pPr>
      <w:r w:rsidRPr="008F2852">
        <w:rPr>
          <w:rFonts w:ascii="Times New Roman" w:eastAsia="Times New Roman" w:hAnsi="Times New Roman" w:cs="Times New Roman"/>
          <w:sz w:val="24"/>
          <w:szCs w:val="24"/>
        </w:rPr>
        <w:t>Puses apliecina un garantē, ka tām ir tiesības parakstīt Līgumu un tās uzņemas visas ar Līgumu noteiktās saistības un pienākumus. Gadījumā, ja Līgumu parakstījusi persona bez paraksta tiesībām, tā uzņemas pilnu atbildību pret otru Pusi, tajā skaitā par radītajiem zaudējumiem, ja tādi radušies.</w:t>
      </w:r>
    </w:p>
    <w:p w14:paraId="41741D9C" w14:textId="77777777" w:rsidR="008F2852" w:rsidRPr="008F2852" w:rsidRDefault="008F2852" w:rsidP="00455154">
      <w:pPr>
        <w:numPr>
          <w:ilvl w:val="1"/>
          <w:numId w:val="2"/>
        </w:numPr>
        <w:spacing w:after="0" w:line="240" w:lineRule="auto"/>
        <w:ind w:left="567" w:right="43" w:hanging="567"/>
        <w:jc w:val="both"/>
        <w:rPr>
          <w:rFonts w:ascii="Calibri" w:eastAsia="Calibri" w:hAnsi="Calibri" w:cs="Times New Roman"/>
          <w:bCs/>
        </w:rPr>
      </w:pPr>
      <w:r w:rsidRPr="008F2852">
        <w:rPr>
          <w:rFonts w:ascii="Times New Roman" w:eastAsia="Times New Roman" w:hAnsi="Times New Roman" w:cs="Times New Roman"/>
          <w:sz w:val="24"/>
          <w:szCs w:val="24"/>
        </w:rPr>
        <w:t xml:space="preserve">Ja kādai no Pusēm tiek mainīti rekvizīti vai Līguma 10.8.punktā noteiktās Pušu kontaktpersonas vai to kontaktinformācija, attiecīgā Puse 5 (piecu) darba dienu laikā no notikušo izmaiņu iestāšanās rakstiski paziņo par to otrai Pusei. Ja Puse neizpilda šī punkta </w:t>
      </w:r>
      <w:r w:rsidRPr="008F2852">
        <w:rPr>
          <w:rFonts w:ascii="Times New Roman" w:eastAsia="Times New Roman" w:hAnsi="Times New Roman" w:cs="Times New Roman"/>
          <w:sz w:val="24"/>
          <w:szCs w:val="24"/>
        </w:rPr>
        <w:lastRenderedPageBreak/>
        <w:t xml:space="preserve">nosacījumus, uzskatāms, ka otra Puse ir pilnībā izpildījusi savas saistības, lietojot Līgumā esošo informāciju attiecībā pret otras Puses sniegto informāciju. </w:t>
      </w:r>
    </w:p>
    <w:p w14:paraId="1EA0B128" w14:textId="77777777" w:rsidR="008F2852" w:rsidRPr="008F2852" w:rsidRDefault="008F2852" w:rsidP="00455154">
      <w:pPr>
        <w:numPr>
          <w:ilvl w:val="1"/>
          <w:numId w:val="2"/>
        </w:numPr>
        <w:spacing w:after="0" w:line="240" w:lineRule="auto"/>
        <w:ind w:left="567" w:right="43" w:hanging="567"/>
        <w:jc w:val="both"/>
        <w:rPr>
          <w:rFonts w:ascii="Calibri" w:eastAsia="Calibri" w:hAnsi="Calibri" w:cs="Times New Roman"/>
          <w:bCs/>
        </w:rPr>
      </w:pPr>
      <w:r w:rsidRPr="008F2852">
        <w:rPr>
          <w:rFonts w:ascii="Times New Roman" w:eastAsia="Times New Roman" w:hAnsi="Times New Roman" w:cs="Times New Roman"/>
          <w:sz w:val="24"/>
          <w:szCs w:val="24"/>
        </w:rPr>
        <w:t>Informācijas apmaiņa starp Pusēm var notikt arī izmantojot e-pasta saraksti, kas kļūst par Līguma neatņemamu sastāvdaļu.</w:t>
      </w:r>
    </w:p>
    <w:p w14:paraId="15B909F3" w14:textId="6B3A70C5" w:rsidR="008F2852" w:rsidRPr="008F2852" w:rsidRDefault="008F2852" w:rsidP="00455154">
      <w:pPr>
        <w:numPr>
          <w:ilvl w:val="1"/>
          <w:numId w:val="2"/>
        </w:numPr>
        <w:spacing w:after="0" w:line="240" w:lineRule="auto"/>
        <w:ind w:left="567" w:right="43" w:hanging="567"/>
        <w:jc w:val="both"/>
        <w:rPr>
          <w:rFonts w:ascii="Calibri" w:eastAsia="Calibri" w:hAnsi="Calibri" w:cs="Times New Roman"/>
          <w:bCs/>
        </w:rPr>
      </w:pPr>
      <w:r w:rsidRPr="008F2852">
        <w:rPr>
          <w:rFonts w:ascii="Times New Roman" w:eastAsia="Times New Roman" w:hAnsi="Times New Roman" w:cs="Times New Roman"/>
          <w:sz w:val="24"/>
          <w:szCs w:val="24"/>
        </w:rPr>
        <w:t>Pušu kontaktpersonas Līguma izpildes laikā:</w:t>
      </w:r>
      <w:r w:rsidR="00E62E7C">
        <w:rPr>
          <w:rFonts w:ascii="Times New Roman" w:eastAsia="Times New Roman" w:hAnsi="Times New Roman" w:cs="Times New Roman"/>
          <w:sz w:val="24"/>
          <w:szCs w:val="24"/>
        </w:rPr>
        <w:t xml:space="preserve"> (..)</w:t>
      </w:r>
      <w:bookmarkStart w:id="5" w:name="_GoBack"/>
      <w:bookmarkEnd w:id="5"/>
    </w:p>
    <w:p w14:paraId="23F40114" w14:textId="3B078677" w:rsidR="008F2852" w:rsidRPr="008F2852" w:rsidRDefault="008F2852" w:rsidP="00455154">
      <w:pPr>
        <w:numPr>
          <w:ilvl w:val="1"/>
          <w:numId w:val="2"/>
        </w:numPr>
        <w:spacing w:after="0" w:line="240" w:lineRule="auto"/>
        <w:ind w:left="567" w:right="43" w:hanging="567"/>
        <w:jc w:val="both"/>
        <w:rPr>
          <w:rFonts w:ascii="Calibri" w:eastAsia="Calibri" w:hAnsi="Calibri" w:cs="Times New Roman"/>
          <w:bCs/>
        </w:rPr>
      </w:pPr>
      <w:r w:rsidRPr="008F2852">
        <w:rPr>
          <w:rFonts w:ascii="Times New Roman" w:eastAsia="Times New Roman" w:hAnsi="Times New Roman" w:cs="Times New Roman"/>
          <w:sz w:val="24"/>
          <w:szCs w:val="24"/>
        </w:rPr>
        <w:t xml:space="preserve">Līgums sagatavots latviešu valodā uz </w:t>
      </w:r>
      <w:r w:rsidR="001A1789">
        <w:rPr>
          <w:rFonts w:ascii="Times New Roman" w:eastAsia="Times New Roman" w:hAnsi="Times New Roman" w:cs="Times New Roman"/>
          <w:sz w:val="24"/>
          <w:szCs w:val="24"/>
        </w:rPr>
        <w:t>34</w:t>
      </w:r>
      <w:r w:rsidR="0008674F">
        <w:rPr>
          <w:rFonts w:ascii="Times New Roman" w:eastAsia="Times New Roman" w:hAnsi="Times New Roman" w:cs="Times New Roman"/>
          <w:sz w:val="24"/>
          <w:szCs w:val="24"/>
        </w:rPr>
        <w:t xml:space="preserve"> (</w:t>
      </w:r>
      <w:r w:rsidR="001A1789">
        <w:rPr>
          <w:rFonts w:ascii="Times New Roman" w:eastAsia="Times New Roman" w:hAnsi="Times New Roman" w:cs="Times New Roman"/>
          <w:sz w:val="24"/>
          <w:szCs w:val="24"/>
        </w:rPr>
        <w:t>trīsdesmit četrām</w:t>
      </w:r>
      <w:r w:rsidR="0008674F">
        <w:rPr>
          <w:rFonts w:ascii="Times New Roman" w:eastAsia="Times New Roman" w:hAnsi="Times New Roman" w:cs="Times New Roman"/>
          <w:sz w:val="24"/>
          <w:szCs w:val="24"/>
        </w:rPr>
        <w:t>)</w:t>
      </w:r>
      <w:r w:rsidRPr="008F2852">
        <w:rPr>
          <w:rFonts w:ascii="Times New Roman" w:eastAsia="Times New Roman" w:hAnsi="Times New Roman" w:cs="Times New Roman"/>
          <w:sz w:val="24"/>
          <w:szCs w:val="24"/>
        </w:rPr>
        <w:t xml:space="preserve"> lapām, visi eksemplāri ir ar vienādu juridisko spēku. Viens no Līguma eksemplāriem atrodas pie Pasūtītāja, bet otrs – pie Piegādātāja.</w:t>
      </w:r>
    </w:p>
    <w:bookmarkEnd w:id="0"/>
    <w:p w14:paraId="62DA143C" w14:textId="77777777" w:rsidR="008F2852" w:rsidRPr="008F2852" w:rsidRDefault="008F2852" w:rsidP="00455154">
      <w:pPr>
        <w:spacing w:after="0" w:line="240" w:lineRule="auto"/>
        <w:ind w:right="43"/>
        <w:jc w:val="both"/>
        <w:rPr>
          <w:rFonts w:ascii="Times New Roman" w:eastAsia="Calibri" w:hAnsi="Times New Roman" w:cs="Times New Roman"/>
          <w:bCs/>
          <w:sz w:val="24"/>
          <w:szCs w:val="24"/>
        </w:rPr>
      </w:pPr>
    </w:p>
    <w:p w14:paraId="634735EF" w14:textId="77777777" w:rsidR="008F2852" w:rsidRPr="008F2852" w:rsidRDefault="008F2852" w:rsidP="00455154">
      <w:pPr>
        <w:numPr>
          <w:ilvl w:val="0"/>
          <w:numId w:val="2"/>
        </w:numPr>
        <w:spacing w:after="0" w:line="240" w:lineRule="auto"/>
        <w:ind w:right="43"/>
        <w:jc w:val="center"/>
        <w:rPr>
          <w:rFonts w:ascii="Times New Roman" w:eastAsia="Calibri" w:hAnsi="Times New Roman" w:cs="Times New Roman"/>
          <w:b/>
          <w:bCs/>
          <w:sz w:val="24"/>
          <w:szCs w:val="24"/>
        </w:rPr>
      </w:pPr>
      <w:bookmarkStart w:id="6" w:name="_Hlk511812602"/>
      <w:r w:rsidRPr="008F2852">
        <w:rPr>
          <w:rFonts w:ascii="Times New Roman" w:eastAsia="Calibri" w:hAnsi="Times New Roman" w:cs="Times New Roman"/>
          <w:b/>
          <w:bCs/>
          <w:sz w:val="24"/>
          <w:szCs w:val="24"/>
        </w:rPr>
        <w:t>Pušu rekvizīti:</w:t>
      </w:r>
    </w:p>
    <w:bookmarkEnd w:id="6"/>
    <w:p w14:paraId="0698C842" w14:textId="18462601" w:rsidR="0013477E" w:rsidRDefault="0013477E"/>
    <w:tbl>
      <w:tblPr>
        <w:tblW w:w="10454" w:type="dxa"/>
        <w:tblInd w:w="-106" w:type="dxa"/>
        <w:tblLook w:val="01E0" w:firstRow="1" w:lastRow="1" w:firstColumn="1" w:lastColumn="1" w:noHBand="0" w:noVBand="0"/>
      </w:tblPr>
      <w:tblGrid>
        <w:gridCol w:w="4926"/>
        <w:gridCol w:w="5528"/>
      </w:tblGrid>
      <w:tr w:rsidR="0013477E" w:rsidRPr="00C122DB" w14:paraId="470B8CFB" w14:textId="77777777" w:rsidTr="00BC2070">
        <w:trPr>
          <w:trHeight w:val="104"/>
        </w:trPr>
        <w:tc>
          <w:tcPr>
            <w:tcW w:w="4926" w:type="dxa"/>
          </w:tcPr>
          <w:p w14:paraId="0B57C776" w14:textId="77777777" w:rsidR="0013477E" w:rsidRPr="00C122DB" w:rsidRDefault="0013477E" w:rsidP="00BC2070">
            <w:pPr>
              <w:tabs>
                <w:tab w:val="left" w:pos="2160"/>
              </w:tabs>
              <w:spacing w:after="0" w:line="240" w:lineRule="auto"/>
              <w:ind w:right="49"/>
              <w:jc w:val="both"/>
              <w:rPr>
                <w:rFonts w:ascii="Times New Roman" w:eastAsia="Times New Roman" w:hAnsi="Times New Roman" w:cs="Times New Roman"/>
                <w:b/>
                <w:bCs/>
                <w:sz w:val="24"/>
                <w:szCs w:val="24"/>
                <w:u w:val="single"/>
              </w:rPr>
            </w:pPr>
            <w:r w:rsidRPr="00C122DB">
              <w:rPr>
                <w:rFonts w:ascii="Times New Roman" w:eastAsia="Times New Roman" w:hAnsi="Times New Roman" w:cs="Times New Roman"/>
                <w:b/>
                <w:bCs/>
                <w:sz w:val="24"/>
                <w:szCs w:val="24"/>
                <w:u w:val="single"/>
              </w:rPr>
              <w:t>Pasūtītājs:</w:t>
            </w:r>
          </w:p>
          <w:p w14:paraId="418BAA6C" w14:textId="77777777" w:rsidR="0013477E" w:rsidRPr="00C122DB" w:rsidRDefault="0013477E" w:rsidP="00BC2070">
            <w:pPr>
              <w:tabs>
                <w:tab w:val="left" w:pos="2160"/>
              </w:tabs>
              <w:spacing w:after="0" w:line="240" w:lineRule="auto"/>
              <w:ind w:right="49"/>
              <w:jc w:val="both"/>
              <w:rPr>
                <w:rFonts w:ascii="Times New Roman" w:eastAsia="Times New Roman" w:hAnsi="Times New Roman" w:cs="Times New Roman"/>
                <w:b/>
                <w:bCs/>
                <w:sz w:val="24"/>
                <w:szCs w:val="24"/>
              </w:rPr>
            </w:pPr>
            <w:r w:rsidRPr="00C122DB">
              <w:rPr>
                <w:rFonts w:ascii="Times New Roman" w:eastAsia="Times New Roman" w:hAnsi="Times New Roman" w:cs="Times New Roman"/>
                <w:b/>
                <w:bCs/>
                <w:sz w:val="24"/>
                <w:szCs w:val="24"/>
              </w:rPr>
              <w:t>VSIA “Paula Stradiņa klīniskās</w:t>
            </w:r>
          </w:p>
          <w:p w14:paraId="2615BFB0" w14:textId="77777777" w:rsidR="0013477E" w:rsidRPr="00C122DB" w:rsidRDefault="0013477E" w:rsidP="00BC2070">
            <w:pPr>
              <w:tabs>
                <w:tab w:val="left" w:pos="2160"/>
              </w:tabs>
              <w:spacing w:after="0" w:line="240" w:lineRule="auto"/>
              <w:ind w:right="49"/>
              <w:jc w:val="both"/>
              <w:rPr>
                <w:rFonts w:ascii="Times New Roman" w:eastAsia="Times New Roman" w:hAnsi="Times New Roman" w:cs="Times New Roman"/>
                <w:b/>
                <w:bCs/>
                <w:sz w:val="24"/>
                <w:szCs w:val="24"/>
              </w:rPr>
            </w:pPr>
            <w:r w:rsidRPr="00C122DB">
              <w:rPr>
                <w:rFonts w:ascii="Times New Roman" w:eastAsia="Times New Roman" w:hAnsi="Times New Roman" w:cs="Times New Roman"/>
                <w:b/>
                <w:bCs/>
                <w:sz w:val="24"/>
                <w:szCs w:val="24"/>
              </w:rPr>
              <w:t>universitātes slimnīca”</w:t>
            </w:r>
          </w:p>
          <w:p w14:paraId="2B677D3C" w14:textId="77777777" w:rsidR="0013477E" w:rsidRPr="00C122DB" w:rsidRDefault="0013477E" w:rsidP="00BC2070">
            <w:pPr>
              <w:tabs>
                <w:tab w:val="left" w:pos="2160"/>
              </w:tabs>
              <w:spacing w:after="0" w:line="240" w:lineRule="auto"/>
              <w:ind w:right="49"/>
              <w:jc w:val="both"/>
              <w:rPr>
                <w:rFonts w:ascii="Times New Roman" w:eastAsia="Times New Roman" w:hAnsi="Times New Roman" w:cs="Times New Roman"/>
                <w:bCs/>
                <w:sz w:val="24"/>
                <w:szCs w:val="24"/>
              </w:rPr>
            </w:pPr>
            <w:proofErr w:type="spellStart"/>
            <w:r w:rsidRPr="00C122DB">
              <w:rPr>
                <w:rFonts w:ascii="Times New Roman" w:eastAsia="Times New Roman" w:hAnsi="Times New Roman" w:cs="Times New Roman"/>
                <w:bCs/>
                <w:sz w:val="24"/>
                <w:szCs w:val="24"/>
              </w:rPr>
              <w:t>Reģ</w:t>
            </w:r>
            <w:proofErr w:type="spellEnd"/>
            <w:r w:rsidRPr="00C122DB">
              <w:rPr>
                <w:rFonts w:ascii="Times New Roman" w:eastAsia="Times New Roman" w:hAnsi="Times New Roman" w:cs="Times New Roman"/>
                <w:bCs/>
                <w:sz w:val="24"/>
                <w:szCs w:val="24"/>
              </w:rPr>
              <w:t>. Nr. 40003457109</w:t>
            </w:r>
          </w:p>
          <w:p w14:paraId="3C3C2669" w14:textId="77777777" w:rsidR="0013477E" w:rsidRPr="00C122DB" w:rsidRDefault="0013477E" w:rsidP="00BC2070">
            <w:pPr>
              <w:tabs>
                <w:tab w:val="left" w:pos="2160"/>
              </w:tabs>
              <w:spacing w:after="0" w:line="240" w:lineRule="auto"/>
              <w:ind w:right="49"/>
              <w:jc w:val="both"/>
              <w:rPr>
                <w:rFonts w:ascii="Times New Roman" w:eastAsia="Times New Roman" w:hAnsi="Times New Roman" w:cs="Times New Roman"/>
                <w:bCs/>
                <w:sz w:val="24"/>
                <w:szCs w:val="24"/>
              </w:rPr>
            </w:pPr>
            <w:r w:rsidRPr="00C122DB">
              <w:rPr>
                <w:rFonts w:ascii="Times New Roman" w:eastAsia="Times New Roman" w:hAnsi="Times New Roman" w:cs="Times New Roman"/>
                <w:bCs/>
                <w:sz w:val="24"/>
                <w:szCs w:val="24"/>
              </w:rPr>
              <w:t>Pilsoņu iela 13, Rīga, LV - 1002</w:t>
            </w:r>
          </w:p>
          <w:p w14:paraId="6A9A6C26" w14:textId="77777777" w:rsidR="0013477E" w:rsidRPr="00C122DB" w:rsidRDefault="0013477E" w:rsidP="00BC2070">
            <w:pPr>
              <w:tabs>
                <w:tab w:val="left" w:pos="2160"/>
              </w:tabs>
              <w:spacing w:after="0" w:line="240" w:lineRule="auto"/>
              <w:ind w:right="49"/>
              <w:jc w:val="both"/>
              <w:rPr>
                <w:rFonts w:ascii="Times New Roman" w:eastAsia="Times New Roman" w:hAnsi="Times New Roman" w:cs="Times New Roman"/>
                <w:bCs/>
                <w:sz w:val="24"/>
                <w:szCs w:val="24"/>
              </w:rPr>
            </w:pPr>
            <w:r w:rsidRPr="00C122DB">
              <w:rPr>
                <w:rFonts w:ascii="Times New Roman" w:eastAsia="Times New Roman" w:hAnsi="Times New Roman" w:cs="Times New Roman"/>
                <w:bCs/>
                <w:sz w:val="24"/>
                <w:szCs w:val="24"/>
              </w:rPr>
              <w:t>Konta Nr. LV74HABA0551027673367</w:t>
            </w:r>
          </w:p>
          <w:p w14:paraId="4133DE1F" w14:textId="77777777" w:rsidR="0013477E" w:rsidRPr="00C122DB" w:rsidRDefault="0013477E" w:rsidP="00BC2070">
            <w:pPr>
              <w:tabs>
                <w:tab w:val="left" w:pos="2160"/>
              </w:tabs>
              <w:spacing w:after="0" w:line="240" w:lineRule="auto"/>
              <w:ind w:right="49"/>
              <w:jc w:val="both"/>
              <w:rPr>
                <w:rFonts w:ascii="Times New Roman" w:eastAsia="Times New Roman" w:hAnsi="Times New Roman" w:cs="Times New Roman"/>
                <w:bCs/>
                <w:sz w:val="24"/>
                <w:szCs w:val="24"/>
              </w:rPr>
            </w:pPr>
            <w:r w:rsidRPr="00C122DB">
              <w:rPr>
                <w:rFonts w:ascii="Times New Roman" w:eastAsia="Times New Roman" w:hAnsi="Times New Roman" w:cs="Times New Roman"/>
                <w:bCs/>
                <w:sz w:val="24"/>
                <w:szCs w:val="24"/>
              </w:rPr>
              <w:t>Banka: AS Swedbank</w:t>
            </w:r>
            <w:r>
              <w:rPr>
                <w:rFonts w:ascii="Times New Roman" w:eastAsia="Times New Roman" w:hAnsi="Times New Roman" w:cs="Times New Roman"/>
                <w:bCs/>
                <w:sz w:val="24"/>
                <w:szCs w:val="24"/>
              </w:rPr>
              <w:t xml:space="preserve"> </w:t>
            </w:r>
          </w:p>
          <w:p w14:paraId="7DDD2FD0" w14:textId="77777777" w:rsidR="0013477E" w:rsidRDefault="0013477E" w:rsidP="00BC2070">
            <w:pPr>
              <w:tabs>
                <w:tab w:val="left" w:pos="2160"/>
              </w:tabs>
              <w:spacing w:after="0" w:line="240" w:lineRule="auto"/>
              <w:ind w:right="49"/>
              <w:jc w:val="both"/>
              <w:rPr>
                <w:rFonts w:ascii="Times New Roman" w:eastAsia="Times New Roman" w:hAnsi="Times New Roman" w:cs="Times New Roman"/>
                <w:bCs/>
                <w:sz w:val="24"/>
                <w:szCs w:val="24"/>
              </w:rPr>
            </w:pPr>
            <w:r w:rsidRPr="00C122DB">
              <w:rPr>
                <w:rFonts w:ascii="Times New Roman" w:eastAsia="Times New Roman" w:hAnsi="Times New Roman" w:cs="Times New Roman"/>
                <w:bCs/>
                <w:sz w:val="24"/>
                <w:szCs w:val="24"/>
              </w:rPr>
              <w:t>Kods: HABALV22</w:t>
            </w:r>
          </w:p>
          <w:p w14:paraId="298035A0" w14:textId="77777777" w:rsidR="0013477E" w:rsidRPr="00C122DB" w:rsidRDefault="0013477E" w:rsidP="00BC2070">
            <w:pPr>
              <w:tabs>
                <w:tab w:val="left" w:pos="2160"/>
              </w:tabs>
              <w:spacing w:after="0" w:line="240" w:lineRule="auto"/>
              <w:ind w:right="49"/>
              <w:jc w:val="both"/>
              <w:rPr>
                <w:rFonts w:ascii="Times New Roman" w:eastAsia="Times New Roman" w:hAnsi="Times New Roman" w:cs="Times New Roman"/>
                <w:bCs/>
                <w:sz w:val="24"/>
                <w:szCs w:val="24"/>
              </w:rPr>
            </w:pPr>
          </w:p>
          <w:p w14:paraId="369606BB" w14:textId="77777777" w:rsidR="0013477E" w:rsidRPr="00C122DB" w:rsidRDefault="0013477E" w:rsidP="00BC2070">
            <w:pPr>
              <w:tabs>
                <w:tab w:val="left" w:pos="2160"/>
              </w:tabs>
              <w:spacing w:after="0" w:line="240" w:lineRule="auto"/>
              <w:ind w:right="49"/>
              <w:jc w:val="both"/>
              <w:rPr>
                <w:rFonts w:ascii="Times New Roman" w:eastAsia="Times New Roman" w:hAnsi="Times New Roman" w:cs="Times New Roman"/>
                <w:bCs/>
                <w:sz w:val="24"/>
                <w:szCs w:val="24"/>
              </w:rPr>
            </w:pPr>
            <w:r w:rsidRPr="00C122DB">
              <w:rPr>
                <w:rFonts w:ascii="Times New Roman" w:eastAsia="Times New Roman" w:hAnsi="Times New Roman" w:cs="Times New Roman"/>
                <w:bCs/>
                <w:sz w:val="24"/>
                <w:szCs w:val="24"/>
              </w:rPr>
              <w:t>_________________________</w:t>
            </w:r>
          </w:p>
          <w:p w14:paraId="348CF1FA" w14:textId="77777777" w:rsidR="0013477E" w:rsidRPr="00441794" w:rsidRDefault="0013477E" w:rsidP="00BC2070">
            <w:pPr>
              <w:tabs>
                <w:tab w:val="left" w:pos="2160"/>
              </w:tabs>
              <w:spacing w:after="0" w:line="240" w:lineRule="auto"/>
              <w:ind w:right="49"/>
              <w:jc w:val="both"/>
              <w:rPr>
                <w:rFonts w:ascii="Times New Roman" w:eastAsia="Times New Roman" w:hAnsi="Times New Roman" w:cs="Times New Roman"/>
                <w:bCs/>
                <w:strike/>
                <w:sz w:val="24"/>
                <w:szCs w:val="24"/>
              </w:rPr>
            </w:pPr>
            <w:proofErr w:type="spellStart"/>
            <w:r w:rsidRPr="00441794">
              <w:rPr>
                <w:rFonts w:ascii="Times New Roman" w:eastAsia="Times New Roman" w:hAnsi="Times New Roman" w:cs="Times New Roman"/>
                <w:bCs/>
                <w:strike/>
                <w:sz w:val="24"/>
                <w:szCs w:val="24"/>
              </w:rPr>
              <w:t>I.Kreicebrga</w:t>
            </w:r>
            <w:proofErr w:type="spellEnd"/>
          </w:p>
          <w:p w14:paraId="1E2BC695" w14:textId="77777777" w:rsidR="0013477E" w:rsidRDefault="0013477E" w:rsidP="00BC2070">
            <w:pPr>
              <w:tabs>
                <w:tab w:val="left" w:pos="2160"/>
              </w:tabs>
              <w:spacing w:after="0" w:line="240" w:lineRule="auto"/>
              <w:ind w:right="49"/>
              <w:jc w:val="both"/>
              <w:rPr>
                <w:rFonts w:ascii="Times New Roman" w:eastAsia="Times New Roman" w:hAnsi="Times New Roman" w:cs="Times New Roman"/>
                <w:bCs/>
                <w:sz w:val="24"/>
                <w:szCs w:val="24"/>
              </w:rPr>
            </w:pPr>
          </w:p>
          <w:p w14:paraId="106E15E7" w14:textId="77777777" w:rsidR="0013477E" w:rsidRDefault="0013477E" w:rsidP="00BC2070">
            <w:pPr>
              <w:tabs>
                <w:tab w:val="left" w:pos="2160"/>
              </w:tabs>
              <w:spacing w:after="0" w:line="240" w:lineRule="auto"/>
              <w:ind w:right="49"/>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_________________________</w:t>
            </w:r>
          </w:p>
          <w:p w14:paraId="6A4AF53D" w14:textId="77777777" w:rsidR="0013477E" w:rsidRDefault="0013477E" w:rsidP="00BC2070">
            <w:pPr>
              <w:tabs>
                <w:tab w:val="left" w:pos="2160"/>
              </w:tabs>
              <w:spacing w:after="0" w:line="240" w:lineRule="auto"/>
              <w:ind w:right="49"/>
              <w:jc w:val="both"/>
              <w:rPr>
                <w:rFonts w:ascii="Times New Roman" w:eastAsia="Times New Roman" w:hAnsi="Times New Roman" w:cs="Times New Roman"/>
                <w:bCs/>
                <w:sz w:val="24"/>
                <w:szCs w:val="24"/>
              </w:rPr>
            </w:pPr>
            <w:proofErr w:type="spellStart"/>
            <w:r>
              <w:rPr>
                <w:rFonts w:ascii="Times New Roman" w:eastAsia="Times New Roman" w:hAnsi="Times New Roman" w:cs="Times New Roman"/>
                <w:bCs/>
                <w:sz w:val="24"/>
                <w:szCs w:val="24"/>
              </w:rPr>
              <w:t>E.Buša</w:t>
            </w:r>
            <w:proofErr w:type="spellEnd"/>
          </w:p>
          <w:p w14:paraId="58AF1973" w14:textId="77777777" w:rsidR="0013477E" w:rsidRDefault="0013477E" w:rsidP="00BC2070">
            <w:pPr>
              <w:tabs>
                <w:tab w:val="left" w:pos="2160"/>
              </w:tabs>
              <w:spacing w:after="0" w:line="240" w:lineRule="auto"/>
              <w:ind w:right="49"/>
              <w:jc w:val="both"/>
              <w:rPr>
                <w:rFonts w:ascii="Times New Roman" w:eastAsia="Times New Roman" w:hAnsi="Times New Roman" w:cs="Times New Roman"/>
                <w:bCs/>
                <w:sz w:val="24"/>
                <w:szCs w:val="24"/>
              </w:rPr>
            </w:pPr>
          </w:p>
          <w:p w14:paraId="50702705" w14:textId="77777777" w:rsidR="0013477E" w:rsidRDefault="0013477E" w:rsidP="00BC2070">
            <w:pPr>
              <w:tabs>
                <w:tab w:val="left" w:pos="2160"/>
              </w:tabs>
              <w:spacing w:after="0" w:line="240" w:lineRule="auto"/>
              <w:ind w:right="49"/>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________________________</w:t>
            </w:r>
          </w:p>
          <w:p w14:paraId="7995C746" w14:textId="77777777" w:rsidR="0013477E" w:rsidRPr="00E647BE" w:rsidRDefault="0013477E" w:rsidP="00BC2070">
            <w:pPr>
              <w:tabs>
                <w:tab w:val="left" w:pos="2160"/>
              </w:tabs>
              <w:spacing w:after="0" w:line="240" w:lineRule="auto"/>
              <w:ind w:right="49"/>
              <w:jc w:val="both"/>
              <w:rPr>
                <w:rFonts w:ascii="Times New Roman" w:eastAsia="Times New Roman" w:hAnsi="Times New Roman" w:cs="Times New Roman"/>
                <w:bCs/>
                <w:sz w:val="24"/>
                <w:szCs w:val="24"/>
              </w:rPr>
            </w:pPr>
            <w:proofErr w:type="spellStart"/>
            <w:r>
              <w:rPr>
                <w:rFonts w:ascii="Times New Roman" w:eastAsia="Times New Roman" w:hAnsi="Times New Roman" w:cs="Times New Roman"/>
                <w:bCs/>
                <w:sz w:val="24"/>
                <w:szCs w:val="24"/>
              </w:rPr>
              <w:t>J.Komisars</w:t>
            </w:r>
            <w:proofErr w:type="spellEnd"/>
            <w:r>
              <w:rPr>
                <w:rFonts w:ascii="Times New Roman" w:eastAsia="Times New Roman" w:hAnsi="Times New Roman" w:cs="Times New Roman"/>
                <w:bCs/>
                <w:sz w:val="24"/>
                <w:szCs w:val="24"/>
              </w:rPr>
              <w:t xml:space="preserve"> </w:t>
            </w:r>
          </w:p>
        </w:tc>
        <w:tc>
          <w:tcPr>
            <w:tcW w:w="5528" w:type="dxa"/>
          </w:tcPr>
          <w:p w14:paraId="020ACE2E" w14:textId="77777777" w:rsidR="0013477E" w:rsidRPr="00C122DB" w:rsidRDefault="0013477E" w:rsidP="00BC2070">
            <w:pPr>
              <w:tabs>
                <w:tab w:val="left" w:pos="2160"/>
              </w:tabs>
              <w:spacing w:after="0" w:line="240" w:lineRule="auto"/>
              <w:ind w:right="49"/>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u w:val="single"/>
              </w:rPr>
              <w:t>Piegādātājs</w:t>
            </w:r>
            <w:r w:rsidRPr="00C122DB">
              <w:rPr>
                <w:rFonts w:ascii="Times New Roman" w:eastAsia="Times New Roman" w:hAnsi="Times New Roman" w:cs="Times New Roman"/>
                <w:b/>
                <w:bCs/>
                <w:sz w:val="24"/>
                <w:szCs w:val="24"/>
                <w:u w:val="single"/>
              </w:rPr>
              <w:t>:</w:t>
            </w:r>
          </w:p>
          <w:p w14:paraId="42FDF640" w14:textId="77777777" w:rsidR="009A7C34" w:rsidRPr="009030C4" w:rsidRDefault="009A7C34" w:rsidP="009A7C34">
            <w:pPr>
              <w:spacing w:after="0" w:line="240" w:lineRule="auto"/>
              <w:ind w:right="-6"/>
              <w:jc w:val="both"/>
              <w:rPr>
                <w:rFonts w:ascii="Times New Roman" w:eastAsia="Times New Roman" w:hAnsi="Times New Roman" w:cs="Times New Roman"/>
                <w:sz w:val="24"/>
                <w:szCs w:val="24"/>
              </w:rPr>
            </w:pPr>
            <w:r w:rsidRPr="009030C4">
              <w:rPr>
                <w:rFonts w:ascii="Times New Roman" w:eastAsia="Times New Roman" w:hAnsi="Times New Roman" w:cs="Times New Roman"/>
                <w:b/>
                <w:sz w:val="24"/>
                <w:szCs w:val="24"/>
              </w:rPr>
              <w:t>SIA</w:t>
            </w:r>
            <w:r w:rsidRPr="009030C4">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NMS Elpa</w:t>
            </w:r>
            <w:r w:rsidRPr="009030C4">
              <w:rPr>
                <w:rFonts w:ascii="Times New Roman" w:eastAsia="Times New Roman" w:hAnsi="Times New Roman" w:cs="Times New Roman"/>
                <w:sz w:val="24"/>
                <w:szCs w:val="24"/>
              </w:rPr>
              <w:t>”</w:t>
            </w:r>
          </w:p>
          <w:p w14:paraId="23DCC760" w14:textId="77777777" w:rsidR="009A7C34" w:rsidRPr="009030C4" w:rsidRDefault="009A7C34" w:rsidP="009A7C34">
            <w:pPr>
              <w:spacing w:after="0" w:line="240" w:lineRule="auto"/>
              <w:ind w:right="-6"/>
              <w:jc w:val="both"/>
              <w:rPr>
                <w:rFonts w:ascii="Times New Roman" w:eastAsia="Times New Roman" w:hAnsi="Times New Roman" w:cs="Times New Roman"/>
                <w:sz w:val="24"/>
                <w:szCs w:val="24"/>
              </w:rPr>
            </w:pPr>
            <w:proofErr w:type="spellStart"/>
            <w:r w:rsidRPr="009030C4">
              <w:rPr>
                <w:rFonts w:ascii="Times New Roman" w:eastAsia="Times New Roman" w:hAnsi="Times New Roman" w:cs="Times New Roman"/>
                <w:sz w:val="24"/>
                <w:szCs w:val="24"/>
              </w:rPr>
              <w:t>Reģ</w:t>
            </w:r>
            <w:proofErr w:type="spellEnd"/>
            <w:r w:rsidRPr="009030C4">
              <w:rPr>
                <w:rFonts w:ascii="Times New Roman" w:eastAsia="Times New Roman" w:hAnsi="Times New Roman" w:cs="Times New Roman"/>
                <w:sz w:val="24"/>
                <w:szCs w:val="24"/>
              </w:rPr>
              <w:t xml:space="preserve">. Nr. </w:t>
            </w:r>
            <w:r>
              <w:rPr>
                <w:rFonts w:ascii="Times New Roman" w:eastAsia="Times New Roman" w:hAnsi="Times New Roman" w:cs="Times New Roman"/>
                <w:sz w:val="24"/>
                <w:szCs w:val="24"/>
              </w:rPr>
              <w:t>40003348336</w:t>
            </w:r>
          </w:p>
          <w:p w14:paraId="67D96459" w14:textId="77777777" w:rsidR="009A7C34" w:rsidRPr="009030C4" w:rsidRDefault="009A7C34" w:rsidP="009A7C34">
            <w:pPr>
              <w:spacing w:after="0" w:line="240" w:lineRule="auto"/>
              <w:ind w:right="-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Malienas iela 31-22, Rīga, LV - 1079</w:t>
            </w:r>
          </w:p>
          <w:p w14:paraId="19EB8632" w14:textId="77777777" w:rsidR="009A7C34" w:rsidRPr="009030C4" w:rsidRDefault="009A7C34" w:rsidP="009A7C34">
            <w:pPr>
              <w:spacing w:after="0" w:line="240" w:lineRule="auto"/>
              <w:ind w:right="-6"/>
              <w:jc w:val="both"/>
              <w:rPr>
                <w:rFonts w:ascii="Times New Roman" w:eastAsia="Times New Roman" w:hAnsi="Times New Roman" w:cs="Times New Roman"/>
                <w:sz w:val="24"/>
                <w:szCs w:val="24"/>
              </w:rPr>
            </w:pPr>
            <w:r w:rsidRPr="009030C4">
              <w:rPr>
                <w:rFonts w:ascii="Times New Roman" w:eastAsia="Times New Roman" w:hAnsi="Times New Roman" w:cs="Times New Roman"/>
                <w:sz w:val="24"/>
                <w:szCs w:val="24"/>
              </w:rPr>
              <w:t>Konta Nr. LV</w:t>
            </w:r>
            <w:r>
              <w:rPr>
                <w:rFonts w:ascii="Times New Roman" w:eastAsia="Times New Roman" w:hAnsi="Times New Roman" w:cs="Times New Roman"/>
                <w:sz w:val="24"/>
                <w:szCs w:val="24"/>
              </w:rPr>
              <w:t>76</w:t>
            </w:r>
            <w:r w:rsidRPr="009030C4">
              <w:rPr>
                <w:rFonts w:ascii="Times New Roman" w:eastAsia="Times New Roman" w:hAnsi="Times New Roman" w:cs="Times New Roman"/>
                <w:sz w:val="24"/>
                <w:szCs w:val="24"/>
              </w:rPr>
              <w:t>HABA</w:t>
            </w:r>
            <w:r>
              <w:rPr>
                <w:rFonts w:ascii="Times New Roman" w:eastAsia="Times New Roman" w:hAnsi="Times New Roman" w:cs="Times New Roman"/>
                <w:sz w:val="24"/>
                <w:szCs w:val="24"/>
              </w:rPr>
              <w:t>0001408033881</w:t>
            </w:r>
          </w:p>
          <w:p w14:paraId="7B87FA29" w14:textId="77777777" w:rsidR="009A7C34" w:rsidRPr="009030C4" w:rsidRDefault="009A7C34" w:rsidP="009A7C34">
            <w:pPr>
              <w:spacing w:after="0" w:line="240" w:lineRule="auto"/>
              <w:ind w:right="-6"/>
              <w:jc w:val="both"/>
              <w:rPr>
                <w:rFonts w:ascii="Times New Roman" w:eastAsia="Times New Roman" w:hAnsi="Times New Roman" w:cs="Times New Roman"/>
                <w:sz w:val="24"/>
                <w:szCs w:val="24"/>
              </w:rPr>
            </w:pPr>
            <w:r w:rsidRPr="009030C4">
              <w:rPr>
                <w:rFonts w:ascii="Times New Roman" w:eastAsia="Times New Roman" w:hAnsi="Times New Roman" w:cs="Times New Roman"/>
                <w:sz w:val="24"/>
                <w:szCs w:val="24"/>
              </w:rPr>
              <w:t>Banka: AS Swedbank</w:t>
            </w:r>
          </w:p>
          <w:p w14:paraId="2A94FA78" w14:textId="77777777" w:rsidR="009A7C34" w:rsidRPr="009030C4" w:rsidRDefault="009A7C34" w:rsidP="009A7C34">
            <w:pPr>
              <w:spacing w:after="0" w:line="240" w:lineRule="auto"/>
              <w:ind w:right="-6"/>
              <w:jc w:val="both"/>
              <w:rPr>
                <w:rFonts w:ascii="Times New Roman" w:eastAsia="Times New Roman" w:hAnsi="Times New Roman" w:cs="Times New Roman"/>
                <w:sz w:val="24"/>
                <w:szCs w:val="24"/>
              </w:rPr>
            </w:pPr>
            <w:r w:rsidRPr="009030C4">
              <w:rPr>
                <w:rFonts w:ascii="Times New Roman" w:eastAsia="Times New Roman" w:hAnsi="Times New Roman" w:cs="Times New Roman"/>
                <w:sz w:val="24"/>
                <w:szCs w:val="24"/>
              </w:rPr>
              <w:t>Kods: HABALV22</w:t>
            </w:r>
          </w:p>
          <w:p w14:paraId="3059A5EF" w14:textId="77777777" w:rsidR="009A7C34" w:rsidRPr="009030C4" w:rsidRDefault="009A7C34" w:rsidP="009A7C34">
            <w:pPr>
              <w:spacing w:after="0" w:line="240" w:lineRule="auto"/>
              <w:ind w:right="-6"/>
              <w:jc w:val="both"/>
              <w:rPr>
                <w:rFonts w:ascii="Times New Roman" w:eastAsia="Times New Roman" w:hAnsi="Times New Roman" w:cs="Times New Roman"/>
                <w:sz w:val="24"/>
                <w:szCs w:val="24"/>
              </w:rPr>
            </w:pPr>
          </w:p>
          <w:p w14:paraId="7A3FA194" w14:textId="77777777" w:rsidR="009A7C34" w:rsidRPr="009030C4" w:rsidRDefault="009A7C34" w:rsidP="009A7C34">
            <w:pPr>
              <w:spacing w:after="0" w:line="240" w:lineRule="auto"/>
              <w:ind w:right="-6"/>
              <w:jc w:val="both"/>
              <w:rPr>
                <w:rFonts w:ascii="Times New Roman" w:eastAsia="Times New Roman" w:hAnsi="Times New Roman" w:cs="Times New Roman"/>
                <w:sz w:val="24"/>
                <w:szCs w:val="24"/>
              </w:rPr>
            </w:pPr>
          </w:p>
          <w:p w14:paraId="7626B036" w14:textId="77777777" w:rsidR="009A7C34" w:rsidRPr="009030C4" w:rsidRDefault="009A7C34" w:rsidP="009A7C34">
            <w:pPr>
              <w:spacing w:after="0" w:line="240" w:lineRule="auto"/>
              <w:ind w:right="-6"/>
              <w:jc w:val="both"/>
              <w:rPr>
                <w:rFonts w:ascii="Times New Roman" w:eastAsia="Times New Roman" w:hAnsi="Times New Roman" w:cs="Times New Roman"/>
                <w:sz w:val="24"/>
                <w:szCs w:val="24"/>
              </w:rPr>
            </w:pPr>
          </w:p>
          <w:p w14:paraId="4542F4CA" w14:textId="77777777" w:rsidR="009A7C34" w:rsidRPr="009030C4" w:rsidRDefault="009A7C34" w:rsidP="009A7C34">
            <w:pPr>
              <w:spacing w:after="0" w:line="240" w:lineRule="auto"/>
              <w:ind w:right="-6"/>
              <w:jc w:val="both"/>
              <w:rPr>
                <w:rFonts w:ascii="Times New Roman" w:eastAsia="Times New Roman" w:hAnsi="Times New Roman" w:cs="Times New Roman"/>
                <w:sz w:val="24"/>
                <w:szCs w:val="24"/>
              </w:rPr>
            </w:pPr>
            <w:r w:rsidRPr="009030C4">
              <w:rPr>
                <w:rFonts w:ascii="Times New Roman" w:eastAsia="Times New Roman" w:hAnsi="Times New Roman" w:cs="Times New Roman"/>
                <w:sz w:val="24"/>
                <w:szCs w:val="24"/>
              </w:rPr>
              <w:t>___________________________</w:t>
            </w:r>
          </w:p>
          <w:p w14:paraId="34B5B5E3" w14:textId="77777777" w:rsidR="009A7C34" w:rsidRPr="009030C4" w:rsidRDefault="009A7C34" w:rsidP="009A7C34">
            <w:pPr>
              <w:spacing w:after="0" w:line="240" w:lineRule="auto"/>
              <w:ind w:right="-6"/>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I.Čurkste</w:t>
            </w:r>
            <w:proofErr w:type="spellEnd"/>
          </w:p>
          <w:p w14:paraId="2540EE88" w14:textId="529B5E44" w:rsidR="0013477E" w:rsidRPr="00C122DB" w:rsidRDefault="0013477E" w:rsidP="00BC2070">
            <w:pPr>
              <w:tabs>
                <w:tab w:val="left" w:pos="2160"/>
              </w:tabs>
              <w:spacing w:after="0" w:line="240" w:lineRule="auto"/>
              <w:ind w:right="49"/>
              <w:jc w:val="both"/>
              <w:rPr>
                <w:rFonts w:ascii="Times New Roman" w:eastAsia="Times New Roman" w:hAnsi="Times New Roman" w:cs="Times New Roman"/>
                <w:bCs/>
                <w:sz w:val="24"/>
                <w:szCs w:val="24"/>
              </w:rPr>
            </w:pPr>
          </w:p>
        </w:tc>
      </w:tr>
    </w:tbl>
    <w:p w14:paraId="562CAF8E" w14:textId="3D9BC9BF" w:rsidR="00493E93" w:rsidRDefault="00493E93" w:rsidP="0013477E"/>
    <w:p w14:paraId="1C97710A" w14:textId="78D85F80" w:rsidR="0013477E" w:rsidRDefault="0013477E" w:rsidP="0013477E"/>
    <w:p w14:paraId="1FD4ADA9" w14:textId="3D16DF1F" w:rsidR="0013477E" w:rsidRDefault="0013477E" w:rsidP="0013477E"/>
    <w:p w14:paraId="317A80FA" w14:textId="43B2D30F" w:rsidR="0013477E" w:rsidRDefault="0013477E" w:rsidP="0013477E"/>
    <w:p w14:paraId="3E57B0EE" w14:textId="452B6311" w:rsidR="0013477E" w:rsidRDefault="0013477E" w:rsidP="0013477E"/>
    <w:p w14:paraId="2C845D64" w14:textId="6CFF937A" w:rsidR="0013477E" w:rsidRDefault="0013477E" w:rsidP="0013477E"/>
    <w:p w14:paraId="2DF08693" w14:textId="3E9BC337" w:rsidR="00175D2D" w:rsidRDefault="00175D2D" w:rsidP="0013477E"/>
    <w:p w14:paraId="789CE243" w14:textId="77777777" w:rsidR="00455154" w:rsidRDefault="00455154" w:rsidP="0013477E"/>
    <w:p w14:paraId="0DF6AA0E" w14:textId="77777777" w:rsidR="00175D2D" w:rsidRDefault="00175D2D" w:rsidP="0013477E"/>
    <w:sectPr w:rsidR="00175D2D" w:rsidSect="00E62E7C">
      <w:pgSz w:w="11906" w:h="16838"/>
      <w:pgMar w:top="1440" w:right="849"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E3E49D" w14:textId="77777777" w:rsidR="00156596" w:rsidRDefault="00156596" w:rsidP="00F531E6">
      <w:pPr>
        <w:spacing w:after="0" w:line="240" w:lineRule="auto"/>
      </w:pPr>
      <w:r>
        <w:separator/>
      </w:r>
    </w:p>
  </w:endnote>
  <w:endnote w:type="continuationSeparator" w:id="0">
    <w:p w14:paraId="1B3B1EB5" w14:textId="77777777" w:rsidR="00156596" w:rsidRDefault="00156596" w:rsidP="00F531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5F64B7" w14:textId="77777777" w:rsidR="00156596" w:rsidRDefault="00156596" w:rsidP="00F531E6">
      <w:pPr>
        <w:spacing w:after="0" w:line="240" w:lineRule="auto"/>
      </w:pPr>
      <w:r>
        <w:separator/>
      </w:r>
    </w:p>
  </w:footnote>
  <w:footnote w:type="continuationSeparator" w:id="0">
    <w:p w14:paraId="4515B60A" w14:textId="77777777" w:rsidR="00156596" w:rsidRDefault="00156596" w:rsidP="00F531E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C13ED"/>
    <w:multiLevelType w:val="multilevel"/>
    <w:tmpl w:val="FE84B20E"/>
    <w:lvl w:ilvl="0">
      <w:start w:val="3"/>
      <w:numFmt w:val="decimal"/>
      <w:lvlText w:val="%1."/>
      <w:lvlJc w:val="left"/>
      <w:pPr>
        <w:ind w:left="540" w:hanging="540"/>
      </w:pPr>
      <w:rPr>
        <w:rFonts w:hint="default"/>
      </w:rPr>
    </w:lvl>
    <w:lvl w:ilvl="1">
      <w:start w:val="4"/>
      <w:numFmt w:val="decimal"/>
      <w:lvlText w:val="%1.%2."/>
      <w:lvlJc w:val="left"/>
      <w:pPr>
        <w:ind w:left="1178" w:hanging="540"/>
      </w:pPr>
      <w:rPr>
        <w:rFonts w:hint="default"/>
      </w:rPr>
    </w:lvl>
    <w:lvl w:ilvl="2">
      <w:start w:val="4"/>
      <w:numFmt w:val="decimal"/>
      <w:lvlText w:val="%1.%2.%3."/>
      <w:lvlJc w:val="left"/>
      <w:pPr>
        <w:ind w:left="1996" w:hanging="720"/>
      </w:pPr>
      <w:rPr>
        <w:rFonts w:ascii="Times New Roman" w:hAnsi="Times New Roman" w:cs="Times New Roman" w:hint="default"/>
        <w:sz w:val="24"/>
        <w:szCs w:val="24"/>
      </w:rPr>
    </w:lvl>
    <w:lvl w:ilvl="3">
      <w:start w:val="1"/>
      <w:numFmt w:val="decimal"/>
      <w:lvlText w:val="%1.%2.%3.%4."/>
      <w:lvlJc w:val="left"/>
      <w:pPr>
        <w:ind w:left="2634" w:hanging="720"/>
      </w:pPr>
      <w:rPr>
        <w:rFonts w:hint="default"/>
      </w:rPr>
    </w:lvl>
    <w:lvl w:ilvl="4">
      <w:start w:val="1"/>
      <w:numFmt w:val="decimal"/>
      <w:lvlText w:val="%1.%2.%3.%4.%5."/>
      <w:lvlJc w:val="left"/>
      <w:pPr>
        <w:ind w:left="3632" w:hanging="1080"/>
      </w:pPr>
      <w:rPr>
        <w:rFonts w:hint="default"/>
      </w:rPr>
    </w:lvl>
    <w:lvl w:ilvl="5">
      <w:start w:val="1"/>
      <w:numFmt w:val="decimal"/>
      <w:lvlText w:val="%1.%2.%3.%4.%5.%6."/>
      <w:lvlJc w:val="left"/>
      <w:pPr>
        <w:ind w:left="4270" w:hanging="1080"/>
      </w:pPr>
      <w:rPr>
        <w:rFonts w:hint="default"/>
      </w:rPr>
    </w:lvl>
    <w:lvl w:ilvl="6">
      <w:start w:val="1"/>
      <w:numFmt w:val="decimal"/>
      <w:lvlText w:val="%1.%2.%3.%4.%5.%6.%7."/>
      <w:lvlJc w:val="left"/>
      <w:pPr>
        <w:ind w:left="5268" w:hanging="1440"/>
      </w:pPr>
      <w:rPr>
        <w:rFonts w:hint="default"/>
      </w:rPr>
    </w:lvl>
    <w:lvl w:ilvl="7">
      <w:start w:val="1"/>
      <w:numFmt w:val="decimal"/>
      <w:lvlText w:val="%1.%2.%3.%4.%5.%6.%7.%8."/>
      <w:lvlJc w:val="left"/>
      <w:pPr>
        <w:ind w:left="5906" w:hanging="1440"/>
      </w:pPr>
      <w:rPr>
        <w:rFonts w:hint="default"/>
      </w:rPr>
    </w:lvl>
    <w:lvl w:ilvl="8">
      <w:start w:val="1"/>
      <w:numFmt w:val="decimal"/>
      <w:lvlText w:val="%1.%2.%3.%4.%5.%6.%7.%8.%9."/>
      <w:lvlJc w:val="left"/>
      <w:pPr>
        <w:ind w:left="6904" w:hanging="1800"/>
      </w:pPr>
      <w:rPr>
        <w:rFonts w:hint="default"/>
      </w:rPr>
    </w:lvl>
  </w:abstractNum>
  <w:abstractNum w:abstractNumId="1" w15:restartNumberingAfterBreak="0">
    <w:nsid w:val="0E53395B"/>
    <w:multiLevelType w:val="multilevel"/>
    <w:tmpl w:val="6870F174"/>
    <w:lvl w:ilvl="0">
      <w:start w:val="1"/>
      <w:numFmt w:val="decimal"/>
      <w:lvlText w:val="%1."/>
      <w:lvlJc w:val="left"/>
      <w:pPr>
        <w:tabs>
          <w:tab w:val="num" w:pos="720"/>
        </w:tabs>
        <w:ind w:left="720" w:hanging="360"/>
      </w:pPr>
      <w:rPr>
        <w:rFonts w:ascii="Times New Roman" w:hAnsi="Times New Roman" w:cs="Times New Roman" w:hint="default"/>
        <w:sz w:val="24"/>
        <w:szCs w:val="24"/>
      </w:rPr>
    </w:lvl>
    <w:lvl w:ilvl="1">
      <w:start w:val="1"/>
      <w:numFmt w:val="decimal"/>
      <w:isLgl/>
      <w:lvlText w:val="%1.%2."/>
      <w:lvlJc w:val="left"/>
      <w:pPr>
        <w:tabs>
          <w:tab w:val="num" w:pos="562"/>
        </w:tabs>
        <w:ind w:left="562" w:hanging="420"/>
      </w:pPr>
      <w:rPr>
        <w:rFonts w:ascii="Times New Roman" w:hAnsi="Times New Roman" w:cs="Times New Roman" w:hint="default"/>
        <w:b w:val="0"/>
        <w:i w:val="0"/>
        <w:sz w:val="24"/>
        <w:szCs w:val="24"/>
      </w:rPr>
    </w:lvl>
    <w:lvl w:ilvl="2">
      <w:start w:val="1"/>
      <w:numFmt w:val="decimal"/>
      <w:isLgl/>
      <w:lvlText w:val="%1.%2.%3."/>
      <w:lvlJc w:val="left"/>
      <w:pPr>
        <w:tabs>
          <w:tab w:val="num" w:pos="1997"/>
        </w:tabs>
        <w:ind w:left="1997" w:hanging="720"/>
      </w:pPr>
      <w:rPr>
        <w:rFonts w:ascii="Times New Roman" w:hAnsi="Times New Roman" w:cs="Times New Roman" w:hint="default"/>
        <w:b w:val="0"/>
        <w:sz w:val="24"/>
        <w:szCs w:val="24"/>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 w15:restartNumberingAfterBreak="0">
    <w:nsid w:val="14B64933"/>
    <w:multiLevelType w:val="multilevel"/>
    <w:tmpl w:val="7C94C9F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ascii="Times New Roman" w:hAnsi="Times New Roman" w:cs="Times New Roman" w:hint="default"/>
        <w:sz w:val="24"/>
        <w:szCs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4FBB6F7D"/>
    <w:multiLevelType w:val="multilevel"/>
    <w:tmpl w:val="9A7AB886"/>
    <w:lvl w:ilvl="0">
      <w:start w:val="5"/>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 w15:restartNumberingAfterBreak="0">
    <w:nsid w:val="52B93A83"/>
    <w:multiLevelType w:val="multilevel"/>
    <w:tmpl w:val="EA903ED4"/>
    <w:lvl w:ilvl="0">
      <w:start w:val="4"/>
      <w:numFmt w:val="decimal"/>
      <w:lvlText w:val="%1."/>
      <w:lvlJc w:val="left"/>
      <w:pPr>
        <w:ind w:left="540" w:hanging="540"/>
      </w:pPr>
    </w:lvl>
    <w:lvl w:ilvl="1">
      <w:start w:val="3"/>
      <w:numFmt w:val="decimal"/>
      <w:lvlText w:val="%1.%2."/>
      <w:lvlJc w:val="left"/>
      <w:pPr>
        <w:ind w:left="900" w:hanging="540"/>
      </w:pPr>
      <w:rPr>
        <w:rFonts w:ascii="Times New Roman" w:hAnsi="Times New Roman" w:cs="Times New Roman" w:hint="default"/>
        <w:sz w:val="24"/>
        <w:szCs w:val="24"/>
      </w:rPr>
    </w:lvl>
    <w:lvl w:ilvl="2">
      <w:start w:val="2"/>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5" w15:restartNumberingAfterBreak="0">
    <w:nsid w:val="57726692"/>
    <w:multiLevelType w:val="multilevel"/>
    <w:tmpl w:val="EDAC90C2"/>
    <w:lvl w:ilvl="0">
      <w:start w:val="7"/>
      <w:numFmt w:val="decimal"/>
      <w:lvlText w:val="%1."/>
      <w:lvlJc w:val="left"/>
      <w:pPr>
        <w:ind w:left="360" w:hanging="360"/>
      </w:pPr>
      <w:rPr>
        <w:rFonts w:hint="default"/>
      </w:rPr>
    </w:lvl>
    <w:lvl w:ilvl="1">
      <w:start w:val="1"/>
      <w:numFmt w:val="decimal"/>
      <w:lvlText w:val="%1.%2."/>
      <w:lvlJc w:val="left"/>
      <w:pPr>
        <w:ind w:left="360" w:hanging="360"/>
      </w:pPr>
      <w:rPr>
        <w:rFonts w:ascii="Times New Roman" w:hAnsi="Times New Roman" w:cs="Times New Roman" w:hint="default"/>
        <w:sz w:val="24"/>
        <w:szCs w:val="24"/>
      </w:rPr>
    </w:lvl>
    <w:lvl w:ilvl="2">
      <w:start w:val="1"/>
      <w:numFmt w:val="decimal"/>
      <w:lvlText w:val="%1.%2.%3."/>
      <w:lvlJc w:val="left"/>
      <w:pPr>
        <w:ind w:left="720" w:hanging="720"/>
      </w:pPr>
      <w:rPr>
        <w:rFonts w:ascii="Times New Roman" w:hAnsi="Times New Roman" w:cs="Times New Roman" w:hint="default"/>
        <w:sz w:val="24"/>
        <w:szCs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72144229"/>
    <w:multiLevelType w:val="hybridMultilevel"/>
    <w:tmpl w:val="99049370"/>
    <w:lvl w:ilvl="0" w:tplc="0426000F">
      <w:start w:val="1"/>
      <w:numFmt w:val="decimal"/>
      <w:lvlText w:val="%1."/>
      <w:lvlJc w:val="left"/>
      <w:pPr>
        <w:tabs>
          <w:tab w:val="num" w:pos="360"/>
        </w:tabs>
        <w:ind w:left="360" w:hanging="360"/>
      </w:pPr>
    </w:lvl>
    <w:lvl w:ilvl="1" w:tplc="B12C9A80">
      <w:start w:val="1"/>
      <w:numFmt w:val="decimal"/>
      <w:lvlText w:val="3.%2."/>
      <w:lvlJc w:val="left"/>
      <w:pPr>
        <w:tabs>
          <w:tab w:val="num" w:pos="1500"/>
        </w:tabs>
        <w:ind w:left="1500" w:hanging="360"/>
      </w:pPr>
    </w:lvl>
    <w:lvl w:ilvl="2" w:tplc="0426001B">
      <w:start w:val="1"/>
      <w:numFmt w:val="lowerRoman"/>
      <w:lvlText w:val="%3."/>
      <w:lvlJc w:val="right"/>
      <w:pPr>
        <w:tabs>
          <w:tab w:val="num" w:pos="2220"/>
        </w:tabs>
        <w:ind w:left="2220" w:hanging="180"/>
      </w:pPr>
    </w:lvl>
    <w:lvl w:ilvl="3" w:tplc="0426000F">
      <w:start w:val="1"/>
      <w:numFmt w:val="decimal"/>
      <w:lvlText w:val="%4."/>
      <w:lvlJc w:val="left"/>
      <w:pPr>
        <w:tabs>
          <w:tab w:val="num" w:pos="2940"/>
        </w:tabs>
        <w:ind w:left="2940" w:hanging="360"/>
      </w:pPr>
    </w:lvl>
    <w:lvl w:ilvl="4" w:tplc="04260019">
      <w:start w:val="1"/>
      <w:numFmt w:val="lowerLetter"/>
      <w:lvlText w:val="%5."/>
      <w:lvlJc w:val="left"/>
      <w:pPr>
        <w:tabs>
          <w:tab w:val="num" w:pos="3660"/>
        </w:tabs>
        <w:ind w:left="3660" w:hanging="360"/>
      </w:pPr>
    </w:lvl>
    <w:lvl w:ilvl="5" w:tplc="0426001B">
      <w:start w:val="1"/>
      <w:numFmt w:val="lowerRoman"/>
      <w:lvlText w:val="%6."/>
      <w:lvlJc w:val="right"/>
      <w:pPr>
        <w:tabs>
          <w:tab w:val="num" w:pos="4380"/>
        </w:tabs>
        <w:ind w:left="4380" w:hanging="180"/>
      </w:pPr>
    </w:lvl>
    <w:lvl w:ilvl="6" w:tplc="0426000F">
      <w:start w:val="1"/>
      <w:numFmt w:val="decimal"/>
      <w:lvlText w:val="%7."/>
      <w:lvlJc w:val="left"/>
      <w:pPr>
        <w:tabs>
          <w:tab w:val="num" w:pos="5100"/>
        </w:tabs>
        <w:ind w:left="5100" w:hanging="360"/>
      </w:pPr>
    </w:lvl>
    <w:lvl w:ilvl="7" w:tplc="04260019">
      <w:start w:val="1"/>
      <w:numFmt w:val="lowerLetter"/>
      <w:lvlText w:val="%8."/>
      <w:lvlJc w:val="left"/>
      <w:pPr>
        <w:tabs>
          <w:tab w:val="num" w:pos="5820"/>
        </w:tabs>
        <w:ind w:left="5820" w:hanging="360"/>
      </w:pPr>
    </w:lvl>
    <w:lvl w:ilvl="8" w:tplc="0426001B">
      <w:start w:val="1"/>
      <w:numFmt w:val="lowerRoman"/>
      <w:lvlText w:val="%9."/>
      <w:lvlJc w:val="right"/>
      <w:pPr>
        <w:tabs>
          <w:tab w:val="num" w:pos="6540"/>
        </w:tabs>
        <w:ind w:left="6540" w:hanging="180"/>
      </w:pPr>
    </w:lvl>
  </w:abstractNum>
  <w:num w:numId="1">
    <w:abstractNumId w:val="4"/>
  </w:num>
  <w:num w:numId="2">
    <w:abstractNumId w:val="5"/>
  </w:num>
  <w:num w:numId="3">
    <w:abstractNumId w:val="0"/>
  </w:num>
  <w:num w:numId="4">
    <w:abstractNumId w:val="2"/>
  </w:num>
  <w:num w:numId="5">
    <w:abstractNumId w:val="1"/>
  </w:num>
  <w:num w:numId="6">
    <w:abstractNumId w:val="3"/>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2852"/>
    <w:rsid w:val="0008674F"/>
    <w:rsid w:val="001115C3"/>
    <w:rsid w:val="0013477E"/>
    <w:rsid w:val="00156596"/>
    <w:rsid w:val="001625EE"/>
    <w:rsid w:val="00175D2D"/>
    <w:rsid w:val="001A1789"/>
    <w:rsid w:val="00290A0E"/>
    <w:rsid w:val="00441794"/>
    <w:rsid w:val="00455154"/>
    <w:rsid w:val="00493E93"/>
    <w:rsid w:val="008F2852"/>
    <w:rsid w:val="009407BA"/>
    <w:rsid w:val="009A7C34"/>
    <w:rsid w:val="00AD140F"/>
    <w:rsid w:val="00BC2070"/>
    <w:rsid w:val="00C6747A"/>
    <w:rsid w:val="00CA62EA"/>
    <w:rsid w:val="00E62E7C"/>
    <w:rsid w:val="00E90092"/>
    <w:rsid w:val="00F531E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6B2A86"/>
  <w15:chartTrackingRefBased/>
  <w15:docId w15:val="{6B78C852-79C8-42E0-BEC8-B3719D24C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531E6"/>
    <w:pPr>
      <w:tabs>
        <w:tab w:val="center" w:pos="4153"/>
        <w:tab w:val="right" w:pos="8306"/>
      </w:tabs>
      <w:spacing w:after="0" w:line="240" w:lineRule="auto"/>
    </w:pPr>
  </w:style>
  <w:style w:type="character" w:customStyle="1" w:styleId="HeaderChar">
    <w:name w:val="Header Char"/>
    <w:basedOn w:val="DefaultParagraphFont"/>
    <w:link w:val="Header"/>
    <w:uiPriority w:val="99"/>
    <w:rsid w:val="00F531E6"/>
  </w:style>
  <w:style w:type="paragraph" w:styleId="Footer">
    <w:name w:val="footer"/>
    <w:basedOn w:val="Normal"/>
    <w:link w:val="FooterChar"/>
    <w:uiPriority w:val="99"/>
    <w:unhideWhenUsed/>
    <w:rsid w:val="00F531E6"/>
    <w:pPr>
      <w:tabs>
        <w:tab w:val="center" w:pos="4153"/>
        <w:tab w:val="right" w:pos="8306"/>
      </w:tabs>
      <w:spacing w:after="0" w:line="240" w:lineRule="auto"/>
    </w:pPr>
  </w:style>
  <w:style w:type="character" w:customStyle="1" w:styleId="FooterChar">
    <w:name w:val="Footer Char"/>
    <w:basedOn w:val="DefaultParagraphFont"/>
    <w:link w:val="Footer"/>
    <w:uiPriority w:val="99"/>
    <w:rsid w:val="00F531E6"/>
  </w:style>
  <w:style w:type="character" w:styleId="Hyperlink">
    <w:name w:val="Hyperlink"/>
    <w:basedOn w:val="DefaultParagraphFont"/>
    <w:uiPriority w:val="99"/>
    <w:semiHidden/>
    <w:unhideWhenUsed/>
    <w:rsid w:val="00E90092"/>
    <w:rPr>
      <w:color w:val="0563C1"/>
      <w:u w:val="single"/>
    </w:rPr>
  </w:style>
  <w:style w:type="character" w:styleId="FollowedHyperlink">
    <w:name w:val="FollowedHyperlink"/>
    <w:basedOn w:val="DefaultParagraphFont"/>
    <w:uiPriority w:val="99"/>
    <w:semiHidden/>
    <w:unhideWhenUsed/>
    <w:rsid w:val="00E90092"/>
    <w:rPr>
      <w:color w:val="954F72"/>
      <w:u w:val="single"/>
    </w:rPr>
  </w:style>
  <w:style w:type="paragraph" w:customStyle="1" w:styleId="msonormal0">
    <w:name w:val="msonormal"/>
    <w:basedOn w:val="Normal"/>
    <w:rsid w:val="00E90092"/>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font5">
    <w:name w:val="font5"/>
    <w:basedOn w:val="Normal"/>
    <w:rsid w:val="00E90092"/>
    <w:pPr>
      <w:spacing w:before="100" w:beforeAutospacing="1" w:after="100" w:afterAutospacing="1" w:line="240" w:lineRule="auto"/>
    </w:pPr>
    <w:rPr>
      <w:rFonts w:ascii="Times New Roman" w:eastAsia="Times New Roman" w:hAnsi="Times New Roman" w:cs="Times New Roman"/>
      <w:b/>
      <w:bCs/>
      <w:sz w:val="20"/>
      <w:szCs w:val="20"/>
      <w:lang w:eastAsia="lv-LV"/>
    </w:rPr>
  </w:style>
  <w:style w:type="paragraph" w:customStyle="1" w:styleId="font6">
    <w:name w:val="font6"/>
    <w:basedOn w:val="Normal"/>
    <w:rsid w:val="00E90092"/>
    <w:pPr>
      <w:spacing w:before="100" w:beforeAutospacing="1" w:after="100" w:afterAutospacing="1" w:line="240" w:lineRule="auto"/>
    </w:pPr>
    <w:rPr>
      <w:rFonts w:ascii="Times New Roman" w:eastAsia="Times New Roman" w:hAnsi="Times New Roman" w:cs="Times New Roman"/>
      <w:sz w:val="20"/>
      <w:szCs w:val="20"/>
      <w:lang w:eastAsia="lv-LV"/>
    </w:rPr>
  </w:style>
  <w:style w:type="paragraph" w:customStyle="1" w:styleId="font7">
    <w:name w:val="font7"/>
    <w:basedOn w:val="Normal"/>
    <w:rsid w:val="00E90092"/>
    <w:pPr>
      <w:spacing w:before="100" w:beforeAutospacing="1" w:after="100" w:afterAutospacing="1" w:line="240" w:lineRule="auto"/>
    </w:pPr>
    <w:rPr>
      <w:rFonts w:ascii="Times New Roman" w:eastAsia="Times New Roman" w:hAnsi="Times New Roman" w:cs="Times New Roman"/>
      <w:sz w:val="20"/>
      <w:szCs w:val="20"/>
      <w:lang w:eastAsia="lv-LV"/>
    </w:rPr>
  </w:style>
  <w:style w:type="paragraph" w:customStyle="1" w:styleId="font8">
    <w:name w:val="font8"/>
    <w:basedOn w:val="Normal"/>
    <w:rsid w:val="00E90092"/>
    <w:pPr>
      <w:spacing w:before="100" w:beforeAutospacing="1" w:after="100" w:afterAutospacing="1" w:line="240" w:lineRule="auto"/>
    </w:pPr>
    <w:rPr>
      <w:rFonts w:ascii="Times New Roman" w:eastAsia="Times New Roman" w:hAnsi="Times New Roman" w:cs="Times New Roman"/>
      <w:sz w:val="20"/>
      <w:szCs w:val="20"/>
      <w:u w:val="single"/>
      <w:lang w:eastAsia="lv-LV"/>
    </w:rPr>
  </w:style>
  <w:style w:type="paragraph" w:customStyle="1" w:styleId="font9">
    <w:name w:val="font9"/>
    <w:basedOn w:val="Normal"/>
    <w:rsid w:val="00E90092"/>
    <w:pPr>
      <w:spacing w:before="100" w:beforeAutospacing="1" w:after="100" w:afterAutospacing="1" w:line="240" w:lineRule="auto"/>
    </w:pPr>
    <w:rPr>
      <w:rFonts w:ascii="Times New Roman" w:eastAsia="Times New Roman" w:hAnsi="Times New Roman" w:cs="Times New Roman"/>
      <w:sz w:val="20"/>
      <w:szCs w:val="20"/>
      <w:lang w:eastAsia="lv-LV"/>
    </w:rPr>
  </w:style>
  <w:style w:type="paragraph" w:customStyle="1" w:styleId="font10">
    <w:name w:val="font10"/>
    <w:basedOn w:val="Normal"/>
    <w:rsid w:val="00E90092"/>
    <w:pPr>
      <w:spacing w:before="100" w:beforeAutospacing="1" w:after="100" w:afterAutospacing="1" w:line="240" w:lineRule="auto"/>
    </w:pPr>
    <w:rPr>
      <w:rFonts w:ascii="Times New Roman" w:eastAsia="Times New Roman" w:hAnsi="Times New Roman" w:cs="Times New Roman"/>
      <w:b/>
      <w:bCs/>
      <w:color w:val="FF0000"/>
      <w:sz w:val="20"/>
      <w:szCs w:val="20"/>
      <w:lang w:eastAsia="lv-LV"/>
    </w:rPr>
  </w:style>
  <w:style w:type="paragraph" w:customStyle="1" w:styleId="xl68">
    <w:name w:val="xl68"/>
    <w:basedOn w:val="Normal"/>
    <w:rsid w:val="00E90092"/>
    <w:pPr>
      <w:spacing w:before="100" w:beforeAutospacing="1" w:after="100" w:afterAutospacing="1" w:line="240" w:lineRule="auto"/>
      <w:jc w:val="right"/>
      <w:textAlignment w:val="center"/>
    </w:pPr>
    <w:rPr>
      <w:rFonts w:ascii="Times New Roman" w:eastAsia="Times New Roman" w:hAnsi="Times New Roman" w:cs="Times New Roman"/>
      <w:sz w:val="20"/>
      <w:szCs w:val="20"/>
      <w:lang w:eastAsia="lv-LV"/>
    </w:rPr>
  </w:style>
  <w:style w:type="paragraph" w:customStyle="1" w:styleId="xl69">
    <w:name w:val="xl69"/>
    <w:basedOn w:val="Normal"/>
    <w:rsid w:val="00E90092"/>
    <w:pPr>
      <w:spacing w:before="100" w:beforeAutospacing="1" w:after="100" w:afterAutospacing="1" w:line="240" w:lineRule="auto"/>
      <w:jc w:val="center"/>
    </w:pPr>
    <w:rPr>
      <w:rFonts w:ascii="Times New Roman" w:eastAsia="Times New Roman" w:hAnsi="Times New Roman" w:cs="Times New Roman"/>
      <w:b/>
      <w:bCs/>
      <w:i/>
      <w:iCs/>
      <w:sz w:val="24"/>
      <w:szCs w:val="24"/>
      <w:lang w:eastAsia="lv-LV"/>
    </w:rPr>
  </w:style>
  <w:style w:type="paragraph" w:customStyle="1" w:styleId="xl70">
    <w:name w:val="xl70"/>
    <w:basedOn w:val="Normal"/>
    <w:rsid w:val="00E90092"/>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lv-LV"/>
    </w:rPr>
  </w:style>
  <w:style w:type="paragraph" w:customStyle="1" w:styleId="xl71">
    <w:name w:val="xl71"/>
    <w:basedOn w:val="Normal"/>
    <w:rsid w:val="00E90092"/>
    <w:pPr>
      <w:pBdr>
        <w:top w:val="single" w:sz="4" w:space="0" w:color="auto"/>
        <w:left w:val="single" w:sz="4" w:space="0" w:color="auto"/>
        <w:right w:val="single" w:sz="4" w:space="0" w:color="auto"/>
      </w:pBdr>
      <w:shd w:val="clear" w:color="000000" w:fill="A9D08E"/>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lv-LV"/>
    </w:rPr>
  </w:style>
  <w:style w:type="paragraph" w:customStyle="1" w:styleId="xl72">
    <w:name w:val="xl72"/>
    <w:basedOn w:val="Normal"/>
    <w:rsid w:val="00E90092"/>
    <w:pPr>
      <w:pBdr>
        <w:top w:val="single" w:sz="4" w:space="0" w:color="auto"/>
        <w:left w:val="single" w:sz="4" w:space="0" w:color="auto"/>
        <w:bottom w:val="single" w:sz="4" w:space="0" w:color="auto"/>
      </w:pBdr>
      <w:shd w:val="clear" w:color="000000" w:fill="C6E0B4"/>
      <w:spacing w:before="100" w:beforeAutospacing="1" w:after="100" w:afterAutospacing="1" w:line="240" w:lineRule="auto"/>
      <w:textAlignment w:val="center"/>
    </w:pPr>
    <w:rPr>
      <w:rFonts w:ascii="Times New Roman" w:eastAsia="Times New Roman" w:hAnsi="Times New Roman" w:cs="Times New Roman"/>
      <w:b/>
      <w:bCs/>
      <w:sz w:val="24"/>
      <w:szCs w:val="24"/>
      <w:lang w:eastAsia="lv-LV"/>
    </w:rPr>
  </w:style>
  <w:style w:type="paragraph" w:customStyle="1" w:styleId="xl73">
    <w:name w:val="xl73"/>
    <w:basedOn w:val="Normal"/>
    <w:rsid w:val="00E90092"/>
    <w:pPr>
      <w:pBdr>
        <w:top w:val="single" w:sz="4" w:space="0" w:color="auto"/>
        <w:left w:val="single" w:sz="4" w:space="0" w:color="auto"/>
        <w:bottom w:val="single" w:sz="4" w:space="0" w:color="auto"/>
      </w:pBdr>
      <w:shd w:val="clear" w:color="000000" w:fill="C6E0B4"/>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lv-LV"/>
    </w:rPr>
  </w:style>
  <w:style w:type="paragraph" w:customStyle="1" w:styleId="xl74">
    <w:name w:val="xl74"/>
    <w:basedOn w:val="Normal"/>
    <w:rsid w:val="00E90092"/>
    <w:pPr>
      <w:pBdr>
        <w:top w:val="single" w:sz="4" w:space="0" w:color="auto"/>
        <w:bottom w:val="single" w:sz="4" w:space="0" w:color="auto"/>
      </w:pBdr>
      <w:shd w:val="clear" w:color="000000" w:fill="C6E0B4"/>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lv-LV"/>
    </w:rPr>
  </w:style>
  <w:style w:type="paragraph" w:customStyle="1" w:styleId="xl75">
    <w:name w:val="xl75"/>
    <w:basedOn w:val="Normal"/>
    <w:rsid w:val="00E90092"/>
    <w:pPr>
      <w:pBdr>
        <w:top w:val="single" w:sz="4" w:space="0" w:color="auto"/>
        <w:bottom w:val="single" w:sz="4" w:space="0" w:color="auto"/>
        <w:right w:val="single" w:sz="4" w:space="0" w:color="auto"/>
      </w:pBdr>
      <w:shd w:val="clear" w:color="000000" w:fill="C6E0B4"/>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lv-LV"/>
    </w:rPr>
  </w:style>
  <w:style w:type="paragraph" w:customStyle="1" w:styleId="xl76">
    <w:name w:val="xl76"/>
    <w:basedOn w:val="Normal"/>
    <w:rsid w:val="00E90092"/>
    <w:pPr>
      <w:pBdr>
        <w:top w:val="single" w:sz="4" w:space="0" w:color="auto"/>
        <w:left w:val="single" w:sz="4" w:space="0" w:color="auto"/>
        <w:bottom w:val="single" w:sz="4" w:space="0" w:color="auto"/>
      </w:pBdr>
      <w:shd w:val="clear" w:color="000000" w:fill="E2EFDA"/>
      <w:spacing w:before="100" w:beforeAutospacing="1" w:after="100" w:afterAutospacing="1" w:line="240" w:lineRule="auto"/>
      <w:jc w:val="right"/>
      <w:textAlignment w:val="center"/>
    </w:pPr>
    <w:rPr>
      <w:rFonts w:ascii="Times New Roman" w:eastAsia="Times New Roman" w:hAnsi="Times New Roman" w:cs="Times New Roman"/>
      <w:b/>
      <w:bCs/>
      <w:sz w:val="20"/>
      <w:szCs w:val="20"/>
      <w:lang w:eastAsia="lv-LV"/>
    </w:rPr>
  </w:style>
  <w:style w:type="paragraph" w:customStyle="1" w:styleId="xl77">
    <w:name w:val="xl77"/>
    <w:basedOn w:val="Normal"/>
    <w:rsid w:val="00E90092"/>
    <w:pPr>
      <w:pBdr>
        <w:top w:val="single" w:sz="4" w:space="0" w:color="auto"/>
        <w:bottom w:val="single" w:sz="4" w:space="0" w:color="auto"/>
        <w:right w:val="single" w:sz="4" w:space="0" w:color="auto"/>
      </w:pBdr>
      <w:shd w:val="clear" w:color="000000" w:fill="E2EFDA"/>
      <w:spacing w:before="100" w:beforeAutospacing="1" w:after="100" w:afterAutospacing="1" w:line="240" w:lineRule="auto"/>
      <w:textAlignment w:val="center"/>
    </w:pPr>
    <w:rPr>
      <w:rFonts w:ascii="Times New Roman" w:eastAsia="Times New Roman" w:hAnsi="Times New Roman" w:cs="Times New Roman"/>
      <w:b/>
      <w:bCs/>
      <w:sz w:val="20"/>
      <w:szCs w:val="20"/>
      <w:lang w:eastAsia="lv-LV"/>
    </w:rPr>
  </w:style>
  <w:style w:type="paragraph" w:customStyle="1" w:styleId="xl78">
    <w:name w:val="xl78"/>
    <w:basedOn w:val="Normal"/>
    <w:rsid w:val="00E90092"/>
    <w:pPr>
      <w:pBdr>
        <w:top w:val="single" w:sz="4" w:space="0" w:color="auto"/>
        <w:left w:val="single" w:sz="4" w:space="0" w:color="auto"/>
        <w:bottom w:val="single" w:sz="4" w:space="0" w:color="auto"/>
      </w:pBdr>
      <w:shd w:val="clear" w:color="000000" w:fill="E2EFDA"/>
      <w:spacing w:before="100" w:beforeAutospacing="1" w:after="100" w:afterAutospacing="1" w:line="240" w:lineRule="auto"/>
      <w:textAlignment w:val="top"/>
    </w:pPr>
    <w:rPr>
      <w:rFonts w:ascii="Times New Roman" w:eastAsia="Times New Roman" w:hAnsi="Times New Roman" w:cs="Times New Roman"/>
      <w:b/>
      <w:bCs/>
      <w:sz w:val="24"/>
      <w:szCs w:val="24"/>
      <w:lang w:eastAsia="lv-LV"/>
    </w:rPr>
  </w:style>
  <w:style w:type="paragraph" w:customStyle="1" w:styleId="xl79">
    <w:name w:val="xl79"/>
    <w:basedOn w:val="Normal"/>
    <w:rsid w:val="00E90092"/>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lv-LV"/>
    </w:rPr>
  </w:style>
  <w:style w:type="paragraph" w:customStyle="1" w:styleId="xl80">
    <w:name w:val="xl80"/>
    <w:basedOn w:val="Normal"/>
    <w:rsid w:val="00E90092"/>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lv-LV"/>
    </w:rPr>
  </w:style>
  <w:style w:type="paragraph" w:customStyle="1" w:styleId="xl81">
    <w:name w:val="xl81"/>
    <w:basedOn w:val="Normal"/>
    <w:rsid w:val="00E90092"/>
    <w:pPr>
      <w:pBdr>
        <w:top w:val="single" w:sz="4" w:space="0" w:color="auto"/>
        <w:left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b/>
      <w:bCs/>
      <w:sz w:val="20"/>
      <w:szCs w:val="20"/>
      <w:lang w:eastAsia="lv-LV"/>
    </w:rPr>
  </w:style>
  <w:style w:type="paragraph" w:customStyle="1" w:styleId="xl82">
    <w:name w:val="xl82"/>
    <w:basedOn w:val="Normal"/>
    <w:rsid w:val="00E90092"/>
    <w:pPr>
      <w:pBdr>
        <w:top w:val="single" w:sz="4" w:space="0" w:color="auto"/>
        <w:left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0"/>
      <w:szCs w:val="20"/>
      <w:lang w:eastAsia="lv-LV"/>
    </w:rPr>
  </w:style>
  <w:style w:type="paragraph" w:customStyle="1" w:styleId="xl83">
    <w:name w:val="xl83"/>
    <w:basedOn w:val="Normal"/>
    <w:rsid w:val="00E90092"/>
    <w:pPr>
      <w:pBdr>
        <w:top w:val="single" w:sz="4" w:space="0" w:color="auto"/>
        <w:left w:val="single" w:sz="4"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lv-LV"/>
    </w:rPr>
  </w:style>
  <w:style w:type="paragraph" w:customStyle="1" w:styleId="xl84">
    <w:name w:val="xl84"/>
    <w:basedOn w:val="Normal"/>
    <w:rsid w:val="00E90092"/>
    <w:pPr>
      <w:pBdr>
        <w:top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lv-LV"/>
    </w:rPr>
  </w:style>
  <w:style w:type="paragraph" w:customStyle="1" w:styleId="xl85">
    <w:name w:val="xl85"/>
    <w:basedOn w:val="Normal"/>
    <w:rsid w:val="00E90092"/>
    <w:pPr>
      <w:pBdr>
        <w:top w:val="single" w:sz="4" w:space="0" w:color="auto"/>
        <w:left w:val="single" w:sz="4" w:space="0" w:color="auto"/>
        <w:bottom w:val="single" w:sz="8" w:space="0" w:color="auto"/>
      </w:pBdr>
      <w:spacing w:before="100" w:beforeAutospacing="1" w:after="100" w:afterAutospacing="1" w:line="240" w:lineRule="auto"/>
      <w:jc w:val="right"/>
      <w:textAlignment w:val="top"/>
    </w:pPr>
    <w:rPr>
      <w:rFonts w:ascii="Times New Roman" w:eastAsia="Times New Roman" w:hAnsi="Times New Roman" w:cs="Times New Roman"/>
      <w:sz w:val="20"/>
      <w:szCs w:val="20"/>
      <w:lang w:eastAsia="lv-LV"/>
    </w:rPr>
  </w:style>
  <w:style w:type="paragraph" w:customStyle="1" w:styleId="xl86">
    <w:name w:val="xl86"/>
    <w:basedOn w:val="Normal"/>
    <w:rsid w:val="00E90092"/>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lv-LV"/>
    </w:rPr>
  </w:style>
  <w:style w:type="paragraph" w:customStyle="1" w:styleId="xl87">
    <w:name w:val="xl87"/>
    <w:basedOn w:val="Normal"/>
    <w:rsid w:val="00E90092"/>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lv-LV"/>
    </w:rPr>
  </w:style>
  <w:style w:type="paragraph" w:customStyle="1" w:styleId="xl88">
    <w:name w:val="xl88"/>
    <w:basedOn w:val="Normal"/>
    <w:rsid w:val="00E90092"/>
    <w:pPr>
      <w:pBdr>
        <w:left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0"/>
      <w:szCs w:val="20"/>
      <w:lang w:eastAsia="lv-LV"/>
    </w:rPr>
  </w:style>
  <w:style w:type="paragraph" w:customStyle="1" w:styleId="xl89">
    <w:name w:val="xl89"/>
    <w:basedOn w:val="Normal"/>
    <w:rsid w:val="00E90092"/>
    <w:pPr>
      <w:pBdr>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0"/>
      <w:szCs w:val="20"/>
      <w:lang w:eastAsia="lv-LV"/>
    </w:rPr>
  </w:style>
  <w:style w:type="paragraph" w:customStyle="1" w:styleId="xl90">
    <w:name w:val="xl90"/>
    <w:basedOn w:val="Normal"/>
    <w:rsid w:val="00E90092"/>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lv-LV"/>
    </w:rPr>
  </w:style>
  <w:style w:type="paragraph" w:customStyle="1" w:styleId="xl91">
    <w:name w:val="xl91"/>
    <w:basedOn w:val="Normal"/>
    <w:rsid w:val="00E90092"/>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0"/>
      <w:szCs w:val="20"/>
      <w:lang w:eastAsia="lv-LV"/>
    </w:rPr>
  </w:style>
  <w:style w:type="paragraph" w:customStyle="1" w:styleId="xl92">
    <w:name w:val="xl92"/>
    <w:basedOn w:val="Normal"/>
    <w:rsid w:val="00E90092"/>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lv-LV"/>
    </w:rPr>
  </w:style>
  <w:style w:type="paragraph" w:customStyle="1" w:styleId="xl93">
    <w:name w:val="xl93"/>
    <w:basedOn w:val="Normal"/>
    <w:rsid w:val="00E90092"/>
    <w:pPr>
      <w:pBdr>
        <w:top w:val="single" w:sz="4" w:space="0" w:color="auto"/>
        <w:left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0"/>
      <w:szCs w:val="20"/>
      <w:lang w:eastAsia="lv-LV"/>
    </w:rPr>
  </w:style>
  <w:style w:type="paragraph" w:customStyle="1" w:styleId="xl94">
    <w:name w:val="xl94"/>
    <w:basedOn w:val="Normal"/>
    <w:rsid w:val="00E90092"/>
    <w:pPr>
      <w:pBdr>
        <w:top w:val="single" w:sz="4" w:space="0" w:color="auto"/>
        <w:left w:val="single" w:sz="4" w:space="0" w:color="auto"/>
        <w:bottom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sz w:val="20"/>
      <w:szCs w:val="20"/>
      <w:lang w:eastAsia="lv-LV"/>
    </w:rPr>
  </w:style>
  <w:style w:type="paragraph" w:customStyle="1" w:styleId="xl95">
    <w:name w:val="xl95"/>
    <w:basedOn w:val="Normal"/>
    <w:rsid w:val="00E90092"/>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lv-LV"/>
    </w:rPr>
  </w:style>
  <w:style w:type="paragraph" w:customStyle="1" w:styleId="xl96">
    <w:name w:val="xl96"/>
    <w:basedOn w:val="Normal"/>
    <w:rsid w:val="00E90092"/>
    <w:pPr>
      <w:pBdr>
        <w:left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0"/>
      <w:szCs w:val="20"/>
      <w:lang w:eastAsia="lv-LV"/>
    </w:rPr>
  </w:style>
  <w:style w:type="paragraph" w:customStyle="1" w:styleId="xl97">
    <w:name w:val="xl97"/>
    <w:basedOn w:val="Normal"/>
    <w:rsid w:val="00E90092"/>
    <w:pPr>
      <w:pBdr>
        <w:top w:val="single" w:sz="4" w:space="0" w:color="auto"/>
        <w:left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0"/>
      <w:szCs w:val="20"/>
      <w:lang w:eastAsia="lv-LV"/>
    </w:rPr>
  </w:style>
  <w:style w:type="paragraph" w:customStyle="1" w:styleId="xl98">
    <w:name w:val="xl98"/>
    <w:basedOn w:val="Normal"/>
    <w:rsid w:val="00E90092"/>
    <w:pPr>
      <w:pBdr>
        <w:top w:val="single" w:sz="4" w:space="0" w:color="auto"/>
        <w:left w:val="single" w:sz="4" w:space="0" w:color="auto"/>
        <w:bottom w:val="single" w:sz="8" w:space="0" w:color="auto"/>
      </w:pBdr>
      <w:spacing w:before="100" w:beforeAutospacing="1" w:after="100" w:afterAutospacing="1" w:line="240" w:lineRule="auto"/>
      <w:jc w:val="right"/>
      <w:textAlignment w:val="top"/>
    </w:pPr>
    <w:rPr>
      <w:rFonts w:ascii="Times New Roman" w:eastAsia="Times New Roman" w:hAnsi="Times New Roman" w:cs="Times New Roman"/>
      <w:sz w:val="20"/>
      <w:szCs w:val="20"/>
      <w:lang w:eastAsia="lv-LV"/>
    </w:rPr>
  </w:style>
  <w:style w:type="paragraph" w:customStyle="1" w:styleId="xl99">
    <w:name w:val="xl99"/>
    <w:basedOn w:val="Normal"/>
    <w:rsid w:val="00E90092"/>
    <w:pPr>
      <w:pBdr>
        <w:left w:val="single" w:sz="4" w:space="0" w:color="auto"/>
        <w:bottom w:val="single" w:sz="4" w:space="0" w:color="auto"/>
      </w:pBdr>
      <w:shd w:val="clear" w:color="000000" w:fill="E2EFDA"/>
      <w:spacing w:before="100" w:beforeAutospacing="1" w:after="100" w:afterAutospacing="1" w:line="240" w:lineRule="auto"/>
      <w:jc w:val="right"/>
      <w:textAlignment w:val="center"/>
    </w:pPr>
    <w:rPr>
      <w:rFonts w:ascii="Times New Roman" w:eastAsia="Times New Roman" w:hAnsi="Times New Roman" w:cs="Times New Roman"/>
      <w:b/>
      <w:bCs/>
      <w:sz w:val="20"/>
      <w:szCs w:val="20"/>
      <w:lang w:eastAsia="lv-LV"/>
    </w:rPr>
  </w:style>
  <w:style w:type="paragraph" w:customStyle="1" w:styleId="xl100">
    <w:name w:val="xl100"/>
    <w:basedOn w:val="Normal"/>
    <w:rsid w:val="00E90092"/>
    <w:pPr>
      <w:pBdr>
        <w:bottom w:val="single" w:sz="4" w:space="0" w:color="auto"/>
        <w:right w:val="single" w:sz="4" w:space="0" w:color="auto"/>
      </w:pBdr>
      <w:shd w:val="clear" w:color="000000" w:fill="E2EFDA"/>
      <w:spacing w:before="100" w:beforeAutospacing="1" w:after="100" w:afterAutospacing="1" w:line="240" w:lineRule="auto"/>
      <w:textAlignment w:val="center"/>
    </w:pPr>
    <w:rPr>
      <w:rFonts w:ascii="Times New Roman" w:eastAsia="Times New Roman" w:hAnsi="Times New Roman" w:cs="Times New Roman"/>
      <w:b/>
      <w:bCs/>
      <w:sz w:val="20"/>
      <w:szCs w:val="20"/>
      <w:lang w:eastAsia="lv-LV"/>
    </w:rPr>
  </w:style>
  <w:style w:type="paragraph" w:customStyle="1" w:styleId="xl101">
    <w:name w:val="xl101"/>
    <w:basedOn w:val="Normal"/>
    <w:rsid w:val="00E90092"/>
    <w:pPr>
      <w:pBdr>
        <w:left w:val="single" w:sz="4" w:space="0" w:color="auto"/>
        <w:bottom w:val="single" w:sz="4" w:space="0" w:color="auto"/>
      </w:pBdr>
      <w:shd w:val="clear" w:color="000000" w:fill="E2EFDA"/>
      <w:spacing w:before="100" w:beforeAutospacing="1" w:after="100" w:afterAutospacing="1" w:line="240" w:lineRule="auto"/>
      <w:textAlignment w:val="top"/>
    </w:pPr>
    <w:rPr>
      <w:rFonts w:ascii="Times New Roman" w:eastAsia="Times New Roman" w:hAnsi="Times New Roman" w:cs="Times New Roman"/>
      <w:b/>
      <w:bCs/>
      <w:sz w:val="24"/>
      <w:szCs w:val="24"/>
      <w:lang w:eastAsia="lv-LV"/>
    </w:rPr>
  </w:style>
  <w:style w:type="paragraph" w:customStyle="1" w:styleId="xl102">
    <w:name w:val="xl102"/>
    <w:basedOn w:val="Normal"/>
    <w:rsid w:val="00E90092"/>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lv-LV"/>
    </w:rPr>
  </w:style>
  <w:style w:type="paragraph" w:customStyle="1" w:styleId="xl103">
    <w:name w:val="xl103"/>
    <w:basedOn w:val="Normal"/>
    <w:rsid w:val="00E90092"/>
    <w:pPr>
      <w:pBdr>
        <w:top w:val="single" w:sz="4" w:space="0" w:color="auto"/>
        <w:left w:val="single" w:sz="4" w:space="0" w:color="auto"/>
        <w:bottom w:val="single" w:sz="4" w:space="0" w:color="auto"/>
      </w:pBdr>
      <w:shd w:val="clear" w:color="000000" w:fill="F4B084"/>
      <w:spacing w:before="100" w:beforeAutospacing="1" w:after="100" w:afterAutospacing="1" w:line="240" w:lineRule="auto"/>
      <w:jc w:val="right"/>
      <w:textAlignment w:val="center"/>
    </w:pPr>
    <w:rPr>
      <w:rFonts w:ascii="Times New Roman" w:eastAsia="Times New Roman" w:hAnsi="Times New Roman" w:cs="Times New Roman"/>
      <w:sz w:val="20"/>
      <w:szCs w:val="20"/>
      <w:lang w:eastAsia="lv-LV"/>
    </w:rPr>
  </w:style>
  <w:style w:type="paragraph" w:customStyle="1" w:styleId="xl104">
    <w:name w:val="xl104"/>
    <w:basedOn w:val="Normal"/>
    <w:rsid w:val="00E90092"/>
    <w:pPr>
      <w:pBdr>
        <w:top w:val="single" w:sz="4" w:space="0" w:color="auto"/>
        <w:bottom w:val="single" w:sz="4" w:space="0" w:color="auto"/>
      </w:pBdr>
      <w:shd w:val="clear" w:color="000000" w:fill="F4B084"/>
      <w:spacing w:before="100" w:beforeAutospacing="1" w:after="100" w:afterAutospacing="1" w:line="240" w:lineRule="auto"/>
      <w:textAlignment w:val="center"/>
    </w:pPr>
    <w:rPr>
      <w:rFonts w:ascii="Times New Roman" w:eastAsia="Times New Roman" w:hAnsi="Times New Roman" w:cs="Times New Roman"/>
      <w:b/>
      <w:bCs/>
      <w:i/>
      <w:iCs/>
      <w:sz w:val="20"/>
      <w:szCs w:val="20"/>
      <w:lang w:eastAsia="lv-LV"/>
    </w:rPr>
  </w:style>
  <w:style w:type="paragraph" w:customStyle="1" w:styleId="xl105">
    <w:name w:val="xl105"/>
    <w:basedOn w:val="Normal"/>
    <w:rsid w:val="00E90092"/>
    <w:pPr>
      <w:pBdr>
        <w:top w:val="single" w:sz="4" w:space="0" w:color="auto"/>
        <w:left w:val="single" w:sz="4" w:space="0" w:color="auto"/>
        <w:bottom w:val="single" w:sz="4" w:space="0" w:color="auto"/>
      </w:pBdr>
      <w:shd w:val="clear" w:color="000000" w:fill="F4B084"/>
      <w:spacing w:before="100" w:beforeAutospacing="1" w:after="100" w:afterAutospacing="1" w:line="240" w:lineRule="auto"/>
      <w:textAlignment w:val="center"/>
    </w:pPr>
    <w:rPr>
      <w:rFonts w:ascii="Times New Roman" w:eastAsia="Times New Roman" w:hAnsi="Times New Roman" w:cs="Times New Roman"/>
      <w:b/>
      <w:bCs/>
      <w:i/>
      <w:iCs/>
      <w:sz w:val="20"/>
      <w:szCs w:val="20"/>
      <w:lang w:eastAsia="lv-LV"/>
    </w:rPr>
  </w:style>
  <w:style w:type="paragraph" w:customStyle="1" w:styleId="xl106">
    <w:name w:val="xl106"/>
    <w:basedOn w:val="Normal"/>
    <w:rsid w:val="00E90092"/>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0"/>
      <w:szCs w:val="20"/>
      <w:lang w:eastAsia="lv-LV"/>
    </w:rPr>
  </w:style>
  <w:style w:type="paragraph" w:customStyle="1" w:styleId="xl107">
    <w:name w:val="xl107"/>
    <w:basedOn w:val="Normal"/>
    <w:rsid w:val="00E90092"/>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lv-LV"/>
    </w:rPr>
  </w:style>
  <w:style w:type="paragraph" w:customStyle="1" w:styleId="xl108">
    <w:name w:val="xl108"/>
    <w:basedOn w:val="Normal"/>
    <w:rsid w:val="00E900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lv-LV"/>
    </w:rPr>
  </w:style>
  <w:style w:type="paragraph" w:customStyle="1" w:styleId="xl109">
    <w:name w:val="xl109"/>
    <w:basedOn w:val="Normal"/>
    <w:rsid w:val="00E900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lv-LV"/>
    </w:rPr>
  </w:style>
  <w:style w:type="paragraph" w:customStyle="1" w:styleId="xl110">
    <w:name w:val="xl110"/>
    <w:basedOn w:val="Normal"/>
    <w:rsid w:val="00E90092"/>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lv-LV"/>
    </w:rPr>
  </w:style>
  <w:style w:type="paragraph" w:customStyle="1" w:styleId="xl111">
    <w:name w:val="xl111"/>
    <w:basedOn w:val="Normal"/>
    <w:rsid w:val="00E900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lang w:eastAsia="lv-LV"/>
    </w:rPr>
  </w:style>
  <w:style w:type="paragraph" w:customStyle="1" w:styleId="xl112">
    <w:name w:val="xl112"/>
    <w:basedOn w:val="Normal"/>
    <w:rsid w:val="00E900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lv-LV"/>
    </w:rPr>
  </w:style>
  <w:style w:type="paragraph" w:customStyle="1" w:styleId="xl113">
    <w:name w:val="xl113"/>
    <w:basedOn w:val="Normal"/>
    <w:rsid w:val="00E90092"/>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lv-LV"/>
    </w:rPr>
  </w:style>
  <w:style w:type="paragraph" w:customStyle="1" w:styleId="xl114">
    <w:name w:val="xl114"/>
    <w:basedOn w:val="Normal"/>
    <w:rsid w:val="00E9009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0"/>
      <w:szCs w:val="20"/>
      <w:lang w:eastAsia="lv-LV"/>
    </w:rPr>
  </w:style>
  <w:style w:type="paragraph" w:customStyle="1" w:styleId="xl115">
    <w:name w:val="xl115"/>
    <w:basedOn w:val="Normal"/>
    <w:rsid w:val="00E9009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xl116">
    <w:name w:val="xl116"/>
    <w:basedOn w:val="Normal"/>
    <w:rsid w:val="00E90092"/>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lv-LV"/>
    </w:rPr>
  </w:style>
  <w:style w:type="paragraph" w:customStyle="1" w:styleId="xl117">
    <w:name w:val="xl117"/>
    <w:basedOn w:val="Normal"/>
    <w:rsid w:val="00E900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lv-LV"/>
    </w:rPr>
  </w:style>
  <w:style w:type="paragraph" w:customStyle="1" w:styleId="xl118">
    <w:name w:val="xl118"/>
    <w:basedOn w:val="Normal"/>
    <w:rsid w:val="00E90092"/>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lv-LV"/>
    </w:rPr>
  </w:style>
  <w:style w:type="paragraph" w:customStyle="1" w:styleId="xl119">
    <w:name w:val="xl119"/>
    <w:basedOn w:val="Normal"/>
    <w:rsid w:val="00E9009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lv-LV"/>
    </w:rPr>
  </w:style>
  <w:style w:type="paragraph" w:customStyle="1" w:styleId="xl120">
    <w:name w:val="xl120"/>
    <w:basedOn w:val="Normal"/>
    <w:rsid w:val="00E900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lv-LV"/>
    </w:rPr>
  </w:style>
  <w:style w:type="paragraph" w:customStyle="1" w:styleId="xl121">
    <w:name w:val="xl121"/>
    <w:basedOn w:val="Normal"/>
    <w:rsid w:val="00E90092"/>
    <w:pPr>
      <w:pBdr>
        <w:left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b/>
      <w:bCs/>
      <w:sz w:val="20"/>
      <w:szCs w:val="20"/>
      <w:lang w:eastAsia="lv-LV"/>
    </w:rPr>
  </w:style>
  <w:style w:type="paragraph" w:customStyle="1" w:styleId="xl122">
    <w:name w:val="xl122"/>
    <w:basedOn w:val="Normal"/>
    <w:rsid w:val="00E90092"/>
    <w:pPr>
      <w:pBdr>
        <w:top w:val="single" w:sz="4" w:space="0" w:color="auto"/>
        <w:left w:val="single" w:sz="4" w:space="0" w:color="auto"/>
        <w:bottom w:val="single" w:sz="4" w:space="0" w:color="auto"/>
      </w:pBdr>
      <w:shd w:val="clear" w:color="000000" w:fill="C6E0B4"/>
      <w:spacing w:before="100" w:beforeAutospacing="1" w:after="100" w:afterAutospacing="1" w:line="240" w:lineRule="auto"/>
      <w:textAlignment w:val="top"/>
    </w:pPr>
    <w:rPr>
      <w:rFonts w:ascii="Times New Roman" w:eastAsia="Times New Roman" w:hAnsi="Times New Roman" w:cs="Times New Roman"/>
      <w:b/>
      <w:bCs/>
      <w:sz w:val="24"/>
      <w:szCs w:val="24"/>
      <w:lang w:eastAsia="lv-LV"/>
    </w:rPr>
  </w:style>
  <w:style w:type="paragraph" w:customStyle="1" w:styleId="xl123">
    <w:name w:val="xl123"/>
    <w:basedOn w:val="Normal"/>
    <w:rsid w:val="00E90092"/>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lv-LV"/>
    </w:rPr>
  </w:style>
  <w:style w:type="paragraph" w:customStyle="1" w:styleId="xl124">
    <w:name w:val="xl124"/>
    <w:basedOn w:val="Normal"/>
    <w:rsid w:val="00E90092"/>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0"/>
      <w:szCs w:val="20"/>
      <w:lang w:eastAsia="lv-LV"/>
    </w:rPr>
  </w:style>
  <w:style w:type="paragraph" w:customStyle="1" w:styleId="xl125">
    <w:name w:val="xl125"/>
    <w:basedOn w:val="Normal"/>
    <w:rsid w:val="00E90092"/>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lv-LV"/>
    </w:rPr>
  </w:style>
  <w:style w:type="paragraph" w:customStyle="1" w:styleId="xl126">
    <w:name w:val="xl126"/>
    <w:basedOn w:val="Normal"/>
    <w:rsid w:val="00E900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lv-LV"/>
    </w:rPr>
  </w:style>
  <w:style w:type="paragraph" w:customStyle="1" w:styleId="xl127">
    <w:name w:val="xl127"/>
    <w:basedOn w:val="Normal"/>
    <w:rsid w:val="00E900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lv-LV"/>
    </w:rPr>
  </w:style>
  <w:style w:type="paragraph" w:customStyle="1" w:styleId="xl128">
    <w:name w:val="xl128"/>
    <w:basedOn w:val="Normal"/>
    <w:rsid w:val="00E900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lv-LV"/>
    </w:rPr>
  </w:style>
  <w:style w:type="paragraph" w:customStyle="1" w:styleId="xl129">
    <w:name w:val="xl129"/>
    <w:basedOn w:val="Normal"/>
    <w:rsid w:val="00E900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lang w:eastAsia="lv-LV"/>
    </w:rPr>
  </w:style>
  <w:style w:type="paragraph" w:customStyle="1" w:styleId="xl130">
    <w:name w:val="xl130"/>
    <w:basedOn w:val="Normal"/>
    <w:rsid w:val="00E90092"/>
    <w:pP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lv-LV"/>
    </w:rPr>
  </w:style>
  <w:style w:type="paragraph" w:customStyle="1" w:styleId="xl131">
    <w:name w:val="xl131"/>
    <w:basedOn w:val="Normal"/>
    <w:rsid w:val="00E90092"/>
    <w:pP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lang w:eastAsia="lv-LV"/>
    </w:rPr>
  </w:style>
  <w:style w:type="paragraph" w:customStyle="1" w:styleId="xl132">
    <w:name w:val="xl132"/>
    <w:basedOn w:val="Normal"/>
    <w:rsid w:val="00E90092"/>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lv-LV"/>
    </w:rPr>
  </w:style>
  <w:style w:type="paragraph" w:customStyle="1" w:styleId="xl133">
    <w:name w:val="xl133"/>
    <w:basedOn w:val="Normal"/>
    <w:rsid w:val="00E90092"/>
    <w:pPr>
      <w:spacing w:before="100" w:beforeAutospacing="1" w:after="100" w:afterAutospacing="1" w:line="240" w:lineRule="auto"/>
      <w:textAlignment w:val="center"/>
    </w:pPr>
    <w:rPr>
      <w:rFonts w:ascii="Times New Roman" w:eastAsia="Times New Roman" w:hAnsi="Times New Roman" w:cs="Times New Roman"/>
      <w:b/>
      <w:bCs/>
      <w:sz w:val="20"/>
      <w:szCs w:val="20"/>
      <w:lang w:eastAsia="lv-LV"/>
    </w:rPr>
  </w:style>
  <w:style w:type="paragraph" w:customStyle="1" w:styleId="xl134">
    <w:name w:val="xl134"/>
    <w:basedOn w:val="Normal"/>
    <w:rsid w:val="00E90092"/>
    <w:pPr>
      <w:pBdr>
        <w:top w:val="single" w:sz="4" w:space="0" w:color="auto"/>
        <w:left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0"/>
      <w:szCs w:val="20"/>
      <w:lang w:eastAsia="lv-LV"/>
    </w:rPr>
  </w:style>
  <w:style w:type="paragraph" w:customStyle="1" w:styleId="xl135">
    <w:name w:val="xl135"/>
    <w:basedOn w:val="Normal"/>
    <w:rsid w:val="00E90092"/>
    <w:pPr>
      <w:pBdr>
        <w:top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0"/>
      <w:szCs w:val="20"/>
      <w:lang w:eastAsia="lv-LV"/>
    </w:rPr>
  </w:style>
  <w:style w:type="paragraph" w:customStyle="1" w:styleId="xl136">
    <w:name w:val="xl136"/>
    <w:basedOn w:val="Normal"/>
    <w:rsid w:val="00E900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lv-LV"/>
    </w:rPr>
  </w:style>
  <w:style w:type="paragraph" w:customStyle="1" w:styleId="xl137">
    <w:name w:val="xl137"/>
    <w:basedOn w:val="Normal"/>
    <w:rsid w:val="00E90092"/>
    <w:pPr>
      <w:pBdr>
        <w:top w:val="single" w:sz="4" w:space="0" w:color="auto"/>
        <w:left w:val="single" w:sz="4" w:space="0" w:color="auto"/>
        <w:bottom w:val="single" w:sz="4" w:space="0" w:color="auto"/>
      </w:pBdr>
      <w:shd w:val="clear" w:color="000000" w:fill="A9D08E"/>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lv-LV"/>
    </w:rPr>
  </w:style>
  <w:style w:type="paragraph" w:customStyle="1" w:styleId="xl138">
    <w:name w:val="xl138"/>
    <w:basedOn w:val="Normal"/>
    <w:rsid w:val="00E90092"/>
    <w:pPr>
      <w:pBdr>
        <w:top w:val="single" w:sz="4" w:space="0" w:color="auto"/>
        <w:bottom w:val="single" w:sz="4" w:space="0" w:color="auto"/>
        <w:right w:val="single" w:sz="4" w:space="0" w:color="auto"/>
      </w:pBdr>
      <w:shd w:val="clear" w:color="000000" w:fill="A9D08E"/>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lv-LV"/>
    </w:rPr>
  </w:style>
  <w:style w:type="paragraph" w:customStyle="1" w:styleId="xl139">
    <w:name w:val="xl139"/>
    <w:basedOn w:val="Normal"/>
    <w:rsid w:val="00E90092"/>
    <w:pPr>
      <w:pBdr>
        <w:top w:val="single" w:sz="4" w:space="0" w:color="auto"/>
        <w:left w:val="single" w:sz="4" w:space="0" w:color="auto"/>
        <w:bottom w:val="single" w:sz="4" w:space="0" w:color="auto"/>
      </w:pBdr>
      <w:shd w:val="clear" w:color="000000" w:fill="C6E0B4"/>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lv-LV"/>
    </w:rPr>
  </w:style>
  <w:style w:type="paragraph" w:customStyle="1" w:styleId="xl140">
    <w:name w:val="xl140"/>
    <w:basedOn w:val="Normal"/>
    <w:rsid w:val="00E90092"/>
    <w:pPr>
      <w:pBdr>
        <w:top w:val="single" w:sz="4" w:space="0" w:color="auto"/>
        <w:bottom w:val="single" w:sz="4" w:space="0" w:color="auto"/>
        <w:right w:val="single" w:sz="4" w:space="0" w:color="auto"/>
      </w:pBdr>
      <w:shd w:val="clear" w:color="000000" w:fill="C6E0B4"/>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lv-LV"/>
    </w:rPr>
  </w:style>
  <w:style w:type="paragraph" w:customStyle="1" w:styleId="xl141">
    <w:name w:val="xl141"/>
    <w:basedOn w:val="Normal"/>
    <w:rsid w:val="00E90092"/>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lv-LV"/>
    </w:rPr>
  </w:style>
  <w:style w:type="paragraph" w:customStyle="1" w:styleId="xl142">
    <w:name w:val="xl142"/>
    <w:basedOn w:val="Normal"/>
    <w:rsid w:val="00E900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lv-LV"/>
    </w:rPr>
  </w:style>
  <w:style w:type="paragraph" w:customStyle="1" w:styleId="xl143">
    <w:name w:val="xl143"/>
    <w:basedOn w:val="Normal"/>
    <w:rsid w:val="00E9009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lv-LV"/>
    </w:rPr>
  </w:style>
  <w:style w:type="paragraph" w:customStyle="1" w:styleId="xl144">
    <w:name w:val="xl144"/>
    <w:basedOn w:val="Normal"/>
    <w:rsid w:val="00E90092"/>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lv-LV"/>
    </w:rPr>
  </w:style>
  <w:style w:type="paragraph" w:customStyle="1" w:styleId="xl145">
    <w:name w:val="xl145"/>
    <w:basedOn w:val="Normal"/>
    <w:rsid w:val="00E9009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lv-LV"/>
    </w:rPr>
  </w:style>
  <w:style w:type="paragraph" w:customStyle="1" w:styleId="xl146">
    <w:name w:val="xl146"/>
    <w:basedOn w:val="Normal"/>
    <w:rsid w:val="00E90092"/>
    <w:pPr>
      <w:pBdr>
        <w:top w:val="single" w:sz="4" w:space="0" w:color="auto"/>
        <w:left w:val="single" w:sz="4"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lv-LV"/>
    </w:rPr>
  </w:style>
  <w:style w:type="paragraph" w:customStyle="1" w:styleId="xl147">
    <w:name w:val="xl147"/>
    <w:basedOn w:val="Normal"/>
    <w:rsid w:val="00E90092"/>
    <w:pPr>
      <w:pBdr>
        <w:top w:val="single" w:sz="4"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lv-LV"/>
    </w:rPr>
  </w:style>
  <w:style w:type="paragraph" w:customStyle="1" w:styleId="xl148">
    <w:name w:val="xl148"/>
    <w:basedOn w:val="Normal"/>
    <w:rsid w:val="00E90092"/>
    <w:pPr>
      <w:pBdr>
        <w:top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lv-LV"/>
    </w:rPr>
  </w:style>
  <w:style w:type="paragraph" w:customStyle="1" w:styleId="xl149">
    <w:name w:val="xl149"/>
    <w:basedOn w:val="Normal"/>
    <w:rsid w:val="00E9009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lv-LV"/>
    </w:rPr>
  </w:style>
  <w:style w:type="paragraph" w:customStyle="1" w:styleId="xl150">
    <w:name w:val="xl150"/>
    <w:basedOn w:val="Normal"/>
    <w:rsid w:val="00E900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lv-LV"/>
    </w:rPr>
  </w:style>
  <w:style w:type="paragraph" w:customStyle="1" w:styleId="xl151">
    <w:name w:val="xl151"/>
    <w:basedOn w:val="Normal"/>
    <w:rsid w:val="00E90092"/>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lv-LV"/>
    </w:rPr>
  </w:style>
  <w:style w:type="paragraph" w:customStyle="1" w:styleId="xl152">
    <w:name w:val="xl152"/>
    <w:basedOn w:val="Normal"/>
    <w:rsid w:val="00E90092"/>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lv-LV"/>
    </w:rPr>
  </w:style>
  <w:style w:type="paragraph" w:customStyle="1" w:styleId="xl153">
    <w:name w:val="xl153"/>
    <w:basedOn w:val="Normal"/>
    <w:rsid w:val="00E90092"/>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lv-LV"/>
    </w:rPr>
  </w:style>
  <w:style w:type="paragraph" w:customStyle="1" w:styleId="xl154">
    <w:name w:val="xl154"/>
    <w:basedOn w:val="Normal"/>
    <w:rsid w:val="00E9009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lv-LV"/>
    </w:rPr>
  </w:style>
  <w:style w:type="paragraph" w:customStyle="1" w:styleId="xl155">
    <w:name w:val="xl155"/>
    <w:basedOn w:val="Normal"/>
    <w:rsid w:val="00E90092"/>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lv-LV"/>
    </w:rPr>
  </w:style>
  <w:style w:type="paragraph" w:customStyle="1" w:styleId="xl156">
    <w:name w:val="xl156"/>
    <w:basedOn w:val="Normal"/>
    <w:rsid w:val="00E9009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lv-LV"/>
    </w:rPr>
  </w:style>
  <w:style w:type="paragraph" w:customStyle="1" w:styleId="xl157">
    <w:name w:val="xl157"/>
    <w:basedOn w:val="Normal"/>
    <w:rsid w:val="00E90092"/>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lv-LV"/>
    </w:rPr>
  </w:style>
  <w:style w:type="paragraph" w:customStyle="1" w:styleId="xl158">
    <w:name w:val="xl158"/>
    <w:basedOn w:val="Normal"/>
    <w:rsid w:val="00E90092"/>
    <w:pPr>
      <w:pBdr>
        <w:left w:val="single" w:sz="4" w:space="0" w:color="auto"/>
        <w:bottom w:val="single" w:sz="4" w:space="0" w:color="auto"/>
        <w:right w:val="single" w:sz="4" w:space="0" w:color="auto"/>
      </w:pBdr>
      <w:shd w:val="clear" w:color="000000" w:fill="E2EFDA"/>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lv-LV"/>
    </w:rPr>
  </w:style>
  <w:style w:type="paragraph" w:customStyle="1" w:styleId="xl159">
    <w:name w:val="xl159"/>
    <w:basedOn w:val="Normal"/>
    <w:rsid w:val="00E90092"/>
    <w:pPr>
      <w:pBdr>
        <w:top w:val="single" w:sz="4" w:space="0" w:color="auto"/>
        <w:left w:val="single" w:sz="4" w:space="0" w:color="auto"/>
        <w:bottom w:val="single" w:sz="4" w:space="0" w:color="auto"/>
      </w:pBdr>
      <w:shd w:val="clear" w:color="000000" w:fill="F4B084"/>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lang w:eastAsia="lv-LV"/>
    </w:rPr>
  </w:style>
  <w:style w:type="paragraph" w:customStyle="1" w:styleId="xl160">
    <w:name w:val="xl160"/>
    <w:basedOn w:val="Normal"/>
    <w:rsid w:val="00E90092"/>
    <w:pPr>
      <w:pBdr>
        <w:top w:val="single" w:sz="4" w:space="0" w:color="auto"/>
        <w:bottom w:val="single" w:sz="4" w:space="0" w:color="auto"/>
      </w:pBdr>
      <w:shd w:val="clear" w:color="000000" w:fill="F4B084"/>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lang w:eastAsia="lv-LV"/>
    </w:rPr>
  </w:style>
  <w:style w:type="paragraph" w:customStyle="1" w:styleId="xl161">
    <w:name w:val="xl161"/>
    <w:basedOn w:val="Normal"/>
    <w:rsid w:val="00E90092"/>
    <w:pPr>
      <w:pBdr>
        <w:top w:val="single" w:sz="4" w:space="0" w:color="auto"/>
        <w:bottom w:val="single" w:sz="4" w:space="0" w:color="auto"/>
        <w:right w:val="single" w:sz="4" w:space="0" w:color="auto"/>
      </w:pBdr>
      <w:shd w:val="clear" w:color="000000" w:fill="F4B084"/>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lang w:eastAsia="lv-LV"/>
    </w:rPr>
  </w:style>
  <w:style w:type="paragraph" w:customStyle="1" w:styleId="xl162">
    <w:name w:val="xl162"/>
    <w:basedOn w:val="Normal"/>
    <w:rsid w:val="00E90092"/>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lv-LV"/>
    </w:rPr>
  </w:style>
  <w:style w:type="paragraph" w:customStyle="1" w:styleId="xl163">
    <w:name w:val="xl163"/>
    <w:basedOn w:val="Normal"/>
    <w:rsid w:val="00E90092"/>
    <w:pPr>
      <w:pBdr>
        <w:top w:val="single" w:sz="8"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lv-LV"/>
    </w:rPr>
  </w:style>
  <w:style w:type="paragraph" w:customStyle="1" w:styleId="xl164">
    <w:name w:val="xl164"/>
    <w:basedOn w:val="Normal"/>
    <w:rsid w:val="00E90092"/>
    <w:pPr>
      <w:pBdr>
        <w:top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lv-LV"/>
    </w:rPr>
  </w:style>
  <w:style w:type="paragraph" w:customStyle="1" w:styleId="xl165">
    <w:name w:val="xl165"/>
    <w:basedOn w:val="Normal"/>
    <w:rsid w:val="00E90092"/>
    <w:pPr>
      <w:pBdr>
        <w:top w:val="single" w:sz="4" w:space="0" w:color="auto"/>
        <w:left w:val="single" w:sz="4" w:space="0" w:color="auto"/>
        <w:bottom w:val="single" w:sz="4" w:space="0" w:color="auto"/>
        <w:right w:val="single" w:sz="4" w:space="0" w:color="auto"/>
      </w:pBdr>
      <w:shd w:val="clear" w:color="000000" w:fill="F4B084"/>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lang w:eastAsia="lv-LV"/>
    </w:rPr>
  </w:style>
  <w:style w:type="paragraph" w:customStyle="1" w:styleId="xl166">
    <w:name w:val="xl166"/>
    <w:basedOn w:val="Normal"/>
    <w:rsid w:val="00E90092"/>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lv-LV"/>
    </w:rPr>
  </w:style>
  <w:style w:type="paragraph" w:customStyle="1" w:styleId="xl167">
    <w:name w:val="xl167"/>
    <w:basedOn w:val="Normal"/>
    <w:rsid w:val="00E90092"/>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lv-LV"/>
    </w:rPr>
  </w:style>
  <w:style w:type="paragraph" w:customStyle="1" w:styleId="xl168">
    <w:name w:val="xl168"/>
    <w:basedOn w:val="Normal"/>
    <w:rsid w:val="00E90092"/>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lv-LV"/>
    </w:rPr>
  </w:style>
  <w:style w:type="paragraph" w:customStyle="1" w:styleId="xl169">
    <w:name w:val="xl169"/>
    <w:basedOn w:val="Normal"/>
    <w:rsid w:val="00E90092"/>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lv-LV"/>
    </w:rPr>
  </w:style>
  <w:style w:type="paragraph" w:customStyle="1" w:styleId="xl170">
    <w:name w:val="xl170"/>
    <w:basedOn w:val="Normal"/>
    <w:rsid w:val="00E90092"/>
    <w:pPr>
      <w:pBdr>
        <w:top w:val="single" w:sz="8"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lv-LV"/>
    </w:rPr>
  </w:style>
  <w:style w:type="paragraph" w:customStyle="1" w:styleId="xl171">
    <w:name w:val="xl171"/>
    <w:basedOn w:val="Normal"/>
    <w:rsid w:val="00E90092"/>
    <w:pPr>
      <w:pBdr>
        <w:top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9323080">
      <w:bodyDiv w:val="1"/>
      <w:marLeft w:val="0"/>
      <w:marRight w:val="0"/>
      <w:marTop w:val="0"/>
      <w:marBottom w:val="0"/>
      <w:divBdr>
        <w:top w:val="none" w:sz="0" w:space="0" w:color="auto"/>
        <w:left w:val="none" w:sz="0" w:space="0" w:color="auto"/>
        <w:bottom w:val="none" w:sz="0" w:space="0" w:color="auto"/>
        <w:right w:val="none" w:sz="0" w:space="0" w:color="auto"/>
      </w:divBdr>
    </w:div>
    <w:div w:id="588775970">
      <w:bodyDiv w:val="1"/>
      <w:marLeft w:val="0"/>
      <w:marRight w:val="0"/>
      <w:marTop w:val="0"/>
      <w:marBottom w:val="0"/>
      <w:divBdr>
        <w:top w:val="none" w:sz="0" w:space="0" w:color="auto"/>
        <w:left w:val="none" w:sz="0" w:space="0" w:color="auto"/>
        <w:bottom w:val="none" w:sz="0" w:space="0" w:color="auto"/>
        <w:right w:val="none" w:sz="0" w:space="0" w:color="auto"/>
      </w:divBdr>
    </w:div>
    <w:div w:id="1288321343">
      <w:bodyDiv w:val="1"/>
      <w:marLeft w:val="0"/>
      <w:marRight w:val="0"/>
      <w:marTop w:val="0"/>
      <w:marBottom w:val="0"/>
      <w:divBdr>
        <w:top w:val="none" w:sz="0" w:space="0" w:color="auto"/>
        <w:left w:val="none" w:sz="0" w:space="0" w:color="auto"/>
        <w:bottom w:val="none" w:sz="0" w:space="0" w:color="auto"/>
        <w:right w:val="none" w:sz="0" w:space="0" w:color="auto"/>
      </w:divBdr>
    </w:div>
    <w:div w:id="1942452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7</Pages>
  <Words>13154</Words>
  <Characters>7498</Characters>
  <Application>Microsoft Office Word</Application>
  <DocSecurity>0</DocSecurity>
  <Lines>62</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Lāsma Vītoliņa</dc:creator>
  <cp:keywords/>
  <dc:description/>
  <cp:lastModifiedBy>Lāsma Vītoliņa</cp:lastModifiedBy>
  <cp:revision>15</cp:revision>
  <dcterms:created xsi:type="dcterms:W3CDTF">2018-08-09T07:24:00Z</dcterms:created>
  <dcterms:modified xsi:type="dcterms:W3CDTF">2018-08-31T07:46:00Z</dcterms:modified>
</cp:coreProperties>
</file>