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4378C" w:rsidRDefault="00E4378C" w:rsidP="00E4378C">
      <w:pPr>
        <w:suppressAutoHyphens/>
        <w:autoSpaceDN w:val="0"/>
        <w:spacing w:after="0" w:line="240" w:lineRule="auto"/>
        <w:ind w:left="567"/>
        <w:jc w:val="center"/>
        <w:textAlignment w:val="baseline"/>
        <w:rPr>
          <w:rFonts w:ascii="Times New Roman" w:eastAsia="Times New Roman" w:hAnsi="Times New Roman"/>
          <w:b/>
          <w:sz w:val="24"/>
          <w:szCs w:val="24"/>
        </w:rPr>
      </w:pPr>
      <w:bookmarkStart w:id="0" w:name="_GoBack"/>
      <w:bookmarkEnd w:id="0"/>
      <w:r w:rsidRPr="007A0524">
        <w:rPr>
          <w:rFonts w:ascii="Times New Roman" w:eastAsia="Times New Roman" w:hAnsi="Times New Roman"/>
          <w:b/>
          <w:sz w:val="24"/>
          <w:szCs w:val="24"/>
        </w:rPr>
        <w:t xml:space="preserve">PIEGĀDES LĪGUMS Nr. </w:t>
      </w:r>
      <w:r w:rsidRPr="007A0524">
        <w:rPr>
          <w:rFonts w:ascii="Times New Roman" w:eastAsia="Times New Roman" w:hAnsi="Times New Roman"/>
          <w:sz w:val="24"/>
          <w:szCs w:val="24"/>
        </w:rPr>
        <w:t>________________</w:t>
      </w:r>
      <w:r w:rsidRPr="007A0524">
        <w:rPr>
          <w:rFonts w:ascii="Times New Roman" w:eastAsia="Times New Roman" w:hAnsi="Times New Roman"/>
          <w:b/>
          <w:sz w:val="24"/>
          <w:szCs w:val="24"/>
        </w:rPr>
        <w:t xml:space="preserve"> </w:t>
      </w:r>
    </w:p>
    <w:p w:rsidR="00E4378C" w:rsidRDefault="00E4378C" w:rsidP="00E4378C">
      <w:pPr>
        <w:suppressAutoHyphens/>
        <w:autoSpaceDN w:val="0"/>
        <w:spacing w:after="0" w:line="240" w:lineRule="auto"/>
        <w:ind w:left="567"/>
        <w:jc w:val="center"/>
        <w:textAlignment w:val="baseline"/>
        <w:rPr>
          <w:rFonts w:ascii="Times New Roman" w:eastAsia="Times New Roman" w:hAnsi="Times New Roman"/>
          <w:b/>
          <w:sz w:val="24"/>
          <w:szCs w:val="24"/>
        </w:rPr>
      </w:pPr>
    </w:p>
    <w:p w:rsidR="00E4378C" w:rsidRPr="007A0524" w:rsidRDefault="00E4378C" w:rsidP="00E4378C">
      <w:pPr>
        <w:suppressAutoHyphens/>
        <w:autoSpaceDN w:val="0"/>
        <w:spacing w:after="0" w:line="240" w:lineRule="auto"/>
        <w:ind w:left="567"/>
        <w:jc w:val="center"/>
        <w:textAlignment w:val="baseline"/>
        <w:rPr>
          <w:rFonts w:ascii="Times New Roman" w:eastAsia="Times New Roman" w:hAnsi="Times New Roman"/>
          <w:b/>
          <w:sz w:val="24"/>
          <w:szCs w:val="24"/>
        </w:rPr>
      </w:pPr>
    </w:p>
    <w:p w:rsidR="00E4378C" w:rsidRPr="007A0524" w:rsidRDefault="00E4378C" w:rsidP="00E4378C">
      <w:pPr>
        <w:widowControl w:val="0"/>
        <w:tabs>
          <w:tab w:val="right" w:pos="9072"/>
        </w:tabs>
        <w:suppressAutoHyphens/>
        <w:overflowPunct w:val="0"/>
        <w:autoSpaceDN w:val="0"/>
        <w:spacing w:after="0" w:line="240" w:lineRule="auto"/>
        <w:ind w:left="567" w:right="26"/>
        <w:jc w:val="both"/>
        <w:textAlignment w:val="baseline"/>
        <w:rPr>
          <w:rFonts w:ascii="Times New Roman" w:eastAsia="Times New Roman" w:hAnsi="Times New Roman"/>
          <w:bCs/>
          <w:sz w:val="24"/>
          <w:szCs w:val="24"/>
        </w:rPr>
      </w:pPr>
      <w:r w:rsidRPr="007A0524">
        <w:rPr>
          <w:rFonts w:ascii="Times New Roman" w:eastAsia="Times New Roman" w:hAnsi="Times New Roman"/>
          <w:bCs/>
          <w:sz w:val="24"/>
          <w:szCs w:val="24"/>
        </w:rPr>
        <w:t>Rīgā,</w:t>
      </w:r>
      <w:r w:rsidRPr="007A0524">
        <w:rPr>
          <w:rFonts w:ascii="Times New Roman" w:eastAsia="Times New Roman" w:hAnsi="Times New Roman"/>
          <w:bCs/>
          <w:sz w:val="24"/>
          <w:szCs w:val="24"/>
        </w:rPr>
        <w:tab/>
        <w:t xml:space="preserve">               201</w:t>
      </w:r>
      <w:r>
        <w:rPr>
          <w:rFonts w:ascii="Times New Roman" w:eastAsia="Times New Roman" w:hAnsi="Times New Roman"/>
          <w:bCs/>
          <w:sz w:val="24"/>
          <w:szCs w:val="24"/>
        </w:rPr>
        <w:t>9</w:t>
      </w:r>
      <w:r w:rsidRPr="007A0524">
        <w:rPr>
          <w:rFonts w:ascii="Times New Roman" w:eastAsia="Times New Roman" w:hAnsi="Times New Roman"/>
          <w:bCs/>
          <w:sz w:val="24"/>
          <w:szCs w:val="24"/>
        </w:rPr>
        <w:t>. gada ______________</w:t>
      </w:r>
    </w:p>
    <w:p w:rsidR="00E4378C" w:rsidRPr="007A0524" w:rsidRDefault="00E4378C" w:rsidP="00E4378C">
      <w:pPr>
        <w:widowControl w:val="0"/>
        <w:suppressAutoHyphens/>
        <w:overflowPunct w:val="0"/>
        <w:autoSpaceDN w:val="0"/>
        <w:spacing w:after="0" w:line="240" w:lineRule="auto"/>
        <w:ind w:left="567" w:right="26"/>
        <w:jc w:val="both"/>
        <w:textAlignment w:val="baseline"/>
        <w:rPr>
          <w:rFonts w:ascii="Times New Roman" w:eastAsia="Times New Roman" w:hAnsi="Times New Roman"/>
          <w:b/>
          <w:sz w:val="24"/>
          <w:szCs w:val="24"/>
        </w:rPr>
      </w:pPr>
    </w:p>
    <w:p w:rsidR="002835DE" w:rsidRPr="00BB5356" w:rsidRDefault="002835DE" w:rsidP="002835DE">
      <w:pPr>
        <w:tabs>
          <w:tab w:val="left" w:pos="2160"/>
        </w:tabs>
        <w:spacing w:after="0" w:line="240" w:lineRule="auto"/>
        <w:ind w:right="-143"/>
        <w:jc w:val="both"/>
        <w:rPr>
          <w:rFonts w:ascii="Times New Roman" w:eastAsia="Times New Roman" w:hAnsi="Times New Roman"/>
          <w:bCs/>
          <w:sz w:val="24"/>
          <w:szCs w:val="24"/>
        </w:rPr>
      </w:pPr>
    </w:p>
    <w:p w:rsidR="002835DE" w:rsidRDefault="002835DE" w:rsidP="002835DE">
      <w:pPr>
        <w:spacing w:after="0" w:line="240" w:lineRule="auto"/>
        <w:ind w:right="-199" w:firstLine="567"/>
        <w:jc w:val="both"/>
        <w:rPr>
          <w:rFonts w:ascii="Times New Roman" w:eastAsia="Times New Roman" w:hAnsi="Times New Roman"/>
          <w:sz w:val="24"/>
          <w:szCs w:val="24"/>
        </w:rPr>
      </w:pPr>
      <w:r w:rsidRPr="00585F7B">
        <w:rPr>
          <w:rFonts w:ascii="Times New Roman" w:eastAsia="Times New Roman" w:hAnsi="Times New Roman"/>
          <w:b/>
          <w:bCs/>
          <w:sz w:val="24"/>
          <w:szCs w:val="24"/>
        </w:rPr>
        <w:t>VSIA „Paula Stradiņa klīniskā universitātes slimnīca”</w:t>
      </w:r>
      <w:r w:rsidRPr="00585F7B">
        <w:rPr>
          <w:rFonts w:ascii="Times New Roman" w:eastAsia="Times New Roman" w:hAnsi="Times New Roman"/>
          <w:snapToGrid w:val="0"/>
          <w:sz w:val="24"/>
          <w:szCs w:val="24"/>
        </w:rPr>
        <w:t>, reģ.Nr.</w:t>
      </w:r>
      <w:r w:rsidRPr="00585F7B">
        <w:rPr>
          <w:rFonts w:ascii="Times New Roman" w:eastAsia="Times New Roman" w:hAnsi="Times New Roman"/>
          <w:sz w:val="24"/>
          <w:szCs w:val="24"/>
        </w:rPr>
        <w:t xml:space="preserve">40003457109, kuru, pamatojoties uz statūtiem un 29.08.2018. valdes lēmumu Nr.81 (protokols Nr.30 p.1) pārstāv valdes locekle Ilze Kreicberga </w:t>
      </w:r>
      <w:r w:rsidRPr="00585F7B">
        <w:rPr>
          <w:rFonts w:ascii="Times New Roman" w:eastAsia="Times New Roman" w:hAnsi="Times New Roman"/>
          <w:color w:val="000000"/>
          <w:sz w:val="24"/>
          <w:szCs w:val="24"/>
        </w:rPr>
        <w:t xml:space="preserve">(turpmāk – </w:t>
      </w:r>
      <w:r w:rsidRPr="00585F7B">
        <w:rPr>
          <w:rFonts w:ascii="Times New Roman" w:eastAsia="Times New Roman" w:hAnsi="Times New Roman"/>
          <w:b/>
          <w:color w:val="000000"/>
          <w:sz w:val="24"/>
          <w:szCs w:val="24"/>
        </w:rPr>
        <w:t>Pasūtītājs</w:t>
      </w:r>
      <w:r w:rsidRPr="00585F7B">
        <w:rPr>
          <w:rFonts w:ascii="Times New Roman" w:eastAsia="Times New Roman" w:hAnsi="Times New Roman"/>
          <w:color w:val="000000"/>
          <w:sz w:val="24"/>
          <w:szCs w:val="24"/>
        </w:rPr>
        <w:t xml:space="preserve">) </w:t>
      </w:r>
      <w:r w:rsidRPr="00585F7B">
        <w:rPr>
          <w:rFonts w:ascii="Times New Roman" w:eastAsia="Times New Roman" w:hAnsi="Times New Roman"/>
          <w:sz w:val="24"/>
          <w:szCs w:val="24"/>
        </w:rPr>
        <w:t>no vienas puses, un</w:t>
      </w:r>
    </w:p>
    <w:p w:rsidR="00E4378C" w:rsidRPr="007A0524" w:rsidRDefault="009E1369" w:rsidP="002835DE">
      <w:pPr>
        <w:spacing w:after="0" w:line="240" w:lineRule="auto"/>
        <w:ind w:right="-199" w:firstLine="567"/>
        <w:jc w:val="both"/>
        <w:rPr>
          <w:rFonts w:ascii="Times New Roman" w:eastAsia="Times New Roman" w:hAnsi="Times New Roman"/>
          <w:sz w:val="24"/>
          <w:szCs w:val="24"/>
        </w:rPr>
      </w:pPr>
      <w:r w:rsidRPr="009E1369">
        <w:rPr>
          <w:rFonts w:ascii="Times New Roman" w:eastAsia="Times New Roman" w:hAnsi="Times New Roman"/>
          <w:b/>
          <w:sz w:val="24"/>
          <w:szCs w:val="24"/>
        </w:rPr>
        <w:t>SIA “</w:t>
      </w:r>
      <w:proofErr w:type="spellStart"/>
      <w:r w:rsidRPr="009E1369">
        <w:rPr>
          <w:rFonts w:ascii="Times New Roman" w:eastAsia="Times New Roman" w:hAnsi="Times New Roman"/>
          <w:b/>
          <w:sz w:val="24"/>
          <w:szCs w:val="24"/>
        </w:rPr>
        <w:t>Plandent</w:t>
      </w:r>
      <w:proofErr w:type="spellEnd"/>
      <w:r w:rsidRPr="009E1369">
        <w:rPr>
          <w:rFonts w:ascii="Times New Roman" w:eastAsia="Times New Roman" w:hAnsi="Times New Roman"/>
          <w:b/>
          <w:sz w:val="24"/>
          <w:szCs w:val="24"/>
        </w:rPr>
        <w:t xml:space="preserve">”, </w:t>
      </w:r>
      <w:r w:rsidRPr="009E1369">
        <w:rPr>
          <w:rFonts w:ascii="Times New Roman" w:eastAsia="Times New Roman" w:hAnsi="Times New Roman"/>
          <w:sz w:val="24"/>
          <w:szCs w:val="24"/>
        </w:rPr>
        <w:t xml:space="preserve">reģ.Nr.40003268539, </w:t>
      </w:r>
      <w:r w:rsidRPr="007A0524">
        <w:rPr>
          <w:rFonts w:ascii="Times New Roman" w:eastAsia="Times New Roman" w:hAnsi="Times New Roman"/>
          <w:sz w:val="24"/>
          <w:szCs w:val="24"/>
        </w:rPr>
        <w:t>juridiskā adrese:</w:t>
      </w:r>
      <w:r w:rsidRPr="009E1369">
        <w:rPr>
          <w:rFonts w:ascii="Times New Roman" w:eastAsia="Times New Roman" w:hAnsi="Times New Roman"/>
          <w:sz w:val="24"/>
          <w:szCs w:val="24"/>
        </w:rPr>
        <w:t xml:space="preserve"> Pārslas iela 5, Rīga, LV-</w:t>
      </w:r>
      <w:r w:rsidR="00E4378C" w:rsidRPr="007A0524">
        <w:rPr>
          <w:rFonts w:ascii="Helvetica" w:eastAsia="Times New Roman" w:hAnsi="Helvetica"/>
          <w:color w:val="444444"/>
          <w:sz w:val="24"/>
          <w:szCs w:val="24"/>
        </w:rPr>
        <w:t xml:space="preserve"> </w:t>
      </w:r>
      <w:r w:rsidRPr="009E1369">
        <w:rPr>
          <w:rFonts w:ascii="Times New Roman" w:eastAsia="Times New Roman" w:hAnsi="Times New Roman"/>
          <w:sz w:val="24"/>
          <w:szCs w:val="24"/>
        </w:rPr>
        <w:t>1002</w:t>
      </w:r>
      <w:r w:rsidR="00E4378C" w:rsidRPr="007A0524">
        <w:rPr>
          <w:rFonts w:ascii="Times New Roman" w:eastAsia="Times New Roman" w:hAnsi="Times New Roman"/>
          <w:sz w:val="24"/>
          <w:szCs w:val="24"/>
        </w:rPr>
        <w:t xml:space="preserve">, tās </w:t>
      </w:r>
      <w:r>
        <w:rPr>
          <w:rFonts w:ascii="Times New Roman" w:eastAsia="Times New Roman" w:hAnsi="Times New Roman"/>
          <w:sz w:val="24"/>
          <w:szCs w:val="24"/>
        </w:rPr>
        <w:t>valdes locekļa Igora Andrejeva</w:t>
      </w:r>
      <w:r w:rsidR="00E4378C" w:rsidRPr="007A0524">
        <w:rPr>
          <w:rFonts w:ascii="Times New Roman" w:eastAsia="Times New Roman" w:hAnsi="Times New Roman"/>
          <w:sz w:val="24"/>
          <w:szCs w:val="24"/>
        </w:rPr>
        <w:t xml:space="preserve"> personā, kurš rīkojas uz </w:t>
      </w:r>
      <w:r>
        <w:rPr>
          <w:rFonts w:ascii="Times New Roman" w:eastAsia="Times New Roman" w:hAnsi="Times New Roman"/>
          <w:sz w:val="24"/>
          <w:szCs w:val="24"/>
        </w:rPr>
        <w:t xml:space="preserve">statūtu </w:t>
      </w:r>
      <w:r w:rsidR="00E4378C" w:rsidRPr="007A0524">
        <w:rPr>
          <w:rFonts w:ascii="Times New Roman" w:eastAsia="Times New Roman" w:hAnsi="Times New Roman"/>
          <w:sz w:val="24"/>
          <w:szCs w:val="24"/>
        </w:rPr>
        <w:t>pamata (turpmāk – Piegādātājs) no otras puses (abi kopā – Puses), pamatojoties uz iepirkuma „Zobārstniecības iekārtas piegāde” (ID Nr. PSKUS 201</w:t>
      </w:r>
      <w:r w:rsidR="00E4378C">
        <w:rPr>
          <w:rFonts w:ascii="Times New Roman" w:eastAsia="Times New Roman" w:hAnsi="Times New Roman"/>
          <w:sz w:val="24"/>
          <w:szCs w:val="24"/>
        </w:rPr>
        <w:t>9</w:t>
      </w:r>
      <w:r w:rsidR="00E4378C" w:rsidRPr="007A0524">
        <w:rPr>
          <w:rFonts w:ascii="Times New Roman" w:eastAsia="Times New Roman" w:hAnsi="Times New Roman"/>
          <w:sz w:val="24"/>
          <w:szCs w:val="24"/>
        </w:rPr>
        <w:t>/1</w:t>
      </w:r>
      <w:r w:rsidR="00E4378C">
        <w:rPr>
          <w:rFonts w:ascii="Times New Roman" w:eastAsia="Times New Roman" w:hAnsi="Times New Roman"/>
          <w:sz w:val="24"/>
          <w:szCs w:val="24"/>
        </w:rPr>
        <w:t>9</w:t>
      </w:r>
      <w:r w:rsidR="00E4378C" w:rsidRPr="007A0524">
        <w:rPr>
          <w:rFonts w:ascii="Times New Roman" w:eastAsia="Times New Roman" w:hAnsi="Times New Roman"/>
          <w:sz w:val="24"/>
          <w:szCs w:val="24"/>
        </w:rPr>
        <w:t>), rezultātiem un, saskaņā ar Piegādātāja iesniegto piedāvājumu, noslēdz šādu līgumu (turpmāk – Līgums):</w:t>
      </w:r>
    </w:p>
    <w:p w:rsidR="00E4378C" w:rsidRPr="007A0524" w:rsidRDefault="00E4378C" w:rsidP="00E4378C">
      <w:pPr>
        <w:numPr>
          <w:ilvl w:val="0"/>
          <w:numId w:val="1"/>
        </w:numPr>
        <w:spacing w:before="120" w:after="120" w:line="240" w:lineRule="auto"/>
        <w:ind w:left="567" w:right="-1"/>
        <w:jc w:val="center"/>
        <w:rPr>
          <w:rFonts w:ascii="Times New Roman" w:eastAsia="Times New Roman" w:hAnsi="Times New Roman"/>
          <w:b/>
          <w:bCs/>
          <w:sz w:val="24"/>
          <w:szCs w:val="24"/>
        </w:rPr>
      </w:pPr>
      <w:r w:rsidRPr="007A0524">
        <w:rPr>
          <w:rFonts w:ascii="Times New Roman" w:eastAsia="Times New Roman" w:hAnsi="Times New Roman"/>
          <w:b/>
          <w:bCs/>
          <w:sz w:val="24"/>
          <w:szCs w:val="24"/>
        </w:rPr>
        <w:t>Līguma priekšmets</w:t>
      </w:r>
    </w:p>
    <w:p w:rsidR="00E4378C" w:rsidRPr="007A0524" w:rsidRDefault="00E4378C" w:rsidP="00E4378C">
      <w:pPr>
        <w:numPr>
          <w:ilvl w:val="1"/>
          <w:numId w:val="1"/>
        </w:numPr>
        <w:spacing w:after="0" w:line="240" w:lineRule="auto"/>
        <w:ind w:left="567" w:right="-1" w:hanging="562"/>
        <w:jc w:val="both"/>
        <w:rPr>
          <w:rFonts w:ascii="Times New Roman" w:hAnsi="Times New Roman"/>
          <w:sz w:val="24"/>
          <w:szCs w:val="24"/>
        </w:rPr>
      </w:pPr>
      <w:r w:rsidRPr="007A0524">
        <w:rPr>
          <w:rFonts w:ascii="Times New Roman" w:eastAsia="Times New Roman" w:hAnsi="Times New Roman"/>
          <w:sz w:val="24"/>
          <w:szCs w:val="24"/>
        </w:rPr>
        <w:t xml:space="preserve">Pasūtītājs pasūta un Piegādātājs piegādā un uzstāda </w:t>
      </w:r>
      <w:r w:rsidR="009E1369">
        <w:rPr>
          <w:rFonts w:ascii="Times New Roman" w:eastAsia="Times New Roman" w:hAnsi="Times New Roman"/>
          <w:bCs/>
          <w:iCs/>
          <w:sz w:val="24"/>
          <w:szCs w:val="24"/>
        </w:rPr>
        <w:t>z</w:t>
      </w:r>
      <w:r w:rsidR="009E1369" w:rsidRPr="009E1369">
        <w:rPr>
          <w:rFonts w:ascii="Times New Roman" w:eastAsia="Times New Roman" w:hAnsi="Times New Roman"/>
          <w:bCs/>
          <w:iCs/>
          <w:sz w:val="24"/>
          <w:szCs w:val="24"/>
        </w:rPr>
        <w:t>obārstniecības iekārt</w:t>
      </w:r>
      <w:r w:rsidR="009E1369">
        <w:rPr>
          <w:rFonts w:ascii="Times New Roman" w:eastAsia="Times New Roman" w:hAnsi="Times New Roman"/>
          <w:bCs/>
          <w:iCs/>
          <w:sz w:val="24"/>
          <w:szCs w:val="24"/>
        </w:rPr>
        <w:t>u</w:t>
      </w:r>
      <w:r w:rsidRPr="007A0524">
        <w:rPr>
          <w:rFonts w:ascii="Times New Roman" w:eastAsia="Times New Roman" w:hAnsi="Times New Roman"/>
          <w:sz w:val="24"/>
          <w:szCs w:val="24"/>
        </w:rPr>
        <w:t xml:space="preserve"> (turpmāk – Prece) atbilstoši Līguma un tā pielikumu noteikumiem – 1.pielikums “Pieņemšanas – nodošanas akts”, 2.pielikums “Tehniskais un finanšu piedāvājums”. </w:t>
      </w:r>
    </w:p>
    <w:p w:rsidR="00E4378C" w:rsidRDefault="00E4378C" w:rsidP="00E4378C">
      <w:pPr>
        <w:numPr>
          <w:ilvl w:val="1"/>
          <w:numId w:val="1"/>
        </w:numPr>
        <w:spacing w:after="0" w:line="240" w:lineRule="auto"/>
        <w:ind w:left="567" w:right="-1" w:hanging="562"/>
        <w:jc w:val="both"/>
        <w:rPr>
          <w:rFonts w:ascii="Times New Roman" w:eastAsia="Times New Roman" w:hAnsi="Times New Roman"/>
          <w:sz w:val="24"/>
          <w:szCs w:val="24"/>
        </w:rPr>
      </w:pPr>
      <w:r w:rsidRPr="007A0524">
        <w:rPr>
          <w:rFonts w:ascii="Times New Roman" w:eastAsia="Times New Roman" w:hAnsi="Times New Roman"/>
          <w:sz w:val="24"/>
          <w:szCs w:val="24"/>
        </w:rPr>
        <w:t xml:space="preserve">Preces piegādes vieta: VSIA “Paula Stradiņa klīniskā universitātes slimnīca” Pilsoņu iela 13, Rīga, LV – 1002. </w:t>
      </w:r>
    </w:p>
    <w:p w:rsidR="00E4378C" w:rsidRPr="007A0524" w:rsidRDefault="00E4378C" w:rsidP="00E4378C">
      <w:pPr>
        <w:spacing w:after="0" w:line="240" w:lineRule="auto"/>
        <w:ind w:left="562" w:right="-1"/>
        <w:jc w:val="both"/>
        <w:rPr>
          <w:rFonts w:ascii="Times New Roman" w:eastAsia="Times New Roman" w:hAnsi="Times New Roman"/>
          <w:sz w:val="24"/>
          <w:szCs w:val="24"/>
        </w:rPr>
      </w:pPr>
    </w:p>
    <w:p w:rsidR="00E4378C" w:rsidRPr="007A0524" w:rsidRDefault="00E4378C" w:rsidP="00E4378C">
      <w:pPr>
        <w:numPr>
          <w:ilvl w:val="0"/>
          <w:numId w:val="1"/>
        </w:numPr>
        <w:spacing w:before="120" w:after="120" w:line="240" w:lineRule="auto"/>
        <w:ind w:right="-1"/>
        <w:jc w:val="center"/>
        <w:rPr>
          <w:rFonts w:ascii="Times New Roman" w:eastAsia="Times New Roman" w:hAnsi="Times New Roman"/>
          <w:b/>
          <w:bCs/>
          <w:sz w:val="24"/>
          <w:szCs w:val="24"/>
        </w:rPr>
      </w:pPr>
      <w:r w:rsidRPr="007A0524">
        <w:rPr>
          <w:rFonts w:ascii="Times New Roman" w:eastAsia="Times New Roman" w:hAnsi="Times New Roman"/>
          <w:b/>
          <w:bCs/>
          <w:sz w:val="24"/>
          <w:szCs w:val="24"/>
        </w:rPr>
        <w:t>Līguma summa, norēķinu kārtība</w:t>
      </w:r>
    </w:p>
    <w:p w:rsidR="00E4378C" w:rsidRPr="007A0524" w:rsidRDefault="00E4378C" w:rsidP="00E4378C">
      <w:pPr>
        <w:numPr>
          <w:ilvl w:val="1"/>
          <w:numId w:val="1"/>
        </w:numPr>
        <w:spacing w:after="0" w:line="240" w:lineRule="auto"/>
        <w:ind w:right="-1" w:hanging="562"/>
        <w:jc w:val="both"/>
        <w:rPr>
          <w:rFonts w:ascii="Times New Roman" w:hAnsi="Times New Roman"/>
          <w:sz w:val="24"/>
          <w:szCs w:val="24"/>
        </w:rPr>
      </w:pPr>
      <w:r w:rsidRPr="007A0524">
        <w:rPr>
          <w:rFonts w:ascii="Times New Roman" w:eastAsia="Times New Roman" w:hAnsi="Times New Roman"/>
          <w:sz w:val="24"/>
          <w:szCs w:val="24"/>
        </w:rPr>
        <w:t>Līguma kopējā summa</w:t>
      </w:r>
      <w:r w:rsidRPr="007A0524">
        <w:rPr>
          <w:rFonts w:ascii="Times New Roman" w:eastAsia="Times New Roman" w:hAnsi="Times New Roman"/>
          <w:b/>
          <w:bCs/>
          <w:sz w:val="24"/>
          <w:szCs w:val="24"/>
        </w:rPr>
        <w:t xml:space="preserve"> </w:t>
      </w:r>
      <w:r w:rsidR="009E1369" w:rsidRPr="009E1369">
        <w:rPr>
          <w:rFonts w:ascii="Times New Roman" w:eastAsia="Times New Roman" w:hAnsi="Times New Roman"/>
          <w:b/>
          <w:sz w:val="24"/>
          <w:szCs w:val="24"/>
          <w:lang w:eastAsia="lv-LV"/>
        </w:rPr>
        <w:t>EUR</w:t>
      </w:r>
      <w:r w:rsidR="009E1369" w:rsidRPr="009E1369">
        <w:rPr>
          <w:rFonts w:ascii="Times New Roman" w:eastAsia="Times New Roman" w:hAnsi="Times New Roman"/>
          <w:sz w:val="24"/>
          <w:szCs w:val="24"/>
          <w:lang w:eastAsia="lv-LV"/>
        </w:rPr>
        <w:t xml:space="preserve"> 35 618.20 (trīsdesmit pieci tūkstoši seši simti astoņpadsmit </w:t>
      </w:r>
      <w:proofErr w:type="spellStart"/>
      <w:r w:rsidR="009E1369" w:rsidRPr="009E1369">
        <w:rPr>
          <w:rFonts w:ascii="Times New Roman" w:eastAsia="Times New Roman" w:hAnsi="Times New Roman"/>
          <w:i/>
          <w:sz w:val="24"/>
          <w:szCs w:val="24"/>
          <w:lang w:eastAsia="lv-LV"/>
        </w:rPr>
        <w:t>euro</w:t>
      </w:r>
      <w:proofErr w:type="spellEnd"/>
      <w:r w:rsidR="009E1369" w:rsidRPr="009E1369">
        <w:rPr>
          <w:rFonts w:ascii="Times New Roman" w:eastAsia="Times New Roman" w:hAnsi="Times New Roman"/>
          <w:sz w:val="24"/>
          <w:szCs w:val="24"/>
          <w:lang w:eastAsia="lv-LV"/>
        </w:rPr>
        <w:t xml:space="preserve"> un 20 centi) </w:t>
      </w:r>
      <w:r w:rsidRPr="007A0524">
        <w:rPr>
          <w:rFonts w:ascii="Times New Roman" w:eastAsia="Times New Roman" w:hAnsi="Times New Roman"/>
          <w:sz w:val="24"/>
          <w:szCs w:val="24"/>
        </w:rPr>
        <w:t xml:space="preserve">bez pievienotās vērtības nodokļa (turpmāk – PVN). PVN tiek aprēķināts un maksāts papildus saskaņā ar spēkā esošo nodokļu likmi.   </w:t>
      </w:r>
    </w:p>
    <w:p w:rsidR="00E4378C" w:rsidRPr="007A0524" w:rsidRDefault="00E4378C" w:rsidP="00E4378C">
      <w:pPr>
        <w:numPr>
          <w:ilvl w:val="1"/>
          <w:numId w:val="1"/>
        </w:numPr>
        <w:spacing w:after="0" w:line="240" w:lineRule="auto"/>
        <w:ind w:right="-1" w:hanging="562"/>
        <w:jc w:val="both"/>
        <w:rPr>
          <w:rFonts w:ascii="Times New Roman" w:eastAsia="Times New Roman" w:hAnsi="Times New Roman"/>
          <w:sz w:val="24"/>
          <w:szCs w:val="24"/>
        </w:rPr>
      </w:pPr>
      <w:r w:rsidRPr="007A0524">
        <w:rPr>
          <w:rFonts w:ascii="Times New Roman" w:eastAsia="Times New Roman" w:hAnsi="Times New Roman"/>
          <w:sz w:val="24"/>
          <w:szCs w:val="24"/>
        </w:rPr>
        <w:t xml:space="preserve">Līguma 2.1.punktā norādītajā summā ir ietverti visi Piegādātāja izdevumi, kas tam rodas saistībā ar Līguma izpildi, tajā skaitā izdevumi, kas saistīti ar Preces piegādi Pasūtītājam uz Līguma 1.2.punktā norādīto adresi, uzstādīšanu, </w:t>
      </w:r>
      <w:r w:rsidRPr="007A0524">
        <w:rPr>
          <w:rFonts w:ascii="Times New Roman" w:hAnsi="Times New Roman"/>
          <w:sz w:val="24"/>
          <w:szCs w:val="24"/>
        </w:rPr>
        <w:t>transporta izmaksas u.c. saistītās izmaksas</w:t>
      </w:r>
      <w:r w:rsidRPr="007A0524">
        <w:rPr>
          <w:rFonts w:ascii="Times New Roman" w:eastAsia="Times New Roman" w:hAnsi="Times New Roman"/>
          <w:sz w:val="24"/>
          <w:szCs w:val="24"/>
        </w:rPr>
        <w:t>.</w:t>
      </w:r>
    </w:p>
    <w:p w:rsidR="00E4378C" w:rsidRPr="007A0524" w:rsidRDefault="00E4378C" w:rsidP="00E4378C">
      <w:pPr>
        <w:numPr>
          <w:ilvl w:val="1"/>
          <w:numId w:val="1"/>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 xml:space="preserve">Pasūtītājs veic samaksu par piegādāto Preci ne vēlāk kā 60 (sešdesmit) kalendāro dienu laikā pēc pieņemšanas – nodošanas akta un rēķina saņemšanas dienas, pārskaitot rēķinā norādīto naudas summu uz Līgumā norādīto Piegādātāja bankas norēķina kontu. </w:t>
      </w:r>
    </w:p>
    <w:p w:rsidR="00E4378C" w:rsidRPr="007A0524" w:rsidRDefault="00E4378C" w:rsidP="00E4378C">
      <w:pPr>
        <w:numPr>
          <w:ilvl w:val="1"/>
          <w:numId w:val="1"/>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u w:val="single"/>
        </w:rPr>
        <w:t xml:space="preserve">Rēķins par piegādēm tiek sagatavots un abpusēji saskaņots tikai pēc Preces pieņemšanas – nodošanas fakta, pēc </w:t>
      </w:r>
      <w:r>
        <w:rPr>
          <w:rFonts w:ascii="Times New Roman" w:eastAsia="Times New Roman" w:hAnsi="Times New Roman"/>
          <w:sz w:val="24"/>
          <w:szCs w:val="24"/>
          <w:u w:val="single"/>
        </w:rPr>
        <w:t>iekārtas</w:t>
      </w:r>
      <w:r w:rsidRPr="007A0524">
        <w:rPr>
          <w:rFonts w:ascii="Times New Roman" w:eastAsia="Times New Roman" w:hAnsi="Times New Roman"/>
          <w:sz w:val="24"/>
          <w:szCs w:val="24"/>
          <w:u w:val="single"/>
        </w:rPr>
        <w:t xml:space="preserve"> uzstādīšanas</w:t>
      </w:r>
      <w:r w:rsidRPr="007A0524">
        <w:rPr>
          <w:rFonts w:ascii="Times New Roman" w:eastAsia="Times New Roman" w:hAnsi="Times New Roman"/>
          <w:sz w:val="24"/>
          <w:szCs w:val="24"/>
        </w:rPr>
        <w:t>.</w:t>
      </w:r>
    </w:p>
    <w:p w:rsidR="00E4378C" w:rsidRPr="007A0524" w:rsidRDefault="00E4378C" w:rsidP="00E4378C">
      <w:pPr>
        <w:numPr>
          <w:ilvl w:val="1"/>
          <w:numId w:val="1"/>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Pasūtītājam nav pienākums apmaksāt Piegādātāja rēķinus vai segt jebkādas Piegādātāja izmaksas vai zaudējumus par Preces piegādi, kuru Piegādātājs nav veicis un/vai par Līguma prasībām neatbilstošas kvalitātes vai bojātas Preces piegādi.</w:t>
      </w:r>
    </w:p>
    <w:p w:rsidR="00E4378C" w:rsidRPr="007A0524" w:rsidRDefault="00E4378C" w:rsidP="00E4378C">
      <w:pPr>
        <w:numPr>
          <w:ilvl w:val="1"/>
          <w:numId w:val="1"/>
        </w:numPr>
        <w:spacing w:after="0" w:line="240" w:lineRule="auto"/>
        <w:ind w:hanging="562"/>
        <w:contextualSpacing/>
        <w:jc w:val="both"/>
        <w:rPr>
          <w:rFonts w:ascii="Times New Roman" w:hAnsi="Times New Roman"/>
          <w:sz w:val="24"/>
          <w:szCs w:val="24"/>
        </w:rPr>
      </w:pPr>
      <w:r w:rsidRPr="007A0524">
        <w:rPr>
          <w:rFonts w:ascii="Times New Roman" w:hAnsi="Times New Roman"/>
          <w:sz w:val="24"/>
          <w:szCs w:val="24"/>
        </w:rPr>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7" w:history="1">
        <w:r w:rsidRPr="007A0524">
          <w:rPr>
            <w:rFonts w:ascii="Times New Roman" w:hAnsi="Times New Roman"/>
            <w:color w:val="0000FF"/>
            <w:sz w:val="24"/>
            <w:szCs w:val="24"/>
            <w:u w:val="single"/>
          </w:rPr>
          <w:t>rekini@stradini.lv</w:t>
        </w:r>
      </w:hyperlink>
      <w:r w:rsidRPr="007A0524">
        <w:rPr>
          <w:rFonts w:ascii="Times New Roman" w:hAnsi="Times New Roman"/>
          <w:sz w:val="24"/>
          <w:szCs w:val="24"/>
        </w:rPr>
        <w:t xml:space="preserve">. </w:t>
      </w:r>
    </w:p>
    <w:p w:rsidR="00E4378C" w:rsidRDefault="00E4378C" w:rsidP="00E4378C">
      <w:pPr>
        <w:numPr>
          <w:ilvl w:val="1"/>
          <w:numId w:val="1"/>
        </w:numPr>
        <w:spacing w:after="0" w:line="240" w:lineRule="auto"/>
        <w:ind w:right="-1" w:hanging="562"/>
        <w:jc w:val="both"/>
        <w:rPr>
          <w:rFonts w:ascii="Times New Roman" w:eastAsia="Times New Roman" w:hAnsi="Times New Roman"/>
          <w:sz w:val="24"/>
          <w:szCs w:val="24"/>
        </w:rPr>
      </w:pPr>
      <w:r w:rsidRPr="007A0524">
        <w:rPr>
          <w:rFonts w:ascii="Times New Roman" w:eastAsia="Times New Roman" w:hAnsi="Times New Roman"/>
          <w:sz w:val="24"/>
          <w:szCs w:val="24"/>
        </w:rPr>
        <w:t>Samaksa uzskatāma par veiktu ar brīdi, kad Pasūtītājs veicis pārskaitījumu uz Piegādātāja norādīto norēķinu kontu.</w:t>
      </w:r>
    </w:p>
    <w:p w:rsidR="00E4378C" w:rsidRPr="00B34A15" w:rsidRDefault="00E4378C" w:rsidP="00E4378C">
      <w:pPr>
        <w:numPr>
          <w:ilvl w:val="1"/>
          <w:numId w:val="1"/>
        </w:numPr>
        <w:tabs>
          <w:tab w:val="left" w:pos="2160"/>
        </w:tabs>
        <w:spacing w:after="0" w:line="240" w:lineRule="auto"/>
        <w:ind w:hanging="562"/>
        <w:jc w:val="both"/>
        <w:rPr>
          <w:rFonts w:ascii="Times New Roman" w:eastAsia="Times New Roman" w:hAnsi="Times New Roman"/>
          <w:bCs/>
          <w:sz w:val="24"/>
          <w:szCs w:val="24"/>
        </w:rPr>
      </w:pPr>
      <w:r w:rsidRPr="00B34A15">
        <w:rPr>
          <w:rFonts w:ascii="Times New Roman" w:eastAsia="Times New Roman" w:hAnsi="Times New Roman"/>
          <w:bCs/>
          <w:sz w:val="24"/>
          <w:szCs w:val="24"/>
        </w:rPr>
        <w:lastRenderedPageBreak/>
        <w:t>Ja Piegādātāja iesniegtajā rēķinā nav norādīts Preču nosaukum</w:t>
      </w:r>
      <w:r>
        <w:rPr>
          <w:rFonts w:ascii="Times New Roman" w:eastAsia="Times New Roman" w:hAnsi="Times New Roman"/>
          <w:bCs/>
          <w:sz w:val="24"/>
          <w:szCs w:val="24"/>
        </w:rPr>
        <w:t>s</w:t>
      </w:r>
      <w:r w:rsidRPr="00B34A15">
        <w:rPr>
          <w:rFonts w:ascii="Times New Roman" w:eastAsia="Times New Roman" w:hAnsi="Times New Roman"/>
          <w:bCs/>
          <w:sz w:val="24"/>
          <w:szCs w:val="24"/>
        </w:rPr>
        <w:t>, cena un Pasūtītāja Līguma numurs, Pasūtītājs neveic rēķina apmaksu, bet informē Piegādātāju par Līguma noteikumiem neatbilstoša rēķina iesniegšanu. Piegādātājam 2 (divu) darba dienu laikā no Pasūtītāja pieprasījuma ir pienākums iesniegt jaunu rēķinu, kas sagatavots atbilstoši Līguma noteikumiem.</w:t>
      </w:r>
    </w:p>
    <w:p w:rsidR="00E4378C" w:rsidRPr="007A0524" w:rsidRDefault="00E4378C" w:rsidP="00E4378C">
      <w:pPr>
        <w:spacing w:after="0" w:line="240" w:lineRule="auto"/>
        <w:ind w:left="562" w:right="-1"/>
        <w:jc w:val="both"/>
        <w:rPr>
          <w:rFonts w:ascii="Times New Roman" w:eastAsia="Times New Roman" w:hAnsi="Times New Roman"/>
          <w:sz w:val="24"/>
          <w:szCs w:val="24"/>
        </w:rPr>
      </w:pPr>
    </w:p>
    <w:p w:rsidR="00E4378C" w:rsidRPr="007A0524" w:rsidRDefault="00E4378C" w:rsidP="00E4378C">
      <w:pPr>
        <w:numPr>
          <w:ilvl w:val="0"/>
          <w:numId w:val="1"/>
        </w:numPr>
        <w:spacing w:before="120" w:after="120" w:line="240" w:lineRule="auto"/>
        <w:ind w:right="-1"/>
        <w:jc w:val="center"/>
        <w:rPr>
          <w:rFonts w:ascii="Times New Roman" w:eastAsia="Times New Roman" w:hAnsi="Times New Roman"/>
          <w:b/>
          <w:bCs/>
          <w:sz w:val="24"/>
          <w:szCs w:val="24"/>
          <w:lang w:eastAsia="lv-LV"/>
        </w:rPr>
      </w:pPr>
      <w:r w:rsidRPr="007A0524">
        <w:rPr>
          <w:rFonts w:ascii="Times New Roman" w:eastAsia="Times New Roman" w:hAnsi="Times New Roman"/>
          <w:b/>
          <w:bCs/>
          <w:sz w:val="24"/>
          <w:szCs w:val="24"/>
          <w:lang w:eastAsia="lv-LV"/>
        </w:rPr>
        <w:t>Līguma darbības termiņš un spēkā esamība</w:t>
      </w:r>
    </w:p>
    <w:p w:rsidR="00E4378C" w:rsidRPr="007A0524" w:rsidRDefault="00E4378C" w:rsidP="00E4378C">
      <w:pPr>
        <w:numPr>
          <w:ilvl w:val="1"/>
          <w:numId w:val="1"/>
        </w:numPr>
        <w:spacing w:after="0" w:line="240" w:lineRule="auto"/>
        <w:contextualSpacing/>
        <w:jc w:val="both"/>
        <w:rPr>
          <w:rFonts w:ascii="Times New Roman" w:eastAsia="Times New Roman" w:hAnsi="Times New Roman"/>
          <w:sz w:val="24"/>
          <w:szCs w:val="24"/>
          <w:lang w:eastAsia="lv-LV"/>
        </w:rPr>
      </w:pPr>
      <w:r w:rsidRPr="007A0524">
        <w:rPr>
          <w:rFonts w:ascii="Times New Roman" w:eastAsia="Times New Roman" w:hAnsi="Times New Roman"/>
          <w:sz w:val="24"/>
          <w:szCs w:val="24"/>
          <w:lang w:eastAsia="lv-LV"/>
        </w:rPr>
        <w:t xml:space="preserve">Šis Līgums stājas spēkā tā abpusējas parakstīšanas brīdī un ir spēkā līdz pilnīgai Pušu saistību izpildei, </w:t>
      </w:r>
      <w:r w:rsidR="009E1369" w:rsidRPr="009E1369">
        <w:rPr>
          <w:rFonts w:ascii="Times New Roman" w:eastAsia="Times New Roman" w:hAnsi="Times New Roman"/>
          <w:sz w:val="24"/>
          <w:szCs w:val="24"/>
          <w:lang w:eastAsia="lv-LV"/>
        </w:rPr>
        <w:t xml:space="preserve">piegāde 8 (astoņu) nedēļu laikā no pasūtījuma </w:t>
      </w:r>
      <w:r w:rsidRPr="007A0524">
        <w:rPr>
          <w:rFonts w:ascii="Times New Roman" w:eastAsia="Times New Roman" w:hAnsi="Times New Roman"/>
          <w:sz w:val="24"/>
          <w:szCs w:val="24"/>
          <w:lang w:eastAsia="lv-LV"/>
        </w:rPr>
        <w:t xml:space="preserve">bet ne ilgāk kā </w:t>
      </w:r>
      <w:r>
        <w:rPr>
          <w:rFonts w:ascii="Times New Roman" w:eastAsia="Times New Roman" w:hAnsi="Times New Roman"/>
          <w:sz w:val="24"/>
          <w:szCs w:val="24"/>
          <w:lang w:eastAsia="lv-LV"/>
        </w:rPr>
        <w:t>12</w:t>
      </w:r>
      <w:r w:rsidRPr="007A0524">
        <w:rPr>
          <w:rFonts w:ascii="Times New Roman" w:eastAsia="Times New Roman" w:hAnsi="Times New Roman"/>
          <w:sz w:val="24"/>
          <w:szCs w:val="24"/>
          <w:lang w:eastAsia="lv-LV"/>
        </w:rPr>
        <w:t xml:space="preserve"> (</w:t>
      </w:r>
      <w:r>
        <w:rPr>
          <w:rFonts w:ascii="Times New Roman" w:eastAsia="Times New Roman" w:hAnsi="Times New Roman"/>
          <w:sz w:val="24"/>
          <w:szCs w:val="24"/>
          <w:lang w:eastAsia="lv-LV"/>
        </w:rPr>
        <w:t>divpadsmit</w:t>
      </w:r>
      <w:r w:rsidRPr="007A0524">
        <w:rPr>
          <w:rFonts w:ascii="Times New Roman" w:eastAsia="Times New Roman" w:hAnsi="Times New Roman"/>
          <w:sz w:val="24"/>
          <w:szCs w:val="24"/>
          <w:lang w:eastAsia="lv-LV"/>
        </w:rPr>
        <w:t>) mēnešus no Līguma noslēgšanas brīža.</w:t>
      </w:r>
    </w:p>
    <w:p w:rsidR="00E4378C" w:rsidRPr="007A0524" w:rsidRDefault="00E4378C" w:rsidP="00E4378C">
      <w:pPr>
        <w:numPr>
          <w:ilvl w:val="1"/>
          <w:numId w:val="1"/>
        </w:numPr>
        <w:spacing w:after="0" w:line="240" w:lineRule="auto"/>
        <w:ind w:right="-1" w:hanging="562"/>
        <w:jc w:val="both"/>
        <w:rPr>
          <w:rFonts w:ascii="Times New Roman" w:eastAsia="Times New Roman" w:hAnsi="Times New Roman"/>
          <w:sz w:val="24"/>
          <w:szCs w:val="24"/>
          <w:lang w:eastAsia="lv-LV"/>
        </w:rPr>
      </w:pPr>
      <w:r w:rsidRPr="007A0524">
        <w:rPr>
          <w:rFonts w:ascii="Times New Roman" w:eastAsia="Times New Roman" w:hAnsi="Times New Roman"/>
          <w:sz w:val="24"/>
          <w:szCs w:val="24"/>
        </w:rPr>
        <w:t xml:space="preserve">Līguma noteikumi un saistības attiecībā uz garantijas noteikumiem ir spēkā </w:t>
      </w:r>
      <w:bookmarkStart w:id="1" w:name="_Hlk1401729"/>
      <w:r>
        <w:rPr>
          <w:rFonts w:ascii="Times New Roman" w:eastAsia="Times New Roman" w:hAnsi="Times New Roman"/>
          <w:sz w:val="24"/>
          <w:szCs w:val="24"/>
        </w:rPr>
        <w:t xml:space="preserve">24 </w:t>
      </w:r>
      <w:r w:rsidRPr="007A0524">
        <w:rPr>
          <w:rFonts w:ascii="Times New Roman" w:eastAsia="Times New Roman" w:hAnsi="Times New Roman"/>
          <w:sz w:val="24"/>
          <w:szCs w:val="24"/>
        </w:rPr>
        <w:t>(</w:t>
      </w:r>
      <w:r>
        <w:rPr>
          <w:rFonts w:ascii="Times New Roman" w:eastAsia="Times New Roman" w:hAnsi="Times New Roman"/>
          <w:sz w:val="24"/>
          <w:szCs w:val="24"/>
        </w:rPr>
        <w:t>divdesmit četrus</w:t>
      </w:r>
      <w:r w:rsidRPr="007A0524">
        <w:rPr>
          <w:rFonts w:ascii="Times New Roman" w:eastAsia="Times New Roman" w:hAnsi="Times New Roman"/>
          <w:sz w:val="24"/>
          <w:szCs w:val="24"/>
        </w:rPr>
        <w:t>)</w:t>
      </w:r>
      <w:bookmarkEnd w:id="1"/>
      <w:r w:rsidRPr="007A0524">
        <w:rPr>
          <w:rFonts w:ascii="Times New Roman" w:eastAsia="Times New Roman" w:hAnsi="Times New Roman"/>
          <w:sz w:val="24"/>
          <w:szCs w:val="24"/>
        </w:rPr>
        <w:t xml:space="preserve"> mēnešus no Preces pieņemšanas brīža</w:t>
      </w:r>
      <w:r w:rsidRPr="007A0524">
        <w:rPr>
          <w:rFonts w:ascii="Times New Roman" w:eastAsia="Times New Roman" w:hAnsi="Times New Roman"/>
          <w:bCs/>
          <w:sz w:val="24"/>
          <w:szCs w:val="24"/>
        </w:rPr>
        <w:t>.</w:t>
      </w:r>
    </w:p>
    <w:p w:rsidR="00E4378C" w:rsidRPr="007A0524" w:rsidRDefault="00E4378C" w:rsidP="00E4378C">
      <w:pPr>
        <w:numPr>
          <w:ilvl w:val="1"/>
          <w:numId w:val="1"/>
        </w:numPr>
        <w:spacing w:after="0" w:line="240" w:lineRule="auto"/>
        <w:ind w:right="-1" w:hanging="562"/>
        <w:jc w:val="both"/>
        <w:rPr>
          <w:rFonts w:ascii="Times New Roman" w:eastAsia="Times New Roman" w:hAnsi="Times New Roman"/>
          <w:sz w:val="24"/>
          <w:szCs w:val="24"/>
          <w:lang w:eastAsia="lv-LV"/>
        </w:rPr>
      </w:pPr>
      <w:r w:rsidRPr="007A0524">
        <w:rPr>
          <w:rFonts w:ascii="Times New Roman" w:eastAsia="Times New Roman" w:hAnsi="Times New Roman"/>
          <w:sz w:val="24"/>
          <w:szCs w:val="24"/>
          <w:lang w:eastAsia="lv-LV"/>
        </w:rPr>
        <w:t>Pusēm ir tiesības jebkurā brīdī izbeigt Līgumu, par to rakstiski vienojoties.</w:t>
      </w:r>
    </w:p>
    <w:p w:rsidR="00E4378C" w:rsidRPr="007A0524" w:rsidRDefault="00E4378C" w:rsidP="00E4378C">
      <w:pPr>
        <w:numPr>
          <w:ilvl w:val="1"/>
          <w:numId w:val="1"/>
        </w:numPr>
        <w:spacing w:after="0" w:line="240" w:lineRule="auto"/>
        <w:ind w:right="-1" w:hanging="562"/>
        <w:jc w:val="both"/>
        <w:rPr>
          <w:rFonts w:ascii="Times New Roman" w:hAnsi="Times New Roman"/>
          <w:sz w:val="24"/>
          <w:szCs w:val="24"/>
        </w:rPr>
      </w:pPr>
      <w:r w:rsidRPr="007A0524">
        <w:rPr>
          <w:rFonts w:ascii="Times New Roman" w:eastAsia="Times New Roman" w:hAnsi="Times New Roman"/>
          <w:sz w:val="24"/>
          <w:szCs w:val="24"/>
        </w:rPr>
        <w:t>Pasūtītājam ir tiesības vienpusēji atkāpties no Līguma, 30 (trīsdesmit) kalendārās dienas iepriekš rakstiski par to brīdinot Piegādātāju, ja:</w:t>
      </w:r>
    </w:p>
    <w:p w:rsidR="00E4378C" w:rsidRPr="007A0524" w:rsidRDefault="00E4378C" w:rsidP="00E4378C">
      <w:pPr>
        <w:numPr>
          <w:ilvl w:val="2"/>
          <w:numId w:val="1"/>
        </w:numPr>
        <w:tabs>
          <w:tab w:val="num" w:pos="1276"/>
        </w:tabs>
        <w:spacing w:after="0" w:line="240" w:lineRule="auto"/>
        <w:ind w:left="1276" w:right="-1" w:hanging="709"/>
        <w:jc w:val="both"/>
        <w:rPr>
          <w:rFonts w:ascii="Times New Roman" w:eastAsia="Times New Roman" w:hAnsi="Times New Roman"/>
          <w:sz w:val="24"/>
          <w:szCs w:val="24"/>
        </w:rPr>
      </w:pPr>
      <w:r w:rsidRPr="007A0524">
        <w:rPr>
          <w:rFonts w:ascii="Times New Roman" w:eastAsia="Times New Roman" w:hAnsi="Times New Roman"/>
          <w:bCs/>
          <w:sz w:val="24"/>
          <w:szCs w:val="24"/>
        </w:rPr>
        <w:t>Piegādātājs ilgāk kā 2 mēnešus nepilda savas Līgumā noteiktās saistības un Pasūtītājs rakstiski par to ir informējis Piegādātāju;</w:t>
      </w:r>
    </w:p>
    <w:p w:rsidR="00E4378C" w:rsidRPr="007A0524" w:rsidRDefault="00E4378C" w:rsidP="00E4378C">
      <w:pPr>
        <w:numPr>
          <w:ilvl w:val="2"/>
          <w:numId w:val="1"/>
        </w:numPr>
        <w:tabs>
          <w:tab w:val="num" w:pos="1276"/>
        </w:tabs>
        <w:spacing w:after="0" w:line="240" w:lineRule="auto"/>
        <w:ind w:left="1276"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 xml:space="preserve">Piegādātājs Līguma noslēgšanas vai Līguma izpildes laikā sniedzis nepatiesas vai nepilnīgas ziņas vai apliecinājumus; </w:t>
      </w:r>
    </w:p>
    <w:p w:rsidR="00E4378C" w:rsidRPr="007A0524" w:rsidRDefault="00E4378C" w:rsidP="00E4378C">
      <w:pPr>
        <w:numPr>
          <w:ilvl w:val="2"/>
          <w:numId w:val="1"/>
        </w:numPr>
        <w:tabs>
          <w:tab w:val="num" w:pos="1276"/>
        </w:tabs>
        <w:spacing w:after="0" w:line="240" w:lineRule="auto"/>
        <w:ind w:left="1276"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 xml:space="preserve">notikusi Piegādātāja likvidācija; </w:t>
      </w:r>
    </w:p>
    <w:p w:rsidR="00E4378C" w:rsidRPr="007A0524" w:rsidRDefault="00E4378C" w:rsidP="00E4378C">
      <w:pPr>
        <w:numPr>
          <w:ilvl w:val="2"/>
          <w:numId w:val="1"/>
        </w:numPr>
        <w:tabs>
          <w:tab w:val="num" w:pos="1276"/>
        </w:tabs>
        <w:spacing w:after="0" w:line="240" w:lineRule="auto"/>
        <w:ind w:left="1276"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pret Piegādātāju uzsākta maksātnespējas procedūra;</w:t>
      </w:r>
    </w:p>
    <w:p w:rsidR="00E4378C" w:rsidRPr="007A0524" w:rsidRDefault="00E4378C" w:rsidP="00E4378C">
      <w:pPr>
        <w:numPr>
          <w:ilvl w:val="2"/>
          <w:numId w:val="1"/>
        </w:numPr>
        <w:tabs>
          <w:tab w:val="num" w:pos="1276"/>
        </w:tabs>
        <w:spacing w:after="0" w:line="240" w:lineRule="auto"/>
        <w:ind w:left="1276" w:right="-1" w:hanging="709"/>
        <w:jc w:val="both"/>
        <w:rPr>
          <w:rFonts w:ascii="Times New Roman" w:eastAsia="Times New Roman" w:hAnsi="Times New Roman"/>
          <w:sz w:val="24"/>
          <w:szCs w:val="24"/>
        </w:rPr>
      </w:pPr>
      <w:r w:rsidRPr="007A0524">
        <w:rPr>
          <w:rFonts w:ascii="Times New Roman" w:hAnsi="Times New Roman"/>
          <w:sz w:val="24"/>
          <w:szCs w:val="24"/>
        </w:rPr>
        <w:t>Līguma izpildes laikā ir piemērotas starptautiskās vai nacionālās sankcijas vai būtiskas finanšu un kapitāla tirgus intereses ietekmējošas Eiropas Savienības vai Ziemeļatlantijas līguma organizācijas dalībvalsts noteiktās sankcijas.</w:t>
      </w:r>
    </w:p>
    <w:p w:rsidR="00E4378C" w:rsidRPr="007A0524" w:rsidRDefault="00E4378C" w:rsidP="00E4378C">
      <w:pPr>
        <w:numPr>
          <w:ilvl w:val="1"/>
          <w:numId w:val="1"/>
        </w:numPr>
        <w:spacing w:after="0" w:line="240" w:lineRule="auto"/>
        <w:ind w:right="-1" w:hanging="562"/>
        <w:jc w:val="both"/>
        <w:rPr>
          <w:rFonts w:ascii="Times New Roman" w:eastAsia="Times New Roman" w:hAnsi="Times New Roman"/>
          <w:sz w:val="24"/>
          <w:szCs w:val="24"/>
        </w:rPr>
      </w:pPr>
      <w:r w:rsidRPr="007A0524">
        <w:rPr>
          <w:rFonts w:ascii="Times New Roman" w:eastAsia="Times New Roman" w:hAnsi="Times New Roman"/>
          <w:sz w:val="24"/>
          <w:szCs w:val="24"/>
        </w:rPr>
        <w:t>Par vienpusēju atkāpšanos no līguma Pasūtītājs Līguma 3.4.punktā noteiktajā termiņā nosuta Piegādātājam rakstisku paziņojumu. Līgums uzskatāms par izbeigtu trīsdesmitajā dienā pēc Pasūtītāja rakstiska paziņojuma nosūtīšanas.</w:t>
      </w:r>
    </w:p>
    <w:p w:rsidR="00E4378C" w:rsidRPr="007A0524" w:rsidRDefault="00E4378C" w:rsidP="00E4378C">
      <w:pPr>
        <w:numPr>
          <w:ilvl w:val="1"/>
          <w:numId w:val="1"/>
        </w:numPr>
        <w:spacing w:after="0" w:line="240" w:lineRule="auto"/>
        <w:ind w:right="-1" w:hanging="562"/>
        <w:jc w:val="both"/>
        <w:rPr>
          <w:rFonts w:ascii="Times New Roman" w:eastAsia="Times New Roman" w:hAnsi="Times New Roman"/>
          <w:sz w:val="24"/>
          <w:szCs w:val="24"/>
        </w:rPr>
      </w:pPr>
      <w:r w:rsidRPr="007A0524">
        <w:rPr>
          <w:rFonts w:ascii="Times New Roman" w:eastAsia="Times New Roman" w:hAnsi="Times New Roman"/>
          <w:sz w:val="24"/>
          <w:szCs w:val="24"/>
        </w:rPr>
        <w:t>Piegādātājs ir tiesīgs vienpusēji atkāpties no Līguma, nosūtot par to rakstisku paziņojumu uz Pasūtītāja juridisko adresi 30 (trīsdesmit) kalendārās dienas iepriekš, ja iestājies kāds no šādiem apstākļiem:</w:t>
      </w:r>
    </w:p>
    <w:p w:rsidR="00E4378C" w:rsidRPr="007A0524" w:rsidRDefault="00E4378C" w:rsidP="00E4378C">
      <w:pPr>
        <w:numPr>
          <w:ilvl w:val="2"/>
          <w:numId w:val="1"/>
        </w:numPr>
        <w:tabs>
          <w:tab w:val="num" w:pos="1276"/>
        </w:tabs>
        <w:spacing w:after="0" w:line="240" w:lineRule="auto"/>
        <w:ind w:left="1276"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Pasūtītājs 30 (trīsdesmit) kalendārās dienas kavē Līgumā noteikto maksājumu veikšanas termiņu un Pasūtītājs pārkāpumu nenovērš 30 (trīsdesmit) kalendāro dienu laikā no Izpildītāja pretenzijas nosūtīšanas dienas uz Pasūtītāja juridisko adresi;</w:t>
      </w:r>
    </w:p>
    <w:p w:rsidR="00E4378C" w:rsidRPr="007A0524" w:rsidRDefault="00E4378C" w:rsidP="00E4378C">
      <w:pPr>
        <w:numPr>
          <w:ilvl w:val="2"/>
          <w:numId w:val="1"/>
        </w:numPr>
        <w:tabs>
          <w:tab w:val="num" w:pos="1276"/>
        </w:tabs>
        <w:spacing w:after="0" w:line="240" w:lineRule="auto"/>
        <w:ind w:left="1276" w:right="-1" w:hanging="709"/>
        <w:jc w:val="both"/>
        <w:rPr>
          <w:rFonts w:ascii="Times New Roman" w:eastAsia="Times New Roman" w:hAnsi="Times New Roman"/>
          <w:sz w:val="24"/>
          <w:szCs w:val="24"/>
        </w:rPr>
      </w:pPr>
      <w:r w:rsidRPr="007A0524">
        <w:rPr>
          <w:rFonts w:ascii="Times New Roman" w:eastAsia="Times New Roman" w:hAnsi="Times New Roman"/>
          <w:bCs/>
          <w:sz w:val="24"/>
          <w:szCs w:val="24"/>
        </w:rPr>
        <w:t>iestājušies apstākļi, kas apgrūtina vai padara neiespējamu Piegādātāja Līgumā noteikto saistību izpildi, iesniedzot Pasūtītāja rakstisku pamatojumu</w:t>
      </w:r>
      <w:r w:rsidRPr="007A0524">
        <w:rPr>
          <w:rFonts w:ascii="Times New Roman" w:eastAsia="Times New Roman" w:hAnsi="Times New Roman"/>
          <w:sz w:val="24"/>
          <w:szCs w:val="24"/>
        </w:rPr>
        <w:t>.</w:t>
      </w:r>
    </w:p>
    <w:p w:rsidR="00E4378C" w:rsidRPr="007A0524" w:rsidRDefault="00E4378C" w:rsidP="00E4378C">
      <w:pPr>
        <w:numPr>
          <w:ilvl w:val="1"/>
          <w:numId w:val="1"/>
        </w:numPr>
        <w:spacing w:after="0" w:line="240" w:lineRule="auto"/>
        <w:ind w:right="-1" w:hanging="562"/>
        <w:jc w:val="both"/>
        <w:rPr>
          <w:rFonts w:ascii="Times New Roman" w:eastAsia="Times New Roman" w:hAnsi="Times New Roman"/>
          <w:sz w:val="24"/>
          <w:szCs w:val="24"/>
        </w:rPr>
      </w:pPr>
      <w:r w:rsidRPr="007A0524">
        <w:rPr>
          <w:rFonts w:ascii="Times New Roman" w:eastAsia="Times New Roman" w:hAnsi="Times New Roman"/>
          <w:sz w:val="24"/>
          <w:szCs w:val="24"/>
        </w:rPr>
        <w:t>Šī Līguma saistību izbeigšanas gadījumā Pasūtītājs veic pilnu norēķinu un samaksā visus Piegādātāja pamatoti iesniegtos rēķinus par faktiski veikto piegādi līdz līgumsaistību pilnīgai izbeigšanai.</w:t>
      </w:r>
    </w:p>
    <w:p w:rsidR="00E4378C" w:rsidRPr="007A0524" w:rsidRDefault="00E4378C" w:rsidP="00E4378C">
      <w:pPr>
        <w:spacing w:after="0" w:line="240" w:lineRule="auto"/>
        <w:ind w:right="-1"/>
        <w:jc w:val="both"/>
        <w:rPr>
          <w:rFonts w:ascii="Times New Roman" w:eastAsia="Times New Roman" w:hAnsi="Times New Roman"/>
          <w:sz w:val="24"/>
          <w:szCs w:val="24"/>
        </w:rPr>
      </w:pPr>
    </w:p>
    <w:p w:rsidR="00E4378C" w:rsidRPr="007A0524" w:rsidRDefault="00E4378C" w:rsidP="00E4378C">
      <w:pPr>
        <w:numPr>
          <w:ilvl w:val="0"/>
          <w:numId w:val="1"/>
        </w:numPr>
        <w:spacing w:before="120" w:after="120" w:line="240" w:lineRule="auto"/>
        <w:ind w:right="-1"/>
        <w:jc w:val="center"/>
        <w:rPr>
          <w:rFonts w:ascii="Times New Roman" w:eastAsia="Times New Roman" w:hAnsi="Times New Roman"/>
          <w:b/>
          <w:bCs/>
          <w:sz w:val="24"/>
          <w:szCs w:val="24"/>
        </w:rPr>
      </w:pPr>
      <w:r w:rsidRPr="007A0524">
        <w:rPr>
          <w:rFonts w:ascii="Times New Roman" w:eastAsia="Times New Roman" w:hAnsi="Times New Roman"/>
          <w:b/>
          <w:bCs/>
          <w:sz w:val="24"/>
          <w:szCs w:val="24"/>
        </w:rPr>
        <w:t>Preces piegādes un saņemšanas kārtība</w:t>
      </w:r>
    </w:p>
    <w:p w:rsidR="00E4378C" w:rsidRPr="007A0524" w:rsidRDefault="00E4378C" w:rsidP="00E4378C">
      <w:pPr>
        <w:numPr>
          <w:ilvl w:val="1"/>
          <w:numId w:val="1"/>
        </w:numPr>
        <w:spacing w:after="0" w:line="240" w:lineRule="auto"/>
        <w:ind w:left="561" w:hanging="561"/>
        <w:jc w:val="both"/>
        <w:rPr>
          <w:rFonts w:ascii="Times New Roman" w:hAnsi="Times New Roman"/>
          <w:bCs/>
          <w:sz w:val="24"/>
          <w:szCs w:val="24"/>
        </w:rPr>
      </w:pPr>
      <w:r w:rsidRPr="007A0524">
        <w:rPr>
          <w:rFonts w:ascii="Times New Roman" w:hAnsi="Times New Roman"/>
          <w:bCs/>
          <w:sz w:val="24"/>
          <w:szCs w:val="24"/>
        </w:rPr>
        <w:t xml:space="preserve">Piegādātājs piegādā un uzstāda Preci </w:t>
      </w:r>
      <w:r>
        <w:rPr>
          <w:rFonts w:ascii="Times New Roman" w:hAnsi="Times New Roman"/>
          <w:bCs/>
          <w:sz w:val="24"/>
          <w:szCs w:val="24"/>
        </w:rPr>
        <w:t>8</w:t>
      </w:r>
      <w:r w:rsidRPr="007A0524">
        <w:rPr>
          <w:rFonts w:ascii="Times New Roman" w:hAnsi="Times New Roman"/>
          <w:bCs/>
          <w:sz w:val="24"/>
          <w:szCs w:val="24"/>
        </w:rPr>
        <w:t xml:space="preserve"> (</w:t>
      </w:r>
      <w:r>
        <w:rPr>
          <w:rFonts w:ascii="Times New Roman" w:hAnsi="Times New Roman"/>
          <w:bCs/>
          <w:sz w:val="24"/>
          <w:szCs w:val="24"/>
        </w:rPr>
        <w:t>astoņu</w:t>
      </w:r>
      <w:r w:rsidRPr="007A0524">
        <w:rPr>
          <w:rFonts w:ascii="Times New Roman" w:hAnsi="Times New Roman"/>
          <w:bCs/>
          <w:sz w:val="24"/>
          <w:szCs w:val="24"/>
        </w:rPr>
        <w:t xml:space="preserve">) nedēļu laikā pēc </w:t>
      </w:r>
      <w:r>
        <w:rPr>
          <w:rFonts w:ascii="Times New Roman" w:hAnsi="Times New Roman"/>
          <w:bCs/>
          <w:sz w:val="24"/>
          <w:szCs w:val="24"/>
        </w:rPr>
        <w:t>pasūtījuma saņemšanas brīža</w:t>
      </w:r>
      <w:r w:rsidRPr="007A0524">
        <w:rPr>
          <w:rFonts w:ascii="Times New Roman" w:hAnsi="Times New Roman"/>
          <w:bCs/>
          <w:sz w:val="24"/>
          <w:szCs w:val="24"/>
        </w:rPr>
        <w:t xml:space="preserve">. Pusēm vienojoties, var tikt noteikts cits Preču piegādes termiņš, </w:t>
      </w:r>
      <w:r w:rsidRPr="007A0524">
        <w:rPr>
          <w:rFonts w:ascii="Times New Roman" w:eastAsia="Times New Roman" w:hAnsi="Times New Roman"/>
          <w:bCs/>
          <w:sz w:val="24"/>
          <w:szCs w:val="24"/>
        </w:rPr>
        <w:t>bet  tas nedrīkst pārsniegt šajā punktā noteiktos termiņus vairāk kā 14 (četrpadsmit) kalendārās dienas.</w:t>
      </w:r>
    </w:p>
    <w:p w:rsidR="00E4378C" w:rsidRPr="007A0524" w:rsidRDefault="00E4378C" w:rsidP="00E4378C">
      <w:pPr>
        <w:numPr>
          <w:ilvl w:val="1"/>
          <w:numId w:val="1"/>
        </w:numPr>
        <w:spacing w:after="0" w:line="240" w:lineRule="auto"/>
        <w:ind w:left="561" w:right="-1" w:hanging="562"/>
        <w:jc w:val="both"/>
        <w:rPr>
          <w:rFonts w:ascii="Times New Roman" w:hAnsi="Times New Roman"/>
          <w:bCs/>
          <w:sz w:val="24"/>
          <w:szCs w:val="24"/>
        </w:rPr>
      </w:pPr>
      <w:r w:rsidRPr="007A0524">
        <w:rPr>
          <w:rFonts w:ascii="Times New Roman" w:eastAsia="Times New Roman" w:hAnsi="Times New Roman"/>
          <w:sz w:val="24"/>
          <w:szCs w:val="24"/>
        </w:rPr>
        <w:t>Piegādātājs izpilda pasūtījumu, piegādājot visu pasūtījumā norādīto Līguma 4.1.punktā noteiktajos termiņos, ja Puses nav vienojušās par citu piegādes laiku.</w:t>
      </w:r>
    </w:p>
    <w:p w:rsidR="00E4378C" w:rsidRPr="007A0524" w:rsidRDefault="00E4378C" w:rsidP="00E4378C">
      <w:pPr>
        <w:numPr>
          <w:ilvl w:val="1"/>
          <w:numId w:val="1"/>
        </w:numPr>
        <w:spacing w:after="0" w:line="240" w:lineRule="auto"/>
        <w:ind w:left="561" w:right="-1" w:hanging="562"/>
        <w:jc w:val="both"/>
        <w:rPr>
          <w:rFonts w:ascii="Times New Roman" w:hAnsi="Times New Roman"/>
          <w:bCs/>
          <w:sz w:val="24"/>
          <w:szCs w:val="24"/>
        </w:rPr>
      </w:pPr>
      <w:r w:rsidRPr="007A0524">
        <w:rPr>
          <w:rFonts w:ascii="Times New Roman" w:eastAsia="Times New Roman" w:hAnsi="Times New Roman"/>
          <w:bCs/>
          <w:sz w:val="24"/>
          <w:szCs w:val="24"/>
        </w:rPr>
        <w:t>Piegādātājs Preces piegādi veic, Pasūtītājam iesniedzot preces pārvietošanas dokumentu.</w:t>
      </w:r>
    </w:p>
    <w:p w:rsidR="00E4378C" w:rsidRPr="007A0524" w:rsidRDefault="00E4378C" w:rsidP="00E4378C">
      <w:pPr>
        <w:numPr>
          <w:ilvl w:val="1"/>
          <w:numId w:val="1"/>
        </w:numPr>
        <w:spacing w:after="0" w:line="240" w:lineRule="auto"/>
        <w:ind w:left="561" w:right="-1" w:hanging="562"/>
        <w:jc w:val="both"/>
        <w:rPr>
          <w:rFonts w:ascii="Times New Roman" w:hAnsi="Times New Roman"/>
          <w:bCs/>
          <w:sz w:val="24"/>
          <w:szCs w:val="24"/>
        </w:rPr>
      </w:pPr>
      <w:r w:rsidRPr="007A0524">
        <w:rPr>
          <w:rFonts w:ascii="Times New Roman" w:eastAsia="Times New Roman" w:hAnsi="Times New Roman"/>
          <w:sz w:val="24"/>
          <w:szCs w:val="24"/>
        </w:rPr>
        <w:t>Preces piegādi, izkraušanu novietošanu un uzstādīšanu Pasūtītāja telpās, saskaņā ar Līguma 1.2.punktu, nodrošina Piegādātājs, izmantojot savu transportu un darbaspēku. Piegādātājs</w:t>
      </w:r>
      <w:r w:rsidRPr="007A0524">
        <w:rPr>
          <w:rFonts w:ascii="Times New Roman" w:eastAsia="Times New Roman" w:hAnsi="Times New Roman"/>
          <w:b/>
          <w:sz w:val="24"/>
          <w:szCs w:val="24"/>
        </w:rPr>
        <w:t xml:space="preserve"> </w:t>
      </w:r>
      <w:r w:rsidRPr="007A0524">
        <w:rPr>
          <w:rFonts w:ascii="Times New Roman" w:eastAsia="Times New Roman" w:hAnsi="Times New Roman"/>
          <w:sz w:val="24"/>
          <w:szCs w:val="24"/>
        </w:rPr>
        <w:t xml:space="preserve">ir atbildīgs par preču transportēšanas izdevumiem. </w:t>
      </w:r>
    </w:p>
    <w:p w:rsidR="00E4378C" w:rsidRPr="007A0524" w:rsidRDefault="00E4378C" w:rsidP="00E4378C">
      <w:pPr>
        <w:numPr>
          <w:ilvl w:val="1"/>
          <w:numId w:val="1"/>
        </w:numPr>
        <w:spacing w:after="0" w:line="240" w:lineRule="auto"/>
        <w:ind w:left="561" w:hanging="561"/>
        <w:jc w:val="both"/>
        <w:rPr>
          <w:rFonts w:ascii="Times New Roman" w:hAnsi="Times New Roman"/>
          <w:bCs/>
          <w:sz w:val="24"/>
          <w:szCs w:val="24"/>
        </w:rPr>
      </w:pPr>
      <w:r w:rsidRPr="007A0524">
        <w:rPr>
          <w:rFonts w:ascii="Times New Roman" w:eastAsia="Times New Roman" w:hAnsi="Times New Roman"/>
          <w:bCs/>
          <w:sz w:val="24"/>
          <w:szCs w:val="24"/>
        </w:rPr>
        <w:t>Par Preces nodošanu un uzstādīšanu Piegādātājs sastāda un abas Puses paraksta pieņemšanas – nodošanas aktu (Līguma 1.pielikums), kas apliecina to, ka pasūtījums ir izpildīts</w:t>
      </w:r>
      <w:r w:rsidRPr="007A0524">
        <w:rPr>
          <w:rFonts w:ascii="Times New Roman" w:eastAsia="Times New Roman" w:hAnsi="Times New Roman"/>
          <w:sz w:val="24"/>
          <w:szCs w:val="24"/>
        </w:rPr>
        <w:t>.</w:t>
      </w:r>
    </w:p>
    <w:p w:rsidR="00E4378C" w:rsidRPr="007A0524" w:rsidRDefault="00E4378C" w:rsidP="00E4378C">
      <w:pPr>
        <w:numPr>
          <w:ilvl w:val="1"/>
          <w:numId w:val="1"/>
        </w:numPr>
        <w:spacing w:after="0" w:line="240" w:lineRule="auto"/>
        <w:ind w:left="561" w:hanging="561"/>
        <w:jc w:val="both"/>
        <w:rPr>
          <w:rFonts w:ascii="Times New Roman" w:hAnsi="Times New Roman"/>
          <w:bCs/>
          <w:sz w:val="24"/>
          <w:szCs w:val="24"/>
        </w:rPr>
      </w:pPr>
      <w:r w:rsidRPr="007A0524">
        <w:rPr>
          <w:rFonts w:ascii="Times New Roman" w:eastAsia="Times New Roman" w:hAnsi="Times New Roman"/>
          <w:bCs/>
          <w:sz w:val="24"/>
          <w:szCs w:val="24"/>
        </w:rPr>
        <w:t xml:space="preserve">Pasūtītājs paraksta Preces pieņemšanas – nodošanas aktu tikai pēc tam, kad Piegādātājs ir izpildījis Līguma prasības, iesniedzot pieņemšanas – nodošanas aktu Līguma </w:t>
      </w:r>
      <w:r w:rsidR="009E1369">
        <w:rPr>
          <w:rFonts w:ascii="Times New Roman" w:eastAsia="Times New Roman" w:hAnsi="Times New Roman"/>
          <w:bCs/>
          <w:sz w:val="24"/>
          <w:szCs w:val="24"/>
        </w:rPr>
        <w:t>11.10.2.</w:t>
      </w:r>
      <w:r w:rsidRPr="007A0524">
        <w:rPr>
          <w:rFonts w:ascii="Times New Roman" w:eastAsia="Times New Roman" w:hAnsi="Times New Roman"/>
          <w:bCs/>
          <w:sz w:val="24"/>
          <w:szCs w:val="24"/>
        </w:rPr>
        <w:t>punktā norādītajai Pasūtītāja kontaktpersonai. Pieņemšanas – nodošanas akts jānodod kopā ar visiem tajā minētajiem dokumentiem</w:t>
      </w:r>
      <w:r w:rsidRPr="007A0524">
        <w:rPr>
          <w:rFonts w:ascii="Times New Roman" w:eastAsia="Times New Roman" w:hAnsi="Times New Roman"/>
          <w:sz w:val="24"/>
        </w:rPr>
        <w:t>.</w:t>
      </w:r>
      <w:r w:rsidRPr="007A0524">
        <w:rPr>
          <w:rFonts w:ascii="Times New Roman" w:hAnsi="Times New Roman"/>
          <w:bCs/>
          <w:sz w:val="24"/>
          <w:szCs w:val="24"/>
        </w:rPr>
        <w:t xml:space="preserve"> </w:t>
      </w:r>
    </w:p>
    <w:p w:rsidR="00E4378C" w:rsidRPr="007A0524" w:rsidRDefault="00E4378C" w:rsidP="00E4378C">
      <w:pPr>
        <w:spacing w:after="0" w:line="240" w:lineRule="auto"/>
        <w:ind w:left="561"/>
        <w:jc w:val="both"/>
        <w:rPr>
          <w:rFonts w:ascii="Times New Roman" w:hAnsi="Times New Roman"/>
          <w:bCs/>
          <w:sz w:val="24"/>
          <w:szCs w:val="24"/>
        </w:rPr>
      </w:pPr>
    </w:p>
    <w:p w:rsidR="00E4378C" w:rsidRPr="007A0524" w:rsidRDefault="00E4378C" w:rsidP="00E4378C">
      <w:pPr>
        <w:numPr>
          <w:ilvl w:val="0"/>
          <w:numId w:val="1"/>
        </w:numPr>
        <w:spacing w:before="120" w:after="120" w:line="240" w:lineRule="auto"/>
        <w:ind w:right="-1"/>
        <w:jc w:val="center"/>
        <w:rPr>
          <w:rFonts w:ascii="Times New Roman" w:eastAsia="Times New Roman" w:hAnsi="Times New Roman"/>
          <w:b/>
          <w:bCs/>
          <w:sz w:val="24"/>
          <w:szCs w:val="24"/>
        </w:rPr>
      </w:pPr>
      <w:r w:rsidRPr="007A0524">
        <w:rPr>
          <w:rFonts w:ascii="Times New Roman" w:eastAsia="Times New Roman" w:hAnsi="Times New Roman"/>
          <w:b/>
          <w:bCs/>
          <w:sz w:val="24"/>
          <w:szCs w:val="24"/>
        </w:rPr>
        <w:t>Garantija</w:t>
      </w:r>
    </w:p>
    <w:p w:rsidR="00E4378C" w:rsidRPr="007A0524" w:rsidRDefault="00E4378C" w:rsidP="00E4378C">
      <w:pPr>
        <w:numPr>
          <w:ilvl w:val="1"/>
          <w:numId w:val="1"/>
        </w:numPr>
        <w:spacing w:after="0" w:line="240" w:lineRule="auto"/>
        <w:ind w:right="-1" w:hanging="562"/>
        <w:contextualSpacing/>
        <w:jc w:val="both"/>
        <w:rPr>
          <w:rFonts w:ascii="Times New Roman" w:eastAsia="Times New Roman" w:hAnsi="Times New Roman"/>
          <w:i/>
          <w:iCs/>
          <w:sz w:val="24"/>
          <w:szCs w:val="24"/>
        </w:rPr>
      </w:pPr>
      <w:r w:rsidRPr="007A0524">
        <w:rPr>
          <w:rFonts w:ascii="Times New Roman" w:eastAsia="Times New Roman" w:hAnsi="Times New Roman"/>
          <w:bCs/>
          <w:sz w:val="24"/>
          <w:szCs w:val="24"/>
        </w:rPr>
        <w:t xml:space="preserve">Preces garantijas laiks ir </w:t>
      </w:r>
      <w:r w:rsidRPr="00A86A62">
        <w:rPr>
          <w:rFonts w:ascii="Times New Roman" w:eastAsia="Times New Roman" w:hAnsi="Times New Roman"/>
          <w:bCs/>
          <w:sz w:val="24"/>
          <w:szCs w:val="24"/>
        </w:rPr>
        <w:t>24 (divdesmit četrus)</w:t>
      </w:r>
      <w:r w:rsidRPr="007A0524">
        <w:rPr>
          <w:rFonts w:ascii="Times New Roman" w:eastAsia="Times New Roman" w:hAnsi="Times New Roman"/>
          <w:bCs/>
          <w:sz w:val="24"/>
          <w:szCs w:val="24"/>
        </w:rPr>
        <w:t xml:space="preserve"> mēneši no tās pieņemšanas – nodošanas akta abpusējas parakstīšanas dienas</w:t>
      </w:r>
      <w:r w:rsidRPr="007A0524">
        <w:rPr>
          <w:rFonts w:ascii="Times New Roman" w:eastAsia="Times New Roman" w:hAnsi="Times New Roman"/>
          <w:i/>
          <w:iCs/>
          <w:sz w:val="24"/>
          <w:szCs w:val="24"/>
        </w:rPr>
        <w:t>.</w:t>
      </w:r>
    </w:p>
    <w:p w:rsidR="00E4378C" w:rsidRPr="007A0524" w:rsidRDefault="00E4378C" w:rsidP="00E4378C">
      <w:pPr>
        <w:numPr>
          <w:ilvl w:val="1"/>
          <w:numId w:val="1"/>
        </w:numPr>
        <w:spacing w:after="0" w:line="240" w:lineRule="auto"/>
        <w:ind w:right="-1" w:hanging="562"/>
        <w:contextualSpacing/>
        <w:jc w:val="both"/>
        <w:rPr>
          <w:rFonts w:ascii="Times New Roman" w:eastAsia="Times New Roman" w:hAnsi="Times New Roman"/>
          <w:i/>
          <w:iCs/>
          <w:sz w:val="24"/>
          <w:szCs w:val="24"/>
        </w:rPr>
      </w:pPr>
      <w:r w:rsidRPr="007A0524">
        <w:rPr>
          <w:rFonts w:ascii="Times New Roman" w:eastAsia="Times New Roman" w:hAnsi="Times New Roman"/>
          <w:sz w:val="24"/>
          <w:szCs w:val="24"/>
        </w:rPr>
        <w:t>Piegādātājs bez maksas diagnosticē un novērš jebkuru Preces defektu, ja defekts ir atklāts Preces garantijas laikā.</w:t>
      </w:r>
    </w:p>
    <w:p w:rsidR="00E4378C" w:rsidRPr="007A0524" w:rsidRDefault="00E4378C" w:rsidP="00E4378C">
      <w:pPr>
        <w:numPr>
          <w:ilvl w:val="1"/>
          <w:numId w:val="1"/>
        </w:numPr>
        <w:spacing w:after="0" w:line="240" w:lineRule="auto"/>
        <w:ind w:right="-1" w:hanging="562"/>
        <w:contextualSpacing/>
        <w:jc w:val="both"/>
        <w:rPr>
          <w:rFonts w:ascii="Times New Roman" w:eastAsia="Times New Roman" w:hAnsi="Times New Roman"/>
          <w:i/>
          <w:iCs/>
          <w:sz w:val="24"/>
          <w:szCs w:val="24"/>
        </w:rPr>
      </w:pPr>
      <w:r w:rsidRPr="007A0524">
        <w:rPr>
          <w:rFonts w:ascii="Times New Roman" w:eastAsia="Times New Roman" w:hAnsi="Times New Roman"/>
          <w:iCs/>
          <w:sz w:val="24"/>
          <w:szCs w:val="24"/>
        </w:rPr>
        <w:t>Preces garantijas periodā Piegādātājs veic visus Preces ražotāja noteiktos plānveida servisa darbus</w:t>
      </w:r>
      <w:r>
        <w:rPr>
          <w:rFonts w:ascii="Times New Roman" w:eastAsia="Times New Roman" w:hAnsi="Times New Roman"/>
          <w:iCs/>
          <w:sz w:val="24"/>
          <w:szCs w:val="24"/>
        </w:rPr>
        <w:t xml:space="preserve"> bez maksas</w:t>
      </w:r>
      <w:r w:rsidRPr="007A0524">
        <w:rPr>
          <w:rFonts w:ascii="Times New Roman" w:eastAsia="Times New Roman" w:hAnsi="Times New Roman"/>
          <w:iCs/>
          <w:sz w:val="24"/>
          <w:szCs w:val="24"/>
        </w:rPr>
        <w:t>.</w:t>
      </w:r>
    </w:p>
    <w:p w:rsidR="00E4378C" w:rsidRPr="007A0524" w:rsidRDefault="00E4378C" w:rsidP="00E4378C">
      <w:pPr>
        <w:numPr>
          <w:ilvl w:val="1"/>
          <w:numId w:val="1"/>
        </w:numPr>
        <w:spacing w:after="0" w:line="240" w:lineRule="auto"/>
        <w:ind w:right="-1"/>
        <w:contextualSpacing/>
        <w:jc w:val="both"/>
        <w:rPr>
          <w:rFonts w:ascii="Times New Roman" w:eastAsia="Times New Roman" w:hAnsi="Times New Roman"/>
          <w:sz w:val="24"/>
          <w:szCs w:val="24"/>
          <w:lang w:eastAsia="lv-LV"/>
        </w:rPr>
      </w:pPr>
      <w:r w:rsidRPr="007A0524">
        <w:rPr>
          <w:rFonts w:ascii="Times New Roman" w:eastAsia="Times New Roman" w:hAnsi="Times New Roman"/>
          <w:sz w:val="24"/>
          <w:szCs w:val="24"/>
          <w:lang w:eastAsia="lv-LV"/>
        </w:rPr>
        <w:t>Preces garantija neattiecas uz Preces defektiem, kas radušies:</w:t>
      </w:r>
    </w:p>
    <w:p w:rsidR="00E4378C" w:rsidRPr="007A0524" w:rsidRDefault="00E4378C" w:rsidP="00E4378C">
      <w:pPr>
        <w:numPr>
          <w:ilvl w:val="2"/>
          <w:numId w:val="1"/>
        </w:numPr>
        <w:spacing w:after="0" w:line="240" w:lineRule="auto"/>
        <w:ind w:right="-1"/>
        <w:contextualSpacing/>
        <w:jc w:val="both"/>
        <w:rPr>
          <w:rFonts w:ascii="Times New Roman" w:eastAsia="Times New Roman" w:hAnsi="Times New Roman"/>
          <w:sz w:val="24"/>
          <w:szCs w:val="24"/>
          <w:lang w:eastAsia="lv-LV"/>
        </w:rPr>
      </w:pPr>
      <w:r w:rsidRPr="007A0524">
        <w:rPr>
          <w:rFonts w:ascii="Times New Roman" w:eastAsia="Times New Roman" w:hAnsi="Times New Roman"/>
          <w:sz w:val="24"/>
          <w:szCs w:val="24"/>
          <w:lang w:eastAsia="lv-LV"/>
        </w:rPr>
        <w:t>lietojot Preci neatbilstoši tās lietošanas noteikumiem (ražotāja instrukcijām)</w:t>
      </w:r>
    </w:p>
    <w:p w:rsidR="00E4378C" w:rsidRPr="007A0524" w:rsidRDefault="00E4378C" w:rsidP="00E4378C">
      <w:pPr>
        <w:numPr>
          <w:ilvl w:val="2"/>
          <w:numId w:val="1"/>
        </w:numPr>
        <w:spacing w:after="0" w:line="240" w:lineRule="auto"/>
        <w:ind w:right="-1"/>
        <w:contextualSpacing/>
        <w:jc w:val="both"/>
        <w:rPr>
          <w:rFonts w:ascii="Times New Roman" w:eastAsia="Times New Roman" w:hAnsi="Times New Roman"/>
          <w:sz w:val="24"/>
          <w:szCs w:val="24"/>
          <w:lang w:eastAsia="lv-LV"/>
        </w:rPr>
      </w:pPr>
      <w:r w:rsidRPr="007A0524">
        <w:rPr>
          <w:rFonts w:ascii="Times New Roman" w:eastAsia="Times New Roman" w:hAnsi="Times New Roman"/>
          <w:sz w:val="24"/>
          <w:szCs w:val="24"/>
          <w:lang w:eastAsia="lv-LV"/>
        </w:rPr>
        <w:t>pierādāmu Preces lietotāju nolaidības, nepareizas Preces lietošanas vai apzinātu bojājumu konstatēšanas gadījumā;</w:t>
      </w:r>
    </w:p>
    <w:p w:rsidR="00E4378C" w:rsidRPr="007A0524" w:rsidRDefault="00E4378C" w:rsidP="00E4378C">
      <w:pPr>
        <w:numPr>
          <w:ilvl w:val="2"/>
          <w:numId w:val="1"/>
        </w:numPr>
        <w:spacing w:after="0" w:line="240" w:lineRule="auto"/>
        <w:ind w:right="-1"/>
        <w:contextualSpacing/>
        <w:jc w:val="both"/>
        <w:rPr>
          <w:rFonts w:ascii="Times New Roman" w:eastAsia="Times New Roman" w:hAnsi="Times New Roman"/>
          <w:sz w:val="24"/>
          <w:szCs w:val="24"/>
          <w:lang w:eastAsia="lv-LV"/>
        </w:rPr>
      </w:pPr>
      <w:r w:rsidRPr="007A0524">
        <w:rPr>
          <w:rFonts w:ascii="Times New Roman" w:eastAsia="Times New Roman" w:hAnsi="Times New Roman"/>
          <w:sz w:val="24"/>
          <w:szCs w:val="24"/>
          <w:lang w:eastAsia="lv-LV"/>
        </w:rPr>
        <w:t>neatļautu izmaiņu veikšanas, Pasūtītāja pašrocīgas remontēšanas, neapstiprinātu detaļu lietošanas Precei vai Preces lietošanu tādā veidā, kas ir pretrunā ar Preces ražotāja instrukcijām;</w:t>
      </w:r>
    </w:p>
    <w:p w:rsidR="00E4378C" w:rsidRPr="007A0524" w:rsidRDefault="00E4378C" w:rsidP="00E4378C">
      <w:pPr>
        <w:numPr>
          <w:ilvl w:val="2"/>
          <w:numId w:val="1"/>
        </w:numPr>
        <w:spacing w:after="0" w:line="240" w:lineRule="auto"/>
        <w:ind w:right="-1"/>
        <w:contextualSpacing/>
        <w:jc w:val="both"/>
        <w:rPr>
          <w:rFonts w:ascii="Times New Roman" w:eastAsia="Times New Roman" w:hAnsi="Times New Roman"/>
          <w:sz w:val="24"/>
          <w:szCs w:val="24"/>
          <w:lang w:eastAsia="lv-LV"/>
        </w:rPr>
      </w:pPr>
      <w:r w:rsidRPr="007A0524">
        <w:rPr>
          <w:rFonts w:ascii="Times New Roman" w:eastAsia="Times New Roman" w:hAnsi="Times New Roman"/>
          <w:sz w:val="24"/>
          <w:szCs w:val="24"/>
          <w:lang w:eastAsia="lv-LV"/>
        </w:rPr>
        <w:t xml:space="preserve">nepārvaramas varas apstākļu rezultātā. </w:t>
      </w:r>
    </w:p>
    <w:p w:rsidR="00E4378C" w:rsidRPr="0046747F" w:rsidRDefault="00E4378C" w:rsidP="0046747F">
      <w:pPr>
        <w:pStyle w:val="ListParagraph"/>
        <w:numPr>
          <w:ilvl w:val="1"/>
          <w:numId w:val="1"/>
        </w:numPr>
        <w:spacing w:after="0" w:line="240" w:lineRule="auto"/>
        <w:jc w:val="both"/>
        <w:rPr>
          <w:rFonts w:ascii="Times New Roman" w:eastAsia="Times New Roman" w:hAnsi="Times New Roman"/>
          <w:sz w:val="24"/>
          <w:szCs w:val="24"/>
        </w:rPr>
      </w:pPr>
      <w:r w:rsidRPr="0046747F">
        <w:rPr>
          <w:rFonts w:ascii="Times New Roman" w:eastAsia="Times New Roman" w:hAnsi="Times New Roman"/>
          <w:sz w:val="24"/>
          <w:szCs w:val="24"/>
        </w:rPr>
        <w:t>Par jebkuru Preces bojājumu vai darbības traucējumu, kas jānovērš Preces garantijas ietvaros, Pasūtītājs sastāda defektu aktu, kas ir saistošs Piegādātājam, un nekavējoties iesniedz Piegādātājam. Piegādātājam ne vēlāk kā 2 (divu) darba dienu laikā no paziņošanas brīža jāierodas uz abpusēju defektu akta sastādīšanu. Ja Piegādātājs minētajā termiņā neierodas, Pasūtītājs vienpusēji sagatavo Preces defektu aktu, kas ir saistošs Piegādātajam.</w:t>
      </w:r>
    </w:p>
    <w:p w:rsidR="00E4378C" w:rsidRPr="007A0524" w:rsidRDefault="00E4378C" w:rsidP="0046747F">
      <w:pPr>
        <w:numPr>
          <w:ilvl w:val="1"/>
          <w:numId w:val="1"/>
        </w:numPr>
        <w:spacing w:after="0" w:line="240" w:lineRule="auto"/>
        <w:ind w:left="567" w:hanging="567"/>
        <w:contextualSpacing/>
        <w:jc w:val="both"/>
        <w:rPr>
          <w:rFonts w:ascii="Times New Roman" w:eastAsia="Times New Roman" w:hAnsi="Times New Roman"/>
          <w:sz w:val="24"/>
          <w:szCs w:val="24"/>
        </w:rPr>
      </w:pPr>
      <w:r w:rsidRPr="007A0524">
        <w:rPr>
          <w:rFonts w:ascii="Times New Roman" w:eastAsia="Times New Roman" w:hAnsi="Times New Roman"/>
          <w:bCs/>
          <w:sz w:val="24"/>
          <w:szCs w:val="24"/>
        </w:rPr>
        <w:t>Jautājumu par Preces defekta aktā norādītā pamatotību izlemj Pušu pilnvarotie pārstāvji defektu akta sastādīšanas brīdi. Ja Pušu pārstāvji nevar vienoties, Pusēm ir tiesības pieaicināt neatkarīgu ekspertu, kura pakalpojumu apmaksā Piegādātājs gadījumā, ja tiek konstatēts, ka Preces bojājuma rašanās iemesls nav Pasūtītāja vaina. Ja neatkarīgais eksperts konstatē, ka Preces bojājums radies Pasūtītāja vainas dēļ, neatkarīgā eksperta pakalpojumus apmaksā Pasūtītājs.</w:t>
      </w:r>
    </w:p>
    <w:p w:rsidR="00E4378C" w:rsidRPr="007A0524" w:rsidRDefault="00E4378C" w:rsidP="00E4378C">
      <w:p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5.</w:t>
      </w:r>
      <w:r w:rsidR="0046747F">
        <w:rPr>
          <w:rFonts w:ascii="Times New Roman" w:eastAsia="Times New Roman" w:hAnsi="Times New Roman"/>
          <w:sz w:val="24"/>
          <w:szCs w:val="24"/>
        </w:rPr>
        <w:t xml:space="preserve">7. </w:t>
      </w:r>
      <w:r w:rsidRPr="007A0524">
        <w:rPr>
          <w:rFonts w:ascii="Times New Roman" w:eastAsia="Times New Roman" w:hAnsi="Times New Roman"/>
          <w:sz w:val="24"/>
          <w:szCs w:val="24"/>
        </w:rPr>
        <w:tab/>
        <w:t xml:space="preserve">Pamatojoties uz defektu aktu, Piegādātājam, ne vēlāk kā 20 (kalendāro) kalendāro dienu laikā no defektu akta saņemšanas dienas, jānomaina Prece ar jaunu vai jāveic tās remonts bez papildus samaksas. Ja Piegādātājs nenodrošina Preces nomaiņu vai neveic tās remontu šajā punktā noteiktajos termiņos, Pasūtītājs rīkojas saskaņā ar Līguma </w:t>
      </w:r>
      <w:r w:rsidR="0046747F">
        <w:rPr>
          <w:rFonts w:ascii="Times New Roman" w:eastAsia="Times New Roman" w:hAnsi="Times New Roman"/>
          <w:sz w:val="24"/>
          <w:szCs w:val="24"/>
        </w:rPr>
        <w:t>8.3.</w:t>
      </w:r>
      <w:r w:rsidRPr="007A0524">
        <w:rPr>
          <w:rFonts w:ascii="Times New Roman" w:eastAsia="Times New Roman" w:hAnsi="Times New Roman"/>
          <w:sz w:val="24"/>
          <w:szCs w:val="24"/>
        </w:rPr>
        <w:t>.punktā noteikto.</w:t>
      </w:r>
      <w:r w:rsidRPr="007A0524">
        <w:rPr>
          <w:rFonts w:ascii="Times New Roman" w:eastAsia="Times New Roman" w:hAnsi="Times New Roman"/>
          <w:bCs/>
          <w:sz w:val="24"/>
          <w:szCs w:val="24"/>
        </w:rPr>
        <w:t xml:space="preserve"> </w:t>
      </w:r>
    </w:p>
    <w:p w:rsidR="00E4378C" w:rsidRPr="007A0524" w:rsidRDefault="00E4378C" w:rsidP="00E4378C">
      <w:p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5.8.</w:t>
      </w:r>
      <w:r w:rsidRPr="007A0524">
        <w:rPr>
          <w:rFonts w:ascii="Times New Roman" w:eastAsia="Times New Roman" w:hAnsi="Times New Roman"/>
          <w:sz w:val="24"/>
          <w:szCs w:val="24"/>
        </w:rPr>
        <w:tab/>
        <w:t>Piegādātājs ir atbildīgs par piegādājamo Preču nejaušas, pilnīgas vai daļējas bojāejas vai bojāšanās risku līdz Preču pieņemšanas - nodošanas parakstīšanas brīdim.</w:t>
      </w:r>
    </w:p>
    <w:p w:rsidR="00E4378C" w:rsidRPr="007A0524" w:rsidRDefault="00E4378C" w:rsidP="00E4378C">
      <w:pPr>
        <w:spacing w:after="0" w:line="240" w:lineRule="auto"/>
        <w:ind w:left="567" w:right="-1" w:hanging="567"/>
        <w:jc w:val="both"/>
        <w:rPr>
          <w:rFonts w:ascii="Times New Roman" w:eastAsia="Times New Roman" w:hAnsi="Times New Roman"/>
          <w:sz w:val="24"/>
          <w:szCs w:val="24"/>
        </w:rPr>
      </w:pPr>
    </w:p>
    <w:p w:rsidR="00E4378C" w:rsidRPr="007A0524" w:rsidRDefault="00E4378C" w:rsidP="0046747F">
      <w:pPr>
        <w:numPr>
          <w:ilvl w:val="0"/>
          <w:numId w:val="1"/>
        </w:numPr>
        <w:spacing w:before="120" w:after="120" w:line="240" w:lineRule="auto"/>
        <w:ind w:right="-1"/>
        <w:jc w:val="center"/>
        <w:rPr>
          <w:rFonts w:ascii="Times New Roman" w:hAnsi="Times New Roman"/>
          <w:b/>
          <w:bCs/>
          <w:sz w:val="24"/>
          <w:szCs w:val="24"/>
        </w:rPr>
      </w:pPr>
      <w:r w:rsidRPr="007A0524">
        <w:rPr>
          <w:rFonts w:ascii="Times New Roman" w:eastAsia="Times New Roman" w:hAnsi="Times New Roman"/>
          <w:b/>
          <w:bCs/>
          <w:sz w:val="24"/>
          <w:szCs w:val="24"/>
        </w:rPr>
        <w:t>Preces kvalitātes prasības</w:t>
      </w:r>
    </w:p>
    <w:p w:rsidR="00E4378C" w:rsidRPr="007A0524" w:rsidRDefault="00E4378C" w:rsidP="00E4378C">
      <w:pPr>
        <w:spacing w:after="0" w:line="240" w:lineRule="auto"/>
        <w:ind w:left="567" w:right="-1" w:hanging="567"/>
        <w:jc w:val="both"/>
        <w:rPr>
          <w:rFonts w:ascii="Times New Roman" w:eastAsia="SimSun" w:hAnsi="Times New Roman"/>
          <w:sz w:val="24"/>
          <w:szCs w:val="24"/>
        </w:rPr>
      </w:pPr>
      <w:r w:rsidRPr="007A0524">
        <w:rPr>
          <w:rFonts w:ascii="Times New Roman" w:eastAsia="Times New Roman" w:hAnsi="Times New Roman"/>
          <w:bCs/>
          <w:sz w:val="24"/>
          <w:szCs w:val="24"/>
        </w:rPr>
        <w:t xml:space="preserve">6.1. </w:t>
      </w:r>
      <w:r w:rsidRPr="007A0524">
        <w:rPr>
          <w:rFonts w:ascii="Times New Roman" w:eastAsia="Times New Roman" w:hAnsi="Times New Roman"/>
          <w:bCs/>
          <w:sz w:val="24"/>
          <w:szCs w:val="24"/>
        </w:rPr>
        <w:tab/>
        <w:t>Piegādātās Preces ir jaunas, iepriekš nelietotas un nav izmantotas demonstrācijās, tās nesatur iepriekš lietotas vai atjaunotas sastāvdaļas vai komponentes</w:t>
      </w:r>
      <w:r w:rsidRPr="007A0524">
        <w:rPr>
          <w:rFonts w:ascii="Times New Roman" w:eastAsia="SimSun" w:hAnsi="Times New Roman"/>
          <w:sz w:val="24"/>
          <w:szCs w:val="24"/>
        </w:rPr>
        <w:t>.</w:t>
      </w:r>
    </w:p>
    <w:p w:rsidR="00E4378C" w:rsidRPr="007A0524" w:rsidRDefault="00E4378C" w:rsidP="00E4378C">
      <w:pPr>
        <w:numPr>
          <w:ilvl w:val="1"/>
          <w:numId w:val="3"/>
        </w:numPr>
        <w:spacing w:after="0" w:line="240" w:lineRule="auto"/>
        <w:ind w:left="567" w:hanging="567"/>
        <w:contextualSpacing/>
        <w:jc w:val="both"/>
        <w:rPr>
          <w:rFonts w:ascii="Times New Roman" w:hAnsi="Times New Roman"/>
          <w:bCs/>
          <w:sz w:val="24"/>
          <w:szCs w:val="24"/>
        </w:rPr>
      </w:pPr>
      <w:r w:rsidRPr="007A0524">
        <w:rPr>
          <w:rFonts w:ascii="Times New Roman" w:hAnsi="Times New Roman"/>
          <w:sz w:val="24"/>
          <w:szCs w:val="24"/>
        </w:rPr>
        <w:t>Piegādātā Prece ir uzglabāta atbilstoši ražotāja noteiktajām prasībām un instrukcijām par Preces uzglabāšanu.</w:t>
      </w:r>
    </w:p>
    <w:p w:rsidR="00E4378C" w:rsidRPr="007A0524" w:rsidRDefault="00E4378C" w:rsidP="0046747F">
      <w:pPr>
        <w:numPr>
          <w:ilvl w:val="1"/>
          <w:numId w:val="1"/>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Prece ir marķēta ar ražotāja firmas zīmi, tai ir CE marķējums un pievienota lietošanas instrukcija latviešu valodā.</w:t>
      </w:r>
    </w:p>
    <w:p w:rsidR="00E4378C" w:rsidRPr="007A0524" w:rsidRDefault="00E4378C" w:rsidP="0046747F">
      <w:pPr>
        <w:numPr>
          <w:ilvl w:val="1"/>
          <w:numId w:val="1"/>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Piegādātājs garantē, ka Prece atbilst Līguma noteikumiem un ir derīga ekspluatācijai, kā arī to, ka Preces izmantošana, atbilstoši tās uzdevumiem, nenodarīs kaitējumu cilvēka veselībai un dzīvībai.</w:t>
      </w:r>
    </w:p>
    <w:p w:rsidR="00E4378C" w:rsidRPr="007A0524" w:rsidRDefault="00E4378C" w:rsidP="00E4378C">
      <w:pPr>
        <w:spacing w:after="0" w:line="240" w:lineRule="auto"/>
        <w:ind w:left="567" w:right="-1" w:hanging="567"/>
        <w:jc w:val="both"/>
        <w:rPr>
          <w:rFonts w:ascii="Times New Roman" w:eastAsia="Times New Roman" w:hAnsi="Times New Roman"/>
          <w:sz w:val="24"/>
          <w:szCs w:val="24"/>
        </w:rPr>
      </w:pPr>
    </w:p>
    <w:p w:rsidR="00E4378C" w:rsidRPr="007A0524" w:rsidRDefault="00E4378C" w:rsidP="0046747F">
      <w:pPr>
        <w:numPr>
          <w:ilvl w:val="0"/>
          <w:numId w:val="1"/>
        </w:numPr>
        <w:spacing w:before="120" w:after="120" w:line="240" w:lineRule="auto"/>
        <w:ind w:right="-1"/>
        <w:jc w:val="center"/>
        <w:rPr>
          <w:rFonts w:ascii="Times New Roman" w:hAnsi="Times New Roman"/>
          <w:b/>
          <w:bCs/>
          <w:sz w:val="24"/>
          <w:szCs w:val="24"/>
        </w:rPr>
      </w:pPr>
      <w:r w:rsidRPr="007A0524">
        <w:rPr>
          <w:rFonts w:ascii="Times New Roman" w:hAnsi="Times New Roman"/>
          <w:b/>
          <w:bCs/>
          <w:sz w:val="24"/>
          <w:szCs w:val="24"/>
        </w:rPr>
        <w:t>Pušu saistības</w:t>
      </w:r>
    </w:p>
    <w:p w:rsidR="00E4378C" w:rsidRPr="007A0524" w:rsidRDefault="00E4378C" w:rsidP="00E4378C">
      <w:pPr>
        <w:numPr>
          <w:ilvl w:val="1"/>
          <w:numId w:val="4"/>
        </w:numPr>
        <w:spacing w:after="0" w:line="240" w:lineRule="auto"/>
        <w:ind w:left="567" w:hanging="567"/>
        <w:contextualSpacing/>
        <w:jc w:val="both"/>
        <w:rPr>
          <w:rFonts w:ascii="Times New Roman" w:hAnsi="Times New Roman"/>
          <w:sz w:val="24"/>
          <w:szCs w:val="24"/>
        </w:rPr>
      </w:pPr>
      <w:r w:rsidRPr="007A0524">
        <w:rPr>
          <w:rFonts w:ascii="Times New Roman" w:hAnsi="Times New Roman"/>
          <w:sz w:val="24"/>
          <w:szCs w:val="24"/>
        </w:rPr>
        <w:t>Piegādātāja pienākumi:</w:t>
      </w:r>
    </w:p>
    <w:p w:rsidR="00E4378C" w:rsidRPr="007A0524" w:rsidRDefault="00E4378C" w:rsidP="00E4378C">
      <w:pPr>
        <w:numPr>
          <w:ilvl w:val="2"/>
          <w:numId w:val="4"/>
        </w:numPr>
        <w:spacing w:after="0" w:line="240" w:lineRule="auto"/>
        <w:ind w:right="-427"/>
        <w:jc w:val="both"/>
        <w:rPr>
          <w:rFonts w:ascii="Times New Roman" w:hAnsi="Times New Roman"/>
          <w:sz w:val="24"/>
          <w:szCs w:val="24"/>
        </w:rPr>
      </w:pPr>
      <w:r w:rsidRPr="007A0524">
        <w:rPr>
          <w:rFonts w:ascii="Times New Roman" w:hAnsi="Times New Roman"/>
          <w:sz w:val="24"/>
          <w:szCs w:val="24"/>
        </w:rPr>
        <w:t>saskaņot piegādes laiku ne mazāk kā 5 (piecas) darba dienas pirms piegādes veikšanas ar Līgumā norādīto kontaktpersonu par Preces saņemšanu;</w:t>
      </w:r>
    </w:p>
    <w:p w:rsidR="00E4378C" w:rsidRPr="007A0524" w:rsidRDefault="00E4378C" w:rsidP="00E4378C">
      <w:pPr>
        <w:numPr>
          <w:ilvl w:val="2"/>
          <w:numId w:val="4"/>
        </w:numPr>
        <w:spacing w:after="0" w:line="240" w:lineRule="auto"/>
        <w:ind w:right="-427"/>
        <w:jc w:val="both"/>
        <w:rPr>
          <w:rFonts w:ascii="Times New Roman" w:eastAsia="Times New Roman" w:hAnsi="Times New Roman"/>
          <w:sz w:val="24"/>
          <w:szCs w:val="24"/>
        </w:rPr>
      </w:pPr>
      <w:r w:rsidRPr="007A0524">
        <w:rPr>
          <w:rFonts w:ascii="Times New Roman" w:eastAsia="Times New Roman" w:hAnsi="Times New Roman"/>
          <w:sz w:val="24"/>
          <w:szCs w:val="24"/>
        </w:rPr>
        <w:t>sagatavot un nodot Pasūtītājam Preces piegādes apliecinošu dokumentu;</w:t>
      </w:r>
    </w:p>
    <w:p w:rsidR="00E4378C" w:rsidRPr="007A0524" w:rsidRDefault="00E4378C" w:rsidP="00E4378C">
      <w:pPr>
        <w:numPr>
          <w:ilvl w:val="2"/>
          <w:numId w:val="4"/>
        </w:numPr>
        <w:spacing w:after="0" w:line="240" w:lineRule="auto"/>
        <w:ind w:right="-427"/>
        <w:jc w:val="both"/>
        <w:rPr>
          <w:rFonts w:ascii="Times New Roman" w:eastAsia="Times New Roman" w:hAnsi="Times New Roman"/>
          <w:sz w:val="24"/>
          <w:szCs w:val="24"/>
        </w:rPr>
      </w:pPr>
      <w:r w:rsidRPr="007A0524">
        <w:rPr>
          <w:rFonts w:ascii="Times New Roman" w:eastAsia="Times New Roman" w:hAnsi="Times New Roman"/>
          <w:sz w:val="24"/>
          <w:szCs w:val="24"/>
        </w:rPr>
        <w:t>laikus, 10 (desmit) darba dienas pirms Preces piegādes termiņa iestāšanās, informēt Pasūtītāju par iespējamiem vai paredzamiem kavējumiem Līguma izpildē un apstākļiem, notikumiem un problēmām, kas kavē Preces piegādi noteiktajā laikā. Pasūtītājs ir tiesīgs izvērtēt Piegādātāja sniegto informāciju, kā arī lemt par Līguma 8.3.punkta piemērošanu šajā gadījumā. Uz šo punktu nav attiecināmi Līguma 9.punkta noteikumi;</w:t>
      </w:r>
    </w:p>
    <w:p w:rsidR="00E4378C" w:rsidRPr="007A0524" w:rsidRDefault="00E4378C" w:rsidP="00E4378C">
      <w:pPr>
        <w:numPr>
          <w:ilvl w:val="2"/>
          <w:numId w:val="4"/>
        </w:numPr>
        <w:spacing w:after="0" w:line="240" w:lineRule="auto"/>
        <w:ind w:right="-427"/>
        <w:jc w:val="both"/>
        <w:rPr>
          <w:rFonts w:ascii="Times New Roman" w:eastAsia="Times New Roman" w:hAnsi="Times New Roman"/>
          <w:sz w:val="24"/>
          <w:szCs w:val="24"/>
        </w:rPr>
      </w:pPr>
      <w:r w:rsidRPr="007A0524">
        <w:rPr>
          <w:rFonts w:ascii="Times New Roman" w:eastAsia="Times New Roman" w:hAnsi="Times New Roman"/>
          <w:sz w:val="24"/>
          <w:szCs w:val="24"/>
        </w:rPr>
        <w:t>transportējot Preci, nodrošināt Preces drošību pret iespējamajiem bojājumiem;</w:t>
      </w:r>
    </w:p>
    <w:p w:rsidR="00E4378C" w:rsidRPr="007A0524" w:rsidRDefault="00E4378C" w:rsidP="00E4378C">
      <w:pPr>
        <w:numPr>
          <w:ilvl w:val="2"/>
          <w:numId w:val="4"/>
        </w:numPr>
        <w:spacing w:after="0" w:line="240" w:lineRule="auto"/>
        <w:ind w:right="-427"/>
        <w:jc w:val="both"/>
        <w:rPr>
          <w:rFonts w:ascii="Times New Roman" w:eastAsia="Times New Roman" w:hAnsi="Times New Roman"/>
          <w:sz w:val="24"/>
          <w:szCs w:val="24"/>
        </w:rPr>
      </w:pPr>
      <w:r w:rsidRPr="007A0524">
        <w:rPr>
          <w:rFonts w:ascii="Times New Roman" w:eastAsia="Times New Roman" w:hAnsi="Times New Roman"/>
          <w:sz w:val="24"/>
          <w:szCs w:val="24"/>
        </w:rPr>
        <w:t>Piegādātājs nodrošina piegādei un uzstādīšanai izmantoto materiālu, metožu, paņēmienu, kā arī darbus pārraugošo un izpildošo darbinieku kvalifikācijas atbilstību ražotāja noteiktajam;</w:t>
      </w:r>
    </w:p>
    <w:p w:rsidR="00E4378C" w:rsidRPr="007A0524" w:rsidRDefault="00E4378C" w:rsidP="00E4378C">
      <w:pPr>
        <w:numPr>
          <w:ilvl w:val="2"/>
          <w:numId w:val="4"/>
        </w:numPr>
        <w:spacing w:after="0" w:line="240" w:lineRule="auto"/>
        <w:ind w:right="-427"/>
        <w:jc w:val="both"/>
        <w:rPr>
          <w:rFonts w:ascii="Times New Roman" w:eastAsia="Times New Roman" w:hAnsi="Times New Roman"/>
          <w:sz w:val="24"/>
          <w:szCs w:val="24"/>
        </w:rPr>
      </w:pPr>
      <w:r w:rsidRPr="007A0524">
        <w:rPr>
          <w:rFonts w:ascii="Times New Roman" w:eastAsia="Times New Roman" w:hAnsi="Times New Roman"/>
          <w:sz w:val="24"/>
          <w:szCs w:val="24"/>
        </w:rPr>
        <w:t>veikt preces ražotāja noteiktās apkopes, funkcionālās un elektrodrošības pārbaudes tās garantijas laikā, nododot attiecīgus pārskatus pasūtītājam, pārbaudēm jāatbilst 2017.gada 28.novembra ministru kabineta noteikumos Nr. 689 noteiktajām prasībām;</w:t>
      </w:r>
    </w:p>
    <w:p w:rsidR="00E4378C" w:rsidRPr="007A0524" w:rsidRDefault="00E4378C" w:rsidP="00E4378C">
      <w:pPr>
        <w:numPr>
          <w:ilvl w:val="2"/>
          <w:numId w:val="4"/>
        </w:numPr>
        <w:spacing w:after="0" w:line="240" w:lineRule="auto"/>
        <w:ind w:right="-427"/>
        <w:jc w:val="both"/>
        <w:rPr>
          <w:rFonts w:ascii="Times New Roman" w:eastAsia="Times New Roman" w:hAnsi="Times New Roman"/>
          <w:sz w:val="24"/>
          <w:szCs w:val="24"/>
        </w:rPr>
      </w:pPr>
      <w:r w:rsidRPr="007A0524">
        <w:rPr>
          <w:rFonts w:ascii="Times New Roman" w:eastAsia="Times New Roman" w:hAnsi="Times New Roman"/>
          <w:sz w:val="24"/>
          <w:szCs w:val="24"/>
        </w:rPr>
        <w:t>nodrošināt lietotāja apmācību, apmācītajām personām izsniedzot apmācību apliecinošu dokumentu (sertifikātu), kurā norādīts vismaz apmācības laiks un ilgums, persona, kura veica apmācību un apmācītā persona;</w:t>
      </w:r>
    </w:p>
    <w:p w:rsidR="00E4378C" w:rsidRPr="007A0524" w:rsidRDefault="00E4378C" w:rsidP="00E4378C">
      <w:pPr>
        <w:numPr>
          <w:ilvl w:val="2"/>
          <w:numId w:val="4"/>
        </w:numPr>
        <w:spacing w:after="0" w:line="240" w:lineRule="auto"/>
        <w:ind w:right="-427"/>
        <w:jc w:val="both"/>
        <w:rPr>
          <w:rFonts w:ascii="Times New Roman" w:eastAsia="Times New Roman" w:hAnsi="Times New Roman"/>
          <w:sz w:val="24"/>
          <w:szCs w:val="24"/>
        </w:rPr>
      </w:pPr>
      <w:r w:rsidRPr="007A0524">
        <w:rPr>
          <w:rFonts w:ascii="Times New Roman" w:eastAsia="Times New Roman" w:hAnsi="Times New Roman"/>
          <w:sz w:val="24"/>
          <w:szCs w:val="24"/>
        </w:rPr>
        <w:t>veikt vides sakārtošanu pēc Preces piegādes, nodrošinot visu iepakojuma materiālu izvešanu no teritorijas;</w:t>
      </w:r>
    </w:p>
    <w:p w:rsidR="00E4378C" w:rsidRPr="007A0524" w:rsidRDefault="00E4378C" w:rsidP="00E4378C">
      <w:pPr>
        <w:numPr>
          <w:ilvl w:val="2"/>
          <w:numId w:val="4"/>
        </w:numPr>
        <w:spacing w:after="0" w:line="240" w:lineRule="auto"/>
        <w:ind w:right="-427"/>
        <w:jc w:val="both"/>
        <w:rPr>
          <w:rFonts w:ascii="Times New Roman" w:eastAsia="Times New Roman" w:hAnsi="Times New Roman"/>
          <w:sz w:val="24"/>
          <w:szCs w:val="24"/>
        </w:rPr>
      </w:pPr>
      <w:r w:rsidRPr="007A0524">
        <w:rPr>
          <w:rFonts w:ascii="Times New Roman" w:eastAsia="Times New Roman" w:hAnsi="Times New Roman"/>
          <w:sz w:val="24"/>
          <w:szCs w:val="24"/>
        </w:rPr>
        <w:t>Līguma prasībām neatbilstošas un/vai nekvalitatīvas Preces piegādes gadījumā, ne vēlāk kā 21 (divdesmit vienu) kalendāro dienu laikā apmainīt to pret jaunu, nelietotu un kvalitatīvu Preci uz sava rēķina;</w:t>
      </w:r>
    </w:p>
    <w:p w:rsidR="00E4378C" w:rsidRPr="007A0524" w:rsidRDefault="00E4378C" w:rsidP="00E4378C">
      <w:pPr>
        <w:numPr>
          <w:ilvl w:val="2"/>
          <w:numId w:val="4"/>
        </w:numPr>
        <w:spacing w:after="0" w:line="240" w:lineRule="auto"/>
        <w:ind w:right="-427"/>
        <w:jc w:val="both"/>
        <w:rPr>
          <w:rFonts w:ascii="Times New Roman" w:eastAsia="Times New Roman" w:hAnsi="Times New Roman"/>
          <w:sz w:val="24"/>
          <w:szCs w:val="24"/>
        </w:rPr>
      </w:pPr>
      <w:r w:rsidRPr="007A0524">
        <w:rPr>
          <w:rFonts w:ascii="Times New Roman" w:eastAsia="Times New Roman" w:hAnsi="Times New Roman"/>
          <w:sz w:val="24"/>
          <w:szCs w:val="24"/>
        </w:rPr>
        <w:t>Piegādātājs nodrošina tehniķa ierašanos iekārtas neprecīzas darbības vai salūšanas gadījumā  2 (divu) darba dienu laikā no izsaukuma brīža;</w:t>
      </w:r>
    </w:p>
    <w:p w:rsidR="00E4378C" w:rsidRPr="007A0524" w:rsidRDefault="00E4378C" w:rsidP="00E4378C">
      <w:pPr>
        <w:numPr>
          <w:ilvl w:val="2"/>
          <w:numId w:val="4"/>
        </w:numPr>
        <w:spacing w:after="0" w:line="240" w:lineRule="auto"/>
        <w:ind w:right="-427"/>
        <w:jc w:val="both"/>
        <w:rPr>
          <w:rFonts w:ascii="Times New Roman" w:eastAsia="Times New Roman" w:hAnsi="Times New Roman"/>
          <w:sz w:val="24"/>
          <w:szCs w:val="24"/>
        </w:rPr>
      </w:pPr>
      <w:r w:rsidRPr="007A0524">
        <w:rPr>
          <w:rFonts w:ascii="Times New Roman" w:eastAsia="Times New Roman" w:hAnsi="Times New Roman"/>
          <w:sz w:val="24"/>
          <w:szCs w:val="24"/>
        </w:rPr>
        <w:t>Kopā ar preces piegādi iesniegt lietošanas instrukciju Latviešu valodā un ražotāja izsniegtu dokumentu, kurā norādīti visi plānveida veicamie darbi un nomaināmie materiāli (apkope, elektrodrošības un funkcionālās pārbaudes) un norādīts darbu veikšanas periodiskums.</w:t>
      </w:r>
    </w:p>
    <w:p w:rsidR="00E4378C" w:rsidRPr="007A0524" w:rsidRDefault="00E4378C" w:rsidP="00E4378C">
      <w:pPr>
        <w:numPr>
          <w:ilvl w:val="2"/>
          <w:numId w:val="4"/>
        </w:numPr>
        <w:spacing w:after="0" w:line="240" w:lineRule="auto"/>
        <w:ind w:right="-427"/>
        <w:jc w:val="both"/>
        <w:rPr>
          <w:rFonts w:ascii="Times New Roman" w:eastAsia="Times New Roman" w:hAnsi="Times New Roman"/>
          <w:sz w:val="24"/>
          <w:szCs w:val="24"/>
        </w:rPr>
      </w:pPr>
      <w:r w:rsidRPr="007A0524">
        <w:rPr>
          <w:rFonts w:ascii="Times New Roman" w:eastAsia="Times New Roman" w:hAnsi="Times New Roman"/>
          <w:sz w:val="24"/>
          <w:szCs w:val="24"/>
        </w:rPr>
        <w:t>pēc abpusējas pieņemšanas – nodošanas akta parakstīšanas, sagatavot un nodot Pasūtītājam rēķinu;</w:t>
      </w:r>
    </w:p>
    <w:p w:rsidR="00E4378C" w:rsidRPr="007A0524" w:rsidRDefault="00E4378C" w:rsidP="00E4378C">
      <w:pPr>
        <w:numPr>
          <w:ilvl w:val="2"/>
          <w:numId w:val="4"/>
        </w:numPr>
        <w:spacing w:after="0" w:line="240" w:lineRule="auto"/>
        <w:ind w:right="-427"/>
        <w:jc w:val="both"/>
        <w:rPr>
          <w:rFonts w:ascii="Times New Roman" w:eastAsia="Times New Roman" w:hAnsi="Times New Roman"/>
          <w:sz w:val="24"/>
          <w:szCs w:val="24"/>
        </w:rPr>
      </w:pPr>
      <w:r w:rsidRPr="007A0524">
        <w:rPr>
          <w:rFonts w:ascii="Times New Roman" w:eastAsia="Times New Roman" w:hAnsi="Times New Roman"/>
          <w:sz w:val="24"/>
          <w:szCs w:val="24"/>
        </w:rPr>
        <w:t>laikus, vismaz 5 (piecas) darba dienas pirms Preces piegādes termiņa iestāšanās, informēt Pasūtītāju elektroniski par iespējamiem vai paredzamiem kavējumiem Līguma izpildē un apstākļiem, notikumiem un problēmām, kas kavē Preces piegādi noteiktajā laikā;</w:t>
      </w:r>
    </w:p>
    <w:p w:rsidR="00E4378C" w:rsidRPr="007A0524" w:rsidRDefault="00E4378C" w:rsidP="00E4378C">
      <w:pPr>
        <w:numPr>
          <w:ilvl w:val="2"/>
          <w:numId w:val="4"/>
        </w:numPr>
        <w:spacing w:after="0" w:line="240" w:lineRule="auto"/>
        <w:ind w:right="-427"/>
        <w:jc w:val="both"/>
        <w:rPr>
          <w:rFonts w:ascii="Times New Roman" w:eastAsia="Times New Roman" w:hAnsi="Times New Roman"/>
          <w:sz w:val="24"/>
          <w:szCs w:val="24"/>
        </w:rPr>
      </w:pPr>
      <w:r w:rsidRPr="007A0524">
        <w:rPr>
          <w:rFonts w:ascii="Times New Roman" w:eastAsia="Times New Roman" w:hAnsi="Times New Roman"/>
          <w:sz w:val="24"/>
          <w:szCs w:val="24"/>
        </w:rPr>
        <w:t>veikt Līguma izpildi ar saviem spēkiem, resursiem un līdzekļiem.</w:t>
      </w:r>
    </w:p>
    <w:p w:rsidR="00E4378C" w:rsidRPr="007A0524" w:rsidRDefault="00E4378C" w:rsidP="00E4378C">
      <w:pPr>
        <w:tabs>
          <w:tab w:val="left" w:pos="567"/>
        </w:tabs>
        <w:spacing w:after="0" w:line="240" w:lineRule="auto"/>
        <w:ind w:left="1276" w:right="-1" w:hanging="1276"/>
        <w:jc w:val="both"/>
        <w:rPr>
          <w:rFonts w:ascii="Times New Roman" w:eastAsia="Times New Roman" w:hAnsi="Times New Roman"/>
          <w:sz w:val="24"/>
          <w:szCs w:val="24"/>
        </w:rPr>
      </w:pPr>
      <w:r w:rsidRPr="007A0524">
        <w:rPr>
          <w:rFonts w:ascii="Times New Roman" w:eastAsia="Times New Roman" w:hAnsi="Times New Roman"/>
          <w:sz w:val="24"/>
          <w:szCs w:val="24"/>
        </w:rPr>
        <w:t>7.2.    Piegādātāja tiesības:</w:t>
      </w:r>
    </w:p>
    <w:p w:rsidR="00E4378C" w:rsidRPr="007A0524" w:rsidRDefault="00E4378C" w:rsidP="00E4378C">
      <w:pPr>
        <w:spacing w:after="0" w:line="240" w:lineRule="auto"/>
        <w:ind w:left="1276"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7.2.1.</w:t>
      </w:r>
      <w:r w:rsidRPr="007A0524">
        <w:rPr>
          <w:rFonts w:ascii="Times New Roman" w:eastAsia="Times New Roman" w:hAnsi="Times New Roman"/>
          <w:sz w:val="24"/>
          <w:szCs w:val="24"/>
        </w:rPr>
        <w:tab/>
        <w:t>par piegādātu kvalitatīvu Preci savlaicīgi saņemt Līgumā noteikto samaksu;</w:t>
      </w:r>
    </w:p>
    <w:p w:rsidR="00E4378C" w:rsidRPr="007A0524" w:rsidRDefault="00E4378C" w:rsidP="00E4378C">
      <w:pPr>
        <w:spacing w:after="0" w:line="240" w:lineRule="auto"/>
        <w:ind w:left="1276"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7.2.2.</w:t>
      </w:r>
      <w:r w:rsidRPr="007A0524">
        <w:rPr>
          <w:rFonts w:ascii="Times New Roman" w:eastAsia="Times New Roman" w:hAnsi="Times New Roman"/>
          <w:sz w:val="24"/>
          <w:szCs w:val="24"/>
        </w:rPr>
        <w:tab/>
        <w:t>saņemt no Pasūtītāja saistību izpildei nepieciešamo informāciju.</w:t>
      </w:r>
    </w:p>
    <w:p w:rsidR="00E4378C" w:rsidRPr="007A0524" w:rsidRDefault="00E4378C" w:rsidP="00E4378C">
      <w:pPr>
        <w:tabs>
          <w:tab w:val="num" w:pos="567"/>
          <w:tab w:val="left" w:pos="993"/>
        </w:tabs>
        <w:spacing w:after="0" w:line="240" w:lineRule="auto"/>
        <w:ind w:left="142" w:right="-1" w:hanging="142"/>
        <w:jc w:val="both"/>
        <w:rPr>
          <w:rFonts w:ascii="Times New Roman" w:eastAsia="Times New Roman" w:hAnsi="Times New Roman"/>
          <w:sz w:val="24"/>
          <w:szCs w:val="24"/>
        </w:rPr>
      </w:pPr>
      <w:r w:rsidRPr="007A0524">
        <w:rPr>
          <w:rFonts w:ascii="Times New Roman" w:eastAsia="Times New Roman" w:hAnsi="Times New Roman"/>
          <w:sz w:val="24"/>
          <w:szCs w:val="24"/>
        </w:rPr>
        <w:t>7.3.    Pasūtītāja pienākumi:</w:t>
      </w:r>
    </w:p>
    <w:p w:rsidR="00E4378C" w:rsidRPr="007A0524" w:rsidRDefault="00E4378C" w:rsidP="00E4378C">
      <w:pPr>
        <w:numPr>
          <w:ilvl w:val="2"/>
          <w:numId w:val="6"/>
        </w:numPr>
        <w:spacing w:after="0" w:line="240" w:lineRule="auto"/>
        <w:ind w:left="1429"/>
        <w:contextualSpacing/>
        <w:jc w:val="both"/>
        <w:rPr>
          <w:rFonts w:ascii="Times New Roman" w:hAnsi="Times New Roman"/>
          <w:sz w:val="24"/>
          <w:szCs w:val="24"/>
        </w:rPr>
      </w:pPr>
      <w:r w:rsidRPr="007A0524">
        <w:rPr>
          <w:rFonts w:ascii="Times New Roman" w:hAnsi="Times New Roman"/>
          <w:sz w:val="24"/>
          <w:szCs w:val="24"/>
        </w:rPr>
        <w:t>pārbaudīt piegādāto Preču kvalitāti un atbilstību Līguma noteikumiem;</w:t>
      </w:r>
    </w:p>
    <w:p w:rsidR="00E4378C" w:rsidRPr="007A0524" w:rsidRDefault="00E4378C" w:rsidP="00E4378C">
      <w:pPr>
        <w:numPr>
          <w:ilvl w:val="2"/>
          <w:numId w:val="6"/>
        </w:numPr>
        <w:spacing w:after="0" w:line="240" w:lineRule="auto"/>
        <w:ind w:left="1429"/>
        <w:contextualSpacing/>
        <w:jc w:val="both"/>
        <w:rPr>
          <w:rFonts w:ascii="Times New Roman" w:eastAsia="Times New Roman" w:hAnsi="Times New Roman"/>
          <w:sz w:val="24"/>
          <w:szCs w:val="24"/>
        </w:rPr>
      </w:pPr>
      <w:r w:rsidRPr="007A0524">
        <w:rPr>
          <w:rFonts w:ascii="Times New Roman" w:hAnsi="Times New Roman"/>
          <w:sz w:val="24"/>
          <w:szCs w:val="24"/>
        </w:rPr>
        <w:t>Līgumā noteiktajā kārtībā savlaicīgi samaksāt par pieņemto, Līguma prasībām atbilstošu un kvalitatīvu Preci.</w:t>
      </w:r>
    </w:p>
    <w:p w:rsidR="00E4378C" w:rsidRPr="007A0524" w:rsidRDefault="00E4378C" w:rsidP="00E4378C">
      <w:pPr>
        <w:numPr>
          <w:ilvl w:val="1"/>
          <w:numId w:val="5"/>
        </w:numPr>
        <w:tabs>
          <w:tab w:val="left" w:pos="426"/>
        </w:tabs>
        <w:spacing w:after="0" w:line="240" w:lineRule="auto"/>
        <w:ind w:left="567" w:hanging="567"/>
        <w:contextualSpacing/>
        <w:jc w:val="both"/>
        <w:rPr>
          <w:rFonts w:ascii="Times New Roman" w:hAnsi="Times New Roman"/>
          <w:sz w:val="24"/>
          <w:szCs w:val="24"/>
        </w:rPr>
      </w:pPr>
      <w:r w:rsidRPr="007A0524">
        <w:t xml:space="preserve">   </w:t>
      </w:r>
      <w:r w:rsidRPr="007A0524">
        <w:rPr>
          <w:rFonts w:ascii="Times New Roman" w:hAnsi="Times New Roman"/>
          <w:sz w:val="24"/>
          <w:szCs w:val="24"/>
        </w:rPr>
        <w:t>Pasūtītāja tiesības:</w:t>
      </w:r>
    </w:p>
    <w:p w:rsidR="00E4378C" w:rsidRPr="0046747F" w:rsidRDefault="00E4378C" w:rsidP="0046747F">
      <w:pPr>
        <w:numPr>
          <w:ilvl w:val="2"/>
          <w:numId w:val="5"/>
        </w:numPr>
        <w:spacing w:after="0" w:line="240" w:lineRule="auto"/>
        <w:ind w:left="1276" w:hanging="709"/>
        <w:jc w:val="both"/>
        <w:rPr>
          <w:rFonts w:ascii="Times New Roman" w:hAnsi="Times New Roman"/>
          <w:sz w:val="24"/>
          <w:szCs w:val="24"/>
        </w:rPr>
      </w:pPr>
      <w:r w:rsidRPr="007A0524">
        <w:rPr>
          <w:rFonts w:ascii="Times New Roman" w:eastAsia="Times New Roman" w:hAnsi="Times New Roman"/>
          <w:bCs/>
          <w:sz w:val="24"/>
          <w:szCs w:val="24"/>
        </w:rPr>
        <w:t xml:space="preserve">savlaicīgi veikt pasūtījumus, elektroniski nosūtot pieprasījumu uz Līguma </w:t>
      </w:r>
      <w:r w:rsidR="0046747F">
        <w:rPr>
          <w:rFonts w:ascii="Times New Roman" w:eastAsia="Times New Roman" w:hAnsi="Times New Roman"/>
          <w:bCs/>
          <w:sz w:val="24"/>
          <w:szCs w:val="24"/>
        </w:rPr>
        <w:t>11</w:t>
      </w:r>
      <w:r w:rsidRPr="0046747F">
        <w:rPr>
          <w:rFonts w:ascii="Times New Roman" w:eastAsia="Times New Roman" w:hAnsi="Times New Roman"/>
          <w:bCs/>
          <w:sz w:val="24"/>
          <w:szCs w:val="24"/>
        </w:rPr>
        <w:t>.</w:t>
      </w:r>
      <w:r w:rsidR="0046747F">
        <w:rPr>
          <w:rFonts w:ascii="Times New Roman" w:eastAsia="Times New Roman" w:hAnsi="Times New Roman"/>
          <w:bCs/>
          <w:sz w:val="24"/>
          <w:szCs w:val="24"/>
        </w:rPr>
        <w:t>11.</w:t>
      </w:r>
      <w:r w:rsidRPr="0046747F">
        <w:rPr>
          <w:rFonts w:ascii="Times New Roman" w:eastAsia="Times New Roman" w:hAnsi="Times New Roman"/>
          <w:bCs/>
          <w:sz w:val="24"/>
          <w:szCs w:val="24"/>
        </w:rPr>
        <w:t>punktā norādīto elektronisko pasta adresi. Pasūtījums skaitās veikts ar brīdi, kad Piegādātājam elektroniski nosūtīts pieprasījums;</w:t>
      </w:r>
    </w:p>
    <w:p w:rsidR="00E4378C" w:rsidRPr="007A0524" w:rsidRDefault="00E4378C" w:rsidP="00E4378C">
      <w:pPr>
        <w:numPr>
          <w:ilvl w:val="2"/>
          <w:numId w:val="5"/>
        </w:numPr>
        <w:spacing w:after="0" w:line="240" w:lineRule="auto"/>
        <w:ind w:left="1276" w:hanging="709"/>
        <w:jc w:val="both"/>
        <w:rPr>
          <w:rFonts w:ascii="Times New Roman" w:hAnsi="Times New Roman"/>
          <w:sz w:val="24"/>
          <w:szCs w:val="24"/>
        </w:rPr>
      </w:pPr>
      <w:r w:rsidRPr="007A0524">
        <w:rPr>
          <w:rFonts w:ascii="Times New Roman" w:hAnsi="Times New Roman"/>
          <w:sz w:val="24"/>
          <w:szCs w:val="24"/>
        </w:rPr>
        <w:t>dot Piegādātājam saistošus norādījumus attiecībā uz Līguma izpildi;</w:t>
      </w:r>
    </w:p>
    <w:p w:rsidR="00E4378C" w:rsidRPr="007A0524" w:rsidRDefault="00E4378C" w:rsidP="00E4378C">
      <w:pPr>
        <w:numPr>
          <w:ilvl w:val="2"/>
          <w:numId w:val="5"/>
        </w:numPr>
        <w:spacing w:after="0" w:line="240" w:lineRule="auto"/>
        <w:ind w:left="1276" w:hanging="709"/>
        <w:jc w:val="both"/>
        <w:rPr>
          <w:rFonts w:ascii="Times New Roman" w:eastAsia="Times New Roman" w:hAnsi="Times New Roman"/>
          <w:sz w:val="24"/>
          <w:szCs w:val="24"/>
        </w:rPr>
      </w:pPr>
      <w:r w:rsidRPr="007A0524">
        <w:rPr>
          <w:rFonts w:ascii="Times New Roman" w:eastAsia="Times New Roman" w:hAnsi="Times New Roman"/>
          <w:sz w:val="24"/>
          <w:szCs w:val="24"/>
        </w:rPr>
        <w:t>saņemt no Piegādātāja informāciju un paskaidrojumus par Līguma izpildes gaitu un citiem Līguma izpildes jautājumiem;</w:t>
      </w:r>
    </w:p>
    <w:p w:rsidR="00E4378C" w:rsidRPr="007A0524" w:rsidRDefault="00E4378C" w:rsidP="00E4378C">
      <w:pPr>
        <w:numPr>
          <w:ilvl w:val="2"/>
          <w:numId w:val="5"/>
        </w:numPr>
        <w:spacing w:after="0" w:line="240" w:lineRule="auto"/>
        <w:ind w:left="1276"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pieņemt, saskaņā ar Līguma noteikumiem piegādāto, Līguma prasībām atbilstošo, kvalitatīvo Preci;</w:t>
      </w:r>
    </w:p>
    <w:p w:rsidR="00E4378C" w:rsidRPr="007A0524" w:rsidRDefault="00E4378C" w:rsidP="00E4378C">
      <w:pPr>
        <w:numPr>
          <w:ilvl w:val="2"/>
          <w:numId w:val="5"/>
        </w:numPr>
        <w:spacing w:after="0" w:line="240" w:lineRule="auto"/>
        <w:ind w:left="1276"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laicīgi saņemt no Piegādātāja informāciju un paskaidrojumus par iespējamajiem vai paredzamajiem kavējumiem Līguma izpildē;</w:t>
      </w:r>
    </w:p>
    <w:p w:rsidR="00E4378C" w:rsidRPr="007A0524" w:rsidRDefault="00E4378C" w:rsidP="00E4378C">
      <w:pPr>
        <w:numPr>
          <w:ilvl w:val="2"/>
          <w:numId w:val="5"/>
        </w:numPr>
        <w:spacing w:after="0" w:line="240" w:lineRule="auto"/>
        <w:ind w:left="1276"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apturēt Līguma izpildi Līguma 3.4.punktā noteiktajos gadījumos;</w:t>
      </w:r>
    </w:p>
    <w:p w:rsidR="00E4378C" w:rsidRPr="007A0524" w:rsidRDefault="00E4378C" w:rsidP="00E4378C">
      <w:pPr>
        <w:numPr>
          <w:ilvl w:val="2"/>
          <w:numId w:val="5"/>
        </w:numPr>
        <w:spacing w:after="0" w:line="240" w:lineRule="auto"/>
        <w:ind w:left="1276"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apturēt un atlikt Līgumā paredzēto maksājumu ārējā normatīvajā aktā vai šajā Līgumā noteiktajos gadījumos.</w:t>
      </w:r>
    </w:p>
    <w:p w:rsidR="00E4378C" w:rsidRPr="007A0524" w:rsidRDefault="00E4378C" w:rsidP="00E4378C">
      <w:pPr>
        <w:numPr>
          <w:ilvl w:val="1"/>
          <w:numId w:val="5"/>
        </w:numPr>
        <w:spacing w:after="0" w:line="240" w:lineRule="auto"/>
        <w:ind w:left="567" w:right="-1" w:hanging="567"/>
        <w:jc w:val="both"/>
        <w:rPr>
          <w:rFonts w:ascii="Times New Roman" w:hAnsi="Times New Roman"/>
          <w:sz w:val="24"/>
          <w:szCs w:val="24"/>
        </w:rPr>
      </w:pPr>
      <w:r w:rsidRPr="007A0524">
        <w:rPr>
          <w:rFonts w:ascii="Times New Roman" w:eastAsia="Times New Roman" w:hAnsi="Times New Roman"/>
          <w:sz w:val="24"/>
          <w:szCs w:val="24"/>
        </w:rPr>
        <w:t>Pasūtītājs atsaka pieņemt Līguma izpildījumu, ja piegādāta nekvalitatīva un Līguma noteikumiem neatbilstoša Prece.</w:t>
      </w:r>
    </w:p>
    <w:p w:rsidR="00E4378C" w:rsidRPr="007A0524" w:rsidRDefault="00E4378C" w:rsidP="00E4378C">
      <w:pPr>
        <w:spacing w:after="0" w:line="240" w:lineRule="auto"/>
        <w:ind w:right="-1"/>
        <w:jc w:val="both"/>
        <w:rPr>
          <w:rFonts w:ascii="Times New Roman" w:eastAsia="Times New Roman" w:hAnsi="Times New Roman"/>
          <w:sz w:val="24"/>
          <w:szCs w:val="24"/>
        </w:rPr>
      </w:pPr>
    </w:p>
    <w:p w:rsidR="00E4378C" w:rsidRPr="007A0524" w:rsidRDefault="00E4378C" w:rsidP="00E4378C">
      <w:pPr>
        <w:numPr>
          <w:ilvl w:val="0"/>
          <w:numId w:val="5"/>
        </w:numPr>
        <w:spacing w:before="120" w:after="120" w:line="240" w:lineRule="auto"/>
        <w:ind w:right="-1"/>
        <w:contextualSpacing/>
        <w:jc w:val="center"/>
        <w:rPr>
          <w:rFonts w:ascii="Times New Roman" w:hAnsi="Times New Roman"/>
          <w:b/>
          <w:bCs/>
          <w:sz w:val="24"/>
          <w:szCs w:val="24"/>
        </w:rPr>
      </w:pPr>
      <w:r w:rsidRPr="007A0524">
        <w:rPr>
          <w:rFonts w:ascii="Times New Roman" w:eastAsia="Times New Roman" w:hAnsi="Times New Roman"/>
          <w:b/>
          <w:bCs/>
          <w:sz w:val="24"/>
          <w:szCs w:val="24"/>
        </w:rPr>
        <w:t>Pušu atbildība</w:t>
      </w:r>
    </w:p>
    <w:p w:rsidR="00E4378C" w:rsidRPr="007A0524" w:rsidRDefault="00E4378C" w:rsidP="00E4378C">
      <w:pPr>
        <w:numPr>
          <w:ilvl w:val="1"/>
          <w:numId w:val="8"/>
        </w:numPr>
        <w:spacing w:after="0" w:line="240" w:lineRule="auto"/>
        <w:ind w:left="567" w:hanging="567"/>
        <w:contextualSpacing/>
        <w:jc w:val="both"/>
        <w:rPr>
          <w:rFonts w:ascii="Times New Roman" w:hAnsi="Times New Roman"/>
          <w:sz w:val="24"/>
          <w:szCs w:val="24"/>
        </w:rPr>
      </w:pPr>
      <w:r w:rsidRPr="007A0524">
        <w:rPr>
          <w:rFonts w:ascii="Times New Roman" w:hAnsi="Times New Roman"/>
          <w:sz w:val="24"/>
          <w:szCs w:val="24"/>
        </w:rPr>
        <w:t>Pusei ir pienākums atlīdzināt otrai Pusei nodarītos tiešos vai netiešos zaudējumus, ja tādi ir radušies prettiesiskas rīcības rezultātā un ir konstatēta un dokumentāli pamatoti pierādīta zaudējumu nodarītajā vaina, zaudējumu esamības fakts un zaudējumu apmērs, kā arī cēloniskais sakars starp prettiesisko rīcību un nodarītajiem zaudējumiem.</w:t>
      </w:r>
    </w:p>
    <w:p w:rsidR="0046747F" w:rsidRDefault="00E4378C" w:rsidP="0046747F">
      <w:pPr>
        <w:numPr>
          <w:ilvl w:val="1"/>
          <w:numId w:val="8"/>
        </w:numPr>
        <w:spacing w:after="0" w:line="240" w:lineRule="auto"/>
        <w:ind w:left="567" w:right="-1" w:hanging="567"/>
        <w:contextualSpacing/>
        <w:jc w:val="both"/>
        <w:rPr>
          <w:rFonts w:ascii="Times New Roman" w:eastAsia="Times New Roman" w:hAnsi="Times New Roman"/>
          <w:sz w:val="24"/>
          <w:szCs w:val="24"/>
        </w:rPr>
      </w:pPr>
      <w:r w:rsidRPr="007A0524">
        <w:rPr>
          <w:rFonts w:ascii="Times New Roman" w:eastAsia="Times New Roman" w:hAnsi="Times New Roman"/>
          <w:sz w:val="24"/>
          <w:szCs w:val="24"/>
        </w:rPr>
        <w:t xml:space="preserve">Par Preces piegādes termiņa (t.sk. Līguma 7.1.7.punktā minēto) kavēšanu vai citu Līgumā noteikto saistību nepildīšanu Pasūtītājs ir tiesīgs piemērot Piegādātājam līgumsodu 0,1% apmērā no kopējās Līguma summas par katru nokavējuma dienu, bet ne vairāk kā 10% no kopējās Līguma summas. </w:t>
      </w:r>
    </w:p>
    <w:p w:rsidR="0046747F" w:rsidRPr="002F229D" w:rsidRDefault="0046747F" w:rsidP="002F229D">
      <w:pPr>
        <w:numPr>
          <w:ilvl w:val="1"/>
          <w:numId w:val="8"/>
        </w:numPr>
        <w:spacing w:after="0" w:line="240" w:lineRule="auto"/>
        <w:ind w:left="567" w:right="-1" w:hanging="567"/>
        <w:contextualSpacing/>
        <w:jc w:val="both"/>
        <w:rPr>
          <w:rFonts w:ascii="Times New Roman" w:eastAsia="Times New Roman" w:hAnsi="Times New Roman"/>
          <w:sz w:val="24"/>
          <w:szCs w:val="24"/>
        </w:rPr>
      </w:pPr>
      <w:r w:rsidRPr="0046747F">
        <w:rPr>
          <w:rFonts w:ascii="Times New Roman" w:hAnsi="Times New Roman"/>
          <w:sz w:val="24"/>
          <w:szCs w:val="24"/>
        </w:rPr>
        <w:t>Ja Piegādātāja vainas dēļ Pasūtītājs nevar lietot Preci ilgāk par 21 (divdesmit vienu) kalendāro dienu (Preces garantijas laikā bojājumu dēļ Preces dīkstāve ir ilgāka par 21 (divdesmit vienu) kalendāro dienu), Piegādātājs, uz garantijas remonta laiku, nodrošina Preces aizvietošanu ar analogu, vai arī Pasūtītājs šādā gadījumā ir tiesīgs piemērot Piegādātājam līgumsodu 0,1% apmērā par katru dīkstāves dienu (sākot ar 22.dienu), bet ne vairāk kā 10% no kopējās Preces vērtības.</w:t>
      </w:r>
    </w:p>
    <w:p w:rsidR="00E4378C" w:rsidRPr="007A0524" w:rsidRDefault="00E4378C" w:rsidP="00E4378C">
      <w:pPr>
        <w:numPr>
          <w:ilvl w:val="1"/>
          <w:numId w:val="8"/>
        </w:numPr>
        <w:tabs>
          <w:tab w:val="left" w:pos="567"/>
        </w:tabs>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Par Līgumā noteikto maksājumu termiņu kavējumu Piegādātājs ir tiesīgs piemērot Pasūtītājam līgumsodu  0,1% apmērā no termiņā nesamaksātās summas par katru maksājuma nokavējuma dienu, bet ne vairāk kā 10% no kavētā maksājuma summas.</w:t>
      </w:r>
      <w:r w:rsidRPr="007A0524">
        <w:rPr>
          <w:rFonts w:ascii="Times New Roman" w:eastAsia="Times New Roman" w:hAnsi="Times New Roman"/>
          <w:color w:val="000000"/>
          <w:sz w:val="24"/>
          <w:szCs w:val="24"/>
        </w:rPr>
        <w:t xml:space="preserve"> </w:t>
      </w:r>
    </w:p>
    <w:p w:rsidR="00E4378C" w:rsidRPr="007A0524" w:rsidRDefault="00E4378C" w:rsidP="00E4378C">
      <w:pPr>
        <w:numPr>
          <w:ilvl w:val="1"/>
          <w:numId w:val="8"/>
        </w:numPr>
        <w:tabs>
          <w:tab w:val="left" w:pos="567"/>
        </w:tabs>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 xml:space="preserve">Līgumā noteikto līgumsodu apmaksas tiek veikta 30 (trīsdesmit) dienu laikā pēc attiecīgās puses rēķina par līgumsoda samaksu saņemšanas. </w:t>
      </w:r>
    </w:p>
    <w:p w:rsidR="00E4378C" w:rsidRPr="007A0524" w:rsidRDefault="00E4378C" w:rsidP="00E4378C">
      <w:pPr>
        <w:numPr>
          <w:ilvl w:val="1"/>
          <w:numId w:val="8"/>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Līgumsoda samaksa neatbrīvo Puses no turpmākas saistību izpildes pienākuma un netiek ieskaitīta zaudējumu atlīdzībā.</w:t>
      </w:r>
    </w:p>
    <w:p w:rsidR="00E4378C" w:rsidRPr="007A0524" w:rsidRDefault="00E4378C" w:rsidP="00E4378C">
      <w:pPr>
        <w:spacing w:after="0" w:line="240" w:lineRule="auto"/>
        <w:ind w:right="-1"/>
        <w:jc w:val="both"/>
        <w:rPr>
          <w:rFonts w:ascii="Times New Roman" w:eastAsia="Times New Roman" w:hAnsi="Times New Roman"/>
          <w:sz w:val="24"/>
          <w:szCs w:val="24"/>
        </w:rPr>
      </w:pPr>
    </w:p>
    <w:p w:rsidR="00E4378C" w:rsidRPr="007A0524" w:rsidRDefault="00E4378C" w:rsidP="00E4378C">
      <w:pPr>
        <w:numPr>
          <w:ilvl w:val="0"/>
          <w:numId w:val="8"/>
        </w:numPr>
        <w:spacing w:before="120" w:after="120" w:line="240" w:lineRule="auto"/>
        <w:ind w:right="-1"/>
        <w:jc w:val="center"/>
        <w:rPr>
          <w:rFonts w:ascii="Times New Roman" w:eastAsia="Times New Roman" w:hAnsi="Times New Roman"/>
          <w:b/>
          <w:bCs/>
          <w:sz w:val="24"/>
          <w:szCs w:val="24"/>
        </w:rPr>
      </w:pPr>
      <w:r w:rsidRPr="007A0524">
        <w:rPr>
          <w:rFonts w:ascii="Times New Roman" w:eastAsia="Times New Roman" w:hAnsi="Times New Roman"/>
          <w:b/>
          <w:bCs/>
          <w:sz w:val="24"/>
          <w:szCs w:val="24"/>
        </w:rPr>
        <w:t>Nepārvarama vara</w:t>
      </w:r>
    </w:p>
    <w:p w:rsidR="00E4378C" w:rsidRPr="007A0524" w:rsidRDefault="00E4378C" w:rsidP="00E4378C">
      <w:pPr>
        <w:numPr>
          <w:ilvl w:val="1"/>
          <w:numId w:val="7"/>
        </w:numPr>
        <w:spacing w:after="0" w:line="240" w:lineRule="auto"/>
        <w:ind w:left="567" w:right="-1" w:hanging="567"/>
        <w:contextualSpacing/>
        <w:jc w:val="both"/>
        <w:rPr>
          <w:rFonts w:ascii="Times New Roman" w:eastAsia="Times New Roman" w:hAnsi="Times New Roman"/>
          <w:sz w:val="24"/>
          <w:szCs w:val="24"/>
        </w:rPr>
      </w:pPr>
      <w:r w:rsidRPr="007A0524">
        <w:rPr>
          <w:rFonts w:ascii="Times New Roman" w:eastAsia="Times New Roman" w:hAnsi="Times New Roman"/>
          <w:sz w:val="24"/>
          <w:szCs w:val="24"/>
          <w:lang w:eastAsia="lv-LV"/>
        </w:rPr>
        <w:t>Puses tiek atbrīvotas no atbildības par pilnīgu vai daļēju līgumā paredzēto saistību neizpildi, ja šāda neizpilde ir notikusi nepārvaramas varas apstākļu iestāšanās rezultātā pēc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r w:rsidRPr="007A0524">
        <w:rPr>
          <w:rFonts w:ascii="Times New Roman" w:eastAsia="Times New Roman" w:hAnsi="Times New Roman"/>
          <w:sz w:val="24"/>
          <w:szCs w:val="24"/>
        </w:rPr>
        <w:t>.</w:t>
      </w:r>
    </w:p>
    <w:p w:rsidR="00E4378C" w:rsidRPr="007A0524" w:rsidRDefault="00E4378C" w:rsidP="00E4378C">
      <w:pPr>
        <w:numPr>
          <w:ilvl w:val="1"/>
          <w:numId w:val="7"/>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kern w:val="28"/>
          <w:sz w:val="24"/>
          <w:szCs w:val="24"/>
          <w:lang w:eastAsia="lv-LV"/>
        </w:rPr>
        <w:t>Par nepārvaramas varas apstākli nevar tikt atzīts Izpildītāja un citu iesaistīto personu saistību neizpilde vai nesavlaicīga izpilde</w:t>
      </w:r>
      <w:r w:rsidRPr="007A0524">
        <w:rPr>
          <w:rFonts w:ascii="Times New Roman" w:eastAsia="Times New Roman" w:hAnsi="Times New Roman"/>
          <w:sz w:val="24"/>
          <w:szCs w:val="24"/>
        </w:rPr>
        <w:t>.</w:t>
      </w:r>
    </w:p>
    <w:p w:rsidR="00E4378C" w:rsidRPr="007A0524" w:rsidRDefault="00E4378C" w:rsidP="00E4378C">
      <w:pPr>
        <w:numPr>
          <w:ilvl w:val="1"/>
          <w:numId w:val="7"/>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lang w:eastAsia="lv-LV"/>
        </w:rP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rsidR="00E4378C" w:rsidRPr="007A0524" w:rsidRDefault="00E4378C" w:rsidP="00E4378C">
      <w:pPr>
        <w:numPr>
          <w:ilvl w:val="1"/>
          <w:numId w:val="7"/>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iCs/>
          <w:kern w:val="56"/>
          <w:sz w:val="24"/>
          <w:szCs w:val="24"/>
          <w:lang w:eastAsia="lv-LV"/>
        </w:rPr>
        <w:t xml:space="preserve">Ar rakstisku vienošanos </w:t>
      </w:r>
      <w:r w:rsidRPr="007A0524">
        <w:rPr>
          <w:rFonts w:ascii="Times New Roman" w:eastAsia="Times New Roman" w:hAnsi="Times New Roman"/>
          <w:bCs/>
          <w:iCs/>
          <w:kern w:val="56"/>
          <w:sz w:val="24"/>
          <w:szCs w:val="24"/>
          <w:lang w:eastAsia="lv-LV"/>
        </w:rPr>
        <w:t>Puses</w:t>
      </w:r>
      <w:r w:rsidRPr="007A0524">
        <w:rPr>
          <w:rFonts w:ascii="Times New Roman" w:eastAsia="Times New Roman" w:hAnsi="Times New Roman"/>
          <w:iCs/>
          <w:kern w:val="56"/>
          <w:sz w:val="24"/>
          <w:szCs w:val="24"/>
          <w:lang w:eastAsia="lv-LV"/>
        </w:rPr>
        <w:t xml:space="preserve"> apliecina, vai nepārvaramas varas apstākļi traucē vai padara Līguma saistību izpildi par neiespējamu, kā arī izlemj līgumsaistību turpināšanas (vai izbeigšanas) būtiskos jautājumus, un vienošanos pievieno līgumam. Līgumsaistību turpināšanas gadījumā, </w:t>
      </w:r>
      <w:r w:rsidRPr="007A0524">
        <w:rPr>
          <w:rFonts w:ascii="Times New Roman" w:eastAsia="Times New Roman" w:hAnsi="Times New Roman"/>
          <w:bCs/>
          <w:iCs/>
          <w:kern w:val="56"/>
          <w:sz w:val="24"/>
          <w:szCs w:val="24"/>
          <w:lang w:eastAsia="lv-LV"/>
        </w:rPr>
        <w:t>Puses</w:t>
      </w:r>
      <w:r w:rsidRPr="007A0524">
        <w:rPr>
          <w:rFonts w:ascii="Times New Roman" w:eastAsia="Times New Roman" w:hAnsi="Times New Roman"/>
          <w:b/>
          <w:bCs/>
          <w:iCs/>
          <w:kern w:val="56"/>
          <w:sz w:val="24"/>
          <w:szCs w:val="24"/>
          <w:lang w:eastAsia="lv-LV"/>
        </w:rPr>
        <w:t xml:space="preserve"> </w:t>
      </w:r>
      <w:r w:rsidRPr="007A0524">
        <w:rPr>
          <w:rFonts w:ascii="Times New Roman" w:eastAsia="Times New Roman" w:hAnsi="Times New Roman"/>
          <w:iCs/>
          <w:kern w:val="56"/>
          <w:sz w:val="24"/>
          <w:szCs w:val="24"/>
          <w:lang w:eastAsia="lv-LV"/>
        </w:rPr>
        <w:t>apņemas līgumsaistību termiņu pagarināt atbilstoši tam laika posmam, kas būs vienāds ar iepriekš minēto apstākļu izraisīto kavēšanos.</w:t>
      </w:r>
    </w:p>
    <w:p w:rsidR="00E4378C" w:rsidRPr="007A0524" w:rsidRDefault="00E4378C" w:rsidP="00E4378C">
      <w:pPr>
        <w:numPr>
          <w:ilvl w:val="1"/>
          <w:numId w:val="7"/>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iCs/>
          <w:kern w:val="56"/>
          <w:sz w:val="24"/>
          <w:szCs w:val="24"/>
          <w:lang w:eastAsia="lv-LV"/>
        </w:rPr>
        <w:t xml:space="preserve">Ja nepārvaramas varas apstākļu dēļ saistības nav iespējams izpildīt ilgāk par 30 kalendārajām dienām, tad Pusēm ir tiesības atteikties no Līguma izpildes. Līguma izbeigšanas gadījumā katrai </w:t>
      </w:r>
      <w:r w:rsidRPr="007A0524">
        <w:rPr>
          <w:rFonts w:ascii="Times New Roman" w:eastAsia="Times New Roman" w:hAnsi="Times New Roman"/>
          <w:bCs/>
          <w:iCs/>
          <w:kern w:val="56"/>
          <w:sz w:val="24"/>
          <w:szCs w:val="24"/>
          <w:lang w:eastAsia="lv-LV"/>
        </w:rPr>
        <w:t>Pusei</w:t>
      </w:r>
      <w:r w:rsidRPr="007A0524">
        <w:rPr>
          <w:rFonts w:ascii="Times New Roman" w:eastAsia="Times New Roman" w:hAnsi="Times New Roman"/>
          <w:b/>
          <w:bCs/>
          <w:iCs/>
          <w:kern w:val="56"/>
          <w:sz w:val="24"/>
          <w:szCs w:val="24"/>
          <w:lang w:eastAsia="lv-LV"/>
        </w:rPr>
        <w:t xml:space="preserve"> </w:t>
      </w:r>
      <w:r w:rsidRPr="007A0524">
        <w:rPr>
          <w:rFonts w:ascii="Times New Roman" w:eastAsia="Times New Roman" w:hAnsi="Times New Roman"/>
          <w:iCs/>
          <w:kern w:val="56"/>
          <w:sz w:val="24"/>
          <w:szCs w:val="24"/>
          <w:lang w:eastAsia="lv-LV"/>
        </w:rPr>
        <w:t>ir jāatdod otrai tas, ko tā izpildījusi vai par izpildīto jāatlīdzina.</w:t>
      </w:r>
    </w:p>
    <w:p w:rsidR="00E4378C" w:rsidRPr="007A0524" w:rsidRDefault="00E4378C" w:rsidP="00E4378C">
      <w:pPr>
        <w:numPr>
          <w:ilvl w:val="1"/>
          <w:numId w:val="7"/>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lang w:eastAsia="lv-LV"/>
        </w:rPr>
        <w:t>Par zaudējumiem, kas radušies nepārvaramas varas apstākļu dēļ, neviena no Pusēm atbildību nenes, ja Puse ir informējusi otru Pusi atbilstoši līguma 9.3.punktam.</w:t>
      </w:r>
    </w:p>
    <w:p w:rsidR="00E4378C" w:rsidRPr="007A0524" w:rsidRDefault="00E4378C" w:rsidP="00E4378C">
      <w:pPr>
        <w:spacing w:after="0" w:line="240" w:lineRule="auto"/>
        <w:ind w:right="-1"/>
        <w:jc w:val="both"/>
        <w:rPr>
          <w:rFonts w:ascii="Times New Roman" w:eastAsia="Times New Roman" w:hAnsi="Times New Roman"/>
          <w:sz w:val="24"/>
          <w:szCs w:val="24"/>
        </w:rPr>
      </w:pPr>
    </w:p>
    <w:p w:rsidR="00E4378C" w:rsidRPr="007A0524" w:rsidRDefault="00E4378C" w:rsidP="00E4378C">
      <w:pPr>
        <w:numPr>
          <w:ilvl w:val="0"/>
          <w:numId w:val="7"/>
        </w:numPr>
        <w:spacing w:before="120" w:after="120" w:line="240" w:lineRule="auto"/>
        <w:ind w:right="-1"/>
        <w:jc w:val="center"/>
        <w:rPr>
          <w:rFonts w:ascii="Times New Roman" w:eastAsia="Times New Roman" w:hAnsi="Times New Roman"/>
          <w:b/>
          <w:bCs/>
          <w:sz w:val="24"/>
          <w:szCs w:val="24"/>
        </w:rPr>
      </w:pPr>
      <w:r w:rsidRPr="007A0524">
        <w:rPr>
          <w:rFonts w:ascii="Times New Roman" w:eastAsia="Times New Roman" w:hAnsi="Times New Roman"/>
          <w:b/>
          <w:bCs/>
          <w:sz w:val="24"/>
          <w:szCs w:val="24"/>
        </w:rPr>
        <w:t>Strīdu izskatīšanas kārtība</w:t>
      </w:r>
    </w:p>
    <w:p w:rsidR="00E4378C" w:rsidRPr="007A0524" w:rsidRDefault="00E4378C" w:rsidP="00E4378C">
      <w:pPr>
        <w:numPr>
          <w:ilvl w:val="1"/>
          <w:numId w:val="7"/>
        </w:numPr>
        <w:spacing w:before="120" w:after="120" w:line="240" w:lineRule="auto"/>
        <w:ind w:left="567" w:right="-1" w:hanging="567"/>
        <w:contextualSpacing/>
        <w:jc w:val="both"/>
        <w:rPr>
          <w:rFonts w:ascii="Times New Roman" w:eastAsia="Times New Roman" w:hAnsi="Times New Roman"/>
          <w:sz w:val="24"/>
          <w:szCs w:val="24"/>
        </w:rPr>
      </w:pPr>
      <w:r w:rsidRPr="007A0524">
        <w:rPr>
          <w:rFonts w:ascii="Times New Roman" w:eastAsia="Times New Roman" w:hAnsi="Times New Roman"/>
          <w:sz w:val="24"/>
          <w:szCs w:val="24"/>
        </w:rPr>
        <w:t>Strīdus, kas rodas Līguma izpildes gaitā vai sakarā ar Līgumu, Puses risina savstarpēju pārrunu ceļā. Vienošanās par strīda atrisināšanu noformējama rakstveidā un Puses to abpusēji paraksta. Minētā vienošanās pievienojama pie Līguma. Ja vienošanās netiek panākta, tad strīdus risina tiesā Latvijas Republikas normatīvajos aktos noteiktajā kārtībā.</w:t>
      </w:r>
    </w:p>
    <w:p w:rsidR="00E4378C" w:rsidRPr="007A0524" w:rsidRDefault="00E4378C" w:rsidP="00E4378C">
      <w:pPr>
        <w:numPr>
          <w:ilvl w:val="1"/>
          <w:numId w:val="7"/>
        </w:numPr>
        <w:spacing w:before="120" w:after="120" w:line="240" w:lineRule="auto"/>
        <w:ind w:left="567" w:right="-1" w:hanging="567"/>
        <w:contextualSpacing/>
        <w:jc w:val="both"/>
        <w:rPr>
          <w:rFonts w:ascii="Times New Roman" w:eastAsia="Times New Roman" w:hAnsi="Times New Roman"/>
          <w:sz w:val="24"/>
          <w:szCs w:val="24"/>
        </w:rPr>
      </w:pPr>
      <w:r w:rsidRPr="007A0524">
        <w:rPr>
          <w:rFonts w:ascii="Times New Roman" w:eastAsia="Times New Roman" w:hAnsi="Times New Roman"/>
          <w:sz w:val="24"/>
          <w:szCs w:val="24"/>
        </w:rPr>
        <w:t>Jautājumos, kas nav tiešā veidā paredzēti Līgumā, Puses risina saskaņā ar spēkā esošajiem normatīvajiem aktiem.</w:t>
      </w:r>
    </w:p>
    <w:p w:rsidR="00E4378C" w:rsidRPr="007A0524" w:rsidRDefault="00E4378C" w:rsidP="00E4378C">
      <w:pPr>
        <w:numPr>
          <w:ilvl w:val="0"/>
          <w:numId w:val="7"/>
        </w:numPr>
        <w:spacing w:before="120" w:after="120" w:line="240" w:lineRule="auto"/>
        <w:ind w:right="-1" w:hanging="720"/>
        <w:jc w:val="center"/>
        <w:rPr>
          <w:rFonts w:ascii="Times New Roman" w:eastAsia="Times New Roman" w:hAnsi="Times New Roman"/>
          <w:b/>
          <w:bCs/>
          <w:sz w:val="24"/>
          <w:szCs w:val="24"/>
        </w:rPr>
      </w:pPr>
      <w:r w:rsidRPr="007A0524">
        <w:rPr>
          <w:rFonts w:ascii="Times New Roman" w:eastAsia="Times New Roman" w:hAnsi="Times New Roman"/>
          <w:b/>
          <w:bCs/>
          <w:sz w:val="24"/>
          <w:szCs w:val="24"/>
        </w:rPr>
        <w:t>Citi noteikumi</w:t>
      </w:r>
    </w:p>
    <w:p w:rsidR="00E4378C" w:rsidRPr="007A0524" w:rsidRDefault="00E4378C" w:rsidP="00E4378C">
      <w:pPr>
        <w:numPr>
          <w:ilvl w:val="1"/>
          <w:numId w:val="7"/>
        </w:numPr>
        <w:spacing w:after="0" w:line="240" w:lineRule="auto"/>
        <w:ind w:left="567" w:right="-1" w:hanging="567"/>
        <w:jc w:val="both"/>
        <w:rPr>
          <w:rFonts w:ascii="Times New Roman" w:hAnsi="Times New Roman"/>
          <w:sz w:val="24"/>
          <w:szCs w:val="24"/>
        </w:rPr>
      </w:pPr>
      <w:r w:rsidRPr="007A0524">
        <w:rPr>
          <w:rFonts w:ascii="Times New Roman" w:eastAsia="Times New Roman" w:hAnsi="Times New Roman"/>
          <w:sz w:val="24"/>
          <w:szCs w:val="24"/>
        </w:rPr>
        <w:t>Ja kāds no Līguma nosacījumiem zaudē spēku normatīvo aktu grozījumu rezultātā, Līgums nezaudē spēku tā pārējos punktos un šajā gadījumā Puses piemēro Līgumu, atbilstoši spēkā esošajiem normatīvajiem aktiem.</w:t>
      </w:r>
    </w:p>
    <w:p w:rsidR="00E4378C" w:rsidRPr="007A0524" w:rsidRDefault="00E4378C" w:rsidP="00E4378C">
      <w:pPr>
        <w:numPr>
          <w:ilvl w:val="1"/>
          <w:numId w:val="7"/>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Puses ir tiesīgas veikt Līguma grozījumus, ja Piegādātāju aizstāj ar citu, atbilstoši komerctiesību jomas normatīvo aktu noteikumiem par komersantu reorganizāciju un uzņēmuma pāreju.</w:t>
      </w:r>
    </w:p>
    <w:p w:rsidR="00E4378C" w:rsidRPr="007A0524" w:rsidRDefault="00E4378C" w:rsidP="00E4378C">
      <w:pPr>
        <w:numPr>
          <w:ilvl w:val="1"/>
          <w:numId w:val="7"/>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 xml:space="preserve">Jebkuri Līguma grozījumi tiek noformēti rakstveidā un kļūst par Līguma neatņemamu sastāvdaļu. Puses ir tiesīgas veikt Līguma grozījumus saskaņā ar Publisko iepirkumu likumā noteikto. </w:t>
      </w:r>
    </w:p>
    <w:p w:rsidR="00E4378C" w:rsidRPr="007A0524" w:rsidRDefault="00E4378C" w:rsidP="00E4378C">
      <w:pPr>
        <w:numPr>
          <w:ilvl w:val="1"/>
          <w:numId w:val="7"/>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Puses ir tiesīgas rakstveidā vienoties par līguma termiņa pagarinājumu vai Līguma kopējās summas palielinājumu atbilstoši Publisko iepirkumu likumā noteiktajam.</w:t>
      </w:r>
    </w:p>
    <w:p w:rsidR="00E4378C" w:rsidRPr="007A0524" w:rsidRDefault="00E4378C" w:rsidP="00E4378C">
      <w:pPr>
        <w:numPr>
          <w:ilvl w:val="1"/>
          <w:numId w:val="7"/>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rsidR="00E4378C" w:rsidRPr="007A0524" w:rsidRDefault="00E4378C" w:rsidP="00E4378C">
      <w:pPr>
        <w:numPr>
          <w:ilvl w:val="1"/>
          <w:numId w:val="7"/>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Ja kādai no Pusēm tiek mainīti rekvizīti vai Līguma _____punktā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rsidR="00E4378C" w:rsidRPr="007A0524" w:rsidRDefault="00E4378C" w:rsidP="00E4378C">
      <w:pPr>
        <w:numPr>
          <w:ilvl w:val="1"/>
          <w:numId w:val="7"/>
        </w:numPr>
        <w:spacing w:after="0" w:line="240" w:lineRule="auto"/>
        <w:ind w:left="567" w:right="-1" w:hanging="567"/>
        <w:jc w:val="both"/>
        <w:rPr>
          <w:rFonts w:ascii="Times New Roman" w:eastAsia="Times New Roman" w:hAnsi="Times New Roman"/>
          <w:sz w:val="24"/>
          <w:szCs w:val="24"/>
        </w:rPr>
      </w:pPr>
      <w:r w:rsidRPr="007A0524">
        <w:rPr>
          <w:rFonts w:ascii="Times New Roman" w:eastAsia="Times New Roman" w:hAnsi="Times New Roman"/>
          <w:sz w:val="24"/>
          <w:szCs w:val="24"/>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Piegādātāju.</w:t>
      </w:r>
    </w:p>
    <w:p w:rsidR="00E4378C" w:rsidRPr="007A0524" w:rsidRDefault="00E4378C" w:rsidP="00E4378C">
      <w:pPr>
        <w:numPr>
          <w:ilvl w:val="1"/>
          <w:numId w:val="7"/>
        </w:numPr>
        <w:spacing w:after="0" w:line="240" w:lineRule="auto"/>
        <w:ind w:left="709"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Informācijas apmaiņa starp Pusēm var notikt arī izmantojot e-pasta saraksti, kas kļūst par Līguma neatņemamu sastāvdaļu.</w:t>
      </w:r>
    </w:p>
    <w:p w:rsidR="00E4378C" w:rsidRPr="007A0524" w:rsidRDefault="00E4378C" w:rsidP="00E4378C">
      <w:pPr>
        <w:numPr>
          <w:ilvl w:val="1"/>
          <w:numId w:val="7"/>
        </w:numPr>
        <w:spacing w:after="0" w:line="240" w:lineRule="auto"/>
        <w:ind w:left="709"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Puses nav tiesīgas nodot savas tiesības un saistības, kas saistītas ar Līgumu un izriet no tā, trešajai personai.</w:t>
      </w:r>
    </w:p>
    <w:p w:rsidR="00E4378C" w:rsidRPr="007A0524" w:rsidRDefault="00E4378C" w:rsidP="00E4378C">
      <w:pPr>
        <w:numPr>
          <w:ilvl w:val="1"/>
          <w:numId w:val="7"/>
        </w:numPr>
        <w:spacing w:after="0" w:line="240" w:lineRule="auto"/>
        <w:ind w:left="709"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 xml:space="preserve">Pasūtītāja kontaktpersona: </w:t>
      </w:r>
    </w:p>
    <w:p w:rsidR="000B7DDC" w:rsidRPr="000B7DDC" w:rsidRDefault="000B7DDC" w:rsidP="00E4378C">
      <w:pPr>
        <w:numPr>
          <w:ilvl w:val="2"/>
          <w:numId w:val="7"/>
        </w:numPr>
        <w:spacing w:after="0" w:line="240" w:lineRule="auto"/>
        <w:ind w:right="-1"/>
        <w:contextualSpacing/>
        <w:jc w:val="both"/>
        <w:rPr>
          <w:rFonts w:ascii="Times New Roman" w:hAnsi="Times New Roman"/>
          <w:sz w:val="24"/>
          <w:szCs w:val="24"/>
        </w:rPr>
      </w:pPr>
      <w:r w:rsidRPr="000B7DDC">
        <w:rPr>
          <w:rFonts w:ascii="Times New Roman" w:eastAsia="Times New Roman" w:hAnsi="Times New Roman"/>
          <w:sz w:val="24"/>
          <w:szCs w:val="24"/>
        </w:rPr>
        <w:t xml:space="preserve">Par līguma izpildi Toms Bērziņš, tālruņa numurs: 67069996, e-pasta adrese: </w:t>
      </w:r>
      <w:hyperlink r:id="rId8" w:history="1">
        <w:r w:rsidRPr="00FE5BE5">
          <w:rPr>
            <w:rStyle w:val="Hyperlink"/>
            <w:rFonts w:ascii="Times New Roman" w:eastAsia="Times New Roman" w:hAnsi="Times New Roman"/>
            <w:sz w:val="24"/>
            <w:szCs w:val="24"/>
          </w:rPr>
          <w:t>toms.berzins@stradini.lv</w:t>
        </w:r>
      </w:hyperlink>
      <w:r w:rsidRPr="000B7DDC">
        <w:rPr>
          <w:rFonts w:ascii="Times New Roman" w:eastAsia="Times New Roman" w:hAnsi="Times New Roman"/>
          <w:sz w:val="24"/>
          <w:szCs w:val="24"/>
        </w:rPr>
        <w:t>.</w:t>
      </w:r>
    </w:p>
    <w:p w:rsidR="00E4378C" w:rsidRPr="000B7DDC" w:rsidRDefault="000B7DDC" w:rsidP="000B7DDC">
      <w:pPr>
        <w:numPr>
          <w:ilvl w:val="2"/>
          <w:numId w:val="7"/>
        </w:numPr>
        <w:spacing w:after="0" w:line="240" w:lineRule="auto"/>
        <w:ind w:right="-1"/>
        <w:contextualSpacing/>
        <w:jc w:val="both"/>
        <w:rPr>
          <w:rFonts w:ascii="Times New Roman" w:hAnsi="Times New Roman"/>
          <w:sz w:val="24"/>
          <w:szCs w:val="24"/>
        </w:rPr>
      </w:pPr>
      <w:r w:rsidRPr="000B7DDC">
        <w:rPr>
          <w:rFonts w:ascii="Times New Roman" w:hAnsi="Times New Roman"/>
          <w:sz w:val="24"/>
          <w:szCs w:val="24"/>
        </w:rPr>
        <w:t>par preču pasūtīšanu no Pasūtītāja puses: Zane Bredriha, tālruņa numurs: 67069610, e-pasta adrese zane.bredriha@stradini.lv. Pilnvarotā persona organizē iekārtas pasūtīšanu un pieņemšanu</w:t>
      </w:r>
      <w:r>
        <w:rPr>
          <w:rFonts w:ascii="Times New Roman" w:hAnsi="Times New Roman"/>
          <w:sz w:val="24"/>
          <w:szCs w:val="24"/>
        </w:rPr>
        <w:t xml:space="preserve">. </w:t>
      </w:r>
      <w:r w:rsidR="00E4378C" w:rsidRPr="000B7DDC">
        <w:rPr>
          <w:rFonts w:ascii="Times New Roman" w:hAnsi="Times New Roman"/>
          <w:sz w:val="24"/>
          <w:szCs w:val="24"/>
        </w:rPr>
        <w:t>Pilnvarotā persona organizē iekārtas pasūtīšanu un pieņemšanu</w:t>
      </w:r>
    </w:p>
    <w:p w:rsidR="00E4378C" w:rsidRPr="007A0524" w:rsidRDefault="00E4378C" w:rsidP="00E4378C">
      <w:pPr>
        <w:numPr>
          <w:ilvl w:val="2"/>
          <w:numId w:val="7"/>
        </w:numPr>
        <w:spacing w:after="0" w:line="240" w:lineRule="auto"/>
        <w:ind w:right="-1"/>
        <w:contextualSpacing/>
        <w:jc w:val="both"/>
        <w:rPr>
          <w:rFonts w:ascii="Times New Roman" w:hAnsi="Times New Roman"/>
          <w:sz w:val="24"/>
          <w:szCs w:val="24"/>
        </w:rPr>
      </w:pPr>
      <w:r w:rsidRPr="007A0524">
        <w:rPr>
          <w:rFonts w:ascii="Times New Roman" w:hAnsi="Times New Roman"/>
          <w:sz w:val="24"/>
          <w:szCs w:val="24"/>
        </w:rPr>
        <w:t xml:space="preserve">par preču saņemšanu no </w:t>
      </w:r>
      <w:proofErr w:type="spellStart"/>
      <w:r w:rsidRPr="007A0524">
        <w:rPr>
          <w:rFonts w:ascii="Times New Roman" w:hAnsi="Times New Roman"/>
          <w:sz w:val="24"/>
          <w:szCs w:val="24"/>
        </w:rPr>
        <w:t>Pasūtīāja</w:t>
      </w:r>
      <w:proofErr w:type="spellEnd"/>
      <w:r w:rsidRPr="007A0524">
        <w:rPr>
          <w:rFonts w:ascii="Times New Roman" w:hAnsi="Times New Roman"/>
          <w:sz w:val="24"/>
          <w:szCs w:val="24"/>
        </w:rPr>
        <w:t xml:space="preserve"> puses: </w:t>
      </w:r>
      <w:proofErr w:type="spellStart"/>
      <w:r w:rsidR="000B7DDC" w:rsidRPr="000B7DDC">
        <w:rPr>
          <w:rFonts w:ascii="Times New Roman" w:hAnsi="Times New Roman"/>
          <w:sz w:val="24"/>
          <w:szCs w:val="24"/>
        </w:rPr>
        <w:t>Jovita</w:t>
      </w:r>
      <w:proofErr w:type="spellEnd"/>
      <w:r w:rsidR="000B7DDC" w:rsidRPr="000B7DDC">
        <w:rPr>
          <w:rFonts w:ascii="Times New Roman" w:hAnsi="Times New Roman"/>
          <w:sz w:val="24"/>
          <w:szCs w:val="24"/>
        </w:rPr>
        <w:t xml:space="preserve"> Sproģe, tālruņa numurs: 67069643, e-pasta adrese jovita.sproge@stradini.lv vai Rolands </w:t>
      </w:r>
      <w:proofErr w:type="spellStart"/>
      <w:r w:rsidR="000B7DDC" w:rsidRPr="000B7DDC">
        <w:rPr>
          <w:rFonts w:ascii="Times New Roman" w:hAnsi="Times New Roman"/>
          <w:sz w:val="24"/>
          <w:szCs w:val="24"/>
        </w:rPr>
        <w:t>Dedjuško</w:t>
      </w:r>
      <w:proofErr w:type="spellEnd"/>
      <w:r w:rsidR="000B7DDC" w:rsidRPr="000B7DDC">
        <w:rPr>
          <w:rFonts w:ascii="Times New Roman" w:hAnsi="Times New Roman"/>
          <w:sz w:val="24"/>
          <w:szCs w:val="24"/>
        </w:rPr>
        <w:t>, tālrunis:67069643, e-pasta adrese rolands.dedjusko@stradini.lv. Pilnvarotā persona ir tiesīga pieņemt Preci, parakstīt pavadzīmi – rēķinu</w:t>
      </w:r>
      <w:r w:rsidRPr="007A0524">
        <w:rPr>
          <w:rFonts w:ascii="Times New Roman" w:hAnsi="Times New Roman"/>
          <w:sz w:val="24"/>
          <w:szCs w:val="24"/>
        </w:rPr>
        <w:t>.</w:t>
      </w:r>
    </w:p>
    <w:p w:rsidR="00E4378C" w:rsidRPr="007A0524" w:rsidRDefault="00E4378C" w:rsidP="00E4378C">
      <w:pPr>
        <w:numPr>
          <w:ilvl w:val="2"/>
          <w:numId w:val="7"/>
        </w:numPr>
        <w:spacing w:after="0" w:line="240" w:lineRule="auto"/>
        <w:ind w:right="-1"/>
        <w:contextualSpacing/>
        <w:jc w:val="both"/>
        <w:rPr>
          <w:rFonts w:ascii="Times New Roman" w:hAnsi="Times New Roman"/>
          <w:sz w:val="24"/>
          <w:szCs w:val="24"/>
        </w:rPr>
      </w:pPr>
      <w:r w:rsidRPr="007A0524">
        <w:rPr>
          <w:rFonts w:ascii="Times New Roman" w:eastAsia="Times New Roman" w:hAnsi="Times New Roman"/>
          <w:sz w:val="24"/>
          <w:szCs w:val="24"/>
        </w:rPr>
        <w:t xml:space="preserve">par preču pieņemšanu no Pasūtītāja puses:  </w:t>
      </w:r>
      <w:r w:rsidR="000B7DDC" w:rsidRPr="000B7DDC">
        <w:rPr>
          <w:rFonts w:ascii="Times New Roman" w:eastAsia="Times New Roman" w:hAnsi="Times New Roman"/>
          <w:sz w:val="24"/>
          <w:szCs w:val="24"/>
        </w:rPr>
        <w:t>Zane Bredriha, tālruņa numurs: 67069610, e-pasta adrese zane.bredriha@stradini.lv. Pilnvarotā persona ir tiesīga pieņemt Preci, parakstīt pieņemšanas – nodošanas aktu</w:t>
      </w:r>
      <w:r w:rsidRPr="007A0524">
        <w:rPr>
          <w:rFonts w:ascii="Times New Roman" w:eastAsia="Times New Roman" w:hAnsi="Times New Roman"/>
          <w:sz w:val="24"/>
          <w:szCs w:val="24"/>
        </w:rPr>
        <w:t>.</w:t>
      </w:r>
      <w:r w:rsidRPr="007A0524">
        <w:rPr>
          <w:rFonts w:ascii="Times New Roman" w:hAnsi="Times New Roman"/>
          <w:sz w:val="24"/>
          <w:szCs w:val="24"/>
        </w:rPr>
        <w:t xml:space="preserve"> </w:t>
      </w:r>
    </w:p>
    <w:p w:rsidR="00E4378C" w:rsidRPr="007A0524" w:rsidRDefault="00E4378C" w:rsidP="00E4378C">
      <w:pPr>
        <w:numPr>
          <w:ilvl w:val="1"/>
          <w:numId w:val="7"/>
        </w:numPr>
        <w:spacing w:after="0" w:line="240" w:lineRule="auto"/>
        <w:ind w:left="709"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Pi</w:t>
      </w:r>
      <w:r w:rsidR="005264FF">
        <w:rPr>
          <w:rFonts w:ascii="Times New Roman" w:eastAsia="Times New Roman" w:hAnsi="Times New Roman"/>
          <w:sz w:val="24"/>
          <w:szCs w:val="24"/>
        </w:rPr>
        <w:t>egādātāja kontaktpersona: Ģirts Andrejevs, tālruņa numurs: 29354612, e-pasta adrese: girts.andrejevs@plandent.lv</w:t>
      </w:r>
    </w:p>
    <w:p w:rsidR="00E4378C" w:rsidRPr="007A0524" w:rsidRDefault="00E4378C" w:rsidP="00E4378C">
      <w:pPr>
        <w:numPr>
          <w:ilvl w:val="1"/>
          <w:numId w:val="7"/>
        </w:numPr>
        <w:spacing w:after="0" w:line="240" w:lineRule="auto"/>
        <w:ind w:left="709" w:right="-1" w:hanging="709"/>
        <w:jc w:val="both"/>
        <w:rPr>
          <w:rFonts w:ascii="Times New Roman" w:eastAsia="Times New Roman" w:hAnsi="Times New Roman"/>
          <w:sz w:val="24"/>
          <w:szCs w:val="24"/>
        </w:rPr>
      </w:pPr>
      <w:r w:rsidRPr="007A0524">
        <w:rPr>
          <w:rFonts w:ascii="Times New Roman" w:eastAsia="Times New Roman" w:hAnsi="Times New Roman"/>
          <w:sz w:val="24"/>
          <w:szCs w:val="24"/>
        </w:rPr>
        <w:t xml:space="preserve">Līgums sagatavots latviešu valodā, parakstīts divos oriģinālos eksemplāros uz </w:t>
      </w:r>
      <w:r w:rsidR="00703782">
        <w:rPr>
          <w:rFonts w:ascii="Times New Roman" w:eastAsia="Times New Roman" w:hAnsi="Times New Roman"/>
          <w:sz w:val="24"/>
          <w:szCs w:val="24"/>
        </w:rPr>
        <w:t>21</w:t>
      </w:r>
      <w:r w:rsidRPr="007A0524">
        <w:rPr>
          <w:rFonts w:ascii="Times New Roman" w:eastAsia="Times New Roman" w:hAnsi="Times New Roman"/>
          <w:sz w:val="24"/>
          <w:szCs w:val="24"/>
        </w:rPr>
        <w:t xml:space="preserve"> (</w:t>
      </w:r>
      <w:r w:rsidR="00703782">
        <w:rPr>
          <w:rFonts w:ascii="Times New Roman" w:eastAsia="Times New Roman" w:hAnsi="Times New Roman"/>
          <w:sz w:val="24"/>
          <w:szCs w:val="24"/>
        </w:rPr>
        <w:t>divdesmit vienas</w:t>
      </w:r>
      <w:r w:rsidRPr="007A0524">
        <w:rPr>
          <w:rFonts w:ascii="Times New Roman" w:eastAsia="Times New Roman" w:hAnsi="Times New Roman"/>
          <w:sz w:val="24"/>
          <w:szCs w:val="24"/>
        </w:rPr>
        <w:t>) lap</w:t>
      </w:r>
      <w:r w:rsidR="00703782">
        <w:rPr>
          <w:rFonts w:ascii="Times New Roman" w:eastAsia="Times New Roman" w:hAnsi="Times New Roman"/>
          <w:sz w:val="24"/>
          <w:szCs w:val="24"/>
        </w:rPr>
        <w:t>as</w:t>
      </w:r>
      <w:r w:rsidRPr="007A0524">
        <w:rPr>
          <w:rFonts w:ascii="Times New Roman" w:eastAsia="Times New Roman" w:hAnsi="Times New Roman"/>
          <w:sz w:val="24"/>
          <w:szCs w:val="24"/>
        </w:rPr>
        <w:t>, abi eksemplāri ir ar vienādu juridisko spēku. Viens no Līguma eksemplāriem atrodas pie Pasūtītāja, bet otrs – pie Piegādātāja.</w:t>
      </w:r>
    </w:p>
    <w:p w:rsidR="00E4378C" w:rsidRPr="007A0524" w:rsidRDefault="00E4378C" w:rsidP="00E4378C">
      <w:pPr>
        <w:numPr>
          <w:ilvl w:val="0"/>
          <w:numId w:val="7"/>
        </w:numPr>
        <w:spacing w:before="120" w:after="120" w:line="240" w:lineRule="auto"/>
        <w:ind w:right="-1" w:hanging="720"/>
        <w:jc w:val="center"/>
        <w:rPr>
          <w:rFonts w:ascii="Times New Roman" w:eastAsia="Times New Roman" w:hAnsi="Times New Roman"/>
          <w:b/>
          <w:bCs/>
          <w:sz w:val="24"/>
          <w:szCs w:val="24"/>
        </w:rPr>
      </w:pPr>
      <w:r w:rsidRPr="007A0524">
        <w:rPr>
          <w:rFonts w:ascii="Times New Roman" w:eastAsia="Times New Roman" w:hAnsi="Times New Roman"/>
          <w:b/>
          <w:bCs/>
          <w:sz w:val="24"/>
          <w:szCs w:val="24"/>
        </w:rPr>
        <w:t>Pušu juridiskās adreses un rekvizīti:</w:t>
      </w:r>
    </w:p>
    <w:tbl>
      <w:tblPr>
        <w:tblW w:w="9245" w:type="dxa"/>
        <w:tblInd w:w="-106" w:type="dxa"/>
        <w:tblLook w:val="01E0" w:firstRow="1" w:lastRow="1" w:firstColumn="1" w:lastColumn="1" w:noHBand="0" w:noVBand="0"/>
      </w:tblPr>
      <w:tblGrid>
        <w:gridCol w:w="4608"/>
        <w:gridCol w:w="4637"/>
      </w:tblGrid>
      <w:tr w:rsidR="00E4378C" w:rsidRPr="007A0524" w:rsidTr="00BF0FE5">
        <w:trPr>
          <w:trHeight w:val="80"/>
        </w:trPr>
        <w:tc>
          <w:tcPr>
            <w:tcW w:w="4608" w:type="dxa"/>
          </w:tcPr>
          <w:p w:rsidR="00E4378C" w:rsidRPr="007A0524" w:rsidRDefault="00E4378C" w:rsidP="00BF0FE5">
            <w:pPr>
              <w:tabs>
                <w:tab w:val="left" w:pos="3195"/>
              </w:tabs>
              <w:spacing w:after="0" w:line="240" w:lineRule="auto"/>
              <w:ind w:right="-1"/>
              <w:jc w:val="both"/>
              <w:rPr>
                <w:rFonts w:ascii="Times New Roman" w:eastAsia="Times New Roman" w:hAnsi="Times New Roman"/>
                <w:b/>
                <w:bCs/>
                <w:sz w:val="24"/>
                <w:szCs w:val="24"/>
              </w:rPr>
            </w:pPr>
          </w:p>
        </w:tc>
        <w:tc>
          <w:tcPr>
            <w:tcW w:w="4637" w:type="dxa"/>
          </w:tcPr>
          <w:p w:rsidR="00E4378C" w:rsidRPr="007A0524" w:rsidRDefault="00E4378C" w:rsidP="00BF0FE5">
            <w:pPr>
              <w:spacing w:after="0" w:line="240" w:lineRule="auto"/>
              <w:ind w:right="-1"/>
              <w:jc w:val="both"/>
              <w:rPr>
                <w:rFonts w:ascii="Times New Roman" w:eastAsia="Times New Roman" w:hAnsi="Times New Roman"/>
                <w:sz w:val="24"/>
                <w:szCs w:val="24"/>
              </w:rPr>
            </w:pPr>
          </w:p>
        </w:tc>
      </w:tr>
      <w:tr w:rsidR="00E4378C" w:rsidRPr="007A0524" w:rsidTr="00BF0FE5">
        <w:trPr>
          <w:trHeight w:val="80"/>
        </w:trPr>
        <w:tc>
          <w:tcPr>
            <w:tcW w:w="4608" w:type="dxa"/>
          </w:tcPr>
          <w:p w:rsidR="00E4378C" w:rsidRPr="007A0524" w:rsidRDefault="00E4378C" w:rsidP="00BF0FE5">
            <w:pPr>
              <w:spacing w:after="0" w:line="240" w:lineRule="auto"/>
              <w:ind w:right="-1"/>
              <w:jc w:val="both"/>
              <w:rPr>
                <w:rFonts w:ascii="Times New Roman" w:eastAsia="Times New Roman" w:hAnsi="Times New Roman"/>
                <w:b/>
                <w:bCs/>
                <w:sz w:val="24"/>
                <w:szCs w:val="24"/>
              </w:rPr>
            </w:pPr>
          </w:p>
        </w:tc>
        <w:tc>
          <w:tcPr>
            <w:tcW w:w="4637" w:type="dxa"/>
          </w:tcPr>
          <w:p w:rsidR="00E4378C" w:rsidRPr="007A0524" w:rsidRDefault="00E4378C" w:rsidP="00BF0FE5">
            <w:pPr>
              <w:spacing w:after="0" w:line="240" w:lineRule="auto"/>
              <w:ind w:right="-1"/>
              <w:jc w:val="both"/>
              <w:rPr>
                <w:rFonts w:ascii="Times New Roman" w:eastAsia="Times New Roman" w:hAnsi="Times New Roman"/>
                <w:sz w:val="24"/>
                <w:szCs w:val="24"/>
              </w:rPr>
            </w:pPr>
          </w:p>
        </w:tc>
      </w:tr>
    </w:tbl>
    <w:p w:rsidR="00E4378C" w:rsidRPr="007A0524" w:rsidRDefault="00E4378C" w:rsidP="00E4378C">
      <w:pPr>
        <w:spacing w:after="120"/>
        <w:jc w:val="both"/>
        <w:rPr>
          <w:rFonts w:ascii="Times New Roman" w:hAnsi="Times New Roman"/>
          <w:b/>
          <w:sz w:val="16"/>
          <w:szCs w:val="16"/>
        </w:rPr>
      </w:pPr>
    </w:p>
    <w:tbl>
      <w:tblPr>
        <w:tblW w:w="10171" w:type="dxa"/>
        <w:tblInd w:w="-106" w:type="dxa"/>
        <w:tblLook w:val="01E0" w:firstRow="1" w:lastRow="1" w:firstColumn="1" w:lastColumn="1" w:noHBand="0" w:noVBand="0"/>
      </w:tblPr>
      <w:tblGrid>
        <w:gridCol w:w="4926"/>
        <w:gridCol w:w="5245"/>
      </w:tblGrid>
      <w:tr w:rsidR="0046747F" w:rsidRPr="007E3319" w:rsidTr="00BF0FE5">
        <w:trPr>
          <w:trHeight w:val="104"/>
        </w:trPr>
        <w:tc>
          <w:tcPr>
            <w:tcW w:w="4926" w:type="dxa"/>
          </w:tcPr>
          <w:p w:rsidR="0046747F" w:rsidRPr="00C122DB" w:rsidRDefault="0046747F" w:rsidP="00BF0FE5">
            <w:pPr>
              <w:tabs>
                <w:tab w:val="left" w:pos="2160"/>
              </w:tabs>
              <w:spacing w:after="0" w:line="240" w:lineRule="auto"/>
              <w:ind w:right="51"/>
              <w:jc w:val="both"/>
              <w:rPr>
                <w:rFonts w:ascii="Times New Roman" w:hAnsi="Times New Roman"/>
                <w:b/>
                <w:bCs/>
                <w:sz w:val="24"/>
                <w:szCs w:val="24"/>
                <w:u w:val="single"/>
              </w:rPr>
            </w:pPr>
            <w:r w:rsidRPr="00C122DB">
              <w:rPr>
                <w:rFonts w:ascii="Times New Roman" w:hAnsi="Times New Roman"/>
                <w:b/>
                <w:bCs/>
                <w:sz w:val="24"/>
                <w:szCs w:val="24"/>
                <w:u w:val="single"/>
              </w:rPr>
              <w:t>Pasūtītājs:</w:t>
            </w:r>
          </w:p>
          <w:p w:rsidR="0046747F" w:rsidRPr="00C122DB" w:rsidRDefault="0046747F" w:rsidP="00BF0FE5">
            <w:pPr>
              <w:tabs>
                <w:tab w:val="left" w:pos="2160"/>
              </w:tabs>
              <w:spacing w:after="0" w:line="240" w:lineRule="auto"/>
              <w:ind w:right="51"/>
              <w:jc w:val="both"/>
              <w:rPr>
                <w:rFonts w:ascii="Times New Roman" w:hAnsi="Times New Roman"/>
                <w:b/>
                <w:bCs/>
                <w:sz w:val="24"/>
                <w:szCs w:val="24"/>
              </w:rPr>
            </w:pPr>
            <w:r w:rsidRPr="00C122DB">
              <w:rPr>
                <w:rFonts w:ascii="Times New Roman" w:hAnsi="Times New Roman"/>
                <w:b/>
                <w:bCs/>
                <w:sz w:val="24"/>
                <w:szCs w:val="24"/>
              </w:rPr>
              <w:t>VSIA “Paula Stradiņa klīniskās</w:t>
            </w:r>
          </w:p>
          <w:p w:rsidR="0046747F" w:rsidRPr="00C122DB" w:rsidRDefault="0046747F" w:rsidP="00BF0FE5">
            <w:pPr>
              <w:tabs>
                <w:tab w:val="left" w:pos="2160"/>
              </w:tabs>
              <w:spacing w:after="0" w:line="240" w:lineRule="auto"/>
              <w:ind w:right="51"/>
              <w:jc w:val="both"/>
              <w:rPr>
                <w:rFonts w:ascii="Times New Roman" w:hAnsi="Times New Roman"/>
                <w:b/>
                <w:bCs/>
                <w:sz w:val="24"/>
                <w:szCs w:val="24"/>
              </w:rPr>
            </w:pPr>
            <w:r w:rsidRPr="00C122DB">
              <w:rPr>
                <w:rFonts w:ascii="Times New Roman" w:hAnsi="Times New Roman"/>
                <w:b/>
                <w:bCs/>
                <w:sz w:val="24"/>
                <w:szCs w:val="24"/>
              </w:rPr>
              <w:t>universitātes slimnīca”</w:t>
            </w:r>
          </w:p>
          <w:p w:rsidR="0046747F" w:rsidRPr="00C122DB" w:rsidRDefault="0046747F" w:rsidP="00BF0FE5">
            <w:pPr>
              <w:tabs>
                <w:tab w:val="left" w:pos="2160"/>
              </w:tabs>
              <w:spacing w:after="0" w:line="240" w:lineRule="auto"/>
              <w:ind w:right="51"/>
              <w:jc w:val="both"/>
              <w:rPr>
                <w:rFonts w:ascii="Times New Roman" w:hAnsi="Times New Roman"/>
                <w:bCs/>
                <w:sz w:val="24"/>
                <w:szCs w:val="24"/>
              </w:rPr>
            </w:pPr>
            <w:proofErr w:type="spellStart"/>
            <w:r w:rsidRPr="00C122DB">
              <w:rPr>
                <w:rFonts w:ascii="Times New Roman" w:hAnsi="Times New Roman"/>
                <w:bCs/>
                <w:sz w:val="24"/>
                <w:szCs w:val="24"/>
              </w:rPr>
              <w:t>Reģ</w:t>
            </w:r>
            <w:proofErr w:type="spellEnd"/>
            <w:r w:rsidRPr="00C122DB">
              <w:rPr>
                <w:rFonts w:ascii="Times New Roman" w:hAnsi="Times New Roman"/>
                <w:bCs/>
                <w:sz w:val="24"/>
                <w:szCs w:val="24"/>
              </w:rPr>
              <w:t>. Nr. 40003457109</w:t>
            </w:r>
          </w:p>
          <w:p w:rsidR="0046747F" w:rsidRPr="00C122DB" w:rsidRDefault="0046747F" w:rsidP="00BF0FE5">
            <w:pPr>
              <w:tabs>
                <w:tab w:val="left" w:pos="2160"/>
              </w:tabs>
              <w:spacing w:after="0" w:line="240" w:lineRule="auto"/>
              <w:ind w:right="51"/>
              <w:jc w:val="both"/>
              <w:rPr>
                <w:rFonts w:ascii="Times New Roman" w:hAnsi="Times New Roman"/>
                <w:bCs/>
                <w:sz w:val="24"/>
                <w:szCs w:val="24"/>
              </w:rPr>
            </w:pPr>
            <w:r w:rsidRPr="00C122DB">
              <w:rPr>
                <w:rFonts w:ascii="Times New Roman" w:hAnsi="Times New Roman"/>
                <w:bCs/>
                <w:sz w:val="24"/>
                <w:szCs w:val="24"/>
              </w:rPr>
              <w:t>Pilsoņu iela 13, Rīga, LV - 1002</w:t>
            </w:r>
          </w:p>
          <w:p w:rsidR="0046747F" w:rsidRPr="00C122DB" w:rsidRDefault="0046747F" w:rsidP="00BF0FE5">
            <w:pPr>
              <w:tabs>
                <w:tab w:val="left" w:pos="2160"/>
              </w:tabs>
              <w:spacing w:after="0" w:line="240" w:lineRule="auto"/>
              <w:ind w:right="51"/>
              <w:jc w:val="both"/>
              <w:rPr>
                <w:rFonts w:ascii="Times New Roman" w:hAnsi="Times New Roman"/>
                <w:bCs/>
                <w:sz w:val="24"/>
                <w:szCs w:val="24"/>
              </w:rPr>
            </w:pPr>
            <w:r w:rsidRPr="00C122DB">
              <w:rPr>
                <w:rFonts w:ascii="Times New Roman" w:hAnsi="Times New Roman"/>
                <w:bCs/>
                <w:sz w:val="24"/>
                <w:szCs w:val="24"/>
              </w:rPr>
              <w:t>Konta Nr. LV74HABA0551027673367</w:t>
            </w:r>
          </w:p>
          <w:p w:rsidR="0046747F" w:rsidRPr="00C122DB" w:rsidRDefault="0046747F" w:rsidP="00BF0FE5">
            <w:pPr>
              <w:tabs>
                <w:tab w:val="left" w:pos="2160"/>
              </w:tabs>
              <w:spacing w:after="0" w:line="240" w:lineRule="auto"/>
              <w:ind w:right="51"/>
              <w:jc w:val="both"/>
              <w:rPr>
                <w:rFonts w:ascii="Times New Roman" w:hAnsi="Times New Roman"/>
                <w:bCs/>
                <w:sz w:val="24"/>
                <w:szCs w:val="24"/>
              </w:rPr>
            </w:pPr>
            <w:r w:rsidRPr="00C122DB">
              <w:rPr>
                <w:rFonts w:ascii="Times New Roman" w:hAnsi="Times New Roman"/>
                <w:bCs/>
                <w:sz w:val="24"/>
                <w:szCs w:val="24"/>
              </w:rPr>
              <w:t>Banka: AS Swedbank</w:t>
            </w:r>
            <w:r>
              <w:rPr>
                <w:rFonts w:ascii="Times New Roman" w:hAnsi="Times New Roman"/>
                <w:bCs/>
                <w:sz w:val="24"/>
                <w:szCs w:val="24"/>
              </w:rPr>
              <w:t xml:space="preserve"> </w:t>
            </w:r>
          </w:p>
          <w:p w:rsidR="0046747F" w:rsidRDefault="0046747F" w:rsidP="00BF0FE5">
            <w:pPr>
              <w:tabs>
                <w:tab w:val="left" w:pos="2160"/>
              </w:tabs>
              <w:spacing w:after="0" w:line="240" w:lineRule="auto"/>
              <w:ind w:right="51"/>
              <w:jc w:val="both"/>
              <w:rPr>
                <w:rFonts w:ascii="Times New Roman" w:hAnsi="Times New Roman"/>
                <w:bCs/>
                <w:sz w:val="24"/>
                <w:szCs w:val="24"/>
              </w:rPr>
            </w:pPr>
            <w:r w:rsidRPr="00C122DB">
              <w:rPr>
                <w:rFonts w:ascii="Times New Roman" w:hAnsi="Times New Roman"/>
                <w:bCs/>
                <w:sz w:val="24"/>
                <w:szCs w:val="24"/>
              </w:rPr>
              <w:t>Kods: HABALV22</w:t>
            </w:r>
          </w:p>
          <w:p w:rsidR="0046747F" w:rsidRPr="00C122DB" w:rsidRDefault="0046747F" w:rsidP="00BF0FE5">
            <w:pPr>
              <w:tabs>
                <w:tab w:val="left" w:pos="2160"/>
              </w:tabs>
              <w:spacing w:after="0" w:line="240" w:lineRule="auto"/>
              <w:ind w:right="51"/>
              <w:jc w:val="both"/>
              <w:rPr>
                <w:rFonts w:ascii="Times New Roman" w:hAnsi="Times New Roman"/>
                <w:bCs/>
                <w:sz w:val="24"/>
                <w:szCs w:val="24"/>
              </w:rPr>
            </w:pPr>
          </w:p>
          <w:p w:rsidR="0046747F" w:rsidRPr="00C122DB" w:rsidRDefault="0046747F" w:rsidP="00BF0FE5">
            <w:pPr>
              <w:tabs>
                <w:tab w:val="left" w:pos="2160"/>
              </w:tabs>
              <w:spacing w:after="0" w:line="240" w:lineRule="auto"/>
              <w:ind w:right="51"/>
              <w:jc w:val="both"/>
              <w:rPr>
                <w:rFonts w:ascii="Times New Roman" w:hAnsi="Times New Roman"/>
                <w:bCs/>
                <w:sz w:val="24"/>
                <w:szCs w:val="24"/>
              </w:rPr>
            </w:pPr>
            <w:r w:rsidRPr="00C122DB">
              <w:rPr>
                <w:rFonts w:ascii="Times New Roman" w:hAnsi="Times New Roman"/>
                <w:bCs/>
                <w:sz w:val="24"/>
                <w:szCs w:val="24"/>
              </w:rPr>
              <w:t>_________________________</w:t>
            </w:r>
          </w:p>
          <w:p w:rsidR="0046747F" w:rsidRPr="00E647BE" w:rsidRDefault="0046747F" w:rsidP="00BF0FE5">
            <w:pPr>
              <w:tabs>
                <w:tab w:val="left" w:pos="2160"/>
              </w:tabs>
              <w:spacing w:after="0" w:line="240" w:lineRule="auto"/>
              <w:ind w:right="51"/>
              <w:jc w:val="both"/>
              <w:rPr>
                <w:rFonts w:ascii="Times New Roman" w:hAnsi="Times New Roman"/>
                <w:bCs/>
                <w:sz w:val="24"/>
                <w:szCs w:val="24"/>
              </w:rPr>
            </w:pPr>
            <w:r>
              <w:rPr>
                <w:rFonts w:ascii="Times New Roman" w:hAnsi="Times New Roman"/>
                <w:bCs/>
                <w:sz w:val="24"/>
                <w:szCs w:val="24"/>
              </w:rPr>
              <w:t>I.Kreicberga</w:t>
            </w:r>
          </w:p>
        </w:tc>
        <w:tc>
          <w:tcPr>
            <w:tcW w:w="5245" w:type="dxa"/>
          </w:tcPr>
          <w:p w:rsidR="0046747F" w:rsidRPr="00C122DB" w:rsidRDefault="0046747F" w:rsidP="00BF0FE5">
            <w:pPr>
              <w:tabs>
                <w:tab w:val="left" w:pos="2160"/>
              </w:tabs>
              <w:spacing w:after="0" w:line="240" w:lineRule="auto"/>
              <w:ind w:right="51"/>
              <w:jc w:val="both"/>
              <w:rPr>
                <w:rFonts w:ascii="Times New Roman" w:hAnsi="Times New Roman"/>
                <w:b/>
                <w:bCs/>
                <w:sz w:val="24"/>
                <w:szCs w:val="24"/>
              </w:rPr>
            </w:pPr>
            <w:r>
              <w:rPr>
                <w:rFonts w:ascii="Times New Roman" w:hAnsi="Times New Roman"/>
                <w:b/>
                <w:bCs/>
                <w:sz w:val="24"/>
                <w:szCs w:val="24"/>
                <w:u w:val="single"/>
              </w:rPr>
              <w:t>Piegādātājs</w:t>
            </w:r>
            <w:r w:rsidRPr="00C122DB">
              <w:rPr>
                <w:rFonts w:ascii="Times New Roman" w:hAnsi="Times New Roman"/>
                <w:b/>
                <w:bCs/>
                <w:sz w:val="24"/>
                <w:szCs w:val="24"/>
                <w:u w:val="single"/>
              </w:rPr>
              <w:t>:</w:t>
            </w:r>
          </w:p>
          <w:p w:rsidR="0046747F" w:rsidRPr="00F7572D" w:rsidRDefault="0046747F" w:rsidP="00BF0FE5">
            <w:pPr>
              <w:spacing w:after="0" w:line="240" w:lineRule="auto"/>
              <w:ind w:right="-1"/>
              <w:rPr>
                <w:rFonts w:ascii="Times New Roman" w:hAnsi="Times New Roman"/>
                <w:b/>
                <w:bCs/>
                <w:sz w:val="24"/>
                <w:szCs w:val="24"/>
              </w:rPr>
            </w:pPr>
            <w:r>
              <w:rPr>
                <w:rFonts w:ascii="Times New Roman" w:hAnsi="Times New Roman"/>
                <w:b/>
                <w:bCs/>
                <w:sz w:val="24"/>
                <w:szCs w:val="24"/>
              </w:rPr>
              <w:t xml:space="preserve">SIA </w:t>
            </w:r>
            <w:r w:rsidRPr="00F7572D">
              <w:rPr>
                <w:rFonts w:ascii="Times New Roman" w:hAnsi="Times New Roman"/>
                <w:b/>
                <w:bCs/>
                <w:sz w:val="24"/>
                <w:szCs w:val="24"/>
              </w:rPr>
              <w:t>“</w:t>
            </w:r>
            <w:proofErr w:type="spellStart"/>
            <w:r>
              <w:rPr>
                <w:rFonts w:ascii="Times New Roman" w:hAnsi="Times New Roman"/>
                <w:b/>
                <w:bCs/>
                <w:sz w:val="24"/>
                <w:szCs w:val="24"/>
              </w:rPr>
              <w:t>Plandent</w:t>
            </w:r>
            <w:proofErr w:type="spellEnd"/>
            <w:r>
              <w:rPr>
                <w:rFonts w:ascii="Times New Roman" w:hAnsi="Times New Roman"/>
                <w:b/>
                <w:bCs/>
                <w:sz w:val="24"/>
                <w:szCs w:val="24"/>
              </w:rPr>
              <w:t>”</w:t>
            </w:r>
          </w:p>
          <w:p w:rsidR="0046747F" w:rsidRPr="00F7572D" w:rsidRDefault="0046747F" w:rsidP="00BF0FE5">
            <w:pPr>
              <w:spacing w:after="0" w:line="240" w:lineRule="auto"/>
              <w:ind w:right="-1"/>
              <w:rPr>
                <w:rFonts w:ascii="Times New Roman" w:hAnsi="Times New Roman"/>
                <w:sz w:val="24"/>
                <w:szCs w:val="24"/>
              </w:rPr>
            </w:pPr>
            <w:proofErr w:type="spellStart"/>
            <w:r w:rsidRPr="00F7572D">
              <w:rPr>
                <w:rFonts w:ascii="Times New Roman" w:hAnsi="Times New Roman"/>
                <w:sz w:val="24"/>
                <w:szCs w:val="24"/>
              </w:rPr>
              <w:t>Reģ</w:t>
            </w:r>
            <w:proofErr w:type="spellEnd"/>
            <w:r w:rsidRPr="00F7572D">
              <w:rPr>
                <w:rFonts w:ascii="Times New Roman" w:hAnsi="Times New Roman"/>
                <w:sz w:val="24"/>
                <w:szCs w:val="24"/>
              </w:rPr>
              <w:t xml:space="preserve">. Nr. </w:t>
            </w:r>
            <w:r>
              <w:rPr>
                <w:rFonts w:ascii="Times New Roman" w:hAnsi="Times New Roman"/>
                <w:sz w:val="24"/>
                <w:szCs w:val="24"/>
              </w:rPr>
              <w:t>40003268539</w:t>
            </w:r>
          </w:p>
          <w:p w:rsidR="0046747F" w:rsidRPr="00F7572D" w:rsidRDefault="0046747F" w:rsidP="00BF0FE5">
            <w:pPr>
              <w:spacing w:after="0" w:line="240" w:lineRule="auto"/>
              <w:ind w:right="-1"/>
              <w:rPr>
                <w:rFonts w:ascii="Times New Roman" w:hAnsi="Times New Roman"/>
                <w:sz w:val="24"/>
                <w:szCs w:val="24"/>
              </w:rPr>
            </w:pPr>
            <w:r>
              <w:rPr>
                <w:rFonts w:ascii="Times New Roman" w:hAnsi="Times New Roman"/>
                <w:sz w:val="24"/>
                <w:szCs w:val="24"/>
              </w:rPr>
              <w:t>Pārslas iela 5, Rīga, LV - 1002</w:t>
            </w:r>
          </w:p>
          <w:p w:rsidR="0046747F" w:rsidRPr="00F7572D" w:rsidRDefault="0046747F" w:rsidP="00BF0FE5">
            <w:pPr>
              <w:spacing w:after="0" w:line="240" w:lineRule="auto"/>
              <w:ind w:right="-1"/>
              <w:rPr>
                <w:rFonts w:ascii="Times New Roman" w:hAnsi="Times New Roman"/>
                <w:sz w:val="24"/>
                <w:szCs w:val="24"/>
              </w:rPr>
            </w:pPr>
            <w:r w:rsidRPr="00F7572D">
              <w:rPr>
                <w:rFonts w:ascii="Times New Roman" w:hAnsi="Times New Roman"/>
                <w:sz w:val="24"/>
                <w:szCs w:val="24"/>
              </w:rPr>
              <w:t>Konta Nr. LV</w:t>
            </w:r>
            <w:r>
              <w:rPr>
                <w:rFonts w:ascii="Times New Roman" w:hAnsi="Times New Roman"/>
                <w:sz w:val="24"/>
                <w:szCs w:val="24"/>
              </w:rPr>
              <w:t>69HABA055101343473</w:t>
            </w:r>
            <w:r w:rsidR="005A4802">
              <w:rPr>
                <w:rFonts w:ascii="Times New Roman" w:hAnsi="Times New Roman"/>
                <w:sz w:val="24"/>
                <w:szCs w:val="24"/>
              </w:rPr>
              <w:t>0</w:t>
            </w:r>
          </w:p>
          <w:p w:rsidR="0046747F" w:rsidRPr="00F7572D" w:rsidRDefault="0046747F" w:rsidP="00BF0FE5">
            <w:pPr>
              <w:spacing w:after="0" w:line="240" w:lineRule="auto"/>
              <w:ind w:right="-1"/>
              <w:rPr>
                <w:rFonts w:ascii="Times New Roman" w:hAnsi="Times New Roman"/>
                <w:sz w:val="24"/>
                <w:szCs w:val="24"/>
              </w:rPr>
            </w:pPr>
            <w:r w:rsidRPr="00F7572D">
              <w:rPr>
                <w:rFonts w:ascii="Times New Roman" w:hAnsi="Times New Roman"/>
                <w:sz w:val="24"/>
                <w:szCs w:val="24"/>
              </w:rPr>
              <w:t>Banka: AS Swedbank</w:t>
            </w:r>
          </w:p>
          <w:p w:rsidR="0046747F" w:rsidRPr="00B73BAB" w:rsidRDefault="0046747F" w:rsidP="00BF0FE5">
            <w:pPr>
              <w:spacing w:after="0" w:line="240" w:lineRule="auto"/>
              <w:ind w:right="-6"/>
              <w:jc w:val="both"/>
              <w:rPr>
                <w:rFonts w:ascii="Times New Roman" w:hAnsi="Times New Roman"/>
                <w:sz w:val="24"/>
                <w:szCs w:val="24"/>
              </w:rPr>
            </w:pPr>
            <w:r w:rsidRPr="00F7572D">
              <w:rPr>
                <w:rFonts w:ascii="Times New Roman" w:hAnsi="Times New Roman"/>
                <w:sz w:val="24"/>
                <w:szCs w:val="24"/>
              </w:rPr>
              <w:t>Kods: HABALV22</w:t>
            </w:r>
          </w:p>
          <w:p w:rsidR="0046747F" w:rsidRDefault="0046747F" w:rsidP="00BF0FE5">
            <w:pPr>
              <w:tabs>
                <w:tab w:val="left" w:pos="2160"/>
              </w:tabs>
              <w:spacing w:after="0" w:line="240" w:lineRule="auto"/>
              <w:ind w:right="51"/>
              <w:jc w:val="both"/>
              <w:rPr>
                <w:rFonts w:ascii="Times New Roman" w:hAnsi="Times New Roman"/>
                <w:bCs/>
                <w:sz w:val="24"/>
                <w:szCs w:val="24"/>
              </w:rPr>
            </w:pPr>
          </w:p>
          <w:p w:rsidR="0046747F" w:rsidRDefault="0046747F" w:rsidP="00BF0FE5">
            <w:pPr>
              <w:tabs>
                <w:tab w:val="left" w:pos="2160"/>
              </w:tabs>
              <w:spacing w:after="0" w:line="240" w:lineRule="auto"/>
              <w:ind w:right="51"/>
              <w:jc w:val="both"/>
              <w:rPr>
                <w:rFonts w:ascii="Times New Roman" w:hAnsi="Times New Roman"/>
                <w:bCs/>
                <w:sz w:val="24"/>
                <w:szCs w:val="24"/>
              </w:rPr>
            </w:pPr>
          </w:p>
          <w:p w:rsidR="0046747F" w:rsidRDefault="0046747F" w:rsidP="00BF0FE5">
            <w:pPr>
              <w:tabs>
                <w:tab w:val="left" w:pos="2160"/>
              </w:tabs>
              <w:spacing w:after="0" w:line="240" w:lineRule="auto"/>
              <w:ind w:right="51"/>
              <w:jc w:val="both"/>
              <w:rPr>
                <w:rFonts w:ascii="Times New Roman" w:hAnsi="Times New Roman"/>
                <w:bCs/>
                <w:sz w:val="24"/>
                <w:szCs w:val="24"/>
              </w:rPr>
            </w:pPr>
            <w:r>
              <w:rPr>
                <w:rFonts w:ascii="Times New Roman" w:hAnsi="Times New Roman"/>
                <w:bCs/>
                <w:sz w:val="24"/>
                <w:szCs w:val="24"/>
              </w:rPr>
              <w:t>_______________________________</w:t>
            </w:r>
          </w:p>
          <w:p w:rsidR="0046747F" w:rsidRPr="00C122DB" w:rsidRDefault="0046747F" w:rsidP="00BF0FE5">
            <w:pPr>
              <w:tabs>
                <w:tab w:val="left" w:pos="2160"/>
              </w:tabs>
              <w:spacing w:after="0" w:line="240" w:lineRule="auto"/>
              <w:ind w:right="51"/>
              <w:jc w:val="both"/>
              <w:rPr>
                <w:rFonts w:ascii="Times New Roman" w:hAnsi="Times New Roman"/>
                <w:bCs/>
                <w:sz w:val="24"/>
                <w:szCs w:val="24"/>
              </w:rPr>
            </w:pPr>
            <w:r>
              <w:rPr>
                <w:rFonts w:ascii="Times New Roman" w:hAnsi="Times New Roman"/>
                <w:bCs/>
                <w:sz w:val="24"/>
                <w:szCs w:val="24"/>
              </w:rPr>
              <w:t>Ģ.Andrejevs</w:t>
            </w:r>
          </w:p>
        </w:tc>
      </w:tr>
    </w:tbl>
    <w:p w:rsidR="00E4378C" w:rsidRPr="007A0524" w:rsidRDefault="00E4378C" w:rsidP="00E4378C">
      <w:pPr>
        <w:spacing w:after="120"/>
        <w:jc w:val="both"/>
        <w:rPr>
          <w:rFonts w:ascii="Times New Roman" w:hAnsi="Times New Roman"/>
          <w:b/>
          <w:sz w:val="16"/>
          <w:szCs w:val="16"/>
        </w:rPr>
      </w:pPr>
    </w:p>
    <w:p w:rsidR="00E4378C" w:rsidRPr="007A0524" w:rsidRDefault="00E4378C" w:rsidP="00E4378C">
      <w:pPr>
        <w:spacing w:after="120"/>
        <w:jc w:val="both"/>
        <w:rPr>
          <w:rFonts w:ascii="Times New Roman" w:hAnsi="Times New Roman"/>
          <w:b/>
          <w:sz w:val="16"/>
          <w:szCs w:val="16"/>
        </w:rPr>
      </w:pPr>
      <w:r>
        <w:rPr>
          <w:rFonts w:ascii="Times New Roman" w:hAnsi="Times New Roman"/>
          <w:b/>
          <w:sz w:val="16"/>
          <w:szCs w:val="16"/>
        </w:rPr>
        <w:br w:type="page"/>
      </w:r>
    </w:p>
    <w:p w:rsidR="00E4378C" w:rsidRPr="007A0524" w:rsidRDefault="00E4378C" w:rsidP="00E4378C">
      <w:pPr>
        <w:spacing w:after="120"/>
        <w:jc w:val="right"/>
        <w:rPr>
          <w:rFonts w:ascii="Times New Roman" w:hAnsi="Times New Roman"/>
          <w:sz w:val="20"/>
          <w:szCs w:val="20"/>
        </w:rPr>
      </w:pPr>
      <w:r w:rsidRPr="007A0524">
        <w:rPr>
          <w:rFonts w:ascii="Times New Roman" w:hAnsi="Times New Roman"/>
          <w:sz w:val="20"/>
          <w:szCs w:val="20"/>
        </w:rPr>
        <w:t>Līguma Nr._________________</w:t>
      </w:r>
    </w:p>
    <w:p w:rsidR="00E4378C" w:rsidRPr="007A0524" w:rsidRDefault="00E4378C" w:rsidP="00E4378C">
      <w:pPr>
        <w:spacing w:after="120"/>
        <w:jc w:val="right"/>
        <w:rPr>
          <w:rFonts w:ascii="Times New Roman" w:hAnsi="Times New Roman"/>
          <w:sz w:val="20"/>
          <w:szCs w:val="20"/>
        </w:rPr>
      </w:pPr>
      <w:r w:rsidRPr="007A0524">
        <w:rPr>
          <w:rFonts w:ascii="Times New Roman" w:hAnsi="Times New Roman"/>
          <w:sz w:val="20"/>
          <w:szCs w:val="20"/>
        </w:rPr>
        <w:t>1.pielikums</w:t>
      </w:r>
    </w:p>
    <w:p w:rsidR="00E4378C" w:rsidRPr="007A0524" w:rsidRDefault="00E4378C" w:rsidP="00E4378C">
      <w:pPr>
        <w:spacing w:after="0" w:line="240" w:lineRule="auto"/>
        <w:jc w:val="center"/>
        <w:rPr>
          <w:rFonts w:ascii="Times New Roman" w:eastAsia="Times New Roman" w:hAnsi="Times New Roman"/>
          <w:b/>
          <w:sz w:val="24"/>
          <w:szCs w:val="24"/>
        </w:rPr>
      </w:pPr>
      <w:r w:rsidRPr="007A0524">
        <w:rPr>
          <w:rFonts w:ascii="Times New Roman" w:eastAsia="Times New Roman" w:hAnsi="Times New Roman"/>
          <w:b/>
          <w:sz w:val="24"/>
          <w:szCs w:val="24"/>
        </w:rPr>
        <w:t>PIEŅEMŠANAS – NODOŠANAS AKTS</w:t>
      </w:r>
    </w:p>
    <w:p w:rsidR="00E4378C" w:rsidRPr="007A0524" w:rsidRDefault="00E4378C" w:rsidP="00E4378C">
      <w:pPr>
        <w:spacing w:after="0" w:line="240" w:lineRule="auto"/>
        <w:jc w:val="center"/>
        <w:rPr>
          <w:rFonts w:ascii="Times New Roman" w:eastAsia="Times New Roman" w:hAnsi="Times New Roman"/>
          <w:sz w:val="24"/>
          <w:szCs w:val="24"/>
        </w:rPr>
      </w:pPr>
      <w:r w:rsidRPr="007A0524">
        <w:rPr>
          <w:rFonts w:ascii="Times New Roman" w:eastAsia="Times New Roman" w:hAnsi="Times New Roman"/>
          <w:sz w:val="24"/>
          <w:szCs w:val="24"/>
        </w:rPr>
        <w:t>Rīgā</w:t>
      </w:r>
    </w:p>
    <w:p w:rsidR="00E4378C" w:rsidRPr="007A0524" w:rsidRDefault="00E4378C" w:rsidP="00E4378C">
      <w:pPr>
        <w:spacing w:after="0" w:line="240" w:lineRule="auto"/>
        <w:jc w:val="center"/>
        <w:rPr>
          <w:rFonts w:ascii="Times New Roman" w:eastAsia="Times New Roman" w:hAnsi="Times New Roman"/>
          <w:sz w:val="24"/>
          <w:szCs w:val="24"/>
        </w:rPr>
      </w:pPr>
    </w:p>
    <w:p w:rsidR="00E4378C" w:rsidRPr="007A0524" w:rsidRDefault="00E4378C" w:rsidP="00E4378C">
      <w:pPr>
        <w:spacing w:after="0" w:line="240" w:lineRule="auto"/>
        <w:jc w:val="both"/>
        <w:rPr>
          <w:rFonts w:ascii="Times New Roman" w:eastAsia="Times New Roman" w:hAnsi="Times New Roman"/>
          <w:b/>
          <w:sz w:val="24"/>
          <w:szCs w:val="24"/>
        </w:rPr>
      </w:pPr>
      <w:r w:rsidRPr="007A0524">
        <w:rPr>
          <w:rFonts w:ascii="Times New Roman" w:eastAsia="Times New Roman" w:hAnsi="Times New Roman"/>
          <w:sz w:val="24"/>
          <w:szCs w:val="24"/>
        </w:rPr>
        <w:t>___________________________</w:t>
      </w:r>
    </w:p>
    <w:p w:rsidR="00E4378C" w:rsidRPr="007A0524" w:rsidRDefault="00E4378C" w:rsidP="00E4378C">
      <w:pPr>
        <w:spacing w:after="0" w:line="240" w:lineRule="auto"/>
        <w:ind w:left="283"/>
        <w:jc w:val="both"/>
        <w:rPr>
          <w:rFonts w:ascii="Times New Roman" w:eastAsia="Times New Roman" w:hAnsi="Times New Roman"/>
          <w:sz w:val="20"/>
          <w:szCs w:val="20"/>
        </w:rPr>
      </w:pPr>
      <w:r w:rsidRPr="007A0524">
        <w:rPr>
          <w:rFonts w:ascii="Times New Roman" w:eastAsia="Times New Roman" w:hAnsi="Times New Roman"/>
          <w:sz w:val="24"/>
          <w:szCs w:val="24"/>
        </w:rPr>
        <w:t xml:space="preserve">                  </w:t>
      </w:r>
      <w:r w:rsidRPr="007A0524">
        <w:rPr>
          <w:rFonts w:ascii="Times New Roman" w:eastAsia="Times New Roman" w:hAnsi="Times New Roman"/>
          <w:sz w:val="20"/>
          <w:szCs w:val="20"/>
        </w:rPr>
        <w:t>datums</w:t>
      </w:r>
    </w:p>
    <w:p w:rsidR="00E4378C" w:rsidRPr="007A0524" w:rsidRDefault="00E4378C" w:rsidP="00E4378C">
      <w:pPr>
        <w:spacing w:after="0" w:line="240" w:lineRule="auto"/>
        <w:ind w:left="283"/>
        <w:jc w:val="center"/>
        <w:rPr>
          <w:rFonts w:ascii="Times New Roman" w:eastAsia="Times New Roman" w:hAnsi="Times New Roman"/>
          <w:b/>
          <w:sz w:val="16"/>
          <w:szCs w:val="16"/>
        </w:rPr>
      </w:pPr>
    </w:p>
    <w:p w:rsidR="00E4378C" w:rsidRPr="007A0524" w:rsidRDefault="00E4378C" w:rsidP="00E4378C">
      <w:pPr>
        <w:spacing w:after="0" w:line="240" w:lineRule="auto"/>
        <w:jc w:val="both"/>
        <w:rPr>
          <w:rFonts w:ascii="Times New Roman" w:eastAsia="Times New Roman" w:hAnsi="Times New Roman"/>
          <w:b/>
          <w:i/>
          <w:sz w:val="24"/>
          <w:szCs w:val="24"/>
        </w:rPr>
      </w:pPr>
      <w:r w:rsidRPr="007A0524">
        <w:rPr>
          <w:rFonts w:ascii="Times New Roman" w:eastAsia="Times New Roman" w:hAnsi="Times New Roman"/>
          <w:b/>
          <w:i/>
          <w:sz w:val="24"/>
          <w:szCs w:val="24"/>
        </w:rPr>
        <w:t>Par medicīnas ierīces pieņemšanu – nodošanu ekspluatācijā</w:t>
      </w:r>
    </w:p>
    <w:p w:rsidR="00E4378C" w:rsidRPr="007A0524" w:rsidRDefault="00E4378C" w:rsidP="00E4378C">
      <w:pPr>
        <w:widowControl w:val="0"/>
        <w:autoSpaceDE w:val="0"/>
        <w:autoSpaceDN w:val="0"/>
        <w:spacing w:after="0" w:line="240" w:lineRule="auto"/>
        <w:jc w:val="both"/>
        <w:rPr>
          <w:rFonts w:ascii="Times New Roman" w:eastAsia="Times New Roman" w:hAnsi="Times New Roman"/>
          <w:b/>
          <w:kern w:val="2"/>
          <w:sz w:val="16"/>
          <w:szCs w:val="16"/>
        </w:rPr>
      </w:pPr>
    </w:p>
    <w:p w:rsidR="00E4378C" w:rsidRPr="007A0524" w:rsidRDefault="00E4378C" w:rsidP="00E4378C">
      <w:pPr>
        <w:widowControl w:val="0"/>
        <w:autoSpaceDE w:val="0"/>
        <w:autoSpaceDN w:val="0"/>
        <w:spacing w:after="0" w:line="240" w:lineRule="auto"/>
        <w:jc w:val="both"/>
        <w:rPr>
          <w:rFonts w:ascii="Times New Roman" w:eastAsia="Times New Roman" w:hAnsi="Times New Roman"/>
          <w:sz w:val="24"/>
          <w:szCs w:val="24"/>
        </w:rPr>
      </w:pPr>
      <w:r w:rsidRPr="007A0524">
        <w:rPr>
          <w:rFonts w:ascii="Times New Roman" w:eastAsia="Times New Roman" w:hAnsi="Times New Roman"/>
          <w:sz w:val="24"/>
          <w:szCs w:val="24"/>
        </w:rPr>
        <w:t>VSIA „Paula Stradiņa klīniskā universitātes slimnīca”, reģ.nr. 40003457109, turpmāk saukts Pasūtītājs, tās ________________________ personā, no vienas puses un SIA _________________, reģ.nr.__________________, turpmāk saukts Piegādātājs, tās ______________</w:t>
      </w:r>
      <w:r w:rsidRPr="007A0524">
        <w:rPr>
          <w:rFonts w:ascii="Times New Roman" w:eastAsia="Times New Roman" w:hAnsi="Times New Roman"/>
          <w:i/>
          <w:sz w:val="24"/>
          <w:szCs w:val="24"/>
        </w:rPr>
        <w:t xml:space="preserve">(amats) </w:t>
      </w:r>
      <w:r w:rsidRPr="007A0524">
        <w:rPr>
          <w:rFonts w:ascii="Times New Roman" w:eastAsia="Times New Roman" w:hAnsi="Times New Roman"/>
          <w:sz w:val="24"/>
          <w:szCs w:val="24"/>
        </w:rPr>
        <w:t>______________________</w:t>
      </w:r>
      <w:r w:rsidRPr="007A0524">
        <w:rPr>
          <w:rFonts w:ascii="Times New Roman" w:eastAsia="Times New Roman" w:hAnsi="Times New Roman"/>
          <w:i/>
          <w:sz w:val="24"/>
          <w:szCs w:val="24"/>
        </w:rPr>
        <w:t xml:space="preserve">(vārds, uzvārds) </w:t>
      </w:r>
      <w:r w:rsidRPr="007A0524">
        <w:rPr>
          <w:rFonts w:ascii="Times New Roman" w:eastAsia="Times New Roman" w:hAnsi="Times New Roman"/>
          <w:sz w:val="24"/>
          <w:szCs w:val="24"/>
        </w:rPr>
        <w:t>personā, no otras puses, ar šo pieņemšanas – nodošanas aktu apliecina sekojošo:</w:t>
      </w:r>
    </w:p>
    <w:p w:rsidR="00E4378C" w:rsidRPr="007A0524" w:rsidRDefault="00E4378C" w:rsidP="00E4378C">
      <w:pPr>
        <w:widowControl w:val="0"/>
        <w:numPr>
          <w:ilvl w:val="0"/>
          <w:numId w:val="9"/>
        </w:numPr>
        <w:autoSpaceDE w:val="0"/>
        <w:autoSpaceDN w:val="0"/>
        <w:spacing w:after="0" w:line="240" w:lineRule="auto"/>
        <w:ind w:left="284" w:hanging="426"/>
        <w:jc w:val="both"/>
        <w:rPr>
          <w:rFonts w:ascii="Times New Roman" w:eastAsia="Times New Roman" w:hAnsi="Times New Roman"/>
          <w:sz w:val="24"/>
          <w:szCs w:val="24"/>
        </w:rPr>
      </w:pPr>
      <w:r w:rsidRPr="007A0524">
        <w:rPr>
          <w:rFonts w:ascii="Times New Roman" w:eastAsia="Times New Roman" w:hAnsi="Times New Roman"/>
          <w:sz w:val="24"/>
          <w:szCs w:val="24"/>
        </w:rPr>
        <w:t>Pasūtītājs ir pieņēmis un Piegādātājs ir nodevis un uzstādījis šādu ierīci (-es):</w:t>
      </w:r>
    </w:p>
    <w:tbl>
      <w:tblPr>
        <w:tblW w:w="5000" w:type="pct"/>
        <w:tblLook w:val="04A0" w:firstRow="1" w:lastRow="0" w:firstColumn="1" w:lastColumn="0" w:noHBand="0" w:noVBand="1"/>
      </w:tblPr>
      <w:tblGrid>
        <w:gridCol w:w="1830"/>
        <w:gridCol w:w="741"/>
        <w:gridCol w:w="1392"/>
        <w:gridCol w:w="1977"/>
        <w:gridCol w:w="517"/>
        <w:gridCol w:w="2065"/>
      </w:tblGrid>
      <w:tr w:rsidR="00E4378C" w:rsidRPr="007A0524" w:rsidTr="00BF0FE5">
        <w:trPr>
          <w:trHeight w:val="495"/>
        </w:trPr>
        <w:tc>
          <w:tcPr>
            <w:tcW w:w="1421" w:type="pct"/>
            <w:gridSpan w:val="2"/>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E4378C" w:rsidRPr="007A0524" w:rsidRDefault="00E4378C" w:rsidP="00BF0FE5">
            <w:pPr>
              <w:spacing w:after="0" w:line="240" w:lineRule="auto"/>
              <w:jc w:val="both"/>
              <w:rPr>
                <w:rFonts w:ascii="Times New Roman" w:eastAsia="Times New Roman" w:hAnsi="Times New Roman"/>
                <w:sz w:val="20"/>
                <w:szCs w:val="20"/>
              </w:rPr>
            </w:pPr>
            <w:r w:rsidRPr="007A0524">
              <w:rPr>
                <w:rFonts w:ascii="Times New Roman" w:eastAsia="Times New Roman" w:hAnsi="Times New Roman"/>
                <w:sz w:val="20"/>
                <w:szCs w:val="20"/>
              </w:rPr>
              <w:t>Medicīnas ierīces nosaukums</w:t>
            </w:r>
          </w:p>
        </w:tc>
        <w:tc>
          <w:tcPr>
            <w:tcW w:w="3579" w:type="pct"/>
            <w:gridSpan w:val="4"/>
            <w:tcBorders>
              <w:top w:val="single" w:sz="4" w:space="0" w:color="auto"/>
              <w:left w:val="nil"/>
              <w:bottom w:val="single" w:sz="4" w:space="0" w:color="auto"/>
              <w:right w:val="single" w:sz="4" w:space="0" w:color="auto"/>
            </w:tcBorders>
            <w:noWrap/>
            <w:vAlign w:val="center"/>
          </w:tcPr>
          <w:p w:rsidR="00E4378C" w:rsidRPr="007A0524" w:rsidRDefault="00E4378C" w:rsidP="00BF0FE5">
            <w:pPr>
              <w:spacing w:after="0" w:line="240" w:lineRule="auto"/>
              <w:jc w:val="both"/>
              <w:rPr>
                <w:rFonts w:ascii="Times New Roman" w:eastAsia="Times New Roman" w:hAnsi="Times New Roman"/>
                <w:b/>
                <w:bCs/>
                <w:sz w:val="20"/>
                <w:szCs w:val="20"/>
              </w:rPr>
            </w:pPr>
          </w:p>
        </w:tc>
      </w:tr>
      <w:tr w:rsidR="00E4378C" w:rsidRPr="007A0524" w:rsidTr="00BF0FE5">
        <w:trPr>
          <w:trHeight w:val="495"/>
        </w:trPr>
        <w:tc>
          <w:tcPr>
            <w:tcW w:w="1421" w:type="pct"/>
            <w:gridSpan w:val="2"/>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E4378C" w:rsidRPr="007A0524" w:rsidRDefault="00E4378C" w:rsidP="00BF0FE5">
            <w:pPr>
              <w:spacing w:after="0" w:line="240" w:lineRule="auto"/>
              <w:jc w:val="both"/>
              <w:rPr>
                <w:rFonts w:ascii="Times New Roman" w:eastAsia="Times New Roman" w:hAnsi="Times New Roman"/>
                <w:sz w:val="20"/>
                <w:szCs w:val="20"/>
              </w:rPr>
            </w:pPr>
            <w:r w:rsidRPr="007A0524">
              <w:rPr>
                <w:rFonts w:ascii="Times New Roman" w:eastAsia="Times New Roman" w:hAnsi="Times New Roman"/>
                <w:sz w:val="20"/>
                <w:szCs w:val="20"/>
              </w:rPr>
              <w:t>Modelis.</w:t>
            </w:r>
          </w:p>
        </w:tc>
        <w:tc>
          <w:tcPr>
            <w:tcW w:w="3579" w:type="pct"/>
            <w:gridSpan w:val="4"/>
            <w:tcBorders>
              <w:top w:val="single" w:sz="4" w:space="0" w:color="auto"/>
              <w:left w:val="nil"/>
              <w:bottom w:val="single" w:sz="4" w:space="0" w:color="auto"/>
              <w:right w:val="single" w:sz="4" w:space="0" w:color="auto"/>
            </w:tcBorders>
            <w:noWrap/>
            <w:vAlign w:val="center"/>
          </w:tcPr>
          <w:p w:rsidR="00E4378C" w:rsidRPr="007A0524" w:rsidRDefault="00E4378C" w:rsidP="00BF0FE5">
            <w:pPr>
              <w:spacing w:after="0" w:line="240" w:lineRule="auto"/>
              <w:jc w:val="both"/>
              <w:rPr>
                <w:rFonts w:ascii="Times New Roman" w:eastAsia="Times New Roman" w:hAnsi="Times New Roman"/>
                <w:b/>
                <w:bCs/>
                <w:sz w:val="20"/>
                <w:szCs w:val="20"/>
              </w:rPr>
            </w:pPr>
          </w:p>
        </w:tc>
      </w:tr>
      <w:tr w:rsidR="00E4378C" w:rsidRPr="007A0524" w:rsidTr="00BF0FE5">
        <w:trPr>
          <w:trHeight w:val="525"/>
        </w:trPr>
        <w:tc>
          <w:tcPr>
            <w:tcW w:w="1011" w:type="pct"/>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E4378C" w:rsidRPr="007A0524" w:rsidRDefault="00E4378C" w:rsidP="00BF0FE5">
            <w:pPr>
              <w:spacing w:after="0" w:line="240" w:lineRule="auto"/>
              <w:jc w:val="both"/>
              <w:rPr>
                <w:rFonts w:ascii="Times New Roman" w:eastAsia="Times New Roman" w:hAnsi="Times New Roman"/>
                <w:sz w:val="20"/>
                <w:szCs w:val="20"/>
              </w:rPr>
            </w:pPr>
            <w:r w:rsidRPr="007A0524">
              <w:rPr>
                <w:rFonts w:ascii="Times New Roman" w:eastAsia="Times New Roman" w:hAnsi="Times New Roman"/>
                <w:sz w:val="20"/>
                <w:szCs w:val="20"/>
              </w:rPr>
              <w:t>Ražošanas valsts</w:t>
            </w:r>
          </w:p>
        </w:tc>
        <w:tc>
          <w:tcPr>
            <w:tcW w:w="1403" w:type="pct"/>
            <w:gridSpan w:val="2"/>
            <w:tcBorders>
              <w:top w:val="single" w:sz="4" w:space="0" w:color="auto"/>
              <w:left w:val="nil"/>
              <w:bottom w:val="single" w:sz="4" w:space="0" w:color="auto"/>
              <w:right w:val="single" w:sz="4" w:space="0" w:color="auto"/>
            </w:tcBorders>
            <w:vAlign w:val="center"/>
          </w:tcPr>
          <w:p w:rsidR="00E4378C" w:rsidRPr="007A0524" w:rsidRDefault="00E4378C" w:rsidP="00BF0FE5">
            <w:pPr>
              <w:spacing w:after="0" w:line="240" w:lineRule="auto"/>
              <w:jc w:val="both"/>
              <w:rPr>
                <w:rFonts w:ascii="Times New Roman" w:eastAsia="Times New Roman" w:hAnsi="Times New Roman"/>
                <w:b/>
                <w:bCs/>
                <w:sz w:val="20"/>
                <w:szCs w:val="20"/>
              </w:rPr>
            </w:pPr>
          </w:p>
        </w:tc>
        <w:tc>
          <w:tcPr>
            <w:tcW w:w="1199" w:type="pct"/>
            <w:gridSpan w:val="2"/>
            <w:tcBorders>
              <w:top w:val="single" w:sz="4" w:space="0" w:color="auto"/>
              <w:left w:val="nil"/>
              <w:bottom w:val="single" w:sz="4" w:space="0" w:color="auto"/>
              <w:right w:val="single" w:sz="4" w:space="0" w:color="auto"/>
            </w:tcBorders>
            <w:shd w:val="clear" w:color="auto" w:fill="F2F2F2"/>
            <w:noWrap/>
            <w:vAlign w:val="center"/>
            <w:hideMark/>
          </w:tcPr>
          <w:p w:rsidR="00E4378C" w:rsidRPr="007A0524" w:rsidRDefault="00E4378C" w:rsidP="00BF0FE5">
            <w:pPr>
              <w:spacing w:after="0" w:line="240" w:lineRule="auto"/>
              <w:jc w:val="both"/>
              <w:rPr>
                <w:rFonts w:ascii="Times New Roman" w:eastAsia="Times New Roman" w:hAnsi="Times New Roman"/>
                <w:sz w:val="20"/>
                <w:szCs w:val="20"/>
              </w:rPr>
            </w:pPr>
            <w:r w:rsidRPr="007A0524">
              <w:rPr>
                <w:rFonts w:ascii="Times New Roman" w:eastAsia="Times New Roman" w:hAnsi="Times New Roman"/>
                <w:sz w:val="20"/>
                <w:szCs w:val="20"/>
              </w:rPr>
              <w:t>Ražotājs</w:t>
            </w:r>
          </w:p>
        </w:tc>
        <w:tc>
          <w:tcPr>
            <w:tcW w:w="1387" w:type="pct"/>
            <w:tcBorders>
              <w:top w:val="single" w:sz="4" w:space="0" w:color="auto"/>
              <w:left w:val="nil"/>
              <w:bottom w:val="single" w:sz="4" w:space="0" w:color="auto"/>
              <w:right w:val="single" w:sz="4" w:space="0" w:color="auto"/>
            </w:tcBorders>
            <w:noWrap/>
            <w:vAlign w:val="center"/>
          </w:tcPr>
          <w:p w:rsidR="00E4378C" w:rsidRPr="007A0524" w:rsidRDefault="00E4378C" w:rsidP="00BF0FE5">
            <w:pPr>
              <w:spacing w:after="0" w:line="240" w:lineRule="auto"/>
              <w:jc w:val="both"/>
              <w:rPr>
                <w:rFonts w:ascii="Times New Roman" w:eastAsia="Times New Roman" w:hAnsi="Times New Roman"/>
                <w:b/>
                <w:bCs/>
                <w:sz w:val="20"/>
                <w:szCs w:val="20"/>
              </w:rPr>
            </w:pPr>
          </w:p>
        </w:tc>
      </w:tr>
      <w:tr w:rsidR="00E4378C" w:rsidRPr="007A0524" w:rsidTr="00BF0FE5">
        <w:trPr>
          <w:trHeight w:val="510"/>
        </w:trPr>
        <w:tc>
          <w:tcPr>
            <w:tcW w:w="1011" w:type="pct"/>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E4378C" w:rsidRPr="007A0524" w:rsidRDefault="00E4378C" w:rsidP="00BF0FE5">
            <w:pPr>
              <w:spacing w:after="0" w:line="240" w:lineRule="auto"/>
              <w:jc w:val="both"/>
              <w:rPr>
                <w:rFonts w:ascii="Times New Roman" w:eastAsia="Times New Roman" w:hAnsi="Times New Roman"/>
                <w:sz w:val="20"/>
                <w:szCs w:val="20"/>
              </w:rPr>
            </w:pPr>
            <w:r w:rsidRPr="007A0524">
              <w:rPr>
                <w:rFonts w:ascii="Times New Roman" w:eastAsia="Times New Roman" w:hAnsi="Times New Roman"/>
                <w:sz w:val="20"/>
                <w:szCs w:val="20"/>
              </w:rPr>
              <w:t xml:space="preserve">Sērijas </w:t>
            </w:r>
            <w:r w:rsidRPr="007A0524">
              <w:rPr>
                <w:rFonts w:ascii="Times New Roman" w:eastAsia="Times New Roman" w:hAnsi="Times New Roman"/>
                <w:bCs/>
                <w:sz w:val="20"/>
                <w:szCs w:val="20"/>
              </w:rPr>
              <w:t>Nr</w:t>
            </w:r>
            <w:r w:rsidRPr="007A0524">
              <w:rPr>
                <w:rFonts w:ascii="Times New Roman" w:eastAsia="Times New Roman" w:hAnsi="Times New Roman"/>
                <w:b/>
                <w:bCs/>
                <w:sz w:val="20"/>
                <w:szCs w:val="20"/>
              </w:rPr>
              <w:t>.</w:t>
            </w:r>
          </w:p>
        </w:tc>
        <w:tc>
          <w:tcPr>
            <w:tcW w:w="1403" w:type="pct"/>
            <w:gridSpan w:val="2"/>
            <w:tcBorders>
              <w:top w:val="nil"/>
              <w:left w:val="nil"/>
              <w:bottom w:val="single" w:sz="4" w:space="0" w:color="auto"/>
              <w:right w:val="single" w:sz="4" w:space="0" w:color="auto"/>
            </w:tcBorders>
            <w:noWrap/>
            <w:vAlign w:val="center"/>
          </w:tcPr>
          <w:p w:rsidR="00E4378C" w:rsidRPr="007A0524" w:rsidRDefault="00E4378C" w:rsidP="00BF0FE5">
            <w:pPr>
              <w:spacing w:after="0" w:line="240" w:lineRule="auto"/>
              <w:jc w:val="both"/>
              <w:rPr>
                <w:rFonts w:ascii="Times New Roman" w:eastAsia="Times New Roman" w:hAnsi="Times New Roman"/>
                <w:b/>
                <w:bCs/>
                <w:sz w:val="20"/>
                <w:szCs w:val="20"/>
              </w:rPr>
            </w:pPr>
          </w:p>
        </w:tc>
        <w:tc>
          <w:tcPr>
            <w:tcW w:w="1199" w:type="pct"/>
            <w:gridSpan w:val="2"/>
            <w:tcBorders>
              <w:top w:val="single" w:sz="4" w:space="0" w:color="auto"/>
              <w:left w:val="nil"/>
              <w:bottom w:val="single" w:sz="4" w:space="0" w:color="auto"/>
              <w:right w:val="single" w:sz="4" w:space="0" w:color="auto"/>
            </w:tcBorders>
            <w:shd w:val="clear" w:color="auto" w:fill="F2F2F2"/>
            <w:noWrap/>
            <w:vAlign w:val="center"/>
            <w:hideMark/>
          </w:tcPr>
          <w:p w:rsidR="00E4378C" w:rsidRPr="007A0524" w:rsidRDefault="00E4378C" w:rsidP="00BF0FE5">
            <w:pPr>
              <w:spacing w:after="0" w:line="240" w:lineRule="auto"/>
              <w:jc w:val="both"/>
              <w:rPr>
                <w:rFonts w:ascii="Times New Roman" w:eastAsia="Times New Roman" w:hAnsi="Times New Roman"/>
                <w:sz w:val="20"/>
                <w:szCs w:val="20"/>
              </w:rPr>
            </w:pPr>
            <w:r w:rsidRPr="007A0524">
              <w:rPr>
                <w:rFonts w:ascii="Times New Roman" w:eastAsia="Times New Roman" w:hAnsi="Times New Roman"/>
                <w:sz w:val="20"/>
                <w:szCs w:val="20"/>
              </w:rPr>
              <w:t>Izgatavošanas gads</w:t>
            </w:r>
          </w:p>
        </w:tc>
        <w:tc>
          <w:tcPr>
            <w:tcW w:w="1387" w:type="pct"/>
            <w:tcBorders>
              <w:top w:val="nil"/>
              <w:left w:val="nil"/>
              <w:bottom w:val="single" w:sz="4" w:space="0" w:color="auto"/>
              <w:right w:val="single" w:sz="4" w:space="0" w:color="auto"/>
            </w:tcBorders>
            <w:noWrap/>
            <w:vAlign w:val="center"/>
          </w:tcPr>
          <w:p w:rsidR="00E4378C" w:rsidRPr="007A0524" w:rsidRDefault="00E4378C" w:rsidP="00BF0FE5">
            <w:pPr>
              <w:spacing w:after="0" w:line="240" w:lineRule="auto"/>
              <w:jc w:val="both"/>
              <w:rPr>
                <w:rFonts w:ascii="Times New Roman" w:eastAsia="Times New Roman" w:hAnsi="Times New Roman"/>
                <w:b/>
                <w:sz w:val="20"/>
                <w:szCs w:val="20"/>
              </w:rPr>
            </w:pPr>
          </w:p>
        </w:tc>
      </w:tr>
      <w:tr w:rsidR="00E4378C" w:rsidRPr="007A0524" w:rsidTr="00BF0FE5">
        <w:trPr>
          <w:trHeight w:val="510"/>
        </w:trPr>
        <w:tc>
          <w:tcPr>
            <w:tcW w:w="1011" w:type="pct"/>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E4378C" w:rsidRPr="007A0524" w:rsidRDefault="00E4378C" w:rsidP="00BF0FE5">
            <w:pPr>
              <w:spacing w:after="0" w:line="240" w:lineRule="auto"/>
              <w:jc w:val="both"/>
              <w:rPr>
                <w:rFonts w:ascii="Times New Roman" w:eastAsia="Times New Roman" w:hAnsi="Times New Roman"/>
                <w:sz w:val="20"/>
                <w:szCs w:val="20"/>
              </w:rPr>
            </w:pPr>
            <w:r w:rsidRPr="007A0524">
              <w:rPr>
                <w:rFonts w:ascii="Times New Roman" w:eastAsia="Times New Roman" w:hAnsi="Times New Roman"/>
                <w:sz w:val="20"/>
                <w:szCs w:val="20"/>
              </w:rPr>
              <w:t>Ekspluatācijas laiks</w:t>
            </w:r>
          </w:p>
        </w:tc>
        <w:tc>
          <w:tcPr>
            <w:tcW w:w="1403" w:type="pct"/>
            <w:gridSpan w:val="2"/>
            <w:tcBorders>
              <w:top w:val="nil"/>
              <w:left w:val="nil"/>
              <w:bottom w:val="single" w:sz="4" w:space="0" w:color="auto"/>
              <w:right w:val="single" w:sz="4" w:space="0" w:color="auto"/>
            </w:tcBorders>
            <w:noWrap/>
            <w:vAlign w:val="center"/>
            <w:hideMark/>
          </w:tcPr>
          <w:p w:rsidR="00E4378C" w:rsidRPr="007A0524" w:rsidRDefault="00E4378C" w:rsidP="00BF0FE5">
            <w:pPr>
              <w:spacing w:after="0" w:line="240" w:lineRule="auto"/>
              <w:jc w:val="both"/>
              <w:rPr>
                <w:rFonts w:ascii="Times New Roman" w:eastAsia="Times New Roman" w:hAnsi="Times New Roman"/>
                <w:sz w:val="20"/>
                <w:szCs w:val="20"/>
              </w:rPr>
            </w:pPr>
          </w:p>
        </w:tc>
        <w:tc>
          <w:tcPr>
            <w:tcW w:w="720" w:type="pct"/>
            <w:tcBorders>
              <w:top w:val="single" w:sz="4" w:space="0" w:color="auto"/>
              <w:left w:val="nil"/>
              <w:bottom w:val="single" w:sz="4" w:space="0" w:color="auto"/>
              <w:right w:val="single" w:sz="4" w:space="0" w:color="000000"/>
            </w:tcBorders>
            <w:shd w:val="clear" w:color="auto" w:fill="F2F2F2"/>
            <w:noWrap/>
            <w:vAlign w:val="center"/>
            <w:hideMark/>
          </w:tcPr>
          <w:p w:rsidR="00E4378C" w:rsidRPr="007A0524" w:rsidRDefault="00E4378C" w:rsidP="00BF0FE5">
            <w:pPr>
              <w:spacing w:after="0" w:line="240" w:lineRule="auto"/>
              <w:jc w:val="both"/>
              <w:rPr>
                <w:rFonts w:ascii="Times New Roman" w:eastAsia="Times New Roman" w:hAnsi="Times New Roman"/>
                <w:b/>
                <w:bCs/>
                <w:sz w:val="20"/>
                <w:szCs w:val="20"/>
              </w:rPr>
            </w:pPr>
            <w:r w:rsidRPr="007A0524">
              <w:rPr>
                <w:rFonts w:ascii="Times New Roman" w:eastAsia="Times New Roman" w:hAnsi="Times New Roman"/>
                <w:sz w:val="20"/>
                <w:szCs w:val="20"/>
              </w:rPr>
              <w:t xml:space="preserve">Klase (I, </w:t>
            </w:r>
            <w:proofErr w:type="spellStart"/>
            <w:r w:rsidRPr="007A0524">
              <w:rPr>
                <w:rFonts w:ascii="Times New Roman" w:eastAsia="Times New Roman" w:hAnsi="Times New Roman"/>
                <w:sz w:val="20"/>
                <w:szCs w:val="20"/>
              </w:rPr>
              <w:t>IIa</w:t>
            </w:r>
            <w:proofErr w:type="spellEnd"/>
            <w:r w:rsidRPr="007A0524">
              <w:rPr>
                <w:rFonts w:ascii="Times New Roman" w:eastAsia="Times New Roman" w:hAnsi="Times New Roman"/>
                <w:sz w:val="20"/>
                <w:szCs w:val="20"/>
              </w:rPr>
              <w:t xml:space="preserve">, </w:t>
            </w:r>
            <w:proofErr w:type="spellStart"/>
            <w:r w:rsidRPr="007A0524">
              <w:rPr>
                <w:rFonts w:ascii="Times New Roman" w:eastAsia="Times New Roman" w:hAnsi="Times New Roman"/>
                <w:sz w:val="20"/>
                <w:szCs w:val="20"/>
              </w:rPr>
              <w:t>IIb</w:t>
            </w:r>
            <w:proofErr w:type="spellEnd"/>
            <w:r w:rsidRPr="007A0524">
              <w:rPr>
                <w:rFonts w:ascii="Times New Roman" w:eastAsia="Times New Roman" w:hAnsi="Times New Roman"/>
                <w:sz w:val="20"/>
                <w:szCs w:val="20"/>
              </w:rPr>
              <w:t>, III)*</w:t>
            </w:r>
          </w:p>
        </w:tc>
        <w:tc>
          <w:tcPr>
            <w:tcW w:w="1866" w:type="pct"/>
            <w:gridSpan w:val="2"/>
            <w:tcBorders>
              <w:top w:val="nil"/>
              <w:left w:val="nil"/>
              <w:bottom w:val="single" w:sz="4" w:space="0" w:color="auto"/>
              <w:right w:val="single" w:sz="4" w:space="0" w:color="auto"/>
            </w:tcBorders>
            <w:noWrap/>
            <w:vAlign w:val="center"/>
          </w:tcPr>
          <w:p w:rsidR="00E4378C" w:rsidRPr="007A0524" w:rsidRDefault="00E4378C" w:rsidP="00BF0FE5">
            <w:pPr>
              <w:spacing w:after="0" w:line="240" w:lineRule="auto"/>
              <w:jc w:val="both"/>
              <w:rPr>
                <w:rFonts w:ascii="Times New Roman" w:eastAsia="Times New Roman" w:hAnsi="Times New Roman"/>
                <w:b/>
                <w:bCs/>
                <w:sz w:val="20"/>
                <w:szCs w:val="20"/>
              </w:rPr>
            </w:pPr>
          </w:p>
        </w:tc>
      </w:tr>
    </w:tbl>
    <w:p w:rsidR="00E4378C" w:rsidRPr="007A0524" w:rsidRDefault="00E4378C" w:rsidP="00E4378C">
      <w:pPr>
        <w:widowControl w:val="0"/>
        <w:autoSpaceDE w:val="0"/>
        <w:autoSpaceDN w:val="0"/>
        <w:spacing w:after="0" w:line="240" w:lineRule="auto"/>
        <w:ind w:left="284"/>
        <w:jc w:val="both"/>
        <w:rPr>
          <w:rFonts w:ascii="Times New Roman" w:eastAsia="Times New Roman" w:hAnsi="Times New Roman"/>
          <w:i/>
          <w:sz w:val="20"/>
          <w:szCs w:val="20"/>
        </w:rPr>
      </w:pPr>
      <w:r w:rsidRPr="007A0524">
        <w:rPr>
          <w:rFonts w:ascii="Times New Roman" w:eastAsia="Times New Roman" w:hAnsi="Times New Roman"/>
          <w:i/>
          <w:sz w:val="20"/>
          <w:szCs w:val="20"/>
        </w:rPr>
        <w:t>*Saskaņā ar direktīvas EKK 93/42 vai regulas 2017/745 medicīnas ierīču klasifikāciju. Aizpildīt aili,  ja attiecas.</w:t>
      </w:r>
    </w:p>
    <w:p w:rsidR="00E4378C" w:rsidRPr="007A0524" w:rsidRDefault="00E4378C" w:rsidP="00E4378C">
      <w:pPr>
        <w:widowControl w:val="0"/>
        <w:autoSpaceDE w:val="0"/>
        <w:autoSpaceDN w:val="0"/>
        <w:spacing w:after="0" w:line="240" w:lineRule="auto"/>
        <w:ind w:left="284"/>
        <w:jc w:val="both"/>
        <w:rPr>
          <w:rFonts w:ascii="Times New Roman" w:eastAsia="Times New Roman" w:hAnsi="Times New Roman"/>
          <w:i/>
          <w:sz w:val="20"/>
          <w:szCs w:val="20"/>
        </w:rPr>
      </w:pPr>
    </w:p>
    <w:p w:rsidR="00E4378C" w:rsidRPr="007A0524" w:rsidRDefault="00E4378C" w:rsidP="00E4378C">
      <w:pPr>
        <w:widowControl w:val="0"/>
        <w:numPr>
          <w:ilvl w:val="0"/>
          <w:numId w:val="9"/>
        </w:numPr>
        <w:autoSpaceDE w:val="0"/>
        <w:autoSpaceDN w:val="0"/>
        <w:spacing w:after="0" w:line="240" w:lineRule="auto"/>
        <w:ind w:left="284" w:hanging="426"/>
        <w:jc w:val="both"/>
        <w:rPr>
          <w:rFonts w:ascii="Times New Roman" w:eastAsia="Times New Roman" w:hAnsi="Times New Roman"/>
          <w:sz w:val="24"/>
          <w:szCs w:val="24"/>
        </w:rPr>
      </w:pPr>
      <w:r w:rsidRPr="007A0524">
        <w:rPr>
          <w:rFonts w:ascii="Times New Roman" w:eastAsia="Times New Roman" w:hAnsi="Times New Roman"/>
          <w:sz w:val="24"/>
          <w:szCs w:val="24"/>
        </w:rPr>
        <w:t>Pasūtītājs apliecina, ka Piegādātājs ir piegādājis augstāk minēto ierīci atbilstoši līgumam nr.__________ un pavadzīmei nr.__________ no 20____ gada __._______ par kopējo summu ________EUR, ieskaitot PVN __% _________EUR.</w:t>
      </w:r>
    </w:p>
    <w:p w:rsidR="00E4378C" w:rsidRPr="007A0524" w:rsidRDefault="00E4378C" w:rsidP="00E4378C">
      <w:pPr>
        <w:widowControl w:val="0"/>
        <w:numPr>
          <w:ilvl w:val="0"/>
          <w:numId w:val="9"/>
        </w:numPr>
        <w:autoSpaceDE w:val="0"/>
        <w:autoSpaceDN w:val="0"/>
        <w:spacing w:after="0" w:line="240" w:lineRule="auto"/>
        <w:ind w:left="284" w:hanging="426"/>
        <w:jc w:val="both"/>
        <w:rPr>
          <w:rFonts w:ascii="Times New Roman" w:eastAsia="Times New Roman" w:hAnsi="Times New Roman"/>
          <w:sz w:val="24"/>
          <w:szCs w:val="24"/>
        </w:rPr>
      </w:pPr>
      <w:r w:rsidRPr="007A0524">
        <w:rPr>
          <w:rFonts w:ascii="Times New Roman" w:eastAsia="Times New Roman" w:hAnsi="Times New Roman"/>
          <w:sz w:val="24"/>
          <w:szCs w:val="24"/>
        </w:rPr>
        <w:t>Ierīce ir uzstādīta un pārbaudīta. Ierīces uzstādīšanu veica ________________</w:t>
      </w:r>
      <w:r w:rsidRPr="007A0524">
        <w:rPr>
          <w:rFonts w:ascii="Times New Roman" w:eastAsia="Times New Roman" w:hAnsi="Times New Roman"/>
          <w:i/>
          <w:sz w:val="24"/>
          <w:szCs w:val="24"/>
        </w:rPr>
        <w:t xml:space="preserve">(amats) </w:t>
      </w:r>
      <w:r w:rsidRPr="007A0524">
        <w:rPr>
          <w:rFonts w:ascii="Times New Roman" w:eastAsia="Times New Roman" w:hAnsi="Times New Roman"/>
          <w:sz w:val="24"/>
          <w:szCs w:val="24"/>
        </w:rPr>
        <w:t>________</w:t>
      </w:r>
      <w:r w:rsidRPr="007A0524">
        <w:rPr>
          <w:rFonts w:ascii="Times New Roman" w:eastAsia="Times New Roman" w:hAnsi="Times New Roman"/>
          <w:i/>
          <w:sz w:val="24"/>
          <w:szCs w:val="24"/>
        </w:rPr>
        <w:t>(vārds, uzvārds)</w:t>
      </w:r>
      <w:r w:rsidRPr="007A0524">
        <w:rPr>
          <w:rFonts w:ascii="Times New Roman" w:eastAsia="Times New Roman" w:hAnsi="Times New Roman"/>
          <w:sz w:val="24"/>
          <w:szCs w:val="24"/>
        </w:rPr>
        <w:t>,</w:t>
      </w:r>
      <w:r w:rsidRPr="007A0524">
        <w:rPr>
          <w:rFonts w:ascii="Times New Roman" w:eastAsia="Times New Roman" w:hAnsi="Times New Roman"/>
          <w:i/>
          <w:sz w:val="24"/>
          <w:szCs w:val="24"/>
        </w:rPr>
        <w:t xml:space="preserve"> </w:t>
      </w:r>
      <w:r w:rsidRPr="007A0524">
        <w:rPr>
          <w:rFonts w:ascii="Times New Roman" w:eastAsia="Times New Roman" w:hAnsi="Times New Roman"/>
          <w:sz w:val="24"/>
          <w:szCs w:val="24"/>
        </w:rPr>
        <w:t>kas atbilstoši saņēmis ražotāja sertifikātu par zināšanu atbilstību veicamajam darbam (skatīt pielikumu nr.1).</w:t>
      </w:r>
    </w:p>
    <w:p w:rsidR="00E4378C" w:rsidRPr="007A0524" w:rsidRDefault="00E4378C" w:rsidP="00E4378C">
      <w:pPr>
        <w:widowControl w:val="0"/>
        <w:autoSpaceDE w:val="0"/>
        <w:autoSpaceDN w:val="0"/>
        <w:spacing w:after="0" w:line="240" w:lineRule="auto"/>
        <w:ind w:left="284"/>
        <w:jc w:val="both"/>
        <w:rPr>
          <w:rFonts w:ascii="Times New Roman" w:eastAsia="Times New Roman" w:hAnsi="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36"/>
        <w:gridCol w:w="3093"/>
        <w:gridCol w:w="3093"/>
      </w:tblGrid>
      <w:tr w:rsidR="00E4378C" w:rsidRPr="007A0524" w:rsidTr="00BF0FE5">
        <w:tc>
          <w:tcPr>
            <w:tcW w:w="1370" w:type="pct"/>
            <w:tcBorders>
              <w:top w:val="single" w:sz="4" w:space="0" w:color="auto"/>
              <w:left w:val="single" w:sz="4" w:space="0" w:color="auto"/>
              <w:bottom w:val="single" w:sz="4" w:space="0" w:color="auto"/>
              <w:right w:val="single" w:sz="4" w:space="0" w:color="auto"/>
            </w:tcBorders>
            <w:hideMark/>
          </w:tcPr>
          <w:p w:rsidR="00E4378C" w:rsidRPr="007A0524" w:rsidRDefault="00E4378C" w:rsidP="00BF0FE5">
            <w:pPr>
              <w:widowControl w:val="0"/>
              <w:autoSpaceDE w:val="0"/>
              <w:autoSpaceDN w:val="0"/>
              <w:spacing w:after="0" w:line="240" w:lineRule="auto"/>
              <w:jc w:val="both"/>
              <w:rPr>
                <w:rFonts w:ascii="Times New Roman" w:eastAsia="Times New Roman" w:hAnsi="Times New Roman"/>
                <w:b/>
                <w:i/>
                <w:sz w:val="24"/>
                <w:szCs w:val="24"/>
              </w:rPr>
            </w:pPr>
            <w:r w:rsidRPr="007A0524">
              <w:rPr>
                <w:rFonts w:ascii="Times New Roman" w:eastAsia="Times New Roman" w:hAnsi="Times New Roman"/>
                <w:b/>
                <w:i/>
                <w:sz w:val="24"/>
                <w:szCs w:val="24"/>
              </w:rPr>
              <w:t>Pārbaudes veids</w:t>
            </w:r>
          </w:p>
        </w:tc>
        <w:tc>
          <w:tcPr>
            <w:tcW w:w="1815" w:type="pct"/>
            <w:tcBorders>
              <w:top w:val="single" w:sz="4" w:space="0" w:color="auto"/>
              <w:left w:val="single" w:sz="4" w:space="0" w:color="auto"/>
              <w:bottom w:val="single" w:sz="4" w:space="0" w:color="auto"/>
              <w:right w:val="single" w:sz="4" w:space="0" w:color="auto"/>
            </w:tcBorders>
            <w:hideMark/>
          </w:tcPr>
          <w:p w:rsidR="00E4378C" w:rsidRPr="007A0524" w:rsidRDefault="00E4378C" w:rsidP="00BF0FE5">
            <w:pPr>
              <w:widowControl w:val="0"/>
              <w:autoSpaceDE w:val="0"/>
              <w:autoSpaceDN w:val="0"/>
              <w:spacing w:after="0" w:line="240" w:lineRule="auto"/>
              <w:jc w:val="both"/>
              <w:rPr>
                <w:rFonts w:ascii="Times New Roman" w:eastAsia="Times New Roman" w:hAnsi="Times New Roman"/>
                <w:b/>
                <w:i/>
                <w:sz w:val="24"/>
                <w:szCs w:val="24"/>
              </w:rPr>
            </w:pPr>
            <w:r w:rsidRPr="007A0524">
              <w:rPr>
                <w:rFonts w:ascii="Times New Roman" w:eastAsia="Times New Roman" w:hAnsi="Times New Roman"/>
                <w:b/>
                <w:i/>
                <w:sz w:val="24"/>
                <w:szCs w:val="24"/>
              </w:rPr>
              <w:t>Pārbaudi veica</w:t>
            </w:r>
          </w:p>
        </w:tc>
        <w:tc>
          <w:tcPr>
            <w:tcW w:w="1815" w:type="pct"/>
            <w:tcBorders>
              <w:top w:val="single" w:sz="4" w:space="0" w:color="auto"/>
              <w:left w:val="single" w:sz="4" w:space="0" w:color="auto"/>
              <w:bottom w:val="single" w:sz="4" w:space="0" w:color="auto"/>
              <w:right w:val="single" w:sz="4" w:space="0" w:color="auto"/>
            </w:tcBorders>
            <w:hideMark/>
          </w:tcPr>
          <w:p w:rsidR="00E4378C" w:rsidRPr="007A0524" w:rsidRDefault="00E4378C" w:rsidP="00BF0FE5">
            <w:pPr>
              <w:widowControl w:val="0"/>
              <w:autoSpaceDE w:val="0"/>
              <w:autoSpaceDN w:val="0"/>
              <w:spacing w:after="0" w:line="240" w:lineRule="auto"/>
              <w:jc w:val="both"/>
              <w:rPr>
                <w:rFonts w:ascii="Times New Roman" w:eastAsia="Times New Roman" w:hAnsi="Times New Roman"/>
                <w:b/>
                <w:i/>
                <w:sz w:val="24"/>
                <w:szCs w:val="24"/>
              </w:rPr>
            </w:pPr>
            <w:r w:rsidRPr="007A0524">
              <w:rPr>
                <w:rFonts w:ascii="Times New Roman" w:eastAsia="Times New Roman" w:hAnsi="Times New Roman"/>
                <w:b/>
                <w:i/>
                <w:sz w:val="24"/>
                <w:szCs w:val="24"/>
              </w:rPr>
              <w:t>Pārbaudes dokumenta nr.</w:t>
            </w:r>
          </w:p>
        </w:tc>
      </w:tr>
      <w:tr w:rsidR="00E4378C" w:rsidRPr="007A0524" w:rsidTr="00BF0FE5">
        <w:tc>
          <w:tcPr>
            <w:tcW w:w="1370" w:type="pct"/>
            <w:tcBorders>
              <w:top w:val="single" w:sz="4" w:space="0" w:color="auto"/>
              <w:left w:val="single" w:sz="4" w:space="0" w:color="auto"/>
              <w:bottom w:val="single" w:sz="4" w:space="0" w:color="auto"/>
              <w:right w:val="single" w:sz="4" w:space="0" w:color="auto"/>
            </w:tcBorders>
          </w:tcPr>
          <w:p w:rsidR="00E4378C" w:rsidRPr="007A0524" w:rsidRDefault="00E4378C" w:rsidP="00BF0FE5">
            <w:pPr>
              <w:spacing w:after="0" w:line="240" w:lineRule="auto"/>
              <w:jc w:val="both"/>
              <w:rPr>
                <w:rFonts w:ascii="Times New Roman" w:eastAsia="Times New Roman" w:hAnsi="Times New Roman"/>
                <w:sz w:val="24"/>
                <w:szCs w:val="24"/>
              </w:rPr>
            </w:pPr>
            <w:r w:rsidRPr="007A0524">
              <w:rPr>
                <w:rFonts w:ascii="Times New Roman" w:eastAsia="Times New Roman" w:hAnsi="Times New Roman"/>
                <w:sz w:val="24"/>
                <w:szCs w:val="24"/>
              </w:rPr>
              <w:t>Iekārtas ražotāja noteiktie darbi pie uzstādīšanas:</w:t>
            </w:r>
          </w:p>
          <w:p w:rsidR="00E4378C" w:rsidRPr="007A0524" w:rsidRDefault="00E4378C" w:rsidP="00BF0FE5">
            <w:pPr>
              <w:spacing w:after="0" w:line="240" w:lineRule="auto"/>
              <w:jc w:val="both"/>
              <w:rPr>
                <w:rFonts w:ascii="Times New Roman" w:eastAsia="Times New Roman" w:hAnsi="Times New Roman"/>
                <w:sz w:val="24"/>
                <w:szCs w:val="24"/>
              </w:rPr>
            </w:pPr>
            <w:r w:rsidRPr="007A0524">
              <w:rPr>
                <w:rFonts w:ascii="Times New Roman" w:eastAsia="Times New Roman" w:hAnsi="Times New Roman"/>
                <w:sz w:val="24"/>
                <w:szCs w:val="24"/>
              </w:rPr>
              <w:sym w:font="Wingdings" w:char="F06F"/>
            </w:r>
            <w:r w:rsidRPr="007A0524">
              <w:rPr>
                <w:rFonts w:ascii="Times New Roman" w:eastAsia="Times New Roman" w:hAnsi="Times New Roman"/>
                <w:sz w:val="24"/>
                <w:szCs w:val="24"/>
              </w:rPr>
              <w:t xml:space="preserve"> attiecas</w:t>
            </w:r>
          </w:p>
          <w:p w:rsidR="00E4378C" w:rsidRPr="007A0524" w:rsidRDefault="00E4378C" w:rsidP="00BF0FE5">
            <w:pPr>
              <w:widowControl w:val="0"/>
              <w:autoSpaceDE w:val="0"/>
              <w:autoSpaceDN w:val="0"/>
              <w:spacing w:after="0" w:line="240" w:lineRule="auto"/>
              <w:jc w:val="both"/>
              <w:rPr>
                <w:rFonts w:ascii="Times New Roman" w:eastAsia="Times New Roman" w:hAnsi="Times New Roman"/>
                <w:sz w:val="24"/>
                <w:szCs w:val="24"/>
              </w:rPr>
            </w:pPr>
            <w:r w:rsidRPr="007A0524">
              <w:rPr>
                <w:rFonts w:ascii="Times New Roman" w:eastAsia="Times New Roman" w:hAnsi="Times New Roman"/>
                <w:sz w:val="24"/>
                <w:szCs w:val="24"/>
              </w:rPr>
              <w:sym w:font="Wingdings" w:char="F06F"/>
            </w:r>
            <w:r w:rsidRPr="007A0524">
              <w:rPr>
                <w:rFonts w:ascii="Times New Roman" w:eastAsia="Times New Roman" w:hAnsi="Times New Roman"/>
                <w:sz w:val="24"/>
                <w:szCs w:val="24"/>
              </w:rPr>
              <w:t xml:space="preserve"> neattiecas</w:t>
            </w:r>
          </w:p>
        </w:tc>
        <w:tc>
          <w:tcPr>
            <w:tcW w:w="1815" w:type="pct"/>
            <w:tcBorders>
              <w:top w:val="single" w:sz="4" w:space="0" w:color="auto"/>
              <w:left w:val="single" w:sz="4" w:space="0" w:color="auto"/>
              <w:bottom w:val="single" w:sz="4" w:space="0" w:color="auto"/>
              <w:right w:val="single" w:sz="4" w:space="0" w:color="auto"/>
            </w:tcBorders>
          </w:tcPr>
          <w:p w:rsidR="00E4378C" w:rsidRPr="007A0524" w:rsidRDefault="00E4378C" w:rsidP="00BF0FE5">
            <w:pPr>
              <w:widowControl w:val="0"/>
              <w:autoSpaceDE w:val="0"/>
              <w:autoSpaceDN w:val="0"/>
              <w:spacing w:after="0" w:line="240" w:lineRule="auto"/>
              <w:jc w:val="both"/>
              <w:rPr>
                <w:rFonts w:ascii="Times New Roman" w:eastAsia="Times New Roman" w:hAnsi="Times New Roman"/>
                <w:sz w:val="24"/>
                <w:szCs w:val="24"/>
              </w:rPr>
            </w:pPr>
          </w:p>
        </w:tc>
        <w:tc>
          <w:tcPr>
            <w:tcW w:w="1815" w:type="pct"/>
            <w:tcBorders>
              <w:top w:val="single" w:sz="4" w:space="0" w:color="auto"/>
              <w:left w:val="single" w:sz="4" w:space="0" w:color="auto"/>
              <w:bottom w:val="single" w:sz="4" w:space="0" w:color="auto"/>
              <w:right w:val="single" w:sz="4" w:space="0" w:color="auto"/>
            </w:tcBorders>
          </w:tcPr>
          <w:p w:rsidR="00E4378C" w:rsidRPr="007A0524" w:rsidRDefault="00E4378C" w:rsidP="00BF0FE5">
            <w:pPr>
              <w:widowControl w:val="0"/>
              <w:autoSpaceDE w:val="0"/>
              <w:autoSpaceDN w:val="0"/>
              <w:spacing w:after="0" w:line="240" w:lineRule="auto"/>
              <w:jc w:val="both"/>
              <w:rPr>
                <w:rFonts w:ascii="Times New Roman" w:eastAsia="Times New Roman" w:hAnsi="Times New Roman"/>
                <w:sz w:val="24"/>
                <w:szCs w:val="24"/>
              </w:rPr>
            </w:pPr>
          </w:p>
        </w:tc>
      </w:tr>
    </w:tbl>
    <w:p w:rsidR="00E4378C" w:rsidRPr="007A0524" w:rsidRDefault="00E4378C" w:rsidP="00E4378C">
      <w:pPr>
        <w:suppressAutoHyphens/>
        <w:spacing w:after="0" w:line="240" w:lineRule="auto"/>
        <w:rPr>
          <w:rFonts w:ascii="Times New Roman" w:eastAsia="Times New Roman" w:hAnsi="Times New Roman"/>
          <w:sz w:val="24"/>
          <w:szCs w:val="24"/>
        </w:rPr>
      </w:pPr>
    </w:p>
    <w:p w:rsidR="00E4378C" w:rsidRPr="007A0524" w:rsidRDefault="00E4378C" w:rsidP="00E4378C">
      <w:pPr>
        <w:widowControl w:val="0"/>
        <w:numPr>
          <w:ilvl w:val="0"/>
          <w:numId w:val="9"/>
        </w:numPr>
        <w:tabs>
          <w:tab w:val="num" w:pos="-142"/>
        </w:tabs>
        <w:autoSpaceDE w:val="0"/>
        <w:autoSpaceDN w:val="0"/>
        <w:spacing w:after="0" w:line="240" w:lineRule="auto"/>
        <w:ind w:left="283" w:hanging="425"/>
        <w:jc w:val="both"/>
        <w:rPr>
          <w:rFonts w:ascii="Times New Roman" w:eastAsia="Times New Roman" w:hAnsi="Times New Roman"/>
          <w:sz w:val="24"/>
          <w:szCs w:val="24"/>
        </w:rPr>
      </w:pPr>
      <w:r w:rsidRPr="007A0524">
        <w:rPr>
          <w:rFonts w:ascii="Times New Roman" w:eastAsia="Times New Roman" w:hAnsi="Times New Roman"/>
          <w:sz w:val="24"/>
          <w:szCs w:val="24"/>
        </w:rPr>
        <w:t xml:space="preserve">Ierīces komplektācijā ietilpst dokumentācija, kas ietver informāciju par ierīci no ražotāja, t.sk. ekspluatācijas noteikumus, elektrodrošības un funkcionālām pārbaudēm un lietošanas instrukciju latviešu valodā. Ir veikta </w:t>
      </w:r>
      <w:proofErr w:type="spellStart"/>
      <w:r w:rsidRPr="007A0524">
        <w:rPr>
          <w:rFonts w:ascii="Times New Roman" w:eastAsia="Times New Roman" w:hAnsi="Times New Roman"/>
          <w:sz w:val="24"/>
          <w:szCs w:val="24"/>
        </w:rPr>
        <w:t>vigilances</w:t>
      </w:r>
      <w:proofErr w:type="spellEnd"/>
      <w:r w:rsidRPr="007A0524">
        <w:rPr>
          <w:rFonts w:ascii="Times New Roman" w:eastAsia="Times New Roman" w:hAnsi="Times New Roman"/>
          <w:sz w:val="24"/>
          <w:szCs w:val="24"/>
        </w:rPr>
        <w:t xml:space="preserve"> sistēmas darbības izskaidrošana lietotājam attiecībā uz konkrēto medicīnisko ierīci.</w:t>
      </w:r>
    </w:p>
    <w:p w:rsidR="00E4378C" w:rsidRPr="007A0524" w:rsidRDefault="00E4378C" w:rsidP="00E4378C">
      <w:pPr>
        <w:widowControl w:val="0"/>
        <w:numPr>
          <w:ilvl w:val="0"/>
          <w:numId w:val="9"/>
        </w:numPr>
        <w:tabs>
          <w:tab w:val="num" w:pos="-142"/>
        </w:tabs>
        <w:autoSpaceDE w:val="0"/>
        <w:autoSpaceDN w:val="0"/>
        <w:spacing w:after="0" w:line="240" w:lineRule="auto"/>
        <w:ind w:left="283" w:hanging="425"/>
        <w:jc w:val="both"/>
        <w:rPr>
          <w:rFonts w:ascii="Times New Roman" w:eastAsia="Times New Roman" w:hAnsi="Times New Roman"/>
          <w:sz w:val="24"/>
          <w:szCs w:val="24"/>
        </w:rPr>
      </w:pPr>
      <w:r w:rsidRPr="007A0524">
        <w:rPr>
          <w:rFonts w:ascii="Times New Roman" w:eastAsia="Times New Roman" w:hAnsi="Times New Roman"/>
          <w:sz w:val="24"/>
          <w:szCs w:val="24"/>
        </w:rPr>
        <w:t>20____.gada __.__________ ir veikta darbinieku apmācība praktiskās darbībās ar iekārtu. Prasmju un zināšanu apguvi apliecina izsniegtie sertifikāti (skatīt pielikumu nr.2).</w:t>
      </w:r>
    </w:p>
    <w:p w:rsidR="00E4378C" w:rsidRPr="007A0524" w:rsidRDefault="00E4378C" w:rsidP="00E4378C">
      <w:pPr>
        <w:widowControl w:val="0"/>
        <w:numPr>
          <w:ilvl w:val="0"/>
          <w:numId w:val="9"/>
        </w:numPr>
        <w:autoSpaceDE w:val="0"/>
        <w:autoSpaceDN w:val="0"/>
        <w:spacing w:after="0" w:line="240" w:lineRule="auto"/>
        <w:ind w:left="283" w:hanging="425"/>
        <w:jc w:val="both"/>
        <w:rPr>
          <w:rFonts w:ascii="Times New Roman" w:eastAsia="Times New Roman" w:hAnsi="Times New Roman"/>
          <w:sz w:val="24"/>
          <w:szCs w:val="24"/>
        </w:rPr>
      </w:pPr>
      <w:r w:rsidRPr="007A0524">
        <w:rPr>
          <w:rFonts w:ascii="Times New Roman" w:eastAsia="Times New Roman" w:hAnsi="Times New Roman"/>
          <w:sz w:val="24"/>
          <w:szCs w:val="24"/>
        </w:rPr>
        <w:t>Piegādātājs nodrošina medicīniskās ierīces tehnisko apkalpošanu noteiktajā garantijas laikā un ražotāja paziņotajā medicīniskās ierīces resursu periodā.</w:t>
      </w:r>
    </w:p>
    <w:p w:rsidR="00E4378C" w:rsidRPr="007A0524" w:rsidRDefault="00E4378C" w:rsidP="00E4378C">
      <w:pPr>
        <w:widowControl w:val="0"/>
        <w:numPr>
          <w:ilvl w:val="0"/>
          <w:numId w:val="9"/>
        </w:numPr>
        <w:tabs>
          <w:tab w:val="num" w:pos="-142"/>
        </w:tabs>
        <w:autoSpaceDE w:val="0"/>
        <w:autoSpaceDN w:val="0"/>
        <w:spacing w:after="0" w:line="240" w:lineRule="auto"/>
        <w:ind w:left="283" w:hanging="425"/>
        <w:jc w:val="both"/>
        <w:rPr>
          <w:rFonts w:ascii="Times New Roman" w:eastAsia="Times New Roman" w:hAnsi="Times New Roman"/>
          <w:sz w:val="24"/>
          <w:szCs w:val="24"/>
        </w:rPr>
      </w:pPr>
      <w:r w:rsidRPr="007A0524">
        <w:rPr>
          <w:rFonts w:ascii="Times New Roman" w:eastAsia="Times New Roman" w:hAnsi="Times New Roman"/>
          <w:sz w:val="24"/>
          <w:szCs w:val="24"/>
        </w:rPr>
        <w:t>Ierīce ir sertificēta atbilstoši ES ražošanas prasībām.</w:t>
      </w:r>
    </w:p>
    <w:p w:rsidR="00E4378C" w:rsidRPr="007A0524" w:rsidRDefault="00E4378C" w:rsidP="00E4378C">
      <w:pPr>
        <w:widowControl w:val="0"/>
        <w:autoSpaceDE w:val="0"/>
        <w:autoSpaceDN w:val="0"/>
        <w:spacing w:after="0" w:line="240" w:lineRule="auto"/>
        <w:ind w:left="283"/>
        <w:jc w:val="both"/>
        <w:rPr>
          <w:rFonts w:ascii="Times New Roman" w:eastAsia="Times New Roman" w:hAnsi="Times New Roman"/>
          <w:sz w:val="24"/>
          <w:szCs w:val="24"/>
        </w:rPr>
      </w:pPr>
    </w:p>
    <w:p w:rsidR="00E4378C" w:rsidRPr="007A0524" w:rsidRDefault="00E4378C" w:rsidP="00E4378C">
      <w:pPr>
        <w:spacing w:after="0" w:line="240" w:lineRule="auto"/>
        <w:jc w:val="both"/>
        <w:rPr>
          <w:rFonts w:ascii="Times New Roman" w:eastAsia="Times New Roman" w:hAnsi="Times New Roman"/>
          <w:sz w:val="24"/>
          <w:szCs w:val="24"/>
        </w:rPr>
      </w:pPr>
      <w:r w:rsidRPr="007A0524">
        <w:rPr>
          <w:rFonts w:ascii="Times New Roman" w:eastAsia="Times New Roman" w:hAnsi="Times New Roman"/>
          <w:b/>
          <w:smallCaps/>
          <w:sz w:val="24"/>
          <w:szCs w:val="24"/>
        </w:rPr>
        <w:t>Nodeva</w:t>
      </w:r>
      <w:r w:rsidRPr="007A0524">
        <w:rPr>
          <w:rFonts w:ascii="Times New Roman" w:eastAsia="Times New Roman" w:hAnsi="Times New Roman"/>
          <w:sz w:val="24"/>
          <w:szCs w:val="24"/>
        </w:rPr>
        <w:t>:</w:t>
      </w:r>
    </w:p>
    <w:tbl>
      <w:tblPr>
        <w:tblW w:w="0" w:type="auto"/>
        <w:tblLook w:val="04A0" w:firstRow="1" w:lastRow="0" w:firstColumn="1" w:lastColumn="0" w:noHBand="0" w:noVBand="1"/>
      </w:tblPr>
      <w:tblGrid>
        <w:gridCol w:w="3512"/>
        <w:gridCol w:w="1573"/>
        <w:gridCol w:w="269"/>
        <w:gridCol w:w="1471"/>
        <w:gridCol w:w="260"/>
        <w:gridCol w:w="1437"/>
      </w:tblGrid>
      <w:tr w:rsidR="00E4378C" w:rsidRPr="007A0524" w:rsidTr="00BF0FE5">
        <w:trPr>
          <w:trHeight w:val="650"/>
        </w:trPr>
        <w:tc>
          <w:tcPr>
            <w:tcW w:w="4077" w:type="dxa"/>
            <w:shd w:val="clear" w:color="auto" w:fill="auto"/>
            <w:vAlign w:val="bottom"/>
          </w:tcPr>
          <w:p w:rsidR="00E4378C" w:rsidRPr="007A0524" w:rsidRDefault="00E4378C" w:rsidP="00BF0FE5">
            <w:pPr>
              <w:spacing w:after="0" w:line="240" w:lineRule="auto"/>
              <w:jc w:val="center"/>
              <w:rPr>
                <w:rFonts w:ascii="Times New Roman" w:eastAsia="Times New Roman" w:hAnsi="Times New Roman"/>
                <w:sz w:val="24"/>
                <w:szCs w:val="24"/>
                <w:lang w:eastAsia="lv-LV"/>
              </w:rPr>
            </w:pPr>
            <w:r w:rsidRPr="007A0524">
              <w:rPr>
                <w:rFonts w:ascii="Times New Roman" w:eastAsia="Times New Roman" w:hAnsi="Times New Roman"/>
                <w:sz w:val="24"/>
                <w:szCs w:val="24"/>
                <w:lang w:eastAsia="lv-LV"/>
              </w:rPr>
              <w:t>SIA ____________,</w:t>
            </w:r>
          </w:p>
        </w:tc>
        <w:tc>
          <w:tcPr>
            <w:tcW w:w="1843" w:type="dxa"/>
            <w:tcBorders>
              <w:bottom w:val="single" w:sz="4" w:space="0" w:color="auto"/>
            </w:tcBorders>
            <w:shd w:val="clear" w:color="auto" w:fill="auto"/>
            <w:vAlign w:val="bottom"/>
          </w:tcPr>
          <w:p w:rsidR="00E4378C" w:rsidRPr="007A0524" w:rsidRDefault="00E4378C" w:rsidP="00BF0FE5">
            <w:pPr>
              <w:spacing w:after="0" w:line="240" w:lineRule="auto"/>
              <w:jc w:val="center"/>
              <w:rPr>
                <w:rFonts w:ascii="Times New Roman" w:eastAsia="Times New Roman" w:hAnsi="Times New Roman"/>
                <w:sz w:val="24"/>
                <w:szCs w:val="24"/>
                <w:lang w:eastAsia="lv-LV"/>
              </w:rPr>
            </w:pPr>
          </w:p>
        </w:tc>
        <w:tc>
          <w:tcPr>
            <w:tcW w:w="284" w:type="dxa"/>
            <w:shd w:val="clear" w:color="auto" w:fill="auto"/>
          </w:tcPr>
          <w:p w:rsidR="00E4378C" w:rsidRPr="007A0524" w:rsidRDefault="00E4378C" w:rsidP="00BF0FE5">
            <w:pPr>
              <w:spacing w:after="0" w:line="240" w:lineRule="auto"/>
              <w:jc w:val="both"/>
              <w:rPr>
                <w:rFonts w:ascii="Times New Roman" w:eastAsia="Times New Roman" w:hAnsi="Times New Roman"/>
                <w:sz w:val="24"/>
                <w:szCs w:val="24"/>
                <w:lang w:eastAsia="lv-LV"/>
              </w:rPr>
            </w:pPr>
          </w:p>
        </w:tc>
        <w:tc>
          <w:tcPr>
            <w:tcW w:w="1701" w:type="dxa"/>
            <w:tcBorders>
              <w:bottom w:val="single" w:sz="4" w:space="0" w:color="auto"/>
            </w:tcBorders>
            <w:shd w:val="clear" w:color="auto" w:fill="auto"/>
          </w:tcPr>
          <w:p w:rsidR="00E4378C" w:rsidRPr="007A0524" w:rsidRDefault="00E4378C" w:rsidP="00BF0FE5">
            <w:pPr>
              <w:spacing w:after="0" w:line="240" w:lineRule="auto"/>
              <w:jc w:val="both"/>
              <w:rPr>
                <w:rFonts w:ascii="Times New Roman" w:eastAsia="Times New Roman" w:hAnsi="Times New Roman"/>
                <w:sz w:val="24"/>
                <w:szCs w:val="24"/>
                <w:lang w:eastAsia="lv-LV"/>
              </w:rPr>
            </w:pPr>
          </w:p>
        </w:tc>
        <w:tc>
          <w:tcPr>
            <w:tcW w:w="272" w:type="dxa"/>
            <w:shd w:val="clear" w:color="auto" w:fill="auto"/>
          </w:tcPr>
          <w:p w:rsidR="00E4378C" w:rsidRPr="007A0524" w:rsidRDefault="00E4378C" w:rsidP="00BF0FE5">
            <w:pPr>
              <w:spacing w:after="0" w:line="240" w:lineRule="auto"/>
              <w:jc w:val="both"/>
              <w:rPr>
                <w:rFonts w:ascii="Times New Roman" w:eastAsia="Times New Roman" w:hAnsi="Times New Roman"/>
                <w:sz w:val="24"/>
                <w:szCs w:val="24"/>
                <w:lang w:eastAsia="lv-LV"/>
              </w:rPr>
            </w:pPr>
          </w:p>
        </w:tc>
        <w:tc>
          <w:tcPr>
            <w:tcW w:w="1676" w:type="dxa"/>
            <w:tcBorders>
              <w:bottom w:val="single" w:sz="4" w:space="0" w:color="auto"/>
            </w:tcBorders>
            <w:shd w:val="clear" w:color="auto" w:fill="auto"/>
          </w:tcPr>
          <w:p w:rsidR="00E4378C" w:rsidRPr="007A0524" w:rsidRDefault="00E4378C" w:rsidP="00BF0FE5">
            <w:pPr>
              <w:spacing w:after="0" w:line="240" w:lineRule="auto"/>
              <w:jc w:val="both"/>
              <w:rPr>
                <w:rFonts w:ascii="Times New Roman" w:eastAsia="Times New Roman" w:hAnsi="Times New Roman"/>
                <w:sz w:val="24"/>
                <w:szCs w:val="24"/>
                <w:lang w:eastAsia="lv-LV"/>
              </w:rPr>
            </w:pPr>
          </w:p>
        </w:tc>
      </w:tr>
      <w:tr w:rsidR="00E4378C" w:rsidRPr="007A0524" w:rsidTr="00BF0FE5">
        <w:tc>
          <w:tcPr>
            <w:tcW w:w="4077" w:type="dxa"/>
            <w:shd w:val="clear" w:color="auto" w:fill="auto"/>
          </w:tcPr>
          <w:p w:rsidR="00E4378C" w:rsidRPr="007A0524" w:rsidRDefault="00E4378C" w:rsidP="00BF0FE5">
            <w:pPr>
              <w:spacing w:after="0" w:line="240" w:lineRule="auto"/>
              <w:jc w:val="center"/>
              <w:rPr>
                <w:rFonts w:ascii="Times New Roman" w:eastAsia="Times New Roman" w:hAnsi="Times New Roman"/>
                <w:sz w:val="16"/>
                <w:szCs w:val="16"/>
                <w:lang w:eastAsia="lv-LV"/>
              </w:rPr>
            </w:pPr>
            <w:r w:rsidRPr="007A0524">
              <w:rPr>
                <w:rFonts w:ascii="Times New Roman" w:eastAsia="Times New Roman" w:hAnsi="Times New Roman"/>
                <w:sz w:val="16"/>
                <w:szCs w:val="16"/>
                <w:lang w:eastAsia="lv-LV"/>
              </w:rPr>
              <w:t>Uzņēmums, amats</w:t>
            </w:r>
          </w:p>
        </w:tc>
        <w:tc>
          <w:tcPr>
            <w:tcW w:w="1843" w:type="dxa"/>
            <w:tcBorders>
              <w:top w:val="single" w:sz="4" w:space="0" w:color="auto"/>
            </w:tcBorders>
            <w:shd w:val="clear" w:color="auto" w:fill="auto"/>
          </w:tcPr>
          <w:p w:rsidR="00E4378C" w:rsidRPr="007A0524" w:rsidRDefault="00E4378C" w:rsidP="00BF0FE5">
            <w:pPr>
              <w:spacing w:after="0" w:line="240" w:lineRule="auto"/>
              <w:jc w:val="center"/>
              <w:rPr>
                <w:rFonts w:ascii="Times New Roman" w:eastAsia="Times New Roman" w:hAnsi="Times New Roman"/>
                <w:sz w:val="24"/>
                <w:szCs w:val="24"/>
                <w:lang w:eastAsia="lv-LV"/>
              </w:rPr>
            </w:pPr>
            <w:r w:rsidRPr="007A0524">
              <w:rPr>
                <w:rFonts w:ascii="Times New Roman" w:eastAsia="Times New Roman" w:hAnsi="Times New Roman"/>
                <w:sz w:val="16"/>
                <w:szCs w:val="16"/>
                <w:lang w:eastAsia="lv-LV"/>
              </w:rPr>
              <w:t>vārds, uzvārds</w:t>
            </w:r>
          </w:p>
        </w:tc>
        <w:tc>
          <w:tcPr>
            <w:tcW w:w="284" w:type="dxa"/>
            <w:shd w:val="clear" w:color="auto" w:fill="auto"/>
          </w:tcPr>
          <w:p w:rsidR="00E4378C" w:rsidRPr="007A0524" w:rsidRDefault="00E4378C" w:rsidP="00BF0FE5">
            <w:pPr>
              <w:spacing w:after="0" w:line="240" w:lineRule="auto"/>
              <w:jc w:val="both"/>
              <w:rPr>
                <w:rFonts w:ascii="Times New Roman" w:eastAsia="Times New Roman" w:hAnsi="Times New Roman"/>
                <w:sz w:val="24"/>
                <w:szCs w:val="24"/>
                <w:lang w:eastAsia="lv-LV"/>
              </w:rPr>
            </w:pPr>
          </w:p>
        </w:tc>
        <w:tc>
          <w:tcPr>
            <w:tcW w:w="1701" w:type="dxa"/>
            <w:tcBorders>
              <w:top w:val="single" w:sz="4" w:space="0" w:color="auto"/>
            </w:tcBorders>
            <w:shd w:val="clear" w:color="auto" w:fill="auto"/>
          </w:tcPr>
          <w:p w:rsidR="00E4378C" w:rsidRPr="007A0524" w:rsidRDefault="00E4378C" w:rsidP="00BF0FE5">
            <w:pPr>
              <w:spacing w:after="0" w:line="240" w:lineRule="auto"/>
              <w:jc w:val="center"/>
              <w:rPr>
                <w:rFonts w:ascii="Times New Roman" w:eastAsia="Times New Roman" w:hAnsi="Times New Roman"/>
                <w:sz w:val="16"/>
                <w:szCs w:val="16"/>
                <w:lang w:eastAsia="lv-LV"/>
              </w:rPr>
            </w:pPr>
            <w:r w:rsidRPr="007A0524">
              <w:rPr>
                <w:rFonts w:ascii="Times New Roman" w:eastAsia="Times New Roman" w:hAnsi="Times New Roman"/>
                <w:sz w:val="16"/>
                <w:szCs w:val="16"/>
                <w:lang w:eastAsia="lv-LV"/>
              </w:rPr>
              <w:t>paraksts</w:t>
            </w:r>
          </w:p>
        </w:tc>
        <w:tc>
          <w:tcPr>
            <w:tcW w:w="272" w:type="dxa"/>
            <w:shd w:val="clear" w:color="auto" w:fill="auto"/>
          </w:tcPr>
          <w:p w:rsidR="00E4378C" w:rsidRPr="007A0524" w:rsidRDefault="00E4378C" w:rsidP="00BF0FE5">
            <w:pPr>
              <w:spacing w:after="0" w:line="240" w:lineRule="auto"/>
              <w:jc w:val="center"/>
              <w:rPr>
                <w:rFonts w:ascii="Times New Roman" w:eastAsia="Times New Roman" w:hAnsi="Times New Roman"/>
                <w:sz w:val="16"/>
                <w:szCs w:val="16"/>
                <w:lang w:eastAsia="lv-LV"/>
              </w:rPr>
            </w:pPr>
          </w:p>
        </w:tc>
        <w:tc>
          <w:tcPr>
            <w:tcW w:w="1676" w:type="dxa"/>
            <w:tcBorders>
              <w:top w:val="single" w:sz="4" w:space="0" w:color="auto"/>
            </w:tcBorders>
            <w:shd w:val="clear" w:color="auto" w:fill="auto"/>
          </w:tcPr>
          <w:p w:rsidR="00E4378C" w:rsidRPr="007A0524" w:rsidRDefault="00E4378C" w:rsidP="00BF0FE5">
            <w:pPr>
              <w:spacing w:after="0" w:line="240" w:lineRule="auto"/>
              <w:jc w:val="center"/>
              <w:rPr>
                <w:rFonts w:ascii="Times New Roman" w:eastAsia="Times New Roman" w:hAnsi="Times New Roman"/>
                <w:sz w:val="16"/>
                <w:szCs w:val="16"/>
                <w:lang w:eastAsia="lv-LV"/>
              </w:rPr>
            </w:pPr>
            <w:r w:rsidRPr="007A0524">
              <w:rPr>
                <w:rFonts w:ascii="Times New Roman" w:eastAsia="Times New Roman" w:hAnsi="Times New Roman"/>
                <w:sz w:val="16"/>
                <w:szCs w:val="16"/>
                <w:lang w:eastAsia="lv-LV"/>
              </w:rPr>
              <w:t>datums</w:t>
            </w:r>
          </w:p>
        </w:tc>
      </w:tr>
    </w:tbl>
    <w:p w:rsidR="00E4378C" w:rsidRPr="007A0524" w:rsidRDefault="00E4378C" w:rsidP="00E4378C">
      <w:pPr>
        <w:spacing w:after="0" w:line="240" w:lineRule="auto"/>
        <w:jc w:val="both"/>
        <w:rPr>
          <w:rFonts w:ascii="Times New Roman" w:eastAsia="Times New Roman" w:hAnsi="Times New Roman"/>
          <w:sz w:val="24"/>
          <w:szCs w:val="24"/>
        </w:rPr>
      </w:pPr>
      <w:r w:rsidRPr="007A0524">
        <w:rPr>
          <w:rFonts w:ascii="Times New Roman" w:eastAsia="Times New Roman" w:hAnsi="Times New Roman"/>
          <w:b/>
          <w:smallCaps/>
          <w:sz w:val="24"/>
          <w:szCs w:val="24"/>
        </w:rPr>
        <w:t>Pieņēma</w:t>
      </w:r>
      <w:r w:rsidRPr="007A0524">
        <w:rPr>
          <w:rFonts w:ascii="Times New Roman" w:eastAsia="Times New Roman" w:hAnsi="Times New Roman"/>
          <w:sz w:val="24"/>
          <w:szCs w:val="24"/>
        </w:rPr>
        <w:t>:</w:t>
      </w:r>
    </w:p>
    <w:tbl>
      <w:tblPr>
        <w:tblW w:w="0" w:type="auto"/>
        <w:tblLook w:val="04A0" w:firstRow="1" w:lastRow="0" w:firstColumn="1" w:lastColumn="0" w:noHBand="0" w:noVBand="1"/>
      </w:tblPr>
      <w:tblGrid>
        <w:gridCol w:w="3474"/>
        <w:gridCol w:w="1586"/>
        <w:gridCol w:w="270"/>
        <w:gridCol w:w="1482"/>
        <w:gridCol w:w="261"/>
        <w:gridCol w:w="1449"/>
      </w:tblGrid>
      <w:tr w:rsidR="00E4378C" w:rsidRPr="007A0524" w:rsidTr="00BF0FE5">
        <w:tc>
          <w:tcPr>
            <w:tcW w:w="4077" w:type="dxa"/>
            <w:shd w:val="clear" w:color="auto" w:fill="auto"/>
            <w:vAlign w:val="bottom"/>
          </w:tcPr>
          <w:p w:rsidR="00E4378C" w:rsidRPr="007A0524" w:rsidRDefault="00E4378C" w:rsidP="00BF0FE5">
            <w:pPr>
              <w:spacing w:after="0" w:line="240" w:lineRule="auto"/>
              <w:jc w:val="center"/>
              <w:rPr>
                <w:rFonts w:ascii="Times New Roman" w:eastAsia="Times New Roman" w:hAnsi="Times New Roman"/>
                <w:sz w:val="24"/>
                <w:szCs w:val="24"/>
                <w:lang w:eastAsia="lv-LV"/>
              </w:rPr>
            </w:pPr>
          </w:p>
          <w:p w:rsidR="00E4378C" w:rsidRPr="007A0524" w:rsidRDefault="00E4378C" w:rsidP="00BF0FE5">
            <w:pPr>
              <w:spacing w:after="0" w:line="240" w:lineRule="auto"/>
              <w:jc w:val="center"/>
              <w:rPr>
                <w:rFonts w:ascii="Times New Roman" w:eastAsia="Times New Roman" w:hAnsi="Times New Roman"/>
                <w:sz w:val="24"/>
                <w:szCs w:val="24"/>
                <w:lang w:eastAsia="lv-LV"/>
              </w:rPr>
            </w:pPr>
            <w:r w:rsidRPr="007A0524">
              <w:rPr>
                <w:rFonts w:ascii="Times New Roman" w:eastAsia="Times New Roman" w:hAnsi="Times New Roman"/>
                <w:sz w:val="24"/>
                <w:szCs w:val="24"/>
                <w:lang w:eastAsia="lv-LV"/>
              </w:rPr>
              <w:t xml:space="preserve">VSIA “Paula Stradiņa klīniskās universitātes slimnīca” </w:t>
            </w:r>
          </w:p>
        </w:tc>
        <w:tc>
          <w:tcPr>
            <w:tcW w:w="1843" w:type="dxa"/>
            <w:tcBorders>
              <w:bottom w:val="single" w:sz="4" w:space="0" w:color="auto"/>
            </w:tcBorders>
            <w:shd w:val="clear" w:color="auto" w:fill="auto"/>
            <w:vAlign w:val="bottom"/>
          </w:tcPr>
          <w:p w:rsidR="00E4378C" w:rsidRPr="007A0524" w:rsidRDefault="00E4378C" w:rsidP="00BF0FE5">
            <w:pPr>
              <w:spacing w:after="0" w:line="240" w:lineRule="auto"/>
              <w:jc w:val="center"/>
              <w:rPr>
                <w:rFonts w:ascii="Times New Roman" w:eastAsia="Times New Roman" w:hAnsi="Times New Roman"/>
                <w:sz w:val="24"/>
                <w:szCs w:val="24"/>
                <w:lang w:eastAsia="lv-LV"/>
              </w:rPr>
            </w:pPr>
          </w:p>
        </w:tc>
        <w:tc>
          <w:tcPr>
            <w:tcW w:w="284" w:type="dxa"/>
            <w:shd w:val="clear" w:color="auto" w:fill="auto"/>
          </w:tcPr>
          <w:p w:rsidR="00E4378C" w:rsidRPr="007A0524" w:rsidRDefault="00E4378C" w:rsidP="00BF0FE5">
            <w:pPr>
              <w:spacing w:after="0" w:line="240" w:lineRule="auto"/>
              <w:jc w:val="both"/>
              <w:rPr>
                <w:rFonts w:ascii="Times New Roman" w:eastAsia="Times New Roman" w:hAnsi="Times New Roman"/>
                <w:sz w:val="24"/>
                <w:szCs w:val="24"/>
                <w:lang w:eastAsia="lv-LV"/>
              </w:rPr>
            </w:pPr>
          </w:p>
        </w:tc>
        <w:tc>
          <w:tcPr>
            <w:tcW w:w="1701" w:type="dxa"/>
            <w:tcBorders>
              <w:bottom w:val="single" w:sz="4" w:space="0" w:color="auto"/>
            </w:tcBorders>
            <w:shd w:val="clear" w:color="auto" w:fill="auto"/>
          </w:tcPr>
          <w:p w:rsidR="00E4378C" w:rsidRPr="007A0524" w:rsidRDefault="00E4378C" w:rsidP="00BF0FE5">
            <w:pPr>
              <w:spacing w:after="0" w:line="240" w:lineRule="auto"/>
              <w:jc w:val="both"/>
              <w:rPr>
                <w:rFonts w:ascii="Times New Roman" w:eastAsia="Times New Roman" w:hAnsi="Times New Roman"/>
                <w:sz w:val="24"/>
                <w:szCs w:val="24"/>
                <w:lang w:eastAsia="lv-LV"/>
              </w:rPr>
            </w:pPr>
          </w:p>
        </w:tc>
        <w:tc>
          <w:tcPr>
            <w:tcW w:w="272" w:type="dxa"/>
            <w:shd w:val="clear" w:color="auto" w:fill="auto"/>
          </w:tcPr>
          <w:p w:rsidR="00E4378C" w:rsidRPr="007A0524" w:rsidRDefault="00E4378C" w:rsidP="00BF0FE5">
            <w:pPr>
              <w:spacing w:after="0" w:line="240" w:lineRule="auto"/>
              <w:jc w:val="both"/>
              <w:rPr>
                <w:rFonts w:ascii="Times New Roman" w:eastAsia="Times New Roman" w:hAnsi="Times New Roman"/>
                <w:sz w:val="24"/>
                <w:szCs w:val="24"/>
                <w:lang w:eastAsia="lv-LV"/>
              </w:rPr>
            </w:pPr>
          </w:p>
        </w:tc>
        <w:tc>
          <w:tcPr>
            <w:tcW w:w="1676" w:type="dxa"/>
            <w:tcBorders>
              <w:bottom w:val="single" w:sz="4" w:space="0" w:color="auto"/>
            </w:tcBorders>
            <w:shd w:val="clear" w:color="auto" w:fill="auto"/>
          </w:tcPr>
          <w:p w:rsidR="00E4378C" w:rsidRPr="007A0524" w:rsidRDefault="00E4378C" w:rsidP="00BF0FE5">
            <w:pPr>
              <w:spacing w:after="0" w:line="240" w:lineRule="auto"/>
              <w:jc w:val="both"/>
              <w:rPr>
                <w:rFonts w:ascii="Times New Roman" w:eastAsia="Times New Roman" w:hAnsi="Times New Roman"/>
                <w:sz w:val="24"/>
                <w:szCs w:val="24"/>
                <w:lang w:eastAsia="lv-LV"/>
              </w:rPr>
            </w:pPr>
          </w:p>
        </w:tc>
      </w:tr>
      <w:tr w:rsidR="00E4378C" w:rsidRPr="007A0524" w:rsidTr="00BF0FE5">
        <w:tc>
          <w:tcPr>
            <w:tcW w:w="4077" w:type="dxa"/>
            <w:shd w:val="clear" w:color="auto" w:fill="auto"/>
          </w:tcPr>
          <w:p w:rsidR="00E4378C" w:rsidRPr="007A0524" w:rsidRDefault="00E4378C" w:rsidP="00BF0FE5">
            <w:pPr>
              <w:spacing w:after="0" w:line="240" w:lineRule="auto"/>
              <w:jc w:val="both"/>
              <w:rPr>
                <w:rFonts w:ascii="Times New Roman" w:eastAsia="Times New Roman" w:hAnsi="Times New Roman"/>
                <w:sz w:val="24"/>
                <w:szCs w:val="24"/>
                <w:lang w:eastAsia="lv-LV"/>
              </w:rPr>
            </w:pPr>
          </w:p>
        </w:tc>
        <w:tc>
          <w:tcPr>
            <w:tcW w:w="1843" w:type="dxa"/>
            <w:tcBorders>
              <w:top w:val="single" w:sz="4" w:space="0" w:color="auto"/>
            </w:tcBorders>
            <w:shd w:val="clear" w:color="auto" w:fill="auto"/>
          </w:tcPr>
          <w:p w:rsidR="00E4378C" w:rsidRPr="007A0524" w:rsidRDefault="00E4378C" w:rsidP="00BF0FE5">
            <w:pPr>
              <w:spacing w:after="0" w:line="240" w:lineRule="auto"/>
              <w:jc w:val="center"/>
              <w:rPr>
                <w:rFonts w:ascii="Times New Roman" w:eastAsia="Times New Roman" w:hAnsi="Times New Roman"/>
                <w:sz w:val="24"/>
                <w:szCs w:val="24"/>
                <w:lang w:eastAsia="lv-LV"/>
              </w:rPr>
            </w:pPr>
            <w:r w:rsidRPr="007A0524">
              <w:rPr>
                <w:rFonts w:ascii="Times New Roman" w:eastAsia="Times New Roman" w:hAnsi="Times New Roman"/>
                <w:sz w:val="16"/>
                <w:szCs w:val="16"/>
                <w:lang w:eastAsia="lv-LV"/>
              </w:rPr>
              <w:t>vārds, uzvārds</w:t>
            </w:r>
          </w:p>
        </w:tc>
        <w:tc>
          <w:tcPr>
            <w:tcW w:w="284" w:type="dxa"/>
            <w:shd w:val="clear" w:color="auto" w:fill="auto"/>
          </w:tcPr>
          <w:p w:rsidR="00E4378C" w:rsidRPr="007A0524" w:rsidRDefault="00E4378C" w:rsidP="00BF0FE5">
            <w:pPr>
              <w:spacing w:after="0" w:line="240" w:lineRule="auto"/>
              <w:jc w:val="both"/>
              <w:rPr>
                <w:rFonts w:ascii="Times New Roman" w:eastAsia="Times New Roman" w:hAnsi="Times New Roman"/>
                <w:sz w:val="24"/>
                <w:szCs w:val="24"/>
                <w:lang w:eastAsia="lv-LV"/>
              </w:rPr>
            </w:pPr>
          </w:p>
        </w:tc>
        <w:tc>
          <w:tcPr>
            <w:tcW w:w="1701" w:type="dxa"/>
            <w:tcBorders>
              <w:top w:val="single" w:sz="4" w:space="0" w:color="auto"/>
            </w:tcBorders>
            <w:shd w:val="clear" w:color="auto" w:fill="auto"/>
          </w:tcPr>
          <w:p w:rsidR="00E4378C" w:rsidRPr="007A0524" w:rsidRDefault="00E4378C" w:rsidP="00BF0FE5">
            <w:pPr>
              <w:spacing w:after="0" w:line="240" w:lineRule="auto"/>
              <w:jc w:val="center"/>
              <w:rPr>
                <w:rFonts w:ascii="Times New Roman" w:eastAsia="Times New Roman" w:hAnsi="Times New Roman"/>
                <w:sz w:val="16"/>
                <w:szCs w:val="16"/>
                <w:lang w:eastAsia="lv-LV"/>
              </w:rPr>
            </w:pPr>
            <w:r w:rsidRPr="007A0524">
              <w:rPr>
                <w:rFonts w:ascii="Times New Roman" w:eastAsia="Times New Roman" w:hAnsi="Times New Roman"/>
                <w:sz w:val="16"/>
                <w:szCs w:val="16"/>
                <w:lang w:eastAsia="lv-LV"/>
              </w:rPr>
              <w:t>paraksts</w:t>
            </w:r>
          </w:p>
        </w:tc>
        <w:tc>
          <w:tcPr>
            <w:tcW w:w="272" w:type="dxa"/>
            <w:shd w:val="clear" w:color="auto" w:fill="auto"/>
          </w:tcPr>
          <w:p w:rsidR="00E4378C" w:rsidRPr="007A0524" w:rsidRDefault="00E4378C" w:rsidP="00BF0FE5">
            <w:pPr>
              <w:spacing w:after="0" w:line="240" w:lineRule="auto"/>
              <w:jc w:val="center"/>
              <w:rPr>
                <w:rFonts w:ascii="Times New Roman" w:eastAsia="Times New Roman" w:hAnsi="Times New Roman"/>
                <w:sz w:val="16"/>
                <w:szCs w:val="16"/>
                <w:lang w:eastAsia="lv-LV"/>
              </w:rPr>
            </w:pPr>
          </w:p>
        </w:tc>
        <w:tc>
          <w:tcPr>
            <w:tcW w:w="1676" w:type="dxa"/>
            <w:tcBorders>
              <w:top w:val="single" w:sz="4" w:space="0" w:color="auto"/>
            </w:tcBorders>
            <w:shd w:val="clear" w:color="auto" w:fill="auto"/>
          </w:tcPr>
          <w:p w:rsidR="00E4378C" w:rsidRPr="007A0524" w:rsidRDefault="00E4378C" w:rsidP="00BF0FE5">
            <w:pPr>
              <w:spacing w:after="0" w:line="240" w:lineRule="auto"/>
              <w:jc w:val="center"/>
              <w:rPr>
                <w:rFonts w:ascii="Times New Roman" w:eastAsia="Times New Roman" w:hAnsi="Times New Roman"/>
                <w:sz w:val="16"/>
                <w:szCs w:val="16"/>
                <w:lang w:eastAsia="lv-LV"/>
              </w:rPr>
            </w:pPr>
            <w:r w:rsidRPr="007A0524">
              <w:rPr>
                <w:rFonts w:ascii="Times New Roman" w:eastAsia="Times New Roman" w:hAnsi="Times New Roman"/>
                <w:sz w:val="16"/>
                <w:szCs w:val="16"/>
                <w:lang w:eastAsia="lv-LV"/>
              </w:rPr>
              <w:t>datums</w:t>
            </w:r>
          </w:p>
        </w:tc>
      </w:tr>
    </w:tbl>
    <w:p w:rsidR="00E4378C" w:rsidRPr="007A0524" w:rsidRDefault="00E4378C" w:rsidP="00E4378C">
      <w:pPr>
        <w:spacing w:after="0" w:line="240" w:lineRule="auto"/>
        <w:jc w:val="both"/>
        <w:rPr>
          <w:rFonts w:ascii="Times New Roman" w:eastAsia="Times New Roman" w:hAnsi="Times New Roman"/>
          <w:sz w:val="24"/>
          <w:szCs w:val="24"/>
        </w:rPr>
      </w:pPr>
    </w:p>
    <w:p w:rsidR="00E4378C" w:rsidRPr="007A0524" w:rsidRDefault="00E4378C" w:rsidP="00E4378C">
      <w:pPr>
        <w:tabs>
          <w:tab w:val="left" w:pos="2160"/>
        </w:tabs>
        <w:spacing w:before="60" w:after="0" w:line="240" w:lineRule="auto"/>
        <w:rPr>
          <w:rFonts w:ascii="Times New Roman" w:hAnsi="Times New Roman"/>
          <w:b/>
          <w:sz w:val="24"/>
        </w:rPr>
      </w:pPr>
    </w:p>
    <w:p w:rsidR="00E4378C" w:rsidRPr="007A0524" w:rsidRDefault="00E4378C" w:rsidP="00E4378C">
      <w:pPr>
        <w:spacing w:after="160" w:line="259" w:lineRule="auto"/>
      </w:pPr>
      <w:r w:rsidRPr="007A0524">
        <w:br w:type="page"/>
      </w:r>
    </w:p>
    <w:p w:rsidR="00703782" w:rsidRDefault="00703782" w:rsidP="00E4378C">
      <w:pPr>
        <w:jc w:val="right"/>
        <w:rPr>
          <w:rFonts w:ascii="Times New Roman" w:hAnsi="Times New Roman"/>
          <w:sz w:val="20"/>
          <w:szCs w:val="20"/>
        </w:rPr>
        <w:sectPr w:rsidR="00703782">
          <w:footerReference w:type="default" r:id="rId9"/>
          <w:pgSz w:w="11906" w:h="16838"/>
          <w:pgMar w:top="1440" w:right="1800" w:bottom="1440" w:left="1800" w:header="708" w:footer="708" w:gutter="0"/>
          <w:cols w:space="708"/>
          <w:docGrid w:linePitch="360"/>
        </w:sectPr>
      </w:pPr>
    </w:p>
    <w:p w:rsidR="00E4378C" w:rsidRPr="007A0524" w:rsidRDefault="00E4378C" w:rsidP="00E4378C">
      <w:pPr>
        <w:jc w:val="right"/>
        <w:rPr>
          <w:rFonts w:ascii="Times New Roman" w:hAnsi="Times New Roman"/>
          <w:sz w:val="20"/>
          <w:szCs w:val="20"/>
        </w:rPr>
      </w:pPr>
      <w:r w:rsidRPr="007A0524">
        <w:rPr>
          <w:rFonts w:ascii="Times New Roman" w:hAnsi="Times New Roman"/>
          <w:sz w:val="20"/>
          <w:szCs w:val="20"/>
        </w:rPr>
        <w:t xml:space="preserve">2.pielikums </w:t>
      </w:r>
    </w:p>
    <w:p w:rsidR="00E4378C" w:rsidRPr="007A0524" w:rsidRDefault="00E4378C" w:rsidP="00E4378C">
      <w:pPr>
        <w:jc w:val="right"/>
        <w:rPr>
          <w:rFonts w:ascii="Times New Roman" w:hAnsi="Times New Roman"/>
          <w:sz w:val="20"/>
          <w:szCs w:val="20"/>
        </w:rPr>
      </w:pPr>
      <w:r w:rsidRPr="007A0524">
        <w:rPr>
          <w:rFonts w:ascii="Times New Roman" w:hAnsi="Times New Roman"/>
          <w:sz w:val="20"/>
          <w:szCs w:val="20"/>
        </w:rPr>
        <w:t xml:space="preserve">Tehniskā specifikācija / finanšu piedāvājums </w:t>
      </w:r>
    </w:p>
    <w:p w:rsidR="00703782" w:rsidRPr="007A0524" w:rsidRDefault="00703782" w:rsidP="00E4378C">
      <w:pPr>
        <w:spacing w:after="160" w:line="259" w:lineRule="auto"/>
        <w:rPr>
          <w:rFonts w:ascii="Times New Roman" w:hAnsi="Times New Roman"/>
          <w:sz w:val="20"/>
          <w:szCs w:val="20"/>
        </w:rPr>
      </w:pPr>
    </w:p>
    <w:tbl>
      <w:tblPr>
        <w:tblW w:w="13828" w:type="dxa"/>
        <w:tblLook w:val="04A0" w:firstRow="1" w:lastRow="0" w:firstColumn="1" w:lastColumn="0" w:noHBand="0" w:noVBand="1"/>
      </w:tblPr>
      <w:tblGrid>
        <w:gridCol w:w="866"/>
        <w:gridCol w:w="3282"/>
        <w:gridCol w:w="7920"/>
        <w:gridCol w:w="1760"/>
      </w:tblGrid>
      <w:tr w:rsidR="00703782" w:rsidRPr="00703782" w:rsidTr="00703782">
        <w:trPr>
          <w:gridAfter w:val="2"/>
          <w:wAfter w:w="9680" w:type="dxa"/>
          <w:trHeight w:val="300"/>
        </w:trPr>
        <w:tc>
          <w:tcPr>
            <w:tcW w:w="866" w:type="dxa"/>
            <w:tcBorders>
              <w:top w:val="nil"/>
              <w:left w:val="nil"/>
              <w:bottom w:val="nil"/>
              <w:right w:val="nil"/>
            </w:tcBorders>
            <w:shd w:val="clear" w:color="auto" w:fill="auto"/>
            <w:noWrap/>
            <w:vAlign w:val="center"/>
            <w:hideMark/>
          </w:tcPr>
          <w:p w:rsidR="00703782" w:rsidRPr="00703782" w:rsidRDefault="00703782" w:rsidP="00703782">
            <w:pPr>
              <w:spacing w:after="0" w:line="240" w:lineRule="auto"/>
              <w:rPr>
                <w:rFonts w:ascii="Times New Roman" w:eastAsia="Times New Roman" w:hAnsi="Times New Roman"/>
                <w:sz w:val="24"/>
                <w:szCs w:val="24"/>
                <w:lang w:eastAsia="lv-LV"/>
              </w:rPr>
            </w:pPr>
          </w:p>
        </w:tc>
        <w:tc>
          <w:tcPr>
            <w:tcW w:w="3282" w:type="dxa"/>
            <w:tcBorders>
              <w:top w:val="nil"/>
              <w:left w:val="nil"/>
              <w:bottom w:val="nil"/>
              <w:right w:val="nil"/>
            </w:tcBorders>
            <w:shd w:val="clear" w:color="auto" w:fill="auto"/>
            <w:hideMark/>
          </w:tcPr>
          <w:p w:rsidR="00703782" w:rsidRPr="00703782" w:rsidRDefault="00703782" w:rsidP="00703782">
            <w:pPr>
              <w:spacing w:after="0" w:line="240" w:lineRule="auto"/>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SIA "</w:t>
            </w:r>
            <w:proofErr w:type="spellStart"/>
            <w:r w:rsidRPr="00703782">
              <w:rPr>
                <w:rFonts w:ascii="Times New Roman" w:eastAsia="Times New Roman" w:hAnsi="Times New Roman"/>
                <w:b/>
                <w:bCs/>
                <w:color w:val="000000"/>
                <w:sz w:val="24"/>
                <w:szCs w:val="24"/>
                <w:lang w:eastAsia="lv-LV"/>
              </w:rPr>
              <w:t>Plandent</w:t>
            </w:r>
            <w:proofErr w:type="spellEnd"/>
            <w:r w:rsidRPr="00703782">
              <w:rPr>
                <w:rFonts w:ascii="Times New Roman" w:eastAsia="Times New Roman" w:hAnsi="Times New Roman"/>
                <w:b/>
                <w:bCs/>
                <w:color w:val="000000"/>
                <w:sz w:val="24"/>
                <w:szCs w:val="24"/>
                <w:lang w:eastAsia="lv-LV"/>
              </w:rPr>
              <w:t>"</w:t>
            </w:r>
          </w:p>
        </w:tc>
      </w:tr>
      <w:tr w:rsidR="00703782" w:rsidRPr="00703782" w:rsidTr="00703782">
        <w:trPr>
          <w:trHeight w:val="315"/>
        </w:trPr>
        <w:tc>
          <w:tcPr>
            <w:tcW w:w="13828" w:type="dxa"/>
            <w:gridSpan w:val="4"/>
            <w:tcBorders>
              <w:top w:val="nil"/>
              <w:left w:val="nil"/>
              <w:bottom w:val="nil"/>
              <w:right w:val="nil"/>
            </w:tcBorders>
            <w:shd w:val="clear" w:color="auto" w:fill="auto"/>
            <w:vAlign w:val="center"/>
            <w:hideMark/>
          </w:tcPr>
          <w:p w:rsidR="00703782" w:rsidRPr="00703782" w:rsidRDefault="00703782" w:rsidP="00703782">
            <w:pPr>
              <w:spacing w:after="0" w:line="240" w:lineRule="auto"/>
              <w:jc w:val="center"/>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Tehniskais-finanšu piedāvājums</w:t>
            </w:r>
          </w:p>
        </w:tc>
      </w:tr>
      <w:tr w:rsidR="00703782" w:rsidRPr="00703782" w:rsidTr="00703782">
        <w:trPr>
          <w:trHeight w:val="450"/>
        </w:trPr>
        <w:tc>
          <w:tcPr>
            <w:tcW w:w="13828" w:type="dxa"/>
            <w:gridSpan w:val="4"/>
            <w:tcBorders>
              <w:top w:val="nil"/>
              <w:left w:val="nil"/>
              <w:bottom w:val="nil"/>
              <w:right w:val="nil"/>
            </w:tcBorders>
            <w:shd w:val="clear" w:color="auto" w:fill="auto"/>
            <w:vAlign w:val="bottom"/>
            <w:hideMark/>
          </w:tcPr>
          <w:p w:rsidR="00703782" w:rsidRPr="00703782" w:rsidRDefault="00703782" w:rsidP="00703782">
            <w:pPr>
              <w:spacing w:after="0" w:line="240" w:lineRule="auto"/>
              <w:jc w:val="center"/>
              <w:rPr>
                <w:rFonts w:ascii="Times New Roman" w:eastAsia="Times New Roman" w:hAnsi="Times New Roman"/>
                <w:b/>
                <w:bCs/>
                <w:i/>
                <w:iCs/>
                <w:color w:val="000000"/>
                <w:sz w:val="28"/>
                <w:szCs w:val="28"/>
                <w:lang w:eastAsia="lv-LV"/>
              </w:rPr>
            </w:pPr>
            <w:r w:rsidRPr="00703782">
              <w:rPr>
                <w:rFonts w:ascii="Times New Roman" w:eastAsia="Times New Roman" w:hAnsi="Times New Roman"/>
                <w:b/>
                <w:bCs/>
                <w:i/>
                <w:iCs/>
                <w:color w:val="000000"/>
                <w:sz w:val="28"/>
                <w:szCs w:val="28"/>
                <w:lang w:eastAsia="lv-LV"/>
              </w:rPr>
              <w:t>Zobārstniecības iekārta</w:t>
            </w:r>
          </w:p>
        </w:tc>
      </w:tr>
      <w:tr w:rsidR="00703782" w:rsidRPr="00703782" w:rsidTr="00703782">
        <w:trPr>
          <w:trHeight w:val="300"/>
        </w:trPr>
        <w:tc>
          <w:tcPr>
            <w:tcW w:w="13828" w:type="dxa"/>
            <w:gridSpan w:val="4"/>
            <w:tcBorders>
              <w:top w:val="nil"/>
              <w:left w:val="nil"/>
              <w:bottom w:val="nil"/>
              <w:right w:val="nil"/>
            </w:tcBorders>
            <w:shd w:val="clear" w:color="auto" w:fill="auto"/>
            <w:vAlign w:val="center"/>
            <w:hideMark/>
          </w:tcPr>
          <w:p w:rsidR="00703782" w:rsidRPr="00703782" w:rsidRDefault="00703782" w:rsidP="00703782">
            <w:pPr>
              <w:spacing w:after="0" w:line="240" w:lineRule="auto"/>
              <w:rPr>
                <w:rFonts w:ascii="Times New Roman" w:eastAsia="Times New Roman" w:hAnsi="Times New Roman"/>
                <w:b/>
                <w:bCs/>
                <w:color w:val="000000"/>
                <w:sz w:val="20"/>
                <w:szCs w:val="20"/>
                <w:lang w:eastAsia="lv-LV"/>
              </w:rPr>
            </w:pPr>
            <w:r w:rsidRPr="00703782">
              <w:rPr>
                <w:rFonts w:ascii="Times New Roman" w:eastAsia="Times New Roman" w:hAnsi="Times New Roman"/>
                <w:b/>
                <w:bCs/>
                <w:color w:val="000000"/>
                <w:sz w:val="20"/>
                <w:szCs w:val="20"/>
                <w:lang w:eastAsia="lv-LV"/>
              </w:rPr>
              <w:t>Vispārīgās prasības:</w:t>
            </w:r>
          </w:p>
        </w:tc>
      </w:tr>
      <w:tr w:rsidR="00703782" w:rsidRPr="00703782" w:rsidTr="00703782">
        <w:trPr>
          <w:trHeight w:val="960"/>
        </w:trPr>
        <w:tc>
          <w:tcPr>
            <w:tcW w:w="866" w:type="dxa"/>
            <w:tcBorders>
              <w:top w:val="single" w:sz="4" w:space="0" w:color="auto"/>
              <w:left w:val="single" w:sz="4" w:space="0" w:color="auto"/>
              <w:bottom w:val="single" w:sz="4" w:space="0" w:color="auto"/>
              <w:right w:val="single" w:sz="4" w:space="0" w:color="auto"/>
            </w:tcBorders>
            <w:shd w:val="clear" w:color="auto" w:fill="auto"/>
            <w:hideMark/>
          </w:tcPr>
          <w:p w:rsidR="00703782" w:rsidRPr="00703782" w:rsidRDefault="00703782" w:rsidP="00703782">
            <w:pPr>
              <w:spacing w:after="0" w:line="240" w:lineRule="auto"/>
              <w:jc w:val="right"/>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1</w:t>
            </w:r>
          </w:p>
        </w:tc>
        <w:tc>
          <w:tcPr>
            <w:tcW w:w="12962" w:type="dxa"/>
            <w:gridSpan w:val="3"/>
            <w:tcBorders>
              <w:top w:val="single" w:sz="4" w:space="0" w:color="auto"/>
              <w:left w:val="nil"/>
              <w:bottom w:val="single" w:sz="4" w:space="0" w:color="auto"/>
              <w:right w:val="single" w:sz="4" w:space="0" w:color="auto"/>
            </w:tcBorders>
            <w:shd w:val="clear" w:color="auto" w:fill="auto"/>
            <w:hideMark/>
          </w:tcPr>
          <w:p w:rsidR="00703782" w:rsidRPr="00703782" w:rsidRDefault="00703782" w:rsidP="00703782">
            <w:pPr>
              <w:spacing w:after="0" w:line="240" w:lineRule="auto"/>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Finanšu piedāvājumā pretendentam jāietver visi izdevumi un izmaksas, kas saistītas ar Preces piegādi, transportu, iekārtu nodošanu ekspluatācijā, apmācību, ražotāja noteikto tehnisko apkopju, funkcionālo un elektrodrošības pārbaužu veikšanu  kā arī visu apkopē noteikto apkopes komplektu, materiālu un palīgmateriālu nomaiņu un izmantošanu garantijas periodā.</w:t>
            </w:r>
          </w:p>
        </w:tc>
      </w:tr>
      <w:tr w:rsidR="00703782" w:rsidRPr="00703782" w:rsidTr="00703782">
        <w:trPr>
          <w:trHeight w:val="300"/>
        </w:trPr>
        <w:tc>
          <w:tcPr>
            <w:tcW w:w="866" w:type="dxa"/>
            <w:tcBorders>
              <w:top w:val="nil"/>
              <w:left w:val="single" w:sz="4" w:space="0" w:color="auto"/>
              <w:bottom w:val="single" w:sz="4" w:space="0" w:color="auto"/>
              <w:right w:val="single" w:sz="4" w:space="0" w:color="auto"/>
            </w:tcBorders>
            <w:shd w:val="clear" w:color="auto" w:fill="auto"/>
            <w:hideMark/>
          </w:tcPr>
          <w:p w:rsidR="00703782" w:rsidRPr="00703782" w:rsidRDefault="00703782" w:rsidP="00703782">
            <w:pPr>
              <w:spacing w:after="0" w:line="240" w:lineRule="auto"/>
              <w:jc w:val="right"/>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2</w:t>
            </w:r>
          </w:p>
        </w:tc>
        <w:tc>
          <w:tcPr>
            <w:tcW w:w="12962" w:type="dxa"/>
            <w:gridSpan w:val="3"/>
            <w:tcBorders>
              <w:top w:val="single" w:sz="4" w:space="0" w:color="auto"/>
              <w:left w:val="nil"/>
              <w:bottom w:val="single" w:sz="4" w:space="0" w:color="auto"/>
              <w:right w:val="single" w:sz="4" w:space="0" w:color="auto"/>
            </w:tcBorders>
            <w:shd w:val="clear" w:color="auto" w:fill="auto"/>
            <w:hideMark/>
          </w:tcPr>
          <w:p w:rsidR="00703782" w:rsidRPr="00703782" w:rsidRDefault="00703782" w:rsidP="00703782">
            <w:pPr>
              <w:spacing w:after="0" w:line="240" w:lineRule="auto"/>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Piegāde 8 nedēļu laikā no pasūtījuma  veikšanas dienas;</w:t>
            </w:r>
          </w:p>
        </w:tc>
      </w:tr>
      <w:tr w:rsidR="00703782" w:rsidRPr="00703782" w:rsidTr="00703782">
        <w:trPr>
          <w:trHeight w:val="1020"/>
        </w:trPr>
        <w:tc>
          <w:tcPr>
            <w:tcW w:w="866" w:type="dxa"/>
            <w:tcBorders>
              <w:top w:val="nil"/>
              <w:left w:val="single" w:sz="4" w:space="0" w:color="auto"/>
              <w:bottom w:val="single" w:sz="4" w:space="0" w:color="auto"/>
              <w:right w:val="single" w:sz="4" w:space="0" w:color="auto"/>
            </w:tcBorders>
            <w:shd w:val="clear" w:color="auto" w:fill="auto"/>
            <w:hideMark/>
          </w:tcPr>
          <w:p w:rsidR="00703782" w:rsidRPr="00703782" w:rsidRDefault="00703782" w:rsidP="00703782">
            <w:pPr>
              <w:spacing w:after="0" w:line="240" w:lineRule="auto"/>
              <w:jc w:val="right"/>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3</w:t>
            </w:r>
          </w:p>
        </w:tc>
        <w:tc>
          <w:tcPr>
            <w:tcW w:w="12962" w:type="dxa"/>
            <w:gridSpan w:val="3"/>
            <w:tcBorders>
              <w:top w:val="single" w:sz="4" w:space="0" w:color="auto"/>
              <w:left w:val="nil"/>
              <w:bottom w:val="single" w:sz="4" w:space="0" w:color="auto"/>
              <w:right w:val="single" w:sz="4" w:space="0" w:color="auto"/>
            </w:tcBorders>
            <w:shd w:val="clear" w:color="auto" w:fill="auto"/>
            <w:hideMark/>
          </w:tcPr>
          <w:p w:rsidR="00703782" w:rsidRPr="00703782" w:rsidRDefault="00703782" w:rsidP="00703782">
            <w:pPr>
              <w:spacing w:after="0" w:line="240" w:lineRule="auto"/>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Nododot ekspluatācijā Preci piegādātājs nodrošina Preces uzstādīšanu, pārbaudi un lietotāja apmācību iekārtai, pievienojot lietošanas instrukciju latviešu valodā un servisa rokasgrāmatas sadaļu, kurā norādītas ražotāja noteiktās tehniskās apkopes periodiskums, tajās iekļautie darbi (tai skaitā elektrodrošības un funkcionālās pārbaudes ar norādītiem atbilstības kritērijiem) un nomaināmie materiāli.</w:t>
            </w:r>
          </w:p>
        </w:tc>
      </w:tr>
      <w:tr w:rsidR="00703782" w:rsidRPr="00703782" w:rsidTr="00703782">
        <w:trPr>
          <w:trHeight w:val="300"/>
        </w:trPr>
        <w:tc>
          <w:tcPr>
            <w:tcW w:w="866" w:type="dxa"/>
            <w:tcBorders>
              <w:top w:val="nil"/>
              <w:left w:val="single" w:sz="4" w:space="0" w:color="auto"/>
              <w:bottom w:val="single" w:sz="4" w:space="0" w:color="auto"/>
              <w:right w:val="single" w:sz="4" w:space="0" w:color="auto"/>
            </w:tcBorders>
            <w:shd w:val="clear" w:color="auto" w:fill="auto"/>
            <w:hideMark/>
          </w:tcPr>
          <w:p w:rsidR="00703782" w:rsidRPr="00703782" w:rsidRDefault="00703782" w:rsidP="00703782">
            <w:pPr>
              <w:spacing w:after="0" w:line="240" w:lineRule="auto"/>
              <w:jc w:val="right"/>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4</w:t>
            </w:r>
          </w:p>
        </w:tc>
        <w:tc>
          <w:tcPr>
            <w:tcW w:w="12962" w:type="dxa"/>
            <w:gridSpan w:val="3"/>
            <w:tcBorders>
              <w:top w:val="single" w:sz="4" w:space="0" w:color="auto"/>
              <w:left w:val="nil"/>
              <w:bottom w:val="single" w:sz="4" w:space="0" w:color="auto"/>
              <w:right w:val="single" w:sz="4" w:space="0" w:color="auto"/>
            </w:tcBorders>
            <w:shd w:val="clear" w:color="auto" w:fill="auto"/>
            <w:hideMark/>
          </w:tcPr>
          <w:p w:rsidR="00703782" w:rsidRPr="00703782" w:rsidRDefault="00703782" w:rsidP="00703782">
            <w:pPr>
              <w:spacing w:after="0" w:line="240" w:lineRule="auto"/>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Piedāvātajām precēm garantijas termiņš ne īsāks par 24 mēnešiem.</w:t>
            </w:r>
          </w:p>
        </w:tc>
      </w:tr>
      <w:tr w:rsidR="00703782" w:rsidRPr="00703782" w:rsidTr="00703782">
        <w:trPr>
          <w:trHeight w:val="645"/>
        </w:trPr>
        <w:tc>
          <w:tcPr>
            <w:tcW w:w="866" w:type="dxa"/>
            <w:tcBorders>
              <w:top w:val="nil"/>
              <w:left w:val="single" w:sz="4" w:space="0" w:color="auto"/>
              <w:bottom w:val="single" w:sz="4" w:space="0" w:color="auto"/>
              <w:right w:val="single" w:sz="4" w:space="0" w:color="auto"/>
            </w:tcBorders>
            <w:shd w:val="clear" w:color="auto" w:fill="auto"/>
            <w:hideMark/>
          </w:tcPr>
          <w:p w:rsidR="00703782" w:rsidRPr="00703782" w:rsidRDefault="00703782" w:rsidP="00703782">
            <w:pPr>
              <w:spacing w:after="0" w:line="240" w:lineRule="auto"/>
              <w:jc w:val="right"/>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5</w:t>
            </w:r>
          </w:p>
        </w:tc>
        <w:tc>
          <w:tcPr>
            <w:tcW w:w="12962" w:type="dxa"/>
            <w:gridSpan w:val="3"/>
            <w:tcBorders>
              <w:top w:val="single" w:sz="4" w:space="0" w:color="auto"/>
              <w:left w:val="nil"/>
              <w:bottom w:val="single" w:sz="4" w:space="0" w:color="auto"/>
              <w:right w:val="single" w:sz="4" w:space="0" w:color="auto"/>
            </w:tcBorders>
            <w:shd w:val="clear" w:color="auto" w:fill="auto"/>
            <w:hideMark/>
          </w:tcPr>
          <w:p w:rsidR="00703782" w:rsidRPr="00703782" w:rsidRDefault="00703782" w:rsidP="00703782">
            <w:pPr>
              <w:spacing w:after="0" w:line="240" w:lineRule="auto"/>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Visas piedāvātās Preces ir jaunas (ražotas ne agrāk kā 2018.gadā), iepriekš nelietotas un nesatur iepriekš lietotas vai atjaunotas sastāvdaļas vai komponentes;</w:t>
            </w:r>
          </w:p>
        </w:tc>
      </w:tr>
      <w:tr w:rsidR="00703782" w:rsidRPr="00703782" w:rsidTr="00703782">
        <w:trPr>
          <w:trHeight w:val="600"/>
        </w:trPr>
        <w:tc>
          <w:tcPr>
            <w:tcW w:w="866" w:type="dxa"/>
            <w:tcBorders>
              <w:top w:val="nil"/>
              <w:left w:val="single" w:sz="4" w:space="0" w:color="auto"/>
              <w:bottom w:val="single" w:sz="4" w:space="0" w:color="auto"/>
              <w:right w:val="single" w:sz="4" w:space="0" w:color="auto"/>
            </w:tcBorders>
            <w:shd w:val="clear" w:color="auto" w:fill="auto"/>
            <w:hideMark/>
          </w:tcPr>
          <w:p w:rsidR="00703782" w:rsidRPr="00703782" w:rsidRDefault="00703782" w:rsidP="00703782">
            <w:pPr>
              <w:spacing w:after="0" w:line="240" w:lineRule="auto"/>
              <w:jc w:val="right"/>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6</w:t>
            </w:r>
          </w:p>
        </w:tc>
        <w:tc>
          <w:tcPr>
            <w:tcW w:w="12962" w:type="dxa"/>
            <w:gridSpan w:val="3"/>
            <w:tcBorders>
              <w:top w:val="single" w:sz="4" w:space="0" w:color="auto"/>
              <w:left w:val="nil"/>
              <w:bottom w:val="single" w:sz="4" w:space="0" w:color="auto"/>
              <w:right w:val="single" w:sz="4" w:space="0" w:color="auto"/>
            </w:tcBorders>
            <w:shd w:val="clear" w:color="auto" w:fill="auto"/>
            <w:hideMark/>
          </w:tcPr>
          <w:p w:rsidR="00703782" w:rsidRPr="00703782" w:rsidRDefault="00703782" w:rsidP="00703782">
            <w:pPr>
              <w:spacing w:after="0" w:line="240" w:lineRule="auto"/>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Piedāvājumam jāpievieno piedāvātas Preces ES atbilstības deklarācijas kopija, atbilstoši direktīvai EEK 93/42 vai regulai 2017/745 un CE sertifikāta kopija.</w:t>
            </w:r>
          </w:p>
        </w:tc>
      </w:tr>
      <w:tr w:rsidR="00703782" w:rsidRPr="00703782" w:rsidTr="00703782">
        <w:trPr>
          <w:trHeight w:val="645"/>
        </w:trPr>
        <w:tc>
          <w:tcPr>
            <w:tcW w:w="866" w:type="dxa"/>
            <w:tcBorders>
              <w:top w:val="nil"/>
              <w:left w:val="single" w:sz="4" w:space="0" w:color="auto"/>
              <w:bottom w:val="single" w:sz="4" w:space="0" w:color="auto"/>
              <w:right w:val="single" w:sz="4" w:space="0" w:color="auto"/>
            </w:tcBorders>
            <w:shd w:val="clear" w:color="auto" w:fill="auto"/>
            <w:hideMark/>
          </w:tcPr>
          <w:p w:rsidR="00703782" w:rsidRPr="00703782" w:rsidRDefault="00703782" w:rsidP="00703782">
            <w:pPr>
              <w:spacing w:after="0" w:line="240" w:lineRule="auto"/>
              <w:jc w:val="right"/>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7</w:t>
            </w:r>
          </w:p>
        </w:tc>
        <w:tc>
          <w:tcPr>
            <w:tcW w:w="12962" w:type="dxa"/>
            <w:gridSpan w:val="3"/>
            <w:tcBorders>
              <w:top w:val="single" w:sz="4" w:space="0" w:color="auto"/>
              <w:left w:val="nil"/>
              <w:bottom w:val="single" w:sz="4" w:space="0" w:color="auto"/>
              <w:right w:val="single" w:sz="4" w:space="0" w:color="auto"/>
            </w:tcBorders>
            <w:shd w:val="clear" w:color="auto" w:fill="auto"/>
            <w:hideMark/>
          </w:tcPr>
          <w:p w:rsidR="00703782" w:rsidRPr="00703782" w:rsidRDefault="00703782" w:rsidP="00703782">
            <w:pPr>
              <w:spacing w:after="0" w:line="240" w:lineRule="auto"/>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Pretendentam jānodrošina ierīces ražotāja noteiktās pārbaudes uzstādot iekārtu un elektrodrošības, funkciju atbilstības testu atbilstoši ražotāja noteiktajām prasībām un jānodod pārbaužu apliecinoši dokumenti kopā ar pieņemšanas nodošanas aktu.</w:t>
            </w:r>
          </w:p>
        </w:tc>
      </w:tr>
      <w:tr w:rsidR="00703782" w:rsidRPr="00703782" w:rsidTr="00703782">
        <w:trPr>
          <w:trHeight w:val="435"/>
        </w:trPr>
        <w:tc>
          <w:tcPr>
            <w:tcW w:w="866" w:type="dxa"/>
            <w:tcBorders>
              <w:top w:val="nil"/>
              <w:left w:val="single" w:sz="4" w:space="0" w:color="auto"/>
              <w:bottom w:val="single" w:sz="4" w:space="0" w:color="auto"/>
              <w:right w:val="single" w:sz="4" w:space="0" w:color="auto"/>
            </w:tcBorders>
            <w:shd w:val="clear" w:color="auto" w:fill="auto"/>
            <w:hideMark/>
          </w:tcPr>
          <w:p w:rsidR="00703782" w:rsidRPr="00703782" w:rsidRDefault="00703782" w:rsidP="00703782">
            <w:pPr>
              <w:spacing w:after="0" w:line="240" w:lineRule="auto"/>
              <w:jc w:val="right"/>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8</w:t>
            </w:r>
          </w:p>
        </w:tc>
        <w:tc>
          <w:tcPr>
            <w:tcW w:w="12962" w:type="dxa"/>
            <w:gridSpan w:val="3"/>
            <w:tcBorders>
              <w:top w:val="single" w:sz="4" w:space="0" w:color="auto"/>
              <w:left w:val="nil"/>
              <w:bottom w:val="single" w:sz="4" w:space="0" w:color="auto"/>
              <w:right w:val="single" w:sz="4" w:space="0" w:color="auto"/>
            </w:tcBorders>
            <w:shd w:val="clear" w:color="auto" w:fill="auto"/>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Pretendentam jānodrošina vides sakārtošana pēc iekārtu piegādes t.sk. iepakojuma aizvešana no vietas, kurā iekārta ir uzstādīta.</w:t>
            </w:r>
          </w:p>
        </w:tc>
      </w:tr>
      <w:tr w:rsidR="00703782" w:rsidRPr="00703782" w:rsidTr="00703782">
        <w:trPr>
          <w:trHeight w:val="495"/>
        </w:trPr>
        <w:tc>
          <w:tcPr>
            <w:tcW w:w="866" w:type="dxa"/>
            <w:tcBorders>
              <w:top w:val="nil"/>
              <w:left w:val="single" w:sz="4" w:space="0" w:color="auto"/>
              <w:bottom w:val="single" w:sz="4" w:space="0" w:color="auto"/>
              <w:right w:val="single" w:sz="4" w:space="0" w:color="auto"/>
            </w:tcBorders>
            <w:shd w:val="clear" w:color="auto" w:fill="auto"/>
            <w:hideMark/>
          </w:tcPr>
          <w:p w:rsidR="00703782" w:rsidRPr="00703782" w:rsidRDefault="00703782" w:rsidP="00703782">
            <w:pPr>
              <w:spacing w:after="0" w:line="240" w:lineRule="auto"/>
              <w:jc w:val="right"/>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9</w:t>
            </w:r>
          </w:p>
        </w:tc>
        <w:tc>
          <w:tcPr>
            <w:tcW w:w="12962" w:type="dxa"/>
            <w:gridSpan w:val="3"/>
            <w:tcBorders>
              <w:top w:val="single" w:sz="4" w:space="0" w:color="auto"/>
              <w:left w:val="nil"/>
              <w:bottom w:val="single" w:sz="4" w:space="0" w:color="auto"/>
              <w:right w:val="single" w:sz="4" w:space="0" w:color="auto"/>
            </w:tcBorders>
            <w:shd w:val="clear" w:color="auto" w:fill="auto"/>
            <w:hideMark/>
          </w:tcPr>
          <w:p w:rsidR="00703782" w:rsidRPr="00703782" w:rsidRDefault="00703782" w:rsidP="00703782">
            <w:pPr>
              <w:spacing w:after="0" w:line="240" w:lineRule="auto"/>
              <w:rPr>
                <w:rFonts w:ascii="Times New Roman" w:eastAsia="Times New Roman" w:hAnsi="Times New Roman"/>
                <w:sz w:val="24"/>
                <w:szCs w:val="24"/>
                <w:lang w:eastAsia="lv-LV"/>
              </w:rPr>
            </w:pPr>
            <w:r w:rsidRPr="00703782">
              <w:rPr>
                <w:rFonts w:ascii="Times New Roman" w:eastAsia="Times New Roman" w:hAnsi="Times New Roman"/>
                <w:sz w:val="24"/>
                <w:szCs w:val="24"/>
                <w:vertAlign w:val="superscript"/>
                <w:lang w:eastAsia="lv-LV"/>
              </w:rPr>
              <w:t xml:space="preserve">1 </w:t>
            </w:r>
            <w:r w:rsidRPr="00703782">
              <w:rPr>
                <w:rFonts w:ascii="Times New Roman" w:eastAsia="Times New Roman" w:hAnsi="Times New Roman"/>
                <w:sz w:val="24"/>
                <w:szCs w:val="24"/>
                <w:lang w:eastAsia="lv-LV"/>
              </w:rPr>
              <w:t>Pretendents tehniskajā piedāvājumā norāda Preces ražotāju, modeli un atbilstošos parametrus;</w:t>
            </w:r>
          </w:p>
        </w:tc>
      </w:tr>
      <w:tr w:rsidR="00703782" w:rsidRPr="00703782" w:rsidTr="00703782">
        <w:trPr>
          <w:trHeight w:val="735"/>
        </w:trPr>
        <w:tc>
          <w:tcPr>
            <w:tcW w:w="866" w:type="dxa"/>
            <w:tcBorders>
              <w:top w:val="nil"/>
              <w:left w:val="single" w:sz="4" w:space="0" w:color="auto"/>
              <w:bottom w:val="single" w:sz="4" w:space="0" w:color="auto"/>
              <w:right w:val="single" w:sz="4" w:space="0" w:color="auto"/>
            </w:tcBorders>
            <w:shd w:val="clear" w:color="auto" w:fill="auto"/>
            <w:hideMark/>
          </w:tcPr>
          <w:p w:rsidR="00703782" w:rsidRPr="00703782" w:rsidRDefault="00703782" w:rsidP="00703782">
            <w:pPr>
              <w:spacing w:after="0" w:line="240" w:lineRule="auto"/>
              <w:jc w:val="right"/>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10</w:t>
            </w:r>
          </w:p>
        </w:tc>
        <w:tc>
          <w:tcPr>
            <w:tcW w:w="12962" w:type="dxa"/>
            <w:gridSpan w:val="3"/>
            <w:tcBorders>
              <w:top w:val="single" w:sz="4" w:space="0" w:color="auto"/>
              <w:left w:val="nil"/>
              <w:bottom w:val="single" w:sz="4" w:space="0" w:color="auto"/>
              <w:right w:val="single" w:sz="4" w:space="0" w:color="auto"/>
            </w:tcBorders>
            <w:shd w:val="clear" w:color="auto" w:fill="auto"/>
            <w:hideMark/>
          </w:tcPr>
          <w:p w:rsidR="00703782" w:rsidRPr="00703782" w:rsidRDefault="00703782" w:rsidP="00703782">
            <w:pPr>
              <w:spacing w:after="0" w:line="240" w:lineRule="auto"/>
              <w:rPr>
                <w:rFonts w:ascii="Times New Roman" w:eastAsia="Times New Roman" w:hAnsi="Times New Roman"/>
                <w:sz w:val="24"/>
                <w:szCs w:val="24"/>
                <w:lang w:eastAsia="lv-LV"/>
              </w:rPr>
            </w:pPr>
            <w:r w:rsidRPr="00703782">
              <w:rPr>
                <w:rFonts w:ascii="Times New Roman" w:eastAsia="Times New Roman" w:hAnsi="Times New Roman"/>
                <w:sz w:val="24"/>
                <w:szCs w:val="24"/>
                <w:vertAlign w:val="superscript"/>
                <w:lang w:eastAsia="lv-LV"/>
              </w:rPr>
              <w:t>2</w:t>
            </w:r>
            <w:r w:rsidRPr="00703782">
              <w:rPr>
                <w:rFonts w:ascii="Times New Roman" w:eastAsia="Times New Roman" w:hAnsi="Times New Roman"/>
                <w:sz w:val="24"/>
                <w:szCs w:val="24"/>
                <w:lang w:eastAsia="lv-LV"/>
              </w:rPr>
              <w:t xml:space="preserve"> Parametru atbilstību pamatot ar norādi uz tehniskajām datu lapām ("</w:t>
            </w:r>
            <w:proofErr w:type="spellStart"/>
            <w:r w:rsidRPr="00703782">
              <w:rPr>
                <w:rFonts w:ascii="Times New Roman" w:eastAsia="Times New Roman" w:hAnsi="Times New Roman"/>
                <w:sz w:val="24"/>
                <w:szCs w:val="24"/>
                <w:lang w:eastAsia="lv-LV"/>
              </w:rPr>
              <w:t>data</w:t>
            </w:r>
            <w:proofErr w:type="spellEnd"/>
            <w:r w:rsidRPr="00703782">
              <w:rPr>
                <w:rFonts w:ascii="Times New Roman" w:eastAsia="Times New Roman" w:hAnsi="Times New Roman"/>
                <w:sz w:val="24"/>
                <w:szCs w:val="24"/>
                <w:lang w:eastAsia="lv-LV"/>
              </w:rPr>
              <w:t xml:space="preserve"> </w:t>
            </w:r>
            <w:proofErr w:type="spellStart"/>
            <w:r w:rsidRPr="00703782">
              <w:rPr>
                <w:rFonts w:ascii="Times New Roman" w:eastAsia="Times New Roman" w:hAnsi="Times New Roman"/>
                <w:sz w:val="24"/>
                <w:szCs w:val="24"/>
                <w:lang w:eastAsia="lv-LV"/>
              </w:rPr>
              <w:t>sheet</w:t>
            </w:r>
            <w:proofErr w:type="spellEnd"/>
            <w:r w:rsidRPr="00703782">
              <w:rPr>
                <w:rFonts w:ascii="Times New Roman" w:eastAsia="Times New Roman" w:hAnsi="Times New Roman"/>
                <w:sz w:val="24"/>
                <w:szCs w:val="24"/>
                <w:lang w:eastAsia="lv-LV"/>
              </w:rPr>
              <w:t>'') jeb informatīviem materiāliem, kas apliecina atbilstību, norādot atsauci tehniskajā piedāvājumā uz konkrēto lapaspusi;</w:t>
            </w:r>
          </w:p>
        </w:tc>
      </w:tr>
      <w:tr w:rsidR="00703782" w:rsidRPr="00703782" w:rsidTr="00703782">
        <w:trPr>
          <w:trHeight w:val="1005"/>
        </w:trPr>
        <w:tc>
          <w:tcPr>
            <w:tcW w:w="866" w:type="dxa"/>
            <w:tcBorders>
              <w:top w:val="nil"/>
              <w:left w:val="single" w:sz="4" w:space="0" w:color="auto"/>
              <w:bottom w:val="single" w:sz="4" w:space="0" w:color="auto"/>
              <w:right w:val="single" w:sz="4" w:space="0" w:color="auto"/>
            </w:tcBorders>
            <w:shd w:val="clear" w:color="000000" w:fill="FFD966"/>
            <w:vAlign w:val="center"/>
            <w:hideMark/>
          </w:tcPr>
          <w:p w:rsidR="00703782" w:rsidRPr="00703782" w:rsidRDefault="00703782" w:rsidP="00703782">
            <w:pPr>
              <w:spacing w:after="0" w:line="240" w:lineRule="auto"/>
              <w:jc w:val="right"/>
              <w:rPr>
                <w:rFonts w:ascii="Times New Roman" w:eastAsia="Times New Roman" w:hAnsi="Times New Roman"/>
                <w:b/>
                <w:bCs/>
                <w:color w:val="000000"/>
                <w:sz w:val="20"/>
                <w:szCs w:val="20"/>
                <w:lang w:eastAsia="lv-LV"/>
              </w:rPr>
            </w:pPr>
            <w:proofErr w:type="spellStart"/>
            <w:r w:rsidRPr="00703782">
              <w:rPr>
                <w:rFonts w:ascii="Times New Roman" w:eastAsia="Times New Roman" w:hAnsi="Times New Roman"/>
                <w:b/>
                <w:bCs/>
                <w:color w:val="000000"/>
                <w:sz w:val="20"/>
                <w:szCs w:val="20"/>
                <w:lang w:eastAsia="lv-LV"/>
              </w:rPr>
              <w:t>Nr.p.k</w:t>
            </w:r>
            <w:proofErr w:type="spellEnd"/>
            <w:r w:rsidRPr="00703782">
              <w:rPr>
                <w:rFonts w:ascii="Times New Roman" w:eastAsia="Times New Roman" w:hAnsi="Times New Roman"/>
                <w:b/>
                <w:bCs/>
                <w:color w:val="000000"/>
                <w:sz w:val="20"/>
                <w:szCs w:val="20"/>
                <w:lang w:eastAsia="lv-LV"/>
              </w:rPr>
              <w:t>.</w:t>
            </w:r>
          </w:p>
        </w:tc>
        <w:tc>
          <w:tcPr>
            <w:tcW w:w="3282" w:type="dxa"/>
            <w:tcBorders>
              <w:top w:val="nil"/>
              <w:left w:val="nil"/>
              <w:bottom w:val="single" w:sz="4" w:space="0" w:color="auto"/>
              <w:right w:val="single" w:sz="4" w:space="0" w:color="auto"/>
            </w:tcBorders>
            <w:shd w:val="clear" w:color="000000" w:fill="FFD966"/>
            <w:vAlign w:val="center"/>
            <w:hideMark/>
          </w:tcPr>
          <w:p w:rsidR="00703782" w:rsidRPr="00703782" w:rsidRDefault="00703782" w:rsidP="00703782">
            <w:pPr>
              <w:spacing w:after="0" w:line="240" w:lineRule="auto"/>
              <w:jc w:val="center"/>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Preces nosaukums, veicamās funkcijas, tehniskās prasības</w:t>
            </w:r>
          </w:p>
        </w:tc>
        <w:tc>
          <w:tcPr>
            <w:tcW w:w="7920" w:type="dxa"/>
            <w:tcBorders>
              <w:top w:val="nil"/>
              <w:left w:val="nil"/>
              <w:bottom w:val="single" w:sz="4" w:space="0" w:color="auto"/>
              <w:right w:val="single" w:sz="4" w:space="0" w:color="auto"/>
            </w:tcBorders>
            <w:shd w:val="clear" w:color="000000" w:fill="FFD966"/>
            <w:vAlign w:val="center"/>
            <w:hideMark/>
          </w:tcPr>
          <w:p w:rsidR="00703782" w:rsidRPr="00703782" w:rsidRDefault="00703782" w:rsidP="00703782">
            <w:pPr>
              <w:spacing w:after="0" w:line="240" w:lineRule="auto"/>
              <w:jc w:val="center"/>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Pretendenta piedāvātie parametri</w:t>
            </w:r>
            <w:r w:rsidRPr="00703782">
              <w:rPr>
                <w:rFonts w:ascii="Times New Roman" w:eastAsia="Times New Roman" w:hAnsi="Times New Roman"/>
                <w:b/>
                <w:bCs/>
                <w:color w:val="000000"/>
                <w:sz w:val="24"/>
                <w:szCs w:val="24"/>
                <w:vertAlign w:val="superscript"/>
                <w:lang w:eastAsia="lv-LV"/>
              </w:rPr>
              <w:t>1</w:t>
            </w:r>
          </w:p>
        </w:tc>
        <w:tc>
          <w:tcPr>
            <w:tcW w:w="1760" w:type="dxa"/>
            <w:tcBorders>
              <w:top w:val="nil"/>
              <w:left w:val="nil"/>
              <w:bottom w:val="single" w:sz="4" w:space="0" w:color="auto"/>
              <w:right w:val="single" w:sz="4" w:space="0" w:color="auto"/>
            </w:tcBorders>
            <w:shd w:val="clear" w:color="000000" w:fill="FFD966"/>
            <w:vAlign w:val="center"/>
            <w:hideMark/>
          </w:tcPr>
          <w:p w:rsidR="00703782" w:rsidRPr="00703782" w:rsidRDefault="00703782" w:rsidP="00703782">
            <w:pPr>
              <w:spacing w:after="0" w:line="240" w:lineRule="auto"/>
              <w:jc w:val="center"/>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Atsauce uz informatīvo materiālu</w:t>
            </w:r>
            <w:r w:rsidRPr="00703782">
              <w:rPr>
                <w:rFonts w:ascii="Times New Roman" w:eastAsia="Times New Roman" w:hAnsi="Times New Roman"/>
                <w:b/>
                <w:bCs/>
                <w:color w:val="000000"/>
                <w:sz w:val="24"/>
                <w:szCs w:val="24"/>
                <w:vertAlign w:val="superscript"/>
                <w:lang w:eastAsia="lv-LV"/>
              </w:rPr>
              <w:t>2</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D966"/>
            <w:vAlign w:val="center"/>
            <w:hideMark/>
          </w:tcPr>
          <w:p w:rsidR="00703782" w:rsidRPr="00703782" w:rsidRDefault="00703782" w:rsidP="00703782">
            <w:pPr>
              <w:spacing w:after="0" w:line="240" w:lineRule="auto"/>
              <w:jc w:val="right"/>
              <w:rPr>
                <w:rFonts w:ascii="Times New Roman" w:eastAsia="Times New Roman" w:hAnsi="Times New Roman"/>
                <w:b/>
                <w:bCs/>
                <w:color w:val="000000"/>
                <w:sz w:val="20"/>
                <w:szCs w:val="20"/>
                <w:lang w:eastAsia="lv-LV"/>
              </w:rPr>
            </w:pPr>
            <w:r w:rsidRPr="00703782">
              <w:rPr>
                <w:rFonts w:ascii="Times New Roman" w:eastAsia="Times New Roman" w:hAnsi="Times New Roman"/>
                <w:b/>
                <w:bCs/>
                <w:color w:val="000000"/>
                <w:sz w:val="20"/>
                <w:szCs w:val="20"/>
                <w:lang w:eastAsia="lv-LV"/>
              </w:rPr>
              <w:t> </w:t>
            </w:r>
          </w:p>
        </w:tc>
        <w:tc>
          <w:tcPr>
            <w:tcW w:w="3282" w:type="dxa"/>
            <w:tcBorders>
              <w:top w:val="nil"/>
              <w:left w:val="nil"/>
              <w:bottom w:val="single" w:sz="4" w:space="0" w:color="auto"/>
              <w:right w:val="nil"/>
            </w:tcBorders>
            <w:shd w:val="clear" w:color="000000" w:fill="FFD966"/>
            <w:vAlign w:val="center"/>
            <w:hideMark/>
          </w:tcPr>
          <w:p w:rsidR="00703782" w:rsidRPr="00703782" w:rsidRDefault="00703782" w:rsidP="00703782">
            <w:pPr>
              <w:spacing w:after="0" w:line="240" w:lineRule="auto"/>
              <w:jc w:val="right"/>
              <w:rPr>
                <w:rFonts w:ascii="Times New Roman" w:eastAsia="Times New Roman" w:hAnsi="Times New Roman"/>
                <w:b/>
                <w:bCs/>
                <w:sz w:val="24"/>
                <w:szCs w:val="24"/>
                <w:lang w:eastAsia="lv-LV"/>
              </w:rPr>
            </w:pPr>
            <w:r w:rsidRPr="00703782">
              <w:rPr>
                <w:rFonts w:ascii="Times New Roman" w:eastAsia="Times New Roman" w:hAnsi="Times New Roman"/>
                <w:b/>
                <w:bCs/>
                <w:sz w:val="24"/>
                <w:szCs w:val="24"/>
                <w:lang w:eastAsia="lv-LV"/>
              </w:rPr>
              <w:t xml:space="preserve">Kopējā piedāvājuma cena </w:t>
            </w:r>
            <w:proofErr w:type="spellStart"/>
            <w:r w:rsidRPr="00703782">
              <w:rPr>
                <w:rFonts w:ascii="Times New Roman" w:eastAsia="Times New Roman" w:hAnsi="Times New Roman"/>
                <w:b/>
                <w:bCs/>
                <w:sz w:val="24"/>
                <w:szCs w:val="24"/>
                <w:lang w:eastAsia="lv-LV"/>
              </w:rPr>
              <w:t>eur</w:t>
            </w:r>
            <w:proofErr w:type="spellEnd"/>
            <w:r w:rsidRPr="00703782">
              <w:rPr>
                <w:rFonts w:ascii="Times New Roman" w:eastAsia="Times New Roman" w:hAnsi="Times New Roman"/>
                <w:b/>
                <w:bCs/>
                <w:sz w:val="24"/>
                <w:szCs w:val="24"/>
                <w:lang w:eastAsia="lv-LV"/>
              </w:rPr>
              <w:t>, bez PVN</w:t>
            </w:r>
          </w:p>
        </w:tc>
        <w:tc>
          <w:tcPr>
            <w:tcW w:w="9680" w:type="dxa"/>
            <w:gridSpan w:val="2"/>
            <w:tcBorders>
              <w:top w:val="single" w:sz="4" w:space="0" w:color="auto"/>
              <w:left w:val="single" w:sz="4" w:space="0" w:color="auto"/>
              <w:bottom w:val="single" w:sz="4" w:space="0" w:color="auto"/>
              <w:right w:val="single" w:sz="4" w:space="0" w:color="000000"/>
            </w:tcBorders>
            <w:shd w:val="clear" w:color="000000" w:fill="FFD966"/>
            <w:vAlign w:val="center"/>
            <w:hideMark/>
          </w:tcPr>
          <w:p w:rsidR="00703782" w:rsidRPr="00703782" w:rsidRDefault="00703782" w:rsidP="00703782">
            <w:pPr>
              <w:spacing w:after="0" w:line="240" w:lineRule="auto"/>
              <w:jc w:val="center"/>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#VALUE!</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E699"/>
            <w:vAlign w:val="center"/>
            <w:hideMark/>
          </w:tcPr>
          <w:p w:rsidR="00703782" w:rsidRPr="00703782" w:rsidRDefault="00703782" w:rsidP="00703782">
            <w:pPr>
              <w:spacing w:after="0" w:line="240" w:lineRule="auto"/>
              <w:jc w:val="right"/>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1.1</w:t>
            </w:r>
          </w:p>
        </w:tc>
        <w:tc>
          <w:tcPr>
            <w:tcW w:w="3282" w:type="dxa"/>
            <w:tcBorders>
              <w:top w:val="nil"/>
              <w:left w:val="nil"/>
              <w:bottom w:val="single" w:sz="4" w:space="0" w:color="auto"/>
              <w:right w:val="single" w:sz="4" w:space="0" w:color="auto"/>
            </w:tcBorders>
            <w:shd w:val="clear" w:color="000000" w:fill="FFE699"/>
            <w:hideMark/>
          </w:tcPr>
          <w:p w:rsidR="00703782" w:rsidRPr="00703782" w:rsidRDefault="00703782" w:rsidP="00703782">
            <w:pPr>
              <w:spacing w:after="0" w:line="240" w:lineRule="auto"/>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Stomatoloģiskā iekārta</w:t>
            </w:r>
          </w:p>
        </w:tc>
        <w:tc>
          <w:tcPr>
            <w:tcW w:w="9680" w:type="dxa"/>
            <w:gridSpan w:val="2"/>
            <w:tcBorders>
              <w:top w:val="single" w:sz="4" w:space="0" w:color="auto"/>
              <w:left w:val="nil"/>
              <w:bottom w:val="single" w:sz="4" w:space="0" w:color="auto"/>
              <w:right w:val="single" w:sz="4" w:space="0" w:color="auto"/>
            </w:tcBorders>
            <w:shd w:val="clear" w:color="000000" w:fill="FFE699"/>
            <w:vAlign w:val="center"/>
            <w:hideMark/>
          </w:tcPr>
          <w:p w:rsidR="00703782" w:rsidRPr="00703782" w:rsidRDefault="00703782" w:rsidP="00703782">
            <w:pPr>
              <w:spacing w:after="0" w:line="240" w:lineRule="auto"/>
              <w:jc w:val="center"/>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 </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Daudzums (gab.):</w:t>
            </w:r>
          </w:p>
        </w:tc>
        <w:tc>
          <w:tcPr>
            <w:tcW w:w="9680" w:type="dxa"/>
            <w:gridSpan w:val="2"/>
            <w:tcBorders>
              <w:top w:val="single" w:sz="4" w:space="0" w:color="auto"/>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center"/>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1</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1 vienības cena bez PVN, EUR:</w:t>
            </w:r>
          </w:p>
        </w:tc>
        <w:tc>
          <w:tcPr>
            <w:tcW w:w="9680" w:type="dxa"/>
            <w:gridSpan w:val="2"/>
            <w:tcBorders>
              <w:top w:val="single" w:sz="4" w:space="0" w:color="auto"/>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jc w:val="center"/>
              <w:rPr>
                <w:rFonts w:ascii="Times New Roman" w:eastAsia="Times New Roman" w:hAnsi="Times New Roman"/>
                <w:b/>
                <w:bCs/>
                <w:sz w:val="24"/>
                <w:szCs w:val="24"/>
                <w:lang w:eastAsia="lv-LV"/>
              </w:rPr>
            </w:pPr>
            <w:r w:rsidRPr="00703782">
              <w:rPr>
                <w:rFonts w:ascii="Times New Roman" w:eastAsia="Times New Roman" w:hAnsi="Times New Roman"/>
                <w:b/>
                <w:bCs/>
                <w:sz w:val="24"/>
                <w:szCs w:val="24"/>
                <w:lang w:eastAsia="lv-LV"/>
              </w:rPr>
              <w:t>29 098,00</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jc w:val="right"/>
              <w:rPr>
                <w:rFonts w:ascii="Times New Roman" w:eastAsia="Times New Roman" w:hAnsi="Times New Roman"/>
                <w:b/>
                <w:bCs/>
                <w:color w:val="000000"/>
                <w:sz w:val="20"/>
                <w:szCs w:val="20"/>
                <w:lang w:eastAsia="lv-LV"/>
              </w:rPr>
            </w:pPr>
            <w:r w:rsidRPr="00703782">
              <w:rPr>
                <w:rFonts w:ascii="Times New Roman" w:eastAsia="Times New Roman" w:hAnsi="Times New Roman"/>
                <w:b/>
                <w:bCs/>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2CC"/>
            <w:hideMark/>
          </w:tcPr>
          <w:p w:rsidR="00703782" w:rsidRPr="00703782" w:rsidRDefault="00703782" w:rsidP="00703782">
            <w:pPr>
              <w:spacing w:after="0" w:line="240" w:lineRule="auto"/>
              <w:jc w:val="right"/>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Cena kopā bez PVN, EUR:</w:t>
            </w:r>
          </w:p>
        </w:tc>
        <w:tc>
          <w:tcPr>
            <w:tcW w:w="9680" w:type="dxa"/>
            <w:gridSpan w:val="2"/>
            <w:tcBorders>
              <w:top w:val="single" w:sz="4" w:space="0" w:color="auto"/>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jc w:val="center"/>
              <w:rPr>
                <w:rFonts w:ascii="Times New Roman" w:eastAsia="Times New Roman" w:hAnsi="Times New Roman"/>
                <w:b/>
                <w:bCs/>
                <w:sz w:val="24"/>
                <w:szCs w:val="24"/>
                <w:lang w:eastAsia="lv-LV"/>
              </w:rPr>
            </w:pPr>
            <w:r w:rsidRPr="00703782">
              <w:rPr>
                <w:rFonts w:ascii="Times New Roman" w:eastAsia="Times New Roman" w:hAnsi="Times New Roman"/>
                <w:b/>
                <w:bCs/>
                <w:sz w:val="24"/>
                <w:szCs w:val="24"/>
                <w:lang w:eastAsia="lv-LV"/>
              </w:rPr>
              <w:t>29 098,00</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Preces ražotājs:  </w:t>
            </w:r>
          </w:p>
        </w:tc>
        <w:tc>
          <w:tcPr>
            <w:tcW w:w="7920" w:type="dxa"/>
            <w:tcBorders>
              <w:top w:val="nil"/>
              <w:left w:val="nil"/>
              <w:bottom w:val="nil"/>
              <w:right w:val="nil"/>
            </w:tcBorders>
            <w:shd w:val="clear" w:color="auto" w:fill="auto"/>
            <w:noWrap/>
            <w:vAlign w:val="bottom"/>
            <w:hideMark/>
          </w:tcPr>
          <w:p w:rsidR="00703782" w:rsidRPr="00703782" w:rsidRDefault="00703782" w:rsidP="00703782">
            <w:pPr>
              <w:spacing w:after="0" w:line="240" w:lineRule="auto"/>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PLANMECA  OY (Somija)</w:t>
            </w:r>
          </w:p>
        </w:tc>
        <w:tc>
          <w:tcPr>
            <w:tcW w:w="1760" w:type="dxa"/>
            <w:tcBorders>
              <w:top w:val="nil"/>
              <w:left w:val="nil"/>
              <w:bottom w:val="nil"/>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Preces modelis, kods: </w:t>
            </w:r>
          </w:p>
        </w:tc>
        <w:tc>
          <w:tcPr>
            <w:tcW w:w="7920" w:type="dxa"/>
            <w:tcBorders>
              <w:top w:val="single" w:sz="4" w:space="0" w:color="auto"/>
              <w:left w:val="nil"/>
              <w:bottom w:val="single" w:sz="4" w:space="0" w:color="auto"/>
              <w:right w:val="nil"/>
            </w:tcBorders>
            <w:shd w:val="clear" w:color="auto" w:fill="auto"/>
            <w:noWrap/>
            <w:vAlign w:val="bottom"/>
            <w:hideMark/>
          </w:tcPr>
          <w:p w:rsidR="00703782" w:rsidRPr="00703782" w:rsidRDefault="00703782" w:rsidP="00703782">
            <w:pPr>
              <w:spacing w:after="0" w:line="240" w:lineRule="auto"/>
              <w:rPr>
                <w:rFonts w:ascii="Times New Roman" w:eastAsia="Times New Roman" w:hAnsi="Times New Roman"/>
                <w:b/>
                <w:bCs/>
                <w:color w:val="000000"/>
                <w:sz w:val="24"/>
                <w:szCs w:val="24"/>
                <w:lang w:eastAsia="lv-LV"/>
              </w:rPr>
            </w:pPr>
            <w:proofErr w:type="spellStart"/>
            <w:r w:rsidRPr="00703782">
              <w:rPr>
                <w:rFonts w:ascii="Times New Roman" w:eastAsia="Times New Roman" w:hAnsi="Times New Roman"/>
                <w:b/>
                <w:bCs/>
                <w:color w:val="000000"/>
                <w:sz w:val="24"/>
                <w:szCs w:val="24"/>
                <w:lang w:eastAsia="lv-LV"/>
              </w:rPr>
              <w:t>Planmeca</w:t>
            </w:r>
            <w:proofErr w:type="spellEnd"/>
            <w:r w:rsidRPr="00703782">
              <w:rPr>
                <w:rFonts w:ascii="Times New Roman" w:eastAsia="Times New Roman" w:hAnsi="Times New Roman"/>
                <w:b/>
                <w:bCs/>
                <w:color w:val="000000"/>
                <w:sz w:val="24"/>
                <w:szCs w:val="24"/>
                <w:lang w:eastAsia="lv-LV"/>
              </w:rPr>
              <w:t xml:space="preserve"> </w:t>
            </w:r>
            <w:proofErr w:type="spellStart"/>
            <w:r w:rsidRPr="00703782">
              <w:rPr>
                <w:rFonts w:ascii="Times New Roman" w:eastAsia="Times New Roman" w:hAnsi="Times New Roman"/>
                <w:b/>
                <w:bCs/>
                <w:color w:val="000000"/>
                <w:sz w:val="24"/>
                <w:szCs w:val="24"/>
                <w:lang w:eastAsia="lv-LV"/>
              </w:rPr>
              <w:t>Compact</w:t>
            </w:r>
            <w:proofErr w:type="spellEnd"/>
            <w:r w:rsidRPr="00703782">
              <w:rPr>
                <w:rFonts w:ascii="Times New Roman" w:eastAsia="Times New Roman" w:hAnsi="Times New Roman"/>
                <w:b/>
                <w:bCs/>
                <w:color w:val="000000"/>
                <w:sz w:val="24"/>
                <w:szCs w:val="24"/>
                <w:lang w:eastAsia="lv-LV"/>
              </w:rPr>
              <w:t xml:space="preserve"> </w:t>
            </w:r>
            <w:proofErr w:type="spellStart"/>
            <w:r w:rsidRPr="00703782">
              <w:rPr>
                <w:rFonts w:ascii="Times New Roman" w:eastAsia="Times New Roman" w:hAnsi="Times New Roman"/>
                <w:b/>
                <w:bCs/>
                <w:color w:val="000000"/>
                <w:sz w:val="24"/>
                <w:szCs w:val="24"/>
                <w:lang w:eastAsia="lv-LV"/>
              </w:rPr>
              <w:t>Touch</w:t>
            </w:r>
            <w:proofErr w:type="spellEnd"/>
            <w:r w:rsidRPr="00703782">
              <w:rPr>
                <w:rFonts w:ascii="Times New Roman" w:eastAsia="Times New Roman" w:hAnsi="Times New Roman"/>
                <w:b/>
                <w:bCs/>
                <w:color w:val="000000"/>
                <w:sz w:val="24"/>
                <w:szCs w:val="24"/>
                <w:lang w:eastAsia="lv-LV"/>
              </w:rPr>
              <w:t xml:space="preserve"> i5</w:t>
            </w:r>
          </w:p>
        </w:tc>
        <w:tc>
          <w:tcPr>
            <w:tcW w:w="1760" w:type="dxa"/>
            <w:tcBorders>
              <w:top w:val="single" w:sz="4" w:space="0" w:color="auto"/>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Preces ražotāja noteiktais ekspluatācijas laiks (gadi):</w:t>
            </w:r>
          </w:p>
        </w:tc>
        <w:tc>
          <w:tcPr>
            <w:tcW w:w="9680" w:type="dxa"/>
            <w:gridSpan w:val="2"/>
            <w:tcBorders>
              <w:top w:val="single" w:sz="4" w:space="0" w:color="auto"/>
              <w:left w:val="nil"/>
              <w:bottom w:val="single" w:sz="4" w:space="0" w:color="auto"/>
              <w:right w:val="single" w:sz="4" w:space="0" w:color="000000"/>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Vairāk par 10 gadiem</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Garantijas laiks  garantijas laiks nevar būt mazāk kā 24 mēneši:</w:t>
            </w:r>
          </w:p>
        </w:tc>
        <w:tc>
          <w:tcPr>
            <w:tcW w:w="7920" w:type="dxa"/>
            <w:tcBorders>
              <w:top w:val="nil"/>
              <w:left w:val="nil"/>
              <w:bottom w:val="single" w:sz="4" w:space="0" w:color="auto"/>
              <w:right w:val="nil"/>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36 mēneši</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jc w:val="right"/>
              <w:rPr>
                <w:rFonts w:ascii="Times New Roman" w:eastAsia="Times New Roman" w:hAnsi="Times New Roman"/>
                <w:b/>
                <w:bCs/>
                <w:i/>
                <w:iCs/>
                <w:color w:val="000000"/>
                <w:sz w:val="20"/>
                <w:szCs w:val="20"/>
                <w:lang w:eastAsia="lv-LV"/>
              </w:rPr>
            </w:pPr>
            <w:r w:rsidRPr="00703782">
              <w:rPr>
                <w:rFonts w:ascii="Times New Roman" w:eastAsia="Times New Roman" w:hAnsi="Times New Roman"/>
                <w:b/>
                <w:bCs/>
                <w:i/>
                <w:iCs/>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 xml:space="preserve">Tehniskās prasības: </w:t>
            </w:r>
          </w:p>
        </w:tc>
        <w:tc>
          <w:tcPr>
            <w:tcW w:w="7920" w:type="dxa"/>
            <w:tcBorders>
              <w:top w:val="nil"/>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 </w:t>
            </w:r>
          </w:p>
        </w:tc>
        <w:tc>
          <w:tcPr>
            <w:tcW w:w="1760" w:type="dxa"/>
            <w:tcBorders>
              <w:top w:val="nil"/>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 </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1.1.1</w:t>
            </w:r>
          </w:p>
        </w:tc>
        <w:tc>
          <w:tcPr>
            <w:tcW w:w="3282"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proofErr w:type="spellStart"/>
            <w:r w:rsidRPr="00703782">
              <w:rPr>
                <w:rFonts w:ascii="Times New Roman" w:eastAsia="Times New Roman" w:hAnsi="Times New Roman"/>
                <w:b/>
                <w:bCs/>
                <w:i/>
                <w:iCs/>
                <w:color w:val="000000"/>
                <w:sz w:val="24"/>
                <w:szCs w:val="24"/>
                <w:lang w:eastAsia="lv-LV"/>
              </w:rPr>
              <w:t>Digitalizēta</w:t>
            </w:r>
            <w:proofErr w:type="spellEnd"/>
            <w:r w:rsidRPr="00703782">
              <w:rPr>
                <w:rFonts w:ascii="Times New Roman" w:eastAsia="Times New Roman" w:hAnsi="Times New Roman"/>
                <w:b/>
                <w:bCs/>
                <w:i/>
                <w:iCs/>
                <w:color w:val="000000"/>
                <w:sz w:val="24"/>
                <w:szCs w:val="24"/>
                <w:lang w:eastAsia="lv-LV"/>
              </w:rPr>
              <w:t xml:space="preserve"> zobārstniecības iekārta ar </w:t>
            </w:r>
            <w:proofErr w:type="spellStart"/>
            <w:r w:rsidRPr="00703782">
              <w:rPr>
                <w:rFonts w:ascii="Times New Roman" w:eastAsia="Times New Roman" w:hAnsi="Times New Roman"/>
                <w:b/>
                <w:bCs/>
                <w:i/>
                <w:iCs/>
                <w:color w:val="000000"/>
                <w:sz w:val="24"/>
                <w:szCs w:val="24"/>
                <w:lang w:eastAsia="lv-LV"/>
              </w:rPr>
              <w:t>multiprocesoru</w:t>
            </w:r>
            <w:proofErr w:type="spellEnd"/>
            <w:r w:rsidRPr="00703782">
              <w:rPr>
                <w:rFonts w:ascii="Times New Roman" w:eastAsia="Times New Roman" w:hAnsi="Times New Roman"/>
                <w:b/>
                <w:bCs/>
                <w:i/>
                <w:iCs/>
                <w:color w:val="000000"/>
                <w:sz w:val="24"/>
                <w:szCs w:val="24"/>
                <w:lang w:eastAsia="lv-LV"/>
              </w:rPr>
              <w:t xml:space="preserve"> kontroli</w:t>
            </w:r>
          </w:p>
        </w:tc>
        <w:tc>
          <w:tcPr>
            <w:tcW w:w="7920" w:type="dxa"/>
            <w:tcBorders>
              <w:top w:val="nil"/>
              <w:left w:val="nil"/>
              <w:bottom w:val="nil"/>
              <w:right w:val="nil"/>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 ir pilnībā </w:t>
            </w:r>
            <w:proofErr w:type="spellStart"/>
            <w:r w:rsidRPr="00703782">
              <w:rPr>
                <w:rFonts w:ascii="Times New Roman" w:eastAsia="Times New Roman" w:hAnsi="Times New Roman"/>
                <w:color w:val="000000"/>
                <w:sz w:val="24"/>
                <w:szCs w:val="24"/>
                <w:lang w:eastAsia="lv-LV"/>
              </w:rPr>
              <w:t>digitalizēta</w:t>
            </w:r>
            <w:proofErr w:type="spellEnd"/>
            <w:r w:rsidRPr="00703782">
              <w:rPr>
                <w:rFonts w:ascii="Times New Roman" w:eastAsia="Times New Roman" w:hAnsi="Times New Roman"/>
                <w:color w:val="000000"/>
                <w:sz w:val="24"/>
                <w:szCs w:val="24"/>
                <w:lang w:eastAsia="lv-LV"/>
              </w:rPr>
              <w:t xml:space="preserve"> ar </w:t>
            </w:r>
            <w:proofErr w:type="spellStart"/>
            <w:r w:rsidRPr="00703782">
              <w:rPr>
                <w:rFonts w:ascii="Times New Roman" w:eastAsia="Times New Roman" w:hAnsi="Times New Roman"/>
                <w:color w:val="000000"/>
                <w:sz w:val="24"/>
                <w:szCs w:val="24"/>
                <w:lang w:eastAsia="lv-LV"/>
              </w:rPr>
              <w:t>multipricesoru</w:t>
            </w:r>
            <w:proofErr w:type="spellEnd"/>
            <w:r w:rsidRPr="00703782">
              <w:rPr>
                <w:rFonts w:ascii="Times New Roman" w:eastAsia="Times New Roman" w:hAnsi="Times New Roman"/>
                <w:color w:val="000000"/>
                <w:sz w:val="24"/>
                <w:szCs w:val="24"/>
                <w:lang w:eastAsia="lv-LV"/>
              </w:rPr>
              <w:t xml:space="preserve"> kontroli. </w:t>
            </w:r>
          </w:p>
        </w:tc>
        <w:tc>
          <w:tcPr>
            <w:tcW w:w="1760"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proofErr w:type="spellStart"/>
            <w:r w:rsidRPr="00703782">
              <w:rPr>
                <w:rFonts w:ascii="Times New Roman" w:eastAsia="Times New Roman" w:hAnsi="Times New Roman"/>
                <w:color w:val="000000"/>
                <w:sz w:val="24"/>
                <w:szCs w:val="24"/>
                <w:lang w:eastAsia="lv-LV"/>
              </w:rPr>
              <w:t>Skat.Pielikuma</w:t>
            </w:r>
            <w:proofErr w:type="spellEnd"/>
            <w:r w:rsidRPr="00703782">
              <w:rPr>
                <w:rFonts w:ascii="Times New Roman" w:eastAsia="Times New Roman" w:hAnsi="Times New Roman"/>
                <w:color w:val="000000"/>
                <w:sz w:val="24"/>
                <w:szCs w:val="24"/>
                <w:lang w:eastAsia="lv-LV"/>
              </w:rPr>
              <w:t xml:space="preserve"> A. lpp. 1  </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1.1.1.1</w:t>
            </w:r>
          </w:p>
        </w:tc>
        <w:tc>
          <w:tcPr>
            <w:tcW w:w="3282"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Personalizēti lietotāja iestatījumi</w:t>
            </w:r>
          </w:p>
        </w:tc>
        <w:tc>
          <w:tcPr>
            <w:tcW w:w="7920" w:type="dxa"/>
            <w:tcBorders>
              <w:top w:val="single" w:sz="4" w:space="0" w:color="auto"/>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iekārtai ir personalizēti lietotāja iestatījumi</w:t>
            </w:r>
          </w:p>
        </w:tc>
        <w:tc>
          <w:tcPr>
            <w:tcW w:w="1760" w:type="dxa"/>
            <w:tcBorders>
              <w:top w:val="nil"/>
              <w:left w:val="nil"/>
              <w:bottom w:val="single" w:sz="4" w:space="0" w:color="auto"/>
              <w:right w:val="single" w:sz="4" w:space="0" w:color="auto"/>
            </w:tcBorders>
            <w:shd w:val="clear" w:color="auto" w:fill="auto"/>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2</w:t>
            </w:r>
          </w:p>
        </w:tc>
      </w:tr>
      <w:tr w:rsidR="00703782" w:rsidRPr="00703782" w:rsidTr="00703782">
        <w:trPr>
          <w:trHeight w:val="126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1.1.1.2</w:t>
            </w:r>
          </w:p>
        </w:tc>
        <w:tc>
          <w:tcPr>
            <w:tcW w:w="3282"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Precīza, attālināta zobārstniecības iekārtas lietojamības datu pieejamība, servisa apkalpošanas, higiēnas procedūru kontroles</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iekārtai ir iespējama  precīza, attālināta zobārstniecības iekārtas lietojamības datu pieejamība,  servisa apkalpošanas, higiēnas procedūru kontroles</w:t>
            </w:r>
          </w:p>
        </w:tc>
        <w:tc>
          <w:tcPr>
            <w:tcW w:w="1760" w:type="dxa"/>
            <w:tcBorders>
              <w:top w:val="nil"/>
              <w:left w:val="nil"/>
              <w:bottom w:val="single" w:sz="4" w:space="0" w:color="auto"/>
              <w:right w:val="single" w:sz="4" w:space="0" w:color="auto"/>
            </w:tcBorders>
            <w:shd w:val="clear" w:color="auto" w:fill="auto"/>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2</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1.1.1.3</w:t>
            </w:r>
          </w:p>
        </w:tc>
        <w:tc>
          <w:tcPr>
            <w:tcW w:w="3282"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Zobārstniecības iekārtas programmatūras tālvadības atjaunināšanas iespēja</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iekārtai ir iespējama  iekārtas programmatūras tālvadības atjaunināšanas iespēja.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proofErr w:type="spellStart"/>
            <w:r w:rsidRPr="00703782">
              <w:rPr>
                <w:rFonts w:ascii="Times New Roman" w:eastAsia="Times New Roman" w:hAnsi="Times New Roman"/>
                <w:color w:val="000000"/>
                <w:sz w:val="24"/>
                <w:szCs w:val="24"/>
                <w:lang w:eastAsia="lv-LV"/>
              </w:rPr>
              <w:t>Skat.Pielikuma</w:t>
            </w:r>
            <w:proofErr w:type="spellEnd"/>
            <w:r w:rsidRPr="00703782">
              <w:rPr>
                <w:rFonts w:ascii="Times New Roman" w:eastAsia="Times New Roman" w:hAnsi="Times New Roman"/>
                <w:color w:val="000000"/>
                <w:sz w:val="24"/>
                <w:szCs w:val="24"/>
                <w:lang w:eastAsia="lv-LV"/>
              </w:rPr>
              <w:t xml:space="preserve"> A. lpp. 1  </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1.1.2</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Stomatoloģiskās iekārtas pacienta krēsls</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center"/>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center"/>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1.1.2.1</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Pacienta krēsls ar diviem roku balstiem, ar motorizēti paceļamu nolaižamu kāju daļas balstu, ar vismaz 130 kg celtspēju;</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 ir aprīkota ar 2 roku balstiem un tā lifta mehānisma celtspēja ir 135 kg.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Skat. </w:t>
            </w:r>
            <w:proofErr w:type="spellStart"/>
            <w:r w:rsidRPr="00703782">
              <w:rPr>
                <w:rFonts w:ascii="Times New Roman" w:eastAsia="Times New Roman" w:hAnsi="Times New Roman"/>
                <w:color w:val="000000"/>
                <w:sz w:val="24"/>
                <w:szCs w:val="24"/>
                <w:lang w:eastAsia="lv-LV"/>
              </w:rPr>
              <w:t>PielikumaA</w:t>
            </w:r>
            <w:proofErr w:type="spellEnd"/>
            <w:r w:rsidRPr="00703782">
              <w:rPr>
                <w:rFonts w:ascii="Times New Roman" w:eastAsia="Times New Roman" w:hAnsi="Times New Roman"/>
                <w:color w:val="000000"/>
                <w:sz w:val="24"/>
                <w:szCs w:val="24"/>
                <w:lang w:eastAsia="lv-LV"/>
              </w:rPr>
              <w:t xml:space="preserve">        lpp. 27; 28; 29</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1.1.2.2</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Pacienta krēsla stiprinājums pie </w:t>
            </w:r>
            <w:proofErr w:type="spellStart"/>
            <w:r w:rsidRPr="00703782">
              <w:rPr>
                <w:rFonts w:ascii="Times New Roman" w:eastAsia="Times New Roman" w:hAnsi="Times New Roman"/>
                <w:color w:val="000000"/>
                <w:sz w:val="24"/>
                <w:szCs w:val="24"/>
                <w:lang w:eastAsia="lv-LV"/>
              </w:rPr>
              <w:t>spļautuves</w:t>
            </w:r>
            <w:proofErr w:type="spellEnd"/>
            <w:r w:rsidRPr="00703782">
              <w:rPr>
                <w:rFonts w:ascii="Times New Roman" w:eastAsia="Times New Roman" w:hAnsi="Times New Roman"/>
                <w:color w:val="000000"/>
                <w:sz w:val="24"/>
                <w:szCs w:val="24"/>
                <w:lang w:eastAsia="lv-LV"/>
              </w:rPr>
              <w:t xml:space="preserve"> bloka ar krēsla pacelšanas/</w:t>
            </w:r>
            <w:proofErr w:type="spellStart"/>
            <w:r w:rsidRPr="00703782">
              <w:rPr>
                <w:rFonts w:ascii="Times New Roman" w:eastAsia="Times New Roman" w:hAnsi="Times New Roman"/>
                <w:color w:val="000000"/>
                <w:sz w:val="24"/>
                <w:szCs w:val="24"/>
                <w:lang w:eastAsia="lv-LV"/>
              </w:rPr>
              <w:t>nolaizšanas</w:t>
            </w:r>
            <w:proofErr w:type="spellEnd"/>
            <w:r w:rsidRPr="00703782">
              <w:rPr>
                <w:rFonts w:ascii="Times New Roman" w:eastAsia="Times New Roman" w:hAnsi="Times New Roman"/>
                <w:color w:val="000000"/>
                <w:sz w:val="24"/>
                <w:szCs w:val="24"/>
                <w:lang w:eastAsia="lv-LV"/>
              </w:rPr>
              <w:t xml:space="preserve"> lifta mehānismu;</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iekārtai pacienta krēslam nav pamatnes. Tas ir piestiprināts spļaujamtraukam ar sānu pacelšanas/nolaišanas mehānismu.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proofErr w:type="spellStart"/>
            <w:r w:rsidRPr="00703782">
              <w:rPr>
                <w:rFonts w:ascii="Times New Roman" w:eastAsia="Times New Roman" w:hAnsi="Times New Roman"/>
                <w:color w:val="000000"/>
                <w:sz w:val="24"/>
                <w:szCs w:val="24"/>
                <w:lang w:eastAsia="lv-LV"/>
              </w:rPr>
              <w:t>Skat.Pielikuma</w:t>
            </w:r>
            <w:proofErr w:type="spellEnd"/>
            <w:r w:rsidRPr="00703782">
              <w:rPr>
                <w:rFonts w:ascii="Times New Roman" w:eastAsia="Times New Roman" w:hAnsi="Times New Roman"/>
                <w:color w:val="000000"/>
                <w:sz w:val="24"/>
                <w:szCs w:val="24"/>
                <w:lang w:eastAsia="lv-LV"/>
              </w:rPr>
              <w:t xml:space="preserve"> A. lpp. 1  </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1.1.2.3</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Pacienta krēsla vadāmība no trim atsevišķām vietām;</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iekārtas krēsls ir vadāms no 3 dažādam </w:t>
            </w:r>
            <w:proofErr w:type="spellStart"/>
            <w:r w:rsidRPr="00703782">
              <w:rPr>
                <w:rFonts w:ascii="Times New Roman" w:eastAsia="Times New Roman" w:hAnsi="Times New Roman"/>
                <w:color w:val="000000"/>
                <w:sz w:val="24"/>
                <w:szCs w:val="24"/>
                <w:lang w:eastAsia="lv-LV"/>
              </w:rPr>
              <w:t>pozīcijam</w:t>
            </w:r>
            <w:proofErr w:type="spellEnd"/>
            <w:r w:rsidRPr="00703782">
              <w:rPr>
                <w:rFonts w:ascii="Times New Roman" w:eastAsia="Times New Roman" w:hAnsi="Times New Roman"/>
                <w:color w:val="000000"/>
                <w:sz w:val="24"/>
                <w:szCs w:val="24"/>
                <w:lang w:eastAsia="lv-LV"/>
              </w:rPr>
              <w:t xml:space="preserve"> : Kājas vadības ierīci, skārienjūtīgo ārsta un asistenta paneli.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27; 21</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1.1.2.4</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Pacienta krēsls ar pozīciju programmēšanu;</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iekārtas krēsls ir aprīkots ar iepriekš programmējamām darba pozīcijām.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lpp.27.</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1.1.2.5</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Krēsla polsterējums ar </w:t>
            </w:r>
            <w:proofErr w:type="spellStart"/>
            <w:r w:rsidRPr="00703782">
              <w:rPr>
                <w:rFonts w:ascii="Times New Roman" w:eastAsia="Times New Roman" w:hAnsi="Times New Roman"/>
                <w:color w:val="000000"/>
                <w:sz w:val="24"/>
                <w:szCs w:val="24"/>
                <w:lang w:eastAsia="lv-LV"/>
              </w:rPr>
              <w:t>viskoelastomērisko</w:t>
            </w:r>
            <w:proofErr w:type="spellEnd"/>
            <w:r w:rsidRPr="00703782">
              <w:rPr>
                <w:rFonts w:ascii="Times New Roman" w:eastAsia="Times New Roman" w:hAnsi="Times New Roman"/>
                <w:color w:val="000000"/>
                <w:sz w:val="24"/>
                <w:szCs w:val="24"/>
                <w:lang w:eastAsia="lv-LV"/>
              </w:rPr>
              <w:t xml:space="preserve"> (vai analogu) putu pildījumu. Pielāgošanās funkcija pacienta aprisēm.</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iekārtas krēsla polsterējums ir pildīts ar </w:t>
            </w:r>
            <w:proofErr w:type="spellStart"/>
            <w:r w:rsidRPr="00703782">
              <w:rPr>
                <w:rFonts w:ascii="Times New Roman" w:eastAsia="Times New Roman" w:hAnsi="Times New Roman"/>
                <w:color w:val="000000"/>
                <w:sz w:val="24"/>
                <w:szCs w:val="24"/>
                <w:lang w:eastAsia="lv-LV"/>
              </w:rPr>
              <w:t>viskoelastomēra</w:t>
            </w:r>
            <w:proofErr w:type="spellEnd"/>
            <w:r w:rsidRPr="00703782">
              <w:rPr>
                <w:rFonts w:ascii="Times New Roman" w:eastAsia="Times New Roman" w:hAnsi="Times New Roman"/>
                <w:color w:val="000000"/>
                <w:sz w:val="24"/>
                <w:szCs w:val="24"/>
                <w:lang w:eastAsia="lv-LV"/>
              </w:rPr>
              <w:t xml:space="preserve"> putām.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lpp.29</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1.1.3</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 xml:space="preserve">Stomatoloģiskās iekārtas </w:t>
            </w:r>
            <w:proofErr w:type="spellStart"/>
            <w:r w:rsidRPr="00703782">
              <w:rPr>
                <w:rFonts w:ascii="Times New Roman" w:eastAsia="Times New Roman" w:hAnsi="Times New Roman"/>
                <w:b/>
                <w:bCs/>
                <w:i/>
                <w:iCs/>
                <w:color w:val="000000"/>
                <w:sz w:val="24"/>
                <w:szCs w:val="24"/>
                <w:lang w:eastAsia="lv-LV"/>
              </w:rPr>
              <w:t>spļautuves</w:t>
            </w:r>
            <w:proofErr w:type="spellEnd"/>
            <w:r w:rsidRPr="00703782">
              <w:rPr>
                <w:rFonts w:ascii="Times New Roman" w:eastAsia="Times New Roman" w:hAnsi="Times New Roman"/>
                <w:b/>
                <w:bCs/>
                <w:i/>
                <w:iCs/>
                <w:color w:val="000000"/>
                <w:sz w:val="24"/>
                <w:szCs w:val="24"/>
                <w:lang w:eastAsia="lv-LV"/>
              </w:rPr>
              <w:t xml:space="preserve"> bloks</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center"/>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1.1.3.1</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proofErr w:type="spellStart"/>
            <w:r w:rsidRPr="00703782">
              <w:rPr>
                <w:rFonts w:ascii="Times New Roman" w:eastAsia="Times New Roman" w:hAnsi="Times New Roman"/>
                <w:color w:val="000000"/>
                <w:sz w:val="24"/>
                <w:szCs w:val="24"/>
                <w:lang w:eastAsia="lv-LV"/>
              </w:rPr>
              <w:t>Spļautuves</w:t>
            </w:r>
            <w:proofErr w:type="spellEnd"/>
            <w:r w:rsidRPr="00703782">
              <w:rPr>
                <w:rFonts w:ascii="Times New Roman" w:eastAsia="Times New Roman" w:hAnsi="Times New Roman"/>
                <w:color w:val="000000"/>
                <w:sz w:val="24"/>
                <w:szCs w:val="24"/>
                <w:lang w:eastAsia="lv-LV"/>
              </w:rPr>
              <w:t xml:space="preserve"> bloks ar stiprinājumu pie grīdas;</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iekārtai pacienta krēslam nav pamatnes. Tas ir piestiprināts spļaujamtraukam ar sānu pacelšanas/nolaišanas mehānismu.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1</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1.1.3.2</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Iekārtā integrēts atdalītājs separators / amalgamas separators ar apskalošanu un </w:t>
            </w:r>
            <w:proofErr w:type="spellStart"/>
            <w:r w:rsidRPr="00703782">
              <w:rPr>
                <w:rFonts w:ascii="Times New Roman" w:eastAsia="Times New Roman" w:hAnsi="Times New Roman"/>
                <w:color w:val="000000"/>
                <w:sz w:val="24"/>
                <w:szCs w:val="24"/>
                <w:lang w:eastAsia="lv-LV"/>
              </w:rPr>
              <w:t>māzgāšanas</w:t>
            </w:r>
            <w:proofErr w:type="spellEnd"/>
            <w:r w:rsidRPr="00703782">
              <w:rPr>
                <w:rFonts w:ascii="Times New Roman" w:eastAsia="Times New Roman" w:hAnsi="Times New Roman"/>
                <w:color w:val="000000"/>
                <w:sz w:val="24"/>
                <w:szCs w:val="24"/>
                <w:lang w:eastAsia="lv-LV"/>
              </w:rPr>
              <w:t xml:space="preserve"> iekārtu (sausā atsūkšanas sistēma);</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iekārtā ir integrēts atdalītājs / separators ar apskalošanas un mazgāšanas iekārtu - </w:t>
            </w:r>
            <w:proofErr w:type="spellStart"/>
            <w:r w:rsidRPr="00703782">
              <w:rPr>
                <w:rFonts w:ascii="Times New Roman" w:eastAsia="Times New Roman" w:hAnsi="Times New Roman"/>
                <w:color w:val="000000"/>
                <w:sz w:val="24"/>
                <w:szCs w:val="24"/>
                <w:lang w:eastAsia="lv-LV"/>
              </w:rPr>
              <w:t>Microvac</w:t>
            </w:r>
            <w:proofErr w:type="spellEnd"/>
            <w:r w:rsidRPr="00703782">
              <w:rPr>
                <w:rFonts w:ascii="Times New Roman" w:eastAsia="Times New Roman" w:hAnsi="Times New Roman"/>
                <w:color w:val="000000"/>
                <w:sz w:val="24"/>
                <w:szCs w:val="24"/>
                <w:lang w:eastAsia="lv-LV"/>
              </w:rPr>
              <w:t xml:space="preserve">.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22</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1.1.3.3</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Grozāma pacienta </w:t>
            </w:r>
            <w:proofErr w:type="spellStart"/>
            <w:r w:rsidRPr="00703782">
              <w:rPr>
                <w:rFonts w:ascii="Times New Roman" w:eastAsia="Times New Roman" w:hAnsi="Times New Roman"/>
                <w:color w:val="000000"/>
                <w:sz w:val="24"/>
                <w:szCs w:val="24"/>
                <w:lang w:eastAsia="lv-LV"/>
              </w:rPr>
              <w:t>spļautuve</w:t>
            </w:r>
            <w:proofErr w:type="spellEnd"/>
            <w:r w:rsidRPr="00703782">
              <w:rPr>
                <w:rFonts w:ascii="Times New Roman" w:eastAsia="Times New Roman" w:hAnsi="Times New Roman"/>
                <w:color w:val="000000"/>
                <w:sz w:val="24"/>
                <w:szCs w:val="24"/>
                <w:lang w:eastAsia="lv-LV"/>
              </w:rPr>
              <w:t>, noņemama, dezinficējama un mazgājama mazgājamās mašīnās līdz 65</w:t>
            </w:r>
            <w:r w:rsidRPr="00703782">
              <w:rPr>
                <w:rFonts w:eastAsia="Times New Roman"/>
                <w:color w:val="000000"/>
                <w:sz w:val="24"/>
                <w:szCs w:val="24"/>
                <w:lang w:eastAsia="lv-LV"/>
              </w:rPr>
              <w:t>°C</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iekārti ir grozāma pacienta </w:t>
            </w:r>
            <w:proofErr w:type="spellStart"/>
            <w:r w:rsidRPr="00703782">
              <w:rPr>
                <w:rFonts w:ascii="Times New Roman" w:eastAsia="Times New Roman" w:hAnsi="Times New Roman"/>
                <w:color w:val="000000"/>
                <w:sz w:val="24"/>
                <w:szCs w:val="24"/>
                <w:lang w:eastAsia="lv-LV"/>
              </w:rPr>
              <w:t>spļautuve</w:t>
            </w:r>
            <w:proofErr w:type="spellEnd"/>
            <w:r w:rsidRPr="00703782">
              <w:rPr>
                <w:rFonts w:ascii="Times New Roman" w:eastAsia="Times New Roman" w:hAnsi="Times New Roman"/>
                <w:color w:val="000000"/>
                <w:sz w:val="24"/>
                <w:szCs w:val="24"/>
                <w:lang w:eastAsia="lv-LV"/>
              </w:rPr>
              <w:t xml:space="preserve">, noņemama, dezinficējama un mazgājama mazgājamās mašīnās līdz 65°C.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20</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1.1.3.4</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Destilēta ūdens padeves sistēma uz instrumentiem</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iekārtā ir </w:t>
            </w:r>
            <w:proofErr w:type="spellStart"/>
            <w:r w:rsidRPr="00703782">
              <w:rPr>
                <w:rFonts w:ascii="Times New Roman" w:eastAsia="Times New Roman" w:hAnsi="Times New Roman"/>
                <w:color w:val="000000"/>
                <w:sz w:val="24"/>
                <w:szCs w:val="24"/>
                <w:lang w:eastAsia="lv-LV"/>
              </w:rPr>
              <w:t>paradzēts</w:t>
            </w:r>
            <w:proofErr w:type="spellEnd"/>
            <w:r w:rsidRPr="00703782">
              <w:rPr>
                <w:rFonts w:ascii="Times New Roman" w:eastAsia="Times New Roman" w:hAnsi="Times New Roman"/>
                <w:color w:val="000000"/>
                <w:sz w:val="24"/>
                <w:szCs w:val="24"/>
                <w:lang w:eastAsia="lv-LV"/>
              </w:rPr>
              <w:t xml:space="preserve"> pievienot tīra ūdens padeves sistēmu (Destilētu).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20</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1.1.3.5</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Iekārtā integrēts automātiskās atsūkšanas </w:t>
            </w:r>
            <w:proofErr w:type="spellStart"/>
            <w:r w:rsidRPr="00703782">
              <w:rPr>
                <w:rFonts w:ascii="Times New Roman" w:eastAsia="Times New Roman" w:hAnsi="Times New Roman"/>
                <w:color w:val="000000"/>
                <w:sz w:val="24"/>
                <w:szCs w:val="24"/>
                <w:lang w:eastAsia="lv-LV"/>
              </w:rPr>
              <w:t>šļauku</w:t>
            </w:r>
            <w:proofErr w:type="spellEnd"/>
            <w:r w:rsidRPr="00703782">
              <w:rPr>
                <w:rFonts w:ascii="Times New Roman" w:eastAsia="Times New Roman" w:hAnsi="Times New Roman"/>
                <w:color w:val="000000"/>
                <w:sz w:val="24"/>
                <w:szCs w:val="24"/>
                <w:lang w:eastAsia="lv-LV"/>
              </w:rPr>
              <w:t xml:space="preserve"> dezinfekcijas bloks ar dezinfekcijas šķīduma dozēšanu. Saslēdzams ar digitālo iekārtas pārvaldes sistēmu.</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Iekārtā integrēts automātiskās atsūkšanas </w:t>
            </w:r>
            <w:proofErr w:type="spellStart"/>
            <w:r w:rsidRPr="00703782">
              <w:rPr>
                <w:rFonts w:ascii="Times New Roman" w:eastAsia="Times New Roman" w:hAnsi="Times New Roman"/>
                <w:color w:val="000000"/>
                <w:sz w:val="24"/>
                <w:szCs w:val="24"/>
                <w:lang w:eastAsia="lv-LV"/>
              </w:rPr>
              <w:t>šļauku</w:t>
            </w:r>
            <w:proofErr w:type="spellEnd"/>
            <w:r w:rsidRPr="00703782">
              <w:rPr>
                <w:rFonts w:ascii="Times New Roman" w:eastAsia="Times New Roman" w:hAnsi="Times New Roman"/>
                <w:color w:val="000000"/>
                <w:sz w:val="24"/>
                <w:szCs w:val="24"/>
                <w:lang w:eastAsia="lv-LV"/>
              </w:rPr>
              <w:t xml:space="preserve"> dezinfekcijas bloks ar dezinfekcijas šķīduma dozēšanu. Saslēdzams ar digitālo iekārtas pārvaldes sistēmu.</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B lpp. 1-2</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1.1.4</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Stomatoloģiskās iekārtas ārsta instrumentu panelis</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1.1.4.1</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Instrumentu panelis ar stiprinājumu pie iekārtas centrālā atbalsta torņa</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 ir aprīkota ar instrumentu paneli, kas stiprinās pie centrālā atbalsta torņa.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4; 5</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1.1.4.2</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Iespēja vienlaicīgi pievienot 5 instrumentu pievadus;</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iekārtai vienlaicīgi var pievienot 5 instrumentus.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14</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1.1.4.3</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Instrumentu padeve no augšas;</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 ir aprīkota ar instrumentu padevi no augšas.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6</w:t>
            </w:r>
          </w:p>
        </w:tc>
      </w:tr>
      <w:tr w:rsidR="00703782" w:rsidRPr="00703782" w:rsidTr="00703782">
        <w:trPr>
          <w:trHeight w:val="189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1.1.4.4</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Panelī integrēts skārienjūtīgs lietotāja interfeiss ar LED fona apgaismojumu. Visu iekārtai pieslēgto instrumentu </w:t>
            </w:r>
            <w:proofErr w:type="spellStart"/>
            <w:r w:rsidRPr="00703782">
              <w:rPr>
                <w:rFonts w:ascii="Times New Roman" w:eastAsia="Times New Roman" w:hAnsi="Times New Roman"/>
                <w:color w:val="000000"/>
                <w:sz w:val="24"/>
                <w:szCs w:val="24"/>
                <w:lang w:eastAsia="lv-LV"/>
              </w:rPr>
              <w:t>iestātījumi</w:t>
            </w:r>
            <w:proofErr w:type="spellEnd"/>
            <w:r w:rsidRPr="00703782">
              <w:rPr>
                <w:rFonts w:ascii="Times New Roman" w:eastAsia="Times New Roman" w:hAnsi="Times New Roman"/>
                <w:color w:val="000000"/>
                <w:sz w:val="24"/>
                <w:szCs w:val="24"/>
                <w:lang w:eastAsia="lv-LV"/>
              </w:rPr>
              <w:t xml:space="preserve"> redzami un maināmi vienā ekrānā. Pilna teksta </w:t>
            </w:r>
            <w:proofErr w:type="spellStart"/>
            <w:r w:rsidRPr="00703782">
              <w:rPr>
                <w:rFonts w:ascii="Times New Roman" w:eastAsia="Times New Roman" w:hAnsi="Times New Roman"/>
                <w:color w:val="000000"/>
                <w:sz w:val="24"/>
                <w:szCs w:val="24"/>
                <w:lang w:eastAsia="lv-LV"/>
              </w:rPr>
              <w:t>informacijas</w:t>
            </w:r>
            <w:proofErr w:type="spellEnd"/>
            <w:r w:rsidRPr="00703782">
              <w:rPr>
                <w:rFonts w:ascii="Times New Roman" w:eastAsia="Times New Roman" w:hAnsi="Times New Roman"/>
                <w:color w:val="000000"/>
                <w:sz w:val="24"/>
                <w:szCs w:val="24"/>
                <w:lang w:eastAsia="lv-LV"/>
              </w:rPr>
              <w:t xml:space="preserve"> logi par instrumentu skalošanas ciklu, kļūdām vai padomiem lietotājam</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proofErr w:type="spellStart"/>
            <w:r w:rsidRPr="00703782">
              <w:rPr>
                <w:rFonts w:ascii="Times New Roman" w:eastAsia="Times New Roman" w:hAnsi="Times New Roman"/>
                <w:color w:val="000000"/>
                <w:sz w:val="24"/>
                <w:szCs w:val="24"/>
                <w:lang w:eastAsia="lv-LV"/>
              </w:rPr>
              <w:t>Atbilst.Planmeca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iekārtā panelī integrēts skārienjūtīgs lietotāja interfeiss ar LED fona apgaismojumu. Visu iekārtai pieslēgto instrumentu </w:t>
            </w:r>
            <w:proofErr w:type="spellStart"/>
            <w:r w:rsidRPr="00703782">
              <w:rPr>
                <w:rFonts w:ascii="Times New Roman" w:eastAsia="Times New Roman" w:hAnsi="Times New Roman"/>
                <w:color w:val="000000"/>
                <w:sz w:val="24"/>
                <w:szCs w:val="24"/>
                <w:lang w:eastAsia="lv-LV"/>
              </w:rPr>
              <w:t>iestātījumi</w:t>
            </w:r>
            <w:proofErr w:type="spellEnd"/>
            <w:r w:rsidRPr="00703782">
              <w:rPr>
                <w:rFonts w:ascii="Times New Roman" w:eastAsia="Times New Roman" w:hAnsi="Times New Roman"/>
                <w:color w:val="000000"/>
                <w:sz w:val="24"/>
                <w:szCs w:val="24"/>
                <w:lang w:eastAsia="lv-LV"/>
              </w:rPr>
              <w:t xml:space="preserve"> redzami un maināmi vienā ekrānā. Pilna teksta </w:t>
            </w:r>
            <w:proofErr w:type="spellStart"/>
            <w:r w:rsidRPr="00703782">
              <w:rPr>
                <w:rFonts w:ascii="Times New Roman" w:eastAsia="Times New Roman" w:hAnsi="Times New Roman"/>
                <w:color w:val="000000"/>
                <w:sz w:val="24"/>
                <w:szCs w:val="24"/>
                <w:lang w:eastAsia="lv-LV"/>
              </w:rPr>
              <w:t>informacijas</w:t>
            </w:r>
            <w:proofErr w:type="spellEnd"/>
            <w:r w:rsidRPr="00703782">
              <w:rPr>
                <w:rFonts w:ascii="Times New Roman" w:eastAsia="Times New Roman" w:hAnsi="Times New Roman"/>
                <w:color w:val="000000"/>
                <w:sz w:val="24"/>
                <w:szCs w:val="24"/>
                <w:lang w:eastAsia="lv-LV"/>
              </w:rPr>
              <w:t xml:space="preserve"> logi par instrumentu skalošanas ciklu, kļūdām vai padomiem lietotājam,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15; 16; 17</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1.1.4.5</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Iespēja saglabāt iekārtas parametrus vismaz četriem atsevišķiem </w:t>
            </w:r>
            <w:proofErr w:type="spellStart"/>
            <w:r w:rsidRPr="00703782">
              <w:rPr>
                <w:rFonts w:ascii="Times New Roman" w:eastAsia="Times New Roman" w:hAnsi="Times New Roman"/>
                <w:color w:val="000000"/>
                <w:sz w:val="24"/>
                <w:szCs w:val="24"/>
                <w:lang w:eastAsia="lv-LV"/>
              </w:rPr>
              <w:t>operātoriem</w:t>
            </w:r>
            <w:proofErr w:type="spellEnd"/>
            <w:r w:rsidRPr="00703782">
              <w:rPr>
                <w:rFonts w:ascii="Times New Roman" w:eastAsia="Times New Roman" w:hAnsi="Times New Roman"/>
                <w:color w:val="000000"/>
                <w:sz w:val="24"/>
                <w:szCs w:val="24"/>
                <w:lang w:eastAsia="lv-LV"/>
              </w:rPr>
              <w:t>;</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iekārtā ir iespējams saglabāt iestatījumus neierobežotam lietotāju skaitam. </w:t>
            </w:r>
          </w:p>
        </w:tc>
        <w:tc>
          <w:tcPr>
            <w:tcW w:w="1760" w:type="dxa"/>
            <w:tcBorders>
              <w:top w:val="nil"/>
              <w:left w:val="nil"/>
              <w:bottom w:val="single" w:sz="4" w:space="0" w:color="auto"/>
              <w:right w:val="single" w:sz="4" w:space="0" w:color="auto"/>
            </w:tcBorders>
            <w:shd w:val="clear" w:color="auto" w:fill="auto"/>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2</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1.1.4.6</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6-funkciju </w:t>
            </w:r>
            <w:proofErr w:type="spellStart"/>
            <w:r w:rsidRPr="00703782">
              <w:rPr>
                <w:rFonts w:ascii="Times New Roman" w:eastAsia="Times New Roman" w:hAnsi="Times New Roman"/>
                <w:color w:val="000000"/>
                <w:sz w:val="24"/>
                <w:szCs w:val="24"/>
                <w:lang w:eastAsia="lv-LV"/>
              </w:rPr>
              <w:t>pūsteris</w:t>
            </w:r>
            <w:proofErr w:type="spellEnd"/>
            <w:r w:rsidRPr="00703782">
              <w:rPr>
                <w:rFonts w:ascii="Times New Roman" w:eastAsia="Times New Roman" w:hAnsi="Times New Roman"/>
                <w:color w:val="000000"/>
                <w:sz w:val="24"/>
                <w:szCs w:val="24"/>
                <w:lang w:eastAsia="lv-LV"/>
              </w:rPr>
              <w:t xml:space="preserve"> ar LED gaismu, ar pievadu;</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 ir aprīkota ar 6 - funkciju siltā / aukstā ūdens un gaisa </w:t>
            </w:r>
            <w:proofErr w:type="spellStart"/>
            <w:r w:rsidRPr="00703782">
              <w:rPr>
                <w:rFonts w:ascii="Times New Roman" w:eastAsia="Times New Roman" w:hAnsi="Times New Roman"/>
                <w:color w:val="000000"/>
                <w:sz w:val="24"/>
                <w:szCs w:val="24"/>
                <w:lang w:eastAsia="lv-LV"/>
              </w:rPr>
              <w:t>pūsteri</w:t>
            </w:r>
            <w:proofErr w:type="spellEnd"/>
            <w:r w:rsidRPr="00703782">
              <w:rPr>
                <w:rFonts w:ascii="Times New Roman" w:eastAsia="Times New Roman" w:hAnsi="Times New Roman"/>
                <w:color w:val="000000"/>
                <w:sz w:val="24"/>
                <w:szCs w:val="24"/>
                <w:lang w:eastAsia="lv-LV"/>
              </w:rPr>
              <w:t xml:space="preserve"> ar LED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14</w:t>
            </w:r>
          </w:p>
        </w:tc>
      </w:tr>
      <w:tr w:rsidR="00703782" w:rsidRPr="00703782" w:rsidTr="00703782">
        <w:trPr>
          <w:trHeight w:val="126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1.1.4.7</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2  </w:t>
            </w:r>
            <w:proofErr w:type="spellStart"/>
            <w:r w:rsidRPr="00703782">
              <w:rPr>
                <w:rFonts w:ascii="Times New Roman" w:eastAsia="Times New Roman" w:hAnsi="Times New Roman"/>
                <w:color w:val="000000"/>
                <w:sz w:val="24"/>
                <w:szCs w:val="24"/>
                <w:lang w:eastAsia="lv-LV"/>
              </w:rPr>
              <w:t>bezogļu</w:t>
            </w:r>
            <w:proofErr w:type="spellEnd"/>
            <w:r w:rsidRPr="00703782">
              <w:rPr>
                <w:rFonts w:ascii="Times New Roman" w:eastAsia="Times New Roman" w:hAnsi="Times New Roman"/>
                <w:color w:val="000000"/>
                <w:sz w:val="24"/>
                <w:szCs w:val="24"/>
                <w:lang w:eastAsia="lv-LV"/>
              </w:rPr>
              <w:t xml:space="preserve"> elektriskie </w:t>
            </w:r>
            <w:proofErr w:type="spellStart"/>
            <w:r w:rsidRPr="00703782">
              <w:rPr>
                <w:rFonts w:ascii="Times New Roman" w:eastAsia="Times New Roman" w:hAnsi="Times New Roman"/>
                <w:color w:val="000000"/>
                <w:sz w:val="24"/>
                <w:szCs w:val="24"/>
                <w:lang w:eastAsia="lv-LV"/>
              </w:rPr>
              <w:t>mikromotori</w:t>
            </w:r>
            <w:proofErr w:type="spellEnd"/>
            <w:r w:rsidRPr="00703782">
              <w:rPr>
                <w:rFonts w:ascii="Times New Roman" w:eastAsia="Times New Roman" w:hAnsi="Times New Roman"/>
                <w:color w:val="000000"/>
                <w:sz w:val="24"/>
                <w:szCs w:val="24"/>
                <w:lang w:eastAsia="lv-LV"/>
              </w:rPr>
              <w:t xml:space="preserve">  ar LED apgaismojumu. Apgriezienu skaita regulēšana 100 – 40 000.  ar pievadu;</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 ir aprīkota ar 2 </w:t>
            </w:r>
            <w:proofErr w:type="spellStart"/>
            <w:r w:rsidRPr="00703782">
              <w:rPr>
                <w:rFonts w:ascii="Times New Roman" w:eastAsia="Times New Roman" w:hAnsi="Times New Roman"/>
                <w:color w:val="000000"/>
                <w:sz w:val="24"/>
                <w:szCs w:val="24"/>
                <w:lang w:eastAsia="lv-LV"/>
              </w:rPr>
              <w:t>bezogļu</w:t>
            </w:r>
            <w:proofErr w:type="spellEnd"/>
            <w:r w:rsidRPr="00703782">
              <w:rPr>
                <w:rFonts w:ascii="Times New Roman" w:eastAsia="Times New Roman" w:hAnsi="Times New Roman"/>
                <w:color w:val="000000"/>
                <w:sz w:val="24"/>
                <w:szCs w:val="24"/>
                <w:lang w:eastAsia="lv-LV"/>
              </w:rPr>
              <w:t xml:space="preserve"> elektrisko </w:t>
            </w:r>
            <w:proofErr w:type="spellStart"/>
            <w:r w:rsidRPr="00703782">
              <w:rPr>
                <w:rFonts w:ascii="Times New Roman" w:eastAsia="Times New Roman" w:hAnsi="Times New Roman"/>
                <w:color w:val="000000"/>
                <w:sz w:val="24"/>
                <w:szCs w:val="24"/>
                <w:lang w:eastAsia="lv-LV"/>
              </w:rPr>
              <w:t>mikromotoriem</w:t>
            </w:r>
            <w:proofErr w:type="spellEnd"/>
            <w:r w:rsidRPr="00703782">
              <w:rPr>
                <w:rFonts w:ascii="Times New Roman" w:eastAsia="Times New Roman" w:hAnsi="Times New Roman"/>
                <w:color w:val="000000"/>
                <w:sz w:val="24"/>
                <w:szCs w:val="24"/>
                <w:lang w:eastAsia="lv-LV"/>
              </w:rPr>
              <w:t xml:space="preserve"> ar LED </w:t>
            </w:r>
            <w:proofErr w:type="spellStart"/>
            <w:r w:rsidRPr="00703782">
              <w:rPr>
                <w:rFonts w:ascii="Times New Roman" w:eastAsia="Times New Roman" w:hAnsi="Times New Roman"/>
                <w:color w:val="000000"/>
                <w:sz w:val="24"/>
                <w:szCs w:val="24"/>
                <w:lang w:eastAsia="lv-LV"/>
              </w:rPr>
              <w:t>LED</w:t>
            </w:r>
            <w:proofErr w:type="spellEnd"/>
            <w:r w:rsidRPr="00703782">
              <w:rPr>
                <w:rFonts w:ascii="Times New Roman" w:eastAsia="Times New Roman" w:hAnsi="Times New Roman"/>
                <w:color w:val="000000"/>
                <w:sz w:val="24"/>
                <w:szCs w:val="24"/>
                <w:lang w:eastAsia="lv-LV"/>
              </w:rPr>
              <w:t xml:space="preserve"> apgaismojumu. Apgriezienu skaita regulēšana 100 – 40 000.  ar pievadu</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14</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1.1.4.8</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Elektroniskais </w:t>
            </w:r>
            <w:proofErr w:type="spellStart"/>
            <w:r w:rsidRPr="00703782">
              <w:rPr>
                <w:rFonts w:ascii="Times New Roman" w:eastAsia="Times New Roman" w:hAnsi="Times New Roman"/>
                <w:color w:val="000000"/>
                <w:sz w:val="24"/>
                <w:szCs w:val="24"/>
                <w:lang w:eastAsia="lv-LV"/>
              </w:rPr>
              <w:t>skeileris</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piezo</w:t>
            </w:r>
            <w:proofErr w:type="spellEnd"/>
            <w:r w:rsidRPr="00703782">
              <w:rPr>
                <w:rFonts w:ascii="Times New Roman" w:eastAsia="Times New Roman" w:hAnsi="Times New Roman"/>
                <w:color w:val="000000"/>
                <w:sz w:val="24"/>
                <w:szCs w:val="24"/>
                <w:lang w:eastAsia="lv-LV"/>
              </w:rPr>
              <w:t xml:space="preserve">) ar LED apgaismojumu (3 dažādiem maiņas darba uzgaļiem un maināmām </w:t>
            </w:r>
            <w:proofErr w:type="spellStart"/>
            <w:r w:rsidRPr="00703782">
              <w:rPr>
                <w:rFonts w:ascii="Times New Roman" w:eastAsia="Times New Roman" w:hAnsi="Times New Roman"/>
                <w:color w:val="000000"/>
                <w:sz w:val="24"/>
                <w:szCs w:val="24"/>
                <w:lang w:eastAsia="lv-LV"/>
              </w:rPr>
              <w:t>autoklavējamām</w:t>
            </w:r>
            <w:proofErr w:type="spellEnd"/>
            <w:r w:rsidRPr="00703782">
              <w:rPr>
                <w:rFonts w:ascii="Times New Roman" w:eastAsia="Times New Roman" w:hAnsi="Times New Roman"/>
                <w:color w:val="000000"/>
                <w:sz w:val="24"/>
                <w:szCs w:val="24"/>
                <w:lang w:eastAsia="lv-LV"/>
              </w:rPr>
              <w:t xml:space="preserve"> silikona satvēriena uzmavām</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proofErr w:type="spellStart"/>
            <w:r w:rsidRPr="00703782">
              <w:rPr>
                <w:rFonts w:ascii="Times New Roman" w:eastAsia="Times New Roman" w:hAnsi="Times New Roman"/>
                <w:color w:val="000000"/>
                <w:sz w:val="24"/>
                <w:szCs w:val="24"/>
                <w:lang w:eastAsia="lv-LV"/>
              </w:rPr>
              <w:t>Atbilst.Planmeca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 ir aprīkota ar LM </w:t>
            </w:r>
            <w:proofErr w:type="spellStart"/>
            <w:r w:rsidRPr="00703782">
              <w:rPr>
                <w:rFonts w:ascii="Times New Roman" w:eastAsia="Times New Roman" w:hAnsi="Times New Roman"/>
                <w:color w:val="000000"/>
                <w:sz w:val="24"/>
                <w:szCs w:val="24"/>
                <w:lang w:eastAsia="lv-LV"/>
              </w:rPr>
              <w:t>ProPower</w:t>
            </w:r>
            <w:proofErr w:type="spellEnd"/>
            <w:r w:rsidRPr="00703782">
              <w:rPr>
                <w:rFonts w:ascii="Times New Roman" w:eastAsia="Times New Roman" w:hAnsi="Times New Roman"/>
                <w:color w:val="000000"/>
                <w:sz w:val="24"/>
                <w:szCs w:val="24"/>
                <w:lang w:eastAsia="lv-LV"/>
              </w:rPr>
              <w:t xml:space="preserve"> LED </w:t>
            </w:r>
            <w:proofErr w:type="spellStart"/>
            <w:r w:rsidRPr="00703782">
              <w:rPr>
                <w:rFonts w:ascii="Times New Roman" w:eastAsia="Times New Roman" w:hAnsi="Times New Roman"/>
                <w:color w:val="000000"/>
                <w:sz w:val="24"/>
                <w:szCs w:val="24"/>
                <w:lang w:eastAsia="lv-LV"/>
              </w:rPr>
              <w:t>pjezoskeileri</w:t>
            </w:r>
            <w:proofErr w:type="spellEnd"/>
            <w:r w:rsidRPr="00703782">
              <w:rPr>
                <w:rFonts w:ascii="Times New Roman" w:eastAsia="Times New Roman" w:hAnsi="Times New Roman"/>
                <w:color w:val="000000"/>
                <w:sz w:val="24"/>
                <w:szCs w:val="24"/>
                <w:lang w:eastAsia="lv-LV"/>
              </w:rPr>
              <w:t xml:space="preserve"> ar 3 darba galiem un maināmām silikona uzmavām.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14</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1.1.4.9</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1 gaisa </w:t>
            </w:r>
            <w:proofErr w:type="spellStart"/>
            <w:r w:rsidRPr="00703782">
              <w:rPr>
                <w:rFonts w:ascii="Times New Roman" w:eastAsia="Times New Roman" w:hAnsi="Times New Roman"/>
                <w:color w:val="000000"/>
                <w:sz w:val="24"/>
                <w:szCs w:val="24"/>
                <w:lang w:eastAsia="lv-LV"/>
              </w:rPr>
              <w:t>pievads</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midwest</w:t>
            </w:r>
            <w:proofErr w:type="spellEnd"/>
            <w:r w:rsidRPr="00703782">
              <w:rPr>
                <w:rFonts w:ascii="Times New Roman" w:eastAsia="Times New Roman" w:hAnsi="Times New Roman"/>
                <w:color w:val="000000"/>
                <w:sz w:val="24"/>
                <w:szCs w:val="24"/>
                <w:lang w:eastAsia="lv-LV"/>
              </w:rPr>
              <w:t xml:space="preserve"> 6-hole savienojums) ar </w:t>
            </w:r>
            <w:proofErr w:type="spellStart"/>
            <w:r w:rsidRPr="00703782">
              <w:rPr>
                <w:rFonts w:ascii="Times New Roman" w:eastAsia="Times New Roman" w:hAnsi="Times New Roman"/>
                <w:color w:val="000000"/>
                <w:sz w:val="24"/>
                <w:szCs w:val="24"/>
                <w:lang w:eastAsia="lv-LV"/>
              </w:rPr>
              <w:t>elektro</w:t>
            </w:r>
            <w:proofErr w:type="spellEnd"/>
            <w:r w:rsidRPr="00703782">
              <w:rPr>
                <w:rFonts w:ascii="Times New Roman" w:eastAsia="Times New Roman" w:hAnsi="Times New Roman"/>
                <w:color w:val="000000"/>
                <w:sz w:val="24"/>
                <w:szCs w:val="24"/>
                <w:lang w:eastAsia="lv-LV"/>
              </w:rPr>
              <w:t xml:space="preserve"> instalāciju </w:t>
            </w:r>
            <w:proofErr w:type="spellStart"/>
            <w:r w:rsidRPr="00703782">
              <w:rPr>
                <w:rFonts w:ascii="Times New Roman" w:eastAsia="Times New Roman" w:hAnsi="Times New Roman"/>
                <w:color w:val="000000"/>
                <w:sz w:val="24"/>
                <w:szCs w:val="24"/>
                <w:lang w:eastAsia="lv-LV"/>
              </w:rPr>
              <w:t>fibrooptikai</w:t>
            </w:r>
            <w:proofErr w:type="spellEnd"/>
            <w:r w:rsidRPr="00703782">
              <w:rPr>
                <w:rFonts w:ascii="Times New Roman" w:eastAsia="Times New Roman" w:hAnsi="Times New Roman"/>
                <w:color w:val="000000"/>
                <w:sz w:val="24"/>
                <w:szCs w:val="24"/>
                <w:lang w:eastAsia="lv-LV"/>
              </w:rPr>
              <w:t>;</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 ir aprīkota ar turbīnas gaisa pievadu.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14</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1.1.4.10</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Plauktiņš pie ārsta instrumentu galda ar noņemamu, </w:t>
            </w:r>
            <w:proofErr w:type="spellStart"/>
            <w:r w:rsidRPr="00703782">
              <w:rPr>
                <w:rFonts w:ascii="Times New Roman" w:eastAsia="Times New Roman" w:hAnsi="Times New Roman"/>
                <w:color w:val="000000"/>
                <w:sz w:val="24"/>
                <w:szCs w:val="24"/>
                <w:lang w:eastAsia="lv-LV"/>
              </w:rPr>
              <w:t>autoklavējamu</w:t>
            </w:r>
            <w:proofErr w:type="spellEnd"/>
            <w:r w:rsidRPr="00703782">
              <w:rPr>
                <w:rFonts w:ascii="Times New Roman" w:eastAsia="Times New Roman" w:hAnsi="Times New Roman"/>
                <w:color w:val="000000"/>
                <w:sz w:val="24"/>
                <w:szCs w:val="24"/>
                <w:lang w:eastAsia="lv-LV"/>
              </w:rPr>
              <w:t xml:space="preserve"> paplāti;</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 ir aprīkota ar noņemamu un </w:t>
            </w:r>
            <w:proofErr w:type="spellStart"/>
            <w:r w:rsidRPr="00703782">
              <w:rPr>
                <w:rFonts w:ascii="Times New Roman" w:eastAsia="Times New Roman" w:hAnsi="Times New Roman"/>
                <w:color w:val="000000"/>
                <w:sz w:val="24"/>
                <w:szCs w:val="24"/>
                <w:lang w:eastAsia="lv-LV"/>
              </w:rPr>
              <w:t>autoklavējamu</w:t>
            </w:r>
            <w:proofErr w:type="spellEnd"/>
            <w:r w:rsidRPr="00703782">
              <w:rPr>
                <w:rFonts w:ascii="Times New Roman" w:eastAsia="Times New Roman" w:hAnsi="Times New Roman"/>
                <w:color w:val="000000"/>
                <w:sz w:val="24"/>
                <w:szCs w:val="24"/>
                <w:lang w:eastAsia="lv-LV"/>
              </w:rPr>
              <w:t xml:space="preserve"> instrumentu plauktiņu.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19</w:t>
            </w:r>
          </w:p>
        </w:tc>
      </w:tr>
      <w:tr w:rsidR="00703782" w:rsidRPr="00703782" w:rsidTr="00703782">
        <w:trPr>
          <w:trHeight w:val="126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1.1.4.11</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Zobārstniecības iekārtas programmatūras servisa atjaunināšana no USB savienojuma datu nesējiem, iekārtas ekspluatācijas laikā programatūras atjaunošana bez maksas</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proofErr w:type="spellStart"/>
            <w:r w:rsidRPr="00703782">
              <w:rPr>
                <w:rFonts w:ascii="Times New Roman" w:eastAsia="Times New Roman" w:hAnsi="Times New Roman"/>
                <w:color w:val="000000"/>
                <w:sz w:val="24"/>
                <w:szCs w:val="24"/>
                <w:lang w:eastAsia="lv-LV"/>
              </w:rPr>
              <w:t>Atbilst.Planmeca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iekārtas programmatūras servisa atjaunināšana no USB savienojuma datu nesējiem, iekārtas ekspluatācijas laikā programatūras atjaunošana bez maksas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38-39</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1.1.5</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Stomatoloģiskās iekārtas asistenta instrumentu panelis</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center"/>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w:t>
            </w:r>
          </w:p>
        </w:tc>
      </w:tr>
      <w:tr w:rsidR="00703782" w:rsidRPr="00703782" w:rsidTr="00703782">
        <w:trPr>
          <w:trHeight w:val="189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1.1.5.1</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Stiprināms pie pacienta krēsla pamatnes, nodrošinot kustības vertikālā un horizontālā plaknē,  nodrošinot darbu gan pacienta labajā , gan kreisajā pusē</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iekārtas asistenta instrumentu panelis ir stiprināms pie pacienta krēsla pamatnes, nodrošinot kustības vertikālā un horizontālā </w:t>
            </w:r>
            <w:proofErr w:type="spellStart"/>
            <w:r w:rsidRPr="00703782">
              <w:rPr>
                <w:rFonts w:ascii="Times New Roman" w:eastAsia="Times New Roman" w:hAnsi="Times New Roman"/>
                <w:color w:val="000000"/>
                <w:sz w:val="24"/>
                <w:szCs w:val="24"/>
                <w:lang w:eastAsia="lv-LV"/>
              </w:rPr>
              <w:t>plaknē,nodrošinot</w:t>
            </w:r>
            <w:proofErr w:type="spellEnd"/>
            <w:r w:rsidRPr="00703782">
              <w:rPr>
                <w:rFonts w:ascii="Times New Roman" w:eastAsia="Times New Roman" w:hAnsi="Times New Roman"/>
                <w:color w:val="000000"/>
                <w:sz w:val="24"/>
                <w:szCs w:val="24"/>
                <w:lang w:eastAsia="lv-LV"/>
              </w:rPr>
              <w:t xml:space="preserve"> darbu gan pacienta labajā , gan kreisajā pusē</w:t>
            </w:r>
            <w:r w:rsidRPr="00703782">
              <w:rPr>
                <w:rFonts w:ascii="Times New Roman" w:eastAsia="Times New Roman" w:hAnsi="Times New Roman"/>
                <w:color w:val="000000"/>
                <w:sz w:val="24"/>
                <w:szCs w:val="24"/>
                <w:lang w:eastAsia="lv-LV"/>
              </w:rPr>
              <w:br/>
              <w:t xml:space="preserve">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21</w:t>
            </w:r>
          </w:p>
        </w:tc>
      </w:tr>
      <w:tr w:rsidR="00703782" w:rsidRPr="00703782" w:rsidTr="00703782">
        <w:trPr>
          <w:trHeight w:val="189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1.1.5.2</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Panelī integrēta vadības pults pacienta krēsla pozīcijas mainīšanai, operāciju lampas ieslēgšanai/izslēgšanai, </w:t>
            </w:r>
            <w:proofErr w:type="spellStart"/>
            <w:r w:rsidRPr="00703782">
              <w:rPr>
                <w:rFonts w:ascii="Times New Roman" w:eastAsia="Times New Roman" w:hAnsi="Times New Roman"/>
                <w:color w:val="000000"/>
                <w:sz w:val="24"/>
                <w:szCs w:val="24"/>
                <w:lang w:eastAsia="lv-LV"/>
              </w:rPr>
              <w:t>spļautuves</w:t>
            </w:r>
            <w:proofErr w:type="spellEnd"/>
            <w:r w:rsidRPr="00703782">
              <w:rPr>
                <w:rFonts w:ascii="Times New Roman" w:eastAsia="Times New Roman" w:hAnsi="Times New Roman"/>
                <w:color w:val="000000"/>
                <w:sz w:val="24"/>
                <w:szCs w:val="24"/>
                <w:lang w:eastAsia="lv-LV"/>
              </w:rPr>
              <w:t xml:space="preserve"> apskalošanai, glāzes uzpildīšanai un destilēta/dezinficēta ūdens padeves iekārtas vadībai;</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proofErr w:type="spellStart"/>
            <w:r w:rsidRPr="00703782">
              <w:rPr>
                <w:rFonts w:ascii="Times New Roman" w:eastAsia="Times New Roman" w:hAnsi="Times New Roman"/>
                <w:color w:val="000000"/>
                <w:sz w:val="24"/>
                <w:szCs w:val="24"/>
                <w:lang w:eastAsia="lv-LV"/>
              </w:rPr>
              <w:t>Atbilst.Planmeca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 ir aprīkota ar panelī integrētu vadības pulti FLEXI, kas veic prasītās </w:t>
            </w:r>
            <w:proofErr w:type="spellStart"/>
            <w:r w:rsidRPr="00703782">
              <w:rPr>
                <w:rFonts w:ascii="Times New Roman" w:eastAsia="Times New Roman" w:hAnsi="Times New Roman"/>
                <w:color w:val="000000"/>
                <w:sz w:val="24"/>
                <w:szCs w:val="24"/>
                <w:lang w:eastAsia="lv-LV"/>
              </w:rPr>
              <w:t>darbības:Panelī</w:t>
            </w:r>
            <w:proofErr w:type="spellEnd"/>
            <w:r w:rsidRPr="00703782">
              <w:rPr>
                <w:rFonts w:ascii="Times New Roman" w:eastAsia="Times New Roman" w:hAnsi="Times New Roman"/>
                <w:color w:val="000000"/>
                <w:sz w:val="24"/>
                <w:szCs w:val="24"/>
                <w:lang w:eastAsia="lv-LV"/>
              </w:rPr>
              <w:t xml:space="preserve"> integrēta vadības pults pacienta krēsla pozīcijas mainīšanai, operāciju lampas ieslēgšanai/izslēgšanai, </w:t>
            </w:r>
            <w:proofErr w:type="spellStart"/>
            <w:r w:rsidRPr="00703782">
              <w:rPr>
                <w:rFonts w:ascii="Times New Roman" w:eastAsia="Times New Roman" w:hAnsi="Times New Roman"/>
                <w:color w:val="000000"/>
                <w:sz w:val="24"/>
                <w:szCs w:val="24"/>
                <w:lang w:eastAsia="lv-LV"/>
              </w:rPr>
              <w:t>spļautuves</w:t>
            </w:r>
            <w:proofErr w:type="spellEnd"/>
            <w:r w:rsidRPr="00703782">
              <w:rPr>
                <w:rFonts w:ascii="Times New Roman" w:eastAsia="Times New Roman" w:hAnsi="Times New Roman"/>
                <w:color w:val="000000"/>
                <w:sz w:val="24"/>
                <w:szCs w:val="24"/>
                <w:lang w:eastAsia="lv-LV"/>
              </w:rPr>
              <w:t xml:space="preserve"> apskalošanai, glāzes uzpildīšanai un destilēta/dezinficēta ūdens padeves iekārtas vadībai;</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Skat. Pielikuma A lpp. 21 </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1.1.5.3</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Siekalu un vakuuma atsūcēja pievadi;</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proofErr w:type="spellStart"/>
            <w:r w:rsidRPr="00703782">
              <w:rPr>
                <w:rFonts w:ascii="Times New Roman" w:eastAsia="Times New Roman" w:hAnsi="Times New Roman"/>
                <w:color w:val="000000"/>
                <w:sz w:val="24"/>
                <w:szCs w:val="24"/>
                <w:lang w:eastAsia="lv-LV"/>
              </w:rPr>
              <w:t>Atbilst.Planmeca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 ir aprīkota ar siekalu un </w:t>
            </w:r>
            <w:proofErr w:type="spellStart"/>
            <w:r w:rsidRPr="00703782">
              <w:rPr>
                <w:rFonts w:ascii="Times New Roman" w:eastAsia="Times New Roman" w:hAnsi="Times New Roman"/>
                <w:color w:val="000000"/>
                <w:sz w:val="24"/>
                <w:szCs w:val="24"/>
                <w:lang w:eastAsia="lv-LV"/>
              </w:rPr>
              <w:t>vakuma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atsūcēja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pievadiem</w:t>
            </w:r>
            <w:proofErr w:type="spellEnd"/>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Skat. Pielikuma A lpp. 21 </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1.1.5.4</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6-funkciju </w:t>
            </w:r>
            <w:proofErr w:type="spellStart"/>
            <w:r w:rsidRPr="00703782">
              <w:rPr>
                <w:rFonts w:ascii="Times New Roman" w:eastAsia="Times New Roman" w:hAnsi="Times New Roman"/>
                <w:color w:val="000000"/>
                <w:sz w:val="24"/>
                <w:szCs w:val="24"/>
                <w:lang w:eastAsia="lv-LV"/>
              </w:rPr>
              <w:t>pūsteris</w:t>
            </w:r>
            <w:proofErr w:type="spellEnd"/>
            <w:r w:rsidRPr="00703782">
              <w:rPr>
                <w:rFonts w:ascii="Times New Roman" w:eastAsia="Times New Roman" w:hAnsi="Times New Roman"/>
                <w:color w:val="000000"/>
                <w:sz w:val="24"/>
                <w:szCs w:val="24"/>
                <w:lang w:eastAsia="lv-LV"/>
              </w:rPr>
              <w:t>;</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6-funkciju </w:t>
            </w:r>
            <w:proofErr w:type="spellStart"/>
            <w:r w:rsidRPr="00703782">
              <w:rPr>
                <w:rFonts w:ascii="Times New Roman" w:eastAsia="Times New Roman" w:hAnsi="Times New Roman"/>
                <w:color w:val="000000"/>
                <w:sz w:val="24"/>
                <w:szCs w:val="24"/>
                <w:lang w:eastAsia="lv-LV"/>
              </w:rPr>
              <w:t>pūsteris</w:t>
            </w:r>
            <w:proofErr w:type="spellEnd"/>
            <w:r w:rsidRPr="00703782">
              <w:rPr>
                <w:rFonts w:ascii="Times New Roman" w:eastAsia="Times New Roman" w:hAnsi="Times New Roman"/>
                <w:color w:val="000000"/>
                <w:sz w:val="24"/>
                <w:szCs w:val="24"/>
                <w:lang w:eastAsia="lv-LV"/>
              </w:rPr>
              <w:t>;</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21</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1.1.7</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Stomatoloģiskās iekārtas operāciju lampa</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center"/>
              <w:rPr>
                <w:rFonts w:ascii="Times New Roman" w:eastAsia="Times New Roman" w:hAnsi="Times New Roman"/>
                <w:b/>
                <w:bCs/>
                <w:color w:val="000000"/>
                <w:sz w:val="24"/>
                <w:szCs w:val="24"/>
                <w:lang w:eastAsia="lv-LV"/>
              </w:rPr>
            </w:pPr>
            <w:proofErr w:type="spellStart"/>
            <w:r w:rsidRPr="00703782">
              <w:rPr>
                <w:rFonts w:ascii="Times New Roman" w:eastAsia="Times New Roman" w:hAnsi="Times New Roman"/>
                <w:b/>
                <w:bCs/>
                <w:color w:val="000000"/>
                <w:sz w:val="24"/>
                <w:szCs w:val="24"/>
                <w:lang w:eastAsia="lv-LV"/>
              </w:rPr>
              <w:t>Planmeca</w:t>
            </w:r>
            <w:proofErr w:type="spellEnd"/>
            <w:r w:rsidRPr="00703782">
              <w:rPr>
                <w:rFonts w:ascii="Times New Roman" w:eastAsia="Times New Roman" w:hAnsi="Times New Roman"/>
                <w:b/>
                <w:bCs/>
                <w:color w:val="000000"/>
                <w:sz w:val="24"/>
                <w:szCs w:val="24"/>
                <w:lang w:eastAsia="lv-LV"/>
              </w:rPr>
              <w:t xml:space="preserve">  SOLANNA</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center"/>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w:t>
            </w:r>
          </w:p>
        </w:tc>
      </w:tr>
      <w:tr w:rsidR="00703782" w:rsidRPr="00703782" w:rsidTr="00703782">
        <w:trPr>
          <w:trHeight w:val="94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1.1.7.1</w:t>
            </w:r>
          </w:p>
        </w:tc>
        <w:tc>
          <w:tcPr>
            <w:tcW w:w="3282"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Stiprinās pie iekārtas centrālā atbalsta  torņa</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 ir aprīkota ar iekārtas operāciju lampu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Solanna</w:t>
            </w:r>
            <w:proofErr w:type="spellEnd"/>
            <w:r w:rsidRPr="00703782">
              <w:rPr>
                <w:rFonts w:ascii="Times New Roman" w:eastAsia="Times New Roman" w:hAnsi="Times New Roman"/>
                <w:color w:val="000000"/>
                <w:sz w:val="24"/>
                <w:szCs w:val="24"/>
                <w:lang w:eastAsia="lv-LV"/>
              </w:rPr>
              <w:t>, kas stiprinās pie centrālā atbalsta torņa</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1</w:t>
            </w:r>
          </w:p>
        </w:tc>
      </w:tr>
      <w:tr w:rsidR="00703782" w:rsidRPr="00703782" w:rsidTr="00703782">
        <w:trPr>
          <w:trHeight w:val="157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1.1.7.2</w:t>
            </w:r>
          </w:p>
        </w:tc>
        <w:tc>
          <w:tcPr>
            <w:tcW w:w="3282"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LED apgaismes ķermenis ar </w:t>
            </w:r>
            <w:proofErr w:type="spellStart"/>
            <w:r w:rsidRPr="00703782">
              <w:rPr>
                <w:rFonts w:ascii="Times New Roman" w:eastAsia="Times New Roman" w:hAnsi="Times New Roman"/>
                <w:color w:val="000000"/>
                <w:sz w:val="24"/>
                <w:szCs w:val="24"/>
                <w:lang w:eastAsia="lv-LV"/>
              </w:rPr>
              <w:t>bezēnu</w:t>
            </w:r>
            <w:proofErr w:type="spellEnd"/>
            <w:r w:rsidRPr="00703782">
              <w:rPr>
                <w:rFonts w:ascii="Times New Roman" w:eastAsia="Times New Roman" w:hAnsi="Times New Roman"/>
                <w:color w:val="000000"/>
                <w:sz w:val="24"/>
                <w:szCs w:val="24"/>
                <w:lang w:eastAsia="lv-LV"/>
              </w:rPr>
              <w:t xml:space="preserve"> efektu, ar sterilizējamiem rokturiem, ar gaismas </w:t>
            </w:r>
            <w:proofErr w:type="spellStart"/>
            <w:r w:rsidRPr="00703782">
              <w:rPr>
                <w:rFonts w:ascii="Times New Roman" w:eastAsia="Times New Roman" w:hAnsi="Times New Roman"/>
                <w:color w:val="000000"/>
                <w:sz w:val="24"/>
                <w:szCs w:val="24"/>
                <w:lang w:eastAsia="lv-LV"/>
              </w:rPr>
              <w:t>intesitāti</w:t>
            </w:r>
            <w:proofErr w:type="spellEnd"/>
            <w:r w:rsidRPr="00703782">
              <w:rPr>
                <w:rFonts w:ascii="Times New Roman" w:eastAsia="Times New Roman" w:hAnsi="Times New Roman"/>
                <w:color w:val="000000"/>
                <w:sz w:val="24"/>
                <w:szCs w:val="24"/>
                <w:lang w:eastAsia="lv-LV"/>
              </w:rPr>
              <w:t xml:space="preserve"> ne mazāk kā 25 000 (</w:t>
            </w:r>
            <w:proofErr w:type="spellStart"/>
            <w:r w:rsidRPr="00703782">
              <w:rPr>
                <w:rFonts w:ascii="Times New Roman" w:eastAsia="Times New Roman" w:hAnsi="Times New Roman"/>
                <w:color w:val="000000"/>
                <w:sz w:val="24"/>
                <w:szCs w:val="24"/>
                <w:lang w:eastAsia="lv-LV"/>
              </w:rPr>
              <w:t>lux</w:t>
            </w:r>
            <w:proofErr w:type="spellEnd"/>
            <w:r w:rsidRPr="00703782">
              <w:rPr>
                <w:rFonts w:ascii="Times New Roman" w:eastAsia="Times New Roman" w:hAnsi="Times New Roman"/>
                <w:color w:val="000000"/>
                <w:sz w:val="24"/>
                <w:szCs w:val="24"/>
                <w:lang w:eastAsia="lv-LV"/>
              </w:rPr>
              <w:t xml:space="preserve">). Ar bez skārienu ieslēgšanas/izslēgšanas/gaismas </w:t>
            </w:r>
            <w:proofErr w:type="spellStart"/>
            <w:r w:rsidRPr="00703782">
              <w:rPr>
                <w:rFonts w:ascii="Times New Roman" w:eastAsia="Times New Roman" w:hAnsi="Times New Roman"/>
                <w:color w:val="000000"/>
                <w:sz w:val="24"/>
                <w:szCs w:val="24"/>
                <w:lang w:eastAsia="lv-LV"/>
              </w:rPr>
              <w:t>intesitātes</w:t>
            </w:r>
            <w:proofErr w:type="spellEnd"/>
            <w:r w:rsidRPr="00703782">
              <w:rPr>
                <w:rFonts w:ascii="Times New Roman" w:eastAsia="Times New Roman" w:hAnsi="Times New Roman"/>
                <w:color w:val="000000"/>
                <w:sz w:val="24"/>
                <w:szCs w:val="24"/>
                <w:lang w:eastAsia="lv-LV"/>
              </w:rPr>
              <w:t xml:space="preserve"> regulēšanas sensoru;</w:t>
            </w:r>
          </w:p>
        </w:tc>
        <w:tc>
          <w:tcPr>
            <w:tcW w:w="7920"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Planmeca</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Compact</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Touch</w:t>
            </w:r>
            <w:proofErr w:type="spellEnd"/>
            <w:r w:rsidRPr="00703782">
              <w:rPr>
                <w:rFonts w:ascii="Times New Roman" w:eastAsia="Times New Roman" w:hAnsi="Times New Roman"/>
                <w:color w:val="000000"/>
                <w:sz w:val="24"/>
                <w:szCs w:val="24"/>
                <w:lang w:eastAsia="lv-LV"/>
              </w:rPr>
              <w:t xml:space="preserve"> i5 zobārstniecības iekārta ir aprīkota ar LED apgaismes ķermeni ar </w:t>
            </w:r>
            <w:proofErr w:type="spellStart"/>
            <w:r w:rsidRPr="00703782">
              <w:rPr>
                <w:rFonts w:ascii="Times New Roman" w:eastAsia="Times New Roman" w:hAnsi="Times New Roman"/>
                <w:color w:val="000000"/>
                <w:sz w:val="24"/>
                <w:szCs w:val="24"/>
                <w:lang w:eastAsia="lv-LV"/>
              </w:rPr>
              <w:t>bezēnu</w:t>
            </w:r>
            <w:proofErr w:type="spellEnd"/>
            <w:r w:rsidRPr="00703782">
              <w:rPr>
                <w:rFonts w:ascii="Times New Roman" w:eastAsia="Times New Roman" w:hAnsi="Times New Roman"/>
                <w:color w:val="000000"/>
                <w:sz w:val="24"/>
                <w:szCs w:val="24"/>
                <w:lang w:eastAsia="lv-LV"/>
              </w:rPr>
              <w:t xml:space="preserve"> efektu, ar sterilizējamiem rokturiem, ar gaismas </w:t>
            </w:r>
            <w:proofErr w:type="spellStart"/>
            <w:r w:rsidRPr="00703782">
              <w:rPr>
                <w:rFonts w:ascii="Times New Roman" w:eastAsia="Times New Roman" w:hAnsi="Times New Roman"/>
                <w:color w:val="000000"/>
                <w:sz w:val="24"/>
                <w:szCs w:val="24"/>
                <w:lang w:eastAsia="lv-LV"/>
              </w:rPr>
              <w:t>intesitāti</w:t>
            </w:r>
            <w:proofErr w:type="spellEnd"/>
            <w:r w:rsidRPr="00703782">
              <w:rPr>
                <w:rFonts w:ascii="Times New Roman" w:eastAsia="Times New Roman" w:hAnsi="Times New Roman"/>
                <w:color w:val="000000"/>
                <w:sz w:val="24"/>
                <w:szCs w:val="24"/>
                <w:lang w:eastAsia="lv-LV"/>
              </w:rPr>
              <w:t xml:space="preserve"> ne mazāk kā 25 000 (</w:t>
            </w:r>
            <w:proofErr w:type="spellStart"/>
            <w:r w:rsidRPr="00703782">
              <w:rPr>
                <w:rFonts w:ascii="Times New Roman" w:eastAsia="Times New Roman" w:hAnsi="Times New Roman"/>
                <w:color w:val="000000"/>
                <w:sz w:val="24"/>
                <w:szCs w:val="24"/>
                <w:lang w:eastAsia="lv-LV"/>
              </w:rPr>
              <w:t>lux</w:t>
            </w:r>
            <w:proofErr w:type="spellEnd"/>
            <w:r w:rsidRPr="00703782">
              <w:rPr>
                <w:rFonts w:ascii="Times New Roman" w:eastAsia="Times New Roman" w:hAnsi="Times New Roman"/>
                <w:color w:val="000000"/>
                <w:sz w:val="24"/>
                <w:szCs w:val="24"/>
                <w:lang w:eastAsia="lv-LV"/>
              </w:rPr>
              <w:t xml:space="preserve">). Ar bez skārienu ieslēgšanas/izslēgšanas/gaismas </w:t>
            </w:r>
            <w:proofErr w:type="spellStart"/>
            <w:r w:rsidRPr="00703782">
              <w:rPr>
                <w:rFonts w:ascii="Times New Roman" w:eastAsia="Times New Roman" w:hAnsi="Times New Roman"/>
                <w:color w:val="000000"/>
                <w:sz w:val="24"/>
                <w:szCs w:val="24"/>
                <w:lang w:eastAsia="lv-LV"/>
              </w:rPr>
              <w:t>intesitātes</w:t>
            </w:r>
            <w:proofErr w:type="spellEnd"/>
            <w:r w:rsidRPr="00703782">
              <w:rPr>
                <w:rFonts w:ascii="Times New Roman" w:eastAsia="Times New Roman" w:hAnsi="Times New Roman"/>
                <w:color w:val="000000"/>
                <w:sz w:val="24"/>
                <w:szCs w:val="24"/>
                <w:lang w:eastAsia="lv-LV"/>
              </w:rPr>
              <w:t xml:space="preserve"> regulēšanas sensoru </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4; Pielikums C  lpp.2-4</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1.1.8</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Monitors</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center"/>
              <w:rPr>
                <w:rFonts w:ascii="Times New Roman" w:eastAsia="Times New Roman" w:hAnsi="Times New Roman"/>
                <w:b/>
                <w:bCs/>
                <w:color w:val="000000"/>
                <w:sz w:val="24"/>
                <w:szCs w:val="24"/>
                <w:lang w:eastAsia="lv-LV"/>
              </w:rPr>
            </w:pPr>
            <w:proofErr w:type="spellStart"/>
            <w:r w:rsidRPr="00703782">
              <w:rPr>
                <w:rFonts w:ascii="Times New Roman" w:eastAsia="Times New Roman" w:hAnsi="Times New Roman"/>
                <w:b/>
                <w:bCs/>
                <w:color w:val="000000"/>
                <w:sz w:val="24"/>
                <w:szCs w:val="24"/>
                <w:lang w:eastAsia="lv-LV"/>
              </w:rPr>
              <w:t>Planmeca</w:t>
            </w:r>
            <w:proofErr w:type="spellEnd"/>
            <w:r w:rsidRPr="00703782">
              <w:rPr>
                <w:rFonts w:ascii="Times New Roman" w:eastAsia="Times New Roman" w:hAnsi="Times New Roman"/>
                <w:b/>
                <w:bCs/>
                <w:color w:val="000000"/>
                <w:sz w:val="24"/>
                <w:szCs w:val="24"/>
                <w:lang w:eastAsia="lv-LV"/>
              </w:rPr>
              <w:t xml:space="preserve"> </w:t>
            </w:r>
            <w:proofErr w:type="spellStart"/>
            <w:r w:rsidRPr="00703782">
              <w:rPr>
                <w:rFonts w:ascii="Times New Roman" w:eastAsia="Times New Roman" w:hAnsi="Times New Roman"/>
                <w:b/>
                <w:bCs/>
                <w:color w:val="000000"/>
                <w:sz w:val="24"/>
                <w:szCs w:val="24"/>
                <w:lang w:eastAsia="lv-LV"/>
              </w:rPr>
              <w:t>Serenus</w:t>
            </w:r>
            <w:proofErr w:type="spellEnd"/>
            <w:r w:rsidRPr="00703782">
              <w:rPr>
                <w:rFonts w:ascii="Times New Roman" w:eastAsia="Times New Roman" w:hAnsi="Times New Roman"/>
                <w:b/>
                <w:bCs/>
                <w:color w:val="000000"/>
                <w:sz w:val="24"/>
                <w:szCs w:val="24"/>
                <w:lang w:eastAsia="lv-LV"/>
              </w:rPr>
              <w:t xml:space="preserve"> 22" </w:t>
            </w:r>
            <w:proofErr w:type="spellStart"/>
            <w:r w:rsidRPr="00703782">
              <w:rPr>
                <w:rFonts w:ascii="Times New Roman" w:eastAsia="Times New Roman" w:hAnsi="Times New Roman"/>
                <w:b/>
                <w:bCs/>
                <w:color w:val="000000"/>
                <w:sz w:val="24"/>
                <w:szCs w:val="24"/>
                <w:lang w:eastAsia="lv-LV"/>
              </w:rPr>
              <w:t>Full</w:t>
            </w:r>
            <w:proofErr w:type="spellEnd"/>
            <w:r w:rsidRPr="00703782">
              <w:rPr>
                <w:rFonts w:ascii="Times New Roman" w:eastAsia="Times New Roman" w:hAnsi="Times New Roman"/>
                <w:b/>
                <w:bCs/>
                <w:color w:val="000000"/>
                <w:sz w:val="24"/>
                <w:szCs w:val="24"/>
                <w:lang w:eastAsia="lv-LV"/>
              </w:rPr>
              <w:t xml:space="preserve"> HD monitors</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center"/>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1.1.8.1</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Stiprinās uz stomatoloģiskās iekārtas atbalsta iekārtas torņa</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proofErr w:type="spellStart"/>
            <w:r w:rsidRPr="00703782">
              <w:rPr>
                <w:rFonts w:ascii="Times New Roman" w:eastAsia="Times New Roman" w:hAnsi="Times New Roman"/>
                <w:color w:val="000000"/>
                <w:sz w:val="24"/>
                <w:szCs w:val="24"/>
                <w:lang w:eastAsia="lv-LV"/>
              </w:rPr>
              <w:t>Atbilst.Stiprinās</w:t>
            </w:r>
            <w:proofErr w:type="spellEnd"/>
            <w:r w:rsidRPr="00703782">
              <w:rPr>
                <w:rFonts w:ascii="Times New Roman" w:eastAsia="Times New Roman" w:hAnsi="Times New Roman"/>
                <w:color w:val="000000"/>
                <w:sz w:val="24"/>
                <w:szCs w:val="24"/>
                <w:lang w:eastAsia="lv-LV"/>
              </w:rPr>
              <w:t xml:space="preserve"> uz stomatoloģiskās iekārtas atbalsta iekārtas torņa</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1, 24</w:t>
            </w:r>
          </w:p>
        </w:tc>
      </w:tr>
      <w:tr w:rsidR="00703782" w:rsidRPr="00703782" w:rsidTr="00703782">
        <w:trPr>
          <w:trHeight w:val="136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1.1.8.2</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Monitora tehniskās prasības:  </w:t>
            </w:r>
            <w:proofErr w:type="spellStart"/>
            <w:r w:rsidRPr="00703782">
              <w:rPr>
                <w:rFonts w:ascii="Times New Roman" w:eastAsia="Times New Roman" w:hAnsi="Times New Roman"/>
                <w:color w:val="000000"/>
                <w:sz w:val="24"/>
                <w:szCs w:val="24"/>
                <w:lang w:eastAsia="lv-LV"/>
              </w:rPr>
              <w:t>Full</w:t>
            </w:r>
            <w:proofErr w:type="spellEnd"/>
            <w:r w:rsidRPr="00703782">
              <w:rPr>
                <w:rFonts w:ascii="Times New Roman" w:eastAsia="Times New Roman" w:hAnsi="Times New Roman"/>
                <w:color w:val="000000"/>
                <w:sz w:val="24"/>
                <w:szCs w:val="24"/>
                <w:lang w:eastAsia="lv-LV"/>
              </w:rPr>
              <w:t xml:space="preserve"> HD Izšķirtspēja  (1920 x 1080)     Paneļa izmērs  22’’ Skatīšanās leņķis (H/V) 170º/160º </w:t>
            </w:r>
            <w:r w:rsidRPr="00703782">
              <w:rPr>
                <w:rFonts w:ascii="Times New Roman" w:eastAsia="Times New Roman" w:hAnsi="Times New Roman"/>
                <w:color w:val="000000"/>
                <w:sz w:val="24"/>
                <w:szCs w:val="24"/>
                <w:lang w:eastAsia="lv-LV"/>
              </w:rPr>
              <w:br/>
              <w:t>Kontrasta koeficients   1000:1</w:t>
            </w:r>
          </w:p>
        </w:tc>
        <w:tc>
          <w:tcPr>
            <w:tcW w:w="7920"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Full</w:t>
            </w:r>
            <w:proofErr w:type="spellEnd"/>
            <w:r w:rsidRPr="00703782">
              <w:rPr>
                <w:rFonts w:ascii="Times New Roman" w:eastAsia="Times New Roman" w:hAnsi="Times New Roman"/>
                <w:color w:val="000000"/>
                <w:sz w:val="24"/>
                <w:szCs w:val="24"/>
                <w:lang w:eastAsia="lv-LV"/>
              </w:rPr>
              <w:t xml:space="preserve"> HD Izšķirtspēja  (1920 x 1080)                                                                                         Paneļa izmērs  22’’</w:t>
            </w:r>
            <w:r w:rsidRPr="00703782">
              <w:rPr>
                <w:rFonts w:ascii="Times New Roman" w:eastAsia="Times New Roman" w:hAnsi="Times New Roman"/>
                <w:color w:val="000000"/>
                <w:sz w:val="24"/>
                <w:szCs w:val="24"/>
                <w:lang w:eastAsia="lv-LV"/>
              </w:rPr>
              <w:br/>
              <w:t xml:space="preserve">Skatīšanās leņķis (H/V) 170º/160º </w:t>
            </w:r>
            <w:r w:rsidRPr="00703782">
              <w:rPr>
                <w:rFonts w:ascii="Times New Roman" w:eastAsia="Times New Roman" w:hAnsi="Times New Roman"/>
                <w:color w:val="000000"/>
                <w:sz w:val="24"/>
                <w:szCs w:val="24"/>
                <w:lang w:eastAsia="lv-LV"/>
              </w:rPr>
              <w:br/>
              <w:t>Kontrasta koeficients   1000:1</w:t>
            </w:r>
          </w:p>
        </w:tc>
        <w:tc>
          <w:tcPr>
            <w:tcW w:w="176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A lpp. 24</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D966"/>
            <w:vAlign w:val="center"/>
            <w:hideMark/>
          </w:tcPr>
          <w:p w:rsidR="00703782" w:rsidRPr="00703782" w:rsidRDefault="00703782" w:rsidP="00703782">
            <w:pPr>
              <w:spacing w:after="0" w:line="240" w:lineRule="auto"/>
              <w:jc w:val="right"/>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1.2</w:t>
            </w:r>
          </w:p>
        </w:tc>
        <w:tc>
          <w:tcPr>
            <w:tcW w:w="3282" w:type="dxa"/>
            <w:tcBorders>
              <w:top w:val="nil"/>
              <w:left w:val="nil"/>
              <w:bottom w:val="single" w:sz="4" w:space="0" w:color="auto"/>
              <w:right w:val="single" w:sz="4" w:space="0" w:color="auto"/>
            </w:tcBorders>
            <w:shd w:val="clear" w:color="000000" w:fill="FFD966"/>
            <w:hideMark/>
          </w:tcPr>
          <w:p w:rsidR="00703782" w:rsidRPr="00703782" w:rsidRDefault="00703782" w:rsidP="00703782">
            <w:pPr>
              <w:spacing w:after="0" w:line="240" w:lineRule="auto"/>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 xml:space="preserve">Stomatoloģiskais turbīnas uzgalis </w:t>
            </w:r>
          </w:p>
        </w:tc>
        <w:tc>
          <w:tcPr>
            <w:tcW w:w="9680" w:type="dxa"/>
            <w:gridSpan w:val="2"/>
            <w:tcBorders>
              <w:top w:val="single" w:sz="4" w:space="0" w:color="auto"/>
              <w:left w:val="nil"/>
              <w:bottom w:val="single" w:sz="4" w:space="0" w:color="auto"/>
              <w:right w:val="single" w:sz="4" w:space="0" w:color="auto"/>
            </w:tcBorders>
            <w:shd w:val="clear" w:color="000000" w:fill="FFD966"/>
            <w:vAlign w:val="center"/>
            <w:hideMark/>
          </w:tcPr>
          <w:p w:rsidR="00703782" w:rsidRPr="00703782" w:rsidRDefault="00703782" w:rsidP="00703782">
            <w:pPr>
              <w:spacing w:after="0" w:line="240" w:lineRule="auto"/>
              <w:jc w:val="center"/>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 </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Daudzums (gab.):</w:t>
            </w:r>
          </w:p>
        </w:tc>
        <w:tc>
          <w:tcPr>
            <w:tcW w:w="9680" w:type="dxa"/>
            <w:gridSpan w:val="2"/>
            <w:tcBorders>
              <w:top w:val="single" w:sz="4" w:space="0" w:color="auto"/>
              <w:left w:val="nil"/>
              <w:bottom w:val="single" w:sz="4" w:space="0" w:color="auto"/>
              <w:right w:val="single" w:sz="4" w:space="0" w:color="auto"/>
            </w:tcBorders>
            <w:shd w:val="clear" w:color="auto" w:fill="auto"/>
            <w:vAlign w:val="center"/>
            <w:hideMark/>
          </w:tcPr>
          <w:p w:rsidR="00703782" w:rsidRPr="00703782" w:rsidRDefault="00703782" w:rsidP="00703782">
            <w:pPr>
              <w:spacing w:after="0" w:line="240" w:lineRule="auto"/>
              <w:jc w:val="center"/>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3</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1 vienības cena bez PVN, EUR:</w:t>
            </w:r>
          </w:p>
        </w:tc>
        <w:tc>
          <w:tcPr>
            <w:tcW w:w="9680" w:type="dxa"/>
            <w:gridSpan w:val="2"/>
            <w:tcBorders>
              <w:top w:val="single" w:sz="4" w:space="0" w:color="auto"/>
              <w:left w:val="nil"/>
              <w:bottom w:val="single" w:sz="4" w:space="0" w:color="auto"/>
              <w:right w:val="single" w:sz="4" w:space="0" w:color="000000"/>
            </w:tcBorders>
            <w:shd w:val="clear" w:color="000000" w:fill="FFFFFF"/>
            <w:vAlign w:val="center"/>
            <w:hideMark/>
          </w:tcPr>
          <w:p w:rsidR="00703782" w:rsidRPr="00703782" w:rsidRDefault="00703782" w:rsidP="00703782">
            <w:pPr>
              <w:spacing w:after="0" w:line="240" w:lineRule="auto"/>
              <w:jc w:val="center"/>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1 115,40</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jc w:val="right"/>
              <w:rPr>
                <w:rFonts w:ascii="Times New Roman" w:eastAsia="Times New Roman" w:hAnsi="Times New Roman"/>
                <w:b/>
                <w:bCs/>
                <w:color w:val="000000"/>
                <w:sz w:val="20"/>
                <w:szCs w:val="20"/>
                <w:lang w:eastAsia="lv-LV"/>
              </w:rPr>
            </w:pPr>
            <w:r w:rsidRPr="00703782">
              <w:rPr>
                <w:rFonts w:ascii="Times New Roman" w:eastAsia="Times New Roman" w:hAnsi="Times New Roman"/>
                <w:b/>
                <w:bCs/>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2CC"/>
            <w:hideMark/>
          </w:tcPr>
          <w:p w:rsidR="00703782" w:rsidRPr="00703782" w:rsidRDefault="00703782" w:rsidP="00703782">
            <w:pPr>
              <w:spacing w:after="0" w:line="240" w:lineRule="auto"/>
              <w:jc w:val="right"/>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Cena kopā bez PVN, EUR:</w:t>
            </w:r>
          </w:p>
        </w:tc>
        <w:tc>
          <w:tcPr>
            <w:tcW w:w="9680" w:type="dxa"/>
            <w:gridSpan w:val="2"/>
            <w:tcBorders>
              <w:top w:val="single" w:sz="4" w:space="0" w:color="auto"/>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jc w:val="center"/>
              <w:rPr>
                <w:rFonts w:ascii="Times New Roman" w:eastAsia="Times New Roman" w:hAnsi="Times New Roman"/>
                <w:b/>
                <w:bCs/>
                <w:sz w:val="24"/>
                <w:szCs w:val="24"/>
                <w:lang w:eastAsia="lv-LV"/>
              </w:rPr>
            </w:pPr>
            <w:r w:rsidRPr="00703782">
              <w:rPr>
                <w:rFonts w:ascii="Times New Roman" w:eastAsia="Times New Roman" w:hAnsi="Times New Roman"/>
                <w:b/>
                <w:bCs/>
                <w:sz w:val="24"/>
                <w:szCs w:val="24"/>
                <w:lang w:eastAsia="lv-LV"/>
              </w:rPr>
              <w:t>3 346,20</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Preces ražotājs:  </w:t>
            </w:r>
          </w:p>
        </w:tc>
        <w:tc>
          <w:tcPr>
            <w:tcW w:w="9680" w:type="dxa"/>
            <w:gridSpan w:val="2"/>
            <w:tcBorders>
              <w:top w:val="single" w:sz="4" w:space="0" w:color="auto"/>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W&amp;H (Austrija)</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Preces modelis, kods: </w:t>
            </w:r>
          </w:p>
        </w:tc>
        <w:tc>
          <w:tcPr>
            <w:tcW w:w="9680" w:type="dxa"/>
            <w:gridSpan w:val="2"/>
            <w:tcBorders>
              <w:top w:val="single" w:sz="4" w:space="0" w:color="auto"/>
              <w:left w:val="nil"/>
              <w:bottom w:val="single" w:sz="4" w:space="0" w:color="auto"/>
              <w:right w:val="single" w:sz="4" w:space="0" w:color="000000"/>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 xml:space="preserve">TK-98L SYNEA VISION </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jc w:val="right"/>
              <w:rPr>
                <w:rFonts w:ascii="Times New Roman" w:eastAsia="Times New Roman" w:hAnsi="Times New Roman"/>
                <w:b/>
                <w:bCs/>
                <w:i/>
                <w:iCs/>
                <w:color w:val="000000"/>
                <w:sz w:val="20"/>
                <w:szCs w:val="20"/>
                <w:lang w:eastAsia="lv-LV"/>
              </w:rPr>
            </w:pPr>
            <w:r w:rsidRPr="00703782">
              <w:rPr>
                <w:rFonts w:ascii="Times New Roman" w:eastAsia="Times New Roman" w:hAnsi="Times New Roman"/>
                <w:b/>
                <w:bCs/>
                <w:i/>
                <w:iCs/>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 xml:space="preserve">Tehniskās prasības: </w:t>
            </w:r>
          </w:p>
        </w:tc>
        <w:tc>
          <w:tcPr>
            <w:tcW w:w="7920" w:type="dxa"/>
            <w:tcBorders>
              <w:top w:val="nil"/>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 </w:t>
            </w:r>
          </w:p>
        </w:tc>
        <w:tc>
          <w:tcPr>
            <w:tcW w:w="1760" w:type="dxa"/>
            <w:tcBorders>
              <w:top w:val="nil"/>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 </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1.2.1</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Ar pogas fiksācijas mehānismu;</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Atbilst. Ar pogas fiksācijas mehānismu;</w:t>
            </w:r>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7.lpp</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1.2.2</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Ar LED optiku;</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Atbilst. Ar LED optiku;</w:t>
            </w:r>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7.lpp</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1.2.3</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Ar vismaz 5-kāršām </w:t>
            </w:r>
            <w:proofErr w:type="spellStart"/>
            <w:r w:rsidRPr="00703782">
              <w:rPr>
                <w:rFonts w:ascii="Times New Roman" w:eastAsia="Times New Roman" w:hAnsi="Times New Roman"/>
                <w:color w:val="000000"/>
                <w:sz w:val="24"/>
                <w:szCs w:val="24"/>
                <w:lang w:eastAsia="lv-LV"/>
              </w:rPr>
              <w:t>spray</w:t>
            </w:r>
            <w:proofErr w:type="spellEnd"/>
            <w:r w:rsidRPr="00703782">
              <w:rPr>
                <w:rFonts w:ascii="Times New Roman" w:eastAsia="Times New Roman" w:hAnsi="Times New Roman"/>
                <w:color w:val="000000"/>
                <w:sz w:val="24"/>
                <w:szCs w:val="24"/>
                <w:lang w:eastAsia="lv-LV"/>
              </w:rPr>
              <w:t xml:space="preserve"> atverēm;</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Ar  5-kāršām </w:t>
            </w:r>
            <w:proofErr w:type="spellStart"/>
            <w:r w:rsidRPr="00703782">
              <w:rPr>
                <w:rFonts w:ascii="Times New Roman" w:eastAsia="Times New Roman" w:hAnsi="Times New Roman"/>
                <w:color w:val="000000"/>
                <w:sz w:val="24"/>
                <w:szCs w:val="24"/>
                <w:lang w:eastAsia="lv-LV"/>
              </w:rPr>
              <w:t>spray</w:t>
            </w:r>
            <w:proofErr w:type="spellEnd"/>
            <w:r w:rsidRPr="00703782">
              <w:rPr>
                <w:rFonts w:ascii="Times New Roman" w:eastAsia="Times New Roman" w:hAnsi="Times New Roman"/>
                <w:color w:val="000000"/>
                <w:sz w:val="24"/>
                <w:szCs w:val="24"/>
                <w:lang w:eastAsia="lv-LV"/>
              </w:rPr>
              <w:t xml:space="preserve"> atverēm;</w:t>
            </w:r>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7.lpp</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1.2.4</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Daudzkārtīgi sterilizējams;</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Atbilst. Daudzkārtīgi sterilizējams;</w:t>
            </w:r>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7.lpp</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1.2.5</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Paredzēts ātrajam  savienojumam (</w:t>
            </w:r>
            <w:proofErr w:type="spellStart"/>
            <w:r w:rsidRPr="00703782">
              <w:rPr>
                <w:rFonts w:ascii="Times New Roman" w:eastAsia="Times New Roman" w:hAnsi="Times New Roman"/>
                <w:color w:val="000000"/>
                <w:sz w:val="24"/>
                <w:szCs w:val="24"/>
                <w:lang w:eastAsia="lv-LV"/>
              </w:rPr>
              <w:t>Rotoquick</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Multiflex</w:t>
            </w:r>
            <w:proofErr w:type="spellEnd"/>
            <w:r w:rsidRPr="00703782">
              <w:rPr>
                <w:rFonts w:ascii="Times New Roman" w:eastAsia="Times New Roman" w:hAnsi="Times New Roman"/>
                <w:color w:val="000000"/>
                <w:sz w:val="24"/>
                <w:szCs w:val="24"/>
                <w:lang w:eastAsia="lv-LV"/>
              </w:rPr>
              <w:t xml:space="preserve"> vai </w:t>
            </w:r>
            <w:proofErr w:type="spellStart"/>
            <w:r w:rsidRPr="00703782">
              <w:rPr>
                <w:rFonts w:ascii="Times New Roman" w:eastAsia="Times New Roman" w:hAnsi="Times New Roman"/>
                <w:color w:val="000000"/>
                <w:sz w:val="24"/>
                <w:szCs w:val="24"/>
                <w:lang w:eastAsia="lv-LV"/>
              </w:rPr>
              <w:t>Bien</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Air</w:t>
            </w:r>
            <w:proofErr w:type="spellEnd"/>
            <w:r w:rsidRPr="00703782">
              <w:rPr>
                <w:rFonts w:ascii="Times New Roman" w:eastAsia="Times New Roman" w:hAnsi="Times New Roman"/>
                <w:color w:val="000000"/>
                <w:sz w:val="24"/>
                <w:szCs w:val="24"/>
                <w:lang w:eastAsia="lv-LV"/>
              </w:rPr>
              <w:t>);</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Atbilst. Paredzēts ātrajam  savienojumam (</w:t>
            </w:r>
            <w:proofErr w:type="spellStart"/>
            <w:r w:rsidRPr="00703782">
              <w:rPr>
                <w:rFonts w:ascii="Times New Roman" w:eastAsia="Times New Roman" w:hAnsi="Times New Roman"/>
                <w:color w:val="000000"/>
                <w:sz w:val="24"/>
                <w:szCs w:val="24"/>
                <w:lang w:eastAsia="lv-LV"/>
              </w:rPr>
              <w:t>Rotoquick</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Multiflex</w:t>
            </w:r>
            <w:proofErr w:type="spellEnd"/>
            <w:r w:rsidRPr="00703782">
              <w:rPr>
                <w:rFonts w:ascii="Times New Roman" w:eastAsia="Times New Roman" w:hAnsi="Times New Roman"/>
                <w:color w:val="000000"/>
                <w:sz w:val="24"/>
                <w:szCs w:val="24"/>
                <w:lang w:eastAsia="lv-LV"/>
              </w:rPr>
              <w:t xml:space="preserve"> vai </w:t>
            </w:r>
            <w:proofErr w:type="spellStart"/>
            <w:r w:rsidRPr="00703782">
              <w:rPr>
                <w:rFonts w:ascii="Times New Roman" w:eastAsia="Times New Roman" w:hAnsi="Times New Roman"/>
                <w:color w:val="000000"/>
                <w:sz w:val="24"/>
                <w:szCs w:val="24"/>
                <w:lang w:eastAsia="lv-LV"/>
              </w:rPr>
              <w:t>Bien</w:t>
            </w:r>
            <w:proofErr w:type="spellEnd"/>
            <w:r w:rsidRPr="00703782">
              <w:rPr>
                <w:rFonts w:ascii="Times New Roman" w:eastAsia="Times New Roman" w:hAnsi="Times New Roman"/>
                <w:color w:val="000000"/>
                <w:sz w:val="24"/>
                <w:szCs w:val="24"/>
                <w:lang w:eastAsia="lv-LV"/>
              </w:rPr>
              <w:t xml:space="preserve"> </w:t>
            </w:r>
            <w:proofErr w:type="spellStart"/>
            <w:r w:rsidRPr="00703782">
              <w:rPr>
                <w:rFonts w:ascii="Times New Roman" w:eastAsia="Times New Roman" w:hAnsi="Times New Roman"/>
                <w:color w:val="000000"/>
                <w:sz w:val="24"/>
                <w:szCs w:val="24"/>
                <w:lang w:eastAsia="lv-LV"/>
              </w:rPr>
              <w:t>Air</w:t>
            </w:r>
            <w:proofErr w:type="spellEnd"/>
            <w:r w:rsidRPr="00703782">
              <w:rPr>
                <w:rFonts w:ascii="Times New Roman" w:eastAsia="Times New Roman" w:hAnsi="Times New Roman"/>
                <w:color w:val="000000"/>
                <w:sz w:val="24"/>
                <w:szCs w:val="24"/>
                <w:lang w:eastAsia="lv-LV"/>
              </w:rPr>
              <w:t>)</w:t>
            </w:r>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7.lpp</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D966"/>
            <w:vAlign w:val="center"/>
            <w:hideMark/>
          </w:tcPr>
          <w:p w:rsidR="00703782" w:rsidRPr="00703782" w:rsidRDefault="00703782" w:rsidP="00703782">
            <w:pPr>
              <w:spacing w:after="0" w:line="240" w:lineRule="auto"/>
              <w:jc w:val="right"/>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1.3</w:t>
            </w:r>
          </w:p>
        </w:tc>
        <w:tc>
          <w:tcPr>
            <w:tcW w:w="3282" w:type="dxa"/>
            <w:tcBorders>
              <w:top w:val="nil"/>
              <w:left w:val="nil"/>
              <w:bottom w:val="single" w:sz="4" w:space="0" w:color="auto"/>
              <w:right w:val="single" w:sz="4" w:space="0" w:color="auto"/>
            </w:tcBorders>
            <w:shd w:val="clear" w:color="000000" w:fill="FFD966"/>
            <w:hideMark/>
          </w:tcPr>
          <w:p w:rsidR="00703782" w:rsidRPr="00703782" w:rsidRDefault="00703782" w:rsidP="00703782">
            <w:pPr>
              <w:spacing w:after="0" w:line="240" w:lineRule="auto"/>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 xml:space="preserve">Stomatoloģiskais leņķa uzgalis </w:t>
            </w:r>
          </w:p>
        </w:tc>
        <w:tc>
          <w:tcPr>
            <w:tcW w:w="9680" w:type="dxa"/>
            <w:gridSpan w:val="2"/>
            <w:tcBorders>
              <w:top w:val="single" w:sz="4" w:space="0" w:color="auto"/>
              <w:left w:val="nil"/>
              <w:bottom w:val="single" w:sz="4" w:space="0" w:color="auto"/>
              <w:right w:val="single" w:sz="4" w:space="0" w:color="auto"/>
            </w:tcBorders>
            <w:shd w:val="clear" w:color="000000" w:fill="FFD966"/>
            <w:vAlign w:val="center"/>
            <w:hideMark/>
          </w:tcPr>
          <w:p w:rsidR="00703782" w:rsidRPr="00703782" w:rsidRDefault="00703782" w:rsidP="00703782">
            <w:pPr>
              <w:spacing w:after="0" w:line="240" w:lineRule="auto"/>
              <w:jc w:val="center"/>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 </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Daudzums (gab.):</w:t>
            </w:r>
          </w:p>
        </w:tc>
        <w:tc>
          <w:tcPr>
            <w:tcW w:w="9680" w:type="dxa"/>
            <w:gridSpan w:val="2"/>
            <w:tcBorders>
              <w:top w:val="single" w:sz="4" w:space="0" w:color="auto"/>
              <w:left w:val="nil"/>
              <w:bottom w:val="single" w:sz="4" w:space="0" w:color="auto"/>
              <w:right w:val="single" w:sz="4" w:space="0" w:color="auto"/>
            </w:tcBorders>
            <w:shd w:val="clear" w:color="auto" w:fill="auto"/>
            <w:vAlign w:val="center"/>
            <w:hideMark/>
          </w:tcPr>
          <w:p w:rsidR="00703782" w:rsidRPr="00703782" w:rsidRDefault="00703782" w:rsidP="00703782">
            <w:pPr>
              <w:spacing w:after="0" w:line="240" w:lineRule="auto"/>
              <w:jc w:val="center"/>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3</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1 vienības cena bez PVN, EUR:</w:t>
            </w:r>
          </w:p>
        </w:tc>
        <w:tc>
          <w:tcPr>
            <w:tcW w:w="9680" w:type="dxa"/>
            <w:gridSpan w:val="2"/>
            <w:tcBorders>
              <w:top w:val="single" w:sz="4" w:space="0" w:color="auto"/>
              <w:left w:val="nil"/>
              <w:bottom w:val="single" w:sz="4" w:space="0" w:color="auto"/>
              <w:right w:val="single" w:sz="4" w:space="0" w:color="000000"/>
            </w:tcBorders>
            <w:shd w:val="clear" w:color="000000" w:fill="FFFFFF"/>
            <w:vAlign w:val="center"/>
            <w:hideMark/>
          </w:tcPr>
          <w:p w:rsidR="00703782" w:rsidRPr="00703782" w:rsidRDefault="00703782" w:rsidP="00703782">
            <w:pPr>
              <w:spacing w:after="0" w:line="240" w:lineRule="auto"/>
              <w:jc w:val="center"/>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615,00</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jc w:val="right"/>
              <w:rPr>
                <w:rFonts w:ascii="Times New Roman" w:eastAsia="Times New Roman" w:hAnsi="Times New Roman"/>
                <w:b/>
                <w:bCs/>
                <w:color w:val="000000"/>
                <w:sz w:val="20"/>
                <w:szCs w:val="20"/>
                <w:lang w:eastAsia="lv-LV"/>
              </w:rPr>
            </w:pPr>
            <w:r w:rsidRPr="00703782">
              <w:rPr>
                <w:rFonts w:ascii="Times New Roman" w:eastAsia="Times New Roman" w:hAnsi="Times New Roman"/>
                <w:b/>
                <w:bCs/>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2CC"/>
            <w:hideMark/>
          </w:tcPr>
          <w:p w:rsidR="00703782" w:rsidRPr="00703782" w:rsidRDefault="00703782" w:rsidP="00703782">
            <w:pPr>
              <w:spacing w:after="0" w:line="240" w:lineRule="auto"/>
              <w:jc w:val="right"/>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Cena kopā bez PVN, EUR:</w:t>
            </w:r>
          </w:p>
        </w:tc>
        <w:tc>
          <w:tcPr>
            <w:tcW w:w="9680" w:type="dxa"/>
            <w:gridSpan w:val="2"/>
            <w:tcBorders>
              <w:top w:val="single" w:sz="4" w:space="0" w:color="auto"/>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jc w:val="center"/>
              <w:rPr>
                <w:rFonts w:ascii="Times New Roman" w:eastAsia="Times New Roman" w:hAnsi="Times New Roman"/>
                <w:b/>
                <w:bCs/>
                <w:sz w:val="24"/>
                <w:szCs w:val="24"/>
                <w:lang w:eastAsia="lv-LV"/>
              </w:rPr>
            </w:pPr>
            <w:r w:rsidRPr="00703782">
              <w:rPr>
                <w:rFonts w:ascii="Times New Roman" w:eastAsia="Times New Roman" w:hAnsi="Times New Roman"/>
                <w:b/>
                <w:bCs/>
                <w:sz w:val="24"/>
                <w:szCs w:val="24"/>
                <w:lang w:eastAsia="lv-LV"/>
              </w:rPr>
              <w:t>1 845,00</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Preces ražotājs:  </w:t>
            </w:r>
          </w:p>
        </w:tc>
        <w:tc>
          <w:tcPr>
            <w:tcW w:w="9680" w:type="dxa"/>
            <w:gridSpan w:val="2"/>
            <w:tcBorders>
              <w:top w:val="single" w:sz="4" w:space="0" w:color="auto"/>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W&amp;H (Austrija)</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Preces modelis, kods: </w:t>
            </w:r>
          </w:p>
        </w:tc>
        <w:tc>
          <w:tcPr>
            <w:tcW w:w="9680" w:type="dxa"/>
            <w:gridSpan w:val="2"/>
            <w:tcBorders>
              <w:top w:val="single" w:sz="4" w:space="0" w:color="auto"/>
              <w:left w:val="nil"/>
              <w:bottom w:val="single" w:sz="4" w:space="0" w:color="auto"/>
              <w:right w:val="single" w:sz="4" w:space="0" w:color="000000"/>
            </w:tcBorders>
            <w:shd w:val="clear" w:color="auto" w:fill="auto"/>
            <w:vAlign w:val="center"/>
            <w:hideMark/>
          </w:tcPr>
          <w:p w:rsidR="00703782" w:rsidRPr="00703782" w:rsidRDefault="00703782" w:rsidP="00703782">
            <w:pPr>
              <w:spacing w:after="0" w:line="240" w:lineRule="auto"/>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WG-56 LT SYNEA FUSION (W&amp;H)</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jc w:val="right"/>
              <w:rPr>
                <w:rFonts w:ascii="Times New Roman" w:eastAsia="Times New Roman" w:hAnsi="Times New Roman"/>
                <w:b/>
                <w:bCs/>
                <w:i/>
                <w:iCs/>
                <w:color w:val="000000"/>
                <w:sz w:val="20"/>
                <w:szCs w:val="20"/>
                <w:lang w:eastAsia="lv-LV"/>
              </w:rPr>
            </w:pPr>
            <w:r w:rsidRPr="00703782">
              <w:rPr>
                <w:rFonts w:ascii="Times New Roman" w:eastAsia="Times New Roman" w:hAnsi="Times New Roman"/>
                <w:b/>
                <w:bCs/>
                <w:i/>
                <w:iCs/>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 xml:space="preserve">Tehniskās prasības: </w:t>
            </w:r>
          </w:p>
        </w:tc>
        <w:tc>
          <w:tcPr>
            <w:tcW w:w="7920" w:type="dxa"/>
            <w:tcBorders>
              <w:top w:val="nil"/>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 </w:t>
            </w:r>
          </w:p>
        </w:tc>
        <w:tc>
          <w:tcPr>
            <w:tcW w:w="1760" w:type="dxa"/>
            <w:tcBorders>
              <w:top w:val="nil"/>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 </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1.3.1</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Apgriezienu pārvada attiecība 1:1</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Atbilst. Apgriezienu pārvada attiecība 1:1</w:t>
            </w:r>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20.lpp</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1.3.2</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ar pogas fiksācijas mehānismu</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Atbilst. Ar pogas fiksācijas mehānismu</w:t>
            </w:r>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20.lpp</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1.3.3</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proofErr w:type="spellStart"/>
            <w:r w:rsidRPr="00703782">
              <w:rPr>
                <w:rFonts w:ascii="Times New Roman" w:eastAsia="Times New Roman" w:hAnsi="Times New Roman"/>
                <w:color w:val="000000"/>
                <w:sz w:val="24"/>
                <w:szCs w:val="24"/>
                <w:lang w:eastAsia="lv-LV"/>
              </w:rPr>
              <w:t>fibrooptiku</w:t>
            </w:r>
            <w:proofErr w:type="spellEnd"/>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w:t>
            </w:r>
            <w:proofErr w:type="spellStart"/>
            <w:r w:rsidRPr="00703782">
              <w:rPr>
                <w:rFonts w:ascii="Times New Roman" w:eastAsia="Times New Roman" w:hAnsi="Times New Roman"/>
                <w:color w:val="000000"/>
                <w:sz w:val="24"/>
                <w:szCs w:val="24"/>
                <w:lang w:eastAsia="lv-LV"/>
              </w:rPr>
              <w:t>Fibrooptiku</w:t>
            </w:r>
            <w:proofErr w:type="spellEnd"/>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20.lpp</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1.3.4</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ar iekšējo </w:t>
            </w:r>
            <w:proofErr w:type="spellStart"/>
            <w:r w:rsidRPr="00703782">
              <w:rPr>
                <w:rFonts w:ascii="Times New Roman" w:eastAsia="Times New Roman" w:hAnsi="Times New Roman"/>
                <w:color w:val="000000"/>
                <w:sz w:val="24"/>
                <w:szCs w:val="24"/>
                <w:lang w:eastAsia="lv-LV"/>
              </w:rPr>
              <w:t>spray</w:t>
            </w:r>
            <w:proofErr w:type="spellEnd"/>
            <w:r w:rsidRPr="00703782">
              <w:rPr>
                <w:rFonts w:ascii="Times New Roman" w:eastAsia="Times New Roman" w:hAnsi="Times New Roman"/>
                <w:color w:val="000000"/>
                <w:sz w:val="24"/>
                <w:szCs w:val="24"/>
                <w:lang w:eastAsia="lv-LV"/>
              </w:rPr>
              <w:t xml:space="preserve"> padevi</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Ar iekšējo </w:t>
            </w:r>
            <w:proofErr w:type="spellStart"/>
            <w:r w:rsidRPr="00703782">
              <w:rPr>
                <w:rFonts w:ascii="Times New Roman" w:eastAsia="Times New Roman" w:hAnsi="Times New Roman"/>
                <w:color w:val="000000"/>
                <w:sz w:val="24"/>
                <w:szCs w:val="24"/>
                <w:lang w:eastAsia="lv-LV"/>
              </w:rPr>
              <w:t>spray</w:t>
            </w:r>
            <w:proofErr w:type="spellEnd"/>
            <w:r w:rsidRPr="00703782">
              <w:rPr>
                <w:rFonts w:ascii="Times New Roman" w:eastAsia="Times New Roman" w:hAnsi="Times New Roman"/>
                <w:color w:val="000000"/>
                <w:sz w:val="24"/>
                <w:szCs w:val="24"/>
                <w:lang w:eastAsia="lv-LV"/>
              </w:rPr>
              <w:t xml:space="preserve"> padevi</w:t>
            </w:r>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20.lpp</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1.3.5</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savienojams ar piedāvāto </w:t>
            </w:r>
            <w:proofErr w:type="spellStart"/>
            <w:r w:rsidRPr="00703782">
              <w:rPr>
                <w:rFonts w:ascii="Times New Roman" w:eastAsia="Times New Roman" w:hAnsi="Times New Roman"/>
                <w:color w:val="000000"/>
                <w:sz w:val="24"/>
                <w:szCs w:val="24"/>
                <w:lang w:eastAsia="lv-LV"/>
              </w:rPr>
              <w:t>mikromotoru</w:t>
            </w:r>
            <w:proofErr w:type="spellEnd"/>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Savienojams ar piedāvāto </w:t>
            </w:r>
            <w:proofErr w:type="spellStart"/>
            <w:r w:rsidRPr="00703782">
              <w:rPr>
                <w:rFonts w:ascii="Times New Roman" w:eastAsia="Times New Roman" w:hAnsi="Times New Roman"/>
                <w:color w:val="000000"/>
                <w:sz w:val="24"/>
                <w:szCs w:val="24"/>
                <w:lang w:eastAsia="lv-LV"/>
              </w:rPr>
              <w:t>mikromotoru</w:t>
            </w:r>
            <w:proofErr w:type="spellEnd"/>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20.lpp</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1.3.6</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daudzkārtīgi sterilizējams</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Atbilst. Daudzkārtīgi sterilizējams</w:t>
            </w:r>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20.lpp</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D966"/>
            <w:vAlign w:val="center"/>
            <w:hideMark/>
          </w:tcPr>
          <w:p w:rsidR="00703782" w:rsidRPr="00703782" w:rsidRDefault="00703782" w:rsidP="00703782">
            <w:pPr>
              <w:spacing w:after="0" w:line="240" w:lineRule="auto"/>
              <w:jc w:val="right"/>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1.4</w:t>
            </w:r>
          </w:p>
        </w:tc>
        <w:tc>
          <w:tcPr>
            <w:tcW w:w="3282" w:type="dxa"/>
            <w:tcBorders>
              <w:top w:val="nil"/>
              <w:left w:val="nil"/>
              <w:bottom w:val="single" w:sz="4" w:space="0" w:color="auto"/>
              <w:right w:val="single" w:sz="4" w:space="0" w:color="auto"/>
            </w:tcBorders>
            <w:shd w:val="clear" w:color="000000" w:fill="FFD966"/>
            <w:hideMark/>
          </w:tcPr>
          <w:p w:rsidR="00703782" w:rsidRPr="00703782" w:rsidRDefault="00703782" w:rsidP="00703782">
            <w:pPr>
              <w:spacing w:after="0" w:line="240" w:lineRule="auto"/>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Stomatoloģiskais taisnais uzgalis</w:t>
            </w:r>
          </w:p>
        </w:tc>
        <w:tc>
          <w:tcPr>
            <w:tcW w:w="9680" w:type="dxa"/>
            <w:gridSpan w:val="2"/>
            <w:tcBorders>
              <w:top w:val="single" w:sz="4" w:space="0" w:color="auto"/>
              <w:left w:val="nil"/>
              <w:bottom w:val="single" w:sz="4" w:space="0" w:color="auto"/>
              <w:right w:val="single" w:sz="4" w:space="0" w:color="auto"/>
            </w:tcBorders>
            <w:shd w:val="clear" w:color="000000" w:fill="FFD966"/>
            <w:vAlign w:val="center"/>
            <w:hideMark/>
          </w:tcPr>
          <w:p w:rsidR="00703782" w:rsidRPr="00703782" w:rsidRDefault="00703782" w:rsidP="00703782">
            <w:pPr>
              <w:spacing w:after="0" w:line="240" w:lineRule="auto"/>
              <w:jc w:val="center"/>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 </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Daudzums (gab.):</w:t>
            </w:r>
          </w:p>
        </w:tc>
        <w:tc>
          <w:tcPr>
            <w:tcW w:w="9680" w:type="dxa"/>
            <w:gridSpan w:val="2"/>
            <w:tcBorders>
              <w:top w:val="single" w:sz="4" w:space="0" w:color="auto"/>
              <w:left w:val="nil"/>
              <w:bottom w:val="single" w:sz="4" w:space="0" w:color="auto"/>
              <w:right w:val="single" w:sz="4" w:space="0" w:color="auto"/>
            </w:tcBorders>
            <w:shd w:val="clear" w:color="auto" w:fill="auto"/>
            <w:vAlign w:val="center"/>
            <w:hideMark/>
          </w:tcPr>
          <w:p w:rsidR="00703782" w:rsidRPr="00703782" w:rsidRDefault="00703782" w:rsidP="00703782">
            <w:pPr>
              <w:spacing w:after="0" w:line="240" w:lineRule="auto"/>
              <w:jc w:val="center"/>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3</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1 vienības cena bez PVN, EUR:</w:t>
            </w:r>
          </w:p>
        </w:tc>
        <w:tc>
          <w:tcPr>
            <w:tcW w:w="9680" w:type="dxa"/>
            <w:gridSpan w:val="2"/>
            <w:tcBorders>
              <w:top w:val="single" w:sz="4" w:space="0" w:color="auto"/>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center"/>
              <w:rPr>
                <w:rFonts w:ascii="Times New Roman" w:eastAsia="Times New Roman" w:hAnsi="Times New Roman"/>
                <w:sz w:val="24"/>
                <w:szCs w:val="24"/>
                <w:lang w:eastAsia="lv-LV"/>
              </w:rPr>
            </w:pPr>
            <w:r w:rsidRPr="00703782">
              <w:rPr>
                <w:rFonts w:ascii="Times New Roman" w:eastAsia="Times New Roman" w:hAnsi="Times New Roman"/>
                <w:sz w:val="24"/>
                <w:szCs w:val="24"/>
                <w:lang w:eastAsia="lv-LV"/>
              </w:rPr>
              <w:t>443,00</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jc w:val="right"/>
              <w:rPr>
                <w:rFonts w:ascii="Times New Roman" w:eastAsia="Times New Roman" w:hAnsi="Times New Roman"/>
                <w:b/>
                <w:bCs/>
                <w:color w:val="000000"/>
                <w:sz w:val="20"/>
                <w:szCs w:val="20"/>
                <w:lang w:eastAsia="lv-LV"/>
              </w:rPr>
            </w:pPr>
            <w:r w:rsidRPr="00703782">
              <w:rPr>
                <w:rFonts w:ascii="Times New Roman" w:eastAsia="Times New Roman" w:hAnsi="Times New Roman"/>
                <w:b/>
                <w:bCs/>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2CC"/>
            <w:hideMark/>
          </w:tcPr>
          <w:p w:rsidR="00703782" w:rsidRPr="00703782" w:rsidRDefault="00703782" w:rsidP="00703782">
            <w:pPr>
              <w:spacing w:after="0" w:line="240" w:lineRule="auto"/>
              <w:jc w:val="right"/>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Cena kopā bez PVN, EUR:</w:t>
            </w:r>
          </w:p>
        </w:tc>
        <w:tc>
          <w:tcPr>
            <w:tcW w:w="9680" w:type="dxa"/>
            <w:gridSpan w:val="2"/>
            <w:tcBorders>
              <w:top w:val="single" w:sz="4" w:space="0" w:color="auto"/>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jc w:val="center"/>
              <w:rPr>
                <w:rFonts w:ascii="Times New Roman" w:eastAsia="Times New Roman" w:hAnsi="Times New Roman"/>
                <w:b/>
                <w:bCs/>
                <w:sz w:val="24"/>
                <w:szCs w:val="24"/>
                <w:lang w:eastAsia="lv-LV"/>
              </w:rPr>
            </w:pPr>
            <w:r w:rsidRPr="00703782">
              <w:rPr>
                <w:rFonts w:ascii="Times New Roman" w:eastAsia="Times New Roman" w:hAnsi="Times New Roman"/>
                <w:b/>
                <w:bCs/>
                <w:sz w:val="24"/>
                <w:szCs w:val="24"/>
                <w:lang w:eastAsia="lv-LV"/>
              </w:rPr>
              <w:t>1 329,00</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Preces ražotājs:  </w:t>
            </w:r>
          </w:p>
        </w:tc>
        <w:tc>
          <w:tcPr>
            <w:tcW w:w="9680" w:type="dxa"/>
            <w:gridSpan w:val="2"/>
            <w:tcBorders>
              <w:top w:val="single" w:sz="4" w:space="0" w:color="auto"/>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W&amp;H (Austrija)</w:t>
            </w:r>
          </w:p>
        </w:tc>
      </w:tr>
      <w:tr w:rsidR="00703782" w:rsidRPr="00703782" w:rsidTr="00703782">
        <w:trPr>
          <w:trHeight w:val="285"/>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jc w:val="right"/>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Preces modelis, kods: </w:t>
            </w:r>
          </w:p>
        </w:tc>
        <w:tc>
          <w:tcPr>
            <w:tcW w:w="9680" w:type="dxa"/>
            <w:gridSpan w:val="2"/>
            <w:tcBorders>
              <w:top w:val="single" w:sz="4" w:space="0" w:color="auto"/>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b/>
                <w:bCs/>
                <w:color w:val="000000"/>
                <w:sz w:val="24"/>
                <w:szCs w:val="24"/>
                <w:lang w:eastAsia="lv-LV"/>
              </w:rPr>
            </w:pPr>
            <w:r w:rsidRPr="00703782">
              <w:rPr>
                <w:rFonts w:ascii="Times New Roman" w:eastAsia="Times New Roman" w:hAnsi="Times New Roman"/>
                <w:b/>
                <w:bCs/>
                <w:color w:val="000000"/>
                <w:sz w:val="24"/>
                <w:szCs w:val="24"/>
                <w:lang w:eastAsia="lv-LV"/>
              </w:rPr>
              <w:t>HG-43A (W&amp;H)</w:t>
            </w:r>
          </w:p>
        </w:tc>
      </w:tr>
      <w:tr w:rsidR="00703782" w:rsidRPr="00703782" w:rsidTr="00703782">
        <w:trPr>
          <w:trHeight w:val="315"/>
        </w:trPr>
        <w:tc>
          <w:tcPr>
            <w:tcW w:w="866" w:type="dxa"/>
            <w:tcBorders>
              <w:top w:val="nil"/>
              <w:left w:val="single" w:sz="4" w:space="0" w:color="auto"/>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jc w:val="right"/>
              <w:rPr>
                <w:rFonts w:ascii="Times New Roman" w:eastAsia="Times New Roman" w:hAnsi="Times New Roman"/>
                <w:b/>
                <w:bCs/>
                <w:i/>
                <w:iCs/>
                <w:color w:val="000000"/>
                <w:sz w:val="20"/>
                <w:szCs w:val="20"/>
                <w:lang w:eastAsia="lv-LV"/>
              </w:rPr>
            </w:pPr>
            <w:r w:rsidRPr="00703782">
              <w:rPr>
                <w:rFonts w:ascii="Times New Roman" w:eastAsia="Times New Roman" w:hAnsi="Times New Roman"/>
                <w:b/>
                <w:bCs/>
                <w:i/>
                <w:iCs/>
                <w:color w:val="000000"/>
                <w:sz w:val="20"/>
                <w:szCs w:val="20"/>
                <w:lang w:eastAsia="lv-LV"/>
              </w:rPr>
              <w:t> </w:t>
            </w:r>
          </w:p>
        </w:tc>
        <w:tc>
          <w:tcPr>
            <w:tcW w:w="3282" w:type="dxa"/>
            <w:tcBorders>
              <w:top w:val="nil"/>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 xml:space="preserve">Tehniskās prasības: </w:t>
            </w:r>
          </w:p>
        </w:tc>
        <w:tc>
          <w:tcPr>
            <w:tcW w:w="7920" w:type="dxa"/>
            <w:tcBorders>
              <w:top w:val="nil"/>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 </w:t>
            </w:r>
          </w:p>
        </w:tc>
        <w:tc>
          <w:tcPr>
            <w:tcW w:w="1760" w:type="dxa"/>
            <w:tcBorders>
              <w:top w:val="nil"/>
              <w:left w:val="nil"/>
              <w:bottom w:val="single" w:sz="4" w:space="0" w:color="auto"/>
              <w:right w:val="single" w:sz="4" w:space="0" w:color="auto"/>
            </w:tcBorders>
            <w:shd w:val="clear" w:color="000000" w:fill="FFF2CC"/>
            <w:vAlign w:val="center"/>
            <w:hideMark/>
          </w:tcPr>
          <w:p w:rsidR="00703782" w:rsidRPr="00703782" w:rsidRDefault="00703782" w:rsidP="00703782">
            <w:pPr>
              <w:spacing w:after="0" w:line="240" w:lineRule="auto"/>
              <w:rPr>
                <w:rFonts w:ascii="Times New Roman" w:eastAsia="Times New Roman" w:hAnsi="Times New Roman"/>
                <w:b/>
                <w:bCs/>
                <w:i/>
                <w:iCs/>
                <w:color w:val="000000"/>
                <w:sz w:val="24"/>
                <w:szCs w:val="24"/>
                <w:lang w:eastAsia="lv-LV"/>
              </w:rPr>
            </w:pPr>
            <w:r w:rsidRPr="00703782">
              <w:rPr>
                <w:rFonts w:ascii="Times New Roman" w:eastAsia="Times New Roman" w:hAnsi="Times New Roman"/>
                <w:b/>
                <w:bCs/>
                <w:i/>
                <w:iCs/>
                <w:color w:val="000000"/>
                <w:sz w:val="24"/>
                <w:szCs w:val="24"/>
                <w:lang w:eastAsia="lv-LV"/>
              </w:rPr>
              <w:t> </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1.4.1</w:t>
            </w:r>
          </w:p>
        </w:tc>
        <w:tc>
          <w:tcPr>
            <w:tcW w:w="3282" w:type="dxa"/>
            <w:tcBorders>
              <w:top w:val="nil"/>
              <w:left w:val="nil"/>
              <w:bottom w:val="single" w:sz="4" w:space="0" w:color="auto"/>
              <w:right w:val="single" w:sz="4" w:space="0" w:color="auto"/>
            </w:tcBorders>
            <w:shd w:val="clear" w:color="000000" w:fill="FFFFFF"/>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Apgriezienu pārvada attiecība 1:1</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Atbilst. Apgriezienu pārvada attiecība 1:1</w:t>
            </w:r>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20.lpp</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1.4.2</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ar iekšējo </w:t>
            </w:r>
            <w:proofErr w:type="spellStart"/>
            <w:r w:rsidRPr="00703782">
              <w:rPr>
                <w:rFonts w:ascii="Times New Roman" w:eastAsia="Times New Roman" w:hAnsi="Times New Roman"/>
                <w:color w:val="000000"/>
                <w:sz w:val="24"/>
                <w:szCs w:val="24"/>
                <w:lang w:eastAsia="lv-LV"/>
              </w:rPr>
              <w:t>spray</w:t>
            </w:r>
            <w:proofErr w:type="spellEnd"/>
            <w:r w:rsidRPr="00703782">
              <w:rPr>
                <w:rFonts w:ascii="Times New Roman" w:eastAsia="Times New Roman" w:hAnsi="Times New Roman"/>
                <w:color w:val="000000"/>
                <w:sz w:val="24"/>
                <w:szCs w:val="24"/>
                <w:lang w:eastAsia="lv-LV"/>
              </w:rPr>
              <w:t xml:space="preserve"> padevi</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Ar iekšējo </w:t>
            </w:r>
            <w:proofErr w:type="spellStart"/>
            <w:r w:rsidRPr="00703782">
              <w:rPr>
                <w:rFonts w:ascii="Times New Roman" w:eastAsia="Times New Roman" w:hAnsi="Times New Roman"/>
                <w:color w:val="000000"/>
                <w:sz w:val="24"/>
                <w:szCs w:val="24"/>
                <w:lang w:eastAsia="lv-LV"/>
              </w:rPr>
              <w:t>spray</w:t>
            </w:r>
            <w:proofErr w:type="spellEnd"/>
            <w:r w:rsidRPr="00703782">
              <w:rPr>
                <w:rFonts w:ascii="Times New Roman" w:eastAsia="Times New Roman" w:hAnsi="Times New Roman"/>
                <w:color w:val="000000"/>
                <w:sz w:val="24"/>
                <w:szCs w:val="24"/>
                <w:lang w:eastAsia="lv-LV"/>
              </w:rPr>
              <w:t xml:space="preserve"> padevi</w:t>
            </w:r>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20.lpp</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1.4.3</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savienojams ar piedāvāto </w:t>
            </w:r>
            <w:proofErr w:type="spellStart"/>
            <w:r w:rsidRPr="00703782">
              <w:rPr>
                <w:rFonts w:ascii="Times New Roman" w:eastAsia="Times New Roman" w:hAnsi="Times New Roman"/>
                <w:color w:val="000000"/>
                <w:sz w:val="24"/>
                <w:szCs w:val="24"/>
                <w:lang w:eastAsia="lv-LV"/>
              </w:rPr>
              <w:t>mikromotoru</w:t>
            </w:r>
            <w:proofErr w:type="spellEnd"/>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 xml:space="preserve">Atbilst. Savienojams ar piedāvāto </w:t>
            </w:r>
            <w:proofErr w:type="spellStart"/>
            <w:r w:rsidRPr="00703782">
              <w:rPr>
                <w:rFonts w:ascii="Times New Roman" w:eastAsia="Times New Roman" w:hAnsi="Times New Roman"/>
                <w:color w:val="000000"/>
                <w:sz w:val="24"/>
                <w:szCs w:val="24"/>
                <w:lang w:eastAsia="lv-LV"/>
              </w:rPr>
              <w:t>mikromotoru</w:t>
            </w:r>
            <w:proofErr w:type="spellEnd"/>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20.lpp</w:t>
            </w:r>
          </w:p>
        </w:tc>
      </w:tr>
      <w:tr w:rsidR="00703782" w:rsidRPr="00703782" w:rsidTr="00703782">
        <w:trPr>
          <w:trHeight w:val="630"/>
        </w:trPr>
        <w:tc>
          <w:tcPr>
            <w:tcW w:w="866" w:type="dxa"/>
            <w:tcBorders>
              <w:top w:val="nil"/>
              <w:left w:val="single" w:sz="4" w:space="0" w:color="auto"/>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jc w:val="right"/>
              <w:rPr>
                <w:rFonts w:ascii="Times New Roman" w:eastAsia="Times New Roman" w:hAnsi="Times New Roman"/>
                <w:color w:val="000000"/>
                <w:sz w:val="20"/>
                <w:szCs w:val="20"/>
                <w:lang w:eastAsia="lv-LV"/>
              </w:rPr>
            </w:pPr>
            <w:r w:rsidRPr="00703782">
              <w:rPr>
                <w:rFonts w:ascii="Times New Roman" w:eastAsia="Times New Roman" w:hAnsi="Times New Roman"/>
                <w:color w:val="000000"/>
                <w:sz w:val="20"/>
                <w:szCs w:val="20"/>
                <w:lang w:eastAsia="lv-LV"/>
              </w:rPr>
              <w:t>1.4.4</w:t>
            </w:r>
          </w:p>
        </w:tc>
        <w:tc>
          <w:tcPr>
            <w:tcW w:w="3282" w:type="dxa"/>
            <w:tcBorders>
              <w:top w:val="nil"/>
              <w:left w:val="nil"/>
              <w:bottom w:val="single" w:sz="4" w:space="0" w:color="auto"/>
              <w:right w:val="single" w:sz="4" w:space="0" w:color="auto"/>
            </w:tcBorders>
            <w:shd w:val="clear" w:color="000000" w:fill="FFFFFF"/>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daudzkārtīgi sterilizējams</w:t>
            </w:r>
          </w:p>
        </w:tc>
        <w:tc>
          <w:tcPr>
            <w:tcW w:w="7920" w:type="dxa"/>
            <w:tcBorders>
              <w:top w:val="nil"/>
              <w:left w:val="nil"/>
              <w:bottom w:val="single" w:sz="4" w:space="0" w:color="auto"/>
              <w:right w:val="single" w:sz="4" w:space="0" w:color="auto"/>
            </w:tcBorders>
            <w:shd w:val="clear" w:color="000000" w:fill="FFFFFF"/>
            <w:vAlign w:val="center"/>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Atbilst. Daudzkārtīgi sterilizējams</w:t>
            </w:r>
          </w:p>
        </w:tc>
        <w:tc>
          <w:tcPr>
            <w:tcW w:w="1760" w:type="dxa"/>
            <w:tcBorders>
              <w:top w:val="nil"/>
              <w:left w:val="nil"/>
              <w:bottom w:val="single" w:sz="4" w:space="0" w:color="auto"/>
              <w:right w:val="single" w:sz="4" w:space="0" w:color="auto"/>
            </w:tcBorders>
            <w:shd w:val="clear" w:color="auto" w:fill="auto"/>
            <w:vAlign w:val="bottom"/>
            <w:hideMark/>
          </w:tcPr>
          <w:p w:rsidR="00703782" w:rsidRPr="00703782" w:rsidRDefault="00703782" w:rsidP="00703782">
            <w:pPr>
              <w:spacing w:after="0" w:line="240" w:lineRule="auto"/>
              <w:rPr>
                <w:rFonts w:ascii="Times New Roman" w:eastAsia="Times New Roman" w:hAnsi="Times New Roman"/>
                <w:color w:val="000000"/>
                <w:sz w:val="24"/>
                <w:szCs w:val="24"/>
                <w:lang w:eastAsia="lv-LV"/>
              </w:rPr>
            </w:pPr>
            <w:r w:rsidRPr="00703782">
              <w:rPr>
                <w:rFonts w:ascii="Times New Roman" w:eastAsia="Times New Roman" w:hAnsi="Times New Roman"/>
                <w:color w:val="000000"/>
                <w:sz w:val="24"/>
                <w:szCs w:val="24"/>
                <w:lang w:eastAsia="lv-LV"/>
              </w:rPr>
              <w:t>Skat. Pielikuma D           20.lpp</w:t>
            </w:r>
          </w:p>
        </w:tc>
      </w:tr>
    </w:tbl>
    <w:p w:rsidR="00E4378C" w:rsidRPr="007A0524" w:rsidRDefault="00E4378C" w:rsidP="00E4378C">
      <w:pPr>
        <w:spacing w:after="160" w:line="259" w:lineRule="auto"/>
        <w:rPr>
          <w:rFonts w:ascii="Times New Roman" w:hAnsi="Times New Roman"/>
          <w:sz w:val="20"/>
          <w:szCs w:val="20"/>
        </w:rPr>
      </w:pPr>
    </w:p>
    <w:p w:rsidR="00703782" w:rsidRDefault="00703782" w:rsidP="00E4378C">
      <w:pPr>
        <w:jc w:val="right"/>
        <w:rPr>
          <w:rFonts w:ascii="Times New Roman" w:hAnsi="Times New Roman"/>
          <w:sz w:val="20"/>
          <w:szCs w:val="20"/>
        </w:rPr>
        <w:sectPr w:rsidR="00703782" w:rsidSect="00703782">
          <w:pgSz w:w="16838" w:h="11906" w:orient="landscape"/>
          <w:pgMar w:top="1797" w:right="1440" w:bottom="1797" w:left="1440" w:header="709" w:footer="709" w:gutter="0"/>
          <w:cols w:space="708"/>
          <w:docGrid w:linePitch="360"/>
        </w:sectPr>
      </w:pPr>
    </w:p>
    <w:p w:rsidR="00E4378C" w:rsidRPr="007A0524" w:rsidRDefault="00E4378C" w:rsidP="00E4378C">
      <w:pPr>
        <w:jc w:val="right"/>
        <w:rPr>
          <w:rFonts w:ascii="Times New Roman" w:hAnsi="Times New Roman"/>
          <w:sz w:val="20"/>
          <w:szCs w:val="20"/>
        </w:rPr>
      </w:pPr>
      <w:r w:rsidRPr="007A0524">
        <w:rPr>
          <w:rFonts w:ascii="Times New Roman" w:hAnsi="Times New Roman"/>
          <w:sz w:val="20"/>
          <w:szCs w:val="20"/>
        </w:rPr>
        <w:t xml:space="preserve">3.pielikums </w:t>
      </w:r>
    </w:p>
    <w:p w:rsidR="00E4378C" w:rsidRPr="007A0524" w:rsidRDefault="00E4378C" w:rsidP="00E4378C">
      <w:pPr>
        <w:spacing w:after="0"/>
        <w:jc w:val="center"/>
        <w:rPr>
          <w:rFonts w:ascii="Times New Roman" w:hAnsi="Times New Roman"/>
          <w:b/>
          <w:sz w:val="24"/>
          <w:szCs w:val="24"/>
        </w:rPr>
      </w:pPr>
      <w:r w:rsidRPr="007A0524">
        <w:rPr>
          <w:rFonts w:ascii="Times New Roman" w:hAnsi="Times New Roman"/>
          <w:b/>
          <w:sz w:val="24"/>
          <w:szCs w:val="24"/>
        </w:rPr>
        <w:t>PIEGĀDES AKTS</w:t>
      </w:r>
    </w:p>
    <w:p w:rsidR="00E4378C" w:rsidRPr="007A0524" w:rsidRDefault="00E4378C" w:rsidP="00E4378C">
      <w:pPr>
        <w:spacing w:after="0"/>
        <w:rPr>
          <w:rFonts w:ascii="Times New Roman" w:hAnsi="Times New Roman"/>
        </w:rPr>
      </w:pPr>
    </w:p>
    <w:p w:rsidR="00E4378C" w:rsidRPr="007A0524" w:rsidRDefault="00E4378C" w:rsidP="00E4378C">
      <w:pPr>
        <w:spacing w:after="0"/>
        <w:rPr>
          <w:rFonts w:ascii="Times New Roman" w:hAnsi="Times New Roman"/>
          <w:sz w:val="24"/>
          <w:szCs w:val="24"/>
        </w:rPr>
      </w:pPr>
      <w:r w:rsidRPr="007A0524">
        <w:rPr>
          <w:rFonts w:ascii="Times New Roman" w:hAnsi="Times New Roman"/>
          <w:sz w:val="24"/>
          <w:szCs w:val="24"/>
        </w:rPr>
        <w:t>20___.gada_____.______________</w:t>
      </w:r>
    </w:p>
    <w:p w:rsidR="00E4378C" w:rsidRPr="007A0524" w:rsidRDefault="00E4378C" w:rsidP="00E4378C">
      <w:pPr>
        <w:spacing w:after="0"/>
        <w:rPr>
          <w:rFonts w:ascii="Times New Roman" w:hAnsi="Times New Roman"/>
          <w:sz w:val="24"/>
          <w:szCs w:val="24"/>
        </w:rPr>
      </w:pPr>
    </w:p>
    <w:p w:rsidR="00E4378C" w:rsidRPr="007A0524" w:rsidRDefault="00E4378C" w:rsidP="00E4378C">
      <w:pPr>
        <w:keepNext/>
        <w:spacing w:after="0" w:line="240" w:lineRule="auto"/>
        <w:ind w:firstLine="567"/>
        <w:outlineLvl w:val="0"/>
        <w:rPr>
          <w:rFonts w:ascii="Times New Roman" w:eastAsia="Times New Roman" w:hAnsi="Times New Roman"/>
          <w:b/>
          <w:bCs/>
          <w:i/>
          <w:iCs/>
          <w:sz w:val="24"/>
          <w:szCs w:val="24"/>
          <w:lang w:eastAsia="lv-LV"/>
        </w:rPr>
      </w:pPr>
      <w:r w:rsidRPr="007A0524">
        <w:rPr>
          <w:rFonts w:ascii="Times New Roman" w:eastAsia="Times New Roman" w:hAnsi="Times New Roman"/>
          <w:b/>
          <w:bCs/>
          <w:i/>
          <w:iCs/>
          <w:sz w:val="24"/>
          <w:szCs w:val="24"/>
          <w:lang w:eastAsia="lv-LV"/>
        </w:rPr>
        <w:t>Par medicīnas ierīces piegādi</w:t>
      </w:r>
    </w:p>
    <w:p w:rsidR="00E4378C" w:rsidRPr="007A0524" w:rsidRDefault="00E4378C" w:rsidP="00E4378C">
      <w:pPr>
        <w:spacing w:after="0"/>
        <w:rPr>
          <w:rFonts w:ascii="Times New Roman" w:hAnsi="Times New Roman"/>
          <w:sz w:val="24"/>
          <w:lang w:eastAsia="lv-LV"/>
        </w:rPr>
      </w:pPr>
    </w:p>
    <w:p w:rsidR="00E4378C" w:rsidRPr="007A0524" w:rsidRDefault="00E4378C" w:rsidP="00E4378C">
      <w:pPr>
        <w:rPr>
          <w:rFonts w:ascii="Times New Roman" w:hAnsi="Times New Roman"/>
          <w:sz w:val="24"/>
          <w:lang w:eastAsia="lv-LV"/>
        </w:rPr>
      </w:pPr>
      <w:r w:rsidRPr="007A0524">
        <w:rPr>
          <w:rFonts w:ascii="Times New Roman" w:hAnsi="Times New Roman"/>
          <w:sz w:val="24"/>
          <w:lang w:eastAsia="lv-LV"/>
        </w:rPr>
        <w:t xml:space="preserve">Saskaņā ar noslēgto līgumu Nr. SKUS __________, </w:t>
      </w:r>
    </w:p>
    <w:p w:rsidR="00E4378C" w:rsidRPr="007A0524" w:rsidRDefault="00E4378C" w:rsidP="00E4378C">
      <w:pPr>
        <w:spacing w:after="0"/>
        <w:rPr>
          <w:rFonts w:ascii="Times New Roman" w:hAnsi="Times New Roman"/>
          <w:sz w:val="24"/>
          <w:szCs w:val="24"/>
        </w:rPr>
      </w:pPr>
    </w:p>
    <w:p w:rsidR="00E4378C" w:rsidRPr="007A0524" w:rsidRDefault="00E4378C" w:rsidP="00E4378C">
      <w:pPr>
        <w:spacing w:after="0"/>
        <w:rPr>
          <w:rFonts w:ascii="Times New Roman" w:hAnsi="Times New Roman"/>
          <w:sz w:val="24"/>
          <w:szCs w:val="24"/>
        </w:rPr>
      </w:pPr>
    </w:p>
    <w:p w:rsidR="00E4378C" w:rsidRPr="007A0524" w:rsidRDefault="00E4378C" w:rsidP="00E4378C">
      <w:pPr>
        <w:pBdr>
          <w:bottom w:val="single" w:sz="12" w:space="1" w:color="000000"/>
        </w:pBdr>
        <w:spacing w:after="0"/>
        <w:rPr>
          <w:rFonts w:ascii="Times New Roman" w:hAnsi="Times New Roman"/>
          <w:sz w:val="24"/>
          <w:szCs w:val="24"/>
        </w:rPr>
      </w:pPr>
    </w:p>
    <w:p w:rsidR="00E4378C" w:rsidRPr="007A0524" w:rsidRDefault="00E4378C" w:rsidP="00E4378C">
      <w:pPr>
        <w:spacing w:after="0"/>
        <w:jc w:val="center"/>
        <w:rPr>
          <w:sz w:val="24"/>
          <w:szCs w:val="24"/>
        </w:rPr>
      </w:pPr>
      <w:r w:rsidRPr="007A0524">
        <w:rPr>
          <w:rFonts w:ascii="Times New Roman" w:hAnsi="Times New Roman"/>
          <w:sz w:val="24"/>
          <w:szCs w:val="24"/>
        </w:rPr>
        <w:t xml:space="preserve">(uzņēmuma nosaukums, </w:t>
      </w:r>
      <w:proofErr w:type="spellStart"/>
      <w:r w:rsidRPr="007A0524">
        <w:rPr>
          <w:rFonts w:ascii="Times New Roman" w:hAnsi="Times New Roman"/>
          <w:sz w:val="24"/>
          <w:szCs w:val="24"/>
        </w:rPr>
        <w:t>reģ.Nr</w:t>
      </w:r>
      <w:proofErr w:type="spellEnd"/>
      <w:r w:rsidRPr="007A0524">
        <w:rPr>
          <w:rFonts w:ascii="Times New Roman" w:hAnsi="Times New Roman"/>
          <w:sz w:val="24"/>
          <w:szCs w:val="24"/>
        </w:rPr>
        <w:t>.,)</w:t>
      </w:r>
    </w:p>
    <w:p w:rsidR="00E4378C" w:rsidRPr="007A0524" w:rsidRDefault="00E4378C" w:rsidP="00E4378C">
      <w:pPr>
        <w:spacing w:after="0"/>
        <w:rPr>
          <w:rFonts w:ascii="Times New Roman" w:hAnsi="Times New Roman"/>
          <w:sz w:val="24"/>
          <w:szCs w:val="24"/>
        </w:rPr>
      </w:pPr>
    </w:p>
    <w:p w:rsidR="00E4378C" w:rsidRPr="007A0524" w:rsidRDefault="00E4378C" w:rsidP="00E4378C">
      <w:pPr>
        <w:spacing w:after="0"/>
        <w:rPr>
          <w:sz w:val="24"/>
          <w:szCs w:val="24"/>
        </w:rPr>
      </w:pPr>
      <w:r w:rsidRPr="007A0524">
        <w:rPr>
          <w:rFonts w:ascii="Times New Roman" w:hAnsi="Times New Roman"/>
          <w:b/>
          <w:sz w:val="24"/>
          <w:szCs w:val="24"/>
          <w:u w:val="single"/>
        </w:rPr>
        <w:t>piegādāja</w:t>
      </w:r>
      <w:r w:rsidRPr="007A0524">
        <w:rPr>
          <w:rFonts w:ascii="Times New Roman" w:hAnsi="Times New Roman"/>
          <w:sz w:val="24"/>
          <w:szCs w:val="24"/>
        </w:rPr>
        <w:t xml:space="preserve"> un </w:t>
      </w:r>
    </w:p>
    <w:p w:rsidR="00E4378C" w:rsidRPr="007A0524" w:rsidRDefault="00E4378C" w:rsidP="00E4378C">
      <w:pPr>
        <w:spacing w:after="0"/>
        <w:rPr>
          <w:rFonts w:ascii="Times New Roman" w:hAnsi="Times New Roman"/>
          <w:sz w:val="24"/>
          <w:szCs w:val="24"/>
        </w:rPr>
      </w:pPr>
    </w:p>
    <w:p w:rsidR="00E4378C" w:rsidRPr="007A0524" w:rsidRDefault="00E4378C" w:rsidP="00E4378C">
      <w:pPr>
        <w:pBdr>
          <w:bottom w:val="single" w:sz="12" w:space="1" w:color="000000"/>
        </w:pBdr>
        <w:spacing w:after="0"/>
        <w:jc w:val="center"/>
        <w:rPr>
          <w:rFonts w:ascii="Times New Roman" w:hAnsi="Times New Roman"/>
          <w:sz w:val="24"/>
          <w:szCs w:val="24"/>
        </w:rPr>
      </w:pPr>
      <w:r w:rsidRPr="007A0524">
        <w:rPr>
          <w:rFonts w:ascii="Times New Roman" w:hAnsi="Times New Roman"/>
          <w:sz w:val="24"/>
          <w:szCs w:val="24"/>
        </w:rPr>
        <w:t xml:space="preserve">VSIA “Paula Stradiņa Klīniskā universitātes slimnīca” </w:t>
      </w:r>
      <w:proofErr w:type="spellStart"/>
      <w:r w:rsidRPr="007A0524">
        <w:rPr>
          <w:rFonts w:ascii="Times New Roman" w:hAnsi="Times New Roman"/>
          <w:sz w:val="24"/>
          <w:szCs w:val="24"/>
        </w:rPr>
        <w:t>reģ</w:t>
      </w:r>
      <w:proofErr w:type="spellEnd"/>
      <w:r w:rsidRPr="007A0524">
        <w:rPr>
          <w:rFonts w:ascii="Times New Roman" w:hAnsi="Times New Roman"/>
          <w:sz w:val="24"/>
          <w:szCs w:val="24"/>
        </w:rPr>
        <w:t>. Nr. 40003457109</w:t>
      </w:r>
    </w:p>
    <w:p w:rsidR="00E4378C" w:rsidRPr="007A0524" w:rsidRDefault="00E4378C" w:rsidP="00E4378C">
      <w:pPr>
        <w:spacing w:after="0"/>
        <w:jc w:val="center"/>
        <w:rPr>
          <w:sz w:val="24"/>
          <w:szCs w:val="24"/>
        </w:rPr>
      </w:pPr>
      <w:r w:rsidRPr="007A0524">
        <w:rPr>
          <w:rFonts w:ascii="Times New Roman" w:hAnsi="Times New Roman"/>
          <w:sz w:val="24"/>
          <w:szCs w:val="24"/>
        </w:rPr>
        <w:t xml:space="preserve">(uzņēmuma nosaukums, </w:t>
      </w:r>
      <w:proofErr w:type="spellStart"/>
      <w:r w:rsidRPr="007A0524">
        <w:rPr>
          <w:rFonts w:ascii="Times New Roman" w:hAnsi="Times New Roman"/>
          <w:sz w:val="24"/>
          <w:szCs w:val="24"/>
        </w:rPr>
        <w:t>reģ.Nr</w:t>
      </w:r>
      <w:proofErr w:type="spellEnd"/>
      <w:r w:rsidRPr="007A0524">
        <w:rPr>
          <w:rFonts w:ascii="Times New Roman" w:hAnsi="Times New Roman"/>
          <w:sz w:val="24"/>
          <w:szCs w:val="24"/>
        </w:rPr>
        <w:t>.,)</w:t>
      </w:r>
    </w:p>
    <w:p w:rsidR="00E4378C" w:rsidRPr="007A0524" w:rsidRDefault="00E4378C" w:rsidP="00E4378C">
      <w:pPr>
        <w:spacing w:after="0"/>
        <w:rPr>
          <w:rFonts w:ascii="Times New Roman" w:hAnsi="Times New Roman"/>
          <w:sz w:val="24"/>
          <w:szCs w:val="24"/>
        </w:rPr>
      </w:pPr>
    </w:p>
    <w:p w:rsidR="00E4378C" w:rsidRPr="007A0524" w:rsidRDefault="00E4378C" w:rsidP="00E4378C">
      <w:pPr>
        <w:spacing w:after="0"/>
        <w:rPr>
          <w:rFonts w:ascii="Times New Roman" w:hAnsi="Times New Roman"/>
          <w:sz w:val="24"/>
          <w:szCs w:val="24"/>
        </w:rPr>
      </w:pPr>
    </w:p>
    <w:p w:rsidR="00E4378C" w:rsidRPr="007A0524" w:rsidRDefault="00E4378C" w:rsidP="00E4378C">
      <w:pPr>
        <w:spacing w:after="0"/>
        <w:rPr>
          <w:rFonts w:ascii="Times New Roman" w:hAnsi="Times New Roman"/>
          <w:sz w:val="24"/>
          <w:szCs w:val="24"/>
        </w:rPr>
      </w:pPr>
      <w:r w:rsidRPr="007A0524">
        <w:rPr>
          <w:rFonts w:ascii="Times New Roman" w:hAnsi="Times New Roman"/>
          <w:b/>
          <w:sz w:val="24"/>
          <w:szCs w:val="24"/>
          <w:u w:val="single"/>
        </w:rPr>
        <w:t>saņēma</w:t>
      </w:r>
      <w:r w:rsidRPr="007A0524">
        <w:rPr>
          <w:rFonts w:ascii="Times New Roman" w:hAnsi="Times New Roman"/>
          <w:sz w:val="24"/>
          <w:szCs w:val="24"/>
        </w:rPr>
        <w:t>:</w:t>
      </w:r>
    </w:p>
    <w:p w:rsidR="00E4378C" w:rsidRPr="007A0524" w:rsidRDefault="00E4378C" w:rsidP="00E4378C">
      <w:pPr>
        <w:spacing w:after="0"/>
        <w:rPr>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7"/>
        <w:gridCol w:w="5221"/>
        <w:gridCol w:w="1310"/>
      </w:tblGrid>
      <w:tr w:rsidR="00E4378C" w:rsidRPr="007A0524" w:rsidTr="00BF0FE5">
        <w:trPr>
          <w:jc w:val="center"/>
        </w:trPr>
        <w:tc>
          <w:tcPr>
            <w:tcW w:w="617" w:type="dxa"/>
            <w:shd w:val="clear" w:color="auto" w:fill="F2F2F2"/>
            <w:vAlign w:val="center"/>
          </w:tcPr>
          <w:p w:rsidR="00E4378C" w:rsidRPr="007A0524" w:rsidRDefault="00E4378C" w:rsidP="00BF0FE5">
            <w:pPr>
              <w:spacing w:after="0"/>
              <w:jc w:val="center"/>
              <w:rPr>
                <w:rFonts w:ascii="Times New Roman" w:hAnsi="Times New Roman"/>
                <w:b/>
                <w:sz w:val="24"/>
                <w:szCs w:val="24"/>
              </w:rPr>
            </w:pPr>
            <w:r w:rsidRPr="007A0524">
              <w:rPr>
                <w:rFonts w:ascii="Times New Roman" w:hAnsi="Times New Roman"/>
                <w:b/>
                <w:sz w:val="24"/>
                <w:szCs w:val="24"/>
              </w:rPr>
              <w:t>Nr.</w:t>
            </w:r>
          </w:p>
        </w:tc>
        <w:tc>
          <w:tcPr>
            <w:tcW w:w="5221" w:type="dxa"/>
            <w:shd w:val="clear" w:color="auto" w:fill="F2F2F2"/>
            <w:vAlign w:val="center"/>
          </w:tcPr>
          <w:p w:rsidR="00E4378C" w:rsidRPr="007A0524" w:rsidRDefault="00E4378C" w:rsidP="00BF0FE5">
            <w:pPr>
              <w:spacing w:after="0"/>
              <w:jc w:val="center"/>
              <w:rPr>
                <w:rFonts w:ascii="Times New Roman" w:hAnsi="Times New Roman"/>
                <w:b/>
                <w:sz w:val="24"/>
                <w:szCs w:val="24"/>
              </w:rPr>
            </w:pPr>
            <w:r w:rsidRPr="007A0524">
              <w:rPr>
                <w:rFonts w:ascii="Times New Roman" w:hAnsi="Times New Roman"/>
                <w:b/>
                <w:sz w:val="24"/>
                <w:szCs w:val="24"/>
              </w:rPr>
              <w:t>Nosaukums, ražotājs, modelis, REF kods</w:t>
            </w:r>
          </w:p>
        </w:tc>
        <w:tc>
          <w:tcPr>
            <w:tcW w:w="1310" w:type="dxa"/>
            <w:shd w:val="clear" w:color="auto" w:fill="F2F2F2"/>
            <w:vAlign w:val="center"/>
          </w:tcPr>
          <w:p w:rsidR="00E4378C" w:rsidRPr="007A0524" w:rsidRDefault="00E4378C" w:rsidP="00BF0FE5">
            <w:pPr>
              <w:spacing w:after="0"/>
              <w:jc w:val="center"/>
              <w:rPr>
                <w:rFonts w:ascii="Times New Roman" w:hAnsi="Times New Roman"/>
                <w:b/>
                <w:sz w:val="24"/>
                <w:szCs w:val="24"/>
              </w:rPr>
            </w:pPr>
            <w:r w:rsidRPr="007A0524">
              <w:rPr>
                <w:rFonts w:ascii="Times New Roman" w:hAnsi="Times New Roman"/>
                <w:b/>
                <w:sz w:val="24"/>
                <w:szCs w:val="24"/>
              </w:rPr>
              <w:t>Daudzums</w:t>
            </w:r>
          </w:p>
        </w:tc>
      </w:tr>
      <w:tr w:rsidR="00E4378C" w:rsidRPr="007A0524" w:rsidTr="00BF0FE5">
        <w:trPr>
          <w:trHeight w:val="397"/>
          <w:jc w:val="center"/>
        </w:trPr>
        <w:tc>
          <w:tcPr>
            <w:tcW w:w="617" w:type="dxa"/>
            <w:shd w:val="clear" w:color="auto" w:fill="auto"/>
          </w:tcPr>
          <w:p w:rsidR="00E4378C" w:rsidRPr="007A0524" w:rsidRDefault="00E4378C" w:rsidP="00BF0FE5">
            <w:pPr>
              <w:jc w:val="both"/>
              <w:rPr>
                <w:rFonts w:ascii="Times New Roman" w:hAnsi="Times New Roman"/>
                <w:sz w:val="24"/>
                <w:szCs w:val="24"/>
              </w:rPr>
            </w:pPr>
          </w:p>
        </w:tc>
        <w:tc>
          <w:tcPr>
            <w:tcW w:w="5221" w:type="dxa"/>
            <w:shd w:val="clear" w:color="auto" w:fill="auto"/>
          </w:tcPr>
          <w:p w:rsidR="00E4378C" w:rsidRPr="007A0524" w:rsidRDefault="00E4378C" w:rsidP="00BF0FE5">
            <w:pPr>
              <w:jc w:val="both"/>
              <w:rPr>
                <w:rFonts w:ascii="Times New Roman" w:hAnsi="Times New Roman"/>
                <w:sz w:val="24"/>
                <w:szCs w:val="24"/>
              </w:rPr>
            </w:pPr>
          </w:p>
        </w:tc>
        <w:tc>
          <w:tcPr>
            <w:tcW w:w="1310" w:type="dxa"/>
            <w:shd w:val="clear" w:color="auto" w:fill="auto"/>
          </w:tcPr>
          <w:p w:rsidR="00E4378C" w:rsidRPr="007A0524" w:rsidRDefault="00E4378C" w:rsidP="00BF0FE5">
            <w:pPr>
              <w:jc w:val="both"/>
              <w:rPr>
                <w:rFonts w:ascii="Times New Roman" w:hAnsi="Times New Roman"/>
                <w:sz w:val="24"/>
                <w:szCs w:val="24"/>
              </w:rPr>
            </w:pPr>
          </w:p>
        </w:tc>
      </w:tr>
      <w:tr w:rsidR="00E4378C" w:rsidRPr="007A0524" w:rsidTr="00BF0FE5">
        <w:trPr>
          <w:trHeight w:val="397"/>
          <w:jc w:val="center"/>
        </w:trPr>
        <w:tc>
          <w:tcPr>
            <w:tcW w:w="617" w:type="dxa"/>
            <w:shd w:val="clear" w:color="auto" w:fill="auto"/>
          </w:tcPr>
          <w:p w:rsidR="00E4378C" w:rsidRPr="007A0524" w:rsidRDefault="00E4378C" w:rsidP="00BF0FE5">
            <w:pPr>
              <w:jc w:val="both"/>
              <w:rPr>
                <w:rFonts w:ascii="Times New Roman" w:hAnsi="Times New Roman"/>
                <w:sz w:val="24"/>
                <w:szCs w:val="24"/>
              </w:rPr>
            </w:pPr>
          </w:p>
        </w:tc>
        <w:tc>
          <w:tcPr>
            <w:tcW w:w="5221" w:type="dxa"/>
            <w:shd w:val="clear" w:color="auto" w:fill="auto"/>
          </w:tcPr>
          <w:p w:rsidR="00E4378C" w:rsidRPr="007A0524" w:rsidRDefault="00E4378C" w:rsidP="00BF0FE5">
            <w:pPr>
              <w:jc w:val="both"/>
              <w:rPr>
                <w:rFonts w:ascii="Times New Roman" w:hAnsi="Times New Roman"/>
                <w:sz w:val="24"/>
                <w:szCs w:val="24"/>
              </w:rPr>
            </w:pPr>
          </w:p>
        </w:tc>
        <w:tc>
          <w:tcPr>
            <w:tcW w:w="1310" w:type="dxa"/>
            <w:shd w:val="clear" w:color="auto" w:fill="auto"/>
          </w:tcPr>
          <w:p w:rsidR="00E4378C" w:rsidRPr="007A0524" w:rsidRDefault="00E4378C" w:rsidP="00BF0FE5">
            <w:pPr>
              <w:jc w:val="both"/>
              <w:rPr>
                <w:rFonts w:ascii="Times New Roman" w:hAnsi="Times New Roman"/>
                <w:sz w:val="24"/>
                <w:szCs w:val="24"/>
              </w:rPr>
            </w:pPr>
          </w:p>
        </w:tc>
      </w:tr>
    </w:tbl>
    <w:p w:rsidR="00E4378C" w:rsidRPr="007A0524" w:rsidRDefault="00E4378C" w:rsidP="00E4378C">
      <w:pPr>
        <w:spacing w:after="0"/>
        <w:rPr>
          <w:rFonts w:ascii="Times New Roman" w:hAnsi="Times New Roman"/>
          <w:sz w:val="24"/>
          <w:szCs w:val="24"/>
        </w:rPr>
      </w:pPr>
    </w:p>
    <w:p w:rsidR="00E4378C" w:rsidRPr="007A0524" w:rsidRDefault="00E4378C" w:rsidP="00E4378C">
      <w:pPr>
        <w:spacing w:after="0" w:line="240" w:lineRule="auto"/>
        <w:rPr>
          <w:rFonts w:cs="Calibri"/>
          <w:color w:val="000000"/>
          <w:sz w:val="24"/>
          <w:szCs w:val="24"/>
          <w:lang w:eastAsia="lv-LV"/>
        </w:rPr>
      </w:pPr>
      <w:r w:rsidRPr="007A0524">
        <w:rPr>
          <w:rFonts w:cs="Calibri"/>
          <w:b/>
          <w:bCs/>
          <w:color w:val="000000"/>
          <w:sz w:val="24"/>
          <w:szCs w:val="24"/>
          <w:lang w:eastAsia="lv-LV"/>
        </w:rPr>
        <w:t xml:space="preserve">Piegādes vieta: </w:t>
      </w:r>
      <w:r w:rsidRPr="007A0524">
        <w:rPr>
          <w:rFonts w:cs="Calibri"/>
          <w:color w:val="000000"/>
          <w:sz w:val="24"/>
          <w:szCs w:val="24"/>
          <w:lang w:eastAsia="lv-LV"/>
        </w:rPr>
        <w:t>(</w:t>
      </w:r>
      <w:r w:rsidRPr="007A0524">
        <w:rPr>
          <w:rFonts w:cs="Calibri"/>
          <w:i/>
          <w:iCs/>
          <w:color w:val="000000"/>
          <w:sz w:val="24"/>
          <w:szCs w:val="24"/>
          <w:lang w:eastAsia="lv-LV"/>
        </w:rPr>
        <w:t>pasvītrot</w:t>
      </w:r>
      <w:r w:rsidRPr="007A0524">
        <w:rPr>
          <w:rFonts w:cs="Calibri"/>
          <w:color w:val="000000"/>
          <w:sz w:val="24"/>
          <w:szCs w:val="24"/>
          <w:lang w:eastAsia="lv-LV"/>
        </w:rPr>
        <w:t>) Centrālā noliktava / Struktūrvienība (</w:t>
      </w:r>
      <w:r w:rsidRPr="007A0524">
        <w:rPr>
          <w:rFonts w:cs="Calibri"/>
          <w:i/>
          <w:iCs/>
          <w:color w:val="000000"/>
          <w:sz w:val="24"/>
          <w:szCs w:val="24"/>
          <w:lang w:eastAsia="lv-LV"/>
        </w:rPr>
        <w:t>Norādīt, kur</w:t>
      </w:r>
      <w:r w:rsidRPr="007A0524">
        <w:rPr>
          <w:rFonts w:cs="Calibri"/>
          <w:color w:val="000000"/>
          <w:sz w:val="24"/>
          <w:szCs w:val="24"/>
          <w:lang w:eastAsia="lv-LV"/>
        </w:rPr>
        <w:t xml:space="preserve">): </w:t>
      </w:r>
    </w:p>
    <w:p w:rsidR="00E4378C" w:rsidRPr="007A0524" w:rsidRDefault="00E4378C" w:rsidP="00E4378C">
      <w:pPr>
        <w:tabs>
          <w:tab w:val="left" w:pos="720"/>
          <w:tab w:val="left" w:pos="900"/>
          <w:tab w:val="left" w:pos="8280"/>
          <w:tab w:val="left" w:pos="8460"/>
        </w:tabs>
        <w:jc w:val="both"/>
        <w:rPr>
          <w:sz w:val="24"/>
          <w:szCs w:val="24"/>
        </w:rPr>
      </w:pPr>
    </w:p>
    <w:p w:rsidR="00E4378C" w:rsidRPr="007A0524" w:rsidRDefault="00E4378C" w:rsidP="00E4378C">
      <w:pPr>
        <w:jc w:val="both"/>
        <w:rPr>
          <w:sz w:val="24"/>
          <w:szCs w:val="24"/>
        </w:rPr>
      </w:pPr>
    </w:p>
    <w:p w:rsidR="00E4378C" w:rsidRPr="007A0524" w:rsidRDefault="00E4378C" w:rsidP="00E4378C">
      <w:pPr>
        <w:tabs>
          <w:tab w:val="left" w:pos="3555"/>
        </w:tabs>
        <w:spacing w:after="0"/>
        <w:rPr>
          <w:rFonts w:ascii="Times New Roman" w:hAnsi="Times New Roman"/>
          <w:sz w:val="24"/>
          <w:szCs w:val="24"/>
        </w:rPr>
      </w:pPr>
      <w:r w:rsidRPr="007A0524">
        <w:rPr>
          <w:rFonts w:ascii="Times New Roman" w:hAnsi="Times New Roman"/>
          <w:sz w:val="24"/>
          <w:szCs w:val="24"/>
        </w:rPr>
        <w:tab/>
      </w:r>
    </w:p>
    <w:p w:rsidR="00E4378C" w:rsidRPr="007A0524" w:rsidRDefault="00E4378C" w:rsidP="00E4378C">
      <w:pPr>
        <w:spacing w:after="0"/>
        <w:rPr>
          <w:rFonts w:ascii="Times New Roman" w:hAnsi="Times New Roman"/>
          <w:sz w:val="24"/>
          <w:szCs w:val="24"/>
        </w:rPr>
      </w:pPr>
    </w:p>
    <w:tbl>
      <w:tblPr>
        <w:tblW w:w="9637" w:type="dxa"/>
        <w:jc w:val="center"/>
        <w:tblCellMar>
          <w:left w:w="10" w:type="dxa"/>
          <w:right w:w="10" w:type="dxa"/>
        </w:tblCellMar>
        <w:tblLook w:val="0000" w:firstRow="0" w:lastRow="0" w:firstColumn="0" w:lastColumn="0" w:noHBand="0" w:noVBand="0"/>
      </w:tblPr>
      <w:tblGrid>
        <w:gridCol w:w="4814"/>
        <w:gridCol w:w="4823"/>
      </w:tblGrid>
      <w:tr w:rsidR="00E4378C" w:rsidRPr="007A0524" w:rsidTr="00BF0FE5">
        <w:trPr>
          <w:jc w:val="center"/>
        </w:trPr>
        <w:tc>
          <w:tcPr>
            <w:tcW w:w="4814" w:type="dxa"/>
            <w:shd w:val="clear" w:color="auto" w:fill="auto"/>
            <w:tcMar>
              <w:top w:w="0" w:type="dxa"/>
              <w:left w:w="108" w:type="dxa"/>
              <w:bottom w:w="0" w:type="dxa"/>
              <w:right w:w="108" w:type="dxa"/>
            </w:tcMar>
          </w:tcPr>
          <w:p w:rsidR="00E4378C" w:rsidRPr="007A0524" w:rsidRDefault="00E4378C" w:rsidP="00BF0FE5">
            <w:pPr>
              <w:spacing w:after="0" w:line="240" w:lineRule="auto"/>
              <w:rPr>
                <w:rFonts w:ascii="Times New Roman" w:hAnsi="Times New Roman"/>
                <w:sz w:val="24"/>
                <w:szCs w:val="24"/>
              </w:rPr>
            </w:pPr>
            <w:r w:rsidRPr="007A0524">
              <w:rPr>
                <w:rFonts w:ascii="Times New Roman" w:hAnsi="Times New Roman"/>
                <w:sz w:val="24"/>
                <w:szCs w:val="24"/>
              </w:rPr>
              <w:t>PIEGĀDĀJA:</w:t>
            </w:r>
          </w:p>
          <w:p w:rsidR="00E4378C" w:rsidRPr="007A0524" w:rsidRDefault="00E4378C" w:rsidP="00BF0FE5">
            <w:pPr>
              <w:spacing w:after="0" w:line="240" w:lineRule="auto"/>
              <w:rPr>
                <w:rFonts w:ascii="Times New Roman" w:hAnsi="Times New Roman"/>
                <w:sz w:val="24"/>
                <w:szCs w:val="24"/>
              </w:rPr>
            </w:pPr>
          </w:p>
          <w:p w:rsidR="00E4378C" w:rsidRPr="007A0524" w:rsidRDefault="00E4378C" w:rsidP="00BF0FE5">
            <w:pPr>
              <w:pBdr>
                <w:top w:val="single" w:sz="12" w:space="1" w:color="000000"/>
                <w:bottom w:val="single" w:sz="12" w:space="1" w:color="000000"/>
              </w:pBdr>
              <w:spacing w:after="0" w:line="240" w:lineRule="auto"/>
              <w:ind w:right="674"/>
              <w:rPr>
                <w:rFonts w:ascii="Times New Roman" w:hAnsi="Times New Roman"/>
                <w:sz w:val="24"/>
                <w:szCs w:val="24"/>
              </w:rPr>
            </w:pPr>
          </w:p>
          <w:p w:rsidR="00E4378C" w:rsidRPr="007A0524" w:rsidRDefault="00E4378C" w:rsidP="00BF0FE5">
            <w:pPr>
              <w:spacing w:after="0" w:line="240" w:lineRule="auto"/>
              <w:rPr>
                <w:rFonts w:ascii="Times New Roman" w:hAnsi="Times New Roman"/>
                <w:sz w:val="24"/>
                <w:szCs w:val="24"/>
              </w:rPr>
            </w:pPr>
          </w:p>
          <w:p w:rsidR="00E4378C" w:rsidRPr="007A0524" w:rsidRDefault="00E4378C" w:rsidP="00BF0FE5">
            <w:pPr>
              <w:spacing w:after="0" w:line="240" w:lineRule="auto"/>
              <w:rPr>
                <w:rFonts w:ascii="Times New Roman" w:hAnsi="Times New Roman"/>
                <w:sz w:val="24"/>
                <w:szCs w:val="24"/>
              </w:rPr>
            </w:pPr>
            <w:r w:rsidRPr="007A0524">
              <w:rPr>
                <w:rFonts w:ascii="Times New Roman" w:hAnsi="Times New Roman"/>
                <w:sz w:val="24"/>
                <w:szCs w:val="24"/>
              </w:rPr>
              <w:t>(amats, vārds, uzvārds)</w:t>
            </w:r>
          </w:p>
        </w:tc>
        <w:tc>
          <w:tcPr>
            <w:tcW w:w="4823" w:type="dxa"/>
            <w:shd w:val="clear" w:color="auto" w:fill="auto"/>
            <w:tcMar>
              <w:top w:w="0" w:type="dxa"/>
              <w:left w:w="108" w:type="dxa"/>
              <w:bottom w:w="0" w:type="dxa"/>
              <w:right w:w="108" w:type="dxa"/>
            </w:tcMar>
          </w:tcPr>
          <w:tbl>
            <w:tblPr>
              <w:tblW w:w="4607" w:type="dxa"/>
              <w:tblCellMar>
                <w:left w:w="10" w:type="dxa"/>
                <w:right w:w="10" w:type="dxa"/>
              </w:tblCellMar>
              <w:tblLook w:val="0000" w:firstRow="0" w:lastRow="0" w:firstColumn="0" w:lastColumn="0" w:noHBand="0" w:noVBand="0"/>
            </w:tblPr>
            <w:tblGrid>
              <w:gridCol w:w="4607"/>
            </w:tblGrid>
            <w:tr w:rsidR="00E4378C" w:rsidRPr="007A0524" w:rsidTr="00BF0FE5">
              <w:tc>
                <w:tcPr>
                  <w:tcW w:w="4607" w:type="dxa"/>
                  <w:shd w:val="clear" w:color="auto" w:fill="auto"/>
                  <w:tcMar>
                    <w:top w:w="0" w:type="dxa"/>
                    <w:left w:w="108" w:type="dxa"/>
                    <w:bottom w:w="0" w:type="dxa"/>
                    <w:right w:w="108" w:type="dxa"/>
                  </w:tcMar>
                </w:tcPr>
                <w:p w:rsidR="00E4378C" w:rsidRPr="007A0524" w:rsidRDefault="00E4378C" w:rsidP="00BF0FE5">
                  <w:pPr>
                    <w:spacing w:after="0" w:line="240" w:lineRule="auto"/>
                    <w:rPr>
                      <w:rFonts w:ascii="Times New Roman" w:hAnsi="Times New Roman"/>
                      <w:sz w:val="24"/>
                      <w:szCs w:val="24"/>
                    </w:rPr>
                  </w:pPr>
                  <w:r w:rsidRPr="007A0524">
                    <w:rPr>
                      <w:rFonts w:ascii="Times New Roman" w:hAnsi="Times New Roman"/>
                      <w:sz w:val="24"/>
                      <w:szCs w:val="24"/>
                    </w:rPr>
                    <w:t>SAŅĒMA:</w:t>
                  </w:r>
                </w:p>
                <w:p w:rsidR="00E4378C" w:rsidRPr="007A0524" w:rsidRDefault="00E4378C" w:rsidP="00BF0FE5">
                  <w:pPr>
                    <w:spacing w:after="0" w:line="240" w:lineRule="auto"/>
                    <w:rPr>
                      <w:rFonts w:ascii="Times New Roman" w:hAnsi="Times New Roman"/>
                      <w:sz w:val="24"/>
                      <w:szCs w:val="24"/>
                    </w:rPr>
                  </w:pPr>
                </w:p>
                <w:p w:rsidR="00E4378C" w:rsidRPr="007A0524" w:rsidRDefault="00E4378C" w:rsidP="00BF0FE5">
                  <w:pPr>
                    <w:pBdr>
                      <w:top w:val="single" w:sz="12" w:space="1" w:color="000000"/>
                      <w:bottom w:val="single" w:sz="12" w:space="1" w:color="000000"/>
                    </w:pBdr>
                    <w:spacing w:after="0" w:line="240" w:lineRule="auto"/>
                    <w:ind w:right="524"/>
                    <w:rPr>
                      <w:rFonts w:ascii="Times New Roman" w:hAnsi="Times New Roman"/>
                      <w:sz w:val="24"/>
                      <w:szCs w:val="24"/>
                    </w:rPr>
                  </w:pPr>
                </w:p>
                <w:p w:rsidR="00E4378C" w:rsidRPr="007A0524" w:rsidRDefault="00E4378C" w:rsidP="00BF0FE5">
                  <w:pPr>
                    <w:spacing w:after="0" w:line="240" w:lineRule="auto"/>
                    <w:rPr>
                      <w:rFonts w:ascii="Times New Roman" w:hAnsi="Times New Roman"/>
                      <w:sz w:val="24"/>
                      <w:szCs w:val="24"/>
                    </w:rPr>
                  </w:pPr>
                </w:p>
              </w:tc>
            </w:tr>
            <w:tr w:rsidR="00E4378C" w:rsidRPr="007A0524" w:rsidTr="00BF0FE5">
              <w:tc>
                <w:tcPr>
                  <w:tcW w:w="4607" w:type="dxa"/>
                  <w:shd w:val="clear" w:color="auto" w:fill="auto"/>
                  <w:tcMar>
                    <w:top w:w="0" w:type="dxa"/>
                    <w:left w:w="108" w:type="dxa"/>
                    <w:bottom w:w="0" w:type="dxa"/>
                    <w:right w:w="108" w:type="dxa"/>
                  </w:tcMar>
                </w:tcPr>
                <w:p w:rsidR="00E4378C" w:rsidRPr="007A0524" w:rsidRDefault="00E4378C" w:rsidP="00BF0FE5">
                  <w:pPr>
                    <w:spacing w:after="0" w:line="240" w:lineRule="auto"/>
                    <w:rPr>
                      <w:rFonts w:ascii="Times New Roman" w:hAnsi="Times New Roman"/>
                      <w:sz w:val="24"/>
                      <w:szCs w:val="24"/>
                    </w:rPr>
                  </w:pPr>
                  <w:r w:rsidRPr="007A0524">
                    <w:rPr>
                      <w:rFonts w:ascii="Times New Roman" w:hAnsi="Times New Roman"/>
                      <w:sz w:val="24"/>
                      <w:szCs w:val="24"/>
                    </w:rPr>
                    <w:t>(amats, vārds, uzvārds)</w:t>
                  </w:r>
                </w:p>
              </w:tc>
            </w:tr>
          </w:tbl>
          <w:p w:rsidR="00E4378C" w:rsidRPr="007A0524" w:rsidRDefault="00E4378C" w:rsidP="00BF0FE5">
            <w:pPr>
              <w:spacing w:after="0" w:line="240" w:lineRule="auto"/>
              <w:rPr>
                <w:rFonts w:ascii="Times New Roman" w:hAnsi="Times New Roman"/>
                <w:sz w:val="24"/>
                <w:szCs w:val="24"/>
              </w:rPr>
            </w:pPr>
          </w:p>
        </w:tc>
      </w:tr>
      <w:tr w:rsidR="00E4378C" w:rsidRPr="007A0524" w:rsidTr="00BF0FE5">
        <w:trPr>
          <w:jc w:val="center"/>
        </w:trPr>
        <w:tc>
          <w:tcPr>
            <w:tcW w:w="4814" w:type="dxa"/>
            <w:shd w:val="clear" w:color="auto" w:fill="auto"/>
            <w:tcMar>
              <w:top w:w="0" w:type="dxa"/>
              <w:left w:w="108" w:type="dxa"/>
              <w:bottom w:w="0" w:type="dxa"/>
              <w:right w:w="108" w:type="dxa"/>
            </w:tcMar>
          </w:tcPr>
          <w:p w:rsidR="00E4378C" w:rsidRPr="007A0524" w:rsidRDefault="00E4378C" w:rsidP="00BF0FE5">
            <w:pPr>
              <w:spacing w:after="0" w:line="240" w:lineRule="auto"/>
              <w:rPr>
                <w:rFonts w:ascii="Times New Roman" w:hAnsi="Times New Roman"/>
              </w:rPr>
            </w:pPr>
          </w:p>
        </w:tc>
        <w:tc>
          <w:tcPr>
            <w:tcW w:w="4823" w:type="dxa"/>
            <w:shd w:val="clear" w:color="auto" w:fill="auto"/>
            <w:tcMar>
              <w:top w:w="0" w:type="dxa"/>
              <w:left w:w="108" w:type="dxa"/>
              <w:bottom w:w="0" w:type="dxa"/>
              <w:right w:w="108" w:type="dxa"/>
            </w:tcMar>
          </w:tcPr>
          <w:p w:rsidR="00E4378C" w:rsidRPr="007A0524" w:rsidRDefault="00E4378C" w:rsidP="00BF0FE5">
            <w:pPr>
              <w:spacing w:after="0" w:line="240" w:lineRule="auto"/>
              <w:rPr>
                <w:rFonts w:ascii="Times New Roman" w:hAnsi="Times New Roman"/>
              </w:rPr>
            </w:pPr>
          </w:p>
        </w:tc>
      </w:tr>
    </w:tbl>
    <w:p w:rsidR="00E4378C" w:rsidRPr="007A0524" w:rsidRDefault="00E4378C" w:rsidP="00E4378C">
      <w:pPr>
        <w:spacing w:after="0"/>
        <w:rPr>
          <w:rFonts w:ascii="Times New Roman" w:hAnsi="Times New Roman"/>
          <w:sz w:val="20"/>
          <w:szCs w:val="20"/>
        </w:rPr>
      </w:pPr>
      <w:r w:rsidRPr="007A0524">
        <w:rPr>
          <w:rFonts w:ascii="Times New Roman" w:hAnsi="Times New Roman"/>
          <w:sz w:val="20"/>
          <w:szCs w:val="20"/>
        </w:rPr>
        <w:t>Datums</w:t>
      </w:r>
      <w:r w:rsidRPr="007A0524">
        <w:rPr>
          <w:rFonts w:ascii="Times New Roman" w:hAnsi="Times New Roman"/>
          <w:sz w:val="20"/>
          <w:szCs w:val="20"/>
        </w:rPr>
        <w:tab/>
      </w:r>
      <w:r w:rsidRPr="007A0524">
        <w:rPr>
          <w:rFonts w:ascii="Times New Roman" w:hAnsi="Times New Roman"/>
          <w:sz w:val="20"/>
          <w:szCs w:val="20"/>
        </w:rPr>
        <w:tab/>
      </w:r>
      <w:r w:rsidRPr="007A0524">
        <w:rPr>
          <w:rFonts w:ascii="Times New Roman" w:hAnsi="Times New Roman"/>
          <w:sz w:val="20"/>
          <w:szCs w:val="20"/>
        </w:rPr>
        <w:tab/>
      </w:r>
      <w:r w:rsidRPr="007A0524">
        <w:rPr>
          <w:rFonts w:ascii="Times New Roman" w:hAnsi="Times New Roman"/>
          <w:sz w:val="20"/>
          <w:szCs w:val="20"/>
        </w:rPr>
        <w:tab/>
      </w:r>
      <w:r w:rsidRPr="007A0524">
        <w:rPr>
          <w:rFonts w:ascii="Times New Roman" w:hAnsi="Times New Roman"/>
          <w:sz w:val="20"/>
          <w:szCs w:val="20"/>
        </w:rPr>
        <w:tab/>
      </w:r>
      <w:r w:rsidRPr="007A0524">
        <w:rPr>
          <w:rFonts w:ascii="Times New Roman" w:hAnsi="Times New Roman"/>
          <w:sz w:val="20"/>
          <w:szCs w:val="20"/>
        </w:rPr>
        <w:tab/>
      </w:r>
      <w:r w:rsidRPr="007A0524">
        <w:rPr>
          <w:rFonts w:ascii="Times New Roman" w:hAnsi="Times New Roman"/>
          <w:sz w:val="20"/>
          <w:szCs w:val="20"/>
        </w:rPr>
        <w:tab/>
        <w:t>Datums</w:t>
      </w:r>
    </w:p>
    <w:p w:rsidR="00E4378C" w:rsidRPr="007A0524" w:rsidRDefault="00E4378C" w:rsidP="00E4378C">
      <w:pPr>
        <w:spacing w:after="0"/>
        <w:rPr>
          <w:rFonts w:ascii="Times New Roman" w:hAnsi="Times New Roman"/>
          <w:sz w:val="20"/>
          <w:szCs w:val="20"/>
        </w:rPr>
      </w:pPr>
      <w:r w:rsidRPr="007A0524">
        <w:rPr>
          <w:rFonts w:ascii="Times New Roman" w:hAnsi="Times New Roman"/>
          <w:sz w:val="20"/>
          <w:szCs w:val="20"/>
        </w:rPr>
        <w:t>Paraksts</w:t>
      </w:r>
      <w:r w:rsidRPr="007A0524">
        <w:rPr>
          <w:rFonts w:ascii="Times New Roman" w:hAnsi="Times New Roman"/>
          <w:sz w:val="20"/>
          <w:szCs w:val="20"/>
        </w:rPr>
        <w:tab/>
      </w:r>
      <w:r w:rsidRPr="007A0524">
        <w:rPr>
          <w:rFonts w:ascii="Times New Roman" w:hAnsi="Times New Roman"/>
          <w:sz w:val="20"/>
          <w:szCs w:val="20"/>
        </w:rPr>
        <w:tab/>
      </w:r>
      <w:r w:rsidRPr="007A0524">
        <w:rPr>
          <w:rFonts w:ascii="Times New Roman" w:hAnsi="Times New Roman"/>
          <w:sz w:val="20"/>
          <w:szCs w:val="20"/>
        </w:rPr>
        <w:tab/>
      </w:r>
      <w:r w:rsidRPr="007A0524">
        <w:rPr>
          <w:rFonts w:ascii="Times New Roman" w:hAnsi="Times New Roman"/>
          <w:sz w:val="20"/>
          <w:szCs w:val="20"/>
        </w:rPr>
        <w:tab/>
      </w:r>
      <w:r w:rsidRPr="007A0524">
        <w:rPr>
          <w:rFonts w:ascii="Times New Roman" w:hAnsi="Times New Roman"/>
          <w:sz w:val="20"/>
          <w:szCs w:val="20"/>
        </w:rPr>
        <w:tab/>
      </w:r>
      <w:r w:rsidRPr="007A0524">
        <w:rPr>
          <w:rFonts w:ascii="Times New Roman" w:hAnsi="Times New Roman"/>
          <w:sz w:val="20"/>
          <w:szCs w:val="20"/>
        </w:rPr>
        <w:tab/>
      </w:r>
      <w:r w:rsidRPr="007A0524">
        <w:rPr>
          <w:rFonts w:ascii="Times New Roman" w:hAnsi="Times New Roman"/>
          <w:sz w:val="20"/>
          <w:szCs w:val="20"/>
        </w:rPr>
        <w:tab/>
        <w:t>Paraksts</w:t>
      </w:r>
    </w:p>
    <w:p w:rsidR="00CA40C2" w:rsidRDefault="007E6813"/>
    <w:sectPr w:rsidR="00CA40C2" w:rsidSect="00241B6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92A38" w:rsidRDefault="00192A38" w:rsidP="00E4378C">
      <w:pPr>
        <w:spacing w:after="0" w:line="240" w:lineRule="auto"/>
      </w:pPr>
      <w:r>
        <w:separator/>
      </w:r>
    </w:p>
  </w:endnote>
  <w:endnote w:type="continuationSeparator" w:id="0">
    <w:p w:rsidR="00192A38" w:rsidRDefault="00192A38" w:rsidP="00E437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4002EFF" w:usb1="C000E47F" w:usb2="00000009" w:usb3="00000000" w:csb0="000001FF" w:csb1="00000000"/>
  </w:font>
  <w:font w:name="Helvetica">
    <w:panose1 w:val="020B0604020202020204"/>
    <w:charset w:val="BA"/>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62129142"/>
      <w:docPartObj>
        <w:docPartGallery w:val="Page Numbers (Bottom of Page)"/>
        <w:docPartUnique/>
      </w:docPartObj>
    </w:sdtPr>
    <w:sdtEndPr>
      <w:rPr>
        <w:noProof/>
      </w:rPr>
    </w:sdtEndPr>
    <w:sdtContent>
      <w:p w:rsidR="00E4378C" w:rsidRDefault="00462D64">
        <w:pPr>
          <w:pStyle w:val="Footer"/>
          <w:jc w:val="center"/>
        </w:pPr>
        <w:r>
          <w:fldChar w:fldCharType="begin"/>
        </w:r>
        <w:r w:rsidR="00E4378C">
          <w:instrText xml:space="preserve"> PAGE   \* MERGEFORMAT </w:instrText>
        </w:r>
        <w:r>
          <w:fldChar w:fldCharType="separate"/>
        </w:r>
        <w:r w:rsidR="005A4802">
          <w:rPr>
            <w:noProof/>
          </w:rPr>
          <w:t>8</w:t>
        </w:r>
        <w:r>
          <w:rPr>
            <w:noProof/>
          </w:rPr>
          <w:fldChar w:fldCharType="end"/>
        </w:r>
      </w:p>
    </w:sdtContent>
  </w:sdt>
  <w:p w:rsidR="00E4378C" w:rsidRDefault="00E437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92A38" w:rsidRDefault="00192A38" w:rsidP="00E4378C">
      <w:pPr>
        <w:spacing w:after="0" w:line="240" w:lineRule="auto"/>
      </w:pPr>
      <w:r>
        <w:separator/>
      </w:r>
    </w:p>
  </w:footnote>
  <w:footnote w:type="continuationSeparator" w:id="0">
    <w:p w:rsidR="00192A38" w:rsidRDefault="00192A38" w:rsidP="00E4378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A97005"/>
    <w:multiLevelType w:val="multilevel"/>
    <w:tmpl w:val="5CB066DC"/>
    <w:lvl w:ilvl="0">
      <w:start w:val="8"/>
      <w:numFmt w:val="decimal"/>
      <w:lvlText w:val="%1."/>
      <w:lvlJc w:val="left"/>
      <w:pPr>
        <w:ind w:left="540" w:hanging="540"/>
      </w:pPr>
      <w:rPr>
        <w:rFonts w:hint="default"/>
      </w:rPr>
    </w:lvl>
    <w:lvl w:ilvl="1">
      <w:start w:val="3"/>
      <w:numFmt w:val="decimal"/>
      <w:lvlText w:val="%1.%2."/>
      <w:lvlJc w:val="left"/>
      <w:pPr>
        <w:ind w:left="900" w:hanging="540"/>
      </w:pPr>
      <w:rPr>
        <w:rFonts w:hint="default"/>
      </w:rPr>
    </w:lvl>
    <w:lvl w:ilvl="2">
      <w:start w:val="2"/>
      <w:numFmt w:val="decimal"/>
      <w:lvlText w:val="%1.%2.%3."/>
      <w:lvlJc w:val="left"/>
      <w:pPr>
        <w:ind w:left="1440" w:hanging="720"/>
      </w:pPr>
      <w:rPr>
        <w:rFonts w:ascii="Times New Roman" w:hAnsi="Times New Roman" w:cs="Times New Roman" w:hint="default"/>
        <w:sz w:val="24"/>
        <w:szCs w:val="24"/>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075D2D6C"/>
    <w:multiLevelType w:val="multilevel"/>
    <w:tmpl w:val="3828B2A0"/>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DC27931"/>
    <w:multiLevelType w:val="multilevel"/>
    <w:tmpl w:val="446EC0B0"/>
    <w:lvl w:ilvl="0">
      <w:start w:val="9"/>
      <w:numFmt w:val="decimal"/>
      <w:lvlText w:val="%1."/>
      <w:lvlJc w:val="left"/>
      <w:pPr>
        <w:ind w:left="360" w:hanging="360"/>
      </w:pPr>
      <w:rPr>
        <w:rFonts w:hint="default"/>
      </w:rPr>
    </w:lvl>
    <w:lvl w:ilvl="1">
      <w:start w:val="1"/>
      <w:numFmt w:val="decimal"/>
      <w:lvlText w:val="%1.%2."/>
      <w:lvlJc w:val="left"/>
      <w:pPr>
        <w:ind w:left="715" w:hanging="36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3" w15:restartNumberingAfterBreak="0">
    <w:nsid w:val="1C8724D2"/>
    <w:multiLevelType w:val="multilevel"/>
    <w:tmpl w:val="94D6839C"/>
    <w:lvl w:ilvl="0">
      <w:start w:val="8"/>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 w15:restartNumberingAfterBreak="0">
    <w:nsid w:val="331855EC"/>
    <w:multiLevelType w:val="multilevel"/>
    <w:tmpl w:val="03761C5C"/>
    <w:lvl w:ilvl="0">
      <w:start w:val="7"/>
      <w:numFmt w:val="decimal"/>
      <w:lvlText w:val="%1."/>
      <w:lvlJc w:val="left"/>
      <w:pPr>
        <w:ind w:left="540" w:hanging="540"/>
      </w:pPr>
      <w:rPr>
        <w:rFonts w:hint="default"/>
      </w:rPr>
    </w:lvl>
    <w:lvl w:ilvl="1">
      <w:start w:val="3"/>
      <w:numFmt w:val="decimal"/>
      <w:lvlText w:val="%1.%2."/>
      <w:lvlJc w:val="left"/>
      <w:pPr>
        <w:ind w:left="895" w:hanging="54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5" w15:restartNumberingAfterBreak="0">
    <w:nsid w:val="39EF4775"/>
    <w:multiLevelType w:val="multilevel"/>
    <w:tmpl w:val="28FCCE60"/>
    <w:lvl w:ilvl="0">
      <w:start w:val="6"/>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3E881905"/>
    <w:multiLevelType w:val="multilevel"/>
    <w:tmpl w:val="7D42CEB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7" w15:restartNumberingAfterBreak="0">
    <w:nsid w:val="4DD7784D"/>
    <w:multiLevelType w:val="multilevel"/>
    <w:tmpl w:val="EA08DDBC"/>
    <w:lvl w:ilvl="0">
      <w:start w:val="7"/>
      <w:numFmt w:val="decimal"/>
      <w:lvlText w:val="%1."/>
      <w:lvlJc w:val="left"/>
      <w:pPr>
        <w:ind w:left="360" w:hanging="360"/>
      </w:pPr>
      <w:rPr>
        <w:rFonts w:eastAsia="Times New Roman" w:hint="default"/>
      </w:rPr>
    </w:lvl>
    <w:lvl w:ilvl="1">
      <w:start w:val="4"/>
      <w:numFmt w:val="decimal"/>
      <w:lvlText w:val="%1.%2."/>
      <w:lvlJc w:val="left"/>
      <w:pPr>
        <w:ind w:left="715" w:hanging="360"/>
      </w:pPr>
      <w:rPr>
        <w:rFonts w:eastAsia="Times New Roman" w:hint="default"/>
      </w:rPr>
    </w:lvl>
    <w:lvl w:ilvl="2">
      <w:start w:val="1"/>
      <w:numFmt w:val="decimal"/>
      <w:lvlText w:val="%1.%2.%3."/>
      <w:lvlJc w:val="left"/>
      <w:pPr>
        <w:ind w:left="1430" w:hanging="720"/>
      </w:pPr>
      <w:rPr>
        <w:rFonts w:eastAsia="Times New Roman" w:hint="default"/>
      </w:rPr>
    </w:lvl>
    <w:lvl w:ilvl="3">
      <w:start w:val="1"/>
      <w:numFmt w:val="decimal"/>
      <w:lvlText w:val="%1.%2.%3.%4."/>
      <w:lvlJc w:val="left"/>
      <w:pPr>
        <w:ind w:left="1785" w:hanging="720"/>
      </w:pPr>
      <w:rPr>
        <w:rFonts w:eastAsia="Times New Roman" w:hint="default"/>
      </w:rPr>
    </w:lvl>
    <w:lvl w:ilvl="4">
      <w:start w:val="1"/>
      <w:numFmt w:val="decimal"/>
      <w:lvlText w:val="%1.%2.%3.%4.%5."/>
      <w:lvlJc w:val="left"/>
      <w:pPr>
        <w:ind w:left="2500" w:hanging="1080"/>
      </w:pPr>
      <w:rPr>
        <w:rFonts w:eastAsia="Times New Roman" w:hint="default"/>
      </w:rPr>
    </w:lvl>
    <w:lvl w:ilvl="5">
      <w:start w:val="1"/>
      <w:numFmt w:val="decimal"/>
      <w:lvlText w:val="%1.%2.%3.%4.%5.%6."/>
      <w:lvlJc w:val="left"/>
      <w:pPr>
        <w:ind w:left="2855" w:hanging="1080"/>
      </w:pPr>
      <w:rPr>
        <w:rFonts w:eastAsia="Times New Roman" w:hint="default"/>
      </w:rPr>
    </w:lvl>
    <w:lvl w:ilvl="6">
      <w:start w:val="1"/>
      <w:numFmt w:val="decimal"/>
      <w:lvlText w:val="%1.%2.%3.%4.%5.%6.%7."/>
      <w:lvlJc w:val="left"/>
      <w:pPr>
        <w:ind w:left="3570" w:hanging="1440"/>
      </w:pPr>
      <w:rPr>
        <w:rFonts w:eastAsia="Times New Roman" w:hint="default"/>
      </w:rPr>
    </w:lvl>
    <w:lvl w:ilvl="7">
      <w:start w:val="1"/>
      <w:numFmt w:val="decimal"/>
      <w:lvlText w:val="%1.%2.%3.%4.%5.%6.%7.%8."/>
      <w:lvlJc w:val="left"/>
      <w:pPr>
        <w:ind w:left="3925" w:hanging="1440"/>
      </w:pPr>
      <w:rPr>
        <w:rFonts w:eastAsia="Times New Roman" w:hint="default"/>
      </w:rPr>
    </w:lvl>
    <w:lvl w:ilvl="8">
      <w:start w:val="1"/>
      <w:numFmt w:val="decimal"/>
      <w:lvlText w:val="%1.%2.%3.%4.%5.%6.%7.%8.%9."/>
      <w:lvlJc w:val="left"/>
      <w:pPr>
        <w:ind w:left="4640" w:hanging="1800"/>
      </w:pPr>
      <w:rPr>
        <w:rFonts w:eastAsia="Times New Roman" w:hint="default"/>
      </w:rPr>
    </w:lvl>
  </w:abstractNum>
  <w:abstractNum w:abstractNumId="8" w15:restartNumberingAfterBreak="0">
    <w:nsid w:val="679C0D2D"/>
    <w:multiLevelType w:val="multilevel"/>
    <w:tmpl w:val="6CAC75CE"/>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72144229"/>
    <w:multiLevelType w:val="hybridMultilevel"/>
    <w:tmpl w:val="99049370"/>
    <w:lvl w:ilvl="0" w:tplc="0426000F">
      <w:start w:val="1"/>
      <w:numFmt w:val="decimal"/>
      <w:lvlText w:val="%1."/>
      <w:lvlJc w:val="left"/>
      <w:pPr>
        <w:tabs>
          <w:tab w:val="num" w:pos="360"/>
        </w:tabs>
        <w:ind w:left="360" w:hanging="360"/>
      </w:pPr>
    </w:lvl>
    <w:lvl w:ilvl="1" w:tplc="B12C9A80">
      <w:start w:val="1"/>
      <w:numFmt w:val="decimal"/>
      <w:lvlText w:val="3.%2."/>
      <w:lvlJc w:val="left"/>
      <w:pPr>
        <w:tabs>
          <w:tab w:val="num" w:pos="1500"/>
        </w:tabs>
        <w:ind w:left="1500" w:hanging="360"/>
      </w:pPr>
    </w:lvl>
    <w:lvl w:ilvl="2" w:tplc="0426001B">
      <w:start w:val="1"/>
      <w:numFmt w:val="lowerRoman"/>
      <w:lvlText w:val="%3."/>
      <w:lvlJc w:val="right"/>
      <w:pPr>
        <w:tabs>
          <w:tab w:val="num" w:pos="2220"/>
        </w:tabs>
        <w:ind w:left="2220" w:hanging="180"/>
      </w:pPr>
    </w:lvl>
    <w:lvl w:ilvl="3" w:tplc="0426000F">
      <w:start w:val="1"/>
      <w:numFmt w:val="decimal"/>
      <w:lvlText w:val="%4."/>
      <w:lvlJc w:val="left"/>
      <w:pPr>
        <w:tabs>
          <w:tab w:val="num" w:pos="2940"/>
        </w:tabs>
        <w:ind w:left="2940" w:hanging="360"/>
      </w:pPr>
    </w:lvl>
    <w:lvl w:ilvl="4" w:tplc="04260019">
      <w:start w:val="1"/>
      <w:numFmt w:val="lowerLetter"/>
      <w:lvlText w:val="%5."/>
      <w:lvlJc w:val="left"/>
      <w:pPr>
        <w:tabs>
          <w:tab w:val="num" w:pos="3660"/>
        </w:tabs>
        <w:ind w:left="3660" w:hanging="360"/>
      </w:pPr>
    </w:lvl>
    <w:lvl w:ilvl="5" w:tplc="0426001B">
      <w:start w:val="1"/>
      <w:numFmt w:val="lowerRoman"/>
      <w:lvlText w:val="%6."/>
      <w:lvlJc w:val="right"/>
      <w:pPr>
        <w:tabs>
          <w:tab w:val="num" w:pos="4380"/>
        </w:tabs>
        <w:ind w:left="4380" w:hanging="180"/>
      </w:pPr>
    </w:lvl>
    <w:lvl w:ilvl="6" w:tplc="0426000F">
      <w:start w:val="1"/>
      <w:numFmt w:val="decimal"/>
      <w:lvlText w:val="%7."/>
      <w:lvlJc w:val="left"/>
      <w:pPr>
        <w:tabs>
          <w:tab w:val="num" w:pos="5100"/>
        </w:tabs>
        <w:ind w:left="5100" w:hanging="360"/>
      </w:pPr>
    </w:lvl>
    <w:lvl w:ilvl="7" w:tplc="04260019">
      <w:start w:val="1"/>
      <w:numFmt w:val="lowerLetter"/>
      <w:lvlText w:val="%8."/>
      <w:lvlJc w:val="left"/>
      <w:pPr>
        <w:tabs>
          <w:tab w:val="num" w:pos="5820"/>
        </w:tabs>
        <w:ind w:left="5820" w:hanging="360"/>
      </w:pPr>
    </w:lvl>
    <w:lvl w:ilvl="8" w:tplc="0426001B">
      <w:start w:val="1"/>
      <w:numFmt w:val="lowerRoman"/>
      <w:lvlText w:val="%9."/>
      <w:lvlJc w:val="right"/>
      <w:pPr>
        <w:tabs>
          <w:tab w:val="num" w:pos="6540"/>
        </w:tabs>
        <w:ind w:left="6540" w:hanging="180"/>
      </w:p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5"/>
  </w:num>
  <w:num w:numId="4">
    <w:abstractNumId w:val="8"/>
  </w:num>
  <w:num w:numId="5">
    <w:abstractNumId w:val="7"/>
  </w:num>
  <w:num w:numId="6">
    <w:abstractNumId w:val="4"/>
  </w:num>
  <w:num w:numId="7">
    <w:abstractNumId w:val="2"/>
  </w:num>
  <w:num w:numId="8">
    <w:abstractNumId w:val="1"/>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378C"/>
    <w:rsid w:val="000757A5"/>
    <w:rsid w:val="000B7DDC"/>
    <w:rsid w:val="00192A38"/>
    <w:rsid w:val="00241B67"/>
    <w:rsid w:val="002835DE"/>
    <w:rsid w:val="002D5AD8"/>
    <w:rsid w:val="002F229D"/>
    <w:rsid w:val="00462D64"/>
    <w:rsid w:val="00465A66"/>
    <w:rsid w:val="0046747F"/>
    <w:rsid w:val="005264FF"/>
    <w:rsid w:val="00535BB9"/>
    <w:rsid w:val="00550827"/>
    <w:rsid w:val="005A4802"/>
    <w:rsid w:val="00703782"/>
    <w:rsid w:val="007C50BC"/>
    <w:rsid w:val="007E6813"/>
    <w:rsid w:val="009E1369"/>
    <w:rsid w:val="00E4378C"/>
    <w:rsid w:val="00E62011"/>
    <w:rsid w:val="00ED6E48"/>
    <w:rsid w:val="00ED77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CF45C0D-FFAE-48DF-ADAA-E28A7D9CC2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4378C"/>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4378C"/>
    <w:pPr>
      <w:tabs>
        <w:tab w:val="center" w:pos="4153"/>
        <w:tab w:val="right" w:pos="8306"/>
      </w:tabs>
      <w:spacing w:after="0" w:line="240" w:lineRule="auto"/>
    </w:pPr>
  </w:style>
  <w:style w:type="character" w:customStyle="1" w:styleId="HeaderChar">
    <w:name w:val="Header Char"/>
    <w:basedOn w:val="DefaultParagraphFont"/>
    <w:link w:val="Header"/>
    <w:uiPriority w:val="99"/>
    <w:rsid w:val="00E4378C"/>
    <w:rPr>
      <w:rFonts w:ascii="Calibri" w:eastAsia="Calibri" w:hAnsi="Calibri" w:cs="Times New Roman"/>
    </w:rPr>
  </w:style>
  <w:style w:type="paragraph" w:styleId="Footer">
    <w:name w:val="footer"/>
    <w:basedOn w:val="Normal"/>
    <w:link w:val="FooterChar"/>
    <w:uiPriority w:val="99"/>
    <w:unhideWhenUsed/>
    <w:rsid w:val="00E4378C"/>
    <w:pPr>
      <w:tabs>
        <w:tab w:val="center" w:pos="4153"/>
        <w:tab w:val="right" w:pos="8306"/>
      </w:tabs>
      <w:spacing w:after="0" w:line="240" w:lineRule="auto"/>
    </w:pPr>
  </w:style>
  <w:style w:type="character" w:customStyle="1" w:styleId="FooterChar">
    <w:name w:val="Footer Char"/>
    <w:basedOn w:val="DefaultParagraphFont"/>
    <w:link w:val="Footer"/>
    <w:uiPriority w:val="99"/>
    <w:rsid w:val="00E4378C"/>
    <w:rPr>
      <w:rFonts w:ascii="Calibri" w:eastAsia="Calibri" w:hAnsi="Calibri" w:cs="Times New Roman"/>
    </w:rPr>
  </w:style>
  <w:style w:type="paragraph" w:styleId="ListParagraph">
    <w:name w:val="List Paragraph"/>
    <w:basedOn w:val="Normal"/>
    <w:uiPriority w:val="34"/>
    <w:qFormat/>
    <w:rsid w:val="0046747F"/>
    <w:pPr>
      <w:ind w:left="720"/>
      <w:contextualSpacing/>
    </w:pPr>
  </w:style>
  <w:style w:type="character" w:styleId="Hyperlink">
    <w:name w:val="Hyperlink"/>
    <w:basedOn w:val="DefaultParagraphFont"/>
    <w:uiPriority w:val="99"/>
    <w:unhideWhenUsed/>
    <w:rsid w:val="000B7DDC"/>
    <w:rPr>
      <w:color w:val="0563C1" w:themeColor="hyperlink"/>
      <w:u w:val="single"/>
    </w:rPr>
  </w:style>
  <w:style w:type="character" w:customStyle="1" w:styleId="UnresolvedMention1">
    <w:name w:val="Unresolved Mention1"/>
    <w:basedOn w:val="DefaultParagraphFont"/>
    <w:uiPriority w:val="99"/>
    <w:semiHidden/>
    <w:unhideWhenUsed/>
    <w:rsid w:val="000B7DDC"/>
    <w:rPr>
      <w:color w:val="605E5C"/>
      <w:shd w:val="clear" w:color="auto" w:fill="E1DFDD"/>
    </w:rPr>
  </w:style>
  <w:style w:type="paragraph" w:styleId="BalloonText">
    <w:name w:val="Balloon Text"/>
    <w:basedOn w:val="Normal"/>
    <w:link w:val="BalloonTextChar"/>
    <w:uiPriority w:val="99"/>
    <w:semiHidden/>
    <w:unhideWhenUsed/>
    <w:rsid w:val="007E681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6813"/>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0000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oms.berzins@stradini.lv" TargetMode="External"/><Relationship Id="rId3" Type="http://schemas.openxmlformats.org/officeDocument/2006/relationships/settings" Target="settings.xml"/><Relationship Id="rId7" Type="http://schemas.openxmlformats.org/officeDocument/2006/relationships/hyperlink" Target="mailto:rekini@stradini.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21</Pages>
  <Words>24938</Words>
  <Characters>14215</Characters>
  <Application>Microsoft Office Word</Application>
  <DocSecurity>4</DocSecurity>
  <Lines>118</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Stinkeviča</dc:creator>
  <cp:lastModifiedBy>Anna Stinkeviča</cp:lastModifiedBy>
  <cp:revision>2</cp:revision>
  <cp:lastPrinted>2019-03-14T09:27:00Z</cp:lastPrinted>
  <dcterms:created xsi:type="dcterms:W3CDTF">2019-03-14T09:36:00Z</dcterms:created>
  <dcterms:modified xsi:type="dcterms:W3CDTF">2019-03-14T09:36:00Z</dcterms:modified>
</cp:coreProperties>
</file>