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9A974" w14:textId="77777777" w:rsidR="00CB63F8" w:rsidRPr="00CB63F8" w:rsidRDefault="00CB63F8" w:rsidP="00CB63F8">
      <w:pPr>
        <w:ind w:left="-567"/>
        <w:jc w:val="right"/>
        <w:rPr>
          <w:sz w:val="22"/>
          <w:szCs w:val="22"/>
          <w:lang w:eastAsia="lv-LV"/>
        </w:rPr>
      </w:pPr>
      <w:bookmarkStart w:id="0" w:name="_Toc350413992"/>
      <w:bookmarkStart w:id="1" w:name="_Toc380655990"/>
      <w:bookmarkStart w:id="2" w:name="_Toc477855500"/>
      <w:bookmarkStart w:id="3" w:name="_Hlk487637992"/>
      <w:r w:rsidRPr="00CB63F8">
        <w:rPr>
          <w:sz w:val="22"/>
          <w:szCs w:val="22"/>
          <w:lang w:eastAsia="lv-LV"/>
        </w:rPr>
        <w:t xml:space="preserve">Piegādātāja Līguma </w:t>
      </w:r>
      <w:proofErr w:type="spellStart"/>
      <w:r w:rsidRPr="00CB63F8">
        <w:rPr>
          <w:sz w:val="22"/>
          <w:szCs w:val="22"/>
          <w:lang w:eastAsia="lv-LV"/>
        </w:rPr>
        <w:t>reģ</w:t>
      </w:r>
      <w:proofErr w:type="spellEnd"/>
      <w:r w:rsidRPr="00CB63F8">
        <w:rPr>
          <w:sz w:val="22"/>
          <w:szCs w:val="22"/>
          <w:lang w:eastAsia="lv-LV"/>
        </w:rPr>
        <w:t>. Nr.__________</w:t>
      </w:r>
    </w:p>
    <w:p w14:paraId="4DF68C99" w14:textId="77777777" w:rsidR="00CB63F8" w:rsidRPr="00CB63F8" w:rsidRDefault="00CB63F8" w:rsidP="00CB63F8">
      <w:pPr>
        <w:widowControl w:val="0"/>
        <w:tabs>
          <w:tab w:val="right" w:pos="9072"/>
        </w:tabs>
        <w:suppressAutoHyphens/>
        <w:overflowPunct w:val="0"/>
        <w:ind w:right="140"/>
        <w:jc w:val="right"/>
        <w:textAlignment w:val="baseline"/>
        <w:rPr>
          <w:rFonts w:eastAsiaTheme="minorHAnsi" w:cstheme="minorBidi"/>
          <w:b/>
          <w:sz w:val="22"/>
          <w:szCs w:val="22"/>
        </w:rPr>
      </w:pPr>
      <w:r w:rsidRPr="00CB63F8">
        <w:rPr>
          <w:sz w:val="22"/>
          <w:szCs w:val="22"/>
          <w:lang w:eastAsia="lv-LV"/>
        </w:rPr>
        <w:t xml:space="preserve">Pasūtītāja Līguma </w:t>
      </w:r>
      <w:proofErr w:type="spellStart"/>
      <w:r w:rsidRPr="00CB63F8">
        <w:rPr>
          <w:sz w:val="22"/>
          <w:szCs w:val="22"/>
          <w:lang w:eastAsia="lv-LV"/>
        </w:rPr>
        <w:t>reģ</w:t>
      </w:r>
      <w:proofErr w:type="spellEnd"/>
      <w:r w:rsidRPr="00CB63F8">
        <w:rPr>
          <w:sz w:val="22"/>
          <w:szCs w:val="22"/>
          <w:lang w:eastAsia="lv-LV"/>
        </w:rPr>
        <w:t>. Nr. ______________</w:t>
      </w:r>
    </w:p>
    <w:p w14:paraId="067CB209" w14:textId="77777777" w:rsidR="00CB63F8" w:rsidRPr="00CB63F8" w:rsidRDefault="00CB63F8" w:rsidP="00CB63F8">
      <w:pPr>
        <w:widowControl w:val="0"/>
        <w:tabs>
          <w:tab w:val="right" w:pos="9072"/>
        </w:tabs>
        <w:suppressAutoHyphens/>
        <w:overflowPunct w:val="0"/>
        <w:ind w:right="140"/>
        <w:jc w:val="center"/>
        <w:textAlignment w:val="baseline"/>
        <w:rPr>
          <w:rFonts w:eastAsiaTheme="minorHAnsi" w:cstheme="minorBidi"/>
          <w:b/>
          <w:szCs w:val="22"/>
        </w:rPr>
      </w:pPr>
    </w:p>
    <w:p w14:paraId="78C6BEAF" w14:textId="77777777" w:rsidR="00CB63F8" w:rsidRPr="00CB63F8" w:rsidRDefault="00CB63F8" w:rsidP="00CB63F8">
      <w:pPr>
        <w:spacing w:before="240" w:after="100" w:afterAutospacing="1"/>
        <w:contextualSpacing/>
        <w:jc w:val="center"/>
        <w:rPr>
          <w:b/>
          <w:spacing w:val="5"/>
          <w:kern w:val="28"/>
        </w:rPr>
      </w:pPr>
    </w:p>
    <w:p w14:paraId="7B8E4159" w14:textId="77777777" w:rsidR="00CB63F8" w:rsidRPr="00CB63F8" w:rsidRDefault="00CB63F8" w:rsidP="00CB63F8">
      <w:pPr>
        <w:spacing w:before="240" w:after="100" w:afterAutospacing="1"/>
        <w:contextualSpacing/>
        <w:jc w:val="center"/>
        <w:rPr>
          <w:b/>
          <w:spacing w:val="5"/>
          <w:kern w:val="28"/>
        </w:rPr>
      </w:pPr>
      <w:r w:rsidRPr="00CB63F8">
        <w:rPr>
          <w:b/>
          <w:spacing w:val="5"/>
          <w:kern w:val="28"/>
        </w:rPr>
        <w:t>LĪGUM</w:t>
      </w:r>
      <w:bookmarkEnd w:id="0"/>
      <w:bookmarkEnd w:id="1"/>
      <w:bookmarkEnd w:id="2"/>
      <w:r w:rsidRPr="00CB63F8">
        <w:rPr>
          <w:b/>
          <w:spacing w:val="5"/>
          <w:kern w:val="28"/>
        </w:rPr>
        <w:t>S</w:t>
      </w:r>
    </w:p>
    <w:p w14:paraId="1B6DE440" w14:textId="77777777" w:rsidR="00CB63F8" w:rsidRPr="00CB63F8" w:rsidRDefault="00CB63F8" w:rsidP="00CB63F8">
      <w:pPr>
        <w:suppressAutoHyphens/>
        <w:autoSpaceDN w:val="0"/>
        <w:jc w:val="center"/>
        <w:textAlignment w:val="baseline"/>
        <w:rPr>
          <w:bCs/>
          <w:i/>
        </w:rPr>
      </w:pPr>
      <w:r w:rsidRPr="00CB63F8">
        <w:rPr>
          <w:bCs/>
          <w:i/>
        </w:rPr>
        <w:t>Zinātniskā institūta aprīkojums</w:t>
      </w:r>
    </w:p>
    <w:p w14:paraId="61DA3AE6" w14:textId="77777777" w:rsidR="00CB63F8" w:rsidRPr="005B6D0F" w:rsidRDefault="00CB63F8" w:rsidP="00CB63F8">
      <w:pPr>
        <w:suppressAutoHyphens/>
        <w:autoSpaceDN w:val="0"/>
        <w:textAlignment w:val="baseline"/>
        <w:rPr>
          <w:bCs/>
          <w:sz w:val="23"/>
          <w:szCs w:val="23"/>
        </w:rPr>
      </w:pPr>
    </w:p>
    <w:bookmarkEnd w:id="3"/>
    <w:p w14:paraId="0C12669E" w14:textId="77777777" w:rsidR="00CB63F8" w:rsidRPr="005B6D0F" w:rsidRDefault="00CB63F8" w:rsidP="00CB63F8">
      <w:pPr>
        <w:widowControl w:val="0"/>
        <w:tabs>
          <w:tab w:val="right" w:pos="9072"/>
        </w:tabs>
        <w:suppressAutoHyphens/>
        <w:overflowPunct w:val="0"/>
        <w:autoSpaceDN w:val="0"/>
        <w:ind w:right="26"/>
        <w:textAlignment w:val="baseline"/>
        <w:rPr>
          <w:bCs/>
        </w:rPr>
      </w:pPr>
      <w:r w:rsidRPr="005B6D0F">
        <w:rPr>
          <w:bCs/>
        </w:rPr>
        <w:t>Rīgā,</w:t>
      </w:r>
      <w:r w:rsidRPr="005B6D0F">
        <w:rPr>
          <w:bCs/>
        </w:rPr>
        <w:tab/>
        <w:t xml:space="preserve">  201</w:t>
      </w:r>
      <w:r>
        <w:rPr>
          <w:bCs/>
        </w:rPr>
        <w:t>7</w:t>
      </w:r>
      <w:r w:rsidRPr="005B6D0F">
        <w:rPr>
          <w:bCs/>
        </w:rPr>
        <w:t>. gada __.</w:t>
      </w:r>
      <w:r>
        <w:rPr>
          <w:bCs/>
        </w:rPr>
        <w:t>martā</w:t>
      </w:r>
    </w:p>
    <w:p w14:paraId="38F785CE" w14:textId="77777777" w:rsidR="00CB63F8" w:rsidRPr="005B6D0F" w:rsidRDefault="00CB63F8" w:rsidP="00CB63F8">
      <w:pPr>
        <w:widowControl w:val="0"/>
        <w:suppressAutoHyphens/>
        <w:overflowPunct w:val="0"/>
        <w:autoSpaceDN w:val="0"/>
        <w:ind w:right="26"/>
        <w:textAlignment w:val="baseline"/>
        <w:rPr>
          <w:b/>
          <w:sz w:val="23"/>
          <w:szCs w:val="23"/>
        </w:rPr>
      </w:pPr>
    </w:p>
    <w:p w14:paraId="0AD4F17A" w14:textId="161448EF" w:rsidR="00CB63F8" w:rsidRPr="005B6D0F" w:rsidRDefault="00CB63F8" w:rsidP="00CB63F8">
      <w:pPr>
        <w:ind w:right="-1"/>
        <w:rPr>
          <w:snapToGrid w:val="0"/>
        </w:rPr>
      </w:pPr>
      <w:r w:rsidRPr="005B6D0F">
        <w:rPr>
          <w:b/>
          <w:bCs/>
        </w:rPr>
        <w:t>VSIA „Paula Stradiņa klīniskā universitātes slimnīca”</w:t>
      </w:r>
      <w:r w:rsidRPr="005B6D0F">
        <w:rPr>
          <w:snapToGrid w:val="0"/>
        </w:rPr>
        <w:t>, Pilsoņu ielā 13, Rīgā, LV-1002, reģ.Nr.</w:t>
      </w:r>
      <w:r w:rsidRPr="005B6D0F">
        <w:t>40003457109</w:t>
      </w:r>
      <w:r w:rsidRPr="005B6D0F">
        <w:rPr>
          <w:snapToGrid w:val="0"/>
        </w:rPr>
        <w:t xml:space="preserve">, </w:t>
      </w:r>
      <w:r w:rsidR="00A86EA2" w:rsidRPr="005512B5">
        <w:t>tās valdes priekšsēdētājas Ilzes Kreicbergas personā, kas rīkojas saskaņā ar statūtiem</w:t>
      </w:r>
      <w:r w:rsidR="00A86EA2">
        <w:t xml:space="preserve"> un</w:t>
      </w:r>
      <w:r w:rsidR="00A86EA2" w:rsidRPr="005512B5">
        <w:t xml:space="preserve"> ar 2018.gada 1.marta valdes lēmumu Nr.22</w:t>
      </w:r>
      <w:r w:rsidR="00A86EA2" w:rsidRPr="00DA713D">
        <w:t>, (turpmāk - Pasūtītājs)</w:t>
      </w:r>
      <w:r w:rsidRPr="00DA713D">
        <w:t xml:space="preserve"> no vienas puses</w:t>
      </w:r>
      <w:r>
        <w:t>, un</w:t>
      </w:r>
    </w:p>
    <w:p w14:paraId="26408D4B" w14:textId="77777777" w:rsidR="00CB63F8" w:rsidRPr="005B6D0F" w:rsidRDefault="000E4EE5" w:rsidP="00CB63F8">
      <w:pPr>
        <w:ind w:right="-1"/>
      </w:pPr>
      <w:r w:rsidRPr="00B750D8">
        <w:rPr>
          <w:b/>
        </w:rPr>
        <w:t>SIA „</w:t>
      </w:r>
      <w:proofErr w:type="spellStart"/>
      <w:r w:rsidRPr="00B750D8">
        <w:rPr>
          <w:b/>
        </w:rPr>
        <w:t>Mediq</w:t>
      </w:r>
      <w:proofErr w:type="spellEnd"/>
      <w:r w:rsidRPr="00B750D8">
        <w:rPr>
          <w:b/>
        </w:rPr>
        <w:t xml:space="preserve"> Latvija”, </w:t>
      </w:r>
      <w:proofErr w:type="spellStart"/>
      <w:r w:rsidRPr="00B750D8">
        <w:t>reģ</w:t>
      </w:r>
      <w:proofErr w:type="spellEnd"/>
      <w:r w:rsidRPr="00B750D8">
        <w:t>. Nr.40103295181, Raunas iela 41c, Rīga, LV-1084</w:t>
      </w:r>
      <w:r w:rsidRPr="00002B3D">
        <w:t xml:space="preserve">, tā </w:t>
      </w:r>
      <w:r>
        <w:t xml:space="preserve">Direktores Ingrīdas </w:t>
      </w:r>
      <w:proofErr w:type="spellStart"/>
      <w:r>
        <w:t>Šlosbergas</w:t>
      </w:r>
      <w:proofErr w:type="spellEnd"/>
      <w:r>
        <w:t xml:space="preserve"> </w:t>
      </w:r>
      <w:r w:rsidRPr="00002B3D">
        <w:t>personā, kur</w:t>
      </w:r>
      <w:r>
        <w:t>a</w:t>
      </w:r>
      <w:r w:rsidRPr="00002B3D">
        <w:t xml:space="preserve"> rīkojas saskaņā ar </w:t>
      </w:r>
      <w:r>
        <w:t xml:space="preserve">pilnvaru </w:t>
      </w:r>
      <w:r w:rsidRPr="00002B3D">
        <w:t>(turpmāk – Piegādātājs)</w:t>
      </w:r>
      <w:r>
        <w:t xml:space="preserve"> </w:t>
      </w:r>
      <w:r w:rsidR="00CB63F8" w:rsidRPr="005B6D0F">
        <w:t>no otras puses (abi kopā – Puses), pamatojoties uz atklāta konkursa „</w:t>
      </w:r>
      <w:r w:rsidR="00CB63F8" w:rsidRPr="00FB1E60">
        <w:rPr>
          <w:lang w:eastAsia="lv-LV"/>
        </w:rPr>
        <w:t>Zinātniskā institūta</w:t>
      </w:r>
      <w:r w:rsidR="00CB63F8">
        <w:t>” (ID Nr. PSKUS 2017</w:t>
      </w:r>
      <w:r w:rsidR="00CB63F8" w:rsidRPr="005B6D0F">
        <w:t>/</w:t>
      </w:r>
      <w:r w:rsidR="00CB63F8">
        <w:t>168</w:t>
      </w:r>
      <w:r w:rsidR="00CB63F8" w:rsidRPr="005B6D0F">
        <w:t xml:space="preserve">), </w:t>
      </w:r>
      <w:r>
        <w:t>6</w:t>
      </w:r>
      <w:r w:rsidR="00CB63F8">
        <w:t>.</w:t>
      </w:r>
      <w:r>
        <w:t xml:space="preserve"> un 13.</w:t>
      </w:r>
      <w:r w:rsidR="00CB63F8">
        <w:t xml:space="preserve">daļas </w:t>
      </w:r>
      <w:r w:rsidR="00CB63F8" w:rsidRPr="005B6D0F">
        <w:t>rezultātiem un, saskaņā ar Piegādātāja atklātā konkursā iesniegto piedāvājumu, noslēdz šādu līgumu (turpmāk – Līgums):</w:t>
      </w:r>
    </w:p>
    <w:p w14:paraId="15794406" w14:textId="77777777" w:rsidR="00CB63F8" w:rsidRPr="005B6D0F" w:rsidRDefault="00CB63F8" w:rsidP="00CB63F8">
      <w:pPr>
        <w:numPr>
          <w:ilvl w:val="0"/>
          <w:numId w:val="1"/>
        </w:numPr>
        <w:spacing w:before="120" w:after="120" w:line="276" w:lineRule="auto"/>
        <w:ind w:right="-1"/>
        <w:jc w:val="center"/>
        <w:rPr>
          <w:b/>
          <w:bCs/>
        </w:rPr>
      </w:pPr>
      <w:r w:rsidRPr="005B6D0F">
        <w:rPr>
          <w:b/>
          <w:bCs/>
        </w:rPr>
        <w:t>Līguma priekšmets</w:t>
      </w:r>
    </w:p>
    <w:p w14:paraId="6833627C" w14:textId="77777777" w:rsidR="00CB63F8" w:rsidRPr="005B6D0F" w:rsidRDefault="00CB63F8" w:rsidP="000E4EE5">
      <w:pPr>
        <w:numPr>
          <w:ilvl w:val="1"/>
          <w:numId w:val="1"/>
        </w:numPr>
        <w:spacing w:after="200" w:line="276" w:lineRule="auto"/>
        <w:ind w:right="-1"/>
        <w:rPr>
          <w:rFonts w:eastAsia="Calibri"/>
        </w:rPr>
      </w:pPr>
      <w:r w:rsidRPr="005B6D0F">
        <w:rPr>
          <w:rFonts w:eastAsia="Calibri"/>
        </w:rPr>
        <w:t xml:space="preserve">Pasūtītājs </w:t>
      </w:r>
      <w:proofErr w:type="spellStart"/>
      <w:r w:rsidRPr="005B6D0F">
        <w:rPr>
          <w:rFonts w:eastAsia="Calibri"/>
        </w:rPr>
        <w:t>pasūta</w:t>
      </w:r>
      <w:proofErr w:type="spellEnd"/>
      <w:r w:rsidRPr="005B6D0F">
        <w:rPr>
          <w:rFonts w:eastAsia="Calibri"/>
        </w:rPr>
        <w:t xml:space="preserve"> un Piegādātājs piegādā, uzstāda un nodod ekspluatācijā </w:t>
      </w:r>
      <w:r w:rsidRPr="00FB1E60">
        <w:rPr>
          <w:rFonts w:eastAsia="Calibri"/>
        </w:rPr>
        <w:t>Zinātniskā institūta</w:t>
      </w:r>
      <w:r>
        <w:rPr>
          <w:rFonts w:eastAsia="Calibri"/>
        </w:rPr>
        <w:t xml:space="preserve"> aprīkojumu</w:t>
      </w:r>
      <w:r w:rsidRPr="005B6D0F">
        <w:rPr>
          <w:rFonts w:eastAsia="Calibri"/>
        </w:rPr>
        <w:t xml:space="preserve"> </w:t>
      </w:r>
      <w:r w:rsidR="000E4EE5" w:rsidRPr="000E4EE5">
        <w:rPr>
          <w:rFonts w:eastAsia="Calibri"/>
        </w:rPr>
        <w:t>6.daļā “</w:t>
      </w:r>
      <w:proofErr w:type="spellStart"/>
      <w:r w:rsidR="000E4EE5" w:rsidRPr="000E4EE5">
        <w:rPr>
          <w:rFonts w:eastAsia="Calibri"/>
        </w:rPr>
        <w:t>Otoskopa</w:t>
      </w:r>
      <w:proofErr w:type="spellEnd"/>
      <w:r w:rsidR="000E4EE5" w:rsidRPr="000E4EE5">
        <w:rPr>
          <w:rFonts w:eastAsia="Calibri"/>
        </w:rPr>
        <w:t xml:space="preserve"> uzgaļi” </w:t>
      </w:r>
      <w:r w:rsidR="000E4EE5">
        <w:rPr>
          <w:rFonts w:eastAsia="Calibri"/>
        </w:rPr>
        <w:t>un 13.daļā “</w:t>
      </w:r>
      <w:r w:rsidR="000E4EE5" w:rsidRPr="000E4EE5">
        <w:rPr>
          <w:rFonts w:eastAsia="Calibri"/>
        </w:rPr>
        <w:t>Centrifūga</w:t>
      </w:r>
      <w:r w:rsidR="000E4EE5">
        <w:rPr>
          <w:rFonts w:eastAsia="Calibri"/>
        </w:rPr>
        <w:t xml:space="preserve">” </w:t>
      </w:r>
      <w:r w:rsidRPr="005B6D0F">
        <w:rPr>
          <w:rFonts w:eastAsia="Calibri"/>
        </w:rPr>
        <w:t>(turpmāk – Prece) atbilstoši Līguma, tā pielikumu noteikumiem</w:t>
      </w:r>
      <w:r w:rsidR="000E4EE5">
        <w:rPr>
          <w:rFonts w:eastAsia="Calibri"/>
        </w:rPr>
        <w:t xml:space="preserve"> </w:t>
      </w:r>
      <w:r w:rsidRPr="005B6D0F">
        <w:rPr>
          <w:rFonts w:eastAsia="Calibri"/>
        </w:rPr>
        <w:t>un nodrošina lietotāju apmācību</w:t>
      </w:r>
      <w:r>
        <w:rPr>
          <w:rFonts w:eastAsia="Calibri"/>
        </w:rPr>
        <w:t xml:space="preserve">, </w:t>
      </w:r>
      <w:r w:rsidRPr="005B6D0F">
        <w:rPr>
          <w:rFonts w:eastAsia="Calibri"/>
        </w:rPr>
        <w:t>Preces garantiju</w:t>
      </w:r>
      <w:r>
        <w:rPr>
          <w:rFonts w:eastAsia="Calibri"/>
        </w:rPr>
        <w:t xml:space="preserve"> un ražotāja noteikto tehnisko apkopi garantijas laikā</w:t>
      </w:r>
      <w:r w:rsidRPr="005B6D0F">
        <w:rPr>
          <w:rFonts w:eastAsia="Calibri"/>
        </w:rPr>
        <w:t>.</w:t>
      </w:r>
    </w:p>
    <w:p w14:paraId="165613C1" w14:textId="3BE97D34" w:rsidR="00CB63F8" w:rsidRDefault="00CB63F8" w:rsidP="00CB63F8">
      <w:pPr>
        <w:numPr>
          <w:ilvl w:val="1"/>
          <w:numId w:val="1"/>
        </w:numPr>
        <w:tabs>
          <w:tab w:val="num" w:pos="426"/>
        </w:tabs>
        <w:spacing w:after="200" w:line="276" w:lineRule="auto"/>
        <w:ind w:right="-1" w:hanging="562"/>
        <w:rPr>
          <w:rFonts w:eastAsia="Calibri"/>
        </w:rPr>
      </w:pPr>
      <w:r w:rsidRPr="005B6D0F">
        <w:rPr>
          <w:rFonts w:eastAsia="Calibri"/>
        </w:rPr>
        <w:t xml:space="preserve">  </w:t>
      </w:r>
      <w:r w:rsidRPr="00E63137">
        <w:t xml:space="preserve">Pasūtītājs Preces pasūtīšanu veic elektroniski. </w:t>
      </w:r>
      <w:r w:rsidRPr="00E63137">
        <w:rPr>
          <w:rFonts w:eastAsia="Calibri"/>
        </w:rPr>
        <w:t xml:space="preserve">Par Preces pasūtīšanas laiku ir uzskatāma diena, kad Pasūtītāja </w:t>
      </w:r>
      <w:r w:rsidRPr="000C69DF">
        <w:rPr>
          <w:rFonts w:eastAsia="Calibri"/>
        </w:rPr>
        <w:t>10.8.</w:t>
      </w:r>
      <w:r w:rsidR="008D24D6" w:rsidRPr="000C69DF">
        <w:rPr>
          <w:rFonts w:eastAsia="Calibri"/>
        </w:rPr>
        <w:t>1</w:t>
      </w:r>
      <w:r w:rsidRPr="000C69DF">
        <w:rPr>
          <w:rFonts w:eastAsia="Calibri"/>
        </w:rPr>
        <w:t>.</w:t>
      </w:r>
      <w:r w:rsidRPr="00E63137">
        <w:rPr>
          <w:rFonts w:eastAsia="Calibri"/>
        </w:rPr>
        <w:t xml:space="preserve">punktā minētā kontaktpersona ir nosūtījusi pieprasījumu uz </w:t>
      </w:r>
      <w:r>
        <w:rPr>
          <w:rFonts w:eastAsia="Calibri"/>
        </w:rPr>
        <w:t>10.8.3.</w:t>
      </w:r>
      <w:r w:rsidRPr="00E63137">
        <w:rPr>
          <w:rFonts w:eastAsia="Calibri"/>
        </w:rPr>
        <w:t>punktā minēto e-pastu. Piegādātājam 2 (divu) darba dienu laikā jāapstiprina pasūtījuma saņemšanu</w:t>
      </w:r>
      <w:r>
        <w:rPr>
          <w:rFonts w:eastAsia="Calibri"/>
        </w:rPr>
        <w:t>.</w:t>
      </w:r>
    </w:p>
    <w:p w14:paraId="7F408B62" w14:textId="77777777" w:rsidR="00CB63F8" w:rsidRPr="00CB63F8" w:rsidRDefault="00CB63F8" w:rsidP="00CB63F8">
      <w:pPr>
        <w:numPr>
          <w:ilvl w:val="1"/>
          <w:numId w:val="1"/>
        </w:numPr>
        <w:tabs>
          <w:tab w:val="num" w:pos="426"/>
        </w:tabs>
        <w:spacing w:after="200" w:line="276" w:lineRule="auto"/>
        <w:ind w:right="-1" w:hanging="562"/>
        <w:rPr>
          <w:rFonts w:eastAsia="Calibri"/>
        </w:rPr>
      </w:pPr>
      <w:r w:rsidRPr="00CB63F8">
        <w:rPr>
          <w:rFonts w:eastAsia="Calibri"/>
        </w:rPr>
        <w:t>Preces piegādes vieta: VSIA “Paula Stradiņa klīniskā universitātes slimnīca” Pilsoņu iela 13, Rīga, LV – 1002. Piegādātājs Preces piegādi veic, Pasūtītājam iesniedzot preces pārvietošanas dokumentu.</w:t>
      </w:r>
    </w:p>
    <w:p w14:paraId="6A301840" w14:textId="77777777" w:rsidR="00CB63F8" w:rsidRPr="005B6D0F" w:rsidRDefault="00CB63F8" w:rsidP="00CB63F8">
      <w:pPr>
        <w:numPr>
          <w:ilvl w:val="1"/>
          <w:numId w:val="1"/>
        </w:numPr>
        <w:tabs>
          <w:tab w:val="num" w:pos="426"/>
        </w:tabs>
        <w:spacing w:after="200" w:line="276" w:lineRule="auto"/>
        <w:ind w:right="-1" w:hanging="562"/>
        <w:rPr>
          <w:rFonts w:eastAsia="Calibri"/>
        </w:rPr>
      </w:pPr>
      <w:r w:rsidRPr="005B6D0F">
        <w:rPr>
          <w:rFonts w:eastAsia="Calibri"/>
        </w:rPr>
        <w:t xml:space="preserve">  Preces piegādes laiks: Piegādātājs piegādā Preci </w:t>
      </w:r>
      <w:r>
        <w:rPr>
          <w:rFonts w:eastAsia="Calibri"/>
        </w:rPr>
        <w:t>10 (desmit) nedēļu</w:t>
      </w:r>
      <w:r w:rsidRPr="005B6D0F">
        <w:rPr>
          <w:rFonts w:eastAsia="Calibri"/>
        </w:rPr>
        <w:t xml:space="preserve"> laikā pēc </w:t>
      </w:r>
      <w:r>
        <w:rPr>
          <w:rFonts w:eastAsia="Calibri"/>
        </w:rPr>
        <w:t>pasūtījuma veikšanas</w:t>
      </w:r>
      <w:r w:rsidRPr="005B6D0F">
        <w:rPr>
          <w:rFonts w:eastAsia="Calibri"/>
        </w:rPr>
        <w:t>.</w:t>
      </w:r>
    </w:p>
    <w:p w14:paraId="521F2D95" w14:textId="77777777" w:rsidR="00CB63F8" w:rsidRPr="005B6D0F" w:rsidRDefault="00CB63F8" w:rsidP="00CB63F8">
      <w:pPr>
        <w:numPr>
          <w:ilvl w:val="0"/>
          <w:numId w:val="1"/>
        </w:numPr>
        <w:spacing w:before="120" w:after="120" w:line="276" w:lineRule="auto"/>
        <w:ind w:right="-1"/>
        <w:jc w:val="center"/>
        <w:rPr>
          <w:b/>
          <w:bCs/>
        </w:rPr>
      </w:pPr>
      <w:r w:rsidRPr="005B6D0F">
        <w:rPr>
          <w:b/>
          <w:bCs/>
        </w:rPr>
        <w:t>Līguma summa, norēķinu kārtība</w:t>
      </w:r>
    </w:p>
    <w:p w14:paraId="1124A145" w14:textId="77777777" w:rsidR="00CB63F8" w:rsidRDefault="00CB63F8" w:rsidP="00CB63F8">
      <w:pPr>
        <w:numPr>
          <w:ilvl w:val="1"/>
          <w:numId w:val="1"/>
        </w:numPr>
        <w:spacing w:after="200" w:line="276" w:lineRule="auto"/>
        <w:ind w:right="-1" w:hanging="562"/>
        <w:rPr>
          <w:rFonts w:eastAsia="Calibri"/>
        </w:rPr>
      </w:pPr>
      <w:r w:rsidRPr="005B6D0F">
        <w:rPr>
          <w:rFonts w:eastAsia="Calibri"/>
        </w:rPr>
        <w:t xml:space="preserve">Līguma kopējā summa </w:t>
      </w:r>
      <w:r w:rsidR="00C05D4F">
        <w:rPr>
          <w:rFonts w:eastAsia="Calibri"/>
          <w:b/>
        </w:rPr>
        <w:t>2 </w:t>
      </w:r>
      <w:r w:rsidR="00484791">
        <w:rPr>
          <w:rFonts w:eastAsia="Calibri"/>
          <w:b/>
        </w:rPr>
        <w:t>058</w:t>
      </w:r>
      <w:r w:rsidR="00C05D4F">
        <w:rPr>
          <w:rFonts w:eastAsia="Calibri"/>
          <w:b/>
        </w:rPr>
        <w:t>.00</w:t>
      </w:r>
      <w:r w:rsidRPr="005B6D0F">
        <w:rPr>
          <w:rFonts w:eastAsia="Calibri"/>
          <w:b/>
          <w:bCs/>
        </w:rPr>
        <w:t xml:space="preserve"> EUR</w:t>
      </w:r>
      <w:r w:rsidRPr="005B6D0F">
        <w:rPr>
          <w:rFonts w:eastAsia="Calibri"/>
        </w:rPr>
        <w:t xml:space="preserve"> (</w:t>
      </w:r>
      <w:r w:rsidR="00C05D4F">
        <w:rPr>
          <w:rFonts w:eastAsia="Calibri"/>
        </w:rPr>
        <w:t>divi</w:t>
      </w:r>
      <w:r>
        <w:rPr>
          <w:rFonts w:eastAsia="Calibri"/>
        </w:rPr>
        <w:t xml:space="preserve"> tūkstoši </w:t>
      </w:r>
      <w:r w:rsidR="00484791">
        <w:rPr>
          <w:rFonts w:eastAsia="Calibri"/>
        </w:rPr>
        <w:t>piec</w:t>
      </w:r>
      <w:r w:rsidR="00C05D4F">
        <w:rPr>
          <w:rFonts w:eastAsia="Calibri"/>
        </w:rPr>
        <w:t xml:space="preserve">desmit </w:t>
      </w:r>
      <w:r w:rsidR="00484791">
        <w:rPr>
          <w:rFonts w:eastAsia="Calibri"/>
        </w:rPr>
        <w:t>astoņi</w:t>
      </w:r>
      <w:r>
        <w:rPr>
          <w:rFonts w:eastAsia="Calibri"/>
        </w:rPr>
        <w:t xml:space="preserve"> </w:t>
      </w:r>
      <w:proofErr w:type="spellStart"/>
      <w:r w:rsidRPr="00CB63F8">
        <w:rPr>
          <w:rFonts w:eastAsia="Calibri"/>
          <w:i/>
        </w:rPr>
        <w:t>euro</w:t>
      </w:r>
      <w:proofErr w:type="spellEnd"/>
      <w:r w:rsidRPr="00CB63F8">
        <w:rPr>
          <w:rFonts w:eastAsia="Calibri"/>
          <w:i/>
        </w:rPr>
        <w:t xml:space="preserve"> </w:t>
      </w:r>
      <w:r>
        <w:rPr>
          <w:rFonts w:eastAsia="Calibri"/>
        </w:rPr>
        <w:t xml:space="preserve">un 00 centi </w:t>
      </w:r>
      <w:r w:rsidRPr="005B6D0F">
        <w:rPr>
          <w:rFonts w:eastAsia="Calibri"/>
        </w:rPr>
        <w:t xml:space="preserve">) bez pievienotās vērtības nodokļa (turpmāk – PVN). Summas detalizēti atrunāti Tehniskajā/finanšu piedāvājumā.  </w:t>
      </w:r>
    </w:p>
    <w:p w14:paraId="454B9C5F" w14:textId="77777777" w:rsidR="00CB63F8" w:rsidRPr="005B6D0F" w:rsidRDefault="00CB63F8" w:rsidP="00CB63F8">
      <w:pPr>
        <w:numPr>
          <w:ilvl w:val="1"/>
          <w:numId w:val="1"/>
        </w:numPr>
        <w:spacing w:after="200" w:line="276" w:lineRule="auto"/>
        <w:ind w:right="-1" w:hanging="562"/>
        <w:contextualSpacing/>
        <w:rPr>
          <w:rFonts w:eastAsia="Calibri"/>
        </w:rPr>
      </w:pPr>
      <w:r w:rsidRPr="005B6D0F">
        <w:rPr>
          <w:rFonts w:eastAsia="Calibri"/>
        </w:rPr>
        <w:t xml:space="preserve">PVN tiek aprēķināts un maksāts papildus saskaņā ar spēkā esošo nodokļu likmi.   </w:t>
      </w:r>
    </w:p>
    <w:p w14:paraId="00BACD38" w14:textId="77777777" w:rsidR="00CB63F8" w:rsidRPr="005B6D0F" w:rsidRDefault="00CB63F8" w:rsidP="00CB63F8">
      <w:pPr>
        <w:numPr>
          <w:ilvl w:val="1"/>
          <w:numId w:val="1"/>
        </w:numPr>
        <w:spacing w:after="200" w:line="276" w:lineRule="auto"/>
        <w:ind w:right="-1" w:hanging="562"/>
        <w:rPr>
          <w:rFonts w:eastAsia="Calibri"/>
        </w:rPr>
      </w:pPr>
      <w:r w:rsidRPr="005B6D0F">
        <w:rPr>
          <w:rFonts w:eastAsia="Calibri"/>
        </w:rPr>
        <w:t xml:space="preserve">Līguma 2.1.punktā norādītajā summā ir ietverti visi Piegādātāja izdevumi, kas tam rodas saistībā ar Līguma izpildi, tajā skaitā izdevumi, kas saistīti ar Preces </w:t>
      </w:r>
      <w:r w:rsidRPr="005B6D0F">
        <w:rPr>
          <w:rFonts w:eastAsia="Calibri"/>
        </w:rPr>
        <w:lastRenderedPageBreak/>
        <w:t>piegādi Pasūtītājam uz Līguma 1.2.punktā norādīto adresi, tās uzstādīšanu un lietotāju apmācību, kā arī Līguma 6.1.5.apakšpunktā noteikto.</w:t>
      </w:r>
    </w:p>
    <w:p w14:paraId="195F959E" w14:textId="77777777" w:rsidR="00CB63F8" w:rsidRPr="00895946" w:rsidRDefault="00CB63F8" w:rsidP="00CB63F8">
      <w:pPr>
        <w:numPr>
          <w:ilvl w:val="1"/>
          <w:numId w:val="1"/>
        </w:numPr>
        <w:rPr>
          <w:rFonts w:eastAsia="Calibri"/>
        </w:rPr>
      </w:pPr>
      <w:r w:rsidRPr="005B6D0F">
        <w:rPr>
          <w:rFonts w:eastAsia="Calibri"/>
        </w:rPr>
        <w:t xml:space="preserve">Pasūtītājs veic samaksu par piegādāto Preci </w:t>
      </w:r>
      <w:r>
        <w:rPr>
          <w:rFonts w:eastAsia="Calibri"/>
        </w:rPr>
        <w:t>6</w:t>
      </w:r>
      <w:r w:rsidRPr="005B6D0F">
        <w:rPr>
          <w:rFonts w:eastAsia="Calibri"/>
        </w:rPr>
        <w:t>0 (</w:t>
      </w:r>
      <w:r>
        <w:rPr>
          <w:rFonts w:eastAsia="Calibri"/>
        </w:rPr>
        <w:t>seš</w:t>
      </w:r>
      <w:r w:rsidRPr="005B6D0F">
        <w:rPr>
          <w:rFonts w:eastAsia="Calibri"/>
        </w:rPr>
        <w:t>desmit) kalendāro dienu laikā pēc Līguma noteikumiem atbilstošas Preces piegādes un pieņemšanas – nodošanas akta abpusējas parakstīšanas dienas</w:t>
      </w:r>
      <w:r w:rsidRPr="00895946">
        <w:t xml:space="preserve"> </w:t>
      </w:r>
      <w:r w:rsidRPr="00895946">
        <w:rPr>
          <w:rFonts w:eastAsia="Calibri"/>
        </w:rPr>
        <w:t>un rēķina saņemšanas</w:t>
      </w:r>
      <w:r w:rsidRPr="005B6D0F">
        <w:rPr>
          <w:rFonts w:eastAsia="Calibri"/>
        </w:rPr>
        <w:t xml:space="preserve">, pārskaitot rēķinā norādīto naudas summu uz Līgumā norādīto Piegādātāja bankas norēķina kontu. </w:t>
      </w:r>
      <w:r w:rsidRPr="00895946">
        <w:rPr>
          <w:rFonts w:eastAsia="Calibri"/>
        </w:rPr>
        <w:t xml:space="preserve">Pušu parakstīts nodošanas-pieņemšanas akts un, pamatojoties uz to, Izpildītāja sagatavots rēķins ir pamats attiecīgās maksājuma daļas samaksai Izpildītājam par </w:t>
      </w:r>
      <w:r>
        <w:rPr>
          <w:rFonts w:eastAsia="Calibri"/>
        </w:rPr>
        <w:t>piegādāto Preci</w:t>
      </w:r>
      <w:r w:rsidRPr="00895946">
        <w:rPr>
          <w:rFonts w:eastAsia="Calibri"/>
        </w:rPr>
        <w:t xml:space="preserve">.  </w:t>
      </w:r>
      <w:r>
        <w:rPr>
          <w:rFonts w:eastAsia="Calibri"/>
        </w:rPr>
        <w:t xml:space="preserve"> </w:t>
      </w:r>
    </w:p>
    <w:p w14:paraId="02FB91B0" w14:textId="77777777" w:rsidR="00CB63F8" w:rsidRPr="005B6D0F" w:rsidRDefault="00CB63F8" w:rsidP="00CB63F8">
      <w:pPr>
        <w:numPr>
          <w:ilvl w:val="1"/>
          <w:numId w:val="1"/>
        </w:numPr>
        <w:spacing w:after="200" w:line="276" w:lineRule="auto"/>
        <w:ind w:left="567" w:right="-1" w:hanging="567"/>
        <w:rPr>
          <w:rFonts w:eastAsia="Calibri"/>
        </w:rPr>
      </w:pPr>
      <w:r w:rsidRPr="005B6D0F">
        <w:rPr>
          <w:rFonts w:eastAsia="Calibri"/>
        </w:rPr>
        <w:t>Pasūtītājs paraksta Preces pieņemšanas – nodošanas aktu tikai pēc tam, kad Piegādātājs ir veicis Līguma 6.1.5.apakšpunktā noteikto.</w:t>
      </w:r>
    </w:p>
    <w:p w14:paraId="0810D044" w14:textId="77777777" w:rsidR="00CB63F8" w:rsidRPr="005B6D0F" w:rsidRDefault="00CB63F8" w:rsidP="00CB63F8">
      <w:pPr>
        <w:numPr>
          <w:ilvl w:val="1"/>
          <w:numId w:val="1"/>
        </w:numPr>
        <w:spacing w:after="200" w:line="276" w:lineRule="auto"/>
        <w:ind w:left="567" w:right="-1" w:hanging="567"/>
        <w:rPr>
          <w:rFonts w:eastAsia="Calibri"/>
        </w:rPr>
      </w:pPr>
      <w:r w:rsidRPr="005B6D0F">
        <w:rPr>
          <w:rFonts w:eastAsia="Calibri"/>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081268D5" w14:textId="77777777" w:rsidR="00CB63F8" w:rsidRDefault="00CB63F8" w:rsidP="00CB63F8">
      <w:pPr>
        <w:numPr>
          <w:ilvl w:val="1"/>
          <w:numId w:val="1"/>
        </w:numPr>
        <w:spacing w:after="200" w:line="276" w:lineRule="auto"/>
        <w:ind w:right="-1" w:hanging="562"/>
        <w:rPr>
          <w:rFonts w:eastAsia="Calibri"/>
        </w:rPr>
      </w:pPr>
      <w:r w:rsidRPr="005B6D0F">
        <w:rPr>
          <w:rFonts w:eastAsia="Calibri"/>
        </w:rPr>
        <w:t>Samaksa par piegādāto Preci uzskatāma par veiktu ar brīdi, kad Pasūtītājs veicis pārskaitījumu uz Piegādātāja norādīto norēķinu kontu.</w:t>
      </w:r>
    </w:p>
    <w:p w14:paraId="454C74F8" w14:textId="77777777" w:rsidR="00CB63F8" w:rsidRPr="00895946" w:rsidRDefault="00CB63F8" w:rsidP="00CB63F8">
      <w:pPr>
        <w:numPr>
          <w:ilvl w:val="1"/>
          <w:numId w:val="1"/>
        </w:numPr>
        <w:rPr>
          <w:rFonts w:eastAsia="Calibri"/>
        </w:rPr>
      </w:pPr>
      <w:r w:rsidRPr="00895946">
        <w:rPr>
          <w:rFonts w:eastAsia="Calibri"/>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p>
    <w:p w14:paraId="21302CDF" w14:textId="77777777" w:rsidR="00CB63F8" w:rsidRPr="005B6D0F" w:rsidRDefault="00CB63F8" w:rsidP="00CB63F8">
      <w:pPr>
        <w:numPr>
          <w:ilvl w:val="0"/>
          <w:numId w:val="1"/>
        </w:numPr>
        <w:spacing w:before="120" w:after="120" w:line="276" w:lineRule="auto"/>
        <w:ind w:right="-1"/>
        <w:jc w:val="center"/>
        <w:rPr>
          <w:b/>
          <w:bCs/>
          <w:lang w:eastAsia="lv-LV"/>
        </w:rPr>
      </w:pPr>
      <w:r w:rsidRPr="005B6D0F">
        <w:rPr>
          <w:b/>
          <w:bCs/>
          <w:lang w:eastAsia="lv-LV"/>
        </w:rPr>
        <w:t>Līguma darbības termiņš un spēkā esamība</w:t>
      </w:r>
    </w:p>
    <w:p w14:paraId="503628F3" w14:textId="77777777" w:rsidR="00CB63F8" w:rsidRPr="005B6D0F" w:rsidRDefault="00CB63F8" w:rsidP="00CB63F8">
      <w:pPr>
        <w:numPr>
          <w:ilvl w:val="1"/>
          <w:numId w:val="1"/>
        </w:numPr>
        <w:spacing w:after="200" w:line="276" w:lineRule="auto"/>
        <w:ind w:right="-1" w:hanging="562"/>
        <w:rPr>
          <w:lang w:eastAsia="lv-LV"/>
        </w:rPr>
      </w:pPr>
      <w:r w:rsidRPr="005B6D0F">
        <w:rPr>
          <w:lang w:eastAsia="lv-LV"/>
        </w:rPr>
        <w:t xml:space="preserve">Šis Līgums stājas spēkā tā abpusējas parakstīšanas brīdī un ir spēkā līdz </w:t>
      </w:r>
      <w:r w:rsidRPr="005B6D0F">
        <w:t>pilnīgai Pušu saistību izpildei.</w:t>
      </w:r>
    </w:p>
    <w:p w14:paraId="48CDC61F" w14:textId="77777777" w:rsidR="00CB63F8" w:rsidRPr="005B6D0F" w:rsidRDefault="00CB63F8" w:rsidP="00CB63F8">
      <w:pPr>
        <w:numPr>
          <w:ilvl w:val="1"/>
          <w:numId w:val="1"/>
        </w:numPr>
        <w:spacing w:after="200" w:line="276" w:lineRule="auto"/>
        <w:ind w:right="-1" w:hanging="562"/>
        <w:rPr>
          <w:lang w:eastAsia="lv-LV"/>
        </w:rPr>
      </w:pPr>
      <w:r w:rsidRPr="005B6D0F">
        <w:rPr>
          <w:lang w:eastAsia="lv-LV"/>
        </w:rPr>
        <w:t>Pusēm ir tiesības jebkurā brīdī izbeigt Līgumu, par to rakstiski vienojoties.</w:t>
      </w:r>
    </w:p>
    <w:p w14:paraId="193676EB" w14:textId="77777777" w:rsidR="00CB63F8" w:rsidRPr="005B6D0F" w:rsidRDefault="00CB63F8" w:rsidP="00CB63F8">
      <w:pPr>
        <w:numPr>
          <w:ilvl w:val="1"/>
          <w:numId w:val="1"/>
        </w:numPr>
        <w:spacing w:after="200" w:line="276" w:lineRule="auto"/>
        <w:ind w:right="-1" w:hanging="562"/>
        <w:rPr>
          <w:rFonts w:eastAsia="Calibri"/>
        </w:rPr>
      </w:pPr>
      <w:r w:rsidRPr="005B6D0F">
        <w:rPr>
          <w:rFonts w:eastAsia="Calibri"/>
        </w:rPr>
        <w:t>Pasūtītājam ir tiesības vienpusēji atkāpties no Līguma, rakstiski par to brīdinot Piegādātāju, ja:</w:t>
      </w:r>
    </w:p>
    <w:p w14:paraId="597CDF2D" w14:textId="77777777"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 xml:space="preserve">Piegādātājs neveic Preces piegādi ilgāk par 10 (desmit) kalendāro dienām no Līgumā noteiktā piegādes termiņa; </w:t>
      </w:r>
    </w:p>
    <w:p w14:paraId="268A97F7" w14:textId="77777777" w:rsidR="00CB63F8" w:rsidRPr="005B6D0F" w:rsidRDefault="00CB63F8" w:rsidP="00CB63F8">
      <w:pPr>
        <w:numPr>
          <w:ilvl w:val="2"/>
          <w:numId w:val="1"/>
        </w:numPr>
        <w:tabs>
          <w:tab w:val="clear" w:pos="1997"/>
        </w:tabs>
        <w:spacing w:after="200" w:line="276" w:lineRule="auto"/>
        <w:ind w:left="1276" w:right="-1" w:hanging="709"/>
        <w:rPr>
          <w:rFonts w:eastAsia="Calibri"/>
        </w:rPr>
      </w:pPr>
      <w:r w:rsidRPr="005B6D0F">
        <w:rPr>
          <w:rFonts w:eastAsia="Calibri"/>
        </w:rPr>
        <w:t xml:space="preserve">Piegādātājs Līguma noslēgšanas vai Līguma izpildes laikā sniedzis nepatiesas vai nepilnīgas ziņas vai apliecinājumus; </w:t>
      </w:r>
    </w:p>
    <w:p w14:paraId="2DF4B7AC" w14:textId="77777777"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iestājušies apstākļi, kas apgrūtina vai padara neiespējamu Piegādātāja šajā Līgumā noteikto saistību izpildi;</w:t>
      </w:r>
    </w:p>
    <w:p w14:paraId="20370C44" w14:textId="77777777"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 xml:space="preserve">notikusi Piegādātāja likvidācija; </w:t>
      </w:r>
    </w:p>
    <w:p w14:paraId="7ADE4AD1" w14:textId="77777777"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pret Piegādātāju uzsākta maksātnespējas procedūra;</w:t>
      </w:r>
    </w:p>
    <w:p w14:paraId="3CE92405" w14:textId="77777777"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 xml:space="preserve">ja Preces kvalitātes prasības būtiski atšķiras no tehniskajā piedāvājumā vai Preces instrukcijā norādītajām tās īpašībām. Ja iestājas šajā </w:t>
      </w:r>
      <w:r w:rsidRPr="005B6D0F">
        <w:rPr>
          <w:rFonts w:eastAsia="Calibri"/>
        </w:rPr>
        <w:lastRenderedPageBreak/>
        <w:t xml:space="preserve">apakšpunktā minētais un tas tiek konstatēts un tiek sastādīts attiecīgs pamatojums, kas pierāda cēloņsakarību, Piegādātājam ir pienākums atmaksāt Pasūtītājam Preces cenu kā arī pieņemt un aizvest Preci no Pasūtītāja telpām. </w:t>
      </w:r>
    </w:p>
    <w:p w14:paraId="5717A377" w14:textId="77777777" w:rsidR="00CB63F8" w:rsidRPr="005B6D0F" w:rsidRDefault="00CB63F8" w:rsidP="00CB63F8">
      <w:pPr>
        <w:numPr>
          <w:ilvl w:val="1"/>
          <w:numId w:val="1"/>
        </w:numPr>
        <w:spacing w:after="200" w:line="276" w:lineRule="auto"/>
        <w:ind w:right="-1" w:hanging="562"/>
        <w:rPr>
          <w:rFonts w:eastAsia="Calibri"/>
        </w:rPr>
      </w:pPr>
      <w:r w:rsidRPr="005B6D0F">
        <w:rPr>
          <w:rFonts w:eastAsia="Calibri"/>
        </w:rPr>
        <w:t xml:space="preserve">Par vienpusēju atkāpšanos no līguma, Pasūtītājs </w:t>
      </w:r>
      <w:proofErr w:type="spellStart"/>
      <w:r w:rsidRPr="005B6D0F">
        <w:rPr>
          <w:rFonts w:eastAsia="Calibri"/>
        </w:rPr>
        <w:t>nosūta</w:t>
      </w:r>
      <w:proofErr w:type="spellEnd"/>
      <w:r w:rsidRPr="005B6D0F">
        <w:rPr>
          <w:rFonts w:eastAsia="Calibri"/>
        </w:rPr>
        <w:t xml:space="preserve"> Piegādātājam rakstisku paziņojumu. Līgums uzskatāms par izbeigtu ar dienu, kad Pasūtītājs nosūtījis Piegādātājam rakstisku paziņojumu.</w:t>
      </w:r>
    </w:p>
    <w:p w14:paraId="40E6E94B" w14:textId="77777777" w:rsidR="00CB63F8" w:rsidRPr="005B6D0F" w:rsidRDefault="00CB63F8" w:rsidP="00CB63F8">
      <w:pPr>
        <w:numPr>
          <w:ilvl w:val="1"/>
          <w:numId w:val="1"/>
        </w:numPr>
        <w:spacing w:after="200" w:line="276" w:lineRule="auto"/>
        <w:ind w:right="-1" w:hanging="562"/>
        <w:rPr>
          <w:rFonts w:eastAsia="Calibri"/>
        </w:rPr>
      </w:pPr>
      <w:r w:rsidRPr="005B6D0F">
        <w:rPr>
          <w:rFonts w:eastAsia="Calibri"/>
        </w:rPr>
        <w:t>Piegādātājs ir tiesīgs vienpusēji atkāpties no Līguma, nosūtot par to rakstisku paziņojumu uz Pasūtītāja juridisko adresi vismaz vienu mēnesi iepriekš, ja iestājies kāds no šādiem apstākļiem:</w:t>
      </w:r>
    </w:p>
    <w:p w14:paraId="7590ACA6" w14:textId="77777777" w:rsidR="00CB63F8" w:rsidRPr="005B6D0F" w:rsidRDefault="00CB63F8" w:rsidP="00CB63F8">
      <w:pPr>
        <w:numPr>
          <w:ilvl w:val="2"/>
          <w:numId w:val="1"/>
        </w:numPr>
        <w:tabs>
          <w:tab w:val="num" w:pos="1276"/>
        </w:tabs>
        <w:spacing w:after="200" w:line="276" w:lineRule="auto"/>
        <w:ind w:left="1276" w:right="-1" w:hanging="709"/>
        <w:rPr>
          <w:rFonts w:eastAsia="Calibri"/>
        </w:rPr>
      </w:pPr>
      <w:r w:rsidRPr="005B6D0F">
        <w:rPr>
          <w:rFonts w:eastAsia="Calibri"/>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14:paraId="4A3C444E" w14:textId="77777777" w:rsidR="00CB63F8" w:rsidRPr="005B6D0F" w:rsidRDefault="00CB63F8" w:rsidP="00CB63F8">
      <w:pPr>
        <w:numPr>
          <w:ilvl w:val="2"/>
          <w:numId w:val="1"/>
        </w:numPr>
        <w:tabs>
          <w:tab w:val="clear" w:pos="1997"/>
          <w:tab w:val="num" w:pos="1276"/>
        </w:tabs>
        <w:spacing w:after="200" w:line="276" w:lineRule="auto"/>
        <w:ind w:left="1276" w:right="-1" w:hanging="709"/>
        <w:rPr>
          <w:rFonts w:eastAsia="Calibri"/>
        </w:rPr>
      </w:pPr>
      <w:r w:rsidRPr="005B6D0F">
        <w:rPr>
          <w:rFonts w:eastAsia="Calibri"/>
        </w:rPr>
        <w:t>Pasūtītājam ir uzsākts maksātnespējas process, likvidācija, tā darbība tiek izbeigta  vai pārtraukta, vai ir apturēta tā saimnieciskā darbība.</w:t>
      </w:r>
    </w:p>
    <w:p w14:paraId="051542AD" w14:textId="77777777" w:rsidR="00CB63F8" w:rsidRPr="005B6D0F" w:rsidRDefault="00CB63F8" w:rsidP="00CB63F8">
      <w:pPr>
        <w:numPr>
          <w:ilvl w:val="1"/>
          <w:numId w:val="1"/>
        </w:numPr>
        <w:spacing w:after="200" w:line="276" w:lineRule="auto"/>
        <w:ind w:right="-1" w:hanging="562"/>
        <w:rPr>
          <w:rFonts w:eastAsia="Calibri"/>
        </w:rPr>
      </w:pPr>
      <w:r w:rsidRPr="005B6D0F">
        <w:rPr>
          <w:rFonts w:eastAsia="Calibri"/>
        </w:rPr>
        <w:t>Šī Līguma saistību izbeigšanas gadījumā Pasūtītājs veic pilnu norēķinu un samaksā visus Piegādātāja pamatoti iesniegtos rēķinus par faktiski veikto piegādi līdz līgumsaistību pilnīgai izbeigšanai.</w:t>
      </w:r>
    </w:p>
    <w:p w14:paraId="1BAB8E43" w14:textId="77777777" w:rsidR="00CB63F8" w:rsidRPr="005B6D0F" w:rsidRDefault="00CB63F8" w:rsidP="00CB63F8">
      <w:pPr>
        <w:numPr>
          <w:ilvl w:val="0"/>
          <w:numId w:val="1"/>
        </w:numPr>
        <w:spacing w:before="120" w:after="120" w:line="276" w:lineRule="auto"/>
        <w:ind w:right="-1"/>
        <w:jc w:val="center"/>
        <w:rPr>
          <w:rFonts w:eastAsia="Calibri"/>
          <w:b/>
          <w:bCs/>
        </w:rPr>
      </w:pPr>
      <w:r w:rsidRPr="005B6D0F">
        <w:rPr>
          <w:rFonts w:eastAsia="Calibri"/>
          <w:b/>
          <w:bCs/>
        </w:rPr>
        <w:t>Garantija</w:t>
      </w:r>
    </w:p>
    <w:p w14:paraId="1F7D68A6" w14:textId="77777777" w:rsidR="00CB63F8" w:rsidRPr="005B6D0F" w:rsidRDefault="00CB63F8" w:rsidP="00CB63F8">
      <w:pPr>
        <w:ind w:left="567" w:right="-1" w:hanging="567"/>
      </w:pPr>
      <w:r w:rsidRPr="005B6D0F">
        <w:t xml:space="preserve">4.1. </w:t>
      </w:r>
      <w:r w:rsidRPr="005B6D0F">
        <w:tab/>
        <w:t xml:space="preserve">Preces </w:t>
      </w:r>
      <w:r>
        <w:t xml:space="preserve">pilnas riska </w:t>
      </w:r>
      <w:r w:rsidRPr="005B6D0F">
        <w:t xml:space="preserve">garantijas laiks ir </w:t>
      </w:r>
      <w:r>
        <w:t xml:space="preserve">24 </w:t>
      </w:r>
      <w:r w:rsidRPr="005B6D0F">
        <w:t>(</w:t>
      </w:r>
      <w:r>
        <w:t>divdesmit</w:t>
      </w:r>
      <w:r w:rsidRPr="005B6D0F">
        <w:t>) mēneši no Preces pieņemšanas – nodošanas akta abpusējas parakstīšanas dienas</w:t>
      </w:r>
      <w:r w:rsidR="00CC15DA" w:rsidRPr="00CC15DA">
        <w:t>(izņemot Konkursa 6.daļu. Konkursa 6.daļai uzglabāšanas termiņš ir 12 mēneši )</w:t>
      </w:r>
      <w:r w:rsidRPr="005B6D0F">
        <w:t>.</w:t>
      </w:r>
    </w:p>
    <w:p w14:paraId="292466A6" w14:textId="77777777" w:rsidR="00CB63F8" w:rsidRPr="005B6D0F" w:rsidRDefault="00CB63F8" w:rsidP="00CB63F8">
      <w:pPr>
        <w:ind w:left="567" w:right="-1" w:hanging="567"/>
      </w:pPr>
      <w:r w:rsidRPr="005B6D0F">
        <w:t>4.2.</w:t>
      </w:r>
      <w:r w:rsidRPr="005B6D0F">
        <w:tab/>
        <w:t>Piegādātājs apņemas bez maksas novērst jebkuru Preces defektu</w:t>
      </w:r>
      <w:r>
        <w:t>.</w:t>
      </w:r>
    </w:p>
    <w:p w14:paraId="7482A693" w14:textId="77777777" w:rsidR="00CB63F8" w:rsidRPr="00AE7C02" w:rsidRDefault="00CB63F8" w:rsidP="00CB63F8">
      <w:pPr>
        <w:numPr>
          <w:ilvl w:val="1"/>
          <w:numId w:val="2"/>
        </w:numPr>
        <w:spacing w:after="200" w:line="276" w:lineRule="auto"/>
        <w:ind w:left="567" w:right="-1" w:hanging="567"/>
        <w:contextualSpacing/>
        <w:rPr>
          <w:rFonts w:eastAsia="Calibri"/>
        </w:rPr>
      </w:pPr>
      <w:r w:rsidRPr="005B6D0F">
        <w:rPr>
          <w:rFonts w:eastAsia="Calibri"/>
        </w:rPr>
        <w:t>Preces garantija neattiecas uz preces defektiem, kas radušies:</w:t>
      </w:r>
    </w:p>
    <w:p w14:paraId="533D3F0D" w14:textId="77777777" w:rsidR="00CB63F8" w:rsidRPr="005B6D0F" w:rsidRDefault="00CB63F8" w:rsidP="00CB63F8">
      <w:pPr>
        <w:numPr>
          <w:ilvl w:val="2"/>
          <w:numId w:val="3"/>
        </w:numPr>
        <w:spacing w:after="200" w:line="276" w:lineRule="auto"/>
        <w:ind w:left="1276" w:right="-1" w:hanging="709"/>
        <w:contextualSpacing/>
        <w:rPr>
          <w:rFonts w:eastAsia="Calibri"/>
        </w:rPr>
      </w:pPr>
      <w:r w:rsidRPr="005B6D0F">
        <w:rPr>
          <w:rFonts w:eastAsia="Calibri"/>
        </w:rPr>
        <w:t>apzinātu bojājumu konstatēšanas gadījumā;</w:t>
      </w:r>
    </w:p>
    <w:p w14:paraId="6FA8B40E" w14:textId="77777777" w:rsidR="00CB63F8" w:rsidRPr="005B6D0F" w:rsidRDefault="00CB63F8" w:rsidP="00CB63F8">
      <w:pPr>
        <w:numPr>
          <w:ilvl w:val="2"/>
          <w:numId w:val="3"/>
        </w:numPr>
        <w:spacing w:after="200" w:line="276" w:lineRule="auto"/>
        <w:ind w:left="1276" w:right="-1" w:hanging="709"/>
        <w:contextualSpacing/>
        <w:rPr>
          <w:rFonts w:eastAsia="Calibri"/>
        </w:rPr>
      </w:pPr>
      <w:r w:rsidRPr="005B6D0F">
        <w:rPr>
          <w:rFonts w:eastAsia="Calibri"/>
        </w:rPr>
        <w:t>neatļautu izmaiņu veikšanas, Pasūtītāja pašrocīgas remontēšanas, neapstiprinātu detaļu lietošanas Precei vai Preces lietošanu tādā veidā, kas ir pretrunā ar Preces ražotāja instrukcijām;</w:t>
      </w:r>
    </w:p>
    <w:p w14:paraId="3610713A" w14:textId="77777777" w:rsidR="00CB63F8" w:rsidRPr="005B6D0F" w:rsidRDefault="00CB63F8" w:rsidP="00CB63F8">
      <w:pPr>
        <w:numPr>
          <w:ilvl w:val="2"/>
          <w:numId w:val="3"/>
        </w:numPr>
        <w:spacing w:after="120" w:line="276" w:lineRule="auto"/>
        <w:ind w:left="1276" w:right="-1" w:hanging="709"/>
        <w:rPr>
          <w:rFonts w:eastAsia="Calibri"/>
        </w:rPr>
      </w:pPr>
      <w:r w:rsidRPr="005B6D0F">
        <w:rPr>
          <w:rFonts w:eastAsia="Calibri"/>
        </w:rPr>
        <w:t xml:space="preserve">nepārvaramas varas apstākļu rezultātā. </w:t>
      </w:r>
    </w:p>
    <w:p w14:paraId="2FD48687" w14:textId="77777777" w:rsidR="00CB63F8" w:rsidRPr="005B6D0F" w:rsidRDefault="00CB63F8" w:rsidP="00CB63F8">
      <w:pPr>
        <w:numPr>
          <w:ilvl w:val="1"/>
          <w:numId w:val="3"/>
        </w:numPr>
        <w:spacing w:after="200" w:line="276" w:lineRule="auto"/>
        <w:ind w:left="567" w:right="-1" w:hanging="567"/>
        <w:contextualSpacing/>
        <w:rPr>
          <w:rFonts w:eastAsia="Calibri"/>
        </w:rPr>
      </w:pPr>
      <w:r w:rsidRPr="005B6D0F">
        <w:t>Par jebkuru Preces bojājumu vai darbības traucējumu, kas jānovērš Preces garantijas ietvaros, Pasūtītājs sastāda defektu aktu, kas ir saistošs Piegādātājam, un nekavējoties iesniedz Piegādātājam.</w:t>
      </w:r>
      <w:r w:rsidRPr="005B6D0F">
        <w:rPr>
          <w:rFonts w:eastAsia="Calibri"/>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0739B553" w14:textId="77777777" w:rsidR="00CB63F8" w:rsidRPr="005B6D0F" w:rsidRDefault="00CB63F8" w:rsidP="00CB63F8">
      <w:pPr>
        <w:numPr>
          <w:ilvl w:val="1"/>
          <w:numId w:val="3"/>
        </w:numPr>
        <w:spacing w:after="200" w:line="276" w:lineRule="auto"/>
        <w:ind w:left="567" w:right="-1" w:hanging="567"/>
        <w:contextualSpacing/>
      </w:pPr>
      <w:r w:rsidRPr="005B6D0F">
        <w:rPr>
          <w:rFonts w:eastAsia="Calibri"/>
        </w:rPr>
        <w:t xml:space="preserve">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w:t>
      </w:r>
      <w:r w:rsidRPr="005B6D0F">
        <w:rPr>
          <w:rFonts w:eastAsia="Calibri"/>
        </w:rPr>
        <w:lastRenderedPageBreak/>
        <w:t>Pasūtītāja</w:t>
      </w:r>
      <w:r>
        <w:rPr>
          <w:rFonts w:eastAsia="Calibri"/>
        </w:rPr>
        <w:t xml:space="preserve"> darbinieku vainā</w:t>
      </w:r>
      <w:r w:rsidRPr="005B6D0F">
        <w:rPr>
          <w:rFonts w:eastAsia="Calibri"/>
        </w:rPr>
        <w:t>. Ja neatkarīgais eksperts konstatē, ka Preces bojājums radies Pasūtītāja</w:t>
      </w:r>
      <w:r>
        <w:rPr>
          <w:rFonts w:eastAsia="Calibri"/>
        </w:rPr>
        <w:t xml:space="preserve"> Līguma atrunātas</w:t>
      </w:r>
      <w:r w:rsidRPr="005B6D0F">
        <w:rPr>
          <w:rFonts w:eastAsia="Calibri"/>
        </w:rPr>
        <w:t xml:space="preserve"> vainas dēļ, neatkarīgā eksperta pakalpojumus apmaksā Pasūtītājs.</w:t>
      </w:r>
    </w:p>
    <w:p w14:paraId="4BEDE12E" w14:textId="77777777" w:rsidR="00CB63F8" w:rsidRPr="005B6D0F" w:rsidRDefault="00CB63F8" w:rsidP="00CB63F8">
      <w:pPr>
        <w:ind w:left="567" w:right="-1" w:hanging="567"/>
      </w:pPr>
      <w:r w:rsidRPr="005B6D0F">
        <w:t>4.6</w:t>
      </w:r>
      <w:r w:rsidRPr="005B6D0F">
        <w:tab/>
        <w:t>Pamatojoties uz Preces defektu aktu, Piegādātājam, ne vēlāk kā 10 (desmit) kalendāro dienu laikā no defektu akta saņemšanas dienas, jānomaina Prece ar jaunu Preci vai jāveic Preces remonts bez papildus samaksas.</w:t>
      </w:r>
    </w:p>
    <w:p w14:paraId="7FE48C1B" w14:textId="77777777" w:rsidR="00CB63F8" w:rsidRPr="005B6D0F" w:rsidRDefault="00CB63F8" w:rsidP="00CB63F8">
      <w:pPr>
        <w:ind w:left="567" w:right="-1" w:hanging="567"/>
      </w:pPr>
      <w:r w:rsidRPr="005B6D0F">
        <w:t>4.7.</w:t>
      </w:r>
      <w:r w:rsidRPr="005B6D0F">
        <w:tab/>
        <w:t xml:space="preserve">Ja Preces bojājums radies </w:t>
      </w:r>
      <w:r>
        <w:t xml:space="preserve">Līgumā noteiktās </w:t>
      </w:r>
      <w:r w:rsidRPr="005B6D0F">
        <w:t>Pasūtītāja vainas dēļ, Preces remontu apmaksā Pasūtītājs, iepriekš saskaņojot ar Piegādātāju Preces remonta darbu apjomu, cenu un laiku.</w:t>
      </w:r>
    </w:p>
    <w:p w14:paraId="7DDFE54F" w14:textId="77777777" w:rsidR="00CB63F8" w:rsidRPr="00943BBD" w:rsidRDefault="00CB63F8" w:rsidP="00CB63F8">
      <w:pPr>
        <w:ind w:left="567" w:right="-1" w:hanging="567"/>
        <w:rPr>
          <w:rFonts w:eastAsia="Calibri"/>
        </w:rPr>
      </w:pPr>
      <w:r w:rsidRPr="005B6D0F">
        <w:t>4.8.</w:t>
      </w:r>
      <w:r w:rsidRPr="005B6D0F">
        <w:tab/>
      </w:r>
      <w:r w:rsidRPr="005B6D0F">
        <w:rPr>
          <w:rFonts w:eastAsia="Calibri"/>
        </w:rPr>
        <w:t>Piegādātājs garantijas laikā veic regulāras bezmaksas Preces pārbaudes un apkopes atbilstoši ražotāja noteiktajam.</w:t>
      </w:r>
    </w:p>
    <w:p w14:paraId="116D117F" w14:textId="77777777" w:rsidR="00CB63F8" w:rsidRPr="005B6D0F" w:rsidRDefault="00CB63F8" w:rsidP="00CB63F8">
      <w:pPr>
        <w:ind w:right="-1"/>
      </w:pPr>
    </w:p>
    <w:p w14:paraId="2044EA1D" w14:textId="77777777" w:rsidR="00CB63F8" w:rsidRPr="005B6D0F" w:rsidRDefault="00CB63F8" w:rsidP="00CB63F8">
      <w:pPr>
        <w:numPr>
          <w:ilvl w:val="0"/>
          <w:numId w:val="3"/>
        </w:numPr>
        <w:spacing w:before="120" w:after="120" w:line="276" w:lineRule="auto"/>
        <w:ind w:right="-1"/>
        <w:jc w:val="center"/>
        <w:rPr>
          <w:rFonts w:eastAsia="Calibri"/>
          <w:b/>
          <w:bCs/>
        </w:rPr>
      </w:pPr>
      <w:r w:rsidRPr="005B6D0F">
        <w:rPr>
          <w:rFonts w:eastAsia="Calibri"/>
          <w:b/>
          <w:bCs/>
        </w:rPr>
        <w:t>Preces kvalitātes prasības</w:t>
      </w:r>
    </w:p>
    <w:p w14:paraId="0ED61E20" w14:textId="77777777" w:rsidR="00CB63F8" w:rsidRPr="005B6D0F" w:rsidRDefault="00CB63F8" w:rsidP="00CB63F8">
      <w:pPr>
        <w:ind w:left="567" w:right="-1" w:hanging="567"/>
        <w:rPr>
          <w:rFonts w:eastAsia="Calibri"/>
        </w:rPr>
      </w:pPr>
      <w:r w:rsidRPr="005B6D0F">
        <w:rPr>
          <w:rFonts w:eastAsia="Calibri"/>
          <w:bCs/>
        </w:rPr>
        <w:t xml:space="preserve">5.1. </w:t>
      </w:r>
      <w:r>
        <w:rPr>
          <w:rFonts w:eastAsia="Calibri"/>
          <w:bCs/>
        </w:rPr>
        <w:t xml:space="preserve"> </w:t>
      </w:r>
      <w:r w:rsidRPr="005B6D0F">
        <w:rPr>
          <w:rFonts w:eastAsia="Calibri"/>
        </w:rPr>
        <w:t>Piegādātā Prece ir jauna, augstas kvalitātes un tā uzglabāta atbilstoši ražotāja noteiktajām prasībām un instrukcijām par Preces uzglabāšanu.</w:t>
      </w:r>
    </w:p>
    <w:p w14:paraId="474E5EF5" w14:textId="77777777" w:rsidR="00CB63F8" w:rsidRPr="005B6D0F" w:rsidRDefault="00CB63F8" w:rsidP="00CB63F8">
      <w:pPr>
        <w:ind w:left="567" w:right="-1" w:hanging="567"/>
        <w:rPr>
          <w:rFonts w:eastAsia="Calibri"/>
        </w:rPr>
      </w:pPr>
      <w:r w:rsidRPr="005B6D0F">
        <w:rPr>
          <w:rFonts w:eastAsia="Calibri"/>
        </w:rPr>
        <w:t>5.2.</w:t>
      </w:r>
      <w:r w:rsidRPr="005B6D0F">
        <w:rPr>
          <w:rFonts w:eastAsia="Calibri"/>
        </w:rPr>
        <w:tab/>
        <w:t>Piegādātājs garantē, ka piegādātā Prece ir augstas kvalitātes un atbilst Latvijas Republikas normatīvo aktu prasībām.</w:t>
      </w:r>
    </w:p>
    <w:p w14:paraId="249DB2B9" w14:textId="77777777" w:rsidR="00CB63F8" w:rsidRPr="005B6D0F" w:rsidRDefault="00CB63F8" w:rsidP="00CB63F8">
      <w:pPr>
        <w:ind w:left="567" w:right="-1" w:hanging="567"/>
        <w:rPr>
          <w:rFonts w:eastAsia="Calibri"/>
        </w:rPr>
      </w:pPr>
      <w:r w:rsidRPr="005B6D0F">
        <w:rPr>
          <w:rFonts w:eastAsia="Calibri"/>
        </w:rPr>
        <w:t>5.3.</w:t>
      </w:r>
      <w:r w:rsidRPr="005B6D0F">
        <w:rPr>
          <w:rFonts w:eastAsia="Calibri"/>
        </w:rPr>
        <w:tab/>
        <w:t>Precei jābūt marķētai ar ražotāja firmas zīmi un ar pievienotu informāciju par ekspluatācijas tehniskajiem rādītājiem latviešu valodā.</w:t>
      </w:r>
    </w:p>
    <w:p w14:paraId="50DE3541" w14:textId="77777777" w:rsidR="00CB63F8" w:rsidRPr="005B6D0F" w:rsidRDefault="00CB63F8" w:rsidP="00CB63F8">
      <w:pPr>
        <w:ind w:left="567" w:right="-1" w:hanging="567"/>
        <w:rPr>
          <w:rFonts w:eastAsia="Calibri"/>
          <w:bCs/>
        </w:rPr>
      </w:pPr>
      <w:r w:rsidRPr="005B6D0F">
        <w:rPr>
          <w:rFonts w:eastAsia="Calibri"/>
        </w:rPr>
        <w:t>5.4.</w:t>
      </w:r>
      <w:r w:rsidRPr="005B6D0F">
        <w:rPr>
          <w:rFonts w:eastAsia="Calibri"/>
        </w:rPr>
        <w:tab/>
        <w:t>Piegādātājs garantē, ka Prece atbilst Līguma noteikumiem un ir derīga ekspluatācijai, kā arī to, ka Preces izmantošana, atbilstoši tās uzdevumiem, nenodarīs kaitējumu cilvēka veselībai un dzīvībai.</w:t>
      </w:r>
    </w:p>
    <w:p w14:paraId="77ADD47A" w14:textId="77777777" w:rsidR="00CB63F8" w:rsidRPr="005B6D0F" w:rsidRDefault="00CB63F8" w:rsidP="00CB63F8">
      <w:pPr>
        <w:numPr>
          <w:ilvl w:val="0"/>
          <w:numId w:val="3"/>
        </w:numPr>
        <w:spacing w:before="120" w:after="120" w:line="276" w:lineRule="auto"/>
        <w:ind w:right="-1"/>
        <w:jc w:val="center"/>
        <w:rPr>
          <w:rFonts w:eastAsia="Calibri"/>
          <w:b/>
          <w:bCs/>
        </w:rPr>
      </w:pPr>
      <w:r w:rsidRPr="005B6D0F">
        <w:rPr>
          <w:rFonts w:eastAsia="Calibri"/>
          <w:b/>
          <w:bCs/>
        </w:rPr>
        <w:t>Pušu saistības</w:t>
      </w:r>
    </w:p>
    <w:p w14:paraId="62BD52AA" w14:textId="77777777" w:rsidR="00CB63F8" w:rsidRPr="00E63137" w:rsidRDefault="00CB63F8" w:rsidP="00CB63F8">
      <w:pPr>
        <w:numPr>
          <w:ilvl w:val="1"/>
          <w:numId w:val="4"/>
        </w:numPr>
        <w:ind w:left="567" w:hanging="567"/>
      </w:pPr>
      <w:r w:rsidRPr="00E63137">
        <w:t>Piegādātāja pienākumi:</w:t>
      </w:r>
    </w:p>
    <w:p w14:paraId="141937D3" w14:textId="77777777" w:rsidR="00CB63F8" w:rsidRPr="00E63137" w:rsidRDefault="00CB63F8" w:rsidP="00CB63F8">
      <w:pPr>
        <w:numPr>
          <w:ilvl w:val="2"/>
          <w:numId w:val="4"/>
        </w:numPr>
        <w:tabs>
          <w:tab w:val="num" w:pos="1276"/>
        </w:tabs>
        <w:ind w:left="1276" w:hanging="709"/>
      </w:pPr>
      <w:r w:rsidRPr="00E63137">
        <w:t>saskaņot piegādes laiku ne mazāk kā 2 (divas) darba dienas pirms piegādes veikšanas ar līgumā norādīto kontaktpersonu par Preces saņemšanu;</w:t>
      </w:r>
    </w:p>
    <w:p w14:paraId="267F5AFE" w14:textId="07750D6F" w:rsidR="00CB63F8" w:rsidRPr="00E63137" w:rsidRDefault="00CB63F8" w:rsidP="00CB63F8">
      <w:pPr>
        <w:numPr>
          <w:ilvl w:val="2"/>
          <w:numId w:val="4"/>
        </w:numPr>
        <w:tabs>
          <w:tab w:val="num" w:pos="1276"/>
        </w:tabs>
        <w:ind w:left="1276" w:hanging="709"/>
      </w:pPr>
      <w:r w:rsidRPr="00E63137">
        <w:t>sagatavot un nodot Pasūtītājam Preces piegādes apliecinošu dokumentu</w:t>
      </w:r>
      <w:r w:rsidR="003A3FB5">
        <w:t xml:space="preserve"> par piegādāto 13.daļas Preci</w:t>
      </w:r>
      <w:r w:rsidRPr="00E63137">
        <w:t xml:space="preserve">, </w:t>
      </w:r>
      <w:r w:rsidR="003A3FB5">
        <w:t xml:space="preserve">, </w:t>
      </w:r>
      <w:bookmarkStart w:id="4" w:name="_Hlk509412544"/>
      <w:r w:rsidR="003A3FB5">
        <w:t>pavadzīmi rēķinu par piegādāto 6.daļa</w:t>
      </w:r>
      <w:r w:rsidR="00BF47D9">
        <w:t>s</w:t>
      </w:r>
      <w:r w:rsidR="003A3FB5">
        <w:t xml:space="preserve"> Preci</w:t>
      </w:r>
      <w:r w:rsidR="00EA28AD">
        <w:t>,</w:t>
      </w:r>
      <w:r w:rsidR="00EA28AD" w:rsidRPr="00EA28AD">
        <w:t xml:space="preserve"> </w:t>
      </w:r>
      <w:r w:rsidR="00EA28AD" w:rsidRPr="00E63137">
        <w:t>pārvietojot Preci uz Pasūtītāja telpām</w:t>
      </w:r>
      <w:r w:rsidRPr="00E63137">
        <w:t>;</w:t>
      </w:r>
    </w:p>
    <w:bookmarkEnd w:id="4"/>
    <w:p w14:paraId="7ED284BB" w14:textId="77777777" w:rsidR="00CB63F8" w:rsidRPr="00E63137" w:rsidRDefault="00CB63F8" w:rsidP="00CB63F8">
      <w:pPr>
        <w:numPr>
          <w:ilvl w:val="2"/>
          <w:numId w:val="4"/>
        </w:numPr>
        <w:tabs>
          <w:tab w:val="num" w:pos="1276"/>
        </w:tabs>
        <w:ind w:left="1276" w:hanging="709"/>
      </w:pPr>
      <w:r w:rsidRPr="00E63137">
        <w:t>transportējot Preci, nodrošināt Preces un apkārtējās vides drošību pret iespējamajiem bojājumiem;</w:t>
      </w:r>
    </w:p>
    <w:p w14:paraId="6D3AFE8E" w14:textId="77777777" w:rsidR="00CB63F8" w:rsidRPr="00E63137" w:rsidRDefault="00CB63F8" w:rsidP="00CB63F8">
      <w:pPr>
        <w:numPr>
          <w:ilvl w:val="2"/>
          <w:numId w:val="4"/>
        </w:numPr>
        <w:ind w:left="1276" w:hanging="709"/>
      </w:pPr>
      <w:r w:rsidRPr="00E63137">
        <w:t>Piegādātājs nodrošina piegādei un uzstādīšanai izmantoto materiālu, metožu, paņēmienu, kā arī darbus pārraugošo un izpildošo darbinieku kvalifikācijas atbilstību ražotāja noteiktajam;</w:t>
      </w:r>
    </w:p>
    <w:p w14:paraId="0B447AE9" w14:textId="77777777" w:rsidR="00CB63F8" w:rsidRPr="00E63137" w:rsidRDefault="00CB63F8" w:rsidP="00CB63F8">
      <w:pPr>
        <w:numPr>
          <w:ilvl w:val="2"/>
          <w:numId w:val="4"/>
        </w:numPr>
        <w:tabs>
          <w:tab w:val="num" w:pos="1276"/>
        </w:tabs>
        <w:ind w:left="1276" w:hanging="709"/>
      </w:pPr>
      <w:bookmarkStart w:id="5" w:name="_Ref500138914"/>
      <w:r w:rsidRPr="00E63137">
        <w:t>veikt iekārtas tehniskajā dokumentācijā pieprasītā</w:t>
      </w:r>
      <w:r>
        <w:t xml:space="preserve"> lietošanas vides raksturlielumu un</w:t>
      </w:r>
      <w:r w:rsidRPr="00E63137">
        <w:t xml:space="preserve"> garantētā elektroapgādes režīma pārbaudi</w:t>
      </w:r>
      <w:r w:rsidR="008762B1">
        <w:t xml:space="preserve"> (neattiecās uz 6.daļas Preci)</w:t>
      </w:r>
      <w:r w:rsidRPr="00E63137">
        <w:t>;</w:t>
      </w:r>
      <w:bookmarkEnd w:id="5"/>
    </w:p>
    <w:p w14:paraId="5D2BF0B8" w14:textId="77777777" w:rsidR="00CB63F8" w:rsidRDefault="00CB63F8" w:rsidP="00CB63F8">
      <w:pPr>
        <w:numPr>
          <w:ilvl w:val="2"/>
          <w:numId w:val="4"/>
        </w:numPr>
        <w:ind w:left="1276" w:hanging="709"/>
      </w:pPr>
      <w:bookmarkStart w:id="6" w:name="_Ref500138919"/>
      <w:r>
        <w:t>iesniegt Preces ražotāja instrukcijas par noteiktajām apkopēm un pārbaudēm, kurā norādīti veicamie darbi un nomaināmie materiāli, pārbaudāmie parametri ar atbilstības robežām un veikšanas periodiskumu. V</w:t>
      </w:r>
      <w:r w:rsidRPr="00E63137">
        <w:t>eikt preces ražotāja noteiktās apkopes</w:t>
      </w:r>
      <w:r>
        <w:t>,</w:t>
      </w:r>
      <w:r w:rsidRPr="00E63137">
        <w:t xml:space="preserve"> testus un pārbaudes uzstādot iekārtu un tās garantijas laikā, nododot attiecīgus pārskatus pasūtītājam</w:t>
      </w:r>
      <w:r w:rsidR="008762B1">
        <w:t xml:space="preserve"> (neattiecās uz 6.daļas Preci)</w:t>
      </w:r>
      <w:r w:rsidR="008762B1" w:rsidRPr="00E63137">
        <w:t>;</w:t>
      </w:r>
      <w:r w:rsidRPr="00E63137">
        <w:t>;</w:t>
      </w:r>
      <w:bookmarkStart w:id="7" w:name="_Ref500138921"/>
      <w:bookmarkEnd w:id="6"/>
    </w:p>
    <w:p w14:paraId="79BEA5E5" w14:textId="153EB102" w:rsidR="00CB63F8" w:rsidRPr="00B03AFA" w:rsidRDefault="00CB63F8" w:rsidP="00CB63F8">
      <w:pPr>
        <w:numPr>
          <w:ilvl w:val="2"/>
          <w:numId w:val="4"/>
        </w:numPr>
        <w:ind w:left="1276" w:hanging="709"/>
      </w:pPr>
      <w:r w:rsidRPr="00B03AFA">
        <w:t>nodrošināt lietotāja apmācību apmācītajām personām izsniedzot apmācību apliecinošu dokumentu (sertifikātu)</w:t>
      </w:r>
      <w:r w:rsidR="003A3FB5">
        <w:t xml:space="preserve"> </w:t>
      </w:r>
      <w:bookmarkStart w:id="8" w:name="_Hlk509412690"/>
      <w:r w:rsidR="003A3FB5">
        <w:t>(6.daļai pēc Pasūtītāja pieprasījuma)</w:t>
      </w:r>
      <w:bookmarkEnd w:id="8"/>
      <w:r w:rsidR="008762B1">
        <w:t>;</w:t>
      </w:r>
      <w:r w:rsidRPr="00C470FC">
        <w:t xml:space="preserve"> </w:t>
      </w:r>
      <w:bookmarkEnd w:id="7"/>
    </w:p>
    <w:p w14:paraId="21EF4757" w14:textId="77777777" w:rsidR="00CB63F8" w:rsidRPr="00E63137" w:rsidRDefault="00CB63F8" w:rsidP="00CB63F8">
      <w:pPr>
        <w:numPr>
          <w:ilvl w:val="2"/>
          <w:numId w:val="4"/>
        </w:numPr>
        <w:tabs>
          <w:tab w:val="num" w:pos="1276"/>
        </w:tabs>
        <w:ind w:left="1276" w:hanging="709"/>
      </w:pPr>
      <w:bookmarkStart w:id="9" w:name="_Ref500138924"/>
      <w:r w:rsidRPr="00E63137">
        <w:lastRenderedPageBreak/>
        <w:t>veikt vides sakārtošanu pēc Preces piegādes, nodrošinot visu iepakojuma materiālu izvešanu no teritorijas;</w:t>
      </w:r>
      <w:bookmarkEnd w:id="9"/>
    </w:p>
    <w:p w14:paraId="7390A5E6" w14:textId="77777777" w:rsidR="00CB63F8" w:rsidRPr="00E63137" w:rsidRDefault="00CB63F8" w:rsidP="00CB63F8">
      <w:pPr>
        <w:numPr>
          <w:ilvl w:val="2"/>
          <w:numId w:val="4"/>
        </w:numPr>
        <w:tabs>
          <w:tab w:val="num" w:pos="1276"/>
        </w:tabs>
        <w:ind w:left="1276" w:hanging="709"/>
      </w:pPr>
      <w:r w:rsidRPr="00E63137">
        <w:t>Piegādātājs nodrošina tehniķa ierašanos iekārtas neprecīzas darbības vai salūšanas gadījumā  2 (divu) darba dienu laikā no izsaukuma brīža</w:t>
      </w:r>
      <w:r w:rsidR="008762B1">
        <w:t xml:space="preserve"> (neattiecās uz 6.daļas Preci)</w:t>
      </w:r>
      <w:r w:rsidRPr="00E63137">
        <w:t>;</w:t>
      </w:r>
    </w:p>
    <w:p w14:paraId="0F396BD5" w14:textId="77777777" w:rsidR="00CB63F8" w:rsidRPr="00E63137" w:rsidRDefault="00CB63F8" w:rsidP="00CB63F8">
      <w:pPr>
        <w:numPr>
          <w:ilvl w:val="2"/>
          <w:numId w:val="4"/>
        </w:numPr>
        <w:tabs>
          <w:tab w:val="num" w:pos="1276"/>
        </w:tabs>
        <w:ind w:left="1276" w:hanging="709"/>
      </w:pPr>
      <w:r w:rsidRPr="00E63137">
        <w:t>Piegādātājs nodrošina iespēju uz remonta laiku, ja tas paredzams ilgāk par 10 (desmit) darba dienām, aizvietot nestrādājošu iekārtu ar analogu Preci 15 (piecpadsmit) darba dienu laikā bez papildus samaksas</w:t>
      </w:r>
      <w:r w:rsidR="008762B1">
        <w:t xml:space="preserve"> (neattiecās uz 6.daļas Preci)</w:t>
      </w:r>
      <w:r w:rsidRPr="00E63137">
        <w:t>;</w:t>
      </w:r>
    </w:p>
    <w:p w14:paraId="28EA86D9" w14:textId="77777777" w:rsidR="00CB63F8" w:rsidRPr="00E63137" w:rsidRDefault="00CB63F8" w:rsidP="00CB63F8">
      <w:pPr>
        <w:numPr>
          <w:ilvl w:val="2"/>
          <w:numId w:val="4"/>
        </w:numPr>
        <w:tabs>
          <w:tab w:val="num" w:pos="1276"/>
        </w:tabs>
        <w:ind w:left="1276" w:hanging="709"/>
      </w:pPr>
      <w:r w:rsidRPr="00E63137">
        <w:t>Līguma prasībām neatbilstošas un/vai nekvalitatīvas Preces piegādes gadījumā, ne vēlā</w:t>
      </w:r>
      <w:r>
        <w:t>k</w:t>
      </w:r>
      <w:r w:rsidRPr="00E63137">
        <w:t xml:space="preserve"> kā </w:t>
      </w:r>
      <w:r>
        <w:t>20</w:t>
      </w:r>
      <w:r w:rsidRPr="00E63137">
        <w:t xml:space="preserve"> (</w:t>
      </w:r>
      <w:r>
        <w:t>divdesmit</w:t>
      </w:r>
      <w:r w:rsidRPr="00E63137">
        <w:t xml:space="preserve">) kalendāro dienu laikā apmainīt to pret jaunu, nelietotu un kvalitatīvu Preci uz sava rēķina; </w:t>
      </w:r>
    </w:p>
    <w:p w14:paraId="4843FCB6" w14:textId="23671508" w:rsidR="00CB63F8" w:rsidRPr="00E63137" w:rsidRDefault="00CB63F8" w:rsidP="00CB63F8">
      <w:pPr>
        <w:numPr>
          <w:ilvl w:val="2"/>
          <w:numId w:val="4"/>
        </w:numPr>
        <w:tabs>
          <w:tab w:val="num" w:pos="1276"/>
        </w:tabs>
        <w:ind w:left="1276" w:hanging="709"/>
      </w:pPr>
      <w:r w:rsidRPr="00E63137" w:rsidDel="00F60E40">
        <w:t xml:space="preserve"> </w:t>
      </w:r>
      <w:r w:rsidRPr="00E63137">
        <w:t>sagatavot un nodot Pasūtītājam pieņemšanas - nodošanas aktu pēc</w:t>
      </w:r>
      <w:r>
        <w:t xml:space="preserve"> </w:t>
      </w:r>
      <w:r>
        <w:fldChar w:fldCharType="begin"/>
      </w:r>
      <w:r>
        <w:instrText xml:space="preserve"> REF _Ref500138914 \r \h </w:instrText>
      </w:r>
      <w:r>
        <w:fldChar w:fldCharType="separate"/>
      </w:r>
      <w:r w:rsidR="000E4EE5">
        <w:t>6.1.5</w:t>
      </w:r>
      <w:r>
        <w:fldChar w:fldCharType="end"/>
      </w:r>
      <w:r>
        <w:t xml:space="preserve">, </w:t>
      </w:r>
      <w:r>
        <w:fldChar w:fldCharType="begin"/>
      </w:r>
      <w:r>
        <w:instrText xml:space="preserve"> REF _Ref500138919 \r \h </w:instrText>
      </w:r>
      <w:r>
        <w:fldChar w:fldCharType="separate"/>
      </w:r>
      <w:r w:rsidR="000E4EE5">
        <w:t>6.1.6</w:t>
      </w:r>
      <w:r>
        <w:fldChar w:fldCharType="end"/>
      </w:r>
      <w:r>
        <w:t xml:space="preserve">, </w:t>
      </w:r>
      <w:r>
        <w:fldChar w:fldCharType="begin"/>
      </w:r>
      <w:r>
        <w:instrText xml:space="preserve"> REF _Ref500138921 \r \h </w:instrText>
      </w:r>
      <w:r>
        <w:fldChar w:fldCharType="separate"/>
      </w:r>
      <w:r w:rsidR="000E4EE5">
        <w:t>6.1.6</w:t>
      </w:r>
      <w:r>
        <w:fldChar w:fldCharType="end"/>
      </w:r>
      <w:r>
        <w:t xml:space="preserve">, </w:t>
      </w:r>
      <w:r>
        <w:fldChar w:fldCharType="begin"/>
      </w:r>
      <w:r>
        <w:instrText xml:space="preserve"> REF _Ref500138924 \r \h </w:instrText>
      </w:r>
      <w:r>
        <w:fldChar w:fldCharType="separate"/>
      </w:r>
      <w:r w:rsidR="000E4EE5">
        <w:t>6.1.8</w:t>
      </w:r>
      <w:r>
        <w:fldChar w:fldCharType="end"/>
      </w:r>
      <w:r>
        <w:t xml:space="preserve">. </w:t>
      </w:r>
      <w:r w:rsidRPr="00E63137">
        <w:t>punktu izpildes, saskaņā ar pielikumā norādīto formu</w:t>
      </w:r>
      <w:r w:rsidR="00BF47D9">
        <w:t xml:space="preserve"> (neattiecās uz 6.daļas Preci)</w:t>
      </w:r>
      <w:r w:rsidRPr="00E63137">
        <w:t>;</w:t>
      </w:r>
    </w:p>
    <w:p w14:paraId="7342AFB3" w14:textId="663BBEB9" w:rsidR="00CB63F8" w:rsidRPr="00E63137" w:rsidRDefault="00CB63F8" w:rsidP="00CB63F8">
      <w:pPr>
        <w:numPr>
          <w:ilvl w:val="2"/>
          <w:numId w:val="4"/>
        </w:numPr>
        <w:tabs>
          <w:tab w:val="num" w:pos="1276"/>
        </w:tabs>
        <w:ind w:left="1276" w:hanging="709"/>
      </w:pPr>
      <w:r w:rsidRPr="00E63137">
        <w:t>pēc abpusējas pieņemšanas – nodošanas akta parakstīšanas, sagatavot un nodot Pasūtītājam rēķinu</w:t>
      </w:r>
      <w:r w:rsidR="00BF47D9">
        <w:t xml:space="preserve"> (neattiecās uz 6.daļas Preci)</w:t>
      </w:r>
      <w:r w:rsidRPr="00E63137">
        <w:t>;</w:t>
      </w:r>
    </w:p>
    <w:p w14:paraId="605B6135" w14:textId="77777777" w:rsidR="00CB63F8" w:rsidRDefault="00CB63F8" w:rsidP="00CB63F8">
      <w:pPr>
        <w:numPr>
          <w:ilvl w:val="2"/>
          <w:numId w:val="4"/>
        </w:numPr>
        <w:tabs>
          <w:tab w:val="num" w:pos="1276"/>
        </w:tabs>
        <w:ind w:left="1276" w:hanging="709"/>
      </w:pPr>
      <w:r w:rsidRPr="00E63137">
        <w:t>laikus, vismaz 5 (piecas) darba dienas pirms Preces piegādes termiņa iestāšanās, informēt Pasūtītāju</w:t>
      </w:r>
      <w:r>
        <w:t xml:space="preserve"> elektroniski</w:t>
      </w:r>
      <w:r w:rsidRPr="00E63137">
        <w:t xml:space="preserve"> par iespējamiem vai paredzamiem kavējumiem Līguma izpildē un apstākļiem, notikumiem un problēmām, kas kavē Preces piegādi noteiktajā laikā;</w:t>
      </w:r>
    </w:p>
    <w:p w14:paraId="2CAD1FC6" w14:textId="77777777" w:rsidR="00CB63F8" w:rsidRPr="00E63137" w:rsidRDefault="00CB63F8" w:rsidP="00CB63F8">
      <w:pPr>
        <w:numPr>
          <w:ilvl w:val="2"/>
          <w:numId w:val="4"/>
        </w:numPr>
        <w:tabs>
          <w:tab w:val="num" w:pos="1276"/>
        </w:tabs>
        <w:ind w:left="1276" w:hanging="709"/>
      </w:pPr>
      <w:r w:rsidRPr="00E63137">
        <w:t>veikt Līguma izpildi ar saviem spēkiem, resursiem un līdzekļiem.</w:t>
      </w:r>
    </w:p>
    <w:p w14:paraId="08A8A987" w14:textId="77777777" w:rsidR="00CB63F8" w:rsidRPr="00E63137" w:rsidRDefault="00CB63F8" w:rsidP="00CB63F8">
      <w:pPr>
        <w:ind w:left="567" w:hanging="567"/>
      </w:pPr>
      <w:r w:rsidRPr="00E63137">
        <w:t>6.2.    Piegādātāja tiesības:</w:t>
      </w:r>
    </w:p>
    <w:p w14:paraId="497C552B" w14:textId="77777777" w:rsidR="00CB63F8" w:rsidRPr="00E63137" w:rsidRDefault="00CB63F8" w:rsidP="00CB63F8">
      <w:pPr>
        <w:ind w:left="1276" w:hanging="709"/>
      </w:pPr>
      <w:r w:rsidRPr="00E63137">
        <w:t>6.2.1.</w:t>
      </w:r>
      <w:r w:rsidRPr="00E63137">
        <w:tab/>
        <w:t>par piegādātu kvalitatīvu Preci savlaicīgi saņemt Līgumā noteikto samaksu;</w:t>
      </w:r>
    </w:p>
    <w:p w14:paraId="41DC2425" w14:textId="77777777" w:rsidR="00CB63F8" w:rsidRPr="00E63137" w:rsidRDefault="00CB63F8" w:rsidP="00CB63F8">
      <w:pPr>
        <w:ind w:left="1276" w:hanging="709"/>
      </w:pPr>
      <w:r w:rsidRPr="00E63137">
        <w:t>6.2.2.</w:t>
      </w:r>
      <w:r w:rsidRPr="00E63137">
        <w:tab/>
        <w:t>saņemt no Pasūtītāja saistību izpildei nepieciešamo informāciju.</w:t>
      </w:r>
    </w:p>
    <w:p w14:paraId="35636AE5" w14:textId="77777777" w:rsidR="00CB63F8" w:rsidRPr="00E63137" w:rsidRDefault="00CB63F8" w:rsidP="00CB63F8">
      <w:r w:rsidRPr="00E63137">
        <w:t>6.3.    Pasūtītāja pienākumi:</w:t>
      </w:r>
    </w:p>
    <w:p w14:paraId="4208A9A9" w14:textId="77777777" w:rsidR="00CB63F8" w:rsidRPr="00E63137" w:rsidRDefault="00CB63F8" w:rsidP="00CB63F8">
      <w:pPr>
        <w:numPr>
          <w:ilvl w:val="2"/>
          <w:numId w:val="5"/>
        </w:numPr>
        <w:ind w:left="1276" w:hanging="709"/>
      </w:pPr>
      <w:r w:rsidRPr="00E63137">
        <w:t>pārbaudīt piegādātās Preces kvalitāti un atbilstību Līguma noteikumiem;</w:t>
      </w:r>
    </w:p>
    <w:p w14:paraId="61618365" w14:textId="77777777" w:rsidR="00CB63F8" w:rsidRPr="00E63137" w:rsidRDefault="00CB63F8" w:rsidP="00CB63F8">
      <w:pPr>
        <w:numPr>
          <w:ilvl w:val="2"/>
          <w:numId w:val="5"/>
        </w:numPr>
        <w:ind w:left="1276" w:hanging="709"/>
      </w:pPr>
      <w:r w:rsidRPr="00E63137">
        <w:t>Līgumā noteiktajā kārtībā savlaicīgi samaksāt par pieņemto, Līguma prasībām atbilstošu un kvalitatīvu Preci.</w:t>
      </w:r>
    </w:p>
    <w:p w14:paraId="74FAB313" w14:textId="77777777" w:rsidR="00CB63F8" w:rsidRPr="00E63137" w:rsidRDefault="00CB63F8" w:rsidP="00CB63F8">
      <w:pPr>
        <w:numPr>
          <w:ilvl w:val="1"/>
          <w:numId w:val="8"/>
        </w:numPr>
        <w:tabs>
          <w:tab w:val="left" w:pos="426"/>
        </w:tabs>
        <w:ind w:left="426" w:hanging="426"/>
      </w:pPr>
      <w:r w:rsidRPr="00E63137">
        <w:t xml:space="preserve">   Pasūtītāja tiesības:</w:t>
      </w:r>
    </w:p>
    <w:p w14:paraId="50B4C3A2" w14:textId="77777777" w:rsidR="00CB63F8" w:rsidRPr="00E63137" w:rsidRDefault="00CB63F8" w:rsidP="00CB63F8">
      <w:pPr>
        <w:numPr>
          <w:ilvl w:val="2"/>
          <w:numId w:val="8"/>
        </w:numPr>
        <w:ind w:left="1276" w:hanging="709"/>
        <w:contextualSpacing/>
      </w:pPr>
      <w:r w:rsidRPr="00E63137">
        <w:t xml:space="preserve">savlaicīgi veikt Preces pasūtīšanu, elektroniski nosūtot pieprasījumu uz Līguma </w:t>
      </w:r>
      <w:r>
        <w:t>10.8.3</w:t>
      </w:r>
      <w:r w:rsidRPr="00E63137">
        <w:t>.punktā norādīto elektronisko pasta adresi. Pasūtījums skaitās veikts ar brīdi, kad Piegādātājam elektroniski nosūtīts pieprasījums.</w:t>
      </w:r>
    </w:p>
    <w:p w14:paraId="41C1EEB3" w14:textId="77777777" w:rsidR="00CB63F8" w:rsidRPr="00E63137" w:rsidRDefault="00CB63F8" w:rsidP="00CB63F8">
      <w:pPr>
        <w:numPr>
          <w:ilvl w:val="2"/>
          <w:numId w:val="8"/>
        </w:numPr>
        <w:ind w:left="1276" w:hanging="709"/>
      </w:pPr>
      <w:r w:rsidRPr="00E63137">
        <w:t>dot Piegādātājam saistošus norādījumus attiecībā uz Līguma izpildi;</w:t>
      </w:r>
    </w:p>
    <w:p w14:paraId="47EF227E" w14:textId="77777777" w:rsidR="00CB63F8" w:rsidRPr="00E63137" w:rsidRDefault="00CB63F8" w:rsidP="00CB63F8">
      <w:pPr>
        <w:numPr>
          <w:ilvl w:val="2"/>
          <w:numId w:val="8"/>
        </w:numPr>
        <w:ind w:left="1276" w:hanging="709"/>
      </w:pPr>
      <w:r w:rsidRPr="00E63137">
        <w:t>saņemt no Piegādātāja informāciju un paskaidrojumus par Līguma izpildes gaitu un citiem Līguma izpildes jautājumiem;</w:t>
      </w:r>
    </w:p>
    <w:p w14:paraId="3C0B10F8" w14:textId="77777777" w:rsidR="00CB63F8" w:rsidRPr="00E63137" w:rsidRDefault="00CB63F8" w:rsidP="00CB63F8">
      <w:pPr>
        <w:numPr>
          <w:ilvl w:val="2"/>
          <w:numId w:val="8"/>
        </w:numPr>
        <w:ind w:left="1276" w:hanging="709"/>
      </w:pPr>
      <w:r w:rsidRPr="00E63137">
        <w:t>pieņemt, saskaņā ar Līguma noteikumiem piegādāto, Līguma prasībām atbilstošo, kvalitatīvo Preci, ievērojot Līguma 2.5.punktā noteikto;</w:t>
      </w:r>
    </w:p>
    <w:p w14:paraId="0F96C1BA" w14:textId="77777777" w:rsidR="00CB63F8" w:rsidRPr="00E63137" w:rsidRDefault="00CB63F8" w:rsidP="00CB63F8">
      <w:pPr>
        <w:numPr>
          <w:ilvl w:val="2"/>
          <w:numId w:val="8"/>
        </w:numPr>
        <w:ind w:left="1276" w:hanging="709"/>
      </w:pPr>
      <w:r w:rsidRPr="00E63137">
        <w:t>laicīgi saņemt no Piegādātāja informāciju un paskaidrojumus par iespējamajiem vai paredzamajiem kavējumiem Līguma izpildē;</w:t>
      </w:r>
    </w:p>
    <w:p w14:paraId="2592C8ED" w14:textId="77777777" w:rsidR="00CB63F8" w:rsidRPr="00E63137" w:rsidRDefault="00CB63F8" w:rsidP="00CB63F8">
      <w:pPr>
        <w:numPr>
          <w:ilvl w:val="2"/>
          <w:numId w:val="8"/>
        </w:numPr>
        <w:ind w:left="1276" w:hanging="709"/>
      </w:pPr>
      <w:r w:rsidRPr="00E63137">
        <w:t>apturēt Līguma izpildi Līguma 3.4.punktā noteiktajos gadījumos;</w:t>
      </w:r>
    </w:p>
    <w:p w14:paraId="0B32E319" w14:textId="77777777" w:rsidR="00CB63F8" w:rsidRPr="00E63137" w:rsidRDefault="00CB63F8" w:rsidP="00CB63F8">
      <w:pPr>
        <w:numPr>
          <w:ilvl w:val="2"/>
          <w:numId w:val="8"/>
        </w:numPr>
        <w:ind w:left="1276" w:hanging="709"/>
      </w:pPr>
      <w:r w:rsidRPr="00E63137">
        <w:t xml:space="preserve">apturēt un atlikt Līgumā paredzēto maksājumu ārējā normatīvajā aktā vai šajā Līgumā noteiktajos gadījumos; </w:t>
      </w:r>
    </w:p>
    <w:p w14:paraId="3A3EF5FF" w14:textId="77777777" w:rsidR="00CB63F8" w:rsidRPr="00E63137" w:rsidRDefault="00CB63F8" w:rsidP="00CB63F8">
      <w:pPr>
        <w:numPr>
          <w:ilvl w:val="2"/>
          <w:numId w:val="8"/>
        </w:numPr>
        <w:ind w:left="1276" w:hanging="709"/>
      </w:pPr>
      <w:r w:rsidRPr="00E63137">
        <w:t xml:space="preserve">aizstāt Pasūtītāju kā Pusi ar citu iestādi, ja Pasūtītāju kā iestādi reorganizē vai mainās tā kompetence. </w:t>
      </w:r>
    </w:p>
    <w:p w14:paraId="1C700F28" w14:textId="77777777" w:rsidR="00CB63F8" w:rsidRPr="00E63137" w:rsidRDefault="00CB63F8" w:rsidP="00CB63F8">
      <w:pPr>
        <w:numPr>
          <w:ilvl w:val="1"/>
          <w:numId w:val="8"/>
        </w:numPr>
        <w:ind w:left="567" w:hanging="567"/>
      </w:pPr>
      <w:r w:rsidRPr="00E63137">
        <w:t>Pasūtītājs atsaka pieņemt Līguma izpildījumu, ja piegādāta nekvalitatīva un Līguma noteikumiem neatbilstoša Prece.</w:t>
      </w:r>
    </w:p>
    <w:p w14:paraId="12022B01" w14:textId="77777777" w:rsidR="00CB63F8" w:rsidRPr="005B6D0F" w:rsidRDefault="00CB63F8" w:rsidP="00CB63F8">
      <w:pPr>
        <w:ind w:right="-1"/>
      </w:pPr>
    </w:p>
    <w:p w14:paraId="7838850D" w14:textId="77777777" w:rsidR="00CB63F8" w:rsidRPr="005B6D0F" w:rsidRDefault="00CB63F8" w:rsidP="00CB63F8">
      <w:pPr>
        <w:numPr>
          <w:ilvl w:val="0"/>
          <w:numId w:val="6"/>
        </w:numPr>
        <w:spacing w:before="120" w:after="120" w:line="276" w:lineRule="auto"/>
        <w:ind w:right="-1"/>
        <w:contextualSpacing/>
        <w:jc w:val="center"/>
        <w:rPr>
          <w:rFonts w:eastAsia="Calibri"/>
          <w:b/>
          <w:bCs/>
        </w:rPr>
      </w:pPr>
      <w:r w:rsidRPr="005B6D0F">
        <w:rPr>
          <w:rFonts w:eastAsia="Calibri"/>
          <w:b/>
          <w:bCs/>
        </w:rPr>
        <w:lastRenderedPageBreak/>
        <w:t>Pušu atbildība</w:t>
      </w:r>
    </w:p>
    <w:p w14:paraId="2B552CB3" w14:textId="77777777"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5B6D0F">
        <w:rPr>
          <w:rFonts w:eastAsia="Calibri"/>
        </w:rPr>
        <w:t>nodarītāja</w:t>
      </w:r>
      <w:proofErr w:type="spellEnd"/>
      <w:r w:rsidRPr="005B6D0F">
        <w:rPr>
          <w:rFonts w:eastAsia="Calibri"/>
        </w:rPr>
        <w:t xml:space="preserve"> vaina, zaudējumu esamības fakts un zaudējumu apmērs, kā arī cēloniskais sakars starp prettiesisko rīcību un nodarītajiem zaudējumiem.</w:t>
      </w:r>
    </w:p>
    <w:p w14:paraId="7DA094EF" w14:textId="77777777"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147E80B9" w14:textId="77777777" w:rsidR="00CB63F8" w:rsidRPr="005B6D0F" w:rsidRDefault="00CB63F8" w:rsidP="00CB63F8">
      <w:pPr>
        <w:numPr>
          <w:ilvl w:val="1"/>
          <w:numId w:val="7"/>
        </w:numPr>
        <w:tabs>
          <w:tab w:val="left" w:pos="567"/>
        </w:tabs>
        <w:spacing w:after="200" w:line="276" w:lineRule="auto"/>
        <w:ind w:left="567" w:right="-1" w:hanging="567"/>
        <w:rPr>
          <w:rFonts w:eastAsia="Calibri"/>
        </w:rPr>
      </w:pPr>
      <w:r w:rsidRPr="005B6D0F">
        <w:rPr>
          <w:rFonts w:eastAsia="Calibri"/>
        </w:rPr>
        <w:t>Par Līgumā noteikto maksājumu termiņu kavējumu Piegādātājs ir tiesīgs piemērot Pasūtītājam līgumsodu  0.1% apmērā no termiņā nesamaksātās summas par katru maksājuma nokavējuma dienu, bet ne vairāk kā 10% no kavētā maksājuma summas.</w:t>
      </w:r>
      <w:r w:rsidRPr="005B6D0F">
        <w:rPr>
          <w:rFonts w:eastAsia="Calibri"/>
          <w:color w:val="000000"/>
        </w:rPr>
        <w:t xml:space="preserve"> </w:t>
      </w:r>
    </w:p>
    <w:p w14:paraId="541D0243" w14:textId="77777777"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Līgumā noteikto līgumsodu apmaksas tiek veikta 30 (trīsdesmit) dienu laikā pēc attiecīgās puses rēķina par līgumsoda samaksu saņemšanas. </w:t>
      </w:r>
    </w:p>
    <w:p w14:paraId="77ECA1FF" w14:textId="77777777"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Līgumsoda samaksa neatbrīvo Puses no turpmākas saistību izpildes pienākuma un netiek ieskaitīta zaudējumu atlīdzībā.</w:t>
      </w:r>
    </w:p>
    <w:p w14:paraId="4C0FB5C9" w14:textId="77777777" w:rsidR="00CB63F8" w:rsidRPr="005B6D0F" w:rsidRDefault="00CB63F8" w:rsidP="00CB63F8">
      <w:pPr>
        <w:ind w:left="567" w:right="-1"/>
        <w:rPr>
          <w:rFonts w:eastAsia="Calibri"/>
        </w:rPr>
      </w:pPr>
    </w:p>
    <w:p w14:paraId="11BDCD7E" w14:textId="77777777" w:rsidR="00CB63F8" w:rsidRPr="005B6D0F" w:rsidRDefault="00CB63F8" w:rsidP="00CB63F8">
      <w:pPr>
        <w:numPr>
          <w:ilvl w:val="0"/>
          <w:numId w:val="7"/>
        </w:numPr>
        <w:spacing w:before="120" w:after="120" w:line="276" w:lineRule="auto"/>
        <w:ind w:right="-1"/>
        <w:jc w:val="center"/>
        <w:rPr>
          <w:rFonts w:eastAsia="Calibri"/>
          <w:b/>
          <w:bCs/>
        </w:rPr>
      </w:pPr>
      <w:r w:rsidRPr="005B6D0F">
        <w:rPr>
          <w:rFonts w:eastAsia="Calibri"/>
          <w:b/>
          <w:bCs/>
        </w:rPr>
        <w:t>Nepārvarama vara</w:t>
      </w:r>
    </w:p>
    <w:p w14:paraId="39811CB6" w14:textId="77777777" w:rsidR="00CB63F8" w:rsidRPr="005B6D0F" w:rsidRDefault="00CB63F8" w:rsidP="00CB63F8">
      <w:pPr>
        <w:numPr>
          <w:ilvl w:val="1"/>
          <w:numId w:val="7"/>
        </w:numPr>
        <w:spacing w:after="200" w:line="276" w:lineRule="auto"/>
        <w:ind w:left="567" w:right="-1" w:hanging="567"/>
        <w:contextualSpacing/>
        <w:rPr>
          <w:rFonts w:eastAsia="Calibri"/>
        </w:rPr>
      </w:pPr>
      <w:r w:rsidRPr="005B6D0F">
        <w:rPr>
          <w:rFonts w:eastAsia="Calibri"/>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293745F7" w14:textId="77777777"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Gadījumā, ja iestājas Līguma 8.1.punktā noteiktie apstākļi, Līgumā noteiktie termiņi tiek pagarināti attiecīgi par tādu laika periodu, par kādu nepārvaramas varas apstākļi aizkavējuši Līguma izpildi. </w:t>
      </w:r>
    </w:p>
    <w:p w14:paraId="4883D206" w14:textId="77777777"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041CF9FD" w14:textId="77777777"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Ja minēto apstākļu dēļ Līgums nedarbojas ilgāk par 3 (trīs) mēnešiem, katrai Pusei ir tiesības izbeigt Līgumu, par to </w:t>
      </w:r>
      <w:proofErr w:type="spellStart"/>
      <w:r w:rsidRPr="005B6D0F">
        <w:rPr>
          <w:rFonts w:eastAsia="Calibri"/>
        </w:rPr>
        <w:t>rakstveidā</w:t>
      </w:r>
      <w:proofErr w:type="spellEnd"/>
      <w:r w:rsidRPr="005B6D0F">
        <w:rPr>
          <w:rFonts w:eastAsia="Calibri"/>
        </w:rPr>
        <w:t xml:space="preserve"> brīdinot otru Pusi vismaz 15 </w:t>
      </w:r>
      <w:r w:rsidRPr="005B6D0F">
        <w:rPr>
          <w:rFonts w:eastAsia="Calibri"/>
        </w:rPr>
        <w:lastRenderedPageBreak/>
        <w:t>(piecpadsmit) dienas iepriekš. Šajā gadījumā neviena Līguma Puse nevar prasīt atlīdzināt zaudējumus, kas radušies Līguma izbeigšanas rezultātā.</w:t>
      </w:r>
    </w:p>
    <w:p w14:paraId="66AF0F29" w14:textId="77777777" w:rsidR="00CB63F8" w:rsidRPr="005B6D0F" w:rsidRDefault="00CB63F8" w:rsidP="00CB63F8">
      <w:pPr>
        <w:ind w:left="567" w:right="-1"/>
        <w:rPr>
          <w:rFonts w:eastAsia="Calibri"/>
        </w:rPr>
      </w:pPr>
    </w:p>
    <w:p w14:paraId="64E59732" w14:textId="77777777" w:rsidR="00CB63F8" w:rsidRPr="005B6D0F" w:rsidRDefault="00CB63F8" w:rsidP="00CB63F8">
      <w:pPr>
        <w:numPr>
          <w:ilvl w:val="0"/>
          <w:numId w:val="7"/>
        </w:numPr>
        <w:spacing w:before="120" w:after="120" w:line="276" w:lineRule="auto"/>
        <w:ind w:right="-1"/>
        <w:jc w:val="center"/>
        <w:rPr>
          <w:rFonts w:eastAsia="Calibri"/>
          <w:b/>
          <w:bCs/>
        </w:rPr>
      </w:pPr>
      <w:r w:rsidRPr="005B6D0F">
        <w:rPr>
          <w:rFonts w:eastAsia="Calibri"/>
          <w:b/>
          <w:bCs/>
        </w:rPr>
        <w:t>Strīdu izskatīšanas kārtība</w:t>
      </w:r>
    </w:p>
    <w:p w14:paraId="56E64A4E" w14:textId="77777777" w:rsidR="00CB63F8" w:rsidRPr="005B6D0F" w:rsidRDefault="00CB63F8" w:rsidP="00CB63F8">
      <w:pPr>
        <w:numPr>
          <w:ilvl w:val="1"/>
          <w:numId w:val="7"/>
        </w:numPr>
        <w:spacing w:before="120" w:after="120" w:line="276" w:lineRule="auto"/>
        <w:ind w:left="567" w:right="-1" w:hanging="567"/>
        <w:contextualSpacing/>
      </w:pPr>
      <w:r w:rsidRPr="005B6D0F">
        <w:t xml:space="preserve">Strīdus, kas rodas Līguma izpildes gaitā vai sakarā ar šo Līgumu, Puses risina savstarpēju pārrunu ceļā. Vienošanās par strīda atrisināšanu noformējama </w:t>
      </w:r>
      <w:proofErr w:type="spellStart"/>
      <w:r w:rsidRPr="005B6D0F">
        <w:t>rakstveidā</w:t>
      </w:r>
      <w:proofErr w:type="spellEnd"/>
      <w:r w:rsidRPr="005B6D0F">
        <w:t xml:space="preserve"> un Puses to abpusēji paraksta. Minētā vienošanās pievienojama pie šī Līguma. Ja vienošanās netiek panākta, tad strīdus risina tiesā Latvijas Republikas normatīvajos aktos noteiktajā kārtībā.</w:t>
      </w:r>
    </w:p>
    <w:p w14:paraId="5BBD76D0" w14:textId="77777777" w:rsidR="00CB63F8" w:rsidRPr="005B6D0F" w:rsidRDefault="00CB63F8" w:rsidP="00CB63F8">
      <w:pPr>
        <w:numPr>
          <w:ilvl w:val="1"/>
          <w:numId w:val="7"/>
        </w:numPr>
        <w:spacing w:before="120" w:after="120" w:line="276" w:lineRule="auto"/>
        <w:ind w:left="567" w:right="-1" w:hanging="567"/>
        <w:contextualSpacing/>
      </w:pPr>
      <w:r w:rsidRPr="005B6D0F">
        <w:rPr>
          <w:rFonts w:eastAsia="Calibri"/>
        </w:rPr>
        <w:t>Jautājumos, kas nav tiešā veidā paredzēti Līgumā, Puses risina saskaņā ar spēkā esošajiem normatīvajiem aktiem.</w:t>
      </w:r>
    </w:p>
    <w:p w14:paraId="0E83F9A9" w14:textId="77777777" w:rsidR="00CB63F8" w:rsidRPr="005B6D0F" w:rsidRDefault="00CB63F8" w:rsidP="00CB63F8">
      <w:pPr>
        <w:spacing w:before="120" w:after="120"/>
        <w:ind w:left="567" w:right="-1"/>
        <w:contextualSpacing/>
      </w:pPr>
    </w:p>
    <w:p w14:paraId="780D71AD" w14:textId="77777777" w:rsidR="00CB63F8" w:rsidRPr="005B6D0F" w:rsidRDefault="00CB63F8" w:rsidP="00CB63F8">
      <w:pPr>
        <w:numPr>
          <w:ilvl w:val="0"/>
          <w:numId w:val="7"/>
        </w:numPr>
        <w:spacing w:before="120" w:after="120" w:line="276" w:lineRule="auto"/>
        <w:ind w:right="-1" w:hanging="720"/>
        <w:jc w:val="center"/>
        <w:rPr>
          <w:b/>
          <w:bCs/>
        </w:rPr>
      </w:pPr>
      <w:r w:rsidRPr="005B6D0F">
        <w:rPr>
          <w:b/>
          <w:bCs/>
        </w:rPr>
        <w:t>Citi noteikumi</w:t>
      </w:r>
    </w:p>
    <w:p w14:paraId="36CEFD46" w14:textId="77777777"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Ja kāds no Līguma nosacījumiem zaudē spēku normatīvo aktu grozījumu rezultātā, Līgums nezaudē spēku tā pārējos punktos un šajā gadījumā Puses piemēro šo Līgumu, atbilstoši spēkā esošajiem normatīvajiem aktiem.</w:t>
      </w:r>
    </w:p>
    <w:p w14:paraId="3DD730FC" w14:textId="77777777"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Puses ir tiesīgas veikt Līguma grozījumus, ja Piegādātāju aizstāj ar citu, atbilstoši komerctiesību jomas normatīvo aktu noteikumiem par komersantu reorganizāciju un uzņēmuma pāreju.</w:t>
      </w:r>
    </w:p>
    <w:p w14:paraId="037F0320" w14:textId="77777777"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 xml:space="preserve">Jebkuri Līguma grozījumi tiek noformēti </w:t>
      </w:r>
      <w:proofErr w:type="spellStart"/>
      <w:r w:rsidRPr="005B6D0F">
        <w:rPr>
          <w:rFonts w:eastAsia="Calibri"/>
        </w:rPr>
        <w:t>rakstveidā</w:t>
      </w:r>
      <w:proofErr w:type="spellEnd"/>
      <w:r w:rsidRPr="005B6D0F">
        <w:rPr>
          <w:rFonts w:eastAsia="Calibri"/>
        </w:rPr>
        <w:t xml:space="preserve"> un kļūst par Līguma neatņemamu sastāvdaļu. Puses ir tiesīgas veikt Līguma grozījumus tādā apmērā, kas neskar piedāvātās Preces cenas palielināšanu.</w:t>
      </w:r>
    </w:p>
    <w:p w14:paraId="3AA7925B" w14:textId="77777777"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9A67B95" w14:textId="77777777"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12DFEAC2" w14:textId="77777777"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Informācijas apmaiņa starp Pusēm var notikt arī izmantojot e-pasta saraksti, kas kļūst par Līguma neatņemamu sastāvdaļu.</w:t>
      </w:r>
    </w:p>
    <w:p w14:paraId="333DCFF9" w14:textId="77777777" w:rsidR="00CB63F8" w:rsidRPr="005B6D0F" w:rsidRDefault="00CB63F8" w:rsidP="00CB63F8">
      <w:pPr>
        <w:numPr>
          <w:ilvl w:val="1"/>
          <w:numId w:val="7"/>
        </w:numPr>
        <w:spacing w:after="200" w:line="276" w:lineRule="auto"/>
        <w:ind w:left="567" w:right="-1" w:hanging="567"/>
        <w:rPr>
          <w:rFonts w:eastAsia="Calibri"/>
        </w:rPr>
      </w:pPr>
      <w:r w:rsidRPr="005B6D0F">
        <w:rPr>
          <w:rFonts w:eastAsia="Calibri"/>
        </w:rPr>
        <w:t>Puses nav tiesīgas nodot savas tiesības un saistības, kas saistītas ar Līgumu un izriet no tā, trešajai personai.</w:t>
      </w:r>
    </w:p>
    <w:p w14:paraId="65603F79" w14:textId="77777777" w:rsidR="00CB63F8" w:rsidRPr="00027CF2" w:rsidRDefault="00CB63F8" w:rsidP="00CB63F8">
      <w:pPr>
        <w:numPr>
          <w:ilvl w:val="1"/>
          <w:numId w:val="7"/>
        </w:numPr>
        <w:spacing w:after="200" w:line="276" w:lineRule="auto"/>
        <w:ind w:right="-1"/>
        <w:rPr>
          <w:rFonts w:eastAsia="Calibri"/>
        </w:rPr>
      </w:pPr>
      <w:r w:rsidRPr="00027CF2">
        <w:rPr>
          <w:rFonts w:eastAsia="Calibri"/>
        </w:rPr>
        <w:t xml:space="preserve">Pušu kontaktpersonas: </w:t>
      </w:r>
    </w:p>
    <w:p w14:paraId="6EF1BD62" w14:textId="77777777" w:rsidR="00CB63F8" w:rsidRPr="00027CF2" w:rsidRDefault="00CB63F8" w:rsidP="00CB63F8">
      <w:pPr>
        <w:numPr>
          <w:ilvl w:val="2"/>
          <w:numId w:val="7"/>
        </w:numPr>
        <w:spacing w:after="200" w:line="276" w:lineRule="auto"/>
        <w:ind w:right="-1"/>
        <w:rPr>
          <w:rFonts w:eastAsia="Calibri"/>
        </w:rPr>
      </w:pPr>
      <w:r w:rsidRPr="00027CF2">
        <w:rPr>
          <w:rFonts w:eastAsia="Calibri"/>
        </w:rPr>
        <w:lastRenderedPageBreak/>
        <w:t>par Līguma izpildi no Piegādātāja puses: ________________________, tālruņa numurs: _________, e-pasta adrese:_________.</w:t>
      </w:r>
    </w:p>
    <w:p w14:paraId="4AFB38E2" w14:textId="5BCC3037" w:rsidR="00CB63F8" w:rsidRPr="001F0726" w:rsidRDefault="00CB63F8" w:rsidP="00CB63F8">
      <w:pPr>
        <w:numPr>
          <w:ilvl w:val="1"/>
          <w:numId w:val="7"/>
        </w:numPr>
        <w:spacing w:after="200" w:line="276" w:lineRule="auto"/>
        <w:ind w:left="567" w:right="-1" w:hanging="567"/>
      </w:pPr>
      <w:r w:rsidRPr="001F0726">
        <w:t xml:space="preserve">Līgums sagatavots latviešu valodā, parakstīts divos oriģinālos eksemplāros uz </w:t>
      </w:r>
      <w:r>
        <w:t xml:space="preserve">8 </w:t>
      </w:r>
      <w:r w:rsidRPr="001F0726">
        <w:t>(</w:t>
      </w:r>
      <w:r>
        <w:t>astoņām</w:t>
      </w:r>
      <w:r w:rsidRPr="001F0726">
        <w:t xml:space="preserve">) lapām, ar </w:t>
      </w:r>
      <w:r>
        <w:t>3</w:t>
      </w:r>
      <w:r w:rsidRPr="001F0726">
        <w:t xml:space="preserve"> (</w:t>
      </w:r>
      <w:r>
        <w:t>trīs</w:t>
      </w:r>
      <w:r w:rsidRPr="001F0726">
        <w:t>) pielikum</w:t>
      </w:r>
      <w:r>
        <w:t xml:space="preserve">iem </w:t>
      </w:r>
      <w:r w:rsidRPr="001F0726">
        <w:t xml:space="preserve">uz </w:t>
      </w:r>
      <w:r w:rsidR="00730CA4">
        <w:t>6</w:t>
      </w:r>
      <w:r w:rsidRPr="001F0726">
        <w:t xml:space="preserve"> (</w:t>
      </w:r>
      <w:r w:rsidR="00730CA4">
        <w:t>sešām</w:t>
      </w:r>
      <w:r w:rsidRPr="001F0726">
        <w:t>) lapām, abi eksemplāri ir ar vienādu juridisko spēku. Viens no Līguma eksemplāriem atrodas pie Pasūtītāja, bet otrs – pie Piegādātāja.</w:t>
      </w:r>
    </w:p>
    <w:p w14:paraId="22C21FAD" w14:textId="77777777" w:rsidR="00CB63F8" w:rsidRPr="005B6D0F" w:rsidRDefault="00CB63F8" w:rsidP="00CB63F8">
      <w:pPr>
        <w:ind w:right="-1"/>
        <w:rPr>
          <w:rFonts w:eastAsia="Calibri"/>
        </w:rPr>
      </w:pPr>
    </w:p>
    <w:p w14:paraId="0C460711" w14:textId="77777777" w:rsidR="00CB63F8" w:rsidRPr="005B6D0F" w:rsidRDefault="00CB63F8" w:rsidP="00CB63F8">
      <w:pPr>
        <w:numPr>
          <w:ilvl w:val="0"/>
          <w:numId w:val="7"/>
        </w:numPr>
        <w:spacing w:before="120" w:after="120" w:line="276" w:lineRule="auto"/>
        <w:ind w:right="-1" w:hanging="720"/>
        <w:jc w:val="center"/>
        <w:rPr>
          <w:b/>
          <w:bCs/>
        </w:rPr>
      </w:pPr>
      <w:r w:rsidRPr="005B6D0F">
        <w:rPr>
          <w:b/>
          <w:bCs/>
        </w:rPr>
        <w:t>Pušu juridiskās adreses un rekvizīti:</w:t>
      </w:r>
    </w:p>
    <w:tbl>
      <w:tblPr>
        <w:tblW w:w="13883" w:type="dxa"/>
        <w:tblInd w:w="-106" w:type="dxa"/>
        <w:tblLook w:val="01E0" w:firstRow="1" w:lastRow="1" w:firstColumn="1" w:lastColumn="1" w:noHBand="0" w:noVBand="0"/>
      </w:tblPr>
      <w:tblGrid>
        <w:gridCol w:w="4607"/>
        <w:gridCol w:w="4638"/>
        <w:gridCol w:w="4638"/>
      </w:tblGrid>
      <w:tr w:rsidR="00484791" w:rsidRPr="00C05D4F" w14:paraId="19A83850" w14:textId="77777777" w:rsidTr="00484791">
        <w:trPr>
          <w:trHeight w:val="80"/>
        </w:trPr>
        <w:tc>
          <w:tcPr>
            <w:tcW w:w="4607" w:type="dxa"/>
          </w:tcPr>
          <w:p w14:paraId="7589DB22" w14:textId="77777777" w:rsidR="00484791" w:rsidRPr="00C05D4F" w:rsidRDefault="00484791" w:rsidP="00484791">
            <w:pPr>
              <w:ind w:right="-483"/>
              <w:rPr>
                <w:b/>
                <w:bCs/>
                <w:color w:val="00000A"/>
                <w:u w:val="single"/>
              </w:rPr>
            </w:pPr>
            <w:r w:rsidRPr="00C05D4F">
              <w:rPr>
                <w:b/>
                <w:bCs/>
                <w:color w:val="00000A"/>
                <w:u w:val="single"/>
              </w:rPr>
              <w:t>Pasūtītājs:</w:t>
            </w:r>
          </w:p>
          <w:p w14:paraId="44A89DE3" w14:textId="77777777" w:rsidR="00484791" w:rsidRPr="00C05D4F" w:rsidRDefault="00484791" w:rsidP="00484791">
            <w:pPr>
              <w:ind w:right="-483"/>
              <w:rPr>
                <w:b/>
                <w:bCs/>
                <w:color w:val="00000A"/>
              </w:rPr>
            </w:pPr>
            <w:r w:rsidRPr="00C05D4F">
              <w:rPr>
                <w:b/>
                <w:bCs/>
                <w:color w:val="00000A"/>
              </w:rPr>
              <w:t>VSIA “Paula Stradiņa klīniskās</w:t>
            </w:r>
          </w:p>
          <w:p w14:paraId="13BDF518" w14:textId="77777777" w:rsidR="00484791" w:rsidRPr="00C05D4F" w:rsidRDefault="00484791" w:rsidP="00484791">
            <w:pPr>
              <w:ind w:right="-483"/>
              <w:rPr>
                <w:b/>
                <w:bCs/>
                <w:color w:val="00000A"/>
              </w:rPr>
            </w:pPr>
            <w:r w:rsidRPr="00C05D4F">
              <w:rPr>
                <w:b/>
                <w:bCs/>
                <w:color w:val="00000A"/>
              </w:rPr>
              <w:t>universitātes slimnīca”</w:t>
            </w:r>
          </w:p>
          <w:p w14:paraId="79705535" w14:textId="77777777" w:rsidR="00484791" w:rsidRPr="00C05D4F" w:rsidRDefault="00484791" w:rsidP="00484791">
            <w:pPr>
              <w:ind w:right="-483"/>
              <w:rPr>
                <w:color w:val="00000A"/>
              </w:rPr>
            </w:pPr>
            <w:proofErr w:type="spellStart"/>
            <w:r w:rsidRPr="00C05D4F">
              <w:rPr>
                <w:color w:val="00000A"/>
              </w:rPr>
              <w:t>Reģ</w:t>
            </w:r>
            <w:proofErr w:type="spellEnd"/>
            <w:r w:rsidRPr="00C05D4F">
              <w:rPr>
                <w:color w:val="00000A"/>
              </w:rPr>
              <w:t>. Nr. 40003457109</w:t>
            </w:r>
          </w:p>
          <w:p w14:paraId="6581DAFF" w14:textId="77777777" w:rsidR="00484791" w:rsidRPr="00C05D4F" w:rsidRDefault="00484791" w:rsidP="00484791">
            <w:pPr>
              <w:ind w:right="-483"/>
              <w:rPr>
                <w:color w:val="00000A"/>
              </w:rPr>
            </w:pPr>
            <w:r w:rsidRPr="00C05D4F">
              <w:rPr>
                <w:color w:val="00000A"/>
              </w:rPr>
              <w:t>Pilsoņu iela 13, Rīga, LV - 1002</w:t>
            </w:r>
          </w:p>
          <w:p w14:paraId="41BB5582" w14:textId="77777777" w:rsidR="00484791" w:rsidRPr="00C05D4F" w:rsidRDefault="00484791" w:rsidP="00484791">
            <w:pPr>
              <w:ind w:right="-483"/>
              <w:rPr>
                <w:color w:val="00000A"/>
              </w:rPr>
            </w:pPr>
            <w:r w:rsidRPr="00C05D4F">
              <w:rPr>
                <w:color w:val="00000A"/>
              </w:rPr>
              <w:t xml:space="preserve">Konta Nr. </w:t>
            </w:r>
            <w:r w:rsidRPr="00C05D4F">
              <w:rPr>
                <w:rFonts w:eastAsia="Calibri"/>
                <w:bCs/>
                <w:color w:val="00000A"/>
              </w:rPr>
              <w:t>LV74HABA0551027673367</w:t>
            </w:r>
          </w:p>
          <w:p w14:paraId="4ACC3325" w14:textId="77777777" w:rsidR="00484791" w:rsidRPr="00C05D4F" w:rsidRDefault="00484791" w:rsidP="00484791">
            <w:pPr>
              <w:ind w:right="-483"/>
              <w:rPr>
                <w:color w:val="00000A"/>
              </w:rPr>
            </w:pPr>
            <w:r w:rsidRPr="00C05D4F">
              <w:rPr>
                <w:color w:val="00000A"/>
              </w:rPr>
              <w:t xml:space="preserve">Banka: AS Swedbank  </w:t>
            </w:r>
          </w:p>
          <w:p w14:paraId="16D2E0E5" w14:textId="77777777" w:rsidR="00484791" w:rsidRPr="00C05D4F" w:rsidRDefault="00484791" w:rsidP="00484791">
            <w:pPr>
              <w:ind w:right="-483"/>
              <w:rPr>
                <w:color w:val="00000A"/>
              </w:rPr>
            </w:pPr>
            <w:r w:rsidRPr="00C05D4F">
              <w:rPr>
                <w:color w:val="00000A"/>
              </w:rPr>
              <w:t xml:space="preserve">Kods: </w:t>
            </w:r>
            <w:r w:rsidRPr="00C05D4F">
              <w:rPr>
                <w:rFonts w:eastAsia="Calibri"/>
                <w:bCs/>
                <w:color w:val="00000A"/>
              </w:rPr>
              <w:t>HABALV22</w:t>
            </w:r>
          </w:p>
          <w:p w14:paraId="330A6B7D" w14:textId="77777777" w:rsidR="00484791" w:rsidRPr="00C05D4F" w:rsidRDefault="00484791" w:rsidP="00484791">
            <w:pPr>
              <w:ind w:right="-483"/>
              <w:rPr>
                <w:color w:val="00000A"/>
              </w:rPr>
            </w:pPr>
          </w:p>
          <w:p w14:paraId="31CA5A07" w14:textId="77777777" w:rsidR="00484791" w:rsidRPr="00C05D4F" w:rsidRDefault="00484791" w:rsidP="00484791">
            <w:pPr>
              <w:ind w:right="-483"/>
              <w:rPr>
                <w:color w:val="00000A"/>
              </w:rPr>
            </w:pPr>
          </w:p>
          <w:p w14:paraId="3AEC7A30" w14:textId="77777777" w:rsidR="00484791" w:rsidRPr="00C05D4F" w:rsidRDefault="00484791" w:rsidP="00484791">
            <w:pPr>
              <w:ind w:right="-483"/>
              <w:rPr>
                <w:color w:val="00000A"/>
              </w:rPr>
            </w:pPr>
            <w:r w:rsidRPr="00C05D4F">
              <w:rPr>
                <w:color w:val="00000A"/>
              </w:rPr>
              <w:t>___________________________</w:t>
            </w:r>
          </w:p>
          <w:p w14:paraId="1D184D65" w14:textId="77777777" w:rsidR="00484791" w:rsidRPr="00C05D4F" w:rsidRDefault="00484791" w:rsidP="00484791">
            <w:pPr>
              <w:ind w:right="-483"/>
              <w:rPr>
                <w:color w:val="00000A"/>
              </w:rPr>
            </w:pPr>
            <w:r w:rsidRPr="00C05D4F">
              <w:rPr>
                <w:color w:val="00000A"/>
              </w:rPr>
              <w:t xml:space="preserve">               </w:t>
            </w:r>
            <w:proofErr w:type="spellStart"/>
            <w:r w:rsidRPr="00C05D4F">
              <w:rPr>
                <w:color w:val="00000A"/>
              </w:rPr>
              <w:t>I.Kreicberga</w:t>
            </w:r>
            <w:proofErr w:type="spellEnd"/>
          </w:p>
          <w:p w14:paraId="485DD9E2" w14:textId="77777777" w:rsidR="00484791" w:rsidRPr="00C05D4F" w:rsidRDefault="00484791" w:rsidP="00484791">
            <w:pPr>
              <w:tabs>
                <w:tab w:val="left" w:pos="3195"/>
              </w:tabs>
              <w:ind w:right="-483"/>
              <w:rPr>
                <w:b/>
                <w:bCs/>
                <w:color w:val="00000A"/>
              </w:rPr>
            </w:pPr>
          </w:p>
          <w:p w14:paraId="537C83CC" w14:textId="77777777" w:rsidR="00484791" w:rsidRPr="00C05D4F" w:rsidRDefault="00484791" w:rsidP="00484791">
            <w:pPr>
              <w:tabs>
                <w:tab w:val="left" w:pos="3195"/>
              </w:tabs>
              <w:ind w:right="-483"/>
              <w:rPr>
                <w:b/>
                <w:bCs/>
                <w:color w:val="00000A"/>
              </w:rPr>
            </w:pPr>
          </w:p>
        </w:tc>
        <w:tc>
          <w:tcPr>
            <w:tcW w:w="4638" w:type="dxa"/>
          </w:tcPr>
          <w:p w14:paraId="6AD91B00" w14:textId="77777777" w:rsidR="00484791" w:rsidRPr="00B750D8" w:rsidRDefault="00484791" w:rsidP="00484791">
            <w:pPr>
              <w:ind w:right="-1"/>
              <w:rPr>
                <w:rFonts w:cstheme="minorBidi"/>
                <w:b/>
                <w:bCs/>
              </w:rPr>
            </w:pPr>
            <w:r w:rsidRPr="00B750D8">
              <w:rPr>
                <w:rFonts w:cstheme="minorBidi"/>
                <w:b/>
                <w:bCs/>
                <w:u w:val="single"/>
              </w:rPr>
              <w:t>Piegādātājs:</w:t>
            </w:r>
          </w:p>
          <w:p w14:paraId="25EDAC70" w14:textId="77777777" w:rsidR="00484791" w:rsidRPr="00B750D8" w:rsidRDefault="00484791" w:rsidP="00484791">
            <w:pPr>
              <w:ind w:right="-1"/>
              <w:rPr>
                <w:rFonts w:cstheme="minorBidi"/>
                <w:b/>
                <w:bCs/>
              </w:rPr>
            </w:pPr>
            <w:r w:rsidRPr="00E9696E">
              <w:rPr>
                <w:rFonts w:cstheme="minorBidi"/>
                <w:b/>
                <w:bCs/>
              </w:rPr>
              <w:t>SIA „</w:t>
            </w:r>
            <w:proofErr w:type="spellStart"/>
            <w:r w:rsidRPr="00E9696E">
              <w:rPr>
                <w:rFonts w:cstheme="minorBidi"/>
                <w:b/>
                <w:bCs/>
              </w:rPr>
              <w:t>Mediq</w:t>
            </w:r>
            <w:proofErr w:type="spellEnd"/>
            <w:r w:rsidRPr="00E9696E">
              <w:rPr>
                <w:rFonts w:cstheme="minorBidi"/>
                <w:b/>
                <w:bCs/>
              </w:rPr>
              <w:t xml:space="preserve"> Latvija”</w:t>
            </w:r>
          </w:p>
          <w:p w14:paraId="29FD0BA5" w14:textId="77777777" w:rsidR="00484791" w:rsidRDefault="00484791" w:rsidP="00484791">
            <w:pPr>
              <w:ind w:right="-1"/>
              <w:rPr>
                <w:rFonts w:cstheme="minorBidi"/>
              </w:rPr>
            </w:pPr>
            <w:proofErr w:type="spellStart"/>
            <w:r w:rsidRPr="00B750D8">
              <w:rPr>
                <w:rFonts w:cstheme="minorBidi"/>
              </w:rPr>
              <w:t>Reģ</w:t>
            </w:r>
            <w:proofErr w:type="spellEnd"/>
            <w:r w:rsidRPr="00B750D8">
              <w:rPr>
                <w:rFonts w:cstheme="minorBidi"/>
              </w:rPr>
              <w:t xml:space="preserve">. Nr.: </w:t>
            </w:r>
            <w:r w:rsidRPr="005E0272">
              <w:t>40103295181</w:t>
            </w:r>
            <w:r w:rsidRPr="00B750D8">
              <w:rPr>
                <w:rFonts w:cstheme="minorBidi"/>
              </w:rPr>
              <w:t>,</w:t>
            </w:r>
          </w:p>
          <w:p w14:paraId="6BB4934D" w14:textId="77777777" w:rsidR="00484791" w:rsidRPr="006E3164" w:rsidRDefault="00484791" w:rsidP="00484791">
            <w:pPr>
              <w:ind w:right="-1"/>
              <w:rPr>
                <w:rFonts w:cstheme="minorBidi"/>
              </w:rPr>
            </w:pPr>
            <w:r w:rsidRPr="005E0272">
              <w:t xml:space="preserve">Raunas iela 41c, </w:t>
            </w:r>
          </w:p>
          <w:p w14:paraId="0983F36D" w14:textId="77777777" w:rsidR="00484791" w:rsidRDefault="00484791" w:rsidP="00484791">
            <w:pPr>
              <w:ind w:right="-1"/>
            </w:pPr>
            <w:r w:rsidRPr="005E0272">
              <w:t>Rīga, LV-1084</w:t>
            </w:r>
          </w:p>
          <w:p w14:paraId="261E5937" w14:textId="77777777" w:rsidR="00484791" w:rsidRPr="00B750D8" w:rsidRDefault="00484791" w:rsidP="00484791">
            <w:pPr>
              <w:ind w:right="-1"/>
              <w:rPr>
                <w:rFonts w:cstheme="minorBidi"/>
              </w:rPr>
            </w:pPr>
            <w:r w:rsidRPr="00B750D8">
              <w:rPr>
                <w:rFonts w:cstheme="minorBidi"/>
              </w:rPr>
              <w:t xml:space="preserve">Konta Nr.: </w:t>
            </w:r>
            <w:r>
              <w:rPr>
                <w:rFonts w:cstheme="minorBidi"/>
              </w:rPr>
              <w:t>LV81MARA2041000031775</w:t>
            </w:r>
          </w:p>
          <w:p w14:paraId="75516ACB" w14:textId="77777777" w:rsidR="00484791" w:rsidRPr="00B750D8" w:rsidRDefault="00484791" w:rsidP="00484791">
            <w:pPr>
              <w:ind w:right="-1"/>
              <w:rPr>
                <w:rFonts w:cstheme="minorBidi"/>
              </w:rPr>
            </w:pPr>
            <w:r w:rsidRPr="00B750D8">
              <w:rPr>
                <w:rFonts w:cstheme="minorBidi"/>
              </w:rPr>
              <w:t>Banka:</w:t>
            </w:r>
            <w:r>
              <w:rPr>
                <w:rFonts w:cstheme="minorBidi"/>
              </w:rPr>
              <w:t xml:space="preserve"> Danske </w:t>
            </w:r>
            <w:proofErr w:type="spellStart"/>
            <w:r>
              <w:rPr>
                <w:rFonts w:cstheme="minorBidi"/>
              </w:rPr>
              <w:t>Bank</w:t>
            </w:r>
            <w:proofErr w:type="spellEnd"/>
            <w:r>
              <w:rPr>
                <w:rFonts w:cstheme="minorBidi"/>
              </w:rPr>
              <w:t xml:space="preserve"> AS filiāle Latvijā</w:t>
            </w:r>
            <w:r w:rsidRPr="00B750D8">
              <w:rPr>
                <w:rFonts w:cstheme="minorBidi"/>
              </w:rPr>
              <w:t xml:space="preserve"> </w:t>
            </w:r>
          </w:p>
          <w:p w14:paraId="4F7AE974" w14:textId="77777777" w:rsidR="00484791" w:rsidRDefault="00484791" w:rsidP="00484791">
            <w:pPr>
              <w:ind w:right="-1"/>
              <w:rPr>
                <w:rFonts w:cstheme="minorBidi"/>
              </w:rPr>
            </w:pPr>
            <w:r w:rsidRPr="00B750D8">
              <w:rPr>
                <w:rFonts w:cstheme="minorBidi"/>
              </w:rPr>
              <w:t>Kods:</w:t>
            </w:r>
            <w:r>
              <w:rPr>
                <w:rFonts w:cstheme="minorBidi"/>
              </w:rPr>
              <w:t xml:space="preserve"> MARALV22</w:t>
            </w:r>
          </w:p>
          <w:p w14:paraId="395ADCC9" w14:textId="77777777" w:rsidR="00484791" w:rsidRPr="006E3164" w:rsidRDefault="00484791" w:rsidP="00484791">
            <w:pPr>
              <w:pStyle w:val="Index1"/>
              <w:rPr>
                <w:lang w:eastAsia="en-US"/>
              </w:rPr>
            </w:pPr>
          </w:p>
          <w:p w14:paraId="6DD4D618" w14:textId="77777777" w:rsidR="00484791" w:rsidRPr="00B750D8" w:rsidRDefault="00484791" w:rsidP="00484791">
            <w:pPr>
              <w:ind w:right="-1"/>
              <w:rPr>
                <w:rFonts w:cstheme="minorBidi"/>
              </w:rPr>
            </w:pPr>
          </w:p>
          <w:p w14:paraId="19265713" w14:textId="77777777" w:rsidR="00484791" w:rsidRPr="00B750D8" w:rsidRDefault="00484791" w:rsidP="00484791">
            <w:pPr>
              <w:ind w:right="-1"/>
              <w:rPr>
                <w:rFonts w:cstheme="minorBidi"/>
              </w:rPr>
            </w:pPr>
            <w:r w:rsidRPr="00B750D8">
              <w:rPr>
                <w:rFonts w:cstheme="minorBidi"/>
              </w:rPr>
              <w:t>____________________________</w:t>
            </w:r>
          </w:p>
          <w:p w14:paraId="6EE72D38" w14:textId="77777777" w:rsidR="00484791" w:rsidRPr="00B750D8" w:rsidRDefault="00484791" w:rsidP="00484791">
            <w:pPr>
              <w:ind w:right="-1"/>
              <w:rPr>
                <w:rFonts w:cstheme="minorBidi"/>
              </w:rPr>
            </w:pPr>
            <w:r>
              <w:rPr>
                <w:rFonts w:cstheme="minorBidi"/>
              </w:rPr>
              <w:t xml:space="preserve">I. </w:t>
            </w:r>
            <w:proofErr w:type="spellStart"/>
            <w:r>
              <w:rPr>
                <w:rFonts w:cstheme="minorBidi"/>
              </w:rPr>
              <w:t>Šlosberga</w:t>
            </w:r>
            <w:proofErr w:type="spellEnd"/>
          </w:p>
          <w:p w14:paraId="35BEBBD3" w14:textId="77777777" w:rsidR="00484791" w:rsidRPr="00ED567F" w:rsidRDefault="00484791" w:rsidP="00484791">
            <w:pPr>
              <w:ind w:right="-1"/>
              <w:rPr>
                <w:rFonts w:cstheme="minorBidi"/>
              </w:rPr>
            </w:pPr>
          </w:p>
        </w:tc>
        <w:tc>
          <w:tcPr>
            <w:tcW w:w="4638" w:type="dxa"/>
          </w:tcPr>
          <w:p w14:paraId="71385881" w14:textId="77777777" w:rsidR="00484791" w:rsidRPr="00C05D4F" w:rsidRDefault="00484791" w:rsidP="00484791">
            <w:pPr>
              <w:ind w:right="-483"/>
              <w:jc w:val="left"/>
              <w:rPr>
                <w:color w:val="00000A"/>
              </w:rPr>
            </w:pPr>
          </w:p>
        </w:tc>
      </w:tr>
      <w:tr w:rsidR="00484791" w:rsidRPr="00C05D4F" w14:paraId="66ECA7C5" w14:textId="77777777" w:rsidTr="00484791">
        <w:trPr>
          <w:trHeight w:val="80"/>
        </w:trPr>
        <w:tc>
          <w:tcPr>
            <w:tcW w:w="4607" w:type="dxa"/>
          </w:tcPr>
          <w:p w14:paraId="65851AD2" w14:textId="77777777" w:rsidR="00484791" w:rsidRPr="00C05D4F" w:rsidRDefault="00484791" w:rsidP="00484791">
            <w:pPr>
              <w:ind w:right="-483"/>
              <w:rPr>
                <w:b/>
                <w:bCs/>
                <w:color w:val="00000A"/>
                <w:u w:val="single"/>
              </w:rPr>
            </w:pPr>
          </w:p>
        </w:tc>
        <w:tc>
          <w:tcPr>
            <w:tcW w:w="4638" w:type="dxa"/>
          </w:tcPr>
          <w:p w14:paraId="3E62C840" w14:textId="77777777" w:rsidR="00484791" w:rsidRPr="00ED567F" w:rsidRDefault="00484791" w:rsidP="00484791">
            <w:pPr>
              <w:ind w:right="-1"/>
              <w:rPr>
                <w:rFonts w:cstheme="minorBidi"/>
                <w:sz w:val="23"/>
                <w:szCs w:val="23"/>
              </w:rPr>
            </w:pPr>
          </w:p>
        </w:tc>
        <w:tc>
          <w:tcPr>
            <w:tcW w:w="4638" w:type="dxa"/>
          </w:tcPr>
          <w:p w14:paraId="6EA9108B" w14:textId="77777777" w:rsidR="00484791" w:rsidRPr="00C05D4F" w:rsidRDefault="00484791" w:rsidP="00484791">
            <w:pPr>
              <w:ind w:right="-483"/>
              <w:jc w:val="left"/>
              <w:rPr>
                <w:color w:val="00000A"/>
              </w:rPr>
            </w:pPr>
          </w:p>
        </w:tc>
      </w:tr>
    </w:tbl>
    <w:p w14:paraId="1FED1366" w14:textId="77777777" w:rsidR="00CB63F8" w:rsidRDefault="00CB63F8"/>
    <w:p w14:paraId="650DF9EF" w14:textId="77777777" w:rsidR="00CB63F8" w:rsidRDefault="00CB63F8">
      <w:pPr>
        <w:spacing w:after="160" w:line="259" w:lineRule="auto"/>
        <w:jc w:val="left"/>
      </w:pPr>
      <w:r>
        <w:br w:type="page"/>
      </w:r>
    </w:p>
    <w:p w14:paraId="643A2368" w14:textId="77777777" w:rsidR="00CB63F8" w:rsidRPr="00CB63F8" w:rsidRDefault="00CB63F8" w:rsidP="00CB63F8">
      <w:pPr>
        <w:jc w:val="right"/>
      </w:pPr>
      <w:r w:rsidRPr="00CB63F8">
        <w:rPr>
          <w:rFonts w:eastAsia="Calibri"/>
          <w:szCs w:val="22"/>
        </w:rPr>
        <w:lastRenderedPageBreak/>
        <w:t>1.pielikums pie līguma</w:t>
      </w:r>
    </w:p>
    <w:p w14:paraId="256D47F7" w14:textId="77777777" w:rsidR="00CB63F8" w:rsidRPr="00CB63F8" w:rsidRDefault="00CB63F8" w:rsidP="00CB63F8">
      <w:pPr>
        <w:ind w:right="-1"/>
        <w:rPr>
          <w:rFonts w:eastAsia="Calibri"/>
          <w:szCs w:val="22"/>
        </w:rPr>
      </w:pPr>
    </w:p>
    <w:p w14:paraId="5E3BCD19" w14:textId="77777777" w:rsidR="00730CA4" w:rsidRDefault="00CB63F8" w:rsidP="00730CA4">
      <w:pPr>
        <w:tabs>
          <w:tab w:val="left" w:pos="1705"/>
        </w:tabs>
        <w:ind w:right="-1"/>
        <w:jc w:val="center"/>
        <w:rPr>
          <w:rFonts w:eastAsia="Calibri"/>
          <w:szCs w:val="22"/>
        </w:rPr>
      </w:pPr>
      <w:r w:rsidRPr="00CB63F8">
        <w:rPr>
          <w:rFonts w:eastAsia="Calibri"/>
          <w:szCs w:val="22"/>
        </w:rPr>
        <w:t>Tehniskā specifikācija / piedāvājums</w:t>
      </w:r>
    </w:p>
    <w:tbl>
      <w:tblPr>
        <w:tblW w:w="5000" w:type="pct"/>
        <w:tblLook w:val="04A0" w:firstRow="1" w:lastRow="0" w:firstColumn="1" w:lastColumn="0" w:noHBand="0" w:noVBand="1"/>
      </w:tblPr>
      <w:tblGrid>
        <w:gridCol w:w="573"/>
        <w:gridCol w:w="329"/>
        <w:gridCol w:w="4882"/>
        <w:gridCol w:w="1263"/>
        <w:gridCol w:w="1259"/>
      </w:tblGrid>
      <w:tr w:rsidR="00730CA4" w:rsidRPr="00730CA4" w14:paraId="64A9CDE0" w14:textId="77777777" w:rsidTr="00730CA4">
        <w:trPr>
          <w:trHeight w:val="315"/>
        </w:trPr>
        <w:tc>
          <w:tcPr>
            <w:tcW w:w="5000" w:type="pct"/>
            <w:gridSpan w:val="5"/>
            <w:tcBorders>
              <w:top w:val="nil"/>
              <w:left w:val="nil"/>
              <w:bottom w:val="nil"/>
              <w:right w:val="nil"/>
            </w:tcBorders>
            <w:shd w:val="clear" w:color="auto" w:fill="auto"/>
            <w:vAlign w:val="center"/>
            <w:hideMark/>
          </w:tcPr>
          <w:p w14:paraId="138B5E35" w14:textId="77777777" w:rsidR="00730CA4" w:rsidRPr="00730CA4" w:rsidRDefault="00730CA4" w:rsidP="00730CA4">
            <w:pPr>
              <w:jc w:val="center"/>
              <w:rPr>
                <w:b/>
                <w:bCs/>
                <w:lang w:eastAsia="lv-LV"/>
              </w:rPr>
            </w:pPr>
            <w:r w:rsidRPr="00730CA4">
              <w:rPr>
                <w:b/>
                <w:bCs/>
                <w:lang w:eastAsia="lv-LV"/>
              </w:rPr>
              <w:t xml:space="preserve">Zinātniskā institūta aprīkojums  </w:t>
            </w:r>
          </w:p>
        </w:tc>
      </w:tr>
      <w:tr w:rsidR="00730CA4" w:rsidRPr="00730CA4" w14:paraId="39E3281B" w14:textId="77777777" w:rsidTr="00730CA4">
        <w:trPr>
          <w:trHeight w:val="315"/>
        </w:trPr>
        <w:tc>
          <w:tcPr>
            <w:tcW w:w="5000" w:type="pct"/>
            <w:gridSpan w:val="5"/>
            <w:tcBorders>
              <w:top w:val="nil"/>
              <w:left w:val="nil"/>
              <w:bottom w:val="nil"/>
              <w:right w:val="nil"/>
            </w:tcBorders>
            <w:shd w:val="clear" w:color="auto" w:fill="auto"/>
            <w:vAlign w:val="bottom"/>
            <w:hideMark/>
          </w:tcPr>
          <w:p w14:paraId="614BF42C" w14:textId="77777777" w:rsidR="00730CA4" w:rsidRPr="00730CA4" w:rsidRDefault="00730CA4" w:rsidP="00730CA4">
            <w:pPr>
              <w:jc w:val="center"/>
              <w:rPr>
                <w:b/>
                <w:bCs/>
                <w:i/>
                <w:iCs/>
                <w:lang w:eastAsia="lv-LV"/>
              </w:rPr>
            </w:pPr>
            <w:r w:rsidRPr="00730CA4">
              <w:rPr>
                <w:b/>
                <w:bCs/>
                <w:i/>
                <w:iCs/>
                <w:lang w:eastAsia="lv-LV"/>
              </w:rPr>
              <w:t xml:space="preserve">6.daļa </w:t>
            </w:r>
            <w:proofErr w:type="spellStart"/>
            <w:r w:rsidRPr="00730CA4">
              <w:rPr>
                <w:b/>
                <w:bCs/>
                <w:i/>
                <w:iCs/>
                <w:lang w:eastAsia="lv-LV"/>
              </w:rPr>
              <w:t>Otoskopa</w:t>
            </w:r>
            <w:proofErr w:type="spellEnd"/>
            <w:r w:rsidRPr="00730CA4">
              <w:rPr>
                <w:b/>
                <w:bCs/>
                <w:i/>
                <w:iCs/>
                <w:lang w:eastAsia="lv-LV"/>
              </w:rPr>
              <w:t xml:space="preserve"> uzgaļi</w:t>
            </w:r>
          </w:p>
        </w:tc>
      </w:tr>
      <w:tr w:rsidR="00730CA4" w:rsidRPr="00730CA4" w14:paraId="1F21BFB1" w14:textId="77777777" w:rsidTr="00AB6B65">
        <w:trPr>
          <w:trHeight w:val="315"/>
        </w:trPr>
        <w:tc>
          <w:tcPr>
            <w:tcW w:w="345" w:type="pct"/>
            <w:tcBorders>
              <w:top w:val="nil"/>
              <w:left w:val="nil"/>
              <w:bottom w:val="nil"/>
              <w:right w:val="nil"/>
            </w:tcBorders>
            <w:shd w:val="clear" w:color="auto" w:fill="auto"/>
            <w:noWrap/>
            <w:vAlign w:val="center"/>
            <w:hideMark/>
          </w:tcPr>
          <w:p w14:paraId="5A8671C4" w14:textId="77777777" w:rsidR="00730CA4" w:rsidRPr="00730CA4" w:rsidRDefault="00730CA4" w:rsidP="00730CA4">
            <w:pPr>
              <w:jc w:val="center"/>
              <w:rPr>
                <w:b/>
                <w:bCs/>
                <w:i/>
                <w:iCs/>
                <w:lang w:eastAsia="lv-LV"/>
              </w:rPr>
            </w:pPr>
          </w:p>
        </w:tc>
        <w:tc>
          <w:tcPr>
            <w:tcW w:w="198" w:type="pct"/>
            <w:tcBorders>
              <w:top w:val="nil"/>
              <w:left w:val="nil"/>
              <w:bottom w:val="nil"/>
              <w:right w:val="nil"/>
            </w:tcBorders>
            <w:shd w:val="clear" w:color="auto" w:fill="auto"/>
            <w:vAlign w:val="bottom"/>
            <w:hideMark/>
          </w:tcPr>
          <w:p w14:paraId="72C763DC" w14:textId="77777777" w:rsidR="00730CA4" w:rsidRPr="00730CA4" w:rsidRDefault="00730CA4" w:rsidP="00730CA4">
            <w:pPr>
              <w:jc w:val="right"/>
              <w:rPr>
                <w:sz w:val="20"/>
                <w:szCs w:val="20"/>
                <w:lang w:eastAsia="lv-LV"/>
              </w:rPr>
            </w:pPr>
          </w:p>
        </w:tc>
        <w:tc>
          <w:tcPr>
            <w:tcW w:w="2939" w:type="pct"/>
            <w:tcBorders>
              <w:top w:val="nil"/>
              <w:left w:val="nil"/>
              <w:bottom w:val="nil"/>
              <w:right w:val="nil"/>
            </w:tcBorders>
            <w:shd w:val="clear" w:color="auto" w:fill="auto"/>
            <w:vAlign w:val="bottom"/>
            <w:hideMark/>
          </w:tcPr>
          <w:p w14:paraId="664EF232" w14:textId="77777777" w:rsidR="00730CA4" w:rsidRPr="00730CA4" w:rsidRDefault="00730CA4" w:rsidP="00730CA4">
            <w:pPr>
              <w:jc w:val="center"/>
              <w:rPr>
                <w:sz w:val="20"/>
                <w:szCs w:val="20"/>
                <w:lang w:eastAsia="lv-LV"/>
              </w:rPr>
            </w:pPr>
          </w:p>
        </w:tc>
        <w:tc>
          <w:tcPr>
            <w:tcW w:w="760" w:type="pct"/>
            <w:tcBorders>
              <w:top w:val="nil"/>
              <w:left w:val="nil"/>
              <w:bottom w:val="nil"/>
              <w:right w:val="nil"/>
            </w:tcBorders>
            <w:shd w:val="clear" w:color="auto" w:fill="auto"/>
            <w:vAlign w:val="bottom"/>
            <w:hideMark/>
          </w:tcPr>
          <w:p w14:paraId="7DAE4AFE" w14:textId="77777777" w:rsidR="00730CA4" w:rsidRPr="00730CA4" w:rsidRDefault="00730CA4" w:rsidP="00730CA4">
            <w:pPr>
              <w:jc w:val="center"/>
              <w:rPr>
                <w:sz w:val="20"/>
                <w:szCs w:val="20"/>
                <w:lang w:eastAsia="lv-LV"/>
              </w:rPr>
            </w:pPr>
          </w:p>
        </w:tc>
        <w:tc>
          <w:tcPr>
            <w:tcW w:w="757" w:type="pct"/>
            <w:tcBorders>
              <w:top w:val="nil"/>
              <w:left w:val="nil"/>
              <w:bottom w:val="nil"/>
              <w:right w:val="nil"/>
            </w:tcBorders>
            <w:shd w:val="clear" w:color="auto" w:fill="auto"/>
            <w:vAlign w:val="bottom"/>
            <w:hideMark/>
          </w:tcPr>
          <w:p w14:paraId="227FE285" w14:textId="77777777" w:rsidR="00730CA4" w:rsidRPr="00730CA4" w:rsidRDefault="00730CA4" w:rsidP="00730CA4">
            <w:pPr>
              <w:jc w:val="center"/>
              <w:rPr>
                <w:sz w:val="20"/>
                <w:szCs w:val="20"/>
                <w:lang w:eastAsia="lv-LV"/>
              </w:rPr>
            </w:pPr>
          </w:p>
        </w:tc>
      </w:tr>
    </w:tbl>
    <w:p w14:paraId="6C6E99E2" w14:textId="15A5CEBD" w:rsidR="00CB63F8" w:rsidRPr="00CB63F8" w:rsidRDefault="00CB63F8" w:rsidP="00CB63F8">
      <w:pPr>
        <w:tabs>
          <w:tab w:val="left" w:pos="1705"/>
        </w:tabs>
        <w:ind w:right="-1"/>
        <w:jc w:val="right"/>
        <w:rPr>
          <w:rFonts w:eastAsia="Calibri"/>
          <w:szCs w:val="22"/>
        </w:rPr>
      </w:pPr>
      <w:bookmarkStart w:id="10" w:name="_GoBack"/>
      <w:bookmarkEnd w:id="10"/>
      <w:r w:rsidRPr="00CB63F8">
        <w:rPr>
          <w:rFonts w:eastAsia="Calibri"/>
          <w:szCs w:val="22"/>
        </w:rPr>
        <w:br w:type="page"/>
      </w:r>
      <w:r w:rsidRPr="00CB63F8">
        <w:rPr>
          <w:rFonts w:eastAsia="Calibri"/>
          <w:szCs w:val="22"/>
        </w:rPr>
        <w:lastRenderedPageBreak/>
        <w:t>2.pielikums pie līguma</w:t>
      </w:r>
    </w:p>
    <w:p w14:paraId="6A12540E" w14:textId="77777777" w:rsidR="00CB63F8" w:rsidRPr="00CB63F8" w:rsidRDefault="00CB63F8" w:rsidP="00CB63F8">
      <w:pPr>
        <w:jc w:val="center"/>
      </w:pPr>
    </w:p>
    <w:p w14:paraId="5C2F9F16" w14:textId="77777777" w:rsidR="00CB63F8" w:rsidRPr="00CB63F8" w:rsidRDefault="00CB63F8" w:rsidP="00CB63F8">
      <w:pPr>
        <w:jc w:val="center"/>
      </w:pPr>
    </w:p>
    <w:p w14:paraId="29F6EE74" w14:textId="77777777" w:rsidR="00CB63F8" w:rsidRPr="00CB63F8" w:rsidRDefault="00CB63F8" w:rsidP="00CB63F8"/>
    <w:p w14:paraId="01269B5B" w14:textId="77777777" w:rsidR="00CB63F8" w:rsidRPr="00CB63F8" w:rsidRDefault="00CB63F8" w:rsidP="00CB63F8">
      <w:pPr>
        <w:jc w:val="center"/>
        <w:rPr>
          <w:sz w:val="20"/>
          <w:szCs w:val="20"/>
        </w:rPr>
      </w:pPr>
      <w:r w:rsidRPr="00CB63F8">
        <w:rPr>
          <w:sz w:val="20"/>
          <w:szCs w:val="20"/>
        </w:rPr>
        <w:t>Valsts sabiedrība ar ierobežotu atbildību</w:t>
      </w:r>
    </w:p>
    <w:p w14:paraId="4122A2E9" w14:textId="77777777" w:rsidR="00CB63F8" w:rsidRPr="00CB63F8" w:rsidRDefault="00CB63F8" w:rsidP="00CB63F8">
      <w:pPr>
        <w:spacing w:after="120"/>
        <w:jc w:val="center"/>
        <w:rPr>
          <w:b/>
          <w:sz w:val="20"/>
          <w:szCs w:val="20"/>
        </w:rPr>
      </w:pPr>
      <w:r w:rsidRPr="00CB63F8">
        <w:rPr>
          <w:b/>
          <w:sz w:val="20"/>
          <w:szCs w:val="20"/>
        </w:rPr>
        <w:t>Paula Stradiņa klīniskā universitātes slimnīca</w:t>
      </w:r>
    </w:p>
    <w:p w14:paraId="68D0AEF7" w14:textId="77777777" w:rsidR="00CB63F8" w:rsidRPr="00CB63F8" w:rsidRDefault="00CB63F8" w:rsidP="00CB63F8">
      <w:pPr>
        <w:jc w:val="center"/>
        <w:rPr>
          <w:b/>
        </w:rPr>
      </w:pPr>
      <w:r w:rsidRPr="00CB63F8">
        <w:rPr>
          <w:b/>
        </w:rPr>
        <w:t>PIEŅEMŠANAS – NODOŠANAS AKTS</w:t>
      </w:r>
    </w:p>
    <w:p w14:paraId="28D53BBC" w14:textId="77777777" w:rsidR="00CB63F8" w:rsidRPr="00CB63F8" w:rsidRDefault="00CB63F8" w:rsidP="00CB63F8">
      <w:pPr>
        <w:jc w:val="center"/>
      </w:pPr>
      <w:r w:rsidRPr="00CB63F8">
        <w:t>Rīgā</w:t>
      </w:r>
    </w:p>
    <w:p w14:paraId="17615465" w14:textId="77777777" w:rsidR="00CB63F8" w:rsidRPr="00CB63F8" w:rsidRDefault="00CB63F8" w:rsidP="00CB63F8">
      <w:pPr>
        <w:jc w:val="center"/>
      </w:pPr>
    </w:p>
    <w:p w14:paraId="0BEF69E8" w14:textId="77777777" w:rsidR="00CB63F8" w:rsidRPr="00CB63F8" w:rsidRDefault="00CB63F8" w:rsidP="00CB63F8">
      <w:pPr>
        <w:rPr>
          <w:b/>
        </w:rPr>
      </w:pPr>
      <w:r w:rsidRPr="00CB63F8">
        <w:t>___________________________</w:t>
      </w:r>
    </w:p>
    <w:p w14:paraId="7ABE9A22" w14:textId="77777777" w:rsidR="00CB63F8" w:rsidRPr="00CB63F8" w:rsidRDefault="00CB63F8" w:rsidP="00CB63F8">
      <w:pPr>
        <w:ind w:left="283"/>
        <w:rPr>
          <w:sz w:val="20"/>
          <w:szCs w:val="20"/>
        </w:rPr>
      </w:pPr>
      <w:r w:rsidRPr="00CB63F8">
        <w:t xml:space="preserve">                  </w:t>
      </w:r>
      <w:r w:rsidRPr="00CB63F8">
        <w:rPr>
          <w:sz w:val="20"/>
          <w:szCs w:val="20"/>
        </w:rPr>
        <w:t>datums</w:t>
      </w:r>
    </w:p>
    <w:p w14:paraId="7D2BF4AC" w14:textId="77777777" w:rsidR="00CB63F8" w:rsidRPr="00CB63F8" w:rsidRDefault="00CB63F8" w:rsidP="00CB63F8">
      <w:pPr>
        <w:spacing w:after="120"/>
        <w:ind w:left="283"/>
        <w:jc w:val="center"/>
        <w:rPr>
          <w:b/>
          <w:sz w:val="16"/>
          <w:szCs w:val="16"/>
        </w:rPr>
      </w:pPr>
    </w:p>
    <w:p w14:paraId="1A566119" w14:textId="77777777" w:rsidR="00CB63F8" w:rsidRPr="00CB63F8" w:rsidRDefault="00CB63F8" w:rsidP="00CB63F8">
      <w:pPr>
        <w:rPr>
          <w:b/>
          <w:i/>
        </w:rPr>
      </w:pPr>
      <w:r w:rsidRPr="00CB63F8">
        <w:rPr>
          <w:b/>
          <w:i/>
        </w:rPr>
        <w:t>Par medicīnas ierīces pieņemšanu – nodošanu ekspluatācijā</w:t>
      </w:r>
    </w:p>
    <w:p w14:paraId="7ED7C43C" w14:textId="77777777" w:rsidR="00CB63F8" w:rsidRPr="00CB63F8" w:rsidRDefault="00CB63F8" w:rsidP="00CB63F8">
      <w:pPr>
        <w:widowControl w:val="0"/>
        <w:autoSpaceDE w:val="0"/>
        <w:autoSpaceDN w:val="0"/>
        <w:spacing w:after="120"/>
        <w:rPr>
          <w:b/>
          <w:kern w:val="2"/>
          <w:sz w:val="16"/>
          <w:szCs w:val="16"/>
        </w:rPr>
      </w:pPr>
    </w:p>
    <w:p w14:paraId="36902EEE" w14:textId="77777777" w:rsidR="00CB63F8" w:rsidRPr="00CB63F8" w:rsidRDefault="00CB63F8" w:rsidP="00CB63F8">
      <w:pPr>
        <w:widowControl w:val="0"/>
        <w:autoSpaceDE w:val="0"/>
        <w:autoSpaceDN w:val="0"/>
        <w:spacing w:before="120" w:after="120"/>
      </w:pPr>
      <w:r w:rsidRPr="00CB63F8">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CB63F8">
        <w:rPr>
          <w:i/>
        </w:rPr>
        <w:t xml:space="preserve">(amats) </w:t>
      </w:r>
      <w:r w:rsidRPr="00CB63F8">
        <w:t>______________________</w:t>
      </w:r>
      <w:r w:rsidRPr="00CB63F8">
        <w:rPr>
          <w:i/>
        </w:rPr>
        <w:t xml:space="preserve">(vārds, uzvārds) </w:t>
      </w:r>
      <w:r w:rsidRPr="00CB63F8">
        <w:t>personā, no otras puses, ar šo pieņemšanas – nodošanas aktu apliecina sekojošo:</w:t>
      </w:r>
    </w:p>
    <w:p w14:paraId="54652120" w14:textId="77777777" w:rsidR="00CB63F8" w:rsidRPr="00CB63F8" w:rsidRDefault="00CB63F8" w:rsidP="00CB63F8">
      <w:pPr>
        <w:widowControl w:val="0"/>
        <w:numPr>
          <w:ilvl w:val="0"/>
          <w:numId w:val="9"/>
        </w:numPr>
        <w:autoSpaceDE w:val="0"/>
        <w:autoSpaceDN w:val="0"/>
        <w:spacing w:before="120" w:after="120" w:line="259" w:lineRule="auto"/>
        <w:ind w:left="284" w:hanging="426"/>
        <w:jc w:val="left"/>
      </w:pPr>
      <w:r w:rsidRPr="00CB63F8">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316"/>
        <w:gridCol w:w="1977"/>
        <w:gridCol w:w="463"/>
        <w:gridCol w:w="1969"/>
      </w:tblGrid>
      <w:tr w:rsidR="00CB63F8" w:rsidRPr="00CB63F8" w14:paraId="670142F9" w14:textId="77777777" w:rsidTr="00A86EA2">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6B49919" w14:textId="77777777" w:rsidR="00CB63F8" w:rsidRPr="00CB63F8" w:rsidRDefault="00CB63F8" w:rsidP="00CB63F8">
            <w:pPr>
              <w:rPr>
                <w:sz w:val="20"/>
                <w:szCs w:val="20"/>
              </w:rPr>
            </w:pPr>
            <w:r w:rsidRPr="00CB63F8">
              <w:rPr>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19623112" w14:textId="77777777" w:rsidR="00CB63F8" w:rsidRPr="00CB63F8" w:rsidRDefault="00CB63F8" w:rsidP="00CB63F8">
            <w:pPr>
              <w:rPr>
                <w:b/>
                <w:bCs/>
                <w:sz w:val="20"/>
                <w:szCs w:val="20"/>
              </w:rPr>
            </w:pPr>
          </w:p>
        </w:tc>
      </w:tr>
      <w:tr w:rsidR="00CB63F8" w:rsidRPr="00CB63F8" w14:paraId="43D915DE" w14:textId="77777777" w:rsidTr="00A86EA2">
        <w:trPr>
          <w:trHeight w:val="495"/>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6733694" w14:textId="77777777" w:rsidR="00CB63F8" w:rsidRPr="00CB63F8" w:rsidRDefault="00CB63F8" w:rsidP="00CB63F8">
            <w:pPr>
              <w:rPr>
                <w:sz w:val="20"/>
                <w:szCs w:val="20"/>
              </w:rPr>
            </w:pPr>
            <w:r w:rsidRPr="00CB63F8">
              <w:rPr>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7D01A9B9" w14:textId="77777777" w:rsidR="00CB63F8" w:rsidRPr="00CB63F8" w:rsidRDefault="00CB63F8" w:rsidP="00CB63F8">
            <w:pPr>
              <w:rPr>
                <w:b/>
                <w:bCs/>
                <w:sz w:val="20"/>
                <w:szCs w:val="20"/>
              </w:rPr>
            </w:pPr>
          </w:p>
        </w:tc>
      </w:tr>
      <w:tr w:rsidR="00CB63F8" w:rsidRPr="00CB63F8" w14:paraId="3D27443F" w14:textId="77777777" w:rsidTr="00A86EA2">
        <w:trPr>
          <w:trHeight w:val="525"/>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A28C2A2" w14:textId="77777777" w:rsidR="00CB63F8" w:rsidRPr="00CB63F8" w:rsidRDefault="00CB63F8" w:rsidP="00CB63F8">
            <w:pPr>
              <w:rPr>
                <w:sz w:val="20"/>
                <w:szCs w:val="20"/>
              </w:rPr>
            </w:pPr>
            <w:r w:rsidRPr="00CB63F8">
              <w:rPr>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08BFAAA7" w14:textId="77777777" w:rsidR="00CB63F8" w:rsidRPr="00CB63F8" w:rsidRDefault="00CB63F8" w:rsidP="00CB63F8">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C028E6D" w14:textId="77777777" w:rsidR="00CB63F8" w:rsidRPr="00CB63F8" w:rsidRDefault="00CB63F8" w:rsidP="00CB63F8">
            <w:pPr>
              <w:rPr>
                <w:sz w:val="20"/>
                <w:szCs w:val="20"/>
              </w:rPr>
            </w:pPr>
            <w:r w:rsidRPr="00CB63F8">
              <w:rPr>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491EC98F" w14:textId="77777777" w:rsidR="00CB63F8" w:rsidRPr="00CB63F8" w:rsidRDefault="00CB63F8" w:rsidP="00CB63F8">
            <w:pPr>
              <w:rPr>
                <w:b/>
                <w:bCs/>
                <w:sz w:val="20"/>
                <w:szCs w:val="20"/>
              </w:rPr>
            </w:pPr>
          </w:p>
        </w:tc>
      </w:tr>
      <w:tr w:rsidR="00CB63F8" w:rsidRPr="00CB63F8" w14:paraId="14EA586C" w14:textId="77777777" w:rsidTr="00A86EA2">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67201CD" w14:textId="77777777" w:rsidR="00CB63F8" w:rsidRPr="00CB63F8" w:rsidRDefault="00CB63F8" w:rsidP="00CB63F8">
            <w:pPr>
              <w:rPr>
                <w:sz w:val="20"/>
                <w:szCs w:val="20"/>
              </w:rPr>
            </w:pPr>
            <w:r w:rsidRPr="00CB63F8">
              <w:rPr>
                <w:sz w:val="20"/>
                <w:szCs w:val="20"/>
              </w:rPr>
              <w:t xml:space="preserve">Sērijas </w:t>
            </w:r>
            <w:r w:rsidRPr="00CB63F8">
              <w:rPr>
                <w:bCs/>
                <w:sz w:val="20"/>
                <w:szCs w:val="20"/>
              </w:rPr>
              <w:t>Nr</w:t>
            </w:r>
            <w:r w:rsidRPr="00CB63F8">
              <w:rPr>
                <w:b/>
                <w:bCs/>
                <w:sz w:val="20"/>
                <w:szCs w:val="20"/>
              </w:rPr>
              <w:t>.</w:t>
            </w:r>
          </w:p>
        </w:tc>
        <w:tc>
          <w:tcPr>
            <w:tcW w:w="1403" w:type="pct"/>
            <w:gridSpan w:val="2"/>
            <w:tcBorders>
              <w:top w:val="nil"/>
              <w:left w:val="nil"/>
              <w:bottom w:val="single" w:sz="4" w:space="0" w:color="auto"/>
              <w:right w:val="single" w:sz="4" w:space="0" w:color="auto"/>
            </w:tcBorders>
            <w:noWrap/>
            <w:vAlign w:val="center"/>
          </w:tcPr>
          <w:p w14:paraId="7EBBD1F0" w14:textId="77777777" w:rsidR="00CB63F8" w:rsidRPr="00CB63F8" w:rsidRDefault="00CB63F8" w:rsidP="00CB63F8">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0671D46F" w14:textId="77777777" w:rsidR="00CB63F8" w:rsidRPr="00CB63F8" w:rsidRDefault="00CB63F8" w:rsidP="00CB63F8">
            <w:pPr>
              <w:rPr>
                <w:sz w:val="20"/>
                <w:szCs w:val="20"/>
              </w:rPr>
            </w:pPr>
            <w:r w:rsidRPr="00CB63F8">
              <w:rPr>
                <w:sz w:val="20"/>
                <w:szCs w:val="20"/>
              </w:rPr>
              <w:t>Izgatavošanas gads</w:t>
            </w:r>
          </w:p>
        </w:tc>
        <w:tc>
          <w:tcPr>
            <w:tcW w:w="1387" w:type="pct"/>
            <w:tcBorders>
              <w:top w:val="nil"/>
              <w:left w:val="nil"/>
              <w:bottom w:val="single" w:sz="4" w:space="0" w:color="auto"/>
              <w:right w:val="single" w:sz="4" w:space="0" w:color="auto"/>
            </w:tcBorders>
            <w:noWrap/>
            <w:vAlign w:val="center"/>
          </w:tcPr>
          <w:p w14:paraId="57EF5DB2" w14:textId="77777777" w:rsidR="00CB63F8" w:rsidRPr="00CB63F8" w:rsidRDefault="00CB63F8" w:rsidP="00CB63F8">
            <w:pPr>
              <w:rPr>
                <w:b/>
                <w:sz w:val="20"/>
                <w:szCs w:val="20"/>
              </w:rPr>
            </w:pPr>
          </w:p>
        </w:tc>
      </w:tr>
      <w:tr w:rsidR="00CB63F8" w:rsidRPr="00CB63F8" w14:paraId="3EE1654C" w14:textId="77777777" w:rsidTr="00A86EA2">
        <w:trPr>
          <w:trHeight w:val="510"/>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D4EEA24" w14:textId="77777777" w:rsidR="00CB63F8" w:rsidRPr="00CB63F8" w:rsidRDefault="00CB63F8" w:rsidP="00CB63F8">
            <w:pPr>
              <w:rPr>
                <w:sz w:val="20"/>
                <w:szCs w:val="20"/>
              </w:rPr>
            </w:pPr>
            <w:r w:rsidRPr="00CB63F8">
              <w:rPr>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57796F26" w14:textId="77777777" w:rsidR="00CB63F8" w:rsidRPr="00CB63F8" w:rsidRDefault="00CB63F8" w:rsidP="00CB63F8">
            <w:pPr>
              <w:rPr>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68A9D93F" w14:textId="77777777" w:rsidR="00CB63F8" w:rsidRPr="00CB63F8" w:rsidRDefault="00CB63F8" w:rsidP="00CB63F8">
            <w:pPr>
              <w:rPr>
                <w:b/>
                <w:bCs/>
                <w:sz w:val="20"/>
                <w:szCs w:val="20"/>
              </w:rPr>
            </w:pPr>
            <w:r w:rsidRPr="00CB63F8">
              <w:rPr>
                <w:sz w:val="20"/>
                <w:szCs w:val="20"/>
              </w:rPr>
              <w:t xml:space="preserve">Klase (I, </w:t>
            </w:r>
            <w:proofErr w:type="spellStart"/>
            <w:r w:rsidRPr="00CB63F8">
              <w:rPr>
                <w:sz w:val="20"/>
                <w:szCs w:val="20"/>
              </w:rPr>
              <w:t>IIa</w:t>
            </w:r>
            <w:proofErr w:type="spellEnd"/>
            <w:r w:rsidRPr="00CB63F8">
              <w:rPr>
                <w:sz w:val="20"/>
                <w:szCs w:val="20"/>
              </w:rPr>
              <w:t xml:space="preserve">, </w:t>
            </w:r>
            <w:proofErr w:type="spellStart"/>
            <w:r w:rsidRPr="00CB63F8">
              <w:rPr>
                <w:sz w:val="20"/>
                <w:szCs w:val="20"/>
              </w:rPr>
              <w:t>IIb</w:t>
            </w:r>
            <w:proofErr w:type="spellEnd"/>
            <w:r w:rsidRPr="00CB63F8">
              <w:rPr>
                <w:sz w:val="20"/>
                <w:szCs w:val="20"/>
              </w:rPr>
              <w:t>, III)*</w:t>
            </w:r>
          </w:p>
        </w:tc>
        <w:tc>
          <w:tcPr>
            <w:tcW w:w="1866" w:type="pct"/>
            <w:gridSpan w:val="2"/>
            <w:tcBorders>
              <w:top w:val="nil"/>
              <w:left w:val="nil"/>
              <w:bottom w:val="single" w:sz="4" w:space="0" w:color="auto"/>
              <w:right w:val="single" w:sz="4" w:space="0" w:color="auto"/>
            </w:tcBorders>
            <w:noWrap/>
            <w:vAlign w:val="center"/>
          </w:tcPr>
          <w:p w14:paraId="57003AEC" w14:textId="77777777" w:rsidR="00CB63F8" w:rsidRPr="00CB63F8" w:rsidRDefault="00CB63F8" w:rsidP="00CB63F8">
            <w:pPr>
              <w:rPr>
                <w:b/>
                <w:bCs/>
                <w:sz w:val="20"/>
                <w:szCs w:val="20"/>
              </w:rPr>
            </w:pPr>
          </w:p>
        </w:tc>
      </w:tr>
    </w:tbl>
    <w:p w14:paraId="67F7EE39" w14:textId="77777777" w:rsidR="00CB63F8" w:rsidRPr="00CB63F8" w:rsidRDefault="00CB63F8" w:rsidP="00CB63F8">
      <w:pPr>
        <w:widowControl w:val="0"/>
        <w:autoSpaceDE w:val="0"/>
        <w:autoSpaceDN w:val="0"/>
        <w:spacing w:before="60" w:after="60"/>
        <w:ind w:left="284"/>
        <w:rPr>
          <w:i/>
          <w:sz w:val="20"/>
          <w:szCs w:val="20"/>
        </w:rPr>
      </w:pPr>
      <w:r w:rsidRPr="00CB63F8">
        <w:rPr>
          <w:i/>
          <w:sz w:val="20"/>
          <w:szCs w:val="20"/>
        </w:rPr>
        <w:t>*Saskaņā ar direktīvas EKK 93/42 vai regulas 2017/745 medicīnas ierīču klasifikāciju. Aizpildīt aili,  ja attiecas.</w:t>
      </w:r>
    </w:p>
    <w:p w14:paraId="2D7AE3D7" w14:textId="77777777" w:rsidR="00CB63F8" w:rsidRPr="00CB63F8" w:rsidRDefault="00CB63F8" w:rsidP="00CB63F8">
      <w:pPr>
        <w:widowControl w:val="0"/>
        <w:autoSpaceDE w:val="0"/>
        <w:autoSpaceDN w:val="0"/>
        <w:spacing w:before="60" w:after="60"/>
        <w:ind w:left="284"/>
        <w:rPr>
          <w:i/>
          <w:sz w:val="20"/>
          <w:szCs w:val="20"/>
        </w:rPr>
      </w:pPr>
    </w:p>
    <w:p w14:paraId="5E836E7E" w14:textId="77777777" w:rsidR="00CB63F8" w:rsidRPr="00CB63F8" w:rsidRDefault="00CB63F8" w:rsidP="00CB63F8">
      <w:pPr>
        <w:widowControl w:val="0"/>
        <w:numPr>
          <w:ilvl w:val="0"/>
          <w:numId w:val="9"/>
        </w:numPr>
        <w:autoSpaceDE w:val="0"/>
        <w:autoSpaceDN w:val="0"/>
        <w:spacing w:before="60" w:after="60" w:line="259" w:lineRule="auto"/>
        <w:ind w:left="284" w:hanging="426"/>
        <w:jc w:val="left"/>
      </w:pPr>
      <w:r w:rsidRPr="00CB63F8">
        <w:t>Pasūtītājs apliecina, ka Piegādātājs ir piegādājis augstāk minēto ierīci atbilstoši līgumam nr.__________ un pavadzīmei nr.__________ no 20____ gada __._______ par kopējo summu ________EUR, ieskaitot PVN __% _________EUR.</w:t>
      </w:r>
    </w:p>
    <w:p w14:paraId="7332CB3C" w14:textId="77777777" w:rsidR="00CB63F8" w:rsidRPr="00CB63F8" w:rsidRDefault="00CB63F8" w:rsidP="00CB63F8">
      <w:pPr>
        <w:widowControl w:val="0"/>
        <w:numPr>
          <w:ilvl w:val="0"/>
          <w:numId w:val="9"/>
        </w:numPr>
        <w:autoSpaceDE w:val="0"/>
        <w:autoSpaceDN w:val="0"/>
        <w:spacing w:before="60" w:after="60" w:line="259" w:lineRule="auto"/>
        <w:ind w:left="284" w:hanging="426"/>
        <w:jc w:val="left"/>
      </w:pPr>
      <w:r w:rsidRPr="00CB63F8">
        <w:t>Ierīce ir uzstādīta un pārbaudīta. Ierīces uzstādīšanu veica ________________</w:t>
      </w:r>
      <w:r w:rsidRPr="00CB63F8">
        <w:rPr>
          <w:i/>
        </w:rPr>
        <w:t xml:space="preserve">(amats) </w:t>
      </w:r>
      <w:r w:rsidRPr="00CB63F8">
        <w:t>________</w:t>
      </w:r>
      <w:r w:rsidRPr="00CB63F8">
        <w:rPr>
          <w:i/>
        </w:rPr>
        <w:t>(vārds, uzvārds)</w:t>
      </w:r>
      <w:r w:rsidRPr="00CB63F8">
        <w:t>,</w:t>
      </w:r>
      <w:r w:rsidRPr="00CB63F8">
        <w:rPr>
          <w:i/>
        </w:rPr>
        <w:t xml:space="preserve"> </w:t>
      </w:r>
      <w:r w:rsidRPr="00CB63F8">
        <w:t>kas atbilstoši saņēmis ražotāja sertifikātu par zināšanu atbilstību veicamajam darbam (skatīt pielikumu nr.1).</w:t>
      </w:r>
    </w:p>
    <w:p w14:paraId="7EABB979" w14:textId="77777777" w:rsidR="00CB63F8" w:rsidRPr="00CB63F8" w:rsidRDefault="00CB63F8" w:rsidP="00CB63F8">
      <w:pPr>
        <w:widowControl w:val="0"/>
        <w:autoSpaceDE w:val="0"/>
        <w:autoSpaceDN w:val="0"/>
        <w:spacing w:before="60" w:after="60"/>
        <w:ind w:left="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CB63F8" w:rsidRPr="00CB63F8" w14:paraId="7A537B3E" w14:textId="77777777" w:rsidTr="00A86EA2">
        <w:tc>
          <w:tcPr>
            <w:tcW w:w="1370" w:type="pct"/>
            <w:tcBorders>
              <w:top w:val="single" w:sz="4" w:space="0" w:color="auto"/>
              <w:left w:val="single" w:sz="4" w:space="0" w:color="auto"/>
              <w:bottom w:val="single" w:sz="4" w:space="0" w:color="auto"/>
              <w:right w:val="single" w:sz="4" w:space="0" w:color="auto"/>
            </w:tcBorders>
            <w:hideMark/>
          </w:tcPr>
          <w:p w14:paraId="1CF760C1" w14:textId="77777777" w:rsidR="00CB63F8" w:rsidRPr="00CB63F8" w:rsidRDefault="00CB63F8" w:rsidP="00CB63F8">
            <w:pPr>
              <w:widowControl w:val="0"/>
              <w:autoSpaceDE w:val="0"/>
              <w:autoSpaceDN w:val="0"/>
              <w:rPr>
                <w:b/>
                <w:i/>
              </w:rPr>
            </w:pPr>
            <w:r w:rsidRPr="00CB63F8">
              <w:rPr>
                <w:b/>
                <w:i/>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59478116" w14:textId="77777777" w:rsidR="00CB63F8" w:rsidRPr="00CB63F8" w:rsidRDefault="00CB63F8" w:rsidP="00CB63F8">
            <w:pPr>
              <w:widowControl w:val="0"/>
              <w:autoSpaceDE w:val="0"/>
              <w:autoSpaceDN w:val="0"/>
              <w:rPr>
                <w:b/>
                <w:i/>
              </w:rPr>
            </w:pPr>
            <w:r w:rsidRPr="00CB63F8">
              <w:rPr>
                <w:b/>
                <w:i/>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273012F1" w14:textId="77777777" w:rsidR="00CB63F8" w:rsidRPr="00CB63F8" w:rsidRDefault="00CB63F8" w:rsidP="00CB63F8">
            <w:pPr>
              <w:widowControl w:val="0"/>
              <w:autoSpaceDE w:val="0"/>
              <w:autoSpaceDN w:val="0"/>
              <w:rPr>
                <w:b/>
                <w:i/>
              </w:rPr>
            </w:pPr>
            <w:r w:rsidRPr="00CB63F8">
              <w:rPr>
                <w:b/>
                <w:i/>
              </w:rPr>
              <w:t>Pārbaudes dokumenta nr.</w:t>
            </w:r>
          </w:p>
        </w:tc>
      </w:tr>
      <w:tr w:rsidR="00CB63F8" w:rsidRPr="00CB63F8" w14:paraId="76B6AE8C" w14:textId="77777777" w:rsidTr="00A86EA2">
        <w:tc>
          <w:tcPr>
            <w:tcW w:w="1370" w:type="pct"/>
            <w:tcBorders>
              <w:top w:val="single" w:sz="4" w:space="0" w:color="auto"/>
              <w:left w:val="single" w:sz="4" w:space="0" w:color="auto"/>
              <w:bottom w:val="single" w:sz="4" w:space="0" w:color="auto"/>
              <w:right w:val="single" w:sz="4" w:space="0" w:color="auto"/>
            </w:tcBorders>
          </w:tcPr>
          <w:p w14:paraId="6FABF59A" w14:textId="77777777" w:rsidR="00CB63F8" w:rsidRPr="00CB63F8" w:rsidRDefault="00CB63F8" w:rsidP="00CB63F8">
            <w:r w:rsidRPr="00CB63F8">
              <w:t>Iekārtas ražotāja noteiktie darbi pie uzstādīšanas:</w:t>
            </w:r>
          </w:p>
          <w:p w14:paraId="32FA0D5B" w14:textId="77777777" w:rsidR="00CB63F8" w:rsidRPr="00CB63F8" w:rsidRDefault="00CB63F8" w:rsidP="00CB63F8">
            <w:r w:rsidRPr="00CB63F8">
              <w:sym w:font="Wingdings" w:char="F06F"/>
            </w:r>
            <w:r w:rsidRPr="00CB63F8">
              <w:t xml:space="preserve"> attiecas</w:t>
            </w:r>
          </w:p>
          <w:p w14:paraId="3DDF3200" w14:textId="77777777" w:rsidR="00CB63F8" w:rsidRPr="00CB63F8" w:rsidRDefault="00CB63F8" w:rsidP="00CB63F8">
            <w:pPr>
              <w:widowControl w:val="0"/>
              <w:autoSpaceDE w:val="0"/>
              <w:autoSpaceDN w:val="0"/>
            </w:pPr>
            <w:r w:rsidRPr="00CB63F8">
              <w:sym w:font="Wingdings" w:char="F06F"/>
            </w:r>
            <w:r w:rsidRPr="00CB63F8">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368E10F4" w14:textId="77777777" w:rsidR="00CB63F8" w:rsidRPr="00CB63F8" w:rsidRDefault="00CB63F8" w:rsidP="00CB63F8">
            <w:pPr>
              <w:widowControl w:val="0"/>
              <w:autoSpaceDE w:val="0"/>
              <w:autoSpaceDN w:val="0"/>
            </w:pPr>
          </w:p>
        </w:tc>
        <w:tc>
          <w:tcPr>
            <w:tcW w:w="1815" w:type="pct"/>
            <w:tcBorders>
              <w:top w:val="single" w:sz="4" w:space="0" w:color="auto"/>
              <w:left w:val="single" w:sz="4" w:space="0" w:color="auto"/>
              <w:bottom w:val="single" w:sz="4" w:space="0" w:color="auto"/>
              <w:right w:val="single" w:sz="4" w:space="0" w:color="auto"/>
            </w:tcBorders>
          </w:tcPr>
          <w:p w14:paraId="032D2A26" w14:textId="77777777" w:rsidR="00CB63F8" w:rsidRPr="00CB63F8" w:rsidRDefault="00CB63F8" w:rsidP="00CB63F8">
            <w:pPr>
              <w:widowControl w:val="0"/>
              <w:autoSpaceDE w:val="0"/>
              <w:autoSpaceDN w:val="0"/>
            </w:pPr>
          </w:p>
        </w:tc>
      </w:tr>
    </w:tbl>
    <w:p w14:paraId="59531A49" w14:textId="77777777" w:rsidR="00CB63F8" w:rsidRPr="00CB63F8" w:rsidRDefault="00CB63F8" w:rsidP="00CB63F8">
      <w:pPr>
        <w:suppressAutoHyphens/>
        <w:ind w:left="360"/>
        <w:jc w:val="left"/>
        <w:rPr>
          <w:lang w:val="x-none" w:eastAsia="x-none"/>
        </w:rPr>
      </w:pPr>
    </w:p>
    <w:p w14:paraId="642442CD" w14:textId="77777777"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CB63F8">
        <w:t>vigilances</w:t>
      </w:r>
      <w:proofErr w:type="spellEnd"/>
      <w:r w:rsidRPr="00CB63F8">
        <w:t xml:space="preserve"> sistēmas darbības izskaidrošana lietotājam attiecībā uz konkrēto medicīnisko ierīci.</w:t>
      </w:r>
    </w:p>
    <w:p w14:paraId="5E239BF8" w14:textId="77777777"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20____.gada __.__________ ir veikta darbinieku apmācība praktiskās darbībās ar iekārtu. Prasmju un zināšanu apguvi apliecina izsniegtie sertifikāti (skatīt pielikumu nr.2).</w:t>
      </w:r>
    </w:p>
    <w:p w14:paraId="17236FB5" w14:textId="77777777" w:rsidR="00CB63F8" w:rsidRPr="00CB63F8" w:rsidRDefault="00CB63F8" w:rsidP="00CB63F8">
      <w:pPr>
        <w:widowControl w:val="0"/>
        <w:numPr>
          <w:ilvl w:val="0"/>
          <w:numId w:val="9"/>
        </w:numPr>
        <w:autoSpaceDE w:val="0"/>
        <w:autoSpaceDN w:val="0"/>
        <w:spacing w:before="60" w:after="60" w:line="259" w:lineRule="auto"/>
        <w:ind w:left="283" w:hanging="425"/>
        <w:jc w:val="left"/>
      </w:pPr>
      <w:r w:rsidRPr="00CB63F8">
        <w:t>Piegādātājs nodrošina medicīniskās ierīces tehnisko apkalpošanu noteiktajā garantijas laikā un ražotāja paziņotajā medicīniskās ierīces resursu periodā.</w:t>
      </w:r>
    </w:p>
    <w:p w14:paraId="45813AD6" w14:textId="77777777" w:rsidR="00CB63F8" w:rsidRPr="00CB63F8" w:rsidRDefault="00CB63F8" w:rsidP="00CB63F8">
      <w:pPr>
        <w:widowControl w:val="0"/>
        <w:numPr>
          <w:ilvl w:val="0"/>
          <w:numId w:val="9"/>
        </w:numPr>
        <w:tabs>
          <w:tab w:val="num" w:pos="-142"/>
        </w:tabs>
        <w:autoSpaceDE w:val="0"/>
        <w:autoSpaceDN w:val="0"/>
        <w:spacing w:before="60" w:after="60" w:line="259" w:lineRule="auto"/>
        <w:ind w:left="283" w:hanging="425"/>
        <w:jc w:val="left"/>
      </w:pPr>
      <w:r w:rsidRPr="00CB63F8">
        <w:t>Ierīce ir sertificēta atbilstoši ES ražošanas prasībām.</w:t>
      </w:r>
    </w:p>
    <w:p w14:paraId="09BAF38B" w14:textId="77777777" w:rsidR="00CB63F8" w:rsidRPr="00CB63F8" w:rsidRDefault="00CB63F8" w:rsidP="00CB63F8">
      <w:pPr>
        <w:widowControl w:val="0"/>
        <w:autoSpaceDE w:val="0"/>
        <w:autoSpaceDN w:val="0"/>
        <w:spacing w:before="60" w:after="60"/>
        <w:ind w:left="283"/>
      </w:pPr>
    </w:p>
    <w:p w14:paraId="641DE021" w14:textId="77777777" w:rsidR="00CB63F8" w:rsidRPr="00CB63F8" w:rsidRDefault="00CB63F8" w:rsidP="00CB63F8">
      <w:r w:rsidRPr="00CB63F8">
        <w:rPr>
          <w:b/>
          <w:smallCaps/>
        </w:rPr>
        <w:t>Nodeva</w:t>
      </w:r>
      <w:r w:rsidRPr="00CB63F8">
        <w:t>:</w:t>
      </w:r>
    </w:p>
    <w:tbl>
      <w:tblPr>
        <w:tblW w:w="0" w:type="auto"/>
        <w:tblLook w:val="04A0" w:firstRow="1" w:lastRow="0" w:firstColumn="1" w:lastColumn="0" w:noHBand="0" w:noVBand="1"/>
      </w:tblPr>
      <w:tblGrid>
        <w:gridCol w:w="3419"/>
        <w:gridCol w:w="1529"/>
        <w:gridCol w:w="267"/>
        <w:gridCol w:w="1434"/>
        <w:gridCol w:w="258"/>
        <w:gridCol w:w="1399"/>
      </w:tblGrid>
      <w:tr w:rsidR="00CB63F8" w:rsidRPr="00CB63F8" w14:paraId="45C98E18" w14:textId="77777777" w:rsidTr="00A86EA2">
        <w:trPr>
          <w:trHeight w:val="650"/>
        </w:trPr>
        <w:tc>
          <w:tcPr>
            <w:tcW w:w="4077" w:type="dxa"/>
            <w:shd w:val="clear" w:color="auto" w:fill="auto"/>
            <w:vAlign w:val="bottom"/>
          </w:tcPr>
          <w:p w14:paraId="692C3A83" w14:textId="77777777" w:rsidR="00CB63F8" w:rsidRPr="00CB63F8" w:rsidRDefault="00CB63F8" w:rsidP="00CB63F8">
            <w:pPr>
              <w:jc w:val="center"/>
              <w:rPr>
                <w:lang w:eastAsia="lv-LV"/>
              </w:rPr>
            </w:pPr>
            <w:r w:rsidRPr="00CB63F8">
              <w:rPr>
                <w:lang w:eastAsia="lv-LV"/>
              </w:rPr>
              <w:t>SIA ____________,</w:t>
            </w:r>
          </w:p>
        </w:tc>
        <w:tc>
          <w:tcPr>
            <w:tcW w:w="1843" w:type="dxa"/>
            <w:tcBorders>
              <w:bottom w:val="single" w:sz="4" w:space="0" w:color="auto"/>
            </w:tcBorders>
            <w:shd w:val="clear" w:color="auto" w:fill="auto"/>
            <w:vAlign w:val="bottom"/>
          </w:tcPr>
          <w:p w14:paraId="60CD9C57" w14:textId="77777777" w:rsidR="00CB63F8" w:rsidRPr="00CB63F8" w:rsidRDefault="00CB63F8" w:rsidP="00CB63F8">
            <w:pPr>
              <w:jc w:val="center"/>
              <w:rPr>
                <w:lang w:eastAsia="lv-LV"/>
              </w:rPr>
            </w:pPr>
          </w:p>
        </w:tc>
        <w:tc>
          <w:tcPr>
            <w:tcW w:w="284" w:type="dxa"/>
            <w:shd w:val="clear" w:color="auto" w:fill="auto"/>
          </w:tcPr>
          <w:p w14:paraId="4AF38CE6" w14:textId="77777777" w:rsidR="00CB63F8" w:rsidRPr="00CB63F8" w:rsidRDefault="00CB63F8" w:rsidP="00CB63F8">
            <w:pPr>
              <w:rPr>
                <w:lang w:eastAsia="lv-LV"/>
              </w:rPr>
            </w:pPr>
          </w:p>
        </w:tc>
        <w:tc>
          <w:tcPr>
            <w:tcW w:w="1701" w:type="dxa"/>
            <w:tcBorders>
              <w:bottom w:val="single" w:sz="4" w:space="0" w:color="auto"/>
            </w:tcBorders>
            <w:shd w:val="clear" w:color="auto" w:fill="auto"/>
          </w:tcPr>
          <w:p w14:paraId="7C711E7B" w14:textId="77777777" w:rsidR="00CB63F8" w:rsidRPr="00CB63F8" w:rsidRDefault="00CB63F8" w:rsidP="00CB63F8">
            <w:pPr>
              <w:rPr>
                <w:lang w:eastAsia="lv-LV"/>
              </w:rPr>
            </w:pPr>
          </w:p>
        </w:tc>
        <w:tc>
          <w:tcPr>
            <w:tcW w:w="272" w:type="dxa"/>
            <w:shd w:val="clear" w:color="auto" w:fill="auto"/>
          </w:tcPr>
          <w:p w14:paraId="1AAB471A" w14:textId="77777777" w:rsidR="00CB63F8" w:rsidRPr="00CB63F8" w:rsidRDefault="00CB63F8" w:rsidP="00CB63F8">
            <w:pPr>
              <w:rPr>
                <w:lang w:eastAsia="lv-LV"/>
              </w:rPr>
            </w:pPr>
          </w:p>
        </w:tc>
        <w:tc>
          <w:tcPr>
            <w:tcW w:w="1676" w:type="dxa"/>
            <w:tcBorders>
              <w:bottom w:val="single" w:sz="4" w:space="0" w:color="auto"/>
            </w:tcBorders>
            <w:shd w:val="clear" w:color="auto" w:fill="auto"/>
          </w:tcPr>
          <w:p w14:paraId="37D37202" w14:textId="77777777" w:rsidR="00CB63F8" w:rsidRPr="00CB63F8" w:rsidRDefault="00CB63F8" w:rsidP="00CB63F8">
            <w:pPr>
              <w:rPr>
                <w:lang w:eastAsia="lv-LV"/>
              </w:rPr>
            </w:pPr>
          </w:p>
        </w:tc>
      </w:tr>
      <w:tr w:rsidR="00CB63F8" w:rsidRPr="00CB63F8" w14:paraId="1EDCCE0B" w14:textId="77777777" w:rsidTr="00A86EA2">
        <w:tc>
          <w:tcPr>
            <w:tcW w:w="4077" w:type="dxa"/>
            <w:shd w:val="clear" w:color="auto" w:fill="auto"/>
          </w:tcPr>
          <w:p w14:paraId="605D009D" w14:textId="77777777" w:rsidR="00CB63F8" w:rsidRPr="00CB63F8" w:rsidRDefault="00CB63F8" w:rsidP="00CB63F8">
            <w:pPr>
              <w:jc w:val="center"/>
              <w:rPr>
                <w:sz w:val="16"/>
                <w:szCs w:val="16"/>
                <w:lang w:eastAsia="lv-LV"/>
              </w:rPr>
            </w:pPr>
            <w:r w:rsidRPr="00CB63F8">
              <w:rPr>
                <w:sz w:val="16"/>
                <w:szCs w:val="16"/>
                <w:lang w:eastAsia="lv-LV"/>
              </w:rPr>
              <w:t>Uzņēmums, amats</w:t>
            </w:r>
          </w:p>
        </w:tc>
        <w:tc>
          <w:tcPr>
            <w:tcW w:w="1843" w:type="dxa"/>
            <w:tcBorders>
              <w:top w:val="single" w:sz="4" w:space="0" w:color="auto"/>
            </w:tcBorders>
            <w:shd w:val="clear" w:color="auto" w:fill="auto"/>
          </w:tcPr>
          <w:p w14:paraId="6AED7554" w14:textId="77777777" w:rsidR="00CB63F8" w:rsidRPr="00CB63F8" w:rsidRDefault="00CB63F8" w:rsidP="00CB63F8">
            <w:pPr>
              <w:jc w:val="center"/>
              <w:rPr>
                <w:lang w:eastAsia="lv-LV"/>
              </w:rPr>
            </w:pPr>
            <w:r w:rsidRPr="00CB63F8">
              <w:rPr>
                <w:sz w:val="16"/>
                <w:szCs w:val="16"/>
                <w:lang w:eastAsia="lv-LV"/>
              </w:rPr>
              <w:t>vārds, uzvārds</w:t>
            </w:r>
          </w:p>
        </w:tc>
        <w:tc>
          <w:tcPr>
            <w:tcW w:w="284" w:type="dxa"/>
            <w:shd w:val="clear" w:color="auto" w:fill="auto"/>
          </w:tcPr>
          <w:p w14:paraId="32BAFFBE" w14:textId="77777777" w:rsidR="00CB63F8" w:rsidRPr="00CB63F8" w:rsidRDefault="00CB63F8" w:rsidP="00CB63F8">
            <w:pPr>
              <w:rPr>
                <w:lang w:eastAsia="lv-LV"/>
              </w:rPr>
            </w:pPr>
          </w:p>
        </w:tc>
        <w:tc>
          <w:tcPr>
            <w:tcW w:w="1701" w:type="dxa"/>
            <w:tcBorders>
              <w:top w:val="single" w:sz="4" w:space="0" w:color="auto"/>
            </w:tcBorders>
            <w:shd w:val="clear" w:color="auto" w:fill="auto"/>
          </w:tcPr>
          <w:p w14:paraId="4AF1E8F9" w14:textId="77777777" w:rsidR="00CB63F8" w:rsidRPr="00CB63F8" w:rsidRDefault="00CB63F8" w:rsidP="00CB63F8">
            <w:pPr>
              <w:jc w:val="center"/>
              <w:rPr>
                <w:sz w:val="16"/>
                <w:szCs w:val="16"/>
                <w:lang w:eastAsia="lv-LV"/>
              </w:rPr>
            </w:pPr>
            <w:r w:rsidRPr="00CB63F8">
              <w:rPr>
                <w:sz w:val="16"/>
                <w:szCs w:val="16"/>
                <w:lang w:eastAsia="lv-LV"/>
              </w:rPr>
              <w:t>paraksts</w:t>
            </w:r>
          </w:p>
        </w:tc>
        <w:tc>
          <w:tcPr>
            <w:tcW w:w="272" w:type="dxa"/>
            <w:shd w:val="clear" w:color="auto" w:fill="auto"/>
          </w:tcPr>
          <w:p w14:paraId="3D838734" w14:textId="77777777" w:rsidR="00CB63F8" w:rsidRPr="00CB63F8" w:rsidRDefault="00CB63F8" w:rsidP="00CB63F8">
            <w:pPr>
              <w:jc w:val="center"/>
              <w:rPr>
                <w:sz w:val="16"/>
                <w:szCs w:val="16"/>
                <w:lang w:eastAsia="lv-LV"/>
              </w:rPr>
            </w:pPr>
          </w:p>
        </w:tc>
        <w:tc>
          <w:tcPr>
            <w:tcW w:w="1676" w:type="dxa"/>
            <w:tcBorders>
              <w:top w:val="single" w:sz="4" w:space="0" w:color="auto"/>
            </w:tcBorders>
            <w:shd w:val="clear" w:color="auto" w:fill="auto"/>
          </w:tcPr>
          <w:p w14:paraId="79E69B32" w14:textId="77777777" w:rsidR="00CB63F8" w:rsidRPr="00CB63F8" w:rsidRDefault="00CB63F8" w:rsidP="00CB63F8">
            <w:pPr>
              <w:jc w:val="center"/>
              <w:rPr>
                <w:sz w:val="16"/>
                <w:szCs w:val="16"/>
                <w:lang w:eastAsia="lv-LV"/>
              </w:rPr>
            </w:pPr>
            <w:r w:rsidRPr="00CB63F8">
              <w:rPr>
                <w:sz w:val="16"/>
                <w:szCs w:val="16"/>
                <w:lang w:eastAsia="lv-LV"/>
              </w:rPr>
              <w:t>datums</w:t>
            </w:r>
          </w:p>
        </w:tc>
      </w:tr>
    </w:tbl>
    <w:p w14:paraId="17D93FA9" w14:textId="77777777" w:rsidR="00CB63F8" w:rsidRPr="00CB63F8" w:rsidRDefault="00CB63F8" w:rsidP="00CB63F8">
      <w:r w:rsidRPr="00CB63F8">
        <w:rPr>
          <w:b/>
          <w:smallCaps/>
        </w:rPr>
        <w:t>Pieņēma</w:t>
      </w:r>
      <w:r w:rsidRPr="00CB63F8">
        <w:t>:</w:t>
      </w:r>
    </w:p>
    <w:tbl>
      <w:tblPr>
        <w:tblW w:w="0" w:type="auto"/>
        <w:tblLook w:val="04A0" w:firstRow="1" w:lastRow="0" w:firstColumn="1" w:lastColumn="0" w:noHBand="0" w:noVBand="1"/>
      </w:tblPr>
      <w:tblGrid>
        <w:gridCol w:w="3376"/>
        <w:gridCol w:w="1544"/>
        <w:gridCol w:w="268"/>
        <w:gridCol w:w="1447"/>
        <w:gridCol w:w="259"/>
        <w:gridCol w:w="1412"/>
      </w:tblGrid>
      <w:tr w:rsidR="00CB63F8" w:rsidRPr="00CB63F8" w14:paraId="64229BDA" w14:textId="77777777" w:rsidTr="00A86EA2">
        <w:tc>
          <w:tcPr>
            <w:tcW w:w="4077" w:type="dxa"/>
            <w:shd w:val="clear" w:color="auto" w:fill="auto"/>
            <w:vAlign w:val="bottom"/>
          </w:tcPr>
          <w:p w14:paraId="046BEAB3" w14:textId="77777777" w:rsidR="00CB63F8" w:rsidRPr="00CB63F8" w:rsidRDefault="00CB63F8" w:rsidP="00CB63F8">
            <w:pPr>
              <w:jc w:val="center"/>
              <w:rPr>
                <w:lang w:eastAsia="lv-LV"/>
              </w:rPr>
            </w:pPr>
          </w:p>
          <w:p w14:paraId="3B178043" w14:textId="77777777" w:rsidR="00CB63F8" w:rsidRPr="00CB63F8" w:rsidRDefault="00CB63F8" w:rsidP="00CB63F8">
            <w:pPr>
              <w:jc w:val="center"/>
              <w:rPr>
                <w:lang w:eastAsia="lv-LV"/>
              </w:rPr>
            </w:pPr>
            <w:r w:rsidRPr="00CB63F8">
              <w:rPr>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0FA05CC4" w14:textId="77777777" w:rsidR="00CB63F8" w:rsidRPr="00CB63F8" w:rsidRDefault="00CB63F8" w:rsidP="00CB63F8">
            <w:pPr>
              <w:jc w:val="center"/>
              <w:rPr>
                <w:lang w:eastAsia="lv-LV"/>
              </w:rPr>
            </w:pPr>
          </w:p>
        </w:tc>
        <w:tc>
          <w:tcPr>
            <w:tcW w:w="284" w:type="dxa"/>
            <w:shd w:val="clear" w:color="auto" w:fill="auto"/>
          </w:tcPr>
          <w:p w14:paraId="16137730" w14:textId="77777777" w:rsidR="00CB63F8" w:rsidRPr="00CB63F8" w:rsidRDefault="00CB63F8" w:rsidP="00CB63F8">
            <w:pPr>
              <w:rPr>
                <w:lang w:eastAsia="lv-LV"/>
              </w:rPr>
            </w:pPr>
          </w:p>
        </w:tc>
        <w:tc>
          <w:tcPr>
            <w:tcW w:w="1701" w:type="dxa"/>
            <w:tcBorders>
              <w:bottom w:val="single" w:sz="4" w:space="0" w:color="auto"/>
            </w:tcBorders>
            <w:shd w:val="clear" w:color="auto" w:fill="auto"/>
          </w:tcPr>
          <w:p w14:paraId="03D037D2" w14:textId="77777777" w:rsidR="00CB63F8" w:rsidRPr="00CB63F8" w:rsidRDefault="00CB63F8" w:rsidP="00CB63F8">
            <w:pPr>
              <w:rPr>
                <w:lang w:eastAsia="lv-LV"/>
              </w:rPr>
            </w:pPr>
          </w:p>
        </w:tc>
        <w:tc>
          <w:tcPr>
            <w:tcW w:w="272" w:type="dxa"/>
            <w:shd w:val="clear" w:color="auto" w:fill="auto"/>
          </w:tcPr>
          <w:p w14:paraId="65FA1C6C" w14:textId="77777777" w:rsidR="00CB63F8" w:rsidRPr="00CB63F8" w:rsidRDefault="00CB63F8" w:rsidP="00CB63F8">
            <w:pPr>
              <w:rPr>
                <w:lang w:eastAsia="lv-LV"/>
              </w:rPr>
            </w:pPr>
          </w:p>
        </w:tc>
        <w:tc>
          <w:tcPr>
            <w:tcW w:w="1676" w:type="dxa"/>
            <w:tcBorders>
              <w:bottom w:val="single" w:sz="4" w:space="0" w:color="auto"/>
            </w:tcBorders>
            <w:shd w:val="clear" w:color="auto" w:fill="auto"/>
          </w:tcPr>
          <w:p w14:paraId="472150B9" w14:textId="77777777" w:rsidR="00CB63F8" w:rsidRPr="00CB63F8" w:rsidRDefault="00CB63F8" w:rsidP="00CB63F8">
            <w:pPr>
              <w:rPr>
                <w:lang w:eastAsia="lv-LV"/>
              </w:rPr>
            </w:pPr>
          </w:p>
        </w:tc>
      </w:tr>
      <w:tr w:rsidR="00CB63F8" w:rsidRPr="00CB63F8" w14:paraId="0D3768C7" w14:textId="77777777" w:rsidTr="00A86EA2">
        <w:tc>
          <w:tcPr>
            <w:tcW w:w="4077" w:type="dxa"/>
            <w:shd w:val="clear" w:color="auto" w:fill="auto"/>
          </w:tcPr>
          <w:p w14:paraId="1EC1E173" w14:textId="77777777" w:rsidR="00CB63F8" w:rsidRPr="00CB63F8" w:rsidRDefault="00CB63F8" w:rsidP="00CB63F8">
            <w:pPr>
              <w:rPr>
                <w:lang w:eastAsia="lv-LV"/>
              </w:rPr>
            </w:pPr>
          </w:p>
        </w:tc>
        <w:tc>
          <w:tcPr>
            <w:tcW w:w="1843" w:type="dxa"/>
            <w:tcBorders>
              <w:top w:val="single" w:sz="4" w:space="0" w:color="auto"/>
            </w:tcBorders>
            <w:shd w:val="clear" w:color="auto" w:fill="auto"/>
          </w:tcPr>
          <w:p w14:paraId="0EF2B7CC" w14:textId="77777777" w:rsidR="00CB63F8" w:rsidRPr="00CB63F8" w:rsidRDefault="00CB63F8" w:rsidP="00CB63F8">
            <w:pPr>
              <w:jc w:val="center"/>
              <w:rPr>
                <w:lang w:eastAsia="lv-LV"/>
              </w:rPr>
            </w:pPr>
            <w:r w:rsidRPr="00CB63F8">
              <w:rPr>
                <w:sz w:val="16"/>
                <w:szCs w:val="16"/>
                <w:lang w:eastAsia="lv-LV"/>
              </w:rPr>
              <w:t>vārds, uzvārds</w:t>
            </w:r>
          </w:p>
        </w:tc>
        <w:tc>
          <w:tcPr>
            <w:tcW w:w="284" w:type="dxa"/>
            <w:shd w:val="clear" w:color="auto" w:fill="auto"/>
          </w:tcPr>
          <w:p w14:paraId="1081B75F" w14:textId="77777777" w:rsidR="00CB63F8" w:rsidRPr="00CB63F8" w:rsidRDefault="00CB63F8" w:rsidP="00CB63F8">
            <w:pPr>
              <w:rPr>
                <w:lang w:eastAsia="lv-LV"/>
              </w:rPr>
            </w:pPr>
          </w:p>
        </w:tc>
        <w:tc>
          <w:tcPr>
            <w:tcW w:w="1701" w:type="dxa"/>
            <w:tcBorders>
              <w:top w:val="single" w:sz="4" w:space="0" w:color="auto"/>
            </w:tcBorders>
            <w:shd w:val="clear" w:color="auto" w:fill="auto"/>
          </w:tcPr>
          <w:p w14:paraId="5B647C12" w14:textId="77777777" w:rsidR="00CB63F8" w:rsidRPr="00CB63F8" w:rsidRDefault="00CB63F8" w:rsidP="00CB63F8">
            <w:pPr>
              <w:jc w:val="center"/>
              <w:rPr>
                <w:sz w:val="16"/>
                <w:szCs w:val="16"/>
                <w:lang w:eastAsia="lv-LV"/>
              </w:rPr>
            </w:pPr>
            <w:r w:rsidRPr="00CB63F8">
              <w:rPr>
                <w:sz w:val="16"/>
                <w:szCs w:val="16"/>
                <w:lang w:eastAsia="lv-LV"/>
              </w:rPr>
              <w:t>paraksts</w:t>
            </w:r>
          </w:p>
        </w:tc>
        <w:tc>
          <w:tcPr>
            <w:tcW w:w="272" w:type="dxa"/>
            <w:shd w:val="clear" w:color="auto" w:fill="auto"/>
          </w:tcPr>
          <w:p w14:paraId="38F8A019" w14:textId="77777777" w:rsidR="00CB63F8" w:rsidRPr="00CB63F8" w:rsidRDefault="00CB63F8" w:rsidP="00CB63F8">
            <w:pPr>
              <w:jc w:val="center"/>
              <w:rPr>
                <w:sz w:val="16"/>
                <w:szCs w:val="16"/>
                <w:lang w:eastAsia="lv-LV"/>
              </w:rPr>
            </w:pPr>
          </w:p>
        </w:tc>
        <w:tc>
          <w:tcPr>
            <w:tcW w:w="1676" w:type="dxa"/>
            <w:tcBorders>
              <w:top w:val="single" w:sz="4" w:space="0" w:color="auto"/>
            </w:tcBorders>
            <w:shd w:val="clear" w:color="auto" w:fill="auto"/>
          </w:tcPr>
          <w:p w14:paraId="3522A597" w14:textId="77777777" w:rsidR="00CB63F8" w:rsidRPr="00CB63F8" w:rsidRDefault="00CB63F8" w:rsidP="00CB63F8">
            <w:pPr>
              <w:jc w:val="center"/>
              <w:rPr>
                <w:sz w:val="16"/>
                <w:szCs w:val="16"/>
                <w:lang w:eastAsia="lv-LV"/>
              </w:rPr>
            </w:pPr>
            <w:r w:rsidRPr="00CB63F8">
              <w:rPr>
                <w:sz w:val="16"/>
                <w:szCs w:val="16"/>
                <w:lang w:eastAsia="lv-LV"/>
              </w:rPr>
              <w:t>datums</w:t>
            </w:r>
          </w:p>
        </w:tc>
      </w:tr>
    </w:tbl>
    <w:p w14:paraId="21BB4262" w14:textId="77777777" w:rsidR="00CB63F8" w:rsidRPr="00CB63F8" w:rsidRDefault="00CB63F8" w:rsidP="00CB63F8"/>
    <w:p w14:paraId="27EE63E6" w14:textId="77777777" w:rsidR="00CB63F8" w:rsidRPr="00CB63F8" w:rsidRDefault="00CB63F8" w:rsidP="00CB63F8">
      <w:pPr>
        <w:tabs>
          <w:tab w:val="left" w:pos="1705"/>
        </w:tabs>
        <w:ind w:right="-1"/>
        <w:jc w:val="right"/>
        <w:rPr>
          <w:rFonts w:eastAsia="Calibri"/>
          <w:szCs w:val="22"/>
        </w:rPr>
      </w:pPr>
    </w:p>
    <w:p w14:paraId="7F7B2E2A" w14:textId="77777777" w:rsidR="00CB63F8" w:rsidRPr="00CB63F8" w:rsidRDefault="00CB63F8" w:rsidP="00CB63F8">
      <w:pPr>
        <w:spacing w:after="160" w:line="259" w:lineRule="auto"/>
        <w:jc w:val="left"/>
        <w:rPr>
          <w:rFonts w:eastAsia="Calibri"/>
          <w:szCs w:val="22"/>
        </w:rPr>
      </w:pPr>
      <w:r w:rsidRPr="00CB63F8">
        <w:rPr>
          <w:rFonts w:eastAsia="Calibri"/>
          <w:szCs w:val="22"/>
        </w:rPr>
        <w:br w:type="page"/>
      </w:r>
    </w:p>
    <w:p w14:paraId="33A709A1" w14:textId="77777777" w:rsidR="00CB63F8" w:rsidRPr="00CB63F8" w:rsidRDefault="00CB63F8" w:rsidP="00CB63F8">
      <w:pPr>
        <w:ind w:right="-1"/>
        <w:rPr>
          <w:rFonts w:eastAsia="Calibri"/>
          <w:szCs w:val="22"/>
        </w:rPr>
      </w:pPr>
    </w:p>
    <w:p w14:paraId="2A292F72" w14:textId="77777777" w:rsidR="00CB63F8" w:rsidRPr="00CB63F8" w:rsidRDefault="00CB63F8" w:rsidP="00CB63F8">
      <w:pPr>
        <w:spacing w:after="200" w:line="276" w:lineRule="auto"/>
        <w:jc w:val="right"/>
        <w:rPr>
          <w:rFonts w:eastAsia="Calibri"/>
          <w:sz w:val="20"/>
          <w:szCs w:val="20"/>
        </w:rPr>
      </w:pPr>
      <w:r w:rsidRPr="00CB63F8">
        <w:rPr>
          <w:rFonts w:eastAsia="Calibri"/>
          <w:sz w:val="20"/>
          <w:szCs w:val="20"/>
        </w:rPr>
        <w:t xml:space="preserve">3.pielikums </w:t>
      </w:r>
    </w:p>
    <w:p w14:paraId="090DE69C" w14:textId="77777777" w:rsidR="00CB63F8" w:rsidRPr="00CB63F8" w:rsidRDefault="00CB63F8" w:rsidP="00CB63F8">
      <w:pPr>
        <w:spacing w:line="276" w:lineRule="auto"/>
        <w:jc w:val="center"/>
        <w:rPr>
          <w:rFonts w:eastAsia="Calibri"/>
          <w:b/>
        </w:rPr>
      </w:pPr>
      <w:r w:rsidRPr="00CB63F8">
        <w:rPr>
          <w:rFonts w:eastAsia="Calibri"/>
          <w:b/>
        </w:rPr>
        <w:t>PIEGĀDES AKTS</w:t>
      </w:r>
    </w:p>
    <w:p w14:paraId="75549901" w14:textId="77777777" w:rsidR="00CB63F8" w:rsidRPr="00CB63F8" w:rsidRDefault="00CB63F8" w:rsidP="00CB63F8">
      <w:pPr>
        <w:spacing w:line="276" w:lineRule="auto"/>
        <w:jc w:val="left"/>
        <w:rPr>
          <w:rFonts w:eastAsia="Calibri"/>
          <w:sz w:val="22"/>
          <w:szCs w:val="22"/>
        </w:rPr>
      </w:pPr>
    </w:p>
    <w:p w14:paraId="497EAD41" w14:textId="77777777" w:rsidR="00CB63F8" w:rsidRPr="00CB63F8" w:rsidRDefault="00CB63F8" w:rsidP="00CB63F8">
      <w:pPr>
        <w:spacing w:line="276" w:lineRule="auto"/>
        <w:jc w:val="left"/>
        <w:rPr>
          <w:rFonts w:eastAsia="Calibri"/>
        </w:rPr>
      </w:pPr>
      <w:r w:rsidRPr="00CB63F8">
        <w:rPr>
          <w:rFonts w:eastAsia="Calibri"/>
        </w:rPr>
        <w:t>20___.gada_____.______________</w:t>
      </w:r>
    </w:p>
    <w:p w14:paraId="1BC9740D" w14:textId="77777777" w:rsidR="00CB63F8" w:rsidRPr="00CB63F8" w:rsidRDefault="00CB63F8" w:rsidP="00CB63F8">
      <w:pPr>
        <w:spacing w:line="276" w:lineRule="auto"/>
        <w:jc w:val="left"/>
        <w:rPr>
          <w:rFonts w:eastAsia="Calibri"/>
        </w:rPr>
      </w:pPr>
    </w:p>
    <w:p w14:paraId="1A75DD9C" w14:textId="77777777" w:rsidR="00CB63F8" w:rsidRPr="00CB63F8" w:rsidRDefault="00CB63F8" w:rsidP="00CB63F8">
      <w:pPr>
        <w:keepNext/>
        <w:ind w:firstLine="567"/>
        <w:jc w:val="left"/>
        <w:outlineLvl w:val="0"/>
        <w:rPr>
          <w:b/>
          <w:bCs/>
          <w:i/>
          <w:iCs/>
          <w:lang w:eastAsia="lv-LV"/>
        </w:rPr>
      </w:pPr>
      <w:r w:rsidRPr="00CB63F8">
        <w:rPr>
          <w:b/>
          <w:bCs/>
          <w:i/>
          <w:iCs/>
          <w:lang w:eastAsia="lv-LV"/>
        </w:rPr>
        <w:t>Par medicīnas ierīces piegādi</w:t>
      </w:r>
    </w:p>
    <w:p w14:paraId="36C356B4" w14:textId="77777777" w:rsidR="00CB63F8" w:rsidRPr="00CB63F8" w:rsidRDefault="00CB63F8" w:rsidP="00CB63F8">
      <w:pPr>
        <w:spacing w:line="276" w:lineRule="auto"/>
        <w:jc w:val="left"/>
        <w:rPr>
          <w:rFonts w:eastAsia="Calibri"/>
          <w:szCs w:val="22"/>
          <w:lang w:eastAsia="lv-LV"/>
        </w:rPr>
      </w:pPr>
    </w:p>
    <w:p w14:paraId="7EE21798" w14:textId="77777777" w:rsidR="00CB63F8" w:rsidRPr="00CB63F8" w:rsidRDefault="00CB63F8" w:rsidP="00CB63F8">
      <w:pPr>
        <w:spacing w:after="200" w:line="276" w:lineRule="auto"/>
        <w:jc w:val="left"/>
        <w:rPr>
          <w:rFonts w:eastAsia="Calibri"/>
          <w:szCs w:val="22"/>
          <w:lang w:eastAsia="lv-LV"/>
        </w:rPr>
      </w:pPr>
      <w:r w:rsidRPr="00CB63F8">
        <w:rPr>
          <w:rFonts w:eastAsia="Calibri"/>
          <w:szCs w:val="22"/>
          <w:lang w:eastAsia="lv-LV"/>
        </w:rPr>
        <w:t xml:space="preserve">Saskaņā ar noslēgto līgumu Nr. SKUS __________, </w:t>
      </w:r>
    </w:p>
    <w:p w14:paraId="42B02B1D" w14:textId="77777777" w:rsidR="00CB63F8" w:rsidRPr="00CB63F8" w:rsidRDefault="00CB63F8" w:rsidP="00CB63F8">
      <w:pPr>
        <w:spacing w:line="276" w:lineRule="auto"/>
        <w:jc w:val="left"/>
        <w:rPr>
          <w:rFonts w:eastAsia="Calibri"/>
        </w:rPr>
      </w:pPr>
    </w:p>
    <w:p w14:paraId="7B72CBFA" w14:textId="77777777" w:rsidR="00CB63F8" w:rsidRPr="00CB63F8" w:rsidRDefault="00CB63F8" w:rsidP="00CB63F8">
      <w:pPr>
        <w:spacing w:line="276" w:lineRule="auto"/>
        <w:jc w:val="left"/>
        <w:rPr>
          <w:rFonts w:eastAsia="Calibri"/>
        </w:rPr>
      </w:pPr>
    </w:p>
    <w:p w14:paraId="7E082ADB" w14:textId="77777777" w:rsidR="00CB63F8" w:rsidRPr="00CB63F8" w:rsidRDefault="00CB63F8" w:rsidP="00CB63F8">
      <w:pPr>
        <w:pBdr>
          <w:bottom w:val="single" w:sz="12" w:space="1" w:color="000000"/>
        </w:pBdr>
        <w:spacing w:line="276" w:lineRule="auto"/>
        <w:jc w:val="left"/>
        <w:rPr>
          <w:rFonts w:eastAsia="Calibri"/>
        </w:rPr>
      </w:pPr>
    </w:p>
    <w:p w14:paraId="1A610946" w14:textId="77777777" w:rsidR="00CB63F8" w:rsidRPr="00CB63F8" w:rsidRDefault="00CB63F8" w:rsidP="00CB63F8">
      <w:pPr>
        <w:spacing w:line="276" w:lineRule="auto"/>
        <w:jc w:val="center"/>
        <w:rPr>
          <w:rFonts w:ascii="Calibri" w:eastAsia="Calibri" w:hAnsi="Calibri"/>
        </w:rPr>
      </w:pPr>
      <w:r w:rsidRPr="00CB63F8">
        <w:rPr>
          <w:rFonts w:eastAsia="Calibri"/>
        </w:rPr>
        <w:t xml:space="preserve">(uzņēmuma nosaukums, </w:t>
      </w:r>
      <w:proofErr w:type="spellStart"/>
      <w:r w:rsidRPr="00CB63F8">
        <w:rPr>
          <w:rFonts w:eastAsia="Calibri"/>
        </w:rPr>
        <w:t>reģ.Nr</w:t>
      </w:r>
      <w:proofErr w:type="spellEnd"/>
      <w:r w:rsidRPr="00CB63F8">
        <w:rPr>
          <w:rFonts w:eastAsia="Calibri"/>
        </w:rPr>
        <w:t>.,)</w:t>
      </w:r>
    </w:p>
    <w:p w14:paraId="17AD83B2" w14:textId="77777777" w:rsidR="00CB63F8" w:rsidRPr="00CB63F8" w:rsidRDefault="00CB63F8" w:rsidP="00CB63F8">
      <w:pPr>
        <w:spacing w:line="276" w:lineRule="auto"/>
        <w:jc w:val="left"/>
        <w:rPr>
          <w:rFonts w:eastAsia="Calibri"/>
        </w:rPr>
      </w:pPr>
    </w:p>
    <w:p w14:paraId="76A1FF27" w14:textId="77777777" w:rsidR="00CB63F8" w:rsidRPr="00CB63F8" w:rsidRDefault="00CB63F8" w:rsidP="00CB63F8">
      <w:pPr>
        <w:spacing w:line="276" w:lineRule="auto"/>
        <w:jc w:val="left"/>
        <w:rPr>
          <w:rFonts w:ascii="Calibri" w:eastAsia="Calibri" w:hAnsi="Calibri"/>
        </w:rPr>
      </w:pPr>
      <w:r w:rsidRPr="00CB63F8">
        <w:rPr>
          <w:rFonts w:eastAsia="Calibri"/>
          <w:b/>
          <w:u w:val="single"/>
        </w:rPr>
        <w:t>piegādāja</w:t>
      </w:r>
      <w:r w:rsidRPr="00CB63F8">
        <w:rPr>
          <w:rFonts w:eastAsia="Calibri"/>
        </w:rPr>
        <w:t xml:space="preserve"> un </w:t>
      </w:r>
    </w:p>
    <w:p w14:paraId="3FC683EA" w14:textId="77777777" w:rsidR="00CB63F8" w:rsidRPr="00CB63F8" w:rsidRDefault="00CB63F8" w:rsidP="00CB63F8">
      <w:pPr>
        <w:spacing w:line="276" w:lineRule="auto"/>
        <w:jc w:val="left"/>
        <w:rPr>
          <w:rFonts w:eastAsia="Calibri"/>
        </w:rPr>
      </w:pPr>
    </w:p>
    <w:p w14:paraId="3DBF6E84" w14:textId="77777777" w:rsidR="00CB63F8" w:rsidRPr="00CB63F8" w:rsidRDefault="00CB63F8" w:rsidP="00CB63F8">
      <w:pPr>
        <w:pBdr>
          <w:bottom w:val="single" w:sz="12" w:space="1" w:color="000000"/>
        </w:pBdr>
        <w:spacing w:line="276" w:lineRule="auto"/>
        <w:jc w:val="center"/>
        <w:rPr>
          <w:rFonts w:eastAsia="Calibri"/>
        </w:rPr>
      </w:pPr>
      <w:r w:rsidRPr="00CB63F8">
        <w:rPr>
          <w:rFonts w:eastAsia="Calibri"/>
        </w:rPr>
        <w:t xml:space="preserve">VSIA “Paula Stradiņa Klīniskā universitātes slimnīca” </w:t>
      </w:r>
      <w:proofErr w:type="spellStart"/>
      <w:r w:rsidRPr="00CB63F8">
        <w:rPr>
          <w:rFonts w:eastAsia="Calibri"/>
        </w:rPr>
        <w:t>reģ</w:t>
      </w:r>
      <w:proofErr w:type="spellEnd"/>
      <w:r w:rsidRPr="00CB63F8">
        <w:rPr>
          <w:rFonts w:eastAsia="Calibri"/>
        </w:rPr>
        <w:t>. Nr. 40003457109</w:t>
      </w:r>
    </w:p>
    <w:p w14:paraId="73FF94DE" w14:textId="77777777" w:rsidR="00CB63F8" w:rsidRPr="00CB63F8" w:rsidRDefault="00CB63F8" w:rsidP="00CB63F8">
      <w:pPr>
        <w:spacing w:line="276" w:lineRule="auto"/>
        <w:jc w:val="center"/>
        <w:rPr>
          <w:rFonts w:ascii="Calibri" w:eastAsia="Calibri" w:hAnsi="Calibri"/>
        </w:rPr>
      </w:pPr>
      <w:r w:rsidRPr="00CB63F8">
        <w:rPr>
          <w:rFonts w:eastAsia="Calibri"/>
        </w:rPr>
        <w:t xml:space="preserve">(uzņēmuma nosaukums, </w:t>
      </w:r>
      <w:proofErr w:type="spellStart"/>
      <w:r w:rsidRPr="00CB63F8">
        <w:rPr>
          <w:rFonts w:eastAsia="Calibri"/>
        </w:rPr>
        <w:t>reģ.Nr</w:t>
      </w:r>
      <w:proofErr w:type="spellEnd"/>
      <w:r w:rsidRPr="00CB63F8">
        <w:rPr>
          <w:rFonts w:eastAsia="Calibri"/>
        </w:rPr>
        <w:t>.,)</w:t>
      </w:r>
    </w:p>
    <w:p w14:paraId="2EFEFD77" w14:textId="77777777" w:rsidR="00CB63F8" w:rsidRPr="00CB63F8" w:rsidRDefault="00CB63F8" w:rsidP="00CB63F8">
      <w:pPr>
        <w:spacing w:line="276" w:lineRule="auto"/>
        <w:jc w:val="left"/>
        <w:rPr>
          <w:rFonts w:eastAsia="Calibri"/>
        </w:rPr>
      </w:pPr>
    </w:p>
    <w:p w14:paraId="074E789A" w14:textId="77777777" w:rsidR="00CB63F8" w:rsidRPr="00CB63F8" w:rsidRDefault="00CB63F8" w:rsidP="00CB63F8">
      <w:pPr>
        <w:spacing w:line="276" w:lineRule="auto"/>
        <w:jc w:val="left"/>
        <w:rPr>
          <w:rFonts w:eastAsia="Calibri"/>
        </w:rPr>
      </w:pPr>
    </w:p>
    <w:p w14:paraId="68757287" w14:textId="77777777" w:rsidR="00CB63F8" w:rsidRPr="00CB63F8" w:rsidRDefault="00CB63F8" w:rsidP="00CB63F8">
      <w:pPr>
        <w:spacing w:line="276" w:lineRule="auto"/>
        <w:jc w:val="left"/>
        <w:rPr>
          <w:rFonts w:eastAsia="Calibri"/>
        </w:rPr>
      </w:pPr>
      <w:r w:rsidRPr="00CB63F8">
        <w:rPr>
          <w:rFonts w:eastAsia="Calibri"/>
          <w:b/>
          <w:u w:val="single"/>
        </w:rPr>
        <w:t>saņēma</w:t>
      </w:r>
      <w:r w:rsidRPr="00CB63F8">
        <w:rPr>
          <w:rFonts w:eastAsia="Calibri"/>
        </w:rPr>
        <w:t>:</w:t>
      </w:r>
    </w:p>
    <w:p w14:paraId="7CB782ED" w14:textId="77777777" w:rsidR="00CB63F8" w:rsidRPr="00CB63F8" w:rsidRDefault="00CB63F8" w:rsidP="00CB63F8">
      <w:pPr>
        <w:spacing w:line="276" w:lineRule="auto"/>
        <w:jc w:val="left"/>
        <w:rPr>
          <w:rFonts w:ascii="Calibri" w:eastAsia="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CB63F8" w:rsidRPr="00CB63F8" w14:paraId="295D4122" w14:textId="77777777" w:rsidTr="00A86EA2">
        <w:trPr>
          <w:jc w:val="center"/>
        </w:trPr>
        <w:tc>
          <w:tcPr>
            <w:tcW w:w="617" w:type="dxa"/>
            <w:shd w:val="clear" w:color="auto" w:fill="F2F2F2"/>
            <w:vAlign w:val="center"/>
          </w:tcPr>
          <w:p w14:paraId="2726AECB" w14:textId="77777777" w:rsidR="00CB63F8" w:rsidRPr="00CB63F8" w:rsidRDefault="00CB63F8" w:rsidP="00CB63F8">
            <w:pPr>
              <w:spacing w:line="276" w:lineRule="auto"/>
              <w:jc w:val="center"/>
              <w:rPr>
                <w:rFonts w:eastAsia="Calibri"/>
                <w:b/>
              </w:rPr>
            </w:pPr>
            <w:r w:rsidRPr="00CB63F8">
              <w:rPr>
                <w:rFonts w:eastAsia="Calibri"/>
                <w:b/>
              </w:rPr>
              <w:t>Nr.</w:t>
            </w:r>
          </w:p>
        </w:tc>
        <w:tc>
          <w:tcPr>
            <w:tcW w:w="5221" w:type="dxa"/>
            <w:shd w:val="clear" w:color="auto" w:fill="F2F2F2"/>
            <w:vAlign w:val="center"/>
          </w:tcPr>
          <w:p w14:paraId="120C5C6B" w14:textId="77777777" w:rsidR="00CB63F8" w:rsidRPr="00CB63F8" w:rsidRDefault="00CB63F8" w:rsidP="00CB63F8">
            <w:pPr>
              <w:spacing w:line="276" w:lineRule="auto"/>
              <w:jc w:val="center"/>
              <w:rPr>
                <w:rFonts w:eastAsia="Calibri"/>
                <w:b/>
              </w:rPr>
            </w:pPr>
            <w:r w:rsidRPr="00CB63F8">
              <w:rPr>
                <w:rFonts w:eastAsia="Calibri"/>
                <w:b/>
              </w:rPr>
              <w:t>Nosaukums, ražotājs, modelis, REF kods</w:t>
            </w:r>
          </w:p>
        </w:tc>
        <w:tc>
          <w:tcPr>
            <w:tcW w:w="1310" w:type="dxa"/>
            <w:shd w:val="clear" w:color="auto" w:fill="F2F2F2"/>
            <w:vAlign w:val="center"/>
          </w:tcPr>
          <w:p w14:paraId="7F4230F6" w14:textId="77777777" w:rsidR="00CB63F8" w:rsidRPr="00CB63F8" w:rsidRDefault="00CB63F8" w:rsidP="00CB63F8">
            <w:pPr>
              <w:spacing w:line="276" w:lineRule="auto"/>
              <w:jc w:val="center"/>
              <w:rPr>
                <w:rFonts w:eastAsia="Calibri"/>
                <w:b/>
              </w:rPr>
            </w:pPr>
            <w:r w:rsidRPr="00CB63F8">
              <w:rPr>
                <w:rFonts w:eastAsia="Calibri"/>
                <w:b/>
              </w:rPr>
              <w:t>Daudzums</w:t>
            </w:r>
          </w:p>
        </w:tc>
      </w:tr>
      <w:tr w:rsidR="00CB63F8" w:rsidRPr="00CB63F8" w14:paraId="51F709D8" w14:textId="77777777" w:rsidTr="00A86EA2">
        <w:trPr>
          <w:trHeight w:val="397"/>
          <w:jc w:val="center"/>
        </w:trPr>
        <w:tc>
          <w:tcPr>
            <w:tcW w:w="617" w:type="dxa"/>
            <w:shd w:val="clear" w:color="auto" w:fill="auto"/>
          </w:tcPr>
          <w:p w14:paraId="79988140" w14:textId="77777777" w:rsidR="00CB63F8" w:rsidRPr="00CB63F8" w:rsidRDefault="00CB63F8" w:rsidP="00CB63F8">
            <w:pPr>
              <w:spacing w:after="200" w:line="276" w:lineRule="auto"/>
              <w:rPr>
                <w:rFonts w:eastAsia="Calibri"/>
              </w:rPr>
            </w:pPr>
          </w:p>
        </w:tc>
        <w:tc>
          <w:tcPr>
            <w:tcW w:w="5221" w:type="dxa"/>
            <w:shd w:val="clear" w:color="auto" w:fill="auto"/>
          </w:tcPr>
          <w:p w14:paraId="6AA37486" w14:textId="77777777" w:rsidR="00CB63F8" w:rsidRPr="00CB63F8" w:rsidRDefault="00CB63F8" w:rsidP="00CB63F8">
            <w:pPr>
              <w:spacing w:after="200" w:line="276" w:lineRule="auto"/>
              <w:rPr>
                <w:rFonts w:eastAsia="Calibri"/>
              </w:rPr>
            </w:pPr>
          </w:p>
        </w:tc>
        <w:tc>
          <w:tcPr>
            <w:tcW w:w="1310" w:type="dxa"/>
            <w:shd w:val="clear" w:color="auto" w:fill="auto"/>
          </w:tcPr>
          <w:p w14:paraId="1BBA37B0" w14:textId="77777777" w:rsidR="00CB63F8" w:rsidRPr="00CB63F8" w:rsidRDefault="00CB63F8" w:rsidP="00CB63F8">
            <w:pPr>
              <w:spacing w:after="200" w:line="276" w:lineRule="auto"/>
              <w:rPr>
                <w:rFonts w:eastAsia="Calibri"/>
              </w:rPr>
            </w:pPr>
          </w:p>
        </w:tc>
      </w:tr>
      <w:tr w:rsidR="00CB63F8" w:rsidRPr="00CB63F8" w14:paraId="4FC067BA" w14:textId="77777777" w:rsidTr="00A86EA2">
        <w:trPr>
          <w:trHeight w:val="397"/>
          <w:jc w:val="center"/>
        </w:trPr>
        <w:tc>
          <w:tcPr>
            <w:tcW w:w="617" w:type="dxa"/>
            <w:shd w:val="clear" w:color="auto" w:fill="auto"/>
          </w:tcPr>
          <w:p w14:paraId="0D417212" w14:textId="77777777" w:rsidR="00CB63F8" w:rsidRPr="00CB63F8" w:rsidRDefault="00CB63F8" w:rsidP="00CB63F8">
            <w:pPr>
              <w:spacing w:after="200" w:line="276" w:lineRule="auto"/>
              <w:rPr>
                <w:rFonts w:eastAsia="Calibri"/>
              </w:rPr>
            </w:pPr>
          </w:p>
        </w:tc>
        <w:tc>
          <w:tcPr>
            <w:tcW w:w="5221" w:type="dxa"/>
            <w:shd w:val="clear" w:color="auto" w:fill="auto"/>
          </w:tcPr>
          <w:p w14:paraId="22C1E4C6" w14:textId="77777777" w:rsidR="00CB63F8" w:rsidRPr="00CB63F8" w:rsidRDefault="00CB63F8" w:rsidP="00CB63F8">
            <w:pPr>
              <w:spacing w:after="200" w:line="276" w:lineRule="auto"/>
              <w:rPr>
                <w:rFonts w:eastAsia="Calibri"/>
              </w:rPr>
            </w:pPr>
          </w:p>
        </w:tc>
        <w:tc>
          <w:tcPr>
            <w:tcW w:w="1310" w:type="dxa"/>
            <w:shd w:val="clear" w:color="auto" w:fill="auto"/>
          </w:tcPr>
          <w:p w14:paraId="0372374E" w14:textId="77777777" w:rsidR="00CB63F8" w:rsidRPr="00CB63F8" w:rsidRDefault="00CB63F8" w:rsidP="00CB63F8">
            <w:pPr>
              <w:spacing w:after="200" w:line="276" w:lineRule="auto"/>
              <w:rPr>
                <w:rFonts w:eastAsia="Calibri"/>
              </w:rPr>
            </w:pPr>
          </w:p>
        </w:tc>
      </w:tr>
    </w:tbl>
    <w:p w14:paraId="235833D9" w14:textId="77777777" w:rsidR="00CB63F8" w:rsidRPr="00CB63F8" w:rsidRDefault="00CB63F8" w:rsidP="00CB63F8">
      <w:pPr>
        <w:spacing w:line="276" w:lineRule="auto"/>
        <w:jc w:val="left"/>
        <w:rPr>
          <w:rFonts w:eastAsia="Calibri"/>
        </w:rPr>
      </w:pPr>
    </w:p>
    <w:p w14:paraId="09C9C72E" w14:textId="77777777" w:rsidR="00CB63F8" w:rsidRPr="00CB63F8" w:rsidRDefault="00CB63F8" w:rsidP="00CB63F8">
      <w:pPr>
        <w:jc w:val="left"/>
        <w:rPr>
          <w:rFonts w:ascii="Calibri" w:eastAsia="Calibri" w:hAnsi="Calibri" w:cs="Calibri"/>
          <w:color w:val="000000"/>
          <w:lang w:eastAsia="lv-LV"/>
        </w:rPr>
      </w:pPr>
      <w:r w:rsidRPr="00CB63F8">
        <w:rPr>
          <w:rFonts w:ascii="Calibri" w:eastAsia="Calibri" w:hAnsi="Calibri" w:cs="Calibri"/>
          <w:b/>
          <w:bCs/>
          <w:color w:val="000000"/>
          <w:lang w:eastAsia="lv-LV"/>
        </w:rPr>
        <w:t xml:space="preserve">Piegādes vieta: </w:t>
      </w:r>
      <w:r w:rsidRPr="00CB63F8">
        <w:rPr>
          <w:rFonts w:ascii="Calibri" w:eastAsia="Calibri" w:hAnsi="Calibri" w:cs="Calibri"/>
          <w:color w:val="000000"/>
          <w:lang w:eastAsia="lv-LV"/>
        </w:rPr>
        <w:t>(</w:t>
      </w:r>
      <w:r w:rsidRPr="00CB63F8">
        <w:rPr>
          <w:rFonts w:ascii="Calibri" w:eastAsia="Calibri" w:hAnsi="Calibri" w:cs="Calibri"/>
          <w:i/>
          <w:iCs/>
          <w:color w:val="000000"/>
          <w:lang w:eastAsia="lv-LV"/>
        </w:rPr>
        <w:t>pasvītrot</w:t>
      </w:r>
      <w:r w:rsidRPr="00CB63F8">
        <w:rPr>
          <w:rFonts w:ascii="Calibri" w:eastAsia="Calibri" w:hAnsi="Calibri" w:cs="Calibri"/>
          <w:color w:val="000000"/>
          <w:lang w:eastAsia="lv-LV"/>
        </w:rPr>
        <w:t>) Centrālā noliktava / Struktūrvienība (</w:t>
      </w:r>
      <w:r w:rsidRPr="00CB63F8">
        <w:rPr>
          <w:rFonts w:ascii="Calibri" w:eastAsia="Calibri" w:hAnsi="Calibri" w:cs="Calibri"/>
          <w:i/>
          <w:iCs/>
          <w:color w:val="000000"/>
          <w:lang w:eastAsia="lv-LV"/>
        </w:rPr>
        <w:t>Norādīt, kur</w:t>
      </w:r>
      <w:r w:rsidRPr="00CB63F8">
        <w:rPr>
          <w:rFonts w:ascii="Calibri" w:eastAsia="Calibri" w:hAnsi="Calibri" w:cs="Calibri"/>
          <w:color w:val="000000"/>
          <w:lang w:eastAsia="lv-LV"/>
        </w:rPr>
        <w:t xml:space="preserve">): </w:t>
      </w:r>
    </w:p>
    <w:p w14:paraId="1CEADDCB" w14:textId="77777777" w:rsidR="00CB63F8" w:rsidRPr="00CB63F8" w:rsidRDefault="00CB63F8" w:rsidP="00CB63F8">
      <w:pPr>
        <w:tabs>
          <w:tab w:val="left" w:pos="720"/>
          <w:tab w:val="left" w:pos="900"/>
          <w:tab w:val="left" w:pos="8280"/>
          <w:tab w:val="left" w:pos="8460"/>
        </w:tabs>
        <w:spacing w:after="200" w:line="276" w:lineRule="auto"/>
        <w:rPr>
          <w:rFonts w:ascii="Calibri" w:eastAsia="Calibri" w:hAnsi="Calibri"/>
        </w:rPr>
      </w:pPr>
    </w:p>
    <w:p w14:paraId="794B836B" w14:textId="77777777" w:rsidR="00CB63F8" w:rsidRPr="00CB63F8" w:rsidRDefault="00CB63F8" w:rsidP="00CB63F8">
      <w:pPr>
        <w:spacing w:after="200" w:line="276" w:lineRule="auto"/>
        <w:rPr>
          <w:rFonts w:ascii="Calibri" w:eastAsia="Calibri" w:hAnsi="Calibri"/>
        </w:rPr>
      </w:pPr>
    </w:p>
    <w:p w14:paraId="60FD956F" w14:textId="77777777" w:rsidR="00CB63F8" w:rsidRPr="00CB63F8" w:rsidRDefault="00CB63F8" w:rsidP="00CB63F8">
      <w:pPr>
        <w:tabs>
          <w:tab w:val="left" w:pos="3555"/>
        </w:tabs>
        <w:spacing w:line="276" w:lineRule="auto"/>
        <w:jc w:val="left"/>
        <w:rPr>
          <w:rFonts w:eastAsia="Calibri"/>
        </w:rPr>
      </w:pPr>
      <w:r w:rsidRPr="00CB63F8">
        <w:rPr>
          <w:rFonts w:eastAsia="Calibri"/>
        </w:rPr>
        <w:tab/>
      </w:r>
    </w:p>
    <w:p w14:paraId="7B5A9D03" w14:textId="77777777" w:rsidR="00CB63F8" w:rsidRPr="00CB63F8" w:rsidRDefault="00CB63F8" w:rsidP="00CB63F8">
      <w:pPr>
        <w:spacing w:line="276" w:lineRule="auto"/>
        <w:jc w:val="left"/>
        <w:rPr>
          <w:rFonts w:eastAsia="Calibri"/>
        </w:rPr>
      </w:pPr>
    </w:p>
    <w:tbl>
      <w:tblPr>
        <w:tblW w:w="9637" w:type="dxa"/>
        <w:jc w:val="center"/>
        <w:tblCellMar>
          <w:left w:w="10" w:type="dxa"/>
          <w:right w:w="10" w:type="dxa"/>
        </w:tblCellMar>
        <w:tblLook w:val="0000" w:firstRow="0" w:lastRow="0" w:firstColumn="0" w:lastColumn="0" w:noHBand="0" w:noVBand="0"/>
      </w:tblPr>
      <w:tblGrid>
        <w:gridCol w:w="4814"/>
        <w:gridCol w:w="4823"/>
      </w:tblGrid>
      <w:tr w:rsidR="00CB63F8" w:rsidRPr="00CB63F8" w14:paraId="4AF5E01A" w14:textId="77777777" w:rsidTr="00A86EA2">
        <w:trPr>
          <w:jc w:val="center"/>
        </w:trPr>
        <w:tc>
          <w:tcPr>
            <w:tcW w:w="4814" w:type="dxa"/>
            <w:shd w:val="clear" w:color="auto" w:fill="auto"/>
            <w:tcMar>
              <w:top w:w="0" w:type="dxa"/>
              <w:left w:w="108" w:type="dxa"/>
              <w:bottom w:w="0" w:type="dxa"/>
              <w:right w:w="108" w:type="dxa"/>
            </w:tcMar>
          </w:tcPr>
          <w:p w14:paraId="5E466630" w14:textId="77777777" w:rsidR="00CB63F8" w:rsidRPr="00CB63F8" w:rsidRDefault="00CB63F8" w:rsidP="00CB63F8">
            <w:pPr>
              <w:jc w:val="left"/>
              <w:rPr>
                <w:rFonts w:eastAsia="Calibri"/>
              </w:rPr>
            </w:pPr>
            <w:r w:rsidRPr="00CB63F8">
              <w:rPr>
                <w:rFonts w:eastAsia="Calibri"/>
              </w:rPr>
              <w:t>PIEGĀDĀJA:</w:t>
            </w:r>
          </w:p>
          <w:p w14:paraId="4DCB2112" w14:textId="77777777" w:rsidR="00CB63F8" w:rsidRPr="00CB63F8" w:rsidRDefault="00CB63F8" w:rsidP="00CB63F8">
            <w:pPr>
              <w:jc w:val="left"/>
              <w:rPr>
                <w:rFonts w:eastAsia="Calibri"/>
              </w:rPr>
            </w:pPr>
          </w:p>
          <w:p w14:paraId="04C07D05" w14:textId="77777777" w:rsidR="00CB63F8" w:rsidRPr="00CB63F8" w:rsidRDefault="00CB63F8" w:rsidP="00CB63F8">
            <w:pPr>
              <w:pBdr>
                <w:top w:val="single" w:sz="12" w:space="1" w:color="000000"/>
                <w:bottom w:val="single" w:sz="12" w:space="1" w:color="000000"/>
              </w:pBdr>
              <w:ind w:right="674"/>
              <w:jc w:val="left"/>
              <w:rPr>
                <w:rFonts w:eastAsia="Calibri"/>
              </w:rPr>
            </w:pPr>
          </w:p>
          <w:p w14:paraId="6788D53F" w14:textId="77777777" w:rsidR="00CB63F8" w:rsidRPr="00CB63F8" w:rsidRDefault="00CB63F8" w:rsidP="00CB63F8">
            <w:pPr>
              <w:jc w:val="left"/>
              <w:rPr>
                <w:rFonts w:eastAsia="Calibri"/>
              </w:rPr>
            </w:pPr>
          </w:p>
          <w:p w14:paraId="0769C714" w14:textId="77777777" w:rsidR="00CB63F8" w:rsidRPr="00CB63F8" w:rsidRDefault="00CB63F8" w:rsidP="00CB63F8">
            <w:pPr>
              <w:jc w:val="left"/>
              <w:rPr>
                <w:rFonts w:eastAsia="Calibri"/>
              </w:rPr>
            </w:pPr>
            <w:r w:rsidRPr="00CB63F8">
              <w:rPr>
                <w:rFonts w:eastAsia="Calibri"/>
              </w:rPr>
              <w:t>(amats, vārds, uzvārds)</w:t>
            </w:r>
          </w:p>
        </w:tc>
        <w:tc>
          <w:tcPr>
            <w:tcW w:w="4823" w:type="dxa"/>
            <w:shd w:val="clear" w:color="auto" w:fill="auto"/>
            <w:tcMar>
              <w:top w:w="0" w:type="dxa"/>
              <w:left w:w="108" w:type="dxa"/>
              <w:bottom w:w="0" w:type="dxa"/>
              <w:right w:w="108" w:type="dxa"/>
            </w:tcMar>
          </w:tcPr>
          <w:tbl>
            <w:tblPr>
              <w:tblW w:w="4607" w:type="dxa"/>
              <w:tblCellMar>
                <w:left w:w="10" w:type="dxa"/>
                <w:right w:w="10" w:type="dxa"/>
              </w:tblCellMar>
              <w:tblLook w:val="0000" w:firstRow="0" w:lastRow="0" w:firstColumn="0" w:lastColumn="0" w:noHBand="0" w:noVBand="0"/>
            </w:tblPr>
            <w:tblGrid>
              <w:gridCol w:w="4607"/>
            </w:tblGrid>
            <w:tr w:rsidR="00CB63F8" w:rsidRPr="00CB63F8" w14:paraId="029115AB" w14:textId="77777777" w:rsidTr="00A86EA2">
              <w:tc>
                <w:tcPr>
                  <w:tcW w:w="4607" w:type="dxa"/>
                  <w:shd w:val="clear" w:color="auto" w:fill="auto"/>
                  <w:tcMar>
                    <w:top w:w="0" w:type="dxa"/>
                    <w:left w:w="108" w:type="dxa"/>
                    <w:bottom w:w="0" w:type="dxa"/>
                    <w:right w:w="108" w:type="dxa"/>
                  </w:tcMar>
                </w:tcPr>
                <w:p w14:paraId="0007010B" w14:textId="77777777" w:rsidR="00CB63F8" w:rsidRPr="00CB63F8" w:rsidRDefault="00CB63F8" w:rsidP="00CB63F8">
                  <w:pPr>
                    <w:jc w:val="left"/>
                    <w:rPr>
                      <w:rFonts w:eastAsia="Calibri"/>
                    </w:rPr>
                  </w:pPr>
                  <w:r w:rsidRPr="00CB63F8">
                    <w:rPr>
                      <w:rFonts w:eastAsia="Calibri"/>
                    </w:rPr>
                    <w:t>SAŅĒMA:</w:t>
                  </w:r>
                </w:p>
                <w:p w14:paraId="27BFAE02" w14:textId="77777777" w:rsidR="00CB63F8" w:rsidRPr="00CB63F8" w:rsidRDefault="00CB63F8" w:rsidP="00CB63F8">
                  <w:pPr>
                    <w:jc w:val="left"/>
                    <w:rPr>
                      <w:rFonts w:eastAsia="Calibri"/>
                    </w:rPr>
                  </w:pPr>
                </w:p>
                <w:p w14:paraId="7F83403E" w14:textId="77777777" w:rsidR="00CB63F8" w:rsidRPr="00CB63F8" w:rsidRDefault="00CB63F8" w:rsidP="00CB63F8">
                  <w:pPr>
                    <w:pBdr>
                      <w:top w:val="single" w:sz="12" w:space="1" w:color="000000"/>
                      <w:bottom w:val="single" w:sz="12" w:space="1" w:color="000000"/>
                    </w:pBdr>
                    <w:ind w:right="524"/>
                    <w:jc w:val="left"/>
                    <w:rPr>
                      <w:rFonts w:eastAsia="Calibri"/>
                    </w:rPr>
                  </w:pPr>
                </w:p>
                <w:p w14:paraId="694476DE" w14:textId="77777777" w:rsidR="00CB63F8" w:rsidRPr="00CB63F8" w:rsidRDefault="00CB63F8" w:rsidP="00CB63F8">
                  <w:pPr>
                    <w:jc w:val="left"/>
                    <w:rPr>
                      <w:rFonts w:eastAsia="Calibri"/>
                    </w:rPr>
                  </w:pPr>
                </w:p>
              </w:tc>
            </w:tr>
            <w:tr w:rsidR="00CB63F8" w:rsidRPr="00CB63F8" w14:paraId="72C10F48" w14:textId="77777777" w:rsidTr="00A86EA2">
              <w:tc>
                <w:tcPr>
                  <w:tcW w:w="4607" w:type="dxa"/>
                  <w:shd w:val="clear" w:color="auto" w:fill="auto"/>
                  <w:tcMar>
                    <w:top w:w="0" w:type="dxa"/>
                    <w:left w:w="108" w:type="dxa"/>
                    <w:bottom w:w="0" w:type="dxa"/>
                    <w:right w:w="108" w:type="dxa"/>
                  </w:tcMar>
                </w:tcPr>
                <w:p w14:paraId="12F8EDA2" w14:textId="77777777" w:rsidR="00CB63F8" w:rsidRPr="00CB63F8" w:rsidRDefault="00CB63F8" w:rsidP="00CB63F8">
                  <w:pPr>
                    <w:jc w:val="left"/>
                    <w:rPr>
                      <w:rFonts w:eastAsia="Calibri"/>
                    </w:rPr>
                  </w:pPr>
                  <w:r w:rsidRPr="00CB63F8">
                    <w:rPr>
                      <w:rFonts w:eastAsia="Calibri"/>
                    </w:rPr>
                    <w:t>(amats, vārds, uzvārds)</w:t>
                  </w:r>
                </w:p>
              </w:tc>
            </w:tr>
          </w:tbl>
          <w:p w14:paraId="73742D2C" w14:textId="77777777" w:rsidR="00CB63F8" w:rsidRPr="00CB63F8" w:rsidRDefault="00CB63F8" w:rsidP="00CB63F8">
            <w:pPr>
              <w:jc w:val="left"/>
              <w:rPr>
                <w:rFonts w:eastAsia="Calibri"/>
              </w:rPr>
            </w:pPr>
          </w:p>
        </w:tc>
      </w:tr>
      <w:tr w:rsidR="00CB63F8" w:rsidRPr="00CB63F8" w14:paraId="7A476D32" w14:textId="77777777" w:rsidTr="00A86EA2">
        <w:trPr>
          <w:jc w:val="center"/>
        </w:trPr>
        <w:tc>
          <w:tcPr>
            <w:tcW w:w="4814" w:type="dxa"/>
            <w:shd w:val="clear" w:color="auto" w:fill="auto"/>
            <w:tcMar>
              <w:top w:w="0" w:type="dxa"/>
              <w:left w:w="108" w:type="dxa"/>
              <w:bottom w:w="0" w:type="dxa"/>
              <w:right w:w="108" w:type="dxa"/>
            </w:tcMar>
          </w:tcPr>
          <w:p w14:paraId="55A32DAB" w14:textId="77777777" w:rsidR="00CB63F8" w:rsidRPr="00CB63F8" w:rsidRDefault="00CB63F8" w:rsidP="00CB63F8">
            <w:pPr>
              <w:jc w:val="left"/>
              <w:rPr>
                <w:rFonts w:eastAsia="Calibri"/>
                <w:sz w:val="22"/>
                <w:szCs w:val="22"/>
              </w:rPr>
            </w:pPr>
          </w:p>
        </w:tc>
        <w:tc>
          <w:tcPr>
            <w:tcW w:w="4823" w:type="dxa"/>
            <w:shd w:val="clear" w:color="auto" w:fill="auto"/>
            <w:tcMar>
              <w:top w:w="0" w:type="dxa"/>
              <w:left w:w="108" w:type="dxa"/>
              <w:bottom w:w="0" w:type="dxa"/>
              <w:right w:w="108" w:type="dxa"/>
            </w:tcMar>
          </w:tcPr>
          <w:p w14:paraId="701BEC5C" w14:textId="77777777" w:rsidR="00CB63F8" w:rsidRPr="00CB63F8" w:rsidRDefault="00CB63F8" w:rsidP="00CB63F8">
            <w:pPr>
              <w:jc w:val="left"/>
              <w:rPr>
                <w:rFonts w:eastAsia="Calibri"/>
                <w:sz w:val="22"/>
                <w:szCs w:val="22"/>
              </w:rPr>
            </w:pPr>
          </w:p>
        </w:tc>
      </w:tr>
    </w:tbl>
    <w:p w14:paraId="21350709" w14:textId="77777777" w:rsidR="00CB63F8" w:rsidRPr="00CB63F8" w:rsidRDefault="00CB63F8" w:rsidP="00CB63F8">
      <w:pPr>
        <w:spacing w:line="276" w:lineRule="auto"/>
        <w:jc w:val="left"/>
        <w:rPr>
          <w:rFonts w:eastAsia="Calibri"/>
          <w:sz w:val="20"/>
          <w:szCs w:val="20"/>
        </w:rPr>
      </w:pPr>
      <w:r w:rsidRPr="00CB63F8">
        <w:rPr>
          <w:rFonts w:eastAsia="Calibri"/>
          <w:sz w:val="20"/>
          <w:szCs w:val="20"/>
        </w:rPr>
        <w:t>Datums</w:t>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proofErr w:type="spellStart"/>
      <w:r w:rsidRPr="00CB63F8">
        <w:rPr>
          <w:rFonts w:eastAsia="Calibri"/>
          <w:sz w:val="20"/>
          <w:szCs w:val="20"/>
        </w:rPr>
        <w:t>Datums</w:t>
      </w:r>
      <w:proofErr w:type="spellEnd"/>
    </w:p>
    <w:p w14:paraId="0A5B9F18" w14:textId="77777777" w:rsidR="00CB63F8" w:rsidRPr="00CB63F8" w:rsidRDefault="00CB63F8" w:rsidP="00CB63F8">
      <w:pPr>
        <w:spacing w:line="276" w:lineRule="auto"/>
        <w:jc w:val="left"/>
        <w:rPr>
          <w:rFonts w:eastAsia="Calibri"/>
          <w:sz w:val="20"/>
          <w:szCs w:val="20"/>
        </w:rPr>
      </w:pPr>
      <w:r w:rsidRPr="00CB63F8">
        <w:rPr>
          <w:rFonts w:eastAsia="Calibri"/>
          <w:sz w:val="20"/>
          <w:szCs w:val="20"/>
        </w:rPr>
        <w:t>Paraksts</w:t>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r w:rsidRPr="00CB63F8">
        <w:rPr>
          <w:rFonts w:eastAsia="Calibri"/>
          <w:sz w:val="20"/>
          <w:szCs w:val="20"/>
        </w:rPr>
        <w:tab/>
      </w:r>
      <w:proofErr w:type="spellStart"/>
      <w:r w:rsidRPr="00CB63F8">
        <w:rPr>
          <w:rFonts w:eastAsia="Calibri"/>
          <w:sz w:val="20"/>
          <w:szCs w:val="20"/>
        </w:rPr>
        <w:t>Paraksts</w:t>
      </w:r>
      <w:proofErr w:type="spellEnd"/>
    </w:p>
    <w:p w14:paraId="77F2FF62" w14:textId="77777777" w:rsidR="00A86EA2" w:rsidRDefault="00A86EA2"/>
    <w:sectPr w:rsidR="00A86EA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6EAF9" w14:textId="77777777" w:rsidR="00A86EA2" w:rsidRDefault="00A86EA2" w:rsidP="00CB63F8">
      <w:r>
        <w:separator/>
      </w:r>
    </w:p>
  </w:endnote>
  <w:endnote w:type="continuationSeparator" w:id="0">
    <w:p w14:paraId="39B1C881" w14:textId="77777777" w:rsidR="00A86EA2" w:rsidRDefault="00A86EA2" w:rsidP="00CB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412422"/>
      <w:docPartObj>
        <w:docPartGallery w:val="Page Numbers (Bottom of Page)"/>
        <w:docPartUnique/>
      </w:docPartObj>
    </w:sdtPr>
    <w:sdtEndPr>
      <w:rPr>
        <w:noProof/>
      </w:rPr>
    </w:sdtEndPr>
    <w:sdtContent>
      <w:p w14:paraId="1103DC15" w14:textId="77777777" w:rsidR="00A86EA2" w:rsidRDefault="00A86E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1ED43D" w14:textId="77777777" w:rsidR="00A86EA2" w:rsidRDefault="00A8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97E05" w14:textId="77777777" w:rsidR="00A86EA2" w:rsidRDefault="00A86EA2" w:rsidP="00CB63F8">
      <w:r>
        <w:separator/>
      </w:r>
    </w:p>
  </w:footnote>
  <w:footnote w:type="continuationSeparator" w:id="0">
    <w:p w14:paraId="22113831" w14:textId="77777777" w:rsidR="00A86EA2" w:rsidRDefault="00A86EA2" w:rsidP="00CB6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4"/>
  </w:num>
  <w:num w:numId="2">
    <w:abstractNumId w:val="5"/>
  </w:num>
  <w:num w:numId="3">
    <w:abstractNumId w:val="6"/>
  </w:num>
  <w:num w:numId="4">
    <w:abstractNumId w:val="1"/>
  </w:num>
  <w:num w:numId="5">
    <w:abstractNumId w:val="2"/>
  </w:num>
  <w:num w:numId="6">
    <w:abstractNumId w:val="7"/>
  </w:num>
  <w:num w:numId="7">
    <w:abstractNumId w:val="0"/>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F8"/>
    <w:rsid w:val="000757A5"/>
    <w:rsid w:val="000C69DF"/>
    <w:rsid w:val="000E4EE5"/>
    <w:rsid w:val="001C4253"/>
    <w:rsid w:val="002D5AD8"/>
    <w:rsid w:val="003A3FB5"/>
    <w:rsid w:val="00465A66"/>
    <w:rsid w:val="00484791"/>
    <w:rsid w:val="004D5708"/>
    <w:rsid w:val="00535BB9"/>
    <w:rsid w:val="00613FD5"/>
    <w:rsid w:val="00714160"/>
    <w:rsid w:val="00730CA4"/>
    <w:rsid w:val="007C50BC"/>
    <w:rsid w:val="008762B1"/>
    <w:rsid w:val="008D24D6"/>
    <w:rsid w:val="00902728"/>
    <w:rsid w:val="00A86EA2"/>
    <w:rsid w:val="00AB6B65"/>
    <w:rsid w:val="00BF47D9"/>
    <w:rsid w:val="00C05D4F"/>
    <w:rsid w:val="00CB63F8"/>
    <w:rsid w:val="00CC15DA"/>
    <w:rsid w:val="00E62011"/>
    <w:rsid w:val="00EA28AD"/>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076E"/>
  <w15:chartTrackingRefBased/>
  <w15:docId w15:val="{1E8BE62C-551B-4535-8CA7-00421108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3F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3F8"/>
    <w:pPr>
      <w:tabs>
        <w:tab w:val="center" w:pos="4153"/>
        <w:tab w:val="right" w:pos="8306"/>
      </w:tabs>
    </w:pPr>
  </w:style>
  <w:style w:type="character" w:customStyle="1" w:styleId="HeaderChar">
    <w:name w:val="Header Char"/>
    <w:basedOn w:val="DefaultParagraphFont"/>
    <w:link w:val="Header"/>
    <w:uiPriority w:val="99"/>
    <w:rsid w:val="00CB63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63F8"/>
    <w:pPr>
      <w:tabs>
        <w:tab w:val="center" w:pos="4153"/>
        <w:tab w:val="right" w:pos="8306"/>
      </w:tabs>
    </w:pPr>
  </w:style>
  <w:style w:type="character" w:customStyle="1" w:styleId="FooterChar">
    <w:name w:val="Footer Char"/>
    <w:basedOn w:val="DefaultParagraphFont"/>
    <w:link w:val="Footer"/>
    <w:uiPriority w:val="99"/>
    <w:rsid w:val="00CB63F8"/>
    <w:rPr>
      <w:rFonts w:ascii="Times New Roman" w:eastAsia="Times New Roman" w:hAnsi="Times New Roman" w:cs="Times New Roman"/>
      <w:sz w:val="24"/>
      <w:szCs w:val="24"/>
    </w:rPr>
  </w:style>
  <w:style w:type="paragraph" w:styleId="ListParagraph">
    <w:name w:val="List Paragraph"/>
    <w:basedOn w:val="Normal"/>
    <w:uiPriority w:val="34"/>
    <w:qFormat/>
    <w:rsid w:val="00CB63F8"/>
    <w:pPr>
      <w:spacing w:after="160" w:line="259" w:lineRule="auto"/>
      <w:ind w:left="720"/>
      <w:contextualSpacing/>
      <w:jc w:val="left"/>
    </w:pPr>
    <w:rPr>
      <w:rFonts w:asciiTheme="minorHAnsi" w:eastAsiaTheme="minorHAnsi" w:hAnsiTheme="minorHAnsi" w:cstheme="minorBidi"/>
      <w:sz w:val="22"/>
      <w:szCs w:val="22"/>
    </w:rPr>
  </w:style>
  <w:style w:type="paragraph" w:styleId="Index1">
    <w:name w:val="index 1"/>
    <w:basedOn w:val="Normal"/>
    <w:next w:val="Normal"/>
    <w:autoRedefine/>
    <w:uiPriority w:val="99"/>
    <w:semiHidden/>
    <w:unhideWhenUsed/>
    <w:rsid w:val="00484791"/>
    <w:pPr>
      <w:ind w:left="240" w:hanging="240"/>
      <w:jc w:val="left"/>
    </w:pPr>
    <w:rPr>
      <w:lang w:eastAsia="lv-LV"/>
    </w:rPr>
  </w:style>
  <w:style w:type="character" w:styleId="CommentReference">
    <w:name w:val="annotation reference"/>
    <w:basedOn w:val="DefaultParagraphFont"/>
    <w:uiPriority w:val="99"/>
    <w:semiHidden/>
    <w:unhideWhenUsed/>
    <w:rsid w:val="008762B1"/>
    <w:rPr>
      <w:sz w:val="16"/>
      <w:szCs w:val="16"/>
    </w:rPr>
  </w:style>
  <w:style w:type="paragraph" w:styleId="CommentText">
    <w:name w:val="annotation text"/>
    <w:basedOn w:val="Normal"/>
    <w:link w:val="CommentTextChar"/>
    <w:uiPriority w:val="99"/>
    <w:semiHidden/>
    <w:unhideWhenUsed/>
    <w:rsid w:val="008762B1"/>
    <w:rPr>
      <w:sz w:val="20"/>
      <w:szCs w:val="20"/>
    </w:rPr>
  </w:style>
  <w:style w:type="character" w:customStyle="1" w:styleId="CommentTextChar">
    <w:name w:val="Comment Text Char"/>
    <w:basedOn w:val="DefaultParagraphFont"/>
    <w:link w:val="CommentText"/>
    <w:uiPriority w:val="99"/>
    <w:semiHidden/>
    <w:rsid w:val="008762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2B1"/>
    <w:rPr>
      <w:b/>
      <w:bCs/>
    </w:rPr>
  </w:style>
  <w:style w:type="character" w:customStyle="1" w:styleId="CommentSubjectChar">
    <w:name w:val="Comment Subject Char"/>
    <w:basedOn w:val="CommentTextChar"/>
    <w:link w:val="CommentSubject"/>
    <w:uiPriority w:val="99"/>
    <w:semiHidden/>
    <w:rsid w:val="008762B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62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2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95804">
      <w:bodyDiv w:val="1"/>
      <w:marLeft w:val="0"/>
      <w:marRight w:val="0"/>
      <w:marTop w:val="0"/>
      <w:marBottom w:val="0"/>
      <w:divBdr>
        <w:top w:val="none" w:sz="0" w:space="0" w:color="auto"/>
        <w:left w:val="none" w:sz="0" w:space="0" w:color="auto"/>
        <w:bottom w:val="none" w:sz="0" w:space="0" w:color="auto"/>
        <w:right w:val="none" w:sz="0" w:space="0" w:color="auto"/>
      </w:divBdr>
    </w:div>
    <w:div w:id="1328481117">
      <w:bodyDiv w:val="1"/>
      <w:marLeft w:val="0"/>
      <w:marRight w:val="0"/>
      <w:marTop w:val="0"/>
      <w:marBottom w:val="0"/>
      <w:divBdr>
        <w:top w:val="none" w:sz="0" w:space="0" w:color="auto"/>
        <w:left w:val="none" w:sz="0" w:space="0" w:color="auto"/>
        <w:bottom w:val="none" w:sz="0" w:space="0" w:color="auto"/>
        <w:right w:val="none" w:sz="0" w:space="0" w:color="auto"/>
      </w:divBdr>
    </w:div>
    <w:div w:id="15506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13777</Words>
  <Characters>7854</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2018-04-05T12:25:00Z</dcterms:created>
  <dcterms:modified xsi:type="dcterms:W3CDTF">2018-04-05T12:25:00Z</dcterms:modified>
</cp:coreProperties>
</file>