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A9" w:rsidRPr="004817A9" w:rsidRDefault="004817A9" w:rsidP="004817A9">
      <w:pPr>
        <w:spacing w:after="0" w:line="240" w:lineRule="auto"/>
        <w:jc w:val="center"/>
        <w:rPr>
          <w:rFonts w:ascii="Times New Roman" w:eastAsia="Times New Roman" w:hAnsi="Times New Roman" w:cs="Times New Roman"/>
          <w:b/>
          <w:sz w:val="24"/>
          <w:szCs w:val="24"/>
          <w:lang w:eastAsia="lv-LV"/>
        </w:rPr>
      </w:pPr>
      <w:r w:rsidRPr="004817A9">
        <w:rPr>
          <w:rFonts w:ascii="Times New Roman" w:eastAsia="Times New Roman" w:hAnsi="Times New Roman" w:cs="Times New Roman"/>
          <w:b/>
          <w:sz w:val="24"/>
          <w:szCs w:val="24"/>
          <w:lang w:eastAsia="lv-LV"/>
        </w:rPr>
        <w:t>LĪGUMS</w:t>
      </w:r>
      <w:r>
        <w:rPr>
          <w:rFonts w:ascii="Times New Roman" w:eastAsia="Times New Roman" w:hAnsi="Times New Roman" w:cs="Times New Roman"/>
          <w:b/>
          <w:sz w:val="24"/>
          <w:szCs w:val="24"/>
          <w:lang w:eastAsia="lv-LV"/>
        </w:rPr>
        <w:t xml:space="preserve"> Nr._______________</w:t>
      </w:r>
    </w:p>
    <w:p w:rsidR="004817A9" w:rsidRDefault="004817A9" w:rsidP="004817A9">
      <w:pPr>
        <w:spacing w:after="0" w:line="240" w:lineRule="auto"/>
        <w:jc w:val="center"/>
        <w:rPr>
          <w:rFonts w:ascii="Times New Roman" w:eastAsia="Times New Roman" w:hAnsi="Times New Roman" w:cs="Times New Roman"/>
          <w:i/>
          <w:sz w:val="24"/>
          <w:szCs w:val="24"/>
          <w:lang w:eastAsia="lv-LV"/>
        </w:rPr>
      </w:pPr>
      <w:r w:rsidRPr="004817A9">
        <w:rPr>
          <w:rFonts w:ascii="Times New Roman" w:eastAsia="Times New Roman" w:hAnsi="Times New Roman" w:cs="Times New Roman"/>
          <w:i/>
          <w:sz w:val="24"/>
          <w:szCs w:val="24"/>
          <w:lang w:eastAsia="lv-LV"/>
        </w:rPr>
        <w:t>Asinsvadu ķirurģijas vienreizlietojamu preču piegāde</w:t>
      </w:r>
    </w:p>
    <w:p w:rsidR="004817A9" w:rsidRPr="004817A9" w:rsidRDefault="004817A9" w:rsidP="004817A9">
      <w:pPr>
        <w:spacing w:after="0" w:line="240" w:lineRule="auto"/>
        <w:jc w:val="center"/>
        <w:rPr>
          <w:rFonts w:ascii="Times New Roman" w:eastAsia="Times New Roman" w:hAnsi="Times New Roman" w:cs="Times New Roman"/>
          <w:i/>
          <w:sz w:val="24"/>
          <w:szCs w:val="24"/>
          <w:lang w:eastAsia="lv-LV"/>
        </w:rPr>
      </w:pPr>
    </w:p>
    <w:p w:rsid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Rīgā,                                                                                         2019.gada</w:t>
      </w:r>
      <w:r>
        <w:rPr>
          <w:rFonts w:ascii="Times New Roman" w:eastAsia="Times New Roman" w:hAnsi="Times New Roman" w:cs="Times New Roman"/>
          <w:sz w:val="24"/>
          <w:szCs w:val="24"/>
          <w:lang w:eastAsia="lv-LV"/>
        </w:rPr>
        <w:t xml:space="preserve"> __.februārī </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p>
    <w:p w:rsidR="004817A9" w:rsidRPr="004817A9" w:rsidRDefault="004817A9" w:rsidP="004817A9">
      <w:pPr>
        <w:spacing w:after="0" w:line="240" w:lineRule="auto"/>
        <w:ind w:right="49"/>
        <w:jc w:val="both"/>
        <w:rPr>
          <w:rFonts w:ascii="Times New Roman" w:eastAsia="Times New Roman" w:hAnsi="Times New Roman" w:cs="Times New Roman"/>
          <w:sz w:val="24"/>
          <w:szCs w:val="24"/>
        </w:rPr>
      </w:pPr>
      <w:r w:rsidRPr="004817A9">
        <w:rPr>
          <w:rFonts w:ascii="Times New Roman" w:eastAsia="Times New Roman" w:hAnsi="Times New Roman" w:cs="Times New Roman"/>
          <w:b/>
          <w:bCs/>
          <w:sz w:val="24"/>
          <w:szCs w:val="24"/>
        </w:rPr>
        <w:t>VSIA „Paula Stradiņa klīniskā universitātes slimnīca”</w:t>
      </w:r>
      <w:r w:rsidRPr="004817A9">
        <w:rPr>
          <w:rFonts w:ascii="Times New Roman" w:eastAsia="Times New Roman" w:hAnsi="Times New Roman" w:cs="Times New Roman"/>
          <w:snapToGrid w:val="0"/>
          <w:sz w:val="24"/>
          <w:szCs w:val="24"/>
        </w:rPr>
        <w:t>, reģ.Nr.</w:t>
      </w:r>
      <w:r w:rsidRPr="004817A9">
        <w:rPr>
          <w:rFonts w:ascii="Times New Roman" w:eastAsia="Times New Roman" w:hAnsi="Times New Roman" w:cs="Times New Roman"/>
          <w:sz w:val="24"/>
          <w:szCs w:val="24"/>
        </w:rPr>
        <w:t xml:space="preserve">40003457109, kuru, pamatojoties uz statūtiem pārstāv </w:t>
      </w:r>
      <w:r w:rsidR="00961F0F" w:rsidRPr="00961F0F">
        <w:rPr>
          <w:rFonts w:ascii="Times New Roman" w:eastAsia="Times New Roman" w:hAnsi="Times New Roman" w:cs="Times New Roman"/>
          <w:sz w:val="24"/>
          <w:szCs w:val="24"/>
        </w:rPr>
        <w:t xml:space="preserve">valdes locekles Ilze Kreicberga un Elita Buša un valdes loceklis Jānis Komisars </w:t>
      </w:r>
      <w:r w:rsidRPr="004817A9">
        <w:rPr>
          <w:rFonts w:ascii="Times New Roman" w:eastAsia="Times New Roman" w:hAnsi="Times New Roman" w:cs="Times New Roman"/>
          <w:color w:val="000000"/>
          <w:sz w:val="24"/>
          <w:szCs w:val="24"/>
        </w:rPr>
        <w:t xml:space="preserve">(turpmāk – </w:t>
      </w:r>
      <w:r w:rsidRPr="004817A9">
        <w:rPr>
          <w:rFonts w:ascii="Times New Roman" w:eastAsia="Times New Roman" w:hAnsi="Times New Roman" w:cs="Times New Roman"/>
          <w:b/>
          <w:color w:val="000000"/>
          <w:sz w:val="24"/>
          <w:szCs w:val="24"/>
        </w:rPr>
        <w:t>Pasūtītājs</w:t>
      </w:r>
      <w:r w:rsidRPr="004817A9">
        <w:rPr>
          <w:rFonts w:ascii="Times New Roman" w:eastAsia="Times New Roman" w:hAnsi="Times New Roman" w:cs="Times New Roman"/>
          <w:color w:val="000000"/>
          <w:sz w:val="24"/>
          <w:szCs w:val="24"/>
        </w:rPr>
        <w:t xml:space="preserve">) </w:t>
      </w:r>
      <w:r w:rsidRPr="004817A9">
        <w:rPr>
          <w:rFonts w:ascii="Times New Roman" w:eastAsia="Times New Roman" w:hAnsi="Times New Roman" w:cs="Times New Roman"/>
          <w:sz w:val="24"/>
          <w:szCs w:val="24"/>
        </w:rPr>
        <w:t>no vienas puses, un</w:t>
      </w:r>
    </w:p>
    <w:p w:rsidR="004817A9" w:rsidRPr="004817A9" w:rsidRDefault="00961F0F" w:rsidP="004817A9">
      <w:pPr>
        <w:spacing w:after="0" w:line="240" w:lineRule="auto"/>
        <w:jc w:val="both"/>
        <w:rPr>
          <w:rFonts w:ascii="Times New Roman" w:eastAsia="Times New Roman" w:hAnsi="Times New Roman" w:cs="Times New Roman"/>
          <w:sz w:val="24"/>
          <w:szCs w:val="24"/>
          <w:lang w:eastAsia="lv-LV"/>
        </w:rPr>
      </w:pPr>
      <w:r w:rsidRPr="00961F0F">
        <w:rPr>
          <w:rFonts w:ascii="Times New Roman" w:hAnsi="Times New Roman" w:cs="Times New Roman"/>
          <w:b/>
          <w:sz w:val="24"/>
          <w:szCs w:val="24"/>
          <w:lang w:eastAsia="lv-LV"/>
        </w:rPr>
        <w:t>UAB “Ilsanta” filiāle</w:t>
      </w:r>
      <w:r w:rsidRPr="00961F0F">
        <w:rPr>
          <w:rFonts w:ascii="Times New Roman" w:hAnsi="Times New Roman" w:cs="Times New Roman"/>
          <w:sz w:val="24"/>
          <w:szCs w:val="24"/>
          <w:lang w:eastAsia="lv-LV"/>
        </w:rPr>
        <w:t>, reģistrācijas Nr.40003621476, tās Andra Eglīša personā, kurš rīkojas uz pilnvarojuma pamata</w:t>
      </w:r>
      <w:r w:rsidRPr="004817A9">
        <w:rPr>
          <w:rFonts w:ascii="Times New Roman" w:eastAsia="Times New Roman" w:hAnsi="Times New Roman" w:cs="Times New Roman"/>
          <w:sz w:val="24"/>
          <w:szCs w:val="24"/>
          <w:lang w:eastAsia="lv-LV"/>
        </w:rPr>
        <w:t xml:space="preserve"> </w:t>
      </w:r>
      <w:r w:rsidR="004817A9" w:rsidRPr="004817A9">
        <w:rPr>
          <w:rFonts w:ascii="Times New Roman" w:eastAsia="Times New Roman" w:hAnsi="Times New Roman" w:cs="Times New Roman"/>
          <w:sz w:val="24"/>
          <w:szCs w:val="24"/>
          <w:lang w:eastAsia="lv-LV"/>
        </w:rPr>
        <w:t>(turpmāk – Piegādātājs) no otras puses, turpmāk abi kopā – Puses, katrs atsevišķi – Puse, pamatojoties uz atklāta konkursa „Asinsvadu ķirurģijas vienreizlietojamās preces” (iepirkuma identifikācijas numurs PSKUS 2018/92) rezultātiem un 201</w:t>
      </w:r>
      <w:r w:rsidR="004817A9">
        <w:rPr>
          <w:rFonts w:ascii="Times New Roman" w:eastAsia="Times New Roman" w:hAnsi="Times New Roman" w:cs="Times New Roman"/>
          <w:sz w:val="24"/>
          <w:szCs w:val="24"/>
          <w:lang w:eastAsia="lv-LV"/>
        </w:rPr>
        <w:t>9</w:t>
      </w:r>
      <w:r w:rsidR="004817A9" w:rsidRPr="004817A9">
        <w:rPr>
          <w:rFonts w:ascii="Times New Roman" w:eastAsia="Times New Roman" w:hAnsi="Times New Roman" w:cs="Times New Roman"/>
          <w:sz w:val="24"/>
          <w:szCs w:val="24"/>
          <w:lang w:eastAsia="lv-LV"/>
        </w:rPr>
        <w:t xml:space="preserve">.gada __._____________ noslēgto Vispārīgo vienošanos Nr. </w:t>
      </w:r>
      <w:r w:rsidR="0088319E">
        <w:rPr>
          <w:rFonts w:ascii="Times New Roman" w:eastAsia="Times New Roman" w:hAnsi="Times New Roman" w:cs="Times New Roman"/>
          <w:sz w:val="24"/>
          <w:szCs w:val="24"/>
          <w:lang w:eastAsia="lv-LV"/>
        </w:rPr>
        <w:t>_______________</w:t>
      </w:r>
      <w:r w:rsidR="004817A9" w:rsidRPr="004817A9">
        <w:rPr>
          <w:rFonts w:ascii="Times New Roman" w:eastAsia="Times New Roman" w:hAnsi="Times New Roman" w:cs="Times New Roman"/>
          <w:sz w:val="24"/>
          <w:szCs w:val="24"/>
          <w:lang w:eastAsia="lv-LV"/>
        </w:rPr>
        <w:t>(turpmāk – Vienošanās), noslēdz savā starpā šādu līgumu, turpmāk – Līgums:</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 LĪGUMA PRIEKŠMETS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Pasūtītājs uzdod, bet Piegādātājs apņemas par atlīdzību Līgumā noteiktajā kārtībā, termiņā un kvalitātē piegādāt asinsvadu ķirurģijas vienreizlietojamās preces (turpmāk – Prece), saskaņā ar Vienošanās noteikumiem, Pasūtītāja norādījumiem un Līguma pielikumiem.</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 LĪGUMA IZPILDES KĀRTĪBA UN PREČU NODOŠANA-PIEŅEMŠANA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2.1. Piegādātājs piegādā Preci saskaņā ar Tehniskajā</w:t>
      </w:r>
      <w:r w:rsidR="00371ACC">
        <w:rPr>
          <w:rFonts w:ascii="Times New Roman" w:eastAsia="Times New Roman" w:hAnsi="Times New Roman" w:cs="Times New Roman"/>
          <w:sz w:val="24"/>
          <w:szCs w:val="24"/>
          <w:lang w:eastAsia="lv-LV"/>
        </w:rPr>
        <w:t>/Finanšu</w:t>
      </w:r>
      <w:r w:rsidRPr="004817A9">
        <w:rPr>
          <w:rFonts w:ascii="Times New Roman" w:eastAsia="Times New Roman" w:hAnsi="Times New Roman" w:cs="Times New Roman"/>
          <w:sz w:val="24"/>
          <w:szCs w:val="24"/>
          <w:lang w:eastAsia="lv-LV"/>
        </w:rPr>
        <w:t xml:space="preserve"> piedāvājumu (Līguma 1.pielikums) norādītajām cenām un Pasūtītāja veikto pasūtījumu</w:t>
      </w:r>
      <w:r>
        <w:rPr>
          <w:rFonts w:ascii="Times New Roman" w:eastAsia="Times New Roman" w:hAnsi="Times New Roman" w:cs="Times New Roman"/>
          <w:sz w:val="24"/>
          <w:szCs w:val="24"/>
          <w:lang w:eastAsia="lv-LV"/>
        </w:rPr>
        <w:t>.</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2.2. Pasūtītājs Preces pasūta atbilstoši saimnieciskajai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88319E" w:rsidRPr="0088319E">
        <w:rPr>
          <w:rFonts w:ascii="Times New Roman" w:eastAsia="Times New Roman" w:hAnsi="Times New Roman" w:cs="Times New Roman"/>
          <w:sz w:val="24"/>
          <w:szCs w:val="24"/>
          <w:lang w:eastAsia="lv-LV"/>
        </w:rPr>
        <w:t xml:space="preserve">5 (piecas) darba dienas no </w:t>
      </w:r>
      <w:r w:rsidRPr="004817A9">
        <w:rPr>
          <w:rFonts w:ascii="Times New Roman" w:eastAsia="Times New Roman" w:hAnsi="Times New Roman" w:cs="Times New Roman"/>
          <w:sz w:val="24"/>
          <w:szCs w:val="24"/>
          <w:lang w:eastAsia="lv-LV"/>
        </w:rPr>
        <w:t>Pasūtītāja pasūtījuma veikšanas dienas</w:t>
      </w:r>
      <w:r w:rsidR="00371ACC">
        <w:rPr>
          <w:rFonts w:ascii="Times New Roman" w:eastAsia="Times New Roman" w:hAnsi="Times New Roman" w:cs="Times New Roman"/>
          <w:sz w:val="24"/>
          <w:szCs w:val="24"/>
          <w:lang w:eastAsia="lv-LV"/>
        </w:rPr>
        <w:t>.</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2.3. Piegādātājs atbilstoši Pasūtītāja norādījumiem nodrošina Preces piegādi Pilsoņu ielā 13, Rīgā, LV-1002.</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2.4. Piegādātājs piegādā Preces Pasūtītājam iepriekš saskaņojot precīzu Preču  piegādes laiku ar Pasūtītāja kontaktpersonu.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2.5. Piegādātājs piegādā Preci iepakojumā, kas nodrošina Preces saglabāšanu labā stāvoklī, kā arī nodrošina Preces drošu pārvadāšanu (pārnēsāšanu) un izkraušanu.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2.6. Preces nodošana un pieņemšana tiek apliecināta, abām Pušu kontaktpersonām vai to pilnvarotajām personām parakstot Piegādātāja sagatavoto Preces pavadzīmi – rēķinu, turpmāk - Pavadzīme, 3 (trīs) identiskos eksemplāros – viens eksemplārs – pārdevējam,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lastRenderedPageBreak/>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Vispārīgajā vienošanās.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2.11. Ja Piegādātājam objektīvu apstākļu dēļ noliktavā nav Pasūtītāja pasūtītās Preces, Piegādātājam ir tiesības piegādāt analogu Preci par Finanšu piedāvājumā (Līguma </w:t>
      </w:r>
      <w:r w:rsidR="00371ACC">
        <w:rPr>
          <w:rFonts w:ascii="Times New Roman" w:eastAsia="Times New Roman" w:hAnsi="Times New Roman" w:cs="Times New Roman"/>
          <w:sz w:val="24"/>
          <w:szCs w:val="24"/>
          <w:lang w:eastAsia="lv-LV"/>
        </w:rPr>
        <w:t>1</w:t>
      </w:r>
      <w:r w:rsidRPr="004817A9">
        <w:rPr>
          <w:rFonts w:ascii="Times New Roman" w:eastAsia="Times New Roman" w:hAnsi="Times New Roman" w:cs="Times New Roman"/>
          <w:sz w:val="24"/>
          <w:szCs w:val="24"/>
          <w:lang w:eastAsia="lv-LV"/>
        </w:rPr>
        <w:t>. pielikums) norādīto cenu, rakstiski saskaņojot ar Pasūtītāju analogas Preces iegādi.</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 LĪGUMA SUMMA UN NORĒĶINU KĀRTĪBA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3.1. Preču cenas ir norādītas Finanšu piedāvājumā (Līguma </w:t>
      </w:r>
      <w:r w:rsidR="00371ACC">
        <w:rPr>
          <w:rFonts w:ascii="Times New Roman" w:eastAsia="Times New Roman" w:hAnsi="Times New Roman" w:cs="Times New Roman"/>
          <w:sz w:val="24"/>
          <w:szCs w:val="24"/>
          <w:lang w:eastAsia="lv-LV"/>
        </w:rPr>
        <w:t>1</w:t>
      </w:r>
      <w:r w:rsidRPr="004817A9">
        <w:rPr>
          <w:rFonts w:ascii="Times New Roman" w:eastAsia="Times New Roman" w:hAnsi="Times New Roman" w:cs="Times New Roman"/>
          <w:sz w:val="24"/>
          <w:szCs w:val="24"/>
          <w:lang w:eastAsia="lv-LV"/>
        </w:rPr>
        <w:t>.pielikums).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3.2. Finanšu piedāvājumā norādītās cenas ir sasaistošas visā Līguma darbības laikā.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3.3. Norādītās cenā ir iekļauti Piegādātāja visi tieši un netieši saistītie izdevumi, kas saistīti ar Preces piegādi Pasūtītājam, tai skaitā transporta izdevumi Preces piegādei un Preces izkraušanas izdevumi.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3.4. Pasūtītājs maksā Piegādātājam par faktiski piegādātajām Precēm saskaņā ar Līguma 2. pielikumā noteiktajām Preču cenām.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3.5. Pievienotās vērtības nodokļa, turpmāk – PVN, likme tiek piemērota atbilstoši Pavadzīmes izrakstīšanas brīdī Latvijas Republikas spēkā esošajiem normatīvajiem aktiem.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3.6. Pasūtītājs Preču apmaksu veic 60 (sešdesmit) dienu laikā no Pavadzīmes abpusējas parakstīšanas dienas ar bezskaidras naudas pārskaitījumu uz Līguma 12.punktā norādīto Piegādātāja norēķinu kontu.</w:t>
      </w:r>
    </w:p>
    <w:p w:rsid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3.7. Par apmaksas datumu tiek uzskatīts tas datums, kurā ir veikts attiecīgais bezskaidras naudas pārskaitījums uz Piegādātāja kontu, ko apliecina attiecīgais maksājuma uzdevums.</w:t>
      </w:r>
    </w:p>
    <w:p w:rsidR="006F2DF2" w:rsidRPr="006F0AB2" w:rsidRDefault="006F2DF2" w:rsidP="006F0AB2">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cs="Times New Roman"/>
          <w:sz w:val="24"/>
          <w:szCs w:val="24"/>
          <w:lang w:eastAsia="lv-LV"/>
        </w:rPr>
        <w:t xml:space="preserve">3.8. </w:t>
      </w:r>
      <w:r w:rsidRPr="00B34A15">
        <w:rPr>
          <w:rFonts w:ascii="Times New Roman" w:eastAsia="Times New Roman" w:hAnsi="Times New Roman"/>
          <w:bCs/>
          <w:sz w:val="24"/>
          <w:szCs w:val="24"/>
        </w:rPr>
        <w:t>Ja Piegādātāja iesniegtajā rēķinā nav norādīts Preču nosaukum</w:t>
      </w:r>
      <w:r>
        <w:rPr>
          <w:rFonts w:ascii="Times New Roman" w:eastAsia="Times New Roman" w:hAnsi="Times New Roman"/>
          <w:bCs/>
          <w:sz w:val="24"/>
          <w:szCs w:val="24"/>
        </w:rPr>
        <w:t>s</w:t>
      </w:r>
      <w:r w:rsidRPr="00B34A15">
        <w:rPr>
          <w:rFonts w:ascii="Times New Roman" w:eastAsia="Times New Roman" w:hAnsi="Times New Roman"/>
          <w:bCs/>
          <w:sz w:val="24"/>
          <w:szCs w:val="24"/>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4. PRECES KVALITĀTE</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4.1. Preces iepakojumam jāatbilst rūpnīcas izgatavotājas standartiem.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4.2. Precēm jāatbilst Latvijas Republikas un Eiropas Savienības spēkā esošo normatīvo aktu un Eiropas Savienības standartu prasībām.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4.3. Precēm jābūt marķētām ar ražotāja firmas zīmi, tām jābūt pievienotai lietošanas instrukcijai latviešu valodā, kurā norādīts preču derīguma termiņš un citas ziņas atbilstoši normatīvajos aktos noteiktajām prasībām.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lastRenderedPageBreak/>
        <w:t>4.4. Precēm jābūt piegādātām iepakojumā, kas nodrošinās preces saglabāšanu tās pārvadāšanas un glabāšanas laikā atbilstoši ražotāja noteiktām prasībām un spēkā esošiem normatīvajiem aktiem.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5. PASŪTĪTĀJA TIESĪBAS UN PIENĀKUMI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5.2. Pasūtītājam ir tiesības pieprasīt Piegādātājam informāciju par Preces piegādi, kā arī par  Līguma izpildes gaitu un to kavējošiem faktoriem.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5.3. Pasūtītājam ir tiesības nepieņemt Preci, kurai ir konstatēti Trūkumi, vai Preces pavadzīme neatbilst šajā līgumā noteiktajām prasībām.</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5.4. Pasūtītājam ir tiesības iesniegt Piegādātājam pamatotas pretenzijas par Preces trūkumiem.</w:t>
      </w:r>
    </w:p>
    <w:p w:rsidR="004817A9" w:rsidRPr="004817A9" w:rsidRDefault="004817A9" w:rsidP="0088319E">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5.5. Pasūtītāja par Līguma izpildi kopumā atbildīgā persona ir  </w:t>
      </w:r>
      <w:r w:rsidR="0088319E" w:rsidRPr="0088319E">
        <w:rPr>
          <w:rFonts w:ascii="Times New Roman" w:eastAsia="Times New Roman" w:hAnsi="Times New Roman" w:cs="Times New Roman"/>
          <w:sz w:val="24"/>
          <w:szCs w:val="24"/>
          <w:lang w:eastAsia="lv-LV"/>
        </w:rPr>
        <w:t xml:space="preserve">Pasūtītāja par Līguma izpildi kopumā atbildīgā persona ir VSIA "Paula Stradiņa klīniskā universitātes slimnīca" Aptiekas vadītājs Andrejs Kanapuhins, tālrunis 67 069295, e-pasta adrese: andrejs.kanapuhins@stradini.lv. </w:t>
      </w:r>
      <w:r w:rsidRPr="004817A9">
        <w:rPr>
          <w:rFonts w:ascii="Times New Roman" w:eastAsia="Times New Roman" w:hAnsi="Times New Roman" w:cs="Times New Roman"/>
          <w:sz w:val="24"/>
          <w:szCs w:val="24"/>
          <w:lang w:eastAsia="lv-LV"/>
        </w:rPr>
        <w:t>Pasūtītāja kontaktpersonas Preču pasūtīšanai un saņemšanai.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5.6. Pasūtītāja Līguma </w:t>
      </w:r>
      <w:r w:rsidR="0088319E">
        <w:rPr>
          <w:rFonts w:ascii="Times New Roman" w:eastAsia="Times New Roman" w:hAnsi="Times New Roman" w:cs="Times New Roman"/>
          <w:sz w:val="24"/>
          <w:szCs w:val="24"/>
          <w:lang w:eastAsia="lv-LV"/>
        </w:rPr>
        <w:t>5.5.</w:t>
      </w:r>
      <w:r w:rsidRPr="004817A9">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5.7. Līguma </w:t>
      </w:r>
      <w:r w:rsidR="0088319E">
        <w:rPr>
          <w:rFonts w:ascii="Times New Roman" w:eastAsia="Times New Roman" w:hAnsi="Times New Roman" w:cs="Times New Roman"/>
          <w:sz w:val="24"/>
          <w:szCs w:val="24"/>
          <w:lang w:eastAsia="lv-LV"/>
        </w:rPr>
        <w:t>1</w:t>
      </w:r>
      <w:r w:rsidRPr="004817A9">
        <w:rPr>
          <w:rFonts w:ascii="Times New Roman" w:eastAsia="Times New Roman" w:hAnsi="Times New Roman" w:cs="Times New Roman"/>
          <w:sz w:val="24"/>
          <w:szCs w:val="24"/>
          <w:lang w:eastAsia="lv-LV"/>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 PIEGĀDĀTĀJA TIESĪBAS UN PIENĀKUMI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 Piegādātājs apliecina, ka: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6.1.1.ir tiesīgs slēgt šo Līgumu, pārzina tā saturu un uzņemto saistību apjomu un piegādās Līguma noteikumiem un Latvijas Republikā spēkā esošo normatīvo aktu prasībām atbilstošu Preci;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6.1.2.Līguma saistību izpilde netiks apzināti kavēta vai apgrūtināta, kam par pamatu varētu būt nākamā Piegādātāja izvēle;</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6.1.3.ievēros Pasūtītāja norādījumus Līguma izpildes laikā;</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6.1.4.Prece atbilst spēkā esošiem standartiem, kā arī citām Pasūtītāja izvirzītajām Preces kvalitātes prasībām, kā arī Preces izgatavotāja sniegtajai informācijai;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6.1.5.līdz Pavadzīmes abpusējai parakstīšanas dienai uzņemas visu risku par Preci, tostarp visu risku par nejaušu gadījumu, ja sakarā ar to Prece iet bojā vai bojājas.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6.2. Piegādātājs ir atbildīgs par savu Līgumā noteikto saistību pilnīgu un savlaicīgu izpildi.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6.3. Piegādātājam ir pienākums: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6.3.1.pirms Preces piegādes saskaņot ar Pasūtītāja kontaktpersonu Preces piegādes laiku;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6.3.2.pamatojoties uz Pretenzijā norādīto, veikt Preču apmaiņu pret Līguma noteikumiem atbilstošu Preci;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6.3.4.pēc Pasūtītāja pieprasījuma nekavējoties sniegt informāciju par Preces piegādi;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lastRenderedPageBreak/>
        <w:t>6.3.5.veicot piegādi, ievērot ražotāja un normatīvo aktu noteiktās Preču transportēšanas</w:t>
      </w:r>
      <w:r w:rsidR="006F0AB2">
        <w:rPr>
          <w:rFonts w:ascii="Times New Roman" w:eastAsia="Times New Roman" w:hAnsi="Times New Roman" w:cs="Times New Roman"/>
          <w:sz w:val="24"/>
          <w:szCs w:val="24"/>
          <w:lang w:eastAsia="lv-LV"/>
        </w:rPr>
        <w:t xml:space="preserve"> </w:t>
      </w:r>
      <w:r w:rsidRPr="004817A9">
        <w:rPr>
          <w:rFonts w:ascii="Times New Roman" w:eastAsia="Times New Roman" w:hAnsi="Times New Roman" w:cs="Times New Roman"/>
          <w:sz w:val="24"/>
          <w:szCs w:val="24"/>
          <w:lang w:eastAsia="lv-LV"/>
        </w:rPr>
        <w:t xml:space="preserve">prasības. </w:t>
      </w:r>
    </w:p>
    <w:p w:rsidR="00D60E68" w:rsidRPr="00D60E68" w:rsidRDefault="004817A9" w:rsidP="00D60E68">
      <w:pPr>
        <w:jc w:val="both"/>
        <w:rPr>
          <w:rFonts w:ascii="Times New Roman" w:eastAsia="Times New Roman" w:hAnsi="Times New Roman" w:cs="Times New Roman"/>
          <w:sz w:val="24"/>
          <w:szCs w:val="24"/>
          <w:lang w:eastAsia="lv-LV"/>
        </w:rPr>
      </w:pPr>
      <w:r w:rsidRPr="00783643">
        <w:rPr>
          <w:rFonts w:ascii="Times New Roman" w:eastAsia="Times New Roman" w:hAnsi="Times New Roman" w:cs="Times New Roman"/>
          <w:sz w:val="24"/>
          <w:szCs w:val="24"/>
          <w:lang w:eastAsia="lv-LV"/>
        </w:rPr>
        <w:t xml:space="preserve">6.3.6. </w:t>
      </w:r>
      <w:r w:rsidR="00D60E68" w:rsidRPr="00783643">
        <w:rPr>
          <w:rFonts w:ascii="Times New Roman" w:eastAsia="Times New Roman" w:hAnsi="Times New Roman" w:cs="Times New Roman"/>
          <w:sz w:val="24"/>
          <w:szCs w:val="24"/>
          <w:lang w:eastAsia="lv-LV"/>
        </w:rPr>
        <w:t xml:space="preserve">Piegādātāja par Līguma izpildi atbildīgā persona ir Andris Eglītis, tālr.29235972, e-pasts: </w:t>
      </w:r>
      <w:hyperlink r:id="rId7" w:history="1">
        <w:r w:rsidR="00D60E68" w:rsidRPr="00783643">
          <w:rPr>
            <w:rFonts w:ascii="Times New Roman" w:eastAsia="Times New Roman" w:hAnsi="Times New Roman" w:cs="Times New Roman"/>
            <w:color w:val="0563C1"/>
            <w:sz w:val="24"/>
            <w:szCs w:val="24"/>
            <w:u w:val="single"/>
            <w:lang w:eastAsia="lv-LV"/>
          </w:rPr>
          <w:t>andris@ilsanta.lv</w:t>
        </w:r>
      </w:hyperlink>
      <w:r w:rsidR="00D60E68" w:rsidRPr="00783643">
        <w:rPr>
          <w:rFonts w:ascii="Times New Roman" w:eastAsia="Times New Roman" w:hAnsi="Times New Roman" w:cs="Times New Roman"/>
          <w:sz w:val="24"/>
          <w:szCs w:val="24"/>
          <w:lang w:eastAsia="lv-LV"/>
        </w:rPr>
        <w:t xml:space="preserve"> , un Dace Liepiņa, tālr. 67616835, e-pasts: </w:t>
      </w:r>
      <w:hyperlink r:id="rId8" w:history="1">
        <w:r w:rsidR="00D60E68" w:rsidRPr="00783643">
          <w:rPr>
            <w:rFonts w:ascii="Times New Roman" w:eastAsia="Times New Roman" w:hAnsi="Times New Roman" w:cs="Times New Roman"/>
            <w:color w:val="0563C1"/>
            <w:sz w:val="24"/>
            <w:szCs w:val="24"/>
            <w:u w:val="single"/>
            <w:lang w:eastAsia="lv-LV"/>
          </w:rPr>
          <w:t>dace.liepina@ilsanta.lv</w:t>
        </w:r>
      </w:hyperlink>
      <w:r w:rsidR="00D60E68" w:rsidRPr="00783643">
        <w:rPr>
          <w:rFonts w:ascii="Times New Roman" w:eastAsia="Times New Roman" w:hAnsi="Times New Roman" w:cs="Times New Roman"/>
          <w:sz w:val="24"/>
          <w:szCs w:val="24"/>
          <w:lang w:eastAsia="lv-LV"/>
        </w:rPr>
        <w:t xml:space="preserve"> .</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7. NEPĀRVARAMĀ VARA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7.2. Nepārvaramas varas apstākļu pierādīšanas pienākums gulstas uz to Pusi, kura uz tiem atsaucas.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7.3. Par nepārvaramas varas apstākļu iestāšanos vai izbeigšanos otra Puse tiek informēta rakstveidā 3 (trīs) dienu laikā, skaitot no šādu apstākļu iestāšanās vai izbeigšanās. Nepārvaramas varas apstākļu iestāšanas gadījumā Puses 5 (piecu) darba dienu laikā vienojas par Līgumā noteikto saistību izpildes termiņa grozīšanu.</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 KAVĒJUMA MAKSA UN ZAUDĒJUMU ATLĪDZINĀŠANA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8.4. Līgumsoda samaksa netiek ieskaitīta zaudējumu summas aprēķinā.</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8.5. Līgumsoda un zaudējumu atlīdzināšana neatbrīvo Puses no saistību pilnīgas izpildes.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9. DOMSTARPĪBAS UN STRĪDI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9.1. Visus strīdus un domstarpības, kas varētu rasties šī Līguma izpildes laikā, Puses risinās savstarpēju pārrunu ceļā.</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9.2. Strīdi un domstarpības, par kurām nav panākta vienošanās pārrunu ceļā, tiks izskatīti Latvijas Republikas normatīvajos aktos noteiktajā kārtībā.</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 LĪGUMA SPĒKĀ ESAMĪBA UN IZBEIGŠANA</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10.2. Līgums var tikt izbeigts pirms termiņa Līgumā un normatīvajos aktos noteiktajos gadījumos, kā arī Pusēm abpusēji vienojoties.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lastRenderedPageBreak/>
        <w:t xml:space="preserve">10.3. Pasūtītājam ir tiesības vienpusēji atkāpties no Līguma, par to brīdinot Piegādātāju vismaz 5 (piecas) darba dienas iepriekš, ja: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10.3.1. Piegādātājs neievēro Līgumā noteikto Preces piegādes termiņu un Piegādātāja nokavējums ir sasniedzis 10 (desmit) dienas;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10.3.2. Piegādātājs nepilda kādas Līgumā noteiktās saistības un ja Piegādātājs šādu neizpildi nav novērsis 5 (piecu) darba dienu laikā pēc attiecīga Pasūtītāja paziņojuma saņemšanas.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10.5. Līguma 10.3. un 10.4.punkta gadījumā, Pusei, kura vienpusēji izbeidz Līgumu, nav jāatlīdzina otrai Pusei zaudējumi, kas radušies saistībā ar Līguma izbeigšanu pirms termiņa.</w:t>
      </w:r>
    </w:p>
    <w:p w:rsidR="004817A9" w:rsidRPr="004817A9" w:rsidRDefault="004817A9" w:rsidP="004817A9">
      <w:pPr>
        <w:spacing w:after="0" w:line="240" w:lineRule="auto"/>
        <w:jc w:val="center"/>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 PĀRĒJIE NOSACĪJUMI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11.1. Līgumu var grozīt vai papildināt Pusēm rakstveidā vienojoties, pamatojoties uz Latvijas Republikas normatīvajiem aktiem un ievērojot Publisko iepirkumu likumā noteikto.</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 xml:space="preserve">11.5. Neviena no Pusēm nav tiesīga bez otras Puses rakstiskas piekrišanas nodot kādu no Līgumā noteiktajām saistībām vai tās izpildi trešajām personām. </w:t>
      </w:r>
    </w:p>
    <w:p w:rsidR="004817A9" w:rsidRPr="004817A9" w:rsidRDefault="004817A9" w:rsidP="004817A9">
      <w:pPr>
        <w:spacing w:after="0" w:line="240" w:lineRule="auto"/>
        <w:jc w:val="both"/>
        <w:rPr>
          <w:rFonts w:ascii="Times New Roman" w:eastAsia="Times New Roman" w:hAnsi="Times New Roman" w:cs="Times New Roman"/>
          <w:sz w:val="24"/>
          <w:szCs w:val="24"/>
          <w:lang w:eastAsia="lv-LV"/>
        </w:rPr>
      </w:pPr>
      <w:r w:rsidRPr="004817A9">
        <w:rPr>
          <w:rFonts w:ascii="Times New Roman" w:eastAsia="Times New Roman" w:hAnsi="Times New Roman" w:cs="Times New Roman"/>
          <w:sz w:val="24"/>
          <w:szCs w:val="24"/>
          <w:lang w:eastAsia="lv-LV"/>
        </w:rPr>
        <w:t>11.</w:t>
      </w:r>
      <w:r w:rsidR="00D60E68">
        <w:rPr>
          <w:rFonts w:ascii="Times New Roman" w:eastAsia="Times New Roman" w:hAnsi="Times New Roman" w:cs="Times New Roman"/>
          <w:sz w:val="24"/>
          <w:szCs w:val="24"/>
          <w:lang w:eastAsia="lv-LV"/>
        </w:rPr>
        <w:t>6</w:t>
      </w:r>
      <w:r w:rsidRPr="004817A9">
        <w:rPr>
          <w:rFonts w:ascii="Times New Roman" w:eastAsia="Times New Roman" w:hAnsi="Times New Roman" w:cs="Times New Roman"/>
          <w:sz w:val="24"/>
          <w:szCs w:val="24"/>
          <w:lang w:eastAsia="lv-LV"/>
        </w:rPr>
        <w:t xml:space="preserve">. Līgums sagatavots uz </w:t>
      </w:r>
      <w:r w:rsidR="006F0AB2">
        <w:rPr>
          <w:rFonts w:ascii="Times New Roman" w:eastAsia="Times New Roman" w:hAnsi="Times New Roman" w:cs="Times New Roman"/>
          <w:sz w:val="24"/>
          <w:szCs w:val="24"/>
          <w:lang w:eastAsia="lv-LV"/>
        </w:rPr>
        <w:t>9</w:t>
      </w:r>
      <w:r w:rsidRPr="004817A9">
        <w:rPr>
          <w:rFonts w:ascii="Times New Roman" w:eastAsia="Times New Roman" w:hAnsi="Times New Roman" w:cs="Times New Roman"/>
          <w:sz w:val="24"/>
          <w:szCs w:val="24"/>
          <w:lang w:eastAsia="lv-LV"/>
        </w:rPr>
        <w:t xml:space="preserve"> (</w:t>
      </w:r>
      <w:r w:rsidR="006F0AB2">
        <w:rPr>
          <w:rFonts w:ascii="Times New Roman" w:eastAsia="Times New Roman" w:hAnsi="Times New Roman" w:cs="Times New Roman"/>
          <w:sz w:val="24"/>
          <w:szCs w:val="24"/>
          <w:lang w:eastAsia="lv-LV"/>
        </w:rPr>
        <w:t>deviņām</w:t>
      </w:r>
      <w:bookmarkStart w:id="0" w:name="_GoBack"/>
      <w:bookmarkEnd w:id="0"/>
      <w:r w:rsidRPr="004817A9">
        <w:rPr>
          <w:rFonts w:ascii="Times New Roman" w:eastAsia="Times New Roman" w:hAnsi="Times New Roman" w:cs="Times New Roman"/>
          <w:sz w:val="24"/>
          <w:szCs w:val="24"/>
          <w:lang w:eastAsia="lv-LV"/>
        </w:rPr>
        <w:t>) lapām latviešu valodā divos eksemplāros, pa vienam eksemplāram katrai Pusei. Abiem eksemplāriem ir vienāds juridiskais spēks.</w:t>
      </w:r>
    </w:p>
    <w:p w:rsidR="0088319E" w:rsidRPr="0088319E" w:rsidRDefault="0088319E" w:rsidP="0088319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w:t>
      </w:r>
      <w:r w:rsidRPr="0088319E">
        <w:rPr>
          <w:rFonts w:ascii="Times New Roman" w:eastAsia="Times New Roman" w:hAnsi="Times New Roman" w:cs="Times New Roman"/>
          <w:b/>
          <w:sz w:val="24"/>
          <w:szCs w:val="24"/>
          <w:lang w:eastAsia="lv-LV"/>
        </w:rPr>
        <w:t>. PUŠU REKVIZĪTI UN PARAKSTI</w:t>
      </w:r>
    </w:p>
    <w:tbl>
      <w:tblPr>
        <w:tblW w:w="8579" w:type="dxa"/>
        <w:tblInd w:w="-106" w:type="dxa"/>
        <w:tblLook w:val="01E0" w:firstRow="1" w:lastRow="1" w:firstColumn="1" w:lastColumn="1" w:noHBand="0" w:noVBand="0"/>
      </w:tblPr>
      <w:tblGrid>
        <w:gridCol w:w="4276"/>
        <w:gridCol w:w="4303"/>
      </w:tblGrid>
      <w:tr w:rsidR="0088319E" w:rsidRPr="0088319E" w:rsidTr="0088319E">
        <w:trPr>
          <w:trHeight w:val="103"/>
        </w:trPr>
        <w:tc>
          <w:tcPr>
            <w:tcW w:w="4276" w:type="dxa"/>
          </w:tcPr>
          <w:p w:rsidR="0088319E" w:rsidRPr="0088319E" w:rsidRDefault="0088319E" w:rsidP="0088319E">
            <w:pPr>
              <w:spacing w:after="0" w:line="240" w:lineRule="auto"/>
              <w:ind w:right="-1050"/>
              <w:jc w:val="both"/>
              <w:rPr>
                <w:rFonts w:ascii="Times New Roman" w:eastAsia="Times New Roman" w:hAnsi="Times New Roman" w:cs="Times New Roman"/>
                <w:b/>
                <w:bCs/>
                <w:sz w:val="24"/>
                <w:szCs w:val="24"/>
                <w:u w:val="single"/>
              </w:rPr>
            </w:pPr>
            <w:r w:rsidRPr="0088319E">
              <w:rPr>
                <w:rFonts w:ascii="Times New Roman" w:eastAsia="Times New Roman" w:hAnsi="Times New Roman" w:cs="Times New Roman"/>
                <w:b/>
                <w:bCs/>
                <w:sz w:val="24"/>
                <w:szCs w:val="24"/>
                <w:u w:val="single"/>
              </w:rPr>
              <w:t>Pasūtītājs:</w:t>
            </w:r>
          </w:p>
          <w:p w:rsidR="0088319E" w:rsidRPr="0088319E" w:rsidRDefault="0088319E" w:rsidP="0088319E">
            <w:pPr>
              <w:spacing w:after="0" w:line="240" w:lineRule="auto"/>
              <w:ind w:right="-1050"/>
              <w:jc w:val="both"/>
              <w:rPr>
                <w:rFonts w:ascii="Times New Roman" w:eastAsia="Times New Roman" w:hAnsi="Times New Roman" w:cs="Times New Roman"/>
                <w:b/>
                <w:bCs/>
                <w:sz w:val="24"/>
                <w:szCs w:val="24"/>
              </w:rPr>
            </w:pPr>
            <w:r w:rsidRPr="0088319E">
              <w:rPr>
                <w:rFonts w:ascii="Times New Roman" w:eastAsia="Times New Roman" w:hAnsi="Times New Roman" w:cs="Times New Roman"/>
                <w:b/>
                <w:bCs/>
                <w:sz w:val="24"/>
                <w:szCs w:val="24"/>
              </w:rPr>
              <w:t>VSIA “Paula Stradiņa klīniskās</w:t>
            </w:r>
          </w:p>
          <w:p w:rsidR="0088319E" w:rsidRPr="0088319E" w:rsidRDefault="0088319E" w:rsidP="0088319E">
            <w:pPr>
              <w:spacing w:after="0" w:line="240" w:lineRule="auto"/>
              <w:ind w:right="-1050"/>
              <w:jc w:val="both"/>
              <w:rPr>
                <w:rFonts w:ascii="Times New Roman" w:eastAsia="Times New Roman" w:hAnsi="Times New Roman" w:cs="Times New Roman"/>
                <w:b/>
                <w:bCs/>
                <w:sz w:val="24"/>
                <w:szCs w:val="24"/>
              </w:rPr>
            </w:pPr>
            <w:r w:rsidRPr="0088319E">
              <w:rPr>
                <w:rFonts w:ascii="Times New Roman" w:eastAsia="Times New Roman" w:hAnsi="Times New Roman" w:cs="Times New Roman"/>
                <w:b/>
                <w:bCs/>
                <w:sz w:val="24"/>
                <w:szCs w:val="24"/>
              </w:rPr>
              <w:t>universitātes slimnīca”</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sz w:val="24"/>
                <w:szCs w:val="24"/>
              </w:rPr>
              <w:t>Reģ. Nr. 40003457109</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sz w:val="24"/>
                <w:szCs w:val="24"/>
              </w:rPr>
              <w:t>Pilsoņu iela 13, Rīga, LV - 1002</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sz w:val="24"/>
                <w:szCs w:val="24"/>
              </w:rPr>
              <w:t xml:space="preserve">Konta Nr. </w:t>
            </w:r>
            <w:r w:rsidRPr="0088319E">
              <w:rPr>
                <w:rFonts w:ascii="Times New Roman" w:eastAsia="Times New Roman" w:hAnsi="Times New Roman" w:cs="Times New Roman"/>
                <w:bCs/>
                <w:sz w:val="24"/>
                <w:szCs w:val="24"/>
              </w:rPr>
              <w:t>LV74HABA0551027673367</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sz w:val="24"/>
                <w:szCs w:val="24"/>
              </w:rPr>
              <w:t xml:space="preserve">Banka: AS Swedbank </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sz w:val="24"/>
                <w:szCs w:val="24"/>
              </w:rPr>
              <w:t xml:space="preserve">Kods: </w:t>
            </w:r>
            <w:r w:rsidRPr="0088319E">
              <w:rPr>
                <w:rFonts w:ascii="Times New Roman" w:eastAsia="Times New Roman" w:hAnsi="Times New Roman" w:cs="Times New Roman"/>
                <w:bCs/>
                <w:sz w:val="24"/>
                <w:szCs w:val="24"/>
              </w:rPr>
              <w:t>HABALV22</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r w:rsidRPr="0088319E">
              <w:rPr>
                <w:rFonts w:ascii="Times New Roman" w:eastAsia="Times New Roman" w:hAnsi="Times New Roman" w:cs="Times New Roman"/>
                <w:bCs/>
                <w:sz w:val="24"/>
                <w:szCs w:val="24"/>
              </w:rPr>
              <w:t>__________________________</w:t>
            </w: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r w:rsidRPr="0088319E">
              <w:rPr>
                <w:rFonts w:ascii="Times New Roman" w:eastAsia="Times New Roman" w:hAnsi="Times New Roman" w:cs="Times New Roman"/>
                <w:bCs/>
                <w:sz w:val="24"/>
                <w:szCs w:val="24"/>
              </w:rPr>
              <w:t>I.Kreicberga</w:t>
            </w: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r w:rsidRPr="0088319E">
              <w:rPr>
                <w:rFonts w:ascii="Times New Roman" w:eastAsia="Times New Roman" w:hAnsi="Times New Roman" w:cs="Times New Roman"/>
                <w:bCs/>
                <w:sz w:val="24"/>
                <w:szCs w:val="24"/>
              </w:rPr>
              <w:t>_________________________</w:t>
            </w: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r w:rsidRPr="0088319E">
              <w:rPr>
                <w:rFonts w:ascii="Times New Roman" w:eastAsia="Times New Roman" w:hAnsi="Times New Roman" w:cs="Times New Roman"/>
                <w:bCs/>
                <w:sz w:val="24"/>
                <w:szCs w:val="24"/>
              </w:rPr>
              <w:t>J.Komisars</w:t>
            </w: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p>
          <w:p w:rsidR="0088319E" w:rsidRPr="0088319E" w:rsidRDefault="0088319E" w:rsidP="0088319E">
            <w:pPr>
              <w:tabs>
                <w:tab w:val="left" w:pos="2160"/>
              </w:tabs>
              <w:spacing w:after="0" w:line="256" w:lineRule="auto"/>
              <w:ind w:right="-2"/>
              <w:jc w:val="both"/>
              <w:rPr>
                <w:rFonts w:ascii="Times New Roman" w:eastAsia="Times New Roman" w:hAnsi="Times New Roman" w:cs="Times New Roman"/>
                <w:bCs/>
                <w:sz w:val="24"/>
                <w:szCs w:val="24"/>
              </w:rPr>
            </w:pPr>
            <w:r w:rsidRPr="0088319E">
              <w:rPr>
                <w:rFonts w:ascii="Times New Roman" w:eastAsia="Times New Roman" w:hAnsi="Times New Roman" w:cs="Times New Roman"/>
                <w:bCs/>
                <w:sz w:val="24"/>
                <w:szCs w:val="24"/>
              </w:rPr>
              <w:t>_________________________</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r w:rsidRPr="0088319E">
              <w:rPr>
                <w:rFonts w:ascii="Times New Roman" w:eastAsia="Times New Roman" w:hAnsi="Times New Roman" w:cs="Times New Roman"/>
                <w:bCs/>
                <w:sz w:val="24"/>
                <w:szCs w:val="24"/>
              </w:rPr>
              <w:t>E.Buša</w:t>
            </w:r>
          </w:p>
        </w:tc>
        <w:tc>
          <w:tcPr>
            <w:tcW w:w="4303" w:type="dxa"/>
          </w:tcPr>
          <w:p w:rsidR="00961F0F" w:rsidRPr="00961F0F" w:rsidRDefault="00961F0F" w:rsidP="00961F0F">
            <w:pPr>
              <w:spacing w:after="0" w:line="240" w:lineRule="auto"/>
              <w:ind w:right="-1050"/>
              <w:jc w:val="both"/>
              <w:rPr>
                <w:rFonts w:ascii="Times New Roman" w:eastAsia="Times New Roman" w:hAnsi="Times New Roman" w:cs="Times New Roman"/>
                <w:b/>
                <w:bCs/>
                <w:sz w:val="24"/>
                <w:szCs w:val="24"/>
                <w:u w:val="single"/>
              </w:rPr>
            </w:pPr>
            <w:r w:rsidRPr="00961F0F">
              <w:rPr>
                <w:rFonts w:ascii="Times New Roman" w:eastAsia="Times New Roman" w:hAnsi="Times New Roman" w:cs="Times New Roman"/>
                <w:b/>
                <w:bCs/>
                <w:sz w:val="24"/>
                <w:szCs w:val="24"/>
                <w:u w:val="single"/>
              </w:rPr>
              <w:t xml:space="preserve">Piegādātājs: </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UAB “Ilsanta” filiāle</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Reģ. Nr. 40003621476</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Blīdenes iela 1a-7, Rīga, LV - 1058</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 xml:space="preserve">Banka: </w:t>
            </w:r>
            <w:r w:rsidR="00783643">
              <w:rPr>
                <w:rFonts w:ascii="Times New Roman" w:eastAsia="Times New Roman" w:hAnsi="Times New Roman" w:cs="Times New Roman"/>
                <w:bCs/>
                <w:sz w:val="24"/>
                <w:szCs w:val="24"/>
              </w:rPr>
              <w:t xml:space="preserve">Luminor </w:t>
            </w:r>
            <w:r w:rsidRPr="00961F0F">
              <w:rPr>
                <w:rFonts w:ascii="Times New Roman" w:eastAsia="Times New Roman" w:hAnsi="Times New Roman" w:cs="Times New Roman"/>
                <w:bCs/>
                <w:sz w:val="24"/>
                <w:szCs w:val="24"/>
              </w:rPr>
              <w:t xml:space="preserve">banka </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Kods: RIKOLV2X</w:t>
            </w: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Konta Nr.LV51RIKO0002013243596</w:t>
            </w:r>
          </w:p>
          <w:p w:rsidR="00961F0F" w:rsidRPr="00961F0F" w:rsidRDefault="00961F0F" w:rsidP="00961F0F">
            <w:pPr>
              <w:spacing w:after="0" w:line="240" w:lineRule="auto"/>
              <w:ind w:right="-1050"/>
              <w:jc w:val="both"/>
              <w:rPr>
                <w:rFonts w:ascii="Times New Roman" w:eastAsia="Times New Roman" w:hAnsi="Times New Roman" w:cs="Times New Roman"/>
                <w:b/>
                <w:bCs/>
                <w:sz w:val="24"/>
                <w:szCs w:val="24"/>
                <w:u w:val="single"/>
              </w:rPr>
            </w:pPr>
          </w:p>
          <w:p w:rsidR="00961F0F" w:rsidRPr="00961F0F" w:rsidRDefault="00961F0F" w:rsidP="00961F0F">
            <w:pPr>
              <w:spacing w:after="0" w:line="240" w:lineRule="auto"/>
              <w:ind w:right="-1050"/>
              <w:jc w:val="both"/>
              <w:rPr>
                <w:rFonts w:ascii="Times New Roman" w:eastAsia="Times New Roman" w:hAnsi="Times New Roman" w:cs="Times New Roman"/>
                <w:b/>
                <w:bCs/>
                <w:sz w:val="24"/>
                <w:szCs w:val="24"/>
                <w:u w:val="single"/>
              </w:rPr>
            </w:pPr>
          </w:p>
          <w:p w:rsidR="00961F0F" w:rsidRPr="00961F0F" w:rsidRDefault="00961F0F" w:rsidP="00961F0F">
            <w:pPr>
              <w:spacing w:after="0" w:line="240" w:lineRule="auto"/>
              <w:ind w:right="-1050"/>
              <w:jc w:val="both"/>
              <w:rPr>
                <w:rFonts w:ascii="Times New Roman" w:eastAsia="Times New Roman" w:hAnsi="Times New Roman" w:cs="Times New Roman"/>
                <w:bCs/>
                <w:sz w:val="24"/>
                <w:szCs w:val="24"/>
              </w:rPr>
            </w:pPr>
            <w:r w:rsidRPr="00961F0F">
              <w:rPr>
                <w:rFonts w:ascii="Times New Roman" w:eastAsia="Times New Roman" w:hAnsi="Times New Roman" w:cs="Times New Roman"/>
                <w:bCs/>
                <w:sz w:val="24"/>
                <w:szCs w:val="24"/>
              </w:rPr>
              <w:t xml:space="preserve">__________________________ A.Eglītis </w:t>
            </w: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p>
          <w:p w:rsidR="0088319E" w:rsidRPr="0088319E" w:rsidRDefault="0088319E" w:rsidP="0088319E">
            <w:pPr>
              <w:spacing w:after="0" w:line="240" w:lineRule="auto"/>
              <w:ind w:right="-1050"/>
              <w:jc w:val="both"/>
              <w:rPr>
                <w:rFonts w:ascii="Times New Roman" w:eastAsia="Times New Roman" w:hAnsi="Times New Roman" w:cs="Times New Roman"/>
                <w:sz w:val="24"/>
                <w:szCs w:val="24"/>
              </w:rPr>
            </w:pPr>
          </w:p>
        </w:tc>
      </w:tr>
    </w:tbl>
    <w:p w:rsidR="0088319E" w:rsidRDefault="0088319E" w:rsidP="006F0AB2">
      <w:pPr>
        <w:spacing w:after="0" w:line="240" w:lineRule="auto"/>
        <w:rPr>
          <w:rFonts w:ascii="Times New Roman" w:eastAsia="Times New Roman" w:hAnsi="Times New Roman" w:cs="Times New Roman"/>
          <w:b/>
          <w:bCs/>
          <w:sz w:val="20"/>
          <w:szCs w:val="20"/>
          <w:lang w:eastAsia="lv-LV"/>
        </w:rPr>
        <w:sectPr w:rsidR="0088319E">
          <w:footerReference w:type="default" r:id="rId9"/>
          <w:pgSz w:w="11906" w:h="16838"/>
          <w:pgMar w:top="1440" w:right="1800" w:bottom="1440" w:left="1800" w:header="708" w:footer="708" w:gutter="0"/>
          <w:cols w:space="708"/>
          <w:docGrid w:linePitch="360"/>
        </w:sectPr>
      </w:pPr>
    </w:p>
    <w:tbl>
      <w:tblPr>
        <w:tblW w:w="5000" w:type="pct"/>
        <w:tblLook w:val="04A0" w:firstRow="1" w:lastRow="0" w:firstColumn="1" w:lastColumn="0" w:noHBand="0" w:noVBand="1"/>
      </w:tblPr>
      <w:tblGrid>
        <w:gridCol w:w="566"/>
        <w:gridCol w:w="1732"/>
        <w:gridCol w:w="4693"/>
        <w:gridCol w:w="505"/>
        <w:gridCol w:w="2660"/>
        <w:gridCol w:w="1583"/>
        <w:gridCol w:w="803"/>
        <w:gridCol w:w="866"/>
        <w:gridCol w:w="766"/>
      </w:tblGrid>
      <w:tr w:rsidR="00961F0F" w:rsidRPr="00961F0F" w:rsidTr="00961F0F">
        <w:trPr>
          <w:trHeight w:val="1890"/>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lastRenderedPageBreak/>
              <w:t>9</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Bifurkācijas protēzes ( impregnēti ar kolagēniem)</w:t>
            </w:r>
          </w:p>
        </w:tc>
        <w:tc>
          <w:tcPr>
            <w:tcW w:w="1721" w:type="pct"/>
            <w:tcBorders>
              <w:top w:val="single" w:sz="4" w:space="0" w:color="auto"/>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Materiāls - poliestērs, adītas, impregnētas ar kolagēnu un sudraba acetātu, materiāla permebealitāte: &lt;5ml/cm2/min, porozitāti, izmēri 12x6 – 24x12, garums 40-60 cm, diametru solis ik pa 2mm (aortas daļai).</w:t>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IGK1206S                                                                             IGK1407S                                                                                          IGK1608S                                                                                    IGK1809S                                                                                IGK2010S                                                                             IGK2211S                                                                            IGK2412S</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19. lpp.</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375</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371.08</w:t>
            </w:r>
          </w:p>
        </w:tc>
        <w:tc>
          <w:tcPr>
            <w:tcW w:w="240" w:type="pct"/>
            <w:tcBorders>
              <w:top w:val="single" w:sz="4" w:space="0" w:color="auto"/>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139 155.00</w:t>
            </w:r>
          </w:p>
        </w:tc>
      </w:tr>
      <w:tr w:rsidR="00961F0F" w:rsidRPr="00961F0F" w:rsidTr="00961F0F">
        <w:trPr>
          <w:trHeight w:val="1215"/>
        </w:trPr>
        <w:tc>
          <w:tcPr>
            <w:tcW w:w="1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10</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Lineārās protēzes ( impregnēti ar kolagēnu)</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Materiāls - adīts poliestērs, materiāla permebealitāte: &lt;5ml/cm2/minasinsvadu protēzes, impregnētas ar kolagēnu, visi izmēri ir pieejami divās modifikācijās: impregnēti ar heparīnu un impregnēti ar sudraba acetātu.</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Materiāls - adīts poliestērs, materiāla permebealitāte: &lt;5ml/cm2/minasinsvadu protēzes, impregnētas ar kolagēnu, visi izmēri ir pieejami divās modifikācijās: impregnēti ar heparīnu un impregnēti ar sudraba acetātu.</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r>
      <w:tr w:rsidR="00961F0F" w:rsidRPr="00961F0F" w:rsidTr="00961F0F">
        <w:trPr>
          <w:trHeight w:val="495"/>
        </w:trPr>
        <w:tc>
          <w:tcPr>
            <w:tcW w:w="140" w:type="pct"/>
            <w:vMerge/>
            <w:tcBorders>
              <w:top w:val="nil"/>
              <w:left w:val="single" w:sz="4" w:space="0" w:color="auto"/>
              <w:bottom w:val="single" w:sz="4" w:space="0" w:color="000000"/>
              <w:right w:val="single" w:sz="4" w:space="0" w:color="auto"/>
            </w:tcBorders>
            <w:vAlign w:val="center"/>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p>
        </w:tc>
        <w:tc>
          <w:tcPr>
            <w:tcW w:w="677" w:type="pct"/>
            <w:vMerge/>
            <w:tcBorders>
              <w:top w:val="nil"/>
              <w:left w:val="single" w:sz="4" w:space="0" w:color="auto"/>
              <w:bottom w:val="single" w:sz="4" w:space="0" w:color="000000"/>
              <w:right w:val="single" w:sz="4" w:space="0" w:color="auto"/>
            </w:tcBorders>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Preču konfigurācijas:</w:t>
            </w:r>
          </w:p>
        </w:tc>
        <w:tc>
          <w:tcPr>
            <w:tcW w:w="1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402"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49"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28"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r>
      <w:tr w:rsidR="00961F0F" w:rsidRPr="00961F0F" w:rsidTr="00961F0F">
        <w:trPr>
          <w:trHeight w:val="1080"/>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10.1</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impregnētas ar sudrabu  ar sudrabu (sudraba acetātu), izmēri: 6mm*70cm, 7mm*70cm, 8mm*70cm, 10mm*70cm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IGK0006-70S</w:t>
            </w:r>
            <w:r w:rsidRPr="00961F0F">
              <w:rPr>
                <w:rFonts w:ascii="Times New Roman" w:eastAsia="Times New Roman" w:hAnsi="Times New Roman" w:cs="Times New Roman"/>
                <w:sz w:val="20"/>
                <w:szCs w:val="20"/>
                <w:lang w:eastAsia="lv-LV"/>
              </w:rPr>
              <w:br/>
              <w:t>IGK0007-70S</w:t>
            </w:r>
            <w:r w:rsidRPr="00961F0F">
              <w:rPr>
                <w:rFonts w:ascii="Times New Roman" w:eastAsia="Times New Roman" w:hAnsi="Times New Roman" w:cs="Times New Roman"/>
                <w:sz w:val="20"/>
                <w:szCs w:val="20"/>
                <w:lang w:eastAsia="lv-LV"/>
              </w:rPr>
              <w:br/>
              <w:t>IGK0008-70S</w:t>
            </w:r>
            <w:r w:rsidRPr="00961F0F">
              <w:rPr>
                <w:rFonts w:ascii="Times New Roman" w:eastAsia="Times New Roman" w:hAnsi="Times New Roman" w:cs="Times New Roman"/>
                <w:sz w:val="20"/>
                <w:szCs w:val="20"/>
                <w:lang w:eastAsia="lv-LV"/>
              </w:rPr>
              <w:br/>
              <w:t>IGK0010-70S</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19. lpp.</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800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185.46</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148 368.00</w:t>
            </w:r>
          </w:p>
        </w:tc>
      </w:tr>
      <w:tr w:rsidR="00961F0F" w:rsidRPr="00961F0F" w:rsidTr="00961F0F">
        <w:trPr>
          <w:trHeight w:val="103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10.2</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impregnētas ar heparinu, izmēri: 6mm*70cm, 7mm*70cm, 8mm*70cm, 10mm*70cm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IGK0006-70H</w:t>
            </w:r>
            <w:r w:rsidRPr="00961F0F">
              <w:rPr>
                <w:rFonts w:ascii="Times New Roman" w:eastAsia="Times New Roman" w:hAnsi="Times New Roman" w:cs="Times New Roman"/>
                <w:sz w:val="20"/>
                <w:szCs w:val="20"/>
                <w:lang w:eastAsia="lv-LV"/>
              </w:rPr>
              <w:br/>
              <w:t>IGK0007-70H</w:t>
            </w:r>
            <w:r w:rsidRPr="00961F0F">
              <w:rPr>
                <w:rFonts w:ascii="Times New Roman" w:eastAsia="Times New Roman" w:hAnsi="Times New Roman" w:cs="Times New Roman"/>
                <w:sz w:val="20"/>
                <w:szCs w:val="20"/>
                <w:lang w:eastAsia="lv-LV"/>
              </w:rPr>
              <w:br/>
              <w:t>IGK0008-70H</w:t>
            </w:r>
            <w:r w:rsidRPr="00961F0F">
              <w:rPr>
                <w:rFonts w:ascii="Times New Roman" w:eastAsia="Times New Roman" w:hAnsi="Times New Roman" w:cs="Times New Roman"/>
                <w:sz w:val="20"/>
                <w:szCs w:val="20"/>
                <w:lang w:eastAsia="lv-LV"/>
              </w:rPr>
              <w:br/>
              <w:t>IGK0010-70H</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24. lpp.</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50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208.21</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10 410.50</w:t>
            </w:r>
          </w:p>
        </w:tc>
      </w:tr>
      <w:tr w:rsidR="00961F0F" w:rsidRPr="00961F0F" w:rsidTr="00961F0F">
        <w:trPr>
          <w:trHeight w:val="345"/>
        </w:trPr>
        <w:tc>
          <w:tcPr>
            <w:tcW w:w="140" w:type="pct"/>
            <w:tcBorders>
              <w:top w:val="nil"/>
              <w:left w:val="single" w:sz="4" w:space="0" w:color="auto"/>
              <w:bottom w:val="nil"/>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677" w:type="pct"/>
            <w:tcBorders>
              <w:top w:val="nil"/>
              <w:left w:val="nil"/>
              <w:bottom w:val="nil"/>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223" w:type="pct"/>
            <w:gridSpan w:val="5"/>
            <w:tcBorders>
              <w:top w:val="single" w:sz="4" w:space="0" w:color="auto"/>
              <w:left w:val="nil"/>
              <w:bottom w:val="single" w:sz="4" w:space="0" w:color="auto"/>
              <w:right w:val="single" w:sz="4" w:space="0" w:color="000000"/>
            </w:tcBorders>
            <w:shd w:val="clear" w:color="000000" w:fill="FFFFFF"/>
            <w:vAlign w:val="center"/>
            <w:hideMark/>
          </w:tcPr>
          <w:p w:rsidR="00961F0F" w:rsidRPr="00961F0F" w:rsidRDefault="00961F0F" w:rsidP="00961F0F">
            <w:pPr>
              <w:spacing w:after="0" w:line="240" w:lineRule="auto"/>
              <w:jc w:val="right"/>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kopā par 10.daļu, EUR:</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158 778.50</w:t>
            </w:r>
          </w:p>
        </w:tc>
      </w:tr>
      <w:tr w:rsidR="00961F0F" w:rsidRPr="00961F0F" w:rsidTr="00961F0F">
        <w:trPr>
          <w:trHeight w:val="1275"/>
        </w:trPr>
        <w:tc>
          <w:tcPr>
            <w:tcW w:w="1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11</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xml:space="preserve">Miega artēriju ultra plāni poliestera ielāpi (patch) impregnēti ar </w:t>
            </w:r>
            <w:r w:rsidRPr="00961F0F">
              <w:rPr>
                <w:rFonts w:ascii="Times New Roman" w:eastAsia="Times New Roman" w:hAnsi="Times New Roman" w:cs="Times New Roman"/>
                <w:b/>
                <w:bCs/>
                <w:sz w:val="20"/>
                <w:szCs w:val="20"/>
                <w:lang w:eastAsia="lv-LV"/>
              </w:rPr>
              <w:lastRenderedPageBreak/>
              <w:t>kolagēnu</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color w:val="000000"/>
                <w:sz w:val="20"/>
                <w:szCs w:val="20"/>
                <w:lang w:eastAsia="lv-LV"/>
              </w:rPr>
            </w:pPr>
            <w:r w:rsidRPr="00961F0F">
              <w:rPr>
                <w:rFonts w:ascii="Times New Roman" w:eastAsia="Times New Roman" w:hAnsi="Times New Roman" w:cs="Times New Roman"/>
                <w:color w:val="000000"/>
                <w:sz w:val="20"/>
                <w:szCs w:val="20"/>
                <w:lang w:eastAsia="lv-LV"/>
              </w:rPr>
              <w:lastRenderedPageBreak/>
              <w:t>Materiāls - poliesters, impregnēts ar kolagēnu, materiāla permebealitāte: &lt;5ml/cm2/min</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Materiāls - poliesters, impregnēts ar kolagēnu, materiāla permebealitāte: &lt;5ml/cm2/min</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r>
      <w:tr w:rsidR="00961F0F" w:rsidRPr="00961F0F" w:rsidTr="00961F0F">
        <w:trPr>
          <w:trHeight w:val="495"/>
        </w:trPr>
        <w:tc>
          <w:tcPr>
            <w:tcW w:w="140" w:type="pct"/>
            <w:vMerge/>
            <w:tcBorders>
              <w:top w:val="single" w:sz="4" w:space="0" w:color="auto"/>
              <w:left w:val="single" w:sz="4" w:space="0" w:color="auto"/>
              <w:bottom w:val="single" w:sz="4" w:space="0" w:color="000000"/>
              <w:right w:val="single" w:sz="4" w:space="0" w:color="auto"/>
            </w:tcBorders>
            <w:vAlign w:val="center"/>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Preču konfigurācijas:</w:t>
            </w:r>
          </w:p>
        </w:tc>
        <w:tc>
          <w:tcPr>
            <w:tcW w:w="1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402"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49"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328"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r>
      <w:tr w:rsidR="00961F0F" w:rsidRPr="00961F0F" w:rsidTr="00961F0F">
        <w:trPr>
          <w:trHeight w:val="109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11.1</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Adīti, impregnēti , protēzes sienas biezums nepārsniedz 0.45, izmēri: 6*75mm, 8*75mm, 10*75mm, 12*75mm, 14*75mm.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HEK06/75CPUT                                                          HEK08/75CPUT                                                        HEK10/75CPUT                                                        HEK14/75CPUT</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Brošūra nr. 1</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150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45.75</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6 862.50</w:t>
            </w:r>
          </w:p>
        </w:tc>
      </w:tr>
      <w:tr w:rsidR="00961F0F" w:rsidRPr="00961F0F" w:rsidTr="00961F0F">
        <w:trPr>
          <w:trHeight w:val="630"/>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11.2</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Adīti, impregnēti ar sudrabu (sudraba acetātu), protēzes sienas biezums nepārsniedz 0.45, izmērs: 14*75mm.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HEK14/75UTS</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37. lpp.</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250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77.69</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19 422.50</w:t>
            </w:r>
          </w:p>
        </w:tc>
      </w:tr>
      <w:tr w:rsidR="00961F0F" w:rsidRPr="00961F0F" w:rsidTr="00961F0F">
        <w:trPr>
          <w:trHeight w:val="1125"/>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11.3</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color w:val="000000"/>
                <w:sz w:val="20"/>
                <w:szCs w:val="20"/>
                <w:lang w:eastAsia="lv-LV"/>
              </w:rPr>
            </w:pPr>
            <w:r w:rsidRPr="00961F0F">
              <w:rPr>
                <w:rFonts w:ascii="Times New Roman" w:eastAsia="Times New Roman" w:hAnsi="Times New Roman" w:cs="Times New Roman"/>
                <w:color w:val="000000"/>
                <w:sz w:val="20"/>
                <w:szCs w:val="20"/>
                <w:lang w:eastAsia="lv-LV"/>
              </w:rPr>
              <w:t>Adīti, impregnēti ar heparīnu, sienas biezums nepārsniedz 0.45mm, izmēri: 6*75mm, 8x75 mm;10*75mm, 12*75mm, 14*75mm.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HEK06/75CPUTH                                                      HEK08/75CPUTH                                                  HEK10/75CPUTH                                                  HEK14/75CPUTH</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36. lpp.</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350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48.03</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16 810.50</w:t>
            </w:r>
          </w:p>
        </w:tc>
      </w:tr>
      <w:tr w:rsidR="00961F0F" w:rsidRPr="00961F0F" w:rsidTr="00961F0F">
        <w:trPr>
          <w:trHeight w:val="345"/>
        </w:trPr>
        <w:tc>
          <w:tcPr>
            <w:tcW w:w="140" w:type="pct"/>
            <w:tcBorders>
              <w:top w:val="nil"/>
              <w:left w:val="single" w:sz="4" w:space="0" w:color="auto"/>
              <w:bottom w:val="nil"/>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677" w:type="pct"/>
            <w:tcBorders>
              <w:top w:val="nil"/>
              <w:left w:val="nil"/>
              <w:bottom w:val="nil"/>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 </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w:t>
            </w:r>
          </w:p>
        </w:tc>
        <w:tc>
          <w:tcPr>
            <w:tcW w:w="2223" w:type="pct"/>
            <w:gridSpan w:val="5"/>
            <w:tcBorders>
              <w:top w:val="single" w:sz="4" w:space="0" w:color="auto"/>
              <w:left w:val="nil"/>
              <w:bottom w:val="single" w:sz="4" w:space="0" w:color="auto"/>
              <w:right w:val="single" w:sz="4" w:space="0" w:color="000000"/>
            </w:tcBorders>
            <w:shd w:val="clear" w:color="000000" w:fill="FFFFFF"/>
            <w:vAlign w:val="center"/>
            <w:hideMark/>
          </w:tcPr>
          <w:p w:rsidR="00961F0F" w:rsidRPr="00961F0F" w:rsidRDefault="00961F0F" w:rsidP="00961F0F">
            <w:pPr>
              <w:spacing w:after="0" w:line="240" w:lineRule="auto"/>
              <w:jc w:val="right"/>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kopā par 11.daļu, EUR:</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43 095.50</w:t>
            </w:r>
          </w:p>
        </w:tc>
      </w:tr>
      <w:tr w:rsidR="00961F0F" w:rsidRPr="00961F0F" w:rsidTr="00961F0F">
        <w:trPr>
          <w:trHeight w:val="65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lastRenderedPageBreak/>
              <w:t>12</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Hibrīda asinsvadu protēze, taisnās</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xml:space="preserve"> Protēzes iekšējais slānis sastāv no ePTFE, ārējais slānis - no adīta poliestēra. Slāņi sakausēti ar polikarbonātu - uretānu. Protēzes garums no 20cm līdz 80cm . Piejamas ar spirālveida atbalstu no 40cm līdz 80cm. Preču konfigurācijas: izmantojamais garums (cm) - diamentrs (mm): 20 cm - 6mm; 40 cm - 5, 6, 7, 8, 10mm; 60 cm - 6, 8 mm; 80cm - 5, 6, 7, 8, 10mm;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M002015010450</w:t>
            </w:r>
            <w:r w:rsidRPr="00961F0F">
              <w:rPr>
                <w:rFonts w:ascii="Times New Roman" w:eastAsia="Times New Roman" w:hAnsi="Times New Roman" w:cs="Times New Roman"/>
                <w:sz w:val="20"/>
                <w:szCs w:val="20"/>
                <w:lang w:eastAsia="lv-LV"/>
              </w:rPr>
              <w:br/>
              <w:t>M002015010850                                                     M002015010260</w:t>
            </w:r>
            <w:r w:rsidRPr="00961F0F">
              <w:rPr>
                <w:rFonts w:ascii="Times New Roman" w:eastAsia="Times New Roman" w:hAnsi="Times New Roman" w:cs="Times New Roman"/>
                <w:sz w:val="20"/>
                <w:szCs w:val="20"/>
                <w:lang w:eastAsia="lv-LV"/>
              </w:rPr>
              <w:br/>
              <w:t>M002015010460</w:t>
            </w:r>
            <w:r w:rsidRPr="00961F0F">
              <w:rPr>
                <w:rFonts w:ascii="Times New Roman" w:eastAsia="Times New Roman" w:hAnsi="Times New Roman" w:cs="Times New Roman"/>
                <w:sz w:val="20"/>
                <w:szCs w:val="20"/>
                <w:lang w:eastAsia="lv-LV"/>
              </w:rPr>
              <w:br/>
              <w:t>M002015010660</w:t>
            </w:r>
            <w:r w:rsidRPr="00961F0F">
              <w:rPr>
                <w:rFonts w:ascii="Times New Roman" w:eastAsia="Times New Roman" w:hAnsi="Times New Roman" w:cs="Times New Roman"/>
                <w:sz w:val="20"/>
                <w:szCs w:val="20"/>
                <w:lang w:eastAsia="lv-LV"/>
              </w:rPr>
              <w:br/>
              <w:t>M002015010860</w:t>
            </w:r>
            <w:r w:rsidRPr="00961F0F">
              <w:rPr>
                <w:rFonts w:ascii="Times New Roman" w:eastAsia="Times New Roman" w:hAnsi="Times New Roman" w:cs="Times New Roman"/>
                <w:sz w:val="20"/>
                <w:szCs w:val="20"/>
                <w:lang w:eastAsia="lv-LV"/>
              </w:rPr>
              <w:br/>
              <w:t>M002015010470</w:t>
            </w:r>
            <w:r w:rsidRPr="00961F0F">
              <w:rPr>
                <w:rFonts w:ascii="Times New Roman" w:eastAsia="Times New Roman" w:hAnsi="Times New Roman" w:cs="Times New Roman"/>
                <w:sz w:val="20"/>
                <w:szCs w:val="20"/>
                <w:lang w:eastAsia="lv-LV"/>
              </w:rPr>
              <w:br/>
              <w:t>M002015010870</w:t>
            </w:r>
            <w:r w:rsidRPr="00961F0F">
              <w:rPr>
                <w:rFonts w:ascii="Times New Roman" w:eastAsia="Times New Roman" w:hAnsi="Times New Roman" w:cs="Times New Roman"/>
                <w:sz w:val="20"/>
                <w:szCs w:val="20"/>
                <w:lang w:eastAsia="lv-LV"/>
              </w:rPr>
              <w:br/>
              <w:t>M002015010480</w:t>
            </w:r>
            <w:r w:rsidRPr="00961F0F">
              <w:rPr>
                <w:rFonts w:ascii="Times New Roman" w:eastAsia="Times New Roman" w:hAnsi="Times New Roman" w:cs="Times New Roman"/>
                <w:sz w:val="20"/>
                <w:szCs w:val="20"/>
                <w:lang w:eastAsia="lv-LV"/>
              </w:rPr>
              <w:br/>
              <w:t>M002015010680</w:t>
            </w:r>
            <w:r w:rsidRPr="00961F0F">
              <w:rPr>
                <w:rFonts w:ascii="Times New Roman" w:eastAsia="Times New Roman" w:hAnsi="Times New Roman" w:cs="Times New Roman"/>
                <w:sz w:val="20"/>
                <w:szCs w:val="20"/>
                <w:lang w:eastAsia="lv-LV"/>
              </w:rPr>
              <w:br/>
              <w:t>M002015010880</w:t>
            </w:r>
            <w:r w:rsidRPr="00961F0F">
              <w:rPr>
                <w:rFonts w:ascii="Times New Roman" w:eastAsia="Times New Roman" w:hAnsi="Times New Roman" w:cs="Times New Roman"/>
                <w:sz w:val="20"/>
                <w:szCs w:val="20"/>
                <w:lang w:eastAsia="lv-LV"/>
              </w:rPr>
              <w:br/>
              <w:t>M002015010410</w:t>
            </w:r>
            <w:r w:rsidRPr="00961F0F">
              <w:rPr>
                <w:rFonts w:ascii="Times New Roman" w:eastAsia="Times New Roman" w:hAnsi="Times New Roman" w:cs="Times New Roman"/>
                <w:sz w:val="20"/>
                <w:szCs w:val="20"/>
                <w:lang w:eastAsia="lv-LV"/>
              </w:rPr>
              <w:br/>
              <w:t>M002015010810                                                       M002015030450</w:t>
            </w:r>
            <w:r w:rsidRPr="00961F0F">
              <w:rPr>
                <w:rFonts w:ascii="Times New Roman" w:eastAsia="Times New Roman" w:hAnsi="Times New Roman" w:cs="Times New Roman"/>
                <w:sz w:val="20"/>
                <w:szCs w:val="20"/>
                <w:lang w:eastAsia="lv-LV"/>
              </w:rPr>
              <w:br/>
              <w:t>M002015030850</w:t>
            </w:r>
            <w:r w:rsidRPr="00961F0F">
              <w:rPr>
                <w:rFonts w:ascii="Times New Roman" w:eastAsia="Times New Roman" w:hAnsi="Times New Roman" w:cs="Times New Roman"/>
                <w:sz w:val="20"/>
                <w:szCs w:val="20"/>
                <w:lang w:eastAsia="lv-LV"/>
              </w:rPr>
              <w:br/>
              <w:t>M002015030460</w:t>
            </w:r>
            <w:r w:rsidRPr="00961F0F">
              <w:rPr>
                <w:rFonts w:ascii="Times New Roman" w:eastAsia="Times New Roman" w:hAnsi="Times New Roman" w:cs="Times New Roman"/>
                <w:sz w:val="20"/>
                <w:szCs w:val="20"/>
                <w:lang w:eastAsia="lv-LV"/>
              </w:rPr>
              <w:br/>
              <w:t>M002015030660</w:t>
            </w:r>
            <w:r w:rsidRPr="00961F0F">
              <w:rPr>
                <w:rFonts w:ascii="Times New Roman" w:eastAsia="Times New Roman" w:hAnsi="Times New Roman" w:cs="Times New Roman"/>
                <w:sz w:val="20"/>
                <w:szCs w:val="20"/>
                <w:lang w:eastAsia="lv-LV"/>
              </w:rPr>
              <w:br/>
              <w:t>M002015030860</w:t>
            </w:r>
            <w:r w:rsidRPr="00961F0F">
              <w:rPr>
                <w:rFonts w:ascii="Times New Roman" w:eastAsia="Times New Roman" w:hAnsi="Times New Roman" w:cs="Times New Roman"/>
                <w:sz w:val="20"/>
                <w:szCs w:val="20"/>
                <w:lang w:eastAsia="lv-LV"/>
              </w:rPr>
              <w:br/>
              <w:t>M002015030470</w:t>
            </w:r>
            <w:r w:rsidRPr="00961F0F">
              <w:rPr>
                <w:rFonts w:ascii="Times New Roman" w:eastAsia="Times New Roman" w:hAnsi="Times New Roman" w:cs="Times New Roman"/>
                <w:sz w:val="20"/>
                <w:szCs w:val="20"/>
                <w:lang w:eastAsia="lv-LV"/>
              </w:rPr>
              <w:br/>
              <w:t>M002015030870</w:t>
            </w:r>
            <w:r w:rsidRPr="00961F0F">
              <w:rPr>
                <w:rFonts w:ascii="Times New Roman" w:eastAsia="Times New Roman" w:hAnsi="Times New Roman" w:cs="Times New Roman"/>
                <w:sz w:val="20"/>
                <w:szCs w:val="20"/>
                <w:lang w:eastAsia="lv-LV"/>
              </w:rPr>
              <w:br/>
              <w:t>M002015030480</w:t>
            </w:r>
            <w:r w:rsidRPr="00961F0F">
              <w:rPr>
                <w:rFonts w:ascii="Times New Roman" w:eastAsia="Times New Roman" w:hAnsi="Times New Roman" w:cs="Times New Roman"/>
                <w:sz w:val="20"/>
                <w:szCs w:val="20"/>
                <w:lang w:eastAsia="lv-LV"/>
              </w:rPr>
              <w:br/>
              <w:t>M002015030680</w:t>
            </w:r>
            <w:r w:rsidRPr="00961F0F">
              <w:rPr>
                <w:rFonts w:ascii="Times New Roman" w:eastAsia="Times New Roman" w:hAnsi="Times New Roman" w:cs="Times New Roman"/>
                <w:sz w:val="20"/>
                <w:szCs w:val="20"/>
                <w:lang w:eastAsia="lv-LV"/>
              </w:rPr>
              <w:br/>
              <w:t>M002015030880</w:t>
            </w:r>
            <w:r w:rsidRPr="00961F0F">
              <w:rPr>
                <w:rFonts w:ascii="Times New Roman" w:eastAsia="Times New Roman" w:hAnsi="Times New Roman" w:cs="Times New Roman"/>
                <w:sz w:val="20"/>
                <w:szCs w:val="20"/>
                <w:lang w:eastAsia="lv-LV"/>
              </w:rPr>
              <w:br/>
              <w:t>M002015030410</w:t>
            </w:r>
            <w:r w:rsidRPr="00961F0F">
              <w:rPr>
                <w:rFonts w:ascii="Times New Roman" w:eastAsia="Times New Roman" w:hAnsi="Times New Roman" w:cs="Times New Roman"/>
                <w:sz w:val="20"/>
                <w:szCs w:val="20"/>
                <w:lang w:eastAsia="lv-LV"/>
              </w:rPr>
              <w:br/>
              <w:t>M002015030810</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 xml:space="preserve"> </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75</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1266.00</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94 950.00</w:t>
            </w:r>
          </w:p>
        </w:tc>
      </w:tr>
      <w:tr w:rsidR="00961F0F" w:rsidRPr="00961F0F" w:rsidTr="00961F0F">
        <w:trPr>
          <w:trHeight w:val="7140"/>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lastRenderedPageBreak/>
              <w:t>13</w:t>
            </w:r>
          </w:p>
        </w:tc>
        <w:tc>
          <w:tcPr>
            <w:tcW w:w="677"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rPr>
                <w:rFonts w:ascii="Times New Roman" w:eastAsia="Times New Roman" w:hAnsi="Times New Roman" w:cs="Times New Roman"/>
                <w:b/>
                <w:bCs/>
                <w:sz w:val="20"/>
                <w:szCs w:val="20"/>
                <w:lang w:eastAsia="lv-LV"/>
              </w:rPr>
            </w:pPr>
            <w:r w:rsidRPr="00961F0F">
              <w:rPr>
                <w:rFonts w:ascii="Times New Roman" w:eastAsia="Times New Roman" w:hAnsi="Times New Roman" w:cs="Times New Roman"/>
                <w:b/>
                <w:bCs/>
                <w:sz w:val="20"/>
                <w:szCs w:val="20"/>
                <w:lang w:eastAsia="lv-LV"/>
              </w:rPr>
              <w:t>ePTFE asinsvadu protēze, konusveida (short Taper)</w:t>
            </w:r>
          </w:p>
        </w:tc>
        <w:tc>
          <w:tcPr>
            <w:tcW w:w="1721" w:type="pct"/>
            <w:tcBorders>
              <w:top w:val="nil"/>
              <w:left w:val="nil"/>
              <w:bottom w:val="single" w:sz="4" w:space="0" w:color="auto"/>
              <w:right w:val="single" w:sz="4" w:space="0" w:color="auto"/>
            </w:tcBorders>
            <w:shd w:val="clear" w:color="auto" w:fill="auto"/>
            <w:hideMark/>
          </w:tcPr>
          <w:p w:rsidR="00961F0F" w:rsidRPr="00961F0F" w:rsidRDefault="00961F0F" w:rsidP="00961F0F">
            <w:pPr>
              <w:spacing w:after="0" w:line="240" w:lineRule="auto"/>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Protēzes materiāls ePTFE (expanded PolyTetraFluoroEthilene). Ārējās spirāles materiāls PTFE (PolyTetraFluroEthylene). Iespējamas gan standarta, gan plānās sienas modifikācijas. Iespējamas protēzes ar ārējās spirāles balstu un konusveida (tapered)Preču konfigurācijas: izmantojamais garums (cm) - diamentrs (mm); Taisnās: 40cm - 5; 6; 7; 8 mm;Taisnās: 50cm - 5; 6; 7; 8; 10 mm, Taisnās: 70cm - 5; 6; 7; 8; 10 mm; Ar ārējās spirāles balstu 40cm - 5; 6 mm. Ar ārējās spirāles balstu 50cm - 5; 6 ;7; 8mm. Ar ārējās spirāles balstu 70cm - 5; 6; 7; 8mm. Konusveida 45cm - 4/6mm; 4/7mm; 5/8mm; Konusveida 70 cm -  4/7mm.</w:t>
            </w:r>
          </w:p>
        </w:tc>
        <w:tc>
          <w:tcPr>
            <w:tcW w:w="140"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gab</w:t>
            </w:r>
          </w:p>
        </w:tc>
        <w:tc>
          <w:tcPr>
            <w:tcW w:w="1004" w:type="pct"/>
            <w:tcBorders>
              <w:top w:val="nil"/>
              <w:left w:val="nil"/>
              <w:bottom w:val="single" w:sz="4" w:space="0" w:color="auto"/>
              <w:right w:val="single" w:sz="4" w:space="0" w:color="auto"/>
            </w:tcBorders>
            <w:shd w:val="clear" w:color="auto" w:fill="auto"/>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22011;                                                                                         22012;                                                                                                  22014;                                                                                             22016;                                                                                                  22017;                                                                                            22018;                                                                                          22019;                                                                                 22025;                                                                                         22026;                                                                                           22027;                                                                                            22028;                                                                                            21020;                                                                                              21029;                                                                                                 22114;                                                                                                22115;                                                                                                                 22117;                                                                                           22116;                                                                                  22058;                                                                                           22061;                                                                                         21074;                                                                                           22059;                                                                                            22062;                                                                                                                                                                                      22070;                                                                                          22063;                                                                                  22071;                                                                                         22064;                                                                                           22072;</w:t>
            </w:r>
          </w:p>
        </w:tc>
        <w:tc>
          <w:tcPr>
            <w:tcW w:w="402"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Katalogs 29. lpp.</w:t>
            </w:r>
          </w:p>
        </w:tc>
        <w:tc>
          <w:tcPr>
            <w:tcW w:w="349"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100</w:t>
            </w:r>
          </w:p>
        </w:tc>
        <w:tc>
          <w:tcPr>
            <w:tcW w:w="328" w:type="pct"/>
            <w:tcBorders>
              <w:top w:val="nil"/>
              <w:left w:val="nil"/>
              <w:bottom w:val="single" w:sz="4" w:space="0" w:color="auto"/>
              <w:right w:val="single" w:sz="4" w:space="0" w:color="auto"/>
            </w:tcBorders>
            <w:shd w:val="clear" w:color="auto" w:fill="auto"/>
            <w:noWrap/>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656.25</w:t>
            </w:r>
          </w:p>
        </w:tc>
        <w:tc>
          <w:tcPr>
            <w:tcW w:w="240" w:type="pct"/>
            <w:tcBorders>
              <w:top w:val="nil"/>
              <w:left w:val="nil"/>
              <w:bottom w:val="single" w:sz="4" w:space="0" w:color="auto"/>
              <w:right w:val="single" w:sz="4" w:space="0" w:color="auto"/>
            </w:tcBorders>
            <w:shd w:val="clear" w:color="000000" w:fill="FFFFFF"/>
            <w:vAlign w:val="center"/>
            <w:hideMark/>
          </w:tcPr>
          <w:p w:rsidR="00961F0F" w:rsidRPr="00961F0F" w:rsidRDefault="00961F0F" w:rsidP="00961F0F">
            <w:pPr>
              <w:spacing w:after="0" w:line="240" w:lineRule="auto"/>
              <w:jc w:val="center"/>
              <w:rPr>
                <w:rFonts w:ascii="Times New Roman" w:eastAsia="Times New Roman" w:hAnsi="Times New Roman" w:cs="Times New Roman"/>
                <w:sz w:val="20"/>
                <w:szCs w:val="20"/>
                <w:lang w:eastAsia="lv-LV"/>
              </w:rPr>
            </w:pPr>
            <w:r w:rsidRPr="00961F0F">
              <w:rPr>
                <w:rFonts w:ascii="Times New Roman" w:eastAsia="Times New Roman" w:hAnsi="Times New Roman" w:cs="Times New Roman"/>
                <w:sz w:val="20"/>
                <w:szCs w:val="20"/>
                <w:lang w:eastAsia="lv-LV"/>
              </w:rPr>
              <w:t>65 625.00</w:t>
            </w:r>
          </w:p>
        </w:tc>
      </w:tr>
    </w:tbl>
    <w:p w:rsidR="0088319E" w:rsidRDefault="0088319E">
      <w:pPr>
        <w:sectPr w:rsidR="0088319E" w:rsidSect="0088319E">
          <w:pgSz w:w="16838" w:h="11906" w:orient="landscape"/>
          <w:pgMar w:top="1797" w:right="1440" w:bottom="1797" w:left="1440" w:header="709" w:footer="709" w:gutter="0"/>
          <w:cols w:space="708"/>
          <w:docGrid w:linePitch="360"/>
        </w:sectPr>
      </w:pPr>
    </w:p>
    <w:p w:rsidR="0088319E" w:rsidRDefault="0088319E" w:rsidP="0088319E"/>
    <w:sectPr w:rsidR="008831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46" w:rsidRDefault="00D11F46" w:rsidP="0088319E">
      <w:pPr>
        <w:spacing w:after="0" w:line="240" w:lineRule="auto"/>
      </w:pPr>
      <w:r>
        <w:separator/>
      </w:r>
    </w:p>
  </w:endnote>
  <w:endnote w:type="continuationSeparator" w:id="0">
    <w:p w:rsidR="00D11F46" w:rsidRDefault="00D11F46" w:rsidP="0088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352976"/>
      <w:docPartObj>
        <w:docPartGallery w:val="Page Numbers (Bottom of Page)"/>
        <w:docPartUnique/>
      </w:docPartObj>
    </w:sdtPr>
    <w:sdtEndPr>
      <w:rPr>
        <w:noProof/>
      </w:rPr>
    </w:sdtEndPr>
    <w:sdtContent>
      <w:p w:rsidR="0088319E" w:rsidRDefault="0088319E">
        <w:pPr>
          <w:pStyle w:val="Footer"/>
          <w:jc w:val="center"/>
        </w:pPr>
        <w:r>
          <w:fldChar w:fldCharType="begin"/>
        </w:r>
        <w:r>
          <w:instrText xml:space="preserve"> PAGE   \* MERGEFORMAT </w:instrText>
        </w:r>
        <w:r>
          <w:fldChar w:fldCharType="separate"/>
        </w:r>
        <w:r w:rsidR="00783643">
          <w:rPr>
            <w:noProof/>
          </w:rPr>
          <w:t>1</w:t>
        </w:r>
        <w:r>
          <w:rPr>
            <w:noProof/>
          </w:rPr>
          <w:fldChar w:fldCharType="end"/>
        </w:r>
      </w:p>
    </w:sdtContent>
  </w:sdt>
  <w:p w:rsidR="0088319E" w:rsidRDefault="0088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46" w:rsidRDefault="00D11F46" w:rsidP="0088319E">
      <w:pPr>
        <w:spacing w:after="0" w:line="240" w:lineRule="auto"/>
      </w:pPr>
      <w:r>
        <w:separator/>
      </w:r>
    </w:p>
  </w:footnote>
  <w:footnote w:type="continuationSeparator" w:id="0">
    <w:p w:rsidR="00D11F46" w:rsidRDefault="00D11F46" w:rsidP="00883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A9"/>
    <w:rsid w:val="000757A5"/>
    <w:rsid w:val="002D5AD8"/>
    <w:rsid w:val="00371ACC"/>
    <w:rsid w:val="00465A66"/>
    <w:rsid w:val="004817A9"/>
    <w:rsid w:val="00535BB9"/>
    <w:rsid w:val="006F0AB2"/>
    <w:rsid w:val="006F2DF2"/>
    <w:rsid w:val="00783643"/>
    <w:rsid w:val="007C50BC"/>
    <w:rsid w:val="0088319E"/>
    <w:rsid w:val="00961F0F"/>
    <w:rsid w:val="00D11F46"/>
    <w:rsid w:val="00D60E68"/>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E7CA"/>
  <w15:docId w15:val="{140B35E4-7474-43F0-B85D-6E5F8B7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19E"/>
  </w:style>
  <w:style w:type="paragraph" w:styleId="Footer">
    <w:name w:val="footer"/>
    <w:basedOn w:val="Normal"/>
    <w:link w:val="FooterChar"/>
    <w:uiPriority w:val="99"/>
    <w:unhideWhenUsed/>
    <w:rsid w:val="008831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2663">
      <w:bodyDiv w:val="1"/>
      <w:marLeft w:val="0"/>
      <w:marRight w:val="0"/>
      <w:marTop w:val="0"/>
      <w:marBottom w:val="0"/>
      <w:divBdr>
        <w:top w:val="none" w:sz="0" w:space="0" w:color="auto"/>
        <w:left w:val="none" w:sz="0" w:space="0" w:color="auto"/>
        <w:bottom w:val="none" w:sz="0" w:space="0" w:color="auto"/>
        <w:right w:val="none" w:sz="0" w:space="0" w:color="auto"/>
      </w:divBdr>
    </w:div>
    <w:div w:id="11270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liepina@ilsanta.lv" TargetMode="External"/><Relationship Id="rId3" Type="http://schemas.openxmlformats.org/officeDocument/2006/relationships/settings" Target="settings.xml"/><Relationship Id="rId7" Type="http://schemas.openxmlformats.org/officeDocument/2006/relationships/hyperlink" Target="mailto:andris@ilsan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14770</Words>
  <Characters>8419</Characters>
  <Application>Microsoft Office Word</Application>
  <DocSecurity>4</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2019-02-21T09:17:00Z</dcterms:created>
  <dcterms:modified xsi:type="dcterms:W3CDTF">2019-02-21T09:17:00Z</dcterms:modified>
</cp:coreProperties>
</file>