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E07AF" w14:textId="77777777" w:rsidR="00D33BC6" w:rsidRPr="00D33BC6" w:rsidRDefault="00D33BC6" w:rsidP="00D33BC6">
      <w:pPr>
        <w:spacing w:after="0" w:line="240" w:lineRule="auto"/>
        <w:jc w:val="right"/>
        <w:rPr>
          <w:rFonts w:ascii="Times New Roman" w:eastAsia="Times New Roman" w:hAnsi="Times New Roman" w:cs="Times New Roman"/>
          <w:bCs/>
          <w:sz w:val="20"/>
          <w:szCs w:val="20"/>
          <w:lang w:eastAsia="lv-LV"/>
        </w:rPr>
      </w:pPr>
    </w:p>
    <w:p w14:paraId="16C9A708" w14:textId="77777777" w:rsidR="00D33BC6" w:rsidRPr="00D33BC6" w:rsidRDefault="00D33BC6" w:rsidP="00D33BC6">
      <w:pPr>
        <w:spacing w:after="0" w:line="240" w:lineRule="auto"/>
        <w:jc w:val="center"/>
        <w:rPr>
          <w:rFonts w:ascii="Times New Roman" w:eastAsia="Calibri" w:hAnsi="Times New Roman" w:cs="Times New Roman"/>
          <w:b/>
        </w:rPr>
      </w:pPr>
    </w:p>
    <w:p w14:paraId="5119AB4E" w14:textId="04CE4C6F" w:rsidR="00D33BC6" w:rsidRPr="005F1BEF" w:rsidRDefault="00D33BC6" w:rsidP="00D33BC6">
      <w:pPr>
        <w:spacing w:after="0" w:line="240" w:lineRule="auto"/>
        <w:jc w:val="center"/>
        <w:rPr>
          <w:rFonts w:ascii="Times New Roman" w:eastAsia="Calibri" w:hAnsi="Times New Roman" w:cs="Times New Roman"/>
          <w:i/>
          <w:sz w:val="24"/>
          <w:szCs w:val="24"/>
        </w:rPr>
      </w:pPr>
      <w:r w:rsidRPr="005F1BEF">
        <w:rPr>
          <w:rFonts w:ascii="Times New Roman" w:eastAsia="Calibri" w:hAnsi="Times New Roman" w:cs="Times New Roman"/>
          <w:b/>
          <w:sz w:val="24"/>
          <w:szCs w:val="24"/>
        </w:rPr>
        <w:t xml:space="preserve">LĪGUMS </w:t>
      </w:r>
      <w:r w:rsidR="0031106F">
        <w:rPr>
          <w:rFonts w:ascii="Times New Roman" w:eastAsia="Calibri" w:hAnsi="Times New Roman" w:cs="Times New Roman"/>
          <w:i/>
          <w:sz w:val="24"/>
          <w:szCs w:val="24"/>
        </w:rPr>
        <w:t>Nr.SKUS 822/16</w:t>
      </w:r>
    </w:p>
    <w:p w14:paraId="72420F56" w14:textId="34F0DD79" w:rsidR="00802390" w:rsidRPr="005F1BEF" w:rsidRDefault="00CE68BD" w:rsidP="00802390">
      <w:pPr>
        <w:widowControl w:val="0"/>
        <w:tabs>
          <w:tab w:val="right" w:pos="9072"/>
        </w:tabs>
        <w:overflowPunct w:val="0"/>
        <w:adjustRightInd w:val="0"/>
        <w:spacing w:after="0" w:line="240" w:lineRule="auto"/>
        <w:ind w:right="26"/>
        <w:jc w:val="center"/>
        <w:rPr>
          <w:rFonts w:ascii="Times New Roman" w:eastAsia="Calibri" w:hAnsi="Times New Roman" w:cs="Times New Roman"/>
          <w:bCs/>
          <w:i/>
          <w:sz w:val="24"/>
          <w:szCs w:val="24"/>
        </w:rPr>
      </w:pPr>
      <w:r w:rsidRPr="005F1BEF">
        <w:rPr>
          <w:rFonts w:ascii="Times New Roman" w:eastAsia="Calibri" w:hAnsi="Times New Roman" w:cs="Times New Roman"/>
          <w:bCs/>
          <w:i/>
          <w:sz w:val="24"/>
          <w:szCs w:val="24"/>
        </w:rPr>
        <w:t>par revīzijas pakalpojumu sniegšanu</w:t>
      </w:r>
    </w:p>
    <w:p w14:paraId="4F656D6B" w14:textId="77777777" w:rsidR="00802390" w:rsidRPr="005F1BEF" w:rsidRDefault="00802390" w:rsidP="00802390">
      <w:pPr>
        <w:widowControl w:val="0"/>
        <w:tabs>
          <w:tab w:val="right" w:pos="9072"/>
        </w:tabs>
        <w:overflowPunct w:val="0"/>
        <w:adjustRightInd w:val="0"/>
        <w:spacing w:after="0" w:line="240" w:lineRule="auto"/>
        <w:ind w:right="26"/>
        <w:rPr>
          <w:rFonts w:ascii="Times New Roman" w:eastAsia="Times New Roman" w:hAnsi="Times New Roman" w:cs="Times New Roman"/>
          <w:bCs/>
          <w:sz w:val="24"/>
          <w:szCs w:val="24"/>
        </w:rPr>
      </w:pPr>
    </w:p>
    <w:p w14:paraId="50862AFD" w14:textId="3EC384B0" w:rsidR="00D33BC6" w:rsidRPr="005F1BEF" w:rsidRDefault="00D33BC6" w:rsidP="00802390">
      <w:pPr>
        <w:widowControl w:val="0"/>
        <w:tabs>
          <w:tab w:val="right" w:pos="9072"/>
        </w:tabs>
        <w:overflowPunct w:val="0"/>
        <w:adjustRightInd w:val="0"/>
        <w:spacing w:after="0" w:line="240" w:lineRule="auto"/>
        <w:ind w:right="26"/>
        <w:rPr>
          <w:rFonts w:ascii="Times New Roman" w:eastAsia="Times New Roman" w:hAnsi="Times New Roman" w:cs="Times New Roman"/>
          <w:bCs/>
          <w:sz w:val="24"/>
          <w:szCs w:val="24"/>
        </w:rPr>
      </w:pPr>
      <w:r w:rsidRPr="005F1BEF">
        <w:rPr>
          <w:rFonts w:ascii="Times New Roman" w:eastAsia="Times New Roman" w:hAnsi="Times New Roman" w:cs="Times New Roman"/>
          <w:bCs/>
          <w:sz w:val="24"/>
          <w:szCs w:val="24"/>
        </w:rPr>
        <w:t>R</w:t>
      </w:r>
      <w:r w:rsidR="0031106F">
        <w:rPr>
          <w:rFonts w:ascii="Times New Roman" w:eastAsia="Times New Roman" w:hAnsi="Times New Roman" w:cs="Times New Roman"/>
          <w:bCs/>
          <w:sz w:val="24"/>
          <w:szCs w:val="24"/>
        </w:rPr>
        <w:t>īgā,</w:t>
      </w:r>
      <w:r w:rsidR="0031106F">
        <w:rPr>
          <w:rFonts w:ascii="Times New Roman" w:eastAsia="Times New Roman" w:hAnsi="Times New Roman" w:cs="Times New Roman"/>
          <w:bCs/>
          <w:sz w:val="24"/>
          <w:szCs w:val="24"/>
        </w:rPr>
        <w:tab/>
        <w:t xml:space="preserve">  2016. gada 7.decembrī</w:t>
      </w:r>
      <w:bookmarkStart w:id="0" w:name="_GoBack"/>
      <w:bookmarkEnd w:id="0"/>
    </w:p>
    <w:p w14:paraId="462C08AC" w14:textId="77777777" w:rsidR="00D33BC6" w:rsidRPr="005F1BEF" w:rsidRDefault="00D33BC6" w:rsidP="00D33BC6">
      <w:pPr>
        <w:widowControl w:val="0"/>
        <w:overflowPunct w:val="0"/>
        <w:adjustRightInd w:val="0"/>
        <w:spacing w:after="0" w:line="240" w:lineRule="auto"/>
        <w:ind w:right="26"/>
        <w:jc w:val="both"/>
        <w:rPr>
          <w:rFonts w:ascii="Times New Roman" w:eastAsia="Times New Roman" w:hAnsi="Times New Roman" w:cs="Times New Roman"/>
          <w:b/>
          <w:sz w:val="24"/>
          <w:szCs w:val="24"/>
        </w:rPr>
      </w:pPr>
    </w:p>
    <w:p w14:paraId="2EC89CD2" w14:textId="4B0DB9C4" w:rsidR="00031963" w:rsidRPr="005F1BEF" w:rsidRDefault="00D33BC6" w:rsidP="00D33BC6">
      <w:pPr>
        <w:spacing w:after="0" w:line="240" w:lineRule="auto"/>
        <w:ind w:right="-1"/>
        <w:jc w:val="both"/>
        <w:rPr>
          <w:rFonts w:ascii="Times New Roman" w:eastAsia="Times New Roman" w:hAnsi="Times New Roman" w:cs="Times New Roman"/>
          <w:sz w:val="24"/>
          <w:szCs w:val="24"/>
        </w:rPr>
      </w:pPr>
      <w:r w:rsidRPr="005F1BEF">
        <w:rPr>
          <w:rFonts w:ascii="Times New Roman" w:eastAsia="Calibri" w:hAnsi="Times New Roman" w:cs="Times New Roman"/>
          <w:b/>
          <w:bCs/>
          <w:sz w:val="24"/>
          <w:szCs w:val="24"/>
        </w:rPr>
        <w:t>VSIA „Paula Stradiņa klīniskā universitātes slimnīca”</w:t>
      </w:r>
      <w:r w:rsidRPr="005F1BEF">
        <w:rPr>
          <w:rFonts w:ascii="Times New Roman" w:eastAsia="Calibri" w:hAnsi="Times New Roman" w:cs="Times New Roman"/>
          <w:sz w:val="24"/>
          <w:szCs w:val="24"/>
        </w:rPr>
        <w:t xml:space="preserve">, reģistrācijas Nr. 40003457109, kuru  </w:t>
      </w:r>
      <w:r w:rsidRPr="005F1BEF">
        <w:rPr>
          <w:rFonts w:ascii="Times New Roman" w:eastAsia="Times New Roman" w:hAnsi="Times New Roman" w:cs="Times New Roman"/>
          <w:sz w:val="24"/>
          <w:szCs w:val="24"/>
        </w:rPr>
        <w:t xml:space="preserve">saskaņā ar statūtiem pārstāv valdes locekļi Arta Biruma un Elita Buša (turpmāk – Pasūtītājs) no vienas puses, </w:t>
      </w:r>
    </w:p>
    <w:p w14:paraId="22558361" w14:textId="6134DD9C" w:rsidR="00D33BC6" w:rsidRPr="005F1BEF" w:rsidRDefault="00D33BC6" w:rsidP="00D33BC6">
      <w:pPr>
        <w:spacing w:after="0" w:line="240" w:lineRule="auto"/>
        <w:ind w:right="-1"/>
        <w:jc w:val="both"/>
        <w:rPr>
          <w:rFonts w:ascii="Times New Roman" w:eastAsia="Times New Roman" w:hAnsi="Times New Roman" w:cs="Times New Roman"/>
          <w:snapToGrid w:val="0"/>
          <w:sz w:val="24"/>
          <w:szCs w:val="24"/>
        </w:rPr>
      </w:pPr>
      <w:r w:rsidRPr="005F1BEF">
        <w:rPr>
          <w:rFonts w:ascii="Times New Roman" w:eastAsia="Times New Roman" w:hAnsi="Times New Roman" w:cs="Times New Roman"/>
          <w:sz w:val="24"/>
          <w:szCs w:val="24"/>
        </w:rPr>
        <w:t>un</w:t>
      </w:r>
    </w:p>
    <w:p w14:paraId="3951FF67" w14:textId="70A6B5CB" w:rsidR="00031963" w:rsidRPr="005F1BEF" w:rsidRDefault="00D33BC6" w:rsidP="00D33BC6">
      <w:pPr>
        <w:spacing w:after="0" w:line="240" w:lineRule="auto"/>
        <w:jc w:val="both"/>
        <w:rPr>
          <w:rFonts w:ascii="Times New Roman" w:eastAsia="Calibri" w:hAnsi="Times New Roman" w:cs="Times New Roman"/>
          <w:sz w:val="24"/>
          <w:szCs w:val="24"/>
        </w:rPr>
      </w:pPr>
      <w:r w:rsidRPr="005F1BEF">
        <w:rPr>
          <w:rFonts w:ascii="Times New Roman" w:eastAsia="Calibri" w:hAnsi="Times New Roman" w:cs="Times New Roman"/>
          <w:b/>
          <w:bCs/>
          <w:sz w:val="24"/>
          <w:szCs w:val="24"/>
        </w:rPr>
        <w:t>SIA „</w:t>
      </w:r>
      <w:r w:rsidR="00CE68BD" w:rsidRPr="005F1BEF">
        <w:rPr>
          <w:sz w:val="24"/>
          <w:szCs w:val="24"/>
        </w:rPr>
        <w:t xml:space="preserve"> </w:t>
      </w:r>
      <w:r w:rsidR="00CE68BD" w:rsidRPr="005F1BEF">
        <w:rPr>
          <w:rFonts w:ascii="Times New Roman" w:eastAsia="Calibri" w:hAnsi="Times New Roman" w:cs="Times New Roman"/>
          <w:b/>
          <w:bCs/>
          <w:sz w:val="24"/>
          <w:szCs w:val="24"/>
        </w:rPr>
        <w:t>BDO Audit</w:t>
      </w:r>
      <w:r w:rsidRPr="005F1BEF">
        <w:rPr>
          <w:rFonts w:ascii="Times New Roman" w:eastAsia="Calibri" w:hAnsi="Times New Roman" w:cs="Times New Roman"/>
          <w:b/>
          <w:bCs/>
          <w:sz w:val="24"/>
          <w:szCs w:val="24"/>
        </w:rPr>
        <w:t>”</w:t>
      </w:r>
      <w:r w:rsidRPr="005F1BEF">
        <w:rPr>
          <w:rFonts w:ascii="Times New Roman" w:eastAsia="Calibri" w:hAnsi="Times New Roman" w:cs="Times New Roman"/>
          <w:sz w:val="24"/>
          <w:szCs w:val="24"/>
        </w:rPr>
        <w:t>, reģistrācijas Nr.</w:t>
      </w:r>
      <w:r w:rsidRPr="005F1BEF">
        <w:rPr>
          <w:rFonts w:ascii="Arial" w:eastAsia="Calibri" w:hAnsi="Arial" w:cs="Arial"/>
          <w:sz w:val="24"/>
          <w:szCs w:val="24"/>
        </w:rPr>
        <w:t xml:space="preserve"> </w:t>
      </w:r>
      <w:r w:rsidR="00CE68BD" w:rsidRPr="005F1BEF">
        <w:rPr>
          <w:rFonts w:ascii="Times New Roman" w:eastAsia="Calibri" w:hAnsi="Times New Roman" w:cs="Times New Roman"/>
          <w:sz w:val="24"/>
          <w:szCs w:val="24"/>
        </w:rPr>
        <w:t>40103888857</w:t>
      </w:r>
      <w:r w:rsidRPr="005F1BEF">
        <w:rPr>
          <w:rFonts w:ascii="Times New Roman" w:eastAsia="Calibri" w:hAnsi="Times New Roman" w:cs="Times New Roman"/>
          <w:sz w:val="24"/>
          <w:szCs w:val="24"/>
        </w:rPr>
        <w:t xml:space="preserve">, juridiskā adrese: </w:t>
      </w:r>
      <w:r w:rsidR="00CE68BD" w:rsidRPr="005F1BEF">
        <w:rPr>
          <w:rFonts w:ascii="Times New Roman" w:eastAsia="Calibri" w:hAnsi="Times New Roman" w:cs="Times New Roman"/>
          <w:sz w:val="24"/>
          <w:szCs w:val="24"/>
        </w:rPr>
        <w:t>Kaļķu iela 15 - 3B, Rīga, LV-1050</w:t>
      </w:r>
      <w:r w:rsidRPr="005F1BEF">
        <w:rPr>
          <w:rFonts w:ascii="Times New Roman" w:eastAsia="Calibri" w:hAnsi="Times New Roman" w:cs="Times New Roman"/>
          <w:sz w:val="24"/>
          <w:szCs w:val="24"/>
        </w:rPr>
        <w:t xml:space="preserve">, </w:t>
      </w:r>
      <w:r w:rsidR="00031963" w:rsidRPr="005F1BEF">
        <w:rPr>
          <w:rFonts w:ascii="Times New Roman" w:eastAsia="Calibri" w:hAnsi="Times New Roman" w:cs="Times New Roman"/>
          <w:sz w:val="24"/>
          <w:szCs w:val="24"/>
        </w:rPr>
        <w:t xml:space="preserve">kuru saskaņā ar statūtiem </w:t>
      </w:r>
      <w:r w:rsidRPr="005F1BEF">
        <w:rPr>
          <w:rFonts w:ascii="Times New Roman" w:eastAsia="Calibri" w:hAnsi="Times New Roman" w:cs="Times New Roman"/>
          <w:sz w:val="24"/>
          <w:szCs w:val="24"/>
        </w:rPr>
        <w:t xml:space="preserve">pārstāv </w:t>
      </w:r>
      <w:r w:rsidR="00031963" w:rsidRPr="005F1BEF">
        <w:rPr>
          <w:rFonts w:ascii="Times New Roman" w:eastAsia="Calibri" w:hAnsi="Times New Roman" w:cs="Times New Roman"/>
          <w:sz w:val="24"/>
          <w:szCs w:val="24"/>
        </w:rPr>
        <w:t xml:space="preserve">valdes locekle Gunta Darkevica </w:t>
      </w:r>
      <w:r w:rsidRPr="005F1BEF">
        <w:rPr>
          <w:rFonts w:ascii="Times New Roman" w:eastAsia="Calibri" w:hAnsi="Times New Roman" w:cs="Times New Roman"/>
          <w:bCs/>
          <w:sz w:val="24"/>
          <w:szCs w:val="24"/>
        </w:rPr>
        <w:t>(turpmāk – Izpildītājs),</w:t>
      </w:r>
      <w:r w:rsidRPr="005F1BEF">
        <w:rPr>
          <w:rFonts w:ascii="Times New Roman" w:eastAsia="Calibri" w:hAnsi="Times New Roman" w:cs="Times New Roman"/>
          <w:sz w:val="24"/>
          <w:szCs w:val="24"/>
        </w:rPr>
        <w:t xml:space="preserve"> no otras puses, </w:t>
      </w:r>
    </w:p>
    <w:p w14:paraId="723678E3" w14:textId="77777777" w:rsidR="00031963" w:rsidRPr="005F1BEF" w:rsidRDefault="00031963" w:rsidP="00D33BC6">
      <w:pPr>
        <w:spacing w:after="0" w:line="240" w:lineRule="auto"/>
        <w:jc w:val="both"/>
        <w:rPr>
          <w:rFonts w:ascii="Times New Roman" w:eastAsia="Calibri" w:hAnsi="Times New Roman" w:cs="Times New Roman"/>
          <w:sz w:val="24"/>
          <w:szCs w:val="24"/>
        </w:rPr>
      </w:pPr>
    </w:p>
    <w:p w14:paraId="3EF9A95B" w14:textId="19BFE810" w:rsidR="00031963" w:rsidRPr="005F1BEF" w:rsidRDefault="00D33BC6" w:rsidP="00D33BC6">
      <w:pPr>
        <w:spacing w:after="0" w:line="240" w:lineRule="auto"/>
        <w:jc w:val="both"/>
        <w:rPr>
          <w:rFonts w:ascii="Times New Roman" w:eastAsia="Calibri" w:hAnsi="Times New Roman" w:cs="Times New Roman"/>
          <w:sz w:val="24"/>
          <w:szCs w:val="24"/>
        </w:rPr>
      </w:pPr>
      <w:r w:rsidRPr="005F1BEF">
        <w:rPr>
          <w:rFonts w:ascii="Times New Roman" w:eastAsia="Calibri" w:hAnsi="Times New Roman" w:cs="Times New Roman"/>
          <w:sz w:val="24"/>
          <w:szCs w:val="24"/>
        </w:rPr>
        <w:t xml:space="preserve">Pasūtītājs un Izpildītājs kopā saukti Līdzēji, katrs atsevišķi – Līdzējs, </w:t>
      </w:r>
    </w:p>
    <w:p w14:paraId="7D9E3486" w14:textId="77777777" w:rsidR="00031963" w:rsidRPr="005F1BEF" w:rsidRDefault="00031963" w:rsidP="00D33BC6">
      <w:pPr>
        <w:spacing w:after="0" w:line="240" w:lineRule="auto"/>
        <w:jc w:val="both"/>
        <w:rPr>
          <w:rFonts w:ascii="Times New Roman" w:eastAsia="Calibri" w:hAnsi="Times New Roman" w:cs="Times New Roman"/>
          <w:sz w:val="24"/>
          <w:szCs w:val="24"/>
        </w:rPr>
      </w:pPr>
    </w:p>
    <w:p w14:paraId="4F28A966" w14:textId="77777777" w:rsidR="00432460" w:rsidRPr="005F1BEF" w:rsidRDefault="00D33BC6" w:rsidP="00D33BC6">
      <w:pPr>
        <w:spacing w:after="0" w:line="240" w:lineRule="auto"/>
        <w:jc w:val="both"/>
        <w:rPr>
          <w:rFonts w:ascii="Times New Roman" w:eastAsia="Calibri" w:hAnsi="Times New Roman" w:cs="Times New Roman"/>
          <w:i/>
          <w:sz w:val="24"/>
          <w:szCs w:val="24"/>
        </w:rPr>
      </w:pPr>
      <w:r w:rsidRPr="005F1BEF">
        <w:rPr>
          <w:rFonts w:ascii="Times New Roman" w:eastAsia="Calibri" w:hAnsi="Times New Roman" w:cs="Times New Roman"/>
          <w:i/>
          <w:sz w:val="24"/>
          <w:szCs w:val="24"/>
        </w:rPr>
        <w:t xml:space="preserve">pamatojoties uz Pasūtītāja veiktā iepirkuma “Finanšu revīzijas veikšana un zvērināta revidenta ziņojuma sniegšana par VSIA „Paula Stradiņa klīniskā universitātes slimnīca” 2016.gada un 2017. gada pārskatiem”, ID Nr.PSKUS 2016/218, rezultātiem, </w:t>
      </w:r>
    </w:p>
    <w:p w14:paraId="63113A47" w14:textId="77777777" w:rsidR="00432460" w:rsidRPr="005F1BEF" w:rsidRDefault="00432460" w:rsidP="00D33BC6">
      <w:pPr>
        <w:spacing w:after="0" w:line="240" w:lineRule="auto"/>
        <w:jc w:val="both"/>
        <w:rPr>
          <w:rFonts w:ascii="Times New Roman" w:eastAsia="Calibri" w:hAnsi="Times New Roman" w:cs="Times New Roman"/>
          <w:i/>
          <w:sz w:val="24"/>
          <w:szCs w:val="24"/>
        </w:rPr>
      </w:pPr>
    </w:p>
    <w:p w14:paraId="459DF25C" w14:textId="40F2B8D8" w:rsidR="00D33BC6" w:rsidRPr="005F1BEF" w:rsidRDefault="00D33BC6" w:rsidP="00D33BC6">
      <w:pPr>
        <w:spacing w:after="0" w:line="240" w:lineRule="auto"/>
        <w:jc w:val="both"/>
        <w:rPr>
          <w:rFonts w:ascii="Times New Roman" w:eastAsia="Calibri" w:hAnsi="Times New Roman" w:cs="Times New Roman"/>
          <w:sz w:val="24"/>
          <w:szCs w:val="24"/>
        </w:rPr>
      </w:pPr>
      <w:r w:rsidRPr="005F1BEF">
        <w:rPr>
          <w:rFonts w:ascii="Times New Roman" w:eastAsia="Calibri" w:hAnsi="Times New Roman" w:cs="Times New Roman"/>
          <w:sz w:val="24"/>
          <w:szCs w:val="24"/>
        </w:rPr>
        <w:t>bez maldības, viltus un spaidiem, noslēdz šādu līgumu:</w:t>
      </w:r>
    </w:p>
    <w:p w14:paraId="57679042" w14:textId="77777777" w:rsidR="00D33BC6" w:rsidRPr="00D33BC6" w:rsidRDefault="00D33BC6" w:rsidP="00D33BC6">
      <w:pPr>
        <w:spacing w:after="0" w:line="240" w:lineRule="auto"/>
        <w:jc w:val="both"/>
        <w:rPr>
          <w:rFonts w:ascii="Times New Roman" w:eastAsia="Times New Roman" w:hAnsi="Times New Roman" w:cs="Times New Roman"/>
          <w:bCs/>
          <w:sz w:val="24"/>
          <w:szCs w:val="24"/>
        </w:rPr>
      </w:pPr>
      <w:r w:rsidRPr="00D33BC6">
        <w:rPr>
          <w:rFonts w:ascii="Times New Roman" w:eastAsia="Calibri" w:hAnsi="Times New Roman" w:cs="Times New Roman"/>
          <w:sz w:val="24"/>
          <w:szCs w:val="24"/>
        </w:rPr>
        <w:tab/>
      </w:r>
      <w:r w:rsidRPr="00D33BC6">
        <w:rPr>
          <w:rFonts w:ascii="Times New Roman" w:eastAsia="Times New Roman" w:hAnsi="Times New Roman" w:cs="Times New Roman"/>
          <w:bCs/>
          <w:sz w:val="24"/>
          <w:szCs w:val="24"/>
        </w:rPr>
        <w:t xml:space="preserve"> </w:t>
      </w:r>
    </w:p>
    <w:p w14:paraId="3B160FD7" w14:textId="77777777" w:rsidR="00D33BC6" w:rsidRPr="00D33BC6" w:rsidRDefault="00D33BC6" w:rsidP="00D33BC6">
      <w:pPr>
        <w:numPr>
          <w:ilvl w:val="0"/>
          <w:numId w:val="1"/>
        </w:numPr>
        <w:spacing w:after="0" w:line="240" w:lineRule="auto"/>
        <w:ind w:left="567" w:hanging="567"/>
        <w:jc w:val="center"/>
        <w:rPr>
          <w:rFonts w:ascii="Times New Roman" w:eastAsia="Calibri" w:hAnsi="Times New Roman" w:cs="Times New Roman"/>
          <w:b/>
          <w:sz w:val="24"/>
          <w:szCs w:val="24"/>
        </w:rPr>
      </w:pPr>
      <w:r w:rsidRPr="00D33BC6">
        <w:rPr>
          <w:rFonts w:ascii="Times New Roman" w:eastAsia="Times New Roman" w:hAnsi="Times New Roman" w:cs="Times New Roman"/>
          <w:bCs/>
          <w:sz w:val="24"/>
          <w:szCs w:val="24"/>
        </w:rPr>
        <w:tab/>
      </w:r>
      <w:r w:rsidRPr="00D33BC6">
        <w:rPr>
          <w:rFonts w:ascii="Times New Roman" w:eastAsia="Times New Roman" w:hAnsi="Times New Roman" w:cs="Times New Roman"/>
          <w:b/>
          <w:bCs/>
          <w:sz w:val="24"/>
          <w:szCs w:val="24"/>
        </w:rPr>
        <w:t>Līguma priekšmets</w:t>
      </w:r>
    </w:p>
    <w:p w14:paraId="586A791B" w14:textId="28B56D71" w:rsidR="00D33BC6" w:rsidRPr="00D33BC6" w:rsidRDefault="00D33BC6" w:rsidP="00D33BC6">
      <w:pPr>
        <w:numPr>
          <w:ilvl w:val="1"/>
          <w:numId w:val="1"/>
        </w:numPr>
        <w:autoSpaceDE w:val="0"/>
        <w:autoSpaceDN w:val="0"/>
        <w:adjustRightInd w:val="0"/>
        <w:spacing w:after="0" w:line="240" w:lineRule="auto"/>
        <w:ind w:left="567" w:hanging="567"/>
        <w:jc w:val="both"/>
        <w:rPr>
          <w:rFonts w:ascii="Times New Roman" w:eastAsia="Times New Roman" w:hAnsi="Times New Roman" w:cs="Times New Roman"/>
          <w:kern w:val="56"/>
          <w:sz w:val="24"/>
          <w:szCs w:val="24"/>
          <w:lang w:eastAsia="lv-LV"/>
        </w:rPr>
      </w:pPr>
      <w:r w:rsidRPr="00D33BC6">
        <w:rPr>
          <w:rFonts w:ascii="Times New Roman" w:eastAsia="Times New Roman" w:hAnsi="Times New Roman" w:cs="Times New Roman"/>
          <w:kern w:val="56"/>
          <w:sz w:val="24"/>
          <w:szCs w:val="24"/>
          <w:lang w:eastAsia="lv-LV"/>
        </w:rPr>
        <w:t>Pasūtītājs uzdod un Izpildītājs apņemas  kvalitatīvi un savlaicīgi</w:t>
      </w:r>
      <w:r w:rsidRPr="00D33BC6">
        <w:rPr>
          <w:rFonts w:ascii="Times New Roman" w:eastAsia="Times New Roman" w:hAnsi="Times New Roman" w:cs="Times New Roman"/>
          <w:color w:val="000000"/>
          <w:kern w:val="56"/>
          <w:sz w:val="24"/>
          <w:szCs w:val="24"/>
          <w:lang w:eastAsia="lv-LV"/>
        </w:rPr>
        <w:t xml:space="preserve"> sniegt revīzijas pakalpojumus par 2016. un 2017.gada finanšu gadu</w:t>
      </w:r>
      <w:r w:rsidRPr="00D33BC6">
        <w:rPr>
          <w:rFonts w:ascii="Times New Roman" w:eastAsia="Times New Roman" w:hAnsi="Times New Roman" w:cs="Times New Roman"/>
          <w:b/>
          <w:color w:val="000000"/>
          <w:kern w:val="56"/>
          <w:sz w:val="24"/>
          <w:szCs w:val="24"/>
          <w:lang w:eastAsia="lv-LV"/>
        </w:rPr>
        <w:t xml:space="preserve"> </w:t>
      </w:r>
      <w:r w:rsidRPr="00D33BC6">
        <w:rPr>
          <w:rFonts w:ascii="Times New Roman" w:eastAsia="Times New Roman" w:hAnsi="Times New Roman" w:cs="Times New Roman"/>
          <w:kern w:val="56"/>
          <w:sz w:val="24"/>
          <w:szCs w:val="24"/>
          <w:lang w:eastAsia="lv-LV"/>
        </w:rPr>
        <w:t xml:space="preserve">(turpmāk – Pakalpojumi) atbilstoši </w:t>
      </w:r>
      <w:r w:rsidRPr="00DF404A">
        <w:rPr>
          <w:rFonts w:ascii="Times New Roman" w:eastAsia="Times New Roman" w:hAnsi="Times New Roman" w:cs="Times New Roman"/>
          <w:kern w:val="56"/>
          <w:sz w:val="24"/>
          <w:szCs w:val="24"/>
          <w:lang w:eastAsia="lv-LV"/>
        </w:rPr>
        <w:t>likuma „Par budžetu un finanšu vadību” 30.panta pirmajā un trešajā daļā, Gada pārskatu</w:t>
      </w:r>
      <w:r w:rsidR="00355983">
        <w:rPr>
          <w:rFonts w:ascii="Times New Roman" w:eastAsia="Times New Roman" w:hAnsi="Times New Roman" w:cs="Times New Roman"/>
          <w:kern w:val="56"/>
          <w:sz w:val="24"/>
          <w:szCs w:val="24"/>
          <w:lang w:eastAsia="lv-LV"/>
        </w:rPr>
        <w:t xml:space="preserve"> un konsolidēto gada pārskatu</w:t>
      </w:r>
      <w:r w:rsidRPr="00DF404A">
        <w:rPr>
          <w:rFonts w:ascii="Times New Roman" w:eastAsia="Times New Roman" w:hAnsi="Times New Roman" w:cs="Times New Roman"/>
          <w:kern w:val="56"/>
          <w:sz w:val="24"/>
          <w:szCs w:val="24"/>
          <w:lang w:eastAsia="lv-LV"/>
        </w:rPr>
        <w:t xml:space="preserve"> likumā, kā arī likumā „Par zvērinātiem revidentiem” note</w:t>
      </w:r>
      <w:r w:rsidR="001D0EF5" w:rsidRPr="00DF404A">
        <w:rPr>
          <w:rFonts w:ascii="Times New Roman" w:eastAsia="Times New Roman" w:hAnsi="Times New Roman" w:cs="Times New Roman"/>
          <w:kern w:val="56"/>
          <w:sz w:val="24"/>
          <w:szCs w:val="24"/>
          <w:lang w:eastAsia="lv-LV"/>
        </w:rPr>
        <w:t>iktajām prasībām un saskaņā ar l</w:t>
      </w:r>
      <w:r w:rsidRPr="00DF404A">
        <w:rPr>
          <w:rFonts w:ascii="Times New Roman" w:eastAsia="Times New Roman" w:hAnsi="Times New Roman" w:cs="Times New Roman"/>
          <w:kern w:val="56"/>
          <w:sz w:val="24"/>
          <w:szCs w:val="24"/>
          <w:lang w:eastAsia="lv-LV"/>
        </w:rPr>
        <w:t>īguma noteikumiem</w:t>
      </w:r>
      <w:r w:rsidR="001D0EF5" w:rsidRPr="00DF404A">
        <w:rPr>
          <w:rFonts w:ascii="Times New Roman" w:eastAsia="Times New Roman" w:hAnsi="Times New Roman" w:cs="Times New Roman"/>
          <w:kern w:val="56"/>
          <w:sz w:val="24"/>
          <w:szCs w:val="24"/>
          <w:lang w:eastAsia="lv-LV"/>
        </w:rPr>
        <w:t xml:space="preserve"> un tā pielikumiem</w:t>
      </w:r>
      <w:r w:rsidRPr="00DF404A">
        <w:rPr>
          <w:rFonts w:ascii="Times New Roman" w:eastAsia="Times New Roman" w:hAnsi="Times New Roman" w:cs="Times New Roman"/>
          <w:kern w:val="56"/>
          <w:sz w:val="24"/>
          <w:szCs w:val="24"/>
          <w:lang w:eastAsia="lv-LV"/>
        </w:rPr>
        <w:t>.</w:t>
      </w:r>
    </w:p>
    <w:p w14:paraId="3794F749" w14:textId="7EB94DA1" w:rsidR="00FE17BA" w:rsidRPr="000002C2" w:rsidRDefault="00FE17BA" w:rsidP="00FE17BA">
      <w:pPr>
        <w:pStyle w:val="ListParagraph"/>
        <w:numPr>
          <w:ilvl w:val="1"/>
          <w:numId w:val="1"/>
        </w:numPr>
        <w:spacing w:after="0"/>
        <w:rPr>
          <w:rFonts w:ascii="Times New Roman" w:eastAsia="Times New Roman" w:hAnsi="Times New Roman" w:cs="Times New Roman"/>
          <w:kern w:val="56"/>
          <w:sz w:val="24"/>
          <w:szCs w:val="24"/>
          <w:lang w:eastAsia="lv-LV"/>
        </w:rPr>
      </w:pPr>
      <w:r>
        <w:rPr>
          <w:rFonts w:ascii="Times New Roman" w:eastAsia="Times New Roman" w:hAnsi="Times New Roman" w:cs="Times New Roman"/>
          <w:kern w:val="56"/>
          <w:sz w:val="24"/>
          <w:szCs w:val="24"/>
          <w:lang w:eastAsia="lv-LV"/>
        </w:rPr>
        <w:t xml:space="preserve">   Pakalpojuma ietvaros Izpildītājam jāveic sekojoši uzdevumi</w:t>
      </w:r>
      <w:r w:rsidRPr="000002C2">
        <w:rPr>
          <w:rFonts w:ascii="Times New Roman" w:eastAsia="Times New Roman" w:hAnsi="Times New Roman" w:cs="Times New Roman"/>
          <w:kern w:val="56"/>
          <w:sz w:val="24"/>
          <w:szCs w:val="24"/>
          <w:lang w:eastAsia="lv-LV"/>
        </w:rPr>
        <w:t>:</w:t>
      </w:r>
    </w:p>
    <w:p w14:paraId="68DF868E" w14:textId="2A1A35C2" w:rsidR="00FE17BA" w:rsidRPr="00DF404A" w:rsidRDefault="0002322F" w:rsidP="00FE17BA">
      <w:pPr>
        <w:autoSpaceDE w:val="0"/>
        <w:autoSpaceDN w:val="0"/>
        <w:adjustRightInd w:val="0"/>
        <w:spacing w:after="0" w:line="240" w:lineRule="auto"/>
        <w:ind w:left="1276" w:hanging="567"/>
        <w:jc w:val="both"/>
        <w:rPr>
          <w:rFonts w:ascii="Times New Roman" w:eastAsia="Times New Roman" w:hAnsi="Times New Roman" w:cs="Times New Roman"/>
          <w:kern w:val="56"/>
          <w:sz w:val="24"/>
          <w:szCs w:val="24"/>
          <w:lang w:eastAsia="lv-LV"/>
        </w:rPr>
      </w:pPr>
      <w:r>
        <w:rPr>
          <w:rFonts w:ascii="Times New Roman" w:eastAsia="Times New Roman" w:hAnsi="Times New Roman" w:cs="Times New Roman"/>
          <w:kern w:val="56"/>
          <w:sz w:val="24"/>
          <w:szCs w:val="24"/>
          <w:lang w:eastAsia="lv-LV"/>
        </w:rPr>
        <w:t>1.2</w:t>
      </w:r>
      <w:r w:rsidR="00FE17BA">
        <w:rPr>
          <w:rFonts w:ascii="Times New Roman" w:eastAsia="Times New Roman" w:hAnsi="Times New Roman" w:cs="Times New Roman"/>
          <w:kern w:val="56"/>
          <w:sz w:val="24"/>
          <w:szCs w:val="24"/>
          <w:lang w:eastAsia="lv-LV"/>
        </w:rPr>
        <w:t>.1</w:t>
      </w:r>
      <w:r w:rsidR="00FE17BA" w:rsidRPr="00DF404A">
        <w:rPr>
          <w:rFonts w:ascii="Times New Roman" w:eastAsia="Times New Roman" w:hAnsi="Times New Roman" w:cs="Times New Roman"/>
          <w:kern w:val="56"/>
          <w:sz w:val="24"/>
          <w:szCs w:val="24"/>
          <w:lang w:eastAsia="lv-LV"/>
        </w:rPr>
        <w:t>. 2016. gada pārskata finanšu revīzija; zvērināta revidenta ziņojums ar atzinumu un zvērināta revidenta informācija (ziņojums) par atzinumā neietvertiem jautājumiem par Pasūtītāja 2016. gada pārskatu (turpmāk viss kopā – 2016. gada pārskata revīzijas pakalpojums);</w:t>
      </w:r>
    </w:p>
    <w:p w14:paraId="7253B9A3" w14:textId="2084227A" w:rsidR="00FE17BA" w:rsidRDefault="0002322F" w:rsidP="00FE17BA">
      <w:pPr>
        <w:pStyle w:val="BodyText"/>
        <w:tabs>
          <w:tab w:val="right" w:pos="8280"/>
        </w:tabs>
        <w:ind w:left="1276" w:hanging="567"/>
        <w:rPr>
          <w:rFonts w:ascii="Times New Roman" w:hAnsi="Times New Roman"/>
          <w:kern w:val="56"/>
          <w:sz w:val="24"/>
          <w:lang w:eastAsia="lv-LV"/>
        </w:rPr>
      </w:pPr>
      <w:r w:rsidRPr="00DF404A">
        <w:rPr>
          <w:rFonts w:ascii="Times New Roman" w:hAnsi="Times New Roman"/>
          <w:kern w:val="56"/>
          <w:sz w:val="24"/>
          <w:lang w:eastAsia="lv-LV"/>
        </w:rPr>
        <w:t>1.2</w:t>
      </w:r>
      <w:r w:rsidR="00FE17BA" w:rsidRPr="00DF404A">
        <w:rPr>
          <w:rFonts w:ascii="Times New Roman" w:hAnsi="Times New Roman"/>
          <w:kern w:val="56"/>
          <w:sz w:val="24"/>
          <w:lang w:eastAsia="lv-LV"/>
        </w:rPr>
        <w:t>.2. 2017. gada pārskata finanšu revīzij</w:t>
      </w:r>
      <w:r w:rsidR="00FE17BA" w:rsidRPr="00DF404A">
        <w:rPr>
          <w:rFonts w:ascii="Times New Roman" w:hAnsi="Times New Roman"/>
          <w:kern w:val="56"/>
          <w:sz w:val="24"/>
          <w:lang w:val="lv-LV" w:eastAsia="lv-LV"/>
        </w:rPr>
        <w:t>a</w:t>
      </w:r>
      <w:r w:rsidR="00FE17BA" w:rsidRPr="00DF404A">
        <w:rPr>
          <w:rFonts w:ascii="Times New Roman" w:hAnsi="Times New Roman"/>
          <w:kern w:val="56"/>
          <w:sz w:val="24"/>
          <w:lang w:eastAsia="lv-LV"/>
        </w:rPr>
        <w:t>; zvērināta revidenta ziņojums ar atzinumu un zvērināta revidenta informācija (ziņojums) par atzinumā neietvertiem jautājumiem par Pasūtītāja 2017. gada pārskatu (turpmāk viss kopā – 2017. gada pārskata revīzijas pakalpojums).</w:t>
      </w:r>
    </w:p>
    <w:p w14:paraId="6239EA06" w14:textId="03ABF26A" w:rsidR="00FE17BA" w:rsidRDefault="00FE17BA" w:rsidP="00FE17BA">
      <w:pPr>
        <w:pStyle w:val="BodyText"/>
        <w:tabs>
          <w:tab w:val="right" w:pos="8280"/>
        </w:tabs>
        <w:ind w:left="567" w:hanging="567"/>
        <w:rPr>
          <w:rFonts w:ascii="Times New Roman" w:hAnsi="Times New Roman"/>
          <w:sz w:val="24"/>
        </w:rPr>
      </w:pPr>
      <w:r>
        <w:rPr>
          <w:rFonts w:ascii="Times New Roman" w:hAnsi="Times New Roman"/>
          <w:sz w:val="24"/>
          <w:lang w:val="lv-LV"/>
        </w:rPr>
        <w:t xml:space="preserve">1.4. </w:t>
      </w:r>
      <w:r w:rsidRPr="003F5C2B">
        <w:rPr>
          <w:rFonts w:ascii="Times New Roman" w:hAnsi="Times New Roman"/>
          <w:sz w:val="24"/>
        </w:rPr>
        <w:t xml:space="preserve">Papildus </w:t>
      </w:r>
      <w:r>
        <w:rPr>
          <w:rFonts w:ascii="Times New Roman" w:hAnsi="Times New Roman"/>
          <w:sz w:val="24"/>
          <w:lang w:val="lv-LV"/>
        </w:rPr>
        <w:t>l</w:t>
      </w:r>
      <w:r w:rsidRPr="003F5C2B">
        <w:rPr>
          <w:rFonts w:ascii="Times New Roman" w:hAnsi="Times New Roman"/>
          <w:sz w:val="24"/>
        </w:rPr>
        <w:t>īguma 1</w:t>
      </w:r>
      <w:r w:rsidR="001D0BB6">
        <w:rPr>
          <w:rFonts w:ascii="Times New Roman" w:hAnsi="Times New Roman"/>
          <w:sz w:val="24"/>
          <w:lang w:val="lv-LV"/>
        </w:rPr>
        <w:t>.2</w:t>
      </w:r>
      <w:r w:rsidRPr="003F5C2B">
        <w:rPr>
          <w:rFonts w:ascii="Times New Roman" w:hAnsi="Times New Roman"/>
          <w:sz w:val="24"/>
        </w:rPr>
        <w:t>.punktā pare</w:t>
      </w:r>
      <w:r>
        <w:rPr>
          <w:rFonts w:ascii="Times New Roman" w:hAnsi="Times New Roman"/>
          <w:sz w:val="24"/>
        </w:rPr>
        <w:t>dzētajiem pakalpojumiem un par l</w:t>
      </w:r>
      <w:r w:rsidRPr="003F5C2B">
        <w:rPr>
          <w:rFonts w:ascii="Times New Roman" w:hAnsi="Times New Roman"/>
          <w:sz w:val="24"/>
        </w:rPr>
        <w:t xml:space="preserve">īguma 3.1.punktā noteikto </w:t>
      </w:r>
      <w:r>
        <w:rPr>
          <w:rFonts w:ascii="Times New Roman" w:hAnsi="Times New Roman"/>
          <w:sz w:val="24"/>
          <w:lang w:val="lv-LV"/>
        </w:rPr>
        <w:t>l</w:t>
      </w:r>
      <w:r w:rsidRPr="003F5C2B">
        <w:rPr>
          <w:rFonts w:ascii="Times New Roman" w:hAnsi="Times New Roman"/>
          <w:sz w:val="24"/>
        </w:rPr>
        <w:t xml:space="preserve">īguma summu </w:t>
      </w:r>
      <w:r>
        <w:rPr>
          <w:rFonts w:ascii="Times New Roman" w:hAnsi="Times New Roman"/>
          <w:sz w:val="24"/>
          <w:lang w:val="lv-LV"/>
        </w:rPr>
        <w:t xml:space="preserve">Izpildītājs </w:t>
      </w:r>
      <w:r w:rsidRPr="003F5C2B">
        <w:rPr>
          <w:rFonts w:ascii="Times New Roman" w:hAnsi="Times New Roman"/>
          <w:sz w:val="24"/>
        </w:rPr>
        <w:t xml:space="preserve">apņemas sniegt </w:t>
      </w:r>
      <w:r>
        <w:rPr>
          <w:rFonts w:ascii="Times New Roman" w:hAnsi="Times New Roman"/>
          <w:sz w:val="24"/>
          <w:lang w:val="lv-LV"/>
        </w:rPr>
        <w:t>Pasūtītājam</w:t>
      </w:r>
      <w:r w:rsidRPr="003F5C2B">
        <w:rPr>
          <w:rFonts w:ascii="Times New Roman" w:hAnsi="Times New Roman"/>
          <w:sz w:val="24"/>
        </w:rPr>
        <w:t xml:space="preserve"> </w:t>
      </w:r>
      <w:r w:rsidR="001D0BB6" w:rsidRPr="001D0BB6">
        <w:rPr>
          <w:rFonts w:ascii="Times New Roman" w:hAnsi="Times New Roman"/>
          <w:sz w:val="24"/>
        </w:rPr>
        <w:t xml:space="preserve">konsultācijas </w:t>
      </w:r>
      <w:r w:rsidRPr="00887F58">
        <w:rPr>
          <w:rFonts w:ascii="Times New Roman" w:hAnsi="Times New Roman"/>
          <w:sz w:val="24"/>
        </w:rPr>
        <w:t xml:space="preserve">saistībā ar finanšu uzskaiti, gada pārskata sagatavošanu, kā arī, nepieciešamības gadījumā, konsultēt vispārējos grāmatvedības jautājumos </w:t>
      </w:r>
      <w:r w:rsidRPr="003F5C2B">
        <w:rPr>
          <w:rFonts w:ascii="Times New Roman" w:hAnsi="Times New Roman"/>
          <w:sz w:val="24"/>
        </w:rPr>
        <w:t>visā līguma darbības laikā.</w:t>
      </w:r>
    </w:p>
    <w:p w14:paraId="07B4DE06" w14:textId="10B5111E" w:rsidR="00D33BC6" w:rsidRPr="007400A5" w:rsidRDefault="007400A5" w:rsidP="007400A5">
      <w:pPr>
        <w:pStyle w:val="BodyText"/>
        <w:tabs>
          <w:tab w:val="right" w:pos="8280"/>
        </w:tabs>
        <w:ind w:left="567" w:hanging="567"/>
        <w:rPr>
          <w:rFonts w:ascii="Times New Roman" w:hAnsi="Times New Roman"/>
          <w:sz w:val="24"/>
        </w:rPr>
      </w:pPr>
      <w:r>
        <w:rPr>
          <w:rFonts w:ascii="Times New Roman" w:hAnsi="Times New Roman"/>
          <w:kern w:val="56"/>
          <w:sz w:val="24"/>
          <w:lang w:val="lv-LV" w:eastAsia="lv-LV"/>
        </w:rPr>
        <w:t>1.</w:t>
      </w:r>
      <w:r w:rsidR="00622154">
        <w:rPr>
          <w:rFonts w:ascii="Times New Roman" w:hAnsi="Times New Roman"/>
          <w:kern w:val="56"/>
          <w:sz w:val="24"/>
          <w:lang w:val="lv-LV" w:eastAsia="lv-LV"/>
        </w:rPr>
        <w:t>5</w:t>
      </w:r>
      <w:r>
        <w:rPr>
          <w:rFonts w:ascii="Times New Roman" w:hAnsi="Times New Roman"/>
          <w:kern w:val="56"/>
          <w:sz w:val="24"/>
          <w:lang w:val="lv-LV" w:eastAsia="lv-LV"/>
        </w:rPr>
        <w:t xml:space="preserve">. </w:t>
      </w:r>
      <w:r w:rsidR="00D33BC6" w:rsidRPr="00D33BC6">
        <w:rPr>
          <w:rFonts w:ascii="Times New Roman" w:hAnsi="Times New Roman"/>
          <w:kern w:val="56"/>
          <w:sz w:val="24"/>
          <w:lang w:eastAsia="lv-LV"/>
        </w:rPr>
        <w:t>Pasūtītājs iegādājas Pakalpojumu tādā apjom</w:t>
      </w:r>
      <w:r w:rsidR="001D0EF5">
        <w:rPr>
          <w:rFonts w:ascii="Times New Roman" w:hAnsi="Times New Roman"/>
          <w:kern w:val="56"/>
          <w:sz w:val="24"/>
          <w:lang w:eastAsia="lv-LV"/>
        </w:rPr>
        <w:t xml:space="preserve">ā, kāds tam ir nepieciešams un </w:t>
      </w:r>
      <w:r w:rsidR="00887F58">
        <w:rPr>
          <w:rFonts w:ascii="Times New Roman" w:hAnsi="Times New Roman"/>
          <w:kern w:val="56"/>
          <w:sz w:val="24"/>
          <w:lang w:eastAsia="lv-LV"/>
        </w:rPr>
        <w:t>l</w:t>
      </w:r>
      <w:r w:rsidR="00D33BC6" w:rsidRPr="00D33BC6">
        <w:rPr>
          <w:rFonts w:ascii="Times New Roman" w:hAnsi="Times New Roman"/>
          <w:kern w:val="56"/>
          <w:sz w:val="24"/>
          <w:lang w:eastAsia="lv-LV"/>
        </w:rPr>
        <w:t xml:space="preserve">īguma darbības termiņa laikā Pasūtītājam </w:t>
      </w:r>
      <w:r w:rsidR="00D33BC6" w:rsidRPr="005D6911">
        <w:rPr>
          <w:rFonts w:ascii="Times New Roman" w:hAnsi="Times New Roman"/>
          <w:kern w:val="56"/>
          <w:sz w:val="24"/>
          <w:lang w:eastAsia="lv-LV"/>
        </w:rPr>
        <w:t>nav pienākums iegādāties Pakalpojumu pilnā apjomā</w:t>
      </w:r>
      <w:r w:rsidR="00D33BC6" w:rsidRPr="00D33BC6">
        <w:rPr>
          <w:rFonts w:ascii="Times New Roman" w:hAnsi="Times New Roman"/>
          <w:kern w:val="56"/>
          <w:sz w:val="24"/>
          <w:lang w:eastAsia="lv-LV"/>
        </w:rPr>
        <w:t>.</w:t>
      </w:r>
    </w:p>
    <w:p w14:paraId="40B63E28" w14:textId="77777777" w:rsidR="00D33BC6" w:rsidRPr="00D33BC6" w:rsidRDefault="00D33BC6" w:rsidP="00D33BC6">
      <w:pPr>
        <w:autoSpaceDE w:val="0"/>
        <w:autoSpaceDN w:val="0"/>
        <w:adjustRightInd w:val="0"/>
        <w:spacing w:after="0" w:line="240" w:lineRule="auto"/>
        <w:jc w:val="both"/>
        <w:rPr>
          <w:rFonts w:ascii="Times New Roman" w:eastAsia="Calibri" w:hAnsi="Times New Roman" w:cs="Times New Roman"/>
          <w:sz w:val="24"/>
          <w:szCs w:val="24"/>
          <w:lang w:bidi="lo-LA"/>
        </w:rPr>
      </w:pPr>
    </w:p>
    <w:p w14:paraId="2A7B644B" w14:textId="77777777" w:rsidR="00D33BC6" w:rsidRPr="00D33BC6" w:rsidRDefault="00D33BC6" w:rsidP="00D33BC6">
      <w:pPr>
        <w:numPr>
          <w:ilvl w:val="0"/>
          <w:numId w:val="1"/>
        </w:numPr>
        <w:autoSpaceDE w:val="0"/>
        <w:autoSpaceDN w:val="0"/>
        <w:adjustRightInd w:val="0"/>
        <w:spacing w:after="0" w:line="240" w:lineRule="auto"/>
        <w:jc w:val="center"/>
        <w:rPr>
          <w:rFonts w:ascii="Times New Roman" w:eastAsia="Calibri" w:hAnsi="Times New Roman" w:cs="Times New Roman"/>
          <w:b/>
          <w:sz w:val="24"/>
          <w:szCs w:val="24"/>
          <w:lang w:bidi="lo-LA"/>
        </w:rPr>
      </w:pPr>
      <w:r w:rsidRPr="00D33BC6">
        <w:rPr>
          <w:rFonts w:ascii="Times New Roman" w:eastAsia="Calibri" w:hAnsi="Times New Roman" w:cs="Times New Roman"/>
          <w:b/>
          <w:bCs/>
          <w:sz w:val="24"/>
          <w:szCs w:val="24"/>
          <w:lang w:bidi="lo-LA"/>
        </w:rPr>
        <w:t xml:space="preserve">Pakalpojuma sniegšanas kārtība </w:t>
      </w:r>
    </w:p>
    <w:p w14:paraId="5AC349F7" w14:textId="77777777" w:rsidR="00D33BC6" w:rsidRPr="00D33BC6" w:rsidRDefault="00D33BC6" w:rsidP="00D33BC6">
      <w:pPr>
        <w:numPr>
          <w:ilvl w:val="1"/>
          <w:numId w:val="1"/>
        </w:numPr>
        <w:autoSpaceDE w:val="0"/>
        <w:autoSpaceDN w:val="0"/>
        <w:adjustRightInd w:val="0"/>
        <w:spacing w:after="0" w:line="240" w:lineRule="auto"/>
        <w:ind w:left="567" w:hanging="567"/>
        <w:jc w:val="both"/>
        <w:rPr>
          <w:rFonts w:ascii="Times New Roman" w:eastAsia="Calibri" w:hAnsi="Times New Roman" w:cs="Times New Roman"/>
          <w:sz w:val="24"/>
          <w:szCs w:val="24"/>
          <w:lang w:bidi="lo-LA"/>
        </w:rPr>
      </w:pPr>
      <w:r w:rsidRPr="00D33BC6">
        <w:rPr>
          <w:rFonts w:ascii="Times New Roman" w:eastAsia="Calibri" w:hAnsi="Times New Roman" w:cs="Times New Roman"/>
          <w:sz w:val="24"/>
          <w:szCs w:val="24"/>
          <w:lang w:bidi="lo-LA"/>
        </w:rPr>
        <w:t>Izpildītājs sniedz Pasūtītājam Pakalpojumus, kuri norādīti līguma 1.pielikumā.</w:t>
      </w:r>
    </w:p>
    <w:p w14:paraId="10F975D4" w14:textId="44AE31E3" w:rsidR="00D33BC6" w:rsidRPr="00D33BC6" w:rsidRDefault="00D33BC6" w:rsidP="00D33BC6">
      <w:pPr>
        <w:numPr>
          <w:ilvl w:val="1"/>
          <w:numId w:val="1"/>
        </w:numPr>
        <w:autoSpaceDE w:val="0"/>
        <w:autoSpaceDN w:val="0"/>
        <w:adjustRightInd w:val="0"/>
        <w:spacing w:after="0" w:line="240" w:lineRule="auto"/>
        <w:ind w:left="567" w:hanging="567"/>
        <w:jc w:val="both"/>
        <w:rPr>
          <w:rFonts w:ascii="Times New Roman" w:eastAsia="Calibri" w:hAnsi="Times New Roman" w:cs="Times New Roman"/>
          <w:sz w:val="24"/>
          <w:szCs w:val="24"/>
          <w:lang w:bidi="lo-LA"/>
        </w:rPr>
      </w:pPr>
      <w:r w:rsidRPr="00D33BC6">
        <w:rPr>
          <w:rFonts w:ascii="Times New Roman" w:eastAsia="Calibri" w:hAnsi="Times New Roman" w:cs="Times New Roman"/>
          <w:sz w:val="24"/>
          <w:szCs w:val="24"/>
          <w:lang w:bidi="lo-LA"/>
        </w:rPr>
        <w:t xml:space="preserve">Izpildītājs </w:t>
      </w:r>
      <w:r w:rsidRPr="005D6911">
        <w:rPr>
          <w:rFonts w:ascii="Times New Roman" w:eastAsia="Calibri" w:hAnsi="Times New Roman" w:cs="Times New Roman"/>
          <w:sz w:val="24"/>
          <w:szCs w:val="24"/>
          <w:lang w:bidi="lo-LA"/>
        </w:rPr>
        <w:t>iesniedz ziņojumu ar atzinumu</w:t>
      </w:r>
      <w:r w:rsidR="00C56404" w:rsidRPr="005D6911">
        <w:rPr>
          <w:rFonts w:ascii="Times New Roman" w:eastAsia="Calibri" w:hAnsi="Times New Roman" w:cs="Times New Roman"/>
          <w:sz w:val="24"/>
          <w:szCs w:val="24"/>
          <w:lang w:bidi="lo-LA"/>
        </w:rPr>
        <w:t>s</w:t>
      </w:r>
      <w:r w:rsidRPr="00D33BC6">
        <w:rPr>
          <w:rFonts w:ascii="Times New Roman" w:eastAsia="Calibri" w:hAnsi="Times New Roman" w:cs="Times New Roman"/>
          <w:sz w:val="24"/>
          <w:szCs w:val="24"/>
          <w:lang w:bidi="lo-LA"/>
        </w:rPr>
        <w:t xml:space="preserve"> un informāciju (</w:t>
      </w:r>
      <w:r w:rsidR="00C56404" w:rsidRPr="00D33BC6">
        <w:rPr>
          <w:rFonts w:ascii="Times New Roman" w:eastAsia="Calibri" w:hAnsi="Times New Roman" w:cs="Times New Roman"/>
          <w:sz w:val="24"/>
          <w:szCs w:val="24"/>
          <w:lang w:bidi="lo-LA"/>
        </w:rPr>
        <w:t>ziņojum</w:t>
      </w:r>
      <w:r w:rsidR="00C56404">
        <w:rPr>
          <w:rFonts w:ascii="Times New Roman" w:eastAsia="Calibri" w:hAnsi="Times New Roman" w:cs="Times New Roman"/>
          <w:sz w:val="24"/>
          <w:szCs w:val="24"/>
          <w:lang w:bidi="lo-LA"/>
        </w:rPr>
        <w:t>i</w:t>
      </w:r>
      <w:r w:rsidR="00C56404" w:rsidRPr="00D33BC6">
        <w:rPr>
          <w:rFonts w:ascii="Times New Roman" w:eastAsia="Calibri" w:hAnsi="Times New Roman" w:cs="Times New Roman"/>
          <w:sz w:val="24"/>
          <w:szCs w:val="24"/>
          <w:lang w:bidi="lo-LA"/>
        </w:rPr>
        <w:t xml:space="preserve"> </w:t>
      </w:r>
      <w:r w:rsidRPr="00D33BC6">
        <w:rPr>
          <w:rFonts w:ascii="Times New Roman" w:eastAsia="Calibri" w:hAnsi="Times New Roman" w:cs="Times New Roman"/>
          <w:sz w:val="24"/>
          <w:szCs w:val="24"/>
          <w:lang w:bidi="lo-LA"/>
        </w:rPr>
        <w:t xml:space="preserve">par atzinumā neietvertajiem jautājumiem) Pasūtītājam, kurā atspoguļo revīzijas laikā atklāto, kā arī sniedz rekomendācijas par uzlabojumiem, ja tādi būs nepieciešami. </w:t>
      </w:r>
      <w:r w:rsidR="00C56404" w:rsidRPr="00D33BC6">
        <w:rPr>
          <w:rFonts w:ascii="Times New Roman" w:eastAsia="Calibri" w:hAnsi="Times New Roman" w:cs="Times New Roman"/>
          <w:sz w:val="24"/>
          <w:szCs w:val="24"/>
          <w:lang w:bidi="lo-LA"/>
        </w:rPr>
        <w:t>Ziņojum</w:t>
      </w:r>
      <w:r w:rsidR="00C56404">
        <w:rPr>
          <w:rFonts w:ascii="Times New Roman" w:eastAsia="Calibri" w:hAnsi="Times New Roman" w:cs="Times New Roman"/>
          <w:sz w:val="24"/>
          <w:szCs w:val="24"/>
          <w:lang w:bidi="lo-LA"/>
        </w:rPr>
        <w:t>i</w:t>
      </w:r>
      <w:r w:rsidR="00C56404" w:rsidRPr="00D33BC6">
        <w:rPr>
          <w:rFonts w:ascii="Times New Roman" w:eastAsia="Calibri" w:hAnsi="Times New Roman" w:cs="Times New Roman"/>
          <w:sz w:val="24"/>
          <w:szCs w:val="24"/>
          <w:lang w:bidi="lo-LA"/>
        </w:rPr>
        <w:t xml:space="preserve"> </w:t>
      </w:r>
      <w:r w:rsidRPr="00D33BC6">
        <w:rPr>
          <w:rFonts w:ascii="Times New Roman" w:eastAsia="Calibri" w:hAnsi="Times New Roman" w:cs="Times New Roman"/>
          <w:sz w:val="24"/>
          <w:szCs w:val="24"/>
          <w:lang w:bidi="lo-LA"/>
        </w:rPr>
        <w:t xml:space="preserve">Pasūtītājam tiks </w:t>
      </w:r>
      <w:r w:rsidR="00C56404" w:rsidRPr="00D33BC6">
        <w:rPr>
          <w:rFonts w:ascii="Times New Roman" w:eastAsia="Calibri" w:hAnsi="Times New Roman" w:cs="Times New Roman"/>
          <w:sz w:val="24"/>
          <w:szCs w:val="24"/>
          <w:lang w:bidi="lo-LA"/>
        </w:rPr>
        <w:t>iesniegt</w:t>
      </w:r>
      <w:r w:rsidR="00C56404">
        <w:rPr>
          <w:rFonts w:ascii="Times New Roman" w:eastAsia="Calibri" w:hAnsi="Times New Roman" w:cs="Times New Roman"/>
          <w:sz w:val="24"/>
          <w:szCs w:val="24"/>
          <w:lang w:bidi="lo-LA"/>
        </w:rPr>
        <w:t>i</w:t>
      </w:r>
      <w:r w:rsidR="00C56404" w:rsidRPr="00D33BC6">
        <w:rPr>
          <w:rFonts w:ascii="Times New Roman" w:eastAsia="Calibri" w:hAnsi="Times New Roman" w:cs="Times New Roman"/>
          <w:sz w:val="24"/>
          <w:szCs w:val="24"/>
          <w:lang w:bidi="lo-LA"/>
        </w:rPr>
        <w:t xml:space="preserve"> </w:t>
      </w:r>
      <w:r w:rsidRPr="00D33BC6">
        <w:rPr>
          <w:rFonts w:ascii="Times New Roman" w:eastAsia="Calibri" w:hAnsi="Times New Roman" w:cs="Times New Roman"/>
          <w:sz w:val="24"/>
          <w:szCs w:val="24"/>
          <w:lang w:bidi="lo-LA"/>
        </w:rPr>
        <w:t xml:space="preserve">pēc starpposma </w:t>
      </w:r>
      <w:r w:rsidR="00C56404" w:rsidRPr="00D33BC6">
        <w:rPr>
          <w:rFonts w:ascii="Times New Roman" w:eastAsia="Calibri" w:hAnsi="Times New Roman" w:cs="Times New Roman"/>
          <w:sz w:val="24"/>
          <w:szCs w:val="24"/>
          <w:lang w:bidi="lo-LA"/>
        </w:rPr>
        <w:t>revīzij</w:t>
      </w:r>
      <w:r w:rsidR="00C56404">
        <w:rPr>
          <w:rFonts w:ascii="Times New Roman" w:eastAsia="Calibri" w:hAnsi="Times New Roman" w:cs="Times New Roman"/>
          <w:sz w:val="24"/>
          <w:szCs w:val="24"/>
          <w:lang w:bidi="lo-LA"/>
        </w:rPr>
        <w:t>u</w:t>
      </w:r>
      <w:r w:rsidR="00C56404" w:rsidRPr="00D33BC6">
        <w:rPr>
          <w:rFonts w:ascii="Times New Roman" w:eastAsia="Calibri" w:hAnsi="Times New Roman" w:cs="Times New Roman"/>
          <w:sz w:val="24"/>
          <w:szCs w:val="24"/>
          <w:lang w:bidi="lo-LA"/>
        </w:rPr>
        <w:t xml:space="preserve"> </w:t>
      </w:r>
      <w:r w:rsidRPr="00D33BC6">
        <w:rPr>
          <w:rFonts w:ascii="Times New Roman" w:eastAsia="Calibri" w:hAnsi="Times New Roman" w:cs="Times New Roman"/>
          <w:sz w:val="24"/>
          <w:szCs w:val="24"/>
          <w:lang w:bidi="lo-LA"/>
        </w:rPr>
        <w:t xml:space="preserve">veikšanas un </w:t>
      </w:r>
      <w:r w:rsidR="00C56404" w:rsidRPr="00D33BC6">
        <w:rPr>
          <w:rFonts w:ascii="Times New Roman" w:eastAsia="Calibri" w:hAnsi="Times New Roman" w:cs="Times New Roman"/>
          <w:sz w:val="24"/>
          <w:szCs w:val="24"/>
          <w:lang w:bidi="lo-LA"/>
        </w:rPr>
        <w:t>ziņojum</w:t>
      </w:r>
      <w:r w:rsidR="00C56404">
        <w:rPr>
          <w:rFonts w:ascii="Times New Roman" w:eastAsia="Calibri" w:hAnsi="Times New Roman" w:cs="Times New Roman"/>
          <w:sz w:val="24"/>
          <w:szCs w:val="24"/>
          <w:lang w:bidi="lo-LA"/>
        </w:rPr>
        <w:t>u</w:t>
      </w:r>
      <w:r w:rsidR="00C56404" w:rsidRPr="00D33BC6">
        <w:rPr>
          <w:rFonts w:ascii="Times New Roman" w:eastAsia="Calibri" w:hAnsi="Times New Roman" w:cs="Times New Roman"/>
          <w:sz w:val="24"/>
          <w:szCs w:val="24"/>
          <w:lang w:bidi="lo-LA"/>
        </w:rPr>
        <w:t xml:space="preserve"> </w:t>
      </w:r>
      <w:r w:rsidRPr="00D33BC6">
        <w:rPr>
          <w:rFonts w:ascii="Times New Roman" w:eastAsia="Calibri" w:hAnsi="Times New Roman" w:cs="Times New Roman"/>
          <w:sz w:val="24"/>
          <w:szCs w:val="24"/>
          <w:lang w:bidi="lo-LA"/>
        </w:rPr>
        <w:t xml:space="preserve">ar </w:t>
      </w:r>
      <w:r w:rsidR="00C56404" w:rsidRPr="00D33BC6">
        <w:rPr>
          <w:rFonts w:ascii="Times New Roman" w:eastAsia="Calibri" w:hAnsi="Times New Roman" w:cs="Times New Roman"/>
          <w:sz w:val="24"/>
          <w:szCs w:val="24"/>
          <w:lang w:bidi="lo-LA"/>
        </w:rPr>
        <w:t>atzinum</w:t>
      </w:r>
      <w:r w:rsidR="00C56404">
        <w:rPr>
          <w:rFonts w:ascii="Times New Roman" w:eastAsia="Calibri" w:hAnsi="Times New Roman" w:cs="Times New Roman"/>
          <w:sz w:val="24"/>
          <w:szCs w:val="24"/>
          <w:lang w:bidi="lo-LA"/>
        </w:rPr>
        <w:t>iem</w:t>
      </w:r>
      <w:r w:rsidR="00C56404" w:rsidRPr="00D33BC6">
        <w:rPr>
          <w:rFonts w:ascii="Times New Roman" w:eastAsia="Calibri" w:hAnsi="Times New Roman" w:cs="Times New Roman"/>
          <w:sz w:val="24"/>
          <w:szCs w:val="24"/>
          <w:lang w:bidi="lo-LA"/>
        </w:rPr>
        <w:t xml:space="preserve"> </w:t>
      </w:r>
      <w:r w:rsidRPr="00D33BC6">
        <w:rPr>
          <w:rFonts w:ascii="Times New Roman" w:eastAsia="Calibri" w:hAnsi="Times New Roman" w:cs="Times New Roman"/>
          <w:sz w:val="24"/>
          <w:szCs w:val="24"/>
          <w:lang w:bidi="lo-LA"/>
        </w:rPr>
        <w:t xml:space="preserve">un </w:t>
      </w:r>
      <w:r w:rsidR="00C56404" w:rsidRPr="00D33BC6">
        <w:rPr>
          <w:rFonts w:ascii="Times New Roman" w:eastAsia="Calibri" w:hAnsi="Times New Roman" w:cs="Times New Roman"/>
          <w:sz w:val="24"/>
          <w:szCs w:val="24"/>
          <w:lang w:bidi="lo-LA"/>
        </w:rPr>
        <w:lastRenderedPageBreak/>
        <w:t>informācij</w:t>
      </w:r>
      <w:r w:rsidR="00C56404">
        <w:rPr>
          <w:rFonts w:ascii="Times New Roman" w:eastAsia="Calibri" w:hAnsi="Times New Roman" w:cs="Times New Roman"/>
          <w:sz w:val="24"/>
          <w:szCs w:val="24"/>
          <w:lang w:bidi="lo-LA"/>
        </w:rPr>
        <w:t>u</w:t>
      </w:r>
      <w:r w:rsidR="00C56404" w:rsidRPr="00D33BC6">
        <w:rPr>
          <w:rFonts w:ascii="Times New Roman" w:eastAsia="Calibri" w:hAnsi="Times New Roman" w:cs="Times New Roman"/>
          <w:sz w:val="24"/>
          <w:szCs w:val="24"/>
          <w:lang w:bidi="lo-LA"/>
        </w:rPr>
        <w:t xml:space="preserve"> </w:t>
      </w:r>
      <w:r w:rsidRPr="00D33BC6">
        <w:rPr>
          <w:rFonts w:ascii="Times New Roman" w:eastAsia="Calibri" w:hAnsi="Times New Roman" w:cs="Times New Roman"/>
          <w:sz w:val="24"/>
          <w:szCs w:val="24"/>
          <w:lang w:bidi="lo-LA"/>
        </w:rPr>
        <w:t>(</w:t>
      </w:r>
      <w:r w:rsidR="00C56404" w:rsidRPr="00D33BC6">
        <w:rPr>
          <w:rFonts w:ascii="Times New Roman" w:eastAsia="Calibri" w:hAnsi="Times New Roman" w:cs="Times New Roman"/>
          <w:sz w:val="24"/>
          <w:szCs w:val="24"/>
          <w:lang w:bidi="lo-LA"/>
        </w:rPr>
        <w:t>ziņojum</w:t>
      </w:r>
      <w:r w:rsidR="00C56404">
        <w:rPr>
          <w:rFonts w:ascii="Times New Roman" w:eastAsia="Calibri" w:hAnsi="Times New Roman" w:cs="Times New Roman"/>
          <w:sz w:val="24"/>
          <w:szCs w:val="24"/>
          <w:lang w:bidi="lo-LA"/>
        </w:rPr>
        <w:t>i</w:t>
      </w:r>
      <w:r w:rsidR="00C56404" w:rsidRPr="00D33BC6">
        <w:rPr>
          <w:rFonts w:ascii="Times New Roman" w:eastAsia="Calibri" w:hAnsi="Times New Roman" w:cs="Times New Roman"/>
          <w:sz w:val="24"/>
          <w:szCs w:val="24"/>
          <w:lang w:bidi="lo-LA"/>
        </w:rPr>
        <w:t xml:space="preserve"> </w:t>
      </w:r>
      <w:r w:rsidRPr="00D33BC6">
        <w:rPr>
          <w:rFonts w:ascii="Times New Roman" w:eastAsia="Calibri" w:hAnsi="Times New Roman" w:cs="Times New Roman"/>
          <w:sz w:val="24"/>
          <w:szCs w:val="24"/>
          <w:lang w:bidi="lo-LA"/>
        </w:rPr>
        <w:t>par atzinumā neietvertiem jautājumiem) - pēc noslēguma revīzijas veikšanas</w:t>
      </w:r>
      <w:r w:rsidR="00C56404">
        <w:rPr>
          <w:rFonts w:ascii="Times New Roman" w:eastAsia="Calibri" w:hAnsi="Times New Roman" w:cs="Times New Roman"/>
          <w:sz w:val="24"/>
          <w:szCs w:val="24"/>
          <w:lang w:bidi="lo-LA"/>
        </w:rPr>
        <w:t xml:space="preserve"> attiecīgajā pārskata gadā</w:t>
      </w:r>
      <w:r w:rsidRPr="00D33BC6">
        <w:rPr>
          <w:rFonts w:ascii="Times New Roman" w:eastAsia="Calibri" w:hAnsi="Times New Roman" w:cs="Times New Roman"/>
          <w:sz w:val="24"/>
          <w:szCs w:val="24"/>
          <w:lang w:bidi="lo-LA"/>
        </w:rPr>
        <w:t>.</w:t>
      </w:r>
    </w:p>
    <w:p w14:paraId="4D2A0B79" w14:textId="4ACB8FC6" w:rsidR="00D33BC6" w:rsidRPr="00D33BC6" w:rsidRDefault="00D33BC6" w:rsidP="00D33BC6">
      <w:pPr>
        <w:numPr>
          <w:ilvl w:val="1"/>
          <w:numId w:val="1"/>
        </w:numPr>
        <w:autoSpaceDE w:val="0"/>
        <w:autoSpaceDN w:val="0"/>
        <w:adjustRightInd w:val="0"/>
        <w:spacing w:after="0" w:line="240" w:lineRule="auto"/>
        <w:ind w:left="567" w:hanging="567"/>
        <w:jc w:val="both"/>
        <w:rPr>
          <w:rFonts w:ascii="Times New Roman" w:eastAsia="Calibri" w:hAnsi="Times New Roman" w:cs="Times New Roman"/>
          <w:sz w:val="24"/>
          <w:szCs w:val="24"/>
          <w:lang w:bidi="lo-LA"/>
        </w:rPr>
      </w:pPr>
      <w:r w:rsidRPr="00D33BC6">
        <w:rPr>
          <w:rFonts w:ascii="Times New Roman" w:eastAsia="Calibri" w:hAnsi="Times New Roman" w:cs="Times New Roman"/>
          <w:sz w:val="24"/>
          <w:szCs w:val="24"/>
          <w:lang w:bidi="lo-LA"/>
        </w:rPr>
        <w:t xml:space="preserve">Izpildītājs iepazīstina Pasūtītāju ar </w:t>
      </w:r>
      <w:r w:rsidR="00AF79EB">
        <w:rPr>
          <w:rFonts w:ascii="Times New Roman" w:eastAsia="Calibri" w:hAnsi="Times New Roman" w:cs="Times New Roman"/>
          <w:sz w:val="24"/>
          <w:szCs w:val="24"/>
          <w:lang w:bidi="lo-LA"/>
        </w:rPr>
        <w:t xml:space="preserve">attiecīgā pārskata gada </w:t>
      </w:r>
      <w:r w:rsidRPr="00D33BC6">
        <w:rPr>
          <w:rFonts w:ascii="Times New Roman" w:eastAsia="Calibri" w:hAnsi="Times New Roman" w:cs="Times New Roman"/>
          <w:sz w:val="24"/>
          <w:szCs w:val="24"/>
          <w:lang w:bidi="lo-LA"/>
        </w:rPr>
        <w:t xml:space="preserve">ziņojumu projektu saturu un apspriež to ar Pasūtītāju. Ziņojuma galīgo variantu Izpildītājs iesniedz pēc komentāru saņemšanas par ziņojuma projektu no Pasūtītāja. </w:t>
      </w:r>
    </w:p>
    <w:p w14:paraId="61070968" w14:textId="7E57886D" w:rsidR="00D33BC6" w:rsidRPr="006F3134" w:rsidRDefault="00D33BC6" w:rsidP="00D33BC6">
      <w:pPr>
        <w:numPr>
          <w:ilvl w:val="1"/>
          <w:numId w:val="1"/>
        </w:numPr>
        <w:autoSpaceDE w:val="0"/>
        <w:autoSpaceDN w:val="0"/>
        <w:adjustRightInd w:val="0"/>
        <w:spacing w:after="0" w:line="240" w:lineRule="auto"/>
        <w:ind w:left="567" w:hanging="567"/>
        <w:jc w:val="both"/>
        <w:rPr>
          <w:rFonts w:ascii="Times New Roman" w:eastAsia="Calibri" w:hAnsi="Times New Roman" w:cs="Times New Roman"/>
          <w:sz w:val="24"/>
          <w:szCs w:val="24"/>
          <w:lang w:bidi="lo-LA"/>
        </w:rPr>
      </w:pPr>
      <w:r w:rsidRPr="006F3134">
        <w:rPr>
          <w:rFonts w:ascii="Times New Roman" w:eastAsia="Calibri" w:hAnsi="Times New Roman" w:cs="Times New Roman"/>
          <w:sz w:val="24"/>
          <w:szCs w:val="24"/>
          <w:lang w:bidi="lo-LA"/>
        </w:rPr>
        <w:t xml:space="preserve">Lai sniegtu līguma </w:t>
      </w:r>
      <w:r w:rsidR="00AF79EB" w:rsidRPr="006F3134">
        <w:rPr>
          <w:rFonts w:ascii="Times New Roman" w:eastAsia="Calibri" w:hAnsi="Times New Roman" w:cs="Times New Roman"/>
          <w:sz w:val="24"/>
          <w:szCs w:val="24"/>
          <w:lang w:bidi="lo-LA"/>
        </w:rPr>
        <w:t xml:space="preserve">1.2. un </w:t>
      </w:r>
      <w:r w:rsidRPr="006F3134">
        <w:rPr>
          <w:rFonts w:ascii="Times New Roman" w:eastAsia="Calibri" w:hAnsi="Times New Roman" w:cs="Times New Roman"/>
          <w:sz w:val="24"/>
          <w:szCs w:val="24"/>
          <w:lang w:bidi="lo-LA"/>
        </w:rPr>
        <w:t>2.2.punktā minētos ziņojumu, Izpildītājam ir jāizvērtē, vai:</w:t>
      </w:r>
    </w:p>
    <w:p w14:paraId="6600BC90" w14:textId="77777777" w:rsidR="00D33BC6" w:rsidRPr="00D33BC6" w:rsidRDefault="00D33BC6" w:rsidP="00D33BC6">
      <w:pPr>
        <w:numPr>
          <w:ilvl w:val="2"/>
          <w:numId w:val="1"/>
        </w:numPr>
        <w:autoSpaceDE w:val="0"/>
        <w:autoSpaceDN w:val="0"/>
        <w:adjustRightInd w:val="0"/>
        <w:spacing w:after="0" w:line="240" w:lineRule="auto"/>
        <w:jc w:val="both"/>
        <w:rPr>
          <w:rFonts w:ascii="Times New Roman" w:eastAsia="Calibri" w:hAnsi="Times New Roman" w:cs="Times New Roman"/>
          <w:sz w:val="24"/>
          <w:szCs w:val="24"/>
          <w:lang w:bidi="lo-LA"/>
        </w:rPr>
      </w:pPr>
      <w:r w:rsidRPr="00D33BC6">
        <w:rPr>
          <w:rFonts w:ascii="Times New Roman" w:eastAsia="Calibri" w:hAnsi="Times New Roman" w:cs="Times New Roman"/>
          <w:sz w:val="24"/>
          <w:szCs w:val="24"/>
          <w:lang w:bidi="lo-LA"/>
        </w:rPr>
        <w:t>Pasūtītājs ir veicis precīzus grāmatvedības ierakstus;</w:t>
      </w:r>
    </w:p>
    <w:p w14:paraId="454EBBBA" w14:textId="77777777" w:rsidR="00D33BC6" w:rsidRPr="006F3134" w:rsidRDefault="00D33BC6" w:rsidP="00D33BC6">
      <w:pPr>
        <w:numPr>
          <w:ilvl w:val="2"/>
          <w:numId w:val="1"/>
        </w:numPr>
        <w:autoSpaceDE w:val="0"/>
        <w:autoSpaceDN w:val="0"/>
        <w:adjustRightInd w:val="0"/>
        <w:spacing w:after="0" w:line="240" w:lineRule="auto"/>
        <w:jc w:val="both"/>
        <w:rPr>
          <w:rFonts w:ascii="Times New Roman" w:eastAsia="Calibri" w:hAnsi="Times New Roman" w:cs="Times New Roman"/>
          <w:sz w:val="24"/>
          <w:szCs w:val="24"/>
          <w:lang w:bidi="lo-LA"/>
        </w:rPr>
      </w:pPr>
      <w:r w:rsidRPr="006F3134">
        <w:rPr>
          <w:rFonts w:ascii="Times New Roman" w:eastAsia="Calibri" w:hAnsi="Times New Roman" w:cs="Times New Roman"/>
          <w:sz w:val="24"/>
          <w:szCs w:val="24"/>
          <w:lang w:bidi="lo-LA"/>
        </w:rPr>
        <w:t>Pasūtītājs ir veicis budžeta ieņēmumu, izdevumu, finansēšanas un parādu uzskaiti atbilstoši Ministru kabineta noteiktajai klasifikācijai;</w:t>
      </w:r>
    </w:p>
    <w:p w14:paraId="7884991F" w14:textId="77777777" w:rsidR="00D33BC6" w:rsidRPr="006F3134" w:rsidRDefault="00D33BC6" w:rsidP="00D33BC6">
      <w:pPr>
        <w:numPr>
          <w:ilvl w:val="2"/>
          <w:numId w:val="1"/>
        </w:numPr>
        <w:autoSpaceDE w:val="0"/>
        <w:autoSpaceDN w:val="0"/>
        <w:adjustRightInd w:val="0"/>
        <w:spacing w:after="0" w:line="240" w:lineRule="auto"/>
        <w:jc w:val="both"/>
        <w:rPr>
          <w:rFonts w:ascii="Times New Roman" w:eastAsia="Calibri" w:hAnsi="Times New Roman" w:cs="Times New Roman"/>
          <w:sz w:val="24"/>
          <w:szCs w:val="24"/>
          <w:lang w:bidi="lo-LA"/>
        </w:rPr>
      </w:pPr>
      <w:r w:rsidRPr="006F3134">
        <w:rPr>
          <w:rFonts w:ascii="Times New Roman" w:eastAsia="Calibri" w:hAnsi="Times New Roman" w:cs="Times New Roman"/>
          <w:sz w:val="24"/>
          <w:szCs w:val="24"/>
          <w:lang w:bidi="lo-LA"/>
        </w:rPr>
        <w:t>Pasūtītājs ir veicis finanšu līdzekļu izlietojumu atbilstoši apstiprinātajam budžetam un tāmēm;</w:t>
      </w:r>
    </w:p>
    <w:p w14:paraId="11F33034" w14:textId="77777777" w:rsidR="00D33BC6" w:rsidRPr="00D33BC6" w:rsidRDefault="00D33BC6" w:rsidP="00D33BC6">
      <w:pPr>
        <w:numPr>
          <w:ilvl w:val="2"/>
          <w:numId w:val="1"/>
        </w:numPr>
        <w:autoSpaceDE w:val="0"/>
        <w:autoSpaceDN w:val="0"/>
        <w:adjustRightInd w:val="0"/>
        <w:spacing w:after="0" w:line="240" w:lineRule="auto"/>
        <w:jc w:val="both"/>
        <w:rPr>
          <w:rFonts w:ascii="Times New Roman" w:eastAsia="Calibri" w:hAnsi="Times New Roman" w:cs="Times New Roman"/>
          <w:sz w:val="24"/>
          <w:szCs w:val="24"/>
          <w:lang w:bidi="lo-LA"/>
        </w:rPr>
      </w:pPr>
      <w:r w:rsidRPr="00D33BC6">
        <w:rPr>
          <w:rFonts w:ascii="Times New Roman" w:eastAsia="Calibri" w:hAnsi="Times New Roman" w:cs="Times New Roman"/>
          <w:sz w:val="24"/>
          <w:szCs w:val="24"/>
          <w:lang w:bidi="lo-LA"/>
        </w:rPr>
        <w:t>Pasūtītāja bilance un pārskats par darbības finansiālajiem rezultātiem ir sagatavots saskaņā ar grāmatvedības ierakstiem un atskaitēm;</w:t>
      </w:r>
    </w:p>
    <w:p w14:paraId="398CEAC5" w14:textId="77777777" w:rsidR="00D33BC6" w:rsidRPr="00D33BC6" w:rsidRDefault="00D33BC6" w:rsidP="00D33BC6">
      <w:pPr>
        <w:numPr>
          <w:ilvl w:val="2"/>
          <w:numId w:val="1"/>
        </w:numPr>
        <w:autoSpaceDE w:val="0"/>
        <w:autoSpaceDN w:val="0"/>
        <w:adjustRightInd w:val="0"/>
        <w:spacing w:after="0" w:line="240" w:lineRule="auto"/>
        <w:jc w:val="both"/>
        <w:rPr>
          <w:rFonts w:ascii="Times New Roman" w:eastAsia="Calibri" w:hAnsi="Times New Roman" w:cs="Times New Roman"/>
          <w:sz w:val="24"/>
          <w:szCs w:val="24"/>
          <w:lang w:bidi="lo-LA"/>
        </w:rPr>
      </w:pPr>
      <w:r w:rsidRPr="00D33BC6">
        <w:rPr>
          <w:rFonts w:ascii="Times New Roman" w:eastAsia="Calibri" w:hAnsi="Times New Roman" w:cs="Times New Roman"/>
          <w:sz w:val="24"/>
          <w:szCs w:val="24"/>
          <w:lang w:bidi="lo-LA"/>
        </w:rPr>
        <w:t>Izpildītājs ir ieguvis visu informāciju un paskaidrojumus, kuri pēc Izpildītāja revidentu domām ir nepieciešami, lai veiktu revīziju;</w:t>
      </w:r>
    </w:p>
    <w:p w14:paraId="6E176407" w14:textId="77777777" w:rsidR="00D33BC6" w:rsidRPr="00D33BC6" w:rsidRDefault="00D33BC6" w:rsidP="00D33BC6">
      <w:pPr>
        <w:numPr>
          <w:ilvl w:val="2"/>
          <w:numId w:val="1"/>
        </w:numPr>
        <w:autoSpaceDE w:val="0"/>
        <w:autoSpaceDN w:val="0"/>
        <w:adjustRightInd w:val="0"/>
        <w:spacing w:after="0" w:line="240" w:lineRule="auto"/>
        <w:jc w:val="both"/>
        <w:rPr>
          <w:rFonts w:ascii="Times New Roman" w:eastAsia="Calibri" w:hAnsi="Times New Roman" w:cs="Times New Roman"/>
          <w:sz w:val="24"/>
          <w:szCs w:val="24"/>
          <w:lang w:bidi="lo-LA"/>
        </w:rPr>
      </w:pPr>
      <w:r w:rsidRPr="00D33BC6">
        <w:rPr>
          <w:rFonts w:ascii="Times New Roman" w:eastAsia="Calibri" w:hAnsi="Times New Roman" w:cs="Times New Roman"/>
          <w:sz w:val="24"/>
          <w:szCs w:val="24"/>
          <w:lang w:bidi="lo-LA"/>
        </w:rPr>
        <w:t>Pasūtītāja gada pārskatā iekļautais vadības ziņojums atbilst finanšu pārskatos sniegtajai informācijai.</w:t>
      </w:r>
    </w:p>
    <w:p w14:paraId="12653FEE" w14:textId="420E4869" w:rsidR="00D33BC6" w:rsidRPr="006F3134" w:rsidRDefault="00D33BC6" w:rsidP="00D33BC6">
      <w:pPr>
        <w:numPr>
          <w:ilvl w:val="1"/>
          <w:numId w:val="1"/>
        </w:numPr>
        <w:autoSpaceDE w:val="0"/>
        <w:autoSpaceDN w:val="0"/>
        <w:adjustRightInd w:val="0"/>
        <w:spacing w:after="0" w:line="240" w:lineRule="auto"/>
        <w:ind w:left="567" w:hanging="567"/>
        <w:jc w:val="both"/>
        <w:rPr>
          <w:rFonts w:ascii="Times New Roman" w:eastAsia="Calibri" w:hAnsi="Times New Roman" w:cs="Times New Roman"/>
          <w:sz w:val="24"/>
          <w:szCs w:val="24"/>
          <w:lang w:bidi="lo-LA"/>
        </w:rPr>
      </w:pPr>
      <w:r w:rsidRPr="006F3134">
        <w:rPr>
          <w:rFonts w:ascii="Times New Roman" w:eastAsia="Calibri" w:hAnsi="Times New Roman" w:cs="Times New Roman"/>
          <w:sz w:val="24"/>
          <w:szCs w:val="24"/>
          <w:lang w:bidi="lo-LA"/>
        </w:rPr>
        <w:t xml:space="preserve">Ja kāds no līguma 2.4.punktā minētajiem nosacījumiem netiek ievērots, Izpildītājam tas ir jāatspoguļo savā </w:t>
      </w:r>
      <w:r w:rsidR="00AF79EB" w:rsidRPr="006F3134">
        <w:rPr>
          <w:rFonts w:ascii="Times New Roman" w:eastAsia="Calibri" w:hAnsi="Times New Roman" w:cs="Times New Roman"/>
          <w:sz w:val="24"/>
          <w:szCs w:val="24"/>
          <w:lang w:bidi="lo-LA"/>
        </w:rPr>
        <w:t xml:space="preserve">attiecīgā pārskata gada </w:t>
      </w:r>
      <w:r w:rsidRPr="006F3134">
        <w:rPr>
          <w:rFonts w:ascii="Times New Roman" w:eastAsia="Calibri" w:hAnsi="Times New Roman" w:cs="Times New Roman"/>
          <w:sz w:val="24"/>
          <w:szCs w:val="24"/>
          <w:lang w:bidi="lo-LA"/>
        </w:rPr>
        <w:t xml:space="preserve">revidentu ziņojumā. </w:t>
      </w:r>
    </w:p>
    <w:p w14:paraId="515249C7" w14:textId="5FD0A12E" w:rsidR="00D33BC6" w:rsidRPr="00D33BC6" w:rsidRDefault="00D33BC6" w:rsidP="00D33BC6">
      <w:pPr>
        <w:numPr>
          <w:ilvl w:val="1"/>
          <w:numId w:val="1"/>
        </w:numPr>
        <w:autoSpaceDE w:val="0"/>
        <w:autoSpaceDN w:val="0"/>
        <w:adjustRightInd w:val="0"/>
        <w:spacing w:after="0" w:line="240" w:lineRule="auto"/>
        <w:ind w:left="567" w:hanging="567"/>
        <w:jc w:val="both"/>
        <w:rPr>
          <w:rFonts w:ascii="Times New Roman" w:eastAsia="Calibri" w:hAnsi="Times New Roman" w:cs="Times New Roman"/>
          <w:sz w:val="24"/>
          <w:szCs w:val="24"/>
          <w:lang w:bidi="lo-LA"/>
        </w:rPr>
      </w:pPr>
      <w:r w:rsidRPr="00D33BC6">
        <w:rPr>
          <w:rFonts w:ascii="Times New Roman" w:eastAsia="Calibri" w:hAnsi="Times New Roman" w:cs="Times New Roman"/>
          <w:sz w:val="24"/>
          <w:szCs w:val="24"/>
          <w:lang w:bidi="lo-LA"/>
        </w:rPr>
        <w:t>Izpildītājs pēc Pasūtītāja pieprasījuma (rakstveida vai mutvārdu), sniedz skaidrojumus Pasūtītājam vispārējos grāmatvedības, gada pārskata sagatavošanas jautājumos un citos finanšu un vadības jautājumos revīzijas pakalpojuma sniegšanas laikā</w:t>
      </w:r>
      <w:r w:rsidR="003F561C">
        <w:rPr>
          <w:rFonts w:ascii="Times New Roman" w:eastAsia="Calibri" w:hAnsi="Times New Roman" w:cs="Times New Roman"/>
          <w:sz w:val="24"/>
          <w:szCs w:val="24"/>
          <w:lang w:bidi="lo-LA"/>
        </w:rPr>
        <w:t xml:space="preserve"> saskaņā ar līguma 1.5. punktu</w:t>
      </w:r>
      <w:r w:rsidRPr="00D33BC6">
        <w:rPr>
          <w:rFonts w:ascii="Times New Roman" w:eastAsia="Calibri" w:hAnsi="Times New Roman" w:cs="Times New Roman"/>
          <w:sz w:val="24"/>
          <w:szCs w:val="24"/>
          <w:lang w:bidi="lo-LA"/>
        </w:rPr>
        <w:t xml:space="preserve">.  </w:t>
      </w:r>
    </w:p>
    <w:p w14:paraId="5CE53999" w14:textId="77777777" w:rsidR="00D33BC6" w:rsidRPr="00D33BC6" w:rsidRDefault="00D33BC6" w:rsidP="00D33BC6">
      <w:pPr>
        <w:autoSpaceDE w:val="0"/>
        <w:autoSpaceDN w:val="0"/>
        <w:adjustRightInd w:val="0"/>
        <w:spacing w:after="0" w:line="240" w:lineRule="auto"/>
        <w:jc w:val="both"/>
        <w:rPr>
          <w:rFonts w:ascii="Times New Roman" w:eastAsia="Calibri" w:hAnsi="Times New Roman" w:cs="Times New Roman"/>
          <w:sz w:val="24"/>
          <w:szCs w:val="24"/>
          <w:lang w:bidi="lo-LA"/>
        </w:rPr>
      </w:pPr>
    </w:p>
    <w:p w14:paraId="60DF8868" w14:textId="77777777" w:rsidR="00D33BC6" w:rsidRPr="00D33BC6" w:rsidRDefault="00D33BC6" w:rsidP="00D33BC6">
      <w:pPr>
        <w:autoSpaceDE w:val="0"/>
        <w:autoSpaceDN w:val="0"/>
        <w:adjustRightInd w:val="0"/>
        <w:spacing w:after="0" w:line="240" w:lineRule="auto"/>
        <w:jc w:val="both"/>
        <w:rPr>
          <w:rFonts w:ascii="Times New Roman" w:eastAsia="Calibri" w:hAnsi="Times New Roman" w:cs="Times New Roman"/>
          <w:sz w:val="24"/>
          <w:szCs w:val="24"/>
          <w:lang w:bidi="lo-LA"/>
        </w:rPr>
      </w:pPr>
    </w:p>
    <w:p w14:paraId="7A80F836" w14:textId="77777777" w:rsidR="00D33BC6" w:rsidRPr="00D33BC6" w:rsidRDefault="00D33BC6" w:rsidP="00D33BC6">
      <w:pPr>
        <w:numPr>
          <w:ilvl w:val="0"/>
          <w:numId w:val="1"/>
        </w:numPr>
        <w:spacing w:after="0" w:line="240" w:lineRule="auto"/>
        <w:ind w:left="567" w:hanging="567"/>
        <w:jc w:val="center"/>
        <w:rPr>
          <w:rFonts w:ascii="Times New Roman" w:eastAsia="Calibri" w:hAnsi="Times New Roman" w:cs="Times New Roman"/>
          <w:b/>
          <w:sz w:val="24"/>
          <w:szCs w:val="24"/>
        </w:rPr>
      </w:pPr>
      <w:r w:rsidRPr="00D33BC6">
        <w:rPr>
          <w:rFonts w:ascii="Times New Roman" w:eastAsia="Calibri" w:hAnsi="Times New Roman" w:cs="Times New Roman"/>
          <w:b/>
          <w:sz w:val="24"/>
          <w:szCs w:val="24"/>
        </w:rPr>
        <w:t>Pakalpojuma apmaksas kārtība</w:t>
      </w:r>
    </w:p>
    <w:p w14:paraId="27E0991D" w14:textId="50F3E808" w:rsidR="00B5074C" w:rsidRPr="00B5074C" w:rsidRDefault="00F43638" w:rsidP="00F43638">
      <w:pPr>
        <w:numPr>
          <w:ilvl w:val="1"/>
          <w:numId w:val="1"/>
        </w:numPr>
        <w:spacing w:after="0" w:line="240" w:lineRule="auto"/>
        <w:ind w:left="567" w:hanging="567"/>
        <w:contextualSpacing/>
        <w:jc w:val="both"/>
        <w:rPr>
          <w:rFonts w:ascii="Times New Roman" w:eastAsia="Calibri" w:hAnsi="Times New Roman" w:cs="Times New Roman"/>
          <w:sz w:val="24"/>
          <w:szCs w:val="24"/>
        </w:rPr>
      </w:pPr>
      <w:r>
        <w:rPr>
          <w:rFonts w:ascii="Times New Roman" w:eastAsia="SimSun" w:hAnsi="Times New Roman" w:cs="Times New Roman"/>
          <w:sz w:val="24"/>
          <w:szCs w:val="24"/>
          <w:lang w:eastAsia="lv-LV"/>
        </w:rPr>
        <w:t xml:space="preserve">Par </w:t>
      </w:r>
      <w:r w:rsidR="00D92C4C">
        <w:rPr>
          <w:rFonts w:ascii="Times New Roman" w:eastAsia="SimSun" w:hAnsi="Times New Roman" w:cs="Times New Roman"/>
          <w:sz w:val="24"/>
          <w:szCs w:val="24"/>
          <w:lang w:eastAsia="lv-LV"/>
        </w:rPr>
        <w:t>l</w:t>
      </w:r>
      <w:r w:rsidR="00D33BC6" w:rsidRPr="00D33BC6">
        <w:rPr>
          <w:rFonts w:ascii="Times New Roman" w:eastAsia="SimSun" w:hAnsi="Times New Roman" w:cs="Times New Roman"/>
          <w:sz w:val="24"/>
          <w:szCs w:val="24"/>
          <w:lang w:eastAsia="lv-LV"/>
        </w:rPr>
        <w:t xml:space="preserve">īguma priekšmetā paredzēto Pakalpojumu kvalitatīvu un savlaicīgu izpildi Pasūtītājs maksā Izpildītājam </w:t>
      </w:r>
      <w:r w:rsidR="00BF20A8">
        <w:rPr>
          <w:rFonts w:ascii="Times New Roman" w:eastAsia="SimSun" w:hAnsi="Times New Roman" w:cs="Times New Roman"/>
          <w:sz w:val="24"/>
          <w:szCs w:val="24"/>
          <w:lang w:eastAsia="lv-LV"/>
        </w:rPr>
        <w:t xml:space="preserve">20 800,00 </w:t>
      </w:r>
      <w:r w:rsidR="00BF20A8" w:rsidRPr="00D33BC6">
        <w:rPr>
          <w:rFonts w:ascii="Times New Roman" w:eastAsia="SimSun" w:hAnsi="Times New Roman" w:cs="Times New Roman"/>
          <w:sz w:val="24"/>
          <w:szCs w:val="24"/>
          <w:lang w:eastAsia="lv-LV"/>
        </w:rPr>
        <w:t xml:space="preserve">EUR </w:t>
      </w:r>
      <w:r w:rsidR="00D33BC6" w:rsidRPr="00D33BC6">
        <w:rPr>
          <w:rFonts w:ascii="Times New Roman" w:eastAsia="SimSun" w:hAnsi="Times New Roman" w:cs="Times New Roman"/>
          <w:sz w:val="24"/>
          <w:szCs w:val="24"/>
          <w:lang w:eastAsia="lv-LV"/>
        </w:rPr>
        <w:t>(</w:t>
      </w:r>
      <w:r w:rsidR="00BF20A8">
        <w:rPr>
          <w:rFonts w:ascii="Times New Roman" w:eastAsia="SimSun" w:hAnsi="Times New Roman" w:cs="Times New Roman"/>
          <w:sz w:val="24"/>
          <w:szCs w:val="24"/>
          <w:lang w:eastAsia="lv-LV"/>
        </w:rPr>
        <w:t>divdesmit tūkstoši astoņi simti</w:t>
      </w:r>
      <w:r w:rsidR="00B5074C">
        <w:rPr>
          <w:rFonts w:ascii="Times New Roman" w:eastAsia="SimSun" w:hAnsi="Times New Roman" w:cs="Times New Roman"/>
          <w:sz w:val="24"/>
          <w:szCs w:val="24"/>
          <w:lang w:eastAsia="lv-LV"/>
        </w:rPr>
        <w:t xml:space="preserve"> euro</w:t>
      </w:r>
      <w:r w:rsidR="00BF20A8">
        <w:rPr>
          <w:rFonts w:ascii="Times New Roman" w:eastAsia="SimSun" w:hAnsi="Times New Roman" w:cs="Times New Roman"/>
          <w:sz w:val="24"/>
          <w:szCs w:val="24"/>
          <w:lang w:eastAsia="lv-LV"/>
        </w:rPr>
        <w:t>, 00 euro centi</w:t>
      </w:r>
      <w:r w:rsidR="00D33BC6" w:rsidRPr="00D33BC6">
        <w:rPr>
          <w:rFonts w:ascii="Times New Roman" w:eastAsia="SimSun" w:hAnsi="Times New Roman" w:cs="Times New Roman"/>
          <w:sz w:val="24"/>
          <w:szCs w:val="24"/>
          <w:lang w:eastAsia="lv-LV"/>
        </w:rPr>
        <w:t>), neieskaitot pievienotās vērtības nodokli</w:t>
      </w:r>
      <w:r w:rsidR="00D33BC6" w:rsidRPr="00D33BC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F756EF">
        <w:rPr>
          <w:rFonts w:ascii="Times New Roman" w:eastAsia="Calibri" w:hAnsi="Times New Roman" w:cs="Times New Roman"/>
          <w:sz w:val="24"/>
          <w:szCs w:val="24"/>
        </w:rPr>
        <w:t>Līguma summa</w:t>
      </w:r>
      <w:r w:rsidR="00B5074C" w:rsidRPr="00F756EF">
        <w:rPr>
          <w:rFonts w:ascii="Times New Roman" w:eastAsia="Calibri" w:hAnsi="Times New Roman" w:cs="Times New Roman"/>
          <w:sz w:val="24"/>
          <w:szCs w:val="24"/>
        </w:rPr>
        <w:t xml:space="preserve"> par Pakalpojumu veidojas sekojoši:</w:t>
      </w:r>
    </w:p>
    <w:p w14:paraId="66C6F446" w14:textId="1ED562FD" w:rsidR="00B5074C" w:rsidRDefault="00B5074C" w:rsidP="00B5074C">
      <w:pPr>
        <w:spacing w:after="0" w:line="240" w:lineRule="auto"/>
        <w:ind w:left="1134" w:hanging="567"/>
        <w:contextualSpacing/>
        <w:jc w:val="both"/>
        <w:rPr>
          <w:rFonts w:ascii="Times New Roman" w:eastAsia="Calibri" w:hAnsi="Times New Roman" w:cs="Times New Roman"/>
          <w:sz w:val="24"/>
          <w:szCs w:val="24"/>
          <w:highlight w:val="yellow"/>
        </w:rPr>
      </w:pPr>
      <w:r w:rsidRPr="00F756EF">
        <w:rPr>
          <w:rFonts w:ascii="Times New Roman" w:eastAsia="Calibri" w:hAnsi="Times New Roman" w:cs="Times New Roman"/>
          <w:sz w:val="24"/>
          <w:szCs w:val="24"/>
        </w:rPr>
        <w:t xml:space="preserve">3.1.1. </w:t>
      </w:r>
      <w:r w:rsidR="00F43638" w:rsidRPr="00F756EF">
        <w:rPr>
          <w:rFonts w:ascii="Times New Roman" w:eastAsia="Calibri" w:hAnsi="Times New Roman" w:cs="Times New Roman"/>
          <w:sz w:val="24"/>
          <w:szCs w:val="24"/>
        </w:rPr>
        <w:t xml:space="preserve">par </w:t>
      </w:r>
      <w:r w:rsidRPr="00B5074C">
        <w:rPr>
          <w:rFonts w:ascii="Times New Roman" w:eastAsia="Calibri" w:hAnsi="Times New Roman" w:cs="Times New Roman"/>
          <w:sz w:val="24"/>
          <w:szCs w:val="24"/>
        </w:rPr>
        <w:t>2016. gad</w:t>
      </w:r>
      <w:r>
        <w:rPr>
          <w:rFonts w:ascii="Times New Roman" w:eastAsia="Calibri" w:hAnsi="Times New Roman" w:cs="Times New Roman"/>
          <w:sz w:val="24"/>
          <w:szCs w:val="24"/>
        </w:rPr>
        <w:t xml:space="preserve">a pārskata revīzijas pakalpojumu Līguma summas daļa </w:t>
      </w:r>
      <w:r w:rsidR="00F43638" w:rsidRPr="00F756EF">
        <w:rPr>
          <w:rFonts w:ascii="Times New Roman" w:eastAsia="Calibri" w:hAnsi="Times New Roman" w:cs="Times New Roman"/>
          <w:sz w:val="24"/>
          <w:szCs w:val="24"/>
        </w:rPr>
        <w:t>– 10 400,00 EUR</w:t>
      </w:r>
      <w:r w:rsidRPr="00F756EF">
        <w:rPr>
          <w:rFonts w:ascii="Times New Roman" w:eastAsia="Calibri" w:hAnsi="Times New Roman" w:cs="Times New Roman"/>
          <w:sz w:val="24"/>
          <w:szCs w:val="24"/>
        </w:rPr>
        <w:t xml:space="preserve"> (desmit tūkstoš</w:t>
      </w:r>
      <w:r w:rsidR="008E46BB" w:rsidRPr="00F756EF">
        <w:rPr>
          <w:rFonts w:ascii="Times New Roman" w:eastAsia="Calibri" w:hAnsi="Times New Roman" w:cs="Times New Roman"/>
          <w:sz w:val="24"/>
          <w:szCs w:val="24"/>
        </w:rPr>
        <w:t>i</w:t>
      </w:r>
      <w:r w:rsidRPr="00F756EF">
        <w:rPr>
          <w:rFonts w:ascii="Times New Roman" w:eastAsia="Calibri" w:hAnsi="Times New Roman" w:cs="Times New Roman"/>
          <w:sz w:val="24"/>
          <w:szCs w:val="24"/>
        </w:rPr>
        <w:t xml:space="preserve"> četri simti euro, 00 euro centi) apmērā</w:t>
      </w:r>
      <w:r w:rsidR="00F43638" w:rsidRPr="00F756EF">
        <w:rPr>
          <w:rFonts w:ascii="Times New Roman" w:eastAsia="Calibri" w:hAnsi="Times New Roman" w:cs="Times New Roman"/>
          <w:sz w:val="24"/>
          <w:szCs w:val="24"/>
        </w:rPr>
        <w:t xml:space="preserve"> bez PVN</w:t>
      </w:r>
      <w:r w:rsidRPr="00F756EF">
        <w:rPr>
          <w:rFonts w:ascii="Times New Roman" w:eastAsia="Calibri" w:hAnsi="Times New Roman" w:cs="Times New Roman"/>
          <w:sz w:val="24"/>
          <w:szCs w:val="24"/>
        </w:rPr>
        <w:t>;</w:t>
      </w:r>
    </w:p>
    <w:p w14:paraId="55F7B849" w14:textId="1D4D1525" w:rsidR="00F43638" w:rsidRPr="00F43638" w:rsidRDefault="00B5074C" w:rsidP="00B5074C">
      <w:pPr>
        <w:spacing w:after="0" w:line="240" w:lineRule="auto"/>
        <w:ind w:left="1134" w:hanging="567"/>
        <w:contextualSpacing/>
        <w:jc w:val="both"/>
        <w:rPr>
          <w:rFonts w:ascii="Times New Roman" w:eastAsia="Calibri" w:hAnsi="Times New Roman" w:cs="Times New Roman"/>
          <w:sz w:val="24"/>
          <w:szCs w:val="24"/>
        </w:rPr>
      </w:pPr>
      <w:r w:rsidRPr="00F756EF">
        <w:rPr>
          <w:rFonts w:ascii="Times New Roman" w:eastAsia="Calibri" w:hAnsi="Times New Roman" w:cs="Times New Roman"/>
          <w:sz w:val="24"/>
          <w:szCs w:val="24"/>
        </w:rPr>
        <w:t xml:space="preserve">3.1.2. </w:t>
      </w:r>
      <w:r w:rsidR="00F43638" w:rsidRPr="00F756EF">
        <w:rPr>
          <w:rFonts w:ascii="Times New Roman" w:eastAsia="Calibri" w:hAnsi="Times New Roman" w:cs="Times New Roman"/>
          <w:sz w:val="24"/>
          <w:szCs w:val="24"/>
        </w:rPr>
        <w:t>par 2017.</w:t>
      </w:r>
      <w:r w:rsidRPr="00B5074C">
        <w:rPr>
          <w:rFonts w:ascii="Times New Roman" w:eastAsia="Calibri" w:hAnsi="Times New Roman" w:cs="Times New Roman"/>
          <w:sz w:val="24"/>
          <w:szCs w:val="24"/>
        </w:rPr>
        <w:t xml:space="preserve"> gad</w:t>
      </w:r>
      <w:r>
        <w:rPr>
          <w:rFonts w:ascii="Times New Roman" w:eastAsia="Calibri" w:hAnsi="Times New Roman" w:cs="Times New Roman"/>
          <w:sz w:val="24"/>
          <w:szCs w:val="24"/>
        </w:rPr>
        <w:t xml:space="preserve">a pārskata revīzijas pakalpojumu Līguma summas daļa </w:t>
      </w:r>
      <w:r w:rsidR="00F43638" w:rsidRPr="00F756EF">
        <w:rPr>
          <w:rFonts w:ascii="Times New Roman" w:eastAsia="Calibri" w:hAnsi="Times New Roman" w:cs="Times New Roman"/>
          <w:sz w:val="24"/>
          <w:szCs w:val="24"/>
        </w:rPr>
        <w:t xml:space="preserve">– 10 400,00 EUR </w:t>
      </w:r>
      <w:r w:rsidRPr="00F756EF">
        <w:rPr>
          <w:rFonts w:ascii="Times New Roman" w:eastAsia="Calibri" w:hAnsi="Times New Roman" w:cs="Times New Roman"/>
          <w:sz w:val="24"/>
          <w:szCs w:val="24"/>
        </w:rPr>
        <w:t>(desmit tūkstoš</w:t>
      </w:r>
      <w:r w:rsidR="008E46BB" w:rsidRPr="00F756EF">
        <w:rPr>
          <w:rFonts w:ascii="Times New Roman" w:eastAsia="Calibri" w:hAnsi="Times New Roman" w:cs="Times New Roman"/>
          <w:sz w:val="24"/>
          <w:szCs w:val="24"/>
        </w:rPr>
        <w:t>i</w:t>
      </w:r>
      <w:r w:rsidRPr="00F756EF">
        <w:rPr>
          <w:rFonts w:ascii="Times New Roman" w:eastAsia="Calibri" w:hAnsi="Times New Roman" w:cs="Times New Roman"/>
          <w:sz w:val="24"/>
          <w:szCs w:val="24"/>
        </w:rPr>
        <w:t xml:space="preserve"> četri simti euro, 00 euro centi) apmērā </w:t>
      </w:r>
      <w:r w:rsidR="00F43638" w:rsidRPr="00F756EF">
        <w:rPr>
          <w:rFonts w:ascii="Times New Roman" w:eastAsia="Calibri" w:hAnsi="Times New Roman" w:cs="Times New Roman"/>
          <w:sz w:val="24"/>
          <w:szCs w:val="24"/>
        </w:rPr>
        <w:t>bez PVN</w:t>
      </w:r>
      <w:r w:rsidR="00F43638">
        <w:rPr>
          <w:rFonts w:ascii="Times New Roman" w:eastAsia="Calibri" w:hAnsi="Times New Roman" w:cs="Times New Roman"/>
          <w:sz w:val="24"/>
          <w:szCs w:val="24"/>
        </w:rPr>
        <w:t>.</w:t>
      </w:r>
    </w:p>
    <w:p w14:paraId="00752A3B" w14:textId="5ED4F6E5" w:rsidR="00D33BC6" w:rsidRPr="00D33BC6" w:rsidRDefault="00D33BC6" w:rsidP="00FD0484">
      <w:pPr>
        <w:numPr>
          <w:ilvl w:val="1"/>
          <w:numId w:val="1"/>
        </w:numPr>
        <w:spacing w:after="0" w:line="240" w:lineRule="auto"/>
        <w:ind w:left="567" w:hanging="567"/>
        <w:contextualSpacing/>
        <w:jc w:val="both"/>
        <w:rPr>
          <w:rFonts w:ascii="Times New Roman" w:eastAsia="Calibri" w:hAnsi="Times New Roman" w:cs="Times New Roman"/>
          <w:sz w:val="24"/>
          <w:szCs w:val="24"/>
        </w:rPr>
      </w:pPr>
      <w:r w:rsidRPr="00C0465F">
        <w:rPr>
          <w:rFonts w:ascii="Times New Roman" w:eastAsia="SimSun" w:hAnsi="Times New Roman" w:cs="Times New Roman"/>
          <w:sz w:val="24"/>
          <w:szCs w:val="24"/>
          <w:lang w:eastAsia="lv-LV"/>
        </w:rPr>
        <w:t>Pasūtītājs apmaksā</w:t>
      </w:r>
      <w:r w:rsidRPr="00D33BC6">
        <w:rPr>
          <w:rFonts w:ascii="Times New Roman" w:eastAsia="SimSun" w:hAnsi="Times New Roman" w:cs="Times New Roman"/>
          <w:sz w:val="26"/>
          <w:szCs w:val="26"/>
          <w:lang w:eastAsia="lv-LV"/>
        </w:rPr>
        <w:t xml:space="preserve"> </w:t>
      </w:r>
      <w:r w:rsidRPr="00534165">
        <w:rPr>
          <w:rFonts w:ascii="Times New Roman" w:eastAsia="SimSun" w:hAnsi="Times New Roman" w:cs="Times New Roman"/>
          <w:sz w:val="24"/>
          <w:szCs w:val="24"/>
          <w:lang w:eastAsia="lv-LV"/>
        </w:rPr>
        <w:t xml:space="preserve">Izpildītāja sniegtos </w:t>
      </w:r>
      <w:r w:rsidR="006724A4" w:rsidRPr="006724A4">
        <w:rPr>
          <w:rFonts w:ascii="Times New Roman" w:eastAsia="SimSun" w:hAnsi="Times New Roman" w:cs="Times New Roman"/>
          <w:sz w:val="24"/>
          <w:szCs w:val="24"/>
          <w:lang w:eastAsia="lv-LV"/>
        </w:rPr>
        <w:t>2016. gad</w:t>
      </w:r>
      <w:r w:rsidR="006724A4">
        <w:rPr>
          <w:rFonts w:ascii="Times New Roman" w:eastAsia="SimSun" w:hAnsi="Times New Roman" w:cs="Times New Roman"/>
          <w:sz w:val="24"/>
          <w:szCs w:val="24"/>
          <w:lang w:eastAsia="lv-LV"/>
        </w:rPr>
        <w:t xml:space="preserve">a pārskata revīzijas pakalpojumus, bet ne vairāk kā noteikts līguma 3.1.1 punktā, </w:t>
      </w:r>
      <w:r w:rsidRPr="00C0465F">
        <w:rPr>
          <w:rFonts w:ascii="Times New Roman" w:eastAsia="SimSun" w:hAnsi="Times New Roman" w:cs="Times New Roman"/>
          <w:sz w:val="24"/>
          <w:szCs w:val="24"/>
          <w:lang w:eastAsia="lv-LV"/>
        </w:rPr>
        <w:t>šādā kartībā</w:t>
      </w:r>
      <w:r w:rsidRPr="00D33BC6">
        <w:rPr>
          <w:rFonts w:ascii="Times New Roman" w:eastAsia="Calibri" w:hAnsi="Times New Roman" w:cs="Times New Roman"/>
          <w:sz w:val="24"/>
          <w:szCs w:val="24"/>
        </w:rPr>
        <w:t>:</w:t>
      </w:r>
    </w:p>
    <w:p w14:paraId="29E1D1C8" w14:textId="31950695" w:rsidR="00D33BC6" w:rsidRPr="00D33BC6" w:rsidRDefault="00D33BC6" w:rsidP="00D33BC6">
      <w:pPr>
        <w:numPr>
          <w:ilvl w:val="2"/>
          <w:numId w:val="1"/>
        </w:numPr>
        <w:spacing w:after="0" w:line="240" w:lineRule="auto"/>
        <w:contextualSpacing/>
        <w:jc w:val="both"/>
        <w:rPr>
          <w:rFonts w:ascii="Times New Roman" w:eastAsia="SimSun" w:hAnsi="Times New Roman" w:cs="Times New Roman"/>
          <w:sz w:val="24"/>
          <w:szCs w:val="24"/>
          <w:lang w:eastAsia="lv-LV"/>
        </w:rPr>
      </w:pPr>
      <w:r w:rsidRPr="00D33BC6">
        <w:rPr>
          <w:rFonts w:ascii="Times New Roman" w:eastAsia="SimSun" w:hAnsi="Times New Roman" w:cs="Times New Roman"/>
          <w:sz w:val="24"/>
          <w:szCs w:val="24"/>
          <w:lang w:eastAsia="lv-LV"/>
        </w:rPr>
        <w:t xml:space="preserve">pirmais maksājums </w:t>
      </w:r>
      <w:r w:rsidR="00C82829" w:rsidRPr="001A4013">
        <w:rPr>
          <w:rFonts w:ascii="Times New Roman" w:eastAsia="SimSun" w:hAnsi="Times New Roman" w:cs="Times New Roman"/>
          <w:sz w:val="24"/>
          <w:szCs w:val="24"/>
          <w:lang w:eastAsia="lv-LV"/>
        </w:rPr>
        <w:t>50</w:t>
      </w:r>
      <w:r w:rsidRPr="00D33BC6">
        <w:rPr>
          <w:rFonts w:ascii="Times New Roman" w:eastAsia="SimSun" w:hAnsi="Times New Roman" w:cs="Times New Roman"/>
          <w:sz w:val="24"/>
          <w:szCs w:val="24"/>
          <w:lang w:eastAsia="lv-LV"/>
        </w:rPr>
        <w:t xml:space="preserve">% apmērā no līguma kopējās summas tiek veikts 30 kalendāro dienu laikā no </w:t>
      </w:r>
      <w:r w:rsidR="006724A4">
        <w:rPr>
          <w:rFonts w:ascii="Times New Roman" w:eastAsia="SimSun" w:hAnsi="Times New Roman" w:cs="Times New Roman"/>
          <w:sz w:val="24"/>
          <w:szCs w:val="24"/>
          <w:lang w:eastAsia="lv-LV"/>
        </w:rPr>
        <w:t xml:space="preserve">2016. pārskata gada </w:t>
      </w:r>
      <w:r w:rsidRPr="00D33BC6">
        <w:rPr>
          <w:rFonts w:ascii="Times New Roman" w:eastAsia="SimSun" w:hAnsi="Times New Roman" w:cs="Times New Roman"/>
          <w:sz w:val="24"/>
          <w:szCs w:val="24"/>
          <w:lang w:eastAsia="lv-LV"/>
        </w:rPr>
        <w:t xml:space="preserve">starpposma revīzijas ziņojuma iesniegšanas Pasūtītājam un </w:t>
      </w:r>
      <w:r w:rsidR="006724A4">
        <w:rPr>
          <w:rFonts w:ascii="Times New Roman" w:eastAsia="SimSun" w:hAnsi="Times New Roman" w:cs="Times New Roman"/>
          <w:sz w:val="24"/>
          <w:szCs w:val="24"/>
          <w:lang w:eastAsia="lv-LV"/>
        </w:rPr>
        <w:t xml:space="preserve">Izpildītāja </w:t>
      </w:r>
      <w:r w:rsidRPr="00D33BC6">
        <w:rPr>
          <w:rFonts w:ascii="Times New Roman" w:eastAsia="SimSun" w:hAnsi="Times New Roman" w:cs="Times New Roman"/>
          <w:sz w:val="24"/>
          <w:szCs w:val="24"/>
          <w:lang w:eastAsia="lv-LV"/>
        </w:rPr>
        <w:t>rēķina saņemšanas dienas;</w:t>
      </w:r>
    </w:p>
    <w:p w14:paraId="5739AFE9" w14:textId="7E6CB7A4" w:rsidR="00D33BC6" w:rsidRPr="006724A4" w:rsidRDefault="00D33BC6" w:rsidP="00D33BC6">
      <w:pPr>
        <w:numPr>
          <w:ilvl w:val="2"/>
          <w:numId w:val="1"/>
        </w:numPr>
        <w:spacing w:after="0" w:line="240" w:lineRule="auto"/>
        <w:contextualSpacing/>
        <w:jc w:val="both"/>
        <w:rPr>
          <w:rFonts w:ascii="Times New Roman" w:eastAsia="Calibri" w:hAnsi="Times New Roman" w:cs="Times New Roman"/>
          <w:sz w:val="24"/>
          <w:szCs w:val="24"/>
        </w:rPr>
      </w:pPr>
      <w:r w:rsidRPr="00D33BC6">
        <w:rPr>
          <w:rFonts w:ascii="Times New Roman" w:eastAsia="SimSun" w:hAnsi="Times New Roman" w:cs="Times New Roman"/>
          <w:sz w:val="24"/>
          <w:szCs w:val="24"/>
          <w:lang w:eastAsia="lv-LV"/>
        </w:rPr>
        <w:t xml:space="preserve">otrais maksājums </w:t>
      </w:r>
      <w:r w:rsidR="00C82829" w:rsidRPr="001A4013">
        <w:rPr>
          <w:rFonts w:ascii="Times New Roman" w:eastAsia="SimSun" w:hAnsi="Times New Roman" w:cs="Times New Roman"/>
          <w:sz w:val="24"/>
          <w:szCs w:val="24"/>
          <w:lang w:eastAsia="lv-LV"/>
        </w:rPr>
        <w:t>50</w:t>
      </w:r>
      <w:r w:rsidRPr="00D33BC6">
        <w:rPr>
          <w:rFonts w:ascii="Times New Roman" w:eastAsia="SimSun" w:hAnsi="Times New Roman" w:cs="Times New Roman"/>
          <w:sz w:val="24"/>
          <w:szCs w:val="24"/>
          <w:lang w:eastAsia="lv-LV"/>
        </w:rPr>
        <w:t xml:space="preserve">% </w:t>
      </w:r>
      <w:r w:rsidRPr="006724A4">
        <w:rPr>
          <w:rFonts w:ascii="Times New Roman" w:eastAsia="SimSun" w:hAnsi="Times New Roman" w:cs="Times New Roman"/>
          <w:sz w:val="24"/>
          <w:szCs w:val="24"/>
          <w:lang w:eastAsia="lv-LV"/>
        </w:rPr>
        <w:t>apmērā</w:t>
      </w:r>
      <w:r w:rsidRPr="00D33BC6">
        <w:rPr>
          <w:rFonts w:ascii="Times New Roman" w:eastAsia="SimSun" w:hAnsi="Times New Roman" w:cs="Times New Roman"/>
          <w:sz w:val="24"/>
          <w:szCs w:val="24"/>
          <w:lang w:eastAsia="lv-LV"/>
        </w:rPr>
        <w:t xml:space="preserve"> no līguma kopējās summas tiek veikts 30</w:t>
      </w:r>
      <w:r w:rsidR="006724A4">
        <w:rPr>
          <w:rFonts w:ascii="Times New Roman" w:eastAsia="SimSun" w:hAnsi="Times New Roman" w:cs="Times New Roman"/>
          <w:sz w:val="24"/>
          <w:szCs w:val="24"/>
          <w:lang w:eastAsia="lv-LV"/>
        </w:rPr>
        <w:t> </w:t>
      </w:r>
      <w:r w:rsidRPr="00D33BC6">
        <w:rPr>
          <w:rFonts w:ascii="Times New Roman" w:eastAsia="SimSun" w:hAnsi="Times New Roman" w:cs="Times New Roman"/>
          <w:sz w:val="24"/>
          <w:szCs w:val="24"/>
          <w:lang w:eastAsia="lv-LV"/>
        </w:rPr>
        <w:t xml:space="preserve">kalendāro dienu laikā no kvalitatīvi sniegta </w:t>
      </w:r>
      <w:r w:rsidR="006724A4">
        <w:rPr>
          <w:rFonts w:ascii="Times New Roman" w:eastAsia="SimSun" w:hAnsi="Times New Roman" w:cs="Times New Roman"/>
          <w:sz w:val="24"/>
          <w:szCs w:val="24"/>
          <w:lang w:eastAsia="lv-LV"/>
        </w:rPr>
        <w:t>2</w:t>
      </w:r>
      <w:r w:rsidR="006724A4" w:rsidRPr="006724A4">
        <w:rPr>
          <w:rFonts w:ascii="Times New Roman" w:eastAsia="SimSun" w:hAnsi="Times New Roman" w:cs="Times New Roman"/>
          <w:sz w:val="24"/>
          <w:szCs w:val="24"/>
          <w:lang w:eastAsia="lv-LV"/>
        </w:rPr>
        <w:t>016. gad</w:t>
      </w:r>
      <w:r w:rsidR="006724A4">
        <w:rPr>
          <w:rFonts w:ascii="Times New Roman" w:eastAsia="SimSun" w:hAnsi="Times New Roman" w:cs="Times New Roman"/>
          <w:sz w:val="24"/>
          <w:szCs w:val="24"/>
          <w:lang w:eastAsia="lv-LV"/>
        </w:rPr>
        <w:t xml:space="preserve">a pārskata revīzijas pakalpojumu </w:t>
      </w:r>
      <w:r w:rsidRPr="00D33BC6">
        <w:rPr>
          <w:rFonts w:ascii="Times New Roman" w:eastAsia="SimSun" w:hAnsi="Times New Roman" w:cs="Times New Roman"/>
          <w:sz w:val="24"/>
          <w:szCs w:val="24"/>
          <w:lang w:eastAsia="lv-LV"/>
        </w:rPr>
        <w:t xml:space="preserve"> pieņemšanas – nodošanas akta abpusējas parakstīšan</w:t>
      </w:r>
      <w:r>
        <w:rPr>
          <w:rFonts w:ascii="Times New Roman" w:eastAsia="SimSun" w:hAnsi="Times New Roman" w:cs="Times New Roman"/>
          <w:sz w:val="24"/>
          <w:szCs w:val="24"/>
          <w:lang w:eastAsia="lv-LV"/>
        </w:rPr>
        <w:t xml:space="preserve">as un </w:t>
      </w:r>
      <w:r w:rsidR="006724A4">
        <w:rPr>
          <w:rFonts w:ascii="Times New Roman" w:eastAsia="SimSun" w:hAnsi="Times New Roman" w:cs="Times New Roman"/>
          <w:sz w:val="24"/>
          <w:szCs w:val="24"/>
          <w:lang w:eastAsia="lv-LV"/>
        </w:rPr>
        <w:t xml:space="preserve">Izpildītāja </w:t>
      </w:r>
      <w:r>
        <w:rPr>
          <w:rFonts w:ascii="Times New Roman" w:eastAsia="SimSun" w:hAnsi="Times New Roman" w:cs="Times New Roman"/>
          <w:sz w:val="24"/>
          <w:szCs w:val="24"/>
          <w:lang w:eastAsia="lv-LV"/>
        </w:rPr>
        <w:t>rēķina saņemšanas dienas.</w:t>
      </w:r>
    </w:p>
    <w:p w14:paraId="1C47DC61" w14:textId="32D5E696" w:rsidR="006724A4" w:rsidRPr="00D33BC6" w:rsidRDefault="006724A4" w:rsidP="00025D77">
      <w:pPr>
        <w:numPr>
          <w:ilvl w:val="1"/>
          <w:numId w:val="1"/>
        </w:numPr>
        <w:spacing w:after="0" w:line="240" w:lineRule="auto"/>
        <w:ind w:left="567" w:hanging="567"/>
        <w:contextualSpacing/>
        <w:jc w:val="both"/>
        <w:rPr>
          <w:rFonts w:ascii="Times New Roman" w:eastAsia="Calibri" w:hAnsi="Times New Roman" w:cs="Times New Roman"/>
          <w:sz w:val="24"/>
          <w:szCs w:val="24"/>
        </w:rPr>
      </w:pPr>
      <w:r w:rsidRPr="00C0465F">
        <w:rPr>
          <w:rFonts w:ascii="Times New Roman" w:eastAsia="SimSun" w:hAnsi="Times New Roman" w:cs="Times New Roman"/>
          <w:sz w:val="24"/>
          <w:szCs w:val="24"/>
          <w:lang w:eastAsia="lv-LV"/>
        </w:rPr>
        <w:t>Pasūtītājs apmaksā</w:t>
      </w:r>
      <w:r w:rsidRPr="00D33BC6">
        <w:rPr>
          <w:rFonts w:ascii="Times New Roman" w:eastAsia="SimSun" w:hAnsi="Times New Roman" w:cs="Times New Roman"/>
          <w:sz w:val="26"/>
          <w:szCs w:val="26"/>
          <w:lang w:eastAsia="lv-LV"/>
        </w:rPr>
        <w:t xml:space="preserve"> </w:t>
      </w:r>
      <w:r w:rsidRPr="00534165">
        <w:rPr>
          <w:rFonts w:ascii="Times New Roman" w:eastAsia="SimSun" w:hAnsi="Times New Roman" w:cs="Times New Roman"/>
          <w:sz w:val="24"/>
          <w:szCs w:val="24"/>
          <w:lang w:eastAsia="lv-LV"/>
        </w:rPr>
        <w:t xml:space="preserve">Izpildītāja sniegtos </w:t>
      </w:r>
      <w:r>
        <w:rPr>
          <w:rFonts w:ascii="Times New Roman" w:eastAsia="SimSun" w:hAnsi="Times New Roman" w:cs="Times New Roman"/>
          <w:sz w:val="24"/>
          <w:szCs w:val="24"/>
          <w:lang w:eastAsia="lv-LV"/>
        </w:rPr>
        <w:t>2017</w:t>
      </w:r>
      <w:r w:rsidRPr="006724A4">
        <w:rPr>
          <w:rFonts w:ascii="Times New Roman" w:eastAsia="SimSun" w:hAnsi="Times New Roman" w:cs="Times New Roman"/>
          <w:sz w:val="24"/>
          <w:szCs w:val="24"/>
          <w:lang w:eastAsia="lv-LV"/>
        </w:rPr>
        <w:t>. gad</w:t>
      </w:r>
      <w:r>
        <w:rPr>
          <w:rFonts w:ascii="Times New Roman" w:eastAsia="SimSun" w:hAnsi="Times New Roman" w:cs="Times New Roman"/>
          <w:sz w:val="24"/>
          <w:szCs w:val="24"/>
          <w:lang w:eastAsia="lv-LV"/>
        </w:rPr>
        <w:t xml:space="preserve">a pārskata revīzijas pakalpojumus, bet ne </w:t>
      </w:r>
      <w:r w:rsidR="001A4013">
        <w:rPr>
          <w:rFonts w:ascii="Times New Roman" w:eastAsia="SimSun" w:hAnsi="Times New Roman" w:cs="Times New Roman"/>
          <w:sz w:val="24"/>
          <w:szCs w:val="24"/>
          <w:lang w:eastAsia="lv-LV"/>
        </w:rPr>
        <w:t>vairāk kā noteikts līguma 3.1.2.</w:t>
      </w:r>
      <w:r>
        <w:rPr>
          <w:rFonts w:ascii="Times New Roman" w:eastAsia="SimSun" w:hAnsi="Times New Roman" w:cs="Times New Roman"/>
          <w:sz w:val="24"/>
          <w:szCs w:val="24"/>
          <w:lang w:eastAsia="lv-LV"/>
        </w:rPr>
        <w:t xml:space="preserve">punktā, </w:t>
      </w:r>
      <w:r w:rsidRPr="00C0465F">
        <w:rPr>
          <w:rFonts w:ascii="Times New Roman" w:eastAsia="SimSun" w:hAnsi="Times New Roman" w:cs="Times New Roman"/>
          <w:sz w:val="24"/>
          <w:szCs w:val="24"/>
          <w:lang w:eastAsia="lv-LV"/>
        </w:rPr>
        <w:t>šādā kartībā</w:t>
      </w:r>
      <w:r w:rsidRPr="00D33BC6">
        <w:rPr>
          <w:rFonts w:ascii="Times New Roman" w:eastAsia="Calibri" w:hAnsi="Times New Roman" w:cs="Times New Roman"/>
          <w:sz w:val="24"/>
          <w:szCs w:val="24"/>
        </w:rPr>
        <w:t>:</w:t>
      </w:r>
    </w:p>
    <w:p w14:paraId="0BDE2831" w14:textId="2B399FBC" w:rsidR="006724A4" w:rsidRPr="00D33BC6" w:rsidRDefault="006724A4" w:rsidP="006724A4">
      <w:pPr>
        <w:numPr>
          <w:ilvl w:val="2"/>
          <w:numId w:val="1"/>
        </w:numPr>
        <w:spacing w:after="0" w:line="240" w:lineRule="auto"/>
        <w:contextualSpacing/>
        <w:jc w:val="both"/>
        <w:rPr>
          <w:rFonts w:ascii="Times New Roman" w:eastAsia="SimSun" w:hAnsi="Times New Roman" w:cs="Times New Roman"/>
          <w:sz w:val="24"/>
          <w:szCs w:val="24"/>
          <w:lang w:eastAsia="lv-LV"/>
        </w:rPr>
      </w:pPr>
      <w:r w:rsidRPr="00D33BC6">
        <w:rPr>
          <w:rFonts w:ascii="Times New Roman" w:eastAsia="SimSun" w:hAnsi="Times New Roman" w:cs="Times New Roman"/>
          <w:sz w:val="24"/>
          <w:szCs w:val="24"/>
          <w:lang w:eastAsia="lv-LV"/>
        </w:rPr>
        <w:t xml:space="preserve">pirmais maksājums </w:t>
      </w:r>
      <w:r w:rsidR="00C82829" w:rsidRPr="001A4013">
        <w:rPr>
          <w:rFonts w:ascii="Times New Roman" w:eastAsia="SimSun" w:hAnsi="Times New Roman" w:cs="Times New Roman"/>
          <w:sz w:val="24"/>
          <w:szCs w:val="24"/>
          <w:lang w:eastAsia="lv-LV"/>
        </w:rPr>
        <w:t>50</w:t>
      </w:r>
      <w:r w:rsidRPr="00D33BC6">
        <w:rPr>
          <w:rFonts w:ascii="Times New Roman" w:eastAsia="SimSun" w:hAnsi="Times New Roman" w:cs="Times New Roman"/>
          <w:sz w:val="24"/>
          <w:szCs w:val="24"/>
          <w:lang w:eastAsia="lv-LV"/>
        </w:rPr>
        <w:t>% apmērā no līgum</w:t>
      </w:r>
      <w:r>
        <w:rPr>
          <w:rFonts w:ascii="Times New Roman" w:eastAsia="SimSun" w:hAnsi="Times New Roman" w:cs="Times New Roman"/>
          <w:sz w:val="24"/>
          <w:szCs w:val="24"/>
          <w:lang w:eastAsia="lv-LV"/>
        </w:rPr>
        <w:t>a kopējās summas tiek veikts 30 </w:t>
      </w:r>
      <w:r w:rsidRPr="00D33BC6">
        <w:rPr>
          <w:rFonts w:ascii="Times New Roman" w:eastAsia="SimSun" w:hAnsi="Times New Roman" w:cs="Times New Roman"/>
          <w:sz w:val="24"/>
          <w:szCs w:val="24"/>
          <w:lang w:eastAsia="lv-LV"/>
        </w:rPr>
        <w:t xml:space="preserve">kalendāro dienu laikā no </w:t>
      </w:r>
      <w:r w:rsidR="00B8579F">
        <w:rPr>
          <w:rFonts w:ascii="Times New Roman" w:eastAsia="SimSun" w:hAnsi="Times New Roman" w:cs="Times New Roman"/>
          <w:sz w:val="24"/>
          <w:szCs w:val="24"/>
          <w:lang w:eastAsia="lv-LV"/>
        </w:rPr>
        <w:t>2017</w:t>
      </w:r>
      <w:r>
        <w:rPr>
          <w:rFonts w:ascii="Times New Roman" w:eastAsia="SimSun" w:hAnsi="Times New Roman" w:cs="Times New Roman"/>
          <w:sz w:val="24"/>
          <w:szCs w:val="24"/>
          <w:lang w:eastAsia="lv-LV"/>
        </w:rPr>
        <w:t xml:space="preserve">. pārskata gada </w:t>
      </w:r>
      <w:r w:rsidRPr="00D33BC6">
        <w:rPr>
          <w:rFonts w:ascii="Times New Roman" w:eastAsia="SimSun" w:hAnsi="Times New Roman" w:cs="Times New Roman"/>
          <w:sz w:val="24"/>
          <w:szCs w:val="24"/>
          <w:lang w:eastAsia="lv-LV"/>
        </w:rPr>
        <w:t xml:space="preserve">starpposma revīzijas ziņojuma iesniegšanas Pasūtītājam un </w:t>
      </w:r>
      <w:r>
        <w:rPr>
          <w:rFonts w:ascii="Times New Roman" w:eastAsia="SimSun" w:hAnsi="Times New Roman" w:cs="Times New Roman"/>
          <w:sz w:val="24"/>
          <w:szCs w:val="24"/>
          <w:lang w:eastAsia="lv-LV"/>
        </w:rPr>
        <w:t xml:space="preserve">Izpildītāja </w:t>
      </w:r>
      <w:r w:rsidRPr="00D33BC6">
        <w:rPr>
          <w:rFonts w:ascii="Times New Roman" w:eastAsia="SimSun" w:hAnsi="Times New Roman" w:cs="Times New Roman"/>
          <w:sz w:val="24"/>
          <w:szCs w:val="24"/>
          <w:lang w:eastAsia="lv-LV"/>
        </w:rPr>
        <w:t>rēķina saņemšanas dienas;</w:t>
      </w:r>
    </w:p>
    <w:p w14:paraId="64B8A70E" w14:textId="151840BB" w:rsidR="006724A4" w:rsidRPr="00D33BC6" w:rsidRDefault="006724A4" w:rsidP="006724A4">
      <w:pPr>
        <w:numPr>
          <w:ilvl w:val="2"/>
          <w:numId w:val="1"/>
        </w:numPr>
        <w:spacing w:after="0" w:line="240" w:lineRule="auto"/>
        <w:contextualSpacing/>
        <w:jc w:val="both"/>
        <w:rPr>
          <w:rFonts w:ascii="Times New Roman" w:eastAsia="Calibri" w:hAnsi="Times New Roman" w:cs="Times New Roman"/>
          <w:sz w:val="24"/>
          <w:szCs w:val="24"/>
        </w:rPr>
      </w:pPr>
      <w:r w:rsidRPr="00D33BC6">
        <w:rPr>
          <w:rFonts w:ascii="Times New Roman" w:eastAsia="SimSun" w:hAnsi="Times New Roman" w:cs="Times New Roman"/>
          <w:sz w:val="24"/>
          <w:szCs w:val="24"/>
          <w:lang w:eastAsia="lv-LV"/>
        </w:rPr>
        <w:t xml:space="preserve">otrais maksājums </w:t>
      </w:r>
      <w:r w:rsidR="00C82829" w:rsidRPr="001A4013">
        <w:rPr>
          <w:rFonts w:ascii="Times New Roman" w:eastAsia="SimSun" w:hAnsi="Times New Roman" w:cs="Times New Roman"/>
          <w:sz w:val="24"/>
          <w:szCs w:val="24"/>
          <w:lang w:eastAsia="lv-LV"/>
        </w:rPr>
        <w:t>50</w:t>
      </w:r>
      <w:r w:rsidRPr="00D33BC6">
        <w:rPr>
          <w:rFonts w:ascii="Times New Roman" w:eastAsia="SimSun" w:hAnsi="Times New Roman" w:cs="Times New Roman"/>
          <w:sz w:val="24"/>
          <w:szCs w:val="24"/>
          <w:lang w:eastAsia="lv-LV"/>
        </w:rPr>
        <w:t>% apmērā no līgum</w:t>
      </w:r>
      <w:r>
        <w:rPr>
          <w:rFonts w:ascii="Times New Roman" w:eastAsia="SimSun" w:hAnsi="Times New Roman" w:cs="Times New Roman"/>
          <w:sz w:val="24"/>
          <w:szCs w:val="24"/>
          <w:lang w:eastAsia="lv-LV"/>
        </w:rPr>
        <w:t>a kopējās summas tiek veikts 30 </w:t>
      </w:r>
      <w:r w:rsidRPr="00D33BC6">
        <w:rPr>
          <w:rFonts w:ascii="Times New Roman" w:eastAsia="SimSun" w:hAnsi="Times New Roman" w:cs="Times New Roman"/>
          <w:sz w:val="24"/>
          <w:szCs w:val="24"/>
          <w:lang w:eastAsia="lv-LV"/>
        </w:rPr>
        <w:t xml:space="preserve">kalendāro dienu laikā no kvalitatīvi sniegta </w:t>
      </w:r>
      <w:r>
        <w:rPr>
          <w:rFonts w:ascii="Times New Roman" w:eastAsia="SimSun" w:hAnsi="Times New Roman" w:cs="Times New Roman"/>
          <w:sz w:val="24"/>
          <w:szCs w:val="24"/>
          <w:lang w:eastAsia="lv-LV"/>
        </w:rPr>
        <w:t>2</w:t>
      </w:r>
      <w:r w:rsidR="00B8579F">
        <w:rPr>
          <w:rFonts w:ascii="Times New Roman" w:eastAsia="SimSun" w:hAnsi="Times New Roman" w:cs="Times New Roman"/>
          <w:sz w:val="24"/>
          <w:szCs w:val="24"/>
          <w:lang w:eastAsia="lv-LV"/>
        </w:rPr>
        <w:t>017</w:t>
      </w:r>
      <w:r w:rsidRPr="006724A4">
        <w:rPr>
          <w:rFonts w:ascii="Times New Roman" w:eastAsia="SimSun" w:hAnsi="Times New Roman" w:cs="Times New Roman"/>
          <w:sz w:val="24"/>
          <w:szCs w:val="24"/>
          <w:lang w:eastAsia="lv-LV"/>
        </w:rPr>
        <w:t>. gad</w:t>
      </w:r>
      <w:r>
        <w:rPr>
          <w:rFonts w:ascii="Times New Roman" w:eastAsia="SimSun" w:hAnsi="Times New Roman" w:cs="Times New Roman"/>
          <w:sz w:val="24"/>
          <w:szCs w:val="24"/>
          <w:lang w:eastAsia="lv-LV"/>
        </w:rPr>
        <w:t xml:space="preserve">a pārskata revīzijas pakalpojumu </w:t>
      </w:r>
      <w:r w:rsidRPr="00D33BC6">
        <w:rPr>
          <w:rFonts w:ascii="Times New Roman" w:eastAsia="SimSun" w:hAnsi="Times New Roman" w:cs="Times New Roman"/>
          <w:sz w:val="24"/>
          <w:szCs w:val="24"/>
          <w:lang w:eastAsia="lv-LV"/>
        </w:rPr>
        <w:t xml:space="preserve"> pieņemšanas – nodošanas akta abpusējas parakstīšan</w:t>
      </w:r>
      <w:r>
        <w:rPr>
          <w:rFonts w:ascii="Times New Roman" w:eastAsia="SimSun" w:hAnsi="Times New Roman" w:cs="Times New Roman"/>
          <w:sz w:val="24"/>
          <w:szCs w:val="24"/>
          <w:lang w:eastAsia="lv-LV"/>
        </w:rPr>
        <w:t>as un Izpildītāja rēķina saņemšanas dienas.</w:t>
      </w:r>
    </w:p>
    <w:p w14:paraId="5B1E6335" w14:textId="77777777" w:rsidR="00D33BC6" w:rsidRPr="00D33BC6" w:rsidRDefault="00D33BC6" w:rsidP="00D33BC6">
      <w:pPr>
        <w:numPr>
          <w:ilvl w:val="1"/>
          <w:numId w:val="1"/>
        </w:numPr>
        <w:spacing w:after="0" w:line="240" w:lineRule="auto"/>
        <w:ind w:left="567" w:hanging="567"/>
        <w:contextualSpacing/>
        <w:jc w:val="both"/>
        <w:rPr>
          <w:rFonts w:ascii="Times New Roman" w:eastAsia="Calibri" w:hAnsi="Times New Roman" w:cs="Times New Roman"/>
          <w:sz w:val="24"/>
          <w:szCs w:val="24"/>
        </w:rPr>
      </w:pPr>
      <w:r w:rsidRPr="00D33BC6">
        <w:rPr>
          <w:rFonts w:ascii="Times New Roman" w:eastAsia="Calibri" w:hAnsi="Times New Roman" w:cs="Times New Roman"/>
          <w:sz w:val="24"/>
          <w:szCs w:val="24"/>
          <w:lang w:eastAsia="lv-LV"/>
        </w:rPr>
        <w:lastRenderedPageBreak/>
        <w:t>Par apmaksas dienu uzskatāma diena, kad Pasūtītājs pārskaitījis naudu uz Izpildītāja izrakstītā rēķinā norādīto bankas kontu, ko apliecina attiecīgais maksājuma uzdevums.</w:t>
      </w:r>
    </w:p>
    <w:p w14:paraId="37D0DD71" w14:textId="77777777" w:rsidR="00D33BC6" w:rsidRPr="00D33BC6" w:rsidRDefault="00D33BC6" w:rsidP="00D33BC6">
      <w:pPr>
        <w:spacing w:after="0" w:line="240" w:lineRule="auto"/>
        <w:jc w:val="both"/>
        <w:rPr>
          <w:rFonts w:ascii="Times New Roman" w:eastAsia="Calibri" w:hAnsi="Times New Roman" w:cs="Times New Roman"/>
          <w:sz w:val="24"/>
          <w:szCs w:val="24"/>
        </w:rPr>
      </w:pPr>
    </w:p>
    <w:p w14:paraId="62CC152F" w14:textId="77777777" w:rsidR="00D33BC6" w:rsidRPr="00D33BC6" w:rsidRDefault="00D33BC6" w:rsidP="00D33BC6">
      <w:pPr>
        <w:numPr>
          <w:ilvl w:val="0"/>
          <w:numId w:val="1"/>
        </w:numPr>
        <w:spacing w:after="0" w:line="240" w:lineRule="auto"/>
        <w:ind w:left="567" w:hanging="567"/>
        <w:jc w:val="center"/>
        <w:rPr>
          <w:rFonts w:ascii="Times New Roman" w:eastAsia="Calibri" w:hAnsi="Times New Roman" w:cs="Times New Roman"/>
          <w:b/>
          <w:sz w:val="24"/>
          <w:szCs w:val="24"/>
        </w:rPr>
      </w:pPr>
      <w:r w:rsidRPr="00D33BC6">
        <w:rPr>
          <w:rFonts w:ascii="Times New Roman" w:eastAsia="Calibri" w:hAnsi="Times New Roman" w:cs="Times New Roman"/>
          <w:b/>
          <w:sz w:val="24"/>
          <w:szCs w:val="24"/>
        </w:rPr>
        <w:t>Pakalpojuma izpilde un termiņi</w:t>
      </w:r>
    </w:p>
    <w:p w14:paraId="4A55A3CF" w14:textId="5766B7E1" w:rsidR="00D33BC6" w:rsidRDefault="00D33BC6" w:rsidP="00315878">
      <w:pPr>
        <w:numPr>
          <w:ilvl w:val="1"/>
          <w:numId w:val="1"/>
        </w:numPr>
        <w:spacing w:after="0" w:line="240" w:lineRule="auto"/>
        <w:ind w:left="567" w:hanging="567"/>
        <w:jc w:val="both"/>
        <w:rPr>
          <w:rFonts w:ascii="Times New Roman" w:eastAsia="Times New Roman" w:hAnsi="Times New Roman" w:cs="Times New Roman"/>
          <w:sz w:val="24"/>
          <w:szCs w:val="24"/>
        </w:rPr>
      </w:pPr>
      <w:r w:rsidRPr="00D33BC6">
        <w:rPr>
          <w:rFonts w:ascii="Times New Roman" w:eastAsia="SimSun" w:hAnsi="Times New Roman" w:cs="Times New Roman"/>
          <w:sz w:val="24"/>
          <w:szCs w:val="24"/>
          <w:lang w:eastAsia="lv-LV"/>
        </w:rPr>
        <w:t xml:space="preserve">Izpildītājs apņemas pabeigt </w:t>
      </w:r>
      <w:r w:rsidR="00E6594A" w:rsidRPr="00E6594A">
        <w:rPr>
          <w:rFonts w:ascii="Times New Roman" w:eastAsia="SimSun" w:hAnsi="Times New Roman" w:cs="Times New Roman"/>
          <w:sz w:val="24"/>
          <w:szCs w:val="24"/>
          <w:lang w:eastAsia="lv-LV"/>
        </w:rPr>
        <w:t>2016. gada pārskata revīzijas pakalpoj</w:t>
      </w:r>
      <w:r w:rsidR="00E6594A">
        <w:rPr>
          <w:rFonts w:ascii="Times New Roman" w:eastAsia="SimSun" w:hAnsi="Times New Roman" w:cs="Times New Roman"/>
          <w:sz w:val="24"/>
          <w:szCs w:val="24"/>
          <w:lang w:eastAsia="lv-LV"/>
        </w:rPr>
        <w:t xml:space="preserve">umu </w:t>
      </w:r>
      <w:r w:rsidRPr="00D33BC6">
        <w:rPr>
          <w:rFonts w:ascii="Times New Roman" w:eastAsia="SimSun" w:hAnsi="Times New Roman" w:cs="Times New Roman"/>
          <w:sz w:val="24"/>
          <w:szCs w:val="24"/>
          <w:lang w:eastAsia="lv-LV"/>
        </w:rPr>
        <w:t xml:space="preserve">un iesniegt </w:t>
      </w:r>
      <w:r w:rsidR="0002322F">
        <w:rPr>
          <w:rFonts w:ascii="Times New Roman" w:eastAsia="SimSun" w:hAnsi="Times New Roman" w:cs="Times New Roman"/>
          <w:sz w:val="24"/>
          <w:szCs w:val="24"/>
          <w:lang w:eastAsia="lv-LV"/>
        </w:rPr>
        <w:t>līguma 1.</w:t>
      </w:r>
      <w:r w:rsidR="00E10CE7">
        <w:rPr>
          <w:rFonts w:ascii="Times New Roman" w:eastAsia="SimSun" w:hAnsi="Times New Roman" w:cs="Times New Roman"/>
          <w:sz w:val="24"/>
          <w:szCs w:val="24"/>
          <w:lang w:eastAsia="lv-LV"/>
        </w:rPr>
        <w:t>2</w:t>
      </w:r>
      <w:r w:rsidR="0002322F">
        <w:rPr>
          <w:rFonts w:ascii="Times New Roman" w:eastAsia="SimSun" w:hAnsi="Times New Roman" w:cs="Times New Roman"/>
          <w:sz w:val="24"/>
          <w:szCs w:val="24"/>
          <w:lang w:eastAsia="lv-LV"/>
        </w:rPr>
        <w:t>.</w:t>
      </w:r>
      <w:r w:rsidR="00E10CE7">
        <w:rPr>
          <w:rFonts w:ascii="Times New Roman" w:eastAsia="SimSun" w:hAnsi="Times New Roman" w:cs="Times New Roman"/>
          <w:sz w:val="24"/>
          <w:szCs w:val="24"/>
          <w:lang w:eastAsia="lv-LV"/>
        </w:rPr>
        <w:t>1</w:t>
      </w:r>
      <w:r w:rsidR="0002322F">
        <w:rPr>
          <w:rFonts w:ascii="Times New Roman" w:eastAsia="SimSun" w:hAnsi="Times New Roman" w:cs="Times New Roman"/>
          <w:sz w:val="24"/>
          <w:szCs w:val="24"/>
          <w:lang w:eastAsia="lv-LV"/>
        </w:rPr>
        <w:t>.</w:t>
      </w:r>
      <w:r w:rsidRPr="00D33BC6">
        <w:rPr>
          <w:rFonts w:ascii="Times New Roman" w:eastAsia="SimSun" w:hAnsi="Times New Roman" w:cs="Times New Roman"/>
          <w:sz w:val="24"/>
          <w:szCs w:val="24"/>
          <w:lang w:eastAsia="lv-LV"/>
        </w:rPr>
        <w:t xml:space="preserve"> </w:t>
      </w:r>
      <w:r w:rsidR="0002322F">
        <w:rPr>
          <w:rFonts w:ascii="Times New Roman" w:eastAsia="SimSun" w:hAnsi="Times New Roman" w:cs="Times New Roman"/>
          <w:sz w:val="24"/>
          <w:szCs w:val="24"/>
          <w:lang w:eastAsia="lv-LV"/>
        </w:rPr>
        <w:t xml:space="preserve">minēto informāciju </w:t>
      </w:r>
      <w:r w:rsidRPr="00D33BC6">
        <w:rPr>
          <w:rFonts w:ascii="Times New Roman" w:eastAsia="SimSun" w:hAnsi="Times New Roman" w:cs="Times New Roman"/>
          <w:sz w:val="24"/>
          <w:szCs w:val="24"/>
          <w:lang w:eastAsia="lv-LV"/>
        </w:rPr>
        <w:t xml:space="preserve">par </w:t>
      </w:r>
      <w:r w:rsidR="004F6998">
        <w:rPr>
          <w:rFonts w:ascii="Times New Roman" w:eastAsia="SimSun" w:hAnsi="Times New Roman" w:cs="Times New Roman"/>
          <w:sz w:val="24"/>
          <w:szCs w:val="24"/>
          <w:lang w:eastAsia="lv-LV"/>
        </w:rPr>
        <w:t xml:space="preserve">2016. </w:t>
      </w:r>
      <w:r w:rsidRPr="00D33BC6">
        <w:rPr>
          <w:rFonts w:ascii="Times New Roman" w:eastAsia="SimSun" w:hAnsi="Times New Roman" w:cs="Times New Roman"/>
          <w:sz w:val="24"/>
          <w:szCs w:val="24"/>
          <w:lang w:eastAsia="lv-LV"/>
        </w:rPr>
        <w:t xml:space="preserve">finanšu gadu, kas beidzas </w:t>
      </w:r>
      <w:r w:rsidR="004F6998">
        <w:rPr>
          <w:rFonts w:ascii="Times New Roman" w:eastAsia="SimSun" w:hAnsi="Times New Roman" w:cs="Times New Roman"/>
          <w:sz w:val="24"/>
          <w:szCs w:val="24"/>
          <w:lang w:eastAsia="lv-LV"/>
        </w:rPr>
        <w:t>2016. gada 31. decembrī</w:t>
      </w:r>
      <w:r w:rsidR="004F6998" w:rsidRPr="00D33BC6">
        <w:rPr>
          <w:rFonts w:ascii="Times New Roman" w:eastAsia="SimSun" w:hAnsi="Times New Roman" w:cs="Times New Roman"/>
          <w:sz w:val="24"/>
          <w:szCs w:val="24"/>
          <w:lang w:eastAsia="lv-LV"/>
        </w:rPr>
        <w:t>,</w:t>
      </w:r>
      <w:r w:rsidR="00F071FD">
        <w:rPr>
          <w:rFonts w:ascii="Times New Roman" w:eastAsia="SimSun" w:hAnsi="Times New Roman" w:cs="Times New Roman"/>
          <w:sz w:val="24"/>
          <w:szCs w:val="24"/>
          <w:lang w:eastAsia="lv-LV"/>
        </w:rPr>
        <w:t xml:space="preserve"> </w:t>
      </w:r>
      <w:r w:rsidRPr="00D33BC6">
        <w:rPr>
          <w:rFonts w:ascii="Times New Roman" w:eastAsia="SimSun" w:hAnsi="Times New Roman" w:cs="Times New Roman"/>
          <w:sz w:val="24"/>
          <w:szCs w:val="24"/>
          <w:lang w:eastAsia="lv-LV"/>
        </w:rPr>
        <w:t xml:space="preserve">ne vēlāk kā līdz </w:t>
      </w:r>
      <w:r w:rsidR="0002322F">
        <w:rPr>
          <w:rFonts w:ascii="Times New Roman" w:eastAsia="SimSun" w:hAnsi="Times New Roman" w:cs="Times New Roman"/>
          <w:sz w:val="24"/>
          <w:szCs w:val="24"/>
          <w:lang w:eastAsia="lv-LV"/>
        </w:rPr>
        <w:t>2017. </w:t>
      </w:r>
      <w:r w:rsidR="004F6998">
        <w:rPr>
          <w:rFonts w:ascii="Times New Roman" w:eastAsia="SimSun" w:hAnsi="Times New Roman" w:cs="Times New Roman"/>
          <w:sz w:val="24"/>
          <w:szCs w:val="24"/>
          <w:lang w:eastAsia="lv-LV"/>
        </w:rPr>
        <w:t xml:space="preserve">gada </w:t>
      </w:r>
      <w:r w:rsidR="001B2993" w:rsidRPr="00EC29B1">
        <w:rPr>
          <w:rFonts w:ascii="Times New Roman" w:eastAsia="SimSun" w:hAnsi="Times New Roman" w:cs="Times New Roman"/>
          <w:sz w:val="24"/>
          <w:szCs w:val="24"/>
          <w:lang w:eastAsia="lv-LV"/>
        </w:rPr>
        <w:t>23</w:t>
      </w:r>
      <w:r w:rsidR="00EC29B1">
        <w:rPr>
          <w:rFonts w:ascii="Times New Roman" w:eastAsia="SimSun" w:hAnsi="Times New Roman" w:cs="Times New Roman"/>
          <w:sz w:val="24"/>
          <w:szCs w:val="24"/>
          <w:lang w:eastAsia="lv-LV"/>
        </w:rPr>
        <w:t>.</w:t>
      </w:r>
      <w:r w:rsidR="001B2993" w:rsidRPr="00EC29B1">
        <w:rPr>
          <w:rFonts w:ascii="Times New Roman" w:eastAsia="Times New Roman" w:hAnsi="Times New Roman" w:cs="Times New Roman"/>
          <w:sz w:val="24"/>
          <w:szCs w:val="24"/>
        </w:rPr>
        <w:t>aprīlim</w:t>
      </w:r>
    </w:p>
    <w:p w14:paraId="4FB6615B" w14:textId="2674E5F4" w:rsidR="004F6998" w:rsidRPr="004F6998" w:rsidRDefault="004F6998" w:rsidP="004F6998">
      <w:pPr>
        <w:numPr>
          <w:ilvl w:val="1"/>
          <w:numId w:val="1"/>
        </w:numPr>
        <w:spacing w:after="0" w:line="240" w:lineRule="auto"/>
        <w:ind w:left="567" w:hanging="567"/>
        <w:jc w:val="both"/>
        <w:rPr>
          <w:rFonts w:ascii="Times New Roman" w:eastAsia="Times New Roman" w:hAnsi="Times New Roman" w:cs="Times New Roman"/>
          <w:sz w:val="24"/>
          <w:szCs w:val="24"/>
        </w:rPr>
      </w:pPr>
      <w:r w:rsidRPr="00D33BC6">
        <w:rPr>
          <w:rFonts w:ascii="Times New Roman" w:eastAsia="SimSun" w:hAnsi="Times New Roman" w:cs="Times New Roman"/>
          <w:sz w:val="24"/>
          <w:szCs w:val="24"/>
          <w:lang w:eastAsia="lv-LV"/>
        </w:rPr>
        <w:t xml:space="preserve">Izpildītājs apņemas pabeigt </w:t>
      </w:r>
      <w:r w:rsidR="00E6594A">
        <w:rPr>
          <w:rFonts w:ascii="Times New Roman" w:eastAsia="SimSun" w:hAnsi="Times New Roman" w:cs="Times New Roman"/>
          <w:sz w:val="24"/>
          <w:szCs w:val="24"/>
          <w:lang w:eastAsia="lv-LV"/>
        </w:rPr>
        <w:t>2017</w:t>
      </w:r>
      <w:r w:rsidR="00E6594A" w:rsidRPr="00E6594A">
        <w:rPr>
          <w:rFonts w:ascii="Times New Roman" w:eastAsia="SimSun" w:hAnsi="Times New Roman" w:cs="Times New Roman"/>
          <w:sz w:val="24"/>
          <w:szCs w:val="24"/>
          <w:lang w:eastAsia="lv-LV"/>
        </w:rPr>
        <w:t>. gada pārskata revīzijas pakalpoj</w:t>
      </w:r>
      <w:r w:rsidR="00E6594A">
        <w:rPr>
          <w:rFonts w:ascii="Times New Roman" w:eastAsia="SimSun" w:hAnsi="Times New Roman" w:cs="Times New Roman"/>
          <w:sz w:val="24"/>
          <w:szCs w:val="24"/>
          <w:lang w:eastAsia="lv-LV"/>
        </w:rPr>
        <w:t xml:space="preserve">umu </w:t>
      </w:r>
      <w:r w:rsidRPr="00D33BC6">
        <w:rPr>
          <w:rFonts w:ascii="Times New Roman" w:eastAsia="SimSun" w:hAnsi="Times New Roman" w:cs="Times New Roman"/>
          <w:sz w:val="24"/>
          <w:szCs w:val="24"/>
          <w:lang w:eastAsia="lv-LV"/>
        </w:rPr>
        <w:t xml:space="preserve">un iesniegt </w:t>
      </w:r>
      <w:r w:rsidR="0002322F">
        <w:rPr>
          <w:rFonts w:ascii="Times New Roman" w:eastAsia="SimSun" w:hAnsi="Times New Roman" w:cs="Times New Roman"/>
          <w:sz w:val="24"/>
          <w:szCs w:val="24"/>
          <w:lang w:eastAsia="lv-LV"/>
        </w:rPr>
        <w:t xml:space="preserve">līguma 1.2.2. minēto informāciju </w:t>
      </w:r>
      <w:r w:rsidRPr="00D33BC6">
        <w:rPr>
          <w:rFonts w:ascii="Times New Roman" w:eastAsia="SimSun" w:hAnsi="Times New Roman" w:cs="Times New Roman"/>
          <w:sz w:val="24"/>
          <w:szCs w:val="24"/>
          <w:lang w:eastAsia="lv-LV"/>
        </w:rPr>
        <w:t xml:space="preserve">par </w:t>
      </w:r>
      <w:r>
        <w:rPr>
          <w:rFonts w:ascii="Times New Roman" w:eastAsia="SimSun" w:hAnsi="Times New Roman" w:cs="Times New Roman"/>
          <w:sz w:val="24"/>
          <w:szCs w:val="24"/>
          <w:lang w:eastAsia="lv-LV"/>
        </w:rPr>
        <w:t xml:space="preserve">2017. </w:t>
      </w:r>
      <w:r w:rsidRPr="00D33BC6">
        <w:rPr>
          <w:rFonts w:ascii="Times New Roman" w:eastAsia="SimSun" w:hAnsi="Times New Roman" w:cs="Times New Roman"/>
          <w:sz w:val="24"/>
          <w:szCs w:val="24"/>
          <w:lang w:eastAsia="lv-LV"/>
        </w:rPr>
        <w:t xml:space="preserve">finanšu gadu, kas beidzas </w:t>
      </w:r>
      <w:r>
        <w:rPr>
          <w:rFonts w:ascii="Times New Roman" w:eastAsia="SimSun" w:hAnsi="Times New Roman" w:cs="Times New Roman"/>
          <w:sz w:val="24"/>
          <w:szCs w:val="24"/>
          <w:lang w:eastAsia="lv-LV"/>
        </w:rPr>
        <w:t>2017. gada 31. decembrī</w:t>
      </w:r>
      <w:r w:rsidRPr="00D33BC6">
        <w:rPr>
          <w:rFonts w:ascii="Times New Roman" w:eastAsia="SimSun" w:hAnsi="Times New Roman" w:cs="Times New Roman"/>
          <w:sz w:val="24"/>
          <w:szCs w:val="24"/>
          <w:lang w:eastAsia="lv-LV"/>
        </w:rPr>
        <w:t xml:space="preserve">, ne vēlāk kā līdz </w:t>
      </w:r>
      <w:r>
        <w:rPr>
          <w:rFonts w:ascii="Times New Roman" w:eastAsia="SimSun" w:hAnsi="Times New Roman" w:cs="Times New Roman"/>
          <w:sz w:val="24"/>
          <w:szCs w:val="24"/>
          <w:lang w:eastAsia="lv-LV"/>
        </w:rPr>
        <w:t xml:space="preserve">2018. gada </w:t>
      </w:r>
      <w:r w:rsidR="001B2993" w:rsidRPr="00EC29B1">
        <w:rPr>
          <w:rFonts w:ascii="Times New Roman" w:eastAsia="SimSun" w:hAnsi="Times New Roman" w:cs="Times New Roman"/>
          <w:sz w:val="24"/>
          <w:szCs w:val="24"/>
          <w:lang w:eastAsia="lv-LV"/>
        </w:rPr>
        <w:t>20</w:t>
      </w:r>
      <w:r w:rsidR="00EC29B1">
        <w:rPr>
          <w:rFonts w:ascii="Times New Roman" w:eastAsia="SimSun" w:hAnsi="Times New Roman" w:cs="Times New Roman"/>
          <w:sz w:val="24"/>
          <w:szCs w:val="24"/>
          <w:lang w:eastAsia="lv-LV"/>
        </w:rPr>
        <w:t>.</w:t>
      </w:r>
      <w:r w:rsidR="001B2993" w:rsidRPr="00EC29B1">
        <w:rPr>
          <w:rFonts w:ascii="Times New Roman" w:eastAsia="Times New Roman" w:hAnsi="Times New Roman" w:cs="Times New Roman"/>
          <w:sz w:val="24"/>
          <w:szCs w:val="24"/>
        </w:rPr>
        <w:t>aprīlim</w:t>
      </w:r>
    </w:p>
    <w:p w14:paraId="5185D77F" w14:textId="77777777" w:rsidR="005035EF" w:rsidRPr="005035EF" w:rsidRDefault="00D33BC6" w:rsidP="00D33BC6">
      <w:pPr>
        <w:numPr>
          <w:ilvl w:val="1"/>
          <w:numId w:val="1"/>
        </w:numPr>
        <w:spacing w:after="0" w:line="240" w:lineRule="auto"/>
        <w:ind w:left="567" w:hanging="567"/>
        <w:jc w:val="both"/>
        <w:rPr>
          <w:rFonts w:ascii="Times New Roman" w:eastAsia="Times New Roman" w:hAnsi="Times New Roman" w:cs="Times New Roman"/>
          <w:sz w:val="24"/>
          <w:szCs w:val="24"/>
        </w:rPr>
      </w:pPr>
      <w:r w:rsidRPr="00D33BC6">
        <w:rPr>
          <w:rFonts w:ascii="Times New Roman" w:eastAsia="SimSun" w:hAnsi="Times New Roman" w:cs="Times New Roman"/>
          <w:sz w:val="24"/>
          <w:szCs w:val="24"/>
          <w:lang w:eastAsia="lv-LV"/>
        </w:rPr>
        <w:t xml:space="preserve">Izpildītājam Pakalpojumu sniegšanas termiņi jāparedz darba grafikā, ko Līdzēji savstarpēji pārrunā un saskaņo </w:t>
      </w:r>
      <w:r w:rsidR="005035EF">
        <w:rPr>
          <w:rFonts w:ascii="Times New Roman" w:eastAsia="SimSun" w:hAnsi="Times New Roman" w:cs="Times New Roman"/>
          <w:sz w:val="24"/>
          <w:szCs w:val="24"/>
          <w:lang w:eastAsia="lv-LV"/>
        </w:rPr>
        <w:t>sekojoši:</w:t>
      </w:r>
    </w:p>
    <w:p w14:paraId="712A825D" w14:textId="77777777" w:rsidR="005035EF" w:rsidRDefault="005035EF" w:rsidP="005035EF">
      <w:pPr>
        <w:spacing w:after="0" w:line="240" w:lineRule="auto"/>
        <w:ind w:left="567"/>
        <w:jc w:val="both"/>
        <w:rPr>
          <w:rFonts w:ascii="Times New Roman" w:eastAsia="SimSun" w:hAnsi="Times New Roman" w:cs="Times New Roman"/>
          <w:sz w:val="24"/>
          <w:szCs w:val="24"/>
          <w:lang w:eastAsia="lv-LV"/>
        </w:rPr>
      </w:pPr>
      <w:r>
        <w:rPr>
          <w:rFonts w:ascii="Times New Roman" w:eastAsia="SimSun" w:hAnsi="Times New Roman" w:cs="Times New Roman"/>
          <w:sz w:val="24"/>
          <w:szCs w:val="24"/>
          <w:lang w:eastAsia="lv-LV"/>
        </w:rPr>
        <w:t xml:space="preserve">4.3.1. par 2016. pārskata gadu </w:t>
      </w:r>
      <w:r w:rsidR="00D33BC6" w:rsidRPr="00D33BC6">
        <w:rPr>
          <w:rFonts w:ascii="Times New Roman" w:eastAsia="SimSun" w:hAnsi="Times New Roman" w:cs="Times New Roman"/>
          <w:sz w:val="24"/>
          <w:szCs w:val="24"/>
          <w:lang w:eastAsia="lv-LV"/>
        </w:rPr>
        <w:t>10 darba dienu laikā pēc līguma noslēgšanas</w:t>
      </w:r>
      <w:r>
        <w:rPr>
          <w:rFonts w:ascii="Times New Roman" w:eastAsia="SimSun" w:hAnsi="Times New Roman" w:cs="Times New Roman"/>
          <w:sz w:val="24"/>
          <w:szCs w:val="24"/>
          <w:lang w:eastAsia="lv-LV"/>
        </w:rPr>
        <w:t>;</w:t>
      </w:r>
    </w:p>
    <w:p w14:paraId="527A2014" w14:textId="5C310A4A" w:rsidR="00D33BC6" w:rsidRPr="00D33BC6" w:rsidRDefault="005035EF" w:rsidP="005035EF">
      <w:pPr>
        <w:spacing w:after="0" w:line="240" w:lineRule="auto"/>
        <w:ind w:left="567"/>
        <w:jc w:val="both"/>
        <w:rPr>
          <w:rFonts w:ascii="Times New Roman" w:eastAsia="Times New Roman" w:hAnsi="Times New Roman" w:cs="Times New Roman"/>
          <w:sz w:val="24"/>
          <w:szCs w:val="24"/>
        </w:rPr>
      </w:pPr>
      <w:r>
        <w:rPr>
          <w:rFonts w:ascii="Times New Roman" w:eastAsia="SimSun" w:hAnsi="Times New Roman" w:cs="Times New Roman"/>
          <w:sz w:val="24"/>
          <w:szCs w:val="24"/>
          <w:lang w:eastAsia="lv-LV"/>
        </w:rPr>
        <w:t>4.3.2. par 2017. pārskata gadu saskaņā ar Līdzēju mutvārdu vai rakstisku vienošanos</w:t>
      </w:r>
      <w:r w:rsidR="00D33BC6" w:rsidRPr="00D33BC6">
        <w:rPr>
          <w:rFonts w:ascii="Times New Roman" w:eastAsia="Times New Roman" w:hAnsi="Times New Roman" w:cs="Times New Roman"/>
          <w:sz w:val="24"/>
          <w:szCs w:val="24"/>
        </w:rPr>
        <w:t>.</w:t>
      </w:r>
    </w:p>
    <w:p w14:paraId="322D7DFA" w14:textId="1810EF23" w:rsidR="00D33BC6" w:rsidRPr="00D33BC6" w:rsidRDefault="00D33BC6" w:rsidP="00D33BC6">
      <w:pPr>
        <w:numPr>
          <w:ilvl w:val="1"/>
          <w:numId w:val="1"/>
        </w:numPr>
        <w:spacing w:after="0" w:line="240" w:lineRule="auto"/>
        <w:ind w:left="567" w:hanging="567"/>
        <w:jc w:val="both"/>
        <w:rPr>
          <w:rFonts w:ascii="Times New Roman" w:eastAsia="Times New Roman" w:hAnsi="Times New Roman" w:cs="Times New Roman"/>
          <w:sz w:val="24"/>
          <w:szCs w:val="24"/>
        </w:rPr>
      </w:pPr>
      <w:r w:rsidRPr="00D33BC6">
        <w:rPr>
          <w:rFonts w:ascii="Times New Roman" w:eastAsia="SimSun" w:hAnsi="Times New Roman" w:cs="Times New Roman"/>
          <w:sz w:val="24"/>
          <w:szCs w:val="24"/>
          <w:lang w:eastAsia="lv-LV"/>
        </w:rPr>
        <w:t>Darba grafikā jāietver trīs galvenie etapi – plānošana, starpposma revīzija un noslēguma revīzija</w:t>
      </w:r>
      <w:r w:rsidRPr="00D33BC6">
        <w:rPr>
          <w:rFonts w:ascii="Times New Roman" w:eastAsia="Times New Roman" w:hAnsi="Times New Roman" w:cs="Times New Roman"/>
          <w:sz w:val="24"/>
          <w:szCs w:val="24"/>
        </w:rPr>
        <w:t>.</w:t>
      </w:r>
    </w:p>
    <w:p w14:paraId="1646AA14" w14:textId="14DE34F7" w:rsidR="00D33BC6" w:rsidRDefault="00D33BC6" w:rsidP="00D33BC6">
      <w:pPr>
        <w:numPr>
          <w:ilvl w:val="1"/>
          <w:numId w:val="1"/>
        </w:numPr>
        <w:spacing w:after="0" w:line="240" w:lineRule="auto"/>
        <w:ind w:left="567" w:hanging="567"/>
        <w:jc w:val="both"/>
        <w:rPr>
          <w:rFonts w:ascii="Times New Roman" w:eastAsia="Times New Roman" w:hAnsi="Times New Roman" w:cs="Times New Roman"/>
          <w:sz w:val="24"/>
          <w:szCs w:val="24"/>
        </w:rPr>
      </w:pPr>
      <w:r w:rsidRPr="00D33BC6">
        <w:rPr>
          <w:rFonts w:ascii="Times New Roman" w:eastAsia="SimSun" w:hAnsi="Times New Roman" w:cs="Times New Roman"/>
          <w:sz w:val="24"/>
          <w:szCs w:val="24"/>
          <w:lang w:eastAsia="lv-LV"/>
        </w:rPr>
        <w:t>Izpildītājs periodiski informē Pasūtītāju par Pakalpojuma izpildes gaitu un paredzēto laiku, kas vēl jāpatērē līdz pilnīgai Pakalpojuma izpildei. Izpildītājs iesniedz Pasūtītājam starpposma revīzijas ziņojumu</w:t>
      </w:r>
      <w:r w:rsidR="00092F92">
        <w:rPr>
          <w:rFonts w:ascii="Times New Roman" w:eastAsia="SimSun" w:hAnsi="Times New Roman" w:cs="Times New Roman"/>
          <w:sz w:val="24"/>
          <w:szCs w:val="24"/>
          <w:lang w:eastAsia="lv-LV"/>
        </w:rPr>
        <w:t xml:space="preserve"> par 201</w:t>
      </w:r>
      <w:r w:rsidR="0044066F">
        <w:rPr>
          <w:rFonts w:ascii="Times New Roman" w:eastAsia="SimSun" w:hAnsi="Times New Roman" w:cs="Times New Roman"/>
          <w:sz w:val="24"/>
          <w:szCs w:val="24"/>
          <w:lang w:eastAsia="lv-LV"/>
        </w:rPr>
        <w:t>6</w:t>
      </w:r>
      <w:r w:rsidR="00EC29B1">
        <w:rPr>
          <w:rFonts w:ascii="Times New Roman" w:eastAsia="SimSun" w:hAnsi="Times New Roman" w:cs="Times New Roman"/>
          <w:sz w:val="24"/>
          <w:szCs w:val="24"/>
          <w:lang w:eastAsia="lv-LV"/>
        </w:rPr>
        <w:t>.</w:t>
      </w:r>
      <w:r w:rsidR="00092F92">
        <w:rPr>
          <w:rFonts w:ascii="Times New Roman" w:eastAsia="SimSun" w:hAnsi="Times New Roman" w:cs="Times New Roman"/>
          <w:sz w:val="24"/>
          <w:szCs w:val="24"/>
          <w:lang w:eastAsia="lv-LV"/>
        </w:rPr>
        <w:t>pārskata gadu</w:t>
      </w:r>
      <w:r w:rsidRPr="00D33BC6">
        <w:rPr>
          <w:rFonts w:ascii="Times New Roman" w:eastAsia="SimSun" w:hAnsi="Times New Roman" w:cs="Times New Roman"/>
          <w:sz w:val="24"/>
          <w:szCs w:val="24"/>
          <w:lang w:eastAsia="lv-LV"/>
        </w:rPr>
        <w:t xml:space="preserve"> līdz</w:t>
      </w:r>
      <w:r w:rsidR="0044066F">
        <w:rPr>
          <w:rFonts w:ascii="Times New Roman" w:eastAsia="SimSun" w:hAnsi="Times New Roman" w:cs="Times New Roman"/>
          <w:sz w:val="24"/>
          <w:szCs w:val="24"/>
          <w:lang w:eastAsia="lv-LV"/>
        </w:rPr>
        <w:t xml:space="preserve"> 2017.gada</w:t>
      </w:r>
      <w:r w:rsidRPr="00D33BC6">
        <w:rPr>
          <w:rFonts w:ascii="Times New Roman" w:eastAsia="SimSun" w:hAnsi="Times New Roman" w:cs="Times New Roman"/>
          <w:sz w:val="24"/>
          <w:szCs w:val="24"/>
          <w:lang w:eastAsia="lv-LV"/>
        </w:rPr>
        <w:t xml:space="preserve"> </w:t>
      </w:r>
      <w:r w:rsidR="00B072EA" w:rsidRPr="00EC29B1">
        <w:rPr>
          <w:rFonts w:ascii="Times New Roman" w:eastAsia="SimSun" w:hAnsi="Times New Roman" w:cs="Times New Roman"/>
          <w:color w:val="000000"/>
          <w:sz w:val="24"/>
          <w:szCs w:val="24"/>
          <w:lang w:eastAsia="lv-LV"/>
        </w:rPr>
        <w:t>22</w:t>
      </w:r>
      <w:r w:rsidRPr="00EC29B1">
        <w:rPr>
          <w:rFonts w:ascii="Times New Roman" w:eastAsia="Times New Roman" w:hAnsi="Times New Roman" w:cs="Times New Roman"/>
          <w:sz w:val="24"/>
          <w:szCs w:val="24"/>
        </w:rPr>
        <w:t>.</w:t>
      </w:r>
      <w:r w:rsidR="00B072EA" w:rsidRPr="00EC29B1">
        <w:rPr>
          <w:rFonts w:ascii="Times New Roman" w:eastAsia="Times New Roman" w:hAnsi="Times New Roman" w:cs="Times New Roman"/>
          <w:sz w:val="24"/>
          <w:szCs w:val="24"/>
        </w:rPr>
        <w:t>februārim</w:t>
      </w:r>
      <w:r w:rsidR="00EC29B1">
        <w:rPr>
          <w:rFonts w:ascii="Times New Roman" w:eastAsia="Times New Roman" w:hAnsi="Times New Roman" w:cs="Times New Roman"/>
          <w:sz w:val="24"/>
          <w:szCs w:val="24"/>
        </w:rPr>
        <w:t>.</w:t>
      </w:r>
    </w:p>
    <w:p w14:paraId="5A3F13A6" w14:textId="4AEF1633" w:rsidR="00092F92" w:rsidRPr="00C62847" w:rsidRDefault="00092F92" w:rsidP="00C62847">
      <w:pPr>
        <w:numPr>
          <w:ilvl w:val="1"/>
          <w:numId w:val="1"/>
        </w:numPr>
        <w:spacing w:after="0" w:line="240" w:lineRule="auto"/>
        <w:ind w:left="567" w:hanging="567"/>
        <w:jc w:val="both"/>
        <w:rPr>
          <w:rFonts w:ascii="Times New Roman" w:eastAsia="Times New Roman" w:hAnsi="Times New Roman" w:cs="Times New Roman"/>
          <w:sz w:val="24"/>
          <w:szCs w:val="24"/>
        </w:rPr>
      </w:pPr>
      <w:r w:rsidRPr="00D33BC6">
        <w:rPr>
          <w:rFonts w:ascii="Times New Roman" w:eastAsia="SimSun" w:hAnsi="Times New Roman" w:cs="Times New Roman"/>
          <w:sz w:val="24"/>
          <w:szCs w:val="24"/>
          <w:lang w:eastAsia="lv-LV"/>
        </w:rPr>
        <w:t>Izpildītājs periodiski informē Pasūtītāju par Pakalpojuma izpildes gaitu un paredzēto laiku, kas vēl jāpatērē līdz pilnīgai Pakalpojuma izpildei. Izpildītājs iesniedz Pasūtītājam starpposma revīzijas ziņojumu</w:t>
      </w:r>
      <w:r w:rsidR="00EC29B1">
        <w:rPr>
          <w:rFonts w:ascii="Times New Roman" w:eastAsia="SimSun" w:hAnsi="Times New Roman" w:cs="Times New Roman"/>
          <w:sz w:val="24"/>
          <w:szCs w:val="24"/>
          <w:lang w:eastAsia="lv-LV"/>
        </w:rPr>
        <w:t xml:space="preserve"> par 201</w:t>
      </w:r>
      <w:r w:rsidR="0044066F">
        <w:rPr>
          <w:rFonts w:ascii="Times New Roman" w:eastAsia="SimSun" w:hAnsi="Times New Roman" w:cs="Times New Roman"/>
          <w:sz w:val="24"/>
          <w:szCs w:val="24"/>
          <w:lang w:eastAsia="lv-LV"/>
        </w:rPr>
        <w:t>7</w:t>
      </w:r>
      <w:r w:rsidR="00EC29B1">
        <w:rPr>
          <w:rFonts w:ascii="Times New Roman" w:eastAsia="SimSun" w:hAnsi="Times New Roman" w:cs="Times New Roman"/>
          <w:sz w:val="24"/>
          <w:szCs w:val="24"/>
          <w:lang w:eastAsia="lv-LV"/>
        </w:rPr>
        <w:t>.</w:t>
      </w:r>
      <w:r>
        <w:rPr>
          <w:rFonts w:ascii="Times New Roman" w:eastAsia="SimSun" w:hAnsi="Times New Roman" w:cs="Times New Roman"/>
          <w:sz w:val="24"/>
          <w:szCs w:val="24"/>
          <w:lang w:eastAsia="lv-LV"/>
        </w:rPr>
        <w:t>pārskata gadu</w:t>
      </w:r>
      <w:r w:rsidRPr="00D33BC6">
        <w:rPr>
          <w:rFonts w:ascii="Times New Roman" w:eastAsia="SimSun" w:hAnsi="Times New Roman" w:cs="Times New Roman"/>
          <w:sz w:val="24"/>
          <w:szCs w:val="24"/>
          <w:lang w:eastAsia="lv-LV"/>
        </w:rPr>
        <w:t xml:space="preserve"> līdz </w:t>
      </w:r>
      <w:r w:rsidR="0044066F">
        <w:rPr>
          <w:rFonts w:ascii="Times New Roman" w:eastAsia="SimSun" w:hAnsi="Times New Roman" w:cs="Times New Roman"/>
          <w:sz w:val="24"/>
          <w:szCs w:val="24"/>
          <w:lang w:eastAsia="lv-LV"/>
        </w:rPr>
        <w:t xml:space="preserve">2018.gada </w:t>
      </w:r>
      <w:r w:rsidR="007611EA" w:rsidRPr="00EC29B1">
        <w:rPr>
          <w:rFonts w:ascii="Times New Roman" w:eastAsia="SimSun" w:hAnsi="Times New Roman" w:cs="Times New Roman"/>
          <w:color w:val="000000"/>
          <w:sz w:val="24"/>
          <w:szCs w:val="24"/>
          <w:lang w:eastAsia="lv-LV"/>
        </w:rPr>
        <w:t>10.februārim</w:t>
      </w:r>
      <w:r w:rsidRPr="00D33BC6">
        <w:rPr>
          <w:rFonts w:ascii="Times New Roman" w:eastAsia="Times New Roman" w:hAnsi="Times New Roman" w:cs="Times New Roman"/>
          <w:sz w:val="24"/>
          <w:szCs w:val="24"/>
        </w:rPr>
        <w:t>.</w:t>
      </w:r>
    </w:p>
    <w:p w14:paraId="2FF774F8" w14:textId="77777777" w:rsidR="00D33BC6" w:rsidRPr="00EC29B1" w:rsidRDefault="00D33BC6" w:rsidP="00D33BC6">
      <w:pPr>
        <w:numPr>
          <w:ilvl w:val="1"/>
          <w:numId w:val="1"/>
        </w:numPr>
        <w:spacing w:after="0" w:line="240" w:lineRule="auto"/>
        <w:ind w:left="567" w:hanging="567"/>
        <w:jc w:val="both"/>
        <w:rPr>
          <w:rFonts w:ascii="Times New Roman" w:eastAsia="Times New Roman" w:hAnsi="Times New Roman" w:cs="Times New Roman"/>
          <w:sz w:val="24"/>
          <w:szCs w:val="24"/>
        </w:rPr>
      </w:pPr>
      <w:r w:rsidRPr="00EC29B1">
        <w:rPr>
          <w:rFonts w:ascii="Times New Roman" w:eastAsia="SimSun" w:hAnsi="Times New Roman" w:cs="Times New Roman"/>
          <w:color w:val="000000"/>
          <w:sz w:val="24"/>
          <w:szCs w:val="24"/>
          <w:lang w:eastAsia="lv-LV"/>
        </w:rPr>
        <w:t>Gadījumā, ja Izpildītājs neveic vai bez pamatojuma aizkavē līgumā noteikto Pakalpojumu izpildi, vai arī izpilde veikta nepilnīgi vai nekvalitatīvi, Pasūtītājs ir tiesīgs neparakstīt Izpildītāja iesniegto pieņemšanas-nodošanas aktu, rakstveidā Izpildītājam nosūtot pamatotas pretenzijas par Izpildītāja paveikto darbu. Pasūtītājs un Izpildītājs sagatavo divpusēju aktu, kurā uzrāda nepieciešamo darbu apjomu un to izpildes termiņu uzskaitījumu.</w:t>
      </w:r>
    </w:p>
    <w:p w14:paraId="434F0E4F" w14:textId="6F45E285" w:rsidR="00D33BC6" w:rsidRDefault="00E409BB" w:rsidP="00E409BB">
      <w:pPr>
        <w:numPr>
          <w:ilvl w:val="1"/>
          <w:numId w:val="1"/>
        </w:numPr>
        <w:spacing w:after="0" w:line="240" w:lineRule="auto"/>
        <w:ind w:left="567" w:hanging="567"/>
        <w:jc w:val="both"/>
        <w:rPr>
          <w:rFonts w:ascii="Times New Roman" w:eastAsia="Times New Roman" w:hAnsi="Times New Roman" w:cs="Times New Roman"/>
          <w:sz w:val="24"/>
          <w:szCs w:val="24"/>
        </w:rPr>
      </w:pPr>
      <w:r w:rsidRPr="00E409BB">
        <w:rPr>
          <w:rFonts w:ascii="Times New Roman" w:eastAsia="Times New Roman" w:hAnsi="Times New Roman" w:cs="Times New Roman"/>
          <w:sz w:val="24"/>
          <w:szCs w:val="24"/>
        </w:rPr>
        <w:t>2016. gad</w:t>
      </w:r>
      <w:r>
        <w:rPr>
          <w:rFonts w:ascii="Times New Roman" w:eastAsia="Times New Roman" w:hAnsi="Times New Roman" w:cs="Times New Roman"/>
          <w:sz w:val="24"/>
          <w:szCs w:val="24"/>
        </w:rPr>
        <w:t xml:space="preserve">a pārskata revīzijas pakalpojuma </w:t>
      </w:r>
      <w:r w:rsidR="00D33BC6" w:rsidRPr="00D33BC6">
        <w:rPr>
          <w:rFonts w:ascii="Times New Roman" w:eastAsia="Times New Roman" w:hAnsi="Times New Roman" w:cs="Times New Roman"/>
          <w:sz w:val="24"/>
          <w:szCs w:val="24"/>
        </w:rPr>
        <w:t xml:space="preserve"> pieņemšana tiek noformēta ar pieņemšanas – nodošanas aktu, ko paraksta abu Līdzēju pārstāvji.</w:t>
      </w:r>
    </w:p>
    <w:p w14:paraId="595273FA" w14:textId="1DBE50C6" w:rsidR="00E409BB" w:rsidRDefault="00E409BB" w:rsidP="00E409BB">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r w:rsidRPr="00E409BB">
        <w:rPr>
          <w:rFonts w:ascii="Times New Roman" w:eastAsia="Times New Roman" w:hAnsi="Times New Roman" w:cs="Times New Roman"/>
          <w:sz w:val="24"/>
          <w:szCs w:val="24"/>
        </w:rPr>
        <w:t>. gad</w:t>
      </w:r>
      <w:r>
        <w:rPr>
          <w:rFonts w:ascii="Times New Roman" w:eastAsia="Times New Roman" w:hAnsi="Times New Roman" w:cs="Times New Roman"/>
          <w:sz w:val="24"/>
          <w:szCs w:val="24"/>
        </w:rPr>
        <w:t xml:space="preserve">a pārskata revīzijas pakalpojuma </w:t>
      </w:r>
      <w:r w:rsidRPr="00D33BC6">
        <w:rPr>
          <w:rFonts w:ascii="Times New Roman" w:eastAsia="Times New Roman" w:hAnsi="Times New Roman" w:cs="Times New Roman"/>
          <w:sz w:val="24"/>
          <w:szCs w:val="24"/>
        </w:rPr>
        <w:t xml:space="preserve"> pieņemšana tiek noformēta ar pieņemšanas – nodošanas aktu, ko paraksta abu Līdzēju pārstāvji.</w:t>
      </w:r>
    </w:p>
    <w:p w14:paraId="4AE4B9BA" w14:textId="77777777" w:rsidR="00D33BC6" w:rsidRPr="00EC29B1" w:rsidRDefault="00D33BC6" w:rsidP="00D33BC6">
      <w:pPr>
        <w:numPr>
          <w:ilvl w:val="1"/>
          <w:numId w:val="1"/>
        </w:numPr>
        <w:spacing w:after="0" w:line="240" w:lineRule="auto"/>
        <w:ind w:left="567" w:hanging="567"/>
        <w:jc w:val="both"/>
        <w:rPr>
          <w:rFonts w:ascii="Times New Roman" w:eastAsia="Times New Roman" w:hAnsi="Times New Roman" w:cs="Times New Roman"/>
          <w:sz w:val="24"/>
          <w:szCs w:val="24"/>
        </w:rPr>
      </w:pPr>
      <w:r w:rsidRPr="00EC29B1">
        <w:rPr>
          <w:rFonts w:ascii="Times New Roman" w:eastAsia="SimSun" w:hAnsi="Times New Roman" w:cs="Times New Roman"/>
          <w:color w:val="000000"/>
          <w:sz w:val="24"/>
          <w:szCs w:val="24"/>
          <w:lang w:eastAsia="lv-LV"/>
        </w:rPr>
        <w:t>Gadījumā, ja līgumā noteiktie Pakalpojumi netiek izpildīti Izpildītāja vainas dēļ, Pasūtītājam ir tiesības vienpusēji izbeigt līgumu, nosūtot Izpildītajam attiecīgu aktu par darbu pārtraukšanu un norēķinu kārtību.</w:t>
      </w:r>
    </w:p>
    <w:p w14:paraId="43B5E3EB" w14:textId="77777777" w:rsidR="00D33BC6" w:rsidRPr="00D33BC6" w:rsidRDefault="00D33BC6" w:rsidP="00D33BC6">
      <w:pPr>
        <w:widowControl w:val="0"/>
        <w:overflowPunct w:val="0"/>
        <w:adjustRightInd w:val="0"/>
        <w:spacing w:after="0" w:line="240" w:lineRule="auto"/>
        <w:ind w:right="26"/>
        <w:jc w:val="both"/>
        <w:rPr>
          <w:rFonts w:ascii="Times New Roman" w:eastAsia="Times New Roman" w:hAnsi="Times New Roman" w:cs="Times New Roman"/>
          <w:sz w:val="24"/>
          <w:szCs w:val="24"/>
        </w:rPr>
      </w:pPr>
    </w:p>
    <w:p w14:paraId="33F595EC" w14:textId="77777777" w:rsidR="00D33BC6" w:rsidRPr="00D33BC6" w:rsidRDefault="00D33BC6" w:rsidP="00D33BC6">
      <w:pPr>
        <w:numPr>
          <w:ilvl w:val="0"/>
          <w:numId w:val="1"/>
        </w:numPr>
        <w:spacing w:after="0" w:line="240" w:lineRule="auto"/>
        <w:ind w:right="28"/>
        <w:jc w:val="center"/>
        <w:rPr>
          <w:rFonts w:ascii="Times New Roman" w:eastAsia="Calibri" w:hAnsi="Times New Roman" w:cs="Times New Roman"/>
          <w:b/>
          <w:sz w:val="24"/>
          <w:szCs w:val="24"/>
          <w:lang w:eastAsia="lv-LV"/>
        </w:rPr>
      </w:pPr>
      <w:r w:rsidRPr="00D33BC6">
        <w:rPr>
          <w:rFonts w:ascii="Times New Roman" w:eastAsia="Calibri" w:hAnsi="Times New Roman" w:cs="Times New Roman"/>
          <w:b/>
          <w:sz w:val="24"/>
          <w:szCs w:val="24"/>
          <w:lang w:eastAsia="lv-LV"/>
        </w:rPr>
        <w:t>Līdzēju tiesības un pienākumi</w:t>
      </w:r>
    </w:p>
    <w:p w14:paraId="6F85599F" w14:textId="77777777" w:rsidR="00D33BC6" w:rsidRPr="00D33BC6" w:rsidRDefault="00D33BC6" w:rsidP="00D33BC6">
      <w:pPr>
        <w:numPr>
          <w:ilvl w:val="1"/>
          <w:numId w:val="1"/>
        </w:numPr>
        <w:spacing w:after="0" w:line="240" w:lineRule="auto"/>
        <w:ind w:left="567" w:right="28" w:hanging="567"/>
        <w:jc w:val="both"/>
        <w:rPr>
          <w:rFonts w:ascii="Times New Roman" w:eastAsia="Calibri" w:hAnsi="Times New Roman" w:cs="Times New Roman"/>
          <w:b/>
          <w:sz w:val="24"/>
          <w:szCs w:val="24"/>
          <w:lang w:eastAsia="lv-LV"/>
        </w:rPr>
      </w:pPr>
      <w:r w:rsidRPr="00D33BC6">
        <w:rPr>
          <w:rFonts w:ascii="Times New Roman" w:eastAsia="SimSun" w:hAnsi="Times New Roman" w:cs="Times New Roman"/>
          <w:sz w:val="24"/>
          <w:szCs w:val="24"/>
          <w:lang w:eastAsia="lv-LV"/>
        </w:rPr>
        <w:t>Izpildītājs apņemas nodrošināt Pakalpojumu sniegšanu Pasūtītājam, veicot to lietpratīgi, kvalitatīvi, savlaicīgi, efektīvi, patstāvīgi, pilnā apjomā un ar pienācīgu rūpību</w:t>
      </w:r>
      <w:r w:rsidRPr="00D33BC6">
        <w:rPr>
          <w:rFonts w:ascii="Times New Roman" w:eastAsia="SimSun" w:hAnsi="Times New Roman" w:cs="Times New Roman"/>
          <w:sz w:val="26"/>
          <w:szCs w:val="26"/>
          <w:lang w:eastAsia="lv-LV"/>
        </w:rPr>
        <w:t>.</w:t>
      </w:r>
    </w:p>
    <w:p w14:paraId="69CC0F43" w14:textId="5C3B3E0E" w:rsidR="00D33BC6" w:rsidRPr="00070D06" w:rsidRDefault="0047183C" w:rsidP="007E0832">
      <w:pPr>
        <w:numPr>
          <w:ilvl w:val="1"/>
          <w:numId w:val="1"/>
        </w:numPr>
        <w:spacing w:after="0" w:line="240" w:lineRule="auto"/>
        <w:ind w:left="567" w:right="28" w:hanging="567"/>
        <w:jc w:val="both"/>
        <w:rPr>
          <w:rFonts w:ascii="Times New Roman" w:eastAsia="Calibri" w:hAnsi="Times New Roman" w:cs="Times New Roman"/>
          <w:b/>
          <w:sz w:val="24"/>
          <w:szCs w:val="24"/>
          <w:lang w:eastAsia="lv-LV"/>
        </w:rPr>
      </w:pPr>
      <w:r w:rsidRPr="00070D06">
        <w:rPr>
          <w:rFonts w:ascii="Times New Roman" w:eastAsia="SimSun" w:hAnsi="Times New Roman" w:cs="Times New Roman"/>
          <w:sz w:val="24"/>
          <w:szCs w:val="24"/>
          <w:lang w:eastAsia="lv-LV"/>
        </w:rPr>
        <w:t xml:space="preserve">Saskaņā ar līguma 1.2.1. punktu </w:t>
      </w:r>
      <w:r w:rsidR="00D33BC6" w:rsidRPr="00070D06">
        <w:rPr>
          <w:rFonts w:ascii="Times New Roman" w:eastAsia="SimSun" w:hAnsi="Times New Roman" w:cs="Times New Roman"/>
          <w:sz w:val="24"/>
          <w:szCs w:val="24"/>
          <w:lang w:eastAsia="lv-LV"/>
        </w:rPr>
        <w:t xml:space="preserve">Pasūtītāja pienākums ir sagatavot finanšu pārskatu par gadu, kas noslēdzas </w:t>
      </w:r>
      <w:r w:rsidR="004766AD" w:rsidRPr="00070D06">
        <w:rPr>
          <w:rFonts w:ascii="Times New Roman" w:eastAsia="SimSun" w:hAnsi="Times New Roman" w:cs="Times New Roman"/>
          <w:sz w:val="24"/>
          <w:szCs w:val="24"/>
          <w:lang w:eastAsia="lv-LV"/>
        </w:rPr>
        <w:t>2016. gada 31.</w:t>
      </w:r>
      <w:r w:rsidRPr="00070D06">
        <w:rPr>
          <w:rFonts w:ascii="Times New Roman" w:eastAsia="SimSun" w:hAnsi="Times New Roman" w:cs="Times New Roman"/>
          <w:sz w:val="24"/>
          <w:szCs w:val="24"/>
          <w:lang w:eastAsia="lv-LV"/>
        </w:rPr>
        <w:t>decembrī. S</w:t>
      </w:r>
      <w:r w:rsidRPr="00070D06">
        <w:rPr>
          <w:rFonts w:ascii="Times New Roman" w:hAnsi="Times New Roman" w:cs="Times New Roman"/>
          <w:sz w:val="24"/>
          <w:szCs w:val="24"/>
        </w:rPr>
        <w:t xml:space="preserve">avukārt </w:t>
      </w:r>
      <w:r w:rsidRPr="00070D06">
        <w:rPr>
          <w:rFonts w:ascii="Times New Roman" w:eastAsia="SimSun" w:hAnsi="Times New Roman" w:cs="Times New Roman"/>
          <w:sz w:val="24"/>
          <w:szCs w:val="24"/>
          <w:lang w:eastAsia="lv-LV"/>
        </w:rPr>
        <w:t>saskaņā ar līguma 1.2.2. punktu Pasūtītāja pienākums ir sagatavot finanšu pārskatu par gadu, kas noslēdzas 2017</w:t>
      </w:r>
      <w:r w:rsidR="006F0EC7" w:rsidRPr="00070D06">
        <w:rPr>
          <w:rFonts w:ascii="Times New Roman" w:eastAsia="SimSun" w:hAnsi="Times New Roman" w:cs="Times New Roman"/>
          <w:sz w:val="24"/>
          <w:szCs w:val="24"/>
          <w:lang w:eastAsia="lv-LV"/>
        </w:rPr>
        <w:t>.</w:t>
      </w:r>
      <w:r w:rsidRPr="00070D06">
        <w:rPr>
          <w:rFonts w:ascii="Times New Roman" w:eastAsia="SimSun" w:hAnsi="Times New Roman" w:cs="Times New Roman"/>
          <w:sz w:val="24"/>
          <w:szCs w:val="24"/>
          <w:lang w:eastAsia="lv-LV"/>
        </w:rPr>
        <w:t xml:space="preserve">gada 31. decembrī. </w:t>
      </w:r>
      <w:r w:rsidR="00D33BC6" w:rsidRPr="00070D06">
        <w:rPr>
          <w:rFonts w:ascii="Times New Roman" w:eastAsia="SimSun" w:hAnsi="Times New Roman" w:cs="Times New Roman"/>
          <w:sz w:val="24"/>
          <w:szCs w:val="24"/>
          <w:lang w:eastAsia="lv-LV"/>
        </w:rPr>
        <w:t>Pasūtītājs ir atbildīgs par finanšu pārskatā sniegtās informācijas patiesu atspoguļošanu saskaņā ar Gada</w:t>
      </w:r>
      <w:r w:rsidR="00355983">
        <w:rPr>
          <w:rFonts w:ascii="Times New Roman" w:eastAsia="SimSun" w:hAnsi="Times New Roman" w:cs="Times New Roman"/>
          <w:sz w:val="24"/>
          <w:szCs w:val="24"/>
          <w:lang w:eastAsia="lv-LV"/>
        </w:rPr>
        <w:t xml:space="preserve"> </w:t>
      </w:r>
      <w:r w:rsidR="00355983" w:rsidRPr="00DF404A">
        <w:rPr>
          <w:rFonts w:ascii="Times New Roman" w:eastAsia="Times New Roman" w:hAnsi="Times New Roman" w:cs="Times New Roman"/>
          <w:kern w:val="56"/>
          <w:sz w:val="24"/>
          <w:szCs w:val="24"/>
          <w:lang w:eastAsia="lv-LV"/>
        </w:rPr>
        <w:t>pārskatu</w:t>
      </w:r>
      <w:r w:rsidR="00355983">
        <w:rPr>
          <w:rFonts w:ascii="Times New Roman" w:eastAsia="Times New Roman" w:hAnsi="Times New Roman" w:cs="Times New Roman"/>
          <w:kern w:val="56"/>
          <w:sz w:val="24"/>
          <w:szCs w:val="24"/>
          <w:lang w:eastAsia="lv-LV"/>
        </w:rPr>
        <w:t xml:space="preserve"> un konsolidēto gada pārskatu</w:t>
      </w:r>
      <w:r w:rsidR="00355983" w:rsidRPr="00DF404A">
        <w:rPr>
          <w:rFonts w:ascii="Times New Roman" w:eastAsia="Times New Roman" w:hAnsi="Times New Roman" w:cs="Times New Roman"/>
          <w:kern w:val="56"/>
          <w:sz w:val="24"/>
          <w:szCs w:val="24"/>
          <w:lang w:eastAsia="lv-LV"/>
        </w:rPr>
        <w:t xml:space="preserve"> likum</w:t>
      </w:r>
      <w:r w:rsidR="00355983">
        <w:rPr>
          <w:rFonts w:ascii="Times New Roman" w:eastAsia="Times New Roman" w:hAnsi="Times New Roman" w:cs="Times New Roman"/>
          <w:kern w:val="56"/>
          <w:sz w:val="24"/>
          <w:szCs w:val="24"/>
          <w:lang w:eastAsia="lv-LV"/>
        </w:rPr>
        <w:t>u</w:t>
      </w:r>
      <w:r w:rsidR="00D33BC6" w:rsidRPr="00070D06">
        <w:rPr>
          <w:rFonts w:ascii="Times New Roman" w:eastAsia="SimSun" w:hAnsi="Times New Roman" w:cs="Times New Roman"/>
          <w:sz w:val="24"/>
          <w:szCs w:val="24"/>
          <w:lang w:eastAsia="lv-LV"/>
        </w:rPr>
        <w:t>, kā arī par pareizu grāmatvedības ierakstu veikšanu un iekšējās kontroles nodrošināšanu, atbilstošās grāmatvedības politikas izvēli un īstenošanu un aktīvu aizsardzību. Pasūtītājs nodrošina, lai Pakalpojuma sniegšanas gaitā Izpildītāja revidentiem būtu pieejami visi Pasūtītāja grāmatvedības ieraksti un citi reģistri, kā arī ar tiem saistītā informācija</w:t>
      </w:r>
      <w:r w:rsidR="00D33BC6" w:rsidRPr="00070D06">
        <w:rPr>
          <w:rFonts w:ascii="Times New Roman" w:eastAsia="SimSun" w:hAnsi="Times New Roman" w:cs="Times New Roman"/>
          <w:sz w:val="26"/>
          <w:szCs w:val="26"/>
          <w:lang w:eastAsia="lv-LV"/>
        </w:rPr>
        <w:t>.</w:t>
      </w:r>
    </w:p>
    <w:p w14:paraId="547269C3" w14:textId="77777777" w:rsidR="00D33BC6" w:rsidRPr="00D33BC6" w:rsidRDefault="00D33BC6" w:rsidP="00D33BC6">
      <w:pPr>
        <w:numPr>
          <w:ilvl w:val="1"/>
          <w:numId w:val="1"/>
        </w:numPr>
        <w:spacing w:after="0" w:line="240" w:lineRule="auto"/>
        <w:ind w:left="567" w:right="28" w:hanging="567"/>
        <w:jc w:val="both"/>
        <w:rPr>
          <w:rFonts w:ascii="Times New Roman" w:eastAsia="Calibri" w:hAnsi="Times New Roman" w:cs="Times New Roman"/>
          <w:b/>
          <w:sz w:val="24"/>
          <w:szCs w:val="24"/>
          <w:lang w:eastAsia="lv-LV"/>
        </w:rPr>
      </w:pPr>
      <w:r w:rsidRPr="00D33BC6">
        <w:rPr>
          <w:rFonts w:ascii="Times New Roman" w:eastAsia="SimSun" w:hAnsi="Times New Roman" w:cs="Times New Roman"/>
          <w:sz w:val="24"/>
          <w:szCs w:val="24"/>
          <w:lang w:eastAsia="lv-LV"/>
        </w:rPr>
        <w:t>Izpildītājs veic revīziju saskaņā ar Starptautiskajiem revīzijas standartiem, kuri nosaka, ka revidentam ir jāplāno un jāveic revīzija tā, lai gūtu ticamu apstiprinājumu tam, ka finanšu pārskatos nav būtisku kļūdu.</w:t>
      </w:r>
    </w:p>
    <w:p w14:paraId="4450314F" w14:textId="77777777" w:rsidR="00D33BC6" w:rsidRPr="00D33BC6" w:rsidRDefault="00D33BC6" w:rsidP="00D33BC6">
      <w:pPr>
        <w:numPr>
          <w:ilvl w:val="1"/>
          <w:numId w:val="1"/>
        </w:numPr>
        <w:spacing w:after="0" w:line="240" w:lineRule="auto"/>
        <w:ind w:left="567" w:right="28" w:hanging="567"/>
        <w:jc w:val="both"/>
        <w:rPr>
          <w:rFonts w:ascii="Times New Roman" w:eastAsia="Calibri" w:hAnsi="Times New Roman" w:cs="Times New Roman"/>
          <w:b/>
          <w:sz w:val="24"/>
          <w:szCs w:val="24"/>
          <w:lang w:eastAsia="lv-LV"/>
        </w:rPr>
      </w:pPr>
      <w:r w:rsidRPr="00D33BC6">
        <w:rPr>
          <w:rFonts w:ascii="Times New Roman" w:eastAsia="SimSun" w:hAnsi="Times New Roman" w:cs="Times New Roman"/>
          <w:sz w:val="24"/>
          <w:szCs w:val="24"/>
          <w:lang w:eastAsia="lv-LV"/>
        </w:rPr>
        <w:lastRenderedPageBreak/>
        <w:t>Izpildītājs līguma izpildes gaitā sniedz novērtējumu, kas balstīts uz Pasūtītāja sniegto informāciju vai arī citiem Izpildītāja tiesiski pieejamiem informācijas avotiem.</w:t>
      </w:r>
    </w:p>
    <w:p w14:paraId="53808AE0" w14:textId="77777777" w:rsidR="00D33BC6" w:rsidRPr="00EC29B1" w:rsidRDefault="00D33BC6" w:rsidP="00D33BC6">
      <w:pPr>
        <w:numPr>
          <w:ilvl w:val="1"/>
          <w:numId w:val="1"/>
        </w:numPr>
        <w:spacing w:after="0" w:line="240" w:lineRule="auto"/>
        <w:ind w:left="567" w:right="28" w:hanging="567"/>
        <w:jc w:val="both"/>
        <w:rPr>
          <w:rFonts w:ascii="Times New Roman" w:eastAsia="Calibri" w:hAnsi="Times New Roman" w:cs="Times New Roman"/>
          <w:b/>
          <w:sz w:val="24"/>
          <w:szCs w:val="24"/>
          <w:lang w:eastAsia="lv-LV"/>
        </w:rPr>
      </w:pPr>
      <w:r w:rsidRPr="00EC29B1">
        <w:rPr>
          <w:rFonts w:ascii="Times New Roman" w:eastAsia="SimSun" w:hAnsi="Times New Roman" w:cs="Times New Roman"/>
          <w:sz w:val="24"/>
          <w:szCs w:val="24"/>
          <w:lang w:eastAsia="lv-LV"/>
        </w:rPr>
        <w:t>Gadījumā, ja Pasūtītājs vai tā struktūrvienības tiek reorganizētas vai likvidētas, vai arī to darbība būtiski paplašinās vai samazinās, nepieciešamās izmaiņas līgumā minētajos revīzijas darba grafikos, tiks abpusēji saskaņotas. Ja izmaiņu rezultātā būs nepieciešamas izmaiņas darba grafikā, Līdzēji sagatavos rakstiskas līguma izmaiņas.</w:t>
      </w:r>
    </w:p>
    <w:p w14:paraId="055C91CA" w14:textId="6C4DF0E9" w:rsidR="00D33BC6" w:rsidRPr="00D33BC6" w:rsidRDefault="00D33BC6" w:rsidP="00D33BC6">
      <w:pPr>
        <w:numPr>
          <w:ilvl w:val="1"/>
          <w:numId w:val="1"/>
        </w:numPr>
        <w:spacing w:after="0" w:line="240" w:lineRule="auto"/>
        <w:ind w:left="567" w:right="28" w:hanging="567"/>
        <w:jc w:val="both"/>
        <w:rPr>
          <w:rFonts w:ascii="Times New Roman" w:eastAsia="Calibri" w:hAnsi="Times New Roman" w:cs="Times New Roman"/>
          <w:b/>
          <w:sz w:val="24"/>
          <w:szCs w:val="24"/>
          <w:lang w:eastAsia="lv-LV"/>
        </w:rPr>
      </w:pPr>
      <w:r w:rsidRPr="00D33BC6">
        <w:rPr>
          <w:rFonts w:ascii="Times New Roman" w:eastAsia="SimSun" w:hAnsi="Times New Roman" w:cs="Times New Roman"/>
          <w:sz w:val="24"/>
          <w:szCs w:val="24"/>
          <w:lang w:eastAsia="lv-LV"/>
        </w:rPr>
        <w:t xml:space="preserve">Pasūtītājs apņemas līgumā noteiktajā kārtībā un apjomā samaksāt </w:t>
      </w:r>
      <w:r w:rsidR="00D103FD">
        <w:rPr>
          <w:rFonts w:ascii="Times New Roman" w:eastAsia="SimSun" w:hAnsi="Times New Roman" w:cs="Times New Roman"/>
          <w:sz w:val="24"/>
          <w:szCs w:val="24"/>
          <w:lang w:eastAsia="lv-LV"/>
        </w:rPr>
        <w:t>I</w:t>
      </w:r>
      <w:r w:rsidR="00D103FD" w:rsidRPr="00D33BC6">
        <w:rPr>
          <w:rFonts w:ascii="Times New Roman" w:eastAsia="SimSun" w:hAnsi="Times New Roman" w:cs="Times New Roman"/>
          <w:sz w:val="24"/>
          <w:szCs w:val="24"/>
          <w:lang w:eastAsia="lv-LV"/>
        </w:rPr>
        <w:t xml:space="preserve">zpildītājam </w:t>
      </w:r>
      <w:r w:rsidRPr="00D33BC6">
        <w:rPr>
          <w:rFonts w:ascii="Times New Roman" w:eastAsia="SimSun" w:hAnsi="Times New Roman" w:cs="Times New Roman"/>
          <w:sz w:val="24"/>
          <w:szCs w:val="24"/>
          <w:lang w:eastAsia="lv-LV"/>
        </w:rPr>
        <w:t>par sniegtajiem Pakalpojumiem.</w:t>
      </w:r>
    </w:p>
    <w:p w14:paraId="4B51A0C3" w14:textId="77777777" w:rsidR="00D33BC6" w:rsidRPr="00D33BC6" w:rsidRDefault="00D33BC6" w:rsidP="00D33BC6">
      <w:pPr>
        <w:numPr>
          <w:ilvl w:val="1"/>
          <w:numId w:val="1"/>
        </w:numPr>
        <w:spacing w:after="0" w:line="240" w:lineRule="auto"/>
        <w:ind w:left="567" w:right="28" w:hanging="567"/>
        <w:jc w:val="both"/>
        <w:rPr>
          <w:rFonts w:ascii="Times New Roman" w:eastAsia="Calibri" w:hAnsi="Times New Roman" w:cs="Times New Roman"/>
          <w:b/>
          <w:sz w:val="24"/>
          <w:szCs w:val="24"/>
          <w:lang w:eastAsia="lv-LV"/>
        </w:rPr>
      </w:pPr>
      <w:r w:rsidRPr="00D33BC6">
        <w:rPr>
          <w:rFonts w:ascii="Times New Roman" w:eastAsia="SimSun" w:hAnsi="Times New Roman" w:cs="Times New Roman"/>
          <w:sz w:val="24"/>
          <w:szCs w:val="24"/>
          <w:lang w:eastAsia="lv-LV"/>
        </w:rPr>
        <w:t>Pasūtītājs apņemas sadarboties ar Izpildītāju visā līguma darbības laikā, tajā skaitā, nodrošināt Izpildītāju ar visiem nepieciešamajiem dokumentiem un informāciju, kas ir nepieciešama Pakalpojumu sniegšanai.</w:t>
      </w:r>
    </w:p>
    <w:p w14:paraId="15914364" w14:textId="7DBFEE08" w:rsidR="00D33BC6" w:rsidRPr="00D33BC6" w:rsidRDefault="00D33BC6" w:rsidP="00D33BC6">
      <w:pPr>
        <w:numPr>
          <w:ilvl w:val="1"/>
          <w:numId w:val="1"/>
        </w:numPr>
        <w:spacing w:after="0" w:line="240" w:lineRule="auto"/>
        <w:ind w:left="567" w:right="28" w:hanging="567"/>
        <w:jc w:val="both"/>
        <w:rPr>
          <w:rFonts w:ascii="Times New Roman" w:eastAsia="Calibri" w:hAnsi="Times New Roman" w:cs="Times New Roman"/>
          <w:b/>
          <w:sz w:val="24"/>
          <w:szCs w:val="24"/>
          <w:lang w:eastAsia="lv-LV"/>
        </w:rPr>
      </w:pPr>
      <w:r w:rsidRPr="00D33BC6">
        <w:rPr>
          <w:rFonts w:ascii="Times New Roman" w:eastAsia="Times New Roman" w:hAnsi="Times New Roman" w:cs="Times New Roman"/>
          <w:sz w:val="24"/>
          <w:szCs w:val="24"/>
          <w:lang w:eastAsia="lv-LV"/>
        </w:rPr>
        <w:t xml:space="preserve">Izpildītājs Pakalpojuma sniegšanā </w:t>
      </w:r>
      <w:r w:rsidR="00EC29B1">
        <w:rPr>
          <w:rFonts w:ascii="Times New Roman" w:eastAsia="Times New Roman" w:hAnsi="Times New Roman" w:cs="Times New Roman"/>
          <w:sz w:val="24"/>
          <w:szCs w:val="24"/>
          <w:lang w:eastAsia="lv-LV"/>
        </w:rPr>
        <w:t xml:space="preserve">iesaista </w:t>
      </w:r>
      <w:r w:rsidRPr="00EC29B1">
        <w:rPr>
          <w:rFonts w:ascii="Times New Roman" w:eastAsia="Times New Roman" w:hAnsi="Times New Roman" w:cs="Times New Roman"/>
          <w:sz w:val="24"/>
          <w:szCs w:val="24"/>
          <w:lang w:eastAsia="lv-LV"/>
        </w:rPr>
        <w:t>tos zvērinātos revidentus</w:t>
      </w:r>
      <w:r w:rsidRPr="00D33BC6">
        <w:rPr>
          <w:rFonts w:ascii="Times New Roman" w:eastAsia="Times New Roman" w:hAnsi="Times New Roman" w:cs="Times New Roman"/>
          <w:sz w:val="24"/>
          <w:szCs w:val="24"/>
          <w:lang w:eastAsia="lv-LV"/>
        </w:rPr>
        <w:t>, kurus norādījis savā piedāvājumā. Izpildītājs ir tiesīgs Pakalpojuma izpildē piesaistītos zvērinātos revidentus aizstāt ar citiem iepirkuma nolikuma prasībām atbilstošiem zvērinātiem revidentiem un Pakalpojuma izpildē piesaistīt papildus iepirkuma nolikuma prasībām atbilstošu zvērinātus revidentus, to iepriekš rakstveidā saskaņojot ar Pasūtītāju</w:t>
      </w:r>
      <w:r w:rsidRPr="00D33BC6">
        <w:rPr>
          <w:rFonts w:ascii="Times New Roman" w:eastAsia="Times New Roman" w:hAnsi="Times New Roman" w:cs="Times New Roman"/>
          <w:sz w:val="26"/>
          <w:szCs w:val="26"/>
          <w:lang w:eastAsia="lv-LV"/>
        </w:rPr>
        <w:t>.</w:t>
      </w:r>
    </w:p>
    <w:p w14:paraId="00D3120C" w14:textId="77777777" w:rsidR="00D33BC6" w:rsidRPr="00D33BC6" w:rsidRDefault="00D33BC6" w:rsidP="00D33BC6">
      <w:pPr>
        <w:spacing w:after="0" w:line="240" w:lineRule="auto"/>
        <w:ind w:right="28"/>
        <w:rPr>
          <w:rFonts w:ascii="Times New Roman" w:eastAsia="Calibri" w:hAnsi="Times New Roman" w:cs="Times New Roman"/>
          <w:sz w:val="24"/>
          <w:szCs w:val="24"/>
          <w:lang w:eastAsia="lv-LV"/>
        </w:rPr>
      </w:pPr>
    </w:p>
    <w:p w14:paraId="3C680B1C" w14:textId="77777777" w:rsidR="00D33BC6" w:rsidRPr="00D33BC6" w:rsidRDefault="00D33BC6" w:rsidP="00D33BC6">
      <w:pPr>
        <w:numPr>
          <w:ilvl w:val="0"/>
          <w:numId w:val="1"/>
        </w:numPr>
        <w:spacing w:after="0" w:line="240" w:lineRule="auto"/>
        <w:ind w:right="28"/>
        <w:jc w:val="center"/>
        <w:rPr>
          <w:rFonts w:ascii="Times New Roman" w:eastAsia="Calibri" w:hAnsi="Times New Roman" w:cs="Times New Roman"/>
          <w:sz w:val="24"/>
          <w:szCs w:val="24"/>
          <w:lang w:eastAsia="lv-LV"/>
        </w:rPr>
      </w:pPr>
      <w:r w:rsidRPr="00D33BC6">
        <w:rPr>
          <w:rFonts w:ascii="Times New Roman" w:eastAsia="Calibri" w:hAnsi="Times New Roman" w:cs="Times New Roman"/>
          <w:b/>
          <w:bCs/>
          <w:sz w:val="24"/>
          <w:szCs w:val="24"/>
          <w:lang w:eastAsia="lv-LV"/>
        </w:rPr>
        <w:t>Līguma spēkā stāšanās, grozīšana un izbeigšana</w:t>
      </w:r>
    </w:p>
    <w:p w14:paraId="7E7F0637" w14:textId="77777777" w:rsidR="00D33BC6" w:rsidRPr="00D33BC6" w:rsidRDefault="00D33BC6" w:rsidP="00D33BC6">
      <w:pPr>
        <w:numPr>
          <w:ilvl w:val="1"/>
          <w:numId w:val="1"/>
        </w:numPr>
        <w:spacing w:after="0" w:line="240" w:lineRule="auto"/>
        <w:ind w:left="567" w:hanging="567"/>
        <w:jc w:val="both"/>
        <w:rPr>
          <w:rFonts w:ascii="Times New Roman" w:eastAsia="Calibri" w:hAnsi="Times New Roman" w:cs="Times New Roman"/>
          <w:sz w:val="24"/>
          <w:szCs w:val="24"/>
          <w:lang w:eastAsia="lv-LV"/>
        </w:rPr>
      </w:pPr>
      <w:r w:rsidRPr="00D33BC6">
        <w:rPr>
          <w:rFonts w:ascii="Times New Roman" w:eastAsia="SimSun" w:hAnsi="Times New Roman" w:cs="Times New Roman"/>
          <w:sz w:val="24"/>
          <w:szCs w:val="24"/>
          <w:lang w:eastAsia="lv-LV"/>
        </w:rPr>
        <w:t>Līgums stājas spēkā ar dienu, kad tas ir parakstīts gan no Pasūtītāja, gan no Izpildītāja puses un ir spēkā līdz līdzēju saistību pilnīgai izpildei</w:t>
      </w:r>
      <w:r w:rsidRPr="00D33BC6">
        <w:rPr>
          <w:rFonts w:ascii="Times New Roman" w:eastAsia="Calibri" w:hAnsi="Times New Roman" w:cs="Times New Roman"/>
          <w:sz w:val="24"/>
          <w:szCs w:val="24"/>
        </w:rPr>
        <w:t xml:space="preserve">, </w:t>
      </w:r>
      <w:r w:rsidRPr="00823C98">
        <w:rPr>
          <w:rFonts w:ascii="Times New Roman" w:eastAsia="Calibri" w:hAnsi="Times New Roman" w:cs="Times New Roman"/>
          <w:sz w:val="24"/>
          <w:szCs w:val="24"/>
        </w:rPr>
        <w:t>bet ne ilgāk kā 24 (divdesmit četrus) mēnešus no līguma spēkā stāšanās dienas.</w:t>
      </w:r>
      <w:r w:rsidRPr="00D33BC6">
        <w:rPr>
          <w:rFonts w:ascii="Times New Roman" w:eastAsia="Calibri" w:hAnsi="Times New Roman" w:cs="Times New Roman"/>
          <w:sz w:val="24"/>
          <w:szCs w:val="24"/>
        </w:rPr>
        <w:t xml:space="preserve"> Izpildītājs veic Pakalpojumu, līdz ir pagājuši 24 (divdesmit četri) mēneši no līguma spēkā stāšanās dienas vai līdz brīdim, kamēr Pasūtītājs, saskaņā ar līgumu, ir izlietojis līguma 3.1.punktā norādīto kopējo līgumcenu (atkarībā no tā, kurš no nosacījumiem iestājas pirmais).</w:t>
      </w:r>
    </w:p>
    <w:p w14:paraId="6A1E5780" w14:textId="77777777" w:rsidR="00D33BC6" w:rsidRPr="00D33BC6" w:rsidRDefault="00D33BC6" w:rsidP="00D33BC6">
      <w:pPr>
        <w:numPr>
          <w:ilvl w:val="1"/>
          <w:numId w:val="1"/>
        </w:numPr>
        <w:spacing w:after="0" w:line="240" w:lineRule="auto"/>
        <w:ind w:left="567" w:hanging="567"/>
        <w:jc w:val="both"/>
        <w:rPr>
          <w:rFonts w:ascii="Times New Roman" w:eastAsia="Calibri" w:hAnsi="Times New Roman" w:cs="Times New Roman"/>
          <w:sz w:val="24"/>
          <w:szCs w:val="24"/>
          <w:lang w:eastAsia="lv-LV"/>
        </w:rPr>
      </w:pPr>
      <w:r w:rsidRPr="00D33BC6">
        <w:rPr>
          <w:rFonts w:ascii="Times New Roman" w:eastAsia="Times New Roman" w:hAnsi="Times New Roman" w:cs="Times New Roman"/>
          <w:bCs/>
          <w:kern w:val="28"/>
          <w:sz w:val="24"/>
          <w:szCs w:val="24"/>
          <w:lang w:eastAsia="lv-LV"/>
        </w:rPr>
        <w:t>Līgums ir saistošs Pasūtītājam un Izpildītājam, kā arī visām trešajām personām, kas likumīgi pārņem viņu tiesības un pienākumus</w:t>
      </w:r>
      <w:r w:rsidRPr="00D33BC6">
        <w:rPr>
          <w:rFonts w:ascii="Times New Roman" w:eastAsia="Calibri" w:hAnsi="Times New Roman" w:cs="Times New Roman"/>
          <w:sz w:val="24"/>
          <w:szCs w:val="24"/>
          <w:lang w:eastAsia="lv-LV"/>
        </w:rPr>
        <w:t>.</w:t>
      </w:r>
    </w:p>
    <w:p w14:paraId="290FBC84" w14:textId="77777777" w:rsidR="00D33BC6" w:rsidRPr="00D33BC6" w:rsidRDefault="00D33BC6" w:rsidP="00D33BC6">
      <w:pPr>
        <w:numPr>
          <w:ilvl w:val="1"/>
          <w:numId w:val="1"/>
        </w:numPr>
        <w:spacing w:after="0" w:line="240" w:lineRule="auto"/>
        <w:ind w:left="567" w:hanging="567"/>
        <w:jc w:val="both"/>
        <w:rPr>
          <w:rFonts w:ascii="Times New Roman" w:eastAsia="Calibri" w:hAnsi="Times New Roman" w:cs="Times New Roman"/>
          <w:sz w:val="24"/>
          <w:szCs w:val="24"/>
          <w:lang w:eastAsia="lv-LV"/>
        </w:rPr>
      </w:pPr>
      <w:r w:rsidRPr="00D33BC6">
        <w:rPr>
          <w:rFonts w:ascii="Times New Roman" w:eastAsia="Times New Roman" w:hAnsi="Times New Roman" w:cs="Times New Roman"/>
          <w:bCs/>
          <w:kern w:val="28"/>
          <w:sz w:val="24"/>
          <w:szCs w:val="24"/>
          <w:lang w:eastAsia="lv-LV"/>
        </w:rPr>
        <w:t>Visi līguma grozījumi un papildinājumi ir spēkā, ja tie ir sastādīti rakstiski un tos parakstījuši Līdzēju pilnvarotie pārstāvji. Tie pievienojami līgumam kā pielikumi un kļūst par līguma neatņemamām sastāvdaļām</w:t>
      </w:r>
      <w:r w:rsidRPr="00D33BC6">
        <w:rPr>
          <w:rFonts w:ascii="Times New Roman" w:eastAsia="Calibri" w:hAnsi="Times New Roman" w:cs="Times New Roman"/>
          <w:sz w:val="24"/>
          <w:szCs w:val="24"/>
          <w:lang w:eastAsia="lv-LV"/>
        </w:rPr>
        <w:t>.</w:t>
      </w:r>
    </w:p>
    <w:p w14:paraId="5BBFE6D3" w14:textId="77777777" w:rsidR="00D33BC6" w:rsidRPr="00D33BC6" w:rsidRDefault="00D33BC6" w:rsidP="00D33BC6">
      <w:pPr>
        <w:numPr>
          <w:ilvl w:val="1"/>
          <w:numId w:val="1"/>
        </w:numPr>
        <w:spacing w:after="0" w:line="240" w:lineRule="auto"/>
        <w:ind w:left="567" w:hanging="567"/>
        <w:jc w:val="both"/>
        <w:rPr>
          <w:rFonts w:ascii="Times New Roman" w:eastAsia="Calibri" w:hAnsi="Times New Roman" w:cs="Times New Roman"/>
          <w:sz w:val="24"/>
          <w:szCs w:val="24"/>
          <w:lang w:eastAsia="lv-LV"/>
        </w:rPr>
      </w:pPr>
      <w:r w:rsidRPr="00D33BC6">
        <w:rPr>
          <w:rFonts w:ascii="Times New Roman" w:eastAsia="Times New Roman" w:hAnsi="Times New Roman" w:cs="Times New Roman"/>
          <w:bCs/>
          <w:kern w:val="28"/>
          <w:sz w:val="24"/>
          <w:szCs w:val="24"/>
          <w:lang w:eastAsia="lv-LV"/>
        </w:rPr>
        <w:t>Visai sarakstei, saskaņojumiem, dokumentācijai un citai informācijai, ar kuru apmainās Līdzēji un kura ir attiecināma uz līgumu, ir jābūt latviešu valodā, noformētai rakstveidā, un tai ir jābūt iesniegtai otram Līdzējam personiski pret parakstu vai nosūtītai ierakstītā vēstulē uz līgumā norādīto adresi vai attiecīgā Līdzēja juridisko adresi</w:t>
      </w:r>
      <w:r w:rsidRPr="00D33BC6">
        <w:rPr>
          <w:rFonts w:ascii="Times New Roman" w:eastAsia="Calibri" w:hAnsi="Times New Roman" w:cs="Times New Roman"/>
          <w:sz w:val="24"/>
          <w:szCs w:val="24"/>
        </w:rPr>
        <w:t>.</w:t>
      </w:r>
    </w:p>
    <w:p w14:paraId="6C070271" w14:textId="77777777" w:rsidR="00D33BC6" w:rsidRPr="00D33BC6" w:rsidRDefault="00D33BC6" w:rsidP="00D33BC6">
      <w:pPr>
        <w:numPr>
          <w:ilvl w:val="1"/>
          <w:numId w:val="1"/>
        </w:numPr>
        <w:spacing w:after="0" w:line="240" w:lineRule="auto"/>
        <w:ind w:left="567" w:hanging="567"/>
        <w:jc w:val="both"/>
        <w:rPr>
          <w:rFonts w:ascii="Times New Roman" w:eastAsia="Calibri" w:hAnsi="Times New Roman" w:cs="Times New Roman"/>
          <w:sz w:val="24"/>
          <w:szCs w:val="24"/>
          <w:lang w:eastAsia="lv-LV"/>
        </w:rPr>
      </w:pPr>
      <w:r w:rsidRPr="00D33BC6">
        <w:rPr>
          <w:rFonts w:ascii="Times New Roman" w:eastAsia="Times New Roman" w:hAnsi="Times New Roman" w:cs="Times New Roman"/>
          <w:bCs/>
          <w:kern w:val="28"/>
          <w:sz w:val="24"/>
          <w:szCs w:val="24"/>
          <w:lang w:eastAsia="lv-LV"/>
        </w:rPr>
        <w:t>Ja kāds no līguma noteikumiem zaudē juridisko spēku, tas neietekmē pārējos noteikumus.</w:t>
      </w:r>
    </w:p>
    <w:p w14:paraId="63F5A86D" w14:textId="77777777" w:rsidR="00D33BC6" w:rsidRPr="00D33BC6" w:rsidRDefault="00D33BC6" w:rsidP="00D33BC6">
      <w:pPr>
        <w:numPr>
          <w:ilvl w:val="1"/>
          <w:numId w:val="1"/>
        </w:numPr>
        <w:spacing w:after="0" w:line="240" w:lineRule="auto"/>
        <w:ind w:left="567" w:hanging="567"/>
        <w:jc w:val="both"/>
        <w:rPr>
          <w:rFonts w:ascii="Times New Roman" w:eastAsia="Calibri" w:hAnsi="Times New Roman" w:cs="Times New Roman"/>
          <w:sz w:val="24"/>
          <w:szCs w:val="24"/>
          <w:lang w:eastAsia="lv-LV"/>
        </w:rPr>
      </w:pPr>
      <w:r w:rsidRPr="00D33BC6">
        <w:rPr>
          <w:rFonts w:ascii="Times New Roman" w:eastAsia="Times New Roman" w:hAnsi="Times New Roman" w:cs="Times New Roman"/>
          <w:bCs/>
          <w:kern w:val="28"/>
          <w:sz w:val="24"/>
          <w:szCs w:val="24"/>
          <w:lang w:eastAsia="lv-LV"/>
        </w:rPr>
        <w:t>Līgumā neatrunātajos jautājumos līdzēji vadās no Latvijas Republikas spēkā esošajiem normatīvajiem aktiem.</w:t>
      </w:r>
    </w:p>
    <w:p w14:paraId="624B55B5" w14:textId="77777777" w:rsidR="00D33BC6" w:rsidRPr="00D33BC6" w:rsidRDefault="00D33BC6" w:rsidP="00D33BC6">
      <w:pPr>
        <w:numPr>
          <w:ilvl w:val="1"/>
          <w:numId w:val="1"/>
        </w:numPr>
        <w:spacing w:after="0" w:line="240" w:lineRule="auto"/>
        <w:ind w:left="567" w:hanging="567"/>
        <w:jc w:val="both"/>
        <w:rPr>
          <w:rFonts w:ascii="Times New Roman" w:eastAsia="Calibri" w:hAnsi="Times New Roman" w:cs="Times New Roman"/>
          <w:sz w:val="24"/>
          <w:szCs w:val="24"/>
          <w:lang w:eastAsia="lv-LV"/>
        </w:rPr>
      </w:pPr>
      <w:r w:rsidRPr="00D33BC6">
        <w:rPr>
          <w:rFonts w:ascii="Times New Roman" w:eastAsia="Times New Roman" w:hAnsi="Times New Roman" w:cs="Times New Roman"/>
          <w:kern w:val="56"/>
          <w:sz w:val="24"/>
          <w:szCs w:val="24"/>
          <w:lang w:eastAsia="lv-LV"/>
        </w:rPr>
        <w:t>Strīdi, kas līdzējiem rodas izpildot līgumu, tiek risināti pārrunu ceļā. Ja līdzēji vienošanos nevar panākt 30 dienu laikā, tad jebkurš strīds, nesaskaņa vai prasība, kas saistīti ar līgumu, tā izbeigšanu, grozīšanu vai spēkā esamību, tiek risināts Latvijas Republikas tiesā atbilstoši spēkā esošajiem Latvijas Republikas normatīvajiem aktiem</w:t>
      </w:r>
      <w:r w:rsidRPr="00D33BC6">
        <w:rPr>
          <w:rFonts w:ascii="Times New Roman" w:eastAsia="Times New Roman" w:hAnsi="Times New Roman" w:cs="Times New Roman"/>
          <w:kern w:val="56"/>
          <w:sz w:val="26"/>
          <w:szCs w:val="26"/>
          <w:lang w:eastAsia="lv-LV"/>
        </w:rPr>
        <w:t>.</w:t>
      </w:r>
    </w:p>
    <w:p w14:paraId="7F23E11C" w14:textId="77777777" w:rsidR="00D33BC6" w:rsidRPr="00D33BC6" w:rsidRDefault="00D33BC6" w:rsidP="00D33BC6">
      <w:pPr>
        <w:numPr>
          <w:ilvl w:val="1"/>
          <w:numId w:val="1"/>
        </w:numPr>
        <w:spacing w:after="0" w:line="240" w:lineRule="auto"/>
        <w:ind w:left="567" w:hanging="567"/>
        <w:jc w:val="both"/>
        <w:rPr>
          <w:rFonts w:ascii="Times New Roman" w:eastAsia="Calibri" w:hAnsi="Times New Roman" w:cs="Times New Roman"/>
          <w:sz w:val="24"/>
          <w:szCs w:val="24"/>
          <w:lang w:eastAsia="lv-LV"/>
        </w:rPr>
      </w:pPr>
      <w:r w:rsidRPr="00D33BC6">
        <w:rPr>
          <w:rFonts w:ascii="Times New Roman" w:eastAsia="Times New Roman" w:hAnsi="Times New Roman" w:cs="Times New Roman"/>
          <w:bCs/>
          <w:kern w:val="28"/>
          <w:sz w:val="24"/>
          <w:szCs w:val="24"/>
          <w:lang w:eastAsia="lv-LV"/>
        </w:rPr>
        <w:t>Līgums var tikt izbeigts pirms līguma darbības termiņa beigām, Līdzējiem savstarpēji rakstveidā par to vienojoties</w:t>
      </w:r>
      <w:r w:rsidRPr="00D33BC6">
        <w:rPr>
          <w:rFonts w:ascii="Times New Roman" w:eastAsia="Times New Roman" w:hAnsi="Times New Roman" w:cs="Times New Roman"/>
          <w:bCs/>
          <w:kern w:val="28"/>
          <w:sz w:val="26"/>
          <w:szCs w:val="26"/>
          <w:lang w:eastAsia="lv-LV"/>
        </w:rPr>
        <w:t>.</w:t>
      </w:r>
    </w:p>
    <w:p w14:paraId="1E7FDFA4" w14:textId="7BEBD4C8" w:rsidR="00D33BC6" w:rsidRPr="00F81391" w:rsidRDefault="00D33BC6" w:rsidP="00D33BC6">
      <w:pPr>
        <w:numPr>
          <w:ilvl w:val="1"/>
          <w:numId w:val="1"/>
        </w:numPr>
        <w:spacing w:after="0" w:line="240" w:lineRule="auto"/>
        <w:ind w:left="567" w:hanging="567"/>
        <w:jc w:val="both"/>
        <w:rPr>
          <w:rFonts w:ascii="Times New Roman" w:eastAsia="Calibri" w:hAnsi="Times New Roman" w:cs="Times New Roman"/>
          <w:sz w:val="24"/>
          <w:szCs w:val="24"/>
          <w:lang w:eastAsia="lv-LV"/>
        </w:rPr>
      </w:pPr>
      <w:r w:rsidRPr="00F81391">
        <w:rPr>
          <w:rFonts w:ascii="Times New Roman" w:eastAsia="Calibri" w:hAnsi="Times New Roman" w:cs="Times New Roman"/>
          <w:sz w:val="24"/>
          <w:szCs w:val="24"/>
        </w:rPr>
        <w:t>Pasūtītājs var vienpusēji izbeigt šo Līgumu, neatlīdzinot nekādus zaudējumus saistībā ar Līguma izbeigšanu, nosūtot par to rakstisku paziņojumu uz Izpildītāja juridisko adresi 30</w:t>
      </w:r>
      <w:r w:rsidR="009415B0" w:rsidRPr="00F81391">
        <w:rPr>
          <w:rFonts w:ascii="Times New Roman" w:eastAsia="Calibri" w:hAnsi="Times New Roman" w:cs="Times New Roman"/>
          <w:sz w:val="24"/>
          <w:szCs w:val="24"/>
        </w:rPr>
        <w:t> </w:t>
      </w:r>
      <w:r w:rsidRPr="00F81391">
        <w:rPr>
          <w:rFonts w:ascii="Times New Roman" w:eastAsia="Calibri" w:hAnsi="Times New Roman" w:cs="Times New Roman"/>
          <w:sz w:val="24"/>
          <w:szCs w:val="24"/>
        </w:rPr>
        <w:t>(trīsdesmit) kalendārās dienas iepriekš, ja iestājies vismaz viens no šādiem gadījumiem:</w:t>
      </w:r>
    </w:p>
    <w:p w14:paraId="2AB362C8" w14:textId="77777777" w:rsidR="00D33BC6" w:rsidRPr="00D33BC6" w:rsidRDefault="00D33BC6" w:rsidP="00D33BC6">
      <w:pPr>
        <w:numPr>
          <w:ilvl w:val="2"/>
          <w:numId w:val="1"/>
        </w:num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D33BC6">
        <w:rPr>
          <w:rFonts w:ascii="Times New Roman" w:eastAsia="Calibri" w:hAnsi="Times New Roman" w:cs="Times New Roman"/>
          <w:sz w:val="24"/>
          <w:szCs w:val="24"/>
        </w:rPr>
        <w:t>Izpildītājs līguma noslēgšanas vai līguma izpildes laikā sniedzis nepatiesas vai nepilnīgas ziņas vai apliecinājumus;</w:t>
      </w:r>
    </w:p>
    <w:p w14:paraId="3EE16215" w14:textId="77777777" w:rsidR="00D33BC6" w:rsidRPr="00D33BC6" w:rsidRDefault="00D33BC6" w:rsidP="00D33BC6">
      <w:pPr>
        <w:numPr>
          <w:ilvl w:val="2"/>
          <w:numId w:val="1"/>
        </w:num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D33BC6">
        <w:rPr>
          <w:rFonts w:ascii="Times New Roman" w:eastAsia="Calibri" w:hAnsi="Times New Roman" w:cs="Times New Roman"/>
          <w:sz w:val="24"/>
          <w:szCs w:val="24"/>
        </w:rPr>
        <w:t>iestājušies apstākļi, kas apgrūtina vai padara neiespējamu Izpildītāja šajā Līgumā noteikto saistību izpildi;</w:t>
      </w:r>
    </w:p>
    <w:p w14:paraId="677C87C8" w14:textId="77777777" w:rsidR="00D33BC6" w:rsidRPr="00D33BC6" w:rsidRDefault="00D33BC6" w:rsidP="00D33BC6">
      <w:pPr>
        <w:numPr>
          <w:ilvl w:val="2"/>
          <w:numId w:val="1"/>
        </w:num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D33BC6">
        <w:rPr>
          <w:rFonts w:ascii="Times New Roman" w:eastAsia="Calibri" w:hAnsi="Times New Roman" w:cs="Times New Roman"/>
          <w:sz w:val="24"/>
          <w:szCs w:val="24"/>
        </w:rPr>
        <w:t>notikusi Izpildītāja likvidācija;</w:t>
      </w:r>
    </w:p>
    <w:p w14:paraId="2F7200CA" w14:textId="77777777" w:rsidR="00D33BC6" w:rsidRPr="00D33BC6" w:rsidRDefault="00D33BC6" w:rsidP="00D33BC6">
      <w:pPr>
        <w:numPr>
          <w:ilvl w:val="2"/>
          <w:numId w:val="1"/>
        </w:num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D33BC6">
        <w:rPr>
          <w:rFonts w:ascii="Times New Roman" w:eastAsia="Calibri" w:hAnsi="Times New Roman" w:cs="Times New Roman"/>
          <w:sz w:val="24"/>
          <w:szCs w:val="24"/>
        </w:rPr>
        <w:t>pret Izpildītāju uzsākta maksātnespējas procedūra;</w:t>
      </w:r>
    </w:p>
    <w:p w14:paraId="0E593985" w14:textId="77777777" w:rsidR="0017764B" w:rsidRDefault="00D33BC6" w:rsidP="00D33BC6">
      <w:pPr>
        <w:numPr>
          <w:ilvl w:val="2"/>
          <w:numId w:val="1"/>
        </w:num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9D1F3F">
        <w:rPr>
          <w:rFonts w:ascii="Times New Roman" w:eastAsia="Calibri" w:hAnsi="Times New Roman" w:cs="Times New Roman"/>
          <w:sz w:val="24"/>
          <w:szCs w:val="24"/>
        </w:rPr>
        <w:lastRenderedPageBreak/>
        <w:t>Pasūtītājam zudusi nepieciešamība pēc Pakalpojuma</w:t>
      </w:r>
      <w:r w:rsidR="0017764B">
        <w:rPr>
          <w:rFonts w:ascii="Times New Roman" w:eastAsia="Calibri" w:hAnsi="Times New Roman" w:cs="Times New Roman"/>
          <w:sz w:val="24"/>
          <w:szCs w:val="24"/>
        </w:rPr>
        <w:t>;</w:t>
      </w:r>
    </w:p>
    <w:p w14:paraId="439505E5" w14:textId="7487A30C" w:rsidR="00D33BC6" w:rsidRPr="00D33BC6" w:rsidRDefault="0017764B" w:rsidP="0017764B">
      <w:pPr>
        <w:numPr>
          <w:ilvl w:val="2"/>
          <w:numId w:val="1"/>
        </w:num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Pasūtītāja kapitāla daļu turētājs (dalībnieks)</w:t>
      </w:r>
      <w:r w:rsidR="00F00E43">
        <w:rPr>
          <w:rFonts w:ascii="Times New Roman" w:eastAsia="Calibri" w:hAnsi="Times New Roman" w:cs="Times New Roman"/>
          <w:sz w:val="24"/>
          <w:szCs w:val="24"/>
        </w:rPr>
        <w:t>,</w:t>
      </w:r>
      <w:r>
        <w:rPr>
          <w:rFonts w:ascii="Times New Roman" w:eastAsia="Calibri" w:hAnsi="Times New Roman" w:cs="Times New Roman"/>
          <w:sz w:val="24"/>
          <w:szCs w:val="24"/>
        </w:rPr>
        <w:t xml:space="preserve"> saskaņā ar </w:t>
      </w:r>
      <w:r w:rsidRPr="0017764B">
        <w:rPr>
          <w:rFonts w:ascii="Times New Roman" w:eastAsia="Calibri" w:hAnsi="Times New Roman" w:cs="Times New Roman"/>
          <w:sz w:val="24"/>
          <w:szCs w:val="24"/>
        </w:rPr>
        <w:t>Publiskas personas kapitāla daļu un kapi</w:t>
      </w:r>
      <w:r>
        <w:rPr>
          <w:rFonts w:ascii="Times New Roman" w:eastAsia="Calibri" w:hAnsi="Times New Roman" w:cs="Times New Roman"/>
          <w:sz w:val="24"/>
          <w:szCs w:val="24"/>
        </w:rPr>
        <w:t>tālsabiedrību pārvaldības likuma 66. panta pirmās daļas 5. un 8. punktu</w:t>
      </w:r>
      <w:r w:rsidR="00F00E43">
        <w:rPr>
          <w:rFonts w:ascii="Times New Roman" w:eastAsia="Calibri" w:hAnsi="Times New Roman" w:cs="Times New Roman"/>
          <w:sz w:val="24"/>
          <w:szCs w:val="24"/>
        </w:rPr>
        <w:t>,</w:t>
      </w:r>
      <w:r>
        <w:rPr>
          <w:rFonts w:ascii="Times New Roman" w:eastAsia="Calibri" w:hAnsi="Times New Roman" w:cs="Times New Roman"/>
          <w:sz w:val="24"/>
          <w:szCs w:val="24"/>
        </w:rPr>
        <w:t xml:space="preserve"> neievēl Izpildītāju par Pasūtītāja revidentu un/vai nenosaka </w:t>
      </w:r>
      <w:r w:rsidR="009415B0">
        <w:rPr>
          <w:rFonts w:ascii="Times New Roman" w:eastAsia="Calibri" w:hAnsi="Times New Roman" w:cs="Times New Roman"/>
          <w:sz w:val="24"/>
          <w:szCs w:val="24"/>
        </w:rPr>
        <w:t xml:space="preserve">Izpildītajam </w:t>
      </w:r>
      <w:r>
        <w:rPr>
          <w:rFonts w:ascii="Times New Roman" w:eastAsia="Calibri" w:hAnsi="Times New Roman" w:cs="Times New Roman"/>
          <w:sz w:val="24"/>
          <w:szCs w:val="24"/>
        </w:rPr>
        <w:t>revidenta atlīdzības apmēru 3.1.2. punktā noteiktajā apmērā</w:t>
      </w:r>
      <w:r w:rsidR="001A401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47100B17" w14:textId="7DB3A6AF" w:rsidR="00D33BC6" w:rsidRPr="00FF5F96" w:rsidRDefault="00D33BC6" w:rsidP="00D33BC6">
      <w:pPr>
        <w:numPr>
          <w:ilvl w:val="1"/>
          <w:numId w:val="1"/>
        </w:numPr>
        <w:spacing w:after="0" w:line="240" w:lineRule="auto"/>
        <w:ind w:left="567" w:hanging="567"/>
        <w:jc w:val="both"/>
        <w:rPr>
          <w:rFonts w:ascii="Times New Roman" w:eastAsia="Calibri" w:hAnsi="Times New Roman" w:cs="Times New Roman"/>
          <w:sz w:val="24"/>
          <w:szCs w:val="24"/>
        </w:rPr>
      </w:pPr>
      <w:r w:rsidRPr="00FF5F96">
        <w:rPr>
          <w:rFonts w:ascii="Times New Roman" w:eastAsia="Calibri" w:hAnsi="Times New Roman" w:cs="Times New Roman"/>
          <w:sz w:val="24"/>
          <w:szCs w:val="24"/>
        </w:rPr>
        <w:t xml:space="preserve">Par vienpusēju atkāpšanos no līguma Pasūtītājs līguma </w:t>
      </w:r>
      <w:r w:rsidR="000658DD" w:rsidRPr="00FF5F96">
        <w:rPr>
          <w:rFonts w:ascii="Times New Roman" w:eastAsia="Calibri" w:hAnsi="Times New Roman" w:cs="Times New Roman"/>
          <w:sz w:val="24"/>
          <w:szCs w:val="24"/>
        </w:rPr>
        <w:t xml:space="preserve">6.9. </w:t>
      </w:r>
      <w:r w:rsidRPr="00FF5F96">
        <w:rPr>
          <w:rFonts w:ascii="Times New Roman" w:eastAsia="Calibri" w:hAnsi="Times New Roman" w:cs="Times New Roman"/>
          <w:sz w:val="24"/>
          <w:szCs w:val="24"/>
        </w:rPr>
        <w:t xml:space="preserve">punktā noteiktajā termiņā </w:t>
      </w:r>
      <w:r w:rsidR="00564C15" w:rsidRPr="00FF5F96">
        <w:rPr>
          <w:rFonts w:ascii="Times New Roman" w:eastAsia="Calibri" w:hAnsi="Times New Roman" w:cs="Times New Roman"/>
          <w:sz w:val="24"/>
          <w:szCs w:val="24"/>
        </w:rPr>
        <w:t xml:space="preserve">nosūta </w:t>
      </w:r>
      <w:r w:rsidRPr="00FF5F96">
        <w:rPr>
          <w:rFonts w:ascii="Times New Roman" w:eastAsia="Calibri" w:hAnsi="Times New Roman" w:cs="Times New Roman"/>
          <w:sz w:val="24"/>
          <w:szCs w:val="24"/>
        </w:rPr>
        <w:t>Izpildītājam rakstisku paziņojumu. Līgums uzskatāms par izbeigtu trīsdesmitajā dienā pēc Pasūtītāja rakstiska paziņojuma nosūtīšanas.</w:t>
      </w:r>
    </w:p>
    <w:p w14:paraId="4D865695" w14:textId="1DA8ECA7" w:rsidR="00D33BC6" w:rsidRPr="00D33BC6" w:rsidRDefault="00D33BC6" w:rsidP="00D33BC6">
      <w:pPr>
        <w:numPr>
          <w:ilvl w:val="1"/>
          <w:numId w:val="1"/>
        </w:numPr>
        <w:spacing w:after="0" w:line="240" w:lineRule="auto"/>
        <w:ind w:left="567" w:hanging="567"/>
        <w:jc w:val="both"/>
        <w:rPr>
          <w:rFonts w:ascii="Times New Roman" w:eastAsia="Calibri" w:hAnsi="Times New Roman" w:cs="Times New Roman"/>
          <w:sz w:val="24"/>
          <w:szCs w:val="24"/>
        </w:rPr>
      </w:pPr>
      <w:r w:rsidRPr="00FF5F96">
        <w:rPr>
          <w:rFonts w:ascii="Times New Roman" w:eastAsia="Calibri" w:hAnsi="Times New Roman" w:cs="Times New Roman"/>
          <w:sz w:val="24"/>
          <w:szCs w:val="24"/>
        </w:rPr>
        <w:t>Izpildītājs var vienpusēji izbeigt šo Līgumu, neatlīdzinot nekādus zaudējumus saistībā ar Līguma izbeigšanu, nosūtot par to rakstisku paziņojumu uz Pasūtītāja juridisko adresi 30 (trīsdesmit) kalendārās dienas iepriekš, ja ir iestājies vismaz viens no šādiem gadījumiem</w:t>
      </w:r>
      <w:r w:rsidRPr="00D33BC6">
        <w:rPr>
          <w:rFonts w:ascii="Times New Roman" w:eastAsia="Calibri" w:hAnsi="Times New Roman" w:cs="Times New Roman"/>
          <w:sz w:val="24"/>
          <w:szCs w:val="24"/>
        </w:rPr>
        <w:t>:</w:t>
      </w:r>
    </w:p>
    <w:p w14:paraId="35B47B2E" w14:textId="18AAD9DB" w:rsidR="00D33BC6" w:rsidRPr="00D33BC6" w:rsidRDefault="00D33BC6" w:rsidP="00D33BC6">
      <w:pPr>
        <w:numPr>
          <w:ilvl w:val="2"/>
          <w:numId w:val="1"/>
        </w:numPr>
        <w:spacing w:after="0" w:line="240" w:lineRule="auto"/>
        <w:jc w:val="both"/>
        <w:rPr>
          <w:rFonts w:ascii="Times New Roman" w:eastAsia="Calibri" w:hAnsi="Times New Roman" w:cs="Times New Roman"/>
          <w:sz w:val="24"/>
          <w:szCs w:val="24"/>
        </w:rPr>
      </w:pPr>
      <w:r w:rsidRPr="00D33BC6">
        <w:rPr>
          <w:rFonts w:ascii="Times New Roman" w:eastAsia="Calibri" w:hAnsi="Times New Roman" w:cs="Times New Roman"/>
          <w:sz w:val="24"/>
          <w:szCs w:val="24"/>
        </w:rPr>
        <w:t>Pasūtītājs vismaz 30 (trīsdesmit) kalendārās dienas nepamatoti kavē līguma 3.2.</w:t>
      </w:r>
      <w:r w:rsidR="00070D06">
        <w:rPr>
          <w:rFonts w:ascii="Times New Roman" w:eastAsia="Calibri" w:hAnsi="Times New Roman" w:cs="Times New Roman"/>
          <w:sz w:val="24"/>
          <w:szCs w:val="24"/>
        </w:rPr>
        <w:t xml:space="preserve"> un 3.3.</w:t>
      </w:r>
      <w:r w:rsidRPr="00D33BC6">
        <w:rPr>
          <w:rFonts w:ascii="Times New Roman" w:eastAsia="Calibri" w:hAnsi="Times New Roman" w:cs="Times New Roman"/>
          <w:sz w:val="24"/>
          <w:szCs w:val="24"/>
        </w:rPr>
        <w:t>punktā noteikto maksājumu veikšanas termiņu un Pasūtītājs pārkāpumu nenovērš 30 (trīsdesmit) dienu laikā no Izpildītāja pretenzijas nosūtīšanas dienas uz Pasūtītāja juridisko adresi;</w:t>
      </w:r>
    </w:p>
    <w:p w14:paraId="67E66083" w14:textId="4E1C9B1E" w:rsidR="00D33BC6" w:rsidRDefault="00D33BC6" w:rsidP="00D33BC6">
      <w:pPr>
        <w:numPr>
          <w:ilvl w:val="2"/>
          <w:numId w:val="1"/>
        </w:numPr>
        <w:spacing w:after="0" w:line="240" w:lineRule="auto"/>
        <w:jc w:val="both"/>
        <w:rPr>
          <w:rFonts w:ascii="Times New Roman" w:eastAsia="Calibri" w:hAnsi="Times New Roman" w:cs="Times New Roman"/>
          <w:sz w:val="24"/>
          <w:szCs w:val="24"/>
        </w:rPr>
      </w:pPr>
      <w:r w:rsidRPr="00D33BC6">
        <w:rPr>
          <w:rFonts w:ascii="Times New Roman" w:eastAsia="Calibri" w:hAnsi="Times New Roman" w:cs="Times New Roman"/>
          <w:sz w:val="24"/>
          <w:szCs w:val="24"/>
        </w:rPr>
        <w:t>Pasūtītājam ir uzsākts maksātnespējas process, likvidācija, tā darbība tiek izbeigta vai pārtraukta vai ir apturēta tā saimnieciskā d</w:t>
      </w:r>
      <w:r w:rsidR="00546F85">
        <w:rPr>
          <w:rFonts w:ascii="Times New Roman" w:eastAsia="Calibri" w:hAnsi="Times New Roman" w:cs="Times New Roman"/>
          <w:sz w:val="24"/>
          <w:szCs w:val="24"/>
        </w:rPr>
        <w:t>arbība</w:t>
      </w:r>
      <w:r w:rsidR="009415B0">
        <w:rPr>
          <w:rFonts w:ascii="Times New Roman" w:eastAsia="Calibri" w:hAnsi="Times New Roman" w:cs="Times New Roman"/>
          <w:sz w:val="24"/>
          <w:szCs w:val="24"/>
        </w:rPr>
        <w:t>.</w:t>
      </w:r>
    </w:p>
    <w:p w14:paraId="4547BB5B" w14:textId="22CE4B53" w:rsidR="00546F85" w:rsidRPr="00A70B0E" w:rsidRDefault="001D0EF5" w:rsidP="00315878">
      <w:pPr>
        <w:pStyle w:val="ListParagraph"/>
        <w:numPr>
          <w:ilvl w:val="1"/>
          <w:numId w:val="1"/>
        </w:numPr>
        <w:spacing w:after="0" w:line="240" w:lineRule="auto"/>
        <w:ind w:left="567" w:hanging="567"/>
        <w:jc w:val="both"/>
        <w:rPr>
          <w:rFonts w:ascii="Times New Roman" w:eastAsia="Calibri" w:hAnsi="Times New Roman" w:cs="Times New Roman"/>
          <w:sz w:val="24"/>
          <w:szCs w:val="24"/>
        </w:rPr>
      </w:pPr>
      <w:r w:rsidRPr="00FF5F96">
        <w:rPr>
          <w:rFonts w:ascii="Times New Roman" w:eastAsia="Calibri" w:hAnsi="Times New Roman" w:cs="Times New Roman"/>
          <w:sz w:val="24"/>
          <w:szCs w:val="24"/>
        </w:rPr>
        <w:t>Šī l</w:t>
      </w:r>
      <w:r w:rsidR="00A70B0E" w:rsidRPr="00FF5F96">
        <w:rPr>
          <w:rFonts w:ascii="Times New Roman" w:eastAsia="Calibri" w:hAnsi="Times New Roman" w:cs="Times New Roman"/>
          <w:sz w:val="24"/>
          <w:szCs w:val="24"/>
        </w:rPr>
        <w:t xml:space="preserve">īguma </w:t>
      </w:r>
      <w:r w:rsidR="00555A39" w:rsidRPr="00FF5F96">
        <w:rPr>
          <w:rFonts w:ascii="Times New Roman" w:eastAsia="Calibri" w:hAnsi="Times New Roman" w:cs="Times New Roman"/>
          <w:sz w:val="24"/>
          <w:szCs w:val="24"/>
        </w:rPr>
        <w:t xml:space="preserve">pirmstermiņa </w:t>
      </w:r>
      <w:r w:rsidR="00A70B0E" w:rsidRPr="00FF5F96">
        <w:rPr>
          <w:rFonts w:ascii="Times New Roman" w:eastAsia="Calibri" w:hAnsi="Times New Roman" w:cs="Times New Roman"/>
          <w:sz w:val="24"/>
          <w:szCs w:val="24"/>
        </w:rPr>
        <w:t xml:space="preserve">izbeigšanas gadījumā, Pasūtītājs veic norēķinu un samaksā </w:t>
      </w:r>
      <w:r w:rsidR="00564C15" w:rsidRPr="00FF5F96">
        <w:rPr>
          <w:rFonts w:ascii="Times New Roman" w:eastAsia="Calibri" w:hAnsi="Times New Roman" w:cs="Times New Roman"/>
          <w:sz w:val="24"/>
          <w:szCs w:val="24"/>
        </w:rPr>
        <w:t xml:space="preserve"> Izpildītājam</w:t>
      </w:r>
      <w:r w:rsidR="00A70B0E" w:rsidRPr="00FF5F96">
        <w:rPr>
          <w:rFonts w:ascii="Times New Roman" w:eastAsia="Calibri" w:hAnsi="Times New Roman" w:cs="Times New Roman"/>
          <w:sz w:val="24"/>
          <w:szCs w:val="24"/>
        </w:rPr>
        <w:t xml:space="preserve"> par faktiski </w:t>
      </w:r>
      <w:r w:rsidR="00D10EE5" w:rsidRPr="00FF5F96">
        <w:rPr>
          <w:rFonts w:ascii="Times New Roman" w:eastAsia="Calibri" w:hAnsi="Times New Roman" w:cs="Times New Roman"/>
          <w:sz w:val="24"/>
          <w:szCs w:val="24"/>
        </w:rPr>
        <w:t xml:space="preserve">sniegto </w:t>
      </w:r>
      <w:r w:rsidR="00A70B0E" w:rsidRPr="00FF5F96">
        <w:rPr>
          <w:rFonts w:ascii="Times New Roman" w:eastAsia="Calibri" w:hAnsi="Times New Roman" w:cs="Times New Roman"/>
          <w:sz w:val="24"/>
          <w:szCs w:val="24"/>
        </w:rPr>
        <w:t xml:space="preserve"> Pakalpojumu</w:t>
      </w:r>
      <w:r w:rsidR="002F7E0F" w:rsidRPr="00FF5F96">
        <w:rPr>
          <w:rFonts w:ascii="Times New Roman" w:eastAsia="Calibri" w:hAnsi="Times New Roman" w:cs="Times New Roman"/>
          <w:sz w:val="24"/>
          <w:szCs w:val="24"/>
        </w:rPr>
        <w:t xml:space="preserve"> saskaņā ar Izpildītāja izsniegtu rēķinu</w:t>
      </w:r>
      <w:r w:rsidR="009415B0" w:rsidRPr="00FF5F96">
        <w:rPr>
          <w:rFonts w:ascii="Times New Roman" w:eastAsia="Calibri" w:hAnsi="Times New Roman" w:cs="Times New Roman"/>
          <w:sz w:val="24"/>
          <w:szCs w:val="24"/>
        </w:rPr>
        <w:t>.</w:t>
      </w:r>
      <w:r w:rsidR="009415B0" w:rsidRPr="00315878">
        <w:rPr>
          <w:rFonts w:ascii="Times New Roman" w:eastAsia="Calibri" w:hAnsi="Times New Roman" w:cs="Times New Roman"/>
          <w:sz w:val="24"/>
          <w:szCs w:val="24"/>
        </w:rPr>
        <w:t xml:space="preserve"> </w:t>
      </w:r>
      <w:r w:rsidR="009415B0">
        <w:rPr>
          <w:rFonts w:ascii="Times New Roman" w:eastAsia="Calibri" w:hAnsi="Times New Roman" w:cs="Times New Roman"/>
          <w:sz w:val="24"/>
          <w:szCs w:val="24"/>
        </w:rPr>
        <w:t>Daļēji sniegtā Pakalpojuma</w:t>
      </w:r>
      <w:r w:rsidR="009415B0" w:rsidRPr="009415B0">
        <w:rPr>
          <w:rFonts w:ascii="Times New Roman" w:eastAsia="Calibri" w:hAnsi="Times New Roman" w:cs="Times New Roman"/>
          <w:sz w:val="24"/>
          <w:szCs w:val="24"/>
        </w:rPr>
        <w:t xml:space="preserve"> pieņemšana tiek noformēta ar pieņemšanas – nodošanas aktu, ko paraksta abu Līdzēju pārstāvji</w:t>
      </w:r>
      <w:r w:rsidR="009415B0">
        <w:rPr>
          <w:rFonts w:ascii="Times New Roman" w:eastAsia="Calibri" w:hAnsi="Times New Roman" w:cs="Times New Roman"/>
          <w:sz w:val="24"/>
          <w:szCs w:val="24"/>
        </w:rPr>
        <w:t>.</w:t>
      </w:r>
    </w:p>
    <w:p w14:paraId="0C116267" w14:textId="77777777" w:rsidR="00D33BC6" w:rsidRPr="00D33BC6" w:rsidRDefault="00D33BC6" w:rsidP="00D33BC6">
      <w:pPr>
        <w:spacing w:after="0" w:line="240" w:lineRule="auto"/>
        <w:ind w:right="26"/>
        <w:rPr>
          <w:rFonts w:ascii="Times New Roman" w:eastAsia="Calibri" w:hAnsi="Times New Roman" w:cs="Times New Roman"/>
          <w:b/>
          <w:bCs/>
          <w:sz w:val="24"/>
          <w:szCs w:val="24"/>
          <w:lang w:eastAsia="lv-LV"/>
        </w:rPr>
      </w:pPr>
    </w:p>
    <w:p w14:paraId="11F8B09C" w14:textId="77777777" w:rsidR="00D33BC6" w:rsidRPr="00D33BC6" w:rsidRDefault="00D33BC6" w:rsidP="00D33BC6">
      <w:pPr>
        <w:numPr>
          <w:ilvl w:val="0"/>
          <w:numId w:val="1"/>
        </w:numPr>
        <w:spacing w:after="0" w:line="240" w:lineRule="auto"/>
        <w:ind w:right="26"/>
        <w:jc w:val="center"/>
        <w:rPr>
          <w:rFonts w:ascii="Times New Roman" w:eastAsia="Calibri" w:hAnsi="Times New Roman" w:cs="Times New Roman"/>
          <w:b/>
          <w:bCs/>
          <w:sz w:val="24"/>
          <w:szCs w:val="24"/>
          <w:lang w:eastAsia="lv-LV"/>
        </w:rPr>
      </w:pPr>
      <w:r w:rsidRPr="00D33BC6">
        <w:rPr>
          <w:rFonts w:ascii="Times New Roman" w:eastAsia="Calibri" w:hAnsi="Times New Roman" w:cs="Times New Roman"/>
          <w:b/>
          <w:bCs/>
          <w:sz w:val="24"/>
          <w:szCs w:val="24"/>
          <w:lang w:eastAsia="lv-LV"/>
        </w:rPr>
        <w:t xml:space="preserve">Konfidencialitāte </w:t>
      </w:r>
    </w:p>
    <w:p w14:paraId="0C9C0413" w14:textId="77777777" w:rsidR="00D33BC6" w:rsidRPr="00D33BC6" w:rsidRDefault="00D33BC6" w:rsidP="00D33BC6">
      <w:pPr>
        <w:numPr>
          <w:ilvl w:val="1"/>
          <w:numId w:val="1"/>
        </w:numPr>
        <w:spacing w:after="0" w:line="240" w:lineRule="auto"/>
        <w:ind w:left="567" w:right="26" w:hanging="567"/>
        <w:jc w:val="both"/>
        <w:rPr>
          <w:rFonts w:ascii="Times New Roman" w:eastAsia="Calibri" w:hAnsi="Times New Roman" w:cs="Times New Roman"/>
          <w:b/>
          <w:bCs/>
          <w:sz w:val="24"/>
          <w:szCs w:val="24"/>
          <w:lang w:eastAsia="lv-LV"/>
        </w:rPr>
      </w:pPr>
      <w:r w:rsidRPr="00D33BC6">
        <w:rPr>
          <w:rFonts w:ascii="Times New Roman" w:eastAsia="SimSun" w:hAnsi="Times New Roman" w:cs="Times New Roman"/>
          <w:sz w:val="24"/>
          <w:szCs w:val="24"/>
          <w:lang w:eastAsia="lv-LV"/>
        </w:rPr>
        <w:t>Līdzēji apņemas ievērot pilnīgu konfidencialitāti attiecībā uz visiem jautājumiem, kas saistīti ar līgumu, un bez abpusējas vienošanās nenodot jebkādus dokumentus vai informāciju trešajām personām.</w:t>
      </w:r>
    </w:p>
    <w:p w14:paraId="5855179B" w14:textId="77777777" w:rsidR="00D33BC6" w:rsidRPr="00AC3135" w:rsidRDefault="00D33BC6" w:rsidP="00D33BC6">
      <w:pPr>
        <w:numPr>
          <w:ilvl w:val="1"/>
          <w:numId w:val="1"/>
        </w:numPr>
        <w:spacing w:after="0" w:line="240" w:lineRule="auto"/>
        <w:ind w:left="567" w:right="26" w:hanging="567"/>
        <w:jc w:val="both"/>
        <w:rPr>
          <w:rFonts w:ascii="Times New Roman" w:eastAsia="Calibri" w:hAnsi="Times New Roman" w:cs="Times New Roman"/>
          <w:b/>
          <w:bCs/>
          <w:sz w:val="24"/>
          <w:szCs w:val="24"/>
          <w:lang w:eastAsia="lv-LV"/>
        </w:rPr>
      </w:pPr>
      <w:r w:rsidRPr="00AC3135">
        <w:rPr>
          <w:rFonts w:ascii="Times New Roman" w:eastAsia="SimSun" w:hAnsi="Times New Roman" w:cs="Times New Roman"/>
          <w:sz w:val="24"/>
          <w:szCs w:val="24"/>
          <w:lang w:eastAsia="lv-LV"/>
        </w:rPr>
        <w:t>Līguma nosacījumi neaizliedz Izpildītājam sniegt informāciju tā profesionāliem konsultantiem ar nosacījumu, ka personas, kam būs pieejama šī informācija, būs iepazinušās ar konfidencialitātes nosacījumiem un Izpildītājs par minētajām personām iesniegs informāciju Pasūtītājam (likuma „Par zvērinātiem revidentiem” 28.panta trešā daļa) un uzņemsies līdzīgus konfidencialitātes nosacījumus, kā noteikts šajā līgumā.</w:t>
      </w:r>
    </w:p>
    <w:p w14:paraId="537772D1" w14:textId="77777777" w:rsidR="00D33BC6" w:rsidRPr="00D33BC6" w:rsidRDefault="00D33BC6" w:rsidP="00B154B0">
      <w:pPr>
        <w:widowControl w:val="0"/>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D33BC6">
        <w:rPr>
          <w:rFonts w:ascii="Times New Roman" w:eastAsia="SimSun" w:hAnsi="Times New Roman" w:cs="Times New Roman"/>
          <w:sz w:val="24"/>
          <w:szCs w:val="24"/>
          <w:lang w:eastAsia="lv-LV"/>
        </w:rPr>
        <w:t>Līguma 7.1. un 7.2.punktā ietvertie pienākumi un ierobežojumi neattiecas uz informāciju:</w:t>
      </w:r>
    </w:p>
    <w:p w14:paraId="287CB024" w14:textId="77777777" w:rsidR="00D33BC6" w:rsidRPr="00D33BC6" w:rsidRDefault="00D33BC6" w:rsidP="00B154B0">
      <w:pPr>
        <w:widowControl w:val="0"/>
        <w:numPr>
          <w:ilvl w:val="2"/>
          <w:numId w:val="1"/>
        </w:numPr>
        <w:spacing w:after="0" w:line="240" w:lineRule="auto"/>
        <w:ind w:left="1077"/>
        <w:jc w:val="both"/>
        <w:rPr>
          <w:rFonts w:ascii="Times New Roman" w:eastAsia="Times New Roman" w:hAnsi="Times New Roman" w:cs="Times New Roman"/>
          <w:b/>
          <w:sz w:val="24"/>
          <w:szCs w:val="24"/>
          <w:lang w:eastAsia="lv-LV"/>
        </w:rPr>
      </w:pPr>
      <w:r w:rsidRPr="00D33BC6">
        <w:rPr>
          <w:rFonts w:ascii="Times New Roman" w:eastAsia="SimSun" w:hAnsi="Times New Roman" w:cs="Times New Roman"/>
          <w:sz w:val="24"/>
          <w:szCs w:val="24"/>
          <w:lang w:eastAsia="lv-LV"/>
        </w:rPr>
        <w:t>kura ir vai kļūst publiski pieejama, nepārkāpjot šī punkta nosacījumus;</w:t>
      </w:r>
    </w:p>
    <w:p w14:paraId="527E245A" w14:textId="77777777" w:rsidR="00D33BC6" w:rsidRPr="00D33BC6" w:rsidRDefault="00D33BC6" w:rsidP="00D33BC6">
      <w:pPr>
        <w:widowControl w:val="0"/>
        <w:numPr>
          <w:ilvl w:val="2"/>
          <w:numId w:val="1"/>
        </w:numPr>
        <w:spacing w:after="0" w:line="240" w:lineRule="auto"/>
        <w:ind w:left="1077"/>
        <w:jc w:val="both"/>
        <w:rPr>
          <w:rFonts w:ascii="Times New Roman" w:eastAsia="Times New Roman" w:hAnsi="Times New Roman" w:cs="Times New Roman"/>
          <w:b/>
          <w:sz w:val="24"/>
          <w:szCs w:val="24"/>
          <w:lang w:eastAsia="lv-LV"/>
        </w:rPr>
      </w:pPr>
      <w:r w:rsidRPr="00D33BC6">
        <w:rPr>
          <w:rFonts w:ascii="Times New Roman" w:eastAsia="SimSun" w:hAnsi="Times New Roman" w:cs="Times New Roman"/>
          <w:sz w:val="24"/>
          <w:szCs w:val="24"/>
          <w:lang w:eastAsia="lv-LV"/>
        </w:rPr>
        <w:t>kura ir vai kļūst zināma no citiem avotiem, kuriem nav noteikti informācijas izpaušanas ierobežojumi;</w:t>
      </w:r>
    </w:p>
    <w:p w14:paraId="4C457147" w14:textId="1AE980CC" w:rsidR="00D33BC6" w:rsidRPr="00D33BC6" w:rsidRDefault="00D33BC6" w:rsidP="00D33BC6">
      <w:pPr>
        <w:widowControl w:val="0"/>
        <w:numPr>
          <w:ilvl w:val="2"/>
          <w:numId w:val="1"/>
        </w:numPr>
        <w:spacing w:after="0" w:line="240" w:lineRule="auto"/>
        <w:ind w:left="1077"/>
        <w:jc w:val="both"/>
        <w:rPr>
          <w:rFonts w:ascii="Times New Roman" w:eastAsia="Times New Roman" w:hAnsi="Times New Roman" w:cs="Times New Roman"/>
          <w:b/>
          <w:sz w:val="26"/>
          <w:szCs w:val="26"/>
          <w:lang w:eastAsia="lv-LV"/>
        </w:rPr>
      </w:pPr>
      <w:r w:rsidRPr="00D33BC6">
        <w:rPr>
          <w:rFonts w:ascii="Times New Roman" w:eastAsia="SimSun" w:hAnsi="Times New Roman" w:cs="Times New Roman"/>
          <w:sz w:val="24"/>
          <w:szCs w:val="24"/>
          <w:lang w:eastAsia="lv-LV"/>
        </w:rPr>
        <w:t>kuras izpaušana nepieciešama tiesisku vai profesionālu pienākumu ietvaros vai pēc varas iestāžu pieprasījuma Latvijas Republikas normatīvajos aktos noteiktajos gadījumos</w:t>
      </w:r>
      <w:r w:rsidRPr="00D33BC6">
        <w:rPr>
          <w:rFonts w:ascii="Times New Roman" w:eastAsia="SimSun" w:hAnsi="Times New Roman" w:cs="Times New Roman"/>
          <w:sz w:val="26"/>
          <w:szCs w:val="26"/>
          <w:lang w:eastAsia="lv-LV"/>
        </w:rPr>
        <w:t>.</w:t>
      </w:r>
    </w:p>
    <w:p w14:paraId="1F178FCE" w14:textId="77777777" w:rsidR="00D33BC6" w:rsidRPr="00D33BC6" w:rsidRDefault="00D33BC6" w:rsidP="00D33BC6">
      <w:pPr>
        <w:spacing w:after="0" w:line="240" w:lineRule="auto"/>
        <w:ind w:left="567" w:right="26"/>
        <w:jc w:val="both"/>
        <w:rPr>
          <w:rFonts w:ascii="Times New Roman" w:eastAsia="Calibri" w:hAnsi="Times New Roman" w:cs="Times New Roman"/>
          <w:b/>
          <w:bCs/>
          <w:sz w:val="24"/>
          <w:szCs w:val="24"/>
          <w:lang w:eastAsia="lv-LV"/>
        </w:rPr>
      </w:pPr>
    </w:p>
    <w:p w14:paraId="65F49199" w14:textId="77777777" w:rsidR="00D33BC6" w:rsidRPr="00D33BC6" w:rsidRDefault="00D33BC6" w:rsidP="00D33BC6">
      <w:pPr>
        <w:numPr>
          <w:ilvl w:val="0"/>
          <w:numId w:val="1"/>
        </w:numPr>
        <w:spacing w:after="0" w:line="240" w:lineRule="auto"/>
        <w:ind w:right="26"/>
        <w:jc w:val="center"/>
        <w:rPr>
          <w:rFonts w:ascii="Times New Roman" w:eastAsia="Calibri" w:hAnsi="Times New Roman" w:cs="Times New Roman"/>
          <w:b/>
          <w:bCs/>
          <w:sz w:val="24"/>
          <w:szCs w:val="24"/>
          <w:lang w:eastAsia="lv-LV"/>
        </w:rPr>
      </w:pPr>
      <w:r w:rsidRPr="00D33BC6">
        <w:rPr>
          <w:rFonts w:ascii="Times New Roman" w:eastAsia="Calibri" w:hAnsi="Times New Roman" w:cs="Times New Roman"/>
          <w:b/>
          <w:bCs/>
          <w:snapToGrid w:val="0"/>
          <w:sz w:val="24"/>
          <w:szCs w:val="24"/>
          <w:lang w:eastAsia="lv-LV"/>
        </w:rPr>
        <w:t>Nepārvarama vara</w:t>
      </w:r>
    </w:p>
    <w:p w14:paraId="72828A86" w14:textId="4FB5135D" w:rsidR="00D33BC6" w:rsidRPr="00D33BC6" w:rsidRDefault="00D33BC6" w:rsidP="00D33BC6">
      <w:pPr>
        <w:numPr>
          <w:ilvl w:val="1"/>
          <w:numId w:val="1"/>
        </w:numPr>
        <w:spacing w:after="0" w:line="240" w:lineRule="auto"/>
        <w:ind w:left="567" w:right="26" w:hanging="567"/>
        <w:jc w:val="both"/>
        <w:rPr>
          <w:rFonts w:ascii="Times New Roman" w:eastAsia="Calibri" w:hAnsi="Times New Roman" w:cs="Times New Roman"/>
          <w:sz w:val="24"/>
          <w:szCs w:val="24"/>
          <w:lang w:eastAsia="lv-LV"/>
        </w:rPr>
      </w:pPr>
      <w:r w:rsidRPr="00D33BC6">
        <w:rPr>
          <w:rFonts w:ascii="Times New Roman" w:eastAsia="Calibri" w:hAnsi="Times New Roman" w:cs="Times New Roman"/>
          <w:sz w:val="24"/>
          <w:szCs w:val="24"/>
          <w:lang w:eastAsia="lv-LV"/>
        </w:rPr>
        <w:t>Līdzēji tiek atbrīvoti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L</w:t>
      </w:r>
      <w:r w:rsidR="00CB191D">
        <w:rPr>
          <w:rFonts w:ascii="Times New Roman" w:eastAsia="Calibri" w:hAnsi="Times New Roman" w:cs="Times New Roman"/>
          <w:sz w:val="24"/>
          <w:szCs w:val="24"/>
          <w:lang w:eastAsia="lv-LV"/>
        </w:rPr>
        <w:t xml:space="preserve">īdzēju kontroles un atbildības - </w:t>
      </w:r>
      <w:r w:rsidRPr="00D33BC6">
        <w:rPr>
          <w:rFonts w:ascii="Times New Roman" w:eastAsia="Calibri" w:hAnsi="Times New Roman" w:cs="Times New Roman"/>
          <w:sz w:val="24"/>
          <w:szCs w:val="24"/>
          <w:lang w:eastAsia="lv-LV"/>
        </w:rPr>
        <w:t xml:space="preserve">dabas katastrofas, ūdens plūdi, ugunsgrēks, zemestrīce un citas stihiskas nelaimes, karš un karadarbība, streiki, </w:t>
      </w:r>
      <w:r w:rsidR="00CB191D" w:rsidRPr="00CB191D">
        <w:rPr>
          <w:rFonts w:ascii="Times New Roman" w:eastAsia="Calibri" w:hAnsi="Times New Roman" w:cs="Times New Roman"/>
          <w:sz w:val="24"/>
          <w:szCs w:val="24"/>
        </w:rPr>
        <w:t>tiesas pieņemtie lēmumi,</w:t>
      </w:r>
      <w:r w:rsidR="00CB191D" w:rsidRPr="00CB191D">
        <w:rPr>
          <w:rFonts w:ascii="Calibri" w:eastAsia="Calibri" w:hAnsi="Calibri" w:cs="Times New Roman"/>
        </w:rPr>
        <w:t xml:space="preserve"> </w:t>
      </w:r>
      <w:r w:rsidR="00CB191D" w:rsidRPr="00CB191D">
        <w:rPr>
          <w:rFonts w:ascii="Times New Roman" w:eastAsia="Calibri" w:hAnsi="Times New Roman" w:cs="Times New Roman"/>
          <w:sz w:val="24"/>
          <w:szCs w:val="24"/>
        </w:rPr>
        <w:t>masu nekārtības, banku bankroti, avārijas,</w:t>
      </w:r>
      <w:r w:rsidR="00CB191D" w:rsidRPr="00CB191D">
        <w:rPr>
          <w:rFonts w:ascii="Calibri" w:eastAsia="Calibri" w:hAnsi="Calibri" w:cs="Times New Roman"/>
        </w:rPr>
        <w:t xml:space="preserve"> </w:t>
      </w:r>
      <w:r w:rsidRPr="00D33BC6">
        <w:rPr>
          <w:rFonts w:ascii="Times New Roman" w:eastAsia="Calibri" w:hAnsi="Times New Roman" w:cs="Times New Roman"/>
          <w:sz w:val="24"/>
          <w:szCs w:val="24"/>
          <w:lang w:eastAsia="lv-LV"/>
        </w:rPr>
        <w:t xml:space="preserve">kā arī </w:t>
      </w:r>
      <w:r w:rsidR="00C226C8">
        <w:rPr>
          <w:rFonts w:ascii="Times New Roman" w:eastAsia="Calibri" w:hAnsi="Times New Roman" w:cs="Times New Roman"/>
          <w:sz w:val="24"/>
          <w:szCs w:val="24"/>
          <w:lang w:eastAsia="lv-LV"/>
        </w:rPr>
        <w:t xml:space="preserve">likumdevēja, </w:t>
      </w:r>
      <w:r w:rsidR="00CB191D">
        <w:rPr>
          <w:rFonts w:ascii="Times New Roman" w:eastAsia="Calibri" w:hAnsi="Times New Roman" w:cs="Times New Roman"/>
          <w:sz w:val="24"/>
          <w:szCs w:val="24"/>
          <w:lang w:eastAsia="lv-LV"/>
        </w:rPr>
        <w:t>valsts pārvaldes</w:t>
      </w:r>
      <w:r w:rsidR="00C226C8">
        <w:rPr>
          <w:rFonts w:ascii="Times New Roman" w:eastAsia="Calibri" w:hAnsi="Times New Roman" w:cs="Times New Roman"/>
          <w:sz w:val="24"/>
          <w:szCs w:val="24"/>
          <w:lang w:eastAsia="lv-LV"/>
        </w:rPr>
        <w:t xml:space="preserve"> un </w:t>
      </w:r>
      <w:r w:rsidRPr="00D33BC6">
        <w:rPr>
          <w:rFonts w:ascii="Times New Roman" w:eastAsia="Calibri" w:hAnsi="Times New Roman" w:cs="Times New Roman"/>
          <w:sz w:val="24"/>
          <w:szCs w:val="24"/>
          <w:lang w:eastAsia="lv-LV"/>
        </w:rPr>
        <w:t>pašvaldību institūciju</w:t>
      </w:r>
      <w:r w:rsidR="00CB191D">
        <w:rPr>
          <w:rFonts w:ascii="Times New Roman" w:eastAsia="Calibri" w:hAnsi="Times New Roman" w:cs="Times New Roman"/>
          <w:sz w:val="24"/>
          <w:szCs w:val="24"/>
          <w:lang w:eastAsia="lv-LV"/>
        </w:rPr>
        <w:t xml:space="preserve"> </w:t>
      </w:r>
      <w:r w:rsidRPr="00D33BC6">
        <w:rPr>
          <w:rFonts w:ascii="Times New Roman" w:eastAsia="Calibri" w:hAnsi="Times New Roman" w:cs="Times New Roman"/>
          <w:sz w:val="24"/>
          <w:szCs w:val="24"/>
          <w:lang w:eastAsia="lv-LV"/>
        </w:rPr>
        <w:t>pieņemtie normatīvie akti un norādījumi un citi apstākļi, kas neiekļaujas Līdzēju i</w:t>
      </w:r>
      <w:r w:rsidR="00CB191D">
        <w:rPr>
          <w:rFonts w:ascii="Times New Roman" w:eastAsia="Calibri" w:hAnsi="Times New Roman" w:cs="Times New Roman"/>
          <w:sz w:val="24"/>
          <w:szCs w:val="24"/>
          <w:lang w:eastAsia="lv-LV"/>
        </w:rPr>
        <w:t xml:space="preserve">espējamās kontroles robežās. </w:t>
      </w:r>
    </w:p>
    <w:p w14:paraId="15091EC2" w14:textId="77777777" w:rsidR="00D33BC6" w:rsidRPr="00D33BC6" w:rsidRDefault="00D33BC6" w:rsidP="00D33BC6">
      <w:pPr>
        <w:numPr>
          <w:ilvl w:val="1"/>
          <w:numId w:val="1"/>
        </w:numPr>
        <w:spacing w:after="0" w:line="240" w:lineRule="auto"/>
        <w:ind w:left="567" w:right="26" w:hanging="567"/>
        <w:jc w:val="both"/>
        <w:rPr>
          <w:rFonts w:ascii="Times New Roman" w:eastAsia="Calibri" w:hAnsi="Times New Roman" w:cs="Times New Roman"/>
          <w:sz w:val="24"/>
          <w:szCs w:val="24"/>
          <w:lang w:eastAsia="lv-LV"/>
        </w:rPr>
      </w:pPr>
      <w:r w:rsidRPr="00D33BC6">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D33BC6">
        <w:rPr>
          <w:rFonts w:ascii="Times New Roman" w:eastAsia="Times New Roman" w:hAnsi="Times New Roman" w:cs="Times New Roman"/>
          <w:kern w:val="28"/>
          <w:sz w:val="26"/>
          <w:szCs w:val="26"/>
          <w:lang w:eastAsia="lv-LV"/>
        </w:rPr>
        <w:t>.</w:t>
      </w:r>
    </w:p>
    <w:p w14:paraId="19EDB77E" w14:textId="77777777" w:rsidR="00D33BC6" w:rsidRPr="00D33BC6" w:rsidRDefault="00D33BC6" w:rsidP="00D33BC6">
      <w:pPr>
        <w:numPr>
          <w:ilvl w:val="1"/>
          <w:numId w:val="1"/>
        </w:numPr>
        <w:spacing w:after="0" w:line="240" w:lineRule="auto"/>
        <w:ind w:left="567" w:right="26" w:hanging="567"/>
        <w:jc w:val="both"/>
        <w:rPr>
          <w:rFonts w:ascii="Times New Roman" w:eastAsia="Calibri" w:hAnsi="Times New Roman" w:cs="Times New Roman"/>
          <w:sz w:val="24"/>
          <w:szCs w:val="24"/>
          <w:lang w:eastAsia="lv-LV"/>
        </w:rPr>
      </w:pPr>
      <w:r w:rsidRPr="00D33BC6">
        <w:rPr>
          <w:rFonts w:ascii="Times New Roman" w:eastAsia="Calibri" w:hAnsi="Times New Roman" w:cs="Times New Roman"/>
          <w:sz w:val="24"/>
          <w:szCs w:val="24"/>
          <w:lang w:eastAsia="lv-LV"/>
        </w:rPr>
        <w:lastRenderedPageBreak/>
        <w:t>Līdzējs, kas nokļuvis nepārvaramas varas apstākļos, nekavējoties, bet ne vēlāk kā 3 (trīs) darba dienu laikā pēc nepārvaramas varas apstākļu iestāšanās dienas, rakstiski jāinformē par to otrs Līdzējs un, ja tas ir iespējams, ziņojumam jāpievieno izziņa, kuru izsniegušas kompetentas iestādes un kura satur nepārvaramas varas apstākļu apstiprinājumu un raksturojumu.</w:t>
      </w:r>
    </w:p>
    <w:p w14:paraId="4FA52D65" w14:textId="77777777" w:rsidR="00D33BC6" w:rsidRPr="00D33BC6" w:rsidRDefault="00D33BC6" w:rsidP="00D33BC6">
      <w:pPr>
        <w:numPr>
          <w:ilvl w:val="1"/>
          <w:numId w:val="1"/>
        </w:numPr>
        <w:spacing w:after="0" w:line="240" w:lineRule="auto"/>
        <w:ind w:left="567" w:right="26" w:hanging="567"/>
        <w:jc w:val="both"/>
        <w:rPr>
          <w:rFonts w:ascii="Times New Roman" w:eastAsia="Calibri" w:hAnsi="Times New Roman" w:cs="Times New Roman"/>
          <w:sz w:val="24"/>
          <w:szCs w:val="24"/>
          <w:lang w:eastAsia="lv-LV"/>
        </w:rPr>
      </w:pPr>
      <w:r w:rsidRPr="00D33BC6">
        <w:rPr>
          <w:rFonts w:ascii="Times New Roman" w:eastAsia="Times New Roman" w:hAnsi="Times New Roman" w:cs="Times New Roman"/>
          <w:iCs/>
          <w:kern w:val="56"/>
          <w:sz w:val="24"/>
          <w:szCs w:val="24"/>
          <w:lang w:eastAsia="lv-LV"/>
        </w:rPr>
        <w:t xml:space="preserve">Ar rakstisku vienošanos </w:t>
      </w:r>
      <w:r w:rsidRPr="00D33BC6">
        <w:rPr>
          <w:rFonts w:ascii="Times New Roman" w:eastAsia="Times New Roman" w:hAnsi="Times New Roman" w:cs="Times New Roman"/>
          <w:bCs/>
          <w:iCs/>
          <w:kern w:val="56"/>
          <w:sz w:val="24"/>
          <w:szCs w:val="24"/>
          <w:lang w:eastAsia="lv-LV"/>
        </w:rPr>
        <w:t>Līdzēji</w:t>
      </w:r>
      <w:r w:rsidRPr="00D33BC6">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D33BC6">
        <w:rPr>
          <w:rFonts w:ascii="Times New Roman" w:eastAsia="Times New Roman" w:hAnsi="Times New Roman" w:cs="Times New Roman"/>
          <w:bCs/>
          <w:iCs/>
          <w:kern w:val="56"/>
          <w:sz w:val="24"/>
          <w:szCs w:val="24"/>
          <w:lang w:eastAsia="lv-LV"/>
        </w:rPr>
        <w:t>Līdzēji</w:t>
      </w:r>
      <w:r w:rsidRPr="00D33BC6">
        <w:rPr>
          <w:rFonts w:ascii="Times New Roman" w:eastAsia="Times New Roman" w:hAnsi="Times New Roman" w:cs="Times New Roman"/>
          <w:b/>
          <w:bCs/>
          <w:iCs/>
          <w:kern w:val="56"/>
          <w:sz w:val="24"/>
          <w:szCs w:val="24"/>
          <w:lang w:eastAsia="lv-LV"/>
        </w:rPr>
        <w:t xml:space="preserve"> </w:t>
      </w:r>
      <w:r w:rsidRPr="00D33BC6">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r w:rsidRPr="00D33BC6">
        <w:rPr>
          <w:rFonts w:ascii="Times New Roman" w:eastAsia="Calibri" w:hAnsi="Times New Roman" w:cs="Times New Roman"/>
          <w:sz w:val="24"/>
          <w:szCs w:val="24"/>
          <w:lang w:eastAsia="lv-LV"/>
        </w:rPr>
        <w:t>.</w:t>
      </w:r>
    </w:p>
    <w:p w14:paraId="0ECB669E" w14:textId="77777777" w:rsidR="00D33BC6" w:rsidRPr="00D33BC6" w:rsidRDefault="00D33BC6" w:rsidP="00D33BC6">
      <w:pPr>
        <w:numPr>
          <w:ilvl w:val="1"/>
          <w:numId w:val="1"/>
        </w:numPr>
        <w:spacing w:after="0" w:line="240" w:lineRule="auto"/>
        <w:ind w:left="567" w:right="26" w:hanging="567"/>
        <w:jc w:val="both"/>
        <w:rPr>
          <w:rFonts w:ascii="Times New Roman" w:eastAsia="Calibri" w:hAnsi="Times New Roman" w:cs="Times New Roman"/>
          <w:sz w:val="24"/>
          <w:szCs w:val="24"/>
          <w:lang w:eastAsia="lv-LV"/>
        </w:rPr>
      </w:pPr>
      <w:r w:rsidRPr="00D33BC6">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Līdzējiem ir tiesības atteikties no līguma izpildes. Līguma izbeigšanas gadījumā katram </w:t>
      </w:r>
      <w:r w:rsidRPr="00D33BC6">
        <w:rPr>
          <w:rFonts w:ascii="Times New Roman" w:eastAsia="Times New Roman" w:hAnsi="Times New Roman" w:cs="Times New Roman"/>
          <w:bCs/>
          <w:iCs/>
          <w:kern w:val="56"/>
          <w:sz w:val="24"/>
          <w:szCs w:val="24"/>
          <w:lang w:eastAsia="lv-LV"/>
        </w:rPr>
        <w:t>Līdzējam</w:t>
      </w:r>
      <w:r w:rsidRPr="00D33BC6">
        <w:rPr>
          <w:rFonts w:ascii="Times New Roman" w:eastAsia="Times New Roman" w:hAnsi="Times New Roman" w:cs="Times New Roman"/>
          <w:b/>
          <w:bCs/>
          <w:iCs/>
          <w:kern w:val="56"/>
          <w:sz w:val="24"/>
          <w:szCs w:val="24"/>
          <w:lang w:eastAsia="lv-LV"/>
        </w:rPr>
        <w:t xml:space="preserve"> </w:t>
      </w:r>
      <w:r w:rsidRPr="00D33BC6">
        <w:rPr>
          <w:rFonts w:ascii="Times New Roman" w:eastAsia="Times New Roman" w:hAnsi="Times New Roman" w:cs="Times New Roman"/>
          <w:iCs/>
          <w:kern w:val="56"/>
          <w:sz w:val="24"/>
          <w:szCs w:val="24"/>
          <w:lang w:eastAsia="lv-LV"/>
        </w:rPr>
        <w:t>ir jāatdod otram tas, ko tas izpildījis vai par izpildīto jāatlīdzina</w:t>
      </w:r>
      <w:r w:rsidRPr="00D33BC6">
        <w:rPr>
          <w:rFonts w:ascii="Times New Roman" w:eastAsia="Times New Roman" w:hAnsi="Times New Roman" w:cs="Times New Roman"/>
          <w:iCs/>
          <w:kern w:val="56"/>
          <w:sz w:val="26"/>
          <w:szCs w:val="26"/>
          <w:lang w:eastAsia="lv-LV"/>
        </w:rPr>
        <w:t>.</w:t>
      </w:r>
    </w:p>
    <w:p w14:paraId="2C2C7698" w14:textId="77777777" w:rsidR="00D33BC6" w:rsidRPr="00D33BC6" w:rsidRDefault="00D33BC6" w:rsidP="00D33BC6">
      <w:pPr>
        <w:numPr>
          <w:ilvl w:val="1"/>
          <w:numId w:val="1"/>
        </w:numPr>
        <w:spacing w:after="0" w:line="240" w:lineRule="auto"/>
        <w:ind w:left="567" w:right="26" w:hanging="567"/>
        <w:jc w:val="both"/>
        <w:rPr>
          <w:rFonts w:ascii="Times New Roman" w:eastAsia="Calibri" w:hAnsi="Times New Roman" w:cs="Times New Roman"/>
          <w:sz w:val="24"/>
          <w:szCs w:val="24"/>
          <w:lang w:eastAsia="lv-LV"/>
        </w:rPr>
      </w:pPr>
      <w:r w:rsidRPr="00D33BC6">
        <w:rPr>
          <w:rFonts w:ascii="Times New Roman" w:eastAsia="Calibri" w:hAnsi="Times New Roman" w:cs="Times New Roman"/>
          <w:sz w:val="24"/>
          <w:szCs w:val="24"/>
          <w:lang w:eastAsia="lv-LV"/>
        </w:rPr>
        <w:t>Par zaudējumiem, kas radušies nepārvaramas varas apstākļu dēļ, neviens no Līdzējiem atbildību nenes, ja Līdzējs ir informējis otru Līdzēju atbilstoši līguma 8.3.punktam.</w:t>
      </w:r>
    </w:p>
    <w:p w14:paraId="40CE6BBA" w14:textId="77777777" w:rsidR="00D33BC6" w:rsidRPr="00D33BC6" w:rsidRDefault="00D33BC6" w:rsidP="00D33BC6">
      <w:pPr>
        <w:spacing w:after="0" w:line="240" w:lineRule="auto"/>
        <w:ind w:right="26"/>
        <w:jc w:val="both"/>
        <w:rPr>
          <w:rFonts w:ascii="Times New Roman" w:eastAsia="Calibri" w:hAnsi="Times New Roman" w:cs="Times New Roman"/>
          <w:sz w:val="24"/>
          <w:szCs w:val="24"/>
          <w:lang w:eastAsia="lv-LV"/>
        </w:rPr>
      </w:pPr>
    </w:p>
    <w:p w14:paraId="4A07957D" w14:textId="77777777" w:rsidR="00D33BC6" w:rsidRPr="00D33BC6" w:rsidRDefault="00D33BC6" w:rsidP="00D33BC6">
      <w:pPr>
        <w:widowControl w:val="0"/>
        <w:overflowPunct w:val="0"/>
        <w:adjustRightInd w:val="0"/>
        <w:spacing w:after="0" w:line="240" w:lineRule="auto"/>
        <w:ind w:right="26"/>
        <w:rPr>
          <w:rFonts w:ascii="Times New Roman" w:eastAsia="Times New Roman" w:hAnsi="Times New Roman" w:cs="Times New Roman"/>
          <w:b/>
          <w:sz w:val="24"/>
          <w:szCs w:val="24"/>
        </w:rPr>
      </w:pPr>
    </w:p>
    <w:p w14:paraId="1FFEAADD" w14:textId="77777777" w:rsidR="00D33BC6" w:rsidRPr="00D33BC6" w:rsidRDefault="00D33BC6" w:rsidP="00D33BC6">
      <w:pPr>
        <w:numPr>
          <w:ilvl w:val="0"/>
          <w:numId w:val="1"/>
        </w:numPr>
        <w:spacing w:after="0" w:line="240" w:lineRule="auto"/>
        <w:ind w:right="26"/>
        <w:jc w:val="center"/>
        <w:rPr>
          <w:rFonts w:ascii="Times New Roman" w:eastAsia="Calibri" w:hAnsi="Times New Roman" w:cs="Times New Roman"/>
          <w:b/>
          <w:bCs/>
          <w:sz w:val="24"/>
          <w:szCs w:val="24"/>
          <w:lang w:eastAsia="lv-LV"/>
        </w:rPr>
      </w:pPr>
      <w:r w:rsidRPr="00D33BC6">
        <w:rPr>
          <w:rFonts w:ascii="Times New Roman" w:eastAsia="Calibri" w:hAnsi="Times New Roman" w:cs="Times New Roman"/>
          <w:b/>
          <w:bCs/>
          <w:sz w:val="24"/>
          <w:szCs w:val="24"/>
          <w:lang w:eastAsia="lv-LV"/>
        </w:rPr>
        <w:t>Līdzēju atbildība</w:t>
      </w:r>
    </w:p>
    <w:p w14:paraId="06EEDD36" w14:textId="763E0702" w:rsidR="00EE3D1E" w:rsidRPr="00EE3D1E" w:rsidRDefault="00EE3D1E" w:rsidP="00EE3D1E">
      <w:pPr>
        <w:pStyle w:val="ListParagraph"/>
        <w:numPr>
          <w:ilvl w:val="1"/>
          <w:numId w:val="1"/>
        </w:numPr>
        <w:spacing w:after="0" w:line="240" w:lineRule="auto"/>
        <w:ind w:left="567" w:right="26" w:hanging="567"/>
        <w:jc w:val="both"/>
        <w:rPr>
          <w:rFonts w:ascii="Times New Roman" w:eastAsia="Calibri" w:hAnsi="Times New Roman" w:cs="Times New Roman"/>
          <w:sz w:val="24"/>
          <w:szCs w:val="24"/>
          <w:lang w:eastAsia="lv-LV"/>
        </w:rPr>
      </w:pPr>
      <w:r w:rsidRPr="00EE3D1E">
        <w:rPr>
          <w:rFonts w:ascii="Times New Roman" w:eastAsia="Calibri" w:hAnsi="Times New Roman" w:cs="Times New Roman"/>
          <w:sz w:val="24"/>
          <w:szCs w:val="24"/>
          <w:lang w:eastAsia="lv-LV"/>
        </w:rPr>
        <w:t xml:space="preserve">Par līguma 3.2. un 3.3. punktā noteikto Līguma summas </w:t>
      </w:r>
      <w:r w:rsidR="002832A1">
        <w:rPr>
          <w:rFonts w:ascii="Times New Roman" w:eastAsia="Calibri" w:hAnsi="Times New Roman" w:cs="Times New Roman"/>
          <w:sz w:val="24"/>
          <w:szCs w:val="24"/>
          <w:lang w:eastAsia="lv-LV"/>
        </w:rPr>
        <w:t xml:space="preserve">vai tās daļas </w:t>
      </w:r>
      <w:r w:rsidRPr="00EE3D1E">
        <w:rPr>
          <w:rFonts w:ascii="Times New Roman" w:eastAsia="Calibri" w:hAnsi="Times New Roman" w:cs="Times New Roman"/>
          <w:sz w:val="24"/>
          <w:szCs w:val="24"/>
          <w:lang w:eastAsia="lv-LV"/>
        </w:rPr>
        <w:t xml:space="preserve">samaksas termiņa nokavējumu </w:t>
      </w:r>
      <w:r w:rsidRPr="002832A1">
        <w:rPr>
          <w:rFonts w:ascii="Times New Roman" w:eastAsia="Calibri" w:hAnsi="Times New Roman" w:cs="Times New Roman"/>
          <w:sz w:val="24"/>
          <w:szCs w:val="24"/>
          <w:lang w:eastAsia="lv-LV"/>
        </w:rPr>
        <w:t xml:space="preserve">Pasūtītājs maksā Izpildītājam līgumsodu. To aprēķina kā 0,1% no termiņā nesamaksātās </w:t>
      </w:r>
      <w:r w:rsidRPr="00EE3D1E">
        <w:rPr>
          <w:rFonts w:ascii="Times New Roman" w:eastAsia="Calibri" w:hAnsi="Times New Roman" w:cs="Times New Roman"/>
          <w:sz w:val="24"/>
          <w:szCs w:val="24"/>
          <w:lang w:eastAsia="lv-LV"/>
        </w:rPr>
        <w:t xml:space="preserve">Līguma summas daļas par katru nokavēto dienu. </w:t>
      </w:r>
    </w:p>
    <w:p w14:paraId="07ED9A95" w14:textId="37FC4C33" w:rsidR="00D33BC6" w:rsidRPr="00797D6F" w:rsidRDefault="00EE3D1E" w:rsidP="00EE3D1E">
      <w:pPr>
        <w:pStyle w:val="ListParagraph"/>
        <w:numPr>
          <w:ilvl w:val="1"/>
          <w:numId w:val="1"/>
        </w:numPr>
        <w:spacing w:after="0" w:line="240" w:lineRule="auto"/>
        <w:ind w:left="567" w:right="26" w:hanging="567"/>
        <w:jc w:val="both"/>
        <w:rPr>
          <w:rFonts w:ascii="Times New Roman" w:eastAsia="Calibri" w:hAnsi="Times New Roman" w:cs="Times New Roman"/>
          <w:sz w:val="24"/>
          <w:szCs w:val="24"/>
          <w:lang w:eastAsia="lv-LV"/>
        </w:rPr>
      </w:pPr>
      <w:r w:rsidRPr="00EE3D1E">
        <w:rPr>
          <w:rFonts w:ascii="Times New Roman" w:eastAsia="Calibri" w:hAnsi="Times New Roman" w:cs="Times New Roman"/>
          <w:sz w:val="24"/>
          <w:szCs w:val="24"/>
          <w:lang w:eastAsia="lv-LV"/>
        </w:rPr>
        <w:t>Par l</w:t>
      </w:r>
      <w:r>
        <w:rPr>
          <w:rFonts w:ascii="Times New Roman" w:eastAsia="Calibri" w:hAnsi="Times New Roman" w:cs="Times New Roman"/>
          <w:sz w:val="24"/>
          <w:szCs w:val="24"/>
          <w:lang w:eastAsia="lv-LV"/>
        </w:rPr>
        <w:t>īgumā</w:t>
      </w:r>
      <w:r w:rsidRPr="00EE3D1E">
        <w:rPr>
          <w:rFonts w:ascii="Times New Roman" w:eastAsia="Calibri" w:hAnsi="Times New Roman" w:cs="Times New Roman"/>
          <w:sz w:val="24"/>
          <w:szCs w:val="24"/>
          <w:lang w:eastAsia="lv-LV"/>
        </w:rPr>
        <w:t xml:space="preserve"> noteikt</w:t>
      </w:r>
      <w:r w:rsidRPr="005E19EE">
        <w:rPr>
          <w:rFonts w:ascii="Times New Roman" w:eastAsia="Calibri" w:hAnsi="Times New Roman" w:cs="Times New Roman"/>
          <w:sz w:val="24"/>
          <w:szCs w:val="24"/>
          <w:lang w:eastAsia="lv-LV"/>
        </w:rPr>
        <w:t xml:space="preserve">o </w:t>
      </w:r>
      <w:r w:rsidRPr="00797D6F">
        <w:rPr>
          <w:rFonts w:ascii="Times New Roman" w:eastAsia="Calibri" w:hAnsi="Times New Roman" w:cs="Times New Roman"/>
          <w:sz w:val="24"/>
          <w:szCs w:val="24"/>
          <w:lang w:eastAsia="lv-LV"/>
        </w:rPr>
        <w:t xml:space="preserve">saistību izpildes termiņa nokavējumu Izpildītājs maksā Pasūtītājam līgumsodu. To aprēķina kā 0,1% no Līguma summas par katru nokavēto dienu. </w:t>
      </w:r>
      <w:r w:rsidR="00D33BC6" w:rsidRPr="00797D6F">
        <w:rPr>
          <w:rFonts w:ascii="Times New Roman" w:eastAsia="SimSun" w:hAnsi="Times New Roman" w:cs="Times New Roman"/>
          <w:color w:val="000000"/>
          <w:sz w:val="24"/>
          <w:szCs w:val="24"/>
          <w:lang w:eastAsia="lv-LV"/>
        </w:rPr>
        <w:t>. Gadījumā, ja šajā punktā minētais līguma izpildes termiņa nokavējums ir ilgāks par 30  kalendārām dienām, tad Pasūtītājam ir tiesības vienpusēji izbeigt līgumu.</w:t>
      </w:r>
    </w:p>
    <w:p w14:paraId="415005BE" w14:textId="77180DF7" w:rsidR="00D33BC6" w:rsidRPr="00797D6F" w:rsidRDefault="00D33BC6" w:rsidP="00D33BC6">
      <w:pPr>
        <w:numPr>
          <w:ilvl w:val="1"/>
          <w:numId w:val="1"/>
        </w:numPr>
        <w:spacing w:after="0" w:line="240" w:lineRule="auto"/>
        <w:ind w:left="567" w:right="26" w:hanging="567"/>
        <w:contextualSpacing/>
        <w:jc w:val="both"/>
        <w:rPr>
          <w:rFonts w:ascii="Times New Roman" w:eastAsia="Calibri" w:hAnsi="Times New Roman" w:cs="Times New Roman"/>
          <w:sz w:val="24"/>
          <w:szCs w:val="24"/>
          <w:lang w:eastAsia="lv-LV"/>
        </w:rPr>
      </w:pPr>
      <w:r w:rsidRPr="00797D6F">
        <w:rPr>
          <w:rFonts w:ascii="Times New Roman" w:eastAsia="SimSun" w:hAnsi="Times New Roman" w:cs="Times New Roman"/>
          <w:color w:val="000000"/>
          <w:sz w:val="24"/>
          <w:szCs w:val="24"/>
          <w:lang w:eastAsia="lv-LV"/>
        </w:rPr>
        <w:t xml:space="preserve">Gadījumā, ja Izpildītājs vēlas vienpusēji izbeigt līgumu, tam ir pienākums rakstveidā par to paziņot </w:t>
      </w:r>
      <w:r w:rsidR="005F1A6D" w:rsidRPr="00797D6F">
        <w:rPr>
          <w:rFonts w:ascii="Times New Roman" w:eastAsia="SimSun" w:hAnsi="Times New Roman" w:cs="Times New Roman"/>
          <w:color w:val="000000"/>
          <w:sz w:val="24"/>
          <w:szCs w:val="24"/>
          <w:lang w:eastAsia="lv-LV"/>
        </w:rPr>
        <w:t>P</w:t>
      </w:r>
      <w:r w:rsidRPr="00797D6F">
        <w:rPr>
          <w:rFonts w:ascii="Times New Roman" w:eastAsia="SimSun" w:hAnsi="Times New Roman" w:cs="Times New Roman"/>
          <w:color w:val="000000"/>
          <w:sz w:val="24"/>
          <w:szCs w:val="24"/>
          <w:lang w:eastAsia="lv-LV"/>
        </w:rPr>
        <w:t xml:space="preserve">asūtītājam ne vēlāk kā 30 (trīsdesmit) kalendārās dienas iepriekš, kā arī samaksāt līgumsodu 10%  apmērā no </w:t>
      </w:r>
      <w:r w:rsidR="00A96338" w:rsidRPr="00797D6F">
        <w:rPr>
          <w:rFonts w:ascii="Times New Roman" w:eastAsia="SimSun" w:hAnsi="Times New Roman" w:cs="Times New Roman"/>
          <w:color w:val="000000"/>
          <w:sz w:val="24"/>
          <w:szCs w:val="24"/>
          <w:lang w:eastAsia="lv-LV"/>
        </w:rPr>
        <w:t xml:space="preserve">Līguma </w:t>
      </w:r>
      <w:r w:rsidRPr="00797D6F">
        <w:rPr>
          <w:rFonts w:ascii="Times New Roman" w:eastAsia="SimSun" w:hAnsi="Times New Roman" w:cs="Times New Roman"/>
          <w:color w:val="000000"/>
          <w:sz w:val="24"/>
          <w:szCs w:val="24"/>
          <w:lang w:eastAsia="lv-LV"/>
        </w:rPr>
        <w:t>summas</w:t>
      </w:r>
      <w:r w:rsidRPr="00797D6F">
        <w:rPr>
          <w:rFonts w:ascii="Times New Roman" w:eastAsia="Calibri" w:hAnsi="Times New Roman" w:cs="Times New Roman"/>
          <w:sz w:val="24"/>
          <w:szCs w:val="24"/>
          <w:lang w:eastAsia="lv-LV"/>
        </w:rPr>
        <w:t>.</w:t>
      </w:r>
    </w:p>
    <w:p w14:paraId="35F92C08" w14:textId="7A1EB18C" w:rsidR="00D33BC6" w:rsidRPr="00D33BC6" w:rsidRDefault="00D33BC6" w:rsidP="00D33BC6">
      <w:pPr>
        <w:numPr>
          <w:ilvl w:val="1"/>
          <w:numId w:val="1"/>
        </w:numPr>
        <w:spacing w:after="0" w:line="240" w:lineRule="auto"/>
        <w:ind w:left="567" w:right="26" w:hanging="567"/>
        <w:contextualSpacing/>
        <w:jc w:val="both"/>
        <w:rPr>
          <w:rFonts w:ascii="Times New Roman" w:eastAsia="Calibri" w:hAnsi="Times New Roman" w:cs="Times New Roman"/>
          <w:sz w:val="24"/>
          <w:szCs w:val="24"/>
          <w:lang w:eastAsia="lv-LV"/>
        </w:rPr>
      </w:pPr>
      <w:r w:rsidRPr="00797D6F">
        <w:rPr>
          <w:rFonts w:ascii="Times New Roman" w:eastAsia="SimSun" w:hAnsi="Times New Roman" w:cs="Times New Roman"/>
          <w:sz w:val="24"/>
          <w:szCs w:val="24"/>
          <w:lang w:eastAsia="lv-LV"/>
        </w:rPr>
        <w:t xml:space="preserve">Ja Pasūtītājs ir aprēķinājis līguma </w:t>
      </w:r>
      <w:r w:rsidR="005F1A6D" w:rsidRPr="00797D6F">
        <w:rPr>
          <w:rFonts w:ascii="Times New Roman" w:eastAsia="SimSun" w:hAnsi="Times New Roman" w:cs="Times New Roman"/>
          <w:sz w:val="24"/>
          <w:szCs w:val="24"/>
          <w:lang w:eastAsia="lv-LV"/>
        </w:rPr>
        <w:t xml:space="preserve">9.2. </w:t>
      </w:r>
      <w:r w:rsidR="00A96338" w:rsidRPr="00797D6F">
        <w:rPr>
          <w:rFonts w:ascii="Times New Roman" w:eastAsia="SimSun" w:hAnsi="Times New Roman" w:cs="Times New Roman"/>
          <w:sz w:val="24"/>
          <w:szCs w:val="24"/>
          <w:lang w:eastAsia="lv-LV"/>
        </w:rPr>
        <w:t xml:space="preserve">un 9.3. </w:t>
      </w:r>
      <w:r w:rsidRPr="00797D6F">
        <w:rPr>
          <w:rFonts w:ascii="Times New Roman" w:eastAsia="SimSun" w:hAnsi="Times New Roman" w:cs="Times New Roman"/>
          <w:sz w:val="24"/>
          <w:szCs w:val="24"/>
          <w:lang w:eastAsia="lv-LV"/>
        </w:rPr>
        <w:t>punktā noteikto līgumsodu, apmaksājot Izpildītāja iesniegto rēķinu, Pasūtītājam ir tiesības veikt līgumsoda ieturējumu</w:t>
      </w:r>
      <w:r w:rsidRPr="00D33BC6">
        <w:rPr>
          <w:rFonts w:ascii="Times New Roman" w:eastAsia="Calibri" w:hAnsi="Times New Roman" w:cs="Times New Roman"/>
          <w:sz w:val="24"/>
          <w:szCs w:val="24"/>
          <w:lang w:eastAsia="lv-LV"/>
        </w:rPr>
        <w:t>.</w:t>
      </w:r>
    </w:p>
    <w:p w14:paraId="331AF8DD" w14:textId="77777777" w:rsidR="00D33BC6" w:rsidRPr="00D33BC6" w:rsidRDefault="00D33BC6" w:rsidP="00D33BC6">
      <w:pPr>
        <w:numPr>
          <w:ilvl w:val="1"/>
          <w:numId w:val="1"/>
        </w:numPr>
        <w:spacing w:after="0" w:line="240" w:lineRule="auto"/>
        <w:ind w:left="567" w:right="26" w:hanging="567"/>
        <w:contextualSpacing/>
        <w:jc w:val="both"/>
        <w:rPr>
          <w:rFonts w:ascii="Times New Roman" w:eastAsia="Calibri" w:hAnsi="Times New Roman" w:cs="Times New Roman"/>
          <w:sz w:val="24"/>
          <w:szCs w:val="24"/>
          <w:lang w:eastAsia="lv-LV"/>
        </w:rPr>
      </w:pPr>
      <w:r w:rsidRPr="00D33BC6">
        <w:rPr>
          <w:rFonts w:ascii="Times New Roman" w:eastAsia="Calibri" w:hAnsi="Times New Roman" w:cs="Times New Roman"/>
          <w:sz w:val="24"/>
          <w:szCs w:val="24"/>
          <w:lang w:eastAsia="lv-LV"/>
        </w:rPr>
        <w:t xml:space="preserve">Līgumsoda samaksa neatbrīvo Līdzējus no līguma izpildes un Līdzēji var prasīt kā līgumsoda, tā arī līguma noteikumu izpildīšanu. </w:t>
      </w:r>
    </w:p>
    <w:p w14:paraId="2CC9F47A" w14:textId="77777777" w:rsidR="00D33BC6" w:rsidRPr="00D33BC6" w:rsidRDefault="00D33BC6" w:rsidP="00D33BC6">
      <w:pPr>
        <w:numPr>
          <w:ilvl w:val="1"/>
          <w:numId w:val="1"/>
        </w:numPr>
        <w:spacing w:after="0" w:line="240" w:lineRule="auto"/>
        <w:ind w:left="567" w:right="26" w:hanging="567"/>
        <w:contextualSpacing/>
        <w:jc w:val="both"/>
        <w:rPr>
          <w:rFonts w:ascii="Times New Roman" w:eastAsia="Calibri" w:hAnsi="Times New Roman" w:cs="Times New Roman"/>
          <w:sz w:val="24"/>
          <w:szCs w:val="24"/>
          <w:lang w:eastAsia="lv-LV"/>
        </w:rPr>
      </w:pPr>
      <w:r w:rsidRPr="00D33BC6">
        <w:rPr>
          <w:rFonts w:ascii="Times New Roman" w:eastAsia="SimSun" w:hAnsi="Times New Roman" w:cs="Times New Roman"/>
          <w:sz w:val="24"/>
          <w:szCs w:val="24"/>
          <w:lang w:eastAsia="lv-LV"/>
        </w:rPr>
        <w:t>Līgumā noteiktā līgumsoda apmaksa tiek veikta 30 kalendāro dienu laikā pēc attiecīgā Līdzēja rēķina par līgumsoda samaksu saņemšanas. Ja Izpildītājs nav veicis līgumsoda apmaksu, Pasūtītājam ir tiesības ieturēt attiecīgu naudas summu no Izpildītājam veicamajām apmaksām</w:t>
      </w:r>
      <w:r w:rsidRPr="00D33BC6">
        <w:rPr>
          <w:rFonts w:ascii="Times New Roman" w:eastAsia="Calibri" w:hAnsi="Times New Roman" w:cs="Times New Roman"/>
          <w:sz w:val="24"/>
          <w:szCs w:val="24"/>
          <w:lang w:eastAsia="lv-LV"/>
        </w:rPr>
        <w:t>.</w:t>
      </w:r>
    </w:p>
    <w:p w14:paraId="5AB4BD04" w14:textId="77777777" w:rsidR="00D33BC6" w:rsidRPr="00D33BC6" w:rsidRDefault="00D33BC6" w:rsidP="00D33BC6">
      <w:pPr>
        <w:spacing w:after="0" w:line="240" w:lineRule="auto"/>
        <w:ind w:right="26"/>
        <w:contextualSpacing/>
        <w:jc w:val="both"/>
        <w:rPr>
          <w:rFonts w:ascii="Times New Roman" w:eastAsia="Calibri" w:hAnsi="Times New Roman" w:cs="Times New Roman"/>
          <w:sz w:val="24"/>
          <w:szCs w:val="24"/>
          <w:lang w:eastAsia="lv-LV"/>
        </w:rPr>
      </w:pPr>
    </w:p>
    <w:p w14:paraId="62C43458" w14:textId="77777777" w:rsidR="00D33BC6" w:rsidRPr="00D33BC6" w:rsidRDefault="00D33BC6" w:rsidP="00D33BC6">
      <w:pPr>
        <w:numPr>
          <w:ilvl w:val="0"/>
          <w:numId w:val="1"/>
        </w:numPr>
        <w:spacing w:after="0" w:line="240" w:lineRule="auto"/>
        <w:ind w:right="26"/>
        <w:jc w:val="center"/>
        <w:rPr>
          <w:rFonts w:ascii="Times New Roman" w:eastAsia="Calibri" w:hAnsi="Times New Roman" w:cs="Times New Roman"/>
          <w:b/>
          <w:bCs/>
          <w:sz w:val="24"/>
          <w:szCs w:val="24"/>
          <w:lang w:eastAsia="lv-LV"/>
        </w:rPr>
      </w:pPr>
      <w:r w:rsidRPr="00D33BC6">
        <w:rPr>
          <w:rFonts w:ascii="Times New Roman" w:eastAsia="Calibri" w:hAnsi="Times New Roman" w:cs="Times New Roman"/>
          <w:b/>
          <w:bCs/>
          <w:snapToGrid w:val="0"/>
          <w:sz w:val="24"/>
          <w:szCs w:val="24"/>
          <w:lang w:eastAsia="lv-LV"/>
        </w:rPr>
        <w:t>Citi noteikumi</w:t>
      </w:r>
    </w:p>
    <w:p w14:paraId="1C18F168" w14:textId="2CF1D022" w:rsidR="00D33BC6" w:rsidRPr="0049278E" w:rsidRDefault="00D33BC6" w:rsidP="00D33BC6">
      <w:pPr>
        <w:numPr>
          <w:ilvl w:val="1"/>
          <w:numId w:val="1"/>
        </w:numPr>
        <w:spacing w:after="0" w:line="240" w:lineRule="auto"/>
        <w:ind w:left="567" w:hanging="567"/>
        <w:jc w:val="both"/>
        <w:rPr>
          <w:rFonts w:ascii="Times New Roman" w:eastAsia="Calibri" w:hAnsi="Times New Roman" w:cs="Times New Roman"/>
          <w:sz w:val="24"/>
          <w:szCs w:val="24"/>
        </w:rPr>
      </w:pPr>
      <w:r w:rsidRPr="00D33BC6">
        <w:rPr>
          <w:rFonts w:ascii="Times New Roman" w:eastAsia="Calibri" w:hAnsi="Times New Roman" w:cs="Times New Roman"/>
          <w:sz w:val="24"/>
          <w:szCs w:val="24"/>
        </w:rPr>
        <w:t>Pasūtītāja pilnvarotā persona līguma izpildē</w:t>
      </w:r>
      <w:r w:rsidR="00254AFC">
        <w:rPr>
          <w:rFonts w:ascii="Times New Roman" w:eastAsia="Calibri" w:hAnsi="Times New Roman" w:cs="Times New Roman"/>
          <w:sz w:val="24"/>
          <w:szCs w:val="24"/>
        </w:rPr>
        <w:t>, tajā skaitā tā tiek pilnvarota parakstīt pieņemšanas-nodošanas aktus</w:t>
      </w:r>
      <w:r w:rsidRPr="00D33BC6">
        <w:rPr>
          <w:rFonts w:ascii="Times New Roman" w:eastAsia="Calibri" w:hAnsi="Times New Roman" w:cs="Times New Roman"/>
          <w:sz w:val="24"/>
          <w:szCs w:val="24"/>
        </w:rPr>
        <w:t>:</w:t>
      </w:r>
      <w:r w:rsidR="0049278E">
        <w:rPr>
          <w:rFonts w:ascii="Times New Roman" w:eastAsia="Calibri" w:hAnsi="Times New Roman" w:cs="Times New Roman"/>
        </w:rPr>
        <w:t xml:space="preserve"> </w:t>
      </w:r>
      <w:r w:rsidR="0049278E" w:rsidRPr="0049278E">
        <w:rPr>
          <w:rFonts w:ascii="Times New Roman" w:eastAsia="Calibri" w:hAnsi="Times New Roman" w:cs="Times New Roman"/>
          <w:sz w:val="24"/>
          <w:szCs w:val="24"/>
        </w:rPr>
        <w:t xml:space="preserve">Elita Buša, 67069602, e-pasts: </w:t>
      </w:r>
      <w:hyperlink r:id="rId8" w:history="1">
        <w:r w:rsidR="0049278E" w:rsidRPr="0049278E">
          <w:rPr>
            <w:rStyle w:val="Hyperlink"/>
            <w:rFonts w:ascii="Times New Roman" w:eastAsia="Calibri" w:hAnsi="Times New Roman" w:cs="Times New Roman"/>
            <w:sz w:val="24"/>
            <w:szCs w:val="24"/>
          </w:rPr>
          <w:t>elita.busa@stradini.lv</w:t>
        </w:r>
      </w:hyperlink>
      <w:r w:rsidR="0049278E" w:rsidRPr="0049278E">
        <w:rPr>
          <w:rFonts w:ascii="Times New Roman" w:eastAsia="Calibri" w:hAnsi="Times New Roman" w:cs="Times New Roman"/>
          <w:sz w:val="24"/>
          <w:szCs w:val="24"/>
        </w:rPr>
        <w:t>; Arta Biruma,</w:t>
      </w:r>
      <w:r w:rsidR="0049278E">
        <w:rPr>
          <w:rFonts w:ascii="Times New Roman" w:eastAsia="Calibri" w:hAnsi="Times New Roman" w:cs="Times New Roman"/>
        </w:rPr>
        <w:t xml:space="preserve"> </w:t>
      </w:r>
      <w:r w:rsidR="0049278E" w:rsidRPr="0049278E">
        <w:rPr>
          <w:rFonts w:ascii="Times New Roman" w:eastAsia="Calibri" w:hAnsi="Times New Roman" w:cs="Times New Roman"/>
          <w:sz w:val="24"/>
          <w:szCs w:val="24"/>
        </w:rPr>
        <w:t>e-pasts: arta.biruma@stradini.lv.</w:t>
      </w:r>
    </w:p>
    <w:p w14:paraId="03F1E9AB" w14:textId="06025F4E" w:rsidR="00D33BC6" w:rsidRPr="00D33BC6" w:rsidRDefault="00D33BC6" w:rsidP="00D33BC6">
      <w:pPr>
        <w:numPr>
          <w:ilvl w:val="1"/>
          <w:numId w:val="1"/>
        </w:numPr>
        <w:spacing w:after="0" w:line="240" w:lineRule="auto"/>
        <w:ind w:left="567" w:hanging="567"/>
        <w:jc w:val="both"/>
        <w:rPr>
          <w:rFonts w:ascii="Times New Roman" w:eastAsia="Calibri" w:hAnsi="Times New Roman" w:cs="Times New Roman"/>
          <w:sz w:val="24"/>
          <w:szCs w:val="24"/>
        </w:rPr>
      </w:pPr>
      <w:r w:rsidRPr="00D33BC6">
        <w:rPr>
          <w:rFonts w:ascii="Times New Roman" w:eastAsia="Calibri" w:hAnsi="Times New Roman" w:cs="Times New Roman"/>
          <w:sz w:val="24"/>
          <w:szCs w:val="24"/>
        </w:rPr>
        <w:t>Izpildītāja pilnvarotā persona līguma izpildē</w:t>
      </w:r>
      <w:r w:rsidR="00254AFC">
        <w:rPr>
          <w:rFonts w:ascii="Times New Roman" w:eastAsia="Calibri" w:hAnsi="Times New Roman" w:cs="Times New Roman"/>
          <w:sz w:val="24"/>
          <w:szCs w:val="24"/>
        </w:rPr>
        <w:t>, tajā skaitā tā tiek pilnvarota parakstīt pieņemšanas-nodošanas aktus</w:t>
      </w:r>
      <w:r w:rsidR="00CB1618">
        <w:rPr>
          <w:rFonts w:ascii="Times New Roman" w:eastAsia="Calibri" w:hAnsi="Times New Roman" w:cs="Times New Roman"/>
          <w:sz w:val="24"/>
          <w:szCs w:val="24"/>
        </w:rPr>
        <w:t>: Jeka</w:t>
      </w:r>
      <w:r w:rsidR="00EB26F7">
        <w:rPr>
          <w:rFonts w:ascii="Times New Roman" w:eastAsia="Calibri" w:hAnsi="Times New Roman" w:cs="Times New Roman"/>
          <w:sz w:val="24"/>
          <w:szCs w:val="24"/>
        </w:rPr>
        <w:t xml:space="preserve">terīna Grinčuka, e-pasts: </w:t>
      </w:r>
      <w:hyperlink r:id="rId9" w:history="1">
        <w:r w:rsidR="00EB26F7" w:rsidRPr="000F08DB">
          <w:rPr>
            <w:rStyle w:val="Hyperlink"/>
            <w:rFonts w:ascii="Times New Roman" w:eastAsia="Calibri" w:hAnsi="Times New Roman" w:cs="Times New Roman"/>
            <w:sz w:val="24"/>
            <w:szCs w:val="24"/>
          </w:rPr>
          <w:t>jekaterina.grincuka@bdo.lv</w:t>
        </w:r>
      </w:hyperlink>
      <w:r w:rsidR="00EB26F7">
        <w:rPr>
          <w:rFonts w:ascii="Times New Roman" w:eastAsia="Calibri" w:hAnsi="Times New Roman" w:cs="Times New Roman"/>
          <w:sz w:val="24"/>
          <w:szCs w:val="24"/>
        </w:rPr>
        <w:t>, telefons: 67222237.</w:t>
      </w:r>
    </w:p>
    <w:p w14:paraId="729DF226" w14:textId="77777777" w:rsidR="00D33BC6" w:rsidRPr="00D33BC6" w:rsidRDefault="00D33BC6" w:rsidP="00D33BC6">
      <w:pPr>
        <w:numPr>
          <w:ilvl w:val="1"/>
          <w:numId w:val="1"/>
        </w:numPr>
        <w:spacing w:after="0" w:line="240" w:lineRule="auto"/>
        <w:ind w:left="567" w:hanging="567"/>
        <w:jc w:val="both"/>
        <w:rPr>
          <w:rFonts w:ascii="Times New Roman" w:eastAsia="Calibri" w:hAnsi="Times New Roman" w:cs="Times New Roman"/>
          <w:sz w:val="24"/>
          <w:szCs w:val="24"/>
        </w:rPr>
      </w:pPr>
      <w:r w:rsidRPr="00D33BC6">
        <w:rPr>
          <w:rFonts w:ascii="Times New Roman" w:eastAsia="Calibri" w:hAnsi="Times New Roman" w:cs="Times New Roman"/>
          <w:sz w:val="24"/>
          <w:szCs w:val="24"/>
        </w:rPr>
        <w:t>Ja kāds no Līdzējiem tiek reorganizēts, likvidēts utt., līgums paliek spēkā un tā noteikumi ir saistoši Līdzēju saistību un tiesību pārņēmējam.</w:t>
      </w:r>
    </w:p>
    <w:p w14:paraId="305FA261" w14:textId="77777777" w:rsidR="00D33BC6" w:rsidRPr="00D33BC6" w:rsidRDefault="00D33BC6" w:rsidP="00D33BC6">
      <w:pPr>
        <w:numPr>
          <w:ilvl w:val="1"/>
          <w:numId w:val="1"/>
        </w:numPr>
        <w:spacing w:after="0" w:line="240" w:lineRule="auto"/>
        <w:ind w:left="567" w:hanging="567"/>
        <w:jc w:val="both"/>
        <w:rPr>
          <w:rFonts w:ascii="Times New Roman" w:eastAsia="Calibri" w:hAnsi="Times New Roman" w:cs="Times New Roman"/>
          <w:sz w:val="24"/>
          <w:szCs w:val="24"/>
        </w:rPr>
      </w:pPr>
      <w:r w:rsidRPr="00D33BC6">
        <w:rPr>
          <w:rFonts w:ascii="Times New Roman" w:eastAsia="Calibri" w:hAnsi="Times New Roman" w:cs="Times New Roman"/>
          <w:sz w:val="24"/>
          <w:szCs w:val="24"/>
        </w:rPr>
        <w:t>Līdzēji nav tiesīgi pilnīgi vai daļēji nodot līgumā noteiktās tiesības, pienākumus un saistības trešajām personām bez otra Līdzēja rakstiskas piekrišanas.</w:t>
      </w:r>
    </w:p>
    <w:p w14:paraId="5FE51F67" w14:textId="77777777" w:rsidR="00D33BC6" w:rsidRPr="00D33BC6" w:rsidRDefault="00D33BC6" w:rsidP="00D33BC6">
      <w:pPr>
        <w:numPr>
          <w:ilvl w:val="1"/>
          <w:numId w:val="1"/>
        </w:numPr>
        <w:spacing w:after="0" w:line="240" w:lineRule="auto"/>
        <w:ind w:left="567" w:right="26" w:hanging="567"/>
        <w:jc w:val="both"/>
        <w:rPr>
          <w:rFonts w:ascii="Times New Roman" w:eastAsia="Calibri" w:hAnsi="Times New Roman" w:cs="Times New Roman"/>
          <w:sz w:val="24"/>
          <w:szCs w:val="24"/>
          <w:lang w:eastAsia="lv-LV"/>
        </w:rPr>
      </w:pPr>
      <w:r w:rsidRPr="00797D6F">
        <w:rPr>
          <w:rFonts w:ascii="Times New Roman" w:eastAsia="Calibri" w:hAnsi="Times New Roman" w:cs="Times New Roman"/>
          <w:sz w:val="24"/>
          <w:szCs w:val="24"/>
          <w:lang w:eastAsia="lv-LV"/>
        </w:rPr>
        <w:t>Ja kāds no līgumā vai tā pielikumos norādītajiem normatīvajiem aktiem zaudē spēku un tā vietā tiek pieņemts jauns normatīvais akts,</w:t>
      </w:r>
      <w:r w:rsidRPr="00D33BC6">
        <w:rPr>
          <w:rFonts w:ascii="Times New Roman" w:eastAsia="Calibri" w:hAnsi="Times New Roman" w:cs="Times New Roman"/>
          <w:sz w:val="24"/>
          <w:szCs w:val="24"/>
          <w:lang w:eastAsia="lv-LV"/>
        </w:rPr>
        <w:t xml:space="preserve"> kurš regulē tos pašus jautājumus, kurus </w:t>
      </w:r>
      <w:r w:rsidRPr="00D33BC6">
        <w:rPr>
          <w:rFonts w:ascii="Times New Roman" w:eastAsia="Calibri" w:hAnsi="Times New Roman" w:cs="Times New Roman"/>
          <w:sz w:val="24"/>
          <w:szCs w:val="24"/>
          <w:lang w:eastAsia="lv-LV"/>
        </w:rPr>
        <w:lastRenderedPageBreak/>
        <w:t>regulēja spēku zaudējušais akts, ar tā spēkā stāšanās brīdi piemēro jauno, spēkā esošo normatīvo aktu.</w:t>
      </w:r>
    </w:p>
    <w:p w14:paraId="73F2AD26" w14:textId="77777777" w:rsidR="00D33BC6" w:rsidRPr="00D33BC6" w:rsidRDefault="00D33BC6" w:rsidP="00D33BC6">
      <w:pPr>
        <w:numPr>
          <w:ilvl w:val="1"/>
          <w:numId w:val="1"/>
        </w:numPr>
        <w:spacing w:after="0" w:line="240" w:lineRule="auto"/>
        <w:ind w:left="567" w:hanging="567"/>
        <w:jc w:val="both"/>
        <w:rPr>
          <w:rFonts w:ascii="Times New Roman" w:eastAsia="Calibri" w:hAnsi="Times New Roman" w:cs="Times New Roman"/>
          <w:sz w:val="24"/>
          <w:szCs w:val="24"/>
        </w:rPr>
      </w:pPr>
      <w:r w:rsidRPr="00D33BC6">
        <w:rPr>
          <w:rFonts w:ascii="Times New Roman" w:eastAsia="Calibri" w:hAnsi="Times New Roman" w:cs="Times New Roman"/>
          <w:sz w:val="24"/>
          <w:szCs w:val="24"/>
          <w:lang w:eastAsia="lv-LV"/>
        </w:rPr>
        <w:t>Ja kādam no Līdzējiem tiek mainīts juridiskais statuss vai kādi šajā līgumā minētie Līdzēju vai Līdzēju pārstāvju rekvizīti, tālruņa, faksa numuri, adreses, u.c. vai Līdzēju pārstāvji, tad tā nekavējoties rakstiski paziņo par to otram Līdzējam. Ja Līdzējs neizpilda šī punkta noteikumus, uzskatāms, ka otrs Līdzējs ir pilnībā izpildījis savas saistības, lietojot Līgumā esošo informāciju par otru Līdzēju.</w:t>
      </w:r>
    </w:p>
    <w:p w14:paraId="3FE978E0" w14:textId="730767B5" w:rsidR="00D33BC6" w:rsidRPr="00D33BC6" w:rsidRDefault="00D33BC6" w:rsidP="00D33BC6">
      <w:pPr>
        <w:numPr>
          <w:ilvl w:val="1"/>
          <w:numId w:val="1"/>
        </w:numPr>
        <w:spacing w:after="0" w:line="240" w:lineRule="auto"/>
        <w:ind w:left="567" w:hanging="567"/>
        <w:jc w:val="both"/>
        <w:rPr>
          <w:rFonts w:ascii="Times New Roman" w:eastAsia="Calibri" w:hAnsi="Times New Roman" w:cs="Times New Roman"/>
          <w:sz w:val="24"/>
          <w:szCs w:val="24"/>
        </w:rPr>
      </w:pPr>
      <w:r w:rsidRPr="00D33BC6">
        <w:rPr>
          <w:rFonts w:ascii="Times New Roman" w:eastAsia="Calibri" w:hAnsi="Times New Roman" w:cs="Times New Roman"/>
          <w:snapToGrid w:val="0"/>
          <w:sz w:val="24"/>
          <w:szCs w:val="24"/>
          <w:lang w:eastAsia="lv-LV"/>
        </w:rPr>
        <w:t xml:space="preserve">Līgums sagatavots uz </w:t>
      </w:r>
      <w:r w:rsidR="00530847">
        <w:rPr>
          <w:rFonts w:ascii="Times New Roman" w:eastAsia="Calibri" w:hAnsi="Times New Roman" w:cs="Times New Roman"/>
          <w:snapToGrid w:val="0"/>
          <w:sz w:val="24"/>
          <w:szCs w:val="24"/>
          <w:lang w:eastAsia="lv-LV"/>
        </w:rPr>
        <w:t>7</w:t>
      </w:r>
      <w:r w:rsidRPr="00D33BC6">
        <w:rPr>
          <w:rFonts w:ascii="Times New Roman" w:eastAsia="Calibri" w:hAnsi="Times New Roman" w:cs="Times New Roman"/>
          <w:snapToGrid w:val="0"/>
          <w:sz w:val="24"/>
          <w:szCs w:val="24"/>
          <w:lang w:eastAsia="lv-LV"/>
        </w:rPr>
        <w:t xml:space="preserve"> (</w:t>
      </w:r>
      <w:r w:rsidR="00530847">
        <w:rPr>
          <w:rFonts w:ascii="Times New Roman" w:eastAsia="Calibri" w:hAnsi="Times New Roman" w:cs="Times New Roman"/>
          <w:snapToGrid w:val="0"/>
          <w:sz w:val="24"/>
          <w:szCs w:val="24"/>
          <w:lang w:eastAsia="lv-LV"/>
        </w:rPr>
        <w:t>septiņām</w:t>
      </w:r>
      <w:r w:rsidRPr="00D33BC6">
        <w:rPr>
          <w:rFonts w:ascii="Times New Roman" w:eastAsia="Calibri" w:hAnsi="Times New Roman" w:cs="Times New Roman"/>
          <w:snapToGrid w:val="0"/>
          <w:sz w:val="24"/>
          <w:szCs w:val="24"/>
          <w:lang w:eastAsia="lv-LV"/>
        </w:rPr>
        <w:t xml:space="preserve">) lapām </w:t>
      </w:r>
      <w:r w:rsidR="00530847">
        <w:rPr>
          <w:rFonts w:ascii="Times New Roman" w:eastAsia="Calibri" w:hAnsi="Times New Roman" w:cs="Times New Roman"/>
          <w:snapToGrid w:val="0"/>
          <w:sz w:val="24"/>
          <w:szCs w:val="24"/>
          <w:lang w:eastAsia="lv-LV"/>
        </w:rPr>
        <w:t>ar</w:t>
      </w:r>
      <w:r w:rsidRPr="00D33BC6">
        <w:rPr>
          <w:rFonts w:ascii="Times New Roman" w:eastAsia="Calibri" w:hAnsi="Times New Roman" w:cs="Times New Roman"/>
          <w:snapToGrid w:val="0"/>
          <w:sz w:val="24"/>
          <w:szCs w:val="24"/>
          <w:lang w:eastAsia="lv-LV"/>
        </w:rPr>
        <w:t xml:space="preserve"> pielikum</w:t>
      </w:r>
      <w:r w:rsidR="00530847">
        <w:rPr>
          <w:rFonts w:ascii="Times New Roman" w:eastAsia="Calibri" w:hAnsi="Times New Roman" w:cs="Times New Roman"/>
          <w:snapToGrid w:val="0"/>
          <w:sz w:val="24"/>
          <w:szCs w:val="24"/>
          <w:lang w:eastAsia="lv-LV"/>
        </w:rPr>
        <w:t>iem uz 5 (piecām) lapām,</w:t>
      </w:r>
      <w:r w:rsidRPr="00D33BC6">
        <w:rPr>
          <w:rFonts w:ascii="Times New Roman" w:eastAsia="Calibri" w:hAnsi="Times New Roman" w:cs="Times New Roman"/>
          <w:snapToGrid w:val="0"/>
          <w:sz w:val="24"/>
          <w:szCs w:val="24"/>
          <w:lang w:eastAsia="lv-LV"/>
        </w:rPr>
        <w:t xml:space="preserve"> 2 (divos) eksemplāros latviešu valodā, abiem eksemplāriem ir vienāds juridiskais spēks, viens Līguma eksemplārs tiek nodots Piegādātājam, bet otrs – Pasūtītājam.</w:t>
      </w:r>
    </w:p>
    <w:p w14:paraId="7ACEFCC4" w14:textId="4258F974" w:rsidR="00D33BC6" w:rsidRDefault="00D33BC6" w:rsidP="00D33BC6">
      <w:pPr>
        <w:numPr>
          <w:ilvl w:val="2"/>
          <w:numId w:val="1"/>
        </w:numPr>
        <w:spacing w:after="0" w:line="240" w:lineRule="auto"/>
        <w:ind w:right="-2"/>
        <w:jc w:val="both"/>
        <w:rPr>
          <w:rFonts w:ascii="Times New Roman" w:eastAsia="Calibri" w:hAnsi="Times New Roman" w:cs="Times New Roman"/>
          <w:sz w:val="24"/>
          <w:szCs w:val="24"/>
          <w:lang w:eastAsia="lv-LV"/>
        </w:rPr>
      </w:pPr>
      <w:r w:rsidRPr="00D33BC6">
        <w:rPr>
          <w:rFonts w:ascii="Times New Roman" w:eastAsia="Calibri" w:hAnsi="Times New Roman" w:cs="Times New Roman"/>
          <w:sz w:val="24"/>
          <w:szCs w:val="24"/>
          <w:lang w:eastAsia="lv-LV"/>
        </w:rPr>
        <w:t xml:space="preserve">1.pielikums – </w:t>
      </w:r>
      <w:r w:rsidR="00530847" w:rsidRPr="00530847">
        <w:rPr>
          <w:rFonts w:ascii="Times New Roman" w:eastAsia="Calibri" w:hAnsi="Times New Roman" w:cs="Times New Roman"/>
          <w:sz w:val="24"/>
          <w:szCs w:val="24"/>
          <w:lang w:eastAsia="lv-LV"/>
        </w:rPr>
        <w:t>Tehnisk</w:t>
      </w:r>
      <w:r w:rsidR="00530847">
        <w:rPr>
          <w:rFonts w:ascii="Times New Roman" w:eastAsia="Calibri" w:hAnsi="Times New Roman" w:cs="Times New Roman"/>
          <w:sz w:val="24"/>
          <w:szCs w:val="24"/>
          <w:lang w:eastAsia="lv-LV"/>
        </w:rPr>
        <w:t>ā specifikācija un tehniskais piedāvājums;</w:t>
      </w:r>
    </w:p>
    <w:p w14:paraId="6E1A0781" w14:textId="2A75EF24" w:rsidR="00530847" w:rsidRPr="00D33BC6" w:rsidRDefault="00530847" w:rsidP="00D33BC6">
      <w:pPr>
        <w:numPr>
          <w:ilvl w:val="2"/>
          <w:numId w:val="1"/>
        </w:numPr>
        <w:spacing w:after="0" w:line="240" w:lineRule="auto"/>
        <w:ind w:right="-2"/>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2.pielikums – Finanšu piedāvājums</w:t>
      </w:r>
    </w:p>
    <w:p w14:paraId="71C3F1C6" w14:textId="77777777" w:rsidR="00D33BC6" w:rsidRPr="00D33BC6" w:rsidRDefault="00D33BC6" w:rsidP="00D33BC6">
      <w:pPr>
        <w:spacing w:after="0" w:line="240" w:lineRule="auto"/>
        <w:ind w:right="-2"/>
        <w:jc w:val="both"/>
        <w:rPr>
          <w:rFonts w:ascii="Times New Roman" w:eastAsia="Calibri" w:hAnsi="Times New Roman" w:cs="Times New Roman"/>
          <w:sz w:val="24"/>
          <w:szCs w:val="24"/>
          <w:lang w:eastAsia="lv-LV"/>
        </w:rPr>
      </w:pPr>
    </w:p>
    <w:p w14:paraId="051F1B77" w14:textId="77777777" w:rsidR="00D33BC6" w:rsidRPr="00D33BC6" w:rsidRDefault="00D33BC6" w:rsidP="00D33BC6">
      <w:pPr>
        <w:numPr>
          <w:ilvl w:val="0"/>
          <w:numId w:val="1"/>
        </w:numPr>
        <w:spacing w:after="0" w:line="240" w:lineRule="auto"/>
        <w:ind w:right="28"/>
        <w:jc w:val="center"/>
        <w:rPr>
          <w:rFonts w:ascii="Times New Roman" w:eastAsia="Calibri" w:hAnsi="Times New Roman" w:cs="Times New Roman"/>
          <w:sz w:val="24"/>
          <w:szCs w:val="24"/>
          <w:lang w:eastAsia="lv-LV"/>
        </w:rPr>
      </w:pPr>
      <w:r w:rsidRPr="00D33BC6">
        <w:rPr>
          <w:rFonts w:ascii="Times New Roman" w:eastAsia="Calibri" w:hAnsi="Times New Roman" w:cs="Times New Roman"/>
          <w:b/>
          <w:bCs/>
          <w:caps/>
          <w:sz w:val="24"/>
          <w:szCs w:val="24"/>
          <w:lang w:eastAsia="lv-LV"/>
        </w:rPr>
        <w:t>PUšu PARAKSTI UN REKVIZĪTI</w:t>
      </w:r>
    </w:p>
    <w:tbl>
      <w:tblPr>
        <w:tblW w:w="0" w:type="auto"/>
        <w:tblLook w:val="01E0" w:firstRow="1" w:lastRow="1" w:firstColumn="1" w:lastColumn="1" w:noHBand="0" w:noVBand="0"/>
      </w:tblPr>
      <w:tblGrid>
        <w:gridCol w:w="4642"/>
        <w:gridCol w:w="4235"/>
      </w:tblGrid>
      <w:tr w:rsidR="00D33BC6" w:rsidRPr="00D33BC6" w14:paraId="08C629E7" w14:textId="77777777" w:rsidTr="00B514E5">
        <w:tc>
          <w:tcPr>
            <w:tcW w:w="4642" w:type="dxa"/>
          </w:tcPr>
          <w:p w14:paraId="156D5250" w14:textId="77777777" w:rsidR="00D33BC6" w:rsidRPr="00D33BC6" w:rsidRDefault="00D33BC6" w:rsidP="00D33BC6">
            <w:pPr>
              <w:widowControl w:val="0"/>
              <w:overflowPunct w:val="0"/>
              <w:adjustRightInd w:val="0"/>
              <w:spacing w:after="0" w:line="240" w:lineRule="auto"/>
              <w:ind w:right="26"/>
              <w:jc w:val="both"/>
              <w:rPr>
                <w:rFonts w:ascii="Times New Roman" w:eastAsia="Calibri" w:hAnsi="Times New Roman" w:cs="Times New Roman"/>
                <w:b/>
                <w:bCs/>
                <w:sz w:val="24"/>
                <w:szCs w:val="24"/>
              </w:rPr>
            </w:pPr>
          </w:p>
          <w:p w14:paraId="1DFB95BD" w14:textId="77777777" w:rsidR="00D33BC6" w:rsidRPr="00D33BC6" w:rsidRDefault="00D33BC6" w:rsidP="00D33BC6">
            <w:pPr>
              <w:widowControl w:val="0"/>
              <w:overflowPunct w:val="0"/>
              <w:adjustRightInd w:val="0"/>
              <w:spacing w:after="0" w:line="240" w:lineRule="auto"/>
              <w:ind w:right="26"/>
              <w:jc w:val="both"/>
              <w:rPr>
                <w:rFonts w:ascii="Times New Roman" w:eastAsia="Calibri" w:hAnsi="Times New Roman" w:cs="Times New Roman"/>
                <w:b/>
                <w:bCs/>
                <w:caps/>
                <w:sz w:val="24"/>
                <w:szCs w:val="24"/>
                <w:u w:val="single"/>
              </w:rPr>
            </w:pPr>
            <w:r w:rsidRPr="00D33BC6">
              <w:rPr>
                <w:rFonts w:ascii="Times New Roman" w:eastAsia="Calibri" w:hAnsi="Times New Roman" w:cs="Times New Roman"/>
                <w:b/>
                <w:bCs/>
                <w:sz w:val="24"/>
                <w:szCs w:val="24"/>
                <w:u w:val="single"/>
              </w:rPr>
              <w:t>Pasūtītājs:</w:t>
            </w:r>
          </w:p>
        </w:tc>
        <w:tc>
          <w:tcPr>
            <w:tcW w:w="4235" w:type="dxa"/>
          </w:tcPr>
          <w:p w14:paraId="57AC42DC" w14:textId="77777777" w:rsidR="00D33BC6" w:rsidRPr="00D33BC6" w:rsidRDefault="00D33BC6" w:rsidP="00D33BC6">
            <w:pPr>
              <w:widowControl w:val="0"/>
              <w:overflowPunct w:val="0"/>
              <w:adjustRightInd w:val="0"/>
              <w:spacing w:after="0" w:line="240" w:lineRule="auto"/>
              <w:ind w:right="26"/>
              <w:jc w:val="both"/>
              <w:rPr>
                <w:rFonts w:ascii="Times New Roman" w:eastAsia="Calibri" w:hAnsi="Times New Roman" w:cs="Times New Roman"/>
                <w:b/>
                <w:bCs/>
                <w:sz w:val="24"/>
                <w:szCs w:val="24"/>
              </w:rPr>
            </w:pPr>
          </w:p>
          <w:p w14:paraId="068DCB8A" w14:textId="77777777" w:rsidR="00D33BC6" w:rsidRPr="00D33BC6" w:rsidRDefault="00D33BC6" w:rsidP="00D33BC6">
            <w:pPr>
              <w:widowControl w:val="0"/>
              <w:overflowPunct w:val="0"/>
              <w:adjustRightInd w:val="0"/>
              <w:spacing w:after="0" w:line="240" w:lineRule="auto"/>
              <w:ind w:right="26"/>
              <w:jc w:val="both"/>
              <w:rPr>
                <w:rFonts w:ascii="Times New Roman" w:eastAsia="Calibri" w:hAnsi="Times New Roman" w:cs="Times New Roman"/>
                <w:b/>
                <w:bCs/>
                <w:caps/>
                <w:sz w:val="24"/>
                <w:szCs w:val="24"/>
                <w:u w:val="single"/>
              </w:rPr>
            </w:pPr>
            <w:r w:rsidRPr="00D33BC6">
              <w:rPr>
                <w:rFonts w:ascii="Times New Roman" w:eastAsia="Calibri" w:hAnsi="Times New Roman" w:cs="Times New Roman"/>
                <w:b/>
                <w:bCs/>
                <w:sz w:val="24"/>
                <w:szCs w:val="24"/>
                <w:u w:val="single"/>
              </w:rPr>
              <w:t>Izpildītājs:</w:t>
            </w:r>
          </w:p>
        </w:tc>
      </w:tr>
      <w:tr w:rsidR="00D33BC6" w:rsidRPr="00D33BC6" w14:paraId="764CCF31" w14:textId="77777777" w:rsidTr="00B514E5">
        <w:tc>
          <w:tcPr>
            <w:tcW w:w="4642" w:type="dxa"/>
          </w:tcPr>
          <w:p w14:paraId="3542424F" w14:textId="77777777" w:rsidR="00D33BC6" w:rsidRPr="00D33BC6" w:rsidRDefault="00D33BC6" w:rsidP="004031BE">
            <w:pPr>
              <w:spacing w:after="0" w:line="240" w:lineRule="auto"/>
              <w:rPr>
                <w:rFonts w:ascii="Times New Roman" w:eastAsia="Calibri" w:hAnsi="Times New Roman" w:cs="Times New Roman"/>
                <w:b/>
                <w:sz w:val="24"/>
                <w:szCs w:val="24"/>
              </w:rPr>
            </w:pPr>
            <w:r w:rsidRPr="00D33BC6">
              <w:rPr>
                <w:rFonts w:ascii="Times New Roman" w:eastAsia="Calibri" w:hAnsi="Times New Roman" w:cs="Times New Roman"/>
                <w:b/>
                <w:sz w:val="24"/>
                <w:szCs w:val="24"/>
              </w:rPr>
              <w:t>VSIA „Paula Stradiņa klīniskā universitātes slimnīca”</w:t>
            </w:r>
          </w:p>
          <w:p w14:paraId="49F69DCD" w14:textId="77777777" w:rsidR="00D33BC6" w:rsidRPr="00D33BC6" w:rsidRDefault="00D33BC6" w:rsidP="00D33BC6">
            <w:pPr>
              <w:spacing w:after="0" w:line="240" w:lineRule="auto"/>
              <w:rPr>
                <w:rFonts w:ascii="Times New Roman" w:eastAsia="Calibri" w:hAnsi="Times New Roman" w:cs="Times New Roman"/>
                <w:sz w:val="24"/>
                <w:szCs w:val="24"/>
              </w:rPr>
            </w:pPr>
            <w:r w:rsidRPr="00D33BC6">
              <w:rPr>
                <w:rFonts w:ascii="Times New Roman" w:eastAsia="Calibri" w:hAnsi="Times New Roman" w:cs="Times New Roman"/>
                <w:sz w:val="24"/>
                <w:szCs w:val="24"/>
              </w:rPr>
              <w:t xml:space="preserve">Reģ. Nr.40003457109 </w:t>
            </w:r>
          </w:p>
          <w:p w14:paraId="151097CB" w14:textId="77777777" w:rsidR="00D33BC6" w:rsidRPr="00D33BC6" w:rsidRDefault="00D33BC6" w:rsidP="00D33BC6">
            <w:pPr>
              <w:spacing w:after="0" w:line="240" w:lineRule="auto"/>
              <w:rPr>
                <w:rFonts w:ascii="Times New Roman" w:eastAsia="Times New Roman" w:hAnsi="Times New Roman" w:cs="Times New Roman"/>
                <w:sz w:val="24"/>
                <w:szCs w:val="24"/>
              </w:rPr>
            </w:pPr>
            <w:r w:rsidRPr="00D33BC6">
              <w:rPr>
                <w:rFonts w:ascii="Times New Roman" w:eastAsia="Times New Roman" w:hAnsi="Times New Roman" w:cs="Times New Roman"/>
                <w:sz w:val="24"/>
                <w:szCs w:val="24"/>
              </w:rPr>
              <w:t>Pilsoņu iela 13, Rīga, LV-1002</w:t>
            </w:r>
          </w:p>
          <w:p w14:paraId="389C03D0" w14:textId="77777777" w:rsidR="00D33BC6" w:rsidRPr="00D33BC6" w:rsidRDefault="00D33BC6" w:rsidP="00D33BC6">
            <w:pPr>
              <w:spacing w:after="0" w:line="240" w:lineRule="auto"/>
              <w:ind w:right="-1"/>
              <w:jc w:val="both"/>
              <w:rPr>
                <w:rFonts w:ascii="Times New Roman" w:eastAsia="Times New Roman" w:hAnsi="Times New Roman" w:cs="Times New Roman"/>
                <w:sz w:val="24"/>
                <w:szCs w:val="24"/>
              </w:rPr>
            </w:pPr>
            <w:r w:rsidRPr="00D33BC6">
              <w:rPr>
                <w:rFonts w:ascii="Times New Roman" w:eastAsia="Times New Roman" w:hAnsi="Times New Roman" w:cs="Times New Roman"/>
                <w:sz w:val="24"/>
                <w:szCs w:val="24"/>
              </w:rPr>
              <w:t xml:space="preserve">Konta Nr. </w:t>
            </w:r>
            <w:r w:rsidRPr="00D33BC6">
              <w:rPr>
                <w:rFonts w:ascii="Times New Roman" w:eastAsia="Calibri" w:hAnsi="Times New Roman" w:cs="Times New Roman"/>
                <w:bCs/>
                <w:sz w:val="24"/>
                <w:szCs w:val="24"/>
              </w:rPr>
              <w:t>LV74HABA0551027673367</w:t>
            </w:r>
          </w:p>
          <w:p w14:paraId="544B1DD3" w14:textId="77777777" w:rsidR="00D33BC6" w:rsidRPr="00D33BC6" w:rsidRDefault="00D33BC6" w:rsidP="00D33BC6">
            <w:pPr>
              <w:spacing w:after="0" w:line="240" w:lineRule="auto"/>
              <w:ind w:right="-1"/>
              <w:jc w:val="both"/>
              <w:rPr>
                <w:rFonts w:ascii="Times New Roman" w:eastAsia="Times New Roman" w:hAnsi="Times New Roman" w:cs="Times New Roman"/>
                <w:sz w:val="24"/>
                <w:szCs w:val="24"/>
              </w:rPr>
            </w:pPr>
            <w:r w:rsidRPr="00D33BC6">
              <w:rPr>
                <w:rFonts w:ascii="Times New Roman" w:eastAsia="Times New Roman" w:hAnsi="Times New Roman" w:cs="Times New Roman"/>
                <w:sz w:val="24"/>
                <w:szCs w:val="24"/>
              </w:rPr>
              <w:t xml:space="preserve">Banka: AS Swedbank  </w:t>
            </w:r>
          </w:p>
          <w:p w14:paraId="60C40AA2" w14:textId="77777777" w:rsidR="00D33BC6" w:rsidRPr="00D33BC6" w:rsidRDefault="00D33BC6" w:rsidP="00D33BC6">
            <w:pPr>
              <w:spacing w:after="0" w:line="240" w:lineRule="auto"/>
              <w:ind w:right="-1"/>
              <w:jc w:val="both"/>
              <w:rPr>
                <w:rFonts w:ascii="Times New Roman" w:eastAsia="Times New Roman" w:hAnsi="Times New Roman" w:cs="Times New Roman"/>
                <w:sz w:val="24"/>
                <w:szCs w:val="24"/>
              </w:rPr>
            </w:pPr>
            <w:r w:rsidRPr="00D33BC6">
              <w:rPr>
                <w:rFonts w:ascii="Times New Roman" w:eastAsia="Times New Roman" w:hAnsi="Times New Roman" w:cs="Times New Roman"/>
                <w:sz w:val="24"/>
                <w:szCs w:val="24"/>
              </w:rPr>
              <w:t xml:space="preserve">Kods: </w:t>
            </w:r>
            <w:r w:rsidRPr="00D33BC6">
              <w:rPr>
                <w:rFonts w:ascii="Times New Roman" w:eastAsia="Calibri" w:hAnsi="Times New Roman" w:cs="Times New Roman"/>
                <w:bCs/>
                <w:sz w:val="24"/>
                <w:szCs w:val="24"/>
              </w:rPr>
              <w:t>HABALV22</w:t>
            </w:r>
          </w:p>
          <w:p w14:paraId="5BD8C0AB" w14:textId="77777777" w:rsidR="00D33BC6" w:rsidRPr="00D33BC6" w:rsidRDefault="00D33BC6" w:rsidP="00D33BC6">
            <w:pPr>
              <w:widowControl w:val="0"/>
              <w:overflowPunct w:val="0"/>
              <w:adjustRightInd w:val="0"/>
              <w:spacing w:after="0" w:line="240" w:lineRule="auto"/>
              <w:ind w:right="26"/>
              <w:jc w:val="both"/>
              <w:rPr>
                <w:rFonts w:ascii="Times New Roman" w:eastAsia="Calibri" w:hAnsi="Times New Roman" w:cs="Times New Roman"/>
                <w:sz w:val="24"/>
                <w:szCs w:val="24"/>
                <w:lang w:val="de-DE"/>
              </w:rPr>
            </w:pPr>
          </w:p>
          <w:p w14:paraId="25643577" w14:textId="77777777" w:rsidR="00D33BC6" w:rsidRPr="00D33BC6" w:rsidRDefault="00D33BC6" w:rsidP="00D33BC6">
            <w:pPr>
              <w:widowControl w:val="0"/>
              <w:overflowPunct w:val="0"/>
              <w:adjustRightInd w:val="0"/>
              <w:spacing w:after="0" w:line="240" w:lineRule="auto"/>
              <w:ind w:right="26"/>
              <w:jc w:val="both"/>
              <w:rPr>
                <w:rFonts w:ascii="Times New Roman" w:eastAsia="Calibri" w:hAnsi="Times New Roman" w:cs="Times New Roman"/>
                <w:sz w:val="24"/>
                <w:szCs w:val="24"/>
                <w:lang w:val="de-DE"/>
              </w:rPr>
            </w:pPr>
            <w:r w:rsidRPr="00D33BC6">
              <w:rPr>
                <w:rFonts w:ascii="Times New Roman" w:eastAsia="Calibri" w:hAnsi="Times New Roman" w:cs="Times New Roman"/>
                <w:sz w:val="24"/>
                <w:szCs w:val="24"/>
                <w:lang w:val="de-DE"/>
              </w:rPr>
              <w:t>_______________________</w:t>
            </w:r>
          </w:p>
          <w:p w14:paraId="1063EBCD" w14:textId="2C8AFE39" w:rsidR="00D33BC6" w:rsidRPr="00D33BC6" w:rsidRDefault="00034C3B" w:rsidP="00D33BC6">
            <w:pPr>
              <w:widowControl w:val="0"/>
              <w:overflowPunct w:val="0"/>
              <w:adjustRightInd w:val="0"/>
              <w:spacing w:after="0" w:line="240" w:lineRule="auto"/>
              <w:ind w:right="26"/>
              <w:jc w:val="both"/>
              <w:rPr>
                <w:rFonts w:ascii="Times New Roman" w:eastAsia="Calibri" w:hAnsi="Times New Roman" w:cs="Times New Roman"/>
                <w:sz w:val="24"/>
                <w:szCs w:val="24"/>
                <w:lang w:val="de-DE"/>
              </w:rPr>
            </w:pPr>
            <w:r>
              <w:rPr>
                <w:rFonts w:ascii="Times New Roman" w:eastAsia="Calibri" w:hAnsi="Times New Roman" w:cs="Times New Roman"/>
                <w:sz w:val="24"/>
                <w:szCs w:val="24"/>
                <w:lang w:val="de-DE"/>
              </w:rPr>
              <w:t>A.Biruma</w:t>
            </w:r>
          </w:p>
          <w:p w14:paraId="6459DB95" w14:textId="77777777" w:rsidR="00D33BC6" w:rsidRPr="00D33BC6" w:rsidRDefault="00D33BC6" w:rsidP="00D33BC6">
            <w:pPr>
              <w:widowControl w:val="0"/>
              <w:overflowPunct w:val="0"/>
              <w:adjustRightInd w:val="0"/>
              <w:spacing w:after="0" w:line="240" w:lineRule="auto"/>
              <w:ind w:right="26"/>
              <w:jc w:val="both"/>
              <w:rPr>
                <w:rFonts w:ascii="Times New Roman" w:eastAsia="Calibri" w:hAnsi="Times New Roman" w:cs="Times New Roman"/>
                <w:sz w:val="24"/>
                <w:szCs w:val="24"/>
                <w:lang w:val="de-DE"/>
              </w:rPr>
            </w:pPr>
          </w:p>
          <w:p w14:paraId="6649C13D" w14:textId="77777777" w:rsidR="00D33BC6" w:rsidRPr="00D33BC6" w:rsidRDefault="00D33BC6" w:rsidP="00D33BC6">
            <w:pPr>
              <w:widowControl w:val="0"/>
              <w:overflowPunct w:val="0"/>
              <w:adjustRightInd w:val="0"/>
              <w:spacing w:after="0" w:line="240" w:lineRule="auto"/>
              <w:ind w:right="26"/>
              <w:jc w:val="both"/>
              <w:rPr>
                <w:rFonts w:ascii="Times New Roman" w:eastAsia="Calibri" w:hAnsi="Times New Roman" w:cs="Times New Roman"/>
                <w:sz w:val="24"/>
                <w:szCs w:val="24"/>
                <w:lang w:val="de-DE"/>
              </w:rPr>
            </w:pPr>
            <w:r w:rsidRPr="00D33BC6">
              <w:rPr>
                <w:rFonts w:ascii="Times New Roman" w:eastAsia="Calibri" w:hAnsi="Times New Roman" w:cs="Times New Roman"/>
                <w:sz w:val="24"/>
                <w:szCs w:val="24"/>
                <w:lang w:val="de-DE"/>
              </w:rPr>
              <w:t>_______________________</w:t>
            </w:r>
          </w:p>
          <w:p w14:paraId="36872065" w14:textId="385D93F8" w:rsidR="00D33BC6" w:rsidRPr="00D33BC6" w:rsidRDefault="00034C3B" w:rsidP="00D33BC6">
            <w:pPr>
              <w:widowControl w:val="0"/>
              <w:overflowPunct w:val="0"/>
              <w:adjustRightInd w:val="0"/>
              <w:spacing w:after="0" w:line="240" w:lineRule="auto"/>
              <w:ind w:right="26"/>
              <w:jc w:val="both"/>
              <w:rPr>
                <w:rFonts w:ascii="Times New Roman" w:eastAsia="Calibri" w:hAnsi="Times New Roman" w:cs="Times New Roman"/>
                <w:sz w:val="24"/>
                <w:szCs w:val="24"/>
                <w:lang w:val="de-DE"/>
              </w:rPr>
            </w:pPr>
            <w:r>
              <w:rPr>
                <w:rFonts w:ascii="Times New Roman" w:eastAsia="Calibri" w:hAnsi="Times New Roman" w:cs="Times New Roman"/>
                <w:sz w:val="24"/>
                <w:szCs w:val="24"/>
                <w:lang w:val="de-DE"/>
              </w:rPr>
              <w:t>E.Buša</w:t>
            </w:r>
          </w:p>
        </w:tc>
        <w:tc>
          <w:tcPr>
            <w:tcW w:w="4235" w:type="dxa"/>
          </w:tcPr>
          <w:p w14:paraId="78F2975B" w14:textId="2815C1BE" w:rsidR="00D33BC6" w:rsidRPr="00EB26F7" w:rsidRDefault="00D33BC6" w:rsidP="00D33BC6">
            <w:pPr>
              <w:spacing w:after="0" w:line="240" w:lineRule="auto"/>
              <w:rPr>
                <w:rFonts w:ascii="Times New Roman" w:eastAsia="Calibri" w:hAnsi="Times New Roman" w:cs="Times New Roman"/>
                <w:sz w:val="24"/>
                <w:szCs w:val="24"/>
              </w:rPr>
            </w:pPr>
            <w:r w:rsidRPr="00EB26F7">
              <w:rPr>
                <w:rFonts w:ascii="Times New Roman" w:eastAsia="Calibri" w:hAnsi="Times New Roman" w:cs="Times New Roman"/>
                <w:b/>
                <w:sz w:val="24"/>
                <w:szCs w:val="24"/>
              </w:rPr>
              <w:t>SIA „</w:t>
            </w:r>
            <w:r w:rsidR="000B6D01" w:rsidRPr="00EB26F7">
              <w:rPr>
                <w:sz w:val="24"/>
                <w:szCs w:val="24"/>
              </w:rPr>
              <w:t xml:space="preserve"> </w:t>
            </w:r>
            <w:r w:rsidR="000B6D01" w:rsidRPr="00EB26F7">
              <w:rPr>
                <w:rFonts w:ascii="Times New Roman" w:eastAsia="Calibri" w:hAnsi="Times New Roman" w:cs="Times New Roman"/>
                <w:b/>
                <w:bCs/>
                <w:sz w:val="24"/>
                <w:szCs w:val="24"/>
              </w:rPr>
              <w:t>BDO Audit</w:t>
            </w:r>
            <w:r w:rsidRPr="00EB26F7">
              <w:rPr>
                <w:rFonts w:ascii="Times New Roman" w:eastAsia="Calibri" w:hAnsi="Times New Roman" w:cs="Times New Roman"/>
                <w:b/>
                <w:sz w:val="24"/>
                <w:szCs w:val="24"/>
              </w:rPr>
              <w:t>”</w:t>
            </w:r>
          </w:p>
          <w:p w14:paraId="51D8F4F3" w14:textId="61E8CB49" w:rsidR="003C64AE" w:rsidRPr="00EB26F7" w:rsidRDefault="00D33BC6" w:rsidP="00D33BC6">
            <w:pPr>
              <w:spacing w:after="0" w:line="240" w:lineRule="auto"/>
              <w:rPr>
                <w:rFonts w:ascii="Times New Roman" w:eastAsia="Calibri" w:hAnsi="Times New Roman" w:cs="Times New Roman"/>
                <w:sz w:val="24"/>
                <w:szCs w:val="24"/>
              </w:rPr>
            </w:pPr>
            <w:r w:rsidRPr="00EB26F7">
              <w:rPr>
                <w:rFonts w:ascii="Times New Roman" w:eastAsia="Calibri" w:hAnsi="Times New Roman" w:cs="Times New Roman"/>
                <w:sz w:val="24"/>
                <w:szCs w:val="24"/>
              </w:rPr>
              <w:t xml:space="preserve">Reģ.Nr. </w:t>
            </w:r>
            <w:r w:rsidR="000B6D01" w:rsidRPr="00EB26F7">
              <w:rPr>
                <w:rFonts w:ascii="Times New Roman" w:eastAsia="Calibri" w:hAnsi="Times New Roman" w:cs="Times New Roman"/>
                <w:sz w:val="24"/>
                <w:szCs w:val="24"/>
              </w:rPr>
              <w:t>40103888857</w:t>
            </w:r>
          </w:p>
          <w:p w14:paraId="72098580" w14:textId="53BD629F" w:rsidR="003C64AE" w:rsidRPr="00EB26F7" w:rsidRDefault="00034C3B" w:rsidP="00D33BC6">
            <w:pPr>
              <w:spacing w:after="0" w:line="240" w:lineRule="auto"/>
              <w:rPr>
                <w:rFonts w:ascii="Times New Roman" w:eastAsia="Calibri" w:hAnsi="Times New Roman" w:cs="Times New Roman"/>
                <w:sz w:val="24"/>
                <w:szCs w:val="24"/>
              </w:rPr>
            </w:pPr>
            <w:r w:rsidRPr="00EB26F7">
              <w:rPr>
                <w:rFonts w:ascii="Times New Roman" w:eastAsia="Times New Roman" w:hAnsi="Times New Roman" w:cs="Times New Roman"/>
                <w:sz w:val="24"/>
                <w:szCs w:val="24"/>
                <w:lang w:val="en-US"/>
              </w:rPr>
              <w:t>Kaļķu iela 15-3, Rīga, LV - 1050</w:t>
            </w:r>
          </w:p>
          <w:p w14:paraId="3DBDCC23" w14:textId="63DDED6E" w:rsidR="00D33BC6" w:rsidRPr="00EB26F7" w:rsidRDefault="00034C3B" w:rsidP="00D33BC6">
            <w:pPr>
              <w:spacing w:after="0" w:line="240" w:lineRule="auto"/>
              <w:rPr>
                <w:rFonts w:ascii="Times New Roman" w:eastAsia="Calibri" w:hAnsi="Times New Roman" w:cs="Times New Roman"/>
                <w:sz w:val="24"/>
                <w:szCs w:val="24"/>
                <w:highlight w:val="yellow"/>
              </w:rPr>
            </w:pPr>
            <w:r w:rsidRPr="00EB26F7">
              <w:rPr>
                <w:rFonts w:ascii="Times New Roman" w:eastAsia="Calibri" w:hAnsi="Times New Roman" w:cs="Times New Roman"/>
                <w:sz w:val="24"/>
                <w:szCs w:val="24"/>
              </w:rPr>
              <w:t xml:space="preserve">Banka: </w:t>
            </w:r>
            <w:r w:rsidRPr="00EB26F7">
              <w:rPr>
                <w:rFonts w:ascii="Times New Roman" w:eastAsia="Times New Roman" w:hAnsi="Times New Roman" w:cs="Times New Roman"/>
                <w:sz w:val="24"/>
                <w:szCs w:val="24"/>
                <w:lang w:val="en-US"/>
              </w:rPr>
              <w:t>AS Swedbank</w:t>
            </w:r>
          </w:p>
          <w:p w14:paraId="354D2F29" w14:textId="61256B4B" w:rsidR="00D33BC6" w:rsidRPr="00EB26F7" w:rsidRDefault="00D33BC6" w:rsidP="00D33BC6">
            <w:pPr>
              <w:spacing w:after="0" w:line="240" w:lineRule="auto"/>
              <w:rPr>
                <w:rFonts w:ascii="Times New Roman" w:eastAsia="Calibri" w:hAnsi="Times New Roman" w:cs="Times New Roman"/>
                <w:sz w:val="24"/>
                <w:szCs w:val="24"/>
              </w:rPr>
            </w:pPr>
            <w:r w:rsidRPr="00EB26F7">
              <w:rPr>
                <w:rFonts w:ascii="Times New Roman" w:eastAsia="Calibri" w:hAnsi="Times New Roman" w:cs="Times New Roman"/>
                <w:sz w:val="24"/>
                <w:szCs w:val="24"/>
              </w:rPr>
              <w:t xml:space="preserve">Kods: </w:t>
            </w:r>
            <w:r w:rsidR="00034C3B" w:rsidRPr="00EB26F7">
              <w:rPr>
                <w:rFonts w:ascii="Times New Roman" w:eastAsia="Times New Roman" w:hAnsi="Times New Roman" w:cs="Times New Roman"/>
                <w:sz w:val="24"/>
                <w:szCs w:val="24"/>
                <w:lang w:val="en-US"/>
              </w:rPr>
              <w:t>LV79HABA0551039918557</w:t>
            </w:r>
          </w:p>
          <w:p w14:paraId="6D170691" w14:textId="17EE206E" w:rsidR="00D33BC6" w:rsidRPr="00EB26F7" w:rsidRDefault="00D33BC6" w:rsidP="00D33BC6">
            <w:pPr>
              <w:widowControl w:val="0"/>
              <w:overflowPunct w:val="0"/>
              <w:adjustRightInd w:val="0"/>
              <w:spacing w:after="0" w:line="240" w:lineRule="auto"/>
              <w:ind w:right="26"/>
              <w:jc w:val="both"/>
              <w:rPr>
                <w:rFonts w:ascii="Times New Roman" w:eastAsia="Calibri" w:hAnsi="Times New Roman" w:cs="Times New Roman"/>
                <w:sz w:val="24"/>
                <w:szCs w:val="24"/>
                <w:lang w:val="de-DE"/>
              </w:rPr>
            </w:pPr>
            <w:r w:rsidRPr="00EB26F7">
              <w:rPr>
                <w:rFonts w:ascii="Times New Roman" w:eastAsia="Calibri" w:hAnsi="Times New Roman" w:cs="Times New Roman"/>
                <w:sz w:val="24"/>
                <w:szCs w:val="24"/>
                <w:lang w:val="de-DE"/>
              </w:rPr>
              <w:t xml:space="preserve">Konta Nr.: </w:t>
            </w:r>
            <w:r w:rsidR="00034C3B" w:rsidRPr="00EB26F7">
              <w:rPr>
                <w:rFonts w:ascii="Times New Roman" w:eastAsia="Times New Roman" w:hAnsi="Times New Roman" w:cs="Times New Roman"/>
                <w:sz w:val="24"/>
                <w:szCs w:val="24"/>
                <w:lang w:val="en-US"/>
              </w:rPr>
              <w:t>LV79HABA0551039918557</w:t>
            </w:r>
          </w:p>
          <w:p w14:paraId="2763DE3D" w14:textId="77777777" w:rsidR="00D33BC6" w:rsidRPr="00D33BC6" w:rsidRDefault="00D33BC6" w:rsidP="00D33BC6">
            <w:pPr>
              <w:widowControl w:val="0"/>
              <w:overflowPunct w:val="0"/>
              <w:adjustRightInd w:val="0"/>
              <w:spacing w:after="0" w:line="240" w:lineRule="auto"/>
              <w:ind w:right="26"/>
              <w:jc w:val="both"/>
              <w:rPr>
                <w:rFonts w:ascii="Times New Roman" w:eastAsia="Calibri" w:hAnsi="Times New Roman" w:cs="Times New Roman"/>
                <w:sz w:val="24"/>
                <w:szCs w:val="24"/>
                <w:lang w:val="de-DE"/>
              </w:rPr>
            </w:pPr>
          </w:p>
          <w:p w14:paraId="3D51A3DA" w14:textId="77777777" w:rsidR="00D33BC6" w:rsidRPr="00D33BC6" w:rsidRDefault="00D33BC6" w:rsidP="00D33BC6">
            <w:pPr>
              <w:widowControl w:val="0"/>
              <w:overflowPunct w:val="0"/>
              <w:adjustRightInd w:val="0"/>
              <w:spacing w:after="0" w:line="240" w:lineRule="auto"/>
              <w:ind w:right="26"/>
              <w:jc w:val="both"/>
              <w:rPr>
                <w:rFonts w:ascii="Times New Roman" w:eastAsia="Calibri" w:hAnsi="Times New Roman" w:cs="Times New Roman"/>
                <w:sz w:val="24"/>
                <w:szCs w:val="24"/>
                <w:lang w:val="de-DE"/>
              </w:rPr>
            </w:pPr>
          </w:p>
          <w:p w14:paraId="0007A5EF" w14:textId="77777777" w:rsidR="00D33BC6" w:rsidRPr="00D33BC6" w:rsidRDefault="00D33BC6" w:rsidP="00D33BC6">
            <w:pPr>
              <w:widowControl w:val="0"/>
              <w:overflowPunct w:val="0"/>
              <w:adjustRightInd w:val="0"/>
              <w:spacing w:after="0" w:line="240" w:lineRule="auto"/>
              <w:ind w:right="26"/>
              <w:jc w:val="both"/>
              <w:rPr>
                <w:rFonts w:ascii="Times New Roman" w:eastAsia="Calibri" w:hAnsi="Times New Roman" w:cs="Times New Roman"/>
                <w:sz w:val="24"/>
                <w:szCs w:val="24"/>
                <w:lang w:val="de-DE"/>
              </w:rPr>
            </w:pPr>
            <w:r w:rsidRPr="00D33BC6">
              <w:rPr>
                <w:rFonts w:ascii="Times New Roman" w:eastAsia="Calibri" w:hAnsi="Times New Roman" w:cs="Times New Roman"/>
                <w:sz w:val="24"/>
                <w:szCs w:val="24"/>
                <w:lang w:val="de-DE"/>
              </w:rPr>
              <w:t xml:space="preserve">____________________ </w:t>
            </w:r>
          </w:p>
          <w:p w14:paraId="40757D18" w14:textId="0AD25268" w:rsidR="00D33BC6" w:rsidRPr="00D33BC6" w:rsidRDefault="00034C3B" w:rsidP="00D33BC6">
            <w:pPr>
              <w:spacing w:after="200" w:line="276" w:lineRule="auto"/>
              <w:rPr>
                <w:rFonts w:ascii="Times New Roman" w:eastAsia="Calibri" w:hAnsi="Times New Roman" w:cs="Times New Roman"/>
                <w:sz w:val="24"/>
                <w:szCs w:val="24"/>
                <w:lang w:val="de-DE"/>
              </w:rPr>
            </w:pPr>
            <w:r>
              <w:rPr>
                <w:rFonts w:ascii="Times New Roman" w:eastAsia="Calibri" w:hAnsi="Times New Roman" w:cs="Times New Roman"/>
                <w:sz w:val="24"/>
                <w:szCs w:val="24"/>
                <w:lang w:val="de-DE"/>
              </w:rPr>
              <w:t>G.Darkevica</w:t>
            </w:r>
          </w:p>
        </w:tc>
      </w:tr>
    </w:tbl>
    <w:p w14:paraId="7BB59198" w14:textId="77777777" w:rsidR="00D33BC6" w:rsidRPr="00D33BC6" w:rsidRDefault="00D33BC6" w:rsidP="00D33BC6">
      <w:pPr>
        <w:spacing w:after="0" w:line="240" w:lineRule="auto"/>
        <w:rPr>
          <w:rFonts w:ascii="Times New Roman" w:eastAsia="Times New Roman" w:hAnsi="Times New Roman" w:cs="Times New Roman"/>
          <w:b/>
          <w:bCs/>
          <w:sz w:val="23"/>
          <w:szCs w:val="23"/>
          <w:lang w:eastAsia="lv-LV"/>
        </w:rPr>
      </w:pPr>
    </w:p>
    <w:p w14:paraId="7F9F6BBA" w14:textId="71826451" w:rsidR="00CC7777" w:rsidRDefault="00CC7777"/>
    <w:p w14:paraId="324F7023" w14:textId="3BE4A5C8" w:rsidR="00C1079D" w:rsidRDefault="00C1079D"/>
    <w:p w14:paraId="4DB8BA81" w14:textId="305CD8CF" w:rsidR="00C1079D" w:rsidRDefault="00C1079D"/>
    <w:p w14:paraId="74F63D1C" w14:textId="5D41C0E5" w:rsidR="00C1079D" w:rsidRDefault="00C1079D"/>
    <w:p w14:paraId="3E91F8AB" w14:textId="34E938A5" w:rsidR="00C1079D" w:rsidRDefault="00C1079D"/>
    <w:p w14:paraId="722EE628" w14:textId="5F39D374" w:rsidR="00C1079D" w:rsidRDefault="00C1079D"/>
    <w:p w14:paraId="4871FA6F" w14:textId="181D3918" w:rsidR="00C1079D" w:rsidRDefault="00C1079D"/>
    <w:p w14:paraId="3424131A" w14:textId="2D063EEF" w:rsidR="00C1079D" w:rsidRDefault="00C1079D"/>
    <w:p w14:paraId="63A92B0B" w14:textId="44DE1430" w:rsidR="00C1079D" w:rsidRDefault="00C1079D"/>
    <w:p w14:paraId="16B93DBF" w14:textId="38EB55A1" w:rsidR="00C1079D" w:rsidRDefault="00C1079D"/>
    <w:p w14:paraId="3740D209" w14:textId="7B08495E" w:rsidR="00C1079D" w:rsidRDefault="00C1079D"/>
    <w:p w14:paraId="07F3A04D" w14:textId="4222F685" w:rsidR="00C1079D" w:rsidRDefault="00C1079D"/>
    <w:p w14:paraId="52582122" w14:textId="796C052C" w:rsidR="00C1079D" w:rsidRDefault="00C1079D"/>
    <w:p w14:paraId="1210FCEC" w14:textId="16408286" w:rsidR="00C1079D" w:rsidRDefault="00C1079D"/>
    <w:p w14:paraId="03BF583A" w14:textId="5B46BBEF" w:rsidR="00C1079D" w:rsidRDefault="00C1079D" w:rsidP="00C1079D">
      <w:pPr>
        <w:keepNext/>
        <w:keepLines/>
        <w:spacing w:after="0" w:line="240" w:lineRule="auto"/>
        <w:jc w:val="right"/>
        <w:outlineLvl w:val="0"/>
        <w:rPr>
          <w:rFonts w:ascii="Times New Roman" w:eastAsia="Times New Roman" w:hAnsi="Times New Roman" w:cs="Times New Roman"/>
          <w:sz w:val="20"/>
          <w:szCs w:val="20"/>
          <w:lang w:val="en-US"/>
        </w:rPr>
      </w:pPr>
      <w:bookmarkStart w:id="1" w:name="_Toc465667626"/>
      <w:r>
        <w:rPr>
          <w:rFonts w:ascii="Times New Roman" w:eastAsia="Times New Roman" w:hAnsi="Times New Roman" w:cs="Times New Roman"/>
          <w:sz w:val="20"/>
          <w:szCs w:val="20"/>
          <w:lang w:val="en-US"/>
        </w:rPr>
        <w:lastRenderedPageBreak/>
        <w:t>Līguma Nr._____________</w:t>
      </w:r>
    </w:p>
    <w:p w14:paraId="4582DEF7" w14:textId="58E8F088" w:rsidR="00C1079D" w:rsidRPr="00C1079D" w:rsidRDefault="00C1079D" w:rsidP="00C1079D">
      <w:pPr>
        <w:keepNext/>
        <w:keepLines/>
        <w:spacing w:after="0" w:line="240" w:lineRule="auto"/>
        <w:jc w:val="right"/>
        <w:outlineLvl w:val="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1.pielikums </w:t>
      </w:r>
    </w:p>
    <w:p w14:paraId="709ADA3E" w14:textId="67C32C2E" w:rsidR="00C1079D" w:rsidRPr="00C1079D" w:rsidRDefault="00C1079D" w:rsidP="00C1079D">
      <w:pPr>
        <w:keepNext/>
        <w:keepLines/>
        <w:spacing w:before="240" w:after="0" w:line="240" w:lineRule="auto"/>
        <w:jc w:val="center"/>
        <w:outlineLvl w:val="0"/>
        <w:rPr>
          <w:rFonts w:ascii="Times New Roman" w:eastAsia="Times New Roman" w:hAnsi="Times New Roman" w:cs="Times New Roman"/>
          <w:b/>
          <w:sz w:val="28"/>
          <w:szCs w:val="28"/>
          <w:lang w:val="en-US"/>
        </w:rPr>
      </w:pPr>
      <w:r w:rsidRPr="00C1079D">
        <w:rPr>
          <w:rFonts w:ascii="Times New Roman" w:eastAsia="Times New Roman" w:hAnsi="Times New Roman" w:cs="Times New Roman"/>
          <w:b/>
          <w:sz w:val="28"/>
          <w:szCs w:val="28"/>
          <w:lang w:val="en-US"/>
        </w:rPr>
        <w:t>Tehniskā specifikācija un tehniskais piedāvājums</w:t>
      </w:r>
      <w:bookmarkEnd w:id="1"/>
    </w:p>
    <w:p w14:paraId="7FB37D9F" w14:textId="77777777" w:rsidR="00C1079D" w:rsidRPr="00C1079D" w:rsidRDefault="00C1079D" w:rsidP="00C1079D">
      <w:pPr>
        <w:spacing w:after="0" w:line="240" w:lineRule="auto"/>
        <w:rPr>
          <w:rFonts w:ascii="Times New Roman" w:eastAsia="Times New Roman" w:hAnsi="Times New Roman" w:cs="Times New Roman"/>
          <w:sz w:val="24"/>
          <w:szCs w:val="24"/>
          <w:lang w:val="en-US"/>
        </w:rPr>
      </w:pPr>
    </w:p>
    <w:p w14:paraId="23E73BC4" w14:textId="77777777" w:rsidR="00C1079D" w:rsidRPr="00C1079D" w:rsidRDefault="00C1079D" w:rsidP="00C1079D">
      <w:pPr>
        <w:spacing w:after="0" w:line="240" w:lineRule="auto"/>
        <w:jc w:val="center"/>
        <w:rPr>
          <w:rFonts w:ascii="Times New Roman" w:eastAsia="Times New Roman" w:hAnsi="Times New Roman" w:cs="Times New Roman"/>
          <w:sz w:val="24"/>
          <w:szCs w:val="24"/>
          <w:lang w:val="en-US" w:eastAsia="lv-LV"/>
        </w:rPr>
      </w:pPr>
      <w:r w:rsidRPr="00C1079D">
        <w:rPr>
          <w:rFonts w:ascii="Times New Roman" w:eastAsia="Times New Roman" w:hAnsi="Times New Roman" w:cs="Times New Roman"/>
          <w:sz w:val="24"/>
          <w:szCs w:val="24"/>
          <w:lang w:val="en-US"/>
        </w:rPr>
        <w:t>Finanšu revīzijas veikšana un zvērināta revidenta ziņojuma sniegšana par VSIA „Paula Stradiņa klīniskā universitātes slimnīca” 2016.gada un 2017. gada pārskatiem</w:t>
      </w:r>
    </w:p>
    <w:p w14:paraId="78ECA38B" w14:textId="77777777" w:rsidR="00C1079D" w:rsidRPr="00C1079D" w:rsidRDefault="00C1079D" w:rsidP="00C1079D">
      <w:pPr>
        <w:spacing w:after="0" w:line="240" w:lineRule="auto"/>
        <w:jc w:val="center"/>
        <w:rPr>
          <w:rFonts w:ascii="Times New Roman" w:eastAsia="Times New Roman" w:hAnsi="Times New Roman" w:cs="Times New Roman"/>
          <w:sz w:val="24"/>
          <w:szCs w:val="24"/>
          <w:lang w:val="en-US" w:eastAsia="lv-LV"/>
        </w:rPr>
      </w:pPr>
      <w:r w:rsidRPr="00C1079D">
        <w:rPr>
          <w:rFonts w:ascii="Times New Roman" w:eastAsia="Times New Roman" w:hAnsi="Times New Roman" w:cs="Times New Roman"/>
          <w:sz w:val="24"/>
          <w:szCs w:val="24"/>
          <w:lang w:val="en-US" w:eastAsia="lv-LV"/>
        </w:rPr>
        <w:t xml:space="preserve">(identifikācijas Nr. PSKUS </w:t>
      </w:r>
      <w:r w:rsidRPr="00C1079D">
        <w:rPr>
          <w:rFonts w:ascii="Times New Roman" w:eastAsia="Times New Roman" w:hAnsi="Times New Roman" w:cs="Times New Roman"/>
          <w:sz w:val="24"/>
          <w:szCs w:val="24"/>
          <w:lang w:val="en-US"/>
        </w:rPr>
        <w:t>2016/218</w:t>
      </w:r>
      <w:r w:rsidRPr="00C1079D">
        <w:rPr>
          <w:rFonts w:ascii="Times New Roman" w:eastAsia="Times New Roman" w:hAnsi="Times New Roman" w:cs="Times New Roman"/>
          <w:sz w:val="24"/>
          <w:szCs w:val="24"/>
          <w:lang w:val="en-US" w:eastAsia="lv-LV"/>
        </w:rPr>
        <w:t>)</w:t>
      </w:r>
    </w:p>
    <w:p w14:paraId="294B076E" w14:textId="77777777" w:rsidR="00C1079D" w:rsidRPr="00C1079D" w:rsidRDefault="00C1079D" w:rsidP="00C1079D">
      <w:pPr>
        <w:suppressAutoHyphens/>
        <w:autoSpaceDN w:val="0"/>
        <w:spacing w:after="0" w:line="240" w:lineRule="auto"/>
        <w:jc w:val="both"/>
        <w:textAlignment w:val="baseline"/>
        <w:rPr>
          <w:rFonts w:ascii="Times New Roman" w:eastAsia="Times New Roman" w:hAnsi="Times New Roman" w:cs="Times New Roman"/>
          <w:sz w:val="24"/>
          <w:szCs w:val="24"/>
          <w:lang w:val="en-US"/>
        </w:rPr>
      </w:pPr>
    </w:p>
    <w:p w14:paraId="3E68CB39" w14:textId="77777777" w:rsidR="00C1079D" w:rsidRPr="00C1079D" w:rsidRDefault="00C1079D" w:rsidP="00C1079D">
      <w:pPr>
        <w:suppressAutoHyphens/>
        <w:autoSpaceDN w:val="0"/>
        <w:spacing w:after="0" w:line="240" w:lineRule="auto"/>
        <w:jc w:val="both"/>
        <w:textAlignment w:val="baseline"/>
        <w:rPr>
          <w:rFonts w:ascii="Times New Roman" w:eastAsia="Times New Roman" w:hAnsi="Times New Roman" w:cs="Times New Roman"/>
          <w:sz w:val="24"/>
          <w:szCs w:val="24"/>
          <w:lang w:val="en-US"/>
        </w:rPr>
      </w:pPr>
    </w:p>
    <w:p w14:paraId="55490F64" w14:textId="77777777" w:rsidR="00C1079D" w:rsidRPr="00C1079D" w:rsidRDefault="00C1079D" w:rsidP="00C1079D">
      <w:pPr>
        <w:numPr>
          <w:ilvl w:val="0"/>
          <w:numId w:val="5"/>
        </w:numPr>
        <w:spacing w:after="0" w:line="240" w:lineRule="auto"/>
        <w:contextualSpacing/>
        <w:rPr>
          <w:rFonts w:ascii="Times New Roman" w:eastAsia="Times New Roman" w:hAnsi="Times New Roman" w:cs="Times New Roman"/>
          <w:b/>
          <w:i/>
          <w:kern w:val="56"/>
          <w:sz w:val="24"/>
          <w:szCs w:val="24"/>
          <w:lang w:val="en-US"/>
        </w:rPr>
      </w:pPr>
      <w:r w:rsidRPr="00C1079D">
        <w:rPr>
          <w:rFonts w:ascii="Times New Roman" w:eastAsia="Times New Roman" w:hAnsi="Times New Roman" w:cs="Times New Roman"/>
          <w:b/>
          <w:i/>
          <w:kern w:val="56"/>
          <w:sz w:val="24"/>
          <w:szCs w:val="24"/>
          <w:lang w:val="en-US"/>
        </w:rPr>
        <w:t>Darba uzdevuma priekšmets:</w:t>
      </w:r>
    </w:p>
    <w:p w14:paraId="6EE04651" w14:textId="77777777" w:rsidR="00C1079D" w:rsidRPr="00C1079D" w:rsidRDefault="00C1079D" w:rsidP="00C1079D">
      <w:pPr>
        <w:numPr>
          <w:ilvl w:val="1"/>
          <w:numId w:val="5"/>
        </w:numPr>
        <w:spacing w:after="120" w:line="240" w:lineRule="auto"/>
        <w:jc w:val="both"/>
        <w:rPr>
          <w:rFonts w:ascii="Times New Roman" w:eastAsia="Times New Roman" w:hAnsi="Times New Roman" w:cs="Times New Roman"/>
          <w:kern w:val="56"/>
          <w:sz w:val="24"/>
          <w:szCs w:val="24"/>
          <w:lang w:val="en-US"/>
        </w:rPr>
      </w:pPr>
      <w:r w:rsidRPr="00C1079D">
        <w:rPr>
          <w:rFonts w:ascii="Times New Roman" w:eastAsia="Times New Roman" w:hAnsi="Times New Roman" w:cs="Times New Roman"/>
          <w:kern w:val="56"/>
          <w:sz w:val="24"/>
          <w:szCs w:val="24"/>
          <w:lang w:val="en-US"/>
        </w:rPr>
        <w:t>Veikt finanšu revīziju VSIA „Paula Stradiņa klīniskā universitātes slimnīca” 2016. gada un 2017. gada pārskatiem, atbilstoši Starptautiskajiem Finanšu pārskatu standartiem, ievērojot Latvijas Republikas normatīvos aktus, noslēgto līgumu un labākās prakses piemērus.</w:t>
      </w:r>
    </w:p>
    <w:p w14:paraId="2CF68D35" w14:textId="77777777" w:rsidR="00C1079D" w:rsidRPr="00C1079D" w:rsidRDefault="00C1079D" w:rsidP="00C1079D">
      <w:pPr>
        <w:numPr>
          <w:ilvl w:val="1"/>
          <w:numId w:val="5"/>
        </w:numPr>
        <w:spacing w:after="120" w:line="240" w:lineRule="auto"/>
        <w:jc w:val="both"/>
        <w:rPr>
          <w:rFonts w:ascii="Times New Roman" w:eastAsia="Times New Roman" w:hAnsi="Times New Roman" w:cs="Times New Roman"/>
          <w:kern w:val="56"/>
          <w:sz w:val="24"/>
          <w:szCs w:val="24"/>
          <w:lang w:val="en-US"/>
        </w:rPr>
      </w:pPr>
      <w:r w:rsidRPr="00C1079D">
        <w:rPr>
          <w:rFonts w:ascii="Times New Roman" w:eastAsia="Times New Roman" w:hAnsi="Times New Roman" w:cs="Times New Roman"/>
          <w:kern w:val="56"/>
          <w:sz w:val="24"/>
          <w:szCs w:val="24"/>
          <w:lang w:val="en-US"/>
        </w:rPr>
        <w:t xml:space="preserve">Revīzijas </w:t>
      </w:r>
      <w:r w:rsidRPr="00C1079D">
        <w:rPr>
          <w:rFonts w:ascii="Times New Roman" w:eastAsia="SimSun" w:hAnsi="Times New Roman" w:cs="Times New Roman"/>
          <w:spacing w:val="-2"/>
          <w:sz w:val="24"/>
          <w:szCs w:val="24"/>
          <w:lang w:val="en-US" w:eastAsia="lv-LV"/>
        </w:rPr>
        <w:t xml:space="preserve">pakalpojumu gala rezultāts ir pasūtītāja 2016. un 2017. gada pārskata revīzija; </w:t>
      </w:r>
      <w:r w:rsidRPr="00C1079D">
        <w:rPr>
          <w:rFonts w:ascii="Times New Roman" w:eastAsia="Times New Roman" w:hAnsi="Times New Roman" w:cs="Times New Roman"/>
          <w:kern w:val="56"/>
          <w:sz w:val="24"/>
          <w:szCs w:val="24"/>
          <w:lang w:val="en-US"/>
        </w:rPr>
        <w:t xml:space="preserve">zvērināta revidenta ziņojums ar atzinumu un zvērināta revidenta informācija (ziņojums) par atzinumā neietvertiem jautājumiem par Pasūtītāja 2016. gada un 2017. gada pārskatiem. </w:t>
      </w:r>
    </w:p>
    <w:p w14:paraId="099406CB" w14:textId="77777777" w:rsidR="00C1079D" w:rsidRPr="00913E75" w:rsidRDefault="00C1079D" w:rsidP="00C1079D">
      <w:pPr>
        <w:numPr>
          <w:ilvl w:val="1"/>
          <w:numId w:val="5"/>
        </w:numPr>
        <w:spacing w:after="120" w:line="240" w:lineRule="auto"/>
        <w:jc w:val="both"/>
        <w:rPr>
          <w:rFonts w:ascii="Times New Roman" w:eastAsia="Times New Roman" w:hAnsi="Times New Roman" w:cs="Times New Roman"/>
          <w:kern w:val="56"/>
          <w:sz w:val="24"/>
          <w:szCs w:val="24"/>
          <w:lang w:val="en-US"/>
        </w:rPr>
      </w:pPr>
      <w:r w:rsidRPr="00913E75">
        <w:rPr>
          <w:rFonts w:ascii="Times New Roman" w:eastAsia="SimSun" w:hAnsi="Times New Roman" w:cs="Times New Roman"/>
          <w:spacing w:val="-2"/>
          <w:sz w:val="24"/>
          <w:szCs w:val="24"/>
          <w:lang w:val="en-US" w:eastAsia="lv-LV"/>
        </w:rPr>
        <w:t>Revidents apņemas sniegt konsultācijas</w:t>
      </w:r>
      <w:r w:rsidRPr="00913E75">
        <w:rPr>
          <w:rFonts w:ascii="Times New Roman" w:eastAsia="Times New Roman" w:hAnsi="Times New Roman" w:cs="Times New Roman"/>
          <w:kern w:val="56"/>
          <w:sz w:val="24"/>
          <w:szCs w:val="24"/>
          <w:lang w:val="en-US"/>
        </w:rPr>
        <w:t xml:space="preserve"> Pasūtītājam saistībā ar finanšu uzskaiti, gada pārskata sagatavošanu, kā arī, nepieciešamības gadījumā, konsultēt vispārējos grāmatvedības </w:t>
      </w:r>
      <w:r w:rsidRPr="00913E75">
        <w:rPr>
          <w:rFonts w:ascii="Times New Roman" w:eastAsia="Times New Roman" w:hAnsi="Times New Roman" w:cs="Times New Roman"/>
          <w:kern w:val="56"/>
          <w:sz w:val="24"/>
          <w:szCs w:val="24"/>
          <w:shd w:val="clear" w:color="auto" w:fill="FFFFFF"/>
          <w:lang w:val="en-US"/>
        </w:rPr>
        <w:t>jautājumos.</w:t>
      </w:r>
    </w:p>
    <w:p w14:paraId="0ED559BD" w14:textId="77777777" w:rsidR="00C1079D" w:rsidRPr="00913E75" w:rsidRDefault="00C1079D" w:rsidP="00C1079D">
      <w:pPr>
        <w:numPr>
          <w:ilvl w:val="1"/>
          <w:numId w:val="5"/>
        </w:numPr>
        <w:spacing w:after="0" w:line="240" w:lineRule="auto"/>
        <w:jc w:val="both"/>
        <w:rPr>
          <w:rFonts w:ascii="Times New Roman" w:eastAsia="Times New Roman" w:hAnsi="Times New Roman" w:cs="Times New Roman"/>
          <w:kern w:val="56"/>
          <w:sz w:val="24"/>
          <w:szCs w:val="24"/>
          <w:lang w:val="en-US"/>
        </w:rPr>
      </w:pPr>
      <w:r w:rsidRPr="00913E75">
        <w:rPr>
          <w:rFonts w:ascii="Times New Roman" w:eastAsia="SimSun" w:hAnsi="Times New Roman" w:cs="Times New Roman"/>
          <w:spacing w:val="-2"/>
          <w:sz w:val="24"/>
          <w:szCs w:val="24"/>
          <w:lang w:val="en-US" w:eastAsia="lv-LV"/>
        </w:rPr>
        <w:t>Revidenta profesionālajos pienākumos ietilpst ziņot kapitālsabiedrības vadībai, gadījumā, ja Pārskatā ietvertie finanšu pārskati neatbilst Latvijas Republikas grāmatvedības uzskaiti regulējošajiem normatīviem aktiem, izņemot gadījumus, ja atkāpes no normatīvo aktu normām ir attaisnojamas ar turpmāk uzskaitītajiem kritērijiem:</w:t>
      </w:r>
    </w:p>
    <w:p w14:paraId="29E05FC8" w14:textId="77777777" w:rsidR="00C1079D" w:rsidRPr="00913E75" w:rsidRDefault="00C1079D" w:rsidP="00C1079D">
      <w:pPr>
        <w:numPr>
          <w:ilvl w:val="2"/>
          <w:numId w:val="5"/>
        </w:numPr>
        <w:spacing w:after="0" w:line="240" w:lineRule="auto"/>
        <w:contextualSpacing/>
        <w:jc w:val="both"/>
        <w:rPr>
          <w:rFonts w:ascii="Times New Roman" w:eastAsia="Times New Roman" w:hAnsi="Times New Roman" w:cs="Times New Roman"/>
          <w:kern w:val="56"/>
          <w:sz w:val="24"/>
          <w:szCs w:val="24"/>
          <w:lang w:val="en-US"/>
        </w:rPr>
      </w:pPr>
      <w:r w:rsidRPr="00913E75">
        <w:rPr>
          <w:rFonts w:ascii="Times New Roman" w:eastAsia="Times New Roman" w:hAnsi="Times New Roman" w:cs="Times New Roman"/>
          <w:kern w:val="56"/>
          <w:sz w:val="24"/>
          <w:szCs w:val="24"/>
          <w:lang w:val="en-US"/>
        </w:rPr>
        <w:t>vai atkāpe ir nepieciešama, lai Pārskats sniegtu skaidru un patiesu priekšstatu par kapiltālsabiedrības līdzekļiem, saistībām un finansiālo stāvokli pārskata gada beigās;</w:t>
      </w:r>
    </w:p>
    <w:p w14:paraId="1FC7575F" w14:textId="77777777" w:rsidR="00C1079D" w:rsidRPr="00913E75" w:rsidRDefault="00C1079D" w:rsidP="00C1079D">
      <w:pPr>
        <w:numPr>
          <w:ilvl w:val="2"/>
          <w:numId w:val="5"/>
        </w:numPr>
        <w:spacing w:after="120" w:line="240" w:lineRule="auto"/>
        <w:jc w:val="both"/>
        <w:rPr>
          <w:rFonts w:ascii="Times New Roman" w:eastAsia="Times New Roman" w:hAnsi="Times New Roman" w:cs="Times New Roman"/>
          <w:kern w:val="56"/>
          <w:sz w:val="24"/>
          <w:szCs w:val="24"/>
          <w:lang w:val="en-US"/>
        </w:rPr>
      </w:pPr>
      <w:r w:rsidRPr="00913E75">
        <w:rPr>
          <w:rFonts w:ascii="Times New Roman" w:eastAsia="Times New Roman" w:hAnsi="Times New Roman" w:cs="Times New Roman"/>
          <w:kern w:val="56"/>
          <w:sz w:val="24"/>
          <w:szCs w:val="24"/>
          <w:lang w:val="en-US"/>
        </w:rPr>
        <w:t>vai atbilstoši paskaidrojumi, kas izskaidro un attaisno atkāpi, ir iekļauti Pārskatā.</w:t>
      </w:r>
    </w:p>
    <w:p w14:paraId="3D6F9793" w14:textId="77777777" w:rsidR="00C1079D" w:rsidRPr="00913E75" w:rsidRDefault="00C1079D" w:rsidP="00C1079D">
      <w:pPr>
        <w:numPr>
          <w:ilvl w:val="1"/>
          <w:numId w:val="5"/>
        </w:numPr>
        <w:spacing w:after="0" w:line="240" w:lineRule="auto"/>
        <w:jc w:val="both"/>
        <w:rPr>
          <w:rFonts w:ascii="Times New Roman" w:eastAsia="Times New Roman" w:hAnsi="Times New Roman" w:cs="Times New Roman"/>
          <w:kern w:val="56"/>
          <w:sz w:val="24"/>
          <w:szCs w:val="24"/>
          <w:lang w:val="en-US"/>
        </w:rPr>
      </w:pPr>
      <w:r w:rsidRPr="00913E75">
        <w:rPr>
          <w:rFonts w:ascii="Times New Roman" w:eastAsia="Times New Roman" w:hAnsi="Times New Roman" w:cs="Times New Roman"/>
          <w:kern w:val="56"/>
          <w:sz w:val="24"/>
          <w:szCs w:val="24"/>
          <w:lang w:val="en-US"/>
        </w:rPr>
        <w:t>Revidenta ziņojuma sagatavošanas laikā revidents izvērtē sekojošus faktorus:</w:t>
      </w:r>
    </w:p>
    <w:p w14:paraId="7D16C7DA" w14:textId="77777777" w:rsidR="00C1079D" w:rsidRPr="00913E75" w:rsidRDefault="00C1079D" w:rsidP="00C1079D">
      <w:pPr>
        <w:numPr>
          <w:ilvl w:val="2"/>
          <w:numId w:val="5"/>
        </w:numPr>
        <w:spacing w:after="0" w:line="240" w:lineRule="auto"/>
        <w:contextualSpacing/>
        <w:jc w:val="both"/>
        <w:rPr>
          <w:rFonts w:ascii="Times New Roman" w:eastAsia="Times New Roman" w:hAnsi="Times New Roman" w:cs="Times New Roman"/>
          <w:kern w:val="56"/>
          <w:sz w:val="24"/>
          <w:szCs w:val="24"/>
          <w:lang w:val="en-US"/>
        </w:rPr>
      </w:pPr>
      <w:r w:rsidRPr="00913E75">
        <w:rPr>
          <w:rFonts w:ascii="Times New Roman" w:eastAsia="Times New Roman" w:hAnsi="Times New Roman" w:cs="Times New Roman"/>
          <w:kern w:val="56"/>
          <w:sz w:val="24"/>
          <w:szCs w:val="24"/>
          <w:lang w:val="en-US"/>
        </w:rPr>
        <w:t>vai kapitālsabiedrībā ir atbilstoša grāmatvedības uzskaites organizācija;</w:t>
      </w:r>
    </w:p>
    <w:p w14:paraId="6DFDF426" w14:textId="77777777" w:rsidR="00C1079D" w:rsidRPr="00913E75" w:rsidRDefault="00C1079D" w:rsidP="00C1079D">
      <w:pPr>
        <w:numPr>
          <w:ilvl w:val="2"/>
          <w:numId w:val="5"/>
        </w:numPr>
        <w:spacing w:after="0" w:line="240" w:lineRule="auto"/>
        <w:contextualSpacing/>
        <w:jc w:val="both"/>
        <w:rPr>
          <w:rFonts w:ascii="Times New Roman" w:eastAsia="Times New Roman" w:hAnsi="Times New Roman" w:cs="Times New Roman"/>
          <w:kern w:val="56"/>
          <w:sz w:val="24"/>
          <w:szCs w:val="24"/>
          <w:lang w:val="en-US"/>
        </w:rPr>
      </w:pPr>
      <w:r w:rsidRPr="00913E75">
        <w:rPr>
          <w:rFonts w:ascii="Times New Roman" w:eastAsia="Times New Roman" w:hAnsi="Times New Roman" w:cs="Times New Roman"/>
          <w:kern w:val="56"/>
          <w:sz w:val="24"/>
          <w:szCs w:val="24"/>
          <w:lang w:val="en-US"/>
        </w:rPr>
        <w:t>vai Pārskats atbilst grāmatvedības uzskaites datiem;</w:t>
      </w:r>
    </w:p>
    <w:p w14:paraId="428C3CAE" w14:textId="77777777" w:rsidR="00C1079D" w:rsidRPr="00913E75" w:rsidRDefault="00C1079D" w:rsidP="00C1079D">
      <w:pPr>
        <w:numPr>
          <w:ilvl w:val="2"/>
          <w:numId w:val="5"/>
        </w:numPr>
        <w:spacing w:after="0" w:line="240" w:lineRule="auto"/>
        <w:contextualSpacing/>
        <w:jc w:val="both"/>
        <w:rPr>
          <w:rFonts w:ascii="Times New Roman" w:eastAsia="Times New Roman" w:hAnsi="Times New Roman" w:cs="Times New Roman"/>
          <w:kern w:val="56"/>
          <w:sz w:val="24"/>
          <w:szCs w:val="24"/>
          <w:lang w:val="en-US"/>
        </w:rPr>
      </w:pPr>
      <w:r w:rsidRPr="00913E75">
        <w:rPr>
          <w:rFonts w:ascii="Times New Roman" w:eastAsia="Times New Roman" w:hAnsi="Times New Roman" w:cs="Times New Roman"/>
          <w:kern w:val="56"/>
          <w:sz w:val="24"/>
          <w:szCs w:val="24"/>
          <w:lang w:val="en-US"/>
        </w:rPr>
        <w:t>vai ir iegūta visa revīzijas veikšanai nepieciešamā informācija, un vai šī informācija atbilstoši atspoguļota Pārskatā.</w:t>
      </w:r>
    </w:p>
    <w:p w14:paraId="1900C830" w14:textId="77777777" w:rsidR="00C1079D" w:rsidRPr="00C1079D" w:rsidRDefault="00C1079D" w:rsidP="00C1079D">
      <w:pPr>
        <w:spacing w:after="0" w:line="240" w:lineRule="auto"/>
        <w:contextualSpacing/>
        <w:jc w:val="both"/>
        <w:rPr>
          <w:rFonts w:ascii="Times New Roman" w:eastAsia="Times New Roman" w:hAnsi="Times New Roman" w:cs="Times New Roman"/>
          <w:kern w:val="56"/>
          <w:sz w:val="24"/>
          <w:szCs w:val="24"/>
          <w:lang w:val="en-US"/>
        </w:rPr>
      </w:pPr>
    </w:p>
    <w:p w14:paraId="4E0C9F45" w14:textId="77777777" w:rsidR="00C1079D" w:rsidRPr="00C1079D" w:rsidRDefault="00C1079D" w:rsidP="00C1079D">
      <w:pPr>
        <w:numPr>
          <w:ilvl w:val="0"/>
          <w:numId w:val="5"/>
        </w:numPr>
        <w:spacing w:after="0" w:line="240" w:lineRule="auto"/>
        <w:contextualSpacing/>
        <w:rPr>
          <w:rFonts w:ascii="Times New Roman" w:eastAsia="Times New Roman" w:hAnsi="Times New Roman" w:cs="Times New Roman"/>
          <w:b/>
          <w:i/>
          <w:kern w:val="56"/>
          <w:sz w:val="24"/>
          <w:szCs w:val="24"/>
          <w:lang w:val="en-US"/>
        </w:rPr>
      </w:pPr>
      <w:r w:rsidRPr="00C1079D">
        <w:rPr>
          <w:rFonts w:ascii="Times New Roman" w:eastAsia="Times New Roman" w:hAnsi="Times New Roman" w:cs="Times New Roman"/>
          <w:b/>
          <w:i/>
          <w:kern w:val="56"/>
          <w:sz w:val="24"/>
          <w:szCs w:val="24"/>
          <w:lang w:val="en-US"/>
        </w:rPr>
        <w:t>Darba plānošana un organizēšana</w:t>
      </w:r>
    </w:p>
    <w:p w14:paraId="5546FEFE" w14:textId="77777777" w:rsidR="00C1079D" w:rsidRPr="00C1079D" w:rsidRDefault="00C1079D" w:rsidP="00C1079D">
      <w:pPr>
        <w:spacing w:after="0" w:line="240" w:lineRule="auto"/>
        <w:jc w:val="both"/>
        <w:rPr>
          <w:rFonts w:ascii="Times New Roman" w:eastAsia="Times New Roman" w:hAnsi="Times New Roman" w:cs="Times New Roman"/>
          <w:b/>
          <w:sz w:val="23"/>
          <w:szCs w:val="23"/>
          <w:lang w:val="en-US"/>
        </w:rPr>
      </w:pPr>
    </w:p>
    <w:p w14:paraId="1FB149D1" w14:textId="77777777" w:rsidR="00C1079D" w:rsidRPr="0027609D" w:rsidRDefault="00C1079D" w:rsidP="00C1079D">
      <w:pPr>
        <w:spacing w:after="0" w:line="240" w:lineRule="auto"/>
        <w:jc w:val="both"/>
        <w:rPr>
          <w:rFonts w:ascii="Times New Roman" w:eastAsia="Times New Roman" w:hAnsi="Times New Roman" w:cs="Times New Roman"/>
          <w:i/>
          <w:sz w:val="24"/>
          <w:szCs w:val="24"/>
          <w:lang w:val="en-US"/>
        </w:rPr>
      </w:pPr>
      <w:r w:rsidRPr="0027609D">
        <w:rPr>
          <w:rFonts w:ascii="Times New Roman" w:eastAsia="Times New Roman" w:hAnsi="Times New Roman" w:cs="Times New Roman"/>
          <w:i/>
          <w:sz w:val="24"/>
          <w:szCs w:val="24"/>
          <w:lang w:val="en-US"/>
        </w:rPr>
        <w:t>Īss pretendenta raksturojums</w:t>
      </w:r>
    </w:p>
    <w:p w14:paraId="6F698DD8" w14:textId="77777777" w:rsidR="00C1079D" w:rsidRPr="0027609D" w:rsidRDefault="00C1079D" w:rsidP="00C1079D">
      <w:pPr>
        <w:spacing w:after="0" w:line="240" w:lineRule="auto"/>
        <w:jc w:val="both"/>
        <w:rPr>
          <w:rFonts w:ascii="Times New Roman" w:eastAsia="Times New Roman" w:hAnsi="Times New Roman" w:cs="Times New Roman"/>
          <w:sz w:val="24"/>
          <w:szCs w:val="24"/>
          <w:lang w:val="en-US"/>
        </w:rPr>
      </w:pPr>
      <w:r w:rsidRPr="0027609D">
        <w:rPr>
          <w:rFonts w:ascii="Times New Roman" w:eastAsia="Times New Roman" w:hAnsi="Times New Roman" w:cs="Times New Roman"/>
          <w:bCs/>
          <w:sz w:val="24"/>
          <w:szCs w:val="24"/>
          <w:lang w:val="en-US"/>
        </w:rPr>
        <w:t>BDO ir 5 lielākais vispasaules mēroga revīzijas, grāmatvedības un finanšu pakalpojumu uzņēmumu tīkls</w:t>
      </w:r>
      <w:r w:rsidRPr="0027609D">
        <w:rPr>
          <w:rFonts w:ascii="Times New Roman" w:eastAsia="Times New Roman" w:hAnsi="Times New Roman" w:cs="Times New Roman"/>
          <w:sz w:val="24"/>
          <w:szCs w:val="24"/>
          <w:lang w:val="en-US"/>
        </w:rPr>
        <w:t>.</w:t>
      </w:r>
    </w:p>
    <w:p w14:paraId="3F739D24" w14:textId="77777777" w:rsidR="00C1079D" w:rsidRPr="00C1079D" w:rsidRDefault="00C1079D" w:rsidP="00C1079D">
      <w:pPr>
        <w:spacing w:after="0" w:line="240" w:lineRule="auto"/>
        <w:jc w:val="both"/>
        <w:rPr>
          <w:rFonts w:ascii="Times New Roman" w:eastAsia="Times New Roman" w:hAnsi="Times New Roman" w:cs="Times New Roman"/>
          <w:sz w:val="23"/>
          <w:szCs w:val="23"/>
          <w:lang w:val="en-US"/>
        </w:rPr>
      </w:pPr>
      <w:r w:rsidRPr="0027609D">
        <w:rPr>
          <w:rFonts w:ascii="Times New Roman" w:eastAsia="Times New Roman" w:hAnsi="Times New Roman" w:cs="Times New Roman"/>
          <w:sz w:val="24"/>
          <w:szCs w:val="24"/>
          <w:lang w:val="en-US"/>
        </w:rPr>
        <w:t xml:space="preserve">BDO Latvia saistītā sabiedrība </w:t>
      </w:r>
      <w:r w:rsidRPr="0027609D">
        <w:rPr>
          <w:rFonts w:ascii="Times New Roman" w:eastAsia="Times New Roman" w:hAnsi="Times New Roman" w:cs="Times New Roman"/>
          <w:bCs/>
          <w:sz w:val="24"/>
          <w:szCs w:val="24"/>
          <w:lang w:val="en-US"/>
        </w:rPr>
        <w:t>SIA BDO AUDIT, sniedz revīzijas pakalpojumus, balstoties uz BDO audita metodoloģiju.</w:t>
      </w:r>
    </w:p>
    <w:p w14:paraId="516049B7" w14:textId="77777777" w:rsidR="00C1079D" w:rsidRPr="0027609D" w:rsidRDefault="00C1079D" w:rsidP="00C1079D">
      <w:pPr>
        <w:spacing w:after="0" w:line="240" w:lineRule="auto"/>
        <w:jc w:val="both"/>
        <w:rPr>
          <w:rFonts w:ascii="Times New Roman" w:eastAsia="Times New Roman" w:hAnsi="Times New Roman" w:cs="Times New Roman"/>
          <w:sz w:val="24"/>
          <w:szCs w:val="24"/>
          <w:lang w:val="en-US"/>
        </w:rPr>
      </w:pPr>
      <w:r w:rsidRPr="00C1079D">
        <w:rPr>
          <w:rFonts w:ascii="Times New Roman" w:eastAsia="Times New Roman" w:hAnsi="Times New Roman" w:cs="Times New Roman"/>
          <w:sz w:val="23"/>
          <w:szCs w:val="23"/>
          <w:lang w:val="en-US"/>
        </w:rPr>
        <w:t xml:space="preserve">SIA BDO AUDIT </w:t>
      </w:r>
      <w:r w:rsidRPr="0027609D">
        <w:rPr>
          <w:rFonts w:ascii="Times New Roman" w:eastAsia="Times New Roman" w:hAnsi="Times New Roman" w:cs="Times New Roman"/>
          <w:sz w:val="24"/>
          <w:szCs w:val="24"/>
          <w:lang w:val="en-US"/>
        </w:rPr>
        <w:t>sniedzis revīzijas pakalpojumus pašvaldībām, valsts iestādēm (tai skaitā Izglītības uz Zinātnes ministrijai), uzņēmumiem, kas darbojas ražošanas nozarē, tirdzniecības nozarē, finanšu nozarē, ES projektu pārbaudes, mērķa pārbaudes, u.c.</w:t>
      </w:r>
    </w:p>
    <w:p w14:paraId="75F8D0F0" w14:textId="77777777" w:rsidR="00C1079D" w:rsidRPr="0027609D" w:rsidRDefault="00C1079D" w:rsidP="00C1079D">
      <w:pPr>
        <w:spacing w:after="0" w:line="240" w:lineRule="auto"/>
        <w:jc w:val="both"/>
        <w:rPr>
          <w:rFonts w:ascii="Times New Roman" w:eastAsia="Times New Roman" w:hAnsi="Times New Roman" w:cs="Times New Roman"/>
          <w:sz w:val="24"/>
          <w:szCs w:val="24"/>
          <w:lang w:val="en-US"/>
        </w:rPr>
      </w:pPr>
      <w:r w:rsidRPr="0027609D">
        <w:rPr>
          <w:rFonts w:ascii="Times New Roman" w:eastAsia="Times New Roman" w:hAnsi="Times New Roman" w:cs="Times New Roman"/>
          <w:sz w:val="24"/>
          <w:szCs w:val="24"/>
          <w:lang w:val="en-US"/>
        </w:rPr>
        <w:t xml:space="preserve">Mūsu komandā ir profesionāli darbinieki ar dažādām prasmēm un plašām zināšanām, kas lieliski orientējas gan spēkā esošajos normatīvajos aktos, gan likumdošanas jaunumos. </w:t>
      </w:r>
    </w:p>
    <w:p w14:paraId="657470C2" w14:textId="77777777" w:rsidR="00C1079D" w:rsidRPr="0027609D" w:rsidRDefault="00C1079D" w:rsidP="00C1079D">
      <w:pPr>
        <w:spacing w:after="0" w:line="240" w:lineRule="auto"/>
        <w:jc w:val="both"/>
        <w:rPr>
          <w:rFonts w:ascii="Times New Roman" w:eastAsia="Times New Roman" w:hAnsi="Times New Roman" w:cs="Times New Roman"/>
          <w:sz w:val="24"/>
          <w:szCs w:val="24"/>
          <w:lang w:val="en-US"/>
        </w:rPr>
      </w:pPr>
      <w:r w:rsidRPr="0027609D">
        <w:rPr>
          <w:rFonts w:ascii="Times New Roman" w:eastAsia="Times New Roman" w:hAnsi="Times New Roman" w:cs="Times New Roman"/>
          <w:sz w:val="24"/>
          <w:szCs w:val="24"/>
          <w:lang w:val="en-US"/>
        </w:rPr>
        <w:t>Mūsu darbinieku izglītība un uzkrātā praktiskā pieredze sniedz iespēju nodrošināt klientam ātru un kvalificētu atbalstu jebkuras sarežģītības problēmas risināšanā. </w:t>
      </w:r>
    </w:p>
    <w:p w14:paraId="3F16C022" w14:textId="77777777" w:rsidR="00C1079D" w:rsidRPr="00C1079D" w:rsidRDefault="00C1079D" w:rsidP="00C1079D">
      <w:pPr>
        <w:spacing w:after="0" w:line="240" w:lineRule="auto"/>
        <w:jc w:val="both"/>
        <w:rPr>
          <w:rFonts w:ascii="Times New Roman" w:eastAsia="Times New Roman" w:hAnsi="Times New Roman" w:cs="Times New Roman"/>
          <w:sz w:val="23"/>
          <w:szCs w:val="23"/>
          <w:lang w:val="en-US"/>
        </w:rPr>
      </w:pPr>
    </w:p>
    <w:p w14:paraId="66D5A347" w14:textId="77777777" w:rsidR="00C1079D" w:rsidRPr="0027609D" w:rsidRDefault="00C1079D" w:rsidP="00C1079D">
      <w:pPr>
        <w:spacing w:after="0" w:line="240" w:lineRule="auto"/>
        <w:jc w:val="both"/>
        <w:rPr>
          <w:rFonts w:ascii="Times New Roman" w:eastAsia="Times New Roman" w:hAnsi="Times New Roman" w:cs="Times New Roman"/>
          <w:i/>
          <w:sz w:val="24"/>
          <w:szCs w:val="24"/>
          <w:lang w:val="en-US"/>
        </w:rPr>
      </w:pPr>
      <w:r w:rsidRPr="0027609D">
        <w:rPr>
          <w:rFonts w:ascii="Times New Roman" w:eastAsia="Times New Roman" w:hAnsi="Times New Roman" w:cs="Times New Roman"/>
          <w:i/>
          <w:sz w:val="24"/>
          <w:szCs w:val="24"/>
          <w:lang w:val="en-US"/>
        </w:rPr>
        <w:lastRenderedPageBreak/>
        <w:t>Revīzijas procesa organizācija</w:t>
      </w:r>
    </w:p>
    <w:p w14:paraId="2CE5CD36" w14:textId="77777777" w:rsidR="00C1079D" w:rsidRPr="0027609D" w:rsidRDefault="00C1079D" w:rsidP="00C1079D">
      <w:pPr>
        <w:spacing w:after="0" w:line="240" w:lineRule="auto"/>
        <w:jc w:val="both"/>
        <w:rPr>
          <w:rFonts w:ascii="Times New Roman" w:eastAsia="Times New Roman" w:hAnsi="Times New Roman" w:cs="Times New Roman"/>
          <w:sz w:val="24"/>
          <w:szCs w:val="24"/>
          <w:lang w:val="en-US"/>
        </w:rPr>
      </w:pPr>
      <w:r w:rsidRPr="0027609D">
        <w:rPr>
          <w:rFonts w:ascii="Times New Roman" w:eastAsia="Times New Roman" w:hAnsi="Times New Roman" w:cs="Times New Roman"/>
          <w:sz w:val="24"/>
          <w:szCs w:val="24"/>
          <w:lang w:val="en-US"/>
        </w:rPr>
        <w:t xml:space="preserve">Revīzijas pakalpojumi tiks sniegti atbilstoši likumam “Par zvērinātiem revidentiem”, </w:t>
      </w:r>
      <w:r w:rsidRPr="0027609D">
        <w:rPr>
          <w:rFonts w:ascii="Times New Roman" w:eastAsia="Times New Roman" w:hAnsi="Times New Roman" w:cs="Times New Roman"/>
          <w:kern w:val="56"/>
          <w:sz w:val="24"/>
          <w:szCs w:val="24"/>
          <w:lang w:val="en-US"/>
        </w:rPr>
        <w:t>Starptautiskajiem Finanšu pārskatu standartiem, ievērojot Latvijas Republikas normatīvos aktus, noslēgto līgumu un labākās prakses piemērus,</w:t>
      </w:r>
      <w:r w:rsidRPr="0027609D">
        <w:rPr>
          <w:rFonts w:ascii="Times New Roman" w:eastAsia="Times New Roman" w:hAnsi="Times New Roman" w:cs="Times New Roman"/>
          <w:sz w:val="24"/>
          <w:szCs w:val="24"/>
          <w:lang w:val="en-US"/>
        </w:rPr>
        <w:t xml:space="preserve"> Komerclikumam, Profesionālās ētikas kodeksa normām, ievērojot Latvijā atzīto starptautisko revīzijas standartu prasības.</w:t>
      </w:r>
    </w:p>
    <w:p w14:paraId="06FE521C" w14:textId="77777777" w:rsidR="00C1079D" w:rsidRPr="0027609D" w:rsidRDefault="00C1079D" w:rsidP="00C1079D">
      <w:pPr>
        <w:spacing w:after="0" w:line="240" w:lineRule="auto"/>
        <w:jc w:val="both"/>
        <w:rPr>
          <w:rFonts w:ascii="Times New Roman" w:eastAsia="Times New Roman" w:hAnsi="Times New Roman" w:cs="Times New Roman"/>
          <w:sz w:val="24"/>
          <w:szCs w:val="24"/>
          <w:lang w:val="en-US"/>
        </w:rPr>
      </w:pPr>
    </w:p>
    <w:p w14:paraId="65A0A634" w14:textId="77777777" w:rsidR="00C1079D" w:rsidRPr="0027609D" w:rsidRDefault="00C1079D" w:rsidP="00C1079D">
      <w:pPr>
        <w:spacing w:after="0" w:line="240" w:lineRule="auto"/>
        <w:jc w:val="both"/>
        <w:rPr>
          <w:rFonts w:ascii="Times New Roman" w:eastAsia="Times New Roman" w:hAnsi="Times New Roman" w:cs="Times New Roman"/>
          <w:sz w:val="24"/>
          <w:szCs w:val="24"/>
          <w:lang w:val="en-US"/>
        </w:rPr>
      </w:pPr>
      <w:r w:rsidRPr="0027609D">
        <w:rPr>
          <w:rFonts w:ascii="Times New Roman" w:eastAsia="Times New Roman" w:hAnsi="Times New Roman" w:cs="Times New Roman"/>
          <w:bCs/>
          <w:sz w:val="24"/>
          <w:szCs w:val="24"/>
          <w:lang w:val="en-US"/>
        </w:rPr>
        <w:t>SIA BDO AUDIT balstās uz BDO tīkla audita metodoloģiju, kas izstrādātā pamatojoties uz SRS un labākajiem prakses standartiem. R</w:t>
      </w:r>
      <w:r w:rsidRPr="0027609D">
        <w:rPr>
          <w:rFonts w:ascii="Times New Roman" w:eastAsia="Times New Roman" w:hAnsi="Times New Roman" w:cs="Times New Roman"/>
          <w:sz w:val="24"/>
          <w:szCs w:val="24"/>
          <w:lang w:val="en-US"/>
        </w:rPr>
        <w:t>evīzijas procedūru noteikšanai un izpildei tiks izmantota BDO tīkla audita programma  - APT (Audit Process Tool).</w:t>
      </w:r>
    </w:p>
    <w:p w14:paraId="5F151545" w14:textId="77777777" w:rsidR="00C1079D" w:rsidRPr="0027609D" w:rsidRDefault="00C1079D" w:rsidP="00C1079D">
      <w:pPr>
        <w:spacing w:after="0" w:line="240" w:lineRule="auto"/>
        <w:jc w:val="both"/>
        <w:rPr>
          <w:rFonts w:ascii="Times New Roman" w:eastAsia="Times New Roman" w:hAnsi="Times New Roman" w:cs="Times New Roman"/>
          <w:sz w:val="24"/>
          <w:szCs w:val="24"/>
          <w:lang w:val="en-US"/>
        </w:rPr>
      </w:pPr>
    </w:p>
    <w:p w14:paraId="46DDE5FC" w14:textId="77777777" w:rsidR="00C1079D" w:rsidRPr="0027609D" w:rsidRDefault="00C1079D" w:rsidP="00C1079D">
      <w:pPr>
        <w:spacing w:after="0" w:line="240" w:lineRule="auto"/>
        <w:jc w:val="both"/>
        <w:rPr>
          <w:rFonts w:ascii="Times New Roman" w:eastAsia="Times New Roman" w:hAnsi="Times New Roman" w:cs="Times New Roman"/>
          <w:sz w:val="24"/>
          <w:szCs w:val="24"/>
          <w:lang w:val="en-US"/>
        </w:rPr>
      </w:pPr>
      <w:r w:rsidRPr="0027609D">
        <w:rPr>
          <w:rFonts w:ascii="Times New Roman" w:eastAsia="Times New Roman" w:hAnsi="Times New Roman" w:cs="Times New Roman"/>
          <w:sz w:val="24"/>
          <w:szCs w:val="24"/>
          <w:lang w:val="en-US"/>
        </w:rPr>
        <w:t>BDO AUDIT revīzijas pieeja balstās uz piecām galvenajām revīzijas darba fāzēm, kuras ir:</w:t>
      </w:r>
    </w:p>
    <w:p w14:paraId="49CCE04B" w14:textId="77777777" w:rsidR="00C1079D" w:rsidRPr="0027609D" w:rsidRDefault="00C1079D" w:rsidP="00C1079D">
      <w:pPr>
        <w:numPr>
          <w:ilvl w:val="0"/>
          <w:numId w:val="4"/>
        </w:numPr>
        <w:suppressAutoHyphens/>
        <w:spacing w:after="0" w:line="240" w:lineRule="auto"/>
        <w:jc w:val="both"/>
        <w:rPr>
          <w:rFonts w:ascii="Times New Roman" w:eastAsia="Times New Roman" w:hAnsi="Times New Roman" w:cs="Times New Roman"/>
          <w:sz w:val="24"/>
          <w:szCs w:val="24"/>
          <w:lang w:val="en-US"/>
        </w:rPr>
      </w:pPr>
      <w:r w:rsidRPr="0027609D">
        <w:rPr>
          <w:rFonts w:ascii="Times New Roman" w:eastAsia="Times New Roman" w:hAnsi="Times New Roman" w:cs="Times New Roman"/>
          <w:sz w:val="24"/>
          <w:szCs w:val="24"/>
          <w:lang w:val="en-US"/>
        </w:rPr>
        <w:t xml:space="preserve">darba apjoma noteikšana, riska identificēšana un novērtēšana; </w:t>
      </w:r>
    </w:p>
    <w:p w14:paraId="53C57EBA" w14:textId="77777777" w:rsidR="00C1079D" w:rsidRPr="0027609D" w:rsidRDefault="00C1079D" w:rsidP="00C1079D">
      <w:pPr>
        <w:numPr>
          <w:ilvl w:val="0"/>
          <w:numId w:val="4"/>
        </w:numPr>
        <w:suppressAutoHyphens/>
        <w:spacing w:after="0" w:line="240" w:lineRule="auto"/>
        <w:jc w:val="both"/>
        <w:rPr>
          <w:rFonts w:ascii="Times New Roman" w:eastAsia="Times New Roman" w:hAnsi="Times New Roman" w:cs="Times New Roman"/>
          <w:sz w:val="24"/>
          <w:szCs w:val="24"/>
          <w:lang w:val="en-US"/>
        </w:rPr>
      </w:pPr>
      <w:r w:rsidRPr="0027609D">
        <w:rPr>
          <w:rFonts w:ascii="Times New Roman" w:eastAsia="Times New Roman" w:hAnsi="Times New Roman" w:cs="Times New Roman"/>
          <w:sz w:val="24"/>
          <w:szCs w:val="24"/>
          <w:lang w:val="en-US"/>
        </w:rPr>
        <w:t>revīzijas rīcības plāna izstrāde;</w:t>
      </w:r>
    </w:p>
    <w:p w14:paraId="5A9B8B79" w14:textId="77777777" w:rsidR="00C1079D" w:rsidRPr="0027609D" w:rsidRDefault="00C1079D" w:rsidP="00C1079D">
      <w:pPr>
        <w:numPr>
          <w:ilvl w:val="0"/>
          <w:numId w:val="4"/>
        </w:numPr>
        <w:suppressAutoHyphens/>
        <w:spacing w:after="0" w:line="240" w:lineRule="auto"/>
        <w:jc w:val="both"/>
        <w:rPr>
          <w:rFonts w:ascii="Times New Roman" w:eastAsia="Times New Roman" w:hAnsi="Times New Roman" w:cs="Times New Roman"/>
          <w:sz w:val="24"/>
          <w:szCs w:val="24"/>
          <w:lang w:val="en-US"/>
        </w:rPr>
      </w:pPr>
      <w:r w:rsidRPr="0027609D">
        <w:rPr>
          <w:rFonts w:ascii="Times New Roman" w:eastAsia="Times New Roman" w:hAnsi="Times New Roman" w:cs="Times New Roman"/>
          <w:sz w:val="24"/>
          <w:szCs w:val="24"/>
          <w:lang w:val="en-US"/>
        </w:rPr>
        <w:t xml:space="preserve">revīzijas pierādījumu iegūšana; </w:t>
      </w:r>
    </w:p>
    <w:p w14:paraId="1C427BFF" w14:textId="77777777" w:rsidR="00C1079D" w:rsidRPr="0027609D" w:rsidRDefault="00C1079D" w:rsidP="00C1079D">
      <w:pPr>
        <w:numPr>
          <w:ilvl w:val="0"/>
          <w:numId w:val="4"/>
        </w:numPr>
        <w:suppressAutoHyphens/>
        <w:spacing w:after="0" w:line="240" w:lineRule="auto"/>
        <w:jc w:val="both"/>
        <w:rPr>
          <w:rFonts w:ascii="Times New Roman" w:eastAsia="Times New Roman" w:hAnsi="Times New Roman" w:cs="Times New Roman"/>
          <w:sz w:val="24"/>
          <w:szCs w:val="24"/>
          <w:lang w:val="en-US"/>
        </w:rPr>
      </w:pPr>
      <w:r w:rsidRPr="0027609D">
        <w:rPr>
          <w:rFonts w:ascii="Times New Roman" w:eastAsia="Times New Roman" w:hAnsi="Times New Roman" w:cs="Times New Roman"/>
          <w:sz w:val="24"/>
          <w:szCs w:val="24"/>
          <w:lang w:val="en-US"/>
        </w:rPr>
        <w:t>rezultātu apkopošana;</w:t>
      </w:r>
    </w:p>
    <w:p w14:paraId="3D9BB3B6" w14:textId="77777777" w:rsidR="00C1079D" w:rsidRPr="0027609D" w:rsidRDefault="00C1079D" w:rsidP="00C1079D">
      <w:pPr>
        <w:numPr>
          <w:ilvl w:val="0"/>
          <w:numId w:val="4"/>
        </w:numPr>
        <w:suppressAutoHyphens/>
        <w:spacing w:after="0" w:line="240" w:lineRule="auto"/>
        <w:jc w:val="both"/>
        <w:rPr>
          <w:rFonts w:ascii="Times New Roman" w:eastAsia="Times New Roman" w:hAnsi="Times New Roman" w:cs="Times New Roman"/>
          <w:sz w:val="24"/>
          <w:szCs w:val="24"/>
          <w:lang w:val="en-US"/>
        </w:rPr>
      </w:pPr>
      <w:r w:rsidRPr="0027609D">
        <w:rPr>
          <w:rFonts w:ascii="Times New Roman" w:eastAsia="Times New Roman" w:hAnsi="Times New Roman" w:cs="Times New Roman"/>
          <w:sz w:val="24"/>
          <w:szCs w:val="24"/>
          <w:lang w:val="en-US"/>
        </w:rPr>
        <w:t>atzinuma formulēšana un ziņojuma sagatavošana.</w:t>
      </w:r>
    </w:p>
    <w:p w14:paraId="194A314D" w14:textId="77777777" w:rsidR="00C1079D" w:rsidRPr="0027609D" w:rsidRDefault="00C1079D" w:rsidP="00C1079D">
      <w:pPr>
        <w:spacing w:after="0" w:line="240" w:lineRule="auto"/>
        <w:jc w:val="both"/>
        <w:rPr>
          <w:rFonts w:ascii="Times New Roman" w:eastAsia="Times New Roman" w:hAnsi="Times New Roman" w:cs="Times New Roman"/>
          <w:sz w:val="24"/>
          <w:szCs w:val="24"/>
          <w:lang w:val="en-US"/>
        </w:rPr>
      </w:pPr>
    </w:p>
    <w:p w14:paraId="4E5204D4" w14:textId="77777777" w:rsidR="00C1079D" w:rsidRPr="0027609D" w:rsidRDefault="00C1079D" w:rsidP="00C1079D">
      <w:pPr>
        <w:spacing w:after="0" w:line="240" w:lineRule="auto"/>
        <w:jc w:val="both"/>
        <w:rPr>
          <w:rFonts w:ascii="Times New Roman" w:eastAsia="Times New Roman" w:hAnsi="Times New Roman" w:cs="Times New Roman"/>
          <w:sz w:val="24"/>
          <w:szCs w:val="24"/>
          <w:lang w:val="en-US"/>
        </w:rPr>
      </w:pPr>
      <w:r w:rsidRPr="0027609D">
        <w:rPr>
          <w:rFonts w:ascii="Times New Roman" w:eastAsia="Times New Roman" w:hAnsi="Times New Roman" w:cs="Times New Roman"/>
          <w:i/>
          <w:sz w:val="24"/>
          <w:szCs w:val="24"/>
          <w:lang w:val="en-US"/>
        </w:rPr>
        <w:t xml:space="preserve">Darba apjoma noteikšana, riska identificēšana un novērtēšana </w:t>
      </w:r>
      <w:r w:rsidRPr="0027609D">
        <w:rPr>
          <w:rFonts w:ascii="Times New Roman" w:eastAsia="Times New Roman" w:hAnsi="Times New Roman" w:cs="Times New Roman"/>
          <w:sz w:val="24"/>
          <w:szCs w:val="24"/>
          <w:lang w:val="en-US"/>
        </w:rPr>
        <w:t>ietver šādas procedūras: detalizētas izpratnes gūšana par revidējamajiem objektiem un darbības cikliem; izpratnes iegūšana par revidējamo objektu iekšējas kontroles sistēmu, kā arī to analīze; potenciālo risku identificēšana un izvērtēšana; krāpniecisko risku faktoru noteikšana; būtiskuma noteikšana; būtisko finanšu pārskatu jomu un apgalvojumu identificēšana.</w:t>
      </w:r>
    </w:p>
    <w:p w14:paraId="3B901926" w14:textId="77777777" w:rsidR="00C1079D" w:rsidRPr="0027609D" w:rsidRDefault="00C1079D" w:rsidP="00C1079D">
      <w:pPr>
        <w:spacing w:after="0" w:line="240" w:lineRule="auto"/>
        <w:jc w:val="both"/>
        <w:rPr>
          <w:rFonts w:ascii="Times New Roman" w:eastAsia="Times New Roman" w:hAnsi="Times New Roman" w:cs="Times New Roman"/>
          <w:sz w:val="24"/>
          <w:szCs w:val="24"/>
          <w:lang w:val="en-US"/>
        </w:rPr>
      </w:pPr>
    </w:p>
    <w:p w14:paraId="2221A25F" w14:textId="77777777" w:rsidR="00C1079D" w:rsidRPr="0027609D" w:rsidRDefault="00C1079D" w:rsidP="00C1079D">
      <w:pPr>
        <w:spacing w:after="0" w:line="240" w:lineRule="auto"/>
        <w:jc w:val="both"/>
        <w:rPr>
          <w:rFonts w:ascii="Times New Roman" w:eastAsia="Times New Roman" w:hAnsi="Times New Roman" w:cs="Times New Roman"/>
          <w:i/>
          <w:sz w:val="24"/>
          <w:szCs w:val="24"/>
          <w:lang w:val="en-US"/>
        </w:rPr>
      </w:pPr>
      <w:r w:rsidRPr="0027609D">
        <w:rPr>
          <w:rFonts w:ascii="Times New Roman" w:eastAsia="Times New Roman" w:hAnsi="Times New Roman" w:cs="Times New Roman"/>
          <w:i/>
          <w:sz w:val="24"/>
          <w:szCs w:val="24"/>
          <w:lang w:val="en-US"/>
        </w:rPr>
        <w:t xml:space="preserve">Revīzijas rīcības plāna izstrāde </w:t>
      </w:r>
      <w:r w:rsidRPr="0027609D">
        <w:rPr>
          <w:rFonts w:ascii="Times New Roman" w:eastAsia="Times New Roman" w:hAnsi="Times New Roman" w:cs="Times New Roman"/>
          <w:sz w:val="24"/>
          <w:szCs w:val="24"/>
          <w:lang w:val="en-US"/>
        </w:rPr>
        <w:t>ietver šādas procedūras: pārbaudes procedūru izstrāde/revīzijas programmas; izlases metodes noteikšana; revīzijas plāna apstiprināšana.</w:t>
      </w:r>
    </w:p>
    <w:p w14:paraId="7F5EC8A3" w14:textId="77777777" w:rsidR="00C1079D" w:rsidRPr="0027609D" w:rsidRDefault="00C1079D" w:rsidP="00C1079D">
      <w:pPr>
        <w:spacing w:after="0" w:line="240" w:lineRule="auto"/>
        <w:jc w:val="both"/>
        <w:rPr>
          <w:rFonts w:ascii="Times New Roman" w:eastAsia="Times New Roman" w:hAnsi="Times New Roman" w:cs="Times New Roman"/>
          <w:sz w:val="24"/>
          <w:szCs w:val="24"/>
          <w:lang w:val="en-US"/>
        </w:rPr>
      </w:pPr>
    </w:p>
    <w:p w14:paraId="724402E8" w14:textId="77777777" w:rsidR="00C1079D" w:rsidRPr="0027609D" w:rsidRDefault="00C1079D" w:rsidP="00C1079D">
      <w:pPr>
        <w:spacing w:after="0" w:line="240" w:lineRule="auto"/>
        <w:jc w:val="both"/>
        <w:rPr>
          <w:rFonts w:ascii="Times New Roman" w:eastAsia="Times New Roman" w:hAnsi="Times New Roman" w:cs="Times New Roman"/>
          <w:sz w:val="24"/>
          <w:szCs w:val="24"/>
          <w:lang w:val="en-US"/>
        </w:rPr>
      </w:pPr>
      <w:r w:rsidRPr="0027609D">
        <w:rPr>
          <w:rFonts w:ascii="Times New Roman" w:eastAsia="Times New Roman" w:hAnsi="Times New Roman" w:cs="Times New Roman"/>
          <w:i/>
          <w:sz w:val="24"/>
          <w:szCs w:val="24"/>
          <w:lang w:val="en-US"/>
        </w:rPr>
        <w:t xml:space="preserve">Revīzijas pierādījumu iegūšana – </w:t>
      </w:r>
      <w:r w:rsidRPr="0027609D">
        <w:rPr>
          <w:rFonts w:ascii="Times New Roman" w:eastAsia="Times New Roman" w:hAnsi="Times New Roman" w:cs="Times New Roman"/>
          <w:sz w:val="24"/>
          <w:szCs w:val="24"/>
          <w:lang w:val="en-US"/>
        </w:rPr>
        <w:t>detalizētas pārbaudes, kuru rezultātā tiks iegūti pietiekami pierādījumi atzinuma sniegšanai. Tiks veikta analīze, vai atklātās kļūdas un iekšējās kontroles trūkumi norāda uz krāpšanas risku.</w:t>
      </w:r>
    </w:p>
    <w:p w14:paraId="36307B7D" w14:textId="77777777" w:rsidR="00C1079D" w:rsidRPr="0027609D" w:rsidRDefault="00C1079D" w:rsidP="00C1079D">
      <w:pPr>
        <w:spacing w:after="0" w:line="240" w:lineRule="auto"/>
        <w:ind w:firstLine="720"/>
        <w:jc w:val="both"/>
        <w:rPr>
          <w:rFonts w:ascii="Times New Roman" w:eastAsia="DutchTL" w:hAnsi="Times New Roman" w:cs="Times New Roman"/>
          <w:sz w:val="24"/>
          <w:szCs w:val="24"/>
          <w:lang w:val="en-US"/>
        </w:rPr>
      </w:pPr>
    </w:p>
    <w:p w14:paraId="3ECFBC7A" w14:textId="2247262D" w:rsidR="00C1079D" w:rsidRPr="0027609D" w:rsidRDefault="00C1079D" w:rsidP="00C1079D">
      <w:pPr>
        <w:autoSpaceDE w:val="0"/>
        <w:spacing w:before="60" w:after="60" w:line="240" w:lineRule="auto"/>
        <w:ind w:firstLine="720"/>
        <w:jc w:val="both"/>
        <w:rPr>
          <w:rFonts w:ascii="Times New Roman" w:eastAsia="DutchTL" w:hAnsi="Times New Roman" w:cs="Times New Roman"/>
          <w:b/>
          <w:sz w:val="24"/>
          <w:szCs w:val="24"/>
          <w:highlight w:val="yellow"/>
          <w:u w:val="single"/>
          <w:lang w:val="en-US"/>
        </w:rPr>
      </w:pPr>
      <w:r w:rsidRPr="0027609D">
        <w:rPr>
          <w:rFonts w:ascii="Times New Roman" w:eastAsia="DutchTL" w:hAnsi="Times New Roman" w:cs="Times New Roman"/>
          <w:b/>
          <w:sz w:val="24"/>
          <w:szCs w:val="24"/>
          <w:u w:val="single"/>
          <w:lang w:val="en-US"/>
        </w:rPr>
        <w:t>Revidents īpašu uzmanību pievērsīs jautājumiem, vai:</w:t>
      </w:r>
    </w:p>
    <w:p w14:paraId="427E75F4" w14:textId="77777777" w:rsidR="00C1079D" w:rsidRPr="0027609D" w:rsidRDefault="00C1079D" w:rsidP="00C1079D">
      <w:pPr>
        <w:numPr>
          <w:ilvl w:val="0"/>
          <w:numId w:val="6"/>
        </w:numPr>
        <w:spacing w:after="0" w:line="240" w:lineRule="auto"/>
        <w:ind w:left="851" w:hanging="425"/>
        <w:contextualSpacing/>
        <w:jc w:val="both"/>
        <w:rPr>
          <w:rFonts w:ascii="Times New Roman" w:eastAsia="Times New Roman" w:hAnsi="Times New Roman" w:cs="Times New Roman"/>
          <w:sz w:val="24"/>
          <w:szCs w:val="24"/>
          <w:lang w:val="en-US"/>
        </w:rPr>
      </w:pPr>
      <w:r w:rsidRPr="0027609D">
        <w:rPr>
          <w:rFonts w:ascii="Times New Roman" w:eastAsia="Times New Roman" w:hAnsi="Times New Roman" w:cs="Times New Roman"/>
          <w:sz w:val="24"/>
          <w:szCs w:val="24"/>
          <w:lang w:val="en-US"/>
        </w:rPr>
        <w:t>kapitālsabiedrībā ir atbilstoša grāmatvedības uzskaites organizācija;</w:t>
      </w:r>
    </w:p>
    <w:p w14:paraId="087FDF1F" w14:textId="77777777" w:rsidR="00C1079D" w:rsidRPr="0027609D" w:rsidRDefault="00C1079D" w:rsidP="00C1079D">
      <w:pPr>
        <w:numPr>
          <w:ilvl w:val="0"/>
          <w:numId w:val="6"/>
        </w:numPr>
        <w:spacing w:after="0" w:line="240" w:lineRule="auto"/>
        <w:ind w:left="851" w:hanging="425"/>
        <w:contextualSpacing/>
        <w:jc w:val="both"/>
        <w:rPr>
          <w:rFonts w:ascii="Times New Roman" w:eastAsia="Times New Roman" w:hAnsi="Times New Roman" w:cs="Times New Roman"/>
          <w:sz w:val="24"/>
          <w:szCs w:val="24"/>
          <w:lang w:val="en-US"/>
        </w:rPr>
      </w:pPr>
      <w:r w:rsidRPr="0027609D">
        <w:rPr>
          <w:rFonts w:ascii="Times New Roman" w:eastAsia="Times New Roman" w:hAnsi="Times New Roman" w:cs="Times New Roman"/>
          <w:sz w:val="24"/>
          <w:szCs w:val="24"/>
          <w:lang w:val="en-US"/>
        </w:rPr>
        <w:t>Pārskats atbilst grāmatvedības uzskaites datiem;</w:t>
      </w:r>
    </w:p>
    <w:p w14:paraId="2C9F54B2" w14:textId="77777777" w:rsidR="00C1079D" w:rsidRPr="0027609D" w:rsidRDefault="00C1079D" w:rsidP="00C1079D">
      <w:pPr>
        <w:numPr>
          <w:ilvl w:val="0"/>
          <w:numId w:val="6"/>
        </w:numPr>
        <w:spacing w:after="0" w:line="240" w:lineRule="auto"/>
        <w:ind w:left="851" w:hanging="425"/>
        <w:contextualSpacing/>
        <w:jc w:val="both"/>
        <w:rPr>
          <w:rFonts w:ascii="Times New Roman" w:eastAsia="Times New Roman" w:hAnsi="Times New Roman" w:cs="Times New Roman"/>
          <w:sz w:val="24"/>
          <w:szCs w:val="24"/>
          <w:lang w:val="en-US"/>
        </w:rPr>
      </w:pPr>
      <w:r w:rsidRPr="0027609D">
        <w:rPr>
          <w:rFonts w:ascii="Times New Roman" w:eastAsia="Times New Roman" w:hAnsi="Times New Roman" w:cs="Times New Roman"/>
          <w:sz w:val="24"/>
          <w:szCs w:val="24"/>
          <w:lang w:val="en-US"/>
        </w:rPr>
        <w:t>ir iegūta visa revīzijas veikšanai nepieciešamā informācija, un vai šī informācija atbilstoši atspoguļota Pārskatā.</w:t>
      </w:r>
    </w:p>
    <w:p w14:paraId="7780FF7C" w14:textId="77777777" w:rsidR="00C1079D" w:rsidRPr="0027609D" w:rsidRDefault="00C1079D" w:rsidP="00C1079D">
      <w:pPr>
        <w:spacing w:after="0" w:line="240" w:lineRule="auto"/>
        <w:jc w:val="both"/>
        <w:rPr>
          <w:rFonts w:ascii="Times New Roman" w:eastAsia="Times New Roman" w:hAnsi="Times New Roman" w:cs="Times New Roman"/>
          <w:i/>
          <w:sz w:val="24"/>
          <w:szCs w:val="24"/>
          <w:lang w:val="en-US"/>
        </w:rPr>
      </w:pPr>
    </w:p>
    <w:p w14:paraId="2AD63B8C" w14:textId="77777777" w:rsidR="00C1079D" w:rsidRPr="0027609D" w:rsidRDefault="00C1079D" w:rsidP="00C1079D">
      <w:pPr>
        <w:spacing w:after="0" w:line="240" w:lineRule="auto"/>
        <w:jc w:val="both"/>
        <w:rPr>
          <w:rFonts w:ascii="Times New Roman" w:eastAsia="Times New Roman" w:hAnsi="Times New Roman" w:cs="Times New Roman"/>
          <w:sz w:val="24"/>
          <w:szCs w:val="24"/>
          <w:lang w:val="en-US"/>
        </w:rPr>
      </w:pPr>
      <w:r w:rsidRPr="0027609D">
        <w:rPr>
          <w:rFonts w:ascii="Times New Roman" w:eastAsia="Times New Roman" w:hAnsi="Times New Roman" w:cs="Times New Roman"/>
          <w:i/>
          <w:sz w:val="24"/>
          <w:szCs w:val="24"/>
          <w:lang w:val="en-US"/>
        </w:rPr>
        <w:t>Rezultātu apkopošana</w:t>
      </w:r>
      <w:r w:rsidRPr="0027609D">
        <w:rPr>
          <w:rFonts w:ascii="Times New Roman" w:eastAsia="Times New Roman" w:hAnsi="Times New Roman" w:cs="Times New Roman"/>
          <w:sz w:val="24"/>
          <w:szCs w:val="24"/>
          <w:lang w:val="en-US"/>
        </w:rPr>
        <w:t xml:space="preserve"> –tiks noskaidroti kļūdu rašanas cēloņi un tiks veikta apstākļu analīze; tiks izteikti ieteikumi kļūdu labošanai. Tiks veikta analīze, vai atklātās kļūdas un iekšējās kontroles trūkumi norāda uz krāpšanas risku.</w:t>
      </w:r>
    </w:p>
    <w:p w14:paraId="77B73B4E" w14:textId="77777777" w:rsidR="00C1079D" w:rsidRPr="0027609D" w:rsidRDefault="00C1079D" w:rsidP="00C1079D">
      <w:pPr>
        <w:spacing w:after="0" w:line="240" w:lineRule="auto"/>
        <w:jc w:val="both"/>
        <w:rPr>
          <w:rFonts w:ascii="Times New Roman" w:eastAsia="Times New Roman" w:hAnsi="Times New Roman" w:cs="Times New Roman"/>
          <w:i/>
          <w:sz w:val="24"/>
          <w:szCs w:val="24"/>
          <w:lang w:val="en-US"/>
        </w:rPr>
      </w:pPr>
    </w:p>
    <w:p w14:paraId="4B6B0A2F" w14:textId="77777777" w:rsidR="00C1079D" w:rsidRPr="0027609D" w:rsidRDefault="00C1079D" w:rsidP="00C1079D">
      <w:pPr>
        <w:spacing w:after="0" w:line="240" w:lineRule="auto"/>
        <w:jc w:val="both"/>
        <w:rPr>
          <w:rFonts w:ascii="Times New Roman" w:eastAsia="Times New Roman" w:hAnsi="Times New Roman" w:cs="Times New Roman"/>
          <w:i/>
          <w:sz w:val="24"/>
          <w:szCs w:val="24"/>
          <w:lang w:val="en-US"/>
        </w:rPr>
      </w:pPr>
    </w:p>
    <w:p w14:paraId="647287CF" w14:textId="77777777" w:rsidR="00C1079D" w:rsidRPr="0027609D" w:rsidRDefault="00C1079D" w:rsidP="00C1079D">
      <w:pPr>
        <w:spacing w:after="0" w:line="240" w:lineRule="auto"/>
        <w:jc w:val="both"/>
        <w:rPr>
          <w:rFonts w:ascii="Times New Roman" w:eastAsia="Times New Roman" w:hAnsi="Times New Roman" w:cs="Times New Roman"/>
          <w:i/>
          <w:sz w:val="24"/>
          <w:szCs w:val="24"/>
          <w:lang w:val="en-US"/>
        </w:rPr>
      </w:pPr>
      <w:r w:rsidRPr="0027609D">
        <w:rPr>
          <w:rFonts w:ascii="Times New Roman" w:eastAsia="Times New Roman" w:hAnsi="Times New Roman" w:cs="Times New Roman"/>
          <w:i/>
          <w:sz w:val="24"/>
          <w:szCs w:val="24"/>
          <w:lang w:val="en-US"/>
        </w:rPr>
        <w:t xml:space="preserve">Atzinuma formulēšana un ziņojuma - </w:t>
      </w:r>
      <w:r w:rsidRPr="0027609D">
        <w:rPr>
          <w:rFonts w:ascii="Times New Roman" w:eastAsia="Times New Roman" w:hAnsi="Times New Roman" w:cs="Times New Roman"/>
          <w:kern w:val="56"/>
          <w:sz w:val="24"/>
          <w:szCs w:val="24"/>
          <w:lang w:val="en-US"/>
        </w:rPr>
        <w:t xml:space="preserve">Revīzijas </w:t>
      </w:r>
      <w:r w:rsidRPr="0027609D">
        <w:rPr>
          <w:rFonts w:ascii="Times New Roman" w:eastAsia="SimSun" w:hAnsi="Times New Roman" w:cs="Times New Roman"/>
          <w:spacing w:val="-2"/>
          <w:sz w:val="24"/>
          <w:szCs w:val="24"/>
          <w:lang w:val="en-US" w:eastAsia="lv-LV"/>
        </w:rPr>
        <w:t xml:space="preserve">pakalpojumu gala rezultāts ir pasūtītāja 2016. un 2017. gada pārskata revīzija; </w:t>
      </w:r>
      <w:r w:rsidRPr="0027609D">
        <w:rPr>
          <w:rFonts w:ascii="Times New Roman" w:eastAsia="Times New Roman" w:hAnsi="Times New Roman" w:cs="Times New Roman"/>
          <w:kern w:val="56"/>
          <w:sz w:val="24"/>
          <w:szCs w:val="24"/>
          <w:lang w:val="en-US"/>
        </w:rPr>
        <w:t xml:space="preserve">zvērināta revidenta ziņojums ar atzinumu un zvērināta revidenta informācija (ziņojums) par atzinumā neietvertiem jautājumiem par Pasūtītāja 2016. gada un 2017. gada pārskatiem. </w:t>
      </w:r>
    </w:p>
    <w:p w14:paraId="18D10F21" w14:textId="77777777" w:rsidR="00C1079D" w:rsidRPr="0027609D" w:rsidRDefault="00C1079D" w:rsidP="00C1079D">
      <w:pPr>
        <w:spacing w:after="0" w:line="240" w:lineRule="auto"/>
        <w:jc w:val="both"/>
        <w:rPr>
          <w:rFonts w:ascii="Times New Roman" w:eastAsia="Times New Roman" w:hAnsi="Times New Roman" w:cs="Times New Roman"/>
          <w:kern w:val="56"/>
          <w:sz w:val="24"/>
          <w:szCs w:val="24"/>
          <w:lang w:val="en-US"/>
        </w:rPr>
      </w:pPr>
      <w:r w:rsidRPr="0027609D">
        <w:rPr>
          <w:rFonts w:ascii="Times New Roman" w:eastAsia="SimSun" w:hAnsi="Times New Roman" w:cs="Times New Roman"/>
          <w:spacing w:val="-2"/>
          <w:sz w:val="24"/>
          <w:szCs w:val="24"/>
          <w:lang w:val="en-US" w:eastAsia="lv-LV"/>
        </w:rPr>
        <w:t>Revidenta ziņos kapitālsabiedrības vadībai, gadījumā, ja Pārskatā ietvertie finanšu pārskati neatbildīs Latvijas Republikas grāmatvedības uzskaiti regulējošajiem normatīviem aktiem, izņemot gadījumus, ja atkāpes no normatīvo aktu normām ir attaisnojamas ar turpmāk uzskaitītajiem kritērijiem:</w:t>
      </w:r>
    </w:p>
    <w:p w14:paraId="273E334A" w14:textId="77777777" w:rsidR="00C1079D" w:rsidRPr="0027609D" w:rsidRDefault="00C1079D" w:rsidP="00C1079D">
      <w:pPr>
        <w:numPr>
          <w:ilvl w:val="0"/>
          <w:numId w:val="7"/>
        </w:numPr>
        <w:spacing w:after="0" w:line="240" w:lineRule="auto"/>
        <w:ind w:left="851" w:hanging="425"/>
        <w:contextualSpacing/>
        <w:jc w:val="both"/>
        <w:rPr>
          <w:rFonts w:ascii="Times New Roman" w:eastAsia="Times New Roman" w:hAnsi="Times New Roman" w:cs="Times New Roman"/>
          <w:sz w:val="24"/>
          <w:szCs w:val="24"/>
          <w:lang w:val="en-US"/>
        </w:rPr>
      </w:pPr>
      <w:r w:rsidRPr="0027609D">
        <w:rPr>
          <w:rFonts w:ascii="Times New Roman" w:eastAsia="Times New Roman" w:hAnsi="Times New Roman" w:cs="Times New Roman"/>
          <w:sz w:val="24"/>
          <w:szCs w:val="24"/>
          <w:lang w:val="en-US"/>
        </w:rPr>
        <w:t>atkāpe ir nepieciešama, lai Pārskats sniegtu skaidru un patiesu priekšstatu par kapiltālsabiedrības līdzekļiem, saistībām un finansiālo stāvokli pārskata gada beigās;</w:t>
      </w:r>
    </w:p>
    <w:p w14:paraId="1842709B" w14:textId="77777777" w:rsidR="00C1079D" w:rsidRPr="0027609D" w:rsidRDefault="00C1079D" w:rsidP="00C1079D">
      <w:pPr>
        <w:numPr>
          <w:ilvl w:val="0"/>
          <w:numId w:val="7"/>
        </w:numPr>
        <w:spacing w:after="0" w:line="240" w:lineRule="auto"/>
        <w:ind w:left="851" w:hanging="425"/>
        <w:contextualSpacing/>
        <w:jc w:val="both"/>
        <w:rPr>
          <w:rFonts w:ascii="Times New Roman" w:eastAsia="Times New Roman" w:hAnsi="Times New Roman" w:cs="Times New Roman"/>
          <w:sz w:val="24"/>
          <w:szCs w:val="24"/>
          <w:lang w:val="en-US"/>
        </w:rPr>
      </w:pPr>
      <w:r w:rsidRPr="0027609D">
        <w:rPr>
          <w:rFonts w:ascii="Times New Roman" w:eastAsia="Times New Roman" w:hAnsi="Times New Roman" w:cs="Times New Roman"/>
          <w:sz w:val="24"/>
          <w:szCs w:val="24"/>
          <w:lang w:val="en-US"/>
        </w:rPr>
        <w:t>pārskatā ir iekļauti atbilstoši paskaidrojumi, kas izskaidro un attaisno atkāpi.</w:t>
      </w:r>
    </w:p>
    <w:p w14:paraId="47E6B22A" w14:textId="77777777" w:rsidR="00C1079D" w:rsidRPr="0027609D" w:rsidRDefault="00C1079D" w:rsidP="00C1079D">
      <w:pPr>
        <w:ind w:left="851"/>
        <w:contextualSpacing/>
        <w:jc w:val="both"/>
        <w:rPr>
          <w:rFonts w:ascii="Times New Roman" w:eastAsia="Times New Roman" w:hAnsi="Times New Roman" w:cs="Times New Roman"/>
          <w:sz w:val="24"/>
          <w:szCs w:val="24"/>
          <w:lang w:val="en-US"/>
        </w:rPr>
      </w:pPr>
    </w:p>
    <w:p w14:paraId="784DD683" w14:textId="77777777" w:rsidR="00C1079D" w:rsidRPr="0027609D" w:rsidRDefault="00C1079D" w:rsidP="00C1079D">
      <w:pPr>
        <w:spacing w:after="0" w:line="240" w:lineRule="auto"/>
        <w:jc w:val="both"/>
        <w:rPr>
          <w:rFonts w:ascii="Times New Roman" w:eastAsia="Times New Roman" w:hAnsi="Times New Roman" w:cs="Times New Roman"/>
          <w:kern w:val="56"/>
          <w:sz w:val="24"/>
          <w:szCs w:val="24"/>
          <w:lang w:val="en-US"/>
        </w:rPr>
      </w:pPr>
      <w:r w:rsidRPr="0027609D">
        <w:rPr>
          <w:rFonts w:ascii="Times New Roman" w:eastAsia="Times New Roman" w:hAnsi="Times New Roman" w:cs="Times New Roman"/>
          <w:sz w:val="24"/>
          <w:szCs w:val="24"/>
          <w:lang w:val="en-US"/>
        </w:rPr>
        <w:t>Revidents s</w:t>
      </w:r>
      <w:r w:rsidRPr="0027609D">
        <w:rPr>
          <w:rFonts w:ascii="Times New Roman" w:eastAsia="Times New Roman" w:hAnsi="Times New Roman" w:cs="Times New Roman"/>
          <w:kern w:val="56"/>
          <w:sz w:val="24"/>
          <w:szCs w:val="24"/>
          <w:lang w:val="en-US"/>
        </w:rPr>
        <w:t>niegs atzinumu par to, vai kapitālsabiedrības 2016. gada un 2017. gada finanšu pārskati visos būtiskos aspektos sniedz skaidru un patiesu priekšstatu par kapitālsabiedrības finansiālo stāvokli 2016.gada 31. decembrī un 2017.gada 31. decembrī un ir sagatavots atbilstoši Starptautiskajiem Finanšu pārskatu standartiem, ievērojot Latvijas Republikas normatīvos aktus.</w:t>
      </w:r>
    </w:p>
    <w:p w14:paraId="5D2B56F3" w14:textId="77777777" w:rsidR="00C1079D" w:rsidRPr="0027609D" w:rsidRDefault="00C1079D" w:rsidP="00C1079D">
      <w:pPr>
        <w:spacing w:after="120" w:line="240" w:lineRule="auto"/>
        <w:jc w:val="both"/>
        <w:rPr>
          <w:rFonts w:ascii="Times New Roman" w:eastAsia="Times New Roman" w:hAnsi="Times New Roman" w:cs="Times New Roman"/>
          <w:kern w:val="56"/>
          <w:sz w:val="24"/>
          <w:szCs w:val="24"/>
          <w:lang w:val="en-US"/>
        </w:rPr>
      </w:pPr>
      <w:r w:rsidRPr="0027609D">
        <w:rPr>
          <w:rFonts w:ascii="Times New Roman" w:eastAsia="Times New Roman" w:hAnsi="Times New Roman" w:cs="Times New Roman"/>
          <w:kern w:val="56"/>
          <w:sz w:val="24"/>
          <w:szCs w:val="24"/>
          <w:lang w:val="en-US"/>
        </w:rPr>
        <w:t>Zvērināta revidenta ziņojums ar atzinumu un informācija (ziņojums) par atzinumā neietvertajiem jautājumiem, kā arī starpposma revīzijas darba rezultāts tiks iesniegts papīra un elektroniskā formā. Ziņojumi netiks publiskoti bez saskaņošanas ar pasūtītāju. Pēc pasūtītāja pieprasījuma revīzijas darba rezultāti tiks prezentēti pasūtītājam.</w:t>
      </w:r>
    </w:p>
    <w:p w14:paraId="62B38FC0" w14:textId="77777777" w:rsidR="00C1079D" w:rsidRPr="0027609D" w:rsidRDefault="00C1079D" w:rsidP="00C1079D">
      <w:pPr>
        <w:spacing w:after="120" w:line="240" w:lineRule="auto"/>
        <w:jc w:val="both"/>
        <w:rPr>
          <w:rFonts w:ascii="Times New Roman" w:eastAsia="Times New Roman" w:hAnsi="Times New Roman" w:cs="Times New Roman"/>
          <w:kern w:val="56"/>
          <w:sz w:val="24"/>
          <w:szCs w:val="24"/>
          <w:lang w:val="en-US"/>
        </w:rPr>
      </w:pPr>
      <w:r w:rsidRPr="0027609D">
        <w:rPr>
          <w:rFonts w:ascii="Times New Roman" w:eastAsia="Times New Roman" w:hAnsi="Times New Roman" w:cs="Times New Roman"/>
          <w:kern w:val="56"/>
          <w:sz w:val="24"/>
          <w:szCs w:val="24"/>
          <w:lang w:val="en-US"/>
        </w:rPr>
        <w:t>Zvērināta revidenta ziņojumā vadībai revidents rakstiski ziņos kapitālsabiedrības vadībai par jebkurām būtiskām nepilnībām saimnieciskajā darbībā vai iekšējā finanšu kontroles sistēmā, kas tiks atklātas revīzijas gaitā un kurām pēc revidenta ieskatiem būtu jāpievērš vadības uzmanība. Šie trūkumi tiks aprakstīti ziņojumā vadībai. Ziņojums vadībai tiks strukturēts sekojoši (par katru novēroto trūkumu): novērojums, risks, ieteikums, vadības viedoklis.</w:t>
      </w:r>
    </w:p>
    <w:p w14:paraId="1D9EB309" w14:textId="77777777" w:rsidR="00C1079D" w:rsidRPr="0027609D" w:rsidRDefault="00C1079D" w:rsidP="00C1079D">
      <w:pPr>
        <w:spacing w:after="120" w:line="240" w:lineRule="auto"/>
        <w:jc w:val="both"/>
        <w:rPr>
          <w:rFonts w:ascii="Times New Roman" w:eastAsia="Times New Roman" w:hAnsi="Times New Roman" w:cs="Times New Roman"/>
          <w:kern w:val="56"/>
          <w:sz w:val="24"/>
          <w:szCs w:val="24"/>
          <w:lang w:val="en-US"/>
        </w:rPr>
      </w:pPr>
      <w:r w:rsidRPr="0027609D">
        <w:rPr>
          <w:rFonts w:ascii="Times New Roman" w:eastAsia="Times New Roman" w:hAnsi="Times New Roman" w:cs="Times New Roman"/>
          <w:kern w:val="56"/>
          <w:sz w:val="24"/>
          <w:szCs w:val="24"/>
          <w:lang w:val="en-US"/>
        </w:rPr>
        <w:t>Ziņojums vadībai tiks sniegts kapitālsabiedrības vadībai.</w:t>
      </w:r>
    </w:p>
    <w:p w14:paraId="6C472487" w14:textId="50590C77" w:rsidR="00C1079D" w:rsidRPr="0027609D" w:rsidRDefault="00C1079D" w:rsidP="00C1079D">
      <w:pPr>
        <w:spacing w:after="120" w:line="240" w:lineRule="auto"/>
        <w:jc w:val="both"/>
        <w:rPr>
          <w:rFonts w:ascii="Times New Roman" w:eastAsia="Times New Roman" w:hAnsi="Times New Roman" w:cs="Times New Roman"/>
          <w:kern w:val="56"/>
          <w:sz w:val="24"/>
          <w:szCs w:val="24"/>
          <w:lang w:val="en-US"/>
        </w:rPr>
      </w:pPr>
      <w:r w:rsidRPr="0027609D">
        <w:rPr>
          <w:rFonts w:ascii="Times New Roman" w:eastAsia="Times New Roman" w:hAnsi="Times New Roman" w:cs="Times New Roman"/>
          <w:kern w:val="56"/>
          <w:sz w:val="24"/>
          <w:szCs w:val="24"/>
          <w:lang w:val="en-US"/>
        </w:rPr>
        <w:t>Revident</w:t>
      </w:r>
      <w:r w:rsidR="00624FF8" w:rsidRPr="0027609D">
        <w:rPr>
          <w:rFonts w:ascii="Times New Roman" w:eastAsia="Times New Roman" w:hAnsi="Times New Roman" w:cs="Times New Roman"/>
          <w:kern w:val="56"/>
          <w:sz w:val="24"/>
          <w:szCs w:val="24"/>
          <w:lang w:val="en-US"/>
        </w:rPr>
        <w:t>s</w:t>
      </w:r>
      <w:r w:rsidRPr="0027609D">
        <w:rPr>
          <w:rFonts w:ascii="Times New Roman" w:eastAsia="Times New Roman" w:hAnsi="Times New Roman" w:cs="Times New Roman"/>
          <w:kern w:val="56"/>
          <w:sz w:val="24"/>
          <w:szCs w:val="24"/>
          <w:lang w:val="en-US"/>
        </w:rPr>
        <w:t xml:space="preserve"> apņemas izskatīt visus kapitālsabiedrības un kapitāla daļu turētāja pārstāvja iebildumus ar atbilstošu rūpību un visīsākajā laikā sniegt savus </w:t>
      </w:r>
      <w:r w:rsidR="00624FF8" w:rsidRPr="0027609D">
        <w:rPr>
          <w:rFonts w:ascii="Times New Roman" w:eastAsia="Times New Roman" w:hAnsi="Times New Roman" w:cs="Times New Roman"/>
          <w:kern w:val="56"/>
          <w:sz w:val="24"/>
          <w:szCs w:val="24"/>
          <w:lang w:val="en-US"/>
        </w:rPr>
        <w:t>paskaidrojumus</w:t>
      </w:r>
      <w:r w:rsidRPr="0027609D">
        <w:rPr>
          <w:rFonts w:ascii="Times New Roman" w:eastAsia="Times New Roman" w:hAnsi="Times New Roman" w:cs="Times New Roman"/>
          <w:kern w:val="56"/>
          <w:sz w:val="24"/>
          <w:szCs w:val="24"/>
          <w:lang w:val="en-US"/>
        </w:rPr>
        <w:t>. Ja revidenta pakalpojumu kvalitāte neapmierinās kapitālsabiedrību vai kapitāla daļu turētāja pārstāvi, revidentam veiks visu iespējamo, lai to uzlabotu.</w:t>
      </w:r>
    </w:p>
    <w:p w14:paraId="00513B18" w14:textId="77777777" w:rsidR="00C1079D" w:rsidRPr="0027609D" w:rsidRDefault="00C1079D" w:rsidP="00C1079D">
      <w:pPr>
        <w:ind w:left="851"/>
        <w:contextualSpacing/>
        <w:jc w:val="both"/>
        <w:rPr>
          <w:rFonts w:ascii="Times New Roman" w:eastAsia="Times New Roman" w:hAnsi="Times New Roman" w:cs="Times New Roman"/>
          <w:sz w:val="24"/>
          <w:szCs w:val="24"/>
          <w:lang w:val="en-US"/>
        </w:rPr>
      </w:pPr>
    </w:p>
    <w:p w14:paraId="4754B87F" w14:textId="77777777" w:rsidR="00C1079D" w:rsidRPr="0027609D" w:rsidRDefault="00C1079D" w:rsidP="00C1079D">
      <w:pPr>
        <w:spacing w:after="0" w:line="240" w:lineRule="auto"/>
        <w:jc w:val="both"/>
        <w:rPr>
          <w:rFonts w:ascii="Times New Roman" w:eastAsia="Times New Roman" w:hAnsi="Times New Roman" w:cs="Times New Roman"/>
          <w:sz w:val="24"/>
          <w:szCs w:val="24"/>
          <w:lang w:val="en-US"/>
        </w:rPr>
      </w:pPr>
      <w:r w:rsidRPr="0027609D">
        <w:rPr>
          <w:rFonts w:ascii="Times New Roman" w:eastAsia="Times New Roman" w:hAnsi="Times New Roman" w:cs="Times New Roman"/>
          <w:sz w:val="24"/>
          <w:szCs w:val="24"/>
          <w:lang w:val="en-US"/>
        </w:rPr>
        <w:t>Revīzija tiks veikta pasūtītāja telpās, kā arī attālināti. Revidents iesniegs pasūtītājam revīzijas veikšanai nepieciešamās informācijas sarakstu, norādot informācijas iesniegšanas terminus.</w:t>
      </w:r>
    </w:p>
    <w:p w14:paraId="1836C37F" w14:textId="77777777" w:rsidR="00C1079D" w:rsidRPr="0027609D" w:rsidRDefault="00C1079D" w:rsidP="00C1079D">
      <w:pPr>
        <w:spacing w:after="120" w:line="240" w:lineRule="auto"/>
        <w:jc w:val="both"/>
        <w:rPr>
          <w:rFonts w:ascii="Times New Roman" w:eastAsia="Times New Roman" w:hAnsi="Times New Roman" w:cs="Times New Roman"/>
          <w:sz w:val="24"/>
          <w:szCs w:val="24"/>
          <w:lang w:val="en-US"/>
        </w:rPr>
      </w:pPr>
    </w:p>
    <w:p w14:paraId="07F69B75" w14:textId="77777777" w:rsidR="00C1079D" w:rsidRPr="0027609D" w:rsidRDefault="00C1079D" w:rsidP="00C1079D">
      <w:pPr>
        <w:spacing w:after="0" w:line="240" w:lineRule="auto"/>
        <w:jc w:val="both"/>
        <w:rPr>
          <w:rFonts w:ascii="Times New Roman" w:eastAsia="Times New Roman" w:hAnsi="Times New Roman" w:cs="Times New Roman"/>
          <w:kern w:val="56"/>
          <w:sz w:val="24"/>
          <w:szCs w:val="24"/>
          <w:lang w:val="en-US"/>
        </w:rPr>
      </w:pPr>
      <w:r w:rsidRPr="0027609D">
        <w:rPr>
          <w:rFonts w:ascii="Times New Roman" w:eastAsia="Times New Roman" w:hAnsi="Times New Roman" w:cs="Times New Roman"/>
          <w:kern w:val="56"/>
          <w:sz w:val="24"/>
          <w:szCs w:val="24"/>
          <w:lang w:val="en-US"/>
        </w:rPr>
        <w:t>Tiks nodrošināta konsultāciju (tajā skaitā nodokļu konsultāciju) sniegšana VSIA „Paula Stradiņa klīniskā universitātes slimnīca” grāmatvežiem gada pārskata sagatavošanas jautājumos, vispārējos grāmatvedības jautājumos līguma darbības laikā.</w:t>
      </w:r>
    </w:p>
    <w:p w14:paraId="1AB69373" w14:textId="77777777" w:rsidR="00C1079D" w:rsidRPr="0027609D" w:rsidRDefault="00C1079D" w:rsidP="00C1079D">
      <w:pPr>
        <w:spacing w:after="0" w:line="240" w:lineRule="auto"/>
        <w:jc w:val="both"/>
        <w:rPr>
          <w:rFonts w:ascii="Times New Roman" w:eastAsia="Times New Roman" w:hAnsi="Times New Roman" w:cs="Times New Roman"/>
          <w:kern w:val="56"/>
          <w:sz w:val="24"/>
          <w:szCs w:val="24"/>
          <w:lang w:val="en-US"/>
        </w:rPr>
      </w:pPr>
      <w:r w:rsidRPr="0027609D">
        <w:rPr>
          <w:rFonts w:ascii="Times New Roman" w:eastAsia="Times New Roman" w:hAnsi="Times New Roman" w:cs="Times New Roman"/>
          <w:kern w:val="56"/>
          <w:sz w:val="24"/>
          <w:szCs w:val="24"/>
          <w:lang w:val="en-US"/>
        </w:rPr>
        <w:t>Konsultāciju sniegšanas laiks un saturs tiks iepriekš saskaņots ar kapitālsabiedrības vadību.</w:t>
      </w:r>
    </w:p>
    <w:p w14:paraId="6943623D" w14:textId="77777777" w:rsidR="00C1079D" w:rsidRPr="0027609D" w:rsidRDefault="00C1079D" w:rsidP="00C1079D">
      <w:pPr>
        <w:spacing w:after="0" w:line="240" w:lineRule="auto"/>
        <w:jc w:val="both"/>
        <w:rPr>
          <w:rFonts w:ascii="Times New Roman" w:eastAsia="Cambria" w:hAnsi="Times New Roman" w:cs="Times New Roman"/>
          <w:kern w:val="56"/>
          <w:sz w:val="24"/>
          <w:szCs w:val="24"/>
        </w:rPr>
      </w:pPr>
    </w:p>
    <w:p w14:paraId="591CB897" w14:textId="77777777" w:rsidR="00C1079D" w:rsidRPr="00C1079D" w:rsidRDefault="00C1079D" w:rsidP="00C1079D">
      <w:pPr>
        <w:spacing w:after="0" w:line="240" w:lineRule="auto"/>
        <w:ind w:left="360"/>
        <w:jc w:val="both"/>
        <w:rPr>
          <w:rFonts w:ascii="Times New Roman" w:eastAsia="Times New Roman" w:hAnsi="Times New Roman" w:cs="Times New Roman"/>
          <w:b/>
          <w:i/>
          <w:kern w:val="56"/>
          <w:sz w:val="24"/>
          <w:szCs w:val="24"/>
          <w:lang w:val="en-US"/>
        </w:rPr>
      </w:pPr>
    </w:p>
    <w:p w14:paraId="3DE2716A" w14:textId="77777777" w:rsidR="00C1079D" w:rsidRPr="00C1079D" w:rsidRDefault="00C1079D" w:rsidP="00C1079D">
      <w:pPr>
        <w:rPr>
          <w:rFonts w:ascii="Times New Roman" w:eastAsia="Times New Roman" w:hAnsi="Times New Roman" w:cs="Times New Roman"/>
          <w:b/>
          <w:i/>
          <w:kern w:val="56"/>
          <w:sz w:val="24"/>
          <w:szCs w:val="24"/>
          <w:lang w:val="en-US"/>
        </w:rPr>
      </w:pPr>
      <w:r w:rsidRPr="00C1079D">
        <w:rPr>
          <w:rFonts w:ascii="Times New Roman" w:eastAsia="Times New Roman" w:hAnsi="Times New Roman" w:cs="Times New Roman"/>
          <w:b/>
          <w:i/>
          <w:kern w:val="56"/>
          <w:sz w:val="24"/>
          <w:szCs w:val="24"/>
          <w:lang w:val="en-US"/>
        </w:rPr>
        <w:br w:type="page"/>
      </w:r>
    </w:p>
    <w:p w14:paraId="3325D350" w14:textId="77777777" w:rsidR="00C1079D" w:rsidRPr="00C1079D" w:rsidRDefault="00C1079D" w:rsidP="00C1079D">
      <w:pPr>
        <w:spacing w:after="0" w:line="240" w:lineRule="auto"/>
        <w:ind w:left="360"/>
        <w:jc w:val="both"/>
        <w:rPr>
          <w:rFonts w:ascii="Times New Roman" w:eastAsia="Times New Roman" w:hAnsi="Times New Roman" w:cs="Times New Roman"/>
          <w:b/>
          <w:i/>
          <w:kern w:val="56"/>
          <w:sz w:val="24"/>
          <w:szCs w:val="24"/>
          <w:lang w:val="en-US"/>
        </w:rPr>
      </w:pPr>
    </w:p>
    <w:p w14:paraId="4D287BCE" w14:textId="77777777" w:rsidR="00C1079D" w:rsidRPr="00C1079D" w:rsidRDefault="00C1079D" w:rsidP="00C1079D">
      <w:pPr>
        <w:numPr>
          <w:ilvl w:val="0"/>
          <w:numId w:val="5"/>
        </w:numPr>
        <w:spacing w:after="0" w:line="240" w:lineRule="auto"/>
        <w:jc w:val="both"/>
        <w:rPr>
          <w:rFonts w:ascii="Times New Roman" w:eastAsia="Times New Roman" w:hAnsi="Times New Roman" w:cs="Times New Roman"/>
          <w:b/>
          <w:i/>
          <w:kern w:val="56"/>
          <w:sz w:val="24"/>
          <w:szCs w:val="24"/>
          <w:lang w:val="en-US"/>
        </w:rPr>
      </w:pPr>
      <w:r w:rsidRPr="00C1079D">
        <w:rPr>
          <w:rFonts w:ascii="Times New Roman" w:eastAsia="Times New Roman" w:hAnsi="Times New Roman" w:cs="Times New Roman"/>
          <w:b/>
          <w:i/>
          <w:kern w:val="56"/>
          <w:sz w:val="24"/>
          <w:szCs w:val="24"/>
          <w:lang w:val="en-US"/>
        </w:rPr>
        <w:t>Darbu veikšanas termiņi</w:t>
      </w:r>
    </w:p>
    <w:p w14:paraId="25225C37" w14:textId="77777777" w:rsidR="00C1079D" w:rsidRPr="00C1079D" w:rsidRDefault="00C1079D" w:rsidP="00C1079D">
      <w:pPr>
        <w:spacing w:after="120" w:line="240" w:lineRule="auto"/>
        <w:jc w:val="both"/>
        <w:rPr>
          <w:rFonts w:ascii="Times New Roman" w:eastAsia="Times New Roman" w:hAnsi="Times New Roman" w:cs="Times New Roman"/>
          <w:kern w:val="56"/>
          <w:sz w:val="24"/>
          <w:szCs w:val="24"/>
          <w:lang w:val="en-US"/>
        </w:rPr>
      </w:pPr>
      <w:r w:rsidRPr="00624FF8">
        <w:rPr>
          <w:rFonts w:ascii="Times New Roman" w:eastAsia="Times New Roman" w:hAnsi="Times New Roman" w:cs="Times New Roman"/>
          <w:kern w:val="56"/>
          <w:sz w:val="24"/>
          <w:szCs w:val="24"/>
          <w:lang w:val="en-US"/>
        </w:rPr>
        <w:t>Lai pasūtītājs ievērotu normatīvajos aktos noteiktos pārskatu iesniegšanas termiņus, revidents revīzijas ziņojumu ar atzinumu un revidenta informāciju (ziņojumu) vadībai par atzinumā</w:t>
      </w:r>
      <w:r w:rsidRPr="00C1079D">
        <w:rPr>
          <w:rFonts w:ascii="Times New Roman" w:eastAsia="Times New Roman" w:hAnsi="Times New Roman" w:cs="Times New Roman"/>
          <w:kern w:val="56"/>
          <w:sz w:val="24"/>
          <w:szCs w:val="24"/>
          <w:lang w:val="en-US"/>
        </w:rPr>
        <w:t xml:space="preserve"> neietvertiem jautājumiem, iesniegšanu u.c. revīzijas pakalpojumu veikšanu nodrošinās šādos termiņos: </w:t>
      </w:r>
    </w:p>
    <w:tbl>
      <w:tblPr>
        <w:tblW w:w="9087" w:type="dxa"/>
        <w:tblInd w:w="93" w:type="dxa"/>
        <w:tblLook w:val="04A0" w:firstRow="1" w:lastRow="0" w:firstColumn="1" w:lastColumn="0" w:noHBand="0" w:noVBand="1"/>
      </w:tblPr>
      <w:tblGrid>
        <w:gridCol w:w="530"/>
        <w:gridCol w:w="3197"/>
        <w:gridCol w:w="2693"/>
        <w:gridCol w:w="2693"/>
      </w:tblGrid>
      <w:tr w:rsidR="00C1079D" w:rsidRPr="00C1079D" w14:paraId="21D0FF7B" w14:textId="77777777" w:rsidTr="0064452F">
        <w:trPr>
          <w:trHeight w:val="133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85D4F" w14:textId="77777777" w:rsidR="00C1079D" w:rsidRPr="00C1079D" w:rsidRDefault="00C1079D" w:rsidP="00C1079D">
            <w:pPr>
              <w:spacing w:after="0" w:line="240" w:lineRule="auto"/>
              <w:rPr>
                <w:rFonts w:ascii="Times New Roman" w:eastAsia="Times New Roman" w:hAnsi="Times New Roman" w:cs="Times New Roman"/>
                <w:sz w:val="24"/>
                <w:szCs w:val="24"/>
                <w:lang w:val="en-US" w:eastAsia="lv-LV"/>
              </w:rPr>
            </w:pPr>
            <w:r w:rsidRPr="00C1079D">
              <w:rPr>
                <w:rFonts w:ascii="Times New Roman" w:eastAsia="Times New Roman" w:hAnsi="Times New Roman" w:cs="Times New Roman"/>
                <w:sz w:val="24"/>
                <w:szCs w:val="24"/>
                <w:lang w:val="en-US" w:eastAsia="lv-LV"/>
              </w:rPr>
              <w:t>Nr.</w:t>
            </w:r>
          </w:p>
        </w:tc>
        <w:tc>
          <w:tcPr>
            <w:tcW w:w="3197" w:type="dxa"/>
            <w:tcBorders>
              <w:top w:val="single" w:sz="4" w:space="0" w:color="auto"/>
              <w:left w:val="nil"/>
              <w:bottom w:val="single" w:sz="4" w:space="0" w:color="auto"/>
              <w:right w:val="single" w:sz="4" w:space="0" w:color="auto"/>
            </w:tcBorders>
            <w:shd w:val="clear" w:color="auto" w:fill="auto"/>
            <w:noWrap/>
            <w:vAlign w:val="center"/>
            <w:hideMark/>
          </w:tcPr>
          <w:p w14:paraId="3760636F" w14:textId="77777777" w:rsidR="00C1079D" w:rsidRPr="00C1079D" w:rsidRDefault="00C1079D" w:rsidP="00C1079D">
            <w:pPr>
              <w:spacing w:after="0" w:line="240" w:lineRule="auto"/>
              <w:rPr>
                <w:rFonts w:ascii="Times New Roman" w:eastAsia="Times New Roman" w:hAnsi="Times New Roman" w:cs="Times New Roman"/>
                <w:sz w:val="24"/>
                <w:szCs w:val="24"/>
                <w:lang w:val="en-US" w:eastAsia="lv-LV"/>
              </w:rPr>
            </w:pPr>
            <w:r w:rsidRPr="00C1079D">
              <w:rPr>
                <w:rFonts w:ascii="Times New Roman" w:eastAsia="Times New Roman" w:hAnsi="Times New Roman" w:cs="Times New Roman"/>
                <w:sz w:val="24"/>
                <w:szCs w:val="24"/>
                <w:lang w:val="en-US" w:eastAsia="lv-LV"/>
              </w:rPr>
              <w:t>Pakalpojuma apraksts</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D37AF6" w14:textId="77777777" w:rsidR="00C1079D" w:rsidRPr="00C1079D" w:rsidRDefault="00C1079D" w:rsidP="00C1079D">
            <w:pPr>
              <w:spacing w:after="0" w:line="240" w:lineRule="auto"/>
              <w:rPr>
                <w:rFonts w:ascii="Times New Roman" w:eastAsia="Times New Roman" w:hAnsi="Times New Roman" w:cs="Times New Roman"/>
                <w:sz w:val="24"/>
                <w:szCs w:val="24"/>
                <w:lang w:val="en-US" w:eastAsia="lv-LV"/>
              </w:rPr>
            </w:pPr>
            <w:r w:rsidRPr="00C1079D">
              <w:rPr>
                <w:rFonts w:ascii="Times New Roman" w:eastAsia="Times New Roman" w:hAnsi="Times New Roman" w:cs="Times New Roman"/>
                <w:sz w:val="24"/>
                <w:szCs w:val="24"/>
                <w:lang w:val="en-US" w:eastAsia="lv-LV"/>
              </w:rPr>
              <w:t>Plānotais pakalpojuma sniegšanas termiņš * 2016. gada finanšu pārskata revīzijai</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720D67B" w14:textId="77777777" w:rsidR="00C1079D" w:rsidRPr="00C1079D" w:rsidRDefault="00C1079D" w:rsidP="00C1079D">
            <w:pPr>
              <w:spacing w:after="0" w:line="240" w:lineRule="auto"/>
              <w:rPr>
                <w:rFonts w:ascii="Times New Roman" w:eastAsia="Times New Roman" w:hAnsi="Times New Roman" w:cs="Times New Roman"/>
                <w:sz w:val="24"/>
                <w:szCs w:val="24"/>
                <w:lang w:val="en-US" w:eastAsia="lv-LV"/>
              </w:rPr>
            </w:pPr>
            <w:r w:rsidRPr="00C1079D">
              <w:rPr>
                <w:rFonts w:ascii="Times New Roman" w:eastAsia="Times New Roman" w:hAnsi="Times New Roman" w:cs="Times New Roman"/>
                <w:sz w:val="24"/>
                <w:szCs w:val="24"/>
                <w:lang w:val="en-US" w:eastAsia="lv-LV"/>
              </w:rPr>
              <w:t>Plānotais pakalpojuma sniegšanas termiņš * 2017. gada finanšu pārskata revīzijai</w:t>
            </w:r>
          </w:p>
        </w:tc>
      </w:tr>
      <w:tr w:rsidR="00C1079D" w:rsidRPr="00C1079D" w14:paraId="0C30D5DB" w14:textId="77777777" w:rsidTr="0064452F">
        <w:trPr>
          <w:trHeight w:val="30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69E5E082" w14:textId="77777777" w:rsidR="00C1079D" w:rsidRPr="00C1079D" w:rsidRDefault="00C1079D" w:rsidP="00C1079D">
            <w:pPr>
              <w:spacing w:after="0" w:line="240" w:lineRule="auto"/>
              <w:jc w:val="center"/>
              <w:rPr>
                <w:rFonts w:ascii="Times New Roman" w:eastAsia="Times New Roman" w:hAnsi="Times New Roman" w:cs="Times New Roman"/>
                <w:sz w:val="24"/>
                <w:szCs w:val="24"/>
                <w:lang w:val="en-US" w:eastAsia="lv-LV"/>
              </w:rPr>
            </w:pPr>
            <w:r w:rsidRPr="00C1079D">
              <w:rPr>
                <w:rFonts w:ascii="Times New Roman" w:eastAsia="Times New Roman" w:hAnsi="Times New Roman" w:cs="Times New Roman"/>
                <w:sz w:val="24"/>
                <w:szCs w:val="24"/>
                <w:lang w:val="en-US" w:eastAsia="lv-LV"/>
              </w:rPr>
              <w:t>1.</w:t>
            </w:r>
          </w:p>
        </w:tc>
        <w:tc>
          <w:tcPr>
            <w:tcW w:w="3197" w:type="dxa"/>
            <w:tcBorders>
              <w:top w:val="nil"/>
              <w:left w:val="nil"/>
              <w:bottom w:val="single" w:sz="4" w:space="0" w:color="auto"/>
              <w:right w:val="single" w:sz="4" w:space="0" w:color="auto"/>
            </w:tcBorders>
            <w:shd w:val="clear" w:color="auto" w:fill="auto"/>
            <w:noWrap/>
            <w:vAlign w:val="center"/>
            <w:hideMark/>
          </w:tcPr>
          <w:p w14:paraId="32E2B85D" w14:textId="77777777" w:rsidR="00C1079D" w:rsidRPr="00C1079D" w:rsidRDefault="00C1079D" w:rsidP="00C1079D">
            <w:pPr>
              <w:spacing w:after="0" w:line="240" w:lineRule="auto"/>
              <w:rPr>
                <w:rFonts w:ascii="Times New Roman" w:eastAsia="Times New Roman" w:hAnsi="Times New Roman" w:cs="Times New Roman"/>
                <w:sz w:val="24"/>
                <w:szCs w:val="24"/>
                <w:lang w:val="en-US" w:eastAsia="lv-LV"/>
              </w:rPr>
            </w:pPr>
            <w:r w:rsidRPr="00C1079D">
              <w:rPr>
                <w:rFonts w:ascii="Times New Roman" w:eastAsia="Times New Roman" w:hAnsi="Times New Roman" w:cs="Times New Roman"/>
                <w:sz w:val="24"/>
                <w:szCs w:val="24"/>
                <w:lang w:val="en-US" w:eastAsia="lv-LV"/>
              </w:rPr>
              <w:t>Revīzijas plānošana</w:t>
            </w:r>
          </w:p>
        </w:tc>
        <w:tc>
          <w:tcPr>
            <w:tcW w:w="2693" w:type="dxa"/>
            <w:tcBorders>
              <w:top w:val="nil"/>
              <w:left w:val="nil"/>
              <w:bottom w:val="single" w:sz="4" w:space="0" w:color="auto"/>
              <w:right w:val="single" w:sz="4" w:space="0" w:color="auto"/>
            </w:tcBorders>
            <w:shd w:val="clear" w:color="auto" w:fill="auto"/>
            <w:noWrap/>
            <w:vAlign w:val="center"/>
            <w:hideMark/>
          </w:tcPr>
          <w:p w14:paraId="3EC79928" w14:textId="0367BDEE" w:rsidR="00C1079D" w:rsidRPr="00E31CD0" w:rsidRDefault="00C1079D" w:rsidP="0033140F">
            <w:pPr>
              <w:spacing w:after="0" w:line="240" w:lineRule="auto"/>
              <w:rPr>
                <w:rFonts w:ascii="Times New Roman" w:eastAsia="Times New Roman" w:hAnsi="Times New Roman" w:cs="Times New Roman"/>
                <w:sz w:val="24"/>
                <w:szCs w:val="24"/>
                <w:highlight w:val="yellow"/>
                <w:lang w:val="en-US" w:eastAsia="lv-LV"/>
              </w:rPr>
            </w:pPr>
            <w:r w:rsidRPr="00624FF8">
              <w:rPr>
                <w:rFonts w:ascii="Times New Roman" w:eastAsia="Times New Roman" w:hAnsi="Times New Roman" w:cs="Times New Roman"/>
                <w:sz w:val="24"/>
                <w:szCs w:val="24"/>
                <w:lang w:val="en-US" w:eastAsia="lv-LV"/>
              </w:rPr>
              <w:t>2016.gada decembris</w:t>
            </w:r>
            <w:r w:rsidR="0033140F" w:rsidRPr="00624FF8">
              <w:rPr>
                <w:rFonts w:ascii="Times New Roman" w:eastAsia="Times New Roman" w:hAnsi="Times New Roman" w:cs="Times New Roman"/>
                <w:sz w:val="24"/>
                <w:szCs w:val="24"/>
                <w:lang w:val="en-US" w:eastAsia="lv-LV"/>
              </w:rPr>
              <w:t xml:space="preserve"> </w:t>
            </w:r>
            <w:r w:rsidR="004D250D">
              <w:rPr>
                <w:rFonts w:ascii="Times New Roman" w:eastAsia="Times New Roman" w:hAnsi="Times New Roman" w:cs="Times New Roman"/>
                <w:sz w:val="24"/>
                <w:szCs w:val="24"/>
                <w:lang w:val="en-US" w:eastAsia="lv-LV"/>
              </w:rPr>
              <w:t>–</w:t>
            </w:r>
            <w:r w:rsidR="0033140F" w:rsidRPr="00624FF8">
              <w:rPr>
                <w:rFonts w:ascii="Times New Roman" w:eastAsia="Times New Roman" w:hAnsi="Times New Roman" w:cs="Times New Roman"/>
                <w:sz w:val="24"/>
                <w:szCs w:val="24"/>
                <w:lang w:val="en-US" w:eastAsia="lv-LV"/>
              </w:rPr>
              <w:t xml:space="preserve"> </w:t>
            </w:r>
            <w:r w:rsidR="004D250D">
              <w:rPr>
                <w:rFonts w:ascii="Times New Roman" w:eastAsia="Times New Roman" w:hAnsi="Times New Roman" w:cs="Times New Roman"/>
                <w:sz w:val="24"/>
                <w:szCs w:val="24"/>
                <w:lang w:val="en-US" w:eastAsia="lv-LV"/>
              </w:rPr>
              <w:t xml:space="preserve">2017.gada </w:t>
            </w:r>
            <w:r w:rsidR="0033140F" w:rsidRPr="00624FF8">
              <w:rPr>
                <w:rFonts w:ascii="Times New Roman" w:eastAsia="Times New Roman" w:hAnsi="Times New Roman" w:cs="Times New Roman"/>
                <w:sz w:val="24"/>
                <w:szCs w:val="24"/>
                <w:lang w:val="en-US" w:eastAsia="lv-LV"/>
              </w:rPr>
              <w:t>janvāris</w:t>
            </w:r>
          </w:p>
        </w:tc>
        <w:tc>
          <w:tcPr>
            <w:tcW w:w="2693" w:type="dxa"/>
            <w:tcBorders>
              <w:top w:val="nil"/>
              <w:left w:val="nil"/>
              <w:bottom w:val="single" w:sz="4" w:space="0" w:color="auto"/>
              <w:right w:val="single" w:sz="4" w:space="0" w:color="auto"/>
            </w:tcBorders>
            <w:shd w:val="clear" w:color="auto" w:fill="auto"/>
            <w:noWrap/>
            <w:vAlign w:val="center"/>
            <w:hideMark/>
          </w:tcPr>
          <w:p w14:paraId="0A4B776A" w14:textId="77777777" w:rsidR="00C1079D" w:rsidRPr="00C1079D" w:rsidRDefault="00C1079D" w:rsidP="00C1079D">
            <w:pPr>
              <w:spacing w:after="0" w:line="240" w:lineRule="auto"/>
              <w:rPr>
                <w:rFonts w:ascii="Times New Roman" w:eastAsia="Times New Roman" w:hAnsi="Times New Roman" w:cs="Times New Roman"/>
                <w:sz w:val="24"/>
                <w:szCs w:val="24"/>
                <w:lang w:val="en-US" w:eastAsia="lv-LV"/>
              </w:rPr>
            </w:pPr>
            <w:r w:rsidRPr="00C1079D">
              <w:rPr>
                <w:rFonts w:ascii="Times New Roman" w:eastAsia="Times New Roman" w:hAnsi="Times New Roman" w:cs="Times New Roman"/>
                <w:sz w:val="24"/>
                <w:szCs w:val="24"/>
                <w:lang w:val="en-US" w:eastAsia="lv-LV"/>
              </w:rPr>
              <w:t>2017.gada septembris</w:t>
            </w:r>
          </w:p>
        </w:tc>
      </w:tr>
      <w:tr w:rsidR="00C1079D" w:rsidRPr="00C1079D" w14:paraId="69457B38" w14:textId="77777777" w:rsidTr="0064452F">
        <w:trPr>
          <w:trHeight w:val="60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4888FCD0" w14:textId="77777777" w:rsidR="00C1079D" w:rsidRPr="00C1079D" w:rsidRDefault="00C1079D" w:rsidP="00C1079D">
            <w:pPr>
              <w:spacing w:after="0" w:line="240" w:lineRule="auto"/>
              <w:jc w:val="center"/>
              <w:rPr>
                <w:rFonts w:ascii="Times New Roman" w:eastAsia="Times New Roman" w:hAnsi="Times New Roman" w:cs="Times New Roman"/>
                <w:sz w:val="24"/>
                <w:szCs w:val="24"/>
                <w:lang w:val="en-US" w:eastAsia="lv-LV"/>
              </w:rPr>
            </w:pPr>
            <w:r w:rsidRPr="00C1079D">
              <w:rPr>
                <w:rFonts w:ascii="Times New Roman" w:eastAsia="Times New Roman" w:hAnsi="Times New Roman" w:cs="Times New Roman"/>
                <w:sz w:val="24"/>
                <w:szCs w:val="24"/>
                <w:lang w:val="en-US" w:eastAsia="lv-LV"/>
              </w:rPr>
              <w:t>2.</w:t>
            </w:r>
          </w:p>
        </w:tc>
        <w:tc>
          <w:tcPr>
            <w:tcW w:w="3197" w:type="dxa"/>
            <w:tcBorders>
              <w:top w:val="nil"/>
              <w:left w:val="nil"/>
              <w:bottom w:val="single" w:sz="4" w:space="0" w:color="auto"/>
              <w:right w:val="single" w:sz="4" w:space="0" w:color="auto"/>
            </w:tcBorders>
            <w:shd w:val="clear" w:color="auto" w:fill="auto"/>
            <w:noWrap/>
            <w:vAlign w:val="center"/>
            <w:hideMark/>
          </w:tcPr>
          <w:p w14:paraId="4A5791A0" w14:textId="77777777" w:rsidR="00C1079D" w:rsidRPr="00C1079D" w:rsidRDefault="00C1079D" w:rsidP="00C1079D">
            <w:pPr>
              <w:spacing w:after="0" w:line="240" w:lineRule="auto"/>
              <w:rPr>
                <w:rFonts w:ascii="Times New Roman" w:eastAsia="Times New Roman" w:hAnsi="Times New Roman" w:cs="Times New Roman"/>
                <w:sz w:val="24"/>
                <w:szCs w:val="24"/>
                <w:lang w:val="en-US" w:eastAsia="lv-LV"/>
              </w:rPr>
            </w:pPr>
            <w:r w:rsidRPr="00C1079D">
              <w:rPr>
                <w:rFonts w:ascii="Times New Roman" w:eastAsia="Times New Roman" w:hAnsi="Times New Roman" w:cs="Times New Roman"/>
                <w:sz w:val="24"/>
                <w:szCs w:val="24"/>
                <w:lang w:val="en-US" w:eastAsia="lv-LV"/>
              </w:rPr>
              <w:t>Starpposma revīzija</w:t>
            </w:r>
          </w:p>
        </w:tc>
        <w:tc>
          <w:tcPr>
            <w:tcW w:w="2693" w:type="dxa"/>
            <w:tcBorders>
              <w:top w:val="nil"/>
              <w:left w:val="nil"/>
              <w:bottom w:val="single" w:sz="4" w:space="0" w:color="auto"/>
              <w:right w:val="single" w:sz="4" w:space="0" w:color="auto"/>
            </w:tcBorders>
            <w:shd w:val="clear" w:color="auto" w:fill="auto"/>
            <w:vAlign w:val="center"/>
            <w:hideMark/>
          </w:tcPr>
          <w:p w14:paraId="1C7A8DB4" w14:textId="531B1F2F" w:rsidR="00C1079D" w:rsidRPr="00E31CD0" w:rsidRDefault="00C1079D" w:rsidP="0033140F">
            <w:pPr>
              <w:spacing w:after="0" w:line="240" w:lineRule="auto"/>
              <w:rPr>
                <w:rFonts w:ascii="Times New Roman" w:eastAsia="Times New Roman" w:hAnsi="Times New Roman" w:cs="Times New Roman"/>
                <w:sz w:val="24"/>
                <w:szCs w:val="24"/>
                <w:highlight w:val="yellow"/>
                <w:lang w:val="en-US" w:eastAsia="lv-LV"/>
              </w:rPr>
            </w:pPr>
            <w:r w:rsidRPr="00624FF8">
              <w:rPr>
                <w:rFonts w:ascii="Times New Roman" w:eastAsia="Times New Roman" w:hAnsi="Times New Roman" w:cs="Times New Roman"/>
                <w:sz w:val="24"/>
                <w:szCs w:val="24"/>
                <w:lang w:val="en-US" w:eastAsia="lv-LV"/>
              </w:rPr>
              <w:t>201</w:t>
            </w:r>
            <w:r w:rsidR="004D250D">
              <w:rPr>
                <w:rFonts w:ascii="Times New Roman" w:eastAsia="Times New Roman" w:hAnsi="Times New Roman" w:cs="Times New Roman"/>
                <w:sz w:val="24"/>
                <w:szCs w:val="24"/>
                <w:lang w:val="en-US" w:eastAsia="lv-LV"/>
              </w:rPr>
              <w:t>7</w:t>
            </w:r>
            <w:r w:rsidRPr="00624FF8">
              <w:rPr>
                <w:rFonts w:ascii="Times New Roman" w:eastAsia="Times New Roman" w:hAnsi="Times New Roman" w:cs="Times New Roman"/>
                <w:sz w:val="24"/>
                <w:szCs w:val="24"/>
                <w:lang w:val="en-US" w:eastAsia="lv-LV"/>
              </w:rPr>
              <w:t xml:space="preserve">.gada </w:t>
            </w:r>
            <w:r w:rsidR="0033140F" w:rsidRPr="00624FF8">
              <w:rPr>
                <w:rFonts w:ascii="Times New Roman" w:eastAsia="Times New Roman" w:hAnsi="Times New Roman" w:cs="Times New Roman"/>
                <w:sz w:val="24"/>
                <w:szCs w:val="24"/>
                <w:lang w:val="en-US" w:eastAsia="lv-LV"/>
              </w:rPr>
              <w:t>janvāris - februāris</w:t>
            </w:r>
          </w:p>
        </w:tc>
        <w:tc>
          <w:tcPr>
            <w:tcW w:w="2693" w:type="dxa"/>
            <w:tcBorders>
              <w:top w:val="nil"/>
              <w:left w:val="nil"/>
              <w:bottom w:val="single" w:sz="4" w:space="0" w:color="auto"/>
              <w:right w:val="single" w:sz="4" w:space="0" w:color="auto"/>
            </w:tcBorders>
            <w:shd w:val="clear" w:color="auto" w:fill="auto"/>
            <w:vAlign w:val="center"/>
            <w:hideMark/>
          </w:tcPr>
          <w:p w14:paraId="249AFF6B" w14:textId="77777777" w:rsidR="00C1079D" w:rsidRPr="00C1079D" w:rsidRDefault="00C1079D" w:rsidP="00C1079D">
            <w:pPr>
              <w:spacing w:after="0" w:line="240" w:lineRule="auto"/>
              <w:rPr>
                <w:rFonts w:ascii="Times New Roman" w:eastAsia="Times New Roman" w:hAnsi="Times New Roman" w:cs="Times New Roman"/>
                <w:sz w:val="24"/>
                <w:szCs w:val="24"/>
                <w:lang w:val="en-US" w:eastAsia="lv-LV"/>
              </w:rPr>
            </w:pPr>
            <w:r w:rsidRPr="00C1079D">
              <w:rPr>
                <w:rFonts w:ascii="Times New Roman" w:eastAsia="Times New Roman" w:hAnsi="Times New Roman" w:cs="Times New Roman"/>
                <w:sz w:val="24"/>
                <w:szCs w:val="24"/>
                <w:lang w:val="en-US" w:eastAsia="lv-LV"/>
              </w:rPr>
              <w:t>2017.gada oktobris-decembris</w:t>
            </w:r>
          </w:p>
        </w:tc>
      </w:tr>
      <w:tr w:rsidR="00C1079D" w:rsidRPr="00C1079D" w14:paraId="60B1CF98" w14:textId="77777777" w:rsidTr="0064452F">
        <w:trPr>
          <w:trHeight w:val="120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2994FAE5" w14:textId="77777777" w:rsidR="00C1079D" w:rsidRPr="00C1079D" w:rsidRDefault="00C1079D" w:rsidP="00C1079D">
            <w:pPr>
              <w:spacing w:after="0" w:line="240" w:lineRule="auto"/>
              <w:jc w:val="center"/>
              <w:rPr>
                <w:rFonts w:ascii="Times New Roman" w:eastAsia="Times New Roman" w:hAnsi="Times New Roman" w:cs="Times New Roman"/>
                <w:sz w:val="24"/>
                <w:szCs w:val="24"/>
                <w:lang w:val="en-US" w:eastAsia="lv-LV"/>
              </w:rPr>
            </w:pPr>
            <w:r w:rsidRPr="00C1079D">
              <w:rPr>
                <w:rFonts w:ascii="Times New Roman" w:eastAsia="Times New Roman" w:hAnsi="Times New Roman" w:cs="Times New Roman"/>
                <w:sz w:val="24"/>
                <w:szCs w:val="24"/>
                <w:lang w:val="en-US" w:eastAsia="lv-LV"/>
              </w:rPr>
              <w:t>3.</w:t>
            </w:r>
          </w:p>
        </w:tc>
        <w:tc>
          <w:tcPr>
            <w:tcW w:w="3197" w:type="dxa"/>
            <w:tcBorders>
              <w:top w:val="nil"/>
              <w:left w:val="nil"/>
              <w:bottom w:val="single" w:sz="4" w:space="0" w:color="auto"/>
              <w:right w:val="single" w:sz="4" w:space="0" w:color="auto"/>
            </w:tcBorders>
            <w:shd w:val="clear" w:color="auto" w:fill="auto"/>
            <w:vAlign w:val="center"/>
            <w:hideMark/>
          </w:tcPr>
          <w:p w14:paraId="5369FE14" w14:textId="77777777" w:rsidR="00C1079D" w:rsidRPr="00C1079D" w:rsidRDefault="00C1079D" w:rsidP="00C1079D">
            <w:pPr>
              <w:spacing w:after="0" w:line="240" w:lineRule="auto"/>
              <w:rPr>
                <w:rFonts w:ascii="Times New Roman" w:eastAsia="Times New Roman" w:hAnsi="Times New Roman" w:cs="Times New Roman"/>
                <w:sz w:val="24"/>
                <w:szCs w:val="24"/>
                <w:lang w:val="en-US" w:eastAsia="lv-LV"/>
              </w:rPr>
            </w:pPr>
            <w:r w:rsidRPr="00C1079D">
              <w:rPr>
                <w:rFonts w:ascii="Times New Roman" w:eastAsia="Times New Roman" w:hAnsi="Times New Roman" w:cs="Times New Roman"/>
                <w:sz w:val="24"/>
                <w:szCs w:val="24"/>
                <w:lang w:val="en-US" w:eastAsia="lv-LV"/>
              </w:rPr>
              <w:t>Zvērināta revidenta ziņojums valdei par starpposma revīzijas rezultātiem</w:t>
            </w:r>
          </w:p>
        </w:tc>
        <w:tc>
          <w:tcPr>
            <w:tcW w:w="2693" w:type="dxa"/>
            <w:tcBorders>
              <w:top w:val="nil"/>
              <w:left w:val="nil"/>
              <w:bottom w:val="single" w:sz="4" w:space="0" w:color="auto"/>
              <w:right w:val="single" w:sz="4" w:space="0" w:color="auto"/>
            </w:tcBorders>
            <w:shd w:val="clear" w:color="auto" w:fill="auto"/>
            <w:noWrap/>
            <w:vAlign w:val="center"/>
            <w:hideMark/>
          </w:tcPr>
          <w:p w14:paraId="24452BC5" w14:textId="3287E3CC" w:rsidR="00C1079D" w:rsidRPr="00E31CD0" w:rsidRDefault="00C1079D" w:rsidP="00794C26">
            <w:pPr>
              <w:spacing w:after="0" w:line="240" w:lineRule="auto"/>
              <w:rPr>
                <w:rFonts w:ascii="Times New Roman" w:eastAsia="Times New Roman" w:hAnsi="Times New Roman" w:cs="Times New Roman"/>
                <w:sz w:val="24"/>
                <w:szCs w:val="24"/>
                <w:highlight w:val="yellow"/>
                <w:lang w:val="en-US" w:eastAsia="lv-LV"/>
              </w:rPr>
            </w:pPr>
            <w:r w:rsidRPr="00624FF8">
              <w:rPr>
                <w:rFonts w:ascii="Times New Roman" w:eastAsia="Times New Roman" w:hAnsi="Times New Roman" w:cs="Times New Roman"/>
                <w:sz w:val="24"/>
                <w:szCs w:val="24"/>
                <w:lang w:val="en-US" w:eastAsia="lv-LV"/>
              </w:rPr>
              <w:t xml:space="preserve">Līdz 2017.gada </w:t>
            </w:r>
            <w:r w:rsidR="004D250D">
              <w:rPr>
                <w:rFonts w:ascii="Times New Roman" w:eastAsia="Times New Roman" w:hAnsi="Times New Roman" w:cs="Times New Roman"/>
                <w:sz w:val="24"/>
                <w:szCs w:val="24"/>
                <w:lang w:val="en-US" w:eastAsia="lv-LV"/>
              </w:rPr>
              <w:t>15</w:t>
            </w:r>
            <w:r w:rsidRPr="00624FF8">
              <w:rPr>
                <w:rFonts w:ascii="Times New Roman" w:eastAsia="Times New Roman" w:hAnsi="Times New Roman" w:cs="Times New Roman"/>
                <w:sz w:val="24"/>
                <w:szCs w:val="24"/>
                <w:lang w:val="en-US" w:eastAsia="lv-LV"/>
              </w:rPr>
              <w:t>. februārim</w:t>
            </w:r>
          </w:p>
        </w:tc>
        <w:tc>
          <w:tcPr>
            <w:tcW w:w="2693" w:type="dxa"/>
            <w:tcBorders>
              <w:top w:val="nil"/>
              <w:left w:val="nil"/>
              <w:bottom w:val="single" w:sz="4" w:space="0" w:color="auto"/>
              <w:right w:val="single" w:sz="4" w:space="0" w:color="auto"/>
            </w:tcBorders>
            <w:shd w:val="clear" w:color="auto" w:fill="auto"/>
            <w:noWrap/>
            <w:vAlign w:val="center"/>
            <w:hideMark/>
          </w:tcPr>
          <w:p w14:paraId="0CACEAA1" w14:textId="77777777" w:rsidR="00C1079D" w:rsidRPr="00C1079D" w:rsidRDefault="00C1079D" w:rsidP="00C1079D">
            <w:pPr>
              <w:spacing w:after="0" w:line="240" w:lineRule="auto"/>
              <w:rPr>
                <w:rFonts w:ascii="Times New Roman" w:eastAsia="Times New Roman" w:hAnsi="Times New Roman" w:cs="Times New Roman"/>
                <w:sz w:val="24"/>
                <w:szCs w:val="24"/>
                <w:lang w:val="en-US" w:eastAsia="lv-LV"/>
              </w:rPr>
            </w:pPr>
            <w:r w:rsidRPr="00C1079D">
              <w:rPr>
                <w:rFonts w:ascii="Times New Roman" w:eastAsia="Times New Roman" w:hAnsi="Times New Roman" w:cs="Times New Roman"/>
                <w:sz w:val="24"/>
                <w:szCs w:val="24"/>
                <w:lang w:val="en-US" w:eastAsia="lv-LV"/>
              </w:rPr>
              <w:t>Līdz 2018.gada 10. februārim</w:t>
            </w:r>
          </w:p>
        </w:tc>
      </w:tr>
      <w:tr w:rsidR="00C1079D" w:rsidRPr="00C1079D" w14:paraId="160E37C7" w14:textId="77777777" w:rsidTr="0064452F">
        <w:trPr>
          <w:trHeight w:val="30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2075E166" w14:textId="77777777" w:rsidR="00C1079D" w:rsidRPr="00C1079D" w:rsidRDefault="00C1079D" w:rsidP="00C1079D">
            <w:pPr>
              <w:spacing w:after="0" w:line="240" w:lineRule="auto"/>
              <w:jc w:val="center"/>
              <w:rPr>
                <w:rFonts w:ascii="Times New Roman" w:eastAsia="Times New Roman" w:hAnsi="Times New Roman" w:cs="Times New Roman"/>
                <w:sz w:val="24"/>
                <w:szCs w:val="24"/>
                <w:lang w:val="en-US" w:eastAsia="lv-LV"/>
              </w:rPr>
            </w:pPr>
            <w:r w:rsidRPr="00C1079D">
              <w:rPr>
                <w:rFonts w:ascii="Times New Roman" w:eastAsia="Times New Roman" w:hAnsi="Times New Roman" w:cs="Times New Roman"/>
                <w:sz w:val="24"/>
                <w:szCs w:val="24"/>
                <w:lang w:val="en-US" w:eastAsia="lv-LV"/>
              </w:rPr>
              <w:t>4.</w:t>
            </w:r>
          </w:p>
        </w:tc>
        <w:tc>
          <w:tcPr>
            <w:tcW w:w="3197" w:type="dxa"/>
            <w:tcBorders>
              <w:top w:val="nil"/>
              <w:left w:val="nil"/>
              <w:bottom w:val="single" w:sz="4" w:space="0" w:color="auto"/>
              <w:right w:val="single" w:sz="4" w:space="0" w:color="auto"/>
            </w:tcBorders>
            <w:shd w:val="clear" w:color="auto" w:fill="auto"/>
            <w:noWrap/>
            <w:vAlign w:val="center"/>
            <w:hideMark/>
          </w:tcPr>
          <w:p w14:paraId="6554BE19" w14:textId="77777777" w:rsidR="00C1079D" w:rsidRPr="00C1079D" w:rsidRDefault="00C1079D" w:rsidP="00C1079D">
            <w:pPr>
              <w:spacing w:after="0" w:line="240" w:lineRule="auto"/>
              <w:rPr>
                <w:rFonts w:ascii="Times New Roman" w:eastAsia="Times New Roman" w:hAnsi="Times New Roman" w:cs="Times New Roman"/>
                <w:sz w:val="24"/>
                <w:szCs w:val="24"/>
                <w:lang w:val="en-US" w:eastAsia="lv-LV"/>
              </w:rPr>
            </w:pPr>
            <w:r w:rsidRPr="00C1079D">
              <w:rPr>
                <w:rFonts w:ascii="Times New Roman" w:eastAsia="Times New Roman" w:hAnsi="Times New Roman" w:cs="Times New Roman"/>
                <w:sz w:val="24"/>
                <w:szCs w:val="24"/>
                <w:lang w:val="en-US" w:eastAsia="lv-LV"/>
              </w:rPr>
              <w:t>Revīzija</w:t>
            </w:r>
          </w:p>
        </w:tc>
        <w:tc>
          <w:tcPr>
            <w:tcW w:w="2693" w:type="dxa"/>
            <w:tcBorders>
              <w:top w:val="nil"/>
              <w:left w:val="nil"/>
              <w:bottom w:val="single" w:sz="4" w:space="0" w:color="auto"/>
              <w:right w:val="single" w:sz="4" w:space="0" w:color="auto"/>
            </w:tcBorders>
            <w:shd w:val="clear" w:color="auto" w:fill="auto"/>
            <w:noWrap/>
            <w:vAlign w:val="center"/>
            <w:hideMark/>
          </w:tcPr>
          <w:p w14:paraId="7F0DC030" w14:textId="30138C8E" w:rsidR="00C1079D" w:rsidRPr="00C1079D" w:rsidRDefault="00C1079D" w:rsidP="00794C26">
            <w:pPr>
              <w:spacing w:after="0" w:line="240" w:lineRule="auto"/>
              <w:rPr>
                <w:rFonts w:ascii="Times New Roman" w:eastAsia="Times New Roman" w:hAnsi="Times New Roman" w:cs="Times New Roman"/>
                <w:sz w:val="24"/>
                <w:szCs w:val="24"/>
                <w:lang w:val="en-US" w:eastAsia="lv-LV"/>
              </w:rPr>
            </w:pPr>
            <w:r w:rsidRPr="00C1079D">
              <w:rPr>
                <w:rFonts w:ascii="Times New Roman" w:eastAsia="Times New Roman" w:hAnsi="Times New Roman" w:cs="Times New Roman"/>
                <w:sz w:val="24"/>
                <w:szCs w:val="24"/>
                <w:lang w:val="en-US" w:eastAsia="lv-LV"/>
              </w:rPr>
              <w:t>2017.</w:t>
            </w:r>
            <w:r w:rsidR="00794C26">
              <w:rPr>
                <w:rFonts w:ascii="Times New Roman" w:eastAsia="Times New Roman" w:hAnsi="Times New Roman" w:cs="Times New Roman"/>
                <w:sz w:val="24"/>
                <w:szCs w:val="24"/>
                <w:lang w:val="en-US" w:eastAsia="lv-LV"/>
              </w:rPr>
              <w:t>marts</w:t>
            </w:r>
            <w:r w:rsidRPr="00C1079D">
              <w:rPr>
                <w:rFonts w:ascii="Times New Roman" w:eastAsia="Times New Roman" w:hAnsi="Times New Roman" w:cs="Times New Roman"/>
                <w:sz w:val="24"/>
                <w:szCs w:val="24"/>
                <w:lang w:val="en-US" w:eastAsia="lv-LV"/>
              </w:rPr>
              <w:t>-aprīlis</w:t>
            </w:r>
          </w:p>
        </w:tc>
        <w:tc>
          <w:tcPr>
            <w:tcW w:w="2693" w:type="dxa"/>
            <w:tcBorders>
              <w:top w:val="nil"/>
              <w:left w:val="nil"/>
              <w:bottom w:val="single" w:sz="4" w:space="0" w:color="auto"/>
              <w:right w:val="single" w:sz="4" w:space="0" w:color="auto"/>
            </w:tcBorders>
            <w:shd w:val="clear" w:color="auto" w:fill="auto"/>
            <w:noWrap/>
            <w:vAlign w:val="center"/>
            <w:hideMark/>
          </w:tcPr>
          <w:p w14:paraId="4D92DBFC" w14:textId="77777777" w:rsidR="00C1079D" w:rsidRPr="00C1079D" w:rsidRDefault="00C1079D" w:rsidP="00C1079D">
            <w:pPr>
              <w:spacing w:after="0" w:line="240" w:lineRule="auto"/>
              <w:rPr>
                <w:rFonts w:ascii="Times New Roman" w:eastAsia="Times New Roman" w:hAnsi="Times New Roman" w:cs="Times New Roman"/>
                <w:sz w:val="24"/>
                <w:szCs w:val="24"/>
                <w:lang w:val="en-US" w:eastAsia="lv-LV"/>
              </w:rPr>
            </w:pPr>
            <w:r w:rsidRPr="00C1079D">
              <w:rPr>
                <w:rFonts w:ascii="Times New Roman" w:eastAsia="Times New Roman" w:hAnsi="Times New Roman" w:cs="Times New Roman"/>
                <w:sz w:val="24"/>
                <w:szCs w:val="24"/>
                <w:lang w:val="en-US" w:eastAsia="lv-LV"/>
              </w:rPr>
              <w:t>2018.marts-aprīlis</w:t>
            </w:r>
          </w:p>
        </w:tc>
      </w:tr>
      <w:tr w:rsidR="00C1079D" w:rsidRPr="00C1079D" w14:paraId="7C157A6F" w14:textId="77777777" w:rsidTr="0064452F">
        <w:trPr>
          <w:trHeight w:val="126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3A7E8FFB" w14:textId="77777777" w:rsidR="00C1079D" w:rsidRPr="00C1079D" w:rsidRDefault="00C1079D" w:rsidP="00C1079D">
            <w:pPr>
              <w:spacing w:after="0" w:line="240" w:lineRule="auto"/>
              <w:jc w:val="center"/>
              <w:rPr>
                <w:rFonts w:ascii="Times New Roman" w:eastAsia="Times New Roman" w:hAnsi="Times New Roman" w:cs="Times New Roman"/>
                <w:sz w:val="24"/>
                <w:szCs w:val="24"/>
                <w:lang w:val="en-US" w:eastAsia="lv-LV"/>
              </w:rPr>
            </w:pPr>
            <w:r w:rsidRPr="00C1079D">
              <w:rPr>
                <w:rFonts w:ascii="Times New Roman" w:eastAsia="Times New Roman" w:hAnsi="Times New Roman" w:cs="Times New Roman"/>
                <w:sz w:val="24"/>
                <w:szCs w:val="24"/>
                <w:lang w:val="en-US" w:eastAsia="lv-LV"/>
              </w:rPr>
              <w:t>5.</w:t>
            </w:r>
          </w:p>
        </w:tc>
        <w:tc>
          <w:tcPr>
            <w:tcW w:w="3197" w:type="dxa"/>
            <w:tcBorders>
              <w:top w:val="nil"/>
              <w:left w:val="nil"/>
              <w:bottom w:val="single" w:sz="4" w:space="0" w:color="auto"/>
              <w:right w:val="single" w:sz="4" w:space="0" w:color="auto"/>
            </w:tcBorders>
            <w:shd w:val="clear" w:color="auto" w:fill="auto"/>
            <w:vAlign w:val="center"/>
            <w:hideMark/>
          </w:tcPr>
          <w:p w14:paraId="24665CFD" w14:textId="77777777" w:rsidR="00C1079D" w:rsidRPr="00C1079D" w:rsidRDefault="00C1079D" w:rsidP="00C1079D">
            <w:pPr>
              <w:spacing w:after="0" w:line="240" w:lineRule="auto"/>
              <w:rPr>
                <w:rFonts w:ascii="Times New Roman" w:eastAsia="Times New Roman" w:hAnsi="Times New Roman" w:cs="Times New Roman"/>
                <w:sz w:val="24"/>
                <w:szCs w:val="24"/>
                <w:lang w:val="en-US" w:eastAsia="lv-LV"/>
              </w:rPr>
            </w:pPr>
            <w:r w:rsidRPr="00C1079D">
              <w:rPr>
                <w:rFonts w:ascii="Times New Roman" w:eastAsia="Times New Roman" w:hAnsi="Times New Roman" w:cs="Times New Roman"/>
                <w:sz w:val="24"/>
                <w:szCs w:val="24"/>
                <w:lang w:val="en-US" w:eastAsia="lv-LV"/>
              </w:rPr>
              <w:t>Piedalīšanās medikamentu, pārtikas krājumu, pamatlīdzekļu u.c. noliktavu inventarizācijās</w:t>
            </w:r>
          </w:p>
        </w:tc>
        <w:tc>
          <w:tcPr>
            <w:tcW w:w="2693" w:type="dxa"/>
            <w:tcBorders>
              <w:top w:val="nil"/>
              <w:left w:val="nil"/>
              <w:bottom w:val="single" w:sz="4" w:space="0" w:color="auto"/>
              <w:right w:val="single" w:sz="4" w:space="0" w:color="auto"/>
            </w:tcBorders>
            <w:shd w:val="clear" w:color="auto" w:fill="auto"/>
            <w:vAlign w:val="center"/>
            <w:hideMark/>
          </w:tcPr>
          <w:p w14:paraId="060A105C" w14:textId="77777777" w:rsidR="00C1079D" w:rsidRPr="00C1079D" w:rsidRDefault="00C1079D" w:rsidP="00C1079D">
            <w:pPr>
              <w:spacing w:after="0" w:line="240" w:lineRule="auto"/>
              <w:rPr>
                <w:rFonts w:ascii="Times New Roman" w:eastAsia="Times New Roman" w:hAnsi="Times New Roman" w:cs="Times New Roman"/>
                <w:sz w:val="24"/>
                <w:szCs w:val="24"/>
                <w:lang w:val="en-US" w:eastAsia="lv-LV"/>
              </w:rPr>
            </w:pPr>
            <w:r w:rsidRPr="00C1079D">
              <w:rPr>
                <w:rFonts w:ascii="Times New Roman" w:eastAsia="Times New Roman" w:hAnsi="Times New Roman" w:cs="Times New Roman"/>
                <w:sz w:val="24"/>
                <w:szCs w:val="24"/>
                <w:lang w:val="en-US" w:eastAsia="lv-LV"/>
              </w:rPr>
              <w:t>Inventarizācijas veikšanas laikā</w:t>
            </w:r>
          </w:p>
        </w:tc>
        <w:tc>
          <w:tcPr>
            <w:tcW w:w="2693" w:type="dxa"/>
            <w:tcBorders>
              <w:top w:val="nil"/>
              <w:left w:val="nil"/>
              <w:bottom w:val="single" w:sz="4" w:space="0" w:color="auto"/>
              <w:right w:val="single" w:sz="4" w:space="0" w:color="auto"/>
            </w:tcBorders>
            <w:shd w:val="clear" w:color="auto" w:fill="auto"/>
            <w:vAlign w:val="center"/>
            <w:hideMark/>
          </w:tcPr>
          <w:p w14:paraId="4B22409C" w14:textId="77777777" w:rsidR="00C1079D" w:rsidRPr="00C1079D" w:rsidRDefault="00C1079D" w:rsidP="00C1079D">
            <w:pPr>
              <w:spacing w:after="0" w:line="240" w:lineRule="auto"/>
              <w:rPr>
                <w:rFonts w:ascii="Times New Roman" w:eastAsia="Times New Roman" w:hAnsi="Times New Roman" w:cs="Times New Roman"/>
                <w:sz w:val="24"/>
                <w:szCs w:val="24"/>
                <w:lang w:val="en-US" w:eastAsia="lv-LV"/>
              </w:rPr>
            </w:pPr>
            <w:r w:rsidRPr="00C1079D">
              <w:rPr>
                <w:rFonts w:ascii="Times New Roman" w:eastAsia="Times New Roman" w:hAnsi="Times New Roman" w:cs="Times New Roman"/>
                <w:sz w:val="24"/>
                <w:szCs w:val="24"/>
                <w:lang w:val="en-US" w:eastAsia="lv-LV"/>
              </w:rPr>
              <w:t>Inventarizācijas veikšanas laikā</w:t>
            </w:r>
          </w:p>
        </w:tc>
      </w:tr>
      <w:tr w:rsidR="00C1079D" w:rsidRPr="00C1079D" w14:paraId="4626A194" w14:textId="77777777" w:rsidTr="0064452F">
        <w:trPr>
          <w:trHeight w:val="150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5F06E564" w14:textId="77777777" w:rsidR="00C1079D" w:rsidRPr="00C1079D" w:rsidRDefault="00C1079D" w:rsidP="00C1079D">
            <w:pPr>
              <w:spacing w:after="0" w:line="240" w:lineRule="auto"/>
              <w:jc w:val="center"/>
              <w:rPr>
                <w:rFonts w:ascii="Times New Roman" w:eastAsia="Times New Roman" w:hAnsi="Times New Roman" w:cs="Times New Roman"/>
                <w:sz w:val="24"/>
                <w:szCs w:val="24"/>
                <w:lang w:val="en-US" w:eastAsia="lv-LV"/>
              </w:rPr>
            </w:pPr>
            <w:r w:rsidRPr="00C1079D">
              <w:rPr>
                <w:rFonts w:ascii="Times New Roman" w:eastAsia="Times New Roman" w:hAnsi="Times New Roman" w:cs="Times New Roman"/>
                <w:sz w:val="24"/>
                <w:szCs w:val="24"/>
                <w:lang w:val="en-US" w:eastAsia="lv-LV"/>
              </w:rPr>
              <w:t>6.</w:t>
            </w:r>
          </w:p>
        </w:tc>
        <w:tc>
          <w:tcPr>
            <w:tcW w:w="3197" w:type="dxa"/>
            <w:tcBorders>
              <w:top w:val="nil"/>
              <w:left w:val="nil"/>
              <w:bottom w:val="single" w:sz="4" w:space="0" w:color="auto"/>
              <w:right w:val="single" w:sz="4" w:space="0" w:color="auto"/>
            </w:tcBorders>
            <w:shd w:val="clear" w:color="auto" w:fill="auto"/>
            <w:vAlign w:val="center"/>
            <w:hideMark/>
          </w:tcPr>
          <w:p w14:paraId="269B0AEA" w14:textId="77777777" w:rsidR="00C1079D" w:rsidRPr="00C1079D" w:rsidRDefault="00C1079D" w:rsidP="00C1079D">
            <w:pPr>
              <w:spacing w:after="0" w:line="240" w:lineRule="auto"/>
              <w:rPr>
                <w:rFonts w:ascii="Times New Roman" w:eastAsia="Times New Roman" w:hAnsi="Times New Roman" w:cs="Times New Roman"/>
                <w:sz w:val="24"/>
                <w:szCs w:val="24"/>
                <w:lang w:val="en-US" w:eastAsia="lv-LV"/>
              </w:rPr>
            </w:pPr>
            <w:r w:rsidRPr="00C1079D">
              <w:rPr>
                <w:rFonts w:ascii="Times New Roman" w:eastAsia="Times New Roman" w:hAnsi="Times New Roman" w:cs="Times New Roman"/>
                <w:sz w:val="24"/>
                <w:szCs w:val="24"/>
                <w:lang w:val="en-US" w:eastAsia="lv-LV"/>
              </w:rPr>
              <w:t>Zvērināta revidenta ziņojuma par VSIA "Paula Stradiņa klīniskās universitātes slimnīca" gada pārskatu</w:t>
            </w:r>
          </w:p>
        </w:tc>
        <w:tc>
          <w:tcPr>
            <w:tcW w:w="2693" w:type="dxa"/>
            <w:tcBorders>
              <w:top w:val="nil"/>
              <w:left w:val="nil"/>
              <w:bottom w:val="single" w:sz="4" w:space="0" w:color="auto"/>
              <w:right w:val="single" w:sz="4" w:space="0" w:color="auto"/>
            </w:tcBorders>
            <w:shd w:val="clear" w:color="auto" w:fill="auto"/>
            <w:noWrap/>
            <w:vAlign w:val="center"/>
            <w:hideMark/>
          </w:tcPr>
          <w:p w14:paraId="24FE87D4" w14:textId="24A18AD8" w:rsidR="00C1079D" w:rsidRPr="00C1079D" w:rsidRDefault="00794C26" w:rsidP="00C1079D">
            <w:pPr>
              <w:spacing w:after="0" w:line="240" w:lineRule="auto"/>
              <w:rPr>
                <w:rFonts w:ascii="Times New Roman" w:eastAsia="Times New Roman" w:hAnsi="Times New Roman" w:cs="Times New Roman"/>
                <w:sz w:val="24"/>
                <w:szCs w:val="24"/>
                <w:lang w:val="en-US" w:eastAsia="lv-LV"/>
              </w:rPr>
            </w:pPr>
            <w:r w:rsidRPr="00624FF8">
              <w:rPr>
                <w:rFonts w:ascii="Times New Roman" w:eastAsia="Times New Roman" w:hAnsi="Times New Roman" w:cs="Times New Roman"/>
                <w:sz w:val="24"/>
                <w:szCs w:val="24"/>
                <w:lang w:val="en-US" w:eastAsia="lv-LV"/>
              </w:rPr>
              <w:t xml:space="preserve">Līdz 2017.gada </w:t>
            </w:r>
            <w:r w:rsidR="004D250D">
              <w:rPr>
                <w:rFonts w:ascii="Times New Roman" w:eastAsia="Times New Roman" w:hAnsi="Times New Roman" w:cs="Times New Roman"/>
                <w:sz w:val="24"/>
                <w:szCs w:val="24"/>
                <w:lang w:val="en-US" w:eastAsia="lv-LV"/>
              </w:rPr>
              <w:t>20</w:t>
            </w:r>
            <w:r w:rsidR="00C1079D" w:rsidRPr="00624FF8">
              <w:rPr>
                <w:rFonts w:ascii="Times New Roman" w:eastAsia="Times New Roman" w:hAnsi="Times New Roman" w:cs="Times New Roman"/>
                <w:sz w:val="24"/>
                <w:szCs w:val="24"/>
                <w:lang w:val="en-US" w:eastAsia="lv-LV"/>
              </w:rPr>
              <w:t>. aprīlim</w:t>
            </w:r>
          </w:p>
        </w:tc>
        <w:tc>
          <w:tcPr>
            <w:tcW w:w="2693" w:type="dxa"/>
            <w:tcBorders>
              <w:top w:val="nil"/>
              <w:left w:val="nil"/>
              <w:bottom w:val="single" w:sz="4" w:space="0" w:color="auto"/>
              <w:right w:val="single" w:sz="4" w:space="0" w:color="auto"/>
            </w:tcBorders>
            <w:shd w:val="clear" w:color="auto" w:fill="auto"/>
            <w:noWrap/>
            <w:vAlign w:val="center"/>
            <w:hideMark/>
          </w:tcPr>
          <w:p w14:paraId="53AD9B2B" w14:textId="77777777" w:rsidR="00C1079D" w:rsidRPr="00C1079D" w:rsidRDefault="00C1079D" w:rsidP="00C1079D">
            <w:pPr>
              <w:spacing w:after="0" w:line="240" w:lineRule="auto"/>
              <w:rPr>
                <w:rFonts w:ascii="Times New Roman" w:eastAsia="Times New Roman" w:hAnsi="Times New Roman" w:cs="Times New Roman"/>
                <w:sz w:val="24"/>
                <w:szCs w:val="24"/>
                <w:lang w:val="en-US" w:eastAsia="lv-LV"/>
              </w:rPr>
            </w:pPr>
            <w:r w:rsidRPr="00C1079D">
              <w:rPr>
                <w:rFonts w:ascii="Times New Roman" w:eastAsia="Times New Roman" w:hAnsi="Times New Roman" w:cs="Times New Roman"/>
                <w:sz w:val="24"/>
                <w:szCs w:val="24"/>
                <w:lang w:val="en-US" w:eastAsia="lv-LV"/>
              </w:rPr>
              <w:t>Līdz 2018.gada 20. aprīlim</w:t>
            </w:r>
          </w:p>
        </w:tc>
      </w:tr>
      <w:tr w:rsidR="00C1079D" w:rsidRPr="00C1079D" w14:paraId="78AE7081" w14:textId="77777777" w:rsidTr="0064452F">
        <w:trPr>
          <w:trHeight w:val="60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53118641" w14:textId="77777777" w:rsidR="00C1079D" w:rsidRPr="00C1079D" w:rsidRDefault="00C1079D" w:rsidP="00C1079D">
            <w:pPr>
              <w:spacing w:after="0" w:line="240" w:lineRule="auto"/>
              <w:jc w:val="center"/>
              <w:rPr>
                <w:rFonts w:ascii="Times New Roman" w:eastAsia="Times New Roman" w:hAnsi="Times New Roman" w:cs="Times New Roman"/>
                <w:sz w:val="24"/>
                <w:szCs w:val="24"/>
                <w:lang w:val="en-US" w:eastAsia="lv-LV"/>
              </w:rPr>
            </w:pPr>
            <w:r w:rsidRPr="00C1079D">
              <w:rPr>
                <w:rFonts w:ascii="Times New Roman" w:eastAsia="Times New Roman" w:hAnsi="Times New Roman" w:cs="Times New Roman"/>
                <w:sz w:val="24"/>
                <w:szCs w:val="24"/>
                <w:lang w:val="en-US" w:eastAsia="lv-LV"/>
              </w:rPr>
              <w:t>7.</w:t>
            </w:r>
          </w:p>
        </w:tc>
        <w:tc>
          <w:tcPr>
            <w:tcW w:w="3197" w:type="dxa"/>
            <w:tcBorders>
              <w:top w:val="nil"/>
              <w:left w:val="nil"/>
              <w:bottom w:val="single" w:sz="4" w:space="0" w:color="auto"/>
              <w:right w:val="single" w:sz="4" w:space="0" w:color="auto"/>
            </w:tcBorders>
            <w:shd w:val="clear" w:color="auto" w:fill="auto"/>
            <w:vAlign w:val="center"/>
            <w:hideMark/>
          </w:tcPr>
          <w:p w14:paraId="62583D22" w14:textId="77777777" w:rsidR="00C1079D" w:rsidRPr="00C1079D" w:rsidRDefault="00C1079D" w:rsidP="00C1079D">
            <w:pPr>
              <w:spacing w:after="0" w:line="240" w:lineRule="auto"/>
              <w:rPr>
                <w:rFonts w:ascii="Times New Roman" w:eastAsia="Times New Roman" w:hAnsi="Times New Roman" w:cs="Times New Roman"/>
                <w:sz w:val="24"/>
                <w:szCs w:val="24"/>
                <w:lang w:val="en-US" w:eastAsia="lv-LV"/>
              </w:rPr>
            </w:pPr>
            <w:r w:rsidRPr="00C1079D">
              <w:rPr>
                <w:rFonts w:ascii="Times New Roman" w:eastAsia="Times New Roman" w:hAnsi="Times New Roman" w:cs="Times New Roman"/>
                <w:sz w:val="24"/>
                <w:szCs w:val="24"/>
                <w:lang w:val="en-US" w:eastAsia="lv-LV"/>
              </w:rPr>
              <w:t>Zvērināta revidenta ziņojums valdei</w:t>
            </w:r>
          </w:p>
        </w:tc>
        <w:tc>
          <w:tcPr>
            <w:tcW w:w="2693" w:type="dxa"/>
            <w:tcBorders>
              <w:top w:val="nil"/>
              <w:left w:val="nil"/>
              <w:bottom w:val="single" w:sz="4" w:space="0" w:color="auto"/>
              <w:right w:val="single" w:sz="4" w:space="0" w:color="auto"/>
            </w:tcBorders>
            <w:shd w:val="clear" w:color="auto" w:fill="auto"/>
            <w:noWrap/>
            <w:vAlign w:val="center"/>
            <w:hideMark/>
          </w:tcPr>
          <w:p w14:paraId="6E2E332A" w14:textId="49495196" w:rsidR="00C1079D" w:rsidRPr="00C1079D" w:rsidRDefault="00794C26" w:rsidP="00C1079D">
            <w:pPr>
              <w:spacing w:after="0" w:line="240" w:lineRule="auto"/>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Līdz 2017.gada </w:t>
            </w:r>
            <w:r w:rsidR="004D250D">
              <w:rPr>
                <w:rFonts w:ascii="Times New Roman" w:eastAsia="Times New Roman" w:hAnsi="Times New Roman" w:cs="Times New Roman"/>
                <w:sz w:val="24"/>
                <w:szCs w:val="24"/>
                <w:lang w:val="en-US" w:eastAsia="lv-LV"/>
              </w:rPr>
              <w:t>20</w:t>
            </w:r>
            <w:r w:rsidR="00C1079D" w:rsidRPr="00C1079D">
              <w:rPr>
                <w:rFonts w:ascii="Times New Roman" w:eastAsia="Times New Roman" w:hAnsi="Times New Roman" w:cs="Times New Roman"/>
                <w:sz w:val="24"/>
                <w:szCs w:val="24"/>
                <w:lang w:val="en-US" w:eastAsia="lv-LV"/>
              </w:rPr>
              <w:t>. aprīlim</w:t>
            </w:r>
          </w:p>
        </w:tc>
        <w:tc>
          <w:tcPr>
            <w:tcW w:w="2693" w:type="dxa"/>
            <w:tcBorders>
              <w:top w:val="nil"/>
              <w:left w:val="nil"/>
              <w:bottom w:val="single" w:sz="4" w:space="0" w:color="auto"/>
              <w:right w:val="single" w:sz="4" w:space="0" w:color="auto"/>
            </w:tcBorders>
            <w:shd w:val="clear" w:color="auto" w:fill="auto"/>
            <w:noWrap/>
            <w:vAlign w:val="center"/>
            <w:hideMark/>
          </w:tcPr>
          <w:p w14:paraId="7D6DCF16" w14:textId="77777777" w:rsidR="00C1079D" w:rsidRPr="00C1079D" w:rsidRDefault="00C1079D" w:rsidP="00C1079D">
            <w:pPr>
              <w:spacing w:after="0" w:line="240" w:lineRule="auto"/>
              <w:rPr>
                <w:rFonts w:ascii="Times New Roman" w:eastAsia="Times New Roman" w:hAnsi="Times New Roman" w:cs="Times New Roman"/>
                <w:sz w:val="24"/>
                <w:szCs w:val="24"/>
                <w:lang w:val="en-US" w:eastAsia="lv-LV"/>
              </w:rPr>
            </w:pPr>
            <w:r w:rsidRPr="00C1079D">
              <w:rPr>
                <w:rFonts w:ascii="Times New Roman" w:eastAsia="Times New Roman" w:hAnsi="Times New Roman" w:cs="Times New Roman"/>
                <w:sz w:val="24"/>
                <w:szCs w:val="24"/>
                <w:lang w:val="en-US" w:eastAsia="lv-LV"/>
              </w:rPr>
              <w:t>Līdz 2018.gada 20. aprīlim</w:t>
            </w:r>
          </w:p>
        </w:tc>
      </w:tr>
      <w:tr w:rsidR="00C1079D" w:rsidRPr="00C1079D" w14:paraId="5D262281" w14:textId="77777777" w:rsidTr="0064452F">
        <w:trPr>
          <w:trHeight w:val="300"/>
        </w:trPr>
        <w:tc>
          <w:tcPr>
            <w:tcW w:w="9087" w:type="dxa"/>
            <w:gridSpan w:val="4"/>
            <w:tcBorders>
              <w:top w:val="nil"/>
              <w:left w:val="nil"/>
              <w:bottom w:val="nil"/>
              <w:right w:val="nil"/>
            </w:tcBorders>
            <w:shd w:val="clear" w:color="auto" w:fill="auto"/>
            <w:noWrap/>
            <w:vAlign w:val="bottom"/>
            <w:hideMark/>
          </w:tcPr>
          <w:p w14:paraId="571F0C42" w14:textId="77777777" w:rsidR="00C1079D" w:rsidRPr="00C1079D" w:rsidRDefault="00C1079D" w:rsidP="00C1079D">
            <w:pPr>
              <w:spacing w:after="0" w:line="240" w:lineRule="auto"/>
              <w:rPr>
                <w:rFonts w:ascii="Times New Roman" w:eastAsia="Times New Roman" w:hAnsi="Times New Roman" w:cs="Times New Roman"/>
                <w:sz w:val="24"/>
                <w:szCs w:val="24"/>
                <w:lang w:val="en-US" w:eastAsia="lv-LV"/>
              </w:rPr>
            </w:pPr>
            <w:r w:rsidRPr="00C1079D">
              <w:rPr>
                <w:rFonts w:ascii="Times New Roman" w:eastAsia="Times New Roman" w:hAnsi="Times New Roman" w:cs="Times New Roman"/>
                <w:sz w:val="24"/>
                <w:szCs w:val="24"/>
                <w:lang w:val="en-US" w:eastAsia="lv-LV"/>
              </w:rPr>
              <w:t>*plānotie termiņi var tikt precizēti pusēm savstarpēji vienojoties</w:t>
            </w:r>
          </w:p>
        </w:tc>
      </w:tr>
    </w:tbl>
    <w:p w14:paraId="1B06A999" w14:textId="77777777" w:rsidR="00C1079D" w:rsidRPr="00C1079D" w:rsidRDefault="00C1079D" w:rsidP="00C1079D">
      <w:pPr>
        <w:spacing w:after="0" w:line="240" w:lineRule="auto"/>
        <w:ind w:left="720"/>
        <w:contextualSpacing/>
        <w:jc w:val="both"/>
        <w:rPr>
          <w:rFonts w:ascii="Times New Roman" w:eastAsia="Times New Roman" w:hAnsi="Times New Roman" w:cs="Times New Roman"/>
          <w:kern w:val="56"/>
          <w:sz w:val="24"/>
          <w:szCs w:val="24"/>
          <w:lang w:val="en-US"/>
        </w:rPr>
      </w:pPr>
    </w:p>
    <w:p w14:paraId="69A51A49" w14:textId="77777777" w:rsidR="00C1079D" w:rsidRPr="00C1079D" w:rsidRDefault="00C1079D" w:rsidP="00C1079D">
      <w:pPr>
        <w:spacing w:after="0" w:line="240" w:lineRule="auto"/>
        <w:contextualSpacing/>
        <w:jc w:val="both"/>
        <w:rPr>
          <w:rFonts w:ascii="Times New Roman" w:eastAsia="Times New Roman" w:hAnsi="Times New Roman" w:cs="Times New Roman"/>
          <w:kern w:val="56"/>
          <w:sz w:val="24"/>
          <w:szCs w:val="24"/>
          <w:lang w:val="en-US"/>
        </w:rPr>
      </w:pPr>
      <w:r w:rsidRPr="00C1079D">
        <w:rPr>
          <w:rFonts w:ascii="Times New Roman" w:eastAsia="Times New Roman" w:hAnsi="Times New Roman" w:cs="Times New Roman"/>
          <w:kern w:val="56"/>
          <w:sz w:val="24"/>
          <w:szCs w:val="24"/>
          <w:lang w:val="en-US"/>
        </w:rPr>
        <w:t>Nozīmīgu izmaiņu gadījumos – pasūtītāja struktūrvienību vai to darbības paplašināšanās/samazināšanās rezultātā, vai attiecīgās likumdošanas, kura reglamentē pārskatu sagatavošanu un iesniegšanas termiņus, grozījumu rezultātā, u.c. pamatotos gadījumos, var tikt ieviestas izmaiņas revīzijas darba grafikā, termiņos, kuri savstarpēji saskaņojami.</w:t>
      </w:r>
    </w:p>
    <w:p w14:paraId="7DEE5C33" w14:textId="77777777" w:rsidR="00C1079D" w:rsidRPr="00C1079D" w:rsidRDefault="00C1079D" w:rsidP="00C1079D">
      <w:pPr>
        <w:rPr>
          <w:rFonts w:ascii="Times New Roman" w:eastAsia="Cambria" w:hAnsi="Times New Roman" w:cs="Times New Roman"/>
          <w:kern w:val="56"/>
          <w:sz w:val="24"/>
          <w:szCs w:val="24"/>
          <w:lang w:val="en-US"/>
        </w:rPr>
      </w:pPr>
      <w:r w:rsidRPr="00C1079D">
        <w:rPr>
          <w:rFonts w:ascii="Times New Roman" w:eastAsia="Cambria" w:hAnsi="Times New Roman" w:cs="Times New Roman"/>
          <w:kern w:val="56"/>
          <w:sz w:val="24"/>
          <w:szCs w:val="24"/>
          <w:lang w:val="en-US"/>
        </w:rPr>
        <w:br w:type="page"/>
      </w:r>
    </w:p>
    <w:p w14:paraId="494C5BDB" w14:textId="76E4916C" w:rsidR="00C1079D" w:rsidRDefault="00C1079D" w:rsidP="00C1079D">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Līguma Nr.__________________</w:t>
      </w:r>
    </w:p>
    <w:p w14:paraId="1BB14401" w14:textId="77777777" w:rsidR="00C1079D" w:rsidRDefault="00C1079D" w:rsidP="00C1079D">
      <w:pPr>
        <w:spacing w:after="0"/>
        <w:jc w:val="right"/>
        <w:rPr>
          <w:rFonts w:ascii="Times New Roman" w:hAnsi="Times New Roman" w:cs="Times New Roman"/>
          <w:sz w:val="20"/>
          <w:szCs w:val="20"/>
        </w:rPr>
      </w:pPr>
      <w:r>
        <w:rPr>
          <w:rFonts w:ascii="Times New Roman" w:hAnsi="Times New Roman" w:cs="Times New Roman"/>
          <w:sz w:val="20"/>
          <w:szCs w:val="20"/>
        </w:rPr>
        <w:t>2.pielikums</w:t>
      </w:r>
    </w:p>
    <w:p w14:paraId="4EEC8DFB" w14:textId="77777777" w:rsidR="00C1079D" w:rsidRDefault="00C1079D" w:rsidP="00C1079D">
      <w:pPr>
        <w:spacing w:after="0"/>
        <w:jc w:val="right"/>
        <w:rPr>
          <w:rFonts w:ascii="Times New Roman" w:hAnsi="Times New Roman" w:cs="Times New Roman"/>
          <w:sz w:val="20"/>
          <w:szCs w:val="20"/>
        </w:rPr>
      </w:pPr>
    </w:p>
    <w:p w14:paraId="66CC8A32" w14:textId="77777777" w:rsidR="00C1079D" w:rsidRDefault="00C1079D" w:rsidP="00C1079D">
      <w:pPr>
        <w:pStyle w:val="Heading11"/>
        <w:jc w:val="center"/>
        <w:rPr>
          <w:rFonts w:ascii="Times New Roman" w:hAnsi="Times New Roman"/>
          <w:sz w:val="20"/>
          <w:szCs w:val="20"/>
        </w:rPr>
      </w:pPr>
      <w:r>
        <w:rPr>
          <w:rFonts w:ascii="Times New Roman" w:hAnsi="Times New Roman"/>
          <w:sz w:val="20"/>
          <w:szCs w:val="20"/>
        </w:rPr>
        <w:t xml:space="preserve"> </w:t>
      </w:r>
      <w:bookmarkStart w:id="2" w:name="_Toc465667628"/>
    </w:p>
    <w:p w14:paraId="28785D79" w14:textId="0C7B071D" w:rsidR="00C1079D" w:rsidRPr="00C1079D" w:rsidRDefault="00C1079D" w:rsidP="00C1079D">
      <w:pPr>
        <w:pStyle w:val="Heading11"/>
        <w:jc w:val="center"/>
        <w:rPr>
          <w:rFonts w:ascii="Times New Roman" w:hAnsi="Times New Roman"/>
          <w:b/>
          <w:color w:val="auto"/>
          <w:sz w:val="28"/>
          <w:szCs w:val="28"/>
        </w:rPr>
      </w:pPr>
      <w:r w:rsidRPr="00C1079D">
        <w:rPr>
          <w:rFonts w:ascii="Times New Roman" w:hAnsi="Times New Roman"/>
          <w:b/>
          <w:color w:val="auto"/>
          <w:sz w:val="28"/>
          <w:szCs w:val="28"/>
        </w:rPr>
        <w:t>Finanšu piedāvājums</w:t>
      </w:r>
      <w:bookmarkEnd w:id="2"/>
    </w:p>
    <w:p w14:paraId="2CA6A900" w14:textId="77777777" w:rsidR="00C1079D" w:rsidRPr="00C1079D" w:rsidRDefault="00C1079D" w:rsidP="00C1079D">
      <w:pPr>
        <w:spacing w:after="0" w:line="240" w:lineRule="auto"/>
        <w:rPr>
          <w:rFonts w:ascii="Times New Roman" w:eastAsia="SimSun" w:hAnsi="Times New Roman" w:cs="Times New Roman"/>
          <w:sz w:val="24"/>
          <w:szCs w:val="24"/>
          <w:lang w:val="en-US"/>
        </w:rPr>
      </w:pPr>
    </w:p>
    <w:p w14:paraId="10AE27C4" w14:textId="77777777" w:rsidR="00C1079D" w:rsidRPr="00C1079D" w:rsidRDefault="00C1079D" w:rsidP="00C1079D">
      <w:pPr>
        <w:spacing w:after="0" w:line="240" w:lineRule="auto"/>
        <w:jc w:val="center"/>
        <w:rPr>
          <w:rFonts w:ascii="Times New Roman" w:eastAsia="Times New Roman" w:hAnsi="Times New Roman" w:cs="Times New Roman"/>
          <w:sz w:val="24"/>
          <w:szCs w:val="24"/>
          <w:lang w:val="en-US" w:eastAsia="lv-LV"/>
        </w:rPr>
      </w:pPr>
      <w:r w:rsidRPr="00C1079D">
        <w:rPr>
          <w:rFonts w:ascii="Times New Roman" w:eastAsia="Times New Roman" w:hAnsi="Times New Roman" w:cs="Times New Roman"/>
          <w:sz w:val="24"/>
          <w:szCs w:val="24"/>
          <w:lang w:val="en-US"/>
        </w:rPr>
        <w:t>Finanšu revīzijas veikšana un zvērināta revidenta ziņojuma sniegšana par VSIA „Paula Stradiņa klīniskā universitātes slimnīca” 2016.gada un 2017. gada pārskatiem</w:t>
      </w:r>
    </w:p>
    <w:p w14:paraId="0438379D" w14:textId="77777777" w:rsidR="00C1079D" w:rsidRPr="00C1079D" w:rsidRDefault="00C1079D" w:rsidP="00C1079D">
      <w:pPr>
        <w:spacing w:after="0" w:line="240" w:lineRule="auto"/>
        <w:jc w:val="center"/>
        <w:rPr>
          <w:rFonts w:ascii="Times New Roman" w:eastAsia="Times New Roman" w:hAnsi="Times New Roman" w:cs="Times New Roman"/>
          <w:sz w:val="24"/>
          <w:szCs w:val="24"/>
          <w:lang w:val="en-US" w:eastAsia="lv-LV"/>
        </w:rPr>
      </w:pPr>
      <w:r w:rsidRPr="00C1079D">
        <w:rPr>
          <w:rFonts w:ascii="Times New Roman" w:eastAsia="Times New Roman" w:hAnsi="Times New Roman" w:cs="Times New Roman"/>
          <w:sz w:val="24"/>
          <w:szCs w:val="24"/>
          <w:lang w:val="en-US" w:eastAsia="lv-LV"/>
        </w:rPr>
        <w:t xml:space="preserve"> (identifikācijas Nr. PSKUS </w:t>
      </w:r>
      <w:r w:rsidRPr="00C1079D">
        <w:rPr>
          <w:rFonts w:ascii="Times New Roman" w:eastAsia="Times New Roman" w:hAnsi="Times New Roman" w:cs="Times New Roman"/>
          <w:sz w:val="24"/>
          <w:szCs w:val="24"/>
          <w:lang w:val="en-US"/>
        </w:rPr>
        <w:t>2016/218</w:t>
      </w:r>
      <w:r w:rsidRPr="00C1079D">
        <w:rPr>
          <w:rFonts w:ascii="Times New Roman" w:eastAsia="Times New Roman" w:hAnsi="Times New Roman" w:cs="Times New Roman"/>
          <w:sz w:val="24"/>
          <w:szCs w:val="24"/>
          <w:lang w:val="en-US" w:eastAsia="lv-LV"/>
        </w:rPr>
        <w:t>)</w:t>
      </w:r>
    </w:p>
    <w:p w14:paraId="7BBA385B" w14:textId="77777777" w:rsidR="00C1079D" w:rsidRPr="00C1079D" w:rsidRDefault="00C1079D" w:rsidP="00C1079D">
      <w:pPr>
        <w:tabs>
          <w:tab w:val="center" w:pos="4153"/>
          <w:tab w:val="right" w:pos="8306"/>
        </w:tabs>
        <w:spacing w:after="0" w:line="240" w:lineRule="auto"/>
        <w:ind w:right="-21"/>
        <w:rPr>
          <w:rFonts w:ascii="Times New Roman" w:eastAsia="SimSun" w:hAnsi="Times New Roman" w:cs="Times New Roman"/>
          <w:b/>
          <w:sz w:val="24"/>
          <w:szCs w:val="24"/>
          <w:lang w:val="en-US"/>
        </w:rPr>
      </w:pPr>
    </w:p>
    <w:p w14:paraId="3210EF59" w14:textId="77777777" w:rsidR="00C1079D" w:rsidRPr="00C1079D" w:rsidRDefault="00C1079D" w:rsidP="00C1079D">
      <w:pPr>
        <w:tabs>
          <w:tab w:val="left" w:pos="720"/>
          <w:tab w:val="center" w:pos="4153"/>
          <w:tab w:val="right" w:pos="8306"/>
        </w:tabs>
        <w:spacing w:after="0" w:line="240" w:lineRule="auto"/>
        <w:ind w:right="-21"/>
        <w:jc w:val="both"/>
        <w:rPr>
          <w:rFonts w:ascii="Times New Roman" w:eastAsia="SimSun" w:hAnsi="Times New Roman" w:cs="Times New Roman"/>
          <w:b/>
          <w:sz w:val="24"/>
          <w:szCs w:val="24"/>
          <w:lang w:val="en-US"/>
        </w:rPr>
      </w:pPr>
      <w:r w:rsidRPr="00C1079D">
        <w:rPr>
          <w:rFonts w:ascii="Times New Roman" w:eastAsia="SimSun" w:hAnsi="Times New Roman" w:cs="Times New Roman"/>
          <w:b/>
          <w:sz w:val="24"/>
          <w:szCs w:val="24"/>
          <w:lang w:val="en-US"/>
        </w:rPr>
        <w:tab/>
      </w:r>
    </w:p>
    <w:p w14:paraId="4EBAFF93" w14:textId="77777777" w:rsidR="00C1079D" w:rsidRPr="00C1079D" w:rsidRDefault="00C1079D" w:rsidP="00C1079D">
      <w:pPr>
        <w:spacing w:after="0" w:line="240" w:lineRule="auto"/>
        <w:ind w:right="-21" w:hanging="360"/>
        <w:rPr>
          <w:rFonts w:ascii="Times New Roman" w:eastAsia="SimSun" w:hAnsi="Times New Roman" w:cs="Times New Roman"/>
          <w:sz w:val="24"/>
          <w:szCs w:val="24"/>
          <w:lang w:val="en-US"/>
        </w:rPr>
      </w:pPr>
      <w:r w:rsidRPr="00C1079D">
        <w:rPr>
          <w:rFonts w:ascii="Times New Roman" w:eastAsia="SimSun" w:hAnsi="Times New Roman" w:cs="Times New Roman"/>
          <w:sz w:val="24"/>
          <w:szCs w:val="24"/>
          <w:lang w:val="en-US"/>
        </w:rPr>
        <w:tab/>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4787"/>
      </w:tblGrid>
      <w:tr w:rsidR="00C1079D" w:rsidRPr="00C1079D" w14:paraId="0943A1CE" w14:textId="77777777" w:rsidTr="0064452F">
        <w:trPr>
          <w:trHeight w:val="788"/>
        </w:trPr>
        <w:tc>
          <w:tcPr>
            <w:tcW w:w="4395" w:type="dxa"/>
            <w:tcBorders>
              <w:top w:val="single" w:sz="4" w:space="0" w:color="auto"/>
              <w:left w:val="single" w:sz="4" w:space="0" w:color="auto"/>
              <w:bottom w:val="single" w:sz="4" w:space="0" w:color="auto"/>
              <w:right w:val="single" w:sz="4" w:space="0" w:color="auto"/>
            </w:tcBorders>
            <w:vAlign w:val="center"/>
            <w:hideMark/>
          </w:tcPr>
          <w:p w14:paraId="76EB86DC" w14:textId="77777777" w:rsidR="00C1079D" w:rsidRPr="00C1079D" w:rsidRDefault="00C1079D" w:rsidP="00C1079D">
            <w:pPr>
              <w:spacing w:after="0" w:line="240" w:lineRule="auto"/>
              <w:ind w:right="-21"/>
              <w:jc w:val="center"/>
              <w:rPr>
                <w:rFonts w:ascii="Times New Roman" w:eastAsia="SimSun" w:hAnsi="Times New Roman" w:cs="Times New Roman"/>
                <w:b/>
                <w:sz w:val="24"/>
                <w:szCs w:val="24"/>
                <w:lang w:val="en-US"/>
              </w:rPr>
            </w:pPr>
            <w:r w:rsidRPr="00C1079D">
              <w:rPr>
                <w:rFonts w:ascii="Times New Roman" w:eastAsia="SimSun" w:hAnsi="Times New Roman" w:cs="Times New Roman"/>
                <w:b/>
                <w:sz w:val="24"/>
                <w:szCs w:val="24"/>
                <w:lang w:val="en-US"/>
              </w:rPr>
              <w:t>Pakalpojums</w:t>
            </w:r>
          </w:p>
        </w:tc>
        <w:tc>
          <w:tcPr>
            <w:tcW w:w="4790" w:type="dxa"/>
            <w:tcBorders>
              <w:top w:val="single" w:sz="4" w:space="0" w:color="auto"/>
              <w:left w:val="single" w:sz="4" w:space="0" w:color="auto"/>
              <w:bottom w:val="single" w:sz="4" w:space="0" w:color="auto"/>
              <w:right w:val="single" w:sz="4" w:space="0" w:color="auto"/>
            </w:tcBorders>
            <w:vAlign w:val="center"/>
            <w:hideMark/>
          </w:tcPr>
          <w:p w14:paraId="44A1ABAB" w14:textId="77777777" w:rsidR="00C1079D" w:rsidRPr="00C1079D" w:rsidRDefault="00C1079D" w:rsidP="00C1079D">
            <w:pPr>
              <w:spacing w:after="0" w:line="240" w:lineRule="auto"/>
              <w:ind w:right="-21"/>
              <w:jc w:val="center"/>
              <w:rPr>
                <w:rFonts w:ascii="Times New Roman" w:eastAsia="SimSun" w:hAnsi="Times New Roman" w:cs="Times New Roman"/>
                <w:b/>
                <w:sz w:val="24"/>
                <w:szCs w:val="24"/>
                <w:lang w:val="en-US"/>
              </w:rPr>
            </w:pPr>
            <w:r w:rsidRPr="00C1079D">
              <w:rPr>
                <w:rFonts w:ascii="Times New Roman" w:eastAsia="SimSun" w:hAnsi="Times New Roman" w:cs="Times New Roman"/>
                <w:b/>
                <w:sz w:val="24"/>
                <w:szCs w:val="24"/>
                <w:lang w:val="en-US"/>
              </w:rPr>
              <w:t>Piedāvātā cena EUR (bez PVN)</w:t>
            </w:r>
          </w:p>
        </w:tc>
      </w:tr>
      <w:tr w:rsidR="00C1079D" w:rsidRPr="00C1079D" w14:paraId="73EE6055" w14:textId="77777777" w:rsidTr="0064452F">
        <w:trPr>
          <w:trHeight w:val="729"/>
        </w:trPr>
        <w:tc>
          <w:tcPr>
            <w:tcW w:w="4395" w:type="dxa"/>
            <w:tcBorders>
              <w:top w:val="single" w:sz="4" w:space="0" w:color="auto"/>
              <w:left w:val="single" w:sz="4" w:space="0" w:color="auto"/>
              <w:bottom w:val="single" w:sz="4" w:space="0" w:color="auto"/>
              <w:right w:val="single" w:sz="4" w:space="0" w:color="auto"/>
            </w:tcBorders>
            <w:vAlign w:val="center"/>
          </w:tcPr>
          <w:p w14:paraId="02A317C8" w14:textId="77777777" w:rsidR="00C1079D" w:rsidRPr="00C1079D" w:rsidRDefault="00C1079D" w:rsidP="00C1079D">
            <w:pPr>
              <w:spacing w:after="0" w:line="240" w:lineRule="auto"/>
              <w:ind w:right="-21"/>
              <w:jc w:val="center"/>
              <w:rPr>
                <w:rFonts w:ascii="Times New Roman" w:eastAsia="SimSun" w:hAnsi="Times New Roman" w:cs="Times New Roman"/>
                <w:bCs/>
                <w:sz w:val="24"/>
                <w:szCs w:val="24"/>
                <w:lang w:val="en-US"/>
              </w:rPr>
            </w:pPr>
            <w:r w:rsidRPr="00C1079D">
              <w:rPr>
                <w:rFonts w:ascii="Times New Roman" w:eastAsia="SimSun" w:hAnsi="Times New Roman" w:cs="Times New Roman"/>
                <w:bCs/>
                <w:sz w:val="24"/>
                <w:szCs w:val="24"/>
                <w:lang w:val="en-US"/>
              </w:rPr>
              <w:t>2016.gada finanšu pārskata revīzija un zvērināta revidenta pakalpojums</w:t>
            </w:r>
          </w:p>
        </w:tc>
        <w:tc>
          <w:tcPr>
            <w:tcW w:w="4790" w:type="dxa"/>
            <w:tcBorders>
              <w:top w:val="single" w:sz="4" w:space="0" w:color="auto"/>
              <w:left w:val="single" w:sz="4" w:space="0" w:color="auto"/>
              <w:bottom w:val="single" w:sz="4" w:space="0" w:color="auto"/>
              <w:right w:val="single" w:sz="4" w:space="0" w:color="auto"/>
            </w:tcBorders>
            <w:vAlign w:val="center"/>
          </w:tcPr>
          <w:p w14:paraId="45D4131F" w14:textId="77777777" w:rsidR="00C1079D" w:rsidRPr="00C1079D" w:rsidRDefault="00C1079D" w:rsidP="00C1079D">
            <w:pPr>
              <w:spacing w:after="0" w:line="240" w:lineRule="auto"/>
              <w:ind w:right="-21"/>
              <w:jc w:val="center"/>
              <w:rPr>
                <w:rFonts w:ascii="Times New Roman" w:eastAsia="SimSun" w:hAnsi="Times New Roman" w:cs="Times New Roman"/>
                <w:b/>
                <w:sz w:val="24"/>
                <w:szCs w:val="24"/>
                <w:lang w:val="en-US"/>
              </w:rPr>
            </w:pPr>
            <w:r w:rsidRPr="00C1079D">
              <w:rPr>
                <w:rFonts w:ascii="Times New Roman" w:eastAsia="SimSun" w:hAnsi="Times New Roman" w:cs="Times New Roman"/>
                <w:b/>
                <w:sz w:val="24"/>
                <w:szCs w:val="24"/>
                <w:lang w:val="en-US"/>
              </w:rPr>
              <w:t>10 400,00</w:t>
            </w:r>
          </w:p>
        </w:tc>
      </w:tr>
      <w:tr w:rsidR="00C1079D" w:rsidRPr="00C1079D" w14:paraId="798466ED" w14:textId="77777777" w:rsidTr="0064452F">
        <w:trPr>
          <w:trHeight w:val="324"/>
        </w:trPr>
        <w:tc>
          <w:tcPr>
            <w:tcW w:w="4395" w:type="dxa"/>
            <w:tcBorders>
              <w:top w:val="single" w:sz="4" w:space="0" w:color="auto"/>
              <w:left w:val="single" w:sz="4" w:space="0" w:color="auto"/>
              <w:bottom w:val="single" w:sz="4" w:space="0" w:color="auto"/>
              <w:right w:val="single" w:sz="4" w:space="0" w:color="auto"/>
            </w:tcBorders>
            <w:vAlign w:val="center"/>
          </w:tcPr>
          <w:p w14:paraId="1AF28615" w14:textId="77777777" w:rsidR="00C1079D" w:rsidRPr="00C1079D" w:rsidRDefault="00C1079D" w:rsidP="00C1079D">
            <w:pPr>
              <w:spacing w:after="0" w:line="240" w:lineRule="auto"/>
              <w:ind w:right="-21"/>
              <w:jc w:val="center"/>
              <w:rPr>
                <w:rFonts w:ascii="Times New Roman" w:eastAsia="SimSun" w:hAnsi="Times New Roman" w:cs="Times New Roman"/>
                <w:bCs/>
                <w:sz w:val="24"/>
                <w:szCs w:val="24"/>
                <w:lang w:val="en-US"/>
              </w:rPr>
            </w:pPr>
            <w:r w:rsidRPr="00C1079D">
              <w:rPr>
                <w:rFonts w:ascii="Times New Roman" w:eastAsia="SimSun" w:hAnsi="Times New Roman" w:cs="Times New Roman"/>
                <w:bCs/>
                <w:sz w:val="24"/>
                <w:szCs w:val="24"/>
                <w:lang w:val="en-US"/>
              </w:rPr>
              <w:t>2017.gada finanšu pārskata revīzija un zvērināta revidenta pakalpojums</w:t>
            </w:r>
          </w:p>
        </w:tc>
        <w:tc>
          <w:tcPr>
            <w:tcW w:w="4790" w:type="dxa"/>
            <w:tcBorders>
              <w:top w:val="single" w:sz="4" w:space="0" w:color="auto"/>
              <w:left w:val="single" w:sz="4" w:space="0" w:color="auto"/>
              <w:bottom w:val="single" w:sz="4" w:space="0" w:color="auto"/>
              <w:right w:val="single" w:sz="4" w:space="0" w:color="auto"/>
            </w:tcBorders>
            <w:vAlign w:val="center"/>
          </w:tcPr>
          <w:p w14:paraId="650E8800" w14:textId="77777777" w:rsidR="00C1079D" w:rsidRPr="00C1079D" w:rsidRDefault="00C1079D" w:rsidP="00C1079D">
            <w:pPr>
              <w:spacing w:after="0" w:line="240" w:lineRule="auto"/>
              <w:ind w:right="-21"/>
              <w:jc w:val="center"/>
              <w:rPr>
                <w:rFonts w:ascii="Times New Roman" w:eastAsia="SimSun" w:hAnsi="Times New Roman" w:cs="Times New Roman"/>
                <w:b/>
                <w:sz w:val="24"/>
                <w:szCs w:val="24"/>
                <w:lang w:val="en-US"/>
              </w:rPr>
            </w:pPr>
            <w:r w:rsidRPr="00C1079D">
              <w:rPr>
                <w:rFonts w:ascii="Times New Roman" w:eastAsia="SimSun" w:hAnsi="Times New Roman" w:cs="Times New Roman"/>
                <w:b/>
                <w:sz w:val="24"/>
                <w:szCs w:val="24"/>
                <w:lang w:val="en-US"/>
              </w:rPr>
              <w:t>10 400,00</w:t>
            </w:r>
          </w:p>
        </w:tc>
      </w:tr>
      <w:tr w:rsidR="00C1079D" w:rsidRPr="00C1079D" w14:paraId="41F9710A" w14:textId="77777777" w:rsidTr="0064452F">
        <w:trPr>
          <w:trHeight w:val="324"/>
        </w:trPr>
        <w:tc>
          <w:tcPr>
            <w:tcW w:w="4395" w:type="dxa"/>
            <w:tcBorders>
              <w:top w:val="single" w:sz="4" w:space="0" w:color="auto"/>
              <w:left w:val="single" w:sz="4" w:space="0" w:color="auto"/>
              <w:bottom w:val="single" w:sz="4" w:space="0" w:color="auto"/>
              <w:right w:val="single" w:sz="4" w:space="0" w:color="auto"/>
            </w:tcBorders>
            <w:vAlign w:val="center"/>
          </w:tcPr>
          <w:p w14:paraId="676D86C2" w14:textId="77777777" w:rsidR="00C1079D" w:rsidRPr="00C1079D" w:rsidRDefault="00C1079D" w:rsidP="00C1079D">
            <w:pPr>
              <w:spacing w:after="0" w:line="240" w:lineRule="auto"/>
              <w:ind w:right="-21"/>
              <w:jc w:val="right"/>
              <w:rPr>
                <w:rFonts w:ascii="Times New Roman" w:eastAsia="SimSun" w:hAnsi="Times New Roman" w:cs="Times New Roman"/>
                <w:b/>
                <w:bCs/>
                <w:sz w:val="20"/>
                <w:szCs w:val="20"/>
                <w:lang w:val="en-US"/>
              </w:rPr>
            </w:pPr>
            <w:r w:rsidRPr="00C1079D">
              <w:rPr>
                <w:rFonts w:ascii="Times New Roman" w:eastAsia="SimSun" w:hAnsi="Times New Roman" w:cs="Times New Roman"/>
                <w:b/>
                <w:bCs/>
                <w:sz w:val="20"/>
                <w:szCs w:val="20"/>
                <w:lang w:val="en-US"/>
              </w:rPr>
              <w:t>Kopēja summa EUR bez PVN:</w:t>
            </w:r>
          </w:p>
        </w:tc>
        <w:tc>
          <w:tcPr>
            <w:tcW w:w="4790" w:type="dxa"/>
            <w:tcBorders>
              <w:top w:val="single" w:sz="4" w:space="0" w:color="auto"/>
              <w:left w:val="single" w:sz="4" w:space="0" w:color="auto"/>
              <w:bottom w:val="single" w:sz="4" w:space="0" w:color="auto"/>
              <w:right w:val="single" w:sz="4" w:space="0" w:color="auto"/>
            </w:tcBorders>
            <w:vAlign w:val="center"/>
          </w:tcPr>
          <w:p w14:paraId="6FD7B9A2" w14:textId="77777777" w:rsidR="00C1079D" w:rsidRPr="00C1079D" w:rsidRDefault="00C1079D" w:rsidP="00C1079D">
            <w:pPr>
              <w:spacing w:after="0" w:line="240" w:lineRule="auto"/>
              <w:ind w:right="-21"/>
              <w:jc w:val="center"/>
              <w:rPr>
                <w:rFonts w:ascii="Times New Roman" w:eastAsia="SimSun" w:hAnsi="Times New Roman" w:cs="Times New Roman"/>
                <w:b/>
                <w:sz w:val="24"/>
                <w:szCs w:val="24"/>
                <w:lang w:val="en-US"/>
              </w:rPr>
            </w:pPr>
            <w:r w:rsidRPr="00C1079D">
              <w:rPr>
                <w:rFonts w:ascii="Times New Roman" w:eastAsia="SimSun" w:hAnsi="Times New Roman" w:cs="Times New Roman"/>
                <w:b/>
                <w:sz w:val="24"/>
                <w:szCs w:val="24"/>
                <w:lang w:val="en-US"/>
              </w:rPr>
              <w:t>20 800,00</w:t>
            </w:r>
          </w:p>
        </w:tc>
      </w:tr>
      <w:tr w:rsidR="00C1079D" w:rsidRPr="00C1079D" w14:paraId="0BAF8A12" w14:textId="77777777" w:rsidTr="0064452F">
        <w:trPr>
          <w:trHeight w:val="324"/>
        </w:trPr>
        <w:tc>
          <w:tcPr>
            <w:tcW w:w="4395" w:type="dxa"/>
            <w:tcBorders>
              <w:top w:val="single" w:sz="4" w:space="0" w:color="auto"/>
              <w:left w:val="single" w:sz="4" w:space="0" w:color="auto"/>
              <w:bottom w:val="single" w:sz="4" w:space="0" w:color="auto"/>
              <w:right w:val="single" w:sz="4" w:space="0" w:color="auto"/>
            </w:tcBorders>
            <w:vAlign w:val="center"/>
          </w:tcPr>
          <w:p w14:paraId="197269C5" w14:textId="77777777" w:rsidR="00C1079D" w:rsidRPr="00C1079D" w:rsidRDefault="00C1079D" w:rsidP="00C1079D">
            <w:pPr>
              <w:spacing w:after="0" w:line="240" w:lineRule="auto"/>
              <w:ind w:right="-21"/>
              <w:jc w:val="right"/>
              <w:rPr>
                <w:rFonts w:ascii="Times New Roman" w:eastAsia="SimSun" w:hAnsi="Times New Roman" w:cs="Times New Roman"/>
                <w:b/>
                <w:bCs/>
                <w:sz w:val="20"/>
                <w:szCs w:val="20"/>
                <w:lang w:val="en-US"/>
              </w:rPr>
            </w:pPr>
            <w:r w:rsidRPr="00C1079D">
              <w:rPr>
                <w:rFonts w:ascii="Times New Roman" w:eastAsia="SimSun" w:hAnsi="Times New Roman" w:cs="Times New Roman"/>
                <w:b/>
                <w:bCs/>
                <w:sz w:val="20"/>
                <w:szCs w:val="20"/>
                <w:lang w:val="en-US"/>
              </w:rPr>
              <w:t>PVN 21%:</w:t>
            </w:r>
          </w:p>
        </w:tc>
        <w:tc>
          <w:tcPr>
            <w:tcW w:w="4790" w:type="dxa"/>
            <w:tcBorders>
              <w:top w:val="single" w:sz="4" w:space="0" w:color="auto"/>
              <w:left w:val="single" w:sz="4" w:space="0" w:color="auto"/>
              <w:bottom w:val="single" w:sz="4" w:space="0" w:color="auto"/>
              <w:right w:val="single" w:sz="4" w:space="0" w:color="auto"/>
            </w:tcBorders>
            <w:vAlign w:val="center"/>
          </w:tcPr>
          <w:p w14:paraId="55507BF0" w14:textId="77777777" w:rsidR="00C1079D" w:rsidRPr="00C1079D" w:rsidRDefault="00C1079D" w:rsidP="00C1079D">
            <w:pPr>
              <w:spacing w:after="0" w:line="240" w:lineRule="auto"/>
              <w:ind w:right="-21"/>
              <w:jc w:val="center"/>
              <w:rPr>
                <w:rFonts w:ascii="Times New Roman" w:eastAsia="SimSun" w:hAnsi="Times New Roman" w:cs="Times New Roman"/>
                <w:b/>
                <w:sz w:val="24"/>
                <w:szCs w:val="24"/>
                <w:lang w:val="en-US"/>
              </w:rPr>
            </w:pPr>
            <w:r w:rsidRPr="00C1079D">
              <w:rPr>
                <w:rFonts w:ascii="Times New Roman" w:eastAsia="SimSun" w:hAnsi="Times New Roman" w:cs="Times New Roman"/>
                <w:b/>
                <w:sz w:val="24"/>
                <w:szCs w:val="24"/>
                <w:lang w:val="en-US"/>
              </w:rPr>
              <w:t>4 368,00</w:t>
            </w:r>
          </w:p>
        </w:tc>
      </w:tr>
      <w:tr w:rsidR="00C1079D" w:rsidRPr="00C1079D" w14:paraId="40572EE8" w14:textId="77777777" w:rsidTr="0064452F">
        <w:trPr>
          <w:trHeight w:val="324"/>
        </w:trPr>
        <w:tc>
          <w:tcPr>
            <w:tcW w:w="4395" w:type="dxa"/>
            <w:tcBorders>
              <w:top w:val="single" w:sz="4" w:space="0" w:color="auto"/>
              <w:left w:val="single" w:sz="4" w:space="0" w:color="auto"/>
              <w:bottom w:val="single" w:sz="4" w:space="0" w:color="auto"/>
              <w:right w:val="single" w:sz="4" w:space="0" w:color="auto"/>
            </w:tcBorders>
            <w:vAlign w:val="center"/>
          </w:tcPr>
          <w:p w14:paraId="68508CE2" w14:textId="77777777" w:rsidR="00C1079D" w:rsidRPr="00C1079D" w:rsidRDefault="00C1079D" w:rsidP="00C1079D">
            <w:pPr>
              <w:spacing w:after="0" w:line="240" w:lineRule="auto"/>
              <w:ind w:right="-21"/>
              <w:jc w:val="right"/>
              <w:rPr>
                <w:rFonts w:ascii="Times New Roman" w:eastAsia="SimSun" w:hAnsi="Times New Roman" w:cs="Times New Roman"/>
                <w:b/>
                <w:bCs/>
                <w:sz w:val="20"/>
                <w:szCs w:val="20"/>
                <w:lang w:val="en-US"/>
              </w:rPr>
            </w:pPr>
            <w:r w:rsidRPr="00C1079D">
              <w:rPr>
                <w:rFonts w:ascii="Times New Roman" w:eastAsia="SimSun" w:hAnsi="Times New Roman" w:cs="Times New Roman"/>
                <w:b/>
                <w:bCs/>
                <w:sz w:val="20"/>
                <w:szCs w:val="20"/>
                <w:lang w:val="en-US"/>
              </w:rPr>
              <w:t>Kopējā summa EUR ar PVN:</w:t>
            </w:r>
          </w:p>
        </w:tc>
        <w:tc>
          <w:tcPr>
            <w:tcW w:w="4790" w:type="dxa"/>
            <w:tcBorders>
              <w:top w:val="single" w:sz="4" w:space="0" w:color="auto"/>
              <w:left w:val="single" w:sz="4" w:space="0" w:color="auto"/>
              <w:bottom w:val="single" w:sz="4" w:space="0" w:color="auto"/>
              <w:right w:val="single" w:sz="4" w:space="0" w:color="auto"/>
            </w:tcBorders>
            <w:vAlign w:val="center"/>
          </w:tcPr>
          <w:p w14:paraId="7539AAB7" w14:textId="77777777" w:rsidR="00C1079D" w:rsidRPr="00C1079D" w:rsidRDefault="00C1079D" w:rsidP="00C1079D">
            <w:pPr>
              <w:spacing w:after="0" w:line="240" w:lineRule="auto"/>
              <w:ind w:right="-21"/>
              <w:jc w:val="center"/>
              <w:rPr>
                <w:rFonts w:ascii="Times New Roman" w:eastAsia="SimSun" w:hAnsi="Times New Roman" w:cs="Times New Roman"/>
                <w:b/>
                <w:sz w:val="24"/>
                <w:szCs w:val="24"/>
                <w:lang w:val="en-US"/>
              </w:rPr>
            </w:pPr>
            <w:r w:rsidRPr="00C1079D">
              <w:rPr>
                <w:rFonts w:ascii="Times New Roman" w:eastAsia="SimSun" w:hAnsi="Times New Roman" w:cs="Times New Roman"/>
                <w:b/>
                <w:sz w:val="24"/>
                <w:szCs w:val="24"/>
                <w:lang w:val="en-US"/>
              </w:rPr>
              <w:t>25 168,00</w:t>
            </w:r>
          </w:p>
        </w:tc>
      </w:tr>
    </w:tbl>
    <w:p w14:paraId="6BAF6101" w14:textId="77777777" w:rsidR="00C1079D" w:rsidRPr="00C1079D" w:rsidRDefault="00C1079D" w:rsidP="00C1079D">
      <w:pPr>
        <w:spacing w:after="0" w:line="240" w:lineRule="auto"/>
        <w:ind w:right="-21" w:hanging="360"/>
        <w:rPr>
          <w:rFonts w:ascii="Times New Roman" w:eastAsia="SimSun" w:hAnsi="Times New Roman" w:cs="Times New Roman"/>
          <w:sz w:val="24"/>
          <w:szCs w:val="24"/>
          <w:lang w:val="en-US"/>
        </w:rPr>
      </w:pPr>
      <w:r w:rsidRPr="00C1079D">
        <w:rPr>
          <w:rFonts w:ascii="Times New Roman" w:eastAsia="SimSun" w:hAnsi="Times New Roman" w:cs="Times New Roman"/>
          <w:sz w:val="24"/>
          <w:szCs w:val="24"/>
          <w:lang w:val="en-US"/>
        </w:rPr>
        <w:tab/>
      </w:r>
    </w:p>
    <w:p w14:paraId="422964B1" w14:textId="77777777" w:rsidR="00C1079D" w:rsidRPr="00C1079D" w:rsidRDefault="00C1079D" w:rsidP="00C1079D">
      <w:pPr>
        <w:spacing w:before="120" w:after="0" w:line="240" w:lineRule="auto"/>
        <w:ind w:right="-21" w:firstLine="720"/>
        <w:jc w:val="both"/>
        <w:rPr>
          <w:rFonts w:ascii="Times New Roman" w:eastAsia="SimSun" w:hAnsi="Times New Roman" w:cs="Times New Roman"/>
          <w:sz w:val="24"/>
          <w:szCs w:val="24"/>
          <w:lang w:val="en-US"/>
        </w:rPr>
      </w:pPr>
      <w:r w:rsidRPr="00C1079D">
        <w:rPr>
          <w:rFonts w:ascii="Times New Roman" w:eastAsia="SimSun" w:hAnsi="Times New Roman" w:cs="Times New Roman"/>
          <w:i/>
          <w:sz w:val="20"/>
          <w:szCs w:val="20"/>
          <w:lang w:val="en-US"/>
        </w:rPr>
        <w:t>Apstiprinām, ka finanšu piedāvājuma cenā ir iekļautas visas izmaksas, kas saistītas ar attiecīgā pakalpojuma līguma pilnīgu un kvalitatīvu izpildi, tajā skaitā izmaksas, kas saistītas ar speciālistu darba apmaksu, pakalpojuma izpildei nepieciešamo līgumu slēgšanu, komandējumiem, nodokļiem un nodevām, kā arī nepieciešamo atļauju saņemšanu no trešajām personām</w:t>
      </w:r>
      <w:r w:rsidRPr="00C1079D">
        <w:rPr>
          <w:rFonts w:ascii="Times New Roman" w:eastAsia="SimSun" w:hAnsi="Times New Roman" w:cs="Times New Roman"/>
          <w:sz w:val="24"/>
          <w:szCs w:val="24"/>
          <w:lang w:val="en-US"/>
        </w:rPr>
        <w:t>.</w:t>
      </w:r>
    </w:p>
    <w:p w14:paraId="4908A18F" w14:textId="77777777" w:rsidR="00C1079D" w:rsidRPr="00C1079D" w:rsidRDefault="00C1079D" w:rsidP="00C1079D">
      <w:pPr>
        <w:spacing w:after="0" w:line="240" w:lineRule="auto"/>
        <w:jc w:val="right"/>
        <w:rPr>
          <w:rFonts w:ascii="Times New Roman" w:eastAsia="Times New Roman" w:hAnsi="Times New Roman" w:cs="Times New Roman"/>
          <w:bCs/>
          <w:sz w:val="20"/>
          <w:szCs w:val="20"/>
          <w:lang w:val="en-US" w:eastAsia="lv-LV"/>
        </w:rPr>
      </w:pPr>
    </w:p>
    <w:p w14:paraId="6B2ABAD2" w14:textId="77777777" w:rsidR="00C1079D" w:rsidRPr="00C1079D" w:rsidRDefault="00C1079D" w:rsidP="00C1079D">
      <w:pPr>
        <w:spacing w:after="0" w:line="240" w:lineRule="auto"/>
        <w:jc w:val="right"/>
        <w:rPr>
          <w:rFonts w:ascii="Times New Roman" w:eastAsia="Times New Roman" w:hAnsi="Times New Roman" w:cs="Times New Roman"/>
          <w:bCs/>
          <w:sz w:val="20"/>
          <w:szCs w:val="20"/>
          <w:lang w:val="en-US" w:eastAsia="lv-LV"/>
        </w:rPr>
      </w:pPr>
    </w:p>
    <w:p w14:paraId="39ABCDAD" w14:textId="677D59D7" w:rsidR="00C1079D" w:rsidRPr="00C1079D" w:rsidRDefault="00C1079D" w:rsidP="00C1079D">
      <w:pPr>
        <w:spacing w:after="0"/>
        <w:jc w:val="both"/>
        <w:rPr>
          <w:rFonts w:ascii="Times New Roman" w:hAnsi="Times New Roman" w:cs="Times New Roman"/>
          <w:sz w:val="20"/>
          <w:szCs w:val="20"/>
        </w:rPr>
      </w:pPr>
    </w:p>
    <w:sectPr w:rsidR="00C1079D" w:rsidRPr="00C1079D" w:rsidSect="00601CC9">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185B8" w14:textId="77777777" w:rsidR="00673733" w:rsidRDefault="00673733">
      <w:pPr>
        <w:spacing w:after="0" w:line="240" w:lineRule="auto"/>
      </w:pPr>
      <w:r>
        <w:separator/>
      </w:r>
    </w:p>
  </w:endnote>
  <w:endnote w:type="continuationSeparator" w:id="0">
    <w:p w14:paraId="2A137303" w14:textId="77777777" w:rsidR="00673733" w:rsidRDefault="00673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 w:name="Swiss TL">
    <w:altName w:val="Segoe Script"/>
    <w:charset w:val="BA"/>
    <w:family w:val="swiss"/>
    <w:pitch w:val="variable"/>
    <w:sig w:usb0="00000001" w:usb1="00000048" w:usb2="00000000" w:usb3="00000000" w:csb0="00000197" w:csb1="00000000"/>
  </w:font>
  <w:font w:name="Arial">
    <w:panose1 w:val="020B0604020202020204"/>
    <w:charset w:val="BA"/>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utchTL">
    <w:charset w:val="00"/>
    <w:family w:val="auto"/>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73722" w14:textId="02F7A28B" w:rsidR="00565267" w:rsidRPr="00951F4C" w:rsidRDefault="00D33BC6">
    <w:pPr>
      <w:pStyle w:val="Footer"/>
      <w:jc w:val="center"/>
      <w:rPr>
        <w:sz w:val="20"/>
      </w:rPr>
    </w:pPr>
    <w:r w:rsidRPr="00951F4C">
      <w:rPr>
        <w:sz w:val="20"/>
      </w:rPr>
      <w:fldChar w:fldCharType="begin"/>
    </w:r>
    <w:r w:rsidRPr="00951F4C">
      <w:rPr>
        <w:sz w:val="20"/>
      </w:rPr>
      <w:instrText xml:space="preserve"> PAGE   \* MERGEFORMAT </w:instrText>
    </w:r>
    <w:r w:rsidRPr="00951F4C">
      <w:rPr>
        <w:sz w:val="20"/>
      </w:rPr>
      <w:fldChar w:fldCharType="separate"/>
    </w:r>
    <w:r w:rsidR="0031106F">
      <w:rPr>
        <w:noProof/>
        <w:sz w:val="20"/>
      </w:rPr>
      <w:t>11</w:t>
    </w:r>
    <w:r w:rsidRPr="00951F4C">
      <w:rPr>
        <w:noProof/>
        <w:sz w:val="20"/>
      </w:rPr>
      <w:fldChar w:fldCharType="end"/>
    </w:r>
  </w:p>
  <w:p w14:paraId="5B2ACF11" w14:textId="77777777" w:rsidR="00565267" w:rsidRDefault="00673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35AC4" w14:textId="77777777" w:rsidR="00673733" w:rsidRDefault="00673733">
      <w:pPr>
        <w:spacing w:after="0" w:line="240" w:lineRule="auto"/>
      </w:pPr>
      <w:r>
        <w:separator/>
      </w:r>
    </w:p>
  </w:footnote>
  <w:footnote w:type="continuationSeparator" w:id="0">
    <w:p w14:paraId="7F967771" w14:textId="77777777" w:rsidR="00673733" w:rsidRDefault="006737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D38BD"/>
    <w:multiLevelType w:val="hybridMultilevel"/>
    <w:tmpl w:val="C38087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4AD27FE"/>
    <w:multiLevelType w:val="hybridMultilevel"/>
    <w:tmpl w:val="DF98595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5A845A7"/>
    <w:multiLevelType w:val="multilevel"/>
    <w:tmpl w:val="6D84BBF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3."/>
      <w:lvlJc w:val="left"/>
      <w:pPr>
        <w:tabs>
          <w:tab w:val="num" w:pos="1080"/>
        </w:tabs>
        <w:ind w:left="1080" w:hanging="1080"/>
      </w:pPr>
      <w:rPr>
        <w:rFonts w:ascii="Times New Roman" w:eastAsia="Times New Roman" w:hAnsi="Times New Roman" w:cs="Times New Roman"/>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3" w15:restartNumberingAfterBreak="0">
    <w:nsid w:val="2B226EE4"/>
    <w:multiLevelType w:val="multilevel"/>
    <w:tmpl w:val="FE64FA2E"/>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03033FF"/>
    <w:multiLevelType w:val="multilevel"/>
    <w:tmpl w:val="DAC4411E"/>
    <w:lvl w:ilvl="0">
      <w:start w:val="1"/>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48CB627D"/>
    <w:multiLevelType w:val="multilevel"/>
    <w:tmpl w:val="DAC4411E"/>
    <w:lvl w:ilvl="0">
      <w:start w:val="1"/>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78BF0238"/>
    <w:multiLevelType w:val="hybridMultilevel"/>
    <w:tmpl w:val="82B4AD7E"/>
    <w:lvl w:ilvl="0" w:tplc="88A22CA0">
      <w:start w:val="3"/>
      <w:numFmt w:val="bullet"/>
      <w:lvlText w:val="-"/>
      <w:lvlJc w:val="left"/>
      <w:pPr>
        <w:ind w:left="720" w:hanging="360"/>
      </w:pPr>
      <w:rPr>
        <w:rFonts w:ascii="Times New Roman" w:eastAsia="Times New Roman" w:hAnsi="Times New Roman"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BC6"/>
    <w:rsid w:val="000002C2"/>
    <w:rsid w:val="0000582B"/>
    <w:rsid w:val="0002322F"/>
    <w:rsid w:val="00025D77"/>
    <w:rsid w:val="000272F0"/>
    <w:rsid w:val="00031690"/>
    <w:rsid w:val="000318F4"/>
    <w:rsid w:val="00031963"/>
    <w:rsid w:val="00033810"/>
    <w:rsid w:val="00034C3B"/>
    <w:rsid w:val="00036DAD"/>
    <w:rsid w:val="0006086F"/>
    <w:rsid w:val="00061256"/>
    <w:rsid w:val="000658DD"/>
    <w:rsid w:val="00070D06"/>
    <w:rsid w:val="00092F92"/>
    <w:rsid w:val="000A3787"/>
    <w:rsid w:val="000B2ED9"/>
    <w:rsid w:val="000B6D01"/>
    <w:rsid w:val="000F2F25"/>
    <w:rsid w:val="0010723A"/>
    <w:rsid w:val="00161906"/>
    <w:rsid w:val="0017764B"/>
    <w:rsid w:val="001808E3"/>
    <w:rsid w:val="00182DDE"/>
    <w:rsid w:val="001A15F7"/>
    <w:rsid w:val="001A4013"/>
    <w:rsid w:val="001B2993"/>
    <w:rsid w:val="001D0BB6"/>
    <w:rsid w:val="001D0EF5"/>
    <w:rsid w:val="00204B98"/>
    <w:rsid w:val="002153C2"/>
    <w:rsid w:val="00221355"/>
    <w:rsid w:val="00246C25"/>
    <w:rsid w:val="00251FA2"/>
    <w:rsid w:val="00254AFC"/>
    <w:rsid w:val="00256AE8"/>
    <w:rsid w:val="00260A7F"/>
    <w:rsid w:val="002728A2"/>
    <w:rsid w:val="0027609D"/>
    <w:rsid w:val="002832A1"/>
    <w:rsid w:val="002D2815"/>
    <w:rsid w:val="002F7E0F"/>
    <w:rsid w:val="0031106F"/>
    <w:rsid w:val="00315878"/>
    <w:rsid w:val="0033140F"/>
    <w:rsid w:val="00345709"/>
    <w:rsid w:val="003510BB"/>
    <w:rsid w:val="00355983"/>
    <w:rsid w:val="0036049A"/>
    <w:rsid w:val="003667D4"/>
    <w:rsid w:val="003A66F6"/>
    <w:rsid w:val="003C4875"/>
    <w:rsid w:val="003C64AE"/>
    <w:rsid w:val="003D2630"/>
    <w:rsid w:val="003D4D33"/>
    <w:rsid w:val="003E6901"/>
    <w:rsid w:val="003F32DF"/>
    <w:rsid w:val="003F561C"/>
    <w:rsid w:val="004031BE"/>
    <w:rsid w:val="00432460"/>
    <w:rsid w:val="00435BD9"/>
    <w:rsid w:val="0044066F"/>
    <w:rsid w:val="004709F0"/>
    <w:rsid w:val="0047183C"/>
    <w:rsid w:val="004766AD"/>
    <w:rsid w:val="004834C0"/>
    <w:rsid w:val="0049278E"/>
    <w:rsid w:val="004960FB"/>
    <w:rsid w:val="004B7880"/>
    <w:rsid w:val="004C0D76"/>
    <w:rsid w:val="004D250D"/>
    <w:rsid w:val="004F11B6"/>
    <w:rsid w:val="004F6998"/>
    <w:rsid w:val="005035EF"/>
    <w:rsid w:val="00517400"/>
    <w:rsid w:val="00524897"/>
    <w:rsid w:val="00530847"/>
    <w:rsid w:val="00534165"/>
    <w:rsid w:val="00546F85"/>
    <w:rsid w:val="00555A39"/>
    <w:rsid w:val="00564C15"/>
    <w:rsid w:val="0057370B"/>
    <w:rsid w:val="005766C5"/>
    <w:rsid w:val="005D6911"/>
    <w:rsid w:val="005F1A6D"/>
    <w:rsid w:val="005F1BEF"/>
    <w:rsid w:val="005F6FB0"/>
    <w:rsid w:val="0061716D"/>
    <w:rsid w:val="00622154"/>
    <w:rsid w:val="00624FF8"/>
    <w:rsid w:val="00635927"/>
    <w:rsid w:val="00637255"/>
    <w:rsid w:val="00655E60"/>
    <w:rsid w:val="00666317"/>
    <w:rsid w:val="006724A4"/>
    <w:rsid w:val="00673733"/>
    <w:rsid w:val="00687738"/>
    <w:rsid w:val="00692516"/>
    <w:rsid w:val="006A0FB0"/>
    <w:rsid w:val="006C58B1"/>
    <w:rsid w:val="006D0B1C"/>
    <w:rsid w:val="006F0EC7"/>
    <w:rsid w:val="006F3134"/>
    <w:rsid w:val="006F4193"/>
    <w:rsid w:val="007400A5"/>
    <w:rsid w:val="00741C56"/>
    <w:rsid w:val="007611EA"/>
    <w:rsid w:val="00777F3C"/>
    <w:rsid w:val="00783D60"/>
    <w:rsid w:val="00794C26"/>
    <w:rsid w:val="00797D6F"/>
    <w:rsid w:val="007A79DB"/>
    <w:rsid w:val="007D1C6A"/>
    <w:rsid w:val="007E0832"/>
    <w:rsid w:val="007E0EFD"/>
    <w:rsid w:val="007F0B9C"/>
    <w:rsid w:val="00802390"/>
    <w:rsid w:val="00803CA2"/>
    <w:rsid w:val="008239D2"/>
    <w:rsid w:val="00823C98"/>
    <w:rsid w:val="00887F58"/>
    <w:rsid w:val="008E0ED1"/>
    <w:rsid w:val="008E46BB"/>
    <w:rsid w:val="008F14CE"/>
    <w:rsid w:val="008F4417"/>
    <w:rsid w:val="008F76FC"/>
    <w:rsid w:val="00900347"/>
    <w:rsid w:val="00913E75"/>
    <w:rsid w:val="00940E1F"/>
    <w:rsid w:val="009415B0"/>
    <w:rsid w:val="0096790A"/>
    <w:rsid w:val="009D1F3F"/>
    <w:rsid w:val="00A412C9"/>
    <w:rsid w:val="00A52DC5"/>
    <w:rsid w:val="00A60C37"/>
    <w:rsid w:val="00A60D63"/>
    <w:rsid w:val="00A67EF8"/>
    <w:rsid w:val="00A70B0E"/>
    <w:rsid w:val="00A7712C"/>
    <w:rsid w:val="00A91B4B"/>
    <w:rsid w:val="00A94183"/>
    <w:rsid w:val="00A96338"/>
    <w:rsid w:val="00A9685C"/>
    <w:rsid w:val="00AB0F3B"/>
    <w:rsid w:val="00AB4DDE"/>
    <w:rsid w:val="00AC3135"/>
    <w:rsid w:val="00AC4206"/>
    <w:rsid w:val="00AF04B8"/>
    <w:rsid w:val="00AF0FE8"/>
    <w:rsid w:val="00AF2473"/>
    <w:rsid w:val="00AF79EB"/>
    <w:rsid w:val="00B025AB"/>
    <w:rsid w:val="00B072EA"/>
    <w:rsid w:val="00B154B0"/>
    <w:rsid w:val="00B21860"/>
    <w:rsid w:val="00B5074C"/>
    <w:rsid w:val="00B76D29"/>
    <w:rsid w:val="00B8579F"/>
    <w:rsid w:val="00BA0254"/>
    <w:rsid w:val="00BA32A3"/>
    <w:rsid w:val="00BC5DCB"/>
    <w:rsid w:val="00BE2926"/>
    <w:rsid w:val="00BF20A8"/>
    <w:rsid w:val="00C0465F"/>
    <w:rsid w:val="00C1079D"/>
    <w:rsid w:val="00C226C8"/>
    <w:rsid w:val="00C56404"/>
    <w:rsid w:val="00C62847"/>
    <w:rsid w:val="00C7158F"/>
    <w:rsid w:val="00C76CF9"/>
    <w:rsid w:val="00C82829"/>
    <w:rsid w:val="00CB1618"/>
    <w:rsid w:val="00CB191D"/>
    <w:rsid w:val="00CC7777"/>
    <w:rsid w:val="00CE3B1F"/>
    <w:rsid w:val="00CE64B9"/>
    <w:rsid w:val="00CE68BD"/>
    <w:rsid w:val="00CF076F"/>
    <w:rsid w:val="00CF3516"/>
    <w:rsid w:val="00D103FD"/>
    <w:rsid w:val="00D10EE5"/>
    <w:rsid w:val="00D17327"/>
    <w:rsid w:val="00D21C31"/>
    <w:rsid w:val="00D27C0C"/>
    <w:rsid w:val="00D33BC6"/>
    <w:rsid w:val="00D4240F"/>
    <w:rsid w:val="00D44A9F"/>
    <w:rsid w:val="00D47C11"/>
    <w:rsid w:val="00D74767"/>
    <w:rsid w:val="00D848CB"/>
    <w:rsid w:val="00D92C4C"/>
    <w:rsid w:val="00D96B61"/>
    <w:rsid w:val="00D97A20"/>
    <w:rsid w:val="00DA55D0"/>
    <w:rsid w:val="00DE176C"/>
    <w:rsid w:val="00DF404A"/>
    <w:rsid w:val="00E10CE7"/>
    <w:rsid w:val="00E26BE2"/>
    <w:rsid w:val="00E3140C"/>
    <w:rsid w:val="00E31CD0"/>
    <w:rsid w:val="00E4076A"/>
    <w:rsid w:val="00E409BB"/>
    <w:rsid w:val="00E47D4B"/>
    <w:rsid w:val="00E55B22"/>
    <w:rsid w:val="00E60030"/>
    <w:rsid w:val="00E6594A"/>
    <w:rsid w:val="00E8799E"/>
    <w:rsid w:val="00E946F9"/>
    <w:rsid w:val="00EB26F7"/>
    <w:rsid w:val="00EC0F4A"/>
    <w:rsid w:val="00EC29B1"/>
    <w:rsid w:val="00EE3D1E"/>
    <w:rsid w:val="00F00E43"/>
    <w:rsid w:val="00F071FD"/>
    <w:rsid w:val="00F31BA3"/>
    <w:rsid w:val="00F33601"/>
    <w:rsid w:val="00F40065"/>
    <w:rsid w:val="00F43638"/>
    <w:rsid w:val="00F619B3"/>
    <w:rsid w:val="00F756EF"/>
    <w:rsid w:val="00F81391"/>
    <w:rsid w:val="00F85CA6"/>
    <w:rsid w:val="00F92907"/>
    <w:rsid w:val="00FA0290"/>
    <w:rsid w:val="00FA3FFE"/>
    <w:rsid w:val="00FB000F"/>
    <w:rsid w:val="00FC0E94"/>
    <w:rsid w:val="00FC25D6"/>
    <w:rsid w:val="00FD0484"/>
    <w:rsid w:val="00FE17BA"/>
    <w:rsid w:val="00FE63FA"/>
    <w:rsid w:val="00FF5F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C785E"/>
  <w15:docId w15:val="{B5E940CA-1AA0-4CEA-AF79-F4A3147F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79D"/>
    <w:pPr>
      <w:keepNext/>
      <w:keepLines/>
      <w:spacing w:before="240" w:after="0"/>
      <w:outlineLvl w:val="0"/>
    </w:pPr>
    <w:rPr>
      <w:rFonts w:ascii="Calibri Light" w:eastAsia="Times New Roman" w:hAnsi="Calibri Light" w:cs="Times New Roman"/>
      <w:color w:val="2E74B5"/>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33BC6"/>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D33BC6"/>
  </w:style>
  <w:style w:type="character" w:styleId="CommentReference">
    <w:name w:val="annotation reference"/>
    <w:basedOn w:val="DefaultParagraphFont"/>
    <w:uiPriority w:val="99"/>
    <w:semiHidden/>
    <w:unhideWhenUsed/>
    <w:rsid w:val="00D33BC6"/>
    <w:rPr>
      <w:sz w:val="16"/>
      <w:szCs w:val="16"/>
    </w:rPr>
  </w:style>
  <w:style w:type="paragraph" w:styleId="CommentText">
    <w:name w:val="annotation text"/>
    <w:basedOn w:val="Normal"/>
    <w:link w:val="CommentTextChar"/>
    <w:uiPriority w:val="99"/>
    <w:semiHidden/>
    <w:unhideWhenUsed/>
    <w:rsid w:val="00D33BC6"/>
    <w:pPr>
      <w:spacing w:line="240" w:lineRule="auto"/>
    </w:pPr>
    <w:rPr>
      <w:sz w:val="20"/>
      <w:szCs w:val="20"/>
    </w:rPr>
  </w:style>
  <w:style w:type="character" w:customStyle="1" w:styleId="CommentTextChar">
    <w:name w:val="Comment Text Char"/>
    <w:basedOn w:val="DefaultParagraphFont"/>
    <w:link w:val="CommentText"/>
    <w:uiPriority w:val="99"/>
    <w:semiHidden/>
    <w:rsid w:val="00D33BC6"/>
    <w:rPr>
      <w:sz w:val="20"/>
      <w:szCs w:val="20"/>
    </w:rPr>
  </w:style>
  <w:style w:type="paragraph" w:styleId="CommentSubject">
    <w:name w:val="annotation subject"/>
    <w:basedOn w:val="CommentText"/>
    <w:next w:val="CommentText"/>
    <w:link w:val="CommentSubjectChar"/>
    <w:uiPriority w:val="99"/>
    <w:semiHidden/>
    <w:unhideWhenUsed/>
    <w:rsid w:val="00D33BC6"/>
    <w:rPr>
      <w:b/>
      <w:bCs/>
    </w:rPr>
  </w:style>
  <w:style w:type="character" w:customStyle="1" w:styleId="CommentSubjectChar">
    <w:name w:val="Comment Subject Char"/>
    <w:basedOn w:val="CommentTextChar"/>
    <w:link w:val="CommentSubject"/>
    <w:uiPriority w:val="99"/>
    <w:semiHidden/>
    <w:rsid w:val="00D33BC6"/>
    <w:rPr>
      <w:b/>
      <w:bCs/>
      <w:sz w:val="20"/>
      <w:szCs w:val="20"/>
    </w:rPr>
  </w:style>
  <w:style w:type="paragraph" w:styleId="BalloonText">
    <w:name w:val="Balloon Text"/>
    <w:basedOn w:val="Normal"/>
    <w:link w:val="BalloonTextChar"/>
    <w:uiPriority w:val="99"/>
    <w:semiHidden/>
    <w:unhideWhenUsed/>
    <w:rsid w:val="00D33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BC6"/>
    <w:rPr>
      <w:rFonts w:ascii="Segoe UI" w:hAnsi="Segoe UI" w:cs="Segoe UI"/>
      <w:sz w:val="18"/>
      <w:szCs w:val="18"/>
    </w:rPr>
  </w:style>
  <w:style w:type="paragraph" w:styleId="ListParagraph">
    <w:name w:val="List Paragraph"/>
    <w:basedOn w:val="Normal"/>
    <w:uiPriority w:val="34"/>
    <w:qFormat/>
    <w:rsid w:val="00A70B0E"/>
    <w:pPr>
      <w:ind w:left="720"/>
      <w:contextualSpacing/>
    </w:pPr>
  </w:style>
  <w:style w:type="paragraph" w:styleId="BodyText">
    <w:name w:val="Body Text"/>
    <w:basedOn w:val="Normal"/>
    <w:link w:val="BodyTextChar1"/>
    <w:uiPriority w:val="99"/>
    <w:rsid w:val="0006086F"/>
    <w:pPr>
      <w:spacing w:after="0" w:line="240" w:lineRule="auto"/>
      <w:jc w:val="both"/>
    </w:pPr>
    <w:rPr>
      <w:rFonts w:ascii="Swiss TL" w:eastAsia="Times New Roman" w:hAnsi="Swiss TL" w:cs="Times New Roman"/>
      <w:sz w:val="20"/>
      <w:szCs w:val="24"/>
      <w:lang w:val="x-none" w:eastAsia="x-none"/>
    </w:rPr>
  </w:style>
  <w:style w:type="character" w:customStyle="1" w:styleId="BodyTextChar">
    <w:name w:val="Body Text Char"/>
    <w:basedOn w:val="DefaultParagraphFont"/>
    <w:uiPriority w:val="99"/>
    <w:semiHidden/>
    <w:rsid w:val="0006086F"/>
  </w:style>
  <w:style w:type="character" w:customStyle="1" w:styleId="BodyTextChar1">
    <w:name w:val="Body Text Char1"/>
    <w:link w:val="BodyText"/>
    <w:uiPriority w:val="99"/>
    <w:rsid w:val="0006086F"/>
    <w:rPr>
      <w:rFonts w:ascii="Swiss TL" w:eastAsia="Times New Roman" w:hAnsi="Swiss TL" w:cs="Times New Roman"/>
      <w:sz w:val="20"/>
      <w:szCs w:val="24"/>
      <w:lang w:val="x-none" w:eastAsia="x-none"/>
    </w:rPr>
  </w:style>
  <w:style w:type="paragraph" w:customStyle="1" w:styleId="Heading11">
    <w:name w:val="Heading 11"/>
    <w:basedOn w:val="Normal"/>
    <w:next w:val="Normal"/>
    <w:uiPriority w:val="9"/>
    <w:qFormat/>
    <w:rsid w:val="00C1079D"/>
    <w:pPr>
      <w:keepNext/>
      <w:keepLines/>
      <w:spacing w:before="240" w:after="0" w:line="240" w:lineRule="auto"/>
      <w:outlineLvl w:val="0"/>
    </w:pPr>
    <w:rPr>
      <w:rFonts w:ascii="Calibri Light" w:eastAsia="Times New Roman" w:hAnsi="Calibri Light" w:cs="Times New Roman"/>
      <w:color w:val="2E74B5"/>
      <w:sz w:val="32"/>
      <w:szCs w:val="32"/>
      <w:lang w:val="en-US"/>
    </w:rPr>
  </w:style>
  <w:style w:type="character" w:customStyle="1" w:styleId="Heading1Char">
    <w:name w:val="Heading 1 Char"/>
    <w:basedOn w:val="DefaultParagraphFont"/>
    <w:link w:val="Heading1"/>
    <w:uiPriority w:val="9"/>
    <w:rsid w:val="00C1079D"/>
    <w:rPr>
      <w:rFonts w:ascii="Calibri Light" w:eastAsia="Times New Roman" w:hAnsi="Calibri Light" w:cs="Times New Roman"/>
      <w:color w:val="2E74B5"/>
      <w:sz w:val="32"/>
      <w:szCs w:val="32"/>
      <w:lang w:val="en-US"/>
    </w:rPr>
  </w:style>
  <w:style w:type="character" w:customStyle="1" w:styleId="Heading1Char1">
    <w:name w:val="Heading 1 Char1"/>
    <w:basedOn w:val="DefaultParagraphFont"/>
    <w:uiPriority w:val="9"/>
    <w:rsid w:val="00C1079D"/>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C828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2829"/>
    <w:rPr>
      <w:sz w:val="20"/>
      <w:szCs w:val="20"/>
    </w:rPr>
  </w:style>
  <w:style w:type="character" w:styleId="FootnoteReference">
    <w:name w:val="footnote reference"/>
    <w:basedOn w:val="DefaultParagraphFont"/>
    <w:uiPriority w:val="99"/>
    <w:semiHidden/>
    <w:unhideWhenUsed/>
    <w:rsid w:val="00C82829"/>
    <w:rPr>
      <w:vertAlign w:val="superscript"/>
    </w:rPr>
  </w:style>
  <w:style w:type="paragraph" w:customStyle="1" w:styleId="tv213">
    <w:name w:val="tv213"/>
    <w:basedOn w:val="Normal"/>
    <w:rsid w:val="00C8282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C82829"/>
  </w:style>
  <w:style w:type="character" w:customStyle="1" w:styleId="fontsize2">
    <w:name w:val="fontsize2"/>
    <w:basedOn w:val="DefaultParagraphFont"/>
    <w:rsid w:val="00C82829"/>
  </w:style>
  <w:style w:type="character" w:styleId="Hyperlink">
    <w:name w:val="Hyperlink"/>
    <w:basedOn w:val="DefaultParagraphFont"/>
    <w:uiPriority w:val="99"/>
    <w:unhideWhenUsed/>
    <w:rsid w:val="00C828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ta.busa@stradin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ekaterina.grincuka@bdo.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33E31-09D9-4669-AE53-2CAB7C1C6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20782</Words>
  <Characters>11846</Characters>
  <Application>Microsoft Office Word</Application>
  <DocSecurity>0</DocSecurity>
  <Lines>98</Lines>
  <Paragraphs>65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10</cp:revision>
  <dcterms:created xsi:type="dcterms:W3CDTF">2016-12-01T12:22:00Z</dcterms:created>
  <dcterms:modified xsi:type="dcterms:W3CDTF">2016-12-13T12:53:00Z</dcterms:modified>
</cp:coreProperties>
</file>