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89" w:rsidRDefault="009C0389" w:rsidP="00B05AF0">
      <w:pPr>
        <w:spacing w:after="0" w:line="240" w:lineRule="auto"/>
        <w:rPr>
          <w:rFonts w:ascii="Times New Roman" w:hAnsi="Times New Roman"/>
          <w:sz w:val="24"/>
          <w:lang w:val="x-none"/>
        </w:rPr>
      </w:pPr>
    </w:p>
    <w:p w:rsidR="009C0389" w:rsidRPr="00F76CC2" w:rsidRDefault="009C0389" w:rsidP="009C0389">
      <w:pPr>
        <w:spacing w:after="0" w:line="240" w:lineRule="auto"/>
        <w:jc w:val="center"/>
        <w:rPr>
          <w:rFonts w:ascii="Times New Roman" w:hAnsi="Times New Roman"/>
          <w:sz w:val="24"/>
          <w:lang w:val="x-none"/>
        </w:rPr>
      </w:pPr>
      <w:r w:rsidRPr="00F76CC2">
        <w:rPr>
          <w:rFonts w:ascii="Times New Roman" w:hAnsi="Times New Roman"/>
          <w:sz w:val="24"/>
          <w:lang w:val="x-none"/>
        </w:rPr>
        <w:t>LĪGUMS Nr. _____________</w:t>
      </w:r>
    </w:p>
    <w:p w:rsidR="009C0389" w:rsidRPr="00F76CC2" w:rsidRDefault="009C0389" w:rsidP="009C0389">
      <w:pPr>
        <w:spacing w:after="0" w:line="240" w:lineRule="auto"/>
        <w:jc w:val="center"/>
        <w:rPr>
          <w:rFonts w:ascii="Times New Roman" w:hAnsi="Times New Roman"/>
          <w:sz w:val="24"/>
        </w:rPr>
      </w:pPr>
      <w:r w:rsidRPr="00F76CC2">
        <w:rPr>
          <w:rFonts w:ascii="Times New Roman" w:hAnsi="Times New Roman"/>
          <w:sz w:val="24"/>
          <w:lang w:val="x-none"/>
        </w:rPr>
        <w:t xml:space="preserve">par </w:t>
      </w:r>
      <w:r>
        <w:rPr>
          <w:rFonts w:ascii="Times New Roman" w:hAnsi="Times New Roman"/>
          <w:sz w:val="24"/>
        </w:rPr>
        <w:t>atkritumu tvertņu piegādi</w:t>
      </w:r>
    </w:p>
    <w:p w:rsidR="009C0389" w:rsidRPr="00F76CC2" w:rsidRDefault="009C0389" w:rsidP="009C0389">
      <w:pPr>
        <w:spacing w:after="0" w:line="240" w:lineRule="auto"/>
        <w:jc w:val="both"/>
        <w:rPr>
          <w:rFonts w:ascii="Times New Roman" w:hAnsi="Times New Roman"/>
          <w:sz w:val="24"/>
          <w:lang w:val="x-none"/>
        </w:rPr>
      </w:pPr>
    </w:p>
    <w:p w:rsidR="009C0389" w:rsidRPr="00F76CC2" w:rsidRDefault="009C0389" w:rsidP="009C0389">
      <w:pPr>
        <w:spacing w:after="0" w:line="240" w:lineRule="auto"/>
        <w:jc w:val="both"/>
        <w:rPr>
          <w:rFonts w:ascii="Times New Roman" w:hAnsi="Times New Roman"/>
          <w:sz w:val="24"/>
          <w:lang w:val="x-none"/>
        </w:rPr>
      </w:pPr>
      <w:r w:rsidRPr="00F76CC2">
        <w:rPr>
          <w:rFonts w:ascii="Times New Roman" w:hAnsi="Times New Roman"/>
          <w:sz w:val="24"/>
          <w:lang w:val="x-none"/>
        </w:rPr>
        <w:t>R</w:t>
      </w:r>
      <w:r w:rsidRPr="00F76CC2">
        <w:rPr>
          <w:rFonts w:ascii="Times New Roman" w:hAnsi="Times New Roman"/>
          <w:sz w:val="24"/>
        </w:rPr>
        <w:t>īgā,</w:t>
      </w:r>
      <w:r w:rsidRPr="00F76CC2">
        <w:rPr>
          <w:rFonts w:ascii="Times New Roman" w:hAnsi="Times New Roman"/>
          <w:sz w:val="24"/>
          <w:lang w:val="x-none"/>
        </w:rPr>
        <w:t xml:space="preserve"> 2017. gada _____. ________________</w:t>
      </w:r>
    </w:p>
    <w:p w:rsidR="009C0389" w:rsidRPr="00F76CC2" w:rsidRDefault="009C0389" w:rsidP="009C0389">
      <w:pPr>
        <w:spacing w:after="0" w:line="240" w:lineRule="auto"/>
        <w:jc w:val="both"/>
        <w:rPr>
          <w:rFonts w:ascii="Times New Roman" w:hAnsi="Times New Roman"/>
          <w:sz w:val="24"/>
          <w:lang w:val="x-none"/>
        </w:rPr>
      </w:pPr>
    </w:p>
    <w:p w:rsidR="009C0389" w:rsidRPr="00F76CC2" w:rsidRDefault="009C0389" w:rsidP="009C0389">
      <w:pPr>
        <w:shd w:val="clear" w:color="auto" w:fill="FFFFFF"/>
        <w:spacing w:after="0" w:line="240" w:lineRule="auto"/>
        <w:ind w:left="7" w:right="46"/>
        <w:jc w:val="both"/>
        <w:rPr>
          <w:rFonts w:ascii="Times New Roman" w:eastAsia="Times New Roman" w:hAnsi="Times New Roman"/>
          <w:sz w:val="24"/>
          <w:szCs w:val="24"/>
        </w:rPr>
      </w:pPr>
      <w:r w:rsidRPr="00F76CC2">
        <w:rPr>
          <w:rFonts w:ascii="Times New Roman" w:eastAsia="Times New Roman" w:hAnsi="Times New Roman"/>
          <w:sz w:val="24"/>
          <w:szCs w:val="24"/>
        </w:rPr>
        <w:t xml:space="preserve"> </w:t>
      </w:r>
      <w:r w:rsidRPr="00F92480">
        <w:rPr>
          <w:rFonts w:ascii="Times New Roman" w:eastAsia="Times New Roman" w:hAnsi="Times New Roman"/>
          <w:b/>
          <w:bCs/>
          <w:sz w:val="24"/>
          <w:szCs w:val="24"/>
          <w:lang w:eastAsia="ar-SA"/>
        </w:rPr>
        <w:t>VSIA „Paula Stradiņa klīniskā universitātes slimnīca”</w:t>
      </w:r>
      <w:r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Pr="00F92480">
        <w:rPr>
          <w:rFonts w:ascii="Times New Roman" w:eastAsia="Times New Roman" w:hAnsi="Times New Roman"/>
          <w:bCs/>
          <w:sz w:val="24"/>
          <w:szCs w:val="24"/>
          <w:lang w:eastAsia="ar-SA"/>
        </w:rPr>
        <w:t>paraksttiesību</w:t>
      </w:r>
      <w:proofErr w:type="spellEnd"/>
      <w:r w:rsidRPr="00F92480">
        <w:rPr>
          <w:rFonts w:ascii="Times New Roman" w:eastAsia="Times New Roman" w:hAnsi="Times New Roman"/>
          <w:bCs/>
          <w:sz w:val="24"/>
          <w:szCs w:val="24"/>
          <w:lang w:eastAsia="ar-SA"/>
        </w:rPr>
        <w:t xml:space="preserve">) piešķiršanu” pārstāv valdes priekšsēdētāja Ilze Kreicberga, (turpmāk - Pasūtītājs) no vienas puses, </w:t>
      </w:r>
      <w:r w:rsidRPr="00F76CC2">
        <w:rPr>
          <w:rFonts w:ascii="Times New Roman" w:eastAsia="Times New Roman" w:hAnsi="Times New Roman"/>
          <w:sz w:val="24"/>
          <w:szCs w:val="24"/>
        </w:rPr>
        <w:t>un</w:t>
      </w:r>
    </w:p>
    <w:p w:rsidR="009C0389" w:rsidRPr="00F76CC2" w:rsidRDefault="007131E5" w:rsidP="009C0389">
      <w:pPr>
        <w:shd w:val="clear" w:color="auto" w:fill="FFFFFF"/>
        <w:spacing w:before="120" w:after="120" w:line="240" w:lineRule="auto"/>
        <w:ind w:left="6" w:right="45"/>
        <w:jc w:val="both"/>
        <w:rPr>
          <w:rFonts w:ascii="Times New Roman" w:eastAsia="Times New Roman" w:hAnsi="Times New Roman"/>
          <w:sz w:val="24"/>
          <w:szCs w:val="24"/>
        </w:rPr>
      </w:pPr>
      <w:r>
        <w:rPr>
          <w:rFonts w:ascii="Times New Roman" w:hAnsi="Times New Roman"/>
          <w:b/>
          <w:bCs/>
          <w:sz w:val="24"/>
        </w:rPr>
        <w:t>SIA "</w:t>
      </w:r>
      <w:proofErr w:type="spellStart"/>
      <w:r>
        <w:rPr>
          <w:rFonts w:ascii="Times New Roman" w:hAnsi="Times New Roman"/>
          <w:b/>
          <w:bCs/>
          <w:sz w:val="24"/>
        </w:rPr>
        <w:t>Profiks</w:t>
      </w:r>
      <w:proofErr w:type="spellEnd"/>
      <w:r>
        <w:rPr>
          <w:rFonts w:ascii="Times New Roman" w:hAnsi="Times New Roman"/>
          <w:b/>
          <w:bCs/>
          <w:sz w:val="24"/>
        </w:rPr>
        <w:t xml:space="preserve"> </w:t>
      </w:r>
      <w:proofErr w:type="spellStart"/>
      <w:r>
        <w:rPr>
          <w:rFonts w:ascii="Times New Roman" w:hAnsi="Times New Roman"/>
          <w:b/>
          <w:bCs/>
          <w:sz w:val="24"/>
        </w:rPr>
        <w:t>Clean</w:t>
      </w:r>
      <w:proofErr w:type="spellEnd"/>
      <w:r w:rsidR="009C0389" w:rsidRPr="00F76CC2">
        <w:rPr>
          <w:rFonts w:ascii="Times New Roman" w:hAnsi="Times New Roman"/>
          <w:b/>
          <w:bCs/>
          <w:sz w:val="24"/>
        </w:rPr>
        <w:t>"</w:t>
      </w:r>
      <w:r w:rsidR="009C0389" w:rsidRPr="00F76CC2">
        <w:rPr>
          <w:rFonts w:ascii="Times New Roman" w:eastAsia="Times New Roman" w:hAnsi="Times New Roman"/>
          <w:sz w:val="24"/>
          <w:szCs w:val="24"/>
        </w:rPr>
        <w:t>, reģistrācijas Nr.</w:t>
      </w:r>
      <w:r>
        <w:rPr>
          <w:rFonts w:ascii="Times New Roman" w:hAnsi="Times New Roman"/>
          <w:sz w:val="24"/>
          <w:szCs w:val="24"/>
        </w:rPr>
        <w:t>40103317050</w:t>
      </w:r>
      <w:r w:rsidR="009C0389" w:rsidRPr="00F76CC2">
        <w:rPr>
          <w:rFonts w:ascii="Times New Roman" w:eastAsia="Times New Roman" w:hAnsi="Times New Roman"/>
          <w:sz w:val="24"/>
          <w:szCs w:val="24"/>
        </w:rPr>
        <w:t>,</w:t>
      </w:r>
      <w:r w:rsidR="009C0389" w:rsidRPr="00F76CC2">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tās izpilddirektores Lailas </w:t>
      </w:r>
      <w:proofErr w:type="spellStart"/>
      <w:r>
        <w:rPr>
          <w:rFonts w:ascii="Times New Roman" w:eastAsia="Times New Roman" w:hAnsi="Times New Roman"/>
          <w:sz w:val="24"/>
          <w:szCs w:val="24"/>
        </w:rPr>
        <w:t>Lukaševskas</w:t>
      </w:r>
      <w:proofErr w:type="spellEnd"/>
      <w:r w:rsidR="009C0389" w:rsidRPr="00F76CC2">
        <w:rPr>
          <w:rFonts w:ascii="Times New Roman" w:eastAsia="Times New Roman" w:hAnsi="Times New Roman"/>
          <w:b/>
          <w:bCs/>
          <w:sz w:val="24"/>
          <w:szCs w:val="24"/>
        </w:rPr>
        <w:t xml:space="preserve"> </w:t>
      </w:r>
      <w:r>
        <w:rPr>
          <w:rFonts w:ascii="Times New Roman" w:eastAsia="Times New Roman" w:hAnsi="Times New Roman"/>
          <w:sz w:val="24"/>
          <w:szCs w:val="24"/>
        </w:rPr>
        <w:t>personā, kas rīkojas uz 2017.gada 1.janvāra Pilnvaras Nr.4</w:t>
      </w:r>
      <w:r w:rsidR="009C0389" w:rsidRPr="00F76CC2">
        <w:rPr>
          <w:rFonts w:ascii="Times New Roman" w:eastAsia="Times New Roman" w:hAnsi="Times New Roman"/>
          <w:sz w:val="24"/>
          <w:szCs w:val="24"/>
        </w:rPr>
        <w:t xml:space="preserve"> pamata, (turpmāk – Pārdevējs), no otras puses,</w:t>
      </w:r>
    </w:p>
    <w:p w:rsidR="009C0389" w:rsidRPr="00F76CC2" w:rsidRDefault="009C0389" w:rsidP="009C0389">
      <w:pPr>
        <w:shd w:val="clear" w:color="auto" w:fill="FFFFFF"/>
        <w:spacing w:before="120" w:after="120" w:line="240" w:lineRule="auto"/>
        <w:ind w:left="6" w:right="45"/>
        <w:jc w:val="both"/>
        <w:rPr>
          <w:rFonts w:ascii="Times New Roman" w:eastAsia="Times New Roman" w:hAnsi="Times New Roman"/>
          <w:sz w:val="24"/>
          <w:szCs w:val="24"/>
        </w:rPr>
      </w:pPr>
      <w:r w:rsidRPr="00F76CC2">
        <w:rPr>
          <w:rFonts w:ascii="Times New Roman" w:hAnsi="Times New Roman"/>
          <w:sz w:val="24"/>
        </w:rPr>
        <w:t xml:space="preserve">turpmāk abi kopā saukti – </w:t>
      </w:r>
      <w:r w:rsidRPr="00F76CC2">
        <w:rPr>
          <w:rFonts w:ascii="Times New Roman" w:eastAsia="Times New Roman" w:hAnsi="Times New Roman"/>
          <w:sz w:val="24"/>
          <w:szCs w:val="24"/>
        </w:rPr>
        <w:t>Puses, pamatojoties uz iepirkuma</w:t>
      </w:r>
      <w:r>
        <w:rPr>
          <w:rFonts w:ascii="Times New Roman" w:eastAsia="Times New Roman" w:hAnsi="Times New Roman"/>
          <w:sz w:val="24"/>
          <w:szCs w:val="24"/>
        </w:rPr>
        <w:t xml:space="preserve"> “Atkritumu tvertņu piegāde</w:t>
      </w:r>
      <w:r w:rsidRPr="00F76CC2">
        <w:rPr>
          <w:rFonts w:ascii="Times New Roman" w:eastAsia="Times New Roman" w:hAnsi="Times New Roman"/>
          <w:sz w:val="24"/>
          <w:szCs w:val="24"/>
        </w:rPr>
        <w:t xml:space="preserve">”, </w:t>
      </w:r>
      <w:r>
        <w:rPr>
          <w:rFonts w:ascii="Times New Roman" w:eastAsia="Times New Roman" w:hAnsi="Times New Roman"/>
          <w:sz w:val="24"/>
          <w:szCs w:val="24"/>
        </w:rPr>
        <w:t>identifikācijas Nr. PSKUS 2017/47</w:t>
      </w:r>
      <w:r w:rsidRPr="00F76CC2">
        <w:rPr>
          <w:rFonts w:ascii="Times New Roman" w:eastAsia="Times New Roman" w:hAnsi="Times New Roman"/>
          <w:sz w:val="24"/>
          <w:szCs w:val="24"/>
        </w:rPr>
        <w:t xml:space="preserve"> (turpmāk – Iepirkums) rezultātiem noslēdz šādu līgumu (turpmāk – Līgums):</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w:t>
      </w:r>
      <w:r w:rsidRPr="00F76CC2">
        <w:rPr>
          <w:rFonts w:ascii="Times New Roman" w:hAnsi="Times New Roman"/>
          <w:b/>
          <w:sz w:val="24"/>
          <w:szCs w:val="24"/>
          <w:lang w:val="x-none" w:eastAsia="x-none"/>
        </w:rPr>
        <w:t>Līguma priekšmets</w:t>
      </w:r>
    </w:p>
    <w:p w:rsidR="007131E5" w:rsidRDefault="009C0389" w:rsidP="009C0389">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  </w:t>
      </w:r>
      <w:r w:rsidRPr="00F76CC2">
        <w:rPr>
          <w:rFonts w:ascii="Times New Roman" w:hAnsi="Times New Roman"/>
          <w:sz w:val="24"/>
          <w:szCs w:val="24"/>
          <w:lang w:val="x-none" w:eastAsia="x-none"/>
        </w:rPr>
        <w:t>Pircējs pērk, Pārdevējs apņem</w:t>
      </w:r>
      <w:r>
        <w:rPr>
          <w:rFonts w:ascii="Times New Roman" w:hAnsi="Times New Roman"/>
          <w:sz w:val="24"/>
          <w:szCs w:val="24"/>
          <w:lang w:val="x-none" w:eastAsia="x-none"/>
        </w:rPr>
        <w:t>as pārdot un piegādāt Pirc</w:t>
      </w:r>
      <w:r w:rsidR="007131E5">
        <w:rPr>
          <w:rFonts w:ascii="Times New Roman" w:hAnsi="Times New Roman"/>
          <w:sz w:val="24"/>
          <w:szCs w:val="24"/>
          <w:lang w:val="x-none" w:eastAsia="x-none"/>
        </w:rPr>
        <w:t>ējam</w:t>
      </w:r>
      <w:r w:rsidR="007131E5">
        <w:rPr>
          <w:rFonts w:ascii="Times New Roman" w:hAnsi="Times New Roman"/>
          <w:sz w:val="24"/>
          <w:szCs w:val="24"/>
          <w:lang w:eastAsia="x-none"/>
        </w:rPr>
        <w:t>:</w:t>
      </w:r>
    </w:p>
    <w:p w:rsidR="007131E5" w:rsidRPr="007131E5" w:rsidRDefault="009C0389" w:rsidP="007131E5">
      <w:pPr>
        <w:pStyle w:val="ListParagraph"/>
        <w:numPr>
          <w:ilvl w:val="0"/>
          <w:numId w:val="19"/>
        </w:numPr>
        <w:jc w:val="both"/>
        <w:rPr>
          <w:rFonts w:eastAsia="Calibri"/>
          <w:lang w:val="x-none" w:eastAsia="zh-CN"/>
        </w:rPr>
      </w:pPr>
      <w:r w:rsidRPr="00F76CC2">
        <w:rPr>
          <w:lang w:eastAsia="x-none"/>
        </w:rPr>
        <w:t xml:space="preserve"> </w:t>
      </w:r>
      <w:r w:rsidR="007131E5">
        <w:rPr>
          <w:rFonts w:eastAsia="Calibri"/>
          <w:b/>
          <w:lang w:val="x-none" w:eastAsia="zh-CN"/>
        </w:rPr>
        <w:t>1</w:t>
      </w:r>
      <w:r w:rsidR="007131E5" w:rsidRPr="007131E5">
        <w:rPr>
          <w:rFonts w:eastAsia="Calibri"/>
          <w:b/>
          <w:lang w:val="x-none" w:eastAsia="zh-CN"/>
        </w:rPr>
        <w:t>.daļā</w:t>
      </w:r>
      <w:r w:rsidR="007131E5" w:rsidRPr="007131E5">
        <w:rPr>
          <w:rFonts w:eastAsia="Calibri"/>
          <w:lang w:val="x-none" w:eastAsia="zh-CN"/>
        </w:rPr>
        <w:t xml:space="preserve"> “</w:t>
      </w:r>
      <w:r w:rsidR="007131E5">
        <w:rPr>
          <w:rFonts w:eastAsia="Calibri"/>
          <w:lang w:eastAsia="zh-CN"/>
        </w:rPr>
        <w:t>Atkritumu tvertnes</w:t>
      </w:r>
      <w:r w:rsidR="007131E5" w:rsidRPr="007131E5">
        <w:rPr>
          <w:rFonts w:eastAsia="Calibri"/>
          <w:lang w:val="x-none" w:eastAsia="zh-CN"/>
        </w:rPr>
        <w:t>”;</w:t>
      </w:r>
    </w:p>
    <w:p w:rsidR="007131E5" w:rsidRPr="007131E5" w:rsidRDefault="007131E5" w:rsidP="007131E5">
      <w:pPr>
        <w:numPr>
          <w:ilvl w:val="0"/>
          <w:numId w:val="19"/>
        </w:numPr>
        <w:spacing w:after="0" w:line="240" w:lineRule="auto"/>
        <w:contextualSpacing/>
        <w:jc w:val="both"/>
        <w:rPr>
          <w:rFonts w:ascii="Times New Roman" w:hAnsi="Times New Roman"/>
          <w:sz w:val="24"/>
          <w:szCs w:val="24"/>
          <w:lang w:val="x-none" w:eastAsia="zh-CN"/>
        </w:rPr>
      </w:pPr>
      <w:r>
        <w:rPr>
          <w:rFonts w:ascii="Times New Roman" w:hAnsi="Times New Roman"/>
          <w:b/>
          <w:sz w:val="24"/>
          <w:szCs w:val="24"/>
          <w:lang w:eastAsia="zh-CN"/>
        </w:rPr>
        <w:t xml:space="preserve"> </w:t>
      </w:r>
      <w:r>
        <w:rPr>
          <w:rFonts w:ascii="Times New Roman" w:hAnsi="Times New Roman"/>
          <w:b/>
          <w:sz w:val="24"/>
          <w:szCs w:val="24"/>
          <w:lang w:val="x-none" w:eastAsia="zh-CN"/>
        </w:rPr>
        <w:t>2</w:t>
      </w:r>
      <w:r w:rsidRPr="007131E5">
        <w:rPr>
          <w:rFonts w:ascii="Times New Roman" w:hAnsi="Times New Roman"/>
          <w:b/>
          <w:sz w:val="24"/>
          <w:szCs w:val="24"/>
          <w:lang w:val="x-none" w:eastAsia="zh-CN"/>
        </w:rPr>
        <w:t>.daļa</w:t>
      </w:r>
      <w:r w:rsidRPr="007131E5">
        <w:rPr>
          <w:rFonts w:ascii="Times New Roman" w:hAnsi="Times New Roman"/>
          <w:sz w:val="24"/>
          <w:szCs w:val="24"/>
          <w:lang w:val="x-none" w:eastAsia="zh-CN"/>
        </w:rPr>
        <w:t xml:space="preserve"> </w:t>
      </w:r>
      <w:r w:rsidRPr="007131E5">
        <w:rPr>
          <w:rFonts w:ascii="Times New Roman" w:eastAsia="Times New Roman" w:hAnsi="Times New Roman"/>
          <w:sz w:val="24"/>
          <w:szCs w:val="24"/>
          <w:lang w:val="x-none" w:eastAsia="zh-CN"/>
        </w:rPr>
        <w:t xml:space="preserve"> “</w:t>
      </w:r>
      <w:r>
        <w:rPr>
          <w:rFonts w:ascii="Times New Roman" w:eastAsia="Times New Roman" w:hAnsi="Times New Roman"/>
          <w:sz w:val="24"/>
          <w:szCs w:val="24"/>
          <w:lang w:eastAsia="zh-CN"/>
        </w:rPr>
        <w:t xml:space="preserve">Atkritumu tvertnes atkritumu šķirošanai </w:t>
      </w:r>
      <w:r w:rsidRPr="007131E5">
        <w:rPr>
          <w:rFonts w:ascii="Times New Roman" w:hAnsi="Times New Roman"/>
          <w:sz w:val="24"/>
          <w:szCs w:val="24"/>
          <w:lang w:val="x-none" w:eastAsia="zh-CN"/>
        </w:rPr>
        <w:t>”</w:t>
      </w:r>
    </w:p>
    <w:p w:rsidR="009C0389" w:rsidRPr="00F76CC2" w:rsidRDefault="007131E5" w:rsidP="007131E5">
      <w:pPr>
        <w:numPr>
          <w:ilvl w:val="1"/>
          <w:numId w:val="0"/>
        </w:numPr>
        <w:spacing w:after="0" w:line="240" w:lineRule="auto"/>
        <w:ind w:left="567" w:hanging="567"/>
        <w:jc w:val="both"/>
        <w:rPr>
          <w:rFonts w:ascii="Times New Roman" w:hAnsi="Times New Roman"/>
          <w:sz w:val="24"/>
          <w:szCs w:val="24"/>
          <w:lang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(turpmāk – Preces), kuru nosauku</w:t>
      </w:r>
      <w:r w:rsidR="009C0389">
        <w:rPr>
          <w:rFonts w:ascii="Times New Roman" w:hAnsi="Times New Roman"/>
          <w:sz w:val="24"/>
          <w:szCs w:val="24"/>
          <w:lang w:val="x-none" w:eastAsia="x-none"/>
        </w:rPr>
        <w:t>ms un cenas norādītas Tehniskā/</w:t>
      </w:r>
      <w:r w:rsidR="009C0389" w:rsidRPr="00F76CC2">
        <w:rPr>
          <w:rFonts w:ascii="Times New Roman" w:hAnsi="Times New Roman"/>
          <w:sz w:val="24"/>
          <w:szCs w:val="24"/>
          <w:lang w:val="x-none" w:eastAsia="x-none"/>
        </w:rPr>
        <w:t>finanšu piedāvājumā (turpmāk – 1.pielikums).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1.2. </w:t>
      </w:r>
      <w:r w:rsidR="00B05AF0">
        <w:rPr>
          <w:rFonts w:ascii="Times New Roman" w:hAnsi="Times New Roman"/>
          <w:sz w:val="24"/>
          <w:szCs w:val="24"/>
          <w:lang w:eastAsia="x-none"/>
        </w:rPr>
        <w:t xml:space="preserve"> </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Pircējs ir tiesīgs iegādāties no Pārdevēja arī citas </w:t>
      </w:r>
      <w:r w:rsidRPr="00F76CC2">
        <w:rPr>
          <w:rFonts w:ascii="Times New Roman" w:hAnsi="Times New Roman"/>
          <w:sz w:val="24"/>
          <w:szCs w:val="24"/>
          <w:lang w:eastAsia="x-none"/>
        </w:rPr>
        <w:t xml:space="preserve">Precēm līdzvērtīgas </w:t>
      </w:r>
      <w:r w:rsidRPr="00F76CC2">
        <w:rPr>
          <w:rFonts w:ascii="Times New Roman" w:hAnsi="Times New Roman"/>
          <w:sz w:val="24"/>
          <w:szCs w:val="24"/>
          <w:lang w:val="x-none" w:eastAsia="x-none"/>
        </w:rPr>
        <w:t>preces</w:t>
      </w:r>
      <w:r>
        <w:rPr>
          <w:rFonts w:ascii="Times New Roman" w:hAnsi="Times New Roman"/>
          <w:sz w:val="24"/>
          <w:szCs w:val="24"/>
          <w:lang w:eastAsia="x-none"/>
        </w:rPr>
        <w:t>, vērtībā ne</w:t>
      </w:r>
      <w:r w:rsidR="00093095">
        <w:rPr>
          <w:rFonts w:ascii="Times New Roman" w:hAnsi="Times New Roman"/>
          <w:sz w:val="24"/>
          <w:szCs w:val="24"/>
          <w:lang w:eastAsia="x-none"/>
        </w:rPr>
        <w:t xml:space="preserve"> vairāk kā 10% no līguma summas</w:t>
      </w:r>
      <w:r w:rsidRPr="00F76CC2">
        <w:rPr>
          <w:rFonts w:ascii="Times New Roman" w:hAnsi="Times New Roman"/>
          <w:sz w:val="24"/>
          <w:szCs w:val="24"/>
          <w:lang w:val="x-none" w:eastAsia="x-none"/>
        </w:rPr>
        <w:t>, kuru nepieciešamību uz Līguma slēgšanas brīdi nevar paredzēt, iepriekš vienojoties ar Pārdevēju par apjomu un cenu.</w:t>
      </w:r>
      <w:r w:rsidRPr="00F76CC2">
        <w:rPr>
          <w:rFonts w:ascii="Times New Roman" w:hAnsi="Times New Roman"/>
          <w:sz w:val="24"/>
          <w:szCs w:val="24"/>
          <w:lang w:eastAsia="x-none"/>
        </w:rPr>
        <w:t xml:space="preserve"> Par Precēm līdzvērtīgām precēm tiek uzskatītas preces, kas kla</w:t>
      </w:r>
      <w:r>
        <w:rPr>
          <w:rFonts w:ascii="Times New Roman" w:hAnsi="Times New Roman"/>
          <w:sz w:val="24"/>
          <w:szCs w:val="24"/>
          <w:lang w:eastAsia="x-none"/>
        </w:rPr>
        <w:t>sif</w:t>
      </w:r>
      <w:r w:rsidR="00F23CEE">
        <w:rPr>
          <w:rFonts w:ascii="Times New Roman" w:hAnsi="Times New Roman"/>
          <w:sz w:val="24"/>
          <w:szCs w:val="24"/>
          <w:lang w:eastAsia="x-none"/>
        </w:rPr>
        <w:t>icējamas kā atkritumu tvertnes</w:t>
      </w:r>
      <w:r w:rsidRPr="00F76CC2">
        <w:rPr>
          <w:rFonts w:ascii="Times New Roman" w:hAnsi="Times New Roman"/>
          <w:sz w:val="24"/>
          <w:szCs w:val="24"/>
          <w:lang w:eastAsia="x-none"/>
        </w:rPr>
        <w:t>.</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1.3.  </w:t>
      </w:r>
      <w:r w:rsidRPr="00F76CC2">
        <w:rPr>
          <w:rFonts w:ascii="Times New Roman" w:hAnsi="Times New Roman"/>
          <w:sz w:val="24"/>
          <w:szCs w:val="24"/>
          <w:lang w:val="x-none" w:eastAsia="x-none"/>
        </w:rPr>
        <w:t xml:space="preserve">Pircējs ir tiesīgs papildus iegādāties </w:t>
      </w:r>
      <w:r w:rsidRPr="00F76CC2">
        <w:rPr>
          <w:rFonts w:ascii="Times New Roman" w:hAnsi="Times New Roman"/>
          <w:sz w:val="24"/>
          <w:szCs w:val="24"/>
          <w:lang w:eastAsia="x-none"/>
        </w:rPr>
        <w:t xml:space="preserve">Līguma </w:t>
      </w:r>
      <w:r w:rsidRPr="00F76CC2">
        <w:rPr>
          <w:rFonts w:ascii="Times New Roman" w:hAnsi="Times New Roman"/>
          <w:sz w:val="24"/>
          <w:szCs w:val="24"/>
          <w:lang w:val="x-none" w:eastAsia="x-none"/>
        </w:rPr>
        <w:t>1.2. punktā atrunātās preces, kas nav iekļautas 1.pielikumā, nepārsniedzot Līguma 4.1. punktā noteikto summu, un piemērojot Pārdevēja</w:t>
      </w:r>
      <w:r w:rsidR="00093095">
        <w:rPr>
          <w:rFonts w:ascii="Times New Roman" w:hAnsi="Times New Roman"/>
          <w:sz w:val="24"/>
          <w:szCs w:val="24"/>
          <w:lang w:val="x-none" w:eastAsia="x-none"/>
        </w:rPr>
        <w:t xml:space="preserve"> piedāvāto pastāvīgo atlaidi 20% (divdesmit procenti</w:t>
      </w:r>
      <w:r w:rsidRPr="00F76CC2">
        <w:rPr>
          <w:rFonts w:ascii="Times New Roman" w:hAnsi="Times New Roman"/>
          <w:sz w:val="24"/>
          <w:szCs w:val="24"/>
          <w:lang w:val="x-none" w:eastAsia="x-none"/>
        </w:rPr>
        <w:t>) apmērā.</w:t>
      </w:r>
    </w:p>
    <w:p w:rsidR="009C0389"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1.4.  </w:t>
      </w:r>
      <w:r w:rsidRPr="00F76CC2">
        <w:rPr>
          <w:rFonts w:ascii="Times New Roman" w:hAnsi="Times New Roman"/>
          <w:sz w:val="24"/>
          <w:szCs w:val="24"/>
          <w:lang w:val="x-none" w:eastAsia="x-none"/>
        </w:rPr>
        <w:t>Ja Līguma darbības laikā Pārdevējs rīko Preču akciju vai piedāvā Preces ar atlaidi, Pārdevēja pienākums ir piegādāt Pircējam Preces ar atlaidi.</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p>
    <w:p w:rsidR="009C0389" w:rsidRPr="00F76CC2" w:rsidRDefault="009C0389" w:rsidP="009C0389">
      <w:pPr>
        <w:tabs>
          <w:tab w:val="left" w:pos="426"/>
        </w:tabs>
        <w:spacing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2.</w:t>
      </w:r>
      <w:r w:rsidRPr="00F76CC2">
        <w:rPr>
          <w:rFonts w:ascii="Times New Roman" w:hAnsi="Times New Roman"/>
          <w:b/>
          <w:sz w:val="24"/>
          <w:szCs w:val="24"/>
          <w:lang w:val="x-none" w:eastAsia="x-none"/>
        </w:rPr>
        <w:t xml:space="preserve">Preču piegādes kārtība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Pircējs </w:t>
      </w:r>
      <w:proofErr w:type="spellStart"/>
      <w:r w:rsidRPr="00F76CC2">
        <w:rPr>
          <w:rFonts w:ascii="Times New Roman" w:hAnsi="Times New Roman"/>
          <w:sz w:val="24"/>
          <w:szCs w:val="24"/>
          <w:lang w:val="x-none" w:eastAsia="x-none"/>
        </w:rPr>
        <w:t>pasūta</w:t>
      </w:r>
      <w:proofErr w:type="spellEnd"/>
      <w:r w:rsidRPr="00F76CC2">
        <w:rPr>
          <w:rFonts w:ascii="Times New Roman" w:hAnsi="Times New Roman"/>
          <w:sz w:val="24"/>
          <w:szCs w:val="24"/>
          <w:lang w:val="x-none" w:eastAsia="x-none"/>
        </w:rPr>
        <w:t xml:space="preserve"> Preces pēc nepieciešamības atsevišķu partiju veidā, nosūtot Pārdevējam pieprasījumu (turpmāk – Pieprasījums) uz elektron</w:t>
      </w:r>
      <w:r w:rsidR="003C1C52">
        <w:rPr>
          <w:rFonts w:ascii="Times New Roman" w:hAnsi="Times New Roman"/>
          <w:sz w:val="24"/>
          <w:szCs w:val="24"/>
          <w:lang w:val="x-none" w:eastAsia="x-none"/>
        </w:rPr>
        <w:t>iskā pasta adresi info@profiks.lv</w:t>
      </w:r>
      <w:r w:rsidRPr="00F76CC2">
        <w:rPr>
          <w:rFonts w:ascii="Times New Roman" w:hAnsi="Times New Roman"/>
          <w:sz w:val="24"/>
          <w:szCs w:val="24"/>
          <w:lang w:val="x-none" w:eastAsia="x-none"/>
        </w:rPr>
        <w:t xml:space="preserve"> un telefoniski informējot Pārdevēju par Pieprasījuma nosūtī</w:t>
      </w:r>
      <w:r w:rsidR="003C1C52">
        <w:rPr>
          <w:rFonts w:ascii="Times New Roman" w:hAnsi="Times New Roman"/>
          <w:sz w:val="24"/>
          <w:szCs w:val="24"/>
          <w:lang w:val="x-none" w:eastAsia="x-none"/>
        </w:rPr>
        <w:t>šanu, zvanot uz tālr. Nr.67436770</w:t>
      </w:r>
      <w:r w:rsidRPr="00F76CC2">
        <w:rPr>
          <w:rFonts w:ascii="Times New Roman" w:hAnsi="Times New Roman"/>
          <w:sz w:val="24"/>
          <w:szCs w:val="24"/>
          <w:lang w:val="x-none" w:eastAsia="x-none"/>
        </w:rPr>
        <w:t>, vai pasūtot Preces Pārdevēja elektroniskajā katalogā __________,</w:t>
      </w:r>
      <w:r w:rsidRPr="00F76CC2">
        <w:rPr>
          <w:rFonts w:ascii="Times New Roman" w:hAnsi="Times New Roman"/>
          <w:sz w:val="24"/>
          <w:szCs w:val="24"/>
          <w:lang w:eastAsia="x-none"/>
        </w:rPr>
        <w:t>(ja nodrošina)</w:t>
      </w:r>
      <w:r w:rsidRPr="00F76CC2">
        <w:rPr>
          <w:rFonts w:ascii="Times New Roman" w:hAnsi="Times New Roman"/>
          <w:sz w:val="24"/>
          <w:szCs w:val="24"/>
          <w:lang w:val="x-none" w:eastAsia="x-none"/>
        </w:rPr>
        <w:t xml:space="preserve"> norādot:</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2.1.1.</w:t>
      </w:r>
      <w:r w:rsidRPr="00F76CC2">
        <w:rPr>
          <w:rFonts w:ascii="Times New Roman" w:hAnsi="Times New Roman"/>
          <w:bCs/>
          <w:sz w:val="24"/>
          <w:szCs w:val="24"/>
          <w:lang w:val="x-none" w:eastAsia="x-none"/>
        </w:rPr>
        <w:t>Preču nosaukumu;</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2.1.2.</w:t>
      </w:r>
      <w:r w:rsidRPr="00F76CC2">
        <w:rPr>
          <w:rFonts w:ascii="Times New Roman" w:hAnsi="Times New Roman"/>
          <w:bCs/>
          <w:sz w:val="24"/>
          <w:szCs w:val="24"/>
          <w:lang w:val="x-none" w:eastAsia="x-none"/>
        </w:rPr>
        <w:t>Preču daudzumu;</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2.1.3.</w:t>
      </w:r>
      <w:r w:rsidRPr="00F76CC2">
        <w:rPr>
          <w:rFonts w:ascii="Times New Roman" w:hAnsi="Times New Roman"/>
          <w:bCs/>
          <w:sz w:val="24"/>
          <w:szCs w:val="24"/>
          <w:lang w:val="x-none" w:eastAsia="x-none"/>
        </w:rPr>
        <w:t>Preču piegādes vietas adresi;</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2.1.4.</w:t>
      </w:r>
      <w:r w:rsidRPr="00F76CC2">
        <w:rPr>
          <w:rFonts w:ascii="Times New Roman" w:hAnsi="Times New Roman"/>
          <w:bCs/>
          <w:sz w:val="24"/>
          <w:szCs w:val="24"/>
          <w:lang w:val="x-none" w:eastAsia="x-none"/>
        </w:rPr>
        <w:t>citu saņemšanai vai piegādei nepieciešamu informāciju.</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w:t>
      </w:r>
      <w:r w:rsidR="00093095">
        <w:rPr>
          <w:rFonts w:ascii="Times New Roman" w:hAnsi="Times New Roman"/>
          <w:sz w:val="24"/>
          <w:szCs w:val="24"/>
          <w:lang w:eastAsia="x-none"/>
        </w:rPr>
        <w:t xml:space="preserve">2.2.  </w:t>
      </w:r>
      <w:r w:rsidR="009C0389" w:rsidRPr="00F76CC2">
        <w:rPr>
          <w:rFonts w:ascii="Times New Roman" w:hAnsi="Times New Roman"/>
          <w:sz w:val="24"/>
          <w:szCs w:val="24"/>
          <w:lang w:val="x-none" w:eastAsia="x-none"/>
        </w:rPr>
        <w:t>Pieprasīj</w:t>
      </w:r>
      <w:r w:rsidR="009C0389">
        <w:rPr>
          <w:rFonts w:ascii="Times New Roman" w:hAnsi="Times New Roman"/>
          <w:sz w:val="24"/>
          <w:szCs w:val="24"/>
          <w:lang w:val="x-none" w:eastAsia="x-none"/>
        </w:rPr>
        <w:t>umu drīkst veikt Līgumā norādīt</w:t>
      </w:r>
      <w:r w:rsidR="009C0389">
        <w:rPr>
          <w:rFonts w:ascii="Times New Roman" w:hAnsi="Times New Roman"/>
          <w:sz w:val="24"/>
          <w:szCs w:val="24"/>
          <w:lang w:eastAsia="x-none"/>
        </w:rPr>
        <w:t>ā</w:t>
      </w:r>
      <w:r w:rsidR="009C0389">
        <w:rPr>
          <w:rFonts w:ascii="Times New Roman" w:hAnsi="Times New Roman"/>
          <w:sz w:val="24"/>
          <w:szCs w:val="24"/>
          <w:lang w:val="x-none" w:eastAsia="x-none"/>
        </w:rPr>
        <w:t xml:space="preserve"> Pilnvarot</w:t>
      </w:r>
      <w:r w:rsidR="009C0389">
        <w:rPr>
          <w:rFonts w:ascii="Times New Roman" w:hAnsi="Times New Roman"/>
          <w:sz w:val="24"/>
          <w:szCs w:val="24"/>
          <w:lang w:eastAsia="x-none"/>
        </w:rPr>
        <w:t>ā</w:t>
      </w:r>
      <w:r w:rsidR="00093095">
        <w:rPr>
          <w:rFonts w:ascii="Times New Roman" w:hAnsi="Times New Roman"/>
          <w:sz w:val="24"/>
          <w:szCs w:val="24"/>
          <w:lang w:val="x-none" w:eastAsia="x-none"/>
        </w:rPr>
        <w:t xml:space="preserve"> persona – Centraliz</w:t>
      </w:r>
      <w:r w:rsidR="00093095">
        <w:rPr>
          <w:rFonts w:ascii="Times New Roman" w:hAnsi="Times New Roman"/>
          <w:sz w:val="24"/>
          <w:szCs w:val="24"/>
          <w:lang w:eastAsia="x-none"/>
        </w:rPr>
        <w:t>ētās noliktavas pārzine – Inita Gailīte</w:t>
      </w:r>
      <w:r w:rsidR="009C0389">
        <w:rPr>
          <w:rFonts w:ascii="Times New Roman" w:hAnsi="Times New Roman"/>
          <w:sz w:val="24"/>
          <w:szCs w:val="24"/>
          <w:lang w:val="x-none" w:eastAsia="x-none"/>
        </w:rPr>
        <w:t>.</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2.3.  </w:t>
      </w:r>
      <w:r w:rsidR="009C0389" w:rsidRPr="00F76CC2">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009C0389" w:rsidRPr="00F76CC2">
        <w:rPr>
          <w:rFonts w:ascii="Times New Roman" w:hAnsi="Times New Roman"/>
          <w:sz w:val="24"/>
          <w:szCs w:val="24"/>
          <w:lang w:val="x-none" w:eastAsia="x-none"/>
        </w:rPr>
        <w:t>nosūta</w:t>
      </w:r>
      <w:proofErr w:type="spellEnd"/>
      <w:r w:rsidR="009C0389" w:rsidRPr="00F76CC2">
        <w:rPr>
          <w:rFonts w:ascii="Times New Roman" w:hAnsi="Times New Roman"/>
          <w:sz w:val="24"/>
          <w:szCs w:val="24"/>
          <w:lang w:val="x-none" w:eastAsia="x-none"/>
        </w:rPr>
        <w:t xml:space="preserve"> Pircējam apstiprinājumu par Pieprasījuma saņemšanu.</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797B9D">
        <w:rPr>
          <w:rFonts w:ascii="Times New Roman" w:hAnsi="Times New Roman"/>
          <w:sz w:val="24"/>
          <w:szCs w:val="24"/>
          <w:lang w:eastAsia="x-none"/>
        </w:rPr>
        <w:t xml:space="preserve"> 2.4. </w:t>
      </w:r>
      <w:r w:rsidRPr="00F76CC2">
        <w:rPr>
          <w:rFonts w:ascii="Times New Roman" w:hAnsi="Times New Roman"/>
          <w:sz w:val="24"/>
          <w:szCs w:val="24"/>
          <w:lang w:val="x-none" w:eastAsia="x-none"/>
        </w:rPr>
        <w:t>Pārdevējs nodrošina Preču piegādi Pircēja Pieprasījumā norādītajā adresē</w:t>
      </w:r>
      <w:r w:rsidRPr="00F76CC2">
        <w:rPr>
          <w:rFonts w:ascii="Times New Roman" w:hAnsi="Times New Roman"/>
          <w:sz w:val="24"/>
          <w:szCs w:val="24"/>
          <w:lang w:eastAsia="x-none"/>
        </w:rPr>
        <w:t xml:space="preserve"> Līguma</w:t>
      </w:r>
      <w:r>
        <w:rPr>
          <w:rFonts w:ascii="Times New Roman" w:hAnsi="Times New Roman"/>
          <w:sz w:val="24"/>
          <w:szCs w:val="24"/>
          <w:lang w:val="x-none" w:eastAsia="x-none"/>
        </w:rPr>
        <w:t xml:space="preserve"> 1.pielikum</w:t>
      </w:r>
      <w:r>
        <w:rPr>
          <w:rFonts w:ascii="Times New Roman" w:hAnsi="Times New Roman"/>
          <w:sz w:val="24"/>
          <w:szCs w:val="24"/>
          <w:lang w:eastAsia="x-none"/>
        </w:rPr>
        <w:t>ā</w:t>
      </w:r>
      <w:r>
        <w:rPr>
          <w:rFonts w:ascii="Times New Roman" w:hAnsi="Times New Roman"/>
          <w:sz w:val="24"/>
          <w:szCs w:val="24"/>
          <w:lang w:val="x-none" w:eastAsia="x-none"/>
        </w:rPr>
        <w:t xml:space="preserve"> norādītajos</w:t>
      </w:r>
      <w:r w:rsidRPr="00F76CC2">
        <w:rPr>
          <w:rFonts w:ascii="Times New Roman" w:hAnsi="Times New Roman"/>
          <w:sz w:val="24"/>
          <w:szCs w:val="24"/>
          <w:lang w:val="x-none" w:eastAsia="x-none"/>
        </w:rPr>
        <w:t xml:space="preserve"> termiņos, izmantojot savu transport</w:t>
      </w:r>
      <w:r>
        <w:rPr>
          <w:rFonts w:ascii="Times New Roman" w:hAnsi="Times New Roman"/>
          <w:sz w:val="24"/>
          <w:szCs w:val="24"/>
          <w:lang w:val="x-none" w:eastAsia="x-none"/>
        </w:rPr>
        <w:t xml:space="preserve">u un darbaspēku. </w:t>
      </w:r>
      <w:r w:rsidRPr="00F76CC2">
        <w:rPr>
          <w:rFonts w:ascii="Times New Roman" w:hAnsi="Times New Roman"/>
          <w:sz w:val="24"/>
          <w:szCs w:val="24"/>
          <w:lang w:val="x-none" w:eastAsia="x-none"/>
        </w:rPr>
        <w:t xml:space="preserve"> </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2.5. </w:t>
      </w:r>
      <w:r w:rsidR="009C0389" w:rsidRPr="00F76CC2">
        <w:rPr>
          <w:rFonts w:ascii="Times New Roman" w:hAnsi="Times New Roman"/>
          <w:sz w:val="24"/>
          <w:szCs w:val="24"/>
          <w:lang w:val="x-none" w:eastAsia="x-none"/>
        </w:rPr>
        <w:t xml:space="preserve">Konkrētu Preču piegādes laiku Pārdevējs rakstiski vai telefoniski saskaņo ar Pircēju pirms Preču piegādes.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2.6.  </w:t>
      </w:r>
      <w:r w:rsidR="00093095">
        <w:rPr>
          <w:rFonts w:ascii="Times New Roman" w:hAnsi="Times New Roman"/>
          <w:sz w:val="24"/>
          <w:szCs w:val="24"/>
          <w:lang w:eastAsia="x-none"/>
        </w:rPr>
        <w:t xml:space="preserve">  </w:t>
      </w:r>
      <w:r w:rsidRPr="00F76CC2">
        <w:rPr>
          <w:rFonts w:ascii="Times New Roman" w:hAnsi="Times New Roman"/>
          <w:sz w:val="24"/>
          <w:szCs w:val="24"/>
          <w:lang w:val="x-none" w:eastAsia="x-none"/>
        </w:rPr>
        <w:t>Preču nodošanu Pircējam apstiprina Preču rēķins, kuru Pārdevējs paraksta un iesniedz Pircējam Preču piegādes dienā. Pārdevējs nodrošina, ka Pircējam tiek iesniegti atbilstoši normatīvajiem aktiem no</w:t>
      </w:r>
      <w:r w:rsidR="00093095">
        <w:rPr>
          <w:rFonts w:ascii="Times New Roman" w:hAnsi="Times New Roman"/>
          <w:sz w:val="24"/>
          <w:szCs w:val="24"/>
          <w:lang w:val="x-none" w:eastAsia="x-none"/>
        </w:rPr>
        <w:t>formēti Preču rēķini</w:t>
      </w:r>
      <w:r w:rsidRPr="00F76CC2">
        <w:rPr>
          <w:rFonts w:ascii="Times New Roman" w:hAnsi="Times New Roman"/>
          <w:sz w:val="24"/>
          <w:szCs w:val="24"/>
          <w:lang w:val="x-none" w:eastAsia="x-none"/>
        </w:rPr>
        <w:t xml:space="preserve">. Preču rēķinā tiek norādīts piegādāto Preču nosaukums, daudzums, vienas vienības cena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rsidR="009C0389"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2.7.    </w:t>
      </w:r>
      <w:r w:rsidRPr="00F76CC2">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Pārdevējam e-pas</w:t>
      </w:r>
      <w:r w:rsidR="003C1C52">
        <w:rPr>
          <w:rFonts w:ascii="Times New Roman" w:hAnsi="Times New Roman"/>
          <w:sz w:val="24"/>
          <w:szCs w:val="24"/>
          <w:lang w:val="x-none" w:eastAsia="x-none"/>
        </w:rPr>
        <w:t>tu uz e-pasta adresi: info@profiks.lv</w:t>
      </w:r>
      <w:r w:rsidRPr="00F76CC2">
        <w:rPr>
          <w:rFonts w:ascii="Times New Roman" w:hAnsi="Times New Roman"/>
          <w:sz w:val="24"/>
          <w:szCs w:val="24"/>
          <w:lang w:val="x-none" w:eastAsia="x-none"/>
        </w:rPr>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F76CC2">
        <w:rPr>
          <w:rFonts w:ascii="Times New Roman" w:hAnsi="Times New Roman"/>
          <w:sz w:val="24"/>
          <w:szCs w:val="24"/>
          <w:lang w:eastAsia="x-none"/>
        </w:rPr>
        <w:t xml:space="preserve"> konkrētu</w:t>
      </w:r>
      <w:r w:rsidRPr="00F76CC2">
        <w:rPr>
          <w:rFonts w:ascii="Times New Roman" w:hAnsi="Times New Roman"/>
          <w:sz w:val="24"/>
          <w:szCs w:val="24"/>
          <w:lang w:val="x-none" w:eastAsia="x-none"/>
        </w:rPr>
        <w:t xml:space="preserve"> termiņu</w:t>
      </w:r>
      <w:r w:rsidRPr="00F76CC2">
        <w:rPr>
          <w:rFonts w:ascii="Times New Roman" w:hAnsi="Times New Roman"/>
          <w:sz w:val="24"/>
          <w:szCs w:val="24"/>
          <w:lang w:eastAsia="x-none"/>
        </w:rPr>
        <w:t>, kas nav ilgāks par 2 (divām) darbdienām</w:t>
      </w:r>
      <w:r w:rsidRPr="00F76CC2">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rsidR="006C3CBA" w:rsidRPr="006C3CBA" w:rsidRDefault="006C3CBA" w:rsidP="006C3CBA">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2.8.   </w:t>
      </w:r>
      <w:r w:rsidRPr="006C3CBA">
        <w:rPr>
          <w:rFonts w:ascii="Times New Roman" w:hAnsi="Times New Roman"/>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hAnsi="Times New Roman"/>
          <w:sz w:val="24"/>
          <w:szCs w:val="24"/>
          <w:lang w:eastAsia="x-none"/>
        </w:rPr>
        <w:t xml:space="preserve">ūtīti elektroniski uz </w:t>
      </w:r>
      <w:r w:rsidRPr="006C3CBA">
        <w:rPr>
          <w:rFonts w:ascii="Times New Roman" w:hAnsi="Times New Roman"/>
          <w:sz w:val="24"/>
          <w:szCs w:val="24"/>
          <w:lang w:eastAsia="x-none"/>
        </w:rPr>
        <w:t xml:space="preserve">Pasūtītāja elektronisko pasta adresi: </w:t>
      </w:r>
      <w:hyperlink r:id="rId7" w:history="1">
        <w:r w:rsidRPr="006C3CBA">
          <w:rPr>
            <w:rStyle w:val="Hyperlink"/>
            <w:rFonts w:ascii="Times New Roman" w:hAnsi="Times New Roman"/>
            <w:sz w:val="24"/>
            <w:szCs w:val="24"/>
            <w:lang w:eastAsia="x-none"/>
          </w:rPr>
          <w:t>rekini@stradini.lv</w:t>
        </w:r>
      </w:hyperlink>
      <w:r w:rsidRPr="006C3CBA">
        <w:rPr>
          <w:rFonts w:ascii="Times New Roman" w:hAnsi="Times New Roman"/>
          <w:sz w:val="24"/>
          <w:szCs w:val="24"/>
          <w:lang w:eastAsia="x-none"/>
        </w:rPr>
        <w:t xml:space="preserve">. </w:t>
      </w:r>
    </w:p>
    <w:p w:rsidR="009C0389" w:rsidRPr="00F76CC2" w:rsidRDefault="006C3CBA"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2.9</w:t>
      </w:r>
      <w:r w:rsidR="009C0389">
        <w:rPr>
          <w:rFonts w:ascii="Times New Roman" w:hAnsi="Times New Roman"/>
          <w:sz w:val="24"/>
          <w:szCs w:val="24"/>
          <w:lang w:eastAsia="x-none"/>
        </w:rPr>
        <w:t xml:space="preserve">.  </w:t>
      </w:r>
      <w:r w:rsidR="00B05AF0">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rsidR="009C0389" w:rsidRPr="00F76CC2" w:rsidRDefault="006C3CBA"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2.10</w:t>
      </w:r>
      <w:r w:rsidR="009C0389">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Preces uzskatāmas par piegādātām un nodotām Pircējam ar brīdi, kad Puses abpusēji parakstījušas Preču rēķinu.</w:t>
      </w:r>
    </w:p>
    <w:p w:rsidR="009C0389" w:rsidRPr="00F76CC2" w:rsidRDefault="006C3CBA"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2.11</w:t>
      </w:r>
      <w:r w:rsidR="009C0389">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3.</w:t>
      </w:r>
      <w:r w:rsidRPr="00F76CC2">
        <w:rPr>
          <w:rFonts w:ascii="Times New Roman" w:hAnsi="Times New Roman"/>
          <w:b/>
          <w:sz w:val="24"/>
          <w:szCs w:val="24"/>
          <w:lang w:val="x-none" w:eastAsia="x-none"/>
        </w:rPr>
        <w:t>Preču kvalitātes prasības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797B9D">
        <w:rPr>
          <w:rFonts w:ascii="Times New Roman" w:hAnsi="Times New Roman"/>
          <w:sz w:val="24"/>
          <w:szCs w:val="24"/>
          <w:lang w:eastAsia="x-none"/>
        </w:rPr>
        <w:t xml:space="preserve">3.1. </w:t>
      </w:r>
      <w:r w:rsidR="006C3CBA">
        <w:rPr>
          <w:rFonts w:ascii="Times New Roman" w:hAnsi="Times New Roman"/>
          <w:sz w:val="24"/>
          <w:szCs w:val="24"/>
          <w:lang w:eastAsia="x-none"/>
        </w:rPr>
        <w:t xml:space="preserve"> </w:t>
      </w:r>
      <w:r w:rsidRPr="00F76CC2">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3.2.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Precēm jābūt ar pievienotu instrukciju valsts valodā atbilstoši spēkā esošiem normatīvajiem aktiem.</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3.3.  </w:t>
      </w:r>
      <w:r w:rsidR="00530805">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4.</w:t>
      </w:r>
      <w:r w:rsidRPr="00F76CC2">
        <w:rPr>
          <w:rFonts w:ascii="Times New Roman" w:hAnsi="Times New Roman"/>
          <w:b/>
          <w:sz w:val="24"/>
          <w:szCs w:val="24"/>
          <w:lang w:val="x-none" w:eastAsia="x-none"/>
        </w:rPr>
        <w:t>Līguma summa un norēķinu kārtība</w:t>
      </w:r>
    </w:p>
    <w:p w:rsidR="00093095" w:rsidRPr="00093095" w:rsidRDefault="009C0389" w:rsidP="00093095">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4.1.  </w:t>
      </w:r>
      <w:r w:rsidRPr="00F76CC2">
        <w:rPr>
          <w:rFonts w:ascii="Times New Roman" w:hAnsi="Times New Roman"/>
          <w:sz w:val="24"/>
          <w:szCs w:val="24"/>
          <w:lang w:val="x-none" w:eastAsia="x-none"/>
        </w:rPr>
        <w:t xml:space="preserve"> </w:t>
      </w:r>
      <w:r w:rsidR="00093095" w:rsidRPr="00093095">
        <w:rPr>
          <w:rFonts w:ascii="Times New Roman" w:hAnsi="Times New Roman"/>
          <w:sz w:val="24"/>
          <w:szCs w:val="24"/>
          <w:lang w:val="x-none" w:eastAsia="x-none"/>
        </w:rPr>
        <w:t xml:space="preserve">Līguma summa bez pievienotās vērtības nodokļa (turpmāk – PVN) ir  EUR </w:t>
      </w:r>
      <w:r w:rsidR="00093095">
        <w:rPr>
          <w:rFonts w:ascii="Times New Roman" w:hAnsi="Times New Roman"/>
          <w:sz w:val="24"/>
          <w:szCs w:val="24"/>
          <w:lang w:eastAsia="x-none"/>
        </w:rPr>
        <w:t>25 750,0</w:t>
      </w:r>
      <w:r w:rsidR="00093095" w:rsidRPr="00093095">
        <w:rPr>
          <w:rFonts w:ascii="Times New Roman" w:hAnsi="Times New Roman"/>
          <w:sz w:val="24"/>
          <w:szCs w:val="24"/>
          <w:lang w:eastAsia="x-none"/>
        </w:rPr>
        <w:t xml:space="preserve">0 </w:t>
      </w:r>
      <w:r w:rsidR="00093095" w:rsidRPr="00093095">
        <w:rPr>
          <w:rFonts w:ascii="Times New Roman" w:hAnsi="Times New Roman"/>
          <w:sz w:val="24"/>
          <w:szCs w:val="24"/>
          <w:lang w:val="x-none" w:eastAsia="x-none"/>
        </w:rPr>
        <w:t>(</w:t>
      </w:r>
      <w:r w:rsidR="00093095">
        <w:rPr>
          <w:rFonts w:ascii="Times New Roman" w:hAnsi="Times New Roman"/>
          <w:sz w:val="24"/>
          <w:szCs w:val="24"/>
          <w:lang w:eastAsia="x-none"/>
        </w:rPr>
        <w:t xml:space="preserve">divdesmit pieci tūkstoši septiņi simti piecdesmit </w:t>
      </w:r>
      <w:proofErr w:type="spellStart"/>
      <w:r w:rsidR="00093095">
        <w:rPr>
          <w:rFonts w:ascii="Times New Roman" w:hAnsi="Times New Roman"/>
          <w:sz w:val="24"/>
          <w:szCs w:val="24"/>
          <w:lang w:eastAsia="x-none"/>
        </w:rPr>
        <w:t>euro</w:t>
      </w:r>
      <w:proofErr w:type="spellEnd"/>
      <w:r w:rsidR="00093095">
        <w:rPr>
          <w:rFonts w:ascii="Times New Roman" w:hAnsi="Times New Roman"/>
          <w:sz w:val="24"/>
          <w:szCs w:val="24"/>
          <w:lang w:eastAsia="x-none"/>
        </w:rPr>
        <w:t>, 0</w:t>
      </w:r>
      <w:r w:rsidR="00093095" w:rsidRPr="00093095">
        <w:rPr>
          <w:rFonts w:ascii="Times New Roman" w:hAnsi="Times New Roman"/>
          <w:sz w:val="24"/>
          <w:szCs w:val="24"/>
          <w:lang w:eastAsia="x-none"/>
        </w:rPr>
        <w:t>0 centi)</w:t>
      </w:r>
      <w:r w:rsidR="00093095" w:rsidRPr="00093095">
        <w:rPr>
          <w:rFonts w:ascii="Times New Roman" w:hAnsi="Times New Roman"/>
          <w:sz w:val="24"/>
          <w:szCs w:val="24"/>
          <w:lang w:val="x-none" w:eastAsia="x-none"/>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612"/>
      </w:tblGrid>
      <w:tr w:rsidR="00093095" w:rsidRPr="00093095" w:rsidTr="00A875C8">
        <w:tc>
          <w:tcPr>
            <w:tcW w:w="1696" w:type="dxa"/>
            <w:shd w:val="clear" w:color="auto" w:fill="auto"/>
          </w:tcPr>
          <w:p w:rsidR="00093095" w:rsidRPr="00093095" w:rsidRDefault="00093095" w:rsidP="00093095">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1</w:t>
            </w:r>
            <w:r w:rsidRPr="00093095">
              <w:rPr>
                <w:rFonts w:ascii="Times New Roman" w:hAnsi="Times New Roman"/>
                <w:sz w:val="24"/>
                <w:szCs w:val="24"/>
                <w:lang w:eastAsia="x-none"/>
              </w:rPr>
              <w:t>.daļa</w:t>
            </w:r>
          </w:p>
        </w:tc>
        <w:tc>
          <w:tcPr>
            <w:tcW w:w="5612" w:type="dxa"/>
            <w:shd w:val="clear" w:color="auto" w:fill="auto"/>
          </w:tcPr>
          <w:p w:rsidR="00093095" w:rsidRPr="00093095" w:rsidRDefault="00093095" w:rsidP="00093095">
            <w:pPr>
              <w:numPr>
                <w:ilvl w:val="1"/>
                <w:numId w:val="0"/>
              </w:numPr>
              <w:spacing w:after="0" w:line="240" w:lineRule="auto"/>
              <w:ind w:left="567" w:hanging="567"/>
              <w:jc w:val="both"/>
              <w:rPr>
                <w:rFonts w:ascii="Times New Roman" w:hAnsi="Times New Roman"/>
                <w:sz w:val="24"/>
                <w:szCs w:val="24"/>
                <w:lang w:eastAsia="x-none"/>
              </w:rPr>
            </w:pPr>
            <w:r w:rsidRPr="00093095">
              <w:rPr>
                <w:rFonts w:ascii="Times New Roman" w:hAnsi="Times New Roman"/>
                <w:sz w:val="24"/>
                <w:szCs w:val="24"/>
                <w:lang w:eastAsia="x-none"/>
              </w:rPr>
              <w:t xml:space="preserve">EUR </w:t>
            </w:r>
            <w:r>
              <w:rPr>
                <w:rFonts w:ascii="Times New Roman" w:hAnsi="Times New Roman"/>
                <w:sz w:val="24"/>
                <w:szCs w:val="24"/>
                <w:lang w:eastAsia="x-none"/>
              </w:rPr>
              <w:t>3 7</w:t>
            </w:r>
            <w:r w:rsidRPr="00093095">
              <w:rPr>
                <w:rFonts w:ascii="Times New Roman" w:hAnsi="Times New Roman"/>
                <w:sz w:val="24"/>
                <w:szCs w:val="24"/>
                <w:lang w:eastAsia="x-none"/>
              </w:rPr>
              <w:t>50,00 bez PVN</w:t>
            </w:r>
          </w:p>
        </w:tc>
      </w:tr>
      <w:tr w:rsidR="00093095" w:rsidRPr="00093095" w:rsidTr="00A875C8">
        <w:tc>
          <w:tcPr>
            <w:tcW w:w="1696" w:type="dxa"/>
            <w:shd w:val="clear" w:color="auto" w:fill="auto"/>
          </w:tcPr>
          <w:p w:rsidR="00093095" w:rsidRPr="00093095" w:rsidRDefault="008C30CF" w:rsidP="00093095">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2</w:t>
            </w:r>
            <w:r w:rsidR="00093095" w:rsidRPr="00093095">
              <w:rPr>
                <w:rFonts w:ascii="Times New Roman" w:hAnsi="Times New Roman"/>
                <w:sz w:val="24"/>
                <w:szCs w:val="24"/>
                <w:lang w:eastAsia="x-none"/>
              </w:rPr>
              <w:t>.daļa</w:t>
            </w:r>
          </w:p>
        </w:tc>
        <w:tc>
          <w:tcPr>
            <w:tcW w:w="5612" w:type="dxa"/>
            <w:shd w:val="clear" w:color="auto" w:fill="auto"/>
          </w:tcPr>
          <w:p w:rsidR="00093095" w:rsidRPr="00093095" w:rsidRDefault="00093095" w:rsidP="00093095">
            <w:pPr>
              <w:numPr>
                <w:ilvl w:val="1"/>
                <w:numId w:val="0"/>
              </w:numPr>
              <w:spacing w:after="0" w:line="240" w:lineRule="auto"/>
              <w:ind w:left="567" w:hanging="567"/>
              <w:jc w:val="both"/>
              <w:rPr>
                <w:rFonts w:ascii="Times New Roman" w:hAnsi="Times New Roman"/>
                <w:sz w:val="24"/>
                <w:szCs w:val="24"/>
                <w:lang w:eastAsia="x-none"/>
              </w:rPr>
            </w:pPr>
            <w:r w:rsidRPr="00093095">
              <w:rPr>
                <w:rFonts w:ascii="Times New Roman" w:hAnsi="Times New Roman"/>
                <w:sz w:val="24"/>
                <w:szCs w:val="24"/>
                <w:lang w:eastAsia="x-none"/>
              </w:rPr>
              <w:t>EUR</w:t>
            </w:r>
            <w:r>
              <w:rPr>
                <w:rFonts w:ascii="Times New Roman" w:hAnsi="Times New Roman"/>
                <w:sz w:val="24"/>
                <w:szCs w:val="24"/>
                <w:lang w:eastAsia="x-none"/>
              </w:rPr>
              <w:t xml:space="preserve"> 22 000,0</w:t>
            </w:r>
            <w:r w:rsidRPr="00093095">
              <w:rPr>
                <w:rFonts w:ascii="Times New Roman" w:hAnsi="Times New Roman"/>
                <w:sz w:val="24"/>
                <w:szCs w:val="24"/>
                <w:lang w:eastAsia="x-none"/>
              </w:rPr>
              <w:t>0 bez PVN</w:t>
            </w:r>
          </w:p>
        </w:tc>
      </w:tr>
    </w:tbl>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4.2.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Līguma izpildes laikā Pārdevējs 1.pielikumā norādītās Preču cenas nav tiesīgs paaugstināt.</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4.3.  </w:t>
      </w:r>
      <w:r w:rsidRPr="00F76CC2">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4.5.   </w:t>
      </w:r>
      <w:r w:rsidRPr="00F76CC2">
        <w:rPr>
          <w:rFonts w:ascii="Times New Roman" w:hAnsi="Times New Roman"/>
          <w:sz w:val="24"/>
          <w:szCs w:val="24"/>
          <w:lang w:val="x-none" w:eastAsia="x-none"/>
        </w:rPr>
        <w:t xml:space="preserve">Apmaksa par Precēm tiek veikta </w:t>
      </w:r>
      <w:proofErr w:type="spellStart"/>
      <w:r w:rsidRPr="00F76CC2">
        <w:rPr>
          <w:rFonts w:ascii="Times New Roman" w:hAnsi="Times New Roman"/>
          <w:i/>
          <w:sz w:val="24"/>
          <w:szCs w:val="24"/>
          <w:lang w:val="x-none" w:eastAsia="x-none"/>
        </w:rPr>
        <w:t>euro</w:t>
      </w:r>
      <w:proofErr w:type="spellEnd"/>
      <w:r w:rsidRPr="00F76CC2">
        <w:rPr>
          <w:rFonts w:ascii="Times New Roman" w:hAnsi="Times New Roman"/>
          <w:sz w:val="24"/>
          <w:szCs w:val="24"/>
          <w:lang w:val="x-none" w:eastAsia="x-none"/>
        </w:rPr>
        <w:t>, nepārsniedzot 1.pielikumā noteiktās Preču cenas un saskaņā ar Pārdevēja iesniegto Preču rēķinu, veicot pārskaitījumu uz Preč</w:t>
      </w:r>
      <w:r>
        <w:rPr>
          <w:rFonts w:ascii="Times New Roman" w:hAnsi="Times New Roman"/>
          <w:sz w:val="24"/>
          <w:szCs w:val="24"/>
          <w:lang w:val="x-none" w:eastAsia="x-none"/>
        </w:rPr>
        <w:t>u rēķinā norādīto bankas kontu 60 (</w:t>
      </w:r>
      <w:proofErr w:type="spellStart"/>
      <w:r>
        <w:rPr>
          <w:rFonts w:ascii="Times New Roman" w:hAnsi="Times New Roman"/>
          <w:sz w:val="24"/>
          <w:szCs w:val="24"/>
          <w:lang w:val="x-none" w:eastAsia="x-none"/>
        </w:rPr>
        <w:t>se</w:t>
      </w:r>
      <w:r>
        <w:rPr>
          <w:rFonts w:ascii="Times New Roman" w:hAnsi="Times New Roman"/>
          <w:sz w:val="24"/>
          <w:szCs w:val="24"/>
          <w:lang w:eastAsia="x-none"/>
        </w:rPr>
        <w:t>šdemit</w:t>
      </w:r>
      <w:proofErr w:type="spellEnd"/>
      <w:r w:rsidRPr="00F76CC2">
        <w:rPr>
          <w:rFonts w:ascii="Times New Roman" w:hAnsi="Times New Roman"/>
          <w:sz w:val="24"/>
          <w:szCs w:val="24"/>
          <w:lang w:val="x-none" w:eastAsia="x-none"/>
        </w:rPr>
        <w:t>) dienu laikā pēc Preču rēķina, kurš noformēts atbilstoši Līguma noteikumiem, abpusējas parakstīšanas.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4.6.   </w:t>
      </w:r>
      <w:r w:rsidRPr="00F76CC2">
        <w:rPr>
          <w:rFonts w:ascii="Times New Roman" w:hAnsi="Times New Roman"/>
          <w:sz w:val="24"/>
          <w:szCs w:val="24"/>
          <w:lang w:val="x-none" w:eastAsia="x-none"/>
        </w:rPr>
        <w:t>Par apmaksas dienu tiek uzskatīta diena, kad Pircējs ir veicis pārskaitījumu uz Preču rēķinā norādīto bankas kontu.</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4.7.  </w:t>
      </w:r>
      <w:r w:rsidR="009C0389" w:rsidRPr="00F76CC2">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4.8.    </w:t>
      </w:r>
      <w:r w:rsidRPr="00F76CC2">
        <w:rPr>
          <w:rFonts w:ascii="Times New Roman" w:hAnsi="Times New Roman"/>
          <w:sz w:val="24"/>
          <w:szCs w:val="24"/>
          <w:lang w:val="x-none" w:eastAsia="x-none"/>
        </w:rPr>
        <w:t xml:space="preserve">Pircējs samaksā par katru piegādāto un saņemto Preču partiju Līgumā noteiktā kārtībā, ja: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4.8.1.</w:t>
      </w:r>
      <w:r w:rsidRPr="00F76CC2">
        <w:rPr>
          <w:rFonts w:ascii="Times New Roman" w:hAnsi="Times New Roman"/>
          <w:bCs/>
          <w:sz w:val="24"/>
          <w:szCs w:val="24"/>
          <w:lang w:val="x-none" w:eastAsia="x-none"/>
        </w:rPr>
        <w:t>Pieprasījumu vei</w:t>
      </w:r>
      <w:r>
        <w:rPr>
          <w:rFonts w:ascii="Times New Roman" w:hAnsi="Times New Roman"/>
          <w:bCs/>
          <w:sz w:val="24"/>
          <w:szCs w:val="24"/>
          <w:lang w:val="x-none" w:eastAsia="x-none"/>
        </w:rPr>
        <w:t>kusi kāda no L</w:t>
      </w:r>
      <w:r>
        <w:rPr>
          <w:rFonts w:ascii="Times New Roman" w:hAnsi="Times New Roman"/>
          <w:bCs/>
          <w:sz w:val="24"/>
          <w:szCs w:val="24"/>
          <w:lang w:eastAsia="x-none"/>
        </w:rPr>
        <w:t>īgumā noteiktajām pilnvarotajām</w:t>
      </w:r>
      <w:r w:rsidRPr="00F76CC2">
        <w:rPr>
          <w:rFonts w:ascii="Times New Roman" w:hAnsi="Times New Roman"/>
          <w:bCs/>
          <w:sz w:val="24"/>
          <w:szCs w:val="24"/>
          <w:lang w:val="x-none" w:eastAsia="x-none"/>
        </w:rPr>
        <w:t xml:space="preserve"> personām;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4.8.2.</w:t>
      </w:r>
      <w:r w:rsidRPr="00F76CC2">
        <w:rPr>
          <w:rFonts w:ascii="Times New Roman" w:hAnsi="Times New Roman"/>
          <w:bCs/>
          <w:sz w:val="24"/>
          <w:szCs w:val="24"/>
          <w:lang w:val="x-none" w:eastAsia="x-none"/>
        </w:rPr>
        <w:t xml:space="preserve">Preces ir atbilstošas Līguma noteikumiem. </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4.9.  </w:t>
      </w:r>
      <w:r w:rsidR="009C0389" w:rsidRPr="00F76CC2">
        <w:rPr>
          <w:rFonts w:ascii="Times New Roman" w:hAnsi="Times New Roman"/>
          <w:sz w:val="24"/>
          <w:szCs w:val="24"/>
          <w:lang w:val="x-none" w:eastAsia="x-none"/>
        </w:rPr>
        <w:t xml:space="preserve">Katra Puse sedz savus izdevumus par banku pakalpojumiem, kas saistīti ar naudas </w:t>
      </w:r>
      <w:proofErr w:type="spellStart"/>
      <w:r w:rsidR="009C0389" w:rsidRPr="00F76CC2">
        <w:rPr>
          <w:rFonts w:ascii="Times New Roman" w:hAnsi="Times New Roman"/>
          <w:sz w:val="24"/>
          <w:szCs w:val="24"/>
          <w:lang w:val="x-none" w:eastAsia="x-none"/>
        </w:rPr>
        <w:t>pārskaitījumiem</w:t>
      </w:r>
      <w:proofErr w:type="spellEnd"/>
      <w:r w:rsidR="009C0389" w:rsidRPr="00F76CC2">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4.10. </w:t>
      </w:r>
      <w:r w:rsidRPr="00F76CC2">
        <w:rPr>
          <w:rFonts w:ascii="Times New Roman" w:hAnsi="Times New Roman"/>
          <w:sz w:val="24"/>
          <w:szCs w:val="24"/>
          <w:lang w:val="x-none" w:eastAsia="x-none"/>
        </w:rPr>
        <w:t xml:space="preserve">Ja Pārdevējs piegādājis Līguma noteikumiem neatbilstošu Preci, norēķināšanās par piegādātajām Precēm notiek pēc tās apmaiņas pret Līguma noteikumiem atbilstošām Precēm.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5.</w:t>
      </w:r>
      <w:r w:rsidRPr="00F76CC2">
        <w:rPr>
          <w:rFonts w:ascii="Times New Roman" w:hAnsi="Times New Roman"/>
          <w:b/>
          <w:sz w:val="24"/>
          <w:szCs w:val="24"/>
          <w:lang w:val="x-none" w:eastAsia="x-none"/>
        </w:rPr>
        <w:t>Garantijas saistības</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5.1. </w:t>
      </w:r>
      <w:r w:rsidR="009C0389" w:rsidRPr="00F76CC2">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5.2.  </w:t>
      </w:r>
      <w:r w:rsidR="009C0389" w:rsidRPr="00F76CC2">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009C0389" w:rsidRPr="00F76CC2">
        <w:rPr>
          <w:rFonts w:ascii="Times New Roman" w:hAnsi="Times New Roman"/>
          <w:sz w:val="24"/>
          <w:szCs w:val="24"/>
          <w:lang w:val="x-none" w:eastAsia="x-none"/>
        </w:rPr>
        <w:t>nosūta</w:t>
      </w:r>
      <w:proofErr w:type="spellEnd"/>
      <w:r w:rsidR="009C0389" w:rsidRPr="00F76CC2">
        <w:rPr>
          <w:rFonts w:ascii="Times New Roman" w:hAnsi="Times New Roman"/>
          <w:sz w:val="24"/>
          <w:szCs w:val="24"/>
          <w:lang w:val="x-none" w:eastAsia="x-none"/>
        </w:rPr>
        <w:t xml:space="preserve"> Pārdevējam rakstveid</w:t>
      </w:r>
      <w:r w:rsidR="003C1C52">
        <w:rPr>
          <w:rFonts w:ascii="Times New Roman" w:hAnsi="Times New Roman"/>
          <w:sz w:val="24"/>
          <w:szCs w:val="24"/>
          <w:lang w:val="x-none" w:eastAsia="x-none"/>
        </w:rPr>
        <w:t>a pretenziju uz e-pastu: info@profiks.lv</w:t>
      </w:r>
      <w:r w:rsidR="009C0389" w:rsidRPr="00F76CC2">
        <w:rPr>
          <w:rFonts w:ascii="Times New Roman" w:hAnsi="Times New Roman"/>
          <w:sz w:val="24"/>
          <w:szCs w:val="24"/>
          <w:lang w:val="x-none" w:eastAsia="x-none"/>
        </w:rPr>
        <w:t xml:space="preserve">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5.3.   </w:t>
      </w:r>
      <w:r w:rsidRPr="00F76CC2">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5.4.  </w:t>
      </w:r>
      <w:r w:rsidRPr="00F76CC2">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5.5.    </w:t>
      </w:r>
      <w:r w:rsidRPr="00F76CC2">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6.</w:t>
      </w:r>
      <w:r w:rsidRPr="00F76CC2">
        <w:rPr>
          <w:rFonts w:ascii="Times New Roman" w:hAnsi="Times New Roman"/>
          <w:b/>
          <w:sz w:val="24"/>
          <w:szCs w:val="24"/>
          <w:lang w:val="x-none" w:eastAsia="x-none"/>
        </w:rPr>
        <w:t>Pušu pienākumi</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6.1.  </w:t>
      </w:r>
      <w:r w:rsidRPr="00F76CC2">
        <w:rPr>
          <w:rFonts w:ascii="Times New Roman" w:hAnsi="Times New Roman"/>
          <w:sz w:val="24"/>
          <w:szCs w:val="24"/>
          <w:lang w:val="x-none" w:eastAsia="x-none"/>
        </w:rPr>
        <w:t>Pārdevējs:</w:t>
      </w:r>
    </w:p>
    <w:p w:rsidR="009C0389"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6.1.1.</w:t>
      </w:r>
      <w:r w:rsidRPr="00F76CC2">
        <w:rPr>
          <w:rFonts w:ascii="Times New Roman" w:hAnsi="Times New Roman"/>
          <w:bCs/>
          <w:sz w:val="24"/>
          <w:szCs w:val="24"/>
          <w:lang w:val="x-none" w:eastAsia="x-none"/>
        </w:rPr>
        <w:t>pārdod, piegādā, izkrauj Līguma prasībām atbilstoša</w:t>
      </w:r>
      <w:r>
        <w:rPr>
          <w:rFonts w:ascii="Times New Roman" w:hAnsi="Times New Roman"/>
          <w:bCs/>
          <w:sz w:val="24"/>
          <w:szCs w:val="24"/>
          <w:lang w:val="x-none" w:eastAsia="x-none"/>
        </w:rPr>
        <w:t>s, pienācīgas kvalitātes Preces</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saskaņā ar Līguma noteikumiem;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6.1.2.</w:t>
      </w:r>
      <w:r w:rsidRPr="00F76CC2">
        <w:rPr>
          <w:rFonts w:ascii="Times New Roman" w:hAnsi="Times New Roman"/>
          <w:bCs/>
          <w:sz w:val="24"/>
          <w:szCs w:val="24"/>
          <w:lang w:val="x-none" w:eastAsia="x-none"/>
        </w:rPr>
        <w:t xml:space="preserve">nodrošina Preču esamību 1. pielikumā norādītā sortimentā;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6.1.3.</w:t>
      </w:r>
      <w:r w:rsidRPr="00F76CC2">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6.1.4.</w:t>
      </w:r>
      <w:r w:rsidRPr="00F76CC2">
        <w:rPr>
          <w:rFonts w:ascii="Times New Roman" w:hAnsi="Times New Roman"/>
          <w:bCs/>
          <w:sz w:val="24"/>
          <w:szCs w:val="24"/>
          <w:lang w:val="x-none" w:eastAsia="x-none"/>
        </w:rPr>
        <w:t xml:space="preserve">nodrošina atlaižu spēkā esamību visā Līguma darbības laikā; </w:t>
      </w:r>
    </w:p>
    <w:p w:rsidR="009C0389"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6.1.5.</w:t>
      </w:r>
      <w:r w:rsidRPr="00F76CC2">
        <w:rPr>
          <w:rFonts w:ascii="Times New Roman" w:hAnsi="Times New Roman"/>
          <w:bCs/>
          <w:sz w:val="24"/>
          <w:szCs w:val="24"/>
          <w:lang w:val="x-none" w:eastAsia="x-none"/>
        </w:rPr>
        <w:t>iepazīstina Pircēju ar patiesu un pilnīgu informāci</w:t>
      </w:r>
      <w:r>
        <w:rPr>
          <w:rFonts w:ascii="Times New Roman" w:hAnsi="Times New Roman"/>
          <w:bCs/>
          <w:sz w:val="24"/>
          <w:szCs w:val="24"/>
          <w:lang w:val="x-none" w:eastAsia="x-none"/>
        </w:rPr>
        <w:t>ju par Preču kvalitāti, drošumu</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un lietošanas īpašībām;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6.2.   </w:t>
      </w:r>
      <w:r w:rsidRPr="00F76CC2">
        <w:rPr>
          <w:rFonts w:ascii="Times New Roman" w:hAnsi="Times New Roman"/>
          <w:sz w:val="24"/>
          <w:szCs w:val="24"/>
          <w:lang w:val="x-none" w:eastAsia="x-none"/>
        </w:rPr>
        <w:t xml:space="preserve">Pircējs: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6.2.1.</w:t>
      </w:r>
      <w:r w:rsidRPr="00F76CC2">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rsidR="00B05AF0" w:rsidRPr="00B05AF0" w:rsidRDefault="009C0389" w:rsidP="00B05AF0">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6.2.2.</w:t>
      </w:r>
      <w:r w:rsidRPr="00F76CC2">
        <w:rPr>
          <w:rFonts w:ascii="Times New Roman" w:hAnsi="Times New Roman"/>
          <w:bCs/>
          <w:sz w:val="24"/>
          <w:szCs w:val="24"/>
          <w:lang w:val="x-none" w:eastAsia="x-none"/>
        </w:rPr>
        <w:t xml:space="preserve">samaksā par pieņemtām Līguma prasībām atbilstošām, kvalitatīvām Precēm Līgumā noteiktajā kārtībā. </w:t>
      </w:r>
    </w:p>
    <w:p w:rsidR="009C0389" w:rsidRPr="00F76CC2" w:rsidRDefault="00B05AF0" w:rsidP="00B05AF0">
      <w:pPr>
        <w:tabs>
          <w:tab w:val="left" w:pos="426"/>
        </w:tabs>
        <w:spacing w:before="120" w:after="0" w:line="240" w:lineRule="auto"/>
        <w:rPr>
          <w:rFonts w:ascii="Times New Roman" w:hAnsi="Times New Roman"/>
          <w:b/>
          <w:sz w:val="24"/>
          <w:szCs w:val="24"/>
          <w:lang w:val="x-none" w:eastAsia="x-none"/>
        </w:rPr>
      </w:pPr>
      <w:r>
        <w:rPr>
          <w:rFonts w:ascii="Times New Roman" w:hAnsi="Times New Roman"/>
          <w:b/>
          <w:sz w:val="24"/>
          <w:szCs w:val="24"/>
          <w:lang w:eastAsia="x-none"/>
        </w:rPr>
        <w:t xml:space="preserve">                                                                 </w:t>
      </w:r>
      <w:r w:rsidR="009C0389">
        <w:rPr>
          <w:rFonts w:ascii="Times New Roman" w:hAnsi="Times New Roman"/>
          <w:b/>
          <w:sz w:val="24"/>
          <w:szCs w:val="24"/>
          <w:lang w:eastAsia="x-none"/>
        </w:rPr>
        <w:t>7.</w:t>
      </w:r>
      <w:r w:rsidR="009C0389" w:rsidRPr="00F76CC2">
        <w:rPr>
          <w:rFonts w:ascii="Times New Roman" w:hAnsi="Times New Roman"/>
          <w:b/>
          <w:sz w:val="24"/>
          <w:szCs w:val="24"/>
          <w:lang w:val="x-none" w:eastAsia="x-none"/>
        </w:rPr>
        <w:t xml:space="preserve">Pušu atbildība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7.1.  </w:t>
      </w:r>
      <w:r w:rsidRPr="00F76CC2">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par katru gadījumu.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7.2.  </w:t>
      </w:r>
      <w:r w:rsidRPr="00F76CC2">
        <w:rPr>
          <w:rFonts w:ascii="Times New Roman" w:hAnsi="Times New Roman"/>
          <w:sz w:val="24"/>
          <w:szCs w:val="24"/>
          <w:lang w:val="x-none" w:eastAsia="x-none"/>
        </w:rPr>
        <w:t>Ja Pārdevējs neveic Preču piegādi Līgumā noteiktā termiņā, Pārdevējs maksā Pircējam līgumsodu 1% (</w:t>
      </w:r>
      <w:r w:rsidRPr="00F76CC2">
        <w:rPr>
          <w:rFonts w:ascii="Times New Roman" w:hAnsi="Times New Roman"/>
          <w:sz w:val="24"/>
          <w:szCs w:val="24"/>
          <w:lang w:eastAsia="x-none"/>
        </w:rPr>
        <w:t>viens</w:t>
      </w:r>
      <w:r w:rsidRPr="00F76CC2">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7.3.  </w:t>
      </w:r>
      <w:r w:rsidR="00B05AF0">
        <w:rPr>
          <w:rFonts w:ascii="Times New Roman" w:hAnsi="Times New Roman"/>
          <w:sz w:val="24"/>
          <w:szCs w:val="24"/>
          <w:lang w:eastAsia="x-none"/>
        </w:rPr>
        <w:t xml:space="preserve"> </w:t>
      </w:r>
      <w:r>
        <w:rPr>
          <w:rFonts w:ascii="Times New Roman" w:hAnsi="Times New Roman"/>
          <w:sz w:val="24"/>
          <w:szCs w:val="24"/>
          <w:lang w:val="x-none" w:eastAsia="x-none"/>
        </w:rPr>
        <w:t>Ja Pircējs atbilstoši Līguma 8.6.3. līdz 8.6</w:t>
      </w:r>
      <w:r w:rsidRPr="00F76CC2">
        <w:rPr>
          <w:rFonts w:ascii="Times New Roman" w:hAnsi="Times New Roman"/>
          <w:sz w:val="24"/>
          <w:szCs w:val="24"/>
          <w:lang w:val="x-none" w:eastAsia="x-none"/>
        </w:rPr>
        <w:t xml:space="preserve">.6. punktam vienpusēji izbeidz Līgumu, Pārdevējs maksā Pircējam 500,00 EUR (pieci simti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7.4.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Ja Pircējs neveic Preču rēķina apmaksu Līgumā noteiktajā termiņā, Pircējs maksā Pārdevējam līgumsodu 1% (</w:t>
      </w:r>
      <w:r w:rsidRPr="00F76CC2">
        <w:rPr>
          <w:rFonts w:ascii="Times New Roman" w:hAnsi="Times New Roman"/>
          <w:sz w:val="24"/>
          <w:szCs w:val="24"/>
          <w:lang w:eastAsia="x-none"/>
        </w:rPr>
        <w:t>viens procents</w:t>
      </w:r>
      <w:r w:rsidRPr="00F76CC2">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7.5.    </w:t>
      </w:r>
      <w:r w:rsidRPr="00F76CC2">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7.6.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7.7.  </w:t>
      </w:r>
      <w:r w:rsidRPr="00F76CC2">
        <w:rPr>
          <w:rFonts w:ascii="Times New Roman" w:hAnsi="Times New Roman"/>
          <w:sz w:val="24"/>
          <w:szCs w:val="24"/>
          <w:lang w:val="x-none" w:eastAsia="x-none"/>
        </w:rPr>
        <w:t xml:space="preserve">Puses ir atbildīgas par to darbības/bezdarbības rezultātā otrai Pusei nodarītajiem tiešajiem zaudējumiem.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8.</w:t>
      </w:r>
      <w:r w:rsidRPr="00F76CC2">
        <w:rPr>
          <w:rFonts w:ascii="Times New Roman" w:hAnsi="Times New Roman"/>
          <w:b/>
          <w:sz w:val="24"/>
          <w:szCs w:val="24"/>
          <w:lang w:val="x-none" w:eastAsia="x-none"/>
        </w:rPr>
        <w:t>Līguma darbības termiņš, Līguma grozījumu veikšana un Līguma izbeigšana</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8.1.    </w:t>
      </w:r>
      <w:r w:rsidRPr="00F76CC2">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8.1.1.</w:t>
      </w:r>
      <w:r w:rsidRPr="00F76CC2">
        <w:rPr>
          <w:rFonts w:ascii="Times New Roman" w:hAnsi="Times New Roman"/>
          <w:bCs/>
          <w:sz w:val="24"/>
          <w:szCs w:val="24"/>
          <w:lang w:eastAsia="x-none"/>
        </w:rPr>
        <w:t>12</w:t>
      </w:r>
      <w:r w:rsidRPr="00F76CC2">
        <w:rPr>
          <w:rFonts w:ascii="Times New Roman" w:hAnsi="Times New Roman"/>
          <w:bCs/>
          <w:sz w:val="24"/>
          <w:szCs w:val="24"/>
          <w:lang w:val="x-none" w:eastAsia="x-none"/>
        </w:rPr>
        <w:t xml:space="preserve"> (</w:t>
      </w:r>
      <w:r w:rsidRPr="00F76CC2">
        <w:rPr>
          <w:rFonts w:ascii="Times New Roman" w:hAnsi="Times New Roman"/>
          <w:bCs/>
          <w:sz w:val="24"/>
          <w:szCs w:val="24"/>
          <w:lang w:eastAsia="x-none"/>
        </w:rPr>
        <w:t>divpadsmit</w:t>
      </w:r>
      <w:r w:rsidRPr="00F76CC2">
        <w:rPr>
          <w:rFonts w:ascii="Times New Roman" w:hAnsi="Times New Roman"/>
          <w:bCs/>
          <w:sz w:val="24"/>
          <w:szCs w:val="24"/>
          <w:lang w:val="x-none" w:eastAsia="x-none"/>
        </w:rPr>
        <w:t xml:space="preserve">) mēneši no Līguma spēkā stāšanās dienas;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8.1.2.</w:t>
      </w:r>
      <w:r w:rsidRPr="00F76CC2">
        <w:rPr>
          <w:rFonts w:ascii="Times New Roman" w:hAnsi="Times New Roman"/>
          <w:bCs/>
          <w:sz w:val="24"/>
          <w:szCs w:val="24"/>
          <w:lang w:val="x-none" w:eastAsia="x-none"/>
        </w:rPr>
        <w:t xml:space="preserve">Līguma summa ir izlietota. </w:t>
      </w:r>
      <w:r w:rsidRPr="00F76CC2">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8.2. </w:t>
      </w:r>
      <w:r w:rsidRPr="00F76CC2">
        <w:rPr>
          <w:rFonts w:ascii="Times New Roman" w:hAnsi="Times New Roman"/>
          <w:sz w:val="24"/>
          <w:szCs w:val="24"/>
          <w:lang w:val="x-none" w:eastAsia="x-none"/>
        </w:rPr>
        <w:t xml:space="preserve">Pusēm nav tiesību veikt Līgumā būtiskus grozījumus. Par Līguma būtiskiem grozījumiem tiek uzskatīti tādi grozījumi, kas atrunāti Publisko iepirkuma likumā kā būtiski līguma grozījumi.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8.3.  </w:t>
      </w:r>
      <w:r w:rsidRPr="00F76CC2">
        <w:rPr>
          <w:rFonts w:ascii="Times New Roman" w:hAnsi="Times New Roman"/>
          <w:sz w:val="24"/>
          <w:szCs w:val="24"/>
          <w:lang w:val="x-none" w:eastAsia="x-none"/>
        </w:rPr>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8.4.   </w:t>
      </w:r>
      <w:r w:rsidRPr="00F76CC2">
        <w:rPr>
          <w:rFonts w:ascii="Times New Roman" w:hAnsi="Times New Roman"/>
          <w:sz w:val="24"/>
          <w:szCs w:val="24"/>
          <w:lang w:val="x-none" w:eastAsia="x-none"/>
        </w:rPr>
        <w:t xml:space="preserve">Līguma grozījumi stājas spēkā ar dienu, kad tie ir abpusēji parakstīti.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8.5.   </w:t>
      </w:r>
      <w:r w:rsidRPr="00F76CC2">
        <w:rPr>
          <w:rFonts w:ascii="Times New Roman" w:hAnsi="Times New Roman"/>
          <w:sz w:val="24"/>
          <w:szCs w:val="24"/>
          <w:lang w:val="x-none" w:eastAsia="x-none"/>
        </w:rPr>
        <w:t xml:space="preserve">Puses var izbeigt Līgumu pirms Līguma termiņa beigām, Pusēm savstarpēji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vienojoties.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8.6.  </w:t>
      </w:r>
      <w:r w:rsidRPr="00F76CC2">
        <w:rPr>
          <w:rFonts w:ascii="Times New Roman" w:hAnsi="Times New Roman"/>
          <w:sz w:val="24"/>
          <w:szCs w:val="24"/>
          <w:lang w:val="x-none" w:eastAsia="x-none"/>
        </w:rPr>
        <w:t xml:space="preserve">Pircējam ir tiesības vienpusēji izbeigt Līgumu bez Pārdevēja piekrišanas šādos gadījumos: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8.6.1.</w:t>
      </w:r>
      <w:r w:rsidRPr="00F76CC2">
        <w:rPr>
          <w:rFonts w:ascii="Times New Roman" w:hAnsi="Times New Roman"/>
          <w:bCs/>
          <w:sz w:val="24"/>
          <w:szCs w:val="24"/>
          <w:lang w:val="x-none" w:eastAsia="x-none"/>
        </w:rPr>
        <w:t xml:space="preserve">notikusi Pārdevēja labprātīga vai piespiedu likvidācija;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8.6.2.</w:t>
      </w:r>
      <w:r w:rsidRPr="00F76CC2">
        <w:rPr>
          <w:rFonts w:ascii="Times New Roman" w:hAnsi="Times New Roman"/>
          <w:bCs/>
          <w:sz w:val="24"/>
          <w:szCs w:val="24"/>
          <w:lang w:val="x-none" w:eastAsia="x-none"/>
        </w:rPr>
        <w:t xml:space="preserve">pret Pārdevēju uzsākta maksātnespējas procedūra;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8.6.3.</w:t>
      </w:r>
      <w:r w:rsidRPr="00F76CC2">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8.6.4.</w:t>
      </w:r>
      <w:r w:rsidRPr="00F76CC2">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8.6.5.</w:t>
      </w:r>
      <w:r w:rsidRPr="00F76CC2">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8.6.6.</w:t>
      </w:r>
      <w:r w:rsidRPr="00F76CC2">
        <w:rPr>
          <w:rFonts w:ascii="Times New Roman" w:hAnsi="Times New Roman"/>
          <w:bCs/>
          <w:sz w:val="24"/>
          <w:szCs w:val="24"/>
          <w:lang w:val="x-none" w:eastAsia="x-none"/>
        </w:rPr>
        <w:t xml:space="preserve">Pārdevējs izmaina 1. pielikumā norādīto Preču cenu.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8.7.   </w:t>
      </w:r>
      <w:r w:rsidRPr="00F76CC2">
        <w:rPr>
          <w:rFonts w:ascii="Times New Roman" w:hAnsi="Times New Roman"/>
          <w:sz w:val="24"/>
          <w:szCs w:val="24"/>
          <w:lang w:val="x-none" w:eastAsia="x-none"/>
        </w:rPr>
        <w:t>Ja Līgums tiek izbeigts saskaņā ar</w:t>
      </w:r>
      <w:r>
        <w:rPr>
          <w:rFonts w:ascii="Times New Roman" w:hAnsi="Times New Roman"/>
          <w:sz w:val="24"/>
          <w:szCs w:val="24"/>
          <w:lang w:val="x-none" w:eastAsia="x-none"/>
        </w:rPr>
        <w:t xml:space="preserve"> Līguma 8.6. </w:t>
      </w:r>
      <w:r w:rsidRPr="00F76CC2">
        <w:rPr>
          <w:rFonts w:ascii="Times New Roman" w:hAnsi="Times New Roman"/>
          <w:sz w:val="24"/>
          <w:szCs w:val="24"/>
          <w:lang w:val="x-none" w:eastAsia="x-none"/>
        </w:rPr>
        <w:t xml:space="preserve">punktu, Pircējs samaksā Pārdevējam par Precēm tādā apjomā, kā tās ir piegādātas atbilstoši Līguma noteikumiem uz Līguma izbeigšanas dienu saskaņā ar Līgumā noteikto kārtību.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8.8.     </w:t>
      </w:r>
      <w:r w:rsidRPr="00F76CC2">
        <w:rPr>
          <w:rFonts w:ascii="Times New Roman" w:hAnsi="Times New Roman"/>
          <w:sz w:val="24"/>
          <w:szCs w:val="24"/>
          <w:lang w:val="x-none" w:eastAsia="x-none"/>
        </w:rPr>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ierakstītā vēstulē.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9.</w:t>
      </w:r>
      <w:r w:rsidRPr="00F76CC2">
        <w:rPr>
          <w:rFonts w:ascii="Times New Roman" w:hAnsi="Times New Roman"/>
          <w:b/>
          <w:sz w:val="24"/>
          <w:szCs w:val="24"/>
          <w:lang w:val="x-none" w:eastAsia="x-none"/>
        </w:rPr>
        <w:t>Nepārvarama vara (FORCE MAJEURE)</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9.1.  </w:t>
      </w:r>
      <w:r w:rsidRPr="00F76CC2">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9.2.  </w:t>
      </w:r>
      <w:r w:rsidRPr="00F76CC2">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9.3.    </w:t>
      </w:r>
      <w:r w:rsidRPr="00F76CC2">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9.4.  </w:t>
      </w:r>
      <w:r w:rsidRPr="00F76CC2">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10.</w:t>
      </w:r>
      <w:r w:rsidRPr="00F76CC2">
        <w:rPr>
          <w:rFonts w:ascii="Times New Roman" w:hAnsi="Times New Roman"/>
          <w:b/>
          <w:sz w:val="24"/>
          <w:szCs w:val="24"/>
          <w:lang w:val="x-none" w:eastAsia="x-none"/>
        </w:rPr>
        <w:t>Strīdu risināšanas kārtība</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10.1. </w:t>
      </w:r>
      <w:r w:rsidRPr="00F76CC2">
        <w:rPr>
          <w:rFonts w:ascii="Times New Roman" w:hAnsi="Times New Roman"/>
          <w:sz w:val="24"/>
          <w:szCs w:val="24"/>
          <w:lang w:val="x-none" w:eastAsia="x-none"/>
        </w:rPr>
        <w:t xml:space="preserve">Jebkuri no Līguma izrietoši strīdi, kas rodas starp Pusēm, tiek sākotnēji risināti savstarpēju sarunu ceļā.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10.2. </w:t>
      </w:r>
      <w:r w:rsidRPr="00F76CC2">
        <w:rPr>
          <w:rFonts w:ascii="Times New Roman" w:hAnsi="Times New Roman"/>
          <w:sz w:val="24"/>
          <w:szCs w:val="24"/>
          <w:lang w:val="x-none" w:eastAsia="x-none"/>
        </w:rPr>
        <w:t xml:space="preserve">No Līguma izrietošās saistības ir apspriežamas atbilstoši Latvijas Republikas normatīvajiem aktiem.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10.3.  </w:t>
      </w:r>
      <w:r w:rsidRPr="00F76CC2">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10.4. </w:t>
      </w:r>
      <w:r w:rsidRPr="00F76CC2">
        <w:rPr>
          <w:rFonts w:ascii="Times New Roman" w:hAnsi="Times New Roman"/>
          <w:sz w:val="24"/>
          <w:szCs w:val="24"/>
          <w:lang w:val="x-none" w:eastAsia="x-none"/>
        </w:rPr>
        <w:t>Jautājumi, kas nav atrunāti Līgumā, tiek apspriesti un risināti saskaņā ar Latvijas Republikā spēkā esošajiem normatīvajiem aktiem.</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11.</w:t>
      </w:r>
      <w:r w:rsidRPr="00F76CC2">
        <w:rPr>
          <w:rFonts w:ascii="Times New Roman" w:hAnsi="Times New Roman"/>
          <w:b/>
          <w:sz w:val="24"/>
          <w:szCs w:val="24"/>
          <w:lang w:val="x-none" w:eastAsia="x-none"/>
        </w:rPr>
        <w:t xml:space="preserve">Citi noteikumi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11.1. </w:t>
      </w:r>
      <w:r w:rsidRPr="00F76CC2">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rsidR="009C0389" w:rsidRPr="003C1C52" w:rsidRDefault="009C0389" w:rsidP="003C1C5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11.2. </w:t>
      </w:r>
      <w:r w:rsidRPr="00F76CC2">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faksa numurs, </w:t>
      </w:r>
      <w:proofErr w:type="spellStart"/>
      <w:r w:rsidRPr="00F76CC2">
        <w:rPr>
          <w:rFonts w:ascii="Times New Roman" w:hAnsi="Times New Roman"/>
          <w:sz w:val="24"/>
          <w:szCs w:val="24"/>
          <w:lang w:val="x-none" w:eastAsia="x-none"/>
        </w:rPr>
        <w:t>epasta</w:t>
      </w:r>
      <w:proofErr w:type="spellEnd"/>
      <w:r w:rsidRPr="00F76CC2">
        <w:rPr>
          <w:rFonts w:ascii="Times New Roman" w:hAnsi="Times New Roman"/>
          <w:sz w:val="24"/>
          <w:szCs w:val="24"/>
          <w:lang w:val="x-none" w:eastAsia="x-none"/>
        </w:rPr>
        <w:t xml:space="preserve"> adrese, biroja, pasta adrese u.c., Puse nekavējoties (ne vēlāk kā trīs darbdienu laikā) rakstiski paziņo par to otrai Pusei. Ja Puse neizpild</w:t>
      </w:r>
      <w:r w:rsidR="00B52863">
        <w:rPr>
          <w:rFonts w:ascii="Times New Roman" w:hAnsi="Times New Roman"/>
          <w:sz w:val="24"/>
          <w:szCs w:val="24"/>
          <w:lang w:val="x-none" w:eastAsia="x-none"/>
        </w:rPr>
        <w:t xml:space="preserve">a šī apakšpunkta noteikumus, </w:t>
      </w:r>
      <w:r w:rsidRPr="00F76CC2">
        <w:rPr>
          <w:rFonts w:ascii="Times New Roman" w:hAnsi="Times New Roman"/>
          <w:sz w:val="24"/>
          <w:szCs w:val="24"/>
          <w:lang w:val="x-none" w:eastAsia="x-none"/>
        </w:rPr>
        <w:t xml:space="preserve">uzskatāms, ka otra Puse ir pilnībā izpildījusi savas saistības, lietojot Līgumā esošo informāciju par otru Pusi. Šajā apakšpunktā minētie nosacījumi attiecas arī uz Līgumā un pielikumā minētajiem Pušu pārstāvjiem. </w:t>
      </w:r>
    </w:p>
    <w:p w:rsidR="009C0389" w:rsidRPr="00F76CC2" w:rsidRDefault="003C1C52"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11.3</w:t>
      </w:r>
      <w:r w:rsidR="009C0389">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Pilnvarojumā, kas pievienots Līgumam norādītās personas ir tiesīgas pasūtīt Preces;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eastAsia="lv-LV"/>
        </w:rPr>
      </w:pPr>
      <w:r w:rsidRPr="00F76CC2">
        <w:rPr>
          <w:rFonts w:ascii="Times New Roman" w:hAnsi="Times New Roman"/>
          <w:sz w:val="24"/>
          <w:szCs w:val="24"/>
          <w:lang w:val="x-none" w:eastAsia="x-none"/>
        </w:rPr>
        <w:t xml:space="preserve"> </w:t>
      </w:r>
      <w:r w:rsidR="003C1C52">
        <w:rPr>
          <w:rFonts w:ascii="Times New Roman" w:hAnsi="Times New Roman"/>
          <w:sz w:val="24"/>
          <w:szCs w:val="24"/>
          <w:lang w:eastAsia="x-none"/>
        </w:rPr>
        <w:t>11.4</w:t>
      </w:r>
      <w:bookmarkStart w:id="0" w:name="_GoBack"/>
      <w:bookmarkEnd w:id="0"/>
      <w:r>
        <w:rPr>
          <w:rFonts w:ascii="Times New Roman" w:hAnsi="Times New Roman"/>
          <w:sz w:val="24"/>
          <w:szCs w:val="24"/>
          <w:lang w:eastAsia="x-none"/>
        </w:rPr>
        <w:t xml:space="preserve">. </w:t>
      </w:r>
      <w:r w:rsidRPr="00F76CC2">
        <w:rPr>
          <w:rFonts w:ascii="Times New Roman" w:hAnsi="Times New Roman"/>
          <w:sz w:val="24"/>
          <w:szCs w:val="24"/>
          <w:lang w:val="x-none" w:eastAsia="x-none"/>
        </w:rPr>
        <w:t>Līgums ir sagatavots un paraks</w:t>
      </w:r>
      <w:r w:rsidR="00B52863">
        <w:rPr>
          <w:rFonts w:ascii="Times New Roman" w:hAnsi="Times New Roman"/>
          <w:sz w:val="24"/>
          <w:szCs w:val="24"/>
          <w:lang w:val="x-none" w:eastAsia="x-none"/>
        </w:rPr>
        <w:t>tīts uz 7 (septi</w:t>
      </w:r>
      <w:r w:rsidR="00B52863">
        <w:rPr>
          <w:rFonts w:ascii="Times New Roman" w:hAnsi="Times New Roman"/>
          <w:sz w:val="24"/>
          <w:szCs w:val="24"/>
          <w:lang w:eastAsia="x-none"/>
        </w:rPr>
        <w:t>ņām</w:t>
      </w:r>
      <w:r w:rsidRPr="00F76CC2">
        <w:rPr>
          <w:rFonts w:ascii="Times New Roman" w:hAnsi="Times New Roman"/>
          <w:sz w:val="24"/>
          <w:szCs w:val="24"/>
          <w:lang w:val="x-none" w:eastAsia="x-none"/>
        </w:rPr>
        <w:t>) lapām,</w:t>
      </w:r>
      <w:r w:rsidR="00B52863">
        <w:rPr>
          <w:rFonts w:ascii="Times New Roman" w:hAnsi="Times New Roman"/>
          <w:sz w:val="24"/>
          <w:szCs w:val="24"/>
          <w:lang w:val="x-none" w:eastAsia="x-none"/>
        </w:rPr>
        <w:t xml:space="preserve"> tajā skaitā 1. pielikums uz 2</w:t>
      </w:r>
      <w:r w:rsidRPr="00F76CC2">
        <w:rPr>
          <w:rFonts w:ascii="Times New Roman" w:hAnsi="Times New Roman"/>
          <w:sz w:val="24"/>
          <w:szCs w:val="24"/>
          <w:lang w:val="x-none" w:eastAsia="x-none"/>
        </w:rPr>
        <w:t xml:space="preserve"> (</w:t>
      </w:r>
      <w:r w:rsidR="00B52863">
        <w:rPr>
          <w:rFonts w:ascii="Times New Roman" w:hAnsi="Times New Roman"/>
          <w:sz w:val="24"/>
          <w:szCs w:val="24"/>
          <w:lang w:val="x-none" w:eastAsia="x-none"/>
        </w:rPr>
        <w:t>div</w:t>
      </w:r>
      <w:r w:rsidR="00B52863">
        <w:rPr>
          <w:rFonts w:ascii="Times New Roman" w:hAnsi="Times New Roman"/>
          <w:sz w:val="24"/>
          <w:szCs w:val="24"/>
          <w:lang w:eastAsia="x-none"/>
        </w:rPr>
        <w:t>ām</w:t>
      </w:r>
      <w:r>
        <w:rPr>
          <w:rFonts w:ascii="Times New Roman" w:hAnsi="Times New Roman"/>
          <w:sz w:val="24"/>
          <w:szCs w:val="24"/>
          <w:lang w:val="x-none" w:eastAsia="x-none"/>
        </w:rPr>
        <w:t>) lapām.</w:t>
      </w:r>
      <w:r w:rsidRPr="00F76CC2">
        <w:rPr>
          <w:rFonts w:ascii="Times New Roman" w:hAnsi="Times New Roman"/>
          <w:sz w:val="24"/>
          <w:szCs w:val="24"/>
          <w:lang w:val="x-none" w:eastAsia="x-none"/>
        </w:rPr>
        <w:t xml:space="preserve">. Līgums sagatavots 2 (divos) vienādos eksemplāros, katrai Pusei pa vienam Līguma eksemplāram. Abiem Līguma eksemplāriem ir vienāds juridisks spēks. </w:t>
      </w:r>
    </w:p>
    <w:p w:rsidR="009C0389" w:rsidRDefault="009C0389" w:rsidP="009C0389">
      <w:pPr>
        <w:rPr>
          <w:rFonts w:ascii="Times New Roman" w:hAnsi="Times New Roman"/>
          <w:sz w:val="24"/>
          <w:szCs w:val="24"/>
        </w:rPr>
      </w:pPr>
    </w:p>
    <w:p w:rsidR="009C0389" w:rsidRPr="00666EFD" w:rsidRDefault="009C0389" w:rsidP="009C0389">
      <w:pPr>
        <w:keepNext/>
        <w:widowControl w:val="0"/>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666EFD">
        <w:rPr>
          <w:rFonts w:ascii="Times New Roman" w:eastAsia="Times New Roman" w:hAnsi="Times New Roman"/>
          <w:b/>
          <w:bCs/>
          <w:sz w:val="24"/>
          <w:szCs w:val="24"/>
          <w:lang w:eastAsia="lv-LV"/>
        </w:rPr>
        <w:t>PUŠU REKVIZĪTI UN PARAKSTI</w:t>
      </w:r>
    </w:p>
    <w:tbl>
      <w:tblPr>
        <w:tblW w:w="9245" w:type="dxa"/>
        <w:tblInd w:w="-106" w:type="dxa"/>
        <w:tblLook w:val="01E0" w:firstRow="1" w:lastRow="1" w:firstColumn="1" w:lastColumn="1" w:noHBand="0" w:noVBand="0"/>
      </w:tblPr>
      <w:tblGrid>
        <w:gridCol w:w="4608"/>
        <w:gridCol w:w="4637"/>
      </w:tblGrid>
      <w:tr w:rsidR="009C0389" w:rsidRPr="00666EFD" w:rsidTr="007A3B65">
        <w:trPr>
          <w:trHeight w:val="80"/>
        </w:trPr>
        <w:tc>
          <w:tcPr>
            <w:tcW w:w="4608" w:type="dxa"/>
          </w:tcPr>
          <w:p w:rsidR="009C0389" w:rsidRPr="00666EFD" w:rsidRDefault="009C0389" w:rsidP="007A3B65">
            <w:pPr>
              <w:widowControl w:val="0"/>
              <w:suppressAutoHyphens/>
              <w:autoSpaceDE w:val="0"/>
              <w:autoSpaceDN w:val="0"/>
              <w:snapToGrid w:val="0"/>
              <w:spacing w:after="0"/>
              <w:jc w:val="both"/>
              <w:rPr>
                <w:rFonts w:ascii="Times New Roman" w:eastAsia="Times New Roman" w:hAnsi="Times New Roman"/>
                <w:b/>
                <w:color w:val="000000"/>
                <w:sz w:val="24"/>
                <w:szCs w:val="24"/>
                <w:u w:val="single"/>
                <w:lang w:val="en-US"/>
              </w:rPr>
            </w:pPr>
            <w:proofErr w:type="spellStart"/>
            <w:r w:rsidRPr="00666EFD">
              <w:rPr>
                <w:rFonts w:ascii="Times New Roman" w:eastAsia="Times New Roman" w:hAnsi="Times New Roman"/>
                <w:b/>
                <w:color w:val="000000"/>
                <w:sz w:val="24"/>
                <w:szCs w:val="24"/>
                <w:u w:val="single"/>
                <w:lang w:val="en-US"/>
              </w:rPr>
              <w:t>Pasūtītājs</w:t>
            </w:r>
            <w:proofErr w:type="spellEnd"/>
            <w:r w:rsidRPr="00666EFD">
              <w:rPr>
                <w:rFonts w:ascii="Times New Roman" w:eastAsia="Times New Roman" w:hAnsi="Times New Roman"/>
                <w:b/>
                <w:color w:val="000000"/>
                <w:sz w:val="24"/>
                <w:szCs w:val="24"/>
                <w:u w:val="single"/>
                <w:lang w:val="en-US"/>
              </w:rPr>
              <w:t>:</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 xml:space="preserve">VSIA “Paula </w:t>
            </w:r>
            <w:proofErr w:type="spellStart"/>
            <w:r w:rsidRPr="00666EFD">
              <w:rPr>
                <w:rFonts w:ascii="Times New Roman" w:eastAsia="Times New Roman" w:hAnsi="Times New Roman"/>
                <w:b/>
                <w:bCs/>
                <w:sz w:val="24"/>
                <w:szCs w:val="24"/>
                <w:lang w:val="en-US"/>
              </w:rPr>
              <w:t>Stradiņa</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klīniskās</w:t>
            </w:r>
            <w:proofErr w:type="spellEnd"/>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lang w:val="en-US"/>
              </w:rPr>
              <w:t>universitātes</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slimnīca</w:t>
            </w:r>
            <w:proofErr w:type="spellEnd"/>
            <w:r w:rsidRPr="00666EFD">
              <w:rPr>
                <w:rFonts w:ascii="Times New Roman" w:eastAsia="Times New Roman" w:hAnsi="Times New Roman"/>
                <w:b/>
                <w:bCs/>
                <w:sz w:val="24"/>
                <w:szCs w:val="24"/>
                <w:lang w:val="en-US"/>
              </w:rPr>
              <w:t>”</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40003457109</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Pilsoņu</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iela</w:t>
            </w:r>
            <w:proofErr w:type="spellEnd"/>
            <w:r w:rsidRPr="00666EFD">
              <w:rPr>
                <w:rFonts w:ascii="Times New Roman" w:eastAsia="Times New Roman" w:hAnsi="Times New Roman"/>
                <w:sz w:val="24"/>
                <w:szCs w:val="24"/>
                <w:lang w:val="en-US"/>
              </w:rPr>
              <w:t xml:space="preserve"> 13, </w:t>
            </w:r>
            <w:proofErr w:type="spellStart"/>
            <w:r w:rsidRPr="00666EFD">
              <w:rPr>
                <w:rFonts w:ascii="Times New Roman" w:eastAsia="Times New Roman" w:hAnsi="Times New Roman"/>
                <w:sz w:val="24"/>
                <w:szCs w:val="24"/>
                <w:lang w:val="en-US"/>
              </w:rPr>
              <w:t>Rīga</w:t>
            </w:r>
            <w:proofErr w:type="spellEnd"/>
            <w:r w:rsidRPr="00666EFD">
              <w:rPr>
                <w:rFonts w:ascii="Times New Roman" w:eastAsia="Times New Roman" w:hAnsi="Times New Roman"/>
                <w:sz w:val="24"/>
                <w:szCs w:val="24"/>
                <w:lang w:val="en-US"/>
              </w:rPr>
              <w:t>, LV - 1002</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Konta</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xml:space="preserve">.: LV74HABA0551027673367 </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Banka: </w:t>
            </w:r>
            <w:proofErr w:type="spellStart"/>
            <w:r w:rsidRPr="00666EFD">
              <w:rPr>
                <w:rFonts w:ascii="Times New Roman" w:eastAsia="Times New Roman" w:hAnsi="Times New Roman"/>
                <w:sz w:val="24"/>
                <w:szCs w:val="24"/>
                <w:lang w:val="en-US"/>
              </w:rPr>
              <w:t>Swedbank</w:t>
            </w:r>
            <w:proofErr w:type="spellEnd"/>
            <w:r w:rsidRPr="00666EFD">
              <w:rPr>
                <w:rFonts w:ascii="Times New Roman" w:eastAsia="Times New Roman" w:hAnsi="Times New Roman"/>
                <w:sz w:val="24"/>
                <w:szCs w:val="24"/>
                <w:lang w:val="en-US"/>
              </w:rPr>
              <w:t xml:space="preserve"> AS  </w:t>
            </w:r>
          </w:p>
          <w:p w:rsidR="009C0389" w:rsidRPr="00666EFD" w:rsidRDefault="009C0389" w:rsidP="007A3B65">
            <w:pPr>
              <w:widowControl w:val="0"/>
              <w:tabs>
                <w:tab w:val="center" w:pos="2142"/>
              </w:tabs>
              <w:suppressAutoHyphens/>
              <w:autoSpaceDE w:val="0"/>
              <w:autoSpaceDN w:val="0"/>
              <w:spacing w:after="0"/>
              <w:ind w:right="-1"/>
              <w:rPr>
                <w:rFonts w:ascii="Times New Roman" w:eastAsia="Times New Roman" w:hAnsi="Times New Roman"/>
                <w:iCs/>
                <w:color w:val="000000"/>
                <w:sz w:val="24"/>
                <w:szCs w:val="24"/>
                <w:lang w:val="en-US"/>
              </w:rPr>
            </w:pPr>
            <w:proofErr w:type="spellStart"/>
            <w:r w:rsidRPr="00666EFD">
              <w:rPr>
                <w:rFonts w:ascii="Times New Roman" w:eastAsia="Times New Roman" w:hAnsi="Times New Roman"/>
                <w:sz w:val="24"/>
                <w:szCs w:val="24"/>
                <w:lang w:val="en-US"/>
              </w:rPr>
              <w:t>Kods</w:t>
            </w:r>
            <w:proofErr w:type="spellEnd"/>
            <w:r w:rsidRPr="00666EFD">
              <w:rPr>
                <w:rFonts w:ascii="Times New Roman" w:eastAsia="Times New Roman" w:hAnsi="Times New Roman"/>
                <w:sz w:val="24"/>
                <w:szCs w:val="24"/>
                <w:lang w:val="en-US"/>
              </w:rPr>
              <w:t>: HABALV22</w:t>
            </w:r>
            <w:r w:rsidRPr="00666EFD">
              <w:rPr>
                <w:rFonts w:ascii="Times New Roman" w:eastAsia="Times New Roman" w:hAnsi="Times New Roman"/>
                <w:iCs/>
                <w:color w:val="000000"/>
                <w:sz w:val="24"/>
                <w:szCs w:val="24"/>
                <w:lang w:val="en-US"/>
              </w:rPr>
              <w:t xml:space="preserve"> </w:t>
            </w:r>
          </w:p>
          <w:p w:rsidR="009C0389" w:rsidRPr="00666EFD" w:rsidRDefault="009C0389" w:rsidP="007A3B65">
            <w:pPr>
              <w:suppressAutoHyphens/>
              <w:autoSpaceDN w:val="0"/>
              <w:spacing w:after="0"/>
              <w:ind w:left="360" w:right="-1"/>
              <w:jc w:val="both"/>
              <w:rPr>
                <w:rFonts w:ascii="Times New Roman" w:eastAsia="Times New Roman" w:hAnsi="Times New Roman"/>
                <w:sz w:val="24"/>
                <w:szCs w:val="24"/>
                <w:lang w:val="en-US"/>
              </w:rPr>
            </w:pP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w:t>
            </w:r>
          </w:p>
          <w:p w:rsidR="009C0389" w:rsidRPr="00B05AF0" w:rsidRDefault="006C3CBA" w:rsidP="00B05AF0">
            <w:pPr>
              <w:widowControl w:val="0"/>
              <w:tabs>
                <w:tab w:val="center" w:pos="2142"/>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I.Kreicberga</w:t>
            </w:r>
            <w:proofErr w:type="spellEnd"/>
          </w:p>
        </w:tc>
        <w:tc>
          <w:tcPr>
            <w:tcW w:w="4637" w:type="dxa"/>
          </w:tcPr>
          <w:p w:rsidR="009C0389" w:rsidRDefault="009C0389" w:rsidP="007A3B65">
            <w:pPr>
              <w:widowControl w:val="0"/>
              <w:suppressAutoHyphens/>
              <w:autoSpaceDE w:val="0"/>
              <w:autoSpaceDN w:val="0"/>
              <w:spacing w:after="0"/>
              <w:ind w:right="-1"/>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u w:val="single"/>
                <w:lang w:val="en-US"/>
              </w:rPr>
              <w:t>Piegādātājs</w:t>
            </w:r>
            <w:proofErr w:type="spellEnd"/>
            <w:r w:rsidRPr="00666EFD">
              <w:rPr>
                <w:rFonts w:ascii="Times New Roman" w:eastAsia="Times New Roman" w:hAnsi="Times New Roman"/>
                <w:b/>
                <w:bCs/>
                <w:sz w:val="24"/>
                <w:szCs w:val="24"/>
                <w:u w:val="single"/>
                <w:lang w:val="en-US"/>
              </w:rPr>
              <w:t>:</w:t>
            </w:r>
          </w:p>
          <w:p w:rsidR="006C3CBA" w:rsidRPr="00666EFD" w:rsidRDefault="006C3CBA" w:rsidP="007A3B65">
            <w:pPr>
              <w:widowControl w:val="0"/>
              <w:suppressAutoHyphens/>
              <w:autoSpaceDE w:val="0"/>
              <w:autoSpaceDN w:val="0"/>
              <w:spacing w:after="0"/>
              <w:ind w:right="-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w:t>
            </w:r>
            <w:proofErr w:type="spellStart"/>
            <w:r>
              <w:rPr>
                <w:rFonts w:ascii="Times New Roman" w:eastAsia="Times New Roman" w:hAnsi="Times New Roman"/>
                <w:b/>
                <w:bCs/>
                <w:sz w:val="24"/>
                <w:szCs w:val="24"/>
                <w:lang w:val="en-US"/>
              </w:rPr>
              <w:t>Profiks</w:t>
            </w:r>
            <w:proofErr w:type="spellEnd"/>
            <w:r>
              <w:rPr>
                <w:rFonts w:ascii="Times New Roman" w:eastAsia="Times New Roman" w:hAnsi="Times New Roman"/>
                <w:b/>
                <w:bCs/>
                <w:sz w:val="24"/>
                <w:szCs w:val="24"/>
                <w:lang w:val="en-US"/>
              </w:rPr>
              <w:t xml:space="preserve"> Clean”</w:t>
            </w: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r w:rsidR="006C3CBA">
              <w:rPr>
                <w:rFonts w:ascii="Times New Roman" w:eastAsia="Times New Roman" w:hAnsi="Times New Roman"/>
                <w:sz w:val="24"/>
                <w:szCs w:val="24"/>
                <w:lang w:val="en-US"/>
              </w:rPr>
              <w:t>Nr.:40103317050</w:t>
            </w:r>
          </w:p>
          <w:p w:rsidR="009C0389" w:rsidRPr="00666EFD" w:rsidRDefault="006C3CBA"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Ūnijas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11a,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LV-1039</w:t>
            </w:r>
          </w:p>
          <w:p w:rsidR="009C0389" w:rsidRPr="00666EFD" w:rsidRDefault="006C3CBA"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LV42HABA0551029055611</w:t>
            </w:r>
          </w:p>
          <w:p w:rsidR="009C0389" w:rsidRPr="00666EFD" w:rsidRDefault="006C3CBA" w:rsidP="007A3B65">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w:t>
            </w:r>
          </w:p>
          <w:p w:rsidR="009C0389" w:rsidRPr="00666EFD" w:rsidRDefault="006C3CBA"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____________________________</w:t>
            </w:r>
          </w:p>
          <w:p w:rsidR="009C0389" w:rsidRPr="00666EFD" w:rsidRDefault="006C3CBA" w:rsidP="006C3CBA">
            <w:pPr>
              <w:widowControl w:val="0"/>
              <w:tabs>
                <w:tab w:val="left" w:pos="1335"/>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L.Lukaševska</w:t>
            </w:r>
            <w:proofErr w:type="spellEnd"/>
          </w:p>
        </w:tc>
      </w:tr>
    </w:tbl>
    <w:p w:rsidR="003D658C" w:rsidRPr="00B05AF0" w:rsidRDefault="003D658C" w:rsidP="00B05AF0">
      <w:pPr>
        <w:tabs>
          <w:tab w:val="left" w:pos="3150"/>
        </w:tabs>
      </w:pPr>
    </w:p>
    <w:sectPr w:rsidR="003D658C" w:rsidRPr="00B05AF0" w:rsidSect="006C3CBA">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4D" w:rsidRDefault="0062724D" w:rsidP="005416ED">
      <w:pPr>
        <w:spacing w:after="0" w:line="240" w:lineRule="auto"/>
      </w:pPr>
      <w:r>
        <w:separator/>
      </w:r>
    </w:p>
  </w:endnote>
  <w:endnote w:type="continuationSeparator" w:id="0">
    <w:p w:rsidR="0062724D" w:rsidRDefault="0062724D"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rsidR="00C464E9" w:rsidRDefault="00C464E9">
        <w:pPr>
          <w:pStyle w:val="Footer"/>
          <w:jc w:val="center"/>
        </w:pPr>
        <w:r>
          <w:fldChar w:fldCharType="begin"/>
        </w:r>
        <w:r>
          <w:instrText xml:space="preserve"> PAGE   \* MERGEFORMAT </w:instrText>
        </w:r>
        <w:r>
          <w:fldChar w:fldCharType="separate"/>
        </w:r>
        <w:r w:rsidR="003C1C52">
          <w:rPr>
            <w:noProof/>
          </w:rPr>
          <w:t>5</w:t>
        </w:r>
        <w:r>
          <w:rPr>
            <w:noProof/>
          </w:rPr>
          <w:fldChar w:fldCharType="end"/>
        </w:r>
      </w:p>
    </w:sdtContent>
  </w:sdt>
  <w:p w:rsidR="00C464E9" w:rsidRDefault="00C4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4D" w:rsidRDefault="0062724D" w:rsidP="005416ED">
      <w:pPr>
        <w:spacing w:after="0" w:line="240" w:lineRule="auto"/>
      </w:pPr>
      <w:r>
        <w:separator/>
      </w:r>
    </w:p>
  </w:footnote>
  <w:footnote w:type="continuationSeparator" w:id="0">
    <w:p w:rsidR="0062724D" w:rsidRDefault="0062724D"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E352AE"/>
    <w:multiLevelType w:val="hybridMultilevel"/>
    <w:tmpl w:val="9B80EF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3"/>
  </w:num>
  <w:num w:numId="4">
    <w:abstractNumId w:val="9"/>
  </w:num>
  <w:num w:numId="5">
    <w:abstractNumId w:val="5"/>
  </w:num>
  <w:num w:numId="6">
    <w:abstractNumId w:val="15"/>
  </w:num>
  <w:num w:numId="7">
    <w:abstractNumId w:val="8"/>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8BF"/>
    <w:rsid w:val="000229B7"/>
    <w:rsid w:val="00034117"/>
    <w:rsid w:val="00035A67"/>
    <w:rsid w:val="00047C1F"/>
    <w:rsid w:val="000565DB"/>
    <w:rsid w:val="00093095"/>
    <w:rsid w:val="000D07A3"/>
    <w:rsid w:val="000F0F02"/>
    <w:rsid w:val="0011683A"/>
    <w:rsid w:val="00130D4F"/>
    <w:rsid w:val="00135321"/>
    <w:rsid w:val="001432E9"/>
    <w:rsid w:val="001508AA"/>
    <w:rsid w:val="0019107B"/>
    <w:rsid w:val="0019689B"/>
    <w:rsid w:val="001D19B1"/>
    <w:rsid w:val="001F59F7"/>
    <w:rsid w:val="00204B89"/>
    <w:rsid w:val="002320EC"/>
    <w:rsid w:val="0023446A"/>
    <w:rsid w:val="0024003E"/>
    <w:rsid w:val="00240B6E"/>
    <w:rsid w:val="002977B0"/>
    <w:rsid w:val="002B3748"/>
    <w:rsid w:val="002B6AE6"/>
    <w:rsid w:val="002C3CA5"/>
    <w:rsid w:val="0030103F"/>
    <w:rsid w:val="00301DA8"/>
    <w:rsid w:val="00312D45"/>
    <w:rsid w:val="0033630E"/>
    <w:rsid w:val="00340A5B"/>
    <w:rsid w:val="00362FDD"/>
    <w:rsid w:val="00365C91"/>
    <w:rsid w:val="003B035B"/>
    <w:rsid w:val="003B1E46"/>
    <w:rsid w:val="003C0DA4"/>
    <w:rsid w:val="003C1C52"/>
    <w:rsid w:val="003D56CC"/>
    <w:rsid w:val="003D658C"/>
    <w:rsid w:val="003E29C5"/>
    <w:rsid w:val="003E3A9C"/>
    <w:rsid w:val="003F5719"/>
    <w:rsid w:val="003F6E5F"/>
    <w:rsid w:val="00413114"/>
    <w:rsid w:val="00450C44"/>
    <w:rsid w:val="00485E16"/>
    <w:rsid w:val="004A3C3D"/>
    <w:rsid w:val="004A48A4"/>
    <w:rsid w:val="004A5245"/>
    <w:rsid w:val="00527521"/>
    <w:rsid w:val="00530805"/>
    <w:rsid w:val="005416ED"/>
    <w:rsid w:val="00546EE0"/>
    <w:rsid w:val="00572AEA"/>
    <w:rsid w:val="005A37A3"/>
    <w:rsid w:val="005B2B02"/>
    <w:rsid w:val="005B48B3"/>
    <w:rsid w:val="005D5DBF"/>
    <w:rsid w:val="0061056A"/>
    <w:rsid w:val="0062724D"/>
    <w:rsid w:val="00635F9F"/>
    <w:rsid w:val="00666EFD"/>
    <w:rsid w:val="00685AE2"/>
    <w:rsid w:val="006A3212"/>
    <w:rsid w:val="006A6F15"/>
    <w:rsid w:val="006C1BE5"/>
    <w:rsid w:val="006C3CBA"/>
    <w:rsid w:val="006C5E89"/>
    <w:rsid w:val="006C69A2"/>
    <w:rsid w:val="006D6003"/>
    <w:rsid w:val="006E5380"/>
    <w:rsid w:val="007131E5"/>
    <w:rsid w:val="00740B00"/>
    <w:rsid w:val="00750A8C"/>
    <w:rsid w:val="00773DAB"/>
    <w:rsid w:val="00791DFE"/>
    <w:rsid w:val="00797B9D"/>
    <w:rsid w:val="0084371A"/>
    <w:rsid w:val="00857E5B"/>
    <w:rsid w:val="008703F2"/>
    <w:rsid w:val="00893251"/>
    <w:rsid w:val="008B01CE"/>
    <w:rsid w:val="008C30CF"/>
    <w:rsid w:val="008D2E8D"/>
    <w:rsid w:val="00913C2C"/>
    <w:rsid w:val="009337D2"/>
    <w:rsid w:val="0095777F"/>
    <w:rsid w:val="009815A8"/>
    <w:rsid w:val="0099056B"/>
    <w:rsid w:val="00991398"/>
    <w:rsid w:val="009C0389"/>
    <w:rsid w:val="00A00011"/>
    <w:rsid w:val="00A1401C"/>
    <w:rsid w:val="00A254EF"/>
    <w:rsid w:val="00A32697"/>
    <w:rsid w:val="00A50962"/>
    <w:rsid w:val="00A94523"/>
    <w:rsid w:val="00AB0102"/>
    <w:rsid w:val="00B05AF0"/>
    <w:rsid w:val="00B14B98"/>
    <w:rsid w:val="00B4382C"/>
    <w:rsid w:val="00B45AC3"/>
    <w:rsid w:val="00B52863"/>
    <w:rsid w:val="00B706E9"/>
    <w:rsid w:val="00B90D59"/>
    <w:rsid w:val="00BC5164"/>
    <w:rsid w:val="00BE291B"/>
    <w:rsid w:val="00C464E9"/>
    <w:rsid w:val="00C532B8"/>
    <w:rsid w:val="00C72A51"/>
    <w:rsid w:val="00CA7AE3"/>
    <w:rsid w:val="00CB155B"/>
    <w:rsid w:val="00CC795D"/>
    <w:rsid w:val="00CE6438"/>
    <w:rsid w:val="00D35032"/>
    <w:rsid w:val="00D4316E"/>
    <w:rsid w:val="00DC5077"/>
    <w:rsid w:val="00E03571"/>
    <w:rsid w:val="00E26DDF"/>
    <w:rsid w:val="00E35E08"/>
    <w:rsid w:val="00E532CB"/>
    <w:rsid w:val="00E917B7"/>
    <w:rsid w:val="00EA0983"/>
    <w:rsid w:val="00ED1DE5"/>
    <w:rsid w:val="00EF1270"/>
    <w:rsid w:val="00EF3F1D"/>
    <w:rsid w:val="00F23CEE"/>
    <w:rsid w:val="00F76CC2"/>
    <w:rsid w:val="00F964BB"/>
    <w:rsid w:val="00F9769C"/>
    <w:rsid w:val="00FC7841"/>
    <w:rsid w:val="00FD7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2606"/>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uiPriority w:val="1"/>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9C0389"/>
    <w:rPr>
      <w:sz w:val="16"/>
      <w:szCs w:val="16"/>
    </w:rPr>
  </w:style>
  <w:style w:type="paragraph" w:styleId="CommentText">
    <w:name w:val="annotation text"/>
    <w:basedOn w:val="Normal"/>
    <w:link w:val="CommentTextChar"/>
    <w:uiPriority w:val="99"/>
    <w:semiHidden/>
    <w:unhideWhenUsed/>
    <w:rsid w:val="009C0389"/>
    <w:pPr>
      <w:spacing w:line="240" w:lineRule="auto"/>
    </w:pPr>
    <w:rPr>
      <w:sz w:val="20"/>
      <w:szCs w:val="20"/>
    </w:rPr>
  </w:style>
  <w:style w:type="character" w:customStyle="1" w:styleId="CommentTextChar">
    <w:name w:val="Comment Text Char"/>
    <w:basedOn w:val="DefaultParagraphFont"/>
    <w:link w:val="CommentText"/>
    <w:uiPriority w:val="99"/>
    <w:semiHidden/>
    <w:rsid w:val="009C038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0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89"/>
    <w:rPr>
      <w:rFonts w:ascii="Segoe UI" w:eastAsia="Calibri" w:hAnsi="Segoe UI" w:cs="Segoe UI"/>
      <w:sz w:val="18"/>
      <w:szCs w:val="18"/>
    </w:rPr>
  </w:style>
  <w:style w:type="character" w:styleId="Mention">
    <w:name w:val="Mention"/>
    <w:basedOn w:val="DefaultParagraphFont"/>
    <w:uiPriority w:val="99"/>
    <w:semiHidden/>
    <w:unhideWhenUsed/>
    <w:rsid w:val="006C3C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11157</Words>
  <Characters>6361</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6</cp:revision>
  <dcterms:created xsi:type="dcterms:W3CDTF">2017-05-17T06:07:00Z</dcterms:created>
  <dcterms:modified xsi:type="dcterms:W3CDTF">2017-05-24T06:00:00Z</dcterms:modified>
</cp:coreProperties>
</file>