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C4D" w:rsidRPr="00F40C4D" w:rsidRDefault="003864EA" w:rsidP="00F40C4D">
      <w:pPr>
        <w:suppressAutoHyphens/>
        <w:autoSpaceDN w:val="0"/>
        <w:spacing w:after="0" w:line="240" w:lineRule="auto"/>
        <w:ind w:right="-766"/>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356/17</w:t>
      </w:r>
    </w:p>
    <w:p w:rsidR="00F40C4D" w:rsidRDefault="00F40C4D" w:rsidP="00F40C4D">
      <w:pPr>
        <w:suppressAutoHyphens/>
        <w:autoSpaceDN w:val="0"/>
        <w:spacing w:after="0" w:line="240" w:lineRule="auto"/>
        <w:ind w:right="-766"/>
        <w:jc w:val="center"/>
        <w:textAlignment w:val="baseline"/>
        <w:rPr>
          <w:rFonts w:ascii="Times New Roman" w:eastAsia="Calibri" w:hAnsi="Times New Roman" w:cs="Times New Roman"/>
          <w:i/>
          <w:iCs/>
          <w:sz w:val="24"/>
          <w:szCs w:val="24"/>
        </w:rPr>
      </w:pPr>
      <w:r w:rsidRPr="00F40C4D">
        <w:rPr>
          <w:rFonts w:ascii="Times New Roman" w:eastAsia="Calibri" w:hAnsi="Times New Roman" w:cs="Times New Roman"/>
          <w:i/>
          <w:iCs/>
          <w:sz w:val="24"/>
          <w:szCs w:val="24"/>
        </w:rPr>
        <w:t>Sterilizācijas nodaļas aprīkojuma iegāde A korpusam</w:t>
      </w:r>
    </w:p>
    <w:p w:rsidR="00F40C4D" w:rsidRPr="00F40C4D" w:rsidRDefault="00F40C4D" w:rsidP="00F40C4D">
      <w:pPr>
        <w:suppressAutoHyphens/>
        <w:autoSpaceDN w:val="0"/>
        <w:spacing w:after="0" w:line="240" w:lineRule="auto"/>
        <w:ind w:right="-766"/>
        <w:jc w:val="center"/>
        <w:textAlignment w:val="baseline"/>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Mazgāšanas – </w:t>
      </w:r>
      <w:r w:rsidR="003D69D0">
        <w:rPr>
          <w:rFonts w:ascii="Times New Roman" w:eastAsia="Calibri" w:hAnsi="Times New Roman" w:cs="Times New Roman"/>
          <w:i/>
          <w:iCs/>
          <w:sz w:val="24"/>
          <w:szCs w:val="24"/>
        </w:rPr>
        <w:t xml:space="preserve">termiskas dezinfekcijas iekārtas </w:t>
      </w:r>
      <w:r>
        <w:rPr>
          <w:rFonts w:ascii="Times New Roman" w:eastAsia="Calibri" w:hAnsi="Times New Roman" w:cs="Times New Roman"/>
          <w:i/>
          <w:iCs/>
          <w:sz w:val="24"/>
          <w:szCs w:val="24"/>
        </w:rPr>
        <w:t>piegāde</w:t>
      </w:r>
    </w:p>
    <w:p w:rsidR="00F40C4D" w:rsidRPr="00F40C4D" w:rsidRDefault="00F40C4D" w:rsidP="00F40C4D">
      <w:pPr>
        <w:suppressAutoHyphens/>
        <w:autoSpaceDN w:val="0"/>
        <w:spacing w:after="0" w:line="240" w:lineRule="auto"/>
        <w:ind w:right="-766"/>
        <w:jc w:val="center"/>
        <w:textAlignment w:val="baseline"/>
        <w:rPr>
          <w:rFonts w:ascii="Times New Roman" w:eastAsia="Times New Roman" w:hAnsi="Times New Roman" w:cs="Times New Roman"/>
          <w:bCs/>
          <w:sz w:val="23"/>
          <w:szCs w:val="23"/>
        </w:rPr>
      </w:pPr>
    </w:p>
    <w:p w:rsidR="00F40C4D" w:rsidRPr="00F40C4D" w:rsidRDefault="00F40C4D" w:rsidP="00F40C4D">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F40C4D">
        <w:rPr>
          <w:rFonts w:ascii="Times New Roman" w:eastAsia="Times New Roman" w:hAnsi="Times New Roman" w:cs="Times New Roman"/>
          <w:bCs/>
          <w:sz w:val="24"/>
          <w:szCs w:val="24"/>
        </w:rPr>
        <w:t>Rīgā,</w:t>
      </w:r>
      <w:r w:rsidRPr="00F40C4D">
        <w:rPr>
          <w:rFonts w:ascii="Times New Roman" w:eastAsia="Times New Roman" w:hAnsi="Times New Roman" w:cs="Times New Roman"/>
          <w:bCs/>
          <w:sz w:val="24"/>
          <w:szCs w:val="24"/>
        </w:rPr>
        <w:tab/>
        <w:t xml:space="preserve">  201</w:t>
      </w:r>
      <w:r>
        <w:rPr>
          <w:rFonts w:ascii="Times New Roman" w:eastAsia="Times New Roman" w:hAnsi="Times New Roman" w:cs="Times New Roman"/>
          <w:bCs/>
          <w:sz w:val="24"/>
          <w:szCs w:val="24"/>
        </w:rPr>
        <w:t>7</w:t>
      </w:r>
      <w:r w:rsidR="003864EA">
        <w:rPr>
          <w:rFonts w:ascii="Times New Roman" w:eastAsia="Times New Roman" w:hAnsi="Times New Roman" w:cs="Times New Roman"/>
          <w:bCs/>
          <w:sz w:val="24"/>
          <w:szCs w:val="24"/>
        </w:rPr>
        <w:t>. gada 22.maijs</w:t>
      </w:r>
    </w:p>
    <w:p w:rsidR="00F40C4D" w:rsidRPr="00F40C4D" w:rsidRDefault="00F40C4D" w:rsidP="00F40C4D">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F40C4D" w:rsidRPr="00F40C4D" w:rsidRDefault="00F40C4D" w:rsidP="00F40C4D">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F40C4D" w:rsidRPr="00F40C4D" w:rsidRDefault="00F40C4D" w:rsidP="00F40C4D">
      <w:pPr>
        <w:spacing w:after="0" w:line="240" w:lineRule="auto"/>
        <w:ind w:right="-766"/>
        <w:jc w:val="both"/>
        <w:rPr>
          <w:rFonts w:ascii="Times New Roman" w:eastAsia="Times New Roman" w:hAnsi="Times New Roman" w:cs="Times New Roman"/>
          <w:snapToGrid w:val="0"/>
          <w:sz w:val="24"/>
          <w:szCs w:val="24"/>
        </w:rPr>
      </w:pPr>
      <w:r w:rsidRPr="00F40C4D">
        <w:rPr>
          <w:rFonts w:ascii="Times New Roman" w:eastAsia="Times New Roman" w:hAnsi="Times New Roman" w:cs="Times New Roman"/>
          <w:b/>
          <w:bCs/>
          <w:sz w:val="24"/>
          <w:szCs w:val="24"/>
        </w:rPr>
        <w:t>VSIA „Paula Stradiņa klīniskā universitātes slimnīca”</w:t>
      </w:r>
      <w:r w:rsidRPr="00F40C4D">
        <w:rPr>
          <w:rFonts w:ascii="Times New Roman" w:eastAsia="Times New Roman" w:hAnsi="Times New Roman" w:cs="Times New Roman"/>
          <w:snapToGrid w:val="0"/>
          <w:sz w:val="24"/>
          <w:szCs w:val="24"/>
        </w:rPr>
        <w:t>, reģ.Nr.</w:t>
      </w:r>
      <w:r w:rsidRPr="00F40C4D">
        <w:rPr>
          <w:rFonts w:ascii="Times New Roman" w:eastAsia="Times New Roman" w:hAnsi="Times New Roman" w:cs="Times New Roman"/>
          <w:sz w:val="24"/>
          <w:szCs w:val="24"/>
        </w:rPr>
        <w:t>40003457109</w:t>
      </w:r>
      <w:r w:rsidRPr="00F40C4D">
        <w:rPr>
          <w:rFonts w:ascii="Times New Roman" w:eastAsia="Times New Roman" w:hAnsi="Times New Roman" w:cs="Times New Roman"/>
          <w:snapToGrid w:val="0"/>
          <w:sz w:val="24"/>
          <w:szCs w:val="24"/>
        </w:rPr>
        <w:t xml:space="preserve">, </w:t>
      </w:r>
      <w:r w:rsidRPr="00F40C4D">
        <w:rPr>
          <w:rFonts w:ascii="Times New Roman" w:eastAsia="Times New Roman" w:hAnsi="Times New Roman" w:cs="Times New Roman"/>
          <w:sz w:val="24"/>
          <w:szCs w:val="24"/>
        </w:rPr>
        <w:t xml:space="preserve">kuru, saskaņā ar statūtiem, pārstāv </w:t>
      </w:r>
      <w:r>
        <w:rPr>
          <w:rFonts w:ascii="Times New Roman" w:eastAsia="Times New Roman" w:hAnsi="Times New Roman" w:cs="Times New Roman"/>
          <w:sz w:val="24"/>
          <w:szCs w:val="24"/>
        </w:rPr>
        <w:t xml:space="preserve">valdes priekšsēdētāja Ilze Kreicberga un valdes locekles Arta Biruma un Elita Buša </w:t>
      </w:r>
      <w:r w:rsidRPr="00F40C4D">
        <w:rPr>
          <w:rFonts w:ascii="Times New Roman" w:eastAsia="Times New Roman" w:hAnsi="Times New Roman" w:cs="Times New Roman"/>
          <w:snapToGrid w:val="0"/>
          <w:sz w:val="24"/>
          <w:szCs w:val="24"/>
        </w:rPr>
        <w:t>(turpmāk -Pasūtītājs) no vienas puses, un</w:t>
      </w:r>
    </w:p>
    <w:p w:rsidR="00F40C4D" w:rsidRPr="00F40C4D" w:rsidRDefault="00F40C4D" w:rsidP="00F40C4D">
      <w:pPr>
        <w:spacing w:after="0" w:line="240" w:lineRule="auto"/>
        <w:ind w:right="-766"/>
        <w:jc w:val="both"/>
        <w:rPr>
          <w:rFonts w:ascii="Times New Roman" w:eastAsia="Times New Roman" w:hAnsi="Times New Roman" w:cs="Times New Roman"/>
          <w:sz w:val="24"/>
          <w:szCs w:val="24"/>
        </w:rPr>
      </w:pPr>
      <w:r w:rsidRPr="00F40C4D">
        <w:rPr>
          <w:rFonts w:ascii="Times New Roman" w:eastAsia="Times New Roman" w:hAnsi="Times New Roman" w:cs="Times New Roman"/>
          <w:b/>
          <w:bCs/>
          <w:sz w:val="24"/>
          <w:szCs w:val="24"/>
        </w:rPr>
        <w:t>SIA “</w:t>
      </w:r>
      <w:r w:rsidRPr="00311705">
        <w:rPr>
          <w:rFonts w:ascii="Times New Roman" w:eastAsia="Times New Roman" w:hAnsi="Times New Roman" w:cs="Times New Roman"/>
          <w:b/>
          <w:bCs/>
          <w:sz w:val="24"/>
          <w:szCs w:val="24"/>
        </w:rPr>
        <w:t xml:space="preserve">AB </w:t>
      </w:r>
      <w:proofErr w:type="spellStart"/>
      <w:r w:rsidRPr="00311705">
        <w:rPr>
          <w:rFonts w:ascii="Times New Roman" w:eastAsia="Times New Roman" w:hAnsi="Times New Roman" w:cs="Times New Roman"/>
          <w:b/>
          <w:bCs/>
          <w:sz w:val="24"/>
          <w:szCs w:val="24"/>
        </w:rPr>
        <w:t>Medical</w:t>
      </w:r>
      <w:proofErr w:type="spellEnd"/>
      <w:r w:rsidRPr="00311705">
        <w:rPr>
          <w:rFonts w:ascii="Times New Roman" w:eastAsia="Times New Roman" w:hAnsi="Times New Roman" w:cs="Times New Roman"/>
          <w:b/>
          <w:bCs/>
          <w:sz w:val="24"/>
          <w:szCs w:val="24"/>
        </w:rPr>
        <w:t xml:space="preserve"> </w:t>
      </w:r>
      <w:proofErr w:type="spellStart"/>
      <w:r w:rsidRPr="00311705">
        <w:rPr>
          <w:rFonts w:ascii="Times New Roman" w:eastAsia="Times New Roman" w:hAnsi="Times New Roman" w:cs="Times New Roman"/>
          <w:b/>
          <w:bCs/>
          <w:sz w:val="24"/>
          <w:szCs w:val="24"/>
        </w:rPr>
        <w:t>Group</w:t>
      </w:r>
      <w:proofErr w:type="spellEnd"/>
      <w:r w:rsidRPr="00311705">
        <w:rPr>
          <w:rFonts w:ascii="Times New Roman" w:eastAsia="Times New Roman" w:hAnsi="Times New Roman" w:cs="Times New Roman"/>
          <w:b/>
          <w:bCs/>
          <w:sz w:val="24"/>
          <w:szCs w:val="24"/>
        </w:rPr>
        <w:t xml:space="preserve"> Riga</w:t>
      </w:r>
      <w:r w:rsidRPr="00F40C4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reģistrācijas Nr.</w:t>
      </w:r>
      <w:r w:rsidRPr="00F40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40003373297</w:t>
      </w:r>
      <w:r w:rsidR="00621903">
        <w:rPr>
          <w:rFonts w:ascii="Times New Roman" w:eastAsia="Times New Roman" w:hAnsi="Times New Roman" w:cs="Times New Roman"/>
          <w:sz w:val="24"/>
          <w:szCs w:val="24"/>
        </w:rPr>
        <w:t xml:space="preserve">, </w:t>
      </w:r>
      <w:r w:rsidR="00621903" w:rsidRPr="003864EA">
        <w:rPr>
          <w:rFonts w:ascii="Times New Roman" w:eastAsia="Times New Roman" w:hAnsi="Times New Roman" w:cs="Times New Roman"/>
          <w:sz w:val="24"/>
          <w:szCs w:val="24"/>
        </w:rPr>
        <w:t>tās valdes locekļa Rinalda Krūkļa</w:t>
      </w:r>
      <w:r w:rsidRPr="003864EA">
        <w:rPr>
          <w:rFonts w:ascii="Times New Roman" w:eastAsia="Times New Roman" w:hAnsi="Times New Roman" w:cs="Times New Roman"/>
          <w:sz w:val="24"/>
          <w:szCs w:val="24"/>
        </w:rPr>
        <w:t xml:space="preserve"> personā</w:t>
      </w:r>
      <w:r w:rsidRPr="00F40C4D">
        <w:rPr>
          <w:rFonts w:ascii="Times New Roman" w:eastAsia="Times New Roman" w:hAnsi="Times New Roman" w:cs="Times New Roman"/>
          <w:sz w:val="24"/>
          <w:szCs w:val="24"/>
        </w:rPr>
        <w:t xml:space="preserve">, kurš rīkojas uz </w:t>
      </w:r>
      <w:r w:rsidR="00621903">
        <w:rPr>
          <w:rFonts w:ascii="Times New Roman" w:eastAsia="Times New Roman" w:hAnsi="Times New Roman" w:cs="Times New Roman"/>
          <w:sz w:val="24"/>
          <w:szCs w:val="24"/>
        </w:rPr>
        <w:t xml:space="preserve"> statūtu </w:t>
      </w:r>
      <w:r w:rsidRPr="00F40C4D">
        <w:rPr>
          <w:rFonts w:ascii="Times New Roman" w:eastAsia="Times New Roman" w:hAnsi="Times New Roman" w:cs="Times New Roman"/>
          <w:sz w:val="24"/>
          <w:szCs w:val="24"/>
        </w:rPr>
        <w:t>pamata (turpmāk - Piegādātājs) no otras puses (abi kopā – Puses), pamatojoties uz atklāta konkursa „</w:t>
      </w:r>
      <w:r w:rsidRPr="00F40C4D">
        <w:rPr>
          <w:rFonts w:ascii="Times New Roman" w:eastAsia="Calibri" w:hAnsi="Times New Roman" w:cs="Times New Roman"/>
          <w:sz w:val="24"/>
          <w:szCs w:val="24"/>
        </w:rPr>
        <w:t>Sterilizācijas nodaļas aprīkojuma iegāde A korpusam</w:t>
      </w:r>
      <w:r w:rsidR="003A1D7F">
        <w:rPr>
          <w:rFonts w:ascii="Times New Roman" w:eastAsia="Times New Roman" w:hAnsi="Times New Roman" w:cs="Times New Roman"/>
          <w:sz w:val="24"/>
          <w:szCs w:val="24"/>
        </w:rPr>
        <w:t>” (ID Nr. PSKUS 2016/229), 14</w:t>
      </w:r>
      <w:r w:rsidR="007B38A2">
        <w:rPr>
          <w:rFonts w:ascii="Times New Roman" w:eastAsia="Times New Roman" w:hAnsi="Times New Roman" w:cs="Times New Roman"/>
          <w:sz w:val="24"/>
          <w:szCs w:val="24"/>
        </w:rPr>
        <w:t>.</w:t>
      </w:r>
      <w:r w:rsidRPr="00F40C4D">
        <w:rPr>
          <w:rFonts w:ascii="Times New Roman" w:eastAsia="Times New Roman" w:hAnsi="Times New Roman" w:cs="Times New Roman"/>
          <w:sz w:val="24"/>
          <w:szCs w:val="24"/>
        </w:rPr>
        <w:t>iepirkuma daļas rezultātiem un, saskaņā ar Piegādātāja atklātā konkursā iesniegto piedāvājumu, noslēdz šādu līgumu (turpmāk – Līgums):</w:t>
      </w:r>
    </w:p>
    <w:p w:rsidR="00F40C4D" w:rsidRPr="00F40C4D" w:rsidRDefault="00F40C4D" w:rsidP="00F40C4D">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F40C4D">
        <w:rPr>
          <w:rFonts w:ascii="Times New Roman" w:eastAsia="Times New Roman" w:hAnsi="Times New Roman" w:cs="Times New Roman"/>
          <w:b/>
          <w:bCs/>
          <w:sz w:val="24"/>
          <w:szCs w:val="24"/>
        </w:rPr>
        <w:t>Līguma priekšmets</w:t>
      </w:r>
    </w:p>
    <w:p w:rsidR="00F40C4D" w:rsidRPr="00F40C4D" w:rsidRDefault="00F40C4D" w:rsidP="00F40C4D">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Pasūtītājs </w:t>
      </w:r>
      <w:proofErr w:type="spellStart"/>
      <w:r w:rsidRPr="00F40C4D">
        <w:rPr>
          <w:rFonts w:ascii="Times New Roman" w:eastAsia="Calibri" w:hAnsi="Times New Roman" w:cs="Times New Roman"/>
          <w:sz w:val="24"/>
          <w:szCs w:val="24"/>
        </w:rPr>
        <w:t>pasūta</w:t>
      </w:r>
      <w:proofErr w:type="spellEnd"/>
      <w:r w:rsidRPr="00F40C4D">
        <w:rPr>
          <w:rFonts w:ascii="Times New Roman" w:eastAsia="Calibri" w:hAnsi="Times New Roman" w:cs="Times New Roman"/>
          <w:sz w:val="24"/>
          <w:szCs w:val="24"/>
        </w:rPr>
        <w:t xml:space="preserve"> un Piegādātājs piegādā un nodod ekspluatācijā </w:t>
      </w:r>
      <w:r>
        <w:rPr>
          <w:rFonts w:ascii="Times New Roman" w:eastAsia="Calibri" w:hAnsi="Times New Roman" w:cs="Times New Roman"/>
          <w:sz w:val="24"/>
          <w:szCs w:val="24"/>
        </w:rPr>
        <w:t>mazgāšanas – termiskas dezinfekcijas iekārt</w:t>
      </w:r>
      <w:r w:rsidR="004C25D8">
        <w:rPr>
          <w:rFonts w:ascii="Times New Roman" w:eastAsia="Calibri" w:hAnsi="Times New Roman" w:cs="Times New Roman"/>
          <w:sz w:val="24"/>
          <w:szCs w:val="24"/>
        </w:rPr>
        <w:t>u</w:t>
      </w:r>
      <w:r w:rsidR="007D42A6">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7D42A6">
        <w:rPr>
          <w:rFonts w:ascii="Times New Roman" w:eastAsia="Calibri" w:hAnsi="Times New Roman" w:cs="Times New Roman"/>
          <w:sz w:val="24"/>
          <w:szCs w:val="24"/>
        </w:rPr>
        <w:t>1</w:t>
      </w:r>
      <w:r>
        <w:rPr>
          <w:rFonts w:ascii="Times New Roman" w:eastAsia="Calibri" w:hAnsi="Times New Roman" w:cs="Times New Roman"/>
          <w:sz w:val="24"/>
          <w:szCs w:val="24"/>
        </w:rPr>
        <w:t xml:space="preserve"> gab.)</w:t>
      </w:r>
      <w:r w:rsidR="007D42A6">
        <w:rPr>
          <w:rFonts w:ascii="Times New Roman" w:eastAsia="Calibri" w:hAnsi="Times New Roman" w:cs="Times New Roman"/>
          <w:sz w:val="24"/>
          <w:szCs w:val="24"/>
        </w:rPr>
        <w:t>, paredzēt</w:t>
      </w:r>
      <w:r w:rsidR="004C25D8">
        <w:rPr>
          <w:rFonts w:ascii="Times New Roman" w:eastAsia="Calibri" w:hAnsi="Times New Roman" w:cs="Times New Roman"/>
          <w:sz w:val="24"/>
          <w:szCs w:val="24"/>
        </w:rPr>
        <w:t>u</w:t>
      </w:r>
      <w:r w:rsidR="007D42A6">
        <w:rPr>
          <w:rFonts w:ascii="Times New Roman" w:eastAsia="Calibri" w:hAnsi="Times New Roman" w:cs="Times New Roman"/>
          <w:sz w:val="24"/>
          <w:szCs w:val="24"/>
        </w:rPr>
        <w:t xml:space="preserve"> transporta ratu, sterilizācijas konteineru un liela izmēra aprīkojuma mazgāšanai – dezinfekcijai</w:t>
      </w:r>
      <w:r w:rsidR="00967590">
        <w:rPr>
          <w:rFonts w:ascii="Times New Roman" w:eastAsia="Calibri" w:hAnsi="Times New Roman" w:cs="Times New Roman"/>
          <w:sz w:val="24"/>
          <w:szCs w:val="24"/>
        </w:rPr>
        <w:t xml:space="preserve"> </w:t>
      </w:r>
      <w:r w:rsidRPr="00F40C4D">
        <w:rPr>
          <w:rFonts w:ascii="Times New Roman" w:eastAsia="Calibri" w:hAnsi="Times New Roman" w:cs="Times New Roman"/>
          <w:sz w:val="24"/>
          <w:szCs w:val="24"/>
        </w:rPr>
        <w:t>(turpmāk – Prece)</w:t>
      </w:r>
      <w:r w:rsidR="007D42A6">
        <w:rPr>
          <w:rFonts w:ascii="Times New Roman" w:eastAsia="Calibri" w:hAnsi="Times New Roman" w:cs="Times New Roman"/>
          <w:sz w:val="24"/>
          <w:szCs w:val="24"/>
        </w:rPr>
        <w:t>,</w:t>
      </w:r>
      <w:r w:rsidRPr="00F40C4D">
        <w:rPr>
          <w:rFonts w:ascii="Times New Roman" w:eastAsia="Calibri" w:hAnsi="Times New Roman" w:cs="Times New Roman"/>
          <w:sz w:val="24"/>
          <w:szCs w:val="24"/>
        </w:rPr>
        <w:t xml:space="preserve"> atbilstoši Līguma</w:t>
      </w:r>
      <w:r>
        <w:rPr>
          <w:rFonts w:ascii="Times New Roman" w:eastAsia="Calibri" w:hAnsi="Times New Roman" w:cs="Times New Roman"/>
          <w:sz w:val="24"/>
          <w:szCs w:val="24"/>
        </w:rPr>
        <w:t xml:space="preserve">m un </w:t>
      </w:r>
      <w:r w:rsidRPr="00F40C4D">
        <w:rPr>
          <w:rFonts w:ascii="Times New Roman" w:eastAsia="Calibri" w:hAnsi="Times New Roman" w:cs="Times New Roman"/>
          <w:sz w:val="24"/>
          <w:szCs w:val="24"/>
        </w:rPr>
        <w:t>tā pielikumu noteikumiem, nodrošin</w:t>
      </w:r>
      <w:r w:rsidR="007D42A6">
        <w:rPr>
          <w:rFonts w:ascii="Times New Roman" w:eastAsia="Calibri" w:hAnsi="Times New Roman" w:cs="Times New Roman"/>
          <w:sz w:val="24"/>
          <w:szCs w:val="24"/>
        </w:rPr>
        <w:t>ot Preces pārbaudi</w:t>
      </w:r>
      <w:r w:rsidR="004C45D2">
        <w:rPr>
          <w:rFonts w:ascii="Times New Roman" w:eastAsia="Calibri" w:hAnsi="Times New Roman" w:cs="Times New Roman"/>
          <w:sz w:val="24"/>
          <w:szCs w:val="24"/>
        </w:rPr>
        <w:t>, uzstādīšanu</w:t>
      </w:r>
      <w:r w:rsidR="007D42A6">
        <w:rPr>
          <w:rFonts w:ascii="Times New Roman" w:eastAsia="Calibri" w:hAnsi="Times New Roman" w:cs="Times New Roman"/>
          <w:sz w:val="24"/>
          <w:szCs w:val="24"/>
        </w:rPr>
        <w:t xml:space="preserve"> </w:t>
      </w:r>
      <w:r w:rsidRPr="00F40C4D">
        <w:rPr>
          <w:rFonts w:ascii="Times New Roman" w:eastAsia="Calibri" w:hAnsi="Times New Roman" w:cs="Times New Roman"/>
          <w:sz w:val="24"/>
          <w:szCs w:val="24"/>
        </w:rPr>
        <w:t>un Preces garantiju.</w:t>
      </w:r>
    </w:p>
    <w:p w:rsidR="00F40C4D" w:rsidRPr="00F40C4D" w:rsidRDefault="00F40C4D" w:rsidP="00F40C4D">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  Pre</w:t>
      </w:r>
      <w:r w:rsidR="007B38A2">
        <w:rPr>
          <w:rFonts w:ascii="Times New Roman" w:eastAsia="Calibri" w:hAnsi="Times New Roman" w:cs="Times New Roman"/>
          <w:sz w:val="24"/>
          <w:szCs w:val="24"/>
        </w:rPr>
        <w:t>ču</w:t>
      </w:r>
      <w:r w:rsidRPr="00F40C4D">
        <w:rPr>
          <w:rFonts w:ascii="Times New Roman" w:eastAsia="Calibri" w:hAnsi="Times New Roman" w:cs="Times New Roman"/>
          <w:sz w:val="24"/>
          <w:szCs w:val="24"/>
        </w:rPr>
        <w:t xml:space="preserve"> piegādes vieta: VSIA “Paula Stradiņa klīniskā universitātes slimnīca” Pilsoņu iela 13, Rīga, LV – 1002. </w:t>
      </w:r>
    </w:p>
    <w:p w:rsidR="00F40C4D" w:rsidRPr="00F40C4D" w:rsidRDefault="00F40C4D" w:rsidP="00F40C4D">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  Pre</w:t>
      </w:r>
      <w:r w:rsidR="007B38A2">
        <w:rPr>
          <w:rFonts w:ascii="Times New Roman" w:eastAsia="Calibri" w:hAnsi="Times New Roman" w:cs="Times New Roman"/>
          <w:sz w:val="24"/>
          <w:szCs w:val="24"/>
        </w:rPr>
        <w:t>ču</w:t>
      </w:r>
      <w:r w:rsidRPr="00F40C4D">
        <w:rPr>
          <w:rFonts w:ascii="Times New Roman" w:eastAsia="Calibri" w:hAnsi="Times New Roman" w:cs="Times New Roman"/>
          <w:sz w:val="24"/>
          <w:szCs w:val="24"/>
        </w:rPr>
        <w:t xml:space="preserve"> piegādes laiks: Piegādātājs piegādā Preci </w:t>
      </w:r>
      <w:r w:rsidR="00897AB4">
        <w:rPr>
          <w:rFonts w:ascii="Times New Roman" w:eastAsia="Calibri" w:hAnsi="Times New Roman" w:cs="Times New Roman"/>
          <w:sz w:val="24"/>
          <w:szCs w:val="24"/>
        </w:rPr>
        <w:t xml:space="preserve">3 mēnešu </w:t>
      </w:r>
      <w:r w:rsidRPr="00F40C4D">
        <w:rPr>
          <w:rFonts w:ascii="Times New Roman" w:eastAsia="Calibri" w:hAnsi="Times New Roman" w:cs="Times New Roman"/>
          <w:sz w:val="24"/>
          <w:szCs w:val="24"/>
        </w:rPr>
        <w:t xml:space="preserve">laikā </w:t>
      </w:r>
      <w:r w:rsidR="00897AB4">
        <w:rPr>
          <w:rFonts w:ascii="Times New Roman" w:eastAsia="Calibri" w:hAnsi="Times New Roman" w:cs="Times New Roman"/>
          <w:sz w:val="24"/>
          <w:szCs w:val="24"/>
        </w:rPr>
        <w:t>no Līguma noslēgšanas dienas</w:t>
      </w:r>
      <w:r w:rsidRPr="00F40C4D">
        <w:rPr>
          <w:rFonts w:ascii="Times New Roman" w:eastAsia="Calibri" w:hAnsi="Times New Roman" w:cs="Times New Roman"/>
          <w:sz w:val="24"/>
          <w:szCs w:val="24"/>
        </w:rPr>
        <w:t>.</w:t>
      </w:r>
    </w:p>
    <w:p w:rsidR="00F40C4D" w:rsidRPr="00F40C4D" w:rsidRDefault="00F40C4D" w:rsidP="00F40C4D">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F40C4D">
        <w:rPr>
          <w:rFonts w:ascii="Times New Roman" w:eastAsia="Times New Roman" w:hAnsi="Times New Roman" w:cs="Times New Roman"/>
          <w:b/>
          <w:bCs/>
          <w:sz w:val="24"/>
          <w:szCs w:val="24"/>
        </w:rPr>
        <w:t>Līguma summa, norēķinu kārtība</w:t>
      </w:r>
    </w:p>
    <w:p w:rsidR="00F40C4D" w:rsidRPr="00F40C4D" w:rsidRDefault="00F40C4D" w:rsidP="00F40C4D">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Līguma kopējā summa nepārsniedz </w:t>
      </w:r>
      <w:r w:rsidRPr="00F40C4D">
        <w:rPr>
          <w:rFonts w:ascii="Times New Roman" w:eastAsia="Calibri" w:hAnsi="Times New Roman" w:cs="Times New Roman"/>
          <w:b/>
          <w:bCs/>
          <w:sz w:val="24"/>
          <w:szCs w:val="24"/>
        </w:rPr>
        <w:t>EUR</w:t>
      </w:r>
      <w:r w:rsidRPr="00F40C4D">
        <w:rPr>
          <w:rFonts w:ascii="Times New Roman" w:eastAsia="Calibri" w:hAnsi="Times New Roman" w:cs="Times New Roman"/>
          <w:sz w:val="24"/>
          <w:szCs w:val="24"/>
        </w:rPr>
        <w:t xml:space="preserve"> </w:t>
      </w:r>
      <w:r w:rsidR="00520EE4">
        <w:rPr>
          <w:rFonts w:ascii="Times New Roman" w:eastAsia="Calibri" w:hAnsi="Times New Roman" w:cs="Times New Roman"/>
          <w:b/>
          <w:sz w:val="24"/>
          <w:szCs w:val="24"/>
        </w:rPr>
        <w:t>168 194,00</w:t>
      </w:r>
      <w:r w:rsidR="00934279">
        <w:rPr>
          <w:rFonts w:ascii="Times New Roman" w:eastAsia="Calibri" w:hAnsi="Times New Roman" w:cs="Times New Roman"/>
          <w:sz w:val="24"/>
          <w:szCs w:val="24"/>
        </w:rPr>
        <w:t xml:space="preserve"> </w:t>
      </w:r>
      <w:r w:rsidRPr="00F40C4D">
        <w:rPr>
          <w:rFonts w:ascii="Times New Roman" w:eastAsia="Calibri" w:hAnsi="Times New Roman" w:cs="Times New Roman"/>
          <w:sz w:val="24"/>
          <w:szCs w:val="24"/>
        </w:rPr>
        <w:t>(</w:t>
      </w:r>
      <w:r w:rsidR="00520EE4">
        <w:rPr>
          <w:rFonts w:ascii="Times New Roman" w:eastAsia="Calibri" w:hAnsi="Times New Roman" w:cs="Times New Roman"/>
          <w:sz w:val="24"/>
          <w:szCs w:val="24"/>
        </w:rPr>
        <w:t>viens simts sešdesmit astoņi tūkstoši viens simts deviņdesmit četri</w:t>
      </w:r>
      <w:r w:rsidR="00934279">
        <w:rPr>
          <w:rFonts w:ascii="Times New Roman" w:eastAsia="Calibri" w:hAnsi="Times New Roman" w:cs="Times New Roman"/>
          <w:sz w:val="24"/>
          <w:szCs w:val="24"/>
        </w:rPr>
        <w:t xml:space="preserve"> </w:t>
      </w:r>
      <w:proofErr w:type="spellStart"/>
      <w:r w:rsidR="00934279" w:rsidRPr="00934279">
        <w:rPr>
          <w:rFonts w:ascii="Times New Roman" w:eastAsia="Calibri" w:hAnsi="Times New Roman" w:cs="Times New Roman"/>
          <w:i/>
          <w:sz w:val="24"/>
          <w:szCs w:val="24"/>
        </w:rPr>
        <w:t>euro</w:t>
      </w:r>
      <w:proofErr w:type="spellEnd"/>
      <w:r w:rsidR="00934279">
        <w:rPr>
          <w:rFonts w:ascii="Times New Roman" w:eastAsia="Calibri" w:hAnsi="Times New Roman" w:cs="Times New Roman"/>
          <w:sz w:val="24"/>
          <w:szCs w:val="24"/>
        </w:rPr>
        <w:t xml:space="preserve"> un 00 centi)</w:t>
      </w:r>
      <w:r w:rsidRPr="00F40C4D">
        <w:rPr>
          <w:rFonts w:ascii="Times New Roman" w:eastAsia="Calibri" w:hAnsi="Times New Roman" w:cs="Times New Roman"/>
          <w:sz w:val="24"/>
          <w:szCs w:val="24"/>
        </w:rPr>
        <w:t>) bez pievienotās v</w:t>
      </w:r>
      <w:r w:rsidR="00520EE4">
        <w:rPr>
          <w:rFonts w:ascii="Times New Roman" w:eastAsia="Calibri" w:hAnsi="Times New Roman" w:cs="Times New Roman"/>
          <w:sz w:val="24"/>
          <w:szCs w:val="24"/>
        </w:rPr>
        <w:t>ērtības nodokļa (turpmāk – PVN)</w:t>
      </w:r>
      <w:r w:rsidR="00D33E67">
        <w:rPr>
          <w:rFonts w:ascii="Times New Roman" w:eastAsia="Calibri" w:hAnsi="Times New Roman" w:cs="Times New Roman"/>
          <w:sz w:val="24"/>
          <w:szCs w:val="24"/>
        </w:rPr>
        <w:t>.</w:t>
      </w:r>
      <w:r w:rsidRPr="00F40C4D">
        <w:rPr>
          <w:rFonts w:ascii="Times New Roman" w:eastAsia="Calibri" w:hAnsi="Times New Roman" w:cs="Times New Roman"/>
          <w:sz w:val="24"/>
          <w:szCs w:val="24"/>
        </w:rPr>
        <w:t xml:space="preserve"> </w:t>
      </w:r>
    </w:p>
    <w:p w:rsidR="00F40C4D" w:rsidRPr="00F40C4D" w:rsidRDefault="00F40C4D" w:rsidP="00F40C4D">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w:t>
      </w:r>
      <w:r w:rsidR="0009463B">
        <w:rPr>
          <w:rFonts w:ascii="Times New Roman" w:eastAsia="Calibri" w:hAnsi="Times New Roman" w:cs="Times New Roman"/>
          <w:sz w:val="24"/>
          <w:szCs w:val="24"/>
        </w:rPr>
        <w:t>, pārbaudi</w:t>
      </w:r>
      <w:r w:rsidRPr="00F40C4D">
        <w:rPr>
          <w:rFonts w:ascii="Times New Roman" w:eastAsia="Calibri" w:hAnsi="Times New Roman" w:cs="Times New Roman"/>
          <w:sz w:val="24"/>
          <w:szCs w:val="24"/>
        </w:rPr>
        <w:t>.</w:t>
      </w:r>
    </w:p>
    <w:p w:rsidR="00F40C4D" w:rsidRPr="00F40C4D" w:rsidRDefault="00F40C4D" w:rsidP="00F40C4D">
      <w:pPr>
        <w:numPr>
          <w:ilvl w:val="1"/>
          <w:numId w:val="1"/>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w:t>
      </w:r>
      <w:r w:rsidR="0009463B">
        <w:rPr>
          <w:rFonts w:ascii="Times New Roman" w:eastAsia="Calibri" w:hAnsi="Times New Roman" w:cs="Times New Roman"/>
          <w:sz w:val="24"/>
          <w:szCs w:val="24"/>
        </w:rPr>
        <w:t>egādātāja bankas norēķina kontu</w:t>
      </w:r>
      <w:r w:rsidRPr="00F40C4D">
        <w:rPr>
          <w:rFonts w:ascii="Times New Roman" w:eastAsia="Calibri" w:hAnsi="Times New Roman" w:cs="Times New Roman"/>
          <w:sz w:val="24"/>
          <w:szCs w:val="24"/>
        </w:rPr>
        <w:t xml:space="preserve">. </w:t>
      </w:r>
    </w:p>
    <w:p w:rsidR="00F40C4D" w:rsidRPr="00F40C4D" w:rsidRDefault="008D1FA9" w:rsidP="00F40C4D">
      <w:pPr>
        <w:numPr>
          <w:ilvl w:val="1"/>
          <w:numId w:val="1"/>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Pasūtītājs </w:t>
      </w:r>
      <w:r>
        <w:rPr>
          <w:rFonts w:ascii="Times New Roman" w:eastAsia="Calibri" w:hAnsi="Times New Roman" w:cs="Times New Roman"/>
          <w:sz w:val="24"/>
          <w:szCs w:val="24"/>
        </w:rPr>
        <w:t xml:space="preserve">pieņem Preci ekspluatācijā un paraksta pieņemšanas – nodošanas aktu tikai pēc tam, </w:t>
      </w:r>
      <w:r w:rsidRPr="008C36EB">
        <w:rPr>
          <w:rFonts w:ascii="Times New Roman" w:eastAsia="Calibri" w:hAnsi="Times New Roman" w:cs="Times New Roman"/>
          <w:sz w:val="24"/>
          <w:szCs w:val="24"/>
        </w:rPr>
        <w:t>kad Piegādātājs ir veicis</w:t>
      </w:r>
      <w:r>
        <w:rPr>
          <w:rFonts w:ascii="Times New Roman" w:eastAsia="Calibri" w:hAnsi="Times New Roman" w:cs="Times New Roman"/>
          <w:sz w:val="24"/>
          <w:szCs w:val="24"/>
        </w:rPr>
        <w:t xml:space="preserve"> Preces IQ (instalācijas kvalifikācijas) un OQ (darbības kvalifikācijas) procedūras, nododot arī aizpildītu IQ un OQ procedūru dokumentāciju</w:t>
      </w:r>
      <w:r w:rsidR="00F40C4D" w:rsidRPr="00F40C4D">
        <w:rPr>
          <w:rFonts w:ascii="Times New Roman" w:eastAsia="Calibri" w:hAnsi="Times New Roman" w:cs="Times New Roman"/>
          <w:sz w:val="24"/>
          <w:szCs w:val="24"/>
        </w:rPr>
        <w:t>.</w:t>
      </w:r>
    </w:p>
    <w:p w:rsidR="00F40C4D" w:rsidRPr="00F40C4D" w:rsidRDefault="00F40C4D" w:rsidP="00F40C4D">
      <w:pPr>
        <w:numPr>
          <w:ilvl w:val="1"/>
          <w:numId w:val="1"/>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3801D0" w:rsidRPr="002278DF" w:rsidRDefault="00F40C4D" w:rsidP="002278DF">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3801D0" w:rsidRPr="00F40C4D" w:rsidRDefault="003801D0" w:rsidP="00F40C4D">
      <w:pPr>
        <w:spacing w:after="0" w:line="240" w:lineRule="auto"/>
        <w:ind w:left="562" w:right="-766"/>
        <w:jc w:val="both"/>
        <w:rPr>
          <w:rFonts w:ascii="Times New Roman" w:eastAsia="Calibri" w:hAnsi="Times New Roman" w:cs="Times New Roman"/>
          <w:sz w:val="24"/>
          <w:szCs w:val="24"/>
        </w:rPr>
      </w:pPr>
    </w:p>
    <w:p w:rsidR="00F40C4D" w:rsidRPr="00F40C4D" w:rsidRDefault="00F40C4D" w:rsidP="00F40C4D">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F40C4D">
        <w:rPr>
          <w:rFonts w:ascii="Times New Roman" w:eastAsia="Times New Roman" w:hAnsi="Times New Roman" w:cs="Times New Roman"/>
          <w:b/>
          <w:bCs/>
          <w:sz w:val="24"/>
          <w:szCs w:val="24"/>
          <w:lang w:eastAsia="lv-LV"/>
        </w:rPr>
        <w:t>Līguma darbības termiņš un spēkā esamība</w:t>
      </w:r>
    </w:p>
    <w:p w:rsidR="00F40C4D" w:rsidRPr="00F40C4D" w:rsidRDefault="00F40C4D" w:rsidP="00F40C4D">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F40C4D">
        <w:rPr>
          <w:rFonts w:ascii="Times New Roman" w:eastAsia="Times New Roman" w:hAnsi="Times New Roman" w:cs="Times New Roman"/>
          <w:sz w:val="24"/>
          <w:szCs w:val="24"/>
          <w:lang w:eastAsia="lv-LV"/>
        </w:rPr>
        <w:t xml:space="preserve">Šis Līgums stājas spēkā tā abpusējas parakstīšanas brīdī un ir spēkā līdz </w:t>
      </w:r>
      <w:r w:rsidRPr="00F40C4D">
        <w:rPr>
          <w:rFonts w:ascii="Times New Roman" w:eastAsia="Times New Roman" w:hAnsi="Times New Roman" w:cs="Times New Roman"/>
          <w:sz w:val="24"/>
          <w:szCs w:val="24"/>
        </w:rPr>
        <w:t xml:space="preserve">pilnīgai Pušu saistību izpildei, bet ne ilgāk kā </w:t>
      </w:r>
      <w:r w:rsidR="00082063">
        <w:rPr>
          <w:rFonts w:ascii="Times New Roman" w:eastAsia="Times New Roman" w:hAnsi="Times New Roman" w:cs="Times New Roman"/>
          <w:sz w:val="24"/>
          <w:szCs w:val="24"/>
        </w:rPr>
        <w:t>24 (divdesmit četrus</w:t>
      </w:r>
      <w:r w:rsidRPr="00F40C4D">
        <w:rPr>
          <w:rFonts w:ascii="Times New Roman" w:eastAsia="Times New Roman" w:hAnsi="Times New Roman" w:cs="Times New Roman"/>
          <w:sz w:val="24"/>
          <w:szCs w:val="24"/>
        </w:rPr>
        <w:t>) mēnešus no Līguma noslēgšanas brīža.</w:t>
      </w:r>
    </w:p>
    <w:p w:rsidR="00F40C4D" w:rsidRPr="00F40C4D" w:rsidRDefault="00F40C4D" w:rsidP="00F40C4D">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F40C4D">
        <w:rPr>
          <w:rFonts w:ascii="Times New Roman" w:eastAsia="Times New Roman" w:hAnsi="Times New Roman" w:cs="Times New Roman"/>
          <w:sz w:val="24"/>
          <w:szCs w:val="24"/>
          <w:lang w:eastAsia="lv-LV"/>
        </w:rPr>
        <w:lastRenderedPageBreak/>
        <w:t>Pusēm ir tiesības jebkurā brīdī izbeigt Līgumu, par to rakstiski vienojoties.</w:t>
      </w:r>
    </w:p>
    <w:p w:rsidR="00F40C4D" w:rsidRPr="00F40C4D" w:rsidRDefault="00F40C4D" w:rsidP="00F40C4D">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F40C4D" w:rsidRPr="00F40C4D" w:rsidRDefault="00F40C4D" w:rsidP="00F40C4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F40C4D" w:rsidRPr="00F40C4D" w:rsidRDefault="00F40C4D" w:rsidP="00F40C4D">
      <w:pPr>
        <w:numPr>
          <w:ilvl w:val="2"/>
          <w:numId w:val="1"/>
        </w:numPr>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F40C4D" w:rsidRPr="00F40C4D" w:rsidRDefault="00F40C4D" w:rsidP="00F40C4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iestājušies apstākļi, kas apgrūtina vai padara neiespējamu Piegādātāja šajā Līgumā noteikto saistību izpildi;</w:t>
      </w:r>
    </w:p>
    <w:p w:rsidR="00F40C4D" w:rsidRPr="00F40C4D" w:rsidRDefault="00F40C4D" w:rsidP="00F40C4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notikusi Piegādātāja likvidācija; </w:t>
      </w:r>
    </w:p>
    <w:p w:rsidR="00F40C4D" w:rsidRPr="00F40C4D" w:rsidRDefault="00F40C4D" w:rsidP="00F40C4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pret Piegādātāju uzsākta maksātnespējas procedūra;</w:t>
      </w:r>
    </w:p>
    <w:p w:rsidR="00F40C4D" w:rsidRPr="00F40C4D" w:rsidRDefault="00F40C4D" w:rsidP="00F40C4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F40C4D" w:rsidRPr="00F40C4D" w:rsidRDefault="00F40C4D" w:rsidP="00F40C4D">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Par vienpusēju atkāpšanos no līguma Pasūtītājs Līguma 3.3.punktā noteiktajā termiņā </w:t>
      </w:r>
      <w:proofErr w:type="spellStart"/>
      <w:r w:rsidRPr="00F40C4D">
        <w:rPr>
          <w:rFonts w:ascii="Times New Roman" w:eastAsia="Calibri" w:hAnsi="Times New Roman" w:cs="Times New Roman"/>
          <w:sz w:val="24"/>
          <w:szCs w:val="24"/>
        </w:rPr>
        <w:t>nosūta</w:t>
      </w:r>
      <w:proofErr w:type="spellEnd"/>
      <w:r w:rsidRPr="00F40C4D">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rsidR="00F40C4D" w:rsidRPr="00F40C4D" w:rsidRDefault="00F40C4D" w:rsidP="00F40C4D">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F40C4D" w:rsidRPr="00F40C4D" w:rsidRDefault="00F40C4D" w:rsidP="00F40C4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F40C4D" w:rsidRPr="00F40C4D" w:rsidRDefault="00F40C4D" w:rsidP="00F40C4D">
      <w:pPr>
        <w:numPr>
          <w:ilvl w:val="2"/>
          <w:numId w:val="1"/>
        </w:numPr>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F40C4D" w:rsidRPr="00F40C4D" w:rsidRDefault="00F40C4D" w:rsidP="00F40C4D">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F40C4D" w:rsidRPr="00F40C4D" w:rsidRDefault="00F40C4D" w:rsidP="00F40C4D">
      <w:pPr>
        <w:numPr>
          <w:ilvl w:val="0"/>
          <w:numId w:val="1"/>
        </w:numPr>
        <w:spacing w:before="120" w:after="120" w:line="240" w:lineRule="auto"/>
        <w:ind w:right="-766"/>
        <w:jc w:val="center"/>
        <w:rPr>
          <w:rFonts w:ascii="Times New Roman" w:eastAsia="Calibri" w:hAnsi="Times New Roman" w:cs="Times New Roman"/>
          <w:b/>
          <w:bCs/>
          <w:sz w:val="24"/>
          <w:szCs w:val="24"/>
        </w:rPr>
      </w:pPr>
      <w:r w:rsidRPr="00F40C4D">
        <w:rPr>
          <w:rFonts w:ascii="Times New Roman" w:eastAsia="Calibri" w:hAnsi="Times New Roman" w:cs="Times New Roman"/>
          <w:b/>
          <w:bCs/>
          <w:sz w:val="24"/>
          <w:szCs w:val="24"/>
        </w:rPr>
        <w:t>Garantija</w:t>
      </w:r>
    </w:p>
    <w:p w:rsidR="00F40C4D" w:rsidRPr="00F40C4D" w:rsidRDefault="00F40C4D" w:rsidP="00F40C4D">
      <w:pPr>
        <w:spacing w:after="0" w:line="240" w:lineRule="auto"/>
        <w:ind w:left="567" w:right="-766" w:hanging="567"/>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4.1. </w:t>
      </w:r>
      <w:r w:rsidRPr="00F40C4D">
        <w:rPr>
          <w:rFonts w:ascii="Times New Roman" w:eastAsia="Times New Roman" w:hAnsi="Times New Roman" w:cs="Times New Roman"/>
          <w:sz w:val="24"/>
          <w:szCs w:val="24"/>
        </w:rPr>
        <w:tab/>
        <w:t xml:space="preserve">Preces garantijas laiks ir </w:t>
      </w:r>
      <w:r w:rsidR="00B66C65">
        <w:rPr>
          <w:rFonts w:ascii="Times New Roman" w:eastAsia="Times New Roman" w:hAnsi="Times New Roman" w:cs="Times New Roman"/>
          <w:sz w:val="24"/>
          <w:szCs w:val="24"/>
        </w:rPr>
        <w:t>24 (divdesmit četri</w:t>
      </w:r>
      <w:r w:rsidRPr="00F40C4D">
        <w:rPr>
          <w:rFonts w:ascii="Times New Roman" w:eastAsia="Times New Roman" w:hAnsi="Times New Roman" w:cs="Times New Roman"/>
          <w:sz w:val="24"/>
          <w:szCs w:val="24"/>
        </w:rPr>
        <w:t>) mēneši no Preces pieņemšanas – nodošanas akta abpusējas parakstīšanas dienas.</w:t>
      </w:r>
    </w:p>
    <w:p w:rsidR="00F40C4D" w:rsidRPr="00F40C4D" w:rsidRDefault="00F40C4D" w:rsidP="00F40C4D">
      <w:pPr>
        <w:spacing w:after="0" w:line="240" w:lineRule="auto"/>
        <w:ind w:left="567" w:right="-766" w:hanging="567"/>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4.2.</w:t>
      </w:r>
      <w:r w:rsidRPr="00F40C4D">
        <w:rPr>
          <w:rFonts w:ascii="Times New Roman" w:eastAsia="Times New Roman" w:hAnsi="Times New Roman" w:cs="Times New Roman"/>
          <w:sz w:val="24"/>
          <w:szCs w:val="24"/>
        </w:rPr>
        <w:tab/>
        <w:t>Piegādātājs apņemas bez maksas novērst jebkuru Preces defektu, ja defekts ir atklāts Preces garantijas laikā.</w:t>
      </w:r>
    </w:p>
    <w:p w:rsidR="00F40C4D" w:rsidRPr="00F40C4D" w:rsidRDefault="00F40C4D" w:rsidP="00F40C4D">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Preces garantija neattiecas uz preces defektiem, kas radušies:</w:t>
      </w:r>
    </w:p>
    <w:p w:rsidR="00F40C4D" w:rsidRPr="00F40C4D" w:rsidRDefault="00F40C4D" w:rsidP="00F40C4D">
      <w:pPr>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4.3.1.</w:t>
      </w:r>
      <w:r w:rsidRPr="00F40C4D">
        <w:rPr>
          <w:rFonts w:ascii="Times New Roman" w:eastAsia="Calibri" w:hAnsi="Times New Roman" w:cs="Times New Roman"/>
          <w:sz w:val="24"/>
          <w:szCs w:val="24"/>
        </w:rPr>
        <w:tab/>
        <w:t>ekspluatējot Preci neatbilstoši tās ekspluatācijas noteikumiem (ražotāja instrukcijām);</w:t>
      </w:r>
    </w:p>
    <w:p w:rsidR="00F40C4D" w:rsidRPr="00F40C4D" w:rsidRDefault="00F40C4D" w:rsidP="00F40C4D">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pierādāmu Preces lietotāju nolaidības, nepareizas Preces lietošanas vai apzinātu bojājumu konstatēšanas gadījumā;</w:t>
      </w:r>
    </w:p>
    <w:p w:rsidR="00F40C4D" w:rsidRPr="00F40C4D" w:rsidRDefault="00F40C4D" w:rsidP="00F40C4D">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F40C4D" w:rsidRPr="00F40C4D" w:rsidRDefault="00F40C4D" w:rsidP="00F40C4D">
      <w:pPr>
        <w:numPr>
          <w:ilvl w:val="2"/>
          <w:numId w:val="3"/>
        </w:numPr>
        <w:spacing w:after="12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nepārvaramas varas apstākļu rezultātā. </w:t>
      </w:r>
    </w:p>
    <w:p w:rsidR="00F40C4D" w:rsidRPr="00F40C4D" w:rsidRDefault="00F40C4D" w:rsidP="00F40C4D">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F40C4D">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F40C4D">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w:t>
      </w:r>
      <w:r w:rsidRPr="00F40C4D">
        <w:rPr>
          <w:rFonts w:ascii="Times New Roman" w:eastAsia="Calibri" w:hAnsi="Times New Roman" w:cs="Times New Roman"/>
          <w:sz w:val="24"/>
          <w:szCs w:val="24"/>
        </w:rPr>
        <w:lastRenderedPageBreak/>
        <w:t>termiņā neierodas, Pasūtītājs vienpusēji sagatavo Preces defektu aktu, kas ir saistošs Piegādātajam.</w:t>
      </w:r>
    </w:p>
    <w:p w:rsidR="00F40C4D" w:rsidRPr="00F40C4D" w:rsidRDefault="00F40C4D" w:rsidP="00F40C4D">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F40C4D">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F40C4D" w:rsidRPr="00F40C4D" w:rsidRDefault="00F40C4D" w:rsidP="00F40C4D">
      <w:pPr>
        <w:spacing w:after="0" w:line="240" w:lineRule="auto"/>
        <w:ind w:left="567" w:right="-766" w:hanging="567"/>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4.6</w:t>
      </w:r>
      <w:r w:rsidRPr="00F40C4D">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F40C4D" w:rsidRPr="00F40C4D" w:rsidRDefault="00F40C4D" w:rsidP="00F40C4D">
      <w:pPr>
        <w:spacing w:after="0" w:line="240" w:lineRule="auto"/>
        <w:ind w:left="567" w:right="-766" w:hanging="567"/>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4.7.</w:t>
      </w:r>
      <w:r w:rsidRPr="00F40C4D">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F40C4D" w:rsidRPr="00F40C4D" w:rsidRDefault="00F40C4D" w:rsidP="00F40C4D">
      <w:pPr>
        <w:spacing w:after="0" w:line="240" w:lineRule="auto"/>
        <w:ind w:left="567" w:right="-766" w:hanging="567"/>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4.8.</w:t>
      </w:r>
      <w:r w:rsidRPr="00F40C4D">
        <w:rPr>
          <w:rFonts w:ascii="Times New Roman" w:eastAsia="Times New Roman" w:hAnsi="Times New Roman" w:cs="Times New Roman"/>
          <w:sz w:val="24"/>
          <w:szCs w:val="24"/>
        </w:rPr>
        <w:tab/>
      </w:r>
      <w:r w:rsidRPr="00F40C4D">
        <w:rPr>
          <w:rFonts w:ascii="Times New Roman" w:eastAsia="Calibri" w:hAnsi="Times New Roman" w:cs="Times New Roman"/>
          <w:sz w:val="24"/>
          <w:szCs w:val="24"/>
        </w:rPr>
        <w:t>Piegādātājs garantijas laikā veic regulāras bezmaksas Preces pārbaudes un apkopes atbilstoši ražotāja noteiktajam.</w:t>
      </w:r>
    </w:p>
    <w:p w:rsidR="00F40C4D" w:rsidRPr="00F40C4D" w:rsidRDefault="00F40C4D" w:rsidP="00F40C4D">
      <w:pPr>
        <w:spacing w:after="0" w:line="240" w:lineRule="auto"/>
        <w:ind w:right="-766"/>
        <w:jc w:val="both"/>
        <w:rPr>
          <w:rFonts w:ascii="Times New Roman" w:eastAsia="Times New Roman" w:hAnsi="Times New Roman" w:cs="Times New Roman"/>
          <w:sz w:val="24"/>
          <w:szCs w:val="24"/>
        </w:rPr>
      </w:pPr>
    </w:p>
    <w:p w:rsidR="00F40C4D" w:rsidRPr="00F40C4D" w:rsidRDefault="00F40C4D" w:rsidP="00F40C4D">
      <w:pPr>
        <w:numPr>
          <w:ilvl w:val="0"/>
          <w:numId w:val="3"/>
        </w:numPr>
        <w:spacing w:before="120" w:after="120" w:line="240" w:lineRule="auto"/>
        <w:ind w:right="-766"/>
        <w:jc w:val="center"/>
        <w:rPr>
          <w:rFonts w:ascii="Times New Roman" w:eastAsia="Calibri" w:hAnsi="Times New Roman" w:cs="Times New Roman"/>
          <w:b/>
          <w:bCs/>
          <w:sz w:val="24"/>
          <w:szCs w:val="24"/>
        </w:rPr>
      </w:pPr>
      <w:r w:rsidRPr="00F40C4D">
        <w:rPr>
          <w:rFonts w:ascii="Times New Roman" w:eastAsia="Calibri" w:hAnsi="Times New Roman" w:cs="Times New Roman"/>
          <w:b/>
          <w:bCs/>
          <w:sz w:val="24"/>
          <w:szCs w:val="24"/>
        </w:rPr>
        <w:t>Preces kvalitātes prasības</w:t>
      </w:r>
    </w:p>
    <w:p w:rsidR="00F40C4D" w:rsidRPr="00F40C4D" w:rsidRDefault="00F40C4D" w:rsidP="00F40C4D">
      <w:p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bCs/>
          <w:sz w:val="24"/>
          <w:szCs w:val="24"/>
        </w:rPr>
        <w:t xml:space="preserve">5.1.    </w:t>
      </w:r>
      <w:r w:rsidRPr="00F40C4D">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F40C4D" w:rsidRPr="00F40C4D" w:rsidRDefault="00F40C4D" w:rsidP="00F40C4D">
      <w:p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5.2.</w:t>
      </w:r>
      <w:r w:rsidRPr="00F40C4D">
        <w:rPr>
          <w:rFonts w:ascii="Times New Roman" w:eastAsia="Calibri" w:hAnsi="Times New Roman" w:cs="Times New Roman"/>
          <w:sz w:val="24"/>
          <w:szCs w:val="24"/>
        </w:rPr>
        <w:tab/>
        <w:t>Piegādātājs garantē, ka piegādātā Prece ir augstas kvalitātes un atbilst Latvijas Republikas normatīvo aktu prasībām.</w:t>
      </w:r>
    </w:p>
    <w:p w:rsidR="00F40C4D" w:rsidRPr="00F40C4D" w:rsidRDefault="00F40C4D" w:rsidP="00F40C4D">
      <w:p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5.3.</w:t>
      </w:r>
      <w:r w:rsidRPr="00F40C4D">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F40C4D" w:rsidRPr="00F40C4D" w:rsidRDefault="00F40C4D" w:rsidP="00F40C4D">
      <w:pPr>
        <w:spacing w:after="0" w:line="240" w:lineRule="auto"/>
        <w:ind w:left="567" w:right="-766" w:hanging="567"/>
        <w:jc w:val="both"/>
        <w:rPr>
          <w:rFonts w:ascii="Times New Roman" w:eastAsia="Calibri" w:hAnsi="Times New Roman" w:cs="Times New Roman"/>
          <w:bCs/>
          <w:sz w:val="24"/>
          <w:szCs w:val="24"/>
        </w:rPr>
      </w:pPr>
      <w:r w:rsidRPr="00F40C4D">
        <w:rPr>
          <w:rFonts w:ascii="Times New Roman" w:eastAsia="Calibri" w:hAnsi="Times New Roman" w:cs="Times New Roman"/>
          <w:sz w:val="24"/>
          <w:szCs w:val="24"/>
        </w:rPr>
        <w:t>5.4.</w:t>
      </w:r>
      <w:r w:rsidRPr="00F40C4D">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F40C4D" w:rsidRPr="00F40C4D" w:rsidRDefault="00F40C4D" w:rsidP="00F40C4D">
      <w:pPr>
        <w:numPr>
          <w:ilvl w:val="0"/>
          <w:numId w:val="3"/>
        </w:numPr>
        <w:spacing w:before="120" w:after="120" w:line="240" w:lineRule="auto"/>
        <w:ind w:right="-766"/>
        <w:jc w:val="center"/>
        <w:rPr>
          <w:rFonts w:ascii="Times New Roman" w:eastAsia="Calibri" w:hAnsi="Times New Roman" w:cs="Times New Roman"/>
          <w:b/>
          <w:bCs/>
          <w:sz w:val="24"/>
          <w:szCs w:val="24"/>
        </w:rPr>
      </w:pPr>
      <w:r w:rsidRPr="00F40C4D">
        <w:rPr>
          <w:rFonts w:ascii="Times New Roman" w:eastAsia="Calibri" w:hAnsi="Times New Roman" w:cs="Times New Roman"/>
          <w:b/>
          <w:bCs/>
          <w:sz w:val="24"/>
          <w:szCs w:val="24"/>
        </w:rPr>
        <w:t>Pušu saistības</w:t>
      </w:r>
    </w:p>
    <w:p w:rsidR="00F40C4D" w:rsidRPr="00F40C4D" w:rsidRDefault="00F40C4D" w:rsidP="00F40C4D">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Piegādātāja pienākumi:</w:t>
      </w:r>
    </w:p>
    <w:p w:rsidR="00F40C4D" w:rsidRPr="00F40C4D" w:rsidRDefault="00F40C4D" w:rsidP="00F40C4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F40C4D" w:rsidRPr="00F40C4D" w:rsidRDefault="00F40C4D" w:rsidP="00F40C4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transportējot Preci, nodrošināt Preces drošību pret iespējamajiem bojājumiem;</w:t>
      </w:r>
    </w:p>
    <w:p w:rsidR="00F40C4D" w:rsidRPr="00F40C4D" w:rsidRDefault="00F40C4D" w:rsidP="00F40C4D">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F40C4D" w:rsidRPr="00F40C4D" w:rsidRDefault="00F40C4D" w:rsidP="00F40C4D">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Piegādātājs nodrošina tehniķa ierašanos iekārtas neprecīzas darbības vai salūšanas gadījumā 4 (četru) stundu laikā no izsaukuma brīža;</w:t>
      </w:r>
    </w:p>
    <w:p w:rsidR="00F40C4D" w:rsidRPr="00F40C4D" w:rsidRDefault="00B66C65" w:rsidP="00F40C4D">
      <w:pPr>
        <w:numPr>
          <w:ilvl w:val="2"/>
          <w:numId w:val="4"/>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veikt Preces </w:t>
      </w:r>
      <w:r>
        <w:rPr>
          <w:rFonts w:ascii="Times New Roman" w:eastAsia="Calibri" w:hAnsi="Times New Roman" w:cs="Times New Roman"/>
          <w:sz w:val="24"/>
          <w:szCs w:val="24"/>
        </w:rPr>
        <w:t>IQ (instalācijas kvalifikācijas) un OQ (darbības kvalifikācijas) procedūras, kā arī sagatavot un nodot Pasūtītājam aizpildītu veikto procedūru dokumentāciju</w:t>
      </w:r>
      <w:r w:rsidR="00F40C4D" w:rsidRPr="00F40C4D">
        <w:rPr>
          <w:rFonts w:ascii="Times New Roman" w:eastAsia="Times New Roman" w:hAnsi="Times New Roman" w:cs="Times New Roman"/>
          <w:sz w:val="24"/>
          <w:szCs w:val="24"/>
        </w:rPr>
        <w:t xml:space="preserve">; </w:t>
      </w:r>
    </w:p>
    <w:p w:rsidR="00F40C4D" w:rsidRPr="00F40C4D" w:rsidRDefault="00F40C4D" w:rsidP="00F40C4D">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F40C4D" w:rsidRPr="00F40C4D" w:rsidRDefault="00F40C4D" w:rsidP="00F40C4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F40C4D" w:rsidRPr="00F40C4D" w:rsidRDefault="00F40C4D" w:rsidP="00F40C4D">
      <w:pPr>
        <w:numPr>
          <w:ilvl w:val="2"/>
          <w:numId w:val="4"/>
        </w:numPr>
        <w:tabs>
          <w:tab w:val="num" w:pos="1276"/>
          <w:tab w:val="num" w:pos="1997"/>
        </w:tabs>
        <w:spacing w:after="0" w:line="240" w:lineRule="auto"/>
        <w:ind w:right="-766" w:hanging="873"/>
        <w:rPr>
          <w:rFonts w:ascii="Times New Roman" w:eastAsia="Calibri" w:hAnsi="Times New Roman" w:cs="Times New Roman"/>
          <w:sz w:val="24"/>
          <w:szCs w:val="24"/>
        </w:rPr>
      </w:pPr>
      <w:r w:rsidRPr="00F40C4D">
        <w:rPr>
          <w:rFonts w:ascii="Times New Roman" w:eastAsia="Calibri" w:hAnsi="Times New Roman" w:cs="Times New Roman"/>
          <w:sz w:val="24"/>
          <w:szCs w:val="24"/>
        </w:rPr>
        <w:t>sagatavot un nodot Pasūtītājam rēķinu par piegādāto Preci;</w:t>
      </w:r>
    </w:p>
    <w:p w:rsidR="00F40C4D" w:rsidRPr="00F40C4D" w:rsidRDefault="00F40C4D" w:rsidP="00F40C4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laikus, vismaz 5 (piecas) darba dienas pirms Preces piegādes termiņa iestāšanās, informēt Pasūtītāju par iespējamiem vai paredzamiem kavējumiem Līguma </w:t>
      </w:r>
      <w:r w:rsidRPr="00F40C4D">
        <w:rPr>
          <w:rFonts w:ascii="Times New Roman" w:eastAsia="Times New Roman" w:hAnsi="Times New Roman" w:cs="Times New Roman"/>
          <w:sz w:val="24"/>
          <w:szCs w:val="24"/>
        </w:rPr>
        <w:lastRenderedPageBreak/>
        <w:t>izpildē un apstākļiem, notikumiem un problēmām, kas kavē Preces piegādi noteiktajā laikā;</w:t>
      </w:r>
    </w:p>
    <w:p w:rsidR="00F40C4D" w:rsidRPr="00F40C4D" w:rsidRDefault="00F40C4D" w:rsidP="00F40C4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veikt Līguma izpildi ar saviem spēkiem, resursiem un līdzekļiem.</w:t>
      </w:r>
    </w:p>
    <w:p w:rsidR="00F40C4D" w:rsidRPr="00F40C4D" w:rsidRDefault="00F40C4D" w:rsidP="00F40C4D">
      <w:pPr>
        <w:tabs>
          <w:tab w:val="left" w:pos="567"/>
        </w:tabs>
        <w:spacing w:after="0" w:line="240" w:lineRule="auto"/>
        <w:ind w:left="1276" w:right="-766" w:hanging="1276"/>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6.2.    Piegādātāja tiesības:</w:t>
      </w:r>
    </w:p>
    <w:p w:rsidR="00F40C4D" w:rsidRPr="00F40C4D" w:rsidRDefault="00F40C4D" w:rsidP="00F40C4D">
      <w:p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6.2.1.</w:t>
      </w:r>
      <w:r w:rsidRPr="00F40C4D">
        <w:rPr>
          <w:rFonts w:ascii="Times New Roman" w:eastAsia="Times New Roman" w:hAnsi="Times New Roman" w:cs="Times New Roman"/>
          <w:sz w:val="24"/>
          <w:szCs w:val="24"/>
        </w:rPr>
        <w:tab/>
        <w:t>par piegādātu kvalitatīvu Preci savlaicīgi saņemt Līgumā noteikto samaksu;</w:t>
      </w:r>
    </w:p>
    <w:p w:rsidR="00F40C4D" w:rsidRPr="00F40C4D" w:rsidRDefault="00F40C4D" w:rsidP="00F40C4D">
      <w:p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6.2.2.</w:t>
      </w:r>
      <w:r w:rsidRPr="00F40C4D">
        <w:rPr>
          <w:rFonts w:ascii="Times New Roman" w:eastAsia="Times New Roman" w:hAnsi="Times New Roman" w:cs="Times New Roman"/>
          <w:sz w:val="24"/>
          <w:szCs w:val="24"/>
        </w:rPr>
        <w:tab/>
        <w:t>saņemt no Pasūtītāja saistību izpildei nepieciešamo informāciju.</w:t>
      </w:r>
    </w:p>
    <w:p w:rsidR="00F40C4D" w:rsidRPr="00F40C4D" w:rsidRDefault="00F40C4D" w:rsidP="00F40C4D">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6.3.    Pasūtītāja pienākumi:</w:t>
      </w:r>
    </w:p>
    <w:p w:rsidR="00F40C4D" w:rsidRPr="00F40C4D" w:rsidRDefault="00F40C4D" w:rsidP="00F40C4D">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pārbaudīt piegādāto Preču kvalitāti un atbilstību Līguma noteikumiem;</w:t>
      </w:r>
    </w:p>
    <w:p w:rsidR="00F40C4D" w:rsidRPr="00F40C4D" w:rsidRDefault="00F40C4D" w:rsidP="00F40C4D">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Līgumā noteiktajā kārtībā savlaicīgi samaksāt par pieņemto, Līguma prasībām atbilstošu un kvalitatīvu Preci.</w:t>
      </w:r>
    </w:p>
    <w:p w:rsidR="00F40C4D" w:rsidRPr="003D0829" w:rsidRDefault="00F40C4D" w:rsidP="003D0829">
      <w:pPr>
        <w:pStyle w:val="ListParagraph"/>
        <w:numPr>
          <w:ilvl w:val="1"/>
          <w:numId w:val="6"/>
        </w:numPr>
        <w:tabs>
          <w:tab w:val="left" w:pos="426"/>
        </w:tabs>
        <w:spacing w:after="0" w:line="240" w:lineRule="auto"/>
        <w:ind w:left="567" w:right="-766" w:hanging="567"/>
        <w:jc w:val="both"/>
        <w:rPr>
          <w:rFonts w:ascii="Times New Roman" w:eastAsia="Calibri" w:hAnsi="Times New Roman" w:cs="Times New Roman"/>
          <w:sz w:val="24"/>
          <w:szCs w:val="24"/>
        </w:rPr>
      </w:pPr>
      <w:r w:rsidRPr="003D0829">
        <w:rPr>
          <w:rFonts w:ascii="Times New Roman" w:eastAsia="Calibri" w:hAnsi="Times New Roman" w:cs="Times New Roman"/>
          <w:sz w:val="24"/>
          <w:szCs w:val="24"/>
        </w:rPr>
        <w:t xml:space="preserve">   Pasūtītāja tiesības:</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dot Piegādātājam saistošus norādījumus attiecībā uz Līguma izpildi;</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saņemt no Piegādātāja informāciju un paskaidrojumus par Līguma izpildes gaitu un citiem Līguma izpildes jautājumiem;</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pieņemt, saskaņā ar Līguma noteikumiem piegādāto, Līguma prasībām atbilstošo, kvalitatīvo Preci, ievērojot Līguma 2.</w:t>
      </w:r>
      <w:r w:rsidR="001347A9">
        <w:rPr>
          <w:rFonts w:ascii="Times New Roman" w:eastAsia="Times New Roman" w:hAnsi="Times New Roman" w:cs="Times New Roman"/>
          <w:sz w:val="24"/>
          <w:szCs w:val="24"/>
        </w:rPr>
        <w:t>4</w:t>
      </w:r>
      <w:r w:rsidRPr="00F40C4D">
        <w:rPr>
          <w:rFonts w:ascii="Times New Roman" w:eastAsia="Times New Roman" w:hAnsi="Times New Roman" w:cs="Times New Roman"/>
          <w:sz w:val="24"/>
          <w:szCs w:val="24"/>
        </w:rPr>
        <w:t>.punktā noteikto;</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apturēt Līguma izpildi Līguma 3.3.punktā noteiktajos gadījumos;</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Pasūtītājs atsaka pieņemt Līguma izpildījumu, ja piegādāta nekvalitatīva un Līguma noteikumiem neatbilstoša Prece.</w:t>
      </w:r>
    </w:p>
    <w:p w:rsidR="00F40C4D" w:rsidRPr="00F40C4D" w:rsidRDefault="00F40C4D" w:rsidP="00F40C4D">
      <w:pPr>
        <w:spacing w:after="0" w:line="240" w:lineRule="auto"/>
        <w:ind w:right="-766"/>
        <w:jc w:val="both"/>
        <w:rPr>
          <w:rFonts w:ascii="Times New Roman" w:eastAsia="Times New Roman" w:hAnsi="Times New Roman" w:cs="Times New Roman"/>
          <w:sz w:val="24"/>
          <w:szCs w:val="24"/>
        </w:rPr>
      </w:pPr>
    </w:p>
    <w:p w:rsidR="00F40C4D" w:rsidRPr="00F40C4D" w:rsidRDefault="00F40C4D" w:rsidP="003D0829">
      <w:pPr>
        <w:numPr>
          <w:ilvl w:val="0"/>
          <w:numId w:val="6"/>
        </w:numPr>
        <w:spacing w:before="120" w:after="120" w:line="240" w:lineRule="auto"/>
        <w:ind w:right="-766"/>
        <w:contextualSpacing/>
        <w:jc w:val="center"/>
        <w:rPr>
          <w:rFonts w:ascii="Times New Roman" w:eastAsia="Calibri" w:hAnsi="Times New Roman" w:cs="Times New Roman"/>
          <w:b/>
          <w:bCs/>
          <w:sz w:val="24"/>
          <w:szCs w:val="24"/>
        </w:rPr>
      </w:pPr>
      <w:r w:rsidRPr="00F40C4D">
        <w:rPr>
          <w:rFonts w:ascii="Times New Roman" w:eastAsia="Calibri" w:hAnsi="Times New Roman" w:cs="Times New Roman"/>
          <w:b/>
          <w:bCs/>
          <w:sz w:val="24"/>
          <w:szCs w:val="24"/>
        </w:rPr>
        <w:t>Pušu atbildība</w:t>
      </w:r>
    </w:p>
    <w:p w:rsidR="00F40C4D" w:rsidRPr="00F40C4D" w:rsidRDefault="00F40C4D" w:rsidP="003D0829">
      <w:pPr>
        <w:numPr>
          <w:ilvl w:val="1"/>
          <w:numId w:val="6"/>
        </w:numPr>
        <w:spacing w:after="0" w:line="240" w:lineRule="auto"/>
        <w:ind w:left="567" w:right="-766" w:hanging="567"/>
        <w:contextualSpacing/>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F40C4D">
        <w:rPr>
          <w:rFonts w:ascii="Times New Roman" w:eastAsia="Calibri" w:hAnsi="Times New Roman" w:cs="Times New Roman"/>
          <w:sz w:val="24"/>
          <w:szCs w:val="24"/>
        </w:rPr>
        <w:t>nodarītāja</w:t>
      </w:r>
      <w:proofErr w:type="spellEnd"/>
      <w:r w:rsidRPr="00F40C4D">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F40C4D" w:rsidRPr="00F40C4D" w:rsidRDefault="00F40C4D" w:rsidP="003D0829">
      <w:pPr>
        <w:numPr>
          <w:ilvl w:val="1"/>
          <w:numId w:val="6"/>
        </w:numPr>
        <w:spacing w:after="0" w:line="240" w:lineRule="auto"/>
        <w:ind w:left="567" w:right="-766" w:hanging="567"/>
        <w:contextualSpacing/>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F40C4D" w:rsidRPr="00F40C4D" w:rsidRDefault="00F40C4D" w:rsidP="003D0829">
      <w:pPr>
        <w:numPr>
          <w:ilvl w:val="1"/>
          <w:numId w:val="6"/>
        </w:numPr>
        <w:tabs>
          <w:tab w:val="left" w:pos="993"/>
        </w:tabs>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F40C4D">
        <w:rPr>
          <w:rFonts w:ascii="Times New Roman" w:eastAsia="Calibri" w:hAnsi="Times New Roman" w:cs="Times New Roman"/>
          <w:color w:val="000000"/>
          <w:sz w:val="24"/>
          <w:szCs w:val="24"/>
        </w:rPr>
        <w:t xml:space="preserve"> </w:t>
      </w:r>
    </w:p>
    <w:p w:rsidR="00F40C4D" w:rsidRPr="00F40C4D" w:rsidRDefault="00F40C4D" w:rsidP="003D0829">
      <w:pPr>
        <w:numPr>
          <w:ilvl w:val="1"/>
          <w:numId w:val="6"/>
        </w:numPr>
        <w:tabs>
          <w:tab w:val="left" w:pos="993"/>
        </w:tabs>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Līgumsoda samaksa neatbrīvo Puses no turpmākas saistību izpildes pienākuma un netiek ieskaitīta zaudējumu atlīdzībā.</w:t>
      </w:r>
    </w:p>
    <w:p w:rsidR="00F40C4D" w:rsidRPr="00F40C4D" w:rsidRDefault="00F40C4D" w:rsidP="00F40C4D">
      <w:pPr>
        <w:spacing w:after="0" w:line="240" w:lineRule="auto"/>
        <w:ind w:left="567" w:right="-766"/>
        <w:jc w:val="both"/>
        <w:rPr>
          <w:rFonts w:ascii="Times New Roman" w:eastAsia="Calibri" w:hAnsi="Times New Roman" w:cs="Times New Roman"/>
          <w:sz w:val="24"/>
          <w:szCs w:val="24"/>
        </w:rPr>
      </w:pPr>
    </w:p>
    <w:p w:rsidR="00F40C4D" w:rsidRPr="00F40C4D" w:rsidRDefault="00F40C4D" w:rsidP="003D0829">
      <w:pPr>
        <w:numPr>
          <w:ilvl w:val="0"/>
          <w:numId w:val="6"/>
        </w:numPr>
        <w:spacing w:before="120" w:after="120" w:line="240" w:lineRule="auto"/>
        <w:ind w:right="-766"/>
        <w:jc w:val="center"/>
        <w:rPr>
          <w:rFonts w:ascii="Times New Roman" w:eastAsia="Calibri" w:hAnsi="Times New Roman" w:cs="Times New Roman"/>
          <w:b/>
          <w:bCs/>
          <w:sz w:val="24"/>
          <w:szCs w:val="24"/>
        </w:rPr>
      </w:pPr>
      <w:r w:rsidRPr="00F40C4D">
        <w:rPr>
          <w:rFonts w:ascii="Times New Roman" w:eastAsia="Calibri" w:hAnsi="Times New Roman" w:cs="Times New Roman"/>
          <w:b/>
          <w:bCs/>
          <w:sz w:val="24"/>
          <w:szCs w:val="24"/>
        </w:rPr>
        <w:t>Nepārvarama</w:t>
      </w:r>
      <w:r w:rsidR="001A5D9C">
        <w:rPr>
          <w:rFonts w:ascii="Times New Roman" w:eastAsia="Calibri" w:hAnsi="Times New Roman" w:cs="Times New Roman"/>
          <w:b/>
          <w:bCs/>
          <w:sz w:val="24"/>
          <w:szCs w:val="24"/>
        </w:rPr>
        <w:t>s</w:t>
      </w:r>
      <w:r w:rsidRPr="00F40C4D">
        <w:rPr>
          <w:rFonts w:ascii="Times New Roman" w:eastAsia="Calibri" w:hAnsi="Times New Roman" w:cs="Times New Roman"/>
          <w:b/>
          <w:bCs/>
          <w:sz w:val="24"/>
          <w:szCs w:val="24"/>
        </w:rPr>
        <w:t xml:space="preserve"> vara</w:t>
      </w:r>
      <w:r w:rsidR="001A5D9C">
        <w:rPr>
          <w:rFonts w:ascii="Times New Roman" w:eastAsia="Calibri" w:hAnsi="Times New Roman" w:cs="Times New Roman"/>
          <w:b/>
          <w:bCs/>
          <w:sz w:val="24"/>
          <w:szCs w:val="24"/>
        </w:rPr>
        <w:t>s apstākļi</w:t>
      </w:r>
    </w:p>
    <w:p w:rsidR="00F40C4D" w:rsidRPr="00F40C4D" w:rsidRDefault="00F40C4D" w:rsidP="003D0829">
      <w:pPr>
        <w:numPr>
          <w:ilvl w:val="1"/>
          <w:numId w:val="6"/>
        </w:numPr>
        <w:spacing w:after="0" w:line="240" w:lineRule="auto"/>
        <w:ind w:left="567" w:right="-766" w:hanging="567"/>
        <w:contextualSpacing/>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w:t>
      </w:r>
      <w:r w:rsidRPr="00F40C4D">
        <w:rPr>
          <w:rFonts w:ascii="Times New Roman" w:eastAsia="Calibri" w:hAnsi="Times New Roman" w:cs="Times New Roman"/>
          <w:sz w:val="24"/>
          <w:szCs w:val="24"/>
        </w:rPr>
        <w:lastRenderedPageBreak/>
        <w:t>(dabas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F40C4D">
        <w:rPr>
          <w:rFonts w:ascii="Times New Roman" w:eastAsia="Calibri" w:hAnsi="Times New Roman" w:cs="Times New Roman"/>
          <w:sz w:val="24"/>
          <w:szCs w:val="24"/>
        </w:rPr>
        <w:t>rakstveidā</w:t>
      </w:r>
      <w:proofErr w:type="spellEnd"/>
      <w:r w:rsidRPr="00F40C4D">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F40C4D" w:rsidRPr="00F40C4D" w:rsidRDefault="00F40C4D" w:rsidP="00F40C4D">
      <w:pPr>
        <w:spacing w:after="0" w:line="240" w:lineRule="auto"/>
        <w:ind w:left="567" w:right="-766"/>
        <w:jc w:val="both"/>
        <w:rPr>
          <w:rFonts w:ascii="Times New Roman" w:eastAsia="Calibri" w:hAnsi="Times New Roman" w:cs="Times New Roman"/>
          <w:sz w:val="24"/>
          <w:szCs w:val="24"/>
        </w:rPr>
      </w:pPr>
    </w:p>
    <w:p w:rsidR="00F40C4D" w:rsidRPr="00F40C4D" w:rsidRDefault="00F40C4D" w:rsidP="003D0829">
      <w:pPr>
        <w:numPr>
          <w:ilvl w:val="0"/>
          <w:numId w:val="6"/>
        </w:numPr>
        <w:spacing w:before="120" w:after="120" w:line="240" w:lineRule="auto"/>
        <w:ind w:right="-766"/>
        <w:jc w:val="center"/>
        <w:rPr>
          <w:rFonts w:ascii="Times New Roman" w:eastAsia="Calibri" w:hAnsi="Times New Roman" w:cs="Times New Roman"/>
          <w:b/>
          <w:bCs/>
          <w:sz w:val="24"/>
          <w:szCs w:val="24"/>
        </w:rPr>
      </w:pPr>
      <w:r w:rsidRPr="00F40C4D">
        <w:rPr>
          <w:rFonts w:ascii="Times New Roman" w:eastAsia="Calibri" w:hAnsi="Times New Roman" w:cs="Times New Roman"/>
          <w:b/>
          <w:bCs/>
          <w:sz w:val="24"/>
          <w:szCs w:val="24"/>
        </w:rPr>
        <w:t>Strīdu izskatīšanas kārtība</w:t>
      </w:r>
    </w:p>
    <w:p w:rsidR="00F40C4D" w:rsidRPr="00F40C4D" w:rsidRDefault="00F40C4D" w:rsidP="003D0829">
      <w:pPr>
        <w:numPr>
          <w:ilvl w:val="1"/>
          <w:numId w:val="6"/>
        </w:numPr>
        <w:spacing w:before="120" w:after="120" w:line="240" w:lineRule="auto"/>
        <w:ind w:left="567" w:right="-766" w:hanging="567"/>
        <w:contextualSpacing/>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F40C4D">
        <w:rPr>
          <w:rFonts w:ascii="Times New Roman" w:eastAsia="Times New Roman" w:hAnsi="Times New Roman" w:cs="Times New Roman"/>
          <w:sz w:val="24"/>
          <w:szCs w:val="24"/>
        </w:rPr>
        <w:t>rakstveidā</w:t>
      </w:r>
      <w:proofErr w:type="spellEnd"/>
      <w:r w:rsidRPr="00F40C4D">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F40C4D" w:rsidRPr="00F40C4D" w:rsidRDefault="00F40C4D" w:rsidP="003D0829">
      <w:pPr>
        <w:numPr>
          <w:ilvl w:val="1"/>
          <w:numId w:val="6"/>
        </w:numPr>
        <w:spacing w:before="120" w:after="120" w:line="240" w:lineRule="auto"/>
        <w:ind w:left="567" w:right="-766" w:hanging="567"/>
        <w:contextualSpacing/>
        <w:jc w:val="both"/>
        <w:rPr>
          <w:rFonts w:ascii="Times New Roman" w:eastAsia="Times New Roman" w:hAnsi="Times New Roman" w:cs="Times New Roman"/>
          <w:sz w:val="24"/>
          <w:szCs w:val="24"/>
        </w:rPr>
      </w:pPr>
      <w:r w:rsidRPr="00F40C4D">
        <w:rPr>
          <w:rFonts w:ascii="Times New Roman" w:eastAsia="Calibri" w:hAnsi="Times New Roman" w:cs="Times New Roman"/>
          <w:sz w:val="24"/>
          <w:szCs w:val="24"/>
        </w:rPr>
        <w:t>Jautājumos, kas nav tiešā veidā paredzēti Līgumā, Puses risina saskaņā ar spēkā esošajiem normatīvajiem aktiem.</w:t>
      </w:r>
    </w:p>
    <w:p w:rsidR="00F40C4D" w:rsidRPr="00F40C4D" w:rsidRDefault="00F40C4D" w:rsidP="00F40C4D">
      <w:pPr>
        <w:spacing w:before="120" w:after="120" w:line="240" w:lineRule="auto"/>
        <w:ind w:left="567" w:right="-766"/>
        <w:contextualSpacing/>
        <w:jc w:val="both"/>
        <w:rPr>
          <w:rFonts w:ascii="Times New Roman" w:eastAsia="Times New Roman" w:hAnsi="Times New Roman" w:cs="Times New Roman"/>
          <w:sz w:val="24"/>
          <w:szCs w:val="24"/>
        </w:rPr>
      </w:pPr>
    </w:p>
    <w:p w:rsidR="00F40C4D" w:rsidRPr="00F40C4D" w:rsidRDefault="00F40C4D" w:rsidP="003D0829">
      <w:pPr>
        <w:numPr>
          <w:ilvl w:val="0"/>
          <w:numId w:val="6"/>
        </w:numPr>
        <w:spacing w:before="120" w:after="120" w:line="240" w:lineRule="auto"/>
        <w:ind w:right="-766" w:hanging="720"/>
        <w:jc w:val="center"/>
        <w:rPr>
          <w:rFonts w:ascii="Times New Roman" w:eastAsia="Times New Roman" w:hAnsi="Times New Roman" w:cs="Times New Roman"/>
          <w:b/>
          <w:bCs/>
          <w:sz w:val="24"/>
          <w:szCs w:val="24"/>
        </w:rPr>
      </w:pPr>
      <w:r w:rsidRPr="00F40C4D">
        <w:rPr>
          <w:rFonts w:ascii="Times New Roman" w:eastAsia="Times New Roman" w:hAnsi="Times New Roman" w:cs="Times New Roman"/>
          <w:b/>
          <w:bCs/>
          <w:sz w:val="24"/>
          <w:szCs w:val="24"/>
        </w:rPr>
        <w:t>Citi noteikumi</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Jebkuri Līguma grozījumi tiek noformēti </w:t>
      </w:r>
      <w:proofErr w:type="spellStart"/>
      <w:r w:rsidRPr="00F40C4D">
        <w:rPr>
          <w:rFonts w:ascii="Times New Roman" w:eastAsia="Calibri" w:hAnsi="Times New Roman" w:cs="Times New Roman"/>
          <w:sz w:val="24"/>
          <w:szCs w:val="24"/>
        </w:rPr>
        <w:t>rakstveidā</w:t>
      </w:r>
      <w:proofErr w:type="spellEnd"/>
      <w:r w:rsidRPr="00F40C4D">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Informācijas apmaiņa starp Pusēm var notikt arī izmantojot e-pasta saraksti, kas kļūst par Līguma neatņemamu sastāvdaļu.</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Puses nav tiesīgas nodot savas tiesības un saistības, kas saistītas ar Līgumu un izriet no tā, trešajai personai.</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lastRenderedPageBreak/>
        <w:t>Pasūtītāja kontaktpersona:</w:t>
      </w:r>
      <w:r w:rsidR="00C77F93">
        <w:rPr>
          <w:rFonts w:ascii="Times New Roman" w:eastAsia="Calibri" w:hAnsi="Times New Roman" w:cs="Times New Roman"/>
          <w:sz w:val="24"/>
          <w:szCs w:val="24"/>
        </w:rPr>
        <w:t xml:space="preserve"> Gundars Lācis, tālruņa numurs: 26549889</w:t>
      </w:r>
      <w:r w:rsidR="00C77F93" w:rsidRPr="008C36EB">
        <w:rPr>
          <w:rFonts w:ascii="Times New Roman" w:eastAsia="Calibri" w:hAnsi="Times New Roman" w:cs="Times New Roman"/>
          <w:sz w:val="24"/>
          <w:szCs w:val="24"/>
        </w:rPr>
        <w:t>, e-pasta adrese:</w:t>
      </w:r>
      <w:r w:rsidR="00C77F93">
        <w:rPr>
          <w:rFonts w:ascii="Times New Roman" w:eastAsia="Calibri" w:hAnsi="Times New Roman" w:cs="Times New Roman"/>
          <w:sz w:val="24"/>
          <w:szCs w:val="24"/>
        </w:rPr>
        <w:t xml:space="preserve"> gundars.lacis@stradini.lv</w:t>
      </w:r>
      <w:r w:rsidRPr="00F40C4D">
        <w:rPr>
          <w:rFonts w:ascii="Times New Roman" w:eastAsia="Calibri" w:hAnsi="Times New Roman" w:cs="Times New Roman"/>
          <w:sz w:val="24"/>
          <w:szCs w:val="24"/>
        </w:rPr>
        <w:t xml:space="preserve">. Pilnvarotā persona ir tiesīga pieņemt Preci, parakstīt attiecīgos pieņemšanas – nodošanas dokumentus.  </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Piegādātāja kontaktpersona: </w:t>
      </w:r>
      <w:r w:rsidR="00621903" w:rsidRPr="009C1F41">
        <w:rPr>
          <w:rFonts w:ascii="Times New Roman" w:eastAsia="Calibri" w:hAnsi="Times New Roman" w:cs="Times New Roman"/>
          <w:sz w:val="24"/>
          <w:szCs w:val="24"/>
        </w:rPr>
        <w:t>Artis Savko</w:t>
      </w:r>
      <w:bookmarkStart w:id="0" w:name="_GoBack"/>
      <w:bookmarkEnd w:id="0"/>
      <w:r w:rsidRPr="00F40C4D">
        <w:rPr>
          <w:rFonts w:ascii="Times New Roman" w:eastAsia="Calibri" w:hAnsi="Times New Roman" w:cs="Times New Roman"/>
          <w:sz w:val="24"/>
          <w:szCs w:val="24"/>
        </w:rPr>
        <w:t xml:space="preserve">, tālruņa numurs: </w:t>
      </w:r>
      <w:r w:rsidR="00621903">
        <w:rPr>
          <w:rFonts w:ascii="Times New Roman" w:eastAsia="Calibri" w:hAnsi="Times New Roman" w:cs="Times New Roman"/>
          <w:sz w:val="24"/>
          <w:szCs w:val="24"/>
        </w:rPr>
        <w:t>26667179</w:t>
      </w:r>
      <w:r w:rsidRPr="00F40C4D">
        <w:rPr>
          <w:rFonts w:ascii="Times New Roman" w:eastAsia="Calibri" w:hAnsi="Times New Roman" w:cs="Times New Roman"/>
          <w:sz w:val="24"/>
          <w:szCs w:val="24"/>
        </w:rPr>
        <w:t>, e-pasta adrese:</w:t>
      </w:r>
      <w:r w:rsidR="00621903">
        <w:rPr>
          <w:rFonts w:ascii="Times New Roman" w:eastAsia="Calibri" w:hAnsi="Times New Roman" w:cs="Times New Roman"/>
          <w:sz w:val="24"/>
          <w:szCs w:val="24"/>
        </w:rPr>
        <w:t xml:space="preserve"> mail@abmedical.lv</w:t>
      </w:r>
      <w:r w:rsidRPr="00F40C4D">
        <w:rPr>
          <w:rFonts w:ascii="Times New Roman" w:eastAsia="Calibri" w:hAnsi="Times New Roman" w:cs="Times New Roman"/>
          <w:sz w:val="24"/>
          <w:szCs w:val="24"/>
        </w:rPr>
        <w:t>.</w:t>
      </w:r>
    </w:p>
    <w:p w:rsidR="00F40C4D" w:rsidRPr="00F40C4D" w:rsidRDefault="00F40C4D" w:rsidP="003D0829">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Līgums sagatavots latviešu valodā, parakstīts divos oriģinālos eksemplāros uz </w:t>
      </w:r>
      <w:r w:rsidR="00916BF3">
        <w:rPr>
          <w:rFonts w:ascii="Times New Roman" w:eastAsia="Times New Roman" w:hAnsi="Times New Roman" w:cs="Times New Roman"/>
          <w:sz w:val="24"/>
          <w:szCs w:val="24"/>
        </w:rPr>
        <w:t>11 (vienpadsmit</w:t>
      </w:r>
      <w:r w:rsidR="00BE6653">
        <w:rPr>
          <w:rFonts w:ascii="Times New Roman" w:eastAsia="Times New Roman" w:hAnsi="Times New Roman" w:cs="Times New Roman"/>
          <w:sz w:val="24"/>
          <w:szCs w:val="24"/>
        </w:rPr>
        <w:t>) lapām</w:t>
      </w:r>
      <w:r w:rsidRPr="00F40C4D">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F40C4D" w:rsidRPr="00F40C4D" w:rsidRDefault="00F40C4D" w:rsidP="00F40C4D">
      <w:pPr>
        <w:spacing w:after="0" w:line="240" w:lineRule="auto"/>
        <w:ind w:right="-1"/>
        <w:jc w:val="both"/>
        <w:rPr>
          <w:rFonts w:ascii="Times New Roman" w:eastAsia="Calibri" w:hAnsi="Times New Roman" w:cs="Times New Roman"/>
          <w:sz w:val="24"/>
          <w:szCs w:val="24"/>
        </w:rPr>
      </w:pPr>
    </w:p>
    <w:p w:rsidR="00F40C4D" w:rsidRPr="00F40C4D" w:rsidRDefault="00F40C4D" w:rsidP="003D0829">
      <w:pPr>
        <w:numPr>
          <w:ilvl w:val="0"/>
          <w:numId w:val="6"/>
        </w:numPr>
        <w:spacing w:before="120" w:after="120" w:line="240" w:lineRule="auto"/>
        <w:ind w:right="-1" w:hanging="720"/>
        <w:jc w:val="center"/>
        <w:rPr>
          <w:rFonts w:ascii="Times New Roman" w:eastAsia="Times New Roman" w:hAnsi="Times New Roman" w:cs="Times New Roman"/>
          <w:b/>
          <w:bCs/>
          <w:sz w:val="24"/>
          <w:szCs w:val="24"/>
        </w:rPr>
      </w:pPr>
      <w:r w:rsidRPr="00F40C4D">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F40C4D" w:rsidRPr="00F40C4D" w:rsidTr="007F42BF">
        <w:trPr>
          <w:trHeight w:val="80"/>
        </w:trPr>
        <w:tc>
          <w:tcPr>
            <w:tcW w:w="4608" w:type="dxa"/>
          </w:tcPr>
          <w:p w:rsidR="00F40C4D" w:rsidRPr="00F40C4D" w:rsidRDefault="00F40C4D" w:rsidP="00F40C4D">
            <w:pPr>
              <w:spacing w:after="0" w:line="240" w:lineRule="auto"/>
              <w:ind w:right="-1"/>
              <w:jc w:val="both"/>
              <w:rPr>
                <w:rFonts w:ascii="Times New Roman" w:eastAsia="Times New Roman" w:hAnsi="Times New Roman" w:cs="Times New Roman"/>
                <w:b/>
                <w:bCs/>
                <w:sz w:val="24"/>
                <w:szCs w:val="24"/>
                <w:u w:val="single"/>
              </w:rPr>
            </w:pPr>
            <w:r w:rsidRPr="00F40C4D">
              <w:rPr>
                <w:rFonts w:ascii="Times New Roman" w:eastAsia="Times New Roman" w:hAnsi="Times New Roman" w:cs="Times New Roman"/>
                <w:b/>
                <w:bCs/>
                <w:sz w:val="24"/>
                <w:szCs w:val="24"/>
                <w:u w:val="single"/>
              </w:rPr>
              <w:t>Pasūtītājs:</w:t>
            </w:r>
          </w:p>
          <w:p w:rsidR="00F40C4D" w:rsidRPr="00F40C4D" w:rsidRDefault="00F40C4D" w:rsidP="00F40C4D">
            <w:pPr>
              <w:spacing w:after="0" w:line="240" w:lineRule="auto"/>
              <w:ind w:right="-1"/>
              <w:jc w:val="both"/>
              <w:rPr>
                <w:rFonts w:ascii="Times New Roman" w:eastAsia="Times New Roman" w:hAnsi="Times New Roman" w:cs="Times New Roman"/>
                <w:b/>
                <w:bCs/>
                <w:sz w:val="24"/>
                <w:szCs w:val="24"/>
              </w:rPr>
            </w:pPr>
            <w:r w:rsidRPr="00F40C4D">
              <w:rPr>
                <w:rFonts w:ascii="Times New Roman" w:eastAsia="Times New Roman" w:hAnsi="Times New Roman" w:cs="Times New Roman"/>
                <w:b/>
                <w:bCs/>
                <w:sz w:val="24"/>
                <w:szCs w:val="24"/>
              </w:rPr>
              <w:t>VSIA “Paula Stradiņa klīniskās</w:t>
            </w:r>
          </w:p>
          <w:p w:rsidR="00F40C4D" w:rsidRPr="00F40C4D" w:rsidRDefault="00F40C4D" w:rsidP="00F40C4D">
            <w:pPr>
              <w:spacing w:after="0" w:line="240" w:lineRule="auto"/>
              <w:ind w:right="-1"/>
              <w:jc w:val="both"/>
              <w:rPr>
                <w:rFonts w:ascii="Times New Roman" w:eastAsia="Times New Roman" w:hAnsi="Times New Roman" w:cs="Times New Roman"/>
                <w:b/>
                <w:bCs/>
                <w:sz w:val="24"/>
                <w:szCs w:val="24"/>
              </w:rPr>
            </w:pPr>
            <w:r w:rsidRPr="00F40C4D">
              <w:rPr>
                <w:rFonts w:ascii="Times New Roman" w:eastAsia="Times New Roman" w:hAnsi="Times New Roman" w:cs="Times New Roman"/>
                <w:b/>
                <w:bCs/>
                <w:sz w:val="24"/>
                <w:szCs w:val="24"/>
              </w:rPr>
              <w:t>universitātes slimnīca”</w:t>
            </w: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proofErr w:type="spellStart"/>
            <w:r w:rsidRPr="00F40C4D">
              <w:rPr>
                <w:rFonts w:ascii="Times New Roman" w:eastAsia="Times New Roman" w:hAnsi="Times New Roman" w:cs="Times New Roman"/>
                <w:sz w:val="24"/>
                <w:szCs w:val="24"/>
              </w:rPr>
              <w:t>Reģ</w:t>
            </w:r>
            <w:proofErr w:type="spellEnd"/>
            <w:r w:rsidRPr="00F40C4D">
              <w:rPr>
                <w:rFonts w:ascii="Times New Roman" w:eastAsia="Times New Roman" w:hAnsi="Times New Roman" w:cs="Times New Roman"/>
                <w:sz w:val="24"/>
                <w:szCs w:val="24"/>
              </w:rPr>
              <w:t xml:space="preserve">. Nr. </w:t>
            </w:r>
            <w:r w:rsidRPr="00F40C4D">
              <w:rPr>
                <w:rFonts w:ascii="Times New Roman" w:eastAsia="Times New Roman" w:hAnsi="Times New Roman" w:cs="Times New Roman"/>
                <w:sz w:val="24"/>
                <w:szCs w:val="24"/>
                <w:lang w:val="en-GB"/>
              </w:rPr>
              <w:t>40003457109</w:t>
            </w: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Pilsoņu iela 13, Rīga, LV - 1002</w:t>
            </w: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Konta Nr. </w:t>
            </w:r>
            <w:r w:rsidRPr="00F40C4D">
              <w:rPr>
                <w:rFonts w:ascii="Times New Roman" w:eastAsia="Calibri" w:hAnsi="Times New Roman" w:cs="Times New Roman"/>
                <w:bCs/>
                <w:sz w:val="24"/>
                <w:szCs w:val="24"/>
              </w:rPr>
              <w:t>LV74HABA0551027673367</w:t>
            </w: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Banka: AS Swedbank  </w:t>
            </w: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Kods: </w:t>
            </w:r>
            <w:r w:rsidRPr="00F40C4D">
              <w:rPr>
                <w:rFonts w:ascii="Times New Roman" w:eastAsia="Calibri" w:hAnsi="Times New Roman" w:cs="Times New Roman"/>
                <w:bCs/>
                <w:sz w:val="24"/>
                <w:szCs w:val="24"/>
              </w:rPr>
              <w:t>HABALV22</w:t>
            </w: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___________________________</w:t>
            </w:r>
          </w:p>
          <w:p w:rsidR="00F40C4D" w:rsidRPr="00F40C4D" w:rsidRDefault="00CD2F89" w:rsidP="00F40C4D">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F40C4D" w:rsidRPr="00F40C4D" w:rsidRDefault="00F40C4D" w:rsidP="00F40C4D">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F40C4D" w:rsidRPr="00F40C4D" w:rsidRDefault="00F40C4D" w:rsidP="00F40C4D">
            <w:pPr>
              <w:spacing w:after="0" w:line="240" w:lineRule="auto"/>
              <w:ind w:right="-1"/>
              <w:rPr>
                <w:rFonts w:ascii="Times New Roman" w:eastAsia="Times New Roman" w:hAnsi="Times New Roman" w:cs="Times New Roman"/>
                <w:b/>
                <w:bCs/>
                <w:sz w:val="24"/>
                <w:szCs w:val="24"/>
              </w:rPr>
            </w:pPr>
            <w:r w:rsidRPr="00F40C4D">
              <w:rPr>
                <w:rFonts w:ascii="Times New Roman" w:eastAsia="Times New Roman" w:hAnsi="Times New Roman" w:cs="Times New Roman"/>
                <w:b/>
                <w:bCs/>
                <w:sz w:val="24"/>
                <w:szCs w:val="24"/>
                <w:u w:val="single"/>
              </w:rPr>
              <w:t>Piegādātājs:</w:t>
            </w:r>
          </w:p>
          <w:p w:rsidR="00CD2F89" w:rsidRPr="008C36EB" w:rsidRDefault="00CD2F89" w:rsidP="00CD2F89">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“AB </w:t>
            </w:r>
            <w:proofErr w:type="spellStart"/>
            <w:r>
              <w:rPr>
                <w:rFonts w:ascii="Times New Roman" w:eastAsia="Times New Roman" w:hAnsi="Times New Roman" w:cs="Times New Roman"/>
                <w:b/>
                <w:bCs/>
                <w:sz w:val="24"/>
                <w:szCs w:val="24"/>
              </w:rPr>
              <w:t>Medical</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Group</w:t>
            </w:r>
            <w:proofErr w:type="spellEnd"/>
            <w:r>
              <w:rPr>
                <w:rFonts w:ascii="Times New Roman" w:eastAsia="Times New Roman" w:hAnsi="Times New Roman" w:cs="Times New Roman"/>
                <w:b/>
                <w:bCs/>
                <w:sz w:val="24"/>
                <w:szCs w:val="24"/>
              </w:rPr>
              <w:t xml:space="preserve"> Riga</w:t>
            </w:r>
          </w:p>
          <w:p w:rsidR="00CD2F89" w:rsidRPr="008C36EB" w:rsidRDefault="00CD2F89" w:rsidP="00CD2F89">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40003373297</w:t>
            </w:r>
            <w:r w:rsidRPr="008C36EB">
              <w:rPr>
                <w:rFonts w:ascii="Times New Roman" w:eastAsia="Times New Roman" w:hAnsi="Times New Roman" w:cs="Times New Roman"/>
                <w:sz w:val="24"/>
                <w:szCs w:val="24"/>
              </w:rPr>
              <w:t>,</w:t>
            </w:r>
          </w:p>
          <w:p w:rsidR="00CD2F89" w:rsidRPr="008C36EB" w:rsidRDefault="00CD2F89" w:rsidP="00CD2F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Gustava Zemgala gatve 62, Rīga, LV - 1039</w:t>
            </w:r>
          </w:p>
          <w:p w:rsidR="00CD2F89" w:rsidRPr="008C36EB" w:rsidRDefault="00CD2F89" w:rsidP="00CD2F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LV55HABA0001408036587</w:t>
            </w:r>
          </w:p>
          <w:p w:rsidR="00CD2F89" w:rsidRPr="008C36EB" w:rsidRDefault="00CD2F89" w:rsidP="00CD2F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CD2F89" w:rsidRPr="008C36EB" w:rsidRDefault="00CD2F89" w:rsidP="00CD2F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F40C4D" w:rsidRPr="00F40C4D" w:rsidRDefault="00F40C4D" w:rsidP="00F40C4D">
            <w:pPr>
              <w:spacing w:after="0" w:line="240" w:lineRule="auto"/>
              <w:ind w:right="-1"/>
              <w:rPr>
                <w:rFonts w:ascii="Times New Roman" w:eastAsia="Times New Roman" w:hAnsi="Times New Roman" w:cs="Times New Roman"/>
                <w:sz w:val="24"/>
                <w:szCs w:val="24"/>
              </w:rPr>
            </w:pPr>
          </w:p>
          <w:p w:rsidR="00F40C4D" w:rsidRPr="00F40C4D" w:rsidRDefault="00F40C4D" w:rsidP="00F40C4D">
            <w:pPr>
              <w:spacing w:after="0" w:line="240" w:lineRule="auto"/>
              <w:ind w:right="-1"/>
              <w:rPr>
                <w:rFonts w:ascii="Times New Roman" w:eastAsia="Times New Roman" w:hAnsi="Times New Roman" w:cs="Times New Roman"/>
                <w:sz w:val="24"/>
                <w:szCs w:val="24"/>
              </w:rPr>
            </w:pPr>
          </w:p>
          <w:p w:rsidR="00F40C4D" w:rsidRPr="00F40C4D" w:rsidRDefault="00F40C4D" w:rsidP="00F40C4D">
            <w:pPr>
              <w:spacing w:after="0" w:line="240" w:lineRule="auto"/>
              <w:ind w:right="-1"/>
              <w:rPr>
                <w:rFonts w:ascii="Times New Roman" w:eastAsia="Times New Roman" w:hAnsi="Times New Roman" w:cs="Times New Roman"/>
                <w:sz w:val="24"/>
                <w:szCs w:val="24"/>
              </w:rPr>
            </w:pPr>
          </w:p>
          <w:p w:rsidR="00F40C4D" w:rsidRDefault="00F40C4D" w:rsidP="00F40C4D">
            <w:pPr>
              <w:spacing w:after="0" w:line="240" w:lineRule="auto"/>
              <w:ind w:right="-1"/>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____________________________</w:t>
            </w:r>
          </w:p>
          <w:p w:rsidR="00621903" w:rsidRPr="00F40C4D" w:rsidRDefault="00621903" w:rsidP="00F40C4D">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R.Krūklis</w:t>
            </w:r>
            <w:proofErr w:type="spellEnd"/>
          </w:p>
          <w:p w:rsidR="00F40C4D" w:rsidRPr="00F40C4D" w:rsidRDefault="00F40C4D" w:rsidP="00F40C4D">
            <w:pPr>
              <w:spacing w:after="0" w:line="240" w:lineRule="auto"/>
              <w:ind w:right="-1"/>
              <w:rPr>
                <w:rFonts w:ascii="Times New Roman" w:eastAsia="Times New Roman" w:hAnsi="Times New Roman" w:cs="Times New Roman"/>
                <w:sz w:val="24"/>
                <w:szCs w:val="24"/>
              </w:rPr>
            </w:pPr>
          </w:p>
        </w:tc>
      </w:tr>
      <w:tr w:rsidR="00F40C4D" w:rsidRPr="00F40C4D" w:rsidTr="007F42BF">
        <w:trPr>
          <w:trHeight w:val="80"/>
        </w:trPr>
        <w:tc>
          <w:tcPr>
            <w:tcW w:w="4608" w:type="dxa"/>
          </w:tcPr>
          <w:p w:rsidR="00C77F93" w:rsidRPr="00F40C4D" w:rsidRDefault="00C77F93" w:rsidP="00F40C4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w:t>
            </w:r>
            <w:r w:rsidR="00F40C4D" w:rsidRPr="00F40C4D">
              <w:rPr>
                <w:rFonts w:ascii="Times New Roman" w:eastAsia="Times New Roman" w:hAnsi="Times New Roman" w:cs="Times New Roman"/>
                <w:sz w:val="24"/>
                <w:szCs w:val="24"/>
              </w:rPr>
              <w:t>____________________</w:t>
            </w:r>
            <w:r>
              <w:rPr>
                <w:rFonts w:ascii="Times New Roman" w:eastAsia="Times New Roman" w:hAnsi="Times New Roman" w:cs="Times New Roman"/>
                <w:sz w:val="24"/>
                <w:szCs w:val="24"/>
              </w:rPr>
              <w:t>____</w:t>
            </w:r>
          </w:p>
          <w:p w:rsidR="00F40C4D" w:rsidRPr="00F40C4D" w:rsidRDefault="00CD2F89" w:rsidP="00F40C4D">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F40C4D" w:rsidRPr="00F40C4D" w:rsidRDefault="00F40C4D" w:rsidP="00F40C4D">
            <w:pPr>
              <w:spacing w:after="0" w:line="240" w:lineRule="auto"/>
              <w:ind w:right="-1"/>
              <w:jc w:val="both"/>
              <w:rPr>
                <w:rFonts w:ascii="Times New Roman" w:eastAsia="Times New Roman" w:hAnsi="Times New Roman" w:cs="Times New Roman"/>
                <w:b/>
                <w:bCs/>
                <w:sz w:val="24"/>
                <w:szCs w:val="24"/>
              </w:rPr>
            </w:pPr>
          </w:p>
        </w:tc>
        <w:tc>
          <w:tcPr>
            <w:tcW w:w="4637" w:type="dxa"/>
          </w:tcPr>
          <w:p w:rsidR="00F40C4D" w:rsidRPr="00F40C4D" w:rsidRDefault="00F40C4D" w:rsidP="00F40C4D">
            <w:pPr>
              <w:spacing w:after="0" w:line="240" w:lineRule="auto"/>
              <w:ind w:right="-1"/>
              <w:rPr>
                <w:rFonts w:ascii="Times New Roman" w:eastAsia="Times New Roman" w:hAnsi="Times New Roman" w:cs="Times New Roman"/>
                <w:sz w:val="23"/>
                <w:szCs w:val="23"/>
              </w:rPr>
            </w:pPr>
          </w:p>
        </w:tc>
      </w:tr>
    </w:tbl>
    <w:p w:rsidR="00F40C4D" w:rsidRPr="00F40C4D" w:rsidRDefault="00F40C4D" w:rsidP="00F40C4D">
      <w:pPr>
        <w:spacing w:after="0" w:line="240" w:lineRule="auto"/>
        <w:rPr>
          <w:rFonts w:ascii="Times New Roman" w:eastAsia="Times New Roman" w:hAnsi="Times New Roman" w:cs="Times New Roman"/>
          <w:bCs/>
          <w:i/>
          <w:sz w:val="20"/>
          <w:szCs w:val="20"/>
          <w:lang w:eastAsia="lv-LV"/>
        </w:rPr>
      </w:pPr>
    </w:p>
    <w:p w:rsidR="00F40C4D" w:rsidRDefault="00CD2F89" w:rsidP="00F40C4D">
      <w:pPr>
        <w:spacing w:after="0" w:line="240" w:lineRule="auto"/>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________________________________</w:t>
      </w:r>
    </w:p>
    <w:p w:rsidR="00CD2F89" w:rsidRPr="00F40C4D" w:rsidRDefault="00CD2F89" w:rsidP="00F40C4D">
      <w:pPr>
        <w:spacing w:after="0" w:line="240" w:lineRule="auto"/>
        <w:rPr>
          <w:rFonts w:ascii="Times New Roman" w:eastAsia="Times New Roman" w:hAnsi="Times New Roman" w:cs="Times New Roman"/>
          <w:bCs/>
          <w:sz w:val="24"/>
          <w:szCs w:val="24"/>
          <w:lang w:eastAsia="lv-LV"/>
        </w:rPr>
      </w:pPr>
      <w:proofErr w:type="spellStart"/>
      <w:r w:rsidRPr="00CD2F89">
        <w:rPr>
          <w:rFonts w:ascii="Times New Roman" w:eastAsia="Times New Roman" w:hAnsi="Times New Roman" w:cs="Times New Roman"/>
          <w:bCs/>
          <w:sz w:val="24"/>
          <w:szCs w:val="24"/>
          <w:lang w:eastAsia="lv-LV"/>
        </w:rPr>
        <w:t>E.Buša</w:t>
      </w:r>
      <w:proofErr w:type="spellEnd"/>
      <w:r w:rsidRPr="00CD2F89">
        <w:rPr>
          <w:rFonts w:ascii="Times New Roman" w:eastAsia="Times New Roman" w:hAnsi="Times New Roman" w:cs="Times New Roman"/>
          <w:bCs/>
          <w:sz w:val="24"/>
          <w:szCs w:val="24"/>
          <w:lang w:eastAsia="lv-LV"/>
        </w:rPr>
        <w:t xml:space="preserve"> </w:t>
      </w:r>
    </w:p>
    <w:p w:rsidR="00F40C4D" w:rsidRPr="00F40C4D" w:rsidRDefault="00F40C4D" w:rsidP="00F40C4D">
      <w:pPr>
        <w:spacing w:after="0" w:line="240" w:lineRule="auto"/>
        <w:rPr>
          <w:rFonts w:ascii="Times New Roman" w:eastAsia="Times New Roman" w:hAnsi="Times New Roman" w:cs="Times New Roman"/>
          <w:bCs/>
          <w:i/>
          <w:sz w:val="20"/>
          <w:szCs w:val="20"/>
          <w:lang w:eastAsia="lv-LV"/>
        </w:rPr>
      </w:pPr>
    </w:p>
    <w:p w:rsidR="00F40C4D" w:rsidRPr="00F40C4D" w:rsidRDefault="00F40C4D" w:rsidP="00F40C4D">
      <w:pPr>
        <w:spacing w:after="0" w:line="240" w:lineRule="auto"/>
        <w:rPr>
          <w:rFonts w:ascii="Times New Roman" w:eastAsia="Times New Roman" w:hAnsi="Times New Roman" w:cs="Times New Roman"/>
          <w:bCs/>
          <w:i/>
          <w:sz w:val="20"/>
          <w:szCs w:val="20"/>
          <w:lang w:eastAsia="lv-LV"/>
        </w:rPr>
      </w:pPr>
    </w:p>
    <w:p w:rsidR="00F40C4D" w:rsidRPr="00F40C4D" w:rsidRDefault="00F40C4D" w:rsidP="00F40C4D">
      <w:pPr>
        <w:spacing w:after="0" w:line="240" w:lineRule="auto"/>
        <w:rPr>
          <w:rFonts w:ascii="Times New Roman" w:eastAsia="Times New Roman" w:hAnsi="Times New Roman" w:cs="Times New Roman"/>
          <w:bCs/>
          <w:i/>
          <w:sz w:val="20"/>
          <w:szCs w:val="20"/>
          <w:lang w:eastAsia="lv-LV"/>
        </w:rPr>
      </w:pPr>
    </w:p>
    <w:p w:rsidR="00493E93" w:rsidRDefault="00493E93"/>
    <w:sectPr w:rsidR="00493E93" w:rsidSect="00A62C1E">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B2D" w:rsidRDefault="00540B2D" w:rsidP="00A62C1E">
      <w:pPr>
        <w:spacing w:after="0" w:line="240" w:lineRule="auto"/>
      </w:pPr>
      <w:r>
        <w:separator/>
      </w:r>
    </w:p>
  </w:endnote>
  <w:endnote w:type="continuationSeparator" w:id="0">
    <w:p w:rsidR="00540B2D" w:rsidRDefault="00540B2D" w:rsidP="00A6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171181"/>
      <w:docPartObj>
        <w:docPartGallery w:val="Page Numbers (Bottom of Page)"/>
        <w:docPartUnique/>
      </w:docPartObj>
    </w:sdtPr>
    <w:sdtEndPr>
      <w:rPr>
        <w:noProof/>
      </w:rPr>
    </w:sdtEndPr>
    <w:sdtContent>
      <w:p w:rsidR="00A62C1E" w:rsidRDefault="00A62C1E">
        <w:pPr>
          <w:pStyle w:val="Footer"/>
          <w:jc w:val="center"/>
        </w:pPr>
        <w:r>
          <w:fldChar w:fldCharType="begin"/>
        </w:r>
        <w:r>
          <w:instrText xml:space="preserve"> PAGE   \* MERGEFORMAT </w:instrText>
        </w:r>
        <w:r>
          <w:fldChar w:fldCharType="separate"/>
        </w:r>
        <w:r w:rsidR="009C1F41">
          <w:rPr>
            <w:noProof/>
          </w:rPr>
          <w:t>5</w:t>
        </w:r>
        <w:r>
          <w:rPr>
            <w:noProof/>
          </w:rPr>
          <w:fldChar w:fldCharType="end"/>
        </w:r>
      </w:p>
    </w:sdtContent>
  </w:sdt>
  <w:p w:rsidR="00A62C1E" w:rsidRDefault="00A62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B2D" w:rsidRDefault="00540B2D" w:rsidP="00A62C1E">
      <w:pPr>
        <w:spacing w:after="0" w:line="240" w:lineRule="auto"/>
      </w:pPr>
      <w:r>
        <w:separator/>
      </w:r>
    </w:p>
  </w:footnote>
  <w:footnote w:type="continuationSeparator" w:id="0">
    <w:p w:rsidR="00540B2D" w:rsidRDefault="00540B2D" w:rsidP="00A62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4393EAC"/>
    <w:multiLevelType w:val="multilevel"/>
    <w:tmpl w:val="0CBE2944"/>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4D"/>
    <w:rsid w:val="00082063"/>
    <w:rsid w:val="0009463B"/>
    <w:rsid w:val="000D1945"/>
    <w:rsid w:val="001347A9"/>
    <w:rsid w:val="001625EE"/>
    <w:rsid w:val="001A5D9C"/>
    <w:rsid w:val="002278DF"/>
    <w:rsid w:val="002F0A09"/>
    <w:rsid w:val="003801D0"/>
    <w:rsid w:val="003864EA"/>
    <w:rsid w:val="003A1D7F"/>
    <w:rsid w:val="003D0829"/>
    <w:rsid w:val="003D69D0"/>
    <w:rsid w:val="00493E93"/>
    <w:rsid w:val="004B102B"/>
    <w:rsid w:val="004C25D8"/>
    <w:rsid w:val="004C45D2"/>
    <w:rsid w:val="004F0972"/>
    <w:rsid w:val="00520EE4"/>
    <w:rsid w:val="00540B2D"/>
    <w:rsid w:val="005D23D0"/>
    <w:rsid w:val="005D42A4"/>
    <w:rsid w:val="00621903"/>
    <w:rsid w:val="006360B4"/>
    <w:rsid w:val="0067742A"/>
    <w:rsid w:val="007B38A2"/>
    <w:rsid w:val="007D42A6"/>
    <w:rsid w:val="007F44EB"/>
    <w:rsid w:val="00897AB4"/>
    <w:rsid w:val="008C7204"/>
    <w:rsid w:val="008D1FA9"/>
    <w:rsid w:val="00916BF3"/>
    <w:rsid w:val="00934279"/>
    <w:rsid w:val="00967590"/>
    <w:rsid w:val="00970A13"/>
    <w:rsid w:val="009C1F41"/>
    <w:rsid w:val="00A62C1E"/>
    <w:rsid w:val="00B061EE"/>
    <w:rsid w:val="00B66C65"/>
    <w:rsid w:val="00BE6653"/>
    <w:rsid w:val="00BE682F"/>
    <w:rsid w:val="00C756F9"/>
    <w:rsid w:val="00C77F93"/>
    <w:rsid w:val="00CB0655"/>
    <w:rsid w:val="00CD2F89"/>
    <w:rsid w:val="00CF5192"/>
    <w:rsid w:val="00D33E67"/>
    <w:rsid w:val="00D7179F"/>
    <w:rsid w:val="00D82549"/>
    <w:rsid w:val="00EF3F9C"/>
    <w:rsid w:val="00F066D3"/>
    <w:rsid w:val="00F40C4D"/>
    <w:rsid w:val="00FA5103"/>
    <w:rsid w:val="00FF66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86E5"/>
  <w15:docId w15:val="{A901776F-8C72-408C-A74A-B6DFF7B8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829"/>
    <w:pPr>
      <w:ind w:left="720"/>
      <w:contextualSpacing/>
    </w:pPr>
  </w:style>
  <w:style w:type="paragraph" w:styleId="Header">
    <w:name w:val="header"/>
    <w:basedOn w:val="Normal"/>
    <w:link w:val="HeaderChar"/>
    <w:uiPriority w:val="99"/>
    <w:unhideWhenUsed/>
    <w:rsid w:val="00A62C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2C1E"/>
  </w:style>
  <w:style w:type="paragraph" w:styleId="Footer">
    <w:name w:val="footer"/>
    <w:basedOn w:val="Normal"/>
    <w:link w:val="FooterChar"/>
    <w:uiPriority w:val="99"/>
    <w:unhideWhenUsed/>
    <w:rsid w:val="00A62C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2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10681</Words>
  <Characters>6089</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15</cp:revision>
  <dcterms:created xsi:type="dcterms:W3CDTF">2017-05-08T07:47:00Z</dcterms:created>
  <dcterms:modified xsi:type="dcterms:W3CDTF">2017-05-29T06:00:00Z</dcterms:modified>
</cp:coreProperties>
</file>