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0D0B6" w14:textId="77777777" w:rsidR="0057163F" w:rsidRDefault="0057163F" w:rsidP="008F5637">
      <w:pPr>
        <w:keepNext/>
        <w:spacing w:after="0" w:line="240" w:lineRule="auto"/>
        <w:ind w:right="-766"/>
        <w:jc w:val="center"/>
        <w:rPr>
          <w:rFonts w:ascii="Times New Roman" w:eastAsia="Times New Roman" w:hAnsi="Times New Roman"/>
          <w:b/>
          <w:bCs/>
          <w:sz w:val="24"/>
          <w:szCs w:val="24"/>
        </w:rPr>
      </w:pPr>
    </w:p>
    <w:p w14:paraId="0603D02E" w14:textId="77777777" w:rsidR="0057163F" w:rsidRDefault="0057163F" w:rsidP="008F5637">
      <w:pPr>
        <w:keepNext/>
        <w:spacing w:after="0" w:line="240" w:lineRule="auto"/>
        <w:ind w:right="-766"/>
        <w:jc w:val="center"/>
        <w:rPr>
          <w:rFonts w:ascii="Times New Roman" w:eastAsia="Times New Roman" w:hAnsi="Times New Roman"/>
          <w:b/>
          <w:bCs/>
          <w:sz w:val="24"/>
          <w:szCs w:val="24"/>
        </w:rPr>
      </w:pPr>
    </w:p>
    <w:p w14:paraId="5B562410" w14:textId="77777777" w:rsidR="0057163F" w:rsidRDefault="0057163F" w:rsidP="008F5637">
      <w:pPr>
        <w:keepNext/>
        <w:spacing w:after="0" w:line="240" w:lineRule="auto"/>
        <w:ind w:right="-766"/>
        <w:jc w:val="center"/>
        <w:rPr>
          <w:rFonts w:ascii="Times New Roman" w:eastAsia="Times New Roman" w:hAnsi="Times New Roman"/>
          <w:b/>
          <w:bCs/>
          <w:sz w:val="24"/>
          <w:szCs w:val="24"/>
        </w:rPr>
      </w:pPr>
    </w:p>
    <w:p w14:paraId="12B2723A" w14:textId="77777777" w:rsidR="0057163F" w:rsidRDefault="0057163F" w:rsidP="008F5637">
      <w:pPr>
        <w:keepNext/>
        <w:spacing w:after="0" w:line="240" w:lineRule="auto"/>
        <w:ind w:right="-766"/>
        <w:jc w:val="center"/>
        <w:rPr>
          <w:rFonts w:ascii="Times New Roman" w:eastAsia="Times New Roman" w:hAnsi="Times New Roman"/>
          <w:b/>
          <w:bCs/>
          <w:sz w:val="24"/>
          <w:szCs w:val="24"/>
        </w:rPr>
      </w:pPr>
    </w:p>
    <w:p w14:paraId="6C8D46F1" w14:textId="22D6B19D" w:rsidR="008F5637" w:rsidRDefault="008F5637" w:rsidP="008F5637">
      <w:pPr>
        <w:keepNext/>
        <w:spacing w:after="0" w:line="240"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Līgums Nr. SKUS</w:t>
      </w:r>
      <w:r w:rsidR="00604C58">
        <w:rPr>
          <w:rFonts w:ascii="Times New Roman" w:eastAsia="Times New Roman" w:hAnsi="Times New Roman"/>
          <w:b/>
          <w:bCs/>
          <w:sz w:val="24"/>
          <w:szCs w:val="24"/>
        </w:rPr>
        <w:t xml:space="preserve"> 710/16</w:t>
      </w:r>
    </w:p>
    <w:p w14:paraId="02E77714" w14:textId="4AEA6C2C" w:rsidR="008F5637" w:rsidRDefault="00752582" w:rsidP="008F5637">
      <w:pPr>
        <w:keepNext/>
        <w:spacing w:after="0" w:line="240" w:lineRule="auto"/>
        <w:ind w:right="-766"/>
        <w:jc w:val="center"/>
        <w:rPr>
          <w:rFonts w:ascii="Times New Roman" w:eastAsia="Times New Roman" w:hAnsi="Times New Roman"/>
          <w:bCs/>
        </w:rPr>
      </w:pPr>
      <w:r w:rsidRPr="001741AE">
        <w:rPr>
          <w:rFonts w:ascii="Times New Roman" w:eastAsia="Times New Roman" w:hAnsi="Times New Roman"/>
          <w:bCs/>
        </w:rPr>
        <w:t>Izpildītāja līgumu reģistrācijas nr. M414/2016-3</w:t>
      </w:r>
    </w:p>
    <w:p w14:paraId="1E44B16C" w14:textId="77777777" w:rsidR="00752582" w:rsidRDefault="00752582" w:rsidP="008F5637">
      <w:pPr>
        <w:keepNext/>
        <w:spacing w:after="0" w:line="240" w:lineRule="auto"/>
        <w:ind w:right="-766"/>
        <w:jc w:val="center"/>
        <w:rPr>
          <w:rFonts w:ascii="Times New Roman" w:eastAsia="Times New Roman" w:hAnsi="Times New Roman"/>
          <w:b/>
          <w:bCs/>
          <w:sz w:val="24"/>
          <w:szCs w:val="24"/>
        </w:rPr>
      </w:pPr>
    </w:p>
    <w:p w14:paraId="04CFE08F" w14:textId="77777777" w:rsidR="008F5637" w:rsidRDefault="008F5637" w:rsidP="008F5637">
      <w:pPr>
        <w:keepNext/>
        <w:spacing w:after="0" w:line="240" w:lineRule="auto"/>
        <w:ind w:right="-766"/>
        <w:jc w:val="center"/>
        <w:rPr>
          <w:rFonts w:ascii="Times New Roman" w:hAnsi="Times New Roman"/>
          <w:i/>
          <w:sz w:val="24"/>
          <w:szCs w:val="24"/>
        </w:rPr>
      </w:pPr>
      <w:r>
        <w:rPr>
          <w:rFonts w:ascii="Times New Roman" w:hAnsi="Times New Roman"/>
          <w:i/>
          <w:sz w:val="24"/>
          <w:szCs w:val="24"/>
        </w:rPr>
        <w:t xml:space="preserve">par </w:t>
      </w:r>
      <w:r w:rsidR="00437521">
        <w:rPr>
          <w:rFonts w:ascii="Times New Roman" w:hAnsi="Times New Roman"/>
          <w:i/>
          <w:sz w:val="24"/>
          <w:szCs w:val="24"/>
        </w:rPr>
        <w:t>Radioloģijas informācijas sistēmas “AI-RIS” uzturēšanu un apkalpošanu</w:t>
      </w:r>
    </w:p>
    <w:p w14:paraId="35E67A76" w14:textId="77777777" w:rsidR="008F5637" w:rsidRDefault="008F5637" w:rsidP="008F5637">
      <w:pPr>
        <w:keepNext/>
        <w:tabs>
          <w:tab w:val="right" w:pos="8789"/>
        </w:tabs>
        <w:spacing w:after="0" w:line="240" w:lineRule="auto"/>
        <w:ind w:right="-766"/>
        <w:jc w:val="center"/>
        <w:outlineLvl w:val="0"/>
        <w:rPr>
          <w:rFonts w:ascii="Times New Roman" w:eastAsia="Times New Roman" w:hAnsi="Times New Roman"/>
          <w:i/>
          <w:kern w:val="32"/>
          <w:sz w:val="24"/>
          <w:szCs w:val="24"/>
        </w:rPr>
      </w:pPr>
    </w:p>
    <w:p w14:paraId="62D4CA93" w14:textId="77777777" w:rsidR="0057163F" w:rsidRDefault="0057163F" w:rsidP="008F5637">
      <w:pPr>
        <w:keepNext/>
        <w:tabs>
          <w:tab w:val="right" w:pos="8789"/>
        </w:tabs>
        <w:spacing w:after="0" w:line="240" w:lineRule="auto"/>
        <w:ind w:right="-766"/>
        <w:jc w:val="both"/>
        <w:outlineLvl w:val="0"/>
        <w:rPr>
          <w:rFonts w:ascii="Times New Roman" w:eastAsia="Times New Roman" w:hAnsi="Times New Roman"/>
          <w:kern w:val="32"/>
          <w:sz w:val="24"/>
          <w:szCs w:val="24"/>
        </w:rPr>
      </w:pPr>
    </w:p>
    <w:p w14:paraId="65F4C74A" w14:textId="54250566" w:rsidR="008F5637" w:rsidRDefault="008F5637" w:rsidP="008F5637">
      <w:pPr>
        <w:keepNext/>
        <w:tabs>
          <w:tab w:val="right" w:pos="8789"/>
        </w:tabs>
        <w:spacing w:after="0" w:line="240" w:lineRule="auto"/>
        <w:ind w:right="-766"/>
        <w:jc w:val="both"/>
        <w:outlineLvl w:val="0"/>
        <w:rPr>
          <w:rFonts w:ascii="Times New Roman" w:eastAsia="Times New Roman" w:hAnsi="Times New Roman"/>
          <w:kern w:val="32"/>
          <w:sz w:val="24"/>
          <w:szCs w:val="24"/>
        </w:rPr>
      </w:pPr>
      <w:r>
        <w:rPr>
          <w:rFonts w:ascii="Times New Roman" w:eastAsia="Times New Roman" w:hAnsi="Times New Roman"/>
          <w:kern w:val="32"/>
          <w:sz w:val="24"/>
          <w:szCs w:val="24"/>
        </w:rPr>
        <w:t xml:space="preserve">Rīgā,                                                                                             </w:t>
      </w:r>
      <w:r w:rsidR="00604C58">
        <w:rPr>
          <w:rFonts w:ascii="Times New Roman" w:eastAsia="Times New Roman" w:hAnsi="Times New Roman"/>
          <w:kern w:val="32"/>
          <w:sz w:val="24"/>
          <w:szCs w:val="24"/>
        </w:rPr>
        <w:t xml:space="preserve">     2016.gada 24.oktobris</w:t>
      </w:r>
      <w:bookmarkStart w:id="0" w:name="_GoBack"/>
      <w:bookmarkEnd w:id="0"/>
    </w:p>
    <w:p w14:paraId="7A8E48E8" w14:textId="77777777" w:rsidR="008F5637" w:rsidRDefault="008F5637" w:rsidP="008F5637">
      <w:pPr>
        <w:keepNext/>
        <w:tabs>
          <w:tab w:val="num" w:pos="720"/>
        </w:tabs>
        <w:suppressAutoHyphens/>
        <w:autoSpaceDN w:val="0"/>
        <w:spacing w:after="0" w:line="240" w:lineRule="auto"/>
        <w:ind w:right="-766"/>
        <w:jc w:val="both"/>
        <w:outlineLvl w:val="2"/>
        <w:rPr>
          <w:rFonts w:ascii="Times New Roman" w:eastAsia="SimSun" w:hAnsi="Times New Roman"/>
          <w:b/>
          <w:bCs/>
          <w:sz w:val="24"/>
          <w:szCs w:val="24"/>
          <w:lang w:eastAsia="ru-RU"/>
        </w:rPr>
      </w:pPr>
    </w:p>
    <w:p w14:paraId="186C4963" w14:textId="77777777" w:rsidR="0057163F" w:rsidRDefault="0057163F" w:rsidP="008F5637">
      <w:pPr>
        <w:keepNext/>
        <w:tabs>
          <w:tab w:val="num" w:pos="720"/>
        </w:tabs>
        <w:suppressAutoHyphens/>
        <w:autoSpaceDN w:val="0"/>
        <w:spacing w:after="0" w:line="240" w:lineRule="auto"/>
        <w:ind w:right="-766"/>
        <w:jc w:val="both"/>
        <w:outlineLvl w:val="2"/>
        <w:rPr>
          <w:rFonts w:ascii="Times New Roman" w:eastAsia="SimSun" w:hAnsi="Times New Roman"/>
          <w:b/>
          <w:bCs/>
          <w:sz w:val="24"/>
          <w:szCs w:val="24"/>
          <w:lang w:eastAsia="ru-RU"/>
        </w:rPr>
      </w:pPr>
    </w:p>
    <w:p w14:paraId="3F8FE31E" w14:textId="77777777" w:rsidR="008F5637" w:rsidRDefault="008F5637" w:rsidP="008F5637">
      <w:pPr>
        <w:keepNext/>
        <w:tabs>
          <w:tab w:val="num" w:pos="720"/>
        </w:tabs>
        <w:suppressAutoHyphens/>
        <w:autoSpaceDN w:val="0"/>
        <w:spacing w:after="0" w:line="240" w:lineRule="auto"/>
        <w:ind w:right="-766"/>
        <w:jc w:val="both"/>
        <w:outlineLvl w:val="2"/>
        <w:rPr>
          <w:rFonts w:ascii="Times New Roman" w:eastAsia="Times New Roman" w:hAnsi="Times New Roman"/>
          <w:b/>
          <w:bCs/>
          <w:i/>
          <w:sz w:val="24"/>
          <w:szCs w:val="24"/>
          <w:lang w:eastAsia="ar-SA"/>
        </w:rPr>
      </w:pPr>
      <w:r>
        <w:rPr>
          <w:rFonts w:ascii="Times New Roman" w:eastAsia="SimSun" w:hAnsi="Times New Roman"/>
          <w:b/>
          <w:bCs/>
          <w:sz w:val="24"/>
          <w:szCs w:val="24"/>
          <w:lang w:eastAsia="ru-RU"/>
        </w:rPr>
        <w:t>Valsts sabiedrība ar ierobežotu atbildību</w:t>
      </w:r>
      <w:r>
        <w:rPr>
          <w:rFonts w:ascii="Times New Roman" w:eastAsia="Times New Roman" w:hAnsi="Times New Roman"/>
          <w:b/>
          <w:bCs/>
          <w:sz w:val="24"/>
          <w:szCs w:val="24"/>
          <w:lang w:eastAsia="ar-SA"/>
        </w:rPr>
        <w:t xml:space="preserve"> “Paula Stradiņa klīniskā universitātes slimnīca”</w:t>
      </w:r>
      <w:r>
        <w:rPr>
          <w:rFonts w:ascii="Times New Roman" w:eastAsia="Times New Roman" w:hAnsi="Times New Roman"/>
          <w:bCs/>
          <w:sz w:val="24"/>
          <w:szCs w:val="24"/>
          <w:lang w:eastAsia="ar-SA"/>
        </w:rPr>
        <w:t xml:space="preserve">, reģ.Nr.40003457109, </w:t>
      </w:r>
      <w:r w:rsidRPr="004936EA">
        <w:rPr>
          <w:rFonts w:ascii="Times New Roman" w:eastAsia="Times New Roman" w:hAnsi="Times New Roman"/>
          <w:sz w:val="24"/>
          <w:szCs w:val="24"/>
          <w:lang w:eastAsia="ru-RU"/>
        </w:rPr>
        <w:t>kuru, pamatojoties uz statūtiem pārstāv valdes locekles Elita Bu</w:t>
      </w:r>
      <w:r>
        <w:rPr>
          <w:rFonts w:ascii="Times New Roman" w:eastAsia="Times New Roman" w:hAnsi="Times New Roman"/>
          <w:sz w:val="24"/>
          <w:szCs w:val="24"/>
          <w:lang w:eastAsia="ru-RU"/>
        </w:rPr>
        <w:t xml:space="preserve">ša un </w:t>
      </w:r>
      <w:r w:rsidRPr="004936EA">
        <w:rPr>
          <w:rFonts w:ascii="Times New Roman" w:eastAsia="Times New Roman" w:hAnsi="Times New Roman"/>
          <w:sz w:val="24"/>
          <w:szCs w:val="24"/>
          <w:lang w:eastAsia="ru-RU"/>
        </w:rPr>
        <w:t>Arta Biruma</w:t>
      </w:r>
      <w:r>
        <w:rPr>
          <w:rFonts w:ascii="Times New Roman" w:eastAsia="Times New Roman" w:hAnsi="Times New Roman"/>
          <w:bCs/>
          <w:sz w:val="24"/>
          <w:szCs w:val="24"/>
          <w:lang w:eastAsia="ar-SA"/>
        </w:rPr>
        <w:t xml:space="preserve">, turpmāk - </w:t>
      </w:r>
      <w:r>
        <w:rPr>
          <w:rFonts w:ascii="Times New Roman" w:eastAsia="Times New Roman" w:hAnsi="Times New Roman"/>
          <w:b/>
          <w:bCs/>
          <w:sz w:val="24"/>
          <w:szCs w:val="24"/>
          <w:lang w:eastAsia="ar-SA"/>
        </w:rPr>
        <w:t>Pasūtītājs</w:t>
      </w:r>
      <w:r>
        <w:rPr>
          <w:rFonts w:ascii="Times New Roman" w:eastAsia="Times New Roman" w:hAnsi="Times New Roman"/>
          <w:bCs/>
          <w:sz w:val="24"/>
          <w:szCs w:val="24"/>
          <w:lang w:eastAsia="ar-SA"/>
        </w:rPr>
        <w:t xml:space="preserve">, no vienas puses, un </w:t>
      </w:r>
    </w:p>
    <w:p w14:paraId="0E08D30A" w14:textId="74467943" w:rsidR="008F5637" w:rsidRDefault="007C29D0" w:rsidP="008F5637">
      <w:pPr>
        <w:keepNext/>
        <w:tabs>
          <w:tab w:val="num" w:pos="720"/>
        </w:tabs>
        <w:suppressAutoHyphens/>
        <w:autoSpaceDN w:val="0"/>
        <w:spacing w:before="60" w:after="60" w:line="240" w:lineRule="auto"/>
        <w:ind w:right="-766"/>
        <w:jc w:val="both"/>
        <w:outlineLvl w:val="2"/>
        <w:rPr>
          <w:rFonts w:ascii="Times New Roman" w:eastAsia="Times New Roman" w:hAnsi="Times New Roman"/>
          <w:bCs/>
          <w:sz w:val="24"/>
          <w:szCs w:val="24"/>
          <w:lang w:eastAsia="ar-SA"/>
        </w:rPr>
      </w:pPr>
      <w:r>
        <w:rPr>
          <w:rFonts w:ascii="Times New Roman" w:eastAsia="SimSun" w:hAnsi="Times New Roman"/>
          <w:b/>
          <w:bCs/>
          <w:sz w:val="24"/>
          <w:szCs w:val="24"/>
          <w:lang w:eastAsia="ru-RU"/>
        </w:rPr>
        <w:t>sabiedrība ar ierobežotu atbildību</w:t>
      </w:r>
      <w:r w:rsidR="00437521">
        <w:rPr>
          <w:rFonts w:ascii="Times New Roman" w:eastAsia="Times New Roman" w:hAnsi="Times New Roman"/>
          <w:b/>
          <w:bCs/>
          <w:sz w:val="24"/>
          <w:szCs w:val="24"/>
          <w:lang w:eastAsia="ar-SA"/>
        </w:rPr>
        <w:t xml:space="preserve"> “</w:t>
      </w:r>
      <w:proofErr w:type="spellStart"/>
      <w:r w:rsidR="00437521">
        <w:rPr>
          <w:rFonts w:ascii="Times New Roman" w:eastAsia="Times New Roman" w:hAnsi="Times New Roman"/>
          <w:b/>
          <w:bCs/>
          <w:sz w:val="24"/>
          <w:szCs w:val="24"/>
          <w:lang w:eastAsia="ar-SA"/>
        </w:rPr>
        <w:t>Arbor</w:t>
      </w:r>
      <w:proofErr w:type="spellEnd"/>
      <w:r w:rsidR="00437521">
        <w:rPr>
          <w:rFonts w:ascii="Times New Roman" w:eastAsia="Times New Roman" w:hAnsi="Times New Roman"/>
          <w:b/>
          <w:bCs/>
          <w:sz w:val="24"/>
          <w:szCs w:val="24"/>
          <w:lang w:eastAsia="ar-SA"/>
        </w:rPr>
        <w:t xml:space="preserve"> </w:t>
      </w:r>
      <w:proofErr w:type="spellStart"/>
      <w:r w:rsidR="00437521">
        <w:rPr>
          <w:rFonts w:ascii="Times New Roman" w:eastAsia="Times New Roman" w:hAnsi="Times New Roman"/>
          <w:b/>
          <w:bCs/>
          <w:sz w:val="24"/>
          <w:szCs w:val="24"/>
          <w:lang w:eastAsia="ar-SA"/>
        </w:rPr>
        <w:t>Medical</w:t>
      </w:r>
      <w:proofErr w:type="spellEnd"/>
      <w:r w:rsidR="00437521">
        <w:rPr>
          <w:rFonts w:ascii="Times New Roman" w:eastAsia="Times New Roman" w:hAnsi="Times New Roman"/>
          <w:b/>
          <w:bCs/>
          <w:sz w:val="24"/>
          <w:szCs w:val="24"/>
          <w:lang w:eastAsia="ar-SA"/>
        </w:rPr>
        <w:t xml:space="preserve"> Korporācija</w:t>
      </w:r>
      <w:r>
        <w:rPr>
          <w:rFonts w:ascii="Times New Roman" w:eastAsia="Times New Roman" w:hAnsi="Times New Roman"/>
          <w:b/>
          <w:bCs/>
          <w:sz w:val="24"/>
          <w:szCs w:val="24"/>
          <w:lang w:eastAsia="ar-SA"/>
        </w:rPr>
        <w:t>”</w:t>
      </w:r>
      <w:r>
        <w:rPr>
          <w:rFonts w:ascii="Times New Roman" w:eastAsia="Times New Roman" w:hAnsi="Times New Roman"/>
          <w:bCs/>
          <w:sz w:val="24"/>
          <w:szCs w:val="24"/>
          <w:lang w:eastAsia="ar-SA"/>
        </w:rPr>
        <w:t>,</w:t>
      </w:r>
      <w:r>
        <w:rPr>
          <w:rFonts w:ascii="Times New Roman" w:eastAsia="Times New Roman" w:hAnsi="Times New Roman"/>
          <w:b/>
          <w:bCs/>
          <w:i/>
          <w:sz w:val="24"/>
          <w:szCs w:val="24"/>
          <w:lang w:eastAsia="ar-SA"/>
        </w:rPr>
        <w:t xml:space="preserve"> </w:t>
      </w:r>
      <w:proofErr w:type="spellStart"/>
      <w:r>
        <w:rPr>
          <w:rFonts w:ascii="Times New Roman" w:eastAsia="Times New Roman" w:hAnsi="Times New Roman"/>
          <w:bCs/>
          <w:sz w:val="24"/>
          <w:szCs w:val="24"/>
          <w:lang w:eastAsia="ar-SA"/>
        </w:rPr>
        <w:t>reģ.</w:t>
      </w:r>
      <w:r w:rsidRPr="007C29D0">
        <w:rPr>
          <w:rFonts w:ascii="Times New Roman" w:eastAsia="Times New Roman" w:hAnsi="Times New Roman"/>
          <w:bCs/>
          <w:sz w:val="24"/>
          <w:szCs w:val="24"/>
          <w:lang w:eastAsia="ar-SA"/>
        </w:rPr>
        <w:t>Nr</w:t>
      </w:r>
      <w:proofErr w:type="spellEnd"/>
      <w:r w:rsidRPr="007C29D0">
        <w:rPr>
          <w:rFonts w:ascii="Times New Roman" w:eastAsia="Times New Roman" w:hAnsi="Times New Roman"/>
          <w:bCs/>
          <w:sz w:val="24"/>
          <w:szCs w:val="24"/>
          <w:lang w:eastAsia="ar-SA"/>
        </w:rPr>
        <w:t>.</w:t>
      </w:r>
      <w:r w:rsidR="00437521">
        <w:rPr>
          <w:rFonts w:ascii="Times New Roman" w:eastAsia="Times New Roman" w:hAnsi="Times New Roman"/>
          <w:bCs/>
          <w:sz w:val="24"/>
          <w:szCs w:val="24"/>
          <w:lang w:eastAsia="ar-SA"/>
        </w:rPr>
        <w:t xml:space="preserve"> 40003547099</w:t>
      </w:r>
      <w:r w:rsidRPr="007C29D0">
        <w:rPr>
          <w:rFonts w:ascii="Times New Roman" w:eastAsia="Times New Roman" w:hAnsi="Times New Roman"/>
          <w:bCs/>
          <w:sz w:val="24"/>
          <w:szCs w:val="24"/>
          <w:lang w:eastAsia="ar-SA"/>
        </w:rPr>
        <w:t xml:space="preserve">, tās </w:t>
      </w:r>
      <w:r w:rsidR="00752582" w:rsidRPr="007C29D0">
        <w:rPr>
          <w:rFonts w:ascii="Times New Roman" w:eastAsia="Times New Roman" w:hAnsi="Times New Roman"/>
          <w:bCs/>
          <w:sz w:val="24"/>
          <w:szCs w:val="24"/>
          <w:lang w:eastAsia="ar-SA"/>
        </w:rPr>
        <w:t xml:space="preserve">valdes </w:t>
      </w:r>
      <w:r w:rsidR="00752582" w:rsidRPr="001741AE">
        <w:rPr>
          <w:rFonts w:ascii="Times New Roman" w:eastAsia="Times New Roman" w:hAnsi="Times New Roman"/>
          <w:bCs/>
          <w:sz w:val="24"/>
          <w:szCs w:val="24"/>
          <w:lang w:eastAsia="ar-SA"/>
        </w:rPr>
        <w:t xml:space="preserve">locekles Daces </w:t>
      </w:r>
      <w:proofErr w:type="spellStart"/>
      <w:r w:rsidR="00752582" w:rsidRPr="001741AE">
        <w:rPr>
          <w:rFonts w:ascii="Times New Roman" w:eastAsia="Times New Roman" w:hAnsi="Times New Roman"/>
          <w:bCs/>
          <w:sz w:val="24"/>
          <w:szCs w:val="24"/>
          <w:lang w:eastAsia="ar-SA"/>
        </w:rPr>
        <w:t>Rātfelderes</w:t>
      </w:r>
      <w:proofErr w:type="spellEnd"/>
      <w:r w:rsidR="00752582" w:rsidRPr="001741AE">
        <w:rPr>
          <w:rFonts w:ascii="Times New Roman" w:eastAsia="Times New Roman" w:hAnsi="Times New Roman"/>
          <w:bCs/>
          <w:sz w:val="24"/>
          <w:szCs w:val="24"/>
          <w:lang w:eastAsia="ar-SA"/>
        </w:rPr>
        <w:t xml:space="preserve"> personā, kura</w:t>
      </w:r>
      <w:r w:rsidR="00752582" w:rsidRPr="007C29D0">
        <w:rPr>
          <w:rFonts w:ascii="Times New Roman" w:eastAsia="Times New Roman" w:hAnsi="Times New Roman"/>
          <w:bCs/>
          <w:sz w:val="24"/>
          <w:szCs w:val="24"/>
          <w:lang w:eastAsia="ar-SA"/>
        </w:rPr>
        <w:t xml:space="preserve"> rīkojas uz st</w:t>
      </w:r>
      <w:r w:rsidR="00752582">
        <w:rPr>
          <w:rFonts w:ascii="Times New Roman" w:eastAsia="Times New Roman" w:hAnsi="Times New Roman"/>
          <w:bCs/>
          <w:sz w:val="24"/>
          <w:szCs w:val="24"/>
          <w:lang w:eastAsia="ar-SA"/>
        </w:rPr>
        <w:t>atūtu pamata</w:t>
      </w:r>
      <w:r w:rsidR="008F5637">
        <w:rPr>
          <w:rFonts w:ascii="Times New Roman" w:eastAsia="Times New Roman" w:hAnsi="Times New Roman"/>
          <w:bCs/>
          <w:sz w:val="24"/>
          <w:szCs w:val="24"/>
          <w:lang w:eastAsia="ar-SA"/>
        </w:rPr>
        <w:t xml:space="preserve">, turpmāk - </w:t>
      </w:r>
      <w:r w:rsidR="008F5637">
        <w:rPr>
          <w:rFonts w:ascii="Times New Roman" w:eastAsia="Times New Roman" w:hAnsi="Times New Roman"/>
          <w:b/>
          <w:bCs/>
          <w:sz w:val="24"/>
          <w:szCs w:val="24"/>
          <w:lang w:eastAsia="ar-SA"/>
        </w:rPr>
        <w:t>Izpildītājs</w:t>
      </w:r>
      <w:r w:rsidR="008F5637">
        <w:rPr>
          <w:rFonts w:ascii="Times New Roman" w:eastAsia="Times New Roman" w:hAnsi="Times New Roman"/>
          <w:bCs/>
          <w:sz w:val="24"/>
          <w:szCs w:val="24"/>
          <w:lang w:eastAsia="ar-SA"/>
        </w:rPr>
        <w:t xml:space="preserve">, no otras puses, kopā un atsevišķi turpmāk – Puse/Puses, </w:t>
      </w:r>
    </w:p>
    <w:p w14:paraId="0394D1A5" w14:textId="77777777" w:rsidR="008F5637" w:rsidRDefault="008F5637" w:rsidP="008F5637">
      <w:pPr>
        <w:widowControl w:val="0"/>
        <w:tabs>
          <w:tab w:val="left" w:pos="8460"/>
        </w:tabs>
        <w:autoSpaceDE w:val="0"/>
        <w:autoSpaceDN w:val="0"/>
        <w:adjustRightInd w:val="0"/>
        <w:spacing w:after="0" w:line="240" w:lineRule="auto"/>
        <w:ind w:right="-766"/>
        <w:jc w:val="both"/>
        <w:rPr>
          <w:rFonts w:ascii="Times New Roman" w:eastAsia="SimSun" w:hAnsi="Times New Roman"/>
          <w:sz w:val="24"/>
          <w:szCs w:val="24"/>
          <w:lang w:eastAsia="ru-RU"/>
        </w:rPr>
      </w:pPr>
      <w:r>
        <w:rPr>
          <w:rFonts w:ascii="Times New Roman" w:eastAsia="SimSun" w:hAnsi="Times New Roman"/>
          <w:sz w:val="24"/>
          <w:szCs w:val="24"/>
          <w:lang w:eastAsia="ru-RU"/>
        </w:rPr>
        <w:t xml:space="preserve">pamatojoties uz iepirkuma </w:t>
      </w:r>
      <w:r w:rsidRPr="00437521">
        <w:rPr>
          <w:rFonts w:ascii="Times New Roman" w:eastAsia="SimSun" w:hAnsi="Times New Roman"/>
          <w:sz w:val="24"/>
          <w:szCs w:val="24"/>
          <w:lang w:eastAsia="ru-RU"/>
        </w:rPr>
        <w:t>„</w:t>
      </w:r>
      <w:r w:rsidR="00437521" w:rsidRPr="00437521">
        <w:rPr>
          <w:rFonts w:ascii="Times New Roman" w:hAnsi="Times New Roman"/>
          <w:sz w:val="24"/>
          <w:szCs w:val="24"/>
        </w:rPr>
        <w:t>Radioloģijas informācijas sistēmas “AI-RIS” uzturēšana un apkalpošana</w:t>
      </w:r>
      <w:r w:rsidRPr="00437521">
        <w:rPr>
          <w:rFonts w:ascii="Times New Roman" w:eastAsia="SimSun" w:hAnsi="Times New Roman"/>
          <w:bCs/>
          <w:sz w:val="24"/>
          <w:szCs w:val="24"/>
          <w:lang w:eastAsia="ru-RU"/>
        </w:rPr>
        <w:t>”</w:t>
      </w:r>
      <w:r>
        <w:rPr>
          <w:rFonts w:ascii="Times New Roman" w:eastAsia="SimSun" w:hAnsi="Times New Roman"/>
          <w:sz w:val="24"/>
          <w:szCs w:val="24"/>
          <w:lang w:eastAsia="ru-RU"/>
        </w:rPr>
        <w:t>, id</w:t>
      </w:r>
      <w:r w:rsidR="00437521">
        <w:rPr>
          <w:rFonts w:ascii="Times New Roman" w:eastAsia="SimSun" w:hAnsi="Times New Roman"/>
          <w:sz w:val="24"/>
          <w:szCs w:val="24"/>
          <w:lang w:eastAsia="ru-RU"/>
        </w:rPr>
        <w:t>entifikācijas Nr. PSKUS 2016/195</w:t>
      </w:r>
      <w:r>
        <w:rPr>
          <w:rFonts w:ascii="Times New Roman" w:eastAsia="SimSun" w:hAnsi="Times New Roman"/>
          <w:sz w:val="24"/>
          <w:szCs w:val="24"/>
          <w:lang w:eastAsia="ru-RU"/>
        </w:rPr>
        <w:t>, rezultātiem, noslēdz šādu līgumu (turpmāk – Līgums):</w:t>
      </w:r>
    </w:p>
    <w:p w14:paraId="7F3B6474" w14:textId="77777777" w:rsidR="008F5637" w:rsidRDefault="008F5637" w:rsidP="008F5637">
      <w:pPr>
        <w:widowControl w:val="0"/>
        <w:tabs>
          <w:tab w:val="left" w:pos="8460"/>
        </w:tabs>
        <w:autoSpaceDE w:val="0"/>
        <w:autoSpaceDN w:val="0"/>
        <w:adjustRightInd w:val="0"/>
        <w:spacing w:after="0" w:line="240" w:lineRule="auto"/>
        <w:ind w:right="-766"/>
        <w:jc w:val="both"/>
        <w:rPr>
          <w:rFonts w:ascii="Times New Roman" w:eastAsia="SimSun" w:hAnsi="Times New Roman"/>
          <w:sz w:val="24"/>
          <w:szCs w:val="24"/>
          <w:lang w:eastAsia="ru-RU"/>
        </w:rPr>
      </w:pPr>
    </w:p>
    <w:p w14:paraId="2489BB37" w14:textId="77777777" w:rsidR="008F5637" w:rsidRDefault="008F5637" w:rsidP="008F5637">
      <w:pPr>
        <w:keepNext/>
        <w:numPr>
          <w:ilvl w:val="0"/>
          <w:numId w:val="1"/>
        </w:numPr>
        <w:spacing w:after="0" w:line="240" w:lineRule="auto"/>
        <w:ind w:left="357" w:right="-766" w:hanging="357"/>
        <w:jc w:val="center"/>
        <w:rPr>
          <w:rFonts w:ascii="Times New Roman" w:eastAsia="Times New Roman" w:hAnsi="Times New Roman"/>
          <w:b/>
          <w:sz w:val="24"/>
          <w:szCs w:val="24"/>
        </w:rPr>
      </w:pPr>
      <w:r>
        <w:rPr>
          <w:rFonts w:ascii="Times New Roman" w:eastAsia="Times New Roman" w:hAnsi="Times New Roman"/>
          <w:b/>
          <w:sz w:val="24"/>
          <w:szCs w:val="24"/>
        </w:rPr>
        <w:t xml:space="preserve">Līguma priekšmets </w:t>
      </w:r>
    </w:p>
    <w:p w14:paraId="52DFF73C" w14:textId="77777777" w:rsidR="008F5637" w:rsidRDefault="008F5637" w:rsidP="008F5637">
      <w:pPr>
        <w:keepNext/>
        <w:numPr>
          <w:ilvl w:val="1"/>
          <w:numId w:val="1"/>
        </w:numPr>
        <w:tabs>
          <w:tab w:val="num" w:pos="426"/>
        </w:tabs>
        <w:spacing w:after="0" w:line="240" w:lineRule="auto"/>
        <w:ind w:left="426" w:right="-766" w:hanging="426"/>
        <w:jc w:val="both"/>
        <w:rPr>
          <w:rFonts w:ascii="Times New Roman" w:eastAsia="Times New Roman" w:hAnsi="Times New Roman"/>
          <w:sz w:val="24"/>
          <w:szCs w:val="24"/>
        </w:rPr>
      </w:pPr>
      <w:r>
        <w:rPr>
          <w:rFonts w:ascii="Times New Roman" w:eastAsia="Times New Roman" w:hAnsi="Times New Roman"/>
          <w:bCs/>
          <w:sz w:val="24"/>
          <w:szCs w:val="24"/>
        </w:rPr>
        <w:t>Pasūtītājs uzdod un Izpildītājs</w:t>
      </w:r>
      <w:r>
        <w:rPr>
          <w:rFonts w:ascii="Times New Roman" w:eastAsia="Times New Roman" w:hAnsi="Times New Roman"/>
          <w:sz w:val="24"/>
          <w:szCs w:val="24"/>
        </w:rPr>
        <w:t xml:space="preserve"> apņemas veikt Pasūtītāja </w:t>
      </w:r>
      <w:r w:rsidR="00A3535C">
        <w:rPr>
          <w:rFonts w:ascii="Times New Roman" w:hAnsi="Times New Roman"/>
          <w:sz w:val="24"/>
          <w:szCs w:val="24"/>
        </w:rPr>
        <w:t>r</w:t>
      </w:r>
      <w:r w:rsidR="00437521" w:rsidRPr="00A3535C">
        <w:rPr>
          <w:rFonts w:ascii="Times New Roman" w:hAnsi="Times New Roman"/>
          <w:sz w:val="24"/>
          <w:szCs w:val="24"/>
        </w:rPr>
        <w:t>adioloģijas informācijas sistēmas “AI-RIS”</w:t>
      </w:r>
      <w:r w:rsidR="00A3535C" w:rsidRPr="00A3535C">
        <w:rPr>
          <w:rFonts w:ascii="Times New Roman" w:eastAsia="Times New Roman" w:hAnsi="Times New Roman"/>
          <w:sz w:val="24"/>
          <w:szCs w:val="24"/>
        </w:rPr>
        <w:t xml:space="preserve"> (turpmāk – Sistēma) </w:t>
      </w:r>
      <w:r w:rsidR="00437521" w:rsidRPr="00A3535C">
        <w:rPr>
          <w:rFonts w:ascii="Times New Roman" w:hAnsi="Times New Roman"/>
          <w:sz w:val="24"/>
          <w:szCs w:val="24"/>
        </w:rPr>
        <w:t xml:space="preserve"> uzturēšanu un apkalpošanu</w:t>
      </w:r>
      <w:r>
        <w:rPr>
          <w:rFonts w:ascii="Times New Roman" w:hAnsi="Times New Roman"/>
          <w:sz w:val="24"/>
          <w:szCs w:val="24"/>
        </w:rPr>
        <w:t xml:space="preserve"> </w:t>
      </w:r>
      <w:r>
        <w:rPr>
          <w:rFonts w:ascii="Times New Roman" w:eastAsia="Times New Roman" w:hAnsi="Times New Roman"/>
          <w:sz w:val="24"/>
          <w:szCs w:val="24"/>
        </w:rPr>
        <w:t>(turpmāk – Pakalpojumi) saskaņā Līguma 1.</w:t>
      </w:r>
      <w:r w:rsidR="00965E56">
        <w:rPr>
          <w:rFonts w:ascii="Times New Roman" w:eastAsia="Times New Roman" w:hAnsi="Times New Roman"/>
          <w:sz w:val="24"/>
          <w:szCs w:val="24"/>
        </w:rPr>
        <w:t xml:space="preserve"> un 2.</w:t>
      </w:r>
      <w:r>
        <w:rPr>
          <w:rFonts w:ascii="Times New Roman" w:eastAsia="Times New Roman" w:hAnsi="Times New Roman"/>
          <w:sz w:val="24"/>
          <w:szCs w:val="24"/>
        </w:rPr>
        <w:t>pielikumu</w:t>
      </w:r>
      <w:r>
        <w:rPr>
          <w:rFonts w:ascii="Times New Roman" w:eastAsia="Times New Roman" w:hAnsi="Times New Roman"/>
          <w:bCs/>
          <w:sz w:val="24"/>
          <w:szCs w:val="24"/>
        </w:rPr>
        <w:t xml:space="preserve">, </w:t>
      </w:r>
      <w:r>
        <w:rPr>
          <w:rFonts w:ascii="Times New Roman" w:eastAsia="Times New Roman" w:hAnsi="Times New Roman"/>
          <w:sz w:val="24"/>
          <w:szCs w:val="24"/>
        </w:rPr>
        <w:t>Līguma noteikumiem un spēkā esošo normatīvo aktu prasībām.</w:t>
      </w:r>
    </w:p>
    <w:p w14:paraId="751C92DC" w14:textId="77777777" w:rsidR="008F5637" w:rsidRDefault="008F5637" w:rsidP="008F5637">
      <w:pPr>
        <w:keepNext/>
        <w:tabs>
          <w:tab w:val="num" w:pos="426"/>
        </w:tabs>
        <w:spacing w:after="0" w:line="240" w:lineRule="auto"/>
        <w:ind w:left="426" w:right="-766" w:hanging="426"/>
        <w:jc w:val="both"/>
        <w:rPr>
          <w:rFonts w:ascii="Times New Roman" w:eastAsia="Times New Roman" w:hAnsi="Times New Roman"/>
          <w:sz w:val="24"/>
          <w:szCs w:val="24"/>
        </w:rPr>
      </w:pPr>
    </w:p>
    <w:p w14:paraId="643AE87F" w14:textId="77777777" w:rsidR="00A3535C" w:rsidRDefault="00A3535C" w:rsidP="00A3535C">
      <w:pPr>
        <w:keepNext/>
        <w:numPr>
          <w:ilvl w:val="0"/>
          <w:numId w:val="1"/>
        </w:numPr>
        <w:tabs>
          <w:tab w:val="left" w:pos="0"/>
        </w:tabs>
        <w:spacing w:after="0" w:line="240" w:lineRule="auto"/>
        <w:ind w:right="-766"/>
        <w:jc w:val="center"/>
        <w:rPr>
          <w:rFonts w:ascii="Times New Roman" w:eastAsia="Times New Roman" w:hAnsi="Times New Roman"/>
          <w:b/>
          <w:bCs/>
          <w:sz w:val="24"/>
          <w:szCs w:val="24"/>
          <w:lang w:val="x-none"/>
        </w:rPr>
      </w:pPr>
      <w:r>
        <w:rPr>
          <w:rFonts w:ascii="Times New Roman" w:eastAsia="Times New Roman" w:hAnsi="Times New Roman"/>
          <w:b/>
          <w:bCs/>
          <w:sz w:val="24"/>
          <w:szCs w:val="24"/>
          <w:lang w:val="x-none"/>
        </w:rPr>
        <w:t>Līgum</w:t>
      </w:r>
      <w:r>
        <w:rPr>
          <w:rFonts w:ascii="Times New Roman" w:eastAsia="Times New Roman" w:hAnsi="Times New Roman"/>
          <w:b/>
          <w:bCs/>
          <w:sz w:val="24"/>
          <w:szCs w:val="24"/>
        </w:rPr>
        <w:t>cena</w:t>
      </w:r>
      <w:r>
        <w:rPr>
          <w:rFonts w:ascii="Times New Roman" w:eastAsia="Times New Roman" w:hAnsi="Times New Roman"/>
          <w:b/>
          <w:bCs/>
          <w:sz w:val="24"/>
          <w:szCs w:val="24"/>
          <w:lang w:val="x-none"/>
        </w:rPr>
        <w:t xml:space="preserve"> un apmaksas noteikumi</w:t>
      </w:r>
    </w:p>
    <w:p w14:paraId="42F6439A" w14:textId="77777777" w:rsidR="00A3535C" w:rsidRDefault="00A3535C" w:rsidP="00A3535C">
      <w:pPr>
        <w:keepNext/>
        <w:numPr>
          <w:ilvl w:val="1"/>
          <w:numId w:val="1"/>
        </w:numPr>
        <w:tabs>
          <w:tab w:val="num" w:pos="567"/>
        </w:tabs>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Kopējā līgumcena </w:t>
      </w:r>
      <w:r w:rsidR="000A1E69">
        <w:rPr>
          <w:rFonts w:ascii="Times New Roman" w:hAnsi="Times New Roman"/>
          <w:sz w:val="24"/>
          <w:lang w:eastAsia="lv-LV"/>
        </w:rPr>
        <w:t>nevar pārsniegt  24 124</w:t>
      </w:r>
      <w:r>
        <w:rPr>
          <w:rFonts w:ascii="Times New Roman" w:hAnsi="Times New Roman"/>
          <w:sz w:val="24"/>
          <w:lang w:eastAsia="lv-LV"/>
        </w:rPr>
        <w:t>,00</w:t>
      </w:r>
      <w:r w:rsidR="000A1E69">
        <w:rPr>
          <w:rFonts w:ascii="Times New Roman" w:hAnsi="Times New Roman"/>
          <w:sz w:val="24"/>
          <w:lang w:eastAsia="lv-LV"/>
        </w:rPr>
        <w:t xml:space="preserve"> EUR</w:t>
      </w:r>
      <w:r>
        <w:rPr>
          <w:rFonts w:ascii="Times New Roman" w:hAnsi="Times New Roman"/>
          <w:sz w:val="24"/>
          <w:lang w:eastAsia="lv-LV"/>
        </w:rPr>
        <w:t xml:space="preserve"> (</w:t>
      </w:r>
      <w:r w:rsidR="000A1E69">
        <w:rPr>
          <w:rFonts w:ascii="Times New Roman" w:hAnsi="Times New Roman"/>
          <w:sz w:val="24"/>
          <w:lang w:eastAsia="lv-LV"/>
        </w:rPr>
        <w:t xml:space="preserve">divdesmit četri tūkstoši viens simts divdesmit četri </w:t>
      </w:r>
      <w:proofErr w:type="spellStart"/>
      <w:r>
        <w:rPr>
          <w:rFonts w:ascii="Times New Roman" w:hAnsi="Times New Roman"/>
          <w:i/>
          <w:sz w:val="24"/>
          <w:lang w:eastAsia="lv-LV"/>
        </w:rPr>
        <w:t>euro</w:t>
      </w:r>
      <w:proofErr w:type="spellEnd"/>
      <w:r>
        <w:rPr>
          <w:rFonts w:ascii="Times New Roman" w:hAnsi="Times New Roman"/>
          <w:sz w:val="24"/>
          <w:lang w:eastAsia="lv-LV"/>
        </w:rPr>
        <w:t>, 00 centi) bez PVN</w:t>
      </w:r>
      <w:r>
        <w:rPr>
          <w:rFonts w:ascii="Times New Roman" w:eastAsia="Times New Roman" w:hAnsi="Times New Roman"/>
          <w:sz w:val="24"/>
          <w:szCs w:val="24"/>
        </w:rPr>
        <w:t>. PVN tiek aprēķināts un maksāts papildus normatīvos aktos noteiktā apmērā un kārtībā.</w:t>
      </w:r>
    </w:p>
    <w:p w14:paraId="7C8C4142" w14:textId="77777777" w:rsidR="00A3535C" w:rsidRDefault="00A3535C" w:rsidP="00A3535C">
      <w:pPr>
        <w:keepNext/>
        <w:numPr>
          <w:ilvl w:val="1"/>
          <w:numId w:val="1"/>
        </w:numPr>
        <w:tabs>
          <w:tab w:val="num" w:pos="567"/>
        </w:tabs>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Samaksa par pienācīgā kvalitātē sniegtajiem Pakalpojumiem tiek noteikta  saskaņā ar Finanšu piedāvājumā (Līguma 2.pielikums) norādītajām cenām.  Cenā ietvertas visas izmaksas, kas saistītas ar pilnīgu un kvalitatīvu Pakalpojumu sniegšanu</w:t>
      </w:r>
      <w:r w:rsidR="000A1E69">
        <w:rPr>
          <w:rFonts w:ascii="Times New Roman" w:eastAsia="Times New Roman" w:hAnsi="Times New Roman"/>
          <w:sz w:val="24"/>
          <w:szCs w:val="24"/>
        </w:rPr>
        <w:t xml:space="preserve"> saskaņā ar Tehniskajā specifikācijā (Līguma 1.pielikums) norādīto</w:t>
      </w:r>
      <w:r>
        <w:rPr>
          <w:rFonts w:ascii="Times New Roman" w:eastAsia="Times New Roman" w:hAnsi="Times New Roman"/>
          <w:sz w:val="24"/>
          <w:szCs w:val="24"/>
        </w:rPr>
        <w:t xml:space="preserve">, neieskaitot PVN. </w:t>
      </w:r>
    </w:p>
    <w:p w14:paraId="2BB08AC5" w14:textId="77777777" w:rsidR="00A3535C" w:rsidRDefault="00A3535C" w:rsidP="00A3535C">
      <w:pPr>
        <w:keepNext/>
        <w:numPr>
          <w:ilvl w:val="1"/>
          <w:numId w:val="1"/>
        </w:numPr>
        <w:tabs>
          <w:tab w:val="num" w:pos="567"/>
        </w:tabs>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Par faktiski veiktajiem Pakalpojumiem Pasūtītājs maksā saskaņā ar Izpildītāja izrakstīto rēķinu, pārskaitot naudu uz Izpildītāja norādīto bankas kontu 30 (trīsdesmit) dienu laikā no Pakalpojumu pieņemšanas un nodošanas akta parakstīšanas un rēķina saņemšanas dienas. </w:t>
      </w:r>
    </w:p>
    <w:p w14:paraId="2EC882E8" w14:textId="3D06C807" w:rsidR="00A3535C" w:rsidRDefault="00A3535C" w:rsidP="00A3535C">
      <w:pPr>
        <w:keepNext/>
        <w:numPr>
          <w:ilvl w:val="1"/>
          <w:numId w:val="1"/>
        </w:numPr>
        <w:tabs>
          <w:tab w:val="num" w:pos="567"/>
        </w:tabs>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Pamats rēķina izrakstīšanai ir abpusēji parakstīts Pakalpojumu pieņemšanas un nodošanas akts, kuru Izpildītājs sagatavo un iesniedz Pasūtītājam. Pasūtītājs pieņemšanas un nodošanas aktu paraksta 5 (piecu) darba dienu laikā no saņemšanas dienas, vai arī minētajā termiņā iesniedz Izpildītājam rakstisku pretenziju par Izpildītāja sniegtajiem Pakalpojumiem, norādot arī minēto trūkumu novēršanas termiņu. Pakalpojum</w:t>
      </w:r>
      <w:r w:rsidR="00C33F27">
        <w:rPr>
          <w:rFonts w:ascii="Times New Roman" w:eastAsia="Times New Roman" w:hAnsi="Times New Roman"/>
          <w:sz w:val="24"/>
          <w:szCs w:val="24"/>
        </w:rPr>
        <w:t>s</w:t>
      </w:r>
      <w:r>
        <w:rPr>
          <w:rFonts w:ascii="Times New Roman" w:eastAsia="Times New Roman" w:hAnsi="Times New Roman"/>
          <w:sz w:val="24"/>
          <w:szCs w:val="24"/>
        </w:rPr>
        <w:t xml:space="preserve"> uzskatām</w:t>
      </w:r>
      <w:r w:rsidR="00C33F27">
        <w:rPr>
          <w:rFonts w:ascii="Times New Roman" w:eastAsia="Times New Roman" w:hAnsi="Times New Roman"/>
          <w:sz w:val="24"/>
          <w:szCs w:val="24"/>
        </w:rPr>
        <w:t>s</w:t>
      </w:r>
      <w:r>
        <w:rPr>
          <w:rFonts w:ascii="Times New Roman" w:eastAsia="Times New Roman" w:hAnsi="Times New Roman"/>
          <w:sz w:val="24"/>
          <w:szCs w:val="24"/>
        </w:rPr>
        <w:t xml:space="preserve"> </w:t>
      </w:r>
      <w:r>
        <w:rPr>
          <w:rFonts w:ascii="Times New Roman" w:eastAsia="Times New Roman" w:hAnsi="Times New Roman"/>
          <w:sz w:val="24"/>
          <w:szCs w:val="24"/>
        </w:rPr>
        <w:lastRenderedPageBreak/>
        <w:t>par izpildīt</w:t>
      </w:r>
      <w:r w:rsidR="00C33F27">
        <w:rPr>
          <w:rFonts w:ascii="Times New Roman" w:eastAsia="Times New Roman" w:hAnsi="Times New Roman"/>
          <w:sz w:val="24"/>
          <w:szCs w:val="24"/>
        </w:rPr>
        <w:t>u</w:t>
      </w:r>
      <w:r>
        <w:rPr>
          <w:rFonts w:ascii="Times New Roman" w:eastAsia="Times New Roman" w:hAnsi="Times New Roman"/>
          <w:sz w:val="24"/>
          <w:szCs w:val="24"/>
        </w:rPr>
        <w:t xml:space="preserve"> un nodot</w:t>
      </w:r>
      <w:r w:rsidR="00C33F27">
        <w:rPr>
          <w:rFonts w:ascii="Times New Roman" w:eastAsia="Times New Roman" w:hAnsi="Times New Roman"/>
          <w:sz w:val="24"/>
          <w:szCs w:val="24"/>
        </w:rPr>
        <w:t>u</w:t>
      </w:r>
      <w:r>
        <w:rPr>
          <w:rFonts w:ascii="Times New Roman" w:eastAsia="Times New Roman" w:hAnsi="Times New Roman"/>
          <w:sz w:val="24"/>
          <w:szCs w:val="24"/>
        </w:rPr>
        <w:t xml:space="preserve"> Pasūtītājam, ja Pakalpojumu pieņemšanas un nodošanas akts ir abpusēji parakstīts 2 (divos) eksemplāros.</w:t>
      </w:r>
    </w:p>
    <w:p w14:paraId="5D52C1DD" w14:textId="77777777" w:rsidR="00A3535C" w:rsidRDefault="00A3535C" w:rsidP="00A3535C">
      <w:pPr>
        <w:keepNext/>
        <w:numPr>
          <w:ilvl w:val="1"/>
          <w:numId w:val="1"/>
        </w:numPr>
        <w:tabs>
          <w:tab w:val="num" w:pos="567"/>
        </w:tabs>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Par samaksas dienu tiek uzskatīta tā diena, kad Pasūtītājs ir veicis pārskaitījums uz Izpildītāja norādīto bankas norēķinu kontu.</w:t>
      </w:r>
    </w:p>
    <w:p w14:paraId="4AE43558" w14:textId="77777777" w:rsidR="00A3535C" w:rsidRDefault="00A3535C" w:rsidP="00A3535C">
      <w:pPr>
        <w:keepNext/>
        <w:spacing w:after="0" w:line="240" w:lineRule="auto"/>
        <w:ind w:left="357" w:right="-766"/>
        <w:rPr>
          <w:rFonts w:ascii="Times New Roman" w:eastAsia="Times New Roman" w:hAnsi="Times New Roman"/>
          <w:b/>
          <w:sz w:val="24"/>
          <w:szCs w:val="24"/>
        </w:rPr>
      </w:pPr>
    </w:p>
    <w:p w14:paraId="2FDF46B0" w14:textId="77777777" w:rsidR="008F5637" w:rsidRDefault="008F5637" w:rsidP="008F5637">
      <w:pPr>
        <w:keepNext/>
        <w:numPr>
          <w:ilvl w:val="0"/>
          <w:numId w:val="1"/>
        </w:numPr>
        <w:spacing w:after="0" w:line="240" w:lineRule="auto"/>
        <w:ind w:left="357" w:right="-766" w:hanging="357"/>
        <w:jc w:val="center"/>
        <w:rPr>
          <w:rFonts w:ascii="Times New Roman" w:eastAsia="Times New Roman" w:hAnsi="Times New Roman"/>
          <w:b/>
          <w:sz w:val="24"/>
          <w:szCs w:val="24"/>
        </w:rPr>
      </w:pPr>
      <w:r>
        <w:rPr>
          <w:rFonts w:ascii="Times New Roman" w:eastAsia="Times New Roman" w:hAnsi="Times New Roman"/>
          <w:b/>
          <w:sz w:val="24"/>
          <w:szCs w:val="24"/>
        </w:rPr>
        <w:t>Izpildītāja pienākumi un tiesības</w:t>
      </w:r>
    </w:p>
    <w:p w14:paraId="23A79FFC" w14:textId="77777777" w:rsidR="008F5637" w:rsidRDefault="008F5637" w:rsidP="008F5637">
      <w:pPr>
        <w:keepNext/>
        <w:numPr>
          <w:ilvl w:val="1"/>
          <w:numId w:val="1"/>
        </w:numPr>
        <w:tabs>
          <w:tab w:val="num" w:pos="426"/>
        </w:tabs>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Izpildītāja pienākumi:</w:t>
      </w:r>
    </w:p>
    <w:p w14:paraId="25F7FDAB" w14:textId="5FBB8143" w:rsidR="00D87F9A" w:rsidRPr="004E48F3" w:rsidRDefault="00D87F9A" w:rsidP="00D87F9A">
      <w:pPr>
        <w:keepNext/>
        <w:numPr>
          <w:ilvl w:val="2"/>
          <w:numId w:val="1"/>
        </w:numPr>
        <w:shd w:val="clear" w:color="auto" w:fill="FFFFFF"/>
        <w:tabs>
          <w:tab w:val="clear" w:pos="3493"/>
          <w:tab w:val="num" w:pos="1134"/>
          <w:tab w:val="num" w:pos="2359"/>
        </w:tabs>
        <w:spacing w:after="0" w:line="240" w:lineRule="auto"/>
        <w:ind w:left="1134" w:right="-766" w:hanging="708"/>
        <w:jc w:val="both"/>
        <w:rPr>
          <w:rFonts w:ascii="Times New Roman" w:eastAsia="Times New Roman" w:hAnsi="Times New Roman"/>
          <w:sz w:val="24"/>
          <w:szCs w:val="24"/>
        </w:rPr>
      </w:pPr>
      <w:r w:rsidRPr="004E48F3">
        <w:rPr>
          <w:rFonts w:ascii="Times New Roman" w:eastAsia="Times New Roman" w:hAnsi="Times New Roman"/>
          <w:sz w:val="24"/>
          <w:szCs w:val="24"/>
        </w:rPr>
        <w:t xml:space="preserve">pienācīgā kvalitātē izpildīt visus Līguma </w:t>
      </w:r>
      <w:r w:rsidR="00B91BB4" w:rsidRPr="004E48F3">
        <w:rPr>
          <w:rFonts w:ascii="Times New Roman" w:eastAsia="Times New Roman" w:hAnsi="Times New Roman"/>
          <w:sz w:val="24"/>
          <w:szCs w:val="24"/>
        </w:rPr>
        <w:t>Tehniskajā speci</w:t>
      </w:r>
      <w:r w:rsidRPr="004E48F3">
        <w:rPr>
          <w:rFonts w:ascii="Times New Roman" w:eastAsia="Times New Roman" w:hAnsi="Times New Roman"/>
          <w:sz w:val="24"/>
          <w:szCs w:val="24"/>
        </w:rPr>
        <w:t>fik</w:t>
      </w:r>
      <w:r w:rsidR="00B91BB4" w:rsidRPr="004E48F3">
        <w:rPr>
          <w:rFonts w:ascii="Times New Roman" w:eastAsia="Times New Roman" w:hAnsi="Times New Roman"/>
          <w:sz w:val="24"/>
          <w:szCs w:val="24"/>
        </w:rPr>
        <w:t>ācijā (</w:t>
      </w:r>
      <w:r w:rsidRPr="004E48F3">
        <w:rPr>
          <w:rFonts w:ascii="Times New Roman" w:eastAsia="Times New Roman" w:hAnsi="Times New Roman"/>
          <w:sz w:val="24"/>
          <w:szCs w:val="24"/>
        </w:rPr>
        <w:t>1.pielikumā</w:t>
      </w:r>
      <w:r w:rsidR="00B91BB4" w:rsidRPr="004E48F3">
        <w:rPr>
          <w:rFonts w:ascii="Times New Roman" w:eastAsia="Times New Roman" w:hAnsi="Times New Roman"/>
          <w:sz w:val="24"/>
          <w:szCs w:val="24"/>
        </w:rPr>
        <w:t>)</w:t>
      </w:r>
      <w:r w:rsidRPr="004E48F3">
        <w:rPr>
          <w:rFonts w:ascii="Times New Roman" w:eastAsia="Times New Roman" w:hAnsi="Times New Roman"/>
          <w:sz w:val="24"/>
          <w:szCs w:val="24"/>
        </w:rPr>
        <w:t xml:space="preserve"> uzskaitītos Pakalpojumu sniegšanas ietvaros veicamos darbus; </w:t>
      </w:r>
    </w:p>
    <w:p w14:paraId="35CB5FF7" w14:textId="3A8D8EB0" w:rsidR="00D87F9A" w:rsidRPr="004E48F3" w:rsidRDefault="00FF2EBC" w:rsidP="00D87F9A">
      <w:pPr>
        <w:keepNext/>
        <w:numPr>
          <w:ilvl w:val="2"/>
          <w:numId w:val="1"/>
        </w:numPr>
        <w:shd w:val="clear" w:color="auto" w:fill="FFFFFF"/>
        <w:tabs>
          <w:tab w:val="clear" w:pos="3493"/>
          <w:tab w:val="num" w:pos="1134"/>
          <w:tab w:val="num" w:pos="2359"/>
        </w:tabs>
        <w:spacing w:after="0" w:line="240" w:lineRule="auto"/>
        <w:ind w:left="1134" w:right="-766" w:hanging="708"/>
        <w:jc w:val="both"/>
        <w:rPr>
          <w:rFonts w:ascii="Times New Roman" w:eastAsia="Times New Roman" w:hAnsi="Times New Roman"/>
          <w:sz w:val="24"/>
          <w:szCs w:val="24"/>
        </w:rPr>
      </w:pPr>
      <w:r w:rsidRPr="004E48F3">
        <w:rPr>
          <w:rFonts w:ascii="Times New Roman" w:eastAsia="Times New Roman" w:hAnsi="Times New Roman"/>
          <w:sz w:val="24"/>
          <w:szCs w:val="24"/>
        </w:rPr>
        <w:t>uzturēt Sistēmu</w:t>
      </w:r>
      <w:r w:rsidR="00D87F9A" w:rsidRPr="004E48F3">
        <w:rPr>
          <w:rFonts w:ascii="Times New Roman" w:eastAsia="Times New Roman" w:hAnsi="Times New Roman"/>
          <w:sz w:val="24"/>
          <w:szCs w:val="24"/>
        </w:rPr>
        <w:t xml:space="preserve"> darba kārtībā, lai nodrošinātu tām paredzēto funkciju izpildi;</w:t>
      </w:r>
    </w:p>
    <w:p w14:paraId="562D4E36" w14:textId="6536BB1F" w:rsidR="00D87F9A" w:rsidRPr="004E48F3" w:rsidRDefault="00D87F9A" w:rsidP="00D87F9A">
      <w:pPr>
        <w:keepNext/>
        <w:numPr>
          <w:ilvl w:val="2"/>
          <w:numId w:val="1"/>
        </w:numPr>
        <w:shd w:val="clear" w:color="auto" w:fill="FFFFFF"/>
        <w:tabs>
          <w:tab w:val="clear" w:pos="3493"/>
          <w:tab w:val="num" w:pos="2359"/>
        </w:tabs>
        <w:spacing w:after="0" w:line="240" w:lineRule="auto"/>
        <w:ind w:left="1134" w:right="-766" w:hanging="708"/>
        <w:jc w:val="both"/>
        <w:rPr>
          <w:rFonts w:ascii="Times New Roman" w:eastAsia="Times New Roman" w:hAnsi="Times New Roman"/>
          <w:sz w:val="24"/>
          <w:szCs w:val="24"/>
        </w:rPr>
      </w:pPr>
      <w:r w:rsidRPr="004E48F3">
        <w:rPr>
          <w:rFonts w:ascii="Times New Roman" w:eastAsia="Times New Roman" w:hAnsi="Times New Roman"/>
          <w:sz w:val="24"/>
          <w:szCs w:val="24"/>
        </w:rPr>
        <w:t xml:space="preserve">Pakalpojumus sniegt, nodrošinot netraucētu Pasūtītāja darbību, un paredzēt darba organizācijas pasākumus, saskaņot ar Pasūtītāju Pakalpojumu sastāvā ietilpstošo darbu veikšanas laiku, ja ir nepieciešams veikt darbus, kas var apgrūtināt Pasūtītāja darbību; </w:t>
      </w:r>
    </w:p>
    <w:p w14:paraId="03C0BAA9" w14:textId="77777777" w:rsidR="008424FD" w:rsidRPr="008424FD" w:rsidRDefault="008424FD" w:rsidP="0014280C">
      <w:pPr>
        <w:numPr>
          <w:ilvl w:val="2"/>
          <w:numId w:val="1"/>
        </w:numPr>
        <w:spacing w:before="60" w:after="60" w:line="240" w:lineRule="auto"/>
        <w:ind w:left="1276" w:right="-766" w:hanging="709"/>
        <w:jc w:val="both"/>
        <w:rPr>
          <w:rFonts w:ascii="Times New Roman" w:hAnsi="Times New Roman"/>
          <w:sz w:val="24"/>
          <w:szCs w:val="24"/>
        </w:rPr>
      </w:pPr>
      <w:r w:rsidRPr="008424FD">
        <w:rPr>
          <w:rFonts w:ascii="Times New Roman" w:hAnsi="Times New Roman"/>
          <w:sz w:val="24"/>
          <w:szCs w:val="24"/>
        </w:rPr>
        <w:t>informēt Pasūtītāju par jaunākajām programmas versijām un tajās iekļautajām izmaiņām;</w:t>
      </w:r>
    </w:p>
    <w:p w14:paraId="5E0484BE" w14:textId="2D756822" w:rsidR="008424FD" w:rsidRPr="00A30DCD" w:rsidRDefault="008424FD" w:rsidP="0014280C">
      <w:pPr>
        <w:numPr>
          <w:ilvl w:val="2"/>
          <w:numId w:val="1"/>
        </w:numPr>
        <w:spacing w:before="60" w:after="60" w:line="240" w:lineRule="auto"/>
        <w:ind w:left="1276" w:right="-766" w:hanging="709"/>
        <w:jc w:val="both"/>
        <w:rPr>
          <w:rFonts w:ascii="Times New Roman" w:hAnsi="Times New Roman"/>
          <w:sz w:val="24"/>
          <w:szCs w:val="24"/>
        </w:rPr>
      </w:pPr>
      <w:r w:rsidRPr="008424FD">
        <w:rPr>
          <w:rFonts w:ascii="Times New Roman" w:hAnsi="Times New Roman"/>
          <w:sz w:val="24"/>
          <w:szCs w:val="24"/>
        </w:rPr>
        <w:t xml:space="preserve">nodrošināt regulāras atskaites / darbu saskaņošanu par problēmu risināšanu, uzturēšanas darbiem </w:t>
      </w:r>
      <w:r w:rsidRPr="00A30DCD">
        <w:rPr>
          <w:rFonts w:ascii="Times New Roman" w:hAnsi="Times New Roman"/>
          <w:sz w:val="24"/>
          <w:szCs w:val="24"/>
        </w:rPr>
        <w:t xml:space="preserve">– </w:t>
      </w:r>
      <w:r w:rsidR="00C833BD" w:rsidRPr="00A30DCD">
        <w:rPr>
          <w:rFonts w:ascii="Times New Roman" w:hAnsi="Times New Roman"/>
          <w:sz w:val="24"/>
          <w:szCs w:val="24"/>
        </w:rPr>
        <w:t xml:space="preserve">piedalīties </w:t>
      </w:r>
      <w:r w:rsidRPr="00A30DCD">
        <w:rPr>
          <w:rFonts w:ascii="Times New Roman" w:hAnsi="Times New Roman"/>
          <w:sz w:val="24"/>
          <w:szCs w:val="24"/>
        </w:rPr>
        <w:t>uzturēšanas darbu vadības grupas sanāksmes reizi divos mēnešos;</w:t>
      </w:r>
    </w:p>
    <w:p w14:paraId="6E6544E9" w14:textId="288B3B00" w:rsidR="008424FD" w:rsidRPr="004E48F3" w:rsidRDefault="008424FD" w:rsidP="0014280C">
      <w:pPr>
        <w:numPr>
          <w:ilvl w:val="2"/>
          <w:numId w:val="1"/>
        </w:numPr>
        <w:spacing w:before="60" w:after="60" w:line="240" w:lineRule="auto"/>
        <w:ind w:left="1276" w:right="-766" w:hanging="709"/>
        <w:jc w:val="both"/>
        <w:rPr>
          <w:rFonts w:ascii="Times New Roman" w:hAnsi="Times New Roman"/>
          <w:color w:val="FF0000"/>
          <w:sz w:val="24"/>
          <w:szCs w:val="24"/>
        </w:rPr>
      </w:pPr>
      <w:r w:rsidRPr="004936EA">
        <w:rPr>
          <w:rFonts w:ascii="Times New Roman" w:hAnsi="Times New Roman"/>
          <w:sz w:val="24"/>
          <w:szCs w:val="24"/>
        </w:rPr>
        <w:t xml:space="preserve">pakalpojumu sniedzot ievērot Fizisko personu datu aizsardzības likumu </w:t>
      </w:r>
      <w:r w:rsidR="00BF61E6" w:rsidRPr="004936EA">
        <w:rPr>
          <w:rFonts w:ascii="Times New Roman" w:hAnsi="Times New Roman"/>
          <w:sz w:val="24"/>
          <w:szCs w:val="24"/>
        </w:rPr>
        <w:t xml:space="preserve">(turpmāk – FPDAL) </w:t>
      </w:r>
      <w:r w:rsidRPr="004936EA">
        <w:rPr>
          <w:rFonts w:ascii="Times New Roman" w:hAnsi="Times New Roman"/>
          <w:sz w:val="24"/>
          <w:szCs w:val="24"/>
        </w:rPr>
        <w:t>un MK noteikumus Nr. 40 (01.09.200</w:t>
      </w:r>
      <w:r w:rsidR="00723FD4" w:rsidRPr="004936EA">
        <w:rPr>
          <w:rFonts w:ascii="Times New Roman" w:hAnsi="Times New Roman"/>
          <w:sz w:val="24"/>
          <w:szCs w:val="24"/>
        </w:rPr>
        <w:t>1</w:t>
      </w:r>
      <w:r w:rsidR="004936EA" w:rsidRPr="004936EA">
        <w:rPr>
          <w:rFonts w:ascii="Times New Roman" w:hAnsi="Times New Roman"/>
          <w:sz w:val="24"/>
          <w:szCs w:val="24"/>
        </w:rPr>
        <w:t>.)</w:t>
      </w:r>
      <w:r w:rsidRPr="004936EA">
        <w:rPr>
          <w:rFonts w:ascii="Times New Roman" w:hAnsi="Times New Roman"/>
          <w:sz w:val="24"/>
          <w:szCs w:val="24"/>
        </w:rPr>
        <w:t xml:space="preserve"> "Personas datu aizsardzības obligātās tehniskās un organizatoriskās prasības". </w:t>
      </w:r>
    </w:p>
    <w:p w14:paraId="3E11A152" w14:textId="77777777" w:rsidR="008F5637" w:rsidRDefault="008F5637" w:rsidP="008F5637">
      <w:pPr>
        <w:keepNext/>
        <w:numPr>
          <w:ilvl w:val="1"/>
          <w:numId w:val="1"/>
        </w:numPr>
        <w:shd w:val="clear" w:color="auto" w:fill="FFFFFF"/>
        <w:tabs>
          <w:tab w:val="num" w:pos="567"/>
        </w:tabs>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Izpildītājam ir tiesības saņemt samaksu par Pasūtītājam pilnībā un kvalitatīvi sniegtajiem Pakalpojumiem atbilstoši Līguma noteikumiem.</w:t>
      </w:r>
    </w:p>
    <w:p w14:paraId="4566983C" w14:textId="77777777" w:rsidR="008F5637" w:rsidRDefault="008F5637" w:rsidP="008F5637">
      <w:pPr>
        <w:keepNext/>
        <w:shd w:val="clear" w:color="auto" w:fill="FFFFFF"/>
        <w:spacing w:after="0" w:line="240" w:lineRule="auto"/>
        <w:ind w:right="-766"/>
        <w:jc w:val="both"/>
        <w:rPr>
          <w:rFonts w:ascii="Times New Roman" w:eastAsia="Times New Roman" w:hAnsi="Times New Roman"/>
          <w:sz w:val="24"/>
          <w:szCs w:val="24"/>
        </w:rPr>
      </w:pPr>
    </w:p>
    <w:p w14:paraId="0BEB20A6" w14:textId="77777777" w:rsidR="008F5637" w:rsidRDefault="008F5637" w:rsidP="008F5637">
      <w:pPr>
        <w:keepNext/>
        <w:numPr>
          <w:ilvl w:val="0"/>
          <w:numId w:val="1"/>
        </w:numPr>
        <w:spacing w:after="0" w:line="240" w:lineRule="auto"/>
        <w:ind w:left="357" w:right="-766" w:hanging="357"/>
        <w:jc w:val="center"/>
        <w:rPr>
          <w:rFonts w:ascii="Times New Roman" w:eastAsia="Times New Roman" w:hAnsi="Times New Roman"/>
          <w:b/>
          <w:bCs/>
          <w:iCs/>
          <w:sz w:val="24"/>
          <w:szCs w:val="24"/>
          <w:lang w:val="x-none"/>
        </w:rPr>
      </w:pPr>
      <w:r>
        <w:rPr>
          <w:rFonts w:ascii="Times New Roman" w:eastAsia="Times New Roman" w:hAnsi="Times New Roman"/>
          <w:b/>
          <w:bCs/>
          <w:iCs/>
          <w:sz w:val="24"/>
          <w:szCs w:val="24"/>
          <w:lang w:val="x-none"/>
        </w:rPr>
        <w:t>Pasūtītāja pienākumi un tiesības</w:t>
      </w:r>
    </w:p>
    <w:p w14:paraId="56503487" w14:textId="77777777" w:rsidR="008F5637" w:rsidRDefault="008F5637" w:rsidP="008F5637">
      <w:pPr>
        <w:keepNext/>
        <w:numPr>
          <w:ilvl w:val="1"/>
          <w:numId w:val="1"/>
        </w:numPr>
        <w:tabs>
          <w:tab w:val="num" w:pos="426"/>
        </w:tabs>
        <w:spacing w:after="0" w:line="240" w:lineRule="auto"/>
        <w:ind w:left="567" w:right="-766" w:hanging="567"/>
        <w:jc w:val="both"/>
        <w:rPr>
          <w:rFonts w:ascii="Times New Roman" w:eastAsia="Times New Roman" w:hAnsi="Times New Roman"/>
          <w:bCs/>
          <w:iCs/>
          <w:sz w:val="24"/>
          <w:szCs w:val="24"/>
          <w:lang w:val="x-none"/>
        </w:rPr>
      </w:pPr>
      <w:r>
        <w:rPr>
          <w:rFonts w:ascii="Times New Roman" w:eastAsia="Times New Roman" w:hAnsi="Times New Roman"/>
          <w:bCs/>
          <w:iCs/>
          <w:sz w:val="24"/>
          <w:szCs w:val="24"/>
          <w:lang w:val="x-none"/>
        </w:rPr>
        <w:t>Pasūtītāja pienākumi:</w:t>
      </w:r>
    </w:p>
    <w:p w14:paraId="5DFC1009" w14:textId="77777777" w:rsidR="008424FD" w:rsidRPr="008424FD" w:rsidRDefault="008424FD" w:rsidP="0014280C">
      <w:pPr>
        <w:pStyle w:val="BodyText"/>
        <w:widowControl/>
        <w:numPr>
          <w:ilvl w:val="2"/>
          <w:numId w:val="1"/>
        </w:numPr>
        <w:tabs>
          <w:tab w:val="num" w:pos="1701"/>
        </w:tabs>
        <w:autoSpaceDE/>
        <w:autoSpaceDN/>
        <w:spacing w:before="60" w:after="60"/>
        <w:ind w:left="1134" w:right="-766" w:hanging="708"/>
        <w:rPr>
          <w:lang w:val="lv-LV"/>
        </w:rPr>
      </w:pPr>
      <w:r w:rsidRPr="008424FD">
        <w:rPr>
          <w:lang w:val="lv-LV"/>
        </w:rPr>
        <w:t>Lietot Sistēmu saskaņā ar lietošanas rokasgrāmatām un instrukcijām;</w:t>
      </w:r>
    </w:p>
    <w:p w14:paraId="29FFFFD0" w14:textId="77777777" w:rsidR="008424FD" w:rsidRPr="008424FD" w:rsidRDefault="008424FD" w:rsidP="0014280C">
      <w:pPr>
        <w:numPr>
          <w:ilvl w:val="2"/>
          <w:numId w:val="1"/>
        </w:numPr>
        <w:tabs>
          <w:tab w:val="num" w:pos="1701"/>
        </w:tabs>
        <w:spacing w:before="60" w:after="60" w:line="240" w:lineRule="auto"/>
        <w:ind w:left="1134" w:right="-766" w:hanging="708"/>
        <w:jc w:val="both"/>
        <w:rPr>
          <w:rFonts w:ascii="Times New Roman" w:hAnsi="Times New Roman"/>
          <w:sz w:val="24"/>
          <w:szCs w:val="24"/>
        </w:rPr>
      </w:pPr>
      <w:r w:rsidRPr="008424FD">
        <w:rPr>
          <w:rFonts w:ascii="Times New Roman" w:hAnsi="Times New Roman"/>
          <w:sz w:val="24"/>
          <w:szCs w:val="24"/>
        </w:rPr>
        <w:t>Sekot, lai ar Sistēmu strādātu tikai apmācīts personāls;</w:t>
      </w:r>
    </w:p>
    <w:p w14:paraId="3BEC76AB" w14:textId="129B26F6" w:rsidR="008424FD" w:rsidRPr="00FC59C8" w:rsidRDefault="008424FD" w:rsidP="0014280C">
      <w:pPr>
        <w:numPr>
          <w:ilvl w:val="2"/>
          <w:numId w:val="1"/>
        </w:numPr>
        <w:tabs>
          <w:tab w:val="num" w:pos="1701"/>
        </w:tabs>
        <w:spacing w:before="60" w:after="60" w:line="240" w:lineRule="auto"/>
        <w:ind w:left="1134" w:right="-766" w:hanging="708"/>
        <w:jc w:val="both"/>
        <w:rPr>
          <w:rFonts w:ascii="Times New Roman" w:hAnsi="Times New Roman"/>
          <w:bCs/>
          <w:sz w:val="24"/>
          <w:szCs w:val="24"/>
        </w:rPr>
      </w:pPr>
      <w:r w:rsidRPr="008424FD">
        <w:rPr>
          <w:rFonts w:ascii="Times New Roman" w:hAnsi="Times New Roman"/>
          <w:bCs/>
          <w:sz w:val="24"/>
          <w:szCs w:val="24"/>
        </w:rPr>
        <w:t>Apmaksāt Izpildītāja ie</w:t>
      </w:r>
      <w:r w:rsidR="0014280C">
        <w:rPr>
          <w:rFonts w:ascii="Times New Roman" w:hAnsi="Times New Roman"/>
          <w:bCs/>
          <w:sz w:val="24"/>
          <w:szCs w:val="24"/>
        </w:rPr>
        <w:t>sniegtos rēķinus atbilstoši šī L</w:t>
      </w:r>
      <w:r w:rsidRPr="008424FD">
        <w:rPr>
          <w:rFonts w:ascii="Times New Roman" w:hAnsi="Times New Roman"/>
          <w:bCs/>
          <w:sz w:val="24"/>
          <w:szCs w:val="24"/>
        </w:rPr>
        <w:t xml:space="preserve">īguma </w:t>
      </w:r>
      <w:r w:rsidR="0014280C">
        <w:rPr>
          <w:rFonts w:ascii="Times New Roman" w:hAnsi="Times New Roman"/>
          <w:bCs/>
          <w:sz w:val="24"/>
          <w:szCs w:val="24"/>
        </w:rPr>
        <w:t>2.</w:t>
      </w:r>
      <w:r w:rsidRPr="008424FD">
        <w:rPr>
          <w:rFonts w:ascii="Times New Roman" w:hAnsi="Times New Roman"/>
          <w:bCs/>
          <w:sz w:val="24"/>
          <w:szCs w:val="24"/>
        </w:rPr>
        <w:t xml:space="preserve">punktā </w:t>
      </w:r>
      <w:r w:rsidR="0014280C">
        <w:rPr>
          <w:rFonts w:ascii="Times New Roman" w:hAnsi="Times New Roman"/>
          <w:bCs/>
          <w:sz w:val="24"/>
          <w:szCs w:val="24"/>
        </w:rPr>
        <w:t xml:space="preserve">noteiktajai </w:t>
      </w:r>
      <w:r w:rsidR="00C833BD">
        <w:rPr>
          <w:rFonts w:ascii="Times New Roman" w:hAnsi="Times New Roman"/>
          <w:bCs/>
          <w:sz w:val="24"/>
          <w:szCs w:val="24"/>
        </w:rPr>
        <w:t>apmaksas kārtībai</w:t>
      </w:r>
      <w:r w:rsidR="00C833BD" w:rsidRPr="00FC59C8">
        <w:rPr>
          <w:rFonts w:ascii="Times New Roman" w:hAnsi="Times New Roman"/>
          <w:bCs/>
          <w:sz w:val="24"/>
          <w:szCs w:val="24"/>
        </w:rPr>
        <w:t>;</w:t>
      </w:r>
    </w:p>
    <w:p w14:paraId="061DAADE" w14:textId="69E46590" w:rsidR="00C833BD" w:rsidRPr="00FC59C8" w:rsidRDefault="00C833BD" w:rsidP="00C833BD">
      <w:pPr>
        <w:numPr>
          <w:ilvl w:val="2"/>
          <w:numId w:val="1"/>
        </w:numPr>
        <w:tabs>
          <w:tab w:val="num" w:pos="1701"/>
        </w:tabs>
        <w:spacing w:before="60" w:after="60" w:line="240" w:lineRule="auto"/>
        <w:ind w:left="1134" w:right="-766" w:hanging="708"/>
        <w:jc w:val="both"/>
        <w:rPr>
          <w:rFonts w:ascii="Times New Roman" w:hAnsi="Times New Roman"/>
          <w:bCs/>
          <w:sz w:val="24"/>
          <w:szCs w:val="24"/>
        </w:rPr>
      </w:pPr>
      <w:r w:rsidRPr="00FC59C8">
        <w:rPr>
          <w:rFonts w:ascii="Times New Roman" w:hAnsi="Times New Roman"/>
          <w:bCs/>
          <w:sz w:val="24"/>
          <w:szCs w:val="24"/>
        </w:rPr>
        <w:t xml:space="preserve">Organizēt </w:t>
      </w:r>
      <w:r w:rsidRPr="00FC59C8">
        <w:rPr>
          <w:rFonts w:ascii="Times New Roman" w:hAnsi="Times New Roman"/>
          <w:sz w:val="24"/>
          <w:szCs w:val="24"/>
        </w:rPr>
        <w:t>uzturēšanas darbu vadības grupas sanāksmes reizi divos mēnešos</w:t>
      </w:r>
      <w:r w:rsidR="00FC59C8">
        <w:rPr>
          <w:rFonts w:ascii="Times New Roman" w:hAnsi="Times New Roman"/>
          <w:sz w:val="24"/>
          <w:szCs w:val="24"/>
        </w:rPr>
        <w:t>.</w:t>
      </w:r>
    </w:p>
    <w:p w14:paraId="0CE6F03E" w14:textId="3B40F9CD" w:rsidR="00C833BD" w:rsidRPr="008424FD" w:rsidRDefault="00C833BD" w:rsidP="00C833BD">
      <w:pPr>
        <w:tabs>
          <w:tab w:val="num" w:pos="3493"/>
        </w:tabs>
        <w:spacing w:before="60" w:after="60" w:line="240" w:lineRule="auto"/>
        <w:ind w:left="1134" w:right="-766"/>
        <w:jc w:val="both"/>
        <w:rPr>
          <w:rFonts w:ascii="Times New Roman" w:hAnsi="Times New Roman"/>
          <w:bCs/>
          <w:sz w:val="24"/>
          <w:szCs w:val="24"/>
        </w:rPr>
      </w:pPr>
    </w:p>
    <w:p w14:paraId="79916239" w14:textId="77777777" w:rsidR="008F5637" w:rsidRDefault="008F5637" w:rsidP="00C833BD">
      <w:pPr>
        <w:keepNext/>
        <w:numPr>
          <w:ilvl w:val="1"/>
          <w:numId w:val="1"/>
        </w:numPr>
        <w:spacing w:after="0" w:line="240" w:lineRule="auto"/>
        <w:ind w:left="567" w:right="-766" w:hanging="567"/>
        <w:jc w:val="both"/>
        <w:rPr>
          <w:rFonts w:ascii="Times New Roman" w:eastAsia="Times New Roman" w:hAnsi="Times New Roman"/>
          <w:bCs/>
          <w:iCs/>
          <w:sz w:val="24"/>
          <w:szCs w:val="24"/>
          <w:lang w:val="x-none"/>
        </w:rPr>
      </w:pPr>
      <w:r>
        <w:rPr>
          <w:rFonts w:ascii="Times New Roman" w:eastAsia="Times New Roman" w:hAnsi="Times New Roman"/>
          <w:bCs/>
          <w:iCs/>
          <w:sz w:val="24"/>
          <w:szCs w:val="24"/>
          <w:lang w:val="x-none"/>
        </w:rPr>
        <w:t>Pasūtītāja tiesības:</w:t>
      </w:r>
      <w:r>
        <w:rPr>
          <w:rFonts w:ascii="Times New Roman" w:eastAsia="Times New Roman" w:hAnsi="Times New Roman"/>
          <w:i/>
          <w:iCs/>
          <w:sz w:val="24"/>
          <w:szCs w:val="24"/>
          <w:lang w:val="x-none"/>
        </w:rPr>
        <w:t xml:space="preserve"> </w:t>
      </w:r>
    </w:p>
    <w:p w14:paraId="59721852" w14:textId="77777777" w:rsidR="008F5637" w:rsidRDefault="008F5637" w:rsidP="00C833BD">
      <w:pPr>
        <w:keepNext/>
        <w:numPr>
          <w:ilvl w:val="2"/>
          <w:numId w:val="1"/>
        </w:numPr>
        <w:spacing w:after="0" w:line="240" w:lineRule="auto"/>
        <w:ind w:left="1134" w:right="-766" w:hanging="708"/>
        <w:jc w:val="both"/>
        <w:rPr>
          <w:rFonts w:ascii="Times New Roman" w:eastAsia="Times New Roman" w:hAnsi="Times New Roman"/>
          <w:bCs/>
          <w:iCs/>
          <w:sz w:val="24"/>
          <w:szCs w:val="24"/>
          <w:lang w:val="x-none"/>
        </w:rPr>
      </w:pPr>
      <w:r>
        <w:rPr>
          <w:rFonts w:ascii="Times New Roman" w:eastAsia="Times New Roman" w:hAnsi="Times New Roman"/>
          <w:iCs/>
          <w:sz w:val="24"/>
          <w:szCs w:val="24"/>
        </w:rPr>
        <w:t>j</w:t>
      </w:r>
      <w:r>
        <w:rPr>
          <w:rFonts w:ascii="Times New Roman" w:eastAsia="Times New Roman" w:hAnsi="Times New Roman"/>
          <w:iCs/>
          <w:sz w:val="24"/>
          <w:szCs w:val="24"/>
          <w:lang w:val="x-none"/>
        </w:rPr>
        <w:t>a Pasūtītājam ir radušās pamatotas pretenzijas p</w:t>
      </w:r>
      <w:r>
        <w:rPr>
          <w:rFonts w:ascii="Times New Roman" w:eastAsia="Times New Roman" w:hAnsi="Times New Roman"/>
          <w:iCs/>
          <w:sz w:val="24"/>
          <w:szCs w:val="24"/>
        </w:rPr>
        <w:t>ar sniegtajiem</w:t>
      </w:r>
      <w:r>
        <w:rPr>
          <w:rFonts w:ascii="Times New Roman" w:eastAsia="Times New Roman" w:hAnsi="Times New Roman"/>
          <w:iCs/>
          <w:sz w:val="24"/>
          <w:szCs w:val="24"/>
          <w:lang w:val="x-none"/>
        </w:rPr>
        <w:t xml:space="preserve"> Pakalpojumiem, tad Pasūtītājs </w:t>
      </w:r>
      <w:r>
        <w:rPr>
          <w:rFonts w:ascii="Times New Roman" w:eastAsia="Times New Roman" w:hAnsi="Times New Roman"/>
          <w:iCs/>
          <w:sz w:val="24"/>
          <w:szCs w:val="24"/>
        </w:rPr>
        <w:t>iesniedz Izpildītājam</w:t>
      </w:r>
      <w:r>
        <w:rPr>
          <w:rFonts w:ascii="Times New Roman" w:eastAsia="Times New Roman" w:hAnsi="Times New Roman"/>
          <w:iCs/>
          <w:sz w:val="24"/>
          <w:szCs w:val="24"/>
          <w:lang w:val="x-none"/>
        </w:rPr>
        <w:t xml:space="preserve"> rakstveida pretenziju, kurā tiek norādīti nepaveiktie </w:t>
      </w:r>
      <w:r>
        <w:rPr>
          <w:rFonts w:ascii="Times New Roman" w:eastAsia="Times New Roman" w:hAnsi="Times New Roman"/>
          <w:iCs/>
          <w:sz w:val="24"/>
          <w:szCs w:val="24"/>
          <w:lang w:val="x-none"/>
        </w:rPr>
        <w:lastRenderedPageBreak/>
        <w:t xml:space="preserve">jeb nekvalitatīvi veiktie </w:t>
      </w:r>
      <w:r>
        <w:rPr>
          <w:rFonts w:ascii="Times New Roman" w:eastAsia="Times New Roman" w:hAnsi="Times New Roman"/>
          <w:iCs/>
          <w:sz w:val="24"/>
          <w:szCs w:val="24"/>
        </w:rPr>
        <w:t>Pakalpojumi</w:t>
      </w:r>
      <w:r>
        <w:rPr>
          <w:rFonts w:ascii="Times New Roman" w:eastAsia="Times New Roman" w:hAnsi="Times New Roman"/>
          <w:iCs/>
          <w:sz w:val="24"/>
          <w:szCs w:val="24"/>
          <w:lang w:val="x-none"/>
        </w:rPr>
        <w:t>, kā arī termiņi, kuru laikā ir jānovērš pretenzijā minētie trūkumi;</w:t>
      </w:r>
    </w:p>
    <w:p w14:paraId="6E6C8854" w14:textId="77777777" w:rsidR="00F57E8A" w:rsidRPr="009A5B46" w:rsidRDefault="008F5637" w:rsidP="00A42F02">
      <w:pPr>
        <w:keepNext/>
        <w:numPr>
          <w:ilvl w:val="2"/>
          <w:numId w:val="1"/>
        </w:numPr>
        <w:tabs>
          <w:tab w:val="left" w:pos="-2821"/>
          <w:tab w:val="left" w:pos="-2448"/>
        </w:tabs>
        <w:suppressAutoHyphens/>
        <w:autoSpaceDN w:val="0"/>
        <w:spacing w:after="0" w:line="240" w:lineRule="auto"/>
        <w:ind w:left="1134" w:right="-766" w:hanging="708"/>
        <w:jc w:val="both"/>
        <w:textAlignment w:val="baseline"/>
        <w:rPr>
          <w:rFonts w:ascii="Times New Roman" w:eastAsia="Times New Roman" w:hAnsi="Times New Roman"/>
          <w:bCs/>
          <w:iCs/>
          <w:sz w:val="24"/>
          <w:szCs w:val="24"/>
          <w:lang w:val="x-none"/>
        </w:rPr>
      </w:pPr>
      <w:r w:rsidRPr="009A5B46">
        <w:rPr>
          <w:rFonts w:ascii="Times New Roman" w:eastAsia="Times New Roman" w:hAnsi="Times New Roman"/>
          <w:iCs/>
          <w:sz w:val="24"/>
          <w:szCs w:val="24"/>
        </w:rPr>
        <w:t>Pasūtītājs ir tiesīgs uz Izpildītāja rēķina pieaicināt trešās personas rakstveida pretenzijā minēto trūkumu vai citu nepilnību novēršanai, ja Izpildītājs tos nenovērš pretenzijā norādītājā termiņā;</w:t>
      </w:r>
    </w:p>
    <w:p w14:paraId="0E57EF0F" w14:textId="54B6DF79" w:rsidR="008F5637" w:rsidRPr="00F57E8A" w:rsidRDefault="008F5637" w:rsidP="00A42F02">
      <w:pPr>
        <w:keepNext/>
        <w:numPr>
          <w:ilvl w:val="2"/>
          <w:numId w:val="1"/>
        </w:numPr>
        <w:tabs>
          <w:tab w:val="left" w:pos="-2821"/>
          <w:tab w:val="left" w:pos="-2448"/>
        </w:tabs>
        <w:suppressAutoHyphens/>
        <w:autoSpaceDN w:val="0"/>
        <w:spacing w:after="0" w:line="240" w:lineRule="auto"/>
        <w:ind w:left="1134" w:right="-766" w:hanging="708"/>
        <w:jc w:val="both"/>
        <w:textAlignment w:val="baseline"/>
        <w:rPr>
          <w:rFonts w:ascii="Times New Roman" w:eastAsia="Times New Roman" w:hAnsi="Times New Roman"/>
          <w:bCs/>
          <w:iCs/>
          <w:sz w:val="24"/>
          <w:szCs w:val="24"/>
          <w:lang w:val="x-none"/>
        </w:rPr>
      </w:pPr>
      <w:r w:rsidRPr="00F57E8A">
        <w:rPr>
          <w:rFonts w:ascii="Times New Roman" w:eastAsia="Times New Roman" w:hAnsi="Times New Roman"/>
          <w:iCs/>
          <w:sz w:val="24"/>
          <w:szCs w:val="24"/>
          <w:lang w:val="x-none"/>
        </w:rPr>
        <w:t>Pasūtītājam</w:t>
      </w:r>
      <w:r w:rsidRPr="00F57E8A">
        <w:rPr>
          <w:rFonts w:ascii="Times New Roman" w:eastAsia="Times New Roman" w:hAnsi="Times New Roman"/>
          <w:b/>
          <w:iCs/>
          <w:sz w:val="24"/>
          <w:szCs w:val="24"/>
          <w:lang w:val="x-none"/>
        </w:rPr>
        <w:t xml:space="preserve"> </w:t>
      </w:r>
      <w:r w:rsidRPr="00F57E8A">
        <w:rPr>
          <w:rFonts w:ascii="Times New Roman" w:eastAsia="Times New Roman" w:hAnsi="Times New Roman"/>
          <w:iCs/>
          <w:sz w:val="24"/>
          <w:szCs w:val="24"/>
          <w:lang w:val="x-none"/>
        </w:rPr>
        <w:t>ir tiesības neapmaksāt Izpildītāja</w:t>
      </w:r>
      <w:r w:rsidRPr="00F57E8A">
        <w:rPr>
          <w:rFonts w:ascii="Times New Roman" w:eastAsia="Times New Roman" w:hAnsi="Times New Roman"/>
          <w:b/>
          <w:iCs/>
          <w:sz w:val="24"/>
          <w:szCs w:val="24"/>
          <w:lang w:val="x-none"/>
        </w:rPr>
        <w:t xml:space="preserve"> </w:t>
      </w:r>
      <w:r w:rsidRPr="00F57E8A">
        <w:rPr>
          <w:rFonts w:ascii="Times New Roman" w:eastAsia="Times New Roman" w:hAnsi="Times New Roman"/>
          <w:iCs/>
          <w:sz w:val="24"/>
          <w:szCs w:val="24"/>
          <w:lang w:val="x-none"/>
        </w:rPr>
        <w:t xml:space="preserve">rēķinus par Pakalpojumiem, par kuriem saskaņā ar Līgumā noteikto kārtību Pasūtītājs ir iesniedzis rakstveida pretenziju un nav parakstījis Pakalpojumu </w:t>
      </w:r>
      <w:r w:rsidRPr="00F57E8A">
        <w:rPr>
          <w:rFonts w:ascii="Times New Roman" w:eastAsia="Times New Roman" w:hAnsi="Times New Roman"/>
          <w:iCs/>
          <w:sz w:val="24"/>
          <w:szCs w:val="24"/>
        </w:rPr>
        <w:t xml:space="preserve">nodošanas un </w:t>
      </w:r>
      <w:r w:rsidRPr="00F57E8A">
        <w:rPr>
          <w:rFonts w:ascii="Times New Roman" w:eastAsia="Times New Roman" w:hAnsi="Times New Roman"/>
          <w:iCs/>
          <w:sz w:val="24"/>
          <w:szCs w:val="24"/>
          <w:lang w:val="x-none"/>
        </w:rPr>
        <w:t>pieņemšanas  aktu</w:t>
      </w:r>
      <w:r w:rsidRPr="00F57E8A">
        <w:rPr>
          <w:rFonts w:ascii="Times New Roman" w:eastAsia="Times New Roman" w:hAnsi="Times New Roman"/>
          <w:iCs/>
          <w:sz w:val="24"/>
          <w:szCs w:val="24"/>
        </w:rPr>
        <w:t>;</w:t>
      </w:r>
    </w:p>
    <w:p w14:paraId="5E7AC3FA" w14:textId="702DB784" w:rsidR="008F5637" w:rsidRDefault="008F5637" w:rsidP="00C833BD">
      <w:pPr>
        <w:keepNext/>
        <w:numPr>
          <w:ilvl w:val="2"/>
          <w:numId w:val="1"/>
        </w:numPr>
        <w:spacing w:after="0" w:line="240" w:lineRule="auto"/>
        <w:ind w:left="1134" w:right="-766" w:hanging="708"/>
        <w:jc w:val="both"/>
        <w:rPr>
          <w:rFonts w:ascii="Times New Roman" w:eastAsia="Times New Roman" w:hAnsi="Times New Roman"/>
          <w:b/>
          <w:sz w:val="24"/>
          <w:szCs w:val="24"/>
        </w:rPr>
      </w:pPr>
      <w:r>
        <w:rPr>
          <w:rFonts w:ascii="Times New Roman" w:eastAsia="Times New Roman" w:hAnsi="Times New Roman"/>
          <w:sz w:val="24"/>
          <w:szCs w:val="24"/>
        </w:rPr>
        <w:t>Pasūtītājs ir tiesīgs ieturēt aprēķināto līgumsodu un/vai zaudējumu atlīdzību no Izpildītājam saskaņā ar Līgumu izmaksājamām summām</w:t>
      </w:r>
      <w:r w:rsidR="00724D74">
        <w:rPr>
          <w:rFonts w:ascii="Times New Roman" w:eastAsia="Times New Roman" w:hAnsi="Times New Roman"/>
          <w:sz w:val="24"/>
          <w:szCs w:val="24"/>
        </w:rPr>
        <w:t>.</w:t>
      </w:r>
    </w:p>
    <w:p w14:paraId="42062BCC" w14:textId="77777777" w:rsidR="008F5637" w:rsidRDefault="008F5637" w:rsidP="008F5637">
      <w:pPr>
        <w:keepNext/>
        <w:shd w:val="clear" w:color="auto" w:fill="FFFFFF"/>
        <w:spacing w:after="0" w:line="240" w:lineRule="auto"/>
        <w:ind w:right="-766"/>
        <w:jc w:val="both"/>
        <w:rPr>
          <w:rFonts w:ascii="Times New Roman" w:eastAsia="Times New Roman" w:hAnsi="Times New Roman"/>
          <w:sz w:val="24"/>
          <w:szCs w:val="24"/>
        </w:rPr>
      </w:pPr>
    </w:p>
    <w:p w14:paraId="01CB1BF6" w14:textId="77777777" w:rsidR="008F5637" w:rsidRPr="00BF61E6" w:rsidRDefault="003D0882" w:rsidP="00C833BD">
      <w:pPr>
        <w:keepNext/>
        <w:numPr>
          <w:ilvl w:val="0"/>
          <w:numId w:val="1"/>
        </w:numPr>
        <w:tabs>
          <w:tab w:val="left" w:pos="0"/>
        </w:tabs>
        <w:spacing w:after="0" w:line="240" w:lineRule="auto"/>
        <w:ind w:right="-766"/>
        <w:jc w:val="center"/>
        <w:rPr>
          <w:rFonts w:ascii="Times New Roman" w:eastAsia="Times New Roman" w:hAnsi="Times New Roman"/>
          <w:b/>
          <w:bCs/>
          <w:sz w:val="24"/>
          <w:szCs w:val="24"/>
          <w:lang w:val="x-none"/>
        </w:rPr>
      </w:pPr>
      <w:r w:rsidRPr="00BF61E6">
        <w:rPr>
          <w:rFonts w:ascii="Times New Roman" w:eastAsia="Times New Roman" w:hAnsi="Times New Roman"/>
          <w:b/>
          <w:bCs/>
          <w:sz w:val="24"/>
          <w:szCs w:val="24"/>
          <w:lang w:val="x-none"/>
        </w:rPr>
        <w:t>Fizisko personu datu aizsardz</w:t>
      </w:r>
      <w:r w:rsidRPr="00BF61E6">
        <w:rPr>
          <w:rFonts w:ascii="Times New Roman" w:eastAsia="Times New Roman" w:hAnsi="Times New Roman"/>
          <w:b/>
          <w:bCs/>
          <w:sz w:val="24"/>
          <w:szCs w:val="24"/>
        </w:rPr>
        <w:t>ība</w:t>
      </w:r>
    </w:p>
    <w:p w14:paraId="67FC6097" w14:textId="77777777" w:rsidR="00887250" w:rsidRPr="00887250" w:rsidRDefault="00887250" w:rsidP="00C833BD">
      <w:pPr>
        <w:keepNext/>
        <w:numPr>
          <w:ilvl w:val="1"/>
          <w:numId w:val="1"/>
        </w:numPr>
        <w:spacing w:after="0" w:line="240" w:lineRule="auto"/>
        <w:ind w:left="567" w:right="-766" w:hanging="567"/>
        <w:jc w:val="both"/>
        <w:rPr>
          <w:rFonts w:ascii="Times New Roman" w:eastAsia="Times New Roman" w:hAnsi="Times New Roman"/>
          <w:sz w:val="24"/>
          <w:szCs w:val="24"/>
        </w:rPr>
      </w:pPr>
      <w:r w:rsidRPr="00887250">
        <w:rPr>
          <w:rFonts w:ascii="Times New Roman" w:eastAsia="Times New Roman" w:hAnsi="Times New Roman"/>
          <w:sz w:val="24"/>
          <w:szCs w:val="24"/>
        </w:rPr>
        <w:t>Pakalpojumu sniegšanai Izpildītājs apstrādā šādus Pasūtītāja rīcībā esošos fizisko personu datus (turpmāk – personas dati): pacientu (kuru dati ir saglabāti AI-RIS sistēmā) vārds, uzvārds, personas kods, informācija par pacientiem tiem veiktajiem medicīniskajiem izmeklējumiem un medicīniskajām manipulācijām.</w:t>
      </w:r>
    </w:p>
    <w:p w14:paraId="581271D9" w14:textId="77777777" w:rsidR="00887250" w:rsidRPr="00887250" w:rsidRDefault="00BF61E6" w:rsidP="00C833BD">
      <w:pPr>
        <w:keepNext/>
        <w:numPr>
          <w:ilvl w:val="1"/>
          <w:numId w:val="1"/>
        </w:num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Puses apzinās, ka Līguma 5</w:t>
      </w:r>
      <w:r w:rsidR="00887250" w:rsidRPr="00887250">
        <w:rPr>
          <w:rFonts w:ascii="Times New Roman" w:eastAsia="Times New Roman" w:hAnsi="Times New Roman"/>
          <w:sz w:val="24"/>
          <w:szCs w:val="24"/>
        </w:rPr>
        <w:t xml:space="preserve">.1.apakšpunktā minētās datu apstrādes tiesiskais pamats ir </w:t>
      </w:r>
      <w:r>
        <w:rPr>
          <w:rFonts w:ascii="Times New Roman" w:eastAsia="Times New Roman" w:hAnsi="Times New Roman"/>
          <w:sz w:val="24"/>
          <w:szCs w:val="24"/>
        </w:rPr>
        <w:t>FPDAL</w:t>
      </w:r>
      <w:r w:rsidR="00887250" w:rsidRPr="00887250">
        <w:rPr>
          <w:rFonts w:ascii="Times New Roman" w:eastAsia="Times New Roman" w:hAnsi="Times New Roman"/>
          <w:sz w:val="24"/>
          <w:szCs w:val="24"/>
        </w:rPr>
        <w:t xml:space="preserve"> 11.panta 5.punkts – personas datu apstrāde ārstniecības vajadzībām.</w:t>
      </w:r>
    </w:p>
    <w:p w14:paraId="56A67F60" w14:textId="77777777" w:rsidR="00887250" w:rsidRPr="00887250" w:rsidRDefault="00887250" w:rsidP="00C833BD">
      <w:pPr>
        <w:keepNext/>
        <w:numPr>
          <w:ilvl w:val="1"/>
          <w:numId w:val="1"/>
        </w:numPr>
        <w:spacing w:after="0" w:line="240" w:lineRule="auto"/>
        <w:ind w:left="567" w:right="-766" w:hanging="567"/>
        <w:jc w:val="both"/>
        <w:rPr>
          <w:rFonts w:ascii="Times New Roman" w:eastAsia="Times New Roman" w:hAnsi="Times New Roman"/>
          <w:sz w:val="24"/>
          <w:szCs w:val="24"/>
        </w:rPr>
      </w:pPr>
      <w:r w:rsidRPr="00887250">
        <w:rPr>
          <w:rFonts w:ascii="Times New Roman" w:eastAsia="Times New Roman" w:hAnsi="Times New Roman"/>
          <w:sz w:val="24"/>
          <w:szCs w:val="24"/>
        </w:rPr>
        <w:t>Līguma ietvaros Pasūtītājs ir uzskatāms par personas datu apstrādes pārzini, bet Izpildītājs – par datu apstrādes operatoru FPDAL izpratnē.</w:t>
      </w:r>
    </w:p>
    <w:p w14:paraId="4C717525" w14:textId="77777777" w:rsidR="00887250" w:rsidRPr="00887250" w:rsidRDefault="00887250" w:rsidP="00C833BD">
      <w:pPr>
        <w:keepNext/>
        <w:numPr>
          <w:ilvl w:val="1"/>
          <w:numId w:val="1"/>
        </w:numPr>
        <w:spacing w:after="0" w:line="240" w:lineRule="auto"/>
        <w:ind w:left="567" w:right="-766" w:hanging="567"/>
        <w:jc w:val="both"/>
        <w:rPr>
          <w:rFonts w:ascii="Times New Roman" w:eastAsia="Times New Roman" w:hAnsi="Times New Roman"/>
          <w:sz w:val="24"/>
          <w:szCs w:val="24"/>
        </w:rPr>
      </w:pPr>
      <w:r w:rsidRPr="00887250">
        <w:rPr>
          <w:rFonts w:ascii="Times New Roman" w:eastAsia="Times New Roman" w:hAnsi="Times New Roman"/>
          <w:sz w:val="24"/>
          <w:szCs w:val="24"/>
        </w:rPr>
        <w:t>I</w:t>
      </w:r>
      <w:r w:rsidR="00BF61E6">
        <w:rPr>
          <w:rFonts w:ascii="Times New Roman" w:eastAsia="Times New Roman" w:hAnsi="Times New Roman"/>
          <w:sz w:val="24"/>
          <w:szCs w:val="24"/>
        </w:rPr>
        <w:t>zpildītājs, veicot Līguma 5</w:t>
      </w:r>
      <w:r w:rsidRPr="00887250">
        <w:rPr>
          <w:rFonts w:ascii="Times New Roman" w:eastAsia="Times New Roman" w:hAnsi="Times New Roman"/>
          <w:sz w:val="24"/>
          <w:szCs w:val="24"/>
        </w:rPr>
        <w:t>.1.apakšpunktā minēto personas datu apstrādi, nodrošina normatīvajos aktos noteikto personas datu aizsardzības obligāto tehnisko un organizatorisko prasību izpildi. Izpildītājs apliecina, ka ir iepazinies ar Pasūtītāja iekšējiem normatīvajiem aktiem, kas attiecas uz fizisko personu datu aizsardzību un informācijas sistēmu drošības prasībām.</w:t>
      </w:r>
    </w:p>
    <w:p w14:paraId="37A7DC2A" w14:textId="77777777" w:rsidR="00887250" w:rsidRPr="00887250" w:rsidRDefault="00887250" w:rsidP="00C833BD">
      <w:pPr>
        <w:keepNext/>
        <w:numPr>
          <w:ilvl w:val="1"/>
          <w:numId w:val="1"/>
        </w:numPr>
        <w:spacing w:after="0" w:line="240" w:lineRule="auto"/>
        <w:ind w:left="567" w:right="-766" w:hanging="567"/>
        <w:jc w:val="both"/>
        <w:rPr>
          <w:rFonts w:ascii="Times New Roman" w:eastAsia="Times New Roman" w:hAnsi="Times New Roman"/>
          <w:sz w:val="24"/>
          <w:szCs w:val="24"/>
        </w:rPr>
      </w:pPr>
      <w:r w:rsidRPr="00887250">
        <w:rPr>
          <w:rFonts w:ascii="Times New Roman" w:eastAsia="Times New Roman" w:hAnsi="Times New Roman"/>
          <w:sz w:val="24"/>
          <w:szCs w:val="24"/>
        </w:rPr>
        <w:t>Izpildītājs apstrādā personas d</w:t>
      </w:r>
      <w:r w:rsidR="0068106A">
        <w:rPr>
          <w:rFonts w:ascii="Times New Roman" w:eastAsia="Times New Roman" w:hAnsi="Times New Roman"/>
          <w:sz w:val="24"/>
          <w:szCs w:val="24"/>
        </w:rPr>
        <w:t xml:space="preserve">atus tikai atbilstoši Līguma </w:t>
      </w:r>
      <w:r w:rsidR="0068106A" w:rsidRPr="004E48F3">
        <w:rPr>
          <w:rFonts w:ascii="Times New Roman" w:eastAsia="Times New Roman" w:hAnsi="Times New Roman"/>
          <w:sz w:val="24"/>
          <w:szCs w:val="24"/>
        </w:rPr>
        <w:t>1.1.</w:t>
      </w:r>
      <w:r w:rsidRPr="004E48F3">
        <w:rPr>
          <w:rFonts w:ascii="Times New Roman" w:eastAsia="Times New Roman" w:hAnsi="Times New Roman"/>
          <w:sz w:val="24"/>
          <w:szCs w:val="24"/>
        </w:rPr>
        <w:t>punktā</w:t>
      </w:r>
      <w:r w:rsidRPr="00887250">
        <w:rPr>
          <w:rFonts w:ascii="Times New Roman" w:eastAsia="Times New Roman" w:hAnsi="Times New Roman"/>
          <w:sz w:val="24"/>
          <w:szCs w:val="24"/>
        </w:rPr>
        <w:t xml:space="preserve"> noteiktajam personas datu apstrādes mērķim un Līguma tehniskajā specifikācijā noteiktajā apjomā, nepārsniedzot Līguma izpildei nepieciešamo personas datu apstrādes apjomu un intensitāti.</w:t>
      </w:r>
    </w:p>
    <w:p w14:paraId="3DB61B4A" w14:textId="77777777" w:rsidR="00887250" w:rsidRPr="00887250" w:rsidRDefault="00887250" w:rsidP="00C833BD">
      <w:pPr>
        <w:keepNext/>
        <w:numPr>
          <w:ilvl w:val="1"/>
          <w:numId w:val="1"/>
        </w:numPr>
        <w:spacing w:after="0" w:line="240" w:lineRule="auto"/>
        <w:ind w:left="567" w:right="-766" w:hanging="567"/>
        <w:jc w:val="both"/>
        <w:rPr>
          <w:rFonts w:ascii="Times New Roman" w:eastAsia="Times New Roman" w:hAnsi="Times New Roman"/>
          <w:sz w:val="24"/>
          <w:szCs w:val="24"/>
        </w:rPr>
      </w:pPr>
      <w:r w:rsidRPr="00887250">
        <w:rPr>
          <w:rFonts w:ascii="Times New Roman" w:eastAsia="Times New Roman" w:hAnsi="Times New Roman"/>
          <w:sz w:val="24"/>
          <w:szCs w:val="24"/>
        </w:rPr>
        <w:t>Pēc Pasūtītāja pieprasījuma Izpildītājs sniedz Pasūtītājam informāciju par personas datu apstrādi, ko tas ir veicis Līguma ietvaros.</w:t>
      </w:r>
    </w:p>
    <w:p w14:paraId="0E41AC2B" w14:textId="77777777" w:rsidR="00887250" w:rsidRPr="00887250" w:rsidRDefault="00887250" w:rsidP="00C833BD">
      <w:pPr>
        <w:keepNext/>
        <w:numPr>
          <w:ilvl w:val="1"/>
          <w:numId w:val="1"/>
        </w:numPr>
        <w:spacing w:after="0" w:line="240" w:lineRule="auto"/>
        <w:ind w:left="567" w:right="-766" w:hanging="567"/>
        <w:jc w:val="both"/>
        <w:rPr>
          <w:rFonts w:ascii="Times New Roman" w:eastAsia="Times New Roman" w:hAnsi="Times New Roman"/>
          <w:sz w:val="24"/>
          <w:szCs w:val="24"/>
        </w:rPr>
      </w:pPr>
      <w:r w:rsidRPr="00887250">
        <w:rPr>
          <w:rFonts w:ascii="Times New Roman" w:eastAsia="Times New Roman" w:hAnsi="Times New Roman"/>
          <w:sz w:val="24"/>
          <w:szCs w:val="24"/>
        </w:rPr>
        <w:t xml:space="preserve">Personas datu obligāto tehnisko aizsardzību Izpildītājs īsteno ar fiziskiem un loģiskiem aizsardzības līdzekļiem, nodrošinot: </w:t>
      </w:r>
    </w:p>
    <w:p w14:paraId="0876AFA3" w14:textId="77777777" w:rsidR="00887250" w:rsidRPr="00887250" w:rsidRDefault="00C56641" w:rsidP="009F5D34">
      <w:pPr>
        <w:keepNext/>
        <w:spacing w:after="0" w:line="240" w:lineRule="auto"/>
        <w:ind w:left="2694" w:right="-766" w:hanging="2127"/>
        <w:jc w:val="both"/>
        <w:rPr>
          <w:rFonts w:ascii="Times New Roman" w:eastAsia="Times New Roman" w:hAnsi="Times New Roman"/>
          <w:sz w:val="24"/>
          <w:szCs w:val="24"/>
        </w:rPr>
      </w:pPr>
      <w:r>
        <w:rPr>
          <w:rFonts w:ascii="Times New Roman" w:eastAsia="Times New Roman" w:hAnsi="Times New Roman"/>
          <w:sz w:val="24"/>
          <w:szCs w:val="24"/>
        </w:rPr>
        <w:t>5.7</w:t>
      </w:r>
      <w:r w:rsidR="00887250" w:rsidRPr="00887250">
        <w:rPr>
          <w:rFonts w:ascii="Times New Roman" w:eastAsia="Times New Roman" w:hAnsi="Times New Roman"/>
          <w:sz w:val="24"/>
          <w:szCs w:val="24"/>
        </w:rPr>
        <w:t>.1.</w:t>
      </w:r>
      <w:r>
        <w:rPr>
          <w:rFonts w:ascii="Times New Roman" w:eastAsia="Times New Roman" w:hAnsi="Times New Roman"/>
          <w:sz w:val="24"/>
          <w:szCs w:val="24"/>
        </w:rPr>
        <w:t xml:space="preserve"> </w:t>
      </w:r>
      <w:r w:rsidR="00887250" w:rsidRPr="00887250">
        <w:rPr>
          <w:rFonts w:ascii="Times New Roman" w:eastAsia="Times New Roman" w:hAnsi="Times New Roman"/>
          <w:sz w:val="24"/>
          <w:szCs w:val="24"/>
        </w:rPr>
        <w:t xml:space="preserve"> aizsardzību pret fiziskās iedarbības radītu personas datu apdraudējumu; </w:t>
      </w:r>
    </w:p>
    <w:p w14:paraId="4C3CB4AA" w14:textId="77777777" w:rsidR="00887250" w:rsidRPr="00887250" w:rsidRDefault="00C56641" w:rsidP="00C56641">
      <w:pPr>
        <w:keepNext/>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5.7</w:t>
      </w:r>
      <w:r w:rsidR="009F5D34">
        <w:rPr>
          <w:rFonts w:ascii="Times New Roman" w:eastAsia="Times New Roman" w:hAnsi="Times New Roman"/>
          <w:sz w:val="24"/>
          <w:szCs w:val="24"/>
        </w:rPr>
        <w:t>.</w:t>
      </w:r>
      <w:r>
        <w:rPr>
          <w:rFonts w:ascii="Times New Roman" w:eastAsia="Times New Roman" w:hAnsi="Times New Roman"/>
          <w:sz w:val="24"/>
          <w:szCs w:val="24"/>
        </w:rPr>
        <w:t xml:space="preserve">2. </w:t>
      </w:r>
      <w:r w:rsidR="00887250" w:rsidRPr="00887250">
        <w:rPr>
          <w:rFonts w:ascii="Times New Roman" w:eastAsia="Times New Roman" w:hAnsi="Times New Roman"/>
          <w:sz w:val="24"/>
          <w:szCs w:val="24"/>
        </w:rPr>
        <w:t xml:space="preserve">aizsardzību, kuru realizē ar programmatūras līdzekļiem, parolēm, šifrēšanu, </w:t>
      </w:r>
      <w:r>
        <w:rPr>
          <w:rFonts w:ascii="Times New Roman" w:eastAsia="Times New Roman" w:hAnsi="Times New Roman"/>
          <w:sz w:val="24"/>
          <w:szCs w:val="24"/>
        </w:rPr>
        <w:t xml:space="preserve">    </w:t>
      </w:r>
      <w:proofErr w:type="spellStart"/>
      <w:r w:rsidR="00887250" w:rsidRPr="00887250">
        <w:rPr>
          <w:rFonts w:ascii="Times New Roman" w:eastAsia="Times New Roman" w:hAnsi="Times New Roman"/>
          <w:sz w:val="24"/>
          <w:szCs w:val="24"/>
        </w:rPr>
        <w:t>kriptēšanu</w:t>
      </w:r>
      <w:proofErr w:type="spellEnd"/>
      <w:r w:rsidR="00887250" w:rsidRPr="00887250">
        <w:rPr>
          <w:rFonts w:ascii="Times New Roman" w:eastAsia="Times New Roman" w:hAnsi="Times New Roman"/>
          <w:sz w:val="24"/>
          <w:szCs w:val="24"/>
        </w:rPr>
        <w:t xml:space="preserve"> un citiem loģiskās aizsardzības līdzekļiem;</w:t>
      </w:r>
    </w:p>
    <w:p w14:paraId="4FEBBD4A" w14:textId="77777777" w:rsidR="00887250" w:rsidRPr="00887250" w:rsidRDefault="00C56641" w:rsidP="00C56641">
      <w:pPr>
        <w:keepNext/>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5.7</w:t>
      </w:r>
      <w:r w:rsidR="00887250" w:rsidRPr="00887250">
        <w:rPr>
          <w:rFonts w:ascii="Times New Roman" w:eastAsia="Times New Roman" w:hAnsi="Times New Roman"/>
          <w:sz w:val="24"/>
          <w:szCs w:val="24"/>
        </w:rPr>
        <w:t xml:space="preserve">.3. </w:t>
      </w:r>
      <w:r>
        <w:rPr>
          <w:rFonts w:ascii="Times New Roman" w:eastAsia="Times New Roman" w:hAnsi="Times New Roman"/>
          <w:sz w:val="24"/>
          <w:szCs w:val="24"/>
        </w:rPr>
        <w:t xml:space="preserve"> </w:t>
      </w:r>
      <w:r w:rsidR="00887250" w:rsidRPr="00887250">
        <w:rPr>
          <w:rFonts w:ascii="Times New Roman" w:eastAsia="Times New Roman" w:hAnsi="Times New Roman"/>
          <w:sz w:val="24"/>
          <w:szCs w:val="24"/>
        </w:rPr>
        <w:t xml:space="preserve">tikai pilnvarotu personu piekļūšanu pie AI-RIS sistēmas tehniskajiem resursiem, </w:t>
      </w:r>
      <w:r>
        <w:rPr>
          <w:rFonts w:ascii="Times New Roman" w:eastAsia="Times New Roman" w:hAnsi="Times New Roman"/>
          <w:sz w:val="24"/>
          <w:szCs w:val="24"/>
        </w:rPr>
        <w:t xml:space="preserve">   </w:t>
      </w:r>
      <w:r w:rsidR="00887250" w:rsidRPr="00887250">
        <w:rPr>
          <w:rFonts w:ascii="Times New Roman" w:eastAsia="Times New Roman" w:hAnsi="Times New Roman"/>
          <w:sz w:val="24"/>
          <w:szCs w:val="24"/>
        </w:rPr>
        <w:t xml:space="preserve">kas tiek izmantoti personu datu apstrādei un aizsardzībai; </w:t>
      </w:r>
    </w:p>
    <w:p w14:paraId="21C9B06D" w14:textId="77777777" w:rsidR="00887250" w:rsidRPr="00887250" w:rsidRDefault="00C56641" w:rsidP="00C56641">
      <w:pPr>
        <w:keepNext/>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5.7</w:t>
      </w:r>
      <w:r w:rsidR="00887250" w:rsidRPr="00887250">
        <w:rPr>
          <w:rFonts w:ascii="Times New Roman" w:eastAsia="Times New Roman" w:hAnsi="Times New Roman"/>
          <w:sz w:val="24"/>
          <w:szCs w:val="24"/>
        </w:rPr>
        <w:t xml:space="preserve">.4. </w:t>
      </w:r>
      <w:r>
        <w:rPr>
          <w:rFonts w:ascii="Times New Roman" w:eastAsia="Times New Roman" w:hAnsi="Times New Roman"/>
          <w:sz w:val="24"/>
          <w:szCs w:val="24"/>
        </w:rPr>
        <w:t xml:space="preserve"> </w:t>
      </w:r>
      <w:r w:rsidR="00887250" w:rsidRPr="00887250">
        <w:rPr>
          <w:rFonts w:ascii="Times New Roman" w:eastAsia="Times New Roman" w:hAnsi="Times New Roman"/>
          <w:sz w:val="24"/>
          <w:szCs w:val="24"/>
        </w:rPr>
        <w:t>Līguma izpildē iesaistītie Izpildītāja darbinieki ir informēti par fizisko personu datu apstrādes obligātajām prasībām un ir brīdināti par personas datu neizpaušanas pienākumu Līguma izpildes laikā un pēc Līguma izbeigšanās.</w:t>
      </w:r>
    </w:p>
    <w:p w14:paraId="518218B1" w14:textId="77777777" w:rsidR="00887250" w:rsidRPr="00887250" w:rsidRDefault="00887250" w:rsidP="00C833BD">
      <w:pPr>
        <w:keepNext/>
        <w:numPr>
          <w:ilvl w:val="1"/>
          <w:numId w:val="1"/>
        </w:numPr>
        <w:spacing w:after="0" w:line="240" w:lineRule="auto"/>
        <w:ind w:left="567" w:right="-766" w:hanging="567"/>
        <w:jc w:val="both"/>
        <w:rPr>
          <w:rFonts w:ascii="Times New Roman" w:eastAsia="Times New Roman" w:hAnsi="Times New Roman"/>
          <w:sz w:val="24"/>
          <w:szCs w:val="24"/>
        </w:rPr>
      </w:pPr>
      <w:r w:rsidRPr="00887250">
        <w:rPr>
          <w:rFonts w:ascii="Times New Roman" w:eastAsia="Times New Roman" w:hAnsi="Times New Roman"/>
          <w:sz w:val="24"/>
          <w:szCs w:val="24"/>
        </w:rPr>
        <w:t>Pasūtītājam ir tiesības bez iepriekšēja brīdinājuma uzdod Izpildītājam apturēt personas datu apstrādi, ja tai rodas šaubas par personas datu apstrādes procesa atbilstību normatīvo aktu prasībām. Šāds Pasūtītāja  rīkojums no Izpildītāja puses ir izpildāms nekavējoties.</w:t>
      </w:r>
    </w:p>
    <w:p w14:paraId="06FA2901" w14:textId="77777777" w:rsidR="00887250" w:rsidRDefault="00887250" w:rsidP="00C833BD">
      <w:pPr>
        <w:keepNext/>
        <w:numPr>
          <w:ilvl w:val="1"/>
          <w:numId w:val="1"/>
        </w:numPr>
        <w:spacing w:after="0" w:line="240" w:lineRule="auto"/>
        <w:ind w:left="567" w:right="-766" w:hanging="567"/>
        <w:jc w:val="both"/>
        <w:rPr>
          <w:rFonts w:ascii="Times New Roman" w:eastAsia="Times New Roman" w:hAnsi="Times New Roman"/>
          <w:sz w:val="24"/>
          <w:szCs w:val="24"/>
        </w:rPr>
      </w:pPr>
      <w:r w:rsidRPr="00887250">
        <w:rPr>
          <w:rFonts w:ascii="Times New Roman" w:eastAsia="Times New Roman" w:hAnsi="Times New Roman"/>
          <w:sz w:val="24"/>
          <w:szCs w:val="24"/>
        </w:rPr>
        <w:t xml:space="preserve">Pēc Pakalpojumu izpildes vai Līguma termiņa izbeigšanās (atkarībā no tā, kurš no minētajiem apstākļiem iestājas pirmais), Izpildītājs nodod atpakaļ Pasūtītājam visus no tās saņemtos personas datus, to kopijas, visus personas datu apstrādes līdzekļus un </w:t>
      </w:r>
      <w:r w:rsidRPr="00887250">
        <w:rPr>
          <w:rFonts w:ascii="Times New Roman" w:eastAsia="Times New Roman" w:hAnsi="Times New Roman"/>
          <w:sz w:val="24"/>
          <w:szCs w:val="24"/>
        </w:rPr>
        <w:lastRenderedPageBreak/>
        <w:t xml:space="preserve">dokumentus, kas satur personas datus, un, kas ir bijuši izmantoti, veicot Līguma </w:t>
      </w:r>
      <w:r w:rsidR="0068106A" w:rsidRPr="00F34F72">
        <w:rPr>
          <w:rFonts w:ascii="Times New Roman" w:eastAsia="Times New Roman" w:hAnsi="Times New Roman"/>
          <w:sz w:val="24"/>
          <w:szCs w:val="24"/>
        </w:rPr>
        <w:t>1.1.</w:t>
      </w:r>
      <w:r w:rsidRPr="00887250">
        <w:rPr>
          <w:rFonts w:ascii="Times New Roman" w:eastAsia="Times New Roman" w:hAnsi="Times New Roman"/>
          <w:sz w:val="24"/>
          <w:szCs w:val="24"/>
        </w:rPr>
        <w:t xml:space="preserve"> punktā minētos pakalpojumus.</w:t>
      </w:r>
    </w:p>
    <w:p w14:paraId="5E0DC03D" w14:textId="77777777" w:rsidR="00DB4AF8" w:rsidRDefault="00DB4AF8" w:rsidP="004936EA">
      <w:pPr>
        <w:keepNext/>
        <w:spacing w:after="0" w:line="240" w:lineRule="auto"/>
        <w:ind w:right="-766"/>
        <w:jc w:val="both"/>
        <w:rPr>
          <w:rFonts w:ascii="Times New Roman" w:eastAsia="Times New Roman" w:hAnsi="Times New Roman"/>
          <w:sz w:val="24"/>
          <w:szCs w:val="24"/>
        </w:rPr>
      </w:pPr>
    </w:p>
    <w:p w14:paraId="776F1B76" w14:textId="6435704E" w:rsidR="00DB4AF8" w:rsidRDefault="00A168CC" w:rsidP="00C833BD">
      <w:pPr>
        <w:pStyle w:val="ListParagraph"/>
        <w:numPr>
          <w:ilvl w:val="0"/>
          <w:numId w:val="1"/>
        </w:numPr>
        <w:jc w:val="center"/>
        <w:rPr>
          <w:rFonts w:ascii="Times New Roman" w:hAnsi="Times New Roman"/>
          <w:sz w:val="24"/>
        </w:rPr>
      </w:pPr>
      <w:r>
        <w:rPr>
          <w:rFonts w:ascii="Times New Roman" w:hAnsi="Times New Roman"/>
          <w:b/>
          <w:sz w:val="24"/>
        </w:rPr>
        <w:t>Informācijas konfidencialitātes noteikumi</w:t>
      </w:r>
    </w:p>
    <w:p w14:paraId="7C7D6C02" w14:textId="77777777" w:rsidR="00DB4AF8" w:rsidRDefault="00DB4AF8" w:rsidP="00DB4AF8">
      <w:pPr>
        <w:pStyle w:val="ListParagraph"/>
        <w:rPr>
          <w:rFonts w:ascii="Times New Roman" w:hAnsi="Times New Roman"/>
          <w:sz w:val="24"/>
        </w:rPr>
      </w:pPr>
    </w:p>
    <w:p w14:paraId="72A58987" w14:textId="77777777" w:rsidR="00DB4AF8" w:rsidRDefault="00DB4AF8" w:rsidP="00C833BD">
      <w:pPr>
        <w:pStyle w:val="ListParagraph"/>
        <w:numPr>
          <w:ilvl w:val="1"/>
          <w:numId w:val="1"/>
        </w:numPr>
        <w:autoSpaceDE w:val="0"/>
        <w:autoSpaceDN w:val="0"/>
        <w:ind w:left="567" w:right="-766" w:hanging="567"/>
        <w:jc w:val="both"/>
        <w:rPr>
          <w:rFonts w:ascii="Times New Roman" w:hAnsi="Times New Roman"/>
          <w:sz w:val="24"/>
          <w:szCs w:val="24"/>
        </w:rPr>
      </w:pPr>
      <w:r>
        <w:rPr>
          <w:rFonts w:ascii="Times New Roman" w:hAnsi="Times New Roman"/>
          <w:sz w:val="24"/>
          <w:szCs w:val="24"/>
        </w:rPr>
        <w:t>Jebkāda informācija, kuru Pasūtītājs ir nodevis vai darījis zināmu Izpildītājam šajā Līgumā paredzēto saistību izpildei, ir uzskatāma par konfidenciālu un Izpildītājs apņemas to izmantot tikai šajā Līgumā paredzēto saistību izpildes nodrošināšanai.</w:t>
      </w:r>
    </w:p>
    <w:p w14:paraId="5399E32C" w14:textId="77777777" w:rsidR="00DB4AF8" w:rsidRDefault="00DB4AF8" w:rsidP="00C833BD">
      <w:pPr>
        <w:pStyle w:val="ListParagraph"/>
        <w:numPr>
          <w:ilvl w:val="1"/>
          <w:numId w:val="1"/>
        </w:numPr>
        <w:autoSpaceDE w:val="0"/>
        <w:autoSpaceDN w:val="0"/>
        <w:ind w:left="567" w:right="-766" w:hanging="567"/>
        <w:jc w:val="both"/>
        <w:rPr>
          <w:rFonts w:ascii="Times New Roman" w:eastAsia="Times New Roman" w:hAnsi="Times New Roman"/>
          <w:sz w:val="24"/>
          <w:szCs w:val="24"/>
        </w:rPr>
      </w:pPr>
      <w:r>
        <w:rPr>
          <w:rFonts w:ascii="Times New Roman" w:hAnsi="Times New Roman"/>
          <w:sz w:val="24"/>
          <w:szCs w:val="24"/>
        </w:rPr>
        <w:t>Par Pasūtītāja konfidenciālu informāciju uzskatāma un pie neizpaužamām ziņām pieskaitāma jebkāda esoša vai darba procesā iegūta vārdiska vai rakstiska, tekstuāla vai vizuāla, vai datu bāzē esoša Pasūtītāja vai Tehniskajā specifikācijā minēto institūciju finansiāla, ekonomiska, juridiska vai cita satura informācija, kas Izpildītājam nodota vai kļuvusi zināma, pildot šajā Līgumā paredzētās saistības.</w:t>
      </w:r>
    </w:p>
    <w:p w14:paraId="7ABA843E" w14:textId="6E0C8200" w:rsidR="00DB4AF8" w:rsidRPr="004936EA" w:rsidRDefault="00DB4AF8" w:rsidP="00C833BD">
      <w:pPr>
        <w:pStyle w:val="ListParagraph"/>
        <w:numPr>
          <w:ilvl w:val="1"/>
          <w:numId w:val="1"/>
        </w:numPr>
        <w:autoSpaceDE w:val="0"/>
        <w:autoSpaceDN w:val="0"/>
        <w:ind w:left="567" w:right="-766" w:hanging="567"/>
        <w:jc w:val="both"/>
        <w:rPr>
          <w:rFonts w:ascii="Times New Roman" w:hAnsi="Times New Roman"/>
          <w:sz w:val="24"/>
          <w:szCs w:val="24"/>
        </w:rPr>
      </w:pPr>
      <w:r>
        <w:rPr>
          <w:rFonts w:ascii="Times New Roman" w:hAnsi="Times New Roman"/>
          <w:spacing w:val="-1"/>
          <w:sz w:val="24"/>
          <w:szCs w:val="24"/>
        </w:rPr>
        <w:t xml:space="preserve">Izpildītājs un tā piesaistītie eksperti apņemas </w:t>
      </w:r>
      <w:r>
        <w:rPr>
          <w:rFonts w:ascii="Times New Roman" w:hAnsi="Times New Roman"/>
          <w:sz w:val="24"/>
          <w:szCs w:val="24"/>
        </w:rPr>
        <w:t xml:space="preserve">šī Līguma darbības laikā un pēc tā izbeigšanas bez Pasūtītāja iepriekšējas rakstiskas atļaujas neizpaust, neizplatīt un jebkādā citādā veidā nenodot trešajām personām Izpildītāja rīcībā nonākušo konfidenciālo informāciju, neizmantot to savās personīgajās interesēs, kā arī rūpēties, lai tā nebūtu tieši vai netieši pieejama trešajām personām, ciktāl normatīvajos aktos nav noteikts citādi. </w:t>
      </w:r>
    </w:p>
    <w:p w14:paraId="4603B1A7" w14:textId="77777777" w:rsidR="000A140D" w:rsidRPr="00281040" w:rsidRDefault="000A140D" w:rsidP="00887250">
      <w:pPr>
        <w:keepNext/>
        <w:tabs>
          <w:tab w:val="num" w:pos="3486"/>
        </w:tabs>
        <w:spacing w:after="0" w:line="240" w:lineRule="auto"/>
        <w:ind w:left="567" w:right="-766"/>
        <w:jc w:val="both"/>
        <w:rPr>
          <w:rFonts w:ascii="Times New Roman" w:eastAsia="Times New Roman" w:hAnsi="Times New Roman"/>
          <w:sz w:val="24"/>
          <w:szCs w:val="24"/>
          <w:highlight w:val="yellow"/>
        </w:rPr>
      </w:pPr>
    </w:p>
    <w:p w14:paraId="16C3268B" w14:textId="77777777" w:rsidR="008F5637" w:rsidRDefault="008F5637" w:rsidP="008F5637">
      <w:pPr>
        <w:keepNext/>
        <w:spacing w:after="0" w:line="240" w:lineRule="auto"/>
        <w:ind w:right="-766" w:hanging="567"/>
        <w:jc w:val="both"/>
        <w:rPr>
          <w:rFonts w:ascii="Times New Roman" w:hAnsi="Times New Roman"/>
          <w:sz w:val="24"/>
          <w:szCs w:val="24"/>
        </w:rPr>
      </w:pPr>
    </w:p>
    <w:p w14:paraId="57AA51ED" w14:textId="77777777" w:rsidR="008F5637" w:rsidRDefault="008F5637" w:rsidP="00C833BD">
      <w:pPr>
        <w:keepNext/>
        <w:numPr>
          <w:ilvl w:val="0"/>
          <w:numId w:val="1"/>
        </w:numPr>
        <w:spacing w:after="0" w:line="240" w:lineRule="auto"/>
        <w:ind w:right="-766"/>
        <w:jc w:val="center"/>
        <w:rPr>
          <w:rFonts w:ascii="Times New Roman" w:hAnsi="Times New Roman"/>
          <w:b/>
          <w:sz w:val="24"/>
          <w:szCs w:val="24"/>
        </w:rPr>
      </w:pPr>
      <w:r>
        <w:rPr>
          <w:rFonts w:ascii="Times New Roman" w:hAnsi="Times New Roman"/>
          <w:b/>
          <w:sz w:val="24"/>
          <w:szCs w:val="24"/>
        </w:rPr>
        <w:t>Līguma darbības termiņš un izbeigšana</w:t>
      </w:r>
    </w:p>
    <w:p w14:paraId="3C15CA1D" w14:textId="77777777" w:rsidR="008F5637" w:rsidRDefault="008F5637" w:rsidP="00C833BD">
      <w:pPr>
        <w:keepNext/>
        <w:numPr>
          <w:ilvl w:val="1"/>
          <w:numId w:val="1"/>
        </w:numPr>
        <w:spacing w:after="0" w:line="240" w:lineRule="auto"/>
        <w:ind w:left="567" w:right="-766" w:hanging="567"/>
        <w:jc w:val="both"/>
        <w:rPr>
          <w:rFonts w:ascii="Times New Roman" w:hAnsi="Times New Roman"/>
          <w:sz w:val="24"/>
          <w:szCs w:val="24"/>
        </w:rPr>
      </w:pPr>
      <w:r>
        <w:rPr>
          <w:rFonts w:ascii="Times New Roman" w:hAnsi="Times New Roman"/>
          <w:sz w:val="24"/>
          <w:szCs w:val="24"/>
        </w:rPr>
        <w:t xml:space="preserve">Līgums stājas spēkā tā abpusējas parakstīšanas dienā un ir spēkā līdz Pušu saistību pilnīgai izpildei. </w:t>
      </w:r>
    </w:p>
    <w:p w14:paraId="2AF78C49" w14:textId="77777777" w:rsidR="008F5637" w:rsidRDefault="008F5637" w:rsidP="00C833BD">
      <w:pPr>
        <w:keepNext/>
        <w:numPr>
          <w:ilvl w:val="1"/>
          <w:numId w:val="1"/>
        </w:numPr>
        <w:spacing w:after="0" w:line="240" w:lineRule="auto"/>
        <w:ind w:left="567" w:right="-766" w:hanging="567"/>
        <w:jc w:val="both"/>
        <w:rPr>
          <w:rFonts w:ascii="Times New Roman" w:hAnsi="Times New Roman"/>
          <w:sz w:val="24"/>
          <w:szCs w:val="24"/>
        </w:rPr>
      </w:pPr>
      <w:r>
        <w:rPr>
          <w:rFonts w:ascii="Times New Roman" w:hAnsi="Times New Roman"/>
          <w:sz w:val="24"/>
          <w:szCs w:val="24"/>
        </w:rPr>
        <w:t>Izpildītājs s</w:t>
      </w:r>
      <w:r w:rsidR="00162D5D">
        <w:rPr>
          <w:rFonts w:ascii="Times New Roman" w:hAnsi="Times New Roman"/>
          <w:sz w:val="24"/>
          <w:szCs w:val="24"/>
        </w:rPr>
        <w:t>niedz Pasūtītājam Pakalpojumu 12 (divpadsmit</w:t>
      </w:r>
      <w:r>
        <w:rPr>
          <w:rFonts w:ascii="Times New Roman" w:hAnsi="Times New Roman"/>
          <w:sz w:val="24"/>
          <w:szCs w:val="24"/>
        </w:rPr>
        <w:t xml:space="preserve">) mēnešus no Līguma abpusējas parakstīšanas dienas vai līdz brīdim, kad Pasūtītājs saskaņā </w:t>
      </w:r>
      <w:r w:rsidR="00162D5D">
        <w:rPr>
          <w:rFonts w:ascii="Times New Roman" w:hAnsi="Times New Roman"/>
          <w:sz w:val="24"/>
          <w:szCs w:val="24"/>
        </w:rPr>
        <w:t>ar Līgumu ir izlietojis Līguma 2.1.punktā minēto k</w:t>
      </w:r>
      <w:r>
        <w:rPr>
          <w:rFonts w:ascii="Times New Roman" w:hAnsi="Times New Roman"/>
          <w:sz w:val="24"/>
          <w:szCs w:val="24"/>
        </w:rPr>
        <w:t>opējo līgumcenu (atkarībā no tā, kurš no nosacījumiem iestājas pirmais).</w:t>
      </w:r>
    </w:p>
    <w:p w14:paraId="75CD8683" w14:textId="77777777" w:rsidR="00C92EFF" w:rsidRPr="00C833BD" w:rsidRDefault="00C92EFF" w:rsidP="00C833BD">
      <w:pPr>
        <w:keepNext/>
        <w:numPr>
          <w:ilvl w:val="1"/>
          <w:numId w:val="1"/>
        </w:numPr>
        <w:spacing w:after="0" w:line="240" w:lineRule="auto"/>
        <w:ind w:left="567" w:right="-766" w:hanging="567"/>
        <w:jc w:val="both"/>
        <w:rPr>
          <w:rFonts w:ascii="Times New Roman" w:hAnsi="Times New Roman"/>
          <w:sz w:val="24"/>
          <w:szCs w:val="24"/>
        </w:rPr>
      </w:pPr>
      <w:r w:rsidRPr="00C833BD">
        <w:rPr>
          <w:rFonts w:ascii="Times New Roman" w:eastAsia="Times New Roman" w:hAnsi="Times New Roman"/>
          <w:sz w:val="24"/>
          <w:szCs w:val="24"/>
          <w:lang w:eastAsia="ar-SA"/>
        </w:rPr>
        <w:t>Puses var izbeigt Līgumu pirms termiņa, tikai savstarpēji rakstiski vienojoties.</w:t>
      </w:r>
    </w:p>
    <w:p w14:paraId="68AE400E" w14:textId="77777777" w:rsidR="008F5637" w:rsidRDefault="008F5637" w:rsidP="00C833BD">
      <w:pPr>
        <w:keepNext/>
        <w:numPr>
          <w:ilvl w:val="1"/>
          <w:numId w:val="1"/>
        </w:numPr>
        <w:spacing w:after="0" w:line="240" w:lineRule="auto"/>
        <w:ind w:left="567" w:right="-766" w:hanging="567"/>
        <w:jc w:val="both"/>
        <w:rPr>
          <w:rFonts w:ascii="Times New Roman" w:hAnsi="Times New Roman"/>
          <w:sz w:val="24"/>
          <w:szCs w:val="24"/>
        </w:rPr>
      </w:pPr>
      <w:r>
        <w:rPr>
          <w:rFonts w:ascii="Times New Roman" w:eastAsia="Times New Roman" w:hAnsi="Times New Roman"/>
          <w:iCs/>
          <w:sz w:val="24"/>
          <w:szCs w:val="24"/>
        </w:rPr>
        <w:t>Pasūtītājam ir tiesības jebkurā laikā vienpusēji izbeigt Līgumu</w:t>
      </w:r>
      <w:r>
        <w:rPr>
          <w:rFonts w:ascii="Times New Roman" w:hAnsi="Times New Roman"/>
          <w:sz w:val="24"/>
          <w:szCs w:val="24"/>
        </w:rPr>
        <w:t xml:space="preserve"> bez jebkādu zaudējumu atlīdzības pienākuma saistībā ar Līguma izbeigšanu</w:t>
      </w:r>
      <w:r>
        <w:rPr>
          <w:rFonts w:ascii="Times New Roman" w:eastAsia="Times New Roman" w:hAnsi="Times New Roman"/>
          <w:iCs/>
          <w:sz w:val="24"/>
          <w:szCs w:val="24"/>
        </w:rPr>
        <w:t>, nosūtot par to rakstisku paziņojumu uz Izpildītāja juridisko adresi vismaz 30 (trīsdesmit) dienas iepriekš, ja ir iestājies vismaz viens no šādiem gadījumiem:</w:t>
      </w:r>
    </w:p>
    <w:p w14:paraId="7FDC4BA6" w14:textId="77777777" w:rsidR="008F5637" w:rsidRDefault="008F5637" w:rsidP="00C833BD">
      <w:pPr>
        <w:keepNext/>
        <w:numPr>
          <w:ilvl w:val="2"/>
          <w:numId w:val="1"/>
        </w:numPr>
        <w:tabs>
          <w:tab w:val="clear" w:pos="3493"/>
          <w:tab w:val="num" w:pos="1134"/>
        </w:tabs>
        <w:spacing w:after="0" w:line="240" w:lineRule="auto"/>
        <w:ind w:right="-766" w:hanging="2926"/>
        <w:jc w:val="both"/>
        <w:rPr>
          <w:rFonts w:ascii="Times New Roman" w:hAnsi="Times New Roman"/>
          <w:sz w:val="24"/>
          <w:szCs w:val="24"/>
        </w:rPr>
      </w:pPr>
      <w:r>
        <w:rPr>
          <w:rFonts w:ascii="Times New Roman" w:hAnsi="Times New Roman"/>
          <w:sz w:val="24"/>
          <w:szCs w:val="24"/>
        </w:rPr>
        <w:t>Pasūtītājam zudusi nepieciešamība saņemt Pakalpojumus no Izpildītāja;</w:t>
      </w:r>
    </w:p>
    <w:p w14:paraId="414F1518" w14:textId="77777777" w:rsidR="008F5637" w:rsidRDefault="008F5637" w:rsidP="00C833BD">
      <w:pPr>
        <w:keepNext/>
        <w:numPr>
          <w:ilvl w:val="2"/>
          <w:numId w:val="1"/>
        </w:numPr>
        <w:tabs>
          <w:tab w:val="clear" w:pos="3493"/>
          <w:tab w:val="num" w:pos="1134"/>
        </w:tabs>
        <w:spacing w:after="0" w:line="240" w:lineRule="auto"/>
        <w:ind w:right="-766" w:hanging="2926"/>
        <w:jc w:val="both"/>
        <w:rPr>
          <w:rFonts w:ascii="Times New Roman" w:hAnsi="Times New Roman"/>
          <w:sz w:val="24"/>
          <w:szCs w:val="24"/>
        </w:rPr>
      </w:pPr>
      <w:r>
        <w:rPr>
          <w:rFonts w:ascii="Times New Roman" w:hAnsi="Times New Roman"/>
          <w:sz w:val="24"/>
          <w:szCs w:val="24"/>
        </w:rPr>
        <w:t>Izpildītājs nepilda vai nepienācīgi p</w:t>
      </w:r>
      <w:r w:rsidR="00C92EFF">
        <w:rPr>
          <w:rFonts w:ascii="Times New Roman" w:hAnsi="Times New Roman"/>
          <w:sz w:val="24"/>
          <w:szCs w:val="24"/>
        </w:rPr>
        <w:t>ilda kādu no Līguma noteikumiem;</w:t>
      </w:r>
    </w:p>
    <w:p w14:paraId="11E901E1" w14:textId="77777777" w:rsidR="00641D45" w:rsidRDefault="00641D45" w:rsidP="00C833BD">
      <w:pPr>
        <w:numPr>
          <w:ilvl w:val="2"/>
          <w:numId w:val="1"/>
        </w:numPr>
        <w:tabs>
          <w:tab w:val="clear" w:pos="3493"/>
          <w:tab w:val="num" w:pos="1134"/>
        </w:tabs>
        <w:autoSpaceDN w:val="0"/>
        <w:spacing w:after="0" w:line="240" w:lineRule="auto"/>
        <w:ind w:right="-766" w:hanging="2926"/>
        <w:jc w:val="both"/>
        <w:rPr>
          <w:rFonts w:ascii="Times New Roman" w:hAnsi="Times New Roman"/>
          <w:sz w:val="24"/>
          <w:szCs w:val="24"/>
          <w:lang w:eastAsia="ar-SA"/>
        </w:rPr>
      </w:pPr>
      <w:r>
        <w:rPr>
          <w:rFonts w:ascii="Times New Roman" w:hAnsi="Times New Roman"/>
          <w:sz w:val="24"/>
          <w:szCs w:val="24"/>
        </w:rPr>
        <w:t>notikusi Izpildītāja likvidācija;</w:t>
      </w:r>
    </w:p>
    <w:p w14:paraId="32F9C525" w14:textId="77777777" w:rsidR="00641D45" w:rsidRDefault="00641D45" w:rsidP="00C833BD">
      <w:pPr>
        <w:numPr>
          <w:ilvl w:val="2"/>
          <w:numId w:val="1"/>
        </w:numPr>
        <w:tabs>
          <w:tab w:val="clear" w:pos="3493"/>
          <w:tab w:val="num" w:pos="1134"/>
        </w:tabs>
        <w:autoSpaceDN w:val="0"/>
        <w:spacing w:after="0" w:line="240" w:lineRule="auto"/>
        <w:ind w:right="-766" w:hanging="2926"/>
        <w:jc w:val="both"/>
        <w:rPr>
          <w:rFonts w:ascii="Times New Roman" w:hAnsi="Times New Roman"/>
          <w:sz w:val="24"/>
          <w:szCs w:val="24"/>
          <w:lang w:eastAsia="ar-SA"/>
        </w:rPr>
      </w:pPr>
      <w:r>
        <w:rPr>
          <w:rFonts w:ascii="Times New Roman" w:hAnsi="Times New Roman"/>
          <w:sz w:val="24"/>
          <w:szCs w:val="24"/>
        </w:rPr>
        <w:t>pret Izpildītāju uzsākta maksātnespējas procedūra</w:t>
      </w:r>
    </w:p>
    <w:p w14:paraId="330CDCF5" w14:textId="4E0D241F" w:rsidR="008F5637" w:rsidRDefault="008F5637" w:rsidP="00C833BD">
      <w:pPr>
        <w:keepNext/>
        <w:numPr>
          <w:ilvl w:val="1"/>
          <w:numId w:val="1"/>
        </w:numPr>
        <w:spacing w:after="0" w:line="240" w:lineRule="auto"/>
        <w:ind w:left="567" w:right="-766" w:hanging="567"/>
        <w:jc w:val="both"/>
        <w:rPr>
          <w:rFonts w:ascii="Times New Roman" w:hAnsi="Times New Roman"/>
          <w:sz w:val="24"/>
          <w:szCs w:val="24"/>
        </w:rPr>
      </w:pPr>
      <w:r>
        <w:rPr>
          <w:rFonts w:ascii="Times New Roman" w:eastAsia="Times New Roman" w:hAnsi="Times New Roman"/>
          <w:iCs/>
          <w:sz w:val="24"/>
          <w:szCs w:val="24"/>
        </w:rPr>
        <w:t xml:space="preserve"> I</w:t>
      </w:r>
      <w:r>
        <w:rPr>
          <w:rFonts w:ascii="Times New Roman" w:eastAsia="Times New Roman" w:hAnsi="Times New Roman"/>
          <w:sz w:val="24"/>
          <w:szCs w:val="24"/>
        </w:rPr>
        <w:t>zbeidzot Līgumu pirms termiņa, Puses</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sastāda un abpusēji paraksta atsevišķu aktu par faktiski izpildītājiem Pakalpojumiem konkrētajā laika posmā (no pēdējā Pakalpojumu pieņemšanas un nodošanas akta parakstīšanas dienas līdz Līguma izbeigšanas dienai) un veic galīgos norēķinus. Veicot galīgo samaksu, Pasūtītājs ir tiesīgs ieturēt aprēķināto līgumsodu un/vai zaudējuma atlīdzību. Savstarpējā norēķināšanās tiek veikta </w:t>
      </w:r>
      <w:r w:rsidR="00F02A48">
        <w:rPr>
          <w:rFonts w:ascii="Times New Roman" w:eastAsia="Times New Roman" w:hAnsi="Times New Roman"/>
          <w:sz w:val="24"/>
          <w:szCs w:val="24"/>
        </w:rPr>
        <w:t>30</w:t>
      </w:r>
      <w:r>
        <w:rPr>
          <w:rFonts w:ascii="Times New Roman" w:eastAsia="Times New Roman" w:hAnsi="Times New Roman"/>
          <w:sz w:val="24"/>
          <w:szCs w:val="24"/>
        </w:rPr>
        <w:t xml:space="preserve"> (</w:t>
      </w:r>
      <w:r w:rsidR="00F02A48">
        <w:rPr>
          <w:rFonts w:ascii="Times New Roman" w:eastAsia="Times New Roman" w:hAnsi="Times New Roman"/>
          <w:sz w:val="24"/>
          <w:szCs w:val="24"/>
        </w:rPr>
        <w:t>trīsdesmit</w:t>
      </w:r>
      <w:r>
        <w:rPr>
          <w:rFonts w:ascii="Times New Roman" w:eastAsia="Times New Roman" w:hAnsi="Times New Roman"/>
          <w:sz w:val="24"/>
          <w:szCs w:val="24"/>
        </w:rPr>
        <w:t>) dienu laikā no šajā punktā minētā akta abpusējas parakstīšanas dienas.</w:t>
      </w:r>
    </w:p>
    <w:p w14:paraId="0F85658B" w14:textId="77777777" w:rsidR="008F5637" w:rsidRDefault="008F5637" w:rsidP="008F5637">
      <w:pPr>
        <w:keepNext/>
        <w:spacing w:after="0" w:line="240" w:lineRule="auto"/>
        <w:ind w:right="-766"/>
        <w:jc w:val="both"/>
        <w:rPr>
          <w:rFonts w:ascii="Times New Roman" w:hAnsi="Times New Roman"/>
          <w:sz w:val="24"/>
          <w:szCs w:val="24"/>
        </w:rPr>
      </w:pPr>
    </w:p>
    <w:p w14:paraId="0B95445D" w14:textId="77777777" w:rsidR="008F5637" w:rsidRDefault="008F5637" w:rsidP="00C833BD">
      <w:pPr>
        <w:keepNext/>
        <w:numPr>
          <w:ilvl w:val="0"/>
          <w:numId w:val="1"/>
        </w:numPr>
        <w:spacing w:after="0" w:line="240" w:lineRule="auto"/>
        <w:ind w:left="357" w:right="-766" w:hanging="357"/>
        <w:jc w:val="center"/>
        <w:rPr>
          <w:rFonts w:ascii="Times New Roman" w:eastAsia="Times New Roman" w:hAnsi="Times New Roman"/>
          <w:b/>
          <w:sz w:val="24"/>
          <w:szCs w:val="24"/>
        </w:rPr>
      </w:pPr>
      <w:r>
        <w:rPr>
          <w:rFonts w:ascii="Times New Roman" w:eastAsia="Times New Roman" w:hAnsi="Times New Roman"/>
          <w:b/>
          <w:sz w:val="24"/>
          <w:szCs w:val="24"/>
        </w:rPr>
        <w:t>Pušu atbildība</w:t>
      </w:r>
    </w:p>
    <w:p w14:paraId="786C6678" w14:textId="3B09CD2B" w:rsidR="008F5637" w:rsidRDefault="008F5637" w:rsidP="00C833BD">
      <w:pPr>
        <w:keepNext/>
        <w:numPr>
          <w:ilvl w:val="1"/>
          <w:numId w:val="1"/>
        </w:numPr>
        <w:spacing w:after="0" w:line="240" w:lineRule="auto"/>
        <w:ind w:left="567" w:right="-766" w:hanging="567"/>
        <w:jc w:val="both"/>
        <w:rPr>
          <w:rFonts w:ascii="Times New Roman" w:eastAsia="Times New Roman" w:hAnsi="Times New Roman"/>
          <w:b/>
          <w:sz w:val="24"/>
          <w:szCs w:val="24"/>
        </w:rPr>
      </w:pPr>
      <w:r>
        <w:rPr>
          <w:rFonts w:ascii="Times New Roman" w:eastAsia="Times New Roman" w:hAnsi="Times New Roman"/>
          <w:sz w:val="24"/>
          <w:szCs w:val="24"/>
        </w:rPr>
        <w:t>Izpildītājs apņemas pilnā apmērā atlīdzināt Pasūtītājam zaudējumus, kas radušies Pasūtītājam Izpildītāja, tā darbinieku, pre</w:t>
      </w:r>
      <w:r w:rsidR="00203677">
        <w:rPr>
          <w:rFonts w:ascii="Times New Roman" w:eastAsia="Times New Roman" w:hAnsi="Times New Roman"/>
          <w:sz w:val="24"/>
          <w:szCs w:val="24"/>
        </w:rPr>
        <w:t>t</w:t>
      </w:r>
      <w:r>
        <w:rPr>
          <w:rFonts w:ascii="Times New Roman" w:eastAsia="Times New Roman" w:hAnsi="Times New Roman"/>
          <w:sz w:val="24"/>
          <w:szCs w:val="24"/>
        </w:rPr>
        <w:t>tiesiskas darbības vai bezdarbības dēļ, sniedzot Pakalpojumus.</w:t>
      </w:r>
    </w:p>
    <w:p w14:paraId="71A3FCC1" w14:textId="77777777" w:rsidR="008F5637" w:rsidRDefault="00203677" w:rsidP="00C833BD">
      <w:pPr>
        <w:keepNext/>
        <w:numPr>
          <w:ilvl w:val="1"/>
          <w:numId w:val="1"/>
        </w:numPr>
        <w:spacing w:after="0" w:line="240" w:lineRule="auto"/>
        <w:ind w:left="567" w:right="-766" w:hanging="567"/>
        <w:jc w:val="both"/>
        <w:rPr>
          <w:rFonts w:ascii="Times New Roman" w:eastAsia="Times New Roman" w:hAnsi="Times New Roman"/>
          <w:b/>
          <w:sz w:val="24"/>
          <w:szCs w:val="24"/>
        </w:rPr>
      </w:pPr>
      <w:r>
        <w:rPr>
          <w:rFonts w:ascii="Times New Roman" w:eastAsia="Times New Roman" w:hAnsi="Times New Roman"/>
          <w:sz w:val="24"/>
          <w:szCs w:val="24"/>
        </w:rPr>
        <w:t>Ja Pasūtītājs neievēro Līguma 2</w:t>
      </w:r>
      <w:r w:rsidR="008F5637">
        <w:rPr>
          <w:rFonts w:ascii="Times New Roman" w:eastAsia="Times New Roman" w:hAnsi="Times New Roman"/>
          <w:sz w:val="24"/>
          <w:szCs w:val="24"/>
        </w:rPr>
        <w:t xml:space="preserve">.3.punktā noteikto rēķina apmaksas termiņu, tad Izpildītājam ir tiesības prasīt no Pasūtītāja līgumsodu 0,1% apmērā no laikā nenomaksātās </w:t>
      </w:r>
      <w:r w:rsidR="008F5637">
        <w:rPr>
          <w:rFonts w:ascii="Times New Roman" w:eastAsia="Times New Roman" w:hAnsi="Times New Roman"/>
          <w:sz w:val="24"/>
          <w:szCs w:val="24"/>
        </w:rPr>
        <w:lastRenderedPageBreak/>
        <w:t>summas par katru nokavēto dienu, bet kopumā ne vairāk kā 10</w:t>
      </w:r>
      <w:r>
        <w:rPr>
          <w:rFonts w:ascii="Times New Roman" w:eastAsia="Times New Roman" w:hAnsi="Times New Roman"/>
          <w:sz w:val="24"/>
          <w:szCs w:val="24"/>
        </w:rPr>
        <w:t xml:space="preserve"> % (desmit procenti) no Līguma 2</w:t>
      </w:r>
      <w:r w:rsidR="008F5637">
        <w:rPr>
          <w:rFonts w:ascii="Times New Roman" w:eastAsia="Times New Roman" w:hAnsi="Times New Roman"/>
          <w:sz w:val="24"/>
          <w:szCs w:val="24"/>
        </w:rPr>
        <w:t xml:space="preserve">.1.punktā minētās Kopējās līgumcenas. </w:t>
      </w:r>
    </w:p>
    <w:p w14:paraId="3B247F5C" w14:textId="0DB9A2B1" w:rsidR="008F5637" w:rsidRPr="004E48F3" w:rsidRDefault="008F5637" w:rsidP="00C833BD">
      <w:pPr>
        <w:keepNext/>
        <w:numPr>
          <w:ilvl w:val="1"/>
          <w:numId w:val="1"/>
        </w:numPr>
        <w:spacing w:after="0" w:line="240" w:lineRule="auto"/>
        <w:ind w:left="567" w:right="-766" w:hanging="567"/>
        <w:jc w:val="both"/>
        <w:rPr>
          <w:rFonts w:ascii="Times New Roman" w:eastAsia="Times New Roman" w:hAnsi="Times New Roman"/>
          <w:b/>
          <w:sz w:val="24"/>
          <w:szCs w:val="24"/>
        </w:rPr>
      </w:pPr>
      <w:r>
        <w:rPr>
          <w:rFonts w:ascii="Times New Roman" w:eastAsia="Times New Roman" w:hAnsi="Times New Roman"/>
          <w:sz w:val="24"/>
          <w:szCs w:val="24"/>
        </w:rPr>
        <w:t>Ja Izp</w:t>
      </w:r>
      <w:r w:rsidR="00C833BD">
        <w:rPr>
          <w:rFonts w:ascii="Times New Roman" w:eastAsia="Times New Roman" w:hAnsi="Times New Roman"/>
          <w:sz w:val="24"/>
          <w:szCs w:val="24"/>
        </w:rPr>
        <w:t>ildītājs neievēro kādu no Līguma 1.pielikumā</w:t>
      </w:r>
      <w:r>
        <w:rPr>
          <w:rFonts w:ascii="Times New Roman" w:eastAsia="Times New Roman" w:hAnsi="Times New Roman"/>
          <w:sz w:val="24"/>
          <w:szCs w:val="24"/>
        </w:rPr>
        <w:t xml:space="preserve"> minētajiem</w:t>
      </w:r>
      <w:r w:rsidR="00C833BD">
        <w:rPr>
          <w:rFonts w:ascii="Times New Roman" w:eastAsia="Times New Roman" w:hAnsi="Times New Roman"/>
          <w:sz w:val="24"/>
          <w:szCs w:val="24"/>
        </w:rPr>
        <w:t xml:space="preserve"> termiņiem, kas noteikts </w:t>
      </w:r>
      <w:r w:rsidR="00C833BD" w:rsidRPr="00E832B7">
        <w:rPr>
          <w:rFonts w:ascii="Times New Roman" w:eastAsia="Times New Roman" w:hAnsi="Times New Roman"/>
          <w:sz w:val="24"/>
          <w:szCs w:val="24"/>
        </w:rPr>
        <w:t>dienās</w:t>
      </w:r>
      <w:r w:rsidRPr="00E832B7">
        <w:rPr>
          <w:rFonts w:ascii="Times New Roman" w:eastAsia="Times New Roman" w:hAnsi="Times New Roman"/>
          <w:sz w:val="24"/>
          <w:szCs w:val="24"/>
        </w:rPr>
        <w:t xml:space="preserve"> vai </w:t>
      </w:r>
      <w:r w:rsidR="000513BF" w:rsidRPr="00E832B7">
        <w:rPr>
          <w:rFonts w:ascii="Times New Roman" w:eastAsia="Times New Roman" w:hAnsi="Times New Roman"/>
          <w:sz w:val="24"/>
          <w:szCs w:val="24"/>
        </w:rPr>
        <w:t xml:space="preserve">Līguma ietvaros saskaņoto darbu </w:t>
      </w:r>
      <w:r w:rsidR="00C833BD" w:rsidRPr="00E832B7">
        <w:rPr>
          <w:rFonts w:ascii="Times New Roman" w:eastAsia="Times New Roman" w:hAnsi="Times New Roman"/>
          <w:sz w:val="24"/>
          <w:szCs w:val="24"/>
        </w:rPr>
        <w:t>termiņiem par kuriem Puses vienojušās</w:t>
      </w:r>
      <w:r>
        <w:rPr>
          <w:rFonts w:ascii="Times New Roman" w:eastAsia="Times New Roman" w:hAnsi="Times New Roman"/>
          <w:sz w:val="24"/>
          <w:szCs w:val="24"/>
        </w:rPr>
        <w:t xml:space="preserve">, Pasūtītājam ir tiesības prasīt no Izpildītāja līgumsodu 0,1% apmērā no Līguma </w:t>
      </w:r>
      <w:r w:rsidR="00396A5D">
        <w:rPr>
          <w:rFonts w:ascii="Times New Roman" w:eastAsia="Times New Roman" w:hAnsi="Times New Roman"/>
          <w:sz w:val="24"/>
          <w:szCs w:val="24"/>
        </w:rPr>
        <w:t>2</w:t>
      </w:r>
      <w:r>
        <w:rPr>
          <w:rFonts w:ascii="Times New Roman" w:eastAsia="Times New Roman" w:hAnsi="Times New Roman"/>
          <w:sz w:val="24"/>
          <w:szCs w:val="24"/>
        </w:rPr>
        <w:t>.1.punktā minētās Kopējās līgumcenas</w:t>
      </w:r>
      <w:r w:rsidR="00565BC4">
        <w:rPr>
          <w:rFonts w:ascii="Times New Roman" w:eastAsia="Times New Roman" w:hAnsi="Times New Roman"/>
          <w:sz w:val="24"/>
          <w:szCs w:val="24"/>
        </w:rPr>
        <w:t xml:space="preserve"> par katru nokavēto dienu</w:t>
      </w:r>
      <w:r>
        <w:rPr>
          <w:rFonts w:ascii="Times New Roman" w:eastAsia="Times New Roman" w:hAnsi="Times New Roman"/>
          <w:sz w:val="24"/>
          <w:szCs w:val="24"/>
        </w:rPr>
        <w:t xml:space="preserve">, bet kopumā ne vairāk kā 10 % (desmit procenti) no Līguma </w:t>
      </w:r>
      <w:r w:rsidR="00D70736">
        <w:rPr>
          <w:rFonts w:ascii="Times New Roman" w:eastAsia="Times New Roman" w:hAnsi="Times New Roman"/>
          <w:sz w:val="24"/>
          <w:szCs w:val="24"/>
        </w:rPr>
        <w:t>2</w:t>
      </w:r>
      <w:r>
        <w:rPr>
          <w:rFonts w:ascii="Times New Roman" w:eastAsia="Times New Roman" w:hAnsi="Times New Roman"/>
          <w:sz w:val="24"/>
          <w:szCs w:val="24"/>
        </w:rPr>
        <w:t>.1.punktā minētās Kopējās līgumcenas.</w:t>
      </w:r>
    </w:p>
    <w:p w14:paraId="6850411F" w14:textId="3947C803" w:rsidR="006B0934" w:rsidRDefault="006B0934" w:rsidP="00C833BD">
      <w:pPr>
        <w:keepNext/>
        <w:numPr>
          <w:ilvl w:val="1"/>
          <w:numId w:val="1"/>
        </w:numPr>
        <w:spacing w:after="0" w:line="240" w:lineRule="auto"/>
        <w:ind w:left="567" w:right="-766" w:hanging="567"/>
        <w:jc w:val="both"/>
        <w:rPr>
          <w:rFonts w:ascii="Times New Roman" w:eastAsia="Times New Roman" w:hAnsi="Times New Roman"/>
          <w:b/>
          <w:sz w:val="24"/>
          <w:szCs w:val="24"/>
        </w:rPr>
      </w:pPr>
      <w:r w:rsidRPr="006304E9">
        <w:rPr>
          <w:rFonts w:ascii="Times New Roman" w:eastAsia="Times New Roman" w:hAnsi="Times New Roman"/>
          <w:sz w:val="24"/>
          <w:szCs w:val="24"/>
        </w:rPr>
        <w:t>Ja Izpildītājs nenodrošina Pakalpojumu sniegšanu (reakcijas laiku un kļūdu novēršanas termiņu) Līguma 1.pielikumā noteiktajos termiņos,</w:t>
      </w:r>
      <w:r w:rsidR="000513BF">
        <w:rPr>
          <w:rFonts w:ascii="Times New Roman" w:eastAsia="Times New Roman" w:hAnsi="Times New Roman"/>
          <w:sz w:val="24"/>
          <w:szCs w:val="24"/>
        </w:rPr>
        <w:t xml:space="preserve"> </w:t>
      </w:r>
      <w:r w:rsidR="000513BF" w:rsidRPr="00615578">
        <w:rPr>
          <w:rFonts w:ascii="Times New Roman" w:eastAsia="Times New Roman" w:hAnsi="Times New Roman"/>
          <w:sz w:val="24"/>
          <w:szCs w:val="24"/>
        </w:rPr>
        <w:t>kas noteikts stundās,</w:t>
      </w:r>
      <w:r w:rsidRPr="006304E9">
        <w:rPr>
          <w:rFonts w:ascii="Times New Roman" w:eastAsia="Times New Roman" w:hAnsi="Times New Roman"/>
          <w:sz w:val="24"/>
          <w:szCs w:val="24"/>
        </w:rPr>
        <w:t xml:space="preserve"> tad Pasūtītājam ir tiesības prasīt no Izpildītāja līgumsodu EUR </w:t>
      </w:r>
      <w:r>
        <w:rPr>
          <w:rFonts w:ascii="Times New Roman" w:eastAsia="Times New Roman" w:hAnsi="Times New Roman"/>
          <w:sz w:val="24"/>
          <w:szCs w:val="24"/>
        </w:rPr>
        <w:t>15</w:t>
      </w:r>
      <w:r w:rsidRPr="006304E9">
        <w:rPr>
          <w:rFonts w:ascii="Times New Roman" w:eastAsia="Times New Roman" w:hAnsi="Times New Roman"/>
          <w:sz w:val="24"/>
          <w:szCs w:val="24"/>
        </w:rPr>
        <w:t>,00 (</w:t>
      </w:r>
      <w:r>
        <w:rPr>
          <w:rFonts w:ascii="Times New Roman" w:eastAsia="Times New Roman" w:hAnsi="Times New Roman"/>
          <w:sz w:val="24"/>
          <w:szCs w:val="24"/>
        </w:rPr>
        <w:t>piecpadsmit</w:t>
      </w:r>
      <w:r w:rsidRPr="006304E9">
        <w:rPr>
          <w:rFonts w:ascii="Times New Roman" w:eastAsia="Times New Roman" w:hAnsi="Times New Roman"/>
          <w:sz w:val="24"/>
          <w:szCs w:val="24"/>
        </w:rPr>
        <w:t xml:space="preserve"> </w:t>
      </w:r>
      <w:proofErr w:type="spellStart"/>
      <w:r w:rsidRPr="006304E9">
        <w:rPr>
          <w:rFonts w:ascii="Times New Roman" w:eastAsia="Times New Roman" w:hAnsi="Times New Roman"/>
          <w:i/>
          <w:sz w:val="24"/>
          <w:szCs w:val="24"/>
        </w:rPr>
        <w:t>euro</w:t>
      </w:r>
      <w:proofErr w:type="spellEnd"/>
      <w:r w:rsidRPr="006304E9">
        <w:rPr>
          <w:rFonts w:ascii="Times New Roman" w:eastAsia="Times New Roman" w:hAnsi="Times New Roman"/>
          <w:sz w:val="24"/>
          <w:szCs w:val="24"/>
        </w:rPr>
        <w:t xml:space="preserve"> un 00 centi) apmērā par katru nokavējuma stundu, bet ne vairāk kā 10 % no Līguma </w:t>
      </w:r>
      <w:r>
        <w:rPr>
          <w:rFonts w:ascii="Times New Roman" w:eastAsia="Times New Roman" w:hAnsi="Times New Roman"/>
          <w:sz w:val="24"/>
          <w:szCs w:val="24"/>
        </w:rPr>
        <w:t>2.1 punktā minētās Kopējās līgumcenas.</w:t>
      </w:r>
    </w:p>
    <w:p w14:paraId="09979311" w14:textId="77777777" w:rsidR="008F5637" w:rsidRDefault="008F5637" w:rsidP="00C833BD">
      <w:pPr>
        <w:keepNext/>
        <w:numPr>
          <w:ilvl w:val="1"/>
          <w:numId w:val="1"/>
        </w:numPr>
        <w:spacing w:after="0" w:line="240" w:lineRule="auto"/>
        <w:ind w:left="567" w:right="-766" w:hanging="567"/>
        <w:jc w:val="both"/>
        <w:rPr>
          <w:rFonts w:ascii="Times New Roman" w:eastAsia="Times New Roman" w:hAnsi="Times New Roman"/>
          <w:b/>
          <w:sz w:val="24"/>
          <w:szCs w:val="24"/>
        </w:rPr>
      </w:pPr>
      <w:r>
        <w:rPr>
          <w:rFonts w:ascii="Times New Roman" w:eastAsia="Times New Roman" w:hAnsi="Times New Roman"/>
          <w:sz w:val="24"/>
          <w:szCs w:val="24"/>
        </w:rPr>
        <w:t>Puses vienojas, ka pienākošos līgumsodus</w:t>
      </w:r>
      <w:r w:rsidR="00FA2DC2">
        <w:rPr>
          <w:rFonts w:ascii="Times New Roman" w:eastAsia="Times New Roman" w:hAnsi="Times New Roman"/>
          <w:sz w:val="24"/>
          <w:szCs w:val="24"/>
        </w:rPr>
        <w:t>,</w:t>
      </w:r>
      <w:r w:rsidR="00FA2DC2" w:rsidRPr="00FA2DC2">
        <w:rPr>
          <w:rFonts w:ascii="Times New Roman" w:eastAsia="Times New Roman" w:hAnsi="Times New Roman"/>
          <w:sz w:val="24"/>
          <w:szCs w:val="24"/>
        </w:rPr>
        <w:t xml:space="preserve"> </w:t>
      </w:r>
      <w:r w:rsidR="00FA2DC2">
        <w:rPr>
          <w:rFonts w:ascii="Times New Roman" w:eastAsia="Times New Roman" w:hAnsi="Times New Roman"/>
          <w:sz w:val="24"/>
          <w:szCs w:val="24"/>
        </w:rPr>
        <w:t>saskaņā ar Līgumu,</w:t>
      </w:r>
      <w:r>
        <w:rPr>
          <w:rFonts w:ascii="Times New Roman" w:eastAsia="Times New Roman" w:hAnsi="Times New Roman"/>
          <w:sz w:val="24"/>
          <w:szCs w:val="24"/>
        </w:rPr>
        <w:t xml:space="preserve"> Pasūtītājs ir tiesīgs atskaitīt no Izpildītājam izmaksājamām naudas summām.</w:t>
      </w:r>
    </w:p>
    <w:p w14:paraId="16F1BA23" w14:textId="77777777" w:rsidR="008F5637" w:rsidRDefault="008F5637" w:rsidP="00C833BD">
      <w:pPr>
        <w:keepNext/>
        <w:numPr>
          <w:ilvl w:val="1"/>
          <w:numId w:val="1"/>
        </w:numPr>
        <w:spacing w:after="0" w:line="240" w:lineRule="auto"/>
        <w:ind w:left="567" w:right="-766" w:hanging="567"/>
        <w:jc w:val="both"/>
        <w:rPr>
          <w:rFonts w:ascii="Times New Roman" w:eastAsia="Times New Roman" w:hAnsi="Times New Roman"/>
          <w:b/>
          <w:sz w:val="24"/>
          <w:szCs w:val="24"/>
        </w:rPr>
      </w:pPr>
      <w:r>
        <w:rPr>
          <w:rFonts w:ascii="Times New Roman" w:eastAsia="Times New Roman" w:hAnsi="Times New Roman"/>
          <w:sz w:val="24"/>
          <w:szCs w:val="24"/>
        </w:rPr>
        <w:t>Līgumsoda samaksa neatbrīvo Puses no Līguma saistību turpmākas pienācīgas pildīšanas, un pienākuma atlīdzināt zaudējumus.</w:t>
      </w:r>
    </w:p>
    <w:p w14:paraId="527E9BB5" w14:textId="77777777" w:rsidR="008F5637" w:rsidRDefault="008F5637" w:rsidP="00C833BD">
      <w:pPr>
        <w:keepNext/>
        <w:numPr>
          <w:ilvl w:val="1"/>
          <w:numId w:val="1"/>
        </w:numPr>
        <w:spacing w:after="0" w:line="240" w:lineRule="auto"/>
        <w:ind w:left="567" w:right="-766" w:hanging="567"/>
        <w:jc w:val="both"/>
        <w:rPr>
          <w:rFonts w:ascii="Times New Roman" w:eastAsia="Times New Roman" w:hAnsi="Times New Roman"/>
          <w:b/>
          <w:sz w:val="24"/>
          <w:szCs w:val="24"/>
        </w:rPr>
      </w:pPr>
      <w:r>
        <w:rPr>
          <w:rFonts w:ascii="Times New Roman" w:eastAsia="Times New Roman" w:hAnsi="Times New Roman"/>
          <w:sz w:val="24"/>
          <w:szCs w:val="24"/>
        </w:rPr>
        <w:t>Ja Pasūtītāju neapmierina kāda konkrēta Izpildītāja darbinieka pakalpojuma kvalitāte, pēc Pasūtītāja ierosinājuma Izpildītājam ir pienākums nodrošināt minētā darbinieka aizstāšanu ar citu, kvalificētu Izpildītāja darbinieku.</w:t>
      </w:r>
    </w:p>
    <w:p w14:paraId="5E2858E3" w14:textId="77777777" w:rsidR="008F5637" w:rsidRDefault="008F5637" w:rsidP="008F5637">
      <w:pPr>
        <w:keepNext/>
        <w:spacing w:after="0" w:line="240" w:lineRule="auto"/>
        <w:ind w:right="-766"/>
        <w:jc w:val="both"/>
        <w:rPr>
          <w:rFonts w:ascii="Times New Roman" w:eastAsia="Times New Roman" w:hAnsi="Times New Roman"/>
          <w:b/>
          <w:sz w:val="24"/>
          <w:szCs w:val="24"/>
        </w:rPr>
      </w:pPr>
    </w:p>
    <w:p w14:paraId="4CE6F4CD" w14:textId="77777777" w:rsidR="008F5637" w:rsidRDefault="008F5637" w:rsidP="00C833BD">
      <w:pPr>
        <w:keepNext/>
        <w:numPr>
          <w:ilvl w:val="0"/>
          <w:numId w:val="1"/>
        </w:numPr>
        <w:spacing w:after="0" w:line="240" w:lineRule="auto"/>
        <w:ind w:left="357" w:right="-766" w:hanging="357"/>
        <w:jc w:val="center"/>
        <w:rPr>
          <w:rFonts w:ascii="Times New Roman" w:eastAsia="Times New Roman" w:hAnsi="Times New Roman"/>
          <w:b/>
          <w:sz w:val="24"/>
          <w:szCs w:val="24"/>
        </w:rPr>
      </w:pPr>
      <w:r>
        <w:rPr>
          <w:rFonts w:ascii="Times New Roman" w:eastAsia="Times New Roman" w:hAnsi="Times New Roman"/>
          <w:b/>
          <w:bCs/>
          <w:sz w:val="24"/>
          <w:szCs w:val="24"/>
        </w:rPr>
        <w:t>Citi noteikumi</w:t>
      </w:r>
    </w:p>
    <w:p w14:paraId="534A2B5F" w14:textId="77777777" w:rsidR="008F5637" w:rsidRDefault="008F5637" w:rsidP="00C833BD">
      <w:pPr>
        <w:keepNext/>
        <w:numPr>
          <w:ilvl w:val="1"/>
          <w:numId w:val="1"/>
        </w:num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Pušu atbildīgās personas Līguma izpildē:</w:t>
      </w:r>
    </w:p>
    <w:p w14:paraId="5F6EBF9D" w14:textId="56A09D5C" w:rsidR="008F5637" w:rsidRPr="00F61CFC" w:rsidRDefault="008F5637" w:rsidP="00C833BD">
      <w:pPr>
        <w:keepNext/>
        <w:numPr>
          <w:ilvl w:val="2"/>
          <w:numId w:val="1"/>
        </w:numPr>
        <w:tabs>
          <w:tab w:val="left" w:pos="1134"/>
        </w:tabs>
        <w:spacing w:after="0" w:line="240" w:lineRule="auto"/>
        <w:ind w:left="851" w:right="-766" w:hanging="425"/>
        <w:jc w:val="both"/>
        <w:rPr>
          <w:rFonts w:ascii="Times New Roman" w:eastAsia="Times New Roman" w:hAnsi="Times New Roman"/>
          <w:sz w:val="24"/>
          <w:szCs w:val="24"/>
        </w:rPr>
      </w:pPr>
      <w:r>
        <w:rPr>
          <w:rFonts w:ascii="Times New Roman" w:eastAsia="Times New Roman" w:hAnsi="Times New Roman"/>
          <w:sz w:val="24"/>
          <w:szCs w:val="24"/>
        </w:rPr>
        <w:t>Pasūtītāja atbildīgā persona –</w:t>
      </w:r>
      <w:r w:rsidR="00396A5D">
        <w:rPr>
          <w:rFonts w:ascii="Times New Roman" w:eastAsia="Times New Roman" w:hAnsi="Times New Roman"/>
          <w:sz w:val="24"/>
          <w:szCs w:val="24"/>
        </w:rPr>
        <w:t xml:space="preserve"> E-veselības no</w:t>
      </w:r>
      <w:r w:rsidR="00F61CFC" w:rsidRPr="00F61CFC">
        <w:rPr>
          <w:rFonts w:ascii="Times New Roman" w:eastAsia="Times New Roman" w:hAnsi="Times New Roman"/>
          <w:sz w:val="24"/>
          <w:szCs w:val="24"/>
        </w:rPr>
        <w:t>daļas vadītāja</w:t>
      </w:r>
      <w:r w:rsidR="00396A5D">
        <w:rPr>
          <w:rFonts w:ascii="Times New Roman" w:eastAsia="Times New Roman" w:hAnsi="Times New Roman"/>
          <w:sz w:val="24"/>
          <w:szCs w:val="24"/>
        </w:rPr>
        <w:t xml:space="preserve"> Ieva Muižniece, tel.- </w:t>
      </w:r>
      <w:r w:rsidR="00CB7199">
        <w:rPr>
          <w:rFonts w:ascii="Times New Roman" w:eastAsia="Times New Roman" w:hAnsi="Times New Roman"/>
          <w:sz w:val="24"/>
          <w:szCs w:val="24"/>
        </w:rPr>
        <w:t xml:space="preserve">   </w:t>
      </w:r>
      <w:r w:rsidR="00396A5D">
        <w:rPr>
          <w:rFonts w:ascii="Times New Roman" w:eastAsia="Times New Roman" w:hAnsi="Times New Roman"/>
          <w:sz w:val="24"/>
          <w:szCs w:val="24"/>
        </w:rPr>
        <w:t>6706979</w:t>
      </w:r>
      <w:r w:rsidR="006D3862">
        <w:rPr>
          <w:rFonts w:ascii="Times New Roman" w:eastAsia="Times New Roman" w:hAnsi="Times New Roman"/>
          <w:sz w:val="24"/>
          <w:szCs w:val="24"/>
        </w:rPr>
        <w:t>2</w:t>
      </w:r>
      <w:r w:rsidR="00396A5D">
        <w:rPr>
          <w:rFonts w:ascii="Times New Roman" w:eastAsia="Times New Roman" w:hAnsi="Times New Roman"/>
          <w:sz w:val="24"/>
          <w:szCs w:val="24"/>
        </w:rPr>
        <w:t>, e-pasts – ieva.muizniece@stradini.lv</w:t>
      </w:r>
      <w:r w:rsidRPr="00F61CFC">
        <w:rPr>
          <w:rFonts w:ascii="Times New Roman" w:eastAsia="Times New Roman" w:hAnsi="Times New Roman"/>
          <w:sz w:val="24"/>
          <w:szCs w:val="24"/>
        </w:rPr>
        <w:t>;</w:t>
      </w:r>
    </w:p>
    <w:p w14:paraId="57905322" w14:textId="5400AB46" w:rsidR="00324DD7" w:rsidRPr="002972D7" w:rsidRDefault="00324DD7" w:rsidP="00324DD7">
      <w:pPr>
        <w:keepNext/>
        <w:numPr>
          <w:ilvl w:val="2"/>
          <w:numId w:val="1"/>
        </w:numPr>
        <w:tabs>
          <w:tab w:val="left" w:pos="1134"/>
        </w:tabs>
        <w:spacing w:after="0" w:line="240" w:lineRule="auto"/>
        <w:ind w:left="1134" w:right="-766" w:hanging="708"/>
        <w:jc w:val="both"/>
        <w:rPr>
          <w:rFonts w:ascii="Times New Roman" w:eastAsia="Times New Roman" w:hAnsi="Times New Roman"/>
          <w:sz w:val="24"/>
          <w:szCs w:val="24"/>
        </w:rPr>
      </w:pPr>
      <w:r w:rsidRPr="002972D7">
        <w:rPr>
          <w:rFonts w:ascii="Times New Roman" w:eastAsia="Times New Roman" w:hAnsi="Times New Roman"/>
          <w:sz w:val="24"/>
          <w:szCs w:val="24"/>
        </w:rPr>
        <w:t xml:space="preserve">Izpildītāja atbildīgā persona – Aldis Celms, tel.- </w:t>
      </w:r>
      <w:r w:rsidRPr="002972D7">
        <w:rPr>
          <w:rFonts w:ascii="Times New Roman" w:hAnsi="Times New Roman"/>
          <w:sz w:val="24"/>
          <w:szCs w:val="24"/>
        </w:rPr>
        <w:t xml:space="preserve">27809624, 67620126, e-pasts </w:t>
      </w:r>
      <w:hyperlink r:id="rId7" w:history="1">
        <w:r w:rsidRPr="002972D7">
          <w:rPr>
            <w:rStyle w:val="Hyperlink"/>
            <w:rFonts w:ascii="Times New Roman" w:hAnsi="Times New Roman"/>
            <w:sz w:val="24"/>
            <w:szCs w:val="24"/>
            <w:u w:val="none"/>
          </w:rPr>
          <w:t xml:space="preserve">– </w:t>
        </w:r>
        <w:r w:rsidRPr="002972D7">
          <w:rPr>
            <w:rStyle w:val="Hyperlink"/>
            <w:rFonts w:ascii="Times New Roman" w:hAnsi="Times New Roman"/>
            <w:color w:val="auto"/>
            <w:sz w:val="24"/>
            <w:szCs w:val="24"/>
            <w:u w:val="none"/>
          </w:rPr>
          <w:t>aldis.celms@arbor.lv</w:t>
        </w:r>
      </w:hyperlink>
      <w:r w:rsidRPr="002972D7">
        <w:rPr>
          <w:rFonts w:ascii="Times New Roman" w:hAnsi="Times New Roman"/>
          <w:sz w:val="24"/>
          <w:szCs w:val="24"/>
        </w:rPr>
        <w:t>, arbor@arbor.lv.</w:t>
      </w:r>
    </w:p>
    <w:p w14:paraId="13790D90" w14:textId="78DFD062" w:rsidR="008F5637" w:rsidRDefault="008F5637" w:rsidP="00C833BD">
      <w:pPr>
        <w:keepNext/>
        <w:numPr>
          <w:ilvl w:val="1"/>
          <w:numId w:val="1"/>
        </w:num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Pušu noteiktās Līguma izpildes atbildīgās </w:t>
      </w:r>
      <w:r w:rsidR="00615578">
        <w:rPr>
          <w:rFonts w:ascii="Times New Roman" w:eastAsia="Times New Roman" w:hAnsi="Times New Roman"/>
          <w:sz w:val="24"/>
          <w:szCs w:val="24"/>
        </w:rPr>
        <w:t>personas, kas norādītas Līguma 9</w:t>
      </w:r>
      <w:r>
        <w:rPr>
          <w:rFonts w:ascii="Times New Roman" w:eastAsia="Times New Roman" w:hAnsi="Times New Roman"/>
          <w:sz w:val="24"/>
          <w:szCs w:val="24"/>
        </w:rPr>
        <w:t xml:space="preserve">.1.punktā, ir atbildīgas par Līguma darbības koordinēšanu, </w:t>
      </w:r>
      <w:proofErr w:type="spellStart"/>
      <w:r>
        <w:rPr>
          <w:rFonts w:ascii="Times New Roman" w:eastAsia="Times New Roman" w:hAnsi="Times New Roman"/>
          <w:sz w:val="24"/>
          <w:szCs w:val="24"/>
        </w:rPr>
        <w:t>problēmsituāciju</w:t>
      </w:r>
      <w:proofErr w:type="spellEnd"/>
      <w:r>
        <w:rPr>
          <w:rFonts w:ascii="Times New Roman" w:eastAsia="Times New Roman" w:hAnsi="Times New Roman"/>
          <w:sz w:val="24"/>
          <w:szCs w:val="24"/>
        </w:rPr>
        <w:t xml:space="preserve"> risināšanu, izsaukumu veikšanu, Pakalpojumu atbilstības pārbaudi saskaņā ar Līguma noteikumiem, pretenziju nosūtīšanu un Pakalpojumu nodošanas un pieņemšanas aktu parakstīšanu.</w:t>
      </w:r>
    </w:p>
    <w:p w14:paraId="260A0224" w14:textId="77777777" w:rsidR="008F5637" w:rsidRDefault="008F5637" w:rsidP="00C833BD">
      <w:pPr>
        <w:keepNext/>
        <w:numPr>
          <w:ilvl w:val="1"/>
          <w:numId w:val="1"/>
        </w:numPr>
        <w:spacing w:after="0" w:line="240" w:lineRule="auto"/>
        <w:ind w:left="567" w:right="-766" w:hanging="567"/>
        <w:jc w:val="both"/>
        <w:rPr>
          <w:rFonts w:ascii="Times New Roman" w:eastAsia="Times New Roman" w:hAnsi="Times New Roman"/>
          <w:b/>
          <w:sz w:val="24"/>
          <w:szCs w:val="24"/>
        </w:rPr>
      </w:pPr>
      <w:r>
        <w:rPr>
          <w:rFonts w:ascii="Times New Roman" w:eastAsia="Times New Roman" w:hAnsi="Times New Roman"/>
          <w:sz w:val="24"/>
          <w:szCs w:val="24"/>
        </w:rPr>
        <w:t>Puses tiek atbrīvotas no atbildības par Līguma saistību neizpildi vai nepienācīgu izpildi, ja tā rodas nepārvaramas varas apstākļu ietekmes rezultātā, kurus Puses nevarēja ne paredzēt, ne novērst, ne ietekmēt. Pusei, kuras līgumsaistību izpildi ietekmē nepārvaramas varas apstākļi, nekavējoties pēc šādu apstākļu iestāšanās (bet ne vēlāk kā 3 (trīs) darba dienu laikā) ir par to jāziņo otrai Pusei, iesniedzot arī kompetentas iestādes izsniegtu izziņu ar minēto apstākļu apstiprinājumu un raksturojumu.</w:t>
      </w:r>
    </w:p>
    <w:p w14:paraId="6900D4B9" w14:textId="77777777" w:rsidR="008F5637" w:rsidRDefault="008F5637" w:rsidP="00C833BD">
      <w:pPr>
        <w:keepNext/>
        <w:numPr>
          <w:ilvl w:val="1"/>
          <w:numId w:val="1"/>
        </w:numPr>
        <w:spacing w:after="0" w:line="240" w:lineRule="auto"/>
        <w:ind w:left="567" w:right="-766" w:hanging="567"/>
        <w:jc w:val="both"/>
        <w:rPr>
          <w:rFonts w:ascii="Times New Roman" w:eastAsia="Times New Roman" w:hAnsi="Times New Roman"/>
          <w:b/>
          <w:sz w:val="24"/>
          <w:szCs w:val="24"/>
        </w:rPr>
      </w:pPr>
      <w:r>
        <w:rPr>
          <w:rFonts w:ascii="Times New Roman" w:eastAsia="Times New Roman" w:hAnsi="Times New Roman"/>
          <w:sz w:val="24"/>
          <w:szCs w:val="24"/>
        </w:rPr>
        <w:t xml:space="preserve">Jebkuri Līguma grozījumi vai papildinājumi ir spēkā tikai tad, ja tie ir izteikti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abu Pušu parakstīti. </w:t>
      </w:r>
    </w:p>
    <w:p w14:paraId="5FEDBF81" w14:textId="77777777" w:rsidR="008F5637" w:rsidRDefault="008F5637" w:rsidP="00C833BD">
      <w:pPr>
        <w:keepNext/>
        <w:numPr>
          <w:ilvl w:val="1"/>
          <w:numId w:val="1"/>
        </w:numPr>
        <w:spacing w:after="0" w:line="240" w:lineRule="auto"/>
        <w:ind w:left="567" w:right="-766" w:hanging="567"/>
        <w:jc w:val="both"/>
        <w:rPr>
          <w:rFonts w:ascii="Times New Roman" w:eastAsia="Times New Roman" w:hAnsi="Times New Roman"/>
          <w:b/>
          <w:sz w:val="24"/>
          <w:szCs w:val="24"/>
        </w:rPr>
      </w:pPr>
      <w:r>
        <w:rPr>
          <w:rFonts w:ascii="Times New Roman" w:eastAsia="Times New Roman" w:hAnsi="Times New Roman"/>
          <w:sz w:val="24"/>
          <w:szCs w:val="24"/>
        </w:rPr>
        <w:t>Visi strīdi, kas rodas saistībā ar šo Līgumu un tā izpildi, vispirms tiek risināti savstarpēju sarunu ceļā, bet, ja vienošanos neizdodas panākt, tad tie tiek nodoti izšķiršanai Latvijas Republikas tiesā saskaņā ar Latvijas Republikā spēkā esošiem normatīviem aktiem.</w:t>
      </w:r>
    </w:p>
    <w:p w14:paraId="3ED8B332" w14:textId="77777777" w:rsidR="008F5637" w:rsidRDefault="008F5637" w:rsidP="00C833BD">
      <w:pPr>
        <w:keepNext/>
        <w:numPr>
          <w:ilvl w:val="1"/>
          <w:numId w:val="1"/>
        </w:numPr>
        <w:shd w:val="clear" w:color="auto" w:fill="FFFFFF"/>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Kādam no Līguma noteikumiem zaudējot spēku normatīvo aktu grozījumu gadījumā, Līgums nezaudē spēku tā pārējos punktos, un šajā gadījumā Pušu pienākums ir piemērot Līgumu atbilstoši spēkā esošajiem normatīvajiem aktiem. </w:t>
      </w:r>
    </w:p>
    <w:p w14:paraId="1A5F5E42" w14:textId="77777777" w:rsidR="009A1581" w:rsidRDefault="008F5637" w:rsidP="00C833BD">
      <w:pPr>
        <w:keepNext/>
        <w:numPr>
          <w:ilvl w:val="1"/>
          <w:numId w:val="1"/>
        </w:numPr>
        <w:shd w:val="clear" w:color="auto" w:fill="FFFFFF"/>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Ja kādai no Pusēm tiek mainīts juridiskais statuss vai kādi Līgumā minētie Pušu rekvizīti, tālruņa, faksa numuri, e-pasta adreses, adreses u.c., tad tā nekavējoties rakstiski paziņo </w:t>
      </w:r>
      <w:r w:rsidR="009A1581">
        <w:rPr>
          <w:rFonts w:ascii="Times New Roman" w:eastAsia="Times New Roman" w:hAnsi="Times New Roman"/>
          <w:sz w:val="24"/>
          <w:szCs w:val="24"/>
        </w:rPr>
        <w:lastRenderedPageBreak/>
        <w:t xml:space="preserve">par to otrai Pusei. Ja Puse neizpilda šī punkta noteikumus, uzskatāms, ka otra Puse ir pilnībā izpildījusi savas saistības, lietojot šajā Līgumā esošo informāciju par otru Pusi. </w:t>
      </w:r>
    </w:p>
    <w:p w14:paraId="0BD8BEC2" w14:textId="77777777" w:rsidR="008F5637" w:rsidRDefault="008F5637" w:rsidP="00C833BD">
      <w:pPr>
        <w:keepNext/>
        <w:numPr>
          <w:ilvl w:val="1"/>
          <w:numId w:val="1"/>
        </w:numPr>
        <w:shd w:val="clear" w:color="auto" w:fill="FFFFFF"/>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Gadījumā, ja kāda no Pusēm tiek reorganizēta, Līgums paliek spēkā un tā noteikumi ir saistoši Pušu saistību pārņēmējam.</w:t>
      </w:r>
    </w:p>
    <w:p w14:paraId="151ABC98" w14:textId="77777777" w:rsidR="008F5637" w:rsidRPr="00126F1F" w:rsidRDefault="008F5637" w:rsidP="00C833BD">
      <w:pPr>
        <w:keepNext/>
        <w:numPr>
          <w:ilvl w:val="1"/>
          <w:numId w:val="1"/>
        </w:numPr>
        <w:spacing w:after="0" w:line="240" w:lineRule="auto"/>
        <w:ind w:left="567" w:right="-766" w:hanging="567"/>
        <w:contextualSpacing/>
        <w:jc w:val="both"/>
        <w:rPr>
          <w:rFonts w:ascii="Times New Roman" w:eastAsia="Times New Roman" w:hAnsi="Times New Roman"/>
          <w:b/>
          <w:sz w:val="24"/>
          <w:szCs w:val="24"/>
          <w:lang w:val="x-none" w:eastAsia="x-none"/>
        </w:rPr>
      </w:pPr>
      <w:r>
        <w:rPr>
          <w:rFonts w:ascii="Times New Roman" w:eastAsia="Times New Roman" w:hAnsi="Times New Roman"/>
          <w:sz w:val="24"/>
          <w:szCs w:val="24"/>
          <w:lang w:val="x-none" w:eastAsia="x-none"/>
        </w:rPr>
        <w:t xml:space="preserve">Līgums ir sagatavots latviešu </w:t>
      </w:r>
      <w:r w:rsidRPr="00126F1F">
        <w:rPr>
          <w:rFonts w:ascii="Times New Roman" w:eastAsia="Times New Roman" w:hAnsi="Times New Roman"/>
          <w:sz w:val="24"/>
          <w:szCs w:val="24"/>
          <w:lang w:val="x-none" w:eastAsia="x-none"/>
        </w:rPr>
        <w:t xml:space="preserve">valodā </w:t>
      </w:r>
      <w:r w:rsidR="00F61CFC" w:rsidRPr="00126F1F">
        <w:rPr>
          <w:rFonts w:ascii="Times New Roman" w:eastAsia="Times New Roman" w:hAnsi="Times New Roman"/>
          <w:sz w:val="24"/>
          <w:szCs w:val="24"/>
          <w:lang w:val="x-none" w:eastAsia="x-none"/>
        </w:rPr>
        <w:t xml:space="preserve">uz </w:t>
      </w:r>
      <w:r w:rsidR="00F61CFC" w:rsidRPr="00035D5E">
        <w:rPr>
          <w:rFonts w:ascii="Times New Roman" w:eastAsia="Times New Roman" w:hAnsi="Times New Roman"/>
          <w:sz w:val="24"/>
          <w:szCs w:val="24"/>
          <w:lang w:val="x-none" w:eastAsia="x-none"/>
        </w:rPr>
        <w:t>6</w:t>
      </w:r>
      <w:r w:rsidRPr="00035D5E">
        <w:rPr>
          <w:rFonts w:ascii="Times New Roman" w:eastAsia="Times New Roman" w:hAnsi="Times New Roman"/>
          <w:sz w:val="24"/>
          <w:szCs w:val="24"/>
          <w:lang w:val="x-none" w:eastAsia="x-none"/>
        </w:rPr>
        <w:t xml:space="preserve"> (</w:t>
      </w:r>
      <w:r w:rsidR="00F61CFC" w:rsidRPr="00035D5E">
        <w:rPr>
          <w:rFonts w:ascii="Times New Roman" w:eastAsia="Times New Roman" w:hAnsi="Times New Roman"/>
          <w:sz w:val="24"/>
          <w:szCs w:val="24"/>
          <w:lang w:eastAsia="x-none"/>
        </w:rPr>
        <w:t>sešām</w:t>
      </w:r>
      <w:r w:rsidRPr="00035D5E">
        <w:rPr>
          <w:rFonts w:ascii="Times New Roman" w:eastAsia="Times New Roman" w:hAnsi="Times New Roman"/>
          <w:sz w:val="24"/>
          <w:szCs w:val="24"/>
          <w:lang w:val="x-none" w:eastAsia="x-none"/>
        </w:rPr>
        <w:t>) lapām ar divie</w:t>
      </w:r>
      <w:r w:rsidR="00035D5E" w:rsidRPr="00035D5E">
        <w:rPr>
          <w:rFonts w:ascii="Times New Roman" w:eastAsia="Times New Roman" w:hAnsi="Times New Roman"/>
          <w:sz w:val="24"/>
          <w:szCs w:val="24"/>
          <w:lang w:val="x-none" w:eastAsia="x-none"/>
        </w:rPr>
        <w:t>m pielikumiem uz 7</w:t>
      </w:r>
      <w:r w:rsidR="00F61CFC" w:rsidRPr="00035D5E">
        <w:rPr>
          <w:rFonts w:ascii="Times New Roman" w:eastAsia="Times New Roman" w:hAnsi="Times New Roman"/>
          <w:sz w:val="24"/>
          <w:szCs w:val="24"/>
          <w:lang w:val="x-none" w:eastAsia="x-none"/>
        </w:rPr>
        <w:t xml:space="preserve"> (</w:t>
      </w:r>
      <w:r w:rsidR="00035D5E" w:rsidRPr="00035D5E">
        <w:rPr>
          <w:rFonts w:ascii="Times New Roman" w:eastAsia="Times New Roman" w:hAnsi="Times New Roman"/>
          <w:sz w:val="24"/>
          <w:szCs w:val="24"/>
          <w:lang w:eastAsia="x-none"/>
        </w:rPr>
        <w:t>septiņām</w:t>
      </w:r>
      <w:r w:rsidRPr="00035D5E">
        <w:rPr>
          <w:rFonts w:ascii="Times New Roman" w:eastAsia="Times New Roman" w:hAnsi="Times New Roman"/>
          <w:sz w:val="24"/>
          <w:szCs w:val="24"/>
          <w:lang w:val="x-none" w:eastAsia="x-none"/>
        </w:rPr>
        <w:t>) lapām, 2 (divos) eksemplāros,</w:t>
      </w:r>
      <w:r w:rsidRPr="00126F1F">
        <w:rPr>
          <w:rFonts w:ascii="Times New Roman" w:eastAsia="Times New Roman" w:hAnsi="Times New Roman"/>
          <w:sz w:val="24"/>
          <w:szCs w:val="24"/>
          <w:lang w:val="x-none" w:eastAsia="x-none"/>
        </w:rPr>
        <w:t xml:space="preserve"> no kuriem viens tiek nodots Pasūtītājam, bet otrs - Izpildītājam. Abiem Līguma eksemplāriem ir vienāds juridiskais spēks.</w:t>
      </w:r>
    </w:p>
    <w:p w14:paraId="3DC1DBD3" w14:textId="77777777" w:rsidR="008F5637" w:rsidRPr="00F6601C" w:rsidRDefault="008F5637" w:rsidP="00C833BD">
      <w:pPr>
        <w:keepNext/>
        <w:numPr>
          <w:ilvl w:val="1"/>
          <w:numId w:val="1"/>
        </w:numPr>
        <w:spacing w:after="0" w:line="240" w:lineRule="auto"/>
        <w:ind w:left="567" w:right="-766" w:hanging="567"/>
        <w:jc w:val="both"/>
        <w:rPr>
          <w:rFonts w:ascii="Times New Roman" w:eastAsia="Times New Roman" w:hAnsi="Times New Roman"/>
          <w:b/>
          <w:sz w:val="24"/>
          <w:szCs w:val="24"/>
        </w:rPr>
      </w:pPr>
      <w:r w:rsidRPr="00F6601C">
        <w:rPr>
          <w:rFonts w:ascii="Times New Roman" w:eastAsia="Times New Roman" w:hAnsi="Times New Roman"/>
          <w:sz w:val="24"/>
          <w:szCs w:val="24"/>
        </w:rPr>
        <w:t>Līgumam tiek pievienoti sekojoši pielikumi, kas ir tā neatņemamas sastāvdaļas:</w:t>
      </w:r>
    </w:p>
    <w:p w14:paraId="511B07DE" w14:textId="77777777" w:rsidR="008F5637" w:rsidRPr="00F6601C" w:rsidRDefault="008F5637" w:rsidP="00EB2F4D">
      <w:pPr>
        <w:keepNext/>
        <w:numPr>
          <w:ilvl w:val="2"/>
          <w:numId w:val="1"/>
        </w:numPr>
        <w:tabs>
          <w:tab w:val="clear" w:pos="3493"/>
        </w:tabs>
        <w:spacing w:after="0" w:line="240" w:lineRule="auto"/>
        <w:ind w:left="900" w:right="-766" w:hanging="474"/>
        <w:jc w:val="both"/>
        <w:rPr>
          <w:rFonts w:ascii="Times New Roman" w:eastAsia="Times New Roman" w:hAnsi="Times New Roman"/>
          <w:sz w:val="24"/>
          <w:szCs w:val="24"/>
        </w:rPr>
      </w:pPr>
      <w:r w:rsidRPr="00F6601C">
        <w:rPr>
          <w:rFonts w:ascii="Times New Roman" w:eastAsia="Times New Roman" w:hAnsi="Times New Roman"/>
          <w:sz w:val="24"/>
          <w:szCs w:val="24"/>
        </w:rPr>
        <w:t xml:space="preserve">1.pielikums </w:t>
      </w:r>
      <w:r w:rsidR="00F6601C" w:rsidRPr="00F6601C">
        <w:rPr>
          <w:rFonts w:ascii="Times New Roman" w:eastAsia="Times New Roman" w:hAnsi="Times New Roman"/>
          <w:sz w:val="24"/>
          <w:szCs w:val="24"/>
        </w:rPr>
        <w:t xml:space="preserve">– Tehniskā specifikācija </w:t>
      </w:r>
      <w:r w:rsidR="00876E79">
        <w:rPr>
          <w:rFonts w:ascii="Times New Roman" w:eastAsia="Times New Roman" w:hAnsi="Times New Roman"/>
          <w:sz w:val="24"/>
          <w:szCs w:val="24"/>
        </w:rPr>
        <w:t>uz 6 (sešām</w:t>
      </w:r>
      <w:r w:rsidRPr="00F6601C">
        <w:rPr>
          <w:rFonts w:ascii="Times New Roman" w:eastAsia="Times New Roman" w:hAnsi="Times New Roman"/>
          <w:sz w:val="24"/>
          <w:szCs w:val="24"/>
        </w:rPr>
        <w:t>) lapām;</w:t>
      </w:r>
    </w:p>
    <w:p w14:paraId="15099DCD" w14:textId="77777777" w:rsidR="008F5637" w:rsidRPr="00F6601C" w:rsidRDefault="008F5637" w:rsidP="00EB2F4D">
      <w:pPr>
        <w:keepNext/>
        <w:numPr>
          <w:ilvl w:val="2"/>
          <w:numId w:val="1"/>
        </w:numPr>
        <w:tabs>
          <w:tab w:val="clear" w:pos="3493"/>
        </w:tabs>
        <w:spacing w:after="0" w:line="240" w:lineRule="auto"/>
        <w:ind w:left="900" w:right="-766" w:hanging="474"/>
        <w:jc w:val="both"/>
        <w:rPr>
          <w:rFonts w:ascii="Times New Roman" w:eastAsia="Times New Roman" w:hAnsi="Times New Roman"/>
          <w:sz w:val="24"/>
          <w:szCs w:val="24"/>
        </w:rPr>
      </w:pPr>
      <w:r w:rsidRPr="00F6601C">
        <w:rPr>
          <w:rFonts w:ascii="Times New Roman" w:eastAsia="Times New Roman" w:hAnsi="Times New Roman"/>
          <w:sz w:val="24"/>
          <w:szCs w:val="24"/>
        </w:rPr>
        <w:t>2.pieliku</w:t>
      </w:r>
      <w:r w:rsidR="00876E79">
        <w:rPr>
          <w:rFonts w:ascii="Times New Roman" w:eastAsia="Times New Roman" w:hAnsi="Times New Roman"/>
          <w:sz w:val="24"/>
          <w:szCs w:val="24"/>
        </w:rPr>
        <w:t>ms – Finanšu piedāvājums uz 1 (vienas) lapas</w:t>
      </w:r>
      <w:r w:rsidRPr="00F6601C">
        <w:rPr>
          <w:rFonts w:ascii="Times New Roman" w:eastAsia="Times New Roman" w:hAnsi="Times New Roman"/>
          <w:sz w:val="24"/>
          <w:szCs w:val="24"/>
        </w:rPr>
        <w:t>.</w:t>
      </w:r>
    </w:p>
    <w:p w14:paraId="2CF78642" w14:textId="77777777" w:rsidR="008F5637" w:rsidRDefault="008F5637" w:rsidP="00F6601C">
      <w:pPr>
        <w:keepNext/>
        <w:tabs>
          <w:tab w:val="num" w:pos="1276"/>
        </w:tabs>
        <w:spacing w:after="0" w:line="240" w:lineRule="auto"/>
        <w:ind w:right="-766"/>
        <w:jc w:val="both"/>
        <w:rPr>
          <w:rFonts w:ascii="Times New Roman" w:eastAsia="Times New Roman" w:hAnsi="Times New Roman"/>
          <w:sz w:val="24"/>
          <w:szCs w:val="24"/>
        </w:rPr>
      </w:pPr>
    </w:p>
    <w:p w14:paraId="2EE66214" w14:textId="77777777" w:rsidR="008F5637" w:rsidRDefault="008F5637" w:rsidP="00C833BD">
      <w:pPr>
        <w:keepNext/>
        <w:numPr>
          <w:ilvl w:val="0"/>
          <w:numId w:val="1"/>
        </w:numPr>
        <w:spacing w:after="0" w:line="240" w:lineRule="auto"/>
        <w:ind w:left="357" w:right="-766" w:hanging="357"/>
        <w:jc w:val="center"/>
        <w:rPr>
          <w:rFonts w:ascii="Times New Roman" w:eastAsia="Times New Roman" w:hAnsi="Times New Roman"/>
          <w:b/>
          <w:sz w:val="24"/>
          <w:szCs w:val="24"/>
        </w:rPr>
      </w:pPr>
      <w:r>
        <w:rPr>
          <w:rFonts w:ascii="Times New Roman" w:eastAsia="Times New Roman" w:hAnsi="Times New Roman"/>
          <w:b/>
          <w:sz w:val="24"/>
          <w:szCs w:val="24"/>
        </w:rPr>
        <w:t>Pušu rekvizīti un paraksti</w:t>
      </w:r>
    </w:p>
    <w:tbl>
      <w:tblPr>
        <w:tblW w:w="17149" w:type="dxa"/>
        <w:tblLayout w:type="fixed"/>
        <w:tblLook w:val="01E0" w:firstRow="1" w:lastRow="1" w:firstColumn="1" w:lastColumn="1" w:noHBand="0" w:noVBand="0"/>
      </w:tblPr>
      <w:tblGrid>
        <w:gridCol w:w="4363"/>
        <w:gridCol w:w="4262"/>
        <w:gridCol w:w="4262"/>
        <w:gridCol w:w="4262"/>
      </w:tblGrid>
      <w:tr w:rsidR="00324DD7" w14:paraId="06F8CB95" w14:textId="77777777" w:rsidTr="00324DD7">
        <w:tc>
          <w:tcPr>
            <w:tcW w:w="4363" w:type="dxa"/>
          </w:tcPr>
          <w:p w14:paraId="574D5369" w14:textId="77777777" w:rsidR="00324DD7" w:rsidRDefault="00324DD7" w:rsidP="00324DD7">
            <w:pPr>
              <w:keepNext/>
              <w:spacing w:after="0" w:line="240" w:lineRule="auto"/>
              <w:ind w:right="-766"/>
              <w:jc w:val="both"/>
              <w:rPr>
                <w:rFonts w:ascii="Times New Roman" w:eastAsia="Times New Roman" w:hAnsi="Times New Roman"/>
                <w:b/>
                <w:sz w:val="24"/>
                <w:szCs w:val="24"/>
              </w:rPr>
            </w:pPr>
          </w:p>
          <w:p w14:paraId="4C85BB2F" w14:textId="77777777" w:rsidR="00324DD7" w:rsidRDefault="00324DD7" w:rsidP="00324DD7">
            <w:pPr>
              <w:keepNext/>
              <w:spacing w:after="0" w:line="240" w:lineRule="auto"/>
              <w:ind w:right="-766"/>
              <w:jc w:val="both"/>
              <w:rPr>
                <w:rFonts w:ascii="Times New Roman" w:eastAsia="Times New Roman" w:hAnsi="Times New Roman"/>
                <w:b/>
                <w:sz w:val="24"/>
                <w:szCs w:val="24"/>
              </w:rPr>
            </w:pPr>
            <w:r>
              <w:rPr>
                <w:rFonts w:ascii="Times New Roman" w:eastAsia="Times New Roman" w:hAnsi="Times New Roman"/>
                <w:b/>
                <w:sz w:val="24"/>
                <w:szCs w:val="24"/>
              </w:rPr>
              <w:t>Pasūtītājs:</w:t>
            </w:r>
          </w:p>
        </w:tc>
        <w:tc>
          <w:tcPr>
            <w:tcW w:w="4262" w:type="dxa"/>
          </w:tcPr>
          <w:p w14:paraId="3234FCB0" w14:textId="77777777" w:rsidR="00324DD7" w:rsidRPr="0065497B" w:rsidRDefault="00324DD7" w:rsidP="00324DD7">
            <w:pPr>
              <w:keepNext/>
              <w:spacing w:after="0" w:line="240" w:lineRule="auto"/>
              <w:ind w:right="-766"/>
              <w:jc w:val="both"/>
              <w:rPr>
                <w:rFonts w:ascii="Times New Roman" w:eastAsia="Times New Roman" w:hAnsi="Times New Roman"/>
                <w:b/>
                <w:sz w:val="24"/>
                <w:szCs w:val="24"/>
              </w:rPr>
            </w:pPr>
          </w:p>
          <w:p w14:paraId="2FFAE45B" w14:textId="35CEAB2E" w:rsidR="00324DD7" w:rsidRPr="0065497B" w:rsidRDefault="00324DD7" w:rsidP="00324DD7">
            <w:pPr>
              <w:keepNext/>
              <w:spacing w:after="0" w:line="240" w:lineRule="auto"/>
              <w:ind w:right="-766"/>
              <w:jc w:val="both"/>
              <w:rPr>
                <w:rFonts w:ascii="Times New Roman" w:eastAsia="Times New Roman" w:hAnsi="Times New Roman"/>
                <w:b/>
                <w:sz w:val="24"/>
                <w:szCs w:val="24"/>
              </w:rPr>
            </w:pPr>
            <w:r w:rsidRPr="0065497B">
              <w:rPr>
                <w:rFonts w:ascii="Times New Roman" w:eastAsia="Times New Roman" w:hAnsi="Times New Roman"/>
                <w:b/>
                <w:sz w:val="24"/>
                <w:szCs w:val="24"/>
              </w:rPr>
              <w:t>Izpildītājs:</w:t>
            </w:r>
          </w:p>
        </w:tc>
        <w:tc>
          <w:tcPr>
            <w:tcW w:w="4262" w:type="dxa"/>
          </w:tcPr>
          <w:p w14:paraId="416AE453" w14:textId="2A7D9CF3" w:rsidR="00324DD7" w:rsidRPr="0065497B" w:rsidRDefault="00324DD7" w:rsidP="00324DD7">
            <w:pPr>
              <w:keepNext/>
              <w:spacing w:after="0" w:line="240" w:lineRule="auto"/>
              <w:ind w:right="-766"/>
              <w:jc w:val="both"/>
              <w:rPr>
                <w:rFonts w:ascii="Times New Roman" w:eastAsia="Times New Roman" w:hAnsi="Times New Roman"/>
                <w:b/>
                <w:sz w:val="24"/>
                <w:szCs w:val="24"/>
              </w:rPr>
            </w:pPr>
          </w:p>
          <w:p w14:paraId="3CC60D5C" w14:textId="2DC61824" w:rsidR="00324DD7" w:rsidRPr="0065497B" w:rsidRDefault="00324DD7" w:rsidP="00324DD7">
            <w:pPr>
              <w:keepNext/>
              <w:spacing w:after="0" w:line="240" w:lineRule="auto"/>
              <w:ind w:right="-766"/>
              <w:jc w:val="both"/>
              <w:rPr>
                <w:rFonts w:ascii="Times New Roman" w:eastAsia="Times New Roman" w:hAnsi="Times New Roman"/>
                <w:b/>
                <w:sz w:val="24"/>
                <w:szCs w:val="24"/>
              </w:rPr>
            </w:pPr>
          </w:p>
        </w:tc>
        <w:tc>
          <w:tcPr>
            <w:tcW w:w="4262" w:type="dxa"/>
          </w:tcPr>
          <w:p w14:paraId="14FB47A9" w14:textId="77777777" w:rsidR="00324DD7" w:rsidRDefault="00324DD7" w:rsidP="00324DD7">
            <w:pPr>
              <w:keepNext/>
              <w:spacing w:after="0" w:line="240" w:lineRule="auto"/>
              <w:ind w:right="-766"/>
              <w:jc w:val="both"/>
              <w:rPr>
                <w:rFonts w:ascii="Times New Roman" w:eastAsia="Times New Roman" w:hAnsi="Times New Roman"/>
                <w:b/>
                <w:sz w:val="24"/>
                <w:szCs w:val="24"/>
                <w:highlight w:val="yellow"/>
              </w:rPr>
            </w:pPr>
          </w:p>
        </w:tc>
      </w:tr>
      <w:tr w:rsidR="00324DD7" w14:paraId="1A881F8C" w14:textId="77777777" w:rsidTr="00324DD7">
        <w:tc>
          <w:tcPr>
            <w:tcW w:w="4363" w:type="dxa"/>
          </w:tcPr>
          <w:p w14:paraId="11A6B48D" w14:textId="77777777" w:rsidR="00324DD7" w:rsidRDefault="00324DD7" w:rsidP="00324DD7">
            <w:pPr>
              <w:keepNext/>
              <w:spacing w:after="0" w:line="240" w:lineRule="auto"/>
              <w:ind w:right="-766"/>
              <w:jc w:val="both"/>
              <w:rPr>
                <w:rFonts w:ascii="Times New Roman" w:eastAsia="Times New Roman" w:hAnsi="Times New Roman"/>
                <w:b/>
                <w:sz w:val="24"/>
                <w:szCs w:val="24"/>
              </w:rPr>
            </w:pPr>
            <w:r>
              <w:rPr>
                <w:rFonts w:ascii="Times New Roman" w:eastAsia="Times New Roman" w:hAnsi="Times New Roman"/>
                <w:b/>
                <w:sz w:val="24"/>
                <w:szCs w:val="24"/>
              </w:rPr>
              <w:t xml:space="preserve">VSIA „Paula Stradiņa klīniskā </w:t>
            </w:r>
          </w:p>
          <w:p w14:paraId="43693926" w14:textId="77777777" w:rsidR="00324DD7" w:rsidRDefault="00324DD7" w:rsidP="00324DD7">
            <w:pPr>
              <w:keepNext/>
              <w:spacing w:after="0" w:line="240" w:lineRule="auto"/>
              <w:ind w:right="-766"/>
              <w:jc w:val="both"/>
              <w:rPr>
                <w:rFonts w:ascii="Times New Roman" w:eastAsia="Times New Roman" w:hAnsi="Times New Roman"/>
                <w:b/>
                <w:sz w:val="24"/>
                <w:szCs w:val="24"/>
              </w:rPr>
            </w:pPr>
            <w:r>
              <w:rPr>
                <w:rFonts w:ascii="Times New Roman" w:eastAsia="Times New Roman" w:hAnsi="Times New Roman"/>
                <w:b/>
                <w:sz w:val="24"/>
                <w:szCs w:val="24"/>
              </w:rPr>
              <w:t>universitātes slimnīca”</w:t>
            </w:r>
          </w:p>
          <w:p w14:paraId="36C23BED" w14:textId="77777777" w:rsidR="00324DD7" w:rsidRDefault="00324DD7" w:rsidP="00324DD7">
            <w:pPr>
              <w:keepNext/>
              <w:spacing w:after="0" w:line="240" w:lineRule="auto"/>
              <w:ind w:right="-766"/>
              <w:jc w:val="both"/>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xml:space="preserve">. Nr. 40003457109 </w:t>
            </w:r>
          </w:p>
          <w:p w14:paraId="5481B3C3" w14:textId="77777777" w:rsidR="00324DD7" w:rsidRDefault="00324DD7" w:rsidP="00324DD7">
            <w:pPr>
              <w:keepNext/>
              <w:spacing w:after="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p w14:paraId="0EDA1051" w14:textId="77777777" w:rsidR="00324DD7" w:rsidRDefault="00324DD7" w:rsidP="00324DD7">
            <w:pPr>
              <w:keepNext/>
              <w:spacing w:after="0" w:line="240" w:lineRule="auto"/>
              <w:ind w:right="-766"/>
              <w:jc w:val="both"/>
              <w:rPr>
                <w:rFonts w:ascii="Times New Roman" w:eastAsia="Times New Roman" w:hAnsi="Times New Roman"/>
                <w:bCs/>
                <w:sz w:val="24"/>
                <w:szCs w:val="24"/>
              </w:rPr>
            </w:pPr>
            <w:r>
              <w:rPr>
                <w:rFonts w:ascii="Times New Roman" w:eastAsia="Times New Roman" w:hAnsi="Times New Roman"/>
                <w:bCs/>
                <w:sz w:val="24"/>
                <w:szCs w:val="24"/>
              </w:rPr>
              <w:t>Swedbank AS</w:t>
            </w:r>
          </w:p>
          <w:p w14:paraId="5EB0AA0C" w14:textId="77777777" w:rsidR="00324DD7" w:rsidRDefault="00324DD7" w:rsidP="00324DD7">
            <w:pPr>
              <w:keepNext/>
              <w:spacing w:after="0" w:line="240" w:lineRule="auto"/>
              <w:ind w:right="-766"/>
              <w:jc w:val="both"/>
              <w:rPr>
                <w:rFonts w:ascii="Times New Roman" w:eastAsia="Times New Roman" w:hAnsi="Times New Roman"/>
                <w:bCs/>
                <w:sz w:val="24"/>
                <w:szCs w:val="24"/>
              </w:rPr>
            </w:pPr>
            <w:r>
              <w:rPr>
                <w:rFonts w:ascii="Times New Roman" w:eastAsia="Times New Roman" w:hAnsi="Times New Roman"/>
                <w:bCs/>
                <w:sz w:val="24"/>
                <w:szCs w:val="24"/>
              </w:rPr>
              <w:t>Konta Nr. LV74HABA0551027673367</w:t>
            </w:r>
          </w:p>
          <w:p w14:paraId="3A787829" w14:textId="77777777" w:rsidR="00324DD7" w:rsidRDefault="00324DD7" w:rsidP="00324DD7">
            <w:pPr>
              <w:keepNext/>
              <w:spacing w:after="0" w:line="240" w:lineRule="auto"/>
              <w:ind w:right="-766"/>
              <w:jc w:val="both"/>
              <w:rPr>
                <w:rFonts w:ascii="Times New Roman" w:eastAsia="Times New Roman" w:hAnsi="Times New Roman"/>
                <w:bCs/>
                <w:sz w:val="24"/>
                <w:szCs w:val="24"/>
              </w:rPr>
            </w:pPr>
            <w:r>
              <w:rPr>
                <w:rFonts w:ascii="Times New Roman" w:eastAsia="Times New Roman" w:hAnsi="Times New Roman"/>
                <w:bCs/>
                <w:sz w:val="24"/>
                <w:szCs w:val="24"/>
              </w:rPr>
              <w:t>S.W.I.F.T. HABALV22</w:t>
            </w:r>
          </w:p>
          <w:p w14:paraId="3AA682A7" w14:textId="77777777" w:rsidR="00324DD7" w:rsidRDefault="00324DD7" w:rsidP="00324DD7">
            <w:pPr>
              <w:keepNext/>
              <w:spacing w:after="0" w:line="240" w:lineRule="auto"/>
              <w:ind w:right="-766"/>
              <w:jc w:val="both"/>
              <w:rPr>
                <w:rFonts w:ascii="Times New Roman" w:eastAsia="Times New Roman" w:hAnsi="Times New Roman"/>
                <w:sz w:val="24"/>
                <w:szCs w:val="24"/>
                <w:lang w:val="de-DE"/>
              </w:rPr>
            </w:pPr>
          </w:p>
          <w:p w14:paraId="20EF1EA1" w14:textId="77777777" w:rsidR="00324DD7" w:rsidRDefault="00324DD7" w:rsidP="00324DD7">
            <w:pPr>
              <w:keepNext/>
              <w:spacing w:after="0" w:line="240" w:lineRule="auto"/>
              <w:ind w:right="-766"/>
              <w:jc w:val="both"/>
              <w:rPr>
                <w:rFonts w:ascii="Times New Roman" w:eastAsia="Times New Roman" w:hAnsi="Times New Roman"/>
                <w:sz w:val="24"/>
                <w:szCs w:val="24"/>
              </w:rPr>
            </w:pPr>
          </w:p>
        </w:tc>
        <w:tc>
          <w:tcPr>
            <w:tcW w:w="4262" w:type="dxa"/>
          </w:tcPr>
          <w:p w14:paraId="5489CE60" w14:textId="77777777" w:rsidR="00324DD7" w:rsidRPr="00C767AE" w:rsidRDefault="00324DD7" w:rsidP="00324DD7">
            <w:pPr>
              <w:keepNext/>
              <w:spacing w:after="0" w:line="240" w:lineRule="auto"/>
              <w:ind w:right="-766"/>
              <w:jc w:val="both"/>
              <w:rPr>
                <w:rFonts w:ascii="Times New Roman" w:eastAsia="Times New Roman" w:hAnsi="Times New Roman"/>
                <w:sz w:val="24"/>
                <w:szCs w:val="24"/>
              </w:rPr>
            </w:pPr>
            <w:r w:rsidRPr="00C767AE">
              <w:rPr>
                <w:rFonts w:ascii="Times New Roman" w:eastAsia="Times New Roman" w:hAnsi="Times New Roman"/>
                <w:b/>
                <w:sz w:val="24"/>
                <w:szCs w:val="24"/>
              </w:rPr>
              <w:t>SIA „</w:t>
            </w:r>
            <w:proofErr w:type="spellStart"/>
            <w:r w:rsidRPr="00C767AE">
              <w:rPr>
                <w:rFonts w:ascii="Times New Roman" w:eastAsia="Times New Roman" w:hAnsi="Times New Roman"/>
                <w:b/>
                <w:sz w:val="24"/>
                <w:szCs w:val="24"/>
              </w:rPr>
              <w:t>Arbor</w:t>
            </w:r>
            <w:proofErr w:type="spellEnd"/>
            <w:r w:rsidRPr="00C767AE">
              <w:rPr>
                <w:rFonts w:ascii="Times New Roman" w:eastAsia="Times New Roman" w:hAnsi="Times New Roman"/>
                <w:b/>
                <w:sz w:val="24"/>
                <w:szCs w:val="24"/>
              </w:rPr>
              <w:t xml:space="preserve"> </w:t>
            </w:r>
            <w:proofErr w:type="spellStart"/>
            <w:r w:rsidRPr="00C767AE">
              <w:rPr>
                <w:rFonts w:ascii="Times New Roman" w:eastAsia="Times New Roman" w:hAnsi="Times New Roman"/>
                <w:b/>
                <w:sz w:val="24"/>
                <w:szCs w:val="24"/>
              </w:rPr>
              <w:t>Medical</w:t>
            </w:r>
            <w:proofErr w:type="spellEnd"/>
            <w:r w:rsidRPr="00C767AE">
              <w:rPr>
                <w:rFonts w:ascii="Times New Roman" w:eastAsia="Times New Roman" w:hAnsi="Times New Roman"/>
                <w:b/>
                <w:sz w:val="24"/>
                <w:szCs w:val="24"/>
              </w:rPr>
              <w:t xml:space="preserve"> Korporācija”</w:t>
            </w:r>
          </w:p>
          <w:p w14:paraId="45BF261F" w14:textId="77777777" w:rsidR="00324DD7" w:rsidRPr="00C767AE" w:rsidRDefault="00324DD7" w:rsidP="00324DD7">
            <w:pPr>
              <w:keepNext/>
              <w:spacing w:after="0" w:line="240" w:lineRule="auto"/>
              <w:ind w:right="-766"/>
              <w:jc w:val="both"/>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xml:space="preserve">. Nr. </w:t>
            </w:r>
            <w:r w:rsidRPr="00C767AE">
              <w:rPr>
                <w:rFonts w:ascii="Times New Roman" w:eastAsia="Times New Roman" w:hAnsi="Times New Roman"/>
                <w:sz w:val="24"/>
                <w:szCs w:val="24"/>
              </w:rPr>
              <w:t>40003547099</w:t>
            </w:r>
          </w:p>
          <w:p w14:paraId="512646A8" w14:textId="77777777" w:rsidR="00324DD7" w:rsidRPr="00C767AE" w:rsidRDefault="00324DD7" w:rsidP="00324DD7">
            <w:pPr>
              <w:keepNext/>
              <w:spacing w:after="0" w:line="240" w:lineRule="auto"/>
              <w:ind w:right="-766"/>
              <w:jc w:val="both"/>
              <w:rPr>
                <w:rFonts w:ascii="Times New Roman" w:eastAsia="Times New Roman" w:hAnsi="Times New Roman"/>
                <w:sz w:val="24"/>
                <w:szCs w:val="24"/>
              </w:rPr>
            </w:pPr>
            <w:r w:rsidRPr="00C767AE">
              <w:rPr>
                <w:rFonts w:ascii="Times New Roman" w:eastAsia="Times New Roman" w:hAnsi="Times New Roman"/>
                <w:sz w:val="24"/>
                <w:szCs w:val="24"/>
              </w:rPr>
              <w:t xml:space="preserve">Adrese: Meistaru iela 7, </w:t>
            </w:r>
            <w:proofErr w:type="spellStart"/>
            <w:r w:rsidRPr="00C767AE">
              <w:rPr>
                <w:rFonts w:ascii="Times New Roman" w:eastAsia="Times New Roman" w:hAnsi="Times New Roman"/>
                <w:sz w:val="24"/>
                <w:szCs w:val="24"/>
              </w:rPr>
              <w:t>Valdlauči</w:t>
            </w:r>
            <w:proofErr w:type="spellEnd"/>
            <w:r w:rsidRPr="00C767AE">
              <w:rPr>
                <w:rFonts w:ascii="Times New Roman" w:eastAsia="Times New Roman" w:hAnsi="Times New Roman"/>
                <w:sz w:val="24"/>
                <w:szCs w:val="24"/>
              </w:rPr>
              <w:t xml:space="preserve">, Ķekavas </w:t>
            </w:r>
            <w:proofErr w:type="spellStart"/>
            <w:r w:rsidRPr="00C767AE">
              <w:rPr>
                <w:rFonts w:ascii="Times New Roman" w:eastAsia="Times New Roman" w:hAnsi="Times New Roman"/>
                <w:sz w:val="24"/>
                <w:szCs w:val="24"/>
              </w:rPr>
              <w:t>pag.,s</w:t>
            </w:r>
            <w:proofErr w:type="spellEnd"/>
            <w:r w:rsidRPr="00C767AE">
              <w:rPr>
                <w:rFonts w:ascii="Times New Roman" w:eastAsia="Times New Roman" w:hAnsi="Times New Roman"/>
                <w:sz w:val="24"/>
                <w:szCs w:val="24"/>
              </w:rPr>
              <w:t xml:space="preserve"> pag., Ķekavas novads, LV-2123</w:t>
            </w:r>
          </w:p>
          <w:p w14:paraId="44717B3D" w14:textId="77777777" w:rsidR="00324DD7" w:rsidRPr="00C767AE" w:rsidRDefault="00324DD7" w:rsidP="00324DD7">
            <w:pPr>
              <w:suppressAutoHyphens/>
              <w:spacing w:after="0" w:line="240" w:lineRule="auto"/>
              <w:ind w:right="-766"/>
              <w:rPr>
                <w:rFonts w:ascii="Times New Roman" w:eastAsia="Times New Roman" w:hAnsi="Times New Roman"/>
                <w:sz w:val="24"/>
                <w:szCs w:val="24"/>
              </w:rPr>
            </w:pPr>
            <w:r w:rsidRPr="00C767AE">
              <w:rPr>
                <w:rFonts w:ascii="Times New Roman" w:eastAsia="Times New Roman" w:hAnsi="Times New Roman"/>
                <w:sz w:val="24"/>
                <w:szCs w:val="24"/>
              </w:rPr>
              <w:t>Banka:</w:t>
            </w:r>
            <w:r>
              <w:rPr>
                <w:rFonts w:ascii="Times New Roman" w:eastAsia="Times New Roman" w:hAnsi="Times New Roman"/>
                <w:sz w:val="24"/>
                <w:szCs w:val="24"/>
              </w:rPr>
              <w:t xml:space="preserve"> </w:t>
            </w:r>
            <w:r w:rsidRPr="00C767AE">
              <w:rPr>
                <w:rFonts w:ascii="Times New Roman" w:eastAsia="Times New Roman" w:hAnsi="Times New Roman"/>
                <w:sz w:val="24"/>
                <w:szCs w:val="24"/>
              </w:rPr>
              <w:t>AS Swedbank</w:t>
            </w:r>
          </w:p>
          <w:p w14:paraId="5091B5B1" w14:textId="77777777" w:rsidR="00324DD7" w:rsidRPr="00C767AE" w:rsidRDefault="00324DD7" w:rsidP="00324DD7">
            <w:pPr>
              <w:suppressAutoHyphens/>
              <w:spacing w:after="0" w:line="240" w:lineRule="auto"/>
              <w:ind w:right="-766"/>
              <w:rPr>
                <w:rFonts w:ascii="Times New Roman" w:eastAsia="Times New Roman" w:hAnsi="Times New Roman"/>
                <w:sz w:val="24"/>
                <w:szCs w:val="24"/>
              </w:rPr>
            </w:pPr>
            <w:r w:rsidRPr="00C767AE">
              <w:rPr>
                <w:rFonts w:ascii="Times New Roman" w:eastAsia="Times New Roman" w:hAnsi="Times New Roman"/>
                <w:sz w:val="24"/>
                <w:szCs w:val="24"/>
              </w:rPr>
              <w:t>kods:</w:t>
            </w:r>
            <w:r>
              <w:rPr>
                <w:rFonts w:ascii="Times New Roman" w:eastAsia="Times New Roman" w:hAnsi="Times New Roman"/>
                <w:sz w:val="24"/>
                <w:szCs w:val="24"/>
              </w:rPr>
              <w:t xml:space="preserve"> </w:t>
            </w:r>
            <w:r w:rsidRPr="00C767AE">
              <w:rPr>
                <w:rFonts w:ascii="Times New Roman" w:eastAsia="Times New Roman" w:hAnsi="Times New Roman"/>
                <w:sz w:val="24"/>
                <w:szCs w:val="24"/>
              </w:rPr>
              <w:t>HABALV22</w:t>
            </w:r>
          </w:p>
          <w:p w14:paraId="60544998" w14:textId="00F41BAD" w:rsidR="00324DD7" w:rsidRPr="004D3105" w:rsidRDefault="00324DD7" w:rsidP="00324DD7">
            <w:pPr>
              <w:suppressAutoHyphens/>
              <w:spacing w:after="0" w:line="240" w:lineRule="auto"/>
              <w:ind w:right="-766"/>
              <w:rPr>
                <w:rFonts w:ascii="Times New Roman" w:hAnsi="Times New Roman"/>
                <w:sz w:val="24"/>
                <w:highlight w:val="yellow"/>
              </w:rPr>
            </w:pPr>
            <w:r w:rsidRPr="00C767AE">
              <w:rPr>
                <w:rFonts w:ascii="Times New Roman" w:eastAsia="Times New Roman" w:hAnsi="Times New Roman"/>
                <w:sz w:val="24"/>
                <w:szCs w:val="24"/>
              </w:rPr>
              <w:t>konts: LV98HABA0551000850592</w:t>
            </w:r>
          </w:p>
        </w:tc>
        <w:tc>
          <w:tcPr>
            <w:tcW w:w="4262" w:type="dxa"/>
          </w:tcPr>
          <w:p w14:paraId="77BB472D" w14:textId="471734E0" w:rsidR="00324DD7" w:rsidRPr="004D3105" w:rsidRDefault="00324DD7" w:rsidP="00324DD7">
            <w:pPr>
              <w:suppressAutoHyphens/>
              <w:spacing w:after="0" w:line="240" w:lineRule="auto"/>
              <w:ind w:right="-766"/>
              <w:rPr>
                <w:rFonts w:ascii="Times New Roman" w:hAnsi="Times New Roman"/>
                <w:sz w:val="24"/>
                <w:highlight w:val="yellow"/>
              </w:rPr>
            </w:pPr>
          </w:p>
        </w:tc>
        <w:tc>
          <w:tcPr>
            <w:tcW w:w="4262" w:type="dxa"/>
          </w:tcPr>
          <w:p w14:paraId="66A6729F" w14:textId="77777777" w:rsidR="00324DD7" w:rsidRDefault="00324DD7" w:rsidP="00324DD7">
            <w:pPr>
              <w:suppressAutoHyphens/>
              <w:spacing w:after="0" w:line="240" w:lineRule="auto"/>
              <w:ind w:right="-766"/>
              <w:rPr>
                <w:rFonts w:ascii="Times New Roman" w:hAnsi="Times New Roman"/>
                <w:sz w:val="24"/>
                <w:highlight w:val="yellow"/>
              </w:rPr>
            </w:pPr>
          </w:p>
        </w:tc>
      </w:tr>
      <w:tr w:rsidR="00324DD7" w14:paraId="031002A0" w14:textId="77777777" w:rsidTr="00324DD7">
        <w:trPr>
          <w:trHeight w:val="278"/>
        </w:trPr>
        <w:tc>
          <w:tcPr>
            <w:tcW w:w="4363" w:type="dxa"/>
          </w:tcPr>
          <w:p w14:paraId="732EF2E8" w14:textId="77777777" w:rsidR="00324DD7" w:rsidRDefault="00324DD7" w:rsidP="00324DD7">
            <w:pPr>
              <w:keepNext/>
              <w:spacing w:after="0" w:line="240" w:lineRule="auto"/>
              <w:ind w:right="-766"/>
              <w:jc w:val="both"/>
              <w:rPr>
                <w:rFonts w:ascii="Times New Roman" w:eastAsia="Times New Roman" w:hAnsi="Times New Roman"/>
                <w:sz w:val="24"/>
                <w:szCs w:val="24"/>
              </w:rPr>
            </w:pPr>
          </w:p>
          <w:p w14:paraId="6B299F32" w14:textId="77777777" w:rsidR="00324DD7" w:rsidRDefault="00324DD7" w:rsidP="00324DD7">
            <w:pPr>
              <w:keepNext/>
              <w:spacing w:after="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_______________________</w:t>
            </w:r>
          </w:p>
          <w:p w14:paraId="36CD372D" w14:textId="77777777" w:rsidR="00324DD7" w:rsidRDefault="00324DD7" w:rsidP="00324DD7">
            <w:pPr>
              <w:keepNext/>
              <w:spacing w:after="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 xml:space="preserve">Valdes locekle </w:t>
            </w:r>
            <w:proofErr w:type="spellStart"/>
            <w:r>
              <w:rPr>
                <w:rFonts w:ascii="Times New Roman" w:eastAsia="Times New Roman" w:hAnsi="Times New Roman"/>
                <w:sz w:val="24"/>
                <w:szCs w:val="24"/>
              </w:rPr>
              <w:t>E.Buša</w:t>
            </w:r>
            <w:proofErr w:type="spellEnd"/>
            <w:r>
              <w:rPr>
                <w:rFonts w:ascii="Times New Roman" w:eastAsia="Times New Roman" w:hAnsi="Times New Roman"/>
                <w:sz w:val="24"/>
                <w:szCs w:val="24"/>
              </w:rPr>
              <w:t xml:space="preserve"> </w:t>
            </w:r>
          </w:p>
          <w:p w14:paraId="79CA967B" w14:textId="77777777" w:rsidR="00324DD7" w:rsidRDefault="00324DD7" w:rsidP="00324DD7">
            <w:pPr>
              <w:keepNext/>
              <w:spacing w:after="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4262" w:type="dxa"/>
          </w:tcPr>
          <w:p w14:paraId="2FD65D31" w14:textId="77777777" w:rsidR="00324DD7" w:rsidRPr="00C767AE" w:rsidRDefault="00324DD7" w:rsidP="00324DD7">
            <w:pPr>
              <w:keepNext/>
              <w:spacing w:after="0" w:line="240" w:lineRule="auto"/>
              <w:ind w:right="-766"/>
              <w:jc w:val="both"/>
              <w:rPr>
                <w:rFonts w:ascii="Times New Roman" w:eastAsia="Times New Roman" w:hAnsi="Times New Roman"/>
                <w:sz w:val="24"/>
                <w:szCs w:val="24"/>
              </w:rPr>
            </w:pPr>
          </w:p>
          <w:p w14:paraId="4DC1F41F" w14:textId="77777777" w:rsidR="00324DD7" w:rsidRPr="00C767AE" w:rsidRDefault="00324DD7" w:rsidP="00324DD7">
            <w:pPr>
              <w:keepNext/>
              <w:spacing w:after="0" w:line="240" w:lineRule="auto"/>
              <w:ind w:right="-766"/>
              <w:jc w:val="both"/>
              <w:rPr>
                <w:rFonts w:ascii="Times New Roman" w:eastAsia="Times New Roman" w:hAnsi="Times New Roman"/>
                <w:sz w:val="24"/>
                <w:szCs w:val="24"/>
              </w:rPr>
            </w:pPr>
            <w:r w:rsidRPr="00C767AE">
              <w:rPr>
                <w:rFonts w:ascii="Times New Roman" w:eastAsia="Times New Roman" w:hAnsi="Times New Roman"/>
                <w:sz w:val="24"/>
                <w:szCs w:val="24"/>
              </w:rPr>
              <w:t>_______________________</w:t>
            </w:r>
          </w:p>
          <w:p w14:paraId="14EA5443" w14:textId="24BF2E01" w:rsidR="00324DD7" w:rsidRPr="004D3105" w:rsidRDefault="00324DD7" w:rsidP="00324DD7">
            <w:pPr>
              <w:keepNext/>
              <w:spacing w:after="0" w:line="240" w:lineRule="auto"/>
              <w:ind w:right="-766"/>
              <w:rPr>
                <w:rFonts w:ascii="Times New Roman" w:eastAsia="Times New Roman" w:hAnsi="Times New Roman"/>
                <w:sz w:val="24"/>
                <w:szCs w:val="24"/>
                <w:highlight w:val="yellow"/>
              </w:rPr>
            </w:pPr>
            <w:r w:rsidRPr="00C767AE">
              <w:rPr>
                <w:rFonts w:ascii="Times New Roman" w:eastAsia="Times New Roman" w:hAnsi="Times New Roman"/>
                <w:sz w:val="24"/>
                <w:szCs w:val="24"/>
              </w:rPr>
              <w:t xml:space="preserve">Valdes locekle D. </w:t>
            </w:r>
            <w:proofErr w:type="spellStart"/>
            <w:r w:rsidRPr="00C767AE">
              <w:rPr>
                <w:rFonts w:ascii="Times New Roman" w:eastAsia="Times New Roman" w:hAnsi="Times New Roman"/>
                <w:sz w:val="24"/>
                <w:szCs w:val="24"/>
              </w:rPr>
              <w:t>Rātfeldere</w:t>
            </w:r>
            <w:proofErr w:type="spellEnd"/>
            <w:r w:rsidRPr="00C767AE">
              <w:rPr>
                <w:rFonts w:ascii="Times New Roman" w:eastAsia="Times New Roman" w:hAnsi="Times New Roman"/>
                <w:sz w:val="24"/>
                <w:szCs w:val="24"/>
              </w:rPr>
              <w:t xml:space="preserve">                                                                                                                              </w:t>
            </w:r>
          </w:p>
        </w:tc>
        <w:tc>
          <w:tcPr>
            <w:tcW w:w="4262" w:type="dxa"/>
          </w:tcPr>
          <w:p w14:paraId="1BD32447" w14:textId="1C982C5B" w:rsidR="00324DD7" w:rsidRPr="004D3105" w:rsidRDefault="00324DD7" w:rsidP="00324DD7">
            <w:pPr>
              <w:keepNext/>
              <w:spacing w:after="0" w:line="240" w:lineRule="auto"/>
              <w:ind w:right="-766"/>
              <w:rPr>
                <w:rFonts w:ascii="Times New Roman" w:eastAsia="Times New Roman" w:hAnsi="Times New Roman"/>
                <w:sz w:val="24"/>
                <w:szCs w:val="24"/>
                <w:highlight w:val="yellow"/>
              </w:rPr>
            </w:pPr>
          </w:p>
        </w:tc>
        <w:tc>
          <w:tcPr>
            <w:tcW w:w="4262" w:type="dxa"/>
          </w:tcPr>
          <w:p w14:paraId="0E2380C7" w14:textId="77777777" w:rsidR="00324DD7" w:rsidRDefault="00324DD7" w:rsidP="00324DD7">
            <w:pPr>
              <w:keepNext/>
              <w:spacing w:after="0" w:line="240" w:lineRule="auto"/>
              <w:ind w:right="-766"/>
              <w:rPr>
                <w:rFonts w:ascii="Times New Roman" w:eastAsia="Times New Roman" w:hAnsi="Times New Roman"/>
                <w:sz w:val="24"/>
                <w:szCs w:val="24"/>
                <w:highlight w:val="yellow"/>
              </w:rPr>
            </w:pPr>
          </w:p>
        </w:tc>
      </w:tr>
    </w:tbl>
    <w:p w14:paraId="18416DAC" w14:textId="77777777" w:rsidR="008F5637" w:rsidRDefault="008F5637" w:rsidP="008F5637">
      <w:pPr>
        <w:spacing w:after="0" w:line="240" w:lineRule="auto"/>
        <w:ind w:right="-766"/>
        <w:rPr>
          <w:rFonts w:ascii="Times New Roman" w:hAnsi="Times New Roman"/>
          <w:sz w:val="24"/>
          <w:szCs w:val="24"/>
        </w:rPr>
      </w:pPr>
      <w:r>
        <w:rPr>
          <w:rFonts w:ascii="Times New Roman" w:hAnsi="Times New Roman"/>
          <w:sz w:val="24"/>
          <w:szCs w:val="24"/>
        </w:rPr>
        <w:t>_______________________</w:t>
      </w:r>
    </w:p>
    <w:p w14:paraId="21192625" w14:textId="77777777" w:rsidR="008F5637" w:rsidRDefault="008F5637" w:rsidP="008F5637">
      <w:pPr>
        <w:spacing w:after="0" w:line="240" w:lineRule="auto"/>
        <w:ind w:right="-766"/>
        <w:rPr>
          <w:rFonts w:ascii="Times New Roman" w:hAnsi="Times New Roman"/>
          <w:sz w:val="24"/>
          <w:szCs w:val="24"/>
        </w:rPr>
      </w:pPr>
      <w:r>
        <w:rPr>
          <w:rFonts w:ascii="Times New Roman" w:hAnsi="Times New Roman"/>
          <w:sz w:val="24"/>
          <w:szCs w:val="24"/>
        </w:rPr>
        <w:t xml:space="preserve">Valdes locekle </w:t>
      </w:r>
      <w:proofErr w:type="spellStart"/>
      <w:r>
        <w:rPr>
          <w:rFonts w:ascii="Times New Roman" w:hAnsi="Times New Roman"/>
          <w:sz w:val="24"/>
          <w:szCs w:val="24"/>
        </w:rPr>
        <w:t>A.Biruma</w:t>
      </w:r>
      <w:proofErr w:type="spellEnd"/>
    </w:p>
    <w:p w14:paraId="5CD92EEF" w14:textId="77777777" w:rsidR="00800F63" w:rsidRDefault="00800F63" w:rsidP="00800F63">
      <w:pPr>
        <w:spacing w:after="0" w:line="240" w:lineRule="auto"/>
        <w:jc w:val="right"/>
        <w:rPr>
          <w:rFonts w:ascii="Times New Roman" w:eastAsia="Times New Roman" w:hAnsi="Times New Roman"/>
          <w:b/>
          <w:bCs/>
          <w:sz w:val="23"/>
          <w:szCs w:val="23"/>
          <w:lang w:eastAsia="lv-LV"/>
        </w:rPr>
      </w:pPr>
    </w:p>
    <w:p w14:paraId="12EA6A55" w14:textId="77777777" w:rsidR="00800F63" w:rsidRDefault="00800F63" w:rsidP="00800F63">
      <w:pPr>
        <w:spacing w:after="0" w:line="240" w:lineRule="auto"/>
        <w:jc w:val="right"/>
        <w:rPr>
          <w:rFonts w:ascii="Times New Roman" w:eastAsia="Times New Roman" w:hAnsi="Times New Roman"/>
          <w:b/>
          <w:bCs/>
          <w:sz w:val="23"/>
          <w:szCs w:val="23"/>
          <w:lang w:eastAsia="lv-LV"/>
        </w:rPr>
      </w:pPr>
    </w:p>
    <w:p w14:paraId="45FDFABF" w14:textId="77777777" w:rsidR="00800F63" w:rsidRDefault="00800F63" w:rsidP="00800F63">
      <w:pPr>
        <w:spacing w:after="0" w:line="240" w:lineRule="auto"/>
        <w:jc w:val="right"/>
        <w:rPr>
          <w:rFonts w:ascii="Times New Roman" w:eastAsia="Times New Roman" w:hAnsi="Times New Roman"/>
          <w:b/>
          <w:bCs/>
          <w:sz w:val="23"/>
          <w:szCs w:val="23"/>
          <w:lang w:eastAsia="lv-LV"/>
        </w:rPr>
      </w:pPr>
    </w:p>
    <w:p w14:paraId="3B89503F" w14:textId="77777777" w:rsidR="00800F63" w:rsidRDefault="00800F63" w:rsidP="00800F63">
      <w:pPr>
        <w:spacing w:after="0" w:line="240" w:lineRule="auto"/>
        <w:jc w:val="right"/>
        <w:rPr>
          <w:rFonts w:ascii="Times New Roman" w:eastAsia="Times New Roman" w:hAnsi="Times New Roman"/>
          <w:b/>
          <w:bCs/>
          <w:sz w:val="23"/>
          <w:szCs w:val="23"/>
          <w:lang w:eastAsia="lv-LV"/>
        </w:rPr>
      </w:pPr>
    </w:p>
    <w:p w14:paraId="1DD85914" w14:textId="77777777" w:rsidR="00800F63" w:rsidRDefault="00800F63" w:rsidP="00800F63">
      <w:pPr>
        <w:spacing w:after="0" w:line="240" w:lineRule="auto"/>
        <w:jc w:val="right"/>
        <w:rPr>
          <w:rFonts w:ascii="Times New Roman" w:eastAsia="Times New Roman" w:hAnsi="Times New Roman"/>
          <w:b/>
          <w:bCs/>
          <w:sz w:val="23"/>
          <w:szCs w:val="23"/>
          <w:lang w:eastAsia="lv-LV"/>
        </w:rPr>
      </w:pPr>
    </w:p>
    <w:p w14:paraId="0FDE2617" w14:textId="77777777" w:rsidR="00800F63" w:rsidRDefault="00800F63" w:rsidP="00800F63">
      <w:pPr>
        <w:spacing w:after="0" w:line="240" w:lineRule="auto"/>
        <w:jc w:val="right"/>
        <w:rPr>
          <w:rFonts w:ascii="Times New Roman" w:eastAsia="Times New Roman" w:hAnsi="Times New Roman"/>
          <w:b/>
          <w:bCs/>
          <w:sz w:val="23"/>
          <w:szCs w:val="23"/>
          <w:lang w:eastAsia="lv-LV"/>
        </w:rPr>
      </w:pPr>
    </w:p>
    <w:p w14:paraId="58680151" w14:textId="77777777" w:rsidR="00800F63" w:rsidRDefault="00800F63" w:rsidP="00800F63">
      <w:pPr>
        <w:spacing w:after="0" w:line="240" w:lineRule="auto"/>
        <w:jc w:val="right"/>
        <w:rPr>
          <w:rFonts w:ascii="Times New Roman" w:eastAsia="Times New Roman" w:hAnsi="Times New Roman"/>
          <w:b/>
          <w:bCs/>
          <w:sz w:val="23"/>
          <w:szCs w:val="23"/>
          <w:lang w:eastAsia="lv-LV"/>
        </w:rPr>
      </w:pPr>
    </w:p>
    <w:p w14:paraId="29076CC6" w14:textId="77777777" w:rsidR="00800F63" w:rsidRDefault="00800F63" w:rsidP="00800F63">
      <w:pPr>
        <w:spacing w:after="0" w:line="240" w:lineRule="auto"/>
        <w:jc w:val="right"/>
        <w:rPr>
          <w:rFonts w:ascii="Times New Roman" w:eastAsia="Times New Roman" w:hAnsi="Times New Roman"/>
          <w:b/>
          <w:bCs/>
          <w:sz w:val="23"/>
          <w:szCs w:val="23"/>
          <w:lang w:eastAsia="lv-LV"/>
        </w:rPr>
      </w:pPr>
    </w:p>
    <w:p w14:paraId="1CE4B46F" w14:textId="77777777" w:rsidR="00800F63" w:rsidRDefault="00800F63" w:rsidP="00800F63">
      <w:pPr>
        <w:spacing w:after="0" w:line="240" w:lineRule="auto"/>
        <w:jc w:val="right"/>
        <w:rPr>
          <w:rFonts w:ascii="Times New Roman" w:eastAsia="Times New Roman" w:hAnsi="Times New Roman"/>
          <w:b/>
          <w:bCs/>
          <w:sz w:val="23"/>
          <w:szCs w:val="23"/>
          <w:lang w:eastAsia="lv-LV"/>
        </w:rPr>
      </w:pPr>
    </w:p>
    <w:p w14:paraId="0CEACB43" w14:textId="77777777" w:rsidR="00800F63" w:rsidRDefault="00800F63" w:rsidP="00800F63">
      <w:pPr>
        <w:spacing w:after="0" w:line="240" w:lineRule="auto"/>
        <w:jc w:val="right"/>
        <w:rPr>
          <w:rFonts w:ascii="Times New Roman" w:eastAsia="Times New Roman" w:hAnsi="Times New Roman"/>
          <w:b/>
          <w:bCs/>
          <w:sz w:val="23"/>
          <w:szCs w:val="23"/>
          <w:lang w:eastAsia="lv-LV"/>
        </w:rPr>
      </w:pPr>
    </w:p>
    <w:p w14:paraId="26848103" w14:textId="77777777" w:rsidR="00800F63" w:rsidRDefault="00800F63" w:rsidP="00800F63">
      <w:pPr>
        <w:spacing w:after="0" w:line="240" w:lineRule="auto"/>
        <w:jc w:val="right"/>
        <w:rPr>
          <w:rFonts w:ascii="Times New Roman" w:eastAsia="Times New Roman" w:hAnsi="Times New Roman"/>
          <w:b/>
          <w:bCs/>
          <w:sz w:val="23"/>
          <w:szCs w:val="23"/>
          <w:lang w:eastAsia="lv-LV"/>
        </w:rPr>
      </w:pPr>
    </w:p>
    <w:p w14:paraId="4456285B" w14:textId="77777777" w:rsidR="00800F63" w:rsidRDefault="00800F63" w:rsidP="00800F63">
      <w:pPr>
        <w:spacing w:after="0" w:line="240" w:lineRule="auto"/>
        <w:jc w:val="right"/>
        <w:rPr>
          <w:rFonts w:ascii="Times New Roman" w:eastAsia="Times New Roman" w:hAnsi="Times New Roman"/>
          <w:b/>
          <w:bCs/>
          <w:sz w:val="23"/>
          <w:szCs w:val="23"/>
          <w:lang w:eastAsia="lv-LV"/>
        </w:rPr>
      </w:pPr>
    </w:p>
    <w:p w14:paraId="385703D9" w14:textId="77777777" w:rsidR="00800F63" w:rsidRDefault="00800F63" w:rsidP="00800F63">
      <w:pPr>
        <w:spacing w:after="0" w:line="240" w:lineRule="auto"/>
        <w:jc w:val="right"/>
        <w:rPr>
          <w:rFonts w:ascii="Times New Roman" w:eastAsia="Times New Roman" w:hAnsi="Times New Roman"/>
          <w:b/>
          <w:bCs/>
          <w:sz w:val="23"/>
          <w:szCs w:val="23"/>
          <w:lang w:eastAsia="lv-LV"/>
        </w:rPr>
      </w:pPr>
    </w:p>
    <w:p w14:paraId="7D3B7F09" w14:textId="77777777" w:rsidR="00800F63" w:rsidRDefault="00800F63" w:rsidP="00800F63">
      <w:pPr>
        <w:spacing w:after="0" w:line="240" w:lineRule="auto"/>
        <w:jc w:val="right"/>
        <w:rPr>
          <w:rFonts w:ascii="Times New Roman" w:eastAsia="Times New Roman" w:hAnsi="Times New Roman"/>
          <w:b/>
          <w:bCs/>
          <w:sz w:val="23"/>
          <w:szCs w:val="23"/>
          <w:lang w:eastAsia="lv-LV"/>
        </w:rPr>
      </w:pPr>
    </w:p>
    <w:p w14:paraId="6E8568FD" w14:textId="77777777" w:rsidR="00800F63" w:rsidRDefault="00800F63" w:rsidP="00800F63">
      <w:pPr>
        <w:spacing w:after="0" w:line="240" w:lineRule="auto"/>
        <w:jc w:val="right"/>
        <w:rPr>
          <w:rFonts w:ascii="Times New Roman" w:eastAsia="Times New Roman" w:hAnsi="Times New Roman"/>
          <w:b/>
          <w:bCs/>
          <w:sz w:val="23"/>
          <w:szCs w:val="23"/>
          <w:lang w:eastAsia="lv-LV"/>
        </w:rPr>
      </w:pPr>
    </w:p>
    <w:p w14:paraId="0F19A155" w14:textId="77777777" w:rsidR="00800F63" w:rsidRDefault="00800F63" w:rsidP="00800F63">
      <w:pPr>
        <w:spacing w:after="0" w:line="240" w:lineRule="auto"/>
        <w:jc w:val="right"/>
        <w:rPr>
          <w:rFonts w:ascii="Times New Roman" w:eastAsia="Times New Roman" w:hAnsi="Times New Roman"/>
          <w:b/>
          <w:bCs/>
          <w:sz w:val="23"/>
          <w:szCs w:val="23"/>
          <w:lang w:eastAsia="lv-LV"/>
        </w:rPr>
      </w:pPr>
    </w:p>
    <w:p w14:paraId="654EF140" w14:textId="77777777" w:rsidR="00800F63" w:rsidRDefault="00800F63" w:rsidP="00800F63">
      <w:pPr>
        <w:spacing w:after="0" w:line="240" w:lineRule="auto"/>
        <w:jc w:val="right"/>
        <w:rPr>
          <w:rFonts w:ascii="Times New Roman" w:eastAsia="Times New Roman" w:hAnsi="Times New Roman"/>
          <w:b/>
          <w:bCs/>
          <w:sz w:val="23"/>
          <w:szCs w:val="23"/>
          <w:lang w:eastAsia="lv-LV"/>
        </w:rPr>
      </w:pPr>
    </w:p>
    <w:p w14:paraId="208A0702" w14:textId="77777777" w:rsidR="00800F63" w:rsidRDefault="00800F63" w:rsidP="00800F63">
      <w:pPr>
        <w:spacing w:after="0" w:line="240" w:lineRule="auto"/>
        <w:jc w:val="right"/>
        <w:rPr>
          <w:rFonts w:ascii="Times New Roman" w:eastAsia="Times New Roman" w:hAnsi="Times New Roman"/>
          <w:b/>
          <w:bCs/>
          <w:sz w:val="23"/>
          <w:szCs w:val="23"/>
          <w:lang w:eastAsia="lv-LV"/>
        </w:rPr>
      </w:pPr>
    </w:p>
    <w:p w14:paraId="3813A1F9" w14:textId="77777777" w:rsidR="0010074F" w:rsidRDefault="0010074F" w:rsidP="009A2876">
      <w:pPr>
        <w:spacing w:after="0" w:line="240" w:lineRule="auto"/>
        <w:rPr>
          <w:rFonts w:ascii="Times New Roman" w:eastAsia="SimSun" w:hAnsi="Times New Roman"/>
          <w:sz w:val="20"/>
          <w:szCs w:val="20"/>
        </w:rPr>
      </w:pPr>
    </w:p>
    <w:p w14:paraId="64399BFB" w14:textId="77777777" w:rsidR="0010074F" w:rsidRDefault="0010074F" w:rsidP="009A2876">
      <w:pPr>
        <w:spacing w:after="0" w:line="240" w:lineRule="auto"/>
        <w:rPr>
          <w:rFonts w:ascii="Times New Roman" w:eastAsia="SimSun" w:hAnsi="Times New Roman"/>
          <w:sz w:val="20"/>
          <w:szCs w:val="20"/>
        </w:rPr>
      </w:pPr>
    </w:p>
    <w:p w14:paraId="1121D3D0" w14:textId="77777777" w:rsidR="0010074F" w:rsidRPr="0062078A" w:rsidRDefault="0010074F" w:rsidP="009A2876">
      <w:pPr>
        <w:spacing w:after="0" w:line="240" w:lineRule="auto"/>
        <w:rPr>
          <w:rFonts w:ascii="Times New Roman" w:eastAsia="SimSun" w:hAnsi="Times New Roman"/>
          <w:sz w:val="20"/>
          <w:szCs w:val="20"/>
        </w:rPr>
      </w:pPr>
    </w:p>
    <w:p w14:paraId="59C78E0E" w14:textId="77777777" w:rsidR="00800F63" w:rsidRDefault="00800F63" w:rsidP="00800F63">
      <w:pPr>
        <w:tabs>
          <w:tab w:val="num" w:pos="540"/>
        </w:tabs>
        <w:spacing w:after="0" w:line="240" w:lineRule="auto"/>
        <w:ind w:right="340"/>
        <w:jc w:val="right"/>
        <w:rPr>
          <w:rFonts w:ascii="Times New Roman" w:eastAsia="Times New Roman" w:hAnsi="Times New Roman"/>
          <w:b/>
          <w:sz w:val="20"/>
          <w:szCs w:val="24"/>
          <w:lang w:eastAsia="lv-LV"/>
        </w:rPr>
      </w:pPr>
    </w:p>
    <w:p w14:paraId="57A19177" w14:textId="77777777" w:rsidR="00800F63" w:rsidRDefault="00800F63" w:rsidP="00800F63">
      <w:pPr>
        <w:tabs>
          <w:tab w:val="num" w:pos="540"/>
        </w:tabs>
        <w:spacing w:after="0" w:line="240" w:lineRule="auto"/>
        <w:ind w:right="340"/>
        <w:jc w:val="right"/>
        <w:rPr>
          <w:rFonts w:ascii="Times New Roman" w:eastAsia="Times New Roman" w:hAnsi="Times New Roman"/>
          <w:b/>
          <w:sz w:val="20"/>
          <w:szCs w:val="24"/>
          <w:lang w:eastAsia="lv-LV"/>
        </w:rPr>
      </w:pPr>
    </w:p>
    <w:sectPr w:rsidR="00800F6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68F21" w14:textId="77777777" w:rsidR="001A5952" w:rsidRDefault="001A5952" w:rsidP="00F61CFC">
      <w:pPr>
        <w:spacing w:after="0" w:line="240" w:lineRule="auto"/>
      </w:pPr>
      <w:r>
        <w:separator/>
      </w:r>
    </w:p>
  </w:endnote>
  <w:endnote w:type="continuationSeparator" w:id="0">
    <w:p w14:paraId="247A5C7D" w14:textId="77777777" w:rsidR="001A5952" w:rsidRDefault="001A5952" w:rsidP="00F6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88473"/>
      <w:docPartObj>
        <w:docPartGallery w:val="Page Numbers (Bottom of Page)"/>
        <w:docPartUnique/>
      </w:docPartObj>
    </w:sdtPr>
    <w:sdtEndPr>
      <w:rPr>
        <w:noProof/>
      </w:rPr>
    </w:sdtEndPr>
    <w:sdtContent>
      <w:p w14:paraId="76638E7F" w14:textId="21C5D9DB" w:rsidR="00F61CFC" w:rsidRDefault="00F61CFC">
        <w:pPr>
          <w:pStyle w:val="Footer"/>
          <w:jc w:val="center"/>
        </w:pPr>
        <w:r>
          <w:fldChar w:fldCharType="begin"/>
        </w:r>
        <w:r>
          <w:instrText xml:space="preserve"> PAGE   \* MERGEFORMAT </w:instrText>
        </w:r>
        <w:r>
          <w:fldChar w:fldCharType="separate"/>
        </w:r>
        <w:r w:rsidR="00604C58">
          <w:rPr>
            <w:noProof/>
          </w:rPr>
          <w:t>6</w:t>
        </w:r>
        <w:r>
          <w:rPr>
            <w:noProof/>
          </w:rPr>
          <w:fldChar w:fldCharType="end"/>
        </w:r>
      </w:p>
    </w:sdtContent>
  </w:sdt>
  <w:p w14:paraId="645E96EB" w14:textId="77777777" w:rsidR="00F61CFC" w:rsidRDefault="00F61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6F2E0" w14:textId="77777777" w:rsidR="001A5952" w:rsidRDefault="001A5952" w:rsidP="00F61CFC">
      <w:pPr>
        <w:spacing w:after="0" w:line="240" w:lineRule="auto"/>
      </w:pPr>
      <w:r>
        <w:separator/>
      </w:r>
    </w:p>
  </w:footnote>
  <w:footnote w:type="continuationSeparator" w:id="0">
    <w:p w14:paraId="529C3B50" w14:textId="77777777" w:rsidR="001A5952" w:rsidRDefault="001A5952" w:rsidP="00F61C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A2EDC"/>
    <w:multiLevelType w:val="hybridMultilevel"/>
    <w:tmpl w:val="576C55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7F6C75"/>
    <w:multiLevelType w:val="multilevel"/>
    <w:tmpl w:val="32ECD4EC"/>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4810E6"/>
    <w:multiLevelType w:val="multilevel"/>
    <w:tmpl w:val="83BC4420"/>
    <w:lvl w:ilvl="0">
      <w:start w:val="5"/>
      <w:numFmt w:val="decimal"/>
      <w:lvlText w:val="%1."/>
      <w:lvlJc w:val="left"/>
      <w:pPr>
        <w:ind w:left="720" w:hanging="360"/>
      </w:pPr>
      <w:rPr>
        <w:b/>
      </w:rPr>
    </w:lvl>
    <w:lvl w:ilvl="1">
      <w:start w:val="1"/>
      <w:numFmt w:val="decimal"/>
      <w:isLgl/>
      <w:lvlText w:val="%1.%2."/>
      <w:lvlJc w:val="left"/>
      <w:pPr>
        <w:ind w:left="795" w:hanging="435"/>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22AE2B42"/>
    <w:multiLevelType w:val="multilevel"/>
    <w:tmpl w:val="5986D2A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486"/>
        </w:tabs>
        <w:ind w:left="3486" w:hanging="792"/>
      </w:pPr>
      <w:rPr>
        <w:rFonts w:cs="Times New Roman"/>
        <w:b w:val="0"/>
      </w:rPr>
    </w:lvl>
    <w:lvl w:ilvl="2">
      <w:start w:val="1"/>
      <w:numFmt w:val="decimal"/>
      <w:lvlText w:val="%1.%2.%3."/>
      <w:lvlJc w:val="left"/>
      <w:pPr>
        <w:tabs>
          <w:tab w:val="num" w:pos="3493"/>
        </w:tabs>
        <w:ind w:left="3493"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15:restartNumberingAfterBreak="0">
    <w:nsid w:val="28EF2419"/>
    <w:multiLevelType w:val="hybridMultilevel"/>
    <w:tmpl w:val="54ACC75E"/>
    <w:lvl w:ilvl="0" w:tplc="04260001">
      <w:start w:val="1"/>
      <w:numFmt w:val="bullet"/>
      <w:lvlText w:val=""/>
      <w:lvlJc w:val="left"/>
      <w:pPr>
        <w:ind w:left="771" w:hanging="360"/>
      </w:pPr>
      <w:rPr>
        <w:rFonts w:ascii="Symbol" w:hAnsi="Symbol" w:hint="default"/>
      </w:rPr>
    </w:lvl>
    <w:lvl w:ilvl="1" w:tplc="E7C885D2">
      <w:numFmt w:val="bullet"/>
      <w:lvlText w:val="-"/>
      <w:lvlJc w:val="left"/>
      <w:pPr>
        <w:ind w:left="1491" w:hanging="360"/>
      </w:pPr>
      <w:rPr>
        <w:rFonts w:ascii="Calibri" w:eastAsia="Calibri" w:hAnsi="Calibri" w:cs="Times New Roman" w:hint="default"/>
      </w:rPr>
    </w:lvl>
    <w:lvl w:ilvl="2" w:tplc="04260005" w:tentative="1">
      <w:start w:val="1"/>
      <w:numFmt w:val="bullet"/>
      <w:lvlText w:val=""/>
      <w:lvlJc w:val="left"/>
      <w:pPr>
        <w:ind w:left="2211" w:hanging="360"/>
      </w:pPr>
      <w:rPr>
        <w:rFonts w:ascii="Wingdings" w:hAnsi="Wingdings" w:hint="default"/>
      </w:rPr>
    </w:lvl>
    <w:lvl w:ilvl="3" w:tplc="04260001" w:tentative="1">
      <w:start w:val="1"/>
      <w:numFmt w:val="bullet"/>
      <w:lvlText w:val=""/>
      <w:lvlJc w:val="left"/>
      <w:pPr>
        <w:ind w:left="2931" w:hanging="360"/>
      </w:pPr>
      <w:rPr>
        <w:rFonts w:ascii="Symbol" w:hAnsi="Symbol" w:hint="default"/>
      </w:rPr>
    </w:lvl>
    <w:lvl w:ilvl="4" w:tplc="04260003" w:tentative="1">
      <w:start w:val="1"/>
      <w:numFmt w:val="bullet"/>
      <w:lvlText w:val="o"/>
      <w:lvlJc w:val="left"/>
      <w:pPr>
        <w:ind w:left="3651" w:hanging="360"/>
      </w:pPr>
      <w:rPr>
        <w:rFonts w:ascii="Courier New" w:hAnsi="Courier New" w:cs="Courier New" w:hint="default"/>
      </w:rPr>
    </w:lvl>
    <w:lvl w:ilvl="5" w:tplc="04260005" w:tentative="1">
      <w:start w:val="1"/>
      <w:numFmt w:val="bullet"/>
      <w:lvlText w:val=""/>
      <w:lvlJc w:val="left"/>
      <w:pPr>
        <w:ind w:left="4371" w:hanging="360"/>
      </w:pPr>
      <w:rPr>
        <w:rFonts w:ascii="Wingdings" w:hAnsi="Wingdings" w:hint="default"/>
      </w:rPr>
    </w:lvl>
    <w:lvl w:ilvl="6" w:tplc="04260001" w:tentative="1">
      <w:start w:val="1"/>
      <w:numFmt w:val="bullet"/>
      <w:lvlText w:val=""/>
      <w:lvlJc w:val="left"/>
      <w:pPr>
        <w:ind w:left="5091" w:hanging="360"/>
      </w:pPr>
      <w:rPr>
        <w:rFonts w:ascii="Symbol" w:hAnsi="Symbol" w:hint="default"/>
      </w:rPr>
    </w:lvl>
    <w:lvl w:ilvl="7" w:tplc="04260003" w:tentative="1">
      <w:start w:val="1"/>
      <w:numFmt w:val="bullet"/>
      <w:lvlText w:val="o"/>
      <w:lvlJc w:val="left"/>
      <w:pPr>
        <w:ind w:left="5811" w:hanging="360"/>
      </w:pPr>
      <w:rPr>
        <w:rFonts w:ascii="Courier New" w:hAnsi="Courier New" w:cs="Courier New" w:hint="default"/>
      </w:rPr>
    </w:lvl>
    <w:lvl w:ilvl="8" w:tplc="04260005" w:tentative="1">
      <w:start w:val="1"/>
      <w:numFmt w:val="bullet"/>
      <w:lvlText w:val=""/>
      <w:lvlJc w:val="left"/>
      <w:pPr>
        <w:ind w:left="6531" w:hanging="360"/>
      </w:pPr>
      <w:rPr>
        <w:rFonts w:ascii="Wingdings" w:hAnsi="Wingdings" w:hint="default"/>
      </w:rPr>
    </w:lvl>
  </w:abstractNum>
  <w:abstractNum w:abstractNumId="5" w15:restartNumberingAfterBreak="0">
    <w:nsid w:val="3AB860EB"/>
    <w:multiLevelType w:val="hybridMultilevel"/>
    <w:tmpl w:val="9EA4A5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E892495"/>
    <w:multiLevelType w:val="hybridMultilevel"/>
    <w:tmpl w:val="3258E0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15:restartNumberingAfterBreak="0">
    <w:nsid w:val="56CF0667"/>
    <w:multiLevelType w:val="multilevel"/>
    <w:tmpl w:val="D580476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3486"/>
        </w:tabs>
        <w:ind w:left="3486" w:hanging="792"/>
      </w:pPr>
      <w:rPr>
        <w:rFonts w:cs="Times New Roman"/>
        <w:b w:val="0"/>
      </w:rPr>
    </w:lvl>
    <w:lvl w:ilvl="2">
      <w:start w:val="1"/>
      <w:numFmt w:val="decimal"/>
      <w:lvlText w:val="%1.%2.%3."/>
      <w:lvlJc w:val="left"/>
      <w:pPr>
        <w:tabs>
          <w:tab w:val="num" w:pos="3493"/>
        </w:tabs>
        <w:ind w:left="3493" w:hanging="1224"/>
      </w:pPr>
      <w:rPr>
        <w:rFonts w:cs="Times New Roman"/>
        <w:b w:val="0"/>
        <w:color w:val="auto"/>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15:restartNumberingAfterBreak="0">
    <w:nsid w:val="74E545CD"/>
    <w:multiLevelType w:val="multilevel"/>
    <w:tmpl w:val="ED2E7FFE"/>
    <w:lvl w:ilvl="0">
      <w:start w:val="9"/>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5115"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9" w15:restartNumberingAfterBreak="0">
    <w:nsid w:val="74F52DB1"/>
    <w:multiLevelType w:val="hybridMultilevel"/>
    <w:tmpl w:val="32A8B66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B251B94"/>
    <w:multiLevelType w:val="hybridMultilevel"/>
    <w:tmpl w:val="832CA2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10"/>
  </w:num>
  <w:num w:numId="5">
    <w:abstractNumId w:val="4"/>
  </w:num>
  <w:num w:numId="6">
    <w:abstractNumId w:val="0"/>
  </w:num>
  <w:num w:numId="7">
    <w:abstractNumId w:val="6"/>
  </w:num>
  <w:num w:numId="8">
    <w:abstractNumId w:val="9"/>
  </w:num>
  <w:num w:numId="9">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73"/>
    <w:rsid w:val="00025C17"/>
    <w:rsid w:val="00035D5E"/>
    <w:rsid w:val="000513BF"/>
    <w:rsid w:val="0009037F"/>
    <w:rsid w:val="000A140D"/>
    <w:rsid w:val="000A1E69"/>
    <w:rsid w:val="000C4E52"/>
    <w:rsid w:val="000E3913"/>
    <w:rsid w:val="0010074F"/>
    <w:rsid w:val="00120E8A"/>
    <w:rsid w:val="00126F1F"/>
    <w:rsid w:val="001336AF"/>
    <w:rsid w:val="0014280C"/>
    <w:rsid w:val="00146798"/>
    <w:rsid w:val="00162D5D"/>
    <w:rsid w:val="001A5952"/>
    <w:rsid w:val="001B6B2B"/>
    <w:rsid w:val="00203677"/>
    <w:rsid w:val="00216984"/>
    <w:rsid w:val="00226294"/>
    <w:rsid w:val="0023620C"/>
    <w:rsid w:val="00281040"/>
    <w:rsid w:val="002D64D4"/>
    <w:rsid w:val="002F22F7"/>
    <w:rsid w:val="00324DD7"/>
    <w:rsid w:val="00352627"/>
    <w:rsid w:val="003837A6"/>
    <w:rsid w:val="00396A5D"/>
    <w:rsid w:val="003A3638"/>
    <w:rsid w:val="003C465A"/>
    <w:rsid w:val="003D0882"/>
    <w:rsid w:val="003D2B86"/>
    <w:rsid w:val="003E1733"/>
    <w:rsid w:val="003F0F7A"/>
    <w:rsid w:val="0041504A"/>
    <w:rsid w:val="0042310C"/>
    <w:rsid w:val="0042344F"/>
    <w:rsid w:val="00437521"/>
    <w:rsid w:val="00453E82"/>
    <w:rsid w:val="004659BF"/>
    <w:rsid w:val="004936EA"/>
    <w:rsid w:val="00496F5F"/>
    <w:rsid w:val="004D3105"/>
    <w:rsid w:val="004D67D0"/>
    <w:rsid w:val="004E48F3"/>
    <w:rsid w:val="00504963"/>
    <w:rsid w:val="0051548A"/>
    <w:rsid w:val="00543B5F"/>
    <w:rsid w:val="00565BC4"/>
    <w:rsid w:val="00565C8B"/>
    <w:rsid w:val="0057163F"/>
    <w:rsid w:val="00571F27"/>
    <w:rsid w:val="00573973"/>
    <w:rsid w:val="0057534A"/>
    <w:rsid w:val="005A5AE3"/>
    <w:rsid w:val="005B20E7"/>
    <w:rsid w:val="005C6380"/>
    <w:rsid w:val="00604C58"/>
    <w:rsid w:val="00615578"/>
    <w:rsid w:val="00635383"/>
    <w:rsid w:val="00641D45"/>
    <w:rsid w:val="00651913"/>
    <w:rsid w:val="0065497B"/>
    <w:rsid w:val="00662DD5"/>
    <w:rsid w:val="00663020"/>
    <w:rsid w:val="0068106A"/>
    <w:rsid w:val="006B0934"/>
    <w:rsid w:val="006D3862"/>
    <w:rsid w:val="00703127"/>
    <w:rsid w:val="00721985"/>
    <w:rsid w:val="00723FD4"/>
    <w:rsid w:val="00724D74"/>
    <w:rsid w:val="00752582"/>
    <w:rsid w:val="0076701D"/>
    <w:rsid w:val="00771A1D"/>
    <w:rsid w:val="007A0A6F"/>
    <w:rsid w:val="007C29D0"/>
    <w:rsid w:val="00800F63"/>
    <w:rsid w:val="008424FD"/>
    <w:rsid w:val="00874C33"/>
    <w:rsid w:val="00876E79"/>
    <w:rsid w:val="00876EF3"/>
    <w:rsid w:val="00887250"/>
    <w:rsid w:val="008C39B4"/>
    <w:rsid w:val="008F4BE6"/>
    <w:rsid w:val="008F5637"/>
    <w:rsid w:val="009025F3"/>
    <w:rsid w:val="00962C58"/>
    <w:rsid w:val="00965E56"/>
    <w:rsid w:val="00985759"/>
    <w:rsid w:val="00991A20"/>
    <w:rsid w:val="009A1581"/>
    <w:rsid w:val="009A2876"/>
    <w:rsid w:val="009A5B46"/>
    <w:rsid w:val="009C0FA1"/>
    <w:rsid w:val="009C1505"/>
    <w:rsid w:val="009F5D34"/>
    <w:rsid w:val="00A03CC9"/>
    <w:rsid w:val="00A168CC"/>
    <w:rsid w:val="00A30DCD"/>
    <w:rsid w:val="00A3496F"/>
    <w:rsid w:val="00A3535C"/>
    <w:rsid w:val="00A730F5"/>
    <w:rsid w:val="00A825B5"/>
    <w:rsid w:val="00A91BB4"/>
    <w:rsid w:val="00AB6B69"/>
    <w:rsid w:val="00AC030A"/>
    <w:rsid w:val="00B17B50"/>
    <w:rsid w:val="00B34F94"/>
    <w:rsid w:val="00B53C6E"/>
    <w:rsid w:val="00B80EE6"/>
    <w:rsid w:val="00B91BB4"/>
    <w:rsid w:val="00BF4AA0"/>
    <w:rsid w:val="00BF61E6"/>
    <w:rsid w:val="00C33F27"/>
    <w:rsid w:val="00C34E1B"/>
    <w:rsid w:val="00C44788"/>
    <w:rsid w:val="00C56641"/>
    <w:rsid w:val="00C833BD"/>
    <w:rsid w:val="00C92EFF"/>
    <w:rsid w:val="00CB7199"/>
    <w:rsid w:val="00D5711A"/>
    <w:rsid w:val="00D70736"/>
    <w:rsid w:val="00D775EC"/>
    <w:rsid w:val="00D87F9A"/>
    <w:rsid w:val="00DB1686"/>
    <w:rsid w:val="00DB4AF8"/>
    <w:rsid w:val="00DE6A23"/>
    <w:rsid w:val="00E41834"/>
    <w:rsid w:val="00E6187D"/>
    <w:rsid w:val="00E72558"/>
    <w:rsid w:val="00E832B7"/>
    <w:rsid w:val="00EA2B31"/>
    <w:rsid w:val="00EB2F4D"/>
    <w:rsid w:val="00EC74CC"/>
    <w:rsid w:val="00F02A48"/>
    <w:rsid w:val="00F11607"/>
    <w:rsid w:val="00F23A62"/>
    <w:rsid w:val="00F348B6"/>
    <w:rsid w:val="00F34F72"/>
    <w:rsid w:val="00F52DC4"/>
    <w:rsid w:val="00F57E8A"/>
    <w:rsid w:val="00F61CFC"/>
    <w:rsid w:val="00F6601C"/>
    <w:rsid w:val="00F71D51"/>
    <w:rsid w:val="00F93EA5"/>
    <w:rsid w:val="00FA21E2"/>
    <w:rsid w:val="00FA2DC2"/>
    <w:rsid w:val="00FC2AC1"/>
    <w:rsid w:val="00FC59C8"/>
    <w:rsid w:val="00FF2E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4B32"/>
  <w15:docId w15:val="{85B55FC7-48DE-4FCD-8200-46C84AB1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63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9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985"/>
    <w:rPr>
      <w:rFonts w:ascii="Segoe UI" w:eastAsia="Calibri" w:hAnsi="Segoe UI" w:cs="Segoe UI"/>
      <w:sz w:val="18"/>
      <w:szCs w:val="18"/>
    </w:rPr>
  </w:style>
  <w:style w:type="paragraph" w:styleId="Header">
    <w:name w:val="header"/>
    <w:basedOn w:val="Normal"/>
    <w:link w:val="HeaderChar"/>
    <w:uiPriority w:val="99"/>
    <w:unhideWhenUsed/>
    <w:rsid w:val="00F61C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1CFC"/>
    <w:rPr>
      <w:rFonts w:ascii="Calibri" w:eastAsia="Calibri" w:hAnsi="Calibri" w:cs="Times New Roman"/>
    </w:rPr>
  </w:style>
  <w:style w:type="paragraph" w:styleId="Footer">
    <w:name w:val="footer"/>
    <w:basedOn w:val="Normal"/>
    <w:link w:val="FooterChar"/>
    <w:uiPriority w:val="99"/>
    <w:unhideWhenUsed/>
    <w:rsid w:val="00F61C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61CFC"/>
    <w:rPr>
      <w:rFonts w:ascii="Calibri" w:eastAsia="Calibri" w:hAnsi="Calibri" w:cs="Times New Roman"/>
    </w:rPr>
  </w:style>
  <w:style w:type="paragraph" w:styleId="BodyText">
    <w:name w:val="Body Text"/>
    <w:aliases w:val="Pamatteksts Rakstz. Rakstz. Rakstz. Rakstz. Rakstz.,Body Text1,Body Text Char Char,Body Text Char2 Char Char,Body Text Char Char Char Char,Body Text Char1 Char Char Char Char,Body Text Char Char Char Char Char Char,Body Text Char3"/>
    <w:basedOn w:val="Normal"/>
    <w:link w:val="BodyTextChar"/>
    <w:uiPriority w:val="99"/>
    <w:rsid w:val="008424FD"/>
    <w:pPr>
      <w:widowControl w:val="0"/>
      <w:autoSpaceDE w:val="0"/>
      <w:autoSpaceDN w:val="0"/>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Pamatteksts Rakstz. Rakstz. Rakstz. Rakstz. Rakstz. Char,Body Text1 Char,Body Text Char Char Char,Body Text Char2 Char Char Char,Body Text Char Char Char Char Char,Body Text Char1 Char Char Char Char Char,Body Text Char3 Char"/>
    <w:basedOn w:val="DefaultParagraphFont"/>
    <w:link w:val="BodyText"/>
    <w:uiPriority w:val="99"/>
    <w:rsid w:val="008424FD"/>
    <w:rPr>
      <w:rFonts w:ascii="Times New Roman" w:eastAsia="Times New Roman" w:hAnsi="Times New Roman" w:cs="Times New Roman"/>
      <w:sz w:val="24"/>
      <w:szCs w:val="24"/>
      <w:lang w:val="x-none" w:eastAsia="x-none"/>
    </w:rPr>
  </w:style>
  <w:style w:type="character" w:styleId="CommentReference">
    <w:name w:val="annotation reference"/>
    <w:basedOn w:val="DefaultParagraphFont"/>
    <w:uiPriority w:val="99"/>
    <w:unhideWhenUsed/>
    <w:rsid w:val="00962C58"/>
    <w:rPr>
      <w:sz w:val="16"/>
      <w:szCs w:val="16"/>
    </w:rPr>
  </w:style>
  <w:style w:type="paragraph" w:styleId="CommentText">
    <w:name w:val="annotation text"/>
    <w:basedOn w:val="Normal"/>
    <w:link w:val="CommentTextChar"/>
    <w:uiPriority w:val="99"/>
    <w:unhideWhenUsed/>
    <w:rsid w:val="00962C58"/>
    <w:pPr>
      <w:spacing w:line="240" w:lineRule="auto"/>
    </w:pPr>
    <w:rPr>
      <w:sz w:val="20"/>
      <w:szCs w:val="20"/>
    </w:rPr>
  </w:style>
  <w:style w:type="character" w:customStyle="1" w:styleId="CommentTextChar">
    <w:name w:val="Comment Text Char"/>
    <w:basedOn w:val="DefaultParagraphFont"/>
    <w:link w:val="CommentText"/>
    <w:uiPriority w:val="99"/>
    <w:rsid w:val="00962C5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2C58"/>
    <w:rPr>
      <w:b/>
      <w:bCs/>
    </w:rPr>
  </w:style>
  <w:style w:type="character" w:customStyle="1" w:styleId="CommentSubjectChar">
    <w:name w:val="Comment Subject Char"/>
    <w:basedOn w:val="CommentTextChar"/>
    <w:link w:val="CommentSubject"/>
    <w:uiPriority w:val="99"/>
    <w:semiHidden/>
    <w:rsid w:val="00962C58"/>
    <w:rPr>
      <w:rFonts w:ascii="Calibri" w:eastAsia="Calibri" w:hAnsi="Calibri" w:cs="Times New Roman"/>
      <w:b/>
      <w:bCs/>
      <w:sz w:val="20"/>
      <w:szCs w:val="20"/>
    </w:rPr>
  </w:style>
  <w:style w:type="character" w:customStyle="1" w:styleId="ListParagraphChar">
    <w:name w:val="List Paragraph Char"/>
    <w:link w:val="ListParagraph"/>
    <w:uiPriority w:val="34"/>
    <w:locked/>
    <w:rsid w:val="00DB4AF8"/>
    <w:rPr>
      <w:rFonts w:ascii="Calibri" w:eastAsia="Calibri" w:hAnsi="Calibri" w:cs="Times New Roman"/>
    </w:rPr>
  </w:style>
  <w:style w:type="paragraph" w:styleId="ListParagraph">
    <w:name w:val="List Paragraph"/>
    <w:basedOn w:val="Normal"/>
    <w:link w:val="ListParagraphChar"/>
    <w:uiPriority w:val="34"/>
    <w:qFormat/>
    <w:rsid w:val="00DB4AF8"/>
    <w:pPr>
      <w:spacing w:after="0" w:line="240" w:lineRule="auto"/>
      <w:ind w:left="720"/>
      <w:contextualSpacing/>
    </w:pPr>
  </w:style>
  <w:style w:type="character" w:styleId="Hyperlink">
    <w:name w:val="Hyperlink"/>
    <w:basedOn w:val="DefaultParagraphFont"/>
    <w:uiPriority w:val="99"/>
    <w:unhideWhenUsed/>
    <w:rsid w:val="00324D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266348">
      <w:bodyDiv w:val="1"/>
      <w:marLeft w:val="0"/>
      <w:marRight w:val="0"/>
      <w:marTop w:val="0"/>
      <w:marBottom w:val="0"/>
      <w:divBdr>
        <w:top w:val="none" w:sz="0" w:space="0" w:color="auto"/>
        <w:left w:val="none" w:sz="0" w:space="0" w:color="auto"/>
        <w:bottom w:val="none" w:sz="0" w:space="0" w:color="auto"/>
        <w:right w:val="none" w:sz="0" w:space="0" w:color="auto"/>
      </w:divBdr>
    </w:div>
    <w:div w:id="1153257761">
      <w:bodyDiv w:val="1"/>
      <w:marLeft w:val="0"/>
      <w:marRight w:val="0"/>
      <w:marTop w:val="0"/>
      <w:marBottom w:val="0"/>
      <w:divBdr>
        <w:top w:val="none" w:sz="0" w:space="0" w:color="auto"/>
        <w:left w:val="none" w:sz="0" w:space="0" w:color="auto"/>
        <w:bottom w:val="none" w:sz="0" w:space="0" w:color="auto"/>
        <w:right w:val="none" w:sz="0" w:space="0" w:color="auto"/>
      </w:divBdr>
    </w:div>
    <w:div w:id="168258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8211;%20aldis.celms@arbor.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10076</Words>
  <Characters>5744</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Muižniece</dc:creator>
  <cp:lastModifiedBy>Inguna Muižniece</cp:lastModifiedBy>
  <cp:revision>4</cp:revision>
  <cp:lastPrinted>2016-10-20T06:34:00Z</cp:lastPrinted>
  <dcterms:created xsi:type="dcterms:W3CDTF">2016-10-24T11:08:00Z</dcterms:created>
  <dcterms:modified xsi:type="dcterms:W3CDTF">2016-10-24T11:09:00Z</dcterms:modified>
</cp:coreProperties>
</file>