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1D9B" w14:textId="54CC3965" w:rsidR="008725A0" w:rsidRPr="008725A0" w:rsidRDefault="008725A0" w:rsidP="008725A0">
      <w:pPr>
        <w:spacing w:after="0" w:line="240" w:lineRule="auto"/>
        <w:ind w:left="720" w:right="49"/>
        <w:jc w:val="center"/>
        <w:rPr>
          <w:rFonts w:ascii="Times New Roman" w:eastAsia="Times New Roman" w:hAnsi="Times New Roman" w:cs="Times New Roman"/>
          <w:b/>
          <w:bCs/>
          <w:sz w:val="24"/>
          <w:szCs w:val="24"/>
        </w:rPr>
      </w:pPr>
      <w:r w:rsidRPr="008725A0">
        <w:rPr>
          <w:rFonts w:ascii="Times New Roman" w:eastAsia="Times New Roman" w:hAnsi="Times New Roman" w:cs="Times New Roman"/>
          <w:b/>
          <w:bCs/>
          <w:sz w:val="24"/>
          <w:szCs w:val="24"/>
        </w:rPr>
        <w:t>Piegādes līgums Nr.</w:t>
      </w:r>
      <w:r w:rsidR="00590261">
        <w:rPr>
          <w:rFonts w:ascii="Times New Roman" w:eastAsia="Times New Roman" w:hAnsi="Times New Roman" w:cs="Times New Roman"/>
          <w:b/>
          <w:bCs/>
          <w:sz w:val="24"/>
          <w:szCs w:val="24"/>
        </w:rPr>
        <w:t xml:space="preserve"> SKUS 417/18</w:t>
      </w:r>
    </w:p>
    <w:p w14:paraId="7B8F8145" w14:textId="45293924" w:rsidR="008725A0" w:rsidRPr="008725A0" w:rsidRDefault="008725A0" w:rsidP="008725A0">
      <w:pPr>
        <w:spacing w:after="0" w:line="240" w:lineRule="auto"/>
        <w:ind w:right="49"/>
        <w:jc w:val="center"/>
        <w:outlineLvl w:val="0"/>
        <w:rPr>
          <w:rFonts w:ascii="Times New Roman" w:eastAsia="Times New Roman" w:hAnsi="Times New Roman" w:cs="Times New Roman"/>
          <w:sz w:val="24"/>
          <w:szCs w:val="24"/>
        </w:rPr>
      </w:pPr>
      <w:r w:rsidRPr="008725A0">
        <w:rPr>
          <w:rFonts w:ascii="Times New Roman" w:eastAsia="Times New Roman" w:hAnsi="Times New Roman" w:cs="Times New Roman"/>
          <w:i/>
          <w:sz w:val="24"/>
          <w:szCs w:val="24"/>
          <w:lang w:eastAsia="lv-LV"/>
        </w:rPr>
        <w:t>par svaru piegādi</w:t>
      </w:r>
    </w:p>
    <w:p w14:paraId="4B5F3C96" w14:textId="77777777" w:rsidR="008725A0" w:rsidRPr="008725A0" w:rsidRDefault="008725A0" w:rsidP="008725A0">
      <w:pPr>
        <w:spacing w:after="0" w:line="240" w:lineRule="auto"/>
        <w:ind w:left="720" w:right="49"/>
        <w:jc w:val="both"/>
        <w:rPr>
          <w:rFonts w:ascii="Times New Roman" w:eastAsia="Times New Roman" w:hAnsi="Times New Roman" w:cs="Times New Roman"/>
          <w:b/>
          <w:bCs/>
          <w:sz w:val="24"/>
          <w:szCs w:val="24"/>
        </w:rPr>
      </w:pPr>
    </w:p>
    <w:p w14:paraId="1FA41E89" w14:textId="77B402F3" w:rsidR="008725A0" w:rsidRPr="008725A0" w:rsidRDefault="008725A0" w:rsidP="008725A0">
      <w:pPr>
        <w:spacing w:after="0" w:line="240" w:lineRule="auto"/>
        <w:ind w:right="-766"/>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 xml:space="preserve">Rīgā,                                                                                                             2018.gada </w:t>
      </w:r>
      <w:r w:rsidR="00590261">
        <w:rPr>
          <w:rFonts w:ascii="Times New Roman" w:eastAsia="Calibri" w:hAnsi="Times New Roman" w:cs="Times New Roman"/>
          <w:sz w:val="24"/>
          <w:szCs w:val="24"/>
        </w:rPr>
        <w:t>30.augusts</w:t>
      </w:r>
    </w:p>
    <w:p w14:paraId="763431A7" w14:textId="77777777" w:rsidR="008725A0" w:rsidRPr="008725A0" w:rsidRDefault="008725A0" w:rsidP="008725A0">
      <w:pPr>
        <w:spacing w:after="0" w:line="240" w:lineRule="auto"/>
        <w:ind w:right="-766"/>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 xml:space="preserve"> </w:t>
      </w:r>
    </w:p>
    <w:p w14:paraId="4B61C33C" w14:textId="5110EA45" w:rsidR="008725A0" w:rsidRPr="008725A0" w:rsidRDefault="008725A0" w:rsidP="008725A0">
      <w:pPr>
        <w:spacing w:after="0" w:line="240" w:lineRule="auto"/>
        <w:ind w:right="-766"/>
        <w:jc w:val="both"/>
        <w:rPr>
          <w:rFonts w:ascii="Times New Roman" w:eastAsia="Times New Roman" w:hAnsi="Times New Roman" w:cs="Times New Roman"/>
          <w:sz w:val="24"/>
          <w:szCs w:val="24"/>
        </w:rPr>
      </w:pPr>
      <w:r w:rsidRPr="008725A0">
        <w:rPr>
          <w:rFonts w:ascii="Times New Roman" w:eastAsia="Times New Roman" w:hAnsi="Times New Roman" w:cs="Times New Roman"/>
          <w:b/>
          <w:bCs/>
          <w:sz w:val="24"/>
          <w:szCs w:val="24"/>
        </w:rPr>
        <w:t>VSIA „Paula Stradiņa klīniskā universitātes slimnīca”</w:t>
      </w:r>
      <w:r w:rsidRPr="008725A0">
        <w:rPr>
          <w:rFonts w:ascii="Times New Roman" w:eastAsia="Times New Roman" w:hAnsi="Times New Roman" w:cs="Times New Roman"/>
          <w:sz w:val="24"/>
          <w:szCs w:val="24"/>
        </w:rPr>
        <w:t xml:space="preserve">, reģ.Nr.40003457109, 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w:t>
      </w:r>
      <w:r w:rsidR="006F0959">
        <w:rPr>
          <w:rFonts w:ascii="Times New Roman" w:eastAsia="Calibri" w:hAnsi="Times New Roman" w:cs="Times New Roman"/>
          <w:sz w:val="24"/>
          <w:szCs w:val="24"/>
        </w:rPr>
        <w:t>valdes locekļi Elita Buša un Jānis Komisars</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8725A0">
        <w:rPr>
          <w:rFonts w:ascii="Times New Roman" w:eastAsia="Times New Roman" w:hAnsi="Times New Roman" w:cs="Times New Roman"/>
          <w:sz w:val="24"/>
          <w:szCs w:val="24"/>
        </w:rPr>
        <w:t>un</w:t>
      </w:r>
    </w:p>
    <w:p w14:paraId="008BC079" w14:textId="6D822BC4" w:rsidR="008725A0" w:rsidRPr="008725A0" w:rsidRDefault="008725A0" w:rsidP="008725A0">
      <w:pPr>
        <w:spacing w:after="0" w:line="240" w:lineRule="auto"/>
        <w:ind w:right="-766"/>
        <w:jc w:val="both"/>
        <w:rPr>
          <w:rFonts w:ascii="Times New Roman" w:eastAsia="Times New Roman" w:hAnsi="Times New Roman" w:cs="Times New Roman"/>
          <w:sz w:val="24"/>
          <w:szCs w:val="24"/>
        </w:rPr>
      </w:pPr>
      <w:r w:rsidRPr="008725A0">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Interlux</w:t>
      </w:r>
      <w:proofErr w:type="spellEnd"/>
      <w:r w:rsidRPr="008725A0">
        <w:rPr>
          <w:rFonts w:ascii="Times New Roman" w:eastAsia="Times New Roman" w:hAnsi="Times New Roman" w:cs="Times New Roman"/>
          <w:b/>
          <w:bCs/>
          <w:sz w:val="24"/>
          <w:szCs w:val="24"/>
        </w:rPr>
        <w:t>”</w:t>
      </w:r>
      <w:r w:rsidRPr="008725A0">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40003793189</w:t>
      </w:r>
      <w:r w:rsidRPr="008725A0">
        <w:rPr>
          <w:rFonts w:ascii="Times New Roman" w:eastAsia="Times New Roman" w:hAnsi="Times New Roman" w:cs="Times New Roman"/>
          <w:sz w:val="24"/>
          <w:szCs w:val="24"/>
        </w:rPr>
        <w:t xml:space="preserve">, tās </w:t>
      </w:r>
      <w:r w:rsidR="00057693">
        <w:rPr>
          <w:rFonts w:ascii="Times New Roman" w:eastAsia="Times New Roman" w:hAnsi="Times New Roman" w:cs="Times New Roman"/>
          <w:sz w:val="24"/>
          <w:szCs w:val="24"/>
        </w:rPr>
        <w:t xml:space="preserve">valdes priekšsēdētāja Naura </w:t>
      </w:r>
      <w:proofErr w:type="spellStart"/>
      <w:r w:rsidR="00057693">
        <w:rPr>
          <w:rFonts w:ascii="Times New Roman" w:eastAsia="Times New Roman" w:hAnsi="Times New Roman" w:cs="Times New Roman"/>
          <w:sz w:val="24"/>
          <w:szCs w:val="24"/>
        </w:rPr>
        <w:t>Sedlera</w:t>
      </w:r>
      <w:proofErr w:type="spellEnd"/>
      <w:r w:rsidRPr="008725A0">
        <w:rPr>
          <w:rFonts w:ascii="Times New Roman" w:eastAsia="Times New Roman" w:hAnsi="Times New Roman" w:cs="Times New Roman"/>
          <w:sz w:val="24"/>
          <w:szCs w:val="24"/>
        </w:rPr>
        <w:t xml:space="preserve"> personā, kur</w:t>
      </w:r>
      <w:r w:rsidR="00057693">
        <w:rPr>
          <w:rFonts w:ascii="Times New Roman" w:eastAsia="Times New Roman" w:hAnsi="Times New Roman" w:cs="Times New Roman"/>
          <w:sz w:val="24"/>
          <w:szCs w:val="24"/>
        </w:rPr>
        <w:t>š</w:t>
      </w:r>
      <w:r w:rsidRPr="008725A0">
        <w:rPr>
          <w:rFonts w:ascii="Times New Roman" w:eastAsia="Times New Roman" w:hAnsi="Times New Roman" w:cs="Times New Roman"/>
          <w:sz w:val="24"/>
          <w:szCs w:val="24"/>
        </w:rPr>
        <w:t xml:space="preserve"> rīkojas uz </w:t>
      </w:r>
      <w:r w:rsidR="00057693">
        <w:rPr>
          <w:rFonts w:ascii="Times New Roman" w:eastAsia="Times New Roman" w:hAnsi="Times New Roman" w:cs="Times New Roman"/>
          <w:sz w:val="24"/>
          <w:szCs w:val="24"/>
        </w:rPr>
        <w:t xml:space="preserve">statūtu </w:t>
      </w:r>
      <w:r w:rsidRPr="008725A0">
        <w:rPr>
          <w:rFonts w:ascii="Times New Roman" w:eastAsia="Times New Roman" w:hAnsi="Times New Roman" w:cs="Times New Roman"/>
          <w:sz w:val="24"/>
          <w:szCs w:val="24"/>
        </w:rPr>
        <w:t>pamata (turpmāk - Piegādātājs) no otras puses (abi kopā – Puses), pamatojoties uz atklāta konkursa „Pacientu funkcionālo gultu piegāde”, ID Nr. PSKUS 2018/46, rezultātiem</w:t>
      </w:r>
      <w:r>
        <w:rPr>
          <w:rFonts w:ascii="Times New Roman" w:eastAsia="Times New Roman" w:hAnsi="Times New Roman" w:cs="Times New Roman"/>
          <w:sz w:val="24"/>
          <w:szCs w:val="24"/>
        </w:rPr>
        <w:t xml:space="preserve"> iepirkuma priekšmeta 6. un 8.daļā</w:t>
      </w:r>
      <w:r w:rsidRPr="008725A0">
        <w:rPr>
          <w:rFonts w:ascii="Times New Roman" w:eastAsia="Times New Roman" w:hAnsi="Times New Roman" w:cs="Times New Roman"/>
          <w:sz w:val="24"/>
          <w:szCs w:val="24"/>
        </w:rPr>
        <w:t xml:space="preserve"> un, saskaņā ar Piegādātāja iesniegto piedāvājumu, noslēdz šādu līgumu (turpmāk – Līgums):</w:t>
      </w:r>
    </w:p>
    <w:p w14:paraId="0C63961C" w14:textId="77777777" w:rsidR="008725A0" w:rsidRPr="008725A0" w:rsidRDefault="008725A0" w:rsidP="008725A0">
      <w:pPr>
        <w:spacing w:after="0" w:line="240" w:lineRule="auto"/>
        <w:ind w:right="-766"/>
        <w:jc w:val="both"/>
        <w:rPr>
          <w:rFonts w:ascii="Times New Roman" w:eastAsia="Times New Roman" w:hAnsi="Times New Roman" w:cs="Times New Roman"/>
          <w:sz w:val="24"/>
          <w:szCs w:val="24"/>
        </w:rPr>
      </w:pPr>
    </w:p>
    <w:p w14:paraId="638273D5" w14:textId="77777777" w:rsidR="008725A0" w:rsidRPr="008725A0" w:rsidRDefault="008725A0" w:rsidP="008725A0">
      <w:pPr>
        <w:spacing w:after="0"/>
        <w:ind w:left="360" w:right="-766"/>
        <w:jc w:val="center"/>
        <w:rPr>
          <w:rFonts w:ascii="Times New Roman" w:eastAsia="Times New Roman" w:hAnsi="Times New Roman" w:cs="Times New Roman"/>
          <w:b/>
          <w:bCs/>
          <w:sz w:val="24"/>
          <w:szCs w:val="24"/>
        </w:rPr>
      </w:pPr>
      <w:r w:rsidRPr="008725A0">
        <w:rPr>
          <w:rFonts w:ascii="Times New Roman" w:eastAsia="Times New Roman" w:hAnsi="Times New Roman" w:cs="Times New Roman"/>
          <w:b/>
          <w:bCs/>
          <w:sz w:val="24"/>
          <w:szCs w:val="24"/>
        </w:rPr>
        <w:t>1. Līguma priekšmets un piegāde</w:t>
      </w:r>
    </w:p>
    <w:p w14:paraId="1EA2988C" w14:textId="20436895" w:rsidR="008725A0" w:rsidRPr="008725A0" w:rsidRDefault="008725A0" w:rsidP="008725A0">
      <w:pPr>
        <w:numPr>
          <w:ilvl w:val="1"/>
          <w:numId w:val="2"/>
        </w:numPr>
        <w:spacing w:after="0" w:line="240" w:lineRule="auto"/>
        <w:ind w:left="567" w:right="-766" w:hanging="567"/>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 xml:space="preserve">Pasūtītājs </w:t>
      </w:r>
      <w:proofErr w:type="spellStart"/>
      <w:r w:rsidRPr="008725A0">
        <w:rPr>
          <w:rFonts w:ascii="Times New Roman" w:eastAsia="Calibri" w:hAnsi="Times New Roman" w:cs="Times New Roman"/>
          <w:sz w:val="24"/>
          <w:szCs w:val="24"/>
        </w:rPr>
        <w:t>pasūta</w:t>
      </w:r>
      <w:proofErr w:type="spellEnd"/>
      <w:r w:rsidRPr="008725A0">
        <w:rPr>
          <w:rFonts w:ascii="Times New Roman" w:eastAsia="Calibri" w:hAnsi="Times New Roman" w:cs="Times New Roman"/>
          <w:sz w:val="24"/>
          <w:szCs w:val="24"/>
        </w:rPr>
        <w:t xml:space="preserve"> un Piegādātājs piegādā, uzstāda un nodod ekspluatācijā </w:t>
      </w:r>
      <w:proofErr w:type="spellStart"/>
      <w:r>
        <w:rPr>
          <w:rFonts w:ascii="Times New Roman" w:eastAsia="Calibri" w:hAnsi="Times New Roman" w:cs="Times New Roman"/>
          <w:sz w:val="24"/>
          <w:szCs w:val="24"/>
        </w:rPr>
        <w:t>guļratu</w:t>
      </w:r>
      <w:proofErr w:type="spellEnd"/>
      <w:r>
        <w:rPr>
          <w:rFonts w:ascii="Times New Roman" w:eastAsia="Calibri" w:hAnsi="Times New Roman" w:cs="Times New Roman"/>
          <w:sz w:val="24"/>
          <w:szCs w:val="24"/>
        </w:rPr>
        <w:t>, gultu platformu un mobilos gultas svarus</w:t>
      </w:r>
      <w:r w:rsidRPr="008725A0">
        <w:rPr>
          <w:rFonts w:ascii="Times New Roman" w:eastAsia="Calibri" w:hAnsi="Times New Roman" w:cs="Times New Roman"/>
          <w:sz w:val="24"/>
          <w:szCs w:val="24"/>
        </w:rPr>
        <w:t xml:space="preserve"> (turpmāk – Prece) atbilstoši Līguma, tā pielikumu noteikumiem un nodrošina lietotāju apmācību, Preces garantiju un ražotāja noteikto tehnisko apkopi garantijas laikā (1.pielikums –preces nodošanas dokuments, 2.pielikums – pieņemšanas – nodošanas akts, 3.pielikums - Tehniskais un finanšu piedāvājums).</w:t>
      </w:r>
    </w:p>
    <w:p w14:paraId="5EC2ECB4" w14:textId="550038F5" w:rsidR="008725A0" w:rsidRPr="008725A0" w:rsidRDefault="008725A0" w:rsidP="008725A0">
      <w:pPr>
        <w:numPr>
          <w:ilvl w:val="1"/>
          <w:numId w:val="2"/>
        </w:numPr>
        <w:spacing w:after="0" w:line="240" w:lineRule="auto"/>
        <w:ind w:left="567" w:right="-766" w:hanging="567"/>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 xml:space="preserve">Pasūtītājs Preces pasūtīšanu veic elektroniski. Pasūtot Preci, Pasūtītājs norāda Preces veidu, daudzumu, nepieciešamo piegādes datumu un piegādes vietu. Par Preces pasūtīšanas laiku ir uzskatāma diena, kad Pasūtītāja </w:t>
      </w:r>
      <w:r w:rsidR="00C5651E">
        <w:rPr>
          <w:rFonts w:ascii="Times New Roman" w:eastAsia="Calibri" w:hAnsi="Times New Roman" w:cs="Times New Roman"/>
          <w:sz w:val="24"/>
          <w:szCs w:val="24"/>
        </w:rPr>
        <w:t>10.7.1.</w:t>
      </w:r>
      <w:r w:rsidRPr="008725A0">
        <w:rPr>
          <w:rFonts w:ascii="Times New Roman" w:eastAsia="Calibri" w:hAnsi="Times New Roman" w:cs="Times New Roman"/>
          <w:sz w:val="24"/>
          <w:szCs w:val="24"/>
        </w:rPr>
        <w:t xml:space="preserve">punktā minētā kontaktpersona ir nosūtījusi pieprasījumu uz </w:t>
      </w:r>
      <w:r w:rsidR="00C5651E">
        <w:rPr>
          <w:rFonts w:ascii="Times New Roman" w:eastAsia="Calibri" w:hAnsi="Times New Roman" w:cs="Times New Roman"/>
          <w:sz w:val="24"/>
          <w:szCs w:val="24"/>
        </w:rPr>
        <w:t>10.7.3.</w:t>
      </w:r>
      <w:r w:rsidRPr="008725A0">
        <w:rPr>
          <w:rFonts w:ascii="Times New Roman" w:eastAsia="Calibri" w:hAnsi="Times New Roman" w:cs="Times New Roman"/>
          <w:sz w:val="24"/>
          <w:szCs w:val="24"/>
        </w:rPr>
        <w:t>punktā minēto e-pastu. Piegādātājam 2 (divu) darba dienu laikā jāapstiprina pasūtījuma saņemšanu.</w:t>
      </w:r>
    </w:p>
    <w:p w14:paraId="76FF97EB" w14:textId="77777777" w:rsidR="008725A0" w:rsidRPr="008725A0" w:rsidRDefault="008725A0" w:rsidP="008725A0">
      <w:pPr>
        <w:numPr>
          <w:ilvl w:val="1"/>
          <w:numId w:val="2"/>
        </w:numPr>
        <w:spacing w:after="0" w:line="240" w:lineRule="auto"/>
        <w:ind w:left="561" w:right="-766" w:hanging="561"/>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Preces piegādes vieta: VSIA “Paula Stradiņa klīniskā universitātes slimnīca” Pilsoņu iela 13, Rīga, LV – 1002.</w:t>
      </w:r>
    </w:p>
    <w:p w14:paraId="46740D1B" w14:textId="77777777" w:rsidR="008725A0" w:rsidRPr="008725A0" w:rsidRDefault="008725A0" w:rsidP="008725A0">
      <w:pPr>
        <w:numPr>
          <w:ilvl w:val="1"/>
          <w:numId w:val="2"/>
        </w:numPr>
        <w:spacing w:after="0" w:line="240" w:lineRule="auto"/>
        <w:ind w:left="561" w:right="-766" w:hanging="561"/>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Preces piegādes laiks: Piegādātājs piegādā Preci ne vēlāk kā 10 (desmit) nedēļu laikā pēc pasūtījuma veikšanas. Rodoties nepieciešamībai, Pusēm vienojoties, var tikt noteikts cits Preču piegādes termiņš, bet  tas nedrīkst pārsniegt šajā punktā noteiktos termiņus vairāk kā 5 nedēļas.</w:t>
      </w:r>
    </w:p>
    <w:p w14:paraId="6D278CAA" w14:textId="77777777" w:rsidR="008725A0" w:rsidRPr="008725A0" w:rsidRDefault="008725A0" w:rsidP="008725A0">
      <w:pPr>
        <w:spacing w:after="0" w:line="240" w:lineRule="auto"/>
        <w:ind w:left="720" w:right="-766"/>
        <w:jc w:val="both"/>
        <w:rPr>
          <w:rFonts w:ascii="Times New Roman" w:eastAsia="Times New Roman" w:hAnsi="Times New Roman" w:cs="Times New Roman"/>
          <w:b/>
          <w:bCs/>
          <w:sz w:val="24"/>
          <w:szCs w:val="24"/>
        </w:rPr>
      </w:pPr>
    </w:p>
    <w:p w14:paraId="214C3704" w14:textId="77777777" w:rsidR="008725A0" w:rsidRPr="008725A0" w:rsidRDefault="008725A0" w:rsidP="008725A0">
      <w:pPr>
        <w:numPr>
          <w:ilvl w:val="0"/>
          <w:numId w:val="2"/>
        </w:numPr>
        <w:spacing w:after="0" w:line="240" w:lineRule="auto"/>
        <w:ind w:right="-766"/>
        <w:jc w:val="center"/>
        <w:rPr>
          <w:rFonts w:ascii="Times New Roman" w:eastAsia="Calibri" w:hAnsi="Times New Roman" w:cs="Times New Roman"/>
          <w:b/>
          <w:bCs/>
          <w:sz w:val="24"/>
          <w:szCs w:val="24"/>
        </w:rPr>
      </w:pPr>
      <w:r w:rsidRPr="008725A0">
        <w:rPr>
          <w:rFonts w:ascii="Times New Roman" w:eastAsia="Calibri" w:hAnsi="Times New Roman" w:cs="Times New Roman"/>
          <w:b/>
          <w:bCs/>
          <w:sz w:val="24"/>
          <w:szCs w:val="24"/>
        </w:rPr>
        <w:t>Līguma summa, norēķinu kārtība</w:t>
      </w:r>
    </w:p>
    <w:p w14:paraId="03E7659B" w14:textId="1F47DBEA" w:rsidR="008725A0" w:rsidRPr="008725A0" w:rsidRDefault="008725A0" w:rsidP="008725A0">
      <w:pPr>
        <w:numPr>
          <w:ilvl w:val="1"/>
          <w:numId w:val="2"/>
        </w:numPr>
        <w:spacing w:after="0" w:line="240" w:lineRule="auto"/>
        <w:ind w:left="561" w:right="-766" w:hanging="561"/>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Līguma kopējā summa ir </w:t>
      </w:r>
      <w:r>
        <w:rPr>
          <w:rFonts w:ascii="Times New Roman" w:eastAsia="Times New Roman" w:hAnsi="Times New Roman" w:cs="Times New Roman"/>
          <w:b/>
          <w:bCs/>
          <w:sz w:val="24"/>
          <w:szCs w:val="24"/>
        </w:rPr>
        <w:t xml:space="preserve">8 249.00 </w:t>
      </w:r>
      <w:r w:rsidRPr="008725A0">
        <w:rPr>
          <w:rFonts w:ascii="Times New Roman" w:eastAsia="Times New Roman" w:hAnsi="Times New Roman" w:cs="Times New Roman"/>
          <w:b/>
          <w:bCs/>
          <w:sz w:val="24"/>
          <w:szCs w:val="24"/>
        </w:rPr>
        <w:t xml:space="preserve">EUR </w:t>
      </w:r>
      <w:r w:rsidRPr="008725A0">
        <w:rPr>
          <w:rFonts w:ascii="Times New Roman" w:eastAsia="Times New Roman" w:hAnsi="Times New Roman" w:cs="Times New Roman"/>
          <w:sz w:val="24"/>
          <w:szCs w:val="24"/>
        </w:rPr>
        <w:t>(</w:t>
      </w:r>
      <w:r w:rsidR="00231BA3">
        <w:rPr>
          <w:rFonts w:ascii="Times New Roman" w:eastAsia="Times New Roman" w:hAnsi="Times New Roman" w:cs="Times New Roman"/>
          <w:sz w:val="24"/>
          <w:szCs w:val="24"/>
        </w:rPr>
        <w:t>astoņi tūkstoši divi simti četrdesmit deviņi</w:t>
      </w:r>
      <w:r w:rsidRPr="008725A0">
        <w:rPr>
          <w:rFonts w:ascii="Times New Roman" w:eastAsia="Times New Roman" w:hAnsi="Times New Roman" w:cs="Times New Roman"/>
          <w:sz w:val="24"/>
          <w:szCs w:val="24"/>
        </w:rPr>
        <w:t xml:space="preserve"> </w:t>
      </w:r>
      <w:proofErr w:type="spellStart"/>
      <w:r w:rsidRPr="008725A0">
        <w:rPr>
          <w:rFonts w:ascii="Times New Roman" w:eastAsia="Times New Roman" w:hAnsi="Times New Roman" w:cs="Times New Roman"/>
          <w:i/>
          <w:sz w:val="24"/>
          <w:szCs w:val="24"/>
        </w:rPr>
        <w:t>euro</w:t>
      </w:r>
      <w:proofErr w:type="spellEnd"/>
      <w:r w:rsidRPr="008725A0">
        <w:rPr>
          <w:rFonts w:ascii="Times New Roman" w:eastAsia="Times New Roman" w:hAnsi="Times New Roman" w:cs="Times New Roman"/>
          <w:sz w:val="24"/>
          <w:szCs w:val="24"/>
        </w:rPr>
        <w:t xml:space="preserve"> un </w:t>
      </w:r>
      <w:r w:rsidR="00231BA3">
        <w:rPr>
          <w:rFonts w:ascii="Times New Roman" w:eastAsia="Times New Roman" w:hAnsi="Times New Roman" w:cs="Times New Roman"/>
          <w:sz w:val="24"/>
          <w:szCs w:val="24"/>
        </w:rPr>
        <w:t xml:space="preserve">00 </w:t>
      </w:r>
      <w:r w:rsidRPr="008725A0">
        <w:rPr>
          <w:rFonts w:ascii="Times New Roman" w:eastAsia="Times New Roman" w:hAnsi="Times New Roman" w:cs="Times New Roman"/>
          <w:sz w:val="24"/>
          <w:szCs w:val="24"/>
        </w:rPr>
        <w:t>centi) bez pievienotās vērtības nodokļa (turpmāk – PVN). PVN tiek aprēķināts un maksāts papildus saskaņā ar spēkā esošo nodokļu likmi.</w:t>
      </w:r>
    </w:p>
    <w:p w14:paraId="5F3193EB" w14:textId="173648F9" w:rsidR="008725A0" w:rsidRPr="008725A0" w:rsidRDefault="008725A0" w:rsidP="008725A0">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Līguma </w:t>
      </w:r>
      <w:r w:rsidR="00231BA3">
        <w:rPr>
          <w:rFonts w:ascii="Times New Roman" w:eastAsia="Times New Roman" w:hAnsi="Times New Roman" w:cs="Times New Roman"/>
          <w:sz w:val="24"/>
          <w:szCs w:val="24"/>
        </w:rPr>
        <w:t>3</w:t>
      </w:r>
      <w:r w:rsidRPr="008725A0">
        <w:rPr>
          <w:rFonts w:ascii="Times New Roman" w:eastAsia="Times New Roman" w:hAnsi="Times New Roman" w:cs="Times New Roman"/>
          <w:sz w:val="24"/>
          <w:szCs w:val="24"/>
        </w:rPr>
        <w:t>.pielikumā norādītajā</w:t>
      </w:r>
      <w:r w:rsidR="00231BA3">
        <w:rPr>
          <w:rFonts w:ascii="Times New Roman" w:eastAsia="Times New Roman" w:hAnsi="Times New Roman" w:cs="Times New Roman"/>
          <w:sz w:val="24"/>
          <w:szCs w:val="24"/>
        </w:rPr>
        <w:t>s</w:t>
      </w:r>
      <w:r w:rsidRPr="008725A0">
        <w:rPr>
          <w:rFonts w:ascii="Times New Roman" w:eastAsia="Times New Roman" w:hAnsi="Times New Roman" w:cs="Times New Roman"/>
          <w:sz w:val="24"/>
          <w:szCs w:val="24"/>
        </w:rPr>
        <w:t xml:space="preserve"> cenā</w:t>
      </w:r>
      <w:r w:rsidR="00231BA3">
        <w:rPr>
          <w:rFonts w:ascii="Times New Roman" w:eastAsia="Times New Roman" w:hAnsi="Times New Roman" w:cs="Times New Roman"/>
          <w:sz w:val="24"/>
          <w:szCs w:val="24"/>
        </w:rPr>
        <w:t>s</w:t>
      </w:r>
      <w:r w:rsidRPr="008725A0">
        <w:rPr>
          <w:rFonts w:ascii="Times New Roman" w:eastAsia="Times New Roman" w:hAnsi="Times New Roman" w:cs="Times New Roman"/>
          <w:sz w:val="24"/>
          <w:szCs w:val="24"/>
        </w:rPr>
        <w:t xml:space="preserve"> ir ietverti visi Piegādātāja izdevumi, kas tam rodas saistībā ar Līguma izpildi, tajā skaitā izdevumi, kas saistīti ar Preces piegādi Pasūtītājam uz Līguma 1.2.punktā norādīto adresi un tās izkraušanu, uzstādīšanu, lietotāju apmācību u.c. Piegādātājs Preces piegādi līdz Pasūtītāja norādītajai piegādes vietai veic ar saviem resursiem.</w:t>
      </w:r>
    </w:p>
    <w:p w14:paraId="0C048972" w14:textId="77777777" w:rsidR="008725A0" w:rsidRPr="008725A0" w:rsidRDefault="008725A0" w:rsidP="008725A0">
      <w:pPr>
        <w:numPr>
          <w:ilvl w:val="1"/>
          <w:numId w:val="2"/>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Pasūtītājs paraksta Preces pieņemšanas – nodošanas aktu tikai pēc tam, kad Piegādātājs ir veicis Līguma 6.1.12.apakšpunktā noteikto.</w:t>
      </w:r>
    </w:p>
    <w:p w14:paraId="2519A38C" w14:textId="77777777" w:rsidR="008725A0" w:rsidRPr="008725A0" w:rsidRDefault="008725A0" w:rsidP="008725A0">
      <w:pPr>
        <w:numPr>
          <w:ilvl w:val="1"/>
          <w:numId w:val="2"/>
        </w:numPr>
        <w:spacing w:after="0" w:line="240" w:lineRule="auto"/>
        <w:ind w:left="561" w:right="-766" w:hanging="561"/>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Rēķins par piegādēm tiek sagatavots, abpusēji saskaņots un parakstīts tikai pēc Preces pieņemšanas – nodošanas akta abpusējas parakstīšanas.</w:t>
      </w:r>
    </w:p>
    <w:p w14:paraId="63A3F01F" w14:textId="77777777" w:rsidR="008725A0" w:rsidRPr="008725A0" w:rsidRDefault="008725A0" w:rsidP="008725A0">
      <w:pPr>
        <w:numPr>
          <w:ilvl w:val="1"/>
          <w:numId w:val="2"/>
        </w:numPr>
        <w:spacing w:after="0" w:line="240" w:lineRule="auto"/>
        <w:ind w:left="561" w:right="-766" w:hanging="561"/>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Rēķins tiek izrakstīts atbilstoši piegādāto Preču skaitam. Pušu parakstīts nodošanas-pieņemšanas </w:t>
      </w:r>
      <w:r w:rsidRPr="008725A0">
        <w:rPr>
          <w:rFonts w:ascii="Times New Roman" w:eastAsia="Times New Roman" w:hAnsi="Times New Roman" w:cs="Times New Roman"/>
          <w:sz w:val="24"/>
          <w:szCs w:val="24"/>
        </w:rPr>
        <w:lastRenderedPageBreak/>
        <w:t xml:space="preserve">akts un, pamatojoties uz to, Izpildītāja sagatavots rēķins ir pamats attiecīgās maksājuma daļas samaksai Izpildītājam par piegādāto Preci.   </w:t>
      </w:r>
    </w:p>
    <w:p w14:paraId="233FD34B" w14:textId="77777777" w:rsidR="008725A0" w:rsidRPr="008725A0" w:rsidRDefault="008725A0" w:rsidP="008725A0">
      <w:pPr>
        <w:numPr>
          <w:ilvl w:val="1"/>
          <w:numId w:val="2"/>
        </w:numPr>
        <w:spacing w:after="0" w:line="240" w:lineRule="auto"/>
        <w:ind w:left="561" w:right="-766" w:hanging="561"/>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299ABA7" w14:textId="77777777" w:rsidR="008725A0" w:rsidRPr="008725A0" w:rsidRDefault="008725A0" w:rsidP="008725A0">
      <w:pPr>
        <w:numPr>
          <w:ilvl w:val="1"/>
          <w:numId w:val="2"/>
        </w:numPr>
        <w:spacing w:after="0" w:line="240" w:lineRule="auto"/>
        <w:ind w:left="561" w:right="-766" w:hanging="561"/>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14:paraId="3C5B037B" w14:textId="77777777" w:rsidR="008725A0" w:rsidRPr="008725A0" w:rsidRDefault="008725A0" w:rsidP="008725A0">
      <w:pPr>
        <w:numPr>
          <w:ilvl w:val="1"/>
          <w:numId w:val="2"/>
        </w:numPr>
        <w:spacing w:after="0" w:line="240" w:lineRule="auto"/>
        <w:ind w:left="561" w:right="-766" w:hanging="561"/>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14:paraId="0AA1490C" w14:textId="77777777" w:rsidR="008725A0" w:rsidRPr="008725A0" w:rsidRDefault="008725A0" w:rsidP="008725A0">
      <w:pPr>
        <w:spacing w:after="0" w:line="240" w:lineRule="auto"/>
        <w:ind w:right="-766"/>
        <w:jc w:val="both"/>
        <w:rPr>
          <w:rFonts w:ascii="Times New Roman" w:eastAsia="Times New Roman" w:hAnsi="Times New Roman" w:cs="Times New Roman"/>
          <w:b/>
          <w:bCs/>
          <w:sz w:val="24"/>
          <w:szCs w:val="24"/>
        </w:rPr>
      </w:pPr>
    </w:p>
    <w:p w14:paraId="687C1026" w14:textId="77777777" w:rsidR="008725A0" w:rsidRPr="008725A0" w:rsidRDefault="008725A0" w:rsidP="008725A0">
      <w:pPr>
        <w:numPr>
          <w:ilvl w:val="0"/>
          <w:numId w:val="2"/>
        </w:numPr>
        <w:spacing w:after="0" w:line="240" w:lineRule="auto"/>
        <w:ind w:right="-766"/>
        <w:jc w:val="center"/>
        <w:rPr>
          <w:rFonts w:ascii="Times New Roman" w:eastAsia="Calibri" w:hAnsi="Times New Roman" w:cs="Times New Roman"/>
          <w:b/>
          <w:bCs/>
          <w:sz w:val="24"/>
          <w:szCs w:val="24"/>
        </w:rPr>
      </w:pPr>
      <w:r w:rsidRPr="008725A0">
        <w:rPr>
          <w:rFonts w:ascii="Times New Roman" w:eastAsia="Calibri" w:hAnsi="Times New Roman" w:cs="Times New Roman"/>
          <w:b/>
          <w:bCs/>
          <w:sz w:val="24"/>
          <w:szCs w:val="24"/>
        </w:rPr>
        <w:t>Līguma darbības termiņš un spēkā esamība</w:t>
      </w:r>
    </w:p>
    <w:p w14:paraId="7A8463E2" w14:textId="77777777" w:rsidR="008725A0" w:rsidRPr="008725A0" w:rsidRDefault="008725A0" w:rsidP="008725A0">
      <w:pPr>
        <w:numPr>
          <w:ilvl w:val="1"/>
          <w:numId w:val="2"/>
        </w:numPr>
        <w:spacing w:after="0" w:line="240" w:lineRule="auto"/>
        <w:ind w:right="-766" w:hanging="562"/>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lang w:eastAsia="lv-LV"/>
        </w:rPr>
        <w:t>Līgums stājas spēkā tā abpusējas parakstīšanas</w:t>
      </w:r>
      <w:r w:rsidRPr="008725A0">
        <w:rPr>
          <w:rFonts w:ascii="Times New Roman" w:eastAsia="Times New Roman" w:hAnsi="Times New Roman" w:cs="Times New Roman"/>
          <w:sz w:val="24"/>
          <w:szCs w:val="24"/>
        </w:rPr>
        <w:t xml:space="preserve"> brīdī un ir spēkā līdz īsākajam no šādiem termiņiem:</w:t>
      </w:r>
    </w:p>
    <w:p w14:paraId="43F8CC63" w14:textId="77777777" w:rsidR="008725A0" w:rsidRPr="008725A0" w:rsidRDefault="008725A0" w:rsidP="008725A0">
      <w:pPr>
        <w:spacing w:after="0" w:line="240" w:lineRule="auto"/>
        <w:ind w:left="1276" w:right="-766" w:hanging="714"/>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3.1.1.</w:t>
      </w:r>
      <w:r w:rsidRPr="008725A0">
        <w:rPr>
          <w:rFonts w:ascii="Times New Roman" w:eastAsia="Times New Roman" w:hAnsi="Times New Roman" w:cs="Times New Roman"/>
          <w:sz w:val="24"/>
          <w:szCs w:val="24"/>
        </w:rPr>
        <w:tab/>
        <w:t>līdz Līguma  2.1.punktā noteiktās summas izlietojumam;</w:t>
      </w:r>
    </w:p>
    <w:p w14:paraId="3AC5D266" w14:textId="77777777" w:rsidR="008725A0" w:rsidRPr="008725A0" w:rsidRDefault="008725A0" w:rsidP="008725A0">
      <w:pPr>
        <w:spacing w:after="0" w:line="240" w:lineRule="auto"/>
        <w:ind w:left="1276" w:right="-766" w:hanging="714"/>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3.1.2.</w:t>
      </w:r>
      <w:r w:rsidRPr="008725A0">
        <w:rPr>
          <w:rFonts w:ascii="Times New Roman" w:eastAsia="Times New Roman" w:hAnsi="Times New Roman" w:cs="Times New Roman"/>
          <w:sz w:val="24"/>
          <w:szCs w:val="24"/>
        </w:rPr>
        <w:tab/>
        <w:t>24 (divdesmit četri) mēneši no Līguma spēkā stāšanās dienas.</w:t>
      </w:r>
    </w:p>
    <w:p w14:paraId="52256420" w14:textId="711C3BDC" w:rsidR="008725A0" w:rsidRPr="008725A0" w:rsidRDefault="008725A0" w:rsidP="008725A0">
      <w:p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3.2.</w:t>
      </w:r>
      <w:r w:rsidRPr="008725A0">
        <w:rPr>
          <w:rFonts w:ascii="Times New Roman" w:eastAsia="Times New Roman" w:hAnsi="Times New Roman" w:cs="Times New Roman"/>
          <w:sz w:val="24"/>
          <w:szCs w:val="24"/>
        </w:rPr>
        <w:tab/>
        <w:t xml:space="preserve">Līguma noteikumi un saistības attiecībā uz garantijas noteikumiem ir spēkā </w:t>
      </w:r>
      <w:r w:rsidR="00610B8F">
        <w:rPr>
          <w:rFonts w:ascii="Times New Roman" w:eastAsia="Times New Roman" w:hAnsi="Times New Roman" w:cs="Times New Roman"/>
          <w:sz w:val="24"/>
          <w:szCs w:val="24"/>
        </w:rPr>
        <w:t>24</w:t>
      </w:r>
      <w:r w:rsidRPr="008725A0">
        <w:rPr>
          <w:rFonts w:ascii="Times New Roman" w:eastAsia="Times New Roman" w:hAnsi="Times New Roman" w:cs="Times New Roman"/>
          <w:sz w:val="24"/>
          <w:szCs w:val="24"/>
        </w:rPr>
        <w:t xml:space="preserve"> (</w:t>
      </w:r>
      <w:r w:rsidR="00610B8F">
        <w:rPr>
          <w:rFonts w:ascii="Times New Roman" w:eastAsia="Times New Roman" w:hAnsi="Times New Roman" w:cs="Times New Roman"/>
          <w:sz w:val="24"/>
          <w:szCs w:val="24"/>
        </w:rPr>
        <w:t>divdesmit četr</w:t>
      </w:r>
      <w:r w:rsidR="00C37881">
        <w:rPr>
          <w:rFonts w:ascii="Times New Roman" w:eastAsia="Times New Roman" w:hAnsi="Times New Roman" w:cs="Times New Roman"/>
          <w:sz w:val="24"/>
          <w:szCs w:val="24"/>
        </w:rPr>
        <w:t>us</w:t>
      </w:r>
      <w:r w:rsidRPr="008725A0">
        <w:rPr>
          <w:rFonts w:ascii="Times New Roman" w:eastAsia="Times New Roman" w:hAnsi="Times New Roman" w:cs="Times New Roman"/>
          <w:sz w:val="24"/>
          <w:szCs w:val="24"/>
        </w:rPr>
        <w:t>) mēnešus no Preces pieņemšanas brīža.</w:t>
      </w:r>
    </w:p>
    <w:p w14:paraId="7F7F0DFE" w14:textId="77777777" w:rsidR="008725A0" w:rsidRPr="008725A0" w:rsidRDefault="008725A0" w:rsidP="008725A0">
      <w:p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3.3.</w:t>
      </w:r>
      <w:r w:rsidRPr="008725A0">
        <w:rPr>
          <w:rFonts w:ascii="Times New Roman" w:eastAsia="Times New Roman" w:hAnsi="Times New Roman" w:cs="Times New Roman"/>
          <w:sz w:val="24"/>
          <w:szCs w:val="24"/>
        </w:rPr>
        <w:tab/>
        <w:t>Pusēm ir tiesības jebkurā brīdī izbeigt Līgumu, par to rakstiski vienojoties.</w:t>
      </w:r>
    </w:p>
    <w:p w14:paraId="4848B878" w14:textId="77777777" w:rsidR="008725A0" w:rsidRPr="008725A0" w:rsidRDefault="008725A0" w:rsidP="008725A0">
      <w:p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3.4.</w:t>
      </w:r>
      <w:r w:rsidRPr="008725A0">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14:paraId="28D99C5A" w14:textId="77777777" w:rsidR="008725A0" w:rsidRPr="008725A0" w:rsidRDefault="008725A0" w:rsidP="008725A0">
      <w:pPr>
        <w:spacing w:after="0" w:line="240" w:lineRule="auto"/>
        <w:ind w:left="1276" w:right="-766" w:hanging="1276"/>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         3.4.1.</w:t>
      </w:r>
      <w:r w:rsidRPr="008725A0">
        <w:rPr>
          <w:rFonts w:ascii="Times New Roman" w:eastAsia="Times New Roman" w:hAnsi="Times New Roman" w:cs="Times New Roman"/>
          <w:sz w:val="24"/>
          <w:szCs w:val="24"/>
        </w:rPr>
        <w:tab/>
        <w:t>Piegādātājs Līguma noslēgšanas vai tā izpildes laikā sniedzis nepatiesas vai nepilnīgas ziņas vai apliecinājumus;</w:t>
      </w:r>
    </w:p>
    <w:p w14:paraId="3F4FEA7C" w14:textId="77777777" w:rsidR="008725A0" w:rsidRPr="008725A0" w:rsidRDefault="008725A0" w:rsidP="008725A0">
      <w:p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3.4.2.</w:t>
      </w:r>
      <w:r w:rsidRPr="008725A0">
        <w:rPr>
          <w:rFonts w:ascii="Times New Roman" w:eastAsia="Times New Roman" w:hAnsi="Times New Roman" w:cs="Times New Roman"/>
          <w:sz w:val="24"/>
          <w:szCs w:val="24"/>
        </w:rPr>
        <w:tab/>
      </w:r>
      <w:r w:rsidRPr="008725A0">
        <w:rPr>
          <w:rFonts w:ascii="Times New Roman" w:eastAsia="Times New Roman" w:hAnsi="Times New Roman" w:cs="Times New Roman"/>
          <w:bCs/>
          <w:sz w:val="24"/>
          <w:szCs w:val="24"/>
        </w:rPr>
        <w:t>Piegādātājs ilgāk kā 30 (trīsdesmit) kalendārās dienas nepilda savas Līgumā noteiktās saistības un Pasūtītājs rakstiski par to ir informējis Piegādātāju</w:t>
      </w:r>
      <w:r w:rsidRPr="008725A0">
        <w:rPr>
          <w:rFonts w:ascii="Times New Roman" w:eastAsia="Times New Roman" w:hAnsi="Times New Roman" w:cs="Times New Roman"/>
          <w:sz w:val="24"/>
          <w:szCs w:val="24"/>
        </w:rPr>
        <w:t>;</w:t>
      </w:r>
    </w:p>
    <w:p w14:paraId="77E35CF4" w14:textId="77777777" w:rsidR="008725A0" w:rsidRPr="008725A0" w:rsidRDefault="008725A0" w:rsidP="008725A0">
      <w:p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3.4.3.</w:t>
      </w:r>
      <w:r w:rsidRPr="008725A0">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14:paraId="6871E889" w14:textId="77777777" w:rsidR="008725A0" w:rsidRPr="008725A0" w:rsidRDefault="008725A0" w:rsidP="008725A0">
      <w:p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3.4.4.</w:t>
      </w:r>
      <w:r w:rsidRPr="008725A0">
        <w:rPr>
          <w:rFonts w:ascii="Times New Roman" w:eastAsia="Times New Roman" w:hAnsi="Times New Roman" w:cs="Times New Roman"/>
          <w:sz w:val="24"/>
          <w:szCs w:val="24"/>
        </w:rPr>
        <w:tab/>
        <w:t xml:space="preserve">iestājušies apstākļi, kas apgrūtina vai padara neiespējamu Piegādātāja šajā Līgumā noteikto saistību izpildi; </w:t>
      </w:r>
    </w:p>
    <w:p w14:paraId="74F2BF2F" w14:textId="77777777" w:rsidR="008725A0" w:rsidRPr="008725A0" w:rsidRDefault="008725A0" w:rsidP="008725A0">
      <w:p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4.3.5.</w:t>
      </w:r>
      <w:r w:rsidRPr="008725A0">
        <w:rPr>
          <w:rFonts w:ascii="Times New Roman" w:eastAsia="Times New Roman" w:hAnsi="Times New Roman" w:cs="Times New Roman"/>
          <w:sz w:val="24"/>
          <w:szCs w:val="24"/>
        </w:rPr>
        <w:tab/>
        <w:t xml:space="preserve">notikusi Piegādātāja likvidācija; </w:t>
      </w:r>
    </w:p>
    <w:p w14:paraId="1F9D721A" w14:textId="77777777" w:rsidR="008725A0" w:rsidRPr="008725A0" w:rsidRDefault="008725A0" w:rsidP="008725A0">
      <w:p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3.4.6.</w:t>
      </w:r>
      <w:r w:rsidRPr="008725A0">
        <w:rPr>
          <w:rFonts w:ascii="Times New Roman" w:eastAsia="Times New Roman" w:hAnsi="Times New Roman" w:cs="Times New Roman"/>
          <w:sz w:val="24"/>
          <w:szCs w:val="24"/>
        </w:rPr>
        <w:tab/>
        <w:t>pret Piegādātāju uzsākta maksātnespējas procedūra.</w:t>
      </w:r>
    </w:p>
    <w:p w14:paraId="762F0504" w14:textId="77777777" w:rsidR="008725A0" w:rsidRPr="008725A0" w:rsidRDefault="008725A0" w:rsidP="008725A0">
      <w:p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3.5.</w:t>
      </w:r>
      <w:r w:rsidRPr="008725A0">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14:paraId="04E065CA" w14:textId="77777777" w:rsidR="008725A0" w:rsidRPr="008725A0" w:rsidRDefault="008725A0" w:rsidP="008725A0">
      <w:p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3.6.</w:t>
      </w:r>
      <w:r w:rsidRPr="008725A0">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14:paraId="2FADA943" w14:textId="77777777" w:rsidR="008725A0" w:rsidRPr="008725A0" w:rsidRDefault="008725A0" w:rsidP="008725A0">
      <w:p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3.6.1.</w:t>
      </w:r>
      <w:r w:rsidRPr="008725A0">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4432FA1" w14:textId="77777777" w:rsidR="008725A0" w:rsidRPr="008725A0" w:rsidRDefault="008725A0" w:rsidP="008725A0">
      <w:p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3.6.2.</w:t>
      </w:r>
      <w:r w:rsidRPr="008725A0">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14:paraId="1087077C" w14:textId="77777777" w:rsidR="008725A0" w:rsidRPr="008725A0" w:rsidRDefault="008725A0" w:rsidP="008725A0">
      <w:p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3.7. </w:t>
      </w:r>
      <w:r w:rsidRPr="008725A0">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14:paraId="00ECC45C" w14:textId="77777777" w:rsidR="008725A0" w:rsidRPr="008725A0" w:rsidRDefault="008725A0" w:rsidP="00C37881">
      <w:pPr>
        <w:spacing w:after="0"/>
        <w:ind w:right="-766"/>
        <w:jc w:val="both"/>
        <w:rPr>
          <w:rFonts w:ascii="Times New Roman" w:eastAsia="Times New Roman" w:hAnsi="Times New Roman" w:cs="Times New Roman"/>
          <w:bCs/>
          <w:sz w:val="24"/>
          <w:szCs w:val="24"/>
        </w:rPr>
      </w:pPr>
    </w:p>
    <w:p w14:paraId="1635AE6E" w14:textId="77777777" w:rsidR="008725A0" w:rsidRPr="008725A0" w:rsidRDefault="008725A0" w:rsidP="008725A0">
      <w:pPr>
        <w:spacing w:after="0"/>
        <w:ind w:right="-766"/>
        <w:jc w:val="center"/>
        <w:rPr>
          <w:rFonts w:ascii="Times New Roman" w:eastAsia="Times New Roman" w:hAnsi="Times New Roman" w:cs="Times New Roman"/>
          <w:b/>
          <w:bCs/>
          <w:sz w:val="24"/>
          <w:szCs w:val="24"/>
        </w:rPr>
      </w:pPr>
      <w:r w:rsidRPr="008725A0">
        <w:rPr>
          <w:rFonts w:ascii="Times New Roman" w:eastAsia="Times New Roman" w:hAnsi="Times New Roman" w:cs="Times New Roman"/>
          <w:b/>
          <w:bCs/>
          <w:sz w:val="24"/>
          <w:szCs w:val="24"/>
        </w:rPr>
        <w:t xml:space="preserve">4. Garantija </w:t>
      </w:r>
    </w:p>
    <w:p w14:paraId="24715D7F" w14:textId="6E437930" w:rsidR="008725A0" w:rsidRPr="008725A0" w:rsidRDefault="008725A0" w:rsidP="008725A0">
      <w:pPr>
        <w:numPr>
          <w:ilvl w:val="1"/>
          <w:numId w:val="3"/>
        </w:numPr>
        <w:spacing w:after="0" w:line="240" w:lineRule="auto"/>
        <w:ind w:left="567" w:right="-766" w:hanging="567"/>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 xml:space="preserve">Preces garantijas laiks ir </w:t>
      </w:r>
      <w:r w:rsidR="00C37881">
        <w:rPr>
          <w:rFonts w:ascii="Times New Roman" w:eastAsia="Calibri" w:hAnsi="Times New Roman" w:cs="Times New Roman"/>
          <w:sz w:val="24"/>
          <w:szCs w:val="24"/>
        </w:rPr>
        <w:t>24</w:t>
      </w:r>
      <w:r w:rsidRPr="008725A0">
        <w:rPr>
          <w:rFonts w:ascii="Times New Roman" w:eastAsia="Calibri" w:hAnsi="Times New Roman" w:cs="Times New Roman"/>
          <w:sz w:val="24"/>
          <w:szCs w:val="24"/>
        </w:rPr>
        <w:t xml:space="preserve"> (</w:t>
      </w:r>
      <w:r w:rsidR="00C37881">
        <w:rPr>
          <w:rFonts w:ascii="Times New Roman" w:eastAsia="Calibri" w:hAnsi="Times New Roman" w:cs="Times New Roman"/>
          <w:sz w:val="24"/>
          <w:szCs w:val="24"/>
        </w:rPr>
        <w:t>divdesmit četri</w:t>
      </w:r>
      <w:r w:rsidRPr="008725A0">
        <w:rPr>
          <w:rFonts w:ascii="Times New Roman" w:eastAsia="Calibri" w:hAnsi="Times New Roman" w:cs="Times New Roman"/>
          <w:sz w:val="24"/>
          <w:szCs w:val="24"/>
        </w:rPr>
        <w:t>) mēneši no Preces pieņemšanas – nodošanas akta abpusējas parakstīšanas dienas.</w:t>
      </w:r>
    </w:p>
    <w:p w14:paraId="2C1CA492" w14:textId="77777777" w:rsidR="008725A0" w:rsidRPr="008725A0" w:rsidRDefault="008725A0" w:rsidP="008725A0">
      <w:pPr>
        <w:numPr>
          <w:ilvl w:val="1"/>
          <w:numId w:val="3"/>
        </w:numPr>
        <w:spacing w:after="0" w:line="240" w:lineRule="auto"/>
        <w:ind w:left="567" w:right="-766" w:hanging="567"/>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lastRenderedPageBreak/>
        <w:t>Piegādātājs apņemas bez maksas diagnosticēt un novērst jebkuru Preces defektu, ja defekts ir atklāts Preces garantijas laikā.</w:t>
      </w:r>
    </w:p>
    <w:p w14:paraId="61E2458C" w14:textId="77777777" w:rsidR="008725A0" w:rsidRPr="008725A0" w:rsidRDefault="008725A0" w:rsidP="008725A0">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Preces garantijas periodā Piegādātājs veic visas Preces ražotāja noteiktās regulārās apkopes.</w:t>
      </w:r>
    </w:p>
    <w:p w14:paraId="4092FF83" w14:textId="77777777" w:rsidR="008725A0" w:rsidRPr="008725A0" w:rsidRDefault="008725A0" w:rsidP="008725A0">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Preces garantija neattiecas uz preces defektiem, kas radušies:</w:t>
      </w:r>
    </w:p>
    <w:p w14:paraId="6261191B" w14:textId="77777777" w:rsidR="008725A0" w:rsidRPr="008725A0" w:rsidRDefault="008725A0" w:rsidP="008725A0">
      <w:pPr>
        <w:numPr>
          <w:ilvl w:val="2"/>
          <w:numId w:val="3"/>
        </w:numPr>
        <w:spacing w:after="0" w:line="240" w:lineRule="auto"/>
        <w:ind w:left="1276" w:right="-766"/>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pierādāmu Preces lietotāju nolaidības, nepareizas Preces lietošanas vai apzinātu bojājumu konstatēšanas gadījumā;</w:t>
      </w:r>
    </w:p>
    <w:p w14:paraId="420D1CD1" w14:textId="77777777" w:rsidR="008725A0" w:rsidRPr="008725A0" w:rsidRDefault="008725A0" w:rsidP="008725A0">
      <w:pPr>
        <w:numPr>
          <w:ilvl w:val="2"/>
          <w:numId w:val="3"/>
        </w:numPr>
        <w:spacing w:after="0" w:line="240" w:lineRule="auto"/>
        <w:ind w:left="1276" w:right="-766"/>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14:paraId="0C174902" w14:textId="77777777" w:rsidR="008725A0" w:rsidRPr="008725A0" w:rsidRDefault="008725A0" w:rsidP="008725A0">
      <w:pPr>
        <w:numPr>
          <w:ilvl w:val="2"/>
          <w:numId w:val="3"/>
        </w:numPr>
        <w:spacing w:after="0" w:line="240" w:lineRule="auto"/>
        <w:ind w:left="1276" w:right="-766"/>
        <w:jc w:val="both"/>
        <w:rPr>
          <w:rFonts w:ascii="Times New Roman" w:eastAsia="Calibri" w:hAnsi="Times New Roman" w:cs="Times New Roman"/>
          <w:sz w:val="24"/>
          <w:szCs w:val="24"/>
        </w:rPr>
      </w:pPr>
      <w:r w:rsidRPr="008725A0">
        <w:rPr>
          <w:rFonts w:ascii="Times New Roman" w:eastAsia="Times New Roman" w:hAnsi="Times New Roman" w:cs="Times New Roman"/>
          <w:sz w:val="24"/>
          <w:szCs w:val="24"/>
        </w:rPr>
        <w:t>nepārvaramas varas apstākļu rezultātā.</w:t>
      </w:r>
    </w:p>
    <w:p w14:paraId="74588559" w14:textId="77777777" w:rsidR="008725A0" w:rsidRPr="008725A0" w:rsidRDefault="008725A0" w:rsidP="008725A0">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0300AD4F" w14:textId="77777777" w:rsidR="008725A0" w:rsidRPr="008725A0" w:rsidRDefault="008725A0" w:rsidP="008725A0">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4C055A7C" w14:textId="77777777" w:rsidR="008725A0" w:rsidRPr="008725A0" w:rsidRDefault="008725A0" w:rsidP="008725A0">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Ja Preces bojājums radies Pasūtītāja vainas dēļ, Preces remontu apmaksā Pasūtītājs, iepriekš saskaņojot ar Piegādātāju Preces remonta darbu apjomu, cenu un laiku.</w:t>
      </w:r>
    </w:p>
    <w:p w14:paraId="046D1607" w14:textId="77777777" w:rsidR="008725A0" w:rsidRPr="008725A0" w:rsidRDefault="008725A0" w:rsidP="008725A0">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Piegādātājs garantijas laikā veic regulāras bezmaksas Preces pārbaudes un apkopes atbilstoši ražotāja noteiktajam.</w:t>
      </w:r>
    </w:p>
    <w:p w14:paraId="67F2BFE4" w14:textId="77777777" w:rsidR="008725A0" w:rsidRPr="008725A0" w:rsidRDefault="008725A0" w:rsidP="008725A0">
      <w:pPr>
        <w:numPr>
          <w:ilvl w:val="1"/>
          <w:numId w:val="3"/>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Piegādātājs ir atbildīgs par piegādājamo Preču nejaušas, pilnīgas vai daļējas bojāejas vai bojāšanās risku līdz Preču pieņemšanas - nodošanas parakstīšanas brīdim.</w:t>
      </w:r>
    </w:p>
    <w:p w14:paraId="66B87441" w14:textId="77777777" w:rsidR="008725A0" w:rsidRPr="008725A0" w:rsidRDefault="008725A0" w:rsidP="008725A0">
      <w:pPr>
        <w:spacing w:after="0"/>
        <w:ind w:left="540" w:right="-766"/>
        <w:jc w:val="both"/>
        <w:rPr>
          <w:rFonts w:ascii="Times New Roman" w:eastAsia="Times New Roman" w:hAnsi="Times New Roman" w:cs="Times New Roman"/>
          <w:b/>
          <w:bCs/>
          <w:sz w:val="24"/>
          <w:szCs w:val="24"/>
        </w:rPr>
      </w:pPr>
    </w:p>
    <w:p w14:paraId="4D50C711" w14:textId="77777777" w:rsidR="008725A0" w:rsidRPr="008725A0" w:rsidRDefault="008725A0" w:rsidP="008725A0">
      <w:pPr>
        <w:spacing w:after="0"/>
        <w:ind w:right="-766"/>
        <w:jc w:val="center"/>
        <w:rPr>
          <w:rFonts w:ascii="Times New Roman" w:eastAsia="Times New Roman" w:hAnsi="Times New Roman" w:cs="Times New Roman"/>
          <w:b/>
          <w:bCs/>
          <w:sz w:val="24"/>
          <w:szCs w:val="24"/>
        </w:rPr>
      </w:pPr>
      <w:r w:rsidRPr="008725A0">
        <w:rPr>
          <w:rFonts w:ascii="Times New Roman" w:eastAsia="Times New Roman" w:hAnsi="Times New Roman" w:cs="Times New Roman"/>
          <w:b/>
          <w:bCs/>
          <w:sz w:val="24"/>
          <w:szCs w:val="24"/>
        </w:rPr>
        <w:t>5. Preces kvalitātes prasības</w:t>
      </w:r>
    </w:p>
    <w:p w14:paraId="2EF1AEC5" w14:textId="77777777" w:rsidR="008725A0" w:rsidRPr="008725A0" w:rsidRDefault="008725A0" w:rsidP="008725A0">
      <w:pPr>
        <w:numPr>
          <w:ilvl w:val="1"/>
          <w:numId w:val="1"/>
        </w:numPr>
        <w:spacing w:after="0" w:line="240" w:lineRule="auto"/>
        <w:ind w:left="567" w:right="-766" w:hanging="567"/>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Piegādātā Prece ir jauna, augstas kvalitātes, iepriekš nelietota un nav izmantota demonstrācijās, tā nesatur iepriekš lietotas vai atjaunotas sastāvdaļas vai komponentes, un ražota ne agrāk kā tajā gadā, kad veikta Preces piegāde.</w:t>
      </w:r>
    </w:p>
    <w:p w14:paraId="08CA7C02" w14:textId="77777777" w:rsidR="008725A0" w:rsidRPr="008725A0" w:rsidRDefault="008725A0" w:rsidP="008725A0">
      <w:pPr>
        <w:numPr>
          <w:ilvl w:val="1"/>
          <w:numId w:val="1"/>
        </w:numPr>
        <w:spacing w:after="0" w:line="240" w:lineRule="auto"/>
        <w:ind w:left="567" w:right="-766" w:hanging="567"/>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Piegādātājs garantē, ka piegādātā Prece ir augstas kvalitātes un atbilst Latvijas Republikas normatīvo aktu prasībām.</w:t>
      </w:r>
    </w:p>
    <w:p w14:paraId="5B04144B" w14:textId="77777777" w:rsidR="008725A0" w:rsidRPr="008725A0" w:rsidRDefault="008725A0" w:rsidP="008725A0">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Prece ir marķēta ar ražotāja firmas zīmi, tai ir CE marķējums un pievienota informācija par ekspluatācijas tehniskajiem rādītājiem latviešu valodā.</w:t>
      </w:r>
    </w:p>
    <w:p w14:paraId="468B6A98" w14:textId="77777777" w:rsidR="008725A0" w:rsidRPr="008725A0" w:rsidRDefault="008725A0" w:rsidP="008725A0">
      <w:pPr>
        <w:numPr>
          <w:ilvl w:val="1"/>
          <w:numId w:val="1"/>
        </w:numPr>
        <w:spacing w:after="0" w:line="240" w:lineRule="auto"/>
        <w:ind w:left="567" w:right="-766" w:hanging="567"/>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Piegādātājs garantē, ka Prece atbilst Līguma noteikumiem un ir derīga ekspluatācijai, kā arī to, ka Preces izmantošana, atbilstoši tās uzdevumiem, nenodarīs kaitējumu cilvēka veselībai un dzīvībai.</w:t>
      </w:r>
    </w:p>
    <w:p w14:paraId="6D8531E4" w14:textId="77777777" w:rsidR="008725A0" w:rsidRPr="008725A0" w:rsidRDefault="008725A0" w:rsidP="008725A0">
      <w:pPr>
        <w:spacing w:after="0" w:line="240" w:lineRule="auto"/>
        <w:ind w:right="-766"/>
        <w:jc w:val="both"/>
        <w:rPr>
          <w:rFonts w:ascii="Times New Roman" w:eastAsia="Times New Roman" w:hAnsi="Times New Roman" w:cs="Times New Roman"/>
          <w:sz w:val="24"/>
          <w:szCs w:val="24"/>
        </w:rPr>
      </w:pPr>
    </w:p>
    <w:p w14:paraId="29D7EE84" w14:textId="77777777" w:rsidR="008725A0" w:rsidRPr="008725A0" w:rsidRDefault="008725A0" w:rsidP="008725A0">
      <w:pPr>
        <w:spacing w:after="0" w:line="276" w:lineRule="auto"/>
        <w:ind w:right="-766"/>
        <w:jc w:val="center"/>
        <w:rPr>
          <w:rFonts w:ascii="Times New Roman" w:eastAsia="Calibri" w:hAnsi="Times New Roman" w:cs="Times New Roman"/>
          <w:b/>
          <w:bCs/>
          <w:sz w:val="24"/>
          <w:szCs w:val="24"/>
        </w:rPr>
      </w:pPr>
      <w:r w:rsidRPr="008725A0">
        <w:rPr>
          <w:rFonts w:ascii="Times New Roman" w:eastAsia="Calibri" w:hAnsi="Times New Roman" w:cs="Times New Roman"/>
          <w:b/>
          <w:bCs/>
          <w:sz w:val="24"/>
          <w:szCs w:val="24"/>
        </w:rPr>
        <w:t>6.Pušu saistības</w:t>
      </w:r>
    </w:p>
    <w:p w14:paraId="5BE60D00" w14:textId="77777777" w:rsidR="008725A0" w:rsidRPr="008725A0" w:rsidRDefault="008725A0" w:rsidP="008725A0">
      <w:pPr>
        <w:numPr>
          <w:ilvl w:val="0"/>
          <w:numId w:val="1"/>
        </w:numPr>
        <w:spacing w:after="0" w:line="240" w:lineRule="auto"/>
        <w:ind w:right="-766"/>
        <w:jc w:val="both"/>
        <w:rPr>
          <w:rFonts w:ascii="Times New Roman" w:eastAsia="Times New Roman" w:hAnsi="Times New Roman" w:cs="Times New Roman"/>
          <w:vanish/>
          <w:sz w:val="24"/>
          <w:szCs w:val="24"/>
        </w:rPr>
      </w:pPr>
    </w:p>
    <w:p w14:paraId="238DAB0B" w14:textId="77777777" w:rsidR="008725A0" w:rsidRPr="008725A0" w:rsidRDefault="008725A0" w:rsidP="008725A0">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Piegādātāja pienākumi:</w:t>
      </w:r>
    </w:p>
    <w:p w14:paraId="0CE78A02"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Calibri" w:hAnsi="Times New Roman" w:cs="Times New Roman"/>
          <w:sz w:val="24"/>
          <w:szCs w:val="24"/>
        </w:rPr>
        <w:t>saskaņot piegādes laiku ne mazāk kā 2 (divas) darba dienas pirms piegādes veikšanas ar līgumā norādīto kontaktpersonu par Preces saņemšanu;</w:t>
      </w:r>
    </w:p>
    <w:p w14:paraId="29A62D5E"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sagatavot un nodot Pasūtītājam Preces piegādes apliecinošu dokumentu, pārvietojot Preci uz Pasūtītāja telpām (veidlapa Līguma pielikumā);</w:t>
      </w:r>
    </w:p>
    <w:p w14:paraId="6727434A"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transportējot Preci, nodrošināt Preces un apkārtējās vides drošību pret iespējamajiem bojājumiem;</w:t>
      </w:r>
    </w:p>
    <w:p w14:paraId="684D6D69"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lastRenderedPageBreak/>
        <w:t>Piegādātājs nodrošina piegādei un uzstādīšanai izmantoto materiālu, metožu, paņēmienu, kā arī darbus pārraugošo un izpildošo darbinieku kvalifikācijas atbilstību ražotāja noteiktajam;</w:t>
      </w:r>
    </w:p>
    <w:p w14:paraId="7D6B34D3"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veikt iekārtas tehniskajā dokumentācijā pieprasītā lietošanas vides raksturlielumu un garantētā elektroapgādes režīma pārbaudi;</w:t>
      </w:r>
    </w:p>
    <w:p w14:paraId="14D68122"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tās garantijas laikā, nododot attiecīgus pārskatus pasūtītājam;</w:t>
      </w:r>
    </w:p>
    <w:p w14:paraId="0424C035"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nodrošināt lietotāja apmācību apmācītajām personām izsniedzot apmācību apliecinošu dokumentu (sertifikātu);</w:t>
      </w:r>
    </w:p>
    <w:p w14:paraId="10EE7657"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veikt vides sakārtošanu pēc Preces piegādes un uzstādīšanas, nodrošinot visu iepakojuma materiālu izvešanu no teritorijas;</w:t>
      </w:r>
    </w:p>
    <w:p w14:paraId="273EAD37"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Piegādātājs nodrošina tehniķa ierašanos iekārtas neprecīzas darbības vai salūšanas gadījumā  2 (divu) darba dienu laikā no izsaukuma brīža;</w:t>
      </w:r>
    </w:p>
    <w:p w14:paraId="2A87E701"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Piegādātājs nodrošina iespēju uz remonta laiku, ja tas paredzams ilgāk par 30 (trīsdesmit) kalendārajām dienām, aizvietot nestrādājošu iekārtu ar analogu Preci 20 (divdesmit) kalendāro dienu laikā bez papildus samaksas;</w:t>
      </w:r>
    </w:p>
    <w:p w14:paraId="3AB5EAE7"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 xml:space="preserve">Līguma prasībām neatbilstošas un/vai nekvalitatīvas Preces piegādes gadījumā, ne vēlāk kā 30 (trīsdesmit) kalendāro dienu laikā apmainīt to pret jaunu, nelietotu un kvalitatīvu Preci uz sava rēķina; </w:t>
      </w:r>
    </w:p>
    <w:p w14:paraId="70017C14" w14:textId="7334412F"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sagatavot un nodot Pasūtītājam pieņemšanas - nodošanas aktu pēc</w:t>
      </w:r>
      <w:r w:rsidR="00A76545">
        <w:rPr>
          <w:rFonts w:ascii="Times New Roman" w:eastAsia="Calibri" w:hAnsi="Times New Roman" w:cs="Times New Roman"/>
          <w:sz w:val="24"/>
          <w:szCs w:val="24"/>
        </w:rPr>
        <w:t xml:space="preserve"> </w:t>
      </w:r>
      <w:r w:rsidR="00A76545" w:rsidRPr="008725A0">
        <w:rPr>
          <w:rFonts w:ascii="Times New Roman" w:eastAsia="Calibri" w:hAnsi="Times New Roman" w:cs="Times New Roman"/>
          <w:sz w:val="24"/>
          <w:szCs w:val="24"/>
        </w:rPr>
        <w:fldChar w:fldCharType="begin"/>
      </w:r>
      <w:r w:rsidR="00A76545" w:rsidRPr="008725A0">
        <w:rPr>
          <w:rFonts w:ascii="Times New Roman" w:eastAsia="Calibri" w:hAnsi="Times New Roman" w:cs="Times New Roman"/>
          <w:sz w:val="24"/>
          <w:szCs w:val="24"/>
        </w:rPr>
        <w:instrText xml:space="preserve"> REF _Ref500138914 \r \h  \* MERGEFORMAT </w:instrText>
      </w:r>
      <w:r w:rsidR="00A76545" w:rsidRPr="008725A0">
        <w:rPr>
          <w:rFonts w:ascii="Times New Roman" w:eastAsia="Calibri" w:hAnsi="Times New Roman" w:cs="Times New Roman"/>
          <w:sz w:val="24"/>
          <w:szCs w:val="24"/>
        </w:rPr>
      </w:r>
      <w:r w:rsidR="00A76545" w:rsidRPr="008725A0">
        <w:rPr>
          <w:rFonts w:ascii="Times New Roman" w:eastAsia="Calibri" w:hAnsi="Times New Roman" w:cs="Times New Roman"/>
          <w:sz w:val="24"/>
          <w:szCs w:val="24"/>
        </w:rPr>
        <w:fldChar w:fldCharType="separate"/>
      </w:r>
      <w:r w:rsidR="00A76545" w:rsidRPr="008725A0">
        <w:rPr>
          <w:rFonts w:ascii="Times New Roman" w:eastAsia="Calibri" w:hAnsi="Times New Roman" w:cs="Times New Roman"/>
          <w:sz w:val="24"/>
          <w:szCs w:val="24"/>
        </w:rPr>
        <w:t>6.1.5</w:t>
      </w:r>
      <w:r w:rsidR="00A76545" w:rsidRPr="008725A0">
        <w:rPr>
          <w:rFonts w:ascii="Times New Roman" w:eastAsia="Calibri" w:hAnsi="Times New Roman" w:cs="Times New Roman"/>
          <w:sz w:val="24"/>
          <w:szCs w:val="24"/>
        </w:rPr>
        <w:fldChar w:fldCharType="end"/>
      </w:r>
      <w:r w:rsidR="00A76545" w:rsidRPr="008725A0">
        <w:rPr>
          <w:rFonts w:ascii="Times New Roman" w:eastAsia="Calibri" w:hAnsi="Times New Roman" w:cs="Times New Roman"/>
          <w:sz w:val="24"/>
          <w:szCs w:val="24"/>
        </w:rPr>
        <w:t xml:space="preserve">, </w:t>
      </w:r>
      <w:r w:rsidR="00A76545" w:rsidRPr="008725A0">
        <w:rPr>
          <w:rFonts w:ascii="Times New Roman" w:eastAsia="Calibri" w:hAnsi="Times New Roman" w:cs="Times New Roman"/>
          <w:sz w:val="24"/>
          <w:szCs w:val="24"/>
        </w:rPr>
        <w:fldChar w:fldCharType="begin"/>
      </w:r>
      <w:r w:rsidR="00A76545" w:rsidRPr="008725A0">
        <w:rPr>
          <w:rFonts w:ascii="Times New Roman" w:eastAsia="Calibri" w:hAnsi="Times New Roman" w:cs="Times New Roman"/>
          <w:sz w:val="24"/>
          <w:szCs w:val="24"/>
        </w:rPr>
        <w:instrText xml:space="preserve"> REF _Ref500138919 \r \h  \* MERGEFORMAT </w:instrText>
      </w:r>
      <w:r w:rsidR="00A76545" w:rsidRPr="008725A0">
        <w:rPr>
          <w:rFonts w:ascii="Times New Roman" w:eastAsia="Calibri" w:hAnsi="Times New Roman" w:cs="Times New Roman"/>
          <w:sz w:val="24"/>
          <w:szCs w:val="24"/>
        </w:rPr>
      </w:r>
      <w:r w:rsidR="00A76545" w:rsidRPr="008725A0">
        <w:rPr>
          <w:rFonts w:ascii="Times New Roman" w:eastAsia="Calibri" w:hAnsi="Times New Roman" w:cs="Times New Roman"/>
          <w:sz w:val="24"/>
          <w:szCs w:val="24"/>
        </w:rPr>
        <w:fldChar w:fldCharType="separate"/>
      </w:r>
      <w:r w:rsidR="00A76545" w:rsidRPr="008725A0">
        <w:rPr>
          <w:rFonts w:ascii="Times New Roman" w:eastAsia="Calibri" w:hAnsi="Times New Roman" w:cs="Times New Roman"/>
          <w:sz w:val="24"/>
          <w:szCs w:val="24"/>
        </w:rPr>
        <w:t>6.1.6</w:t>
      </w:r>
      <w:r w:rsidR="00A76545" w:rsidRPr="008725A0">
        <w:rPr>
          <w:rFonts w:ascii="Times New Roman" w:eastAsia="Calibri" w:hAnsi="Times New Roman" w:cs="Times New Roman"/>
          <w:sz w:val="24"/>
          <w:szCs w:val="24"/>
        </w:rPr>
        <w:fldChar w:fldCharType="end"/>
      </w:r>
      <w:r w:rsidR="00A76545" w:rsidRPr="008725A0">
        <w:rPr>
          <w:rFonts w:ascii="Times New Roman" w:eastAsia="Calibri" w:hAnsi="Times New Roman" w:cs="Times New Roman"/>
          <w:sz w:val="24"/>
          <w:szCs w:val="24"/>
        </w:rPr>
        <w:t xml:space="preserve">, </w:t>
      </w:r>
      <w:r w:rsidR="00A76545" w:rsidRPr="008725A0">
        <w:rPr>
          <w:rFonts w:ascii="Times New Roman" w:eastAsia="Calibri" w:hAnsi="Times New Roman" w:cs="Times New Roman"/>
          <w:sz w:val="24"/>
          <w:szCs w:val="24"/>
        </w:rPr>
        <w:fldChar w:fldCharType="begin"/>
      </w:r>
      <w:r w:rsidR="00A76545" w:rsidRPr="008725A0">
        <w:rPr>
          <w:rFonts w:ascii="Times New Roman" w:eastAsia="Calibri" w:hAnsi="Times New Roman" w:cs="Times New Roman"/>
          <w:sz w:val="24"/>
          <w:szCs w:val="24"/>
        </w:rPr>
        <w:instrText xml:space="preserve"> REF _Ref500138921 \r \h  \* MERGEFORMAT </w:instrText>
      </w:r>
      <w:r w:rsidR="00A76545" w:rsidRPr="008725A0">
        <w:rPr>
          <w:rFonts w:ascii="Times New Roman" w:eastAsia="Calibri" w:hAnsi="Times New Roman" w:cs="Times New Roman"/>
          <w:sz w:val="24"/>
          <w:szCs w:val="24"/>
        </w:rPr>
      </w:r>
      <w:r w:rsidR="00A76545" w:rsidRPr="008725A0">
        <w:rPr>
          <w:rFonts w:ascii="Times New Roman" w:eastAsia="Calibri" w:hAnsi="Times New Roman" w:cs="Times New Roman"/>
          <w:sz w:val="24"/>
          <w:szCs w:val="24"/>
        </w:rPr>
        <w:fldChar w:fldCharType="separate"/>
      </w:r>
      <w:r w:rsidR="00A76545" w:rsidRPr="008725A0">
        <w:rPr>
          <w:rFonts w:ascii="Times New Roman" w:eastAsia="Calibri" w:hAnsi="Times New Roman" w:cs="Times New Roman"/>
          <w:sz w:val="24"/>
          <w:szCs w:val="24"/>
        </w:rPr>
        <w:t>6.1.7</w:t>
      </w:r>
      <w:r w:rsidR="00A76545" w:rsidRPr="008725A0">
        <w:rPr>
          <w:rFonts w:ascii="Times New Roman" w:eastAsia="Calibri" w:hAnsi="Times New Roman" w:cs="Times New Roman"/>
          <w:sz w:val="24"/>
          <w:szCs w:val="24"/>
        </w:rPr>
        <w:fldChar w:fldCharType="end"/>
      </w:r>
      <w:r w:rsidR="00A76545" w:rsidRPr="008725A0">
        <w:rPr>
          <w:rFonts w:ascii="Times New Roman" w:eastAsia="Calibri" w:hAnsi="Times New Roman" w:cs="Times New Roman"/>
          <w:sz w:val="24"/>
          <w:szCs w:val="24"/>
        </w:rPr>
        <w:t xml:space="preserve">, </w:t>
      </w:r>
      <w:r w:rsidR="00A76545" w:rsidRPr="008725A0">
        <w:rPr>
          <w:rFonts w:ascii="Times New Roman" w:eastAsia="Calibri" w:hAnsi="Times New Roman" w:cs="Times New Roman"/>
          <w:sz w:val="24"/>
          <w:szCs w:val="24"/>
        </w:rPr>
        <w:fldChar w:fldCharType="begin"/>
      </w:r>
      <w:r w:rsidR="00A76545" w:rsidRPr="008725A0">
        <w:rPr>
          <w:rFonts w:ascii="Times New Roman" w:eastAsia="Calibri" w:hAnsi="Times New Roman" w:cs="Times New Roman"/>
          <w:sz w:val="24"/>
          <w:szCs w:val="24"/>
        </w:rPr>
        <w:instrText xml:space="preserve"> REF _Ref500138924 \r \h  \* MERGEFORMAT </w:instrText>
      </w:r>
      <w:r w:rsidR="00A76545" w:rsidRPr="008725A0">
        <w:rPr>
          <w:rFonts w:ascii="Times New Roman" w:eastAsia="Calibri" w:hAnsi="Times New Roman" w:cs="Times New Roman"/>
          <w:sz w:val="24"/>
          <w:szCs w:val="24"/>
        </w:rPr>
      </w:r>
      <w:r w:rsidR="00A76545" w:rsidRPr="008725A0">
        <w:rPr>
          <w:rFonts w:ascii="Times New Roman" w:eastAsia="Calibri" w:hAnsi="Times New Roman" w:cs="Times New Roman"/>
          <w:sz w:val="24"/>
          <w:szCs w:val="24"/>
        </w:rPr>
        <w:fldChar w:fldCharType="separate"/>
      </w:r>
      <w:r w:rsidR="00A76545" w:rsidRPr="008725A0">
        <w:rPr>
          <w:rFonts w:ascii="Times New Roman" w:eastAsia="Calibri" w:hAnsi="Times New Roman" w:cs="Times New Roman"/>
          <w:sz w:val="24"/>
          <w:szCs w:val="24"/>
        </w:rPr>
        <w:t>6.1.8</w:t>
      </w:r>
      <w:r w:rsidR="00A76545" w:rsidRPr="008725A0">
        <w:rPr>
          <w:rFonts w:ascii="Times New Roman" w:eastAsia="Calibri" w:hAnsi="Times New Roman" w:cs="Times New Roman"/>
          <w:sz w:val="24"/>
          <w:szCs w:val="24"/>
        </w:rPr>
        <w:fldChar w:fldCharType="end"/>
      </w:r>
      <w:r w:rsidR="00A76545" w:rsidRPr="008725A0">
        <w:rPr>
          <w:rFonts w:ascii="Times New Roman" w:eastAsia="Calibri" w:hAnsi="Times New Roman" w:cs="Times New Roman"/>
          <w:sz w:val="24"/>
          <w:szCs w:val="24"/>
        </w:rPr>
        <w:t>. punktu izpildes, saskaņā ar pielikumā norādīto formu</w:t>
      </w:r>
      <w:r w:rsidRPr="008725A0">
        <w:rPr>
          <w:rFonts w:ascii="Times New Roman" w:eastAsia="Calibri" w:hAnsi="Times New Roman" w:cs="Times New Roman"/>
          <w:sz w:val="24"/>
          <w:szCs w:val="24"/>
        </w:rPr>
        <w:t>;</w:t>
      </w:r>
    </w:p>
    <w:p w14:paraId="0401F525"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pēc abpusējas pieņemšanas – nodošanas akta parakstīšanas, sagatavot un nodot Pasūtītājam rēķinu;</w:t>
      </w:r>
    </w:p>
    <w:p w14:paraId="5A2632E1"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vismaz 5 (piecas) darba dienas pirms Preces piegādes termiņa iestāšanās, informēt Pasūtītāju elektroniski par iespējamiem vai paredzamiem kavējumiem Līguma izpildē un apstākļiem, notikumiem un problēmām, kas kavē Preces piegādi noteiktajā laikā;</w:t>
      </w:r>
    </w:p>
    <w:p w14:paraId="067AC28D" w14:textId="77777777" w:rsidR="008725A0" w:rsidRPr="008725A0" w:rsidRDefault="008725A0" w:rsidP="008725A0">
      <w:pPr>
        <w:numPr>
          <w:ilvl w:val="2"/>
          <w:numId w:val="1"/>
        </w:numPr>
        <w:spacing w:after="0" w:line="240" w:lineRule="auto"/>
        <w:ind w:left="1276" w:right="-766" w:hanging="709"/>
        <w:jc w:val="both"/>
        <w:rPr>
          <w:rFonts w:ascii="Times New Roman" w:eastAsia="Calibri" w:hAnsi="Times New Roman" w:cs="Times New Roman"/>
          <w:sz w:val="24"/>
          <w:szCs w:val="24"/>
        </w:rPr>
      </w:pPr>
      <w:r w:rsidRPr="008725A0">
        <w:rPr>
          <w:rFonts w:ascii="Times New Roman" w:eastAsia="Calibri" w:hAnsi="Times New Roman" w:cs="Times New Roman"/>
          <w:sz w:val="24"/>
          <w:szCs w:val="24"/>
        </w:rPr>
        <w:t>veikt Līguma izpildi ar saviem spēkiem, resursiem un līdzekļiem.</w:t>
      </w:r>
    </w:p>
    <w:p w14:paraId="2E864269" w14:textId="77777777" w:rsidR="008725A0" w:rsidRPr="008725A0" w:rsidRDefault="008725A0" w:rsidP="008725A0">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 Piegādātāja tiesības:</w:t>
      </w:r>
    </w:p>
    <w:p w14:paraId="6FAE8FE8"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Calibri" w:hAnsi="Times New Roman" w:cs="Times New Roman"/>
          <w:sz w:val="24"/>
          <w:szCs w:val="24"/>
        </w:rPr>
        <w:t>par piegādātu kvalitatīvu Preci savlaicīgi saņemt Līgumā noteikto samaksu;</w:t>
      </w:r>
    </w:p>
    <w:p w14:paraId="16D3A85A"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Calibri" w:hAnsi="Times New Roman" w:cs="Times New Roman"/>
          <w:sz w:val="24"/>
          <w:szCs w:val="24"/>
        </w:rPr>
        <w:t>saņemt no Pasūtītāja saistību izpildei nepieciešamo informāciju.</w:t>
      </w:r>
    </w:p>
    <w:p w14:paraId="50EE3BEB" w14:textId="77777777" w:rsidR="008725A0" w:rsidRPr="008725A0" w:rsidRDefault="008725A0" w:rsidP="008725A0">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Pasūtītāja pienākumi:</w:t>
      </w:r>
    </w:p>
    <w:p w14:paraId="5E7D7B30"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pārbaudīt piegādātās Preces kvalitāti un atbilstību Līguma noteikumiem;</w:t>
      </w:r>
    </w:p>
    <w:p w14:paraId="0EEBD1F5"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Līgumā noteiktajā kārtībā savlaicīgi samaksāt par pieņemto, Līguma prasībām atbilstošu un kvalitatīvu Preci.</w:t>
      </w:r>
    </w:p>
    <w:p w14:paraId="07E25E9A" w14:textId="77777777" w:rsidR="008725A0" w:rsidRPr="008725A0" w:rsidRDefault="008725A0" w:rsidP="008725A0">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 Pasūtītāja tiesības:</w:t>
      </w:r>
    </w:p>
    <w:p w14:paraId="1253EF13" w14:textId="11F5A45A"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savlaicīgi veikt Preces pasūtīšanu, elektroniski nosūtot pieprasījumu uz Līguma </w:t>
      </w:r>
      <w:r w:rsidR="00C37881">
        <w:rPr>
          <w:rFonts w:ascii="Times New Roman" w:eastAsia="Times New Roman" w:hAnsi="Times New Roman" w:cs="Times New Roman"/>
          <w:sz w:val="24"/>
          <w:szCs w:val="24"/>
        </w:rPr>
        <w:t>10.7.3</w:t>
      </w:r>
      <w:r w:rsidRPr="008725A0">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14:paraId="39075710"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dot Piegādātājam saistošus norādījumus attiecībā uz Līguma izpildi;</w:t>
      </w:r>
    </w:p>
    <w:p w14:paraId="69A3CC43"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saņemt no Piegādātāja informāciju un paskaidrojumus par Līguma izpildes gaitu un citiem Līguma izpildes jautājumiem;</w:t>
      </w:r>
    </w:p>
    <w:p w14:paraId="4BE0232C"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pieņemt, saskaņā ar Līguma noteikumiem piegādāto, Līguma prasībām atbilstošo, kvalitatīvo Preci;</w:t>
      </w:r>
    </w:p>
    <w:p w14:paraId="70B219FC"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7B9BD1ED"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apturēt Līguma izpildi Līguma 3.4.punktā noteiktajos gadījumos;</w:t>
      </w:r>
    </w:p>
    <w:p w14:paraId="23D17B31"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lastRenderedPageBreak/>
        <w:t xml:space="preserve">apturēt un atlikt Līgumā paredzēto maksājumu ārējā normatīvajā aktā vai šajā Līgumā noteiktajos gadījumos; </w:t>
      </w:r>
    </w:p>
    <w:p w14:paraId="366FD7A6" w14:textId="77777777" w:rsidR="008725A0" w:rsidRPr="008725A0" w:rsidRDefault="008725A0" w:rsidP="008725A0">
      <w:pPr>
        <w:numPr>
          <w:ilvl w:val="2"/>
          <w:numId w:val="1"/>
        </w:numPr>
        <w:spacing w:after="0" w:line="240" w:lineRule="auto"/>
        <w:ind w:left="1276" w:right="-766" w:hanging="709"/>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14:paraId="7BB0D4C4" w14:textId="77777777" w:rsidR="008725A0" w:rsidRPr="008725A0" w:rsidRDefault="008725A0" w:rsidP="008725A0">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Pasūtītājs atsaka pieņemt Līguma izpildījumu, ja piegādāta nekvalitatīva un Līguma noteikumiem neatbilstoša Prece.</w:t>
      </w:r>
    </w:p>
    <w:p w14:paraId="49DF5EC2" w14:textId="77777777" w:rsidR="008725A0" w:rsidRPr="008725A0" w:rsidRDefault="008725A0" w:rsidP="008725A0">
      <w:pPr>
        <w:spacing w:after="0" w:line="240" w:lineRule="auto"/>
        <w:ind w:right="-766"/>
        <w:jc w:val="both"/>
        <w:rPr>
          <w:rFonts w:ascii="Times New Roman" w:eastAsia="Times New Roman" w:hAnsi="Times New Roman" w:cs="Times New Roman"/>
          <w:b/>
          <w:bCs/>
          <w:sz w:val="24"/>
          <w:szCs w:val="24"/>
        </w:rPr>
      </w:pPr>
    </w:p>
    <w:p w14:paraId="1943268D" w14:textId="77777777" w:rsidR="008725A0" w:rsidRPr="008725A0" w:rsidRDefault="008725A0" w:rsidP="008725A0">
      <w:pPr>
        <w:spacing w:after="0" w:line="240" w:lineRule="auto"/>
        <w:ind w:right="-766"/>
        <w:jc w:val="both"/>
        <w:rPr>
          <w:rFonts w:ascii="Times New Roman" w:eastAsia="Times New Roman" w:hAnsi="Times New Roman" w:cs="Times New Roman"/>
          <w:b/>
          <w:bCs/>
          <w:sz w:val="24"/>
          <w:szCs w:val="24"/>
        </w:rPr>
      </w:pPr>
    </w:p>
    <w:p w14:paraId="402A9C2E" w14:textId="77777777" w:rsidR="008725A0" w:rsidRPr="008725A0" w:rsidRDefault="008725A0" w:rsidP="008725A0">
      <w:pPr>
        <w:spacing w:after="0" w:line="276" w:lineRule="auto"/>
        <w:ind w:right="-766"/>
        <w:jc w:val="center"/>
        <w:rPr>
          <w:rFonts w:ascii="Times New Roman" w:eastAsia="Calibri" w:hAnsi="Times New Roman" w:cs="Times New Roman"/>
          <w:b/>
          <w:bCs/>
          <w:sz w:val="24"/>
          <w:szCs w:val="24"/>
        </w:rPr>
      </w:pPr>
      <w:r w:rsidRPr="008725A0">
        <w:rPr>
          <w:rFonts w:ascii="Times New Roman" w:eastAsia="Calibri" w:hAnsi="Times New Roman" w:cs="Times New Roman"/>
          <w:b/>
          <w:bCs/>
          <w:sz w:val="24"/>
          <w:szCs w:val="24"/>
        </w:rPr>
        <w:t>7.Pušu atbildība</w:t>
      </w:r>
    </w:p>
    <w:p w14:paraId="3DB669F3"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8725A0">
        <w:rPr>
          <w:rFonts w:ascii="Times New Roman" w:eastAsia="Calibri" w:hAnsi="Times New Roman" w:cs="Times New Roman"/>
          <w:sz w:val="24"/>
          <w:szCs w:val="24"/>
        </w:rPr>
        <w:t>nodarītāja</w:t>
      </w:r>
      <w:proofErr w:type="spellEnd"/>
      <w:r w:rsidRPr="008725A0">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1A0B75EF"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Calibri" w:hAnsi="Times New Roman" w:cs="Times New Roman"/>
          <w:sz w:val="24"/>
          <w:szCs w:val="24"/>
        </w:rPr>
        <w:t>Ja Piegādātāja vainas dēļ Pasūtītājs nevar lietot Preci ilgāk par 30 kalendārajām dienām (Preces pilna riska garantijas laikā bojājumu dēļ Preces dīkstāve vai piegādātas neatbilstošas un/vai nekvalitatīvas Preces dēļ), Piegādātājs nodrošina Preces aizvietošanu bez maksas, vai arī Pasūtītājs šādā gadījumā ir tiesīgs piemērot Piegādātājam līgumsodu 0,1% apmērā par katru dīkstāves dienu (sākot ar 31.dienu), bet ne vairāk kā 10% no kopējās Preces vērtības.</w:t>
      </w:r>
    </w:p>
    <w:p w14:paraId="44B7FF75"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līgumsodu 0,1% no paredzētā piegādes apjoma kopējās summas par katru kavējuma dienu, bet ne vairāk kā 10% (desmit procenti) no paredzētā piegādes apjoma kopējās summas.</w:t>
      </w:r>
    </w:p>
    <w:p w14:paraId="61CFF6BB"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14:paraId="02394BDD"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14:paraId="6B200E49"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Times New Roman" w:hAnsi="Times New Roman" w:cs="Times New Roman"/>
          <w:sz w:val="24"/>
          <w:szCs w:val="24"/>
        </w:rPr>
        <w:t>Līgumsoda samaksa neatbrīvo Puses no turpmākas saistību izpildes pienākuma un netiek ieskaitīta zaudējumu atlīdzībā.</w:t>
      </w:r>
    </w:p>
    <w:p w14:paraId="47D0FEC8" w14:textId="77777777" w:rsidR="008725A0" w:rsidRPr="008725A0" w:rsidRDefault="008725A0" w:rsidP="008725A0">
      <w:pPr>
        <w:spacing w:after="0" w:line="240" w:lineRule="auto"/>
        <w:ind w:left="567" w:right="-766"/>
        <w:jc w:val="both"/>
        <w:rPr>
          <w:rFonts w:ascii="Calibri" w:eastAsia="Calibri" w:hAnsi="Calibri" w:cs="Times New Roman"/>
          <w:bCs/>
        </w:rPr>
      </w:pPr>
    </w:p>
    <w:p w14:paraId="37CB1D97" w14:textId="77777777" w:rsidR="008725A0" w:rsidRPr="008725A0" w:rsidRDefault="008725A0" w:rsidP="008725A0">
      <w:pPr>
        <w:numPr>
          <w:ilvl w:val="0"/>
          <w:numId w:val="4"/>
        </w:numPr>
        <w:spacing w:after="0" w:line="240" w:lineRule="auto"/>
        <w:ind w:right="-766"/>
        <w:jc w:val="center"/>
        <w:rPr>
          <w:rFonts w:ascii="Times New Roman" w:eastAsia="Calibri" w:hAnsi="Times New Roman" w:cs="Times New Roman"/>
          <w:b/>
          <w:bCs/>
          <w:sz w:val="24"/>
          <w:szCs w:val="24"/>
        </w:rPr>
      </w:pPr>
      <w:r w:rsidRPr="008725A0">
        <w:rPr>
          <w:rFonts w:ascii="Times New Roman" w:eastAsia="Calibri" w:hAnsi="Times New Roman" w:cs="Times New Roman"/>
          <w:b/>
          <w:bCs/>
          <w:sz w:val="24"/>
          <w:szCs w:val="24"/>
        </w:rPr>
        <w:t>Nepārvarama vara</w:t>
      </w:r>
    </w:p>
    <w:p w14:paraId="063B0905"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Calibri"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1D5AC28"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Calibri" w:hAnsi="Times New Roman" w:cs="Times New Roman"/>
          <w:sz w:val="24"/>
          <w:szCs w:val="24"/>
        </w:rPr>
        <w:t>Par nepārvaramas varas apstākli nevar tikt atzīts Piegādātāja un citu iesaistīto personu saistību neizpilde vai nesavlaicīga izpilde.</w:t>
      </w:r>
    </w:p>
    <w:p w14:paraId="1D3A3BDF"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Calibri"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E179C79"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Calibri" w:hAnsi="Times New Roman" w:cs="Times New Roman"/>
          <w:iCs/>
          <w:sz w:val="24"/>
          <w:szCs w:val="24"/>
        </w:rPr>
        <w:t xml:space="preserve">Ar rakstisku vienošanos </w:t>
      </w:r>
      <w:r w:rsidRPr="008725A0">
        <w:rPr>
          <w:rFonts w:ascii="Times New Roman" w:eastAsia="Calibri" w:hAnsi="Times New Roman" w:cs="Times New Roman"/>
          <w:bCs/>
          <w:iCs/>
          <w:sz w:val="24"/>
          <w:szCs w:val="24"/>
        </w:rPr>
        <w:t>Puses</w:t>
      </w:r>
      <w:r w:rsidRPr="008725A0">
        <w:rPr>
          <w:rFonts w:ascii="Times New Roman" w:eastAsia="Calibri" w:hAnsi="Times New Roman" w:cs="Times New Roman"/>
          <w:iCs/>
          <w:sz w:val="24"/>
          <w:szCs w:val="24"/>
        </w:rPr>
        <w:t xml:space="preserve"> apliecina, vai nepārvaramas varas apstākļi traucē vai padara Līguma saistību izpildi par neiespējamu, kā arī izlemj līgumsaistību turpināšanas </w:t>
      </w:r>
      <w:r w:rsidRPr="008725A0">
        <w:rPr>
          <w:rFonts w:ascii="Times New Roman" w:eastAsia="Calibri" w:hAnsi="Times New Roman" w:cs="Times New Roman"/>
          <w:iCs/>
          <w:sz w:val="24"/>
          <w:szCs w:val="24"/>
        </w:rPr>
        <w:lastRenderedPageBreak/>
        <w:t xml:space="preserve">(vai izbeigšanas) būtiskos jautājumus, un vienošanos pievieno līgumam. Līgumsaistību turpināšanas gadījumā, </w:t>
      </w:r>
      <w:r w:rsidRPr="008725A0">
        <w:rPr>
          <w:rFonts w:ascii="Times New Roman" w:eastAsia="Calibri" w:hAnsi="Times New Roman" w:cs="Times New Roman"/>
          <w:bCs/>
          <w:iCs/>
          <w:sz w:val="24"/>
          <w:szCs w:val="24"/>
        </w:rPr>
        <w:t>Puses</w:t>
      </w:r>
      <w:r w:rsidRPr="008725A0">
        <w:rPr>
          <w:rFonts w:ascii="Times New Roman" w:eastAsia="Calibri" w:hAnsi="Times New Roman" w:cs="Times New Roman"/>
          <w:b/>
          <w:bCs/>
          <w:iCs/>
          <w:sz w:val="24"/>
          <w:szCs w:val="24"/>
        </w:rPr>
        <w:t xml:space="preserve"> </w:t>
      </w:r>
      <w:r w:rsidRPr="008725A0">
        <w:rPr>
          <w:rFonts w:ascii="Times New Roman" w:eastAsia="Calibri" w:hAnsi="Times New Roman" w:cs="Times New Roman"/>
          <w:iCs/>
          <w:sz w:val="24"/>
          <w:szCs w:val="24"/>
        </w:rPr>
        <w:t>apņemas līgumsaistību termiņu pagarināt atbilstoši tam laika posmam, kas būs vienāds ar iepriekš minēto apstākļu izraisīto kavēšanos.</w:t>
      </w:r>
    </w:p>
    <w:p w14:paraId="4ADAAC37"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Calibri"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8725A0">
        <w:rPr>
          <w:rFonts w:ascii="Times New Roman" w:eastAsia="Calibri" w:hAnsi="Times New Roman" w:cs="Times New Roman"/>
          <w:bCs/>
          <w:iCs/>
          <w:sz w:val="24"/>
          <w:szCs w:val="24"/>
        </w:rPr>
        <w:t>Pusei</w:t>
      </w:r>
      <w:r w:rsidRPr="008725A0">
        <w:rPr>
          <w:rFonts w:ascii="Times New Roman" w:eastAsia="Calibri" w:hAnsi="Times New Roman" w:cs="Times New Roman"/>
          <w:b/>
          <w:bCs/>
          <w:iCs/>
          <w:sz w:val="24"/>
          <w:szCs w:val="24"/>
        </w:rPr>
        <w:t xml:space="preserve"> </w:t>
      </w:r>
      <w:r w:rsidRPr="008725A0">
        <w:rPr>
          <w:rFonts w:ascii="Times New Roman" w:eastAsia="Calibri" w:hAnsi="Times New Roman" w:cs="Times New Roman"/>
          <w:iCs/>
          <w:sz w:val="24"/>
          <w:szCs w:val="24"/>
        </w:rPr>
        <w:t>ir jāatdod otrai tas, ko tā izpildījusi vai par izpildīto jāatlīdzina.</w:t>
      </w:r>
    </w:p>
    <w:p w14:paraId="420DA727"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sz w:val="24"/>
          <w:szCs w:val="24"/>
        </w:rPr>
      </w:pPr>
      <w:r w:rsidRPr="008725A0">
        <w:rPr>
          <w:rFonts w:ascii="Times New Roman" w:eastAsia="Calibri" w:hAnsi="Times New Roman" w:cs="Times New Roman"/>
          <w:sz w:val="24"/>
          <w:szCs w:val="24"/>
        </w:rPr>
        <w:t>Par zaudējumiem, kas radušies nepārvaramas varas apstākļu dēļ, neviena no Pusēm atbildību nenes, ja Puse ir informējusi otru Pusi atbilstoši līguma 9.3.punktam.</w:t>
      </w:r>
    </w:p>
    <w:p w14:paraId="20D24F99" w14:textId="77777777" w:rsidR="008725A0" w:rsidRPr="008725A0" w:rsidRDefault="008725A0" w:rsidP="008725A0">
      <w:pPr>
        <w:numPr>
          <w:ilvl w:val="0"/>
          <w:numId w:val="4"/>
        </w:numPr>
        <w:spacing w:before="120" w:after="120" w:line="240" w:lineRule="auto"/>
        <w:ind w:right="-766"/>
        <w:jc w:val="center"/>
        <w:rPr>
          <w:rFonts w:ascii="Times New Roman" w:eastAsia="Times New Roman" w:hAnsi="Times New Roman" w:cs="Times New Roman"/>
          <w:b/>
          <w:bCs/>
          <w:sz w:val="24"/>
          <w:szCs w:val="24"/>
        </w:rPr>
      </w:pPr>
      <w:r w:rsidRPr="008725A0">
        <w:rPr>
          <w:rFonts w:ascii="Times New Roman" w:eastAsia="Times New Roman" w:hAnsi="Times New Roman" w:cs="Times New Roman"/>
          <w:b/>
          <w:bCs/>
          <w:sz w:val="24"/>
          <w:szCs w:val="24"/>
        </w:rPr>
        <w:t>Strīdu izskatīšanas kārtība</w:t>
      </w:r>
    </w:p>
    <w:p w14:paraId="3F445E8C" w14:textId="77777777" w:rsidR="008725A0" w:rsidRPr="008725A0" w:rsidRDefault="008725A0" w:rsidP="008725A0">
      <w:pPr>
        <w:numPr>
          <w:ilvl w:val="1"/>
          <w:numId w:val="4"/>
        </w:numPr>
        <w:spacing w:before="120" w:after="120" w:line="240" w:lineRule="auto"/>
        <w:ind w:left="567" w:right="-766" w:hanging="567"/>
        <w:contextualSpacing/>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8725A0">
        <w:rPr>
          <w:rFonts w:ascii="Times New Roman" w:eastAsia="Times New Roman" w:hAnsi="Times New Roman" w:cs="Times New Roman"/>
          <w:sz w:val="24"/>
          <w:szCs w:val="24"/>
        </w:rPr>
        <w:t>rakstveidā</w:t>
      </w:r>
      <w:proofErr w:type="spellEnd"/>
      <w:r w:rsidRPr="008725A0">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3CEC0304" w14:textId="77777777" w:rsidR="008725A0" w:rsidRPr="008725A0" w:rsidRDefault="008725A0" w:rsidP="008725A0">
      <w:pPr>
        <w:numPr>
          <w:ilvl w:val="1"/>
          <w:numId w:val="4"/>
        </w:numPr>
        <w:spacing w:before="120" w:after="120" w:line="240" w:lineRule="auto"/>
        <w:ind w:left="567" w:right="-766" w:hanging="567"/>
        <w:contextualSpacing/>
        <w:jc w:val="both"/>
        <w:rPr>
          <w:rFonts w:ascii="Times New Roman" w:eastAsia="Times New Roman" w:hAnsi="Times New Roman" w:cs="Times New Roman"/>
          <w:sz w:val="24"/>
          <w:szCs w:val="24"/>
        </w:rPr>
      </w:pPr>
      <w:r w:rsidRPr="008725A0">
        <w:rPr>
          <w:rFonts w:ascii="Times New Roman" w:eastAsia="Times New Roman" w:hAnsi="Times New Roman" w:cs="Times New Roman"/>
          <w:sz w:val="24"/>
          <w:szCs w:val="24"/>
        </w:rPr>
        <w:t>Jautājumos, kas nav tiešā veidā paredzēti Līgumā, Puses risina saskaņā ar spēkā esošajiem normatīvajiem aktiem.</w:t>
      </w:r>
    </w:p>
    <w:p w14:paraId="453C8858" w14:textId="77777777" w:rsidR="008725A0" w:rsidRPr="008725A0" w:rsidRDefault="008725A0" w:rsidP="008725A0">
      <w:pPr>
        <w:spacing w:after="0" w:line="240" w:lineRule="auto"/>
        <w:ind w:left="567" w:right="-766"/>
        <w:jc w:val="both"/>
        <w:rPr>
          <w:rFonts w:ascii="Times New Roman" w:eastAsia="Calibri" w:hAnsi="Times New Roman" w:cs="Times New Roman"/>
          <w:bCs/>
          <w:sz w:val="24"/>
          <w:szCs w:val="24"/>
        </w:rPr>
      </w:pPr>
    </w:p>
    <w:p w14:paraId="3E477448" w14:textId="77777777" w:rsidR="008725A0" w:rsidRPr="008725A0" w:rsidRDefault="008725A0" w:rsidP="008725A0">
      <w:pPr>
        <w:numPr>
          <w:ilvl w:val="0"/>
          <w:numId w:val="4"/>
        </w:numPr>
        <w:spacing w:after="0" w:line="276" w:lineRule="auto"/>
        <w:ind w:right="-766"/>
        <w:jc w:val="center"/>
        <w:rPr>
          <w:rFonts w:ascii="Times New Roman" w:eastAsia="Calibri" w:hAnsi="Times New Roman" w:cs="Times New Roman"/>
          <w:b/>
          <w:bCs/>
          <w:sz w:val="24"/>
          <w:szCs w:val="24"/>
        </w:rPr>
      </w:pPr>
      <w:r w:rsidRPr="008725A0">
        <w:rPr>
          <w:rFonts w:ascii="Times New Roman" w:eastAsia="Calibri" w:hAnsi="Times New Roman" w:cs="Times New Roman"/>
          <w:b/>
          <w:bCs/>
          <w:sz w:val="24"/>
          <w:szCs w:val="24"/>
        </w:rPr>
        <w:t>Citi noteikumi</w:t>
      </w:r>
    </w:p>
    <w:p w14:paraId="5644BF9A"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rPr>
      </w:pPr>
      <w:r w:rsidRPr="008725A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267761CC"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rPr>
      </w:pPr>
      <w:r w:rsidRPr="008725A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4CEF8355"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rPr>
      </w:pPr>
      <w:r w:rsidRPr="008725A0">
        <w:rPr>
          <w:rFonts w:ascii="Times New Roman" w:eastAsia="Times New Roman" w:hAnsi="Times New Roman" w:cs="Times New Roman"/>
          <w:sz w:val="24"/>
          <w:szCs w:val="24"/>
        </w:rPr>
        <w:t xml:space="preserve">Jebkuri Līguma grozījumi tiek noformēti </w:t>
      </w:r>
      <w:proofErr w:type="spellStart"/>
      <w:r w:rsidRPr="008725A0">
        <w:rPr>
          <w:rFonts w:ascii="Times New Roman" w:eastAsia="Times New Roman" w:hAnsi="Times New Roman" w:cs="Times New Roman"/>
          <w:sz w:val="24"/>
          <w:szCs w:val="24"/>
        </w:rPr>
        <w:t>rakstveidā</w:t>
      </w:r>
      <w:proofErr w:type="spellEnd"/>
      <w:r w:rsidRPr="008725A0">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w:t>
      </w:r>
    </w:p>
    <w:p w14:paraId="1B8E44E0"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rPr>
      </w:pPr>
      <w:r w:rsidRPr="008725A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BF4F58E" w14:textId="4AE0EB6A"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rPr>
      </w:pPr>
      <w:r w:rsidRPr="008725A0">
        <w:rPr>
          <w:rFonts w:ascii="Times New Roman" w:eastAsia="Times New Roman" w:hAnsi="Times New Roman" w:cs="Times New Roman"/>
          <w:sz w:val="24"/>
          <w:szCs w:val="24"/>
        </w:rPr>
        <w:t xml:space="preserve">Ja kādai no Pusēm tiek mainīti rekvizīti vai Līguma </w:t>
      </w:r>
      <w:r w:rsidR="0037765C">
        <w:rPr>
          <w:rFonts w:ascii="Times New Roman" w:eastAsia="Times New Roman" w:hAnsi="Times New Roman" w:cs="Times New Roman"/>
          <w:sz w:val="24"/>
          <w:szCs w:val="24"/>
        </w:rPr>
        <w:t>10.7</w:t>
      </w:r>
      <w:r w:rsidRPr="008725A0">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3F7D1A8F" w14:textId="77777777"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rPr>
      </w:pPr>
      <w:r w:rsidRPr="008725A0">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3D70AED9" w14:textId="0F63517C"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rPr>
      </w:pPr>
      <w:r w:rsidRPr="008725A0">
        <w:rPr>
          <w:rFonts w:ascii="Times New Roman" w:eastAsia="Times New Roman" w:hAnsi="Times New Roman" w:cs="Times New Roman"/>
          <w:sz w:val="24"/>
          <w:szCs w:val="24"/>
        </w:rPr>
        <w:t>Pušu kontaktpersonas Līguma izpildes laikā:</w:t>
      </w:r>
      <w:r w:rsidR="00935B2B">
        <w:rPr>
          <w:rFonts w:ascii="Times New Roman" w:eastAsia="Times New Roman" w:hAnsi="Times New Roman" w:cs="Times New Roman"/>
          <w:sz w:val="24"/>
          <w:szCs w:val="24"/>
        </w:rPr>
        <w:t xml:space="preserve"> (..)</w:t>
      </w:r>
    </w:p>
    <w:p w14:paraId="6AA16EE3" w14:textId="32BC683C" w:rsidR="008725A0" w:rsidRPr="008725A0" w:rsidRDefault="008725A0" w:rsidP="008725A0">
      <w:pPr>
        <w:numPr>
          <w:ilvl w:val="1"/>
          <w:numId w:val="4"/>
        </w:numPr>
        <w:spacing w:after="0" w:line="240" w:lineRule="auto"/>
        <w:ind w:left="567" w:right="-766" w:hanging="567"/>
        <w:jc w:val="both"/>
        <w:rPr>
          <w:rFonts w:ascii="Times New Roman" w:eastAsia="Calibri" w:hAnsi="Times New Roman" w:cs="Times New Roman"/>
          <w:bCs/>
        </w:rPr>
      </w:pPr>
      <w:r w:rsidRPr="008725A0">
        <w:rPr>
          <w:rFonts w:ascii="Times New Roman" w:eastAsia="Times New Roman" w:hAnsi="Times New Roman" w:cs="Times New Roman"/>
          <w:sz w:val="24"/>
          <w:szCs w:val="24"/>
        </w:rPr>
        <w:t xml:space="preserve">Līgums sagatavots latviešu valodā uz </w:t>
      </w:r>
      <w:r w:rsidR="00AD3839">
        <w:rPr>
          <w:rFonts w:ascii="Times New Roman" w:eastAsia="Times New Roman" w:hAnsi="Times New Roman" w:cs="Times New Roman"/>
          <w:sz w:val="24"/>
          <w:szCs w:val="24"/>
        </w:rPr>
        <w:t>18 (astoņpadsmit)</w:t>
      </w:r>
      <w:r w:rsidRPr="008725A0">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14:paraId="4E27E46A" w14:textId="77777777" w:rsidR="008725A0" w:rsidRPr="008725A0" w:rsidRDefault="008725A0" w:rsidP="008725A0">
      <w:pPr>
        <w:spacing w:after="0" w:line="240" w:lineRule="auto"/>
        <w:ind w:right="-6"/>
        <w:jc w:val="both"/>
        <w:rPr>
          <w:rFonts w:ascii="Times New Roman" w:eastAsia="Calibri" w:hAnsi="Times New Roman" w:cs="Times New Roman"/>
          <w:bCs/>
          <w:sz w:val="24"/>
          <w:szCs w:val="24"/>
        </w:rPr>
      </w:pPr>
    </w:p>
    <w:p w14:paraId="6B728A33" w14:textId="77777777" w:rsidR="008725A0" w:rsidRPr="008725A0" w:rsidRDefault="008725A0" w:rsidP="008725A0">
      <w:pPr>
        <w:numPr>
          <w:ilvl w:val="0"/>
          <w:numId w:val="4"/>
        </w:numPr>
        <w:spacing w:after="0" w:line="240" w:lineRule="auto"/>
        <w:ind w:right="-6"/>
        <w:jc w:val="center"/>
        <w:rPr>
          <w:rFonts w:ascii="Times New Roman" w:eastAsia="Calibri" w:hAnsi="Times New Roman" w:cs="Times New Roman"/>
          <w:b/>
          <w:bCs/>
          <w:sz w:val="24"/>
          <w:szCs w:val="24"/>
        </w:rPr>
      </w:pPr>
      <w:r w:rsidRPr="008725A0">
        <w:rPr>
          <w:rFonts w:ascii="Times New Roman" w:eastAsia="Calibri" w:hAnsi="Times New Roman" w:cs="Times New Roman"/>
          <w:b/>
          <w:bCs/>
          <w:sz w:val="24"/>
          <w:szCs w:val="24"/>
        </w:rPr>
        <w:t>Pušu rekvizīti:</w:t>
      </w:r>
    </w:p>
    <w:tbl>
      <w:tblPr>
        <w:tblW w:w="10454" w:type="dxa"/>
        <w:tblInd w:w="-106" w:type="dxa"/>
        <w:tblLook w:val="01E0" w:firstRow="1" w:lastRow="1" w:firstColumn="1" w:lastColumn="1" w:noHBand="0" w:noVBand="0"/>
      </w:tblPr>
      <w:tblGrid>
        <w:gridCol w:w="4926"/>
        <w:gridCol w:w="5528"/>
      </w:tblGrid>
      <w:tr w:rsidR="00365816" w:rsidRPr="00C122DB" w14:paraId="073DAB9F" w14:textId="77777777" w:rsidTr="00AD3839">
        <w:trPr>
          <w:trHeight w:val="104"/>
        </w:trPr>
        <w:tc>
          <w:tcPr>
            <w:tcW w:w="4926" w:type="dxa"/>
          </w:tcPr>
          <w:p w14:paraId="377E41A8" w14:textId="77777777" w:rsidR="00365816" w:rsidRPr="00C122DB" w:rsidRDefault="00365816" w:rsidP="00AD3839">
            <w:pPr>
              <w:tabs>
                <w:tab w:val="left" w:pos="2160"/>
              </w:tabs>
              <w:spacing w:after="0" w:line="240" w:lineRule="auto"/>
              <w:ind w:right="49"/>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01A9987C" w14:textId="77777777" w:rsidR="00365816" w:rsidRPr="00C122DB" w:rsidRDefault="00365816" w:rsidP="00AD3839">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624B8757" w14:textId="77777777" w:rsidR="00365816" w:rsidRPr="00C122DB" w:rsidRDefault="00365816" w:rsidP="00AD3839">
            <w:pPr>
              <w:tabs>
                <w:tab w:val="left" w:pos="2160"/>
              </w:tabs>
              <w:spacing w:after="0" w:line="240" w:lineRule="auto"/>
              <w:ind w:right="49"/>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0693FA96" w14:textId="77777777" w:rsidR="00365816" w:rsidRPr="00C122DB" w:rsidRDefault="00365816" w:rsidP="00AD3839">
            <w:pPr>
              <w:tabs>
                <w:tab w:val="left" w:pos="2160"/>
              </w:tabs>
              <w:spacing w:after="0" w:line="240" w:lineRule="auto"/>
              <w:ind w:right="49"/>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76011399" w14:textId="77777777" w:rsidR="00365816" w:rsidRPr="00C122DB" w:rsidRDefault="00365816" w:rsidP="00AD3839">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2259BCE2" w14:textId="77777777" w:rsidR="00365816" w:rsidRPr="00C122DB" w:rsidRDefault="00365816" w:rsidP="00AD3839">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lastRenderedPageBreak/>
              <w:t>Konta Nr. LV74HABA0551027673367</w:t>
            </w:r>
          </w:p>
          <w:p w14:paraId="67AFFDF2" w14:textId="77777777" w:rsidR="00365816" w:rsidRPr="00C122DB" w:rsidRDefault="00365816" w:rsidP="00AD3839">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65AE1091" w14:textId="77777777" w:rsidR="00365816" w:rsidRDefault="00365816" w:rsidP="00AD3839">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61BE7AD7" w14:textId="23A255C8" w:rsidR="00365816" w:rsidRDefault="00365816" w:rsidP="00AD3839">
            <w:pPr>
              <w:tabs>
                <w:tab w:val="left" w:pos="2160"/>
              </w:tabs>
              <w:spacing w:after="0" w:line="240" w:lineRule="auto"/>
              <w:ind w:right="49"/>
              <w:jc w:val="both"/>
              <w:rPr>
                <w:rFonts w:ascii="Times New Roman" w:eastAsia="Times New Roman" w:hAnsi="Times New Roman" w:cs="Times New Roman"/>
                <w:bCs/>
                <w:sz w:val="24"/>
                <w:szCs w:val="24"/>
              </w:rPr>
            </w:pPr>
          </w:p>
          <w:p w14:paraId="25C1B0F3" w14:textId="77777777" w:rsidR="00F43803" w:rsidRPr="00C122DB" w:rsidRDefault="00F43803" w:rsidP="00AD3839">
            <w:pPr>
              <w:tabs>
                <w:tab w:val="left" w:pos="2160"/>
              </w:tabs>
              <w:spacing w:after="0" w:line="240" w:lineRule="auto"/>
              <w:ind w:right="49"/>
              <w:jc w:val="both"/>
              <w:rPr>
                <w:rFonts w:ascii="Times New Roman" w:eastAsia="Times New Roman" w:hAnsi="Times New Roman" w:cs="Times New Roman"/>
                <w:bCs/>
                <w:sz w:val="24"/>
                <w:szCs w:val="24"/>
              </w:rPr>
            </w:pPr>
          </w:p>
          <w:p w14:paraId="637B8716" w14:textId="77777777" w:rsidR="00365816" w:rsidRPr="00C122DB" w:rsidRDefault="00365816" w:rsidP="00AD3839">
            <w:pPr>
              <w:tabs>
                <w:tab w:val="left" w:pos="2160"/>
              </w:tabs>
              <w:spacing w:after="0" w:line="240" w:lineRule="auto"/>
              <w:ind w:right="49"/>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14FA2FEF" w14:textId="78FD3F5D" w:rsidR="00365816" w:rsidRDefault="006F0959" w:rsidP="00AD3839">
            <w:pPr>
              <w:tabs>
                <w:tab w:val="left" w:pos="2160"/>
              </w:tabs>
              <w:spacing w:after="0" w:line="240" w:lineRule="auto"/>
              <w:ind w:right="4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14:paraId="2674D191" w14:textId="6A986809" w:rsidR="006F0959" w:rsidRDefault="006F0959" w:rsidP="00AD3839">
            <w:pPr>
              <w:tabs>
                <w:tab w:val="left" w:pos="2160"/>
              </w:tabs>
              <w:spacing w:after="0" w:line="240" w:lineRule="auto"/>
              <w:ind w:right="49"/>
              <w:jc w:val="both"/>
              <w:rPr>
                <w:rFonts w:ascii="Times New Roman" w:eastAsia="Times New Roman" w:hAnsi="Times New Roman" w:cs="Times New Roman"/>
                <w:bCs/>
                <w:sz w:val="24"/>
                <w:szCs w:val="24"/>
              </w:rPr>
            </w:pPr>
          </w:p>
          <w:p w14:paraId="73DC2298" w14:textId="5F280EB0" w:rsidR="006F0959" w:rsidRDefault="006F0959" w:rsidP="00AD3839">
            <w:pPr>
              <w:tabs>
                <w:tab w:val="left" w:pos="2160"/>
              </w:tabs>
              <w:spacing w:after="0" w:line="240" w:lineRule="auto"/>
              <w:ind w:right="49"/>
              <w:jc w:val="both"/>
              <w:rPr>
                <w:rFonts w:ascii="Times New Roman" w:eastAsia="Times New Roman" w:hAnsi="Times New Roman" w:cs="Times New Roman"/>
                <w:bCs/>
                <w:sz w:val="24"/>
                <w:szCs w:val="24"/>
              </w:rPr>
            </w:pPr>
          </w:p>
          <w:p w14:paraId="1EC85E51" w14:textId="6BE05CAA" w:rsidR="006F0959" w:rsidRDefault="006F0959" w:rsidP="00AD3839">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194FD268" w14:textId="6B8F2722" w:rsidR="006F0959" w:rsidRDefault="006F0959" w:rsidP="00AD3839">
            <w:pPr>
              <w:tabs>
                <w:tab w:val="left" w:pos="2160"/>
              </w:tabs>
              <w:spacing w:after="0" w:line="240" w:lineRule="auto"/>
              <w:ind w:right="49"/>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14:paraId="5D0DAE9A" w14:textId="77777777" w:rsidR="00365816" w:rsidRDefault="00365816" w:rsidP="00AD3839">
            <w:pPr>
              <w:tabs>
                <w:tab w:val="left" w:pos="2160"/>
              </w:tabs>
              <w:spacing w:after="0" w:line="240" w:lineRule="auto"/>
              <w:ind w:right="49"/>
              <w:jc w:val="both"/>
              <w:rPr>
                <w:rFonts w:ascii="Times New Roman" w:eastAsia="Times New Roman" w:hAnsi="Times New Roman" w:cs="Times New Roman"/>
                <w:bCs/>
                <w:sz w:val="24"/>
                <w:szCs w:val="24"/>
              </w:rPr>
            </w:pPr>
          </w:p>
          <w:p w14:paraId="559EDB31" w14:textId="63EDAC14" w:rsidR="00365816" w:rsidRPr="00E647BE" w:rsidRDefault="00365816" w:rsidP="00AD3839">
            <w:pPr>
              <w:tabs>
                <w:tab w:val="left" w:pos="2160"/>
              </w:tabs>
              <w:spacing w:after="0" w:line="240" w:lineRule="auto"/>
              <w:ind w:right="4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tc>
        <w:tc>
          <w:tcPr>
            <w:tcW w:w="5528" w:type="dxa"/>
          </w:tcPr>
          <w:p w14:paraId="4A4BCECD" w14:textId="77777777" w:rsidR="00365816" w:rsidRPr="00C122DB" w:rsidRDefault="00365816" w:rsidP="00AD3839">
            <w:pPr>
              <w:tabs>
                <w:tab w:val="left" w:pos="2160"/>
              </w:tabs>
              <w:spacing w:after="0" w:line="240" w:lineRule="auto"/>
              <w:ind w:right="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Piegādātājs</w:t>
            </w:r>
            <w:r w:rsidRPr="00C122DB">
              <w:rPr>
                <w:rFonts w:ascii="Times New Roman" w:eastAsia="Times New Roman" w:hAnsi="Times New Roman" w:cs="Times New Roman"/>
                <w:b/>
                <w:bCs/>
                <w:sz w:val="24"/>
                <w:szCs w:val="24"/>
                <w:u w:val="single"/>
              </w:rPr>
              <w:t>:</w:t>
            </w:r>
          </w:p>
          <w:p w14:paraId="59496CCE" w14:textId="6244EF11" w:rsidR="00365816" w:rsidRPr="00F7572D" w:rsidRDefault="00365816" w:rsidP="00AD3839">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proofErr w:type="spellStart"/>
            <w:r w:rsidR="00AD3839">
              <w:rPr>
                <w:rFonts w:ascii="Times New Roman" w:eastAsia="Times New Roman" w:hAnsi="Times New Roman" w:cs="Times New Roman"/>
                <w:b/>
                <w:bCs/>
                <w:sz w:val="24"/>
                <w:szCs w:val="24"/>
              </w:rPr>
              <w:t>Interlux</w:t>
            </w:r>
            <w:proofErr w:type="spellEnd"/>
            <w:r w:rsidRPr="00F7572D">
              <w:rPr>
                <w:rFonts w:ascii="Times New Roman" w:eastAsia="Times New Roman" w:hAnsi="Times New Roman" w:cs="Times New Roman"/>
                <w:b/>
                <w:bCs/>
                <w:sz w:val="24"/>
                <w:szCs w:val="24"/>
              </w:rPr>
              <w:t>”</w:t>
            </w:r>
          </w:p>
          <w:p w14:paraId="70E00EF9" w14:textId="3E25D1C8" w:rsidR="00365816" w:rsidRPr="00F7572D" w:rsidRDefault="00365816" w:rsidP="00AD3839">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00F43803">
              <w:rPr>
                <w:rFonts w:ascii="Times New Roman" w:eastAsia="Times New Roman" w:hAnsi="Times New Roman" w:cs="Times New Roman"/>
                <w:sz w:val="24"/>
                <w:szCs w:val="24"/>
              </w:rPr>
              <w:t>40003793189</w:t>
            </w:r>
          </w:p>
          <w:p w14:paraId="3899053A" w14:textId="262B36A7" w:rsidR="00F43803" w:rsidRDefault="00F43803" w:rsidP="00AD383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Noliktavu iela 9, </w:t>
            </w:r>
            <w:proofErr w:type="spellStart"/>
            <w:r>
              <w:rPr>
                <w:rFonts w:ascii="Times New Roman" w:eastAsia="Times New Roman" w:hAnsi="Times New Roman" w:cs="Times New Roman"/>
                <w:sz w:val="24"/>
                <w:szCs w:val="24"/>
              </w:rPr>
              <w:t>Dreiliņi</w:t>
            </w:r>
            <w:proofErr w:type="spellEnd"/>
            <w:r>
              <w:rPr>
                <w:rFonts w:ascii="Times New Roman" w:eastAsia="Times New Roman" w:hAnsi="Times New Roman" w:cs="Times New Roman"/>
                <w:sz w:val="24"/>
                <w:szCs w:val="24"/>
              </w:rPr>
              <w:t xml:space="preserve">, Stopiņu novads, </w:t>
            </w:r>
          </w:p>
          <w:p w14:paraId="5EAB5520" w14:textId="050F5769" w:rsidR="00365816" w:rsidRPr="00F7572D" w:rsidRDefault="00F43803" w:rsidP="00AD383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LV - 2130</w:t>
            </w:r>
          </w:p>
          <w:p w14:paraId="6DED9167" w14:textId="5736486C" w:rsidR="00365816" w:rsidRPr="00F7572D" w:rsidRDefault="00365816" w:rsidP="00AD3839">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lastRenderedPageBreak/>
              <w:t>Konta Nr. LV</w:t>
            </w:r>
            <w:r w:rsidR="00F43803">
              <w:rPr>
                <w:rFonts w:ascii="Times New Roman" w:eastAsia="Times New Roman" w:hAnsi="Times New Roman" w:cs="Times New Roman"/>
                <w:sz w:val="24"/>
                <w:szCs w:val="24"/>
              </w:rPr>
              <w:t>13HABA0551012078126</w:t>
            </w:r>
          </w:p>
          <w:p w14:paraId="4DF00205" w14:textId="77777777" w:rsidR="00365816" w:rsidRPr="00F7572D" w:rsidRDefault="00365816" w:rsidP="00AD3839">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14:paraId="0B8A5F59" w14:textId="77777777" w:rsidR="00365816" w:rsidRPr="00B73BAB" w:rsidRDefault="00365816" w:rsidP="00AD3839">
            <w:pPr>
              <w:spacing w:after="0" w:line="240" w:lineRule="auto"/>
              <w:ind w:right="-6"/>
              <w:jc w:val="both"/>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14:paraId="7734FD83" w14:textId="12AE2535" w:rsidR="00365816" w:rsidRDefault="00365816" w:rsidP="00AD3839">
            <w:pPr>
              <w:spacing w:after="0" w:line="240" w:lineRule="auto"/>
              <w:ind w:right="-6"/>
              <w:jc w:val="both"/>
              <w:rPr>
                <w:rFonts w:ascii="Times New Roman" w:eastAsia="Times New Roman" w:hAnsi="Times New Roman" w:cs="Times New Roman"/>
                <w:sz w:val="24"/>
                <w:szCs w:val="24"/>
              </w:rPr>
            </w:pPr>
          </w:p>
          <w:p w14:paraId="3DD62E4E" w14:textId="77777777" w:rsidR="00F43803" w:rsidRPr="00B73BAB" w:rsidRDefault="00F43803" w:rsidP="00AD3839">
            <w:pPr>
              <w:spacing w:after="0" w:line="240" w:lineRule="auto"/>
              <w:ind w:right="-6"/>
              <w:jc w:val="both"/>
              <w:rPr>
                <w:rFonts w:ascii="Times New Roman" w:eastAsia="Times New Roman" w:hAnsi="Times New Roman" w:cs="Times New Roman"/>
                <w:sz w:val="24"/>
                <w:szCs w:val="24"/>
              </w:rPr>
            </w:pPr>
          </w:p>
          <w:p w14:paraId="46EE706B" w14:textId="77777777" w:rsidR="00365816" w:rsidRPr="00B73BAB" w:rsidRDefault="00365816" w:rsidP="00AD3839">
            <w:pPr>
              <w:spacing w:after="0" w:line="240" w:lineRule="auto"/>
              <w:ind w:right="-6"/>
              <w:jc w:val="both"/>
              <w:rPr>
                <w:rFonts w:ascii="Times New Roman" w:eastAsia="Times New Roman" w:hAnsi="Times New Roman" w:cs="Times New Roman"/>
                <w:sz w:val="24"/>
                <w:szCs w:val="24"/>
              </w:rPr>
            </w:pPr>
            <w:r w:rsidRPr="00B73BAB">
              <w:rPr>
                <w:rFonts w:ascii="Times New Roman" w:eastAsia="Times New Roman" w:hAnsi="Times New Roman" w:cs="Times New Roman"/>
                <w:sz w:val="24"/>
                <w:szCs w:val="24"/>
              </w:rPr>
              <w:t>____________________________</w:t>
            </w:r>
          </w:p>
          <w:p w14:paraId="445B8D04" w14:textId="51902A29" w:rsidR="00365816" w:rsidRPr="00C122DB" w:rsidRDefault="00057693" w:rsidP="00AD3839">
            <w:pPr>
              <w:spacing w:after="0" w:line="240" w:lineRule="auto"/>
              <w:ind w:right="-6"/>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N.Sedlers</w:t>
            </w:r>
            <w:proofErr w:type="spellEnd"/>
          </w:p>
        </w:tc>
      </w:tr>
    </w:tbl>
    <w:p w14:paraId="31DD4411" w14:textId="17AEBBEF" w:rsidR="00493E93" w:rsidRDefault="00493E93"/>
    <w:p w14:paraId="256C6BE2" w14:textId="4B738F73" w:rsidR="00C37881" w:rsidRDefault="00C37881"/>
    <w:p w14:paraId="2B52FA28" w14:textId="2953A008" w:rsidR="00C37881" w:rsidRDefault="00C37881"/>
    <w:p w14:paraId="082F2209" w14:textId="13395F8E" w:rsidR="00C37881" w:rsidRDefault="00C37881"/>
    <w:p w14:paraId="1B138B7A" w14:textId="57DA8655" w:rsidR="00C37881" w:rsidRDefault="00C37881"/>
    <w:p w14:paraId="756061DD" w14:textId="0D974636" w:rsidR="00C37881" w:rsidRDefault="00C37881"/>
    <w:p w14:paraId="7F6D40E2" w14:textId="1D5F11F1" w:rsidR="00C37881" w:rsidRDefault="00C37881"/>
    <w:p w14:paraId="63401D7F" w14:textId="2DB86DE6" w:rsidR="00C37881" w:rsidRDefault="00C37881"/>
    <w:p w14:paraId="175CE574" w14:textId="61DB3EE6" w:rsidR="00C37881" w:rsidRDefault="00C37881"/>
    <w:p w14:paraId="3308DA64" w14:textId="75AF0A30" w:rsidR="00C37881" w:rsidRDefault="00C37881"/>
    <w:p w14:paraId="5726C7CD" w14:textId="05CBE0C3" w:rsidR="00C37881" w:rsidRDefault="00C37881"/>
    <w:p w14:paraId="797A51C8" w14:textId="64A067A8" w:rsidR="00C37881" w:rsidRDefault="00C37881"/>
    <w:p w14:paraId="78B57790" w14:textId="64B8BFDA" w:rsidR="00C37881" w:rsidRDefault="00C37881"/>
    <w:p w14:paraId="7330A2A0" w14:textId="7039BAB1" w:rsidR="00C37881" w:rsidRDefault="00C37881"/>
    <w:p w14:paraId="71BBFE6D" w14:textId="541C8B9D" w:rsidR="00935B2B" w:rsidRDefault="00935B2B"/>
    <w:p w14:paraId="6624F527" w14:textId="32DDC152" w:rsidR="00935B2B" w:rsidRDefault="00935B2B"/>
    <w:p w14:paraId="004E2CB4" w14:textId="5215948F" w:rsidR="00935B2B" w:rsidRDefault="00935B2B"/>
    <w:p w14:paraId="20F1215F" w14:textId="77777777" w:rsidR="00935B2B" w:rsidRDefault="00935B2B"/>
    <w:p w14:paraId="5A4D8929" w14:textId="4FE21A24" w:rsidR="006F0959" w:rsidRDefault="006F0959"/>
    <w:p w14:paraId="3011A647" w14:textId="3024CB69" w:rsidR="00590261" w:rsidRDefault="00590261"/>
    <w:p w14:paraId="0E9C37EA" w14:textId="1A19CB66" w:rsidR="00590261" w:rsidRDefault="00590261"/>
    <w:p w14:paraId="6A9CD527" w14:textId="77777777" w:rsidR="00590261" w:rsidRDefault="00590261"/>
    <w:p w14:paraId="4B313193" w14:textId="77777777" w:rsidR="00DB4F92" w:rsidRDefault="00DB4F92">
      <w:bookmarkStart w:id="1" w:name="_GoBack"/>
      <w:bookmarkEnd w:id="1"/>
    </w:p>
    <w:sectPr w:rsidR="00DB4F92" w:rsidSect="00935B2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19774" w14:textId="77777777" w:rsidR="00AD3839" w:rsidRDefault="00AD3839" w:rsidP="00AD3839">
      <w:pPr>
        <w:spacing w:after="0" w:line="240" w:lineRule="auto"/>
      </w:pPr>
      <w:r>
        <w:separator/>
      </w:r>
    </w:p>
  </w:endnote>
  <w:endnote w:type="continuationSeparator" w:id="0">
    <w:p w14:paraId="2EA8EB55" w14:textId="77777777" w:rsidR="00AD3839" w:rsidRDefault="00AD3839" w:rsidP="00AD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3E56A" w14:textId="77777777" w:rsidR="00AD3839" w:rsidRDefault="00AD3839" w:rsidP="00AD3839">
      <w:pPr>
        <w:spacing w:after="0" w:line="240" w:lineRule="auto"/>
      </w:pPr>
      <w:r>
        <w:separator/>
      </w:r>
    </w:p>
  </w:footnote>
  <w:footnote w:type="continuationSeparator" w:id="0">
    <w:p w14:paraId="15E6C6D7" w14:textId="77777777" w:rsidR="00AD3839" w:rsidRDefault="00AD3839" w:rsidP="00AD3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85CFD"/>
    <w:multiLevelType w:val="multilevel"/>
    <w:tmpl w:val="56E89F1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2DAD1361"/>
    <w:multiLevelType w:val="multilevel"/>
    <w:tmpl w:val="26CCB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083C1A"/>
    <w:multiLevelType w:val="multilevel"/>
    <w:tmpl w:val="CDA6DE4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606145B6"/>
    <w:multiLevelType w:val="multilevel"/>
    <w:tmpl w:val="C4EC4906"/>
    <w:lvl w:ilvl="0">
      <w:start w:val="5"/>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A0"/>
    <w:rsid w:val="00057693"/>
    <w:rsid w:val="001625EE"/>
    <w:rsid w:val="00231BA3"/>
    <w:rsid w:val="00365816"/>
    <w:rsid w:val="0037765C"/>
    <w:rsid w:val="00493E93"/>
    <w:rsid w:val="00590261"/>
    <w:rsid w:val="00610B8F"/>
    <w:rsid w:val="006F0959"/>
    <w:rsid w:val="008725A0"/>
    <w:rsid w:val="00935B2B"/>
    <w:rsid w:val="00940D76"/>
    <w:rsid w:val="00A76545"/>
    <w:rsid w:val="00AD3839"/>
    <w:rsid w:val="00C37881"/>
    <w:rsid w:val="00C5651E"/>
    <w:rsid w:val="00DB4F92"/>
    <w:rsid w:val="00F438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F3F1"/>
  <w15:chartTrackingRefBased/>
  <w15:docId w15:val="{1E54FCC1-CFD3-483E-8CCF-ED038EF8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3839"/>
    <w:rPr>
      <w:color w:val="0563C1"/>
      <w:u w:val="single"/>
    </w:rPr>
  </w:style>
  <w:style w:type="paragraph" w:styleId="Header">
    <w:name w:val="header"/>
    <w:basedOn w:val="Normal"/>
    <w:link w:val="HeaderChar"/>
    <w:uiPriority w:val="99"/>
    <w:unhideWhenUsed/>
    <w:rsid w:val="00AD38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3839"/>
  </w:style>
  <w:style w:type="paragraph" w:styleId="Footer">
    <w:name w:val="footer"/>
    <w:basedOn w:val="Normal"/>
    <w:link w:val="FooterChar"/>
    <w:uiPriority w:val="99"/>
    <w:unhideWhenUsed/>
    <w:rsid w:val="00AD38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38956">
      <w:bodyDiv w:val="1"/>
      <w:marLeft w:val="0"/>
      <w:marRight w:val="0"/>
      <w:marTop w:val="0"/>
      <w:marBottom w:val="0"/>
      <w:divBdr>
        <w:top w:val="none" w:sz="0" w:space="0" w:color="auto"/>
        <w:left w:val="none" w:sz="0" w:space="0" w:color="auto"/>
        <w:bottom w:val="none" w:sz="0" w:space="0" w:color="auto"/>
        <w:right w:val="none" w:sz="0" w:space="0" w:color="auto"/>
      </w:divBdr>
    </w:div>
    <w:div w:id="13196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12565</Words>
  <Characters>7163</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14</cp:revision>
  <cp:lastPrinted>2018-08-20T07:15:00Z</cp:lastPrinted>
  <dcterms:created xsi:type="dcterms:W3CDTF">2018-08-09T08:49:00Z</dcterms:created>
  <dcterms:modified xsi:type="dcterms:W3CDTF">2018-08-31T10:01:00Z</dcterms:modified>
</cp:coreProperties>
</file>