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29672" w14:textId="7A1DB340" w:rsidR="009C0389" w:rsidRPr="00D225A4" w:rsidRDefault="009C0389" w:rsidP="009C0389">
      <w:pPr>
        <w:spacing w:after="0" w:line="240" w:lineRule="auto"/>
        <w:jc w:val="center"/>
        <w:rPr>
          <w:rFonts w:ascii="Times New Roman" w:hAnsi="Times New Roman"/>
          <w:sz w:val="24"/>
        </w:rPr>
      </w:pPr>
      <w:r w:rsidRPr="00F76CC2">
        <w:rPr>
          <w:rFonts w:ascii="Times New Roman" w:hAnsi="Times New Roman"/>
          <w:sz w:val="24"/>
          <w:lang w:val="x-none"/>
        </w:rPr>
        <w:t xml:space="preserve">LĪGUMS Nr. </w:t>
      </w:r>
      <w:r w:rsidR="00D225A4">
        <w:rPr>
          <w:rFonts w:ascii="Times New Roman" w:hAnsi="Times New Roman"/>
          <w:sz w:val="24"/>
        </w:rPr>
        <w:t>SKUS 293/18</w:t>
      </w:r>
    </w:p>
    <w:p w14:paraId="2926DEC9" w14:textId="1600DB21" w:rsidR="00063E59" w:rsidRDefault="009C0389" w:rsidP="005A6745">
      <w:pPr>
        <w:spacing w:after="0" w:line="240" w:lineRule="auto"/>
        <w:jc w:val="center"/>
        <w:rPr>
          <w:rFonts w:ascii="Times New Roman" w:hAnsi="Times New Roman"/>
          <w:sz w:val="24"/>
        </w:rPr>
      </w:pPr>
      <w:r w:rsidRPr="00F76CC2">
        <w:rPr>
          <w:rFonts w:ascii="Times New Roman" w:hAnsi="Times New Roman"/>
          <w:sz w:val="24"/>
          <w:lang w:val="x-none"/>
        </w:rPr>
        <w:t xml:space="preserve">par </w:t>
      </w:r>
      <w:r>
        <w:rPr>
          <w:rFonts w:ascii="Times New Roman" w:hAnsi="Times New Roman"/>
          <w:sz w:val="24"/>
        </w:rPr>
        <w:t xml:space="preserve">atkritumu </w:t>
      </w:r>
      <w:r w:rsidR="00803060">
        <w:rPr>
          <w:rFonts w:ascii="Times New Roman" w:hAnsi="Times New Roman"/>
          <w:sz w:val="24"/>
        </w:rPr>
        <w:t xml:space="preserve">konteineru </w:t>
      </w:r>
      <w:r>
        <w:rPr>
          <w:rFonts w:ascii="Times New Roman" w:hAnsi="Times New Roman"/>
          <w:sz w:val="24"/>
        </w:rPr>
        <w:t>piegādi</w:t>
      </w:r>
    </w:p>
    <w:p w14:paraId="39E33118" w14:textId="77777777" w:rsidR="005A6745" w:rsidRPr="005A6745" w:rsidRDefault="005A6745" w:rsidP="005A6745">
      <w:pPr>
        <w:spacing w:after="0" w:line="240" w:lineRule="auto"/>
        <w:jc w:val="center"/>
        <w:rPr>
          <w:rFonts w:ascii="Times New Roman" w:hAnsi="Times New Roman"/>
          <w:sz w:val="24"/>
        </w:rPr>
      </w:pPr>
    </w:p>
    <w:p w14:paraId="4468EDED" w14:textId="64B55B99" w:rsidR="009C0389" w:rsidRPr="00D225A4" w:rsidRDefault="009C0389" w:rsidP="009C0389">
      <w:pPr>
        <w:spacing w:after="0" w:line="240" w:lineRule="auto"/>
        <w:jc w:val="both"/>
        <w:rPr>
          <w:rFonts w:ascii="Times New Roman" w:hAnsi="Times New Roman"/>
          <w:sz w:val="24"/>
        </w:rPr>
      </w:pPr>
      <w:r w:rsidRPr="00F76CC2">
        <w:rPr>
          <w:rFonts w:ascii="Times New Roman" w:hAnsi="Times New Roman"/>
          <w:sz w:val="24"/>
          <w:lang w:val="x-none"/>
        </w:rPr>
        <w:t>R</w:t>
      </w:r>
      <w:r w:rsidRPr="00F76CC2">
        <w:rPr>
          <w:rFonts w:ascii="Times New Roman" w:hAnsi="Times New Roman"/>
          <w:sz w:val="24"/>
        </w:rPr>
        <w:t>īgā</w:t>
      </w:r>
      <w:r w:rsidR="00803060">
        <w:rPr>
          <w:rFonts w:ascii="Times New Roman" w:hAnsi="Times New Roman"/>
          <w:sz w:val="24"/>
        </w:rPr>
        <w:tab/>
      </w:r>
      <w:r w:rsidR="00803060">
        <w:rPr>
          <w:rFonts w:ascii="Times New Roman" w:hAnsi="Times New Roman"/>
          <w:sz w:val="24"/>
        </w:rPr>
        <w:tab/>
      </w:r>
      <w:r w:rsidR="00803060">
        <w:rPr>
          <w:rFonts w:ascii="Times New Roman" w:hAnsi="Times New Roman"/>
          <w:sz w:val="24"/>
        </w:rPr>
        <w:tab/>
      </w:r>
      <w:r w:rsidR="00803060">
        <w:rPr>
          <w:rFonts w:ascii="Times New Roman" w:hAnsi="Times New Roman"/>
          <w:sz w:val="24"/>
        </w:rPr>
        <w:tab/>
      </w:r>
      <w:r w:rsidR="00803060">
        <w:rPr>
          <w:rFonts w:ascii="Times New Roman" w:hAnsi="Times New Roman"/>
          <w:sz w:val="24"/>
        </w:rPr>
        <w:tab/>
      </w:r>
      <w:r w:rsidR="00803060">
        <w:rPr>
          <w:rFonts w:ascii="Times New Roman" w:hAnsi="Times New Roman"/>
          <w:sz w:val="24"/>
        </w:rPr>
        <w:tab/>
      </w:r>
      <w:r w:rsidR="00803060">
        <w:rPr>
          <w:rFonts w:ascii="Times New Roman" w:hAnsi="Times New Roman"/>
          <w:sz w:val="24"/>
        </w:rPr>
        <w:tab/>
      </w:r>
      <w:r w:rsidR="00803060">
        <w:rPr>
          <w:rFonts w:ascii="Times New Roman" w:hAnsi="Times New Roman"/>
          <w:sz w:val="24"/>
        </w:rPr>
        <w:tab/>
      </w:r>
      <w:r w:rsidRPr="00F76CC2">
        <w:rPr>
          <w:rFonts w:ascii="Times New Roman" w:hAnsi="Times New Roman"/>
          <w:sz w:val="24"/>
          <w:lang w:val="x-none"/>
        </w:rPr>
        <w:t xml:space="preserve"> 201</w:t>
      </w:r>
      <w:r w:rsidR="00CF5D77">
        <w:rPr>
          <w:rFonts w:ascii="Times New Roman" w:hAnsi="Times New Roman"/>
          <w:sz w:val="24"/>
        </w:rPr>
        <w:t>8</w:t>
      </w:r>
      <w:r w:rsidRPr="00F76CC2">
        <w:rPr>
          <w:rFonts w:ascii="Times New Roman" w:hAnsi="Times New Roman"/>
          <w:sz w:val="24"/>
          <w:lang w:val="x-none"/>
        </w:rPr>
        <w:t xml:space="preserve">. gada </w:t>
      </w:r>
      <w:r w:rsidR="00D225A4">
        <w:rPr>
          <w:rFonts w:ascii="Times New Roman" w:hAnsi="Times New Roman"/>
          <w:sz w:val="24"/>
        </w:rPr>
        <w:t>18.jūnijs</w:t>
      </w:r>
    </w:p>
    <w:p w14:paraId="087C7BBC" w14:textId="77777777" w:rsidR="009C0389" w:rsidRPr="00F76CC2" w:rsidRDefault="009C0389" w:rsidP="009C0389">
      <w:pPr>
        <w:spacing w:after="0" w:line="240" w:lineRule="auto"/>
        <w:jc w:val="both"/>
        <w:rPr>
          <w:rFonts w:ascii="Times New Roman" w:hAnsi="Times New Roman"/>
          <w:sz w:val="24"/>
          <w:lang w:val="x-none"/>
        </w:rPr>
      </w:pPr>
    </w:p>
    <w:p w14:paraId="6007BE2B" w14:textId="5122F7A9" w:rsidR="0094669E" w:rsidRPr="00AC72E7" w:rsidRDefault="0094669E" w:rsidP="0094669E">
      <w:pPr>
        <w:autoSpaceDN w:val="0"/>
        <w:spacing w:after="0" w:line="240" w:lineRule="auto"/>
        <w:ind w:firstLine="720"/>
        <w:jc w:val="both"/>
        <w:rPr>
          <w:rFonts w:ascii="Times New Roman" w:hAnsi="Times New Roman"/>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reģistrācijas Nr.40003457109, kuru saskaņā ar statūtiem un 17.05.2018. valdes lēmumu Nr.46 (protokols Nr.19 p.1)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bCs/>
          <w:sz w:val="24"/>
          <w:szCs w:val="24"/>
        </w:rPr>
        <w:t>Ilze Kreicberga</w:t>
      </w:r>
      <w:r>
        <w:rPr>
          <w:rFonts w:ascii="Times New Roman" w:hAnsi="Times New Roman"/>
          <w:sz w:val="24"/>
          <w:szCs w:val="24"/>
        </w:rPr>
        <w:t>, (turpmāk - Pircējs) no vienas puses</w:t>
      </w:r>
    </w:p>
    <w:p w14:paraId="241770C8" w14:textId="77777777" w:rsidR="0094669E" w:rsidRPr="00016DF8" w:rsidRDefault="0094669E" w:rsidP="00BF2BC5">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un</w:t>
      </w:r>
    </w:p>
    <w:p w14:paraId="586B1B43" w14:textId="1515FFB0" w:rsidR="009C0389" w:rsidRPr="00F76CC2" w:rsidRDefault="0094669E" w:rsidP="00BF2BC5">
      <w:pPr>
        <w:shd w:val="clear" w:color="auto" w:fill="FFFFFF"/>
        <w:spacing w:after="120" w:line="240" w:lineRule="auto"/>
        <w:ind w:right="45" w:firstLine="720"/>
        <w:jc w:val="both"/>
        <w:rPr>
          <w:rFonts w:ascii="Times New Roman" w:eastAsia="Times New Roman" w:hAnsi="Times New Roman"/>
          <w:sz w:val="24"/>
          <w:szCs w:val="24"/>
        </w:rPr>
      </w:pPr>
      <w:r>
        <w:rPr>
          <w:rFonts w:ascii="Times New Roman" w:hAnsi="Times New Roman"/>
          <w:b/>
          <w:bCs/>
          <w:sz w:val="24"/>
        </w:rPr>
        <w:t xml:space="preserve">SIA “Eco </w:t>
      </w:r>
      <w:proofErr w:type="spellStart"/>
      <w:r>
        <w:rPr>
          <w:rFonts w:ascii="Times New Roman" w:hAnsi="Times New Roman"/>
          <w:b/>
          <w:bCs/>
          <w:sz w:val="24"/>
        </w:rPr>
        <w:t>Teh</w:t>
      </w:r>
      <w:proofErr w:type="spellEnd"/>
      <w:r>
        <w:rPr>
          <w:rFonts w:ascii="Times New Roman" w:hAnsi="Times New Roman"/>
          <w:b/>
          <w:bCs/>
          <w:sz w:val="24"/>
        </w:rPr>
        <w:t xml:space="preserve"> Baltia”</w:t>
      </w:r>
      <w:r w:rsidR="009C0389" w:rsidRPr="00F76CC2">
        <w:rPr>
          <w:rFonts w:ascii="Times New Roman" w:eastAsia="Times New Roman" w:hAnsi="Times New Roman"/>
          <w:sz w:val="24"/>
          <w:szCs w:val="24"/>
        </w:rPr>
        <w:t>, reģistrācijas Nr.</w:t>
      </w:r>
      <w:r>
        <w:rPr>
          <w:rFonts w:ascii="Times New Roman" w:hAnsi="Times New Roman"/>
          <w:sz w:val="24"/>
          <w:szCs w:val="24"/>
        </w:rPr>
        <w:t xml:space="preserve"> </w:t>
      </w:r>
      <w:r w:rsidRPr="00827991">
        <w:rPr>
          <w:rFonts w:ascii="Times New Roman" w:hAnsi="Times New Roman"/>
          <w:sz w:val="24"/>
          <w:szCs w:val="24"/>
        </w:rPr>
        <w:t>40103571345</w:t>
      </w:r>
      <w:r w:rsidR="009C0389" w:rsidRPr="00827991">
        <w:rPr>
          <w:rFonts w:ascii="Times New Roman" w:eastAsia="Times New Roman" w:hAnsi="Times New Roman"/>
          <w:sz w:val="24"/>
          <w:szCs w:val="24"/>
        </w:rPr>
        <w:t>,</w:t>
      </w:r>
      <w:r w:rsidR="009C0389" w:rsidRPr="00827991">
        <w:rPr>
          <w:rFonts w:ascii="Times New Roman" w:eastAsia="Times New Roman" w:hAnsi="Times New Roman"/>
          <w:color w:val="FF0000"/>
          <w:sz w:val="24"/>
          <w:szCs w:val="24"/>
        </w:rPr>
        <w:t xml:space="preserve"> </w:t>
      </w:r>
      <w:r w:rsidR="009C0389" w:rsidRPr="00827991">
        <w:rPr>
          <w:rFonts w:ascii="Times New Roman" w:eastAsia="Times New Roman" w:hAnsi="Times New Roman"/>
          <w:sz w:val="24"/>
          <w:szCs w:val="24"/>
        </w:rPr>
        <w:t>tā</w:t>
      </w:r>
      <w:r w:rsidRPr="00827991">
        <w:rPr>
          <w:rFonts w:ascii="Times New Roman" w:eastAsia="Times New Roman" w:hAnsi="Times New Roman"/>
          <w:bCs/>
          <w:sz w:val="24"/>
          <w:szCs w:val="24"/>
        </w:rPr>
        <w:t xml:space="preserve"> valdes priekšsēdētāja Jāņa Aizbalta un valdes locekles Ances Saulītes </w:t>
      </w:r>
      <w:r w:rsidR="009C0389" w:rsidRPr="00827991">
        <w:rPr>
          <w:rFonts w:ascii="Times New Roman" w:eastAsia="Times New Roman" w:hAnsi="Times New Roman"/>
          <w:sz w:val="24"/>
          <w:szCs w:val="24"/>
        </w:rPr>
        <w:t xml:space="preserve">personā, kas rīkojas </w:t>
      </w:r>
      <w:r w:rsidRPr="00827991">
        <w:rPr>
          <w:rFonts w:ascii="Times New Roman" w:eastAsia="Times New Roman" w:hAnsi="Times New Roman"/>
          <w:sz w:val="24"/>
          <w:szCs w:val="24"/>
        </w:rPr>
        <w:t>uz statūtu</w:t>
      </w:r>
      <w:r w:rsidR="009C0389" w:rsidRPr="00827991">
        <w:rPr>
          <w:rFonts w:ascii="Times New Roman" w:eastAsia="Times New Roman" w:hAnsi="Times New Roman"/>
          <w:sz w:val="24"/>
          <w:szCs w:val="24"/>
        </w:rPr>
        <w:t xml:space="preserve"> pamata, (turpmāk – Pārdevējs), no otras puses,</w:t>
      </w:r>
      <w:r w:rsidR="00BF2BC5" w:rsidRPr="00827991">
        <w:rPr>
          <w:rFonts w:ascii="Times New Roman" w:eastAsia="Times New Roman" w:hAnsi="Times New Roman"/>
          <w:sz w:val="24"/>
          <w:szCs w:val="24"/>
        </w:rPr>
        <w:t xml:space="preserve"> </w:t>
      </w:r>
      <w:r w:rsidR="009C0389" w:rsidRPr="00827991">
        <w:rPr>
          <w:rFonts w:ascii="Times New Roman" w:hAnsi="Times New Roman"/>
          <w:sz w:val="24"/>
        </w:rPr>
        <w:t xml:space="preserve">turpmāk abi kopā saukti – </w:t>
      </w:r>
      <w:r w:rsidR="009C0389" w:rsidRPr="00827991">
        <w:rPr>
          <w:rFonts w:ascii="Times New Roman" w:eastAsia="Times New Roman" w:hAnsi="Times New Roman"/>
          <w:sz w:val="24"/>
          <w:szCs w:val="24"/>
        </w:rPr>
        <w:t xml:space="preserve">Puses, pamatojoties uz iepirkuma “Atkritumu </w:t>
      </w:r>
      <w:r w:rsidR="00764750" w:rsidRPr="00827991">
        <w:rPr>
          <w:rFonts w:ascii="Times New Roman" w:eastAsia="Times New Roman" w:hAnsi="Times New Roman"/>
          <w:sz w:val="24"/>
          <w:szCs w:val="24"/>
        </w:rPr>
        <w:t xml:space="preserve">konteineru </w:t>
      </w:r>
      <w:r w:rsidR="009C0389" w:rsidRPr="00827991">
        <w:rPr>
          <w:rFonts w:ascii="Times New Roman" w:eastAsia="Times New Roman" w:hAnsi="Times New Roman"/>
          <w:sz w:val="24"/>
          <w:szCs w:val="24"/>
        </w:rPr>
        <w:t>piegāde”, identifikācijas Nr. PSKUS 201</w:t>
      </w:r>
      <w:r w:rsidR="007760F5" w:rsidRPr="00827991">
        <w:rPr>
          <w:rFonts w:ascii="Times New Roman" w:eastAsia="Times New Roman" w:hAnsi="Times New Roman"/>
          <w:sz w:val="24"/>
          <w:szCs w:val="24"/>
        </w:rPr>
        <w:t>8/39</w:t>
      </w:r>
      <w:r w:rsidR="009C0389" w:rsidRPr="00827991">
        <w:rPr>
          <w:rFonts w:ascii="Times New Roman" w:eastAsia="Times New Roman" w:hAnsi="Times New Roman"/>
          <w:sz w:val="24"/>
          <w:szCs w:val="24"/>
        </w:rPr>
        <w:t xml:space="preserve"> (turpmāk – Iepirkums) rezultātiem noslēdz šādu līgumu (turpmāk – Līgums):</w:t>
      </w:r>
    </w:p>
    <w:p w14:paraId="2001D041" w14:textId="77777777"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w:t>
      </w:r>
      <w:r w:rsidRPr="00F76CC2">
        <w:rPr>
          <w:rFonts w:ascii="Times New Roman" w:hAnsi="Times New Roman"/>
          <w:b/>
          <w:sz w:val="24"/>
          <w:szCs w:val="24"/>
          <w:lang w:val="x-none" w:eastAsia="x-none"/>
        </w:rPr>
        <w:t>Līguma priekšmets</w:t>
      </w:r>
    </w:p>
    <w:p w14:paraId="009F0B35" w14:textId="7057939E"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1.1.  </w:t>
      </w:r>
      <w:r w:rsidRPr="00F76CC2">
        <w:rPr>
          <w:rFonts w:ascii="Times New Roman" w:hAnsi="Times New Roman"/>
          <w:sz w:val="24"/>
          <w:szCs w:val="24"/>
          <w:lang w:val="x-none" w:eastAsia="x-none"/>
        </w:rPr>
        <w:t>Pircējs pērk, Pārdevējs apņem</w:t>
      </w:r>
      <w:r>
        <w:rPr>
          <w:rFonts w:ascii="Times New Roman" w:hAnsi="Times New Roman"/>
          <w:sz w:val="24"/>
          <w:szCs w:val="24"/>
          <w:lang w:val="x-none" w:eastAsia="x-none"/>
        </w:rPr>
        <w:t xml:space="preserve">as pārdot un piegādāt Pircējam </w:t>
      </w:r>
      <w:r w:rsidR="00922185">
        <w:rPr>
          <w:rFonts w:ascii="Times New Roman" w:hAnsi="Times New Roman"/>
          <w:sz w:val="24"/>
          <w:szCs w:val="24"/>
          <w:lang w:eastAsia="x-none"/>
        </w:rPr>
        <w:t xml:space="preserve">pēc pieprasījuma </w:t>
      </w:r>
      <w:r>
        <w:rPr>
          <w:rFonts w:ascii="Times New Roman" w:hAnsi="Times New Roman"/>
          <w:sz w:val="24"/>
          <w:szCs w:val="24"/>
          <w:lang w:val="x-none" w:eastAsia="x-none"/>
        </w:rPr>
        <w:t xml:space="preserve">atkritumu </w:t>
      </w:r>
      <w:r w:rsidR="00803060">
        <w:rPr>
          <w:rFonts w:ascii="Times New Roman" w:hAnsi="Times New Roman"/>
          <w:sz w:val="24"/>
          <w:szCs w:val="24"/>
          <w:lang w:eastAsia="x-none"/>
        </w:rPr>
        <w:t xml:space="preserve">konteinerus </w:t>
      </w:r>
      <w:r w:rsidRPr="00F76CC2">
        <w:rPr>
          <w:rFonts w:ascii="Times New Roman" w:hAnsi="Times New Roman"/>
          <w:sz w:val="24"/>
          <w:szCs w:val="24"/>
          <w:lang w:val="x-none" w:eastAsia="x-none"/>
        </w:rPr>
        <w:t>(turpmāk – Preces), kuru nosauku</w:t>
      </w:r>
      <w:r>
        <w:rPr>
          <w:rFonts w:ascii="Times New Roman" w:hAnsi="Times New Roman"/>
          <w:sz w:val="24"/>
          <w:szCs w:val="24"/>
          <w:lang w:val="x-none" w:eastAsia="x-none"/>
        </w:rPr>
        <w:t>ms un cenas norādītas Tehniskā/</w:t>
      </w:r>
      <w:r w:rsidRPr="00F76CC2">
        <w:rPr>
          <w:rFonts w:ascii="Times New Roman" w:hAnsi="Times New Roman"/>
          <w:sz w:val="24"/>
          <w:szCs w:val="24"/>
          <w:lang w:val="x-none" w:eastAsia="x-none"/>
        </w:rPr>
        <w:t xml:space="preserve"> finanšu piedāvājumā (turpmāk – 1. pielikums).</w:t>
      </w:r>
    </w:p>
    <w:p w14:paraId="707DAF91" w14:textId="5975A96D"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1.2. </w:t>
      </w:r>
      <w:r w:rsidR="00B05AF0">
        <w:rPr>
          <w:rFonts w:ascii="Times New Roman" w:hAnsi="Times New Roman"/>
          <w:sz w:val="24"/>
          <w:szCs w:val="24"/>
          <w:lang w:eastAsia="x-none"/>
        </w:rPr>
        <w:t xml:space="preserve"> </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Pircējs ir tiesīgs iegādāties no Pārdevēja arī citas </w:t>
      </w:r>
      <w:r w:rsidRPr="00F76CC2">
        <w:rPr>
          <w:rFonts w:ascii="Times New Roman" w:hAnsi="Times New Roman"/>
          <w:sz w:val="24"/>
          <w:szCs w:val="24"/>
          <w:lang w:eastAsia="x-none"/>
        </w:rPr>
        <w:t xml:space="preserve">Precēm līdzvērtīgas </w:t>
      </w:r>
      <w:r w:rsidRPr="00F76CC2">
        <w:rPr>
          <w:rFonts w:ascii="Times New Roman" w:hAnsi="Times New Roman"/>
          <w:sz w:val="24"/>
          <w:szCs w:val="24"/>
          <w:lang w:val="x-none" w:eastAsia="x-none"/>
        </w:rPr>
        <w:t>preces</w:t>
      </w:r>
      <w:r>
        <w:rPr>
          <w:rFonts w:ascii="Times New Roman" w:hAnsi="Times New Roman"/>
          <w:sz w:val="24"/>
          <w:szCs w:val="24"/>
          <w:lang w:eastAsia="x-none"/>
        </w:rPr>
        <w:t xml:space="preserve">, vērtībā ne vairāk kā 10% no līguma summas </w:t>
      </w:r>
      <w:r w:rsidRPr="00F76CC2">
        <w:rPr>
          <w:rFonts w:ascii="Times New Roman" w:hAnsi="Times New Roman"/>
          <w:sz w:val="24"/>
          <w:szCs w:val="24"/>
          <w:lang w:val="x-none" w:eastAsia="x-none"/>
        </w:rPr>
        <w:t>, kuru nepieciešamību uz Līguma slēgšanas brīdi nevar paredzēt, iepriekš vienojoties ar Pārdevēju par apjomu un cenu.</w:t>
      </w:r>
      <w:r w:rsidRPr="00F76CC2">
        <w:rPr>
          <w:rFonts w:ascii="Times New Roman" w:hAnsi="Times New Roman"/>
          <w:sz w:val="24"/>
          <w:szCs w:val="24"/>
          <w:lang w:eastAsia="x-none"/>
        </w:rPr>
        <w:t xml:space="preserve"> Par Precēm līdzvērtīgām precēm tiek uzskatītas preces, kas kla</w:t>
      </w:r>
      <w:r>
        <w:rPr>
          <w:rFonts w:ascii="Times New Roman" w:hAnsi="Times New Roman"/>
          <w:sz w:val="24"/>
          <w:szCs w:val="24"/>
          <w:lang w:eastAsia="x-none"/>
        </w:rPr>
        <w:t>sif</w:t>
      </w:r>
      <w:r w:rsidR="00764750">
        <w:rPr>
          <w:rFonts w:ascii="Times New Roman" w:hAnsi="Times New Roman"/>
          <w:sz w:val="24"/>
          <w:szCs w:val="24"/>
          <w:lang w:eastAsia="x-none"/>
        </w:rPr>
        <w:t>icējami kā atkritumu konteineri</w:t>
      </w:r>
      <w:r w:rsidR="00922185">
        <w:rPr>
          <w:rFonts w:ascii="Times New Roman" w:hAnsi="Times New Roman"/>
          <w:sz w:val="24"/>
          <w:szCs w:val="24"/>
          <w:lang w:eastAsia="x-none"/>
        </w:rPr>
        <w:t xml:space="preserve"> </w:t>
      </w:r>
      <w:r w:rsidR="00922185" w:rsidRPr="00922185">
        <w:rPr>
          <w:rFonts w:ascii="Times New Roman" w:hAnsi="Times New Roman"/>
          <w:sz w:val="24"/>
          <w:szCs w:val="24"/>
          <w:lang w:eastAsia="x-none"/>
        </w:rPr>
        <w:t>un to piederumi.</w:t>
      </w:r>
    </w:p>
    <w:p w14:paraId="20C53A2D" w14:textId="11F1AD51" w:rsidR="009C0389" w:rsidRPr="008542EE" w:rsidRDefault="009C0389" w:rsidP="009C0389">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1.3.  </w:t>
      </w:r>
      <w:r w:rsidRPr="00F76CC2">
        <w:rPr>
          <w:rFonts w:ascii="Times New Roman" w:hAnsi="Times New Roman"/>
          <w:sz w:val="24"/>
          <w:szCs w:val="24"/>
          <w:lang w:val="x-none" w:eastAsia="x-none"/>
        </w:rPr>
        <w:t xml:space="preserve">Pircējs ir tiesīgs papildus iegādāties </w:t>
      </w:r>
      <w:r w:rsidRPr="00F76CC2">
        <w:rPr>
          <w:rFonts w:ascii="Times New Roman" w:hAnsi="Times New Roman"/>
          <w:sz w:val="24"/>
          <w:szCs w:val="24"/>
          <w:lang w:eastAsia="x-none"/>
        </w:rPr>
        <w:t xml:space="preserve">Līguma </w:t>
      </w:r>
      <w:r w:rsidRPr="00F76CC2">
        <w:rPr>
          <w:rFonts w:ascii="Times New Roman" w:hAnsi="Times New Roman"/>
          <w:sz w:val="24"/>
          <w:szCs w:val="24"/>
          <w:lang w:val="x-none" w:eastAsia="x-none"/>
        </w:rPr>
        <w:t>1.2. punktā atrunātās preces, kas nav iekļautas 1. pielikumā, nepārsniedzot Līguma 4.1. punktā noteikto summu</w:t>
      </w:r>
      <w:r w:rsidR="00922185">
        <w:rPr>
          <w:rFonts w:ascii="Times New Roman" w:hAnsi="Times New Roman"/>
          <w:sz w:val="24"/>
          <w:szCs w:val="24"/>
          <w:lang w:eastAsia="x-none"/>
        </w:rPr>
        <w:t>.</w:t>
      </w:r>
    </w:p>
    <w:p w14:paraId="49558FF6" w14:textId="77777777" w:rsidR="009C0389"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1.4.  </w:t>
      </w:r>
      <w:r w:rsidRPr="00F76CC2">
        <w:rPr>
          <w:rFonts w:ascii="Times New Roman" w:hAnsi="Times New Roman"/>
          <w:sz w:val="24"/>
          <w:szCs w:val="24"/>
          <w:lang w:val="x-none" w:eastAsia="x-none"/>
        </w:rPr>
        <w:t>Ja Līguma darbības laikā Pārdevējs rīko Preču akciju vai piedāvā Preces ar atlaidi, Pārdevēja pienākums ir piegādāt Pircējam Preces ar atlaidi.</w:t>
      </w:r>
    </w:p>
    <w:p w14:paraId="7280B25F"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p>
    <w:p w14:paraId="4E47D6D4" w14:textId="77777777" w:rsidR="009C0389" w:rsidRPr="00F76CC2" w:rsidRDefault="009C0389" w:rsidP="009C0389">
      <w:pPr>
        <w:tabs>
          <w:tab w:val="left" w:pos="426"/>
        </w:tabs>
        <w:spacing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2.</w:t>
      </w:r>
      <w:r w:rsidRPr="00F76CC2">
        <w:rPr>
          <w:rFonts w:ascii="Times New Roman" w:hAnsi="Times New Roman"/>
          <w:b/>
          <w:sz w:val="24"/>
          <w:szCs w:val="24"/>
          <w:lang w:val="x-none" w:eastAsia="x-none"/>
        </w:rPr>
        <w:t xml:space="preserve">Preču piegādes kārtība </w:t>
      </w:r>
    </w:p>
    <w:p w14:paraId="350967A5" w14:textId="118A21DC" w:rsidR="009C0389" w:rsidRPr="00212CB8"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2.1. </w:t>
      </w:r>
      <w:r w:rsidRPr="00F76CC2">
        <w:rPr>
          <w:rFonts w:ascii="Times New Roman" w:hAnsi="Times New Roman"/>
          <w:sz w:val="24"/>
          <w:szCs w:val="24"/>
          <w:lang w:val="x-none" w:eastAsia="x-none"/>
        </w:rPr>
        <w:t xml:space="preserve">Pircējs </w:t>
      </w:r>
      <w:proofErr w:type="spellStart"/>
      <w:r w:rsidRPr="00F76CC2">
        <w:rPr>
          <w:rFonts w:ascii="Times New Roman" w:hAnsi="Times New Roman"/>
          <w:sz w:val="24"/>
          <w:szCs w:val="24"/>
          <w:lang w:val="x-none" w:eastAsia="x-none"/>
        </w:rPr>
        <w:t>pasūta</w:t>
      </w:r>
      <w:proofErr w:type="spellEnd"/>
      <w:r w:rsidRPr="00F76CC2">
        <w:rPr>
          <w:rFonts w:ascii="Times New Roman" w:hAnsi="Times New Roman"/>
          <w:sz w:val="24"/>
          <w:szCs w:val="24"/>
          <w:lang w:val="x-none" w:eastAsia="x-none"/>
        </w:rPr>
        <w:t xml:space="preserve"> Preces pēc nepieciešamības atsevišķu partiju veidā, nosūtot Pārdevējam pieprasījumu (turpmāk </w:t>
      </w:r>
      <w:r w:rsidRPr="00212CB8">
        <w:rPr>
          <w:rFonts w:ascii="Times New Roman" w:hAnsi="Times New Roman"/>
          <w:sz w:val="24"/>
          <w:szCs w:val="24"/>
          <w:lang w:val="x-none" w:eastAsia="x-none"/>
        </w:rPr>
        <w:t xml:space="preserve">– Pieprasījums) uz elektroniskā pasta adresi </w:t>
      </w:r>
      <w:r w:rsidR="00F92E36">
        <w:rPr>
          <w:rFonts w:ascii="Times New Roman" w:hAnsi="Times New Roman"/>
          <w:sz w:val="24"/>
          <w:szCs w:val="24"/>
          <w:lang w:eastAsia="x-none"/>
        </w:rPr>
        <w:t>______________</w:t>
      </w:r>
      <w:r w:rsidR="00827991" w:rsidRPr="00212CB8">
        <w:rPr>
          <w:rFonts w:ascii="Times New Roman" w:hAnsi="Times New Roman"/>
          <w:sz w:val="24"/>
          <w:szCs w:val="24"/>
          <w:lang w:val="x-none" w:eastAsia="x-none"/>
        </w:rPr>
        <w:t xml:space="preserve"> </w:t>
      </w:r>
      <w:r w:rsidRPr="00212CB8">
        <w:rPr>
          <w:rFonts w:ascii="Times New Roman" w:hAnsi="Times New Roman"/>
          <w:sz w:val="24"/>
          <w:szCs w:val="24"/>
          <w:lang w:val="x-none" w:eastAsia="x-none"/>
        </w:rPr>
        <w:t xml:space="preserve">un telefoniski informējot Pārdevēju par Pieprasījuma nosūtīšanu, zvanot uz tālr. Nr. </w:t>
      </w:r>
      <w:r w:rsidR="00F92E36">
        <w:rPr>
          <w:rFonts w:ascii="Times New Roman" w:hAnsi="Times New Roman"/>
          <w:sz w:val="24"/>
          <w:szCs w:val="24"/>
          <w:lang w:eastAsia="x-none"/>
        </w:rPr>
        <w:t>_________</w:t>
      </w:r>
      <w:r w:rsidRPr="00212CB8">
        <w:rPr>
          <w:rFonts w:ascii="Times New Roman" w:hAnsi="Times New Roman"/>
          <w:sz w:val="24"/>
          <w:szCs w:val="24"/>
          <w:lang w:val="x-none" w:eastAsia="x-none"/>
        </w:rPr>
        <w:t>,</w:t>
      </w:r>
      <w:r w:rsidR="00827991" w:rsidRPr="00212CB8">
        <w:rPr>
          <w:rFonts w:ascii="Times New Roman" w:hAnsi="Times New Roman"/>
          <w:sz w:val="24"/>
          <w:szCs w:val="24"/>
          <w:lang w:val="x-none" w:eastAsia="x-none"/>
        </w:rPr>
        <w:t xml:space="preserve"> </w:t>
      </w:r>
      <w:r w:rsidRPr="00212CB8">
        <w:rPr>
          <w:rFonts w:ascii="Times New Roman" w:hAnsi="Times New Roman"/>
          <w:sz w:val="24"/>
          <w:szCs w:val="24"/>
          <w:lang w:val="x-none" w:eastAsia="x-none"/>
        </w:rPr>
        <w:t>norādot:</w:t>
      </w:r>
    </w:p>
    <w:p w14:paraId="44D9FC9C" w14:textId="77777777"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sidRPr="00212CB8">
        <w:rPr>
          <w:rFonts w:ascii="Times New Roman" w:hAnsi="Times New Roman"/>
          <w:bCs/>
          <w:sz w:val="24"/>
          <w:szCs w:val="24"/>
          <w:lang w:eastAsia="x-none"/>
        </w:rPr>
        <w:t>2.1.1.</w:t>
      </w:r>
      <w:r w:rsidRPr="00212CB8">
        <w:rPr>
          <w:rFonts w:ascii="Times New Roman" w:hAnsi="Times New Roman"/>
          <w:bCs/>
          <w:sz w:val="24"/>
          <w:szCs w:val="24"/>
          <w:lang w:val="x-none" w:eastAsia="x-none"/>
        </w:rPr>
        <w:t>Preču nosaukumu;</w:t>
      </w:r>
    </w:p>
    <w:p w14:paraId="79BCB413" w14:textId="77777777"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2.1.2.</w:t>
      </w:r>
      <w:r w:rsidRPr="00F76CC2">
        <w:rPr>
          <w:rFonts w:ascii="Times New Roman" w:hAnsi="Times New Roman"/>
          <w:bCs/>
          <w:sz w:val="24"/>
          <w:szCs w:val="24"/>
          <w:lang w:val="x-none" w:eastAsia="x-none"/>
        </w:rPr>
        <w:t>Preču daudzumu;</w:t>
      </w:r>
    </w:p>
    <w:p w14:paraId="57554113" w14:textId="77777777"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2.1.3.</w:t>
      </w:r>
      <w:r w:rsidRPr="00F76CC2">
        <w:rPr>
          <w:rFonts w:ascii="Times New Roman" w:hAnsi="Times New Roman"/>
          <w:bCs/>
          <w:sz w:val="24"/>
          <w:szCs w:val="24"/>
          <w:lang w:val="x-none" w:eastAsia="x-none"/>
        </w:rPr>
        <w:t>Preču piegādes vietas adresi;</w:t>
      </w:r>
    </w:p>
    <w:p w14:paraId="7CAE5F9F" w14:textId="77777777"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2.1.4.</w:t>
      </w:r>
      <w:r w:rsidRPr="00F76CC2">
        <w:rPr>
          <w:rFonts w:ascii="Times New Roman" w:hAnsi="Times New Roman"/>
          <w:bCs/>
          <w:sz w:val="24"/>
          <w:szCs w:val="24"/>
          <w:lang w:val="x-none" w:eastAsia="x-none"/>
        </w:rPr>
        <w:t>citu saņemšanai vai piegādei nepieciešamu informāciju.</w:t>
      </w:r>
    </w:p>
    <w:p w14:paraId="48976247" w14:textId="3DFA19D0"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w:t>
      </w:r>
      <w:r w:rsidR="009C0389">
        <w:rPr>
          <w:rFonts w:ascii="Times New Roman" w:hAnsi="Times New Roman"/>
          <w:sz w:val="24"/>
          <w:szCs w:val="24"/>
          <w:lang w:eastAsia="x-none"/>
        </w:rPr>
        <w:t xml:space="preserve">2.2.   </w:t>
      </w:r>
      <w:r w:rsidR="009C0389" w:rsidRPr="00F76CC2">
        <w:rPr>
          <w:rFonts w:ascii="Times New Roman" w:hAnsi="Times New Roman"/>
          <w:sz w:val="24"/>
          <w:szCs w:val="24"/>
          <w:lang w:val="x-none" w:eastAsia="x-none"/>
        </w:rPr>
        <w:t>Pieprasīj</w:t>
      </w:r>
      <w:r w:rsidR="009C0389">
        <w:rPr>
          <w:rFonts w:ascii="Times New Roman" w:hAnsi="Times New Roman"/>
          <w:sz w:val="24"/>
          <w:szCs w:val="24"/>
          <w:lang w:val="x-none" w:eastAsia="x-none"/>
        </w:rPr>
        <w:t xml:space="preserve">umu drīkst veikt Līgumā </w:t>
      </w:r>
      <w:r w:rsidR="00212CB8">
        <w:rPr>
          <w:rFonts w:ascii="Times New Roman" w:hAnsi="Times New Roman"/>
          <w:sz w:val="24"/>
          <w:szCs w:val="24"/>
          <w:lang w:eastAsia="x-none"/>
        </w:rPr>
        <w:t xml:space="preserve">11.3.punktā </w:t>
      </w:r>
      <w:r w:rsidR="009C0389">
        <w:rPr>
          <w:rFonts w:ascii="Times New Roman" w:hAnsi="Times New Roman"/>
          <w:sz w:val="24"/>
          <w:szCs w:val="24"/>
          <w:lang w:val="x-none" w:eastAsia="x-none"/>
        </w:rPr>
        <w:t>norādīt</w:t>
      </w:r>
      <w:r w:rsidR="009C0389">
        <w:rPr>
          <w:rFonts w:ascii="Times New Roman" w:hAnsi="Times New Roman"/>
          <w:sz w:val="24"/>
          <w:szCs w:val="24"/>
          <w:lang w:eastAsia="x-none"/>
        </w:rPr>
        <w:t>ā</w:t>
      </w:r>
      <w:r w:rsidR="009C0389">
        <w:rPr>
          <w:rFonts w:ascii="Times New Roman" w:hAnsi="Times New Roman"/>
          <w:sz w:val="24"/>
          <w:szCs w:val="24"/>
          <w:lang w:val="x-none" w:eastAsia="x-none"/>
        </w:rPr>
        <w:t xml:space="preserve"> </w:t>
      </w:r>
      <w:r w:rsidR="00212CB8">
        <w:rPr>
          <w:rFonts w:ascii="Times New Roman" w:hAnsi="Times New Roman"/>
          <w:sz w:val="24"/>
          <w:szCs w:val="24"/>
          <w:lang w:eastAsia="x-none"/>
        </w:rPr>
        <w:t>Pasūtītāja p</w:t>
      </w:r>
      <w:proofErr w:type="spellStart"/>
      <w:r w:rsidR="009C0389">
        <w:rPr>
          <w:rFonts w:ascii="Times New Roman" w:hAnsi="Times New Roman"/>
          <w:sz w:val="24"/>
          <w:szCs w:val="24"/>
          <w:lang w:val="x-none" w:eastAsia="x-none"/>
        </w:rPr>
        <w:t>ilnvarot</w:t>
      </w:r>
      <w:r w:rsidR="009C0389">
        <w:rPr>
          <w:rFonts w:ascii="Times New Roman" w:hAnsi="Times New Roman"/>
          <w:sz w:val="24"/>
          <w:szCs w:val="24"/>
          <w:lang w:eastAsia="x-none"/>
        </w:rPr>
        <w:t>ā</w:t>
      </w:r>
      <w:proofErr w:type="spellEnd"/>
      <w:r w:rsidR="009C0389">
        <w:rPr>
          <w:rFonts w:ascii="Times New Roman" w:hAnsi="Times New Roman"/>
          <w:sz w:val="24"/>
          <w:szCs w:val="24"/>
          <w:lang w:val="x-none" w:eastAsia="x-none"/>
        </w:rPr>
        <w:t xml:space="preserve"> persona.</w:t>
      </w:r>
    </w:p>
    <w:p w14:paraId="72A22005" w14:textId="77777777"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2.3.  </w:t>
      </w:r>
      <w:r w:rsidR="009C0389" w:rsidRPr="00F76CC2">
        <w:rPr>
          <w:rFonts w:ascii="Times New Roman" w:hAnsi="Times New Roman"/>
          <w:sz w:val="24"/>
          <w:szCs w:val="24"/>
          <w:lang w:val="x-none" w:eastAsia="x-none"/>
        </w:rPr>
        <w:t xml:space="preserve">Visa rakstveida sarakste uzskatāma par saņemtu attiecīgajā darbdienā, ja tā nosūtīta uz Līguma 2.1. punktā norādīto Pārdevēja elektroniskā pasta adresi no pirmdienas līdz piektdienai, no plkst. 08.00 līdz plkst. 16.00. Saņemot Pieprasījumu, Pārdevējs </w:t>
      </w:r>
      <w:proofErr w:type="spellStart"/>
      <w:r w:rsidR="009C0389" w:rsidRPr="00F76CC2">
        <w:rPr>
          <w:rFonts w:ascii="Times New Roman" w:hAnsi="Times New Roman"/>
          <w:sz w:val="24"/>
          <w:szCs w:val="24"/>
          <w:lang w:val="x-none" w:eastAsia="x-none"/>
        </w:rPr>
        <w:t>nosūta</w:t>
      </w:r>
      <w:proofErr w:type="spellEnd"/>
      <w:r w:rsidR="009C0389" w:rsidRPr="00F76CC2">
        <w:rPr>
          <w:rFonts w:ascii="Times New Roman" w:hAnsi="Times New Roman"/>
          <w:sz w:val="24"/>
          <w:szCs w:val="24"/>
          <w:lang w:val="x-none" w:eastAsia="x-none"/>
        </w:rPr>
        <w:t xml:space="preserve"> Pircējam apstiprinājumu par Pieprasījuma saņemšanu.</w:t>
      </w:r>
    </w:p>
    <w:p w14:paraId="50B3650A" w14:textId="4B24A52E"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sidR="00797B9D">
        <w:rPr>
          <w:rFonts w:ascii="Times New Roman" w:hAnsi="Times New Roman"/>
          <w:sz w:val="24"/>
          <w:szCs w:val="24"/>
          <w:lang w:eastAsia="x-none"/>
        </w:rPr>
        <w:t xml:space="preserve"> 2.4. </w:t>
      </w:r>
      <w:r w:rsidRPr="00F76CC2">
        <w:rPr>
          <w:rFonts w:ascii="Times New Roman" w:hAnsi="Times New Roman"/>
          <w:sz w:val="24"/>
          <w:szCs w:val="24"/>
          <w:lang w:val="x-none" w:eastAsia="x-none"/>
        </w:rPr>
        <w:t>Pārdevējs nodrošina Preču piegādi Pircēja Pieprasījumā norādītajā adresē</w:t>
      </w:r>
      <w:r w:rsidR="00922185">
        <w:rPr>
          <w:rFonts w:ascii="Times New Roman" w:hAnsi="Times New Roman"/>
          <w:sz w:val="24"/>
          <w:szCs w:val="24"/>
          <w:lang w:eastAsia="x-none"/>
        </w:rPr>
        <w:t xml:space="preserve"> </w:t>
      </w:r>
      <w:r w:rsidR="00F81485" w:rsidRPr="00F81485">
        <w:rPr>
          <w:rFonts w:ascii="Times New Roman" w:hAnsi="Times New Roman"/>
          <w:sz w:val="24"/>
          <w:szCs w:val="24"/>
          <w:lang w:eastAsia="x-none"/>
        </w:rPr>
        <w:t>pirmreizējai piegādei 20 (divdesmit) dien</w:t>
      </w:r>
      <w:r w:rsidR="00F81485">
        <w:rPr>
          <w:rFonts w:ascii="Times New Roman" w:hAnsi="Times New Roman"/>
          <w:sz w:val="24"/>
          <w:szCs w:val="24"/>
          <w:lang w:eastAsia="x-none"/>
        </w:rPr>
        <w:t>ā</w:t>
      </w:r>
      <w:r w:rsidR="00F81485" w:rsidRPr="00F81485">
        <w:rPr>
          <w:rFonts w:ascii="Times New Roman" w:hAnsi="Times New Roman"/>
          <w:sz w:val="24"/>
          <w:szCs w:val="24"/>
          <w:lang w:eastAsia="x-none"/>
        </w:rPr>
        <w:t>s, turpmākajām piegādēm 5 (piecas) dien</w:t>
      </w:r>
      <w:r w:rsidR="00F81485">
        <w:rPr>
          <w:rFonts w:ascii="Times New Roman" w:hAnsi="Times New Roman"/>
          <w:sz w:val="24"/>
          <w:szCs w:val="24"/>
          <w:lang w:eastAsia="x-none"/>
        </w:rPr>
        <w:t>ā</w:t>
      </w:r>
      <w:r w:rsidR="00F81485" w:rsidRPr="00F81485">
        <w:rPr>
          <w:rFonts w:ascii="Times New Roman" w:hAnsi="Times New Roman"/>
          <w:sz w:val="24"/>
          <w:szCs w:val="24"/>
          <w:lang w:eastAsia="x-none"/>
        </w:rPr>
        <w:t>s no pasūtījuma saņemšanas dienas</w:t>
      </w:r>
      <w:r w:rsidRPr="00F76CC2">
        <w:rPr>
          <w:rFonts w:ascii="Times New Roman" w:hAnsi="Times New Roman"/>
          <w:sz w:val="24"/>
          <w:szCs w:val="24"/>
          <w:lang w:val="x-none" w:eastAsia="x-none"/>
        </w:rPr>
        <w:t>, izmantojot savu transport</w:t>
      </w:r>
      <w:r>
        <w:rPr>
          <w:rFonts w:ascii="Times New Roman" w:hAnsi="Times New Roman"/>
          <w:sz w:val="24"/>
          <w:szCs w:val="24"/>
          <w:lang w:val="x-none" w:eastAsia="x-none"/>
        </w:rPr>
        <w:t xml:space="preserve">u un darbaspēku. </w:t>
      </w:r>
      <w:r w:rsidRPr="00F76CC2">
        <w:rPr>
          <w:rFonts w:ascii="Times New Roman" w:hAnsi="Times New Roman"/>
          <w:sz w:val="24"/>
          <w:szCs w:val="24"/>
          <w:lang w:val="x-none" w:eastAsia="x-none"/>
        </w:rPr>
        <w:t xml:space="preserve"> </w:t>
      </w:r>
    </w:p>
    <w:p w14:paraId="0D3808FA" w14:textId="77777777"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2.5. </w:t>
      </w:r>
      <w:r w:rsidR="009C0389" w:rsidRPr="00F76CC2">
        <w:rPr>
          <w:rFonts w:ascii="Times New Roman" w:hAnsi="Times New Roman"/>
          <w:sz w:val="24"/>
          <w:szCs w:val="24"/>
          <w:lang w:val="x-none" w:eastAsia="x-none"/>
        </w:rPr>
        <w:t xml:space="preserve">Konkrētu Preču piegādes laiku Pārdevējs rakstiski vai telefoniski saskaņo ar Pircēju pirms Preču piegādes. </w:t>
      </w:r>
    </w:p>
    <w:p w14:paraId="39BD1837"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2.6.  </w:t>
      </w:r>
      <w:r w:rsidRPr="00F76CC2">
        <w:rPr>
          <w:rFonts w:ascii="Times New Roman" w:hAnsi="Times New Roman"/>
          <w:sz w:val="24"/>
          <w:szCs w:val="24"/>
          <w:lang w:val="x-none" w:eastAsia="x-none"/>
        </w:rPr>
        <w:t xml:space="preserve">Preču nodošanu Pircējam apstiprina Preču rēķins, kuru Pārdevējs paraksta un iesniedz Pircējam Preču piegādes dienā. Pārdevējs nodrošina, ka Pircējam tiek iesniegti atbilstoši normatīvajiem aktiem noformēti Preču rēķina trīs eksemplāri (viens eksemplārs – Pārdevējam, divi eksemplāri – Pircējam). Preču rēķinā tiek norādīts piegādāto Preču nosaukums, daudzums, vienas vienības cena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PVN likme un kopējā cena ar PVN. Preču rēķinā obligāti jānorāda Līguma numurs. Pircējs neapmaksā nepareizi noformētu Preču rēķinu. </w:t>
      </w:r>
    </w:p>
    <w:p w14:paraId="2656D511" w14:textId="23F9BF4B"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2.7.    </w:t>
      </w:r>
      <w:r w:rsidRPr="00F76CC2">
        <w:rPr>
          <w:rFonts w:ascii="Times New Roman" w:hAnsi="Times New Roman"/>
          <w:sz w:val="24"/>
          <w:szCs w:val="24"/>
          <w:lang w:val="x-none" w:eastAsia="x-none"/>
        </w:rPr>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Pr="00F76CC2">
        <w:rPr>
          <w:rFonts w:ascii="Times New Roman" w:hAnsi="Times New Roman"/>
          <w:sz w:val="24"/>
          <w:szCs w:val="24"/>
          <w:lang w:val="x-none" w:eastAsia="x-none"/>
        </w:rPr>
        <w:t>nosūta</w:t>
      </w:r>
      <w:proofErr w:type="spellEnd"/>
      <w:r w:rsidRPr="00F76CC2">
        <w:rPr>
          <w:rFonts w:ascii="Times New Roman" w:hAnsi="Times New Roman"/>
          <w:sz w:val="24"/>
          <w:szCs w:val="24"/>
          <w:lang w:val="x-none" w:eastAsia="x-none"/>
        </w:rPr>
        <w:t xml:space="preserve"> Pārdevējam e-pastu uz e-pasta adresi:</w:t>
      </w:r>
      <w:r w:rsidR="00D675EC">
        <w:rPr>
          <w:rFonts w:ascii="Times New Roman" w:hAnsi="Times New Roman"/>
          <w:sz w:val="24"/>
          <w:szCs w:val="24"/>
          <w:lang w:eastAsia="x-none"/>
        </w:rPr>
        <w:t xml:space="preserve"> </w:t>
      </w:r>
      <w:r w:rsidR="00F92E36">
        <w:rPr>
          <w:rFonts w:ascii="Times New Roman" w:hAnsi="Times New Roman"/>
          <w:sz w:val="24"/>
          <w:szCs w:val="24"/>
          <w:lang w:eastAsia="x-none"/>
        </w:rPr>
        <w:t>_____________</w:t>
      </w:r>
      <w:r w:rsidRPr="00F76CC2">
        <w:rPr>
          <w:rFonts w:ascii="Times New Roman" w:hAnsi="Times New Roman"/>
          <w:sz w:val="24"/>
          <w:szCs w:val="24"/>
          <w:lang w:val="x-none" w:eastAsia="x-none"/>
        </w:rPr>
        <w:t>),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Pr="00F76CC2">
        <w:rPr>
          <w:rFonts w:ascii="Times New Roman" w:hAnsi="Times New Roman"/>
          <w:sz w:val="24"/>
          <w:szCs w:val="24"/>
          <w:lang w:eastAsia="x-none"/>
        </w:rPr>
        <w:t xml:space="preserve"> konkrētu</w:t>
      </w:r>
      <w:r w:rsidRPr="00F76CC2">
        <w:rPr>
          <w:rFonts w:ascii="Times New Roman" w:hAnsi="Times New Roman"/>
          <w:sz w:val="24"/>
          <w:szCs w:val="24"/>
          <w:lang w:val="x-none" w:eastAsia="x-none"/>
        </w:rPr>
        <w:t xml:space="preserve"> termiņu</w:t>
      </w:r>
      <w:r w:rsidRPr="00F76CC2">
        <w:rPr>
          <w:rFonts w:ascii="Times New Roman" w:hAnsi="Times New Roman"/>
          <w:sz w:val="24"/>
          <w:szCs w:val="24"/>
          <w:lang w:eastAsia="x-none"/>
        </w:rPr>
        <w:t>, kas nav ilgāks par 2 (divām) darbdienām</w:t>
      </w:r>
      <w:r w:rsidRPr="00F76CC2">
        <w:rPr>
          <w:rFonts w:ascii="Times New Roman" w:hAnsi="Times New Roman"/>
          <w:sz w:val="24"/>
          <w:szCs w:val="24"/>
          <w:lang w:val="x-none" w:eastAsia="x-none"/>
        </w:rPr>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Pr="00F76CC2">
        <w:rPr>
          <w:rFonts w:ascii="Times New Roman" w:hAnsi="Times New Roman"/>
          <w:sz w:val="24"/>
          <w:szCs w:val="24"/>
          <w:lang w:val="x-none" w:eastAsia="x-none"/>
        </w:rPr>
        <w:t>rakstveidā</w:t>
      </w:r>
      <w:proofErr w:type="spellEnd"/>
      <w:r w:rsidRPr="00F76CC2">
        <w:rPr>
          <w:rFonts w:ascii="Times New Roman" w:hAnsi="Times New Roman"/>
          <w:sz w:val="24"/>
          <w:szCs w:val="24"/>
          <w:lang w:val="x-none" w:eastAsia="x-none"/>
        </w:rPr>
        <w:t xml:space="preserve"> iesniedz Pircējam motivētu atteikumu novērst konstatētās neatbilstības. Pēc konstatēto neatbilstību novēršanas Pārdevējs atbilstoši iesniedz Pircējam jaunu Preču rēķinu saskaņā ar Līguma noteikumiem.</w:t>
      </w:r>
    </w:p>
    <w:p w14:paraId="6C38B3E8"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2.8.  </w:t>
      </w:r>
      <w:r w:rsidR="00B05AF0">
        <w:rPr>
          <w:rFonts w:ascii="Times New Roman" w:hAnsi="Times New Roman"/>
          <w:sz w:val="24"/>
          <w:szCs w:val="24"/>
          <w:lang w:eastAsia="x-none"/>
        </w:rPr>
        <w:t xml:space="preserve"> </w:t>
      </w:r>
      <w:r w:rsidRPr="00F76CC2">
        <w:rPr>
          <w:rFonts w:ascii="Times New Roman" w:hAnsi="Times New Roman"/>
          <w:sz w:val="24"/>
          <w:szCs w:val="24"/>
          <w:lang w:val="x-none" w:eastAsia="x-none"/>
        </w:rPr>
        <w:t>Jautājumu par Līguma 2.7.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14:paraId="565AB71A"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2.9.  </w:t>
      </w:r>
      <w:r w:rsidRPr="00F76CC2">
        <w:rPr>
          <w:rFonts w:ascii="Times New Roman" w:hAnsi="Times New Roman"/>
          <w:sz w:val="24"/>
          <w:szCs w:val="24"/>
          <w:lang w:val="x-none" w:eastAsia="x-none"/>
        </w:rPr>
        <w:t>Preces uzskatāmas par piegādātām un nodotām Pircējam ar brīdi, kad Puses abpusēji parakstījušas Preču rēķinu.</w:t>
      </w:r>
    </w:p>
    <w:p w14:paraId="712F48F8"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2.10. </w:t>
      </w:r>
      <w:r w:rsidRPr="00F76CC2">
        <w:rPr>
          <w:rFonts w:ascii="Times New Roman" w:hAnsi="Times New Roman"/>
          <w:sz w:val="24"/>
          <w:szCs w:val="24"/>
          <w:lang w:val="x-none" w:eastAsia="x-none"/>
        </w:rPr>
        <w:t>Pārdevējs ir atbildīgs par piegādājamo Preču nejaušas, pilnīgas vai daļējas bojāejas vai bojāšanās risku līdz rēķina parakstīšanas brīdim.</w:t>
      </w:r>
    </w:p>
    <w:p w14:paraId="3E0F3AD8" w14:textId="77777777"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3.</w:t>
      </w:r>
      <w:r w:rsidRPr="00F76CC2">
        <w:rPr>
          <w:rFonts w:ascii="Times New Roman" w:hAnsi="Times New Roman"/>
          <w:b/>
          <w:sz w:val="24"/>
          <w:szCs w:val="24"/>
          <w:lang w:val="x-none" w:eastAsia="x-none"/>
        </w:rPr>
        <w:t>Preču kvalitātes prasības</w:t>
      </w:r>
    </w:p>
    <w:p w14:paraId="695147E8"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sidR="00797B9D">
        <w:rPr>
          <w:rFonts w:ascii="Times New Roman" w:hAnsi="Times New Roman"/>
          <w:sz w:val="24"/>
          <w:szCs w:val="24"/>
          <w:lang w:eastAsia="x-none"/>
        </w:rPr>
        <w:t xml:space="preserve">3.1. </w:t>
      </w:r>
      <w:r w:rsidRPr="00F76CC2">
        <w:rPr>
          <w:rFonts w:ascii="Times New Roman" w:hAnsi="Times New Roman"/>
          <w:sz w:val="24"/>
          <w:szCs w:val="24"/>
          <w:lang w:val="x-none" w:eastAsia="x-none"/>
        </w:rPr>
        <w:t>Preces jāpiegādā iepakojumā, kas nodrošina Preču saglabāšanu to pārvadāšanas un glabāšanas laikā atbilstoši Preču ražotāja noteiktām prasībām un spēkā esošiem normatīvajiem aktiem.</w:t>
      </w:r>
    </w:p>
    <w:p w14:paraId="6E408E82"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3.2.  </w:t>
      </w:r>
      <w:r w:rsidR="00797B9D">
        <w:rPr>
          <w:rFonts w:ascii="Times New Roman" w:hAnsi="Times New Roman"/>
          <w:sz w:val="24"/>
          <w:szCs w:val="24"/>
          <w:lang w:eastAsia="x-none"/>
        </w:rPr>
        <w:t xml:space="preserve"> </w:t>
      </w:r>
      <w:r w:rsidRPr="00F76CC2">
        <w:rPr>
          <w:rFonts w:ascii="Times New Roman" w:hAnsi="Times New Roman"/>
          <w:sz w:val="24"/>
          <w:szCs w:val="24"/>
          <w:lang w:val="x-none" w:eastAsia="x-none"/>
        </w:rPr>
        <w:t>Precēm jābūt ar pievienotu instrukciju valsts valodā atbilstoši spēkā esošiem normatīvajiem aktiem.</w:t>
      </w:r>
    </w:p>
    <w:p w14:paraId="3DA7FB67"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3.3.  </w:t>
      </w:r>
      <w:r w:rsidR="00530805">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Pārdevējs garantē, ka piegādātās Preces atbilst Līguma noteikumiem un ir derīgas lietošanai, kā arī to, ka Preču izmantošana atbilstoši to uzdevumam nenodarīs kaitējumu cilvēka veselībai un dzīvībai. </w:t>
      </w:r>
    </w:p>
    <w:p w14:paraId="706460BA" w14:textId="77777777"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4.</w:t>
      </w:r>
      <w:r w:rsidRPr="00F76CC2">
        <w:rPr>
          <w:rFonts w:ascii="Times New Roman" w:hAnsi="Times New Roman"/>
          <w:b/>
          <w:sz w:val="24"/>
          <w:szCs w:val="24"/>
          <w:lang w:val="x-none" w:eastAsia="x-none"/>
        </w:rPr>
        <w:t>Līguma summa un norēķinu kārtība</w:t>
      </w:r>
    </w:p>
    <w:p w14:paraId="55DFB641" w14:textId="356B0AAB"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4.1.  </w:t>
      </w:r>
      <w:r w:rsidRPr="00F76CC2">
        <w:rPr>
          <w:rFonts w:ascii="Times New Roman" w:hAnsi="Times New Roman"/>
          <w:sz w:val="24"/>
          <w:szCs w:val="24"/>
          <w:lang w:val="x-none" w:eastAsia="x-none"/>
        </w:rPr>
        <w:t xml:space="preserve">Līguma summa bez pievienotās vērtības nodokļa (turpmāk – PVN) ir </w:t>
      </w:r>
      <w:r w:rsidR="004B6357">
        <w:rPr>
          <w:rFonts w:ascii="Times New Roman" w:hAnsi="Times New Roman"/>
          <w:sz w:val="24"/>
          <w:szCs w:val="24"/>
          <w:lang w:eastAsia="x-none"/>
        </w:rPr>
        <w:t>41 999,00</w:t>
      </w:r>
      <w:r w:rsidR="004B6357" w:rsidRPr="00F76CC2">
        <w:rPr>
          <w:rFonts w:ascii="Times New Roman" w:hAnsi="Times New Roman"/>
          <w:sz w:val="24"/>
          <w:szCs w:val="24"/>
          <w:lang w:val="x-none" w:eastAsia="x-none"/>
        </w:rPr>
        <w:t xml:space="preserve"> </w:t>
      </w:r>
      <w:r w:rsidRPr="00F76CC2">
        <w:rPr>
          <w:rFonts w:ascii="Times New Roman" w:hAnsi="Times New Roman"/>
          <w:sz w:val="24"/>
          <w:szCs w:val="24"/>
          <w:lang w:val="x-none" w:eastAsia="x-none"/>
        </w:rPr>
        <w:t xml:space="preserve">EUR </w:t>
      </w:r>
      <w:r w:rsidR="004B6357" w:rsidRPr="00F76CC2">
        <w:rPr>
          <w:rFonts w:ascii="Times New Roman" w:hAnsi="Times New Roman"/>
          <w:sz w:val="24"/>
          <w:szCs w:val="24"/>
          <w:lang w:val="x-none" w:eastAsia="x-none"/>
        </w:rPr>
        <w:t>(</w:t>
      </w:r>
      <w:r w:rsidR="004B6357">
        <w:rPr>
          <w:rFonts w:ascii="Times New Roman" w:hAnsi="Times New Roman"/>
          <w:sz w:val="24"/>
          <w:szCs w:val="24"/>
          <w:lang w:eastAsia="x-none"/>
        </w:rPr>
        <w:t xml:space="preserve">četrdesmit viens tūkstotis deviņi simti deviņdesmit deviņi </w:t>
      </w:r>
      <w:proofErr w:type="spellStart"/>
      <w:r w:rsidRPr="00F76CC2">
        <w:rPr>
          <w:rFonts w:ascii="Times New Roman" w:hAnsi="Times New Roman"/>
          <w:sz w:val="24"/>
          <w:szCs w:val="24"/>
          <w:lang w:val="x-none" w:eastAsia="x-none"/>
        </w:rPr>
        <w:t>euro</w:t>
      </w:r>
      <w:proofErr w:type="spellEnd"/>
      <w:r w:rsidR="004B6357">
        <w:rPr>
          <w:rFonts w:ascii="Times New Roman" w:hAnsi="Times New Roman"/>
          <w:sz w:val="24"/>
          <w:szCs w:val="24"/>
          <w:lang w:eastAsia="x-none"/>
        </w:rPr>
        <w:t xml:space="preserve"> un 00 centi</w:t>
      </w:r>
      <w:r w:rsidRPr="00F76CC2">
        <w:rPr>
          <w:rFonts w:ascii="Times New Roman" w:hAnsi="Times New Roman"/>
          <w:sz w:val="24"/>
          <w:szCs w:val="24"/>
          <w:lang w:val="x-none" w:eastAsia="x-none"/>
        </w:rPr>
        <w:t xml:space="preserve">). </w:t>
      </w:r>
    </w:p>
    <w:p w14:paraId="025FD108"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4.2.  </w:t>
      </w:r>
      <w:r w:rsidR="00797B9D">
        <w:rPr>
          <w:rFonts w:ascii="Times New Roman" w:hAnsi="Times New Roman"/>
          <w:sz w:val="24"/>
          <w:szCs w:val="24"/>
          <w:lang w:eastAsia="x-none"/>
        </w:rPr>
        <w:t xml:space="preserve"> </w:t>
      </w:r>
      <w:r w:rsidRPr="00F76CC2">
        <w:rPr>
          <w:rFonts w:ascii="Times New Roman" w:hAnsi="Times New Roman"/>
          <w:sz w:val="24"/>
          <w:szCs w:val="24"/>
          <w:lang w:val="x-none" w:eastAsia="x-none"/>
        </w:rPr>
        <w:t>Līguma izpildes laikā Pārdevējs 1. pielikumā norādītās Preču cenas nav tiesīgs paaugstināt.</w:t>
      </w:r>
    </w:p>
    <w:p w14:paraId="30E2C539"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4.3.  </w:t>
      </w:r>
      <w:r w:rsidRPr="00F76CC2">
        <w:rPr>
          <w:rFonts w:ascii="Times New Roman" w:hAnsi="Times New Roman"/>
          <w:sz w:val="24"/>
          <w:szCs w:val="24"/>
          <w:lang w:val="x-none" w:eastAsia="x-none"/>
        </w:rPr>
        <w:t xml:space="preserve">Preču cenā ir iekļauta Preču vērtība, piegādes, izkraušanas izmaksas, kā arī visi valsts un pašvaldības noteiktie nodokļi (izņemot PVN), nodevas un citas izmaksas, kas saistītas ar Precēm un to piegādi. </w:t>
      </w:r>
    </w:p>
    <w:p w14:paraId="06B4E0B9"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4.5.   </w:t>
      </w:r>
      <w:r w:rsidRPr="00F76CC2">
        <w:rPr>
          <w:rFonts w:ascii="Times New Roman" w:hAnsi="Times New Roman"/>
          <w:sz w:val="24"/>
          <w:szCs w:val="24"/>
          <w:lang w:val="x-none" w:eastAsia="x-none"/>
        </w:rPr>
        <w:t xml:space="preserve">Apmaksa par Precēm tiek veikta </w:t>
      </w:r>
      <w:proofErr w:type="spellStart"/>
      <w:r w:rsidRPr="00F76CC2">
        <w:rPr>
          <w:rFonts w:ascii="Times New Roman" w:hAnsi="Times New Roman"/>
          <w:i/>
          <w:sz w:val="24"/>
          <w:szCs w:val="24"/>
          <w:lang w:val="x-none" w:eastAsia="x-none"/>
        </w:rPr>
        <w:t>euro</w:t>
      </w:r>
      <w:proofErr w:type="spellEnd"/>
      <w:r w:rsidRPr="00F76CC2">
        <w:rPr>
          <w:rFonts w:ascii="Times New Roman" w:hAnsi="Times New Roman"/>
          <w:sz w:val="24"/>
          <w:szCs w:val="24"/>
          <w:lang w:val="x-none" w:eastAsia="x-none"/>
        </w:rPr>
        <w:t>, nepārsniedzot 1. pielikumā noteiktās Preču cenas un saskaņā ar Pārdevēja iesniegto Preču rēķinu, veicot pārskaitījumu uz Preč</w:t>
      </w:r>
      <w:r>
        <w:rPr>
          <w:rFonts w:ascii="Times New Roman" w:hAnsi="Times New Roman"/>
          <w:sz w:val="24"/>
          <w:szCs w:val="24"/>
          <w:lang w:val="x-none" w:eastAsia="x-none"/>
        </w:rPr>
        <w:t>u rēķinā norādīto bankas kontu 60 (se</w:t>
      </w:r>
      <w:r>
        <w:rPr>
          <w:rFonts w:ascii="Times New Roman" w:hAnsi="Times New Roman"/>
          <w:sz w:val="24"/>
          <w:szCs w:val="24"/>
          <w:lang w:eastAsia="x-none"/>
        </w:rPr>
        <w:t>šde</w:t>
      </w:r>
      <w:r w:rsidR="00214D21">
        <w:rPr>
          <w:rFonts w:ascii="Times New Roman" w:hAnsi="Times New Roman"/>
          <w:sz w:val="24"/>
          <w:szCs w:val="24"/>
          <w:lang w:eastAsia="x-none"/>
        </w:rPr>
        <w:t>s</w:t>
      </w:r>
      <w:r>
        <w:rPr>
          <w:rFonts w:ascii="Times New Roman" w:hAnsi="Times New Roman"/>
          <w:sz w:val="24"/>
          <w:szCs w:val="24"/>
          <w:lang w:eastAsia="x-none"/>
        </w:rPr>
        <w:t>mit</w:t>
      </w:r>
      <w:r w:rsidRPr="00F76CC2">
        <w:rPr>
          <w:rFonts w:ascii="Times New Roman" w:hAnsi="Times New Roman"/>
          <w:sz w:val="24"/>
          <w:szCs w:val="24"/>
          <w:lang w:val="x-none" w:eastAsia="x-none"/>
        </w:rPr>
        <w:t>) dienu laikā pēc Preču rēķina, kurš noformēts atbilstoši Līguma noteikumiem, abpusējas parakstīšanas.</w:t>
      </w:r>
    </w:p>
    <w:p w14:paraId="641DC87C"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4.6.   </w:t>
      </w:r>
      <w:r w:rsidRPr="00F76CC2">
        <w:rPr>
          <w:rFonts w:ascii="Times New Roman" w:hAnsi="Times New Roman"/>
          <w:sz w:val="24"/>
          <w:szCs w:val="24"/>
          <w:lang w:val="x-none" w:eastAsia="x-none"/>
        </w:rPr>
        <w:t>Par apmaksas dienu tiek uzskatīta diena, kad Pircējs ir veicis pārskaitījumu uz Preču rēķinā norādīto bankas kontu.</w:t>
      </w:r>
    </w:p>
    <w:p w14:paraId="65A12E7D" w14:textId="77777777"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4.7.  </w:t>
      </w:r>
      <w:r w:rsidR="009C0389" w:rsidRPr="00F76CC2">
        <w:rPr>
          <w:rFonts w:ascii="Times New Roman" w:hAnsi="Times New Roman"/>
          <w:sz w:val="24"/>
          <w:szCs w:val="24"/>
          <w:lang w:val="x-none" w:eastAsia="x-none"/>
        </w:rPr>
        <w:t xml:space="preserve">Pārdevējs, izrakstot Preču rēķinu, piemēro PVN likmi spēkā esošajos normatīvajos aktos noteiktajā kārtībā un apmērā. </w:t>
      </w:r>
    </w:p>
    <w:p w14:paraId="73814B65"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4.8.    </w:t>
      </w:r>
      <w:r w:rsidRPr="00F76CC2">
        <w:rPr>
          <w:rFonts w:ascii="Times New Roman" w:hAnsi="Times New Roman"/>
          <w:sz w:val="24"/>
          <w:szCs w:val="24"/>
          <w:lang w:val="x-none" w:eastAsia="x-none"/>
        </w:rPr>
        <w:t xml:space="preserve">Pircējs samaksā par katru piegādāto un saņemto Preču partiju Līgumā noteiktā kārtībā, ja: </w:t>
      </w:r>
    </w:p>
    <w:p w14:paraId="423667AA" w14:textId="77777777"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4.8.1.</w:t>
      </w:r>
      <w:r w:rsidRPr="00F76CC2">
        <w:rPr>
          <w:rFonts w:ascii="Times New Roman" w:hAnsi="Times New Roman"/>
          <w:bCs/>
          <w:sz w:val="24"/>
          <w:szCs w:val="24"/>
          <w:lang w:val="x-none" w:eastAsia="x-none"/>
        </w:rPr>
        <w:t>Pieprasījumu vei</w:t>
      </w:r>
      <w:r>
        <w:rPr>
          <w:rFonts w:ascii="Times New Roman" w:hAnsi="Times New Roman"/>
          <w:bCs/>
          <w:sz w:val="24"/>
          <w:szCs w:val="24"/>
          <w:lang w:val="x-none" w:eastAsia="x-none"/>
        </w:rPr>
        <w:t>kusi kāda no L</w:t>
      </w:r>
      <w:r>
        <w:rPr>
          <w:rFonts w:ascii="Times New Roman" w:hAnsi="Times New Roman"/>
          <w:bCs/>
          <w:sz w:val="24"/>
          <w:szCs w:val="24"/>
          <w:lang w:eastAsia="x-none"/>
        </w:rPr>
        <w:t>īgumā noteiktajām pilnvarotajām</w:t>
      </w:r>
      <w:r w:rsidRPr="00F76CC2">
        <w:rPr>
          <w:rFonts w:ascii="Times New Roman" w:hAnsi="Times New Roman"/>
          <w:bCs/>
          <w:sz w:val="24"/>
          <w:szCs w:val="24"/>
          <w:lang w:val="x-none" w:eastAsia="x-none"/>
        </w:rPr>
        <w:t xml:space="preserve"> personām; </w:t>
      </w:r>
    </w:p>
    <w:p w14:paraId="3C33B5E8" w14:textId="77777777"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4.8.2.</w:t>
      </w:r>
      <w:r w:rsidRPr="00F76CC2">
        <w:rPr>
          <w:rFonts w:ascii="Times New Roman" w:hAnsi="Times New Roman"/>
          <w:bCs/>
          <w:sz w:val="24"/>
          <w:szCs w:val="24"/>
          <w:lang w:val="x-none" w:eastAsia="x-none"/>
        </w:rPr>
        <w:t xml:space="preserve">Preces ir atbilstošas Līguma noteikumiem. </w:t>
      </w:r>
    </w:p>
    <w:p w14:paraId="26D65442" w14:textId="77777777"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4.9.  </w:t>
      </w:r>
      <w:r w:rsidR="009C0389" w:rsidRPr="00F76CC2">
        <w:rPr>
          <w:rFonts w:ascii="Times New Roman" w:hAnsi="Times New Roman"/>
          <w:sz w:val="24"/>
          <w:szCs w:val="24"/>
          <w:lang w:val="x-none" w:eastAsia="x-none"/>
        </w:rPr>
        <w:t xml:space="preserve">Katra Puse sedz savus izdevumus par banku pakalpojumiem, kas saistīti ar naudas </w:t>
      </w:r>
      <w:proofErr w:type="spellStart"/>
      <w:r w:rsidR="009C0389" w:rsidRPr="00F76CC2">
        <w:rPr>
          <w:rFonts w:ascii="Times New Roman" w:hAnsi="Times New Roman"/>
          <w:sz w:val="24"/>
          <w:szCs w:val="24"/>
          <w:lang w:val="x-none" w:eastAsia="x-none"/>
        </w:rPr>
        <w:t>pārskaitījumiem</w:t>
      </w:r>
      <w:proofErr w:type="spellEnd"/>
      <w:r w:rsidR="009C0389" w:rsidRPr="00F76CC2">
        <w:rPr>
          <w:rFonts w:ascii="Times New Roman" w:hAnsi="Times New Roman"/>
          <w:sz w:val="24"/>
          <w:szCs w:val="24"/>
          <w:lang w:val="x-none" w:eastAsia="x-none"/>
        </w:rPr>
        <w:t xml:space="preserve">. </w:t>
      </w:r>
    </w:p>
    <w:p w14:paraId="076B2CB1" w14:textId="77777777" w:rsidR="009C0389"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4.10. </w:t>
      </w:r>
      <w:r w:rsidRPr="00F76CC2">
        <w:rPr>
          <w:rFonts w:ascii="Times New Roman" w:hAnsi="Times New Roman"/>
          <w:sz w:val="24"/>
          <w:szCs w:val="24"/>
          <w:lang w:val="x-none" w:eastAsia="x-none"/>
        </w:rPr>
        <w:t xml:space="preserve">Ja Pārdevējs piegādājis Līguma noteikumiem neatbilstošu Preci, norēķināšanās par piegādātajām Precēm notiek pēc tās apmaiņas pret Līguma noteikumiem atbilstošām Precēm. </w:t>
      </w:r>
    </w:p>
    <w:p w14:paraId="66E60F05" w14:textId="77777777" w:rsidR="00063E59" w:rsidRPr="00F76CC2" w:rsidRDefault="00063E59" w:rsidP="009C0389">
      <w:pPr>
        <w:numPr>
          <w:ilvl w:val="1"/>
          <w:numId w:val="0"/>
        </w:numPr>
        <w:spacing w:after="0" w:line="240" w:lineRule="auto"/>
        <w:ind w:left="567" w:hanging="567"/>
        <w:jc w:val="both"/>
        <w:rPr>
          <w:rFonts w:ascii="Times New Roman" w:hAnsi="Times New Roman"/>
          <w:sz w:val="24"/>
          <w:szCs w:val="24"/>
          <w:lang w:val="x-none" w:eastAsia="x-none"/>
        </w:rPr>
      </w:pPr>
    </w:p>
    <w:p w14:paraId="359E2512" w14:textId="77777777"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5.</w:t>
      </w:r>
      <w:r w:rsidRPr="00F76CC2">
        <w:rPr>
          <w:rFonts w:ascii="Times New Roman" w:hAnsi="Times New Roman"/>
          <w:b/>
          <w:sz w:val="24"/>
          <w:szCs w:val="24"/>
          <w:lang w:val="x-none" w:eastAsia="x-none"/>
        </w:rPr>
        <w:t>Garantijas saistības</w:t>
      </w:r>
    </w:p>
    <w:p w14:paraId="0F00E1CF" w14:textId="77777777"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5.1. </w:t>
      </w:r>
      <w:r w:rsidR="009C0389" w:rsidRPr="00F76CC2">
        <w:rPr>
          <w:rFonts w:ascii="Times New Roman" w:hAnsi="Times New Roman"/>
          <w:sz w:val="24"/>
          <w:szCs w:val="24"/>
          <w:lang w:val="x-none" w:eastAsia="x-none"/>
        </w:rPr>
        <w:t xml:space="preserve">Pārdevējs nodrošina Preču, </w:t>
      </w:r>
      <w:r w:rsidR="0082062A">
        <w:rPr>
          <w:rFonts w:ascii="Times New Roman" w:hAnsi="Times New Roman"/>
          <w:sz w:val="24"/>
          <w:szCs w:val="24"/>
          <w:lang w:eastAsia="x-none"/>
        </w:rPr>
        <w:t>garantijas termiņu 24 (divdesmit četri) mēneši</w:t>
      </w:r>
      <w:r w:rsidR="0082062A">
        <w:rPr>
          <w:rFonts w:ascii="Times New Roman" w:hAnsi="Times New Roman"/>
          <w:sz w:val="24"/>
          <w:szCs w:val="24"/>
          <w:lang w:val="x-none" w:eastAsia="x-none"/>
        </w:rPr>
        <w:t xml:space="preserve"> </w:t>
      </w:r>
      <w:r w:rsidR="009C0389" w:rsidRPr="00F76CC2">
        <w:rPr>
          <w:rFonts w:ascii="Times New Roman" w:hAnsi="Times New Roman"/>
          <w:sz w:val="24"/>
          <w:szCs w:val="24"/>
          <w:lang w:val="x-none" w:eastAsia="x-none"/>
        </w:rPr>
        <w:t xml:space="preserve">pēc attiecīgā Preču rēķina abpusējas parakstīšanas dienas. Šajā termiņā Pārdevējs nodrošina, ka Preces, kurām piemērojama garantija, atbilst Līguma noteikumiem, saglabā pienācīgu kvalitāti un pilnīgas lietošanas īpašības. </w:t>
      </w:r>
    </w:p>
    <w:p w14:paraId="2FE37381" w14:textId="25C50D27"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5.2.  </w:t>
      </w:r>
      <w:r w:rsidR="009C0389" w:rsidRPr="00F76CC2">
        <w:rPr>
          <w:rFonts w:ascii="Times New Roman" w:hAnsi="Times New Roman"/>
          <w:sz w:val="24"/>
          <w:szCs w:val="24"/>
          <w:lang w:val="x-none" w:eastAsia="x-none"/>
        </w:rPr>
        <w:t xml:space="preserve">Ja Līguma 5.1. punktā noteiktajā termiņā Pircējs konstatē, ka Prece neatbilst Līguma noteikumiem, nav vai nesaglabā pienācīgu kvalitāti un lietošanas īpašības, Pircējs 3 (trīs) darbdienu laikā </w:t>
      </w:r>
      <w:proofErr w:type="spellStart"/>
      <w:r w:rsidR="009C0389" w:rsidRPr="00F76CC2">
        <w:rPr>
          <w:rFonts w:ascii="Times New Roman" w:hAnsi="Times New Roman"/>
          <w:sz w:val="24"/>
          <w:szCs w:val="24"/>
          <w:lang w:val="x-none" w:eastAsia="x-none"/>
        </w:rPr>
        <w:t>nosūta</w:t>
      </w:r>
      <w:proofErr w:type="spellEnd"/>
      <w:r w:rsidR="009C0389" w:rsidRPr="00F76CC2">
        <w:rPr>
          <w:rFonts w:ascii="Times New Roman" w:hAnsi="Times New Roman"/>
          <w:sz w:val="24"/>
          <w:szCs w:val="24"/>
          <w:lang w:val="x-none" w:eastAsia="x-none"/>
        </w:rPr>
        <w:t xml:space="preserve"> Pārdevējam rakstveida pretenziju uz e-pastu </w:t>
      </w:r>
      <w:r w:rsidR="00F92E36">
        <w:rPr>
          <w:rFonts w:ascii="Times New Roman" w:hAnsi="Times New Roman"/>
          <w:sz w:val="24"/>
          <w:szCs w:val="24"/>
          <w:lang w:eastAsia="x-none"/>
        </w:rPr>
        <w:t>__________</w:t>
      </w:r>
      <w:r w:rsidR="009C0389" w:rsidRPr="00F76CC2">
        <w:rPr>
          <w:rFonts w:ascii="Times New Roman" w:hAnsi="Times New Roman"/>
          <w:sz w:val="24"/>
          <w:szCs w:val="24"/>
          <w:lang w:val="x-none" w:eastAsia="x-none"/>
        </w:rPr>
        <w:t xml:space="preserve"> 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14:paraId="43D2E345"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5.3.   </w:t>
      </w:r>
      <w:r w:rsidRPr="00F76CC2">
        <w:rPr>
          <w:rFonts w:ascii="Times New Roman" w:hAnsi="Times New Roman"/>
          <w:sz w:val="24"/>
          <w:szCs w:val="24"/>
          <w:lang w:val="x-none" w:eastAsia="x-none"/>
        </w:rPr>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14:paraId="0C65ABE1"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5.4.  </w:t>
      </w:r>
      <w:r w:rsidRPr="00F76CC2">
        <w:rPr>
          <w:rFonts w:ascii="Times New Roman" w:hAnsi="Times New Roman"/>
          <w:sz w:val="24"/>
          <w:szCs w:val="24"/>
          <w:lang w:val="x-none" w:eastAsia="x-none"/>
        </w:rPr>
        <w:t xml:space="preserve">Pārdevējam ir pienākums pēc Akta sastādīšanas uz sava rēķina apmainīt Līguma noteikumiem neatbilstošās Preces pret Līguma noteikumiem atbilstošu Precēm. Puses savstarpēji vienojas par Preču apmaiņas termiņu. </w:t>
      </w:r>
    </w:p>
    <w:p w14:paraId="337F9A1A"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5.5.    </w:t>
      </w:r>
      <w:r w:rsidRPr="00F76CC2">
        <w:rPr>
          <w:rFonts w:ascii="Times New Roman" w:hAnsi="Times New Roman"/>
          <w:sz w:val="24"/>
          <w:szCs w:val="24"/>
          <w:lang w:val="x-none" w:eastAsia="x-none"/>
        </w:rPr>
        <w:t xml:space="preserve">Pārdevējam nav pienākums apmainīt nekvalitatīvās Preces, ja tās zaudējušas kvalitāti tāpēc, ka Pircējs nav ievērojis saskaņā ar Līguma 3.2. punktu iesniegto Preču lietošanas instrukciju un uzglabāšanas noteikumus. </w:t>
      </w:r>
    </w:p>
    <w:p w14:paraId="4147963C" w14:textId="77777777"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6.</w:t>
      </w:r>
      <w:r w:rsidRPr="00F76CC2">
        <w:rPr>
          <w:rFonts w:ascii="Times New Roman" w:hAnsi="Times New Roman"/>
          <w:b/>
          <w:sz w:val="24"/>
          <w:szCs w:val="24"/>
          <w:lang w:val="x-none" w:eastAsia="x-none"/>
        </w:rPr>
        <w:t>Pušu pienākumi</w:t>
      </w:r>
    </w:p>
    <w:p w14:paraId="725B5DE0"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6.1.  </w:t>
      </w:r>
      <w:r w:rsidRPr="00F76CC2">
        <w:rPr>
          <w:rFonts w:ascii="Times New Roman" w:hAnsi="Times New Roman"/>
          <w:sz w:val="24"/>
          <w:szCs w:val="24"/>
          <w:lang w:val="x-none" w:eastAsia="x-none"/>
        </w:rPr>
        <w:t>Pārdevējs:</w:t>
      </w:r>
    </w:p>
    <w:p w14:paraId="362D51A9" w14:textId="77777777" w:rsidR="009C0389" w:rsidRPr="00F76CC2" w:rsidRDefault="009C0389" w:rsidP="00361E1E">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6.1.1.</w:t>
      </w:r>
      <w:r w:rsidRPr="00F76CC2">
        <w:rPr>
          <w:rFonts w:ascii="Times New Roman" w:hAnsi="Times New Roman"/>
          <w:bCs/>
          <w:sz w:val="24"/>
          <w:szCs w:val="24"/>
          <w:lang w:val="x-none" w:eastAsia="x-none"/>
        </w:rPr>
        <w:t>pārdod, piegādā, izkrauj Līguma prasībām atbilstoša</w:t>
      </w:r>
      <w:r>
        <w:rPr>
          <w:rFonts w:ascii="Times New Roman" w:hAnsi="Times New Roman"/>
          <w:bCs/>
          <w:sz w:val="24"/>
          <w:szCs w:val="24"/>
          <w:lang w:val="x-none" w:eastAsia="x-none"/>
        </w:rPr>
        <w:t>s, pienācīgas kvalitātes Preces</w:t>
      </w:r>
      <w:r w:rsidR="00361E1E">
        <w:rPr>
          <w:rFonts w:ascii="Times New Roman" w:hAnsi="Times New Roman"/>
          <w:bCs/>
          <w:sz w:val="24"/>
          <w:szCs w:val="24"/>
          <w:lang w:eastAsia="x-none"/>
        </w:rPr>
        <w:t xml:space="preserve"> </w:t>
      </w:r>
      <w:r w:rsidRPr="00F76CC2">
        <w:rPr>
          <w:rFonts w:ascii="Times New Roman" w:hAnsi="Times New Roman"/>
          <w:bCs/>
          <w:sz w:val="24"/>
          <w:szCs w:val="24"/>
          <w:lang w:val="x-none" w:eastAsia="x-none"/>
        </w:rPr>
        <w:t xml:space="preserve">saskaņā ar Līguma noteikumiem; </w:t>
      </w:r>
    </w:p>
    <w:p w14:paraId="03A2A0D5" w14:textId="77777777"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6.1.2.</w:t>
      </w:r>
      <w:r w:rsidRPr="00F76CC2">
        <w:rPr>
          <w:rFonts w:ascii="Times New Roman" w:hAnsi="Times New Roman"/>
          <w:bCs/>
          <w:sz w:val="24"/>
          <w:szCs w:val="24"/>
          <w:lang w:val="x-none" w:eastAsia="x-none"/>
        </w:rPr>
        <w:t xml:space="preserve">nodrošina Preču esamību 1. pielikumā norādītā sortimentā; </w:t>
      </w:r>
    </w:p>
    <w:p w14:paraId="1100B617" w14:textId="77777777"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6.1.3.</w:t>
      </w:r>
      <w:r w:rsidRPr="00F76CC2">
        <w:rPr>
          <w:rFonts w:ascii="Times New Roman" w:hAnsi="Times New Roman"/>
          <w:bCs/>
          <w:sz w:val="24"/>
          <w:szCs w:val="24"/>
          <w:lang w:val="x-none" w:eastAsia="x-none"/>
        </w:rPr>
        <w:t xml:space="preserve">nodrošina Preču atbilstību 1. pielikumā noteiktajiem tehniskajiem rādītājiem, kā arī normatīvajos aktos noteiktām prasībām un vispāratzītiem standartiem; </w:t>
      </w:r>
    </w:p>
    <w:p w14:paraId="6356585C" w14:textId="02283D5C"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6.1.4.</w:t>
      </w:r>
      <w:r w:rsidRPr="00F76CC2">
        <w:rPr>
          <w:rFonts w:ascii="Times New Roman" w:hAnsi="Times New Roman"/>
          <w:bCs/>
          <w:sz w:val="24"/>
          <w:szCs w:val="24"/>
          <w:lang w:val="x-none" w:eastAsia="x-none"/>
        </w:rPr>
        <w:t xml:space="preserve">nodrošina atlaižu spēkā esamību visā Līguma darbības laikā; </w:t>
      </w:r>
    </w:p>
    <w:p w14:paraId="0288B09F" w14:textId="77777777" w:rsidR="009C0389"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6.1.5.</w:t>
      </w:r>
      <w:r w:rsidRPr="00F76CC2">
        <w:rPr>
          <w:rFonts w:ascii="Times New Roman" w:hAnsi="Times New Roman"/>
          <w:bCs/>
          <w:sz w:val="24"/>
          <w:szCs w:val="24"/>
          <w:lang w:val="x-none" w:eastAsia="x-none"/>
        </w:rPr>
        <w:t>iepazīstina Pircēju ar patiesu un pilnīgu informāci</w:t>
      </w:r>
      <w:r>
        <w:rPr>
          <w:rFonts w:ascii="Times New Roman" w:hAnsi="Times New Roman"/>
          <w:bCs/>
          <w:sz w:val="24"/>
          <w:szCs w:val="24"/>
          <w:lang w:val="x-none" w:eastAsia="x-none"/>
        </w:rPr>
        <w:t>ju par Preču kvalitāti, drošumu</w:t>
      </w:r>
    </w:p>
    <w:p w14:paraId="50EC6627" w14:textId="77777777"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 xml:space="preserve">         </w:t>
      </w:r>
      <w:r w:rsidRPr="00F76CC2">
        <w:rPr>
          <w:rFonts w:ascii="Times New Roman" w:hAnsi="Times New Roman"/>
          <w:bCs/>
          <w:sz w:val="24"/>
          <w:szCs w:val="24"/>
          <w:lang w:val="x-none" w:eastAsia="x-none"/>
        </w:rPr>
        <w:t xml:space="preserve">un lietošanas īpašībām; </w:t>
      </w:r>
    </w:p>
    <w:p w14:paraId="1817CE53"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6.2.   </w:t>
      </w:r>
      <w:r w:rsidRPr="00F76CC2">
        <w:rPr>
          <w:rFonts w:ascii="Times New Roman" w:hAnsi="Times New Roman"/>
          <w:sz w:val="24"/>
          <w:szCs w:val="24"/>
          <w:lang w:val="x-none" w:eastAsia="x-none"/>
        </w:rPr>
        <w:t xml:space="preserve">Pircējs: </w:t>
      </w:r>
    </w:p>
    <w:p w14:paraId="6452FCB3" w14:textId="77777777"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6.2.1.</w:t>
      </w:r>
      <w:r w:rsidRPr="00F76CC2">
        <w:rPr>
          <w:rFonts w:ascii="Times New Roman" w:hAnsi="Times New Roman"/>
          <w:bCs/>
          <w:sz w:val="24"/>
          <w:szCs w:val="24"/>
          <w:lang w:val="x-none" w:eastAsia="x-none"/>
        </w:rPr>
        <w:t xml:space="preserve">pieņem piegādātās Līguma prasībām atbilstošās, kvalitatīvās Preces, ja tās piegādātas saskaņā ar Līguma noteikumiem; </w:t>
      </w:r>
    </w:p>
    <w:p w14:paraId="5EB541DB" w14:textId="77777777" w:rsidR="00B05AF0" w:rsidRPr="00B05AF0" w:rsidRDefault="009C0389" w:rsidP="00B05AF0">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6.2.2.</w:t>
      </w:r>
      <w:r w:rsidRPr="00F76CC2">
        <w:rPr>
          <w:rFonts w:ascii="Times New Roman" w:hAnsi="Times New Roman"/>
          <w:bCs/>
          <w:sz w:val="24"/>
          <w:szCs w:val="24"/>
          <w:lang w:val="x-none" w:eastAsia="x-none"/>
        </w:rPr>
        <w:t xml:space="preserve">samaksā par pieņemtām Līguma prasībām atbilstošām, kvalitatīvām Precēm Līgumā noteiktajā kārtībā. </w:t>
      </w:r>
    </w:p>
    <w:p w14:paraId="6AAC5ECD" w14:textId="77777777" w:rsidR="009C0389" w:rsidRPr="00F76CC2" w:rsidRDefault="00B05AF0" w:rsidP="00B05AF0">
      <w:pPr>
        <w:tabs>
          <w:tab w:val="left" w:pos="426"/>
        </w:tabs>
        <w:spacing w:before="120" w:after="0" w:line="240" w:lineRule="auto"/>
        <w:rPr>
          <w:rFonts w:ascii="Times New Roman" w:hAnsi="Times New Roman"/>
          <w:b/>
          <w:sz w:val="24"/>
          <w:szCs w:val="24"/>
          <w:lang w:val="x-none" w:eastAsia="x-none"/>
        </w:rPr>
      </w:pPr>
      <w:r>
        <w:rPr>
          <w:rFonts w:ascii="Times New Roman" w:hAnsi="Times New Roman"/>
          <w:b/>
          <w:sz w:val="24"/>
          <w:szCs w:val="24"/>
          <w:lang w:eastAsia="x-none"/>
        </w:rPr>
        <w:t xml:space="preserve">                                                                 </w:t>
      </w:r>
      <w:r w:rsidR="009C0389">
        <w:rPr>
          <w:rFonts w:ascii="Times New Roman" w:hAnsi="Times New Roman"/>
          <w:b/>
          <w:sz w:val="24"/>
          <w:szCs w:val="24"/>
          <w:lang w:eastAsia="x-none"/>
        </w:rPr>
        <w:t>7.</w:t>
      </w:r>
      <w:r w:rsidR="009C0389" w:rsidRPr="00F76CC2">
        <w:rPr>
          <w:rFonts w:ascii="Times New Roman" w:hAnsi="Times New Roman"/>
          <w:b/>
          <w:sz w:val="24"/>
          <w:szCs w:val="24"/>
          <w:lang w:val="x-none" w:eastAsia="x-none"/>
        </w:rPr>
        <w:t xml:space="preserve">Pušu atbildība </w:t>
      </w:r>
    </w:p>
    <w:p w14:paraId="71BDBC0E"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7.1.  </w:t>
      </w:r>
      <w:r w:rsidRPr="00F76CC2">
        <w:rPr>
          <w:rFonts w:ascii="Times New Roman" w:hAnsi="Times New Roman"/>
          <w:sz w:val="24"/>
          <w:szCs w:val="24"/>
          <w:lang w:val="x-none" w:eastAsia="x-none"/>
        </w:rPr>
        <w:t xml:space="preserve">Ja Pārdevējs neapmaina neatbilstošās Preces Līgumā noteiktajā termiņā, Pārdevējs maksā Pircējam neatbilstošo Preču vērtību un soda naudu 50,00 EUR (piecdesmit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par katru gadījumu. </w:t>
      </w:r>
    </w:p>
    <w:p w14:paraId="16E46045"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7.2.  </w:t>
      </w:r>
      <w:r w:rsidRPr="00F76CC2">
        <w:rPr>
          <w:rFonts w:ascii="Times New Roman" w:hAnsi="Times New Roman"/>
          <w:sz w:val="24"/>
          <w:szCs w:val="24"/>
          <w:lang w:val="x-none" w:eastAsia="x-none"/>
        </w:rPr>
        <w:t>Ja Pārdevējs neveic Preču piegādi Līgumā noteiktā termiņā, Pārdevējs maksā Pircējam līgumsodu 1% (</w:t>
      </w:r>
      <w:r w:rsidRPr="00F76CC2">
        <w:rPr>
          <w:rFonts w:ascii="Times New Roman" w:hAnsi="Times New Roman"/>
          <w:sz w:val="24"/>
          <w:szCs w:val="24"/>
          <w:lang w:eastAsia="x-none"/>
        </w:rPr>
        <w:t>viens</w:t>
      </w:r>
      <w:r w:rsidRPr="00F76CC2">
        <w:rPr>
          <w:rFonts w:ascii="Times New Roman" w:hAnsi="Times New Roman"/>
          <w:sz w:val="24"/>
          <w:szCs w:val="24"/>
          <w:lang w:val="x-none" w:eastAsia="x-none"/>
        </w:rPr>
        <w:t xml:space="preserve"> procents) apmērā no savlaicīgi nepiegādātās Preču partijas par katru nokavēto dienu, bet ne vairāk kā 10% (desmit procenti) no Līguma 4.1. punktā noteiktās summas. </w:t>
      </w:r>
    </w:p>
    <w:p w14:paraId="524E0238"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7.3.  </w:t>
      </w:r>
      <w:r w:rsidR="00B05AF0">
        <w:rPr>
          <w:rFonts w:ascii="Times New Roman" w:hAnsi="Times New Roman"/>
          <w:sz w:val="24"/>
          <w:szCs w:val="24"/>
          <w:lang w:eastAsia="x-none"/>
        </w:rPr>
        <w:t xml:space="preserve"> </w:t>
      </w:r>
      <w:r>
        <w:rPr>
          <w:rFonts w:ascii="Times New Roman" w:hAnsi="Times New Roman"/>
          <w:sz w:val="24"/>
          <w:szCs w:val="24"/>
          <w:lang w:val="x-none" w:eastAsia="x-none"/>
        </w:rPr>
        <w:t>Ja Pircējs atbilstoši Līguma 8.6.3. līdz 8.6</w:t>
      </w:r>
      <w:r w:rsidRPr="00F76CC2">
        <w:rPr>
          <w:rFonts w:ascii="Times New Roman" w:hAnsi="Times New Roman"/>
          <w:sz w:val="24"/>
          <w:szCs w:val="24"/>
          <w:lang w:val="x-none" w:eastAsia="x-none"/>
        </w:rPr>
        <w:t xml:space="preserve">.6. punktam vienpusēji izbeidz Līgumu, Pārdevējs maksā Pircējam 500,00 EUR (pieci simti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w:t>
      </w:r>
    </w:p>
    <w:p w14:paraId="15B7FF4E"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7.4.  </w:t>
      </w:r>
      <w:r w:rsidR="00B05AF0">
        <w:rPr>
          <w:rFonts w:ascii="Times New Roman" w:hAnsi="Times New Roman"/>
          <w:sz w:val="24"/>
          <w:szCs w:val="24"/>
          <w:lang w:eastAsia="x-none"/>
        </w:rPr>
        <w:t xml:space="preserve"> </w:t>
      </w:r>
      <w:r w:rsidRPr="00F76CC2">
        <w:rPr>
          <w:rFonts w:ascii="Times New Roman" w:hAnsi="Times New Roman"/>
          <w:sz w:val="24"/>
          <w:szCs w:val="24"/>
          <w:lang w:val="x-none" w:eastAsia="x-none"/>
        </w:rPr>
        <w:t>Ja Pircējs neveic Preču rēķina apmaksu Līgumā noteiktajā termiņā, Pircējs maksā Pārdevējam līgumsodu 1% (</w:t>
      </w:r>
      <w:r w:rsidRPr="00F76CC2">
        <w:rPr>
          <w:rFonts w:ascii="Times New Roman" w:hAnsi="Times New Roman"/>
          <w:sz w:val="24"/>
          <w:szCs w:val="24"/>
          <w:lang w:eastAsia="x-none"/>
        </w:rPr>
        <w:t>viens procents</w:t>
      </w:r>
      <w:r w:rsidRPr="00F76CC2">
        <w:rPr>
          <w:rFonts w:ascii="Times New Roman" w:hAnsi="Times New Roman"/>
          <w:sz w:val="24"/>
          <w:szCs w:val="24"/>
          <w:lang w:val="x-none" w:eastAsia="x-none"/>
        </w:rPr>
        <w:t xml:space="preserve">) apmērā no savlaicīgi neapmaksātā rēķina summas par katru </w:t>
      </w:r>
      <w:r w:rsidRPr="00F76CC2">
        <w:rPr>
          <w:rFonts w:ascii="Times New Roman" w:hAnsi="Times New Roman"/>
          <w:sz w:val="24"/>
          <w:szCs w:val="24"/>
          <w:lang w:val="x-none" w:eastAsia="x-none"/>
        </w:rPr>
        <w:lastRenderedPageBreak/>
        <w:t xml:space="preserve">nokavēto dienu, bet ne vairāk kā 10% (desmit procenti) no Līguma 4.1. punktā noteiktās summas. </w:t>
      </w:r>
    </w:p>
    <w:p w14:paraId="4ECA0876"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7.5.    </w:t>
      </w:r>
      <w:r w:rsidRPr="00F76CC2">
        <w:rPr>
          <w:rFonts w:ascii="Times New Roman" w:hAnsi="Times New Roman"/>
          <w:sz w:val="24"/>
          <w:szCs w:val="24"/>
          <w:lang w:val="x-none" w:eastAsia="x-none"/>
        </w:rPr>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14:paraId="37B36864"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7.6.  </w:t>
      </w:r>
      <w:r w:rsidR="00B05AF0">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Līgumsoda samaksa neatbrīvo Puses no Līguma izpildes un Puses var prasīt kā līgumsoda, tā arī Līguma noteikumu izpildīšanu. </w:t>
      </w:r>
    </w:p>
    <w:p w14:paraId="78B88FC7"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7.7.  </w:t>
      </w:r>
      <w:r w:rsidRPr="00F76CC2">
        <w:rPr>
          <w:rFonts w:ascii="Times New Roman" w:hAnsi="Times New Roman"/>
          <w:sz w:val="24"/>
          <w:szCs w:val="24"/>
          <w:lang w:val="x-none" w:eastAsia="x-none"/>
        </w:rPr>
        <w:t xml:space="preserve">Puses ir atbildīgas par to darbības/bezdarbības rezultātā otrai Pusei nodarītajiem tiešajiem zaudējumiem. </w:t>
      </w:r>
    </w:p>
    <w:p w14:paraId="5B70C21F" w14:textId="77777777"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8.</w:t>
      </w:r>
      <w:r w:rsidRPr="00F76CC2">
        <w:rPr>
          <w:rFonts w:ascii="Times New Roman" w:hAnsi="Times New Roman"/>
          <w:b/>
          <w:sz w:val="24"/>
          <w:szCs w:val="24"/>
          <w:lang w:val="x-none" w:eastAsia="x-none"/>
        </w:rPr>
        <w:t>Līguma darbības termiņš, Līguma grozījumu veikšana un Līguma izbeigšana</w:t>
      </w:r>
    </w:p>
    <w:p w14:paraId="0FD410C8"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8.1.    </w:t>
      </w:r>
      <w:r w:rsidRPr="00F76CC2">
        <w:rPr>
          <w:rFonts w:ascii="Times New Roman" w:hAnsi="Times New Roman"/>
          <w:sz w:val="24"/>
          <w:szCs w:val="24"/>
          <w:lang w:val="x-none" w:eastAsia="x-none"/>
        </w:rPr>
        <w:t xml:space="preserve">Līgums stājas spēkā tā abpusējas parakstīšanas dienā un ir attiecināms uz laika periodu līdz Pušu saistību pilnīgai izpildei. Līguma darbības termiņš ir spēkā līdz īsākajam no šādiem termiņiem: </w:t>
      </w:r>
    </w:p>
    <w:p w14:paraId="55948340" w14:textId="62AC120C"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8.1.1.</w:t>
      </w:r>
      <w:r w:rsidR="005A6745">
        <w:rPr>
          <w:rFonts w:ascii="Times New Roman" w:hAnsi="Times New Roman"/>
          <w:bCs/>
          <w:sz w:val="24"/>
          <w:szCs w:val="24"/>
          <w:lang w:eastAsia="x-none"/>
        </w:rPr>
        <w:t xml:space="preserve">  </w:t>
      </w:r>
      <w:r w:rsidRPr="00F76CC2">
        <w:rPr>
          <w:rFonts w:ascii="Times New Roman" w:hAnsi="Times New Roman"/>
          <w:bCs/>
          <w:sz w:val="24"/>
          <w:szCs w:val="24"/>
          <w:lang w:eastAsia="x-none"/>
        </w:rPr>
        <w:t>12</w:t>
      </w:r>
      <w:r w:rsidRPr="00F76CC2">
        <w:rPr>
          <w:rFonts w:ascii="Times New Roman" w:hAnsi="Times New Roman"/>
          <w:bCs/>
          <w:sz w:val="24"/>
          <w:szCs w:val="24"/>
          <w:lang w:val="x-none" w:eastAsia="x-none"/>
        </w:rPr>
        <w:t xml:space="preserve"> (</w:t>
      </w:r>
      <w:r w:rsidRPr="00F76CC2">
        <w:rPr>
          <w:rFonts w:ascii="Times New Roman" w:hAnsi="Times New Roman"/>
          <w:bCs/>
          <w:sz w:val="24"/>
          <w:szCs w:val="24"/>
          <w:lang w:eastAsia="x-none"/>
        </w:rPr>
        <w:t>divpadsmit</w:t>
      </w:r>
      <w:r w:rsidRPr="00F76CC2">
        <w:rPr>
          <w:rFonts w:ascii="Times New Roman" w:hAnsi="Times New Roman"/>
          <w:bCs/>
          <w:sz w:val="24"/>
          <w:szCs w:val="24"/>
          <w:lang w:val="x-none" w:eastAsia="x-none"/>
        </w:rPr>
        <w:t xml:space="preserve">) mēneši no Līguma spēkā stāšanās dienas; </w:t>
      </w:r>
    </w:p>
    <w:p w14:paraId="3D7C09BD" w14:textId="77777777" w:rsidR="009C0389" w:rsidRDefault="009C0389" w:rsidP="009C0389">
      <w:pPr>
        <w:numPr>
          <w:ilvl w:val="2"/>
          <w:numId w:val="0"/>
        </w:numPr>
        <w:spacing w:after="0" w:line="240" w:lineRule="auto"/>
        <w:ind w:left="993" w:hanging="657"/>
        <w:jc w:val="both"/>
        <w:rPr>
          <w:rFonts w:ascii="Times New Roman" w:hAnsi="Times New Roman"/>
          <w:sz w:val="24"/>
          <w:szCs w:val="24"/>
          <w:lang w:val="x-none" w:eastAsia="x-none"/>
        </w:rPr>
      </w:pPr>
      <w:r>
        <w:rPr>
          <w:rFonts w:ascii="Times New Roman" w:hAnsi="Times New Roman"/>
          <w:bCs/>
          <w:sz w:val="24"/>
          <w:szCs w:val="24"/>
          <w:lang w:eastAsia="x-none"/>
        </w:rPr>
        <w:t>8.1.2.</w:t>
      </w:r>
      <w:r w:rsidRPr="00F76CC2">
        <w:rPr>
          <w:rFonts w:ascii="Times New Roman" w:hAnsi="Times New Roman"/>
          <w:bCs/>
          <w:sz w:val="24"/>
          <w:szCs w:val="24"/>
          <w:lang w:val="x-none" w:eastAsia="x-none"/>
        </w:rPr>
        <w:t xml:space="preserve">Līguma summa ir izlietota. </w:t>
      </w:r>
      <w:r w:rsidRPr="00F76CC2">
        <w:rPr>
          <w:rFonts w:ascii="Times New Roman" w:hAnsi="Times New Roman"/>
          <w:sz w:val="24"/>
          <w:szCs w:val="24"/>
          <w:lang w:val="x-none" w:eastAsia="x-none"/>
        </w:rPr>
        <w:t xml:space="preserve"> </w:t>
      </w:r>
    </w:p>
    <w:p w14:paraId="40F9B1A5" w14:textId="47DA372E" w:rsidR="00440A12" w:rsidRPr="008542EE" w:rsidRDefault="004B6357" w:rsidP="008542EE">
      <w:pPr>
        <w:numPr>
          <w:ilvl w:val="2"/>
          <w:numId w:val="0"/>
        </w:numPr>
        <w:spacing w:after="0" w:line="240" w:lineRule="auto"/>
        <w:ind w:left="567" w:hanging="567"/>
        <w:jc w:val="both"/>
        <w:rPr>
          <w:rFonts w:ascii="Times New Roman" w:hAnsi="Times New Roman"/>
          <w:bCs/>
          <w:sz w:val="24"/>
          <w:szCs w:val="24"/>
          <w:lang w:eastAsia="x-none"/>
        </w:rPr>
      </w:pPr>
      <w:r>
        <w:rPr>
          <w:rFonts w:ascii="Times New Roman" w:hAnsi="Times New Roman"/>
          <w:bCs/>
          <w:sz w:val="24"/>
          <w:szCs w:val="24"/>
          <w:lang w:eastAsia="x-none"/>
        </w:rPr>
        <w:t>8.</w:t>
      </w:r>
      <w:r w:rsidR="00440A12">
        <w:rPr>
          <w:rFonts w:ascii="Times New Roman" w:hAnsi="Times New Roman"/>
          <w:bCs/>
          <w:sz w:val="24"/>
          <w:szCs w:val="24"/>
          <w:lang w:eastAsia="x-none"/>
        </w:rPr>
        <w:t>2</w:t>
      </w:r>
      <w:r>
        <w:rPr>
          <w:rFonts w:ascii="Times New Roman" w:hAnsi="Times New Roman"/>
          <w:bCs/>
          <w:sz w:val="24"/>
          <w:szCs w:val="24"/>
          <w:lang w:eastAsia="x-none"/>
        </w:rPr>
        <w:t xml:space="preserve">. </w:t>
      </w:r>
      <w:r w:rsidRPr="004B6357">
        <w:rPr>
          <w:rFonts w:ascii="Times New Roman" w:hAnsi="Times New Roman"/>
          <w:bCs/>
          <w:sz w:val="24"/>
          <w:szCs w:val="24"/>
          <w:lang w:eastAsia="x-none"/>
        </w:rPr>
        <w:t xml:space="preserve">Gadījumā ja </w:t>
      </w:r>
      <w:r w:rsidR="00440A12">
        <w:rPr>
          <w:rFonts w:ascii="Times New Roman" w:hAnsi="Times New Roman"/>
          <w:bCs/>
          <w:sz w:val="24"/>
          <w:szCs w:val="24"/>
          <w:lang w:eastAsia="x-none"/>
        </w:rPr>
        <w:t>L</w:t>
      </w:r>
      <w:r w:rsidRPr="004B6357">
        <w:rPr>
          <w:rFonts w:ascii="Times New Roman" w:hAnsi="Times New Roman"/>
          <w:bCs/>
          <w:sz w:val="24"/>
          <w:szCs w:val="24"/>
          <w:lang w:eastAsia="x-none"/>
        </w:rPr>
        <w:t xml:space="preserve">īguma </w:t>
      </w:r>
      <w:r w:rsidR="00440A12">
        <w:rPr>
          <w:rFonts w:ascii="Times New Roman" w:hAnsi="Times New Roman"/>
          <w:bCs/>
          <w:sz w:val="24"/>
          <w:szCs w:val="24"/>
          <w:lang w:eastAsia="x-none"/>
        </w:rPr>
        <w:t>izpildes termiņš beidzas ātrāk kā Līguma 4.1.punktā norādītā summa, Puses ir tiesīgas pagarināt Līguma termiņu abpusēji par to vienojoties un saskaņā ar Publisko iepirkumu likumu.</w:t>
      </w:r>
    </w:p>
    <w:p w14:paraId="5A8E692E" w14:textId="5CC697BC"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8.</w:t>
      </w:r>
      <w:r w:rsidR="00440A12">
        <w:rPr>
          <w:rFonts w:ascii="Times New Roman" w:hAnsi="Times New Roman"/>
          <w:sz w:val="24"/>
          <w:szCs w:val="24"/>
          <w:lang w:eastAsia="x-none"/>
        </w:rPr>
        <w:t>3</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Pusēm nav tiesību veikt Līgumā būtiskus grozījumus. Par Līguma būtiskiem grozījumiem tiek uzskatīti tādi grozījumi, kas atrunāti Publisko iepirkuma likumā kā būtiski līguma grozījumi. </w:t>
      </w:r>
    </w:p>
    <w:p w14:paraId="2465FB87" w14:textId="49B7F2AC"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8.</w:t>
      </w:r>
      <w:r w:rsidR="00440A12">
        <w:rPr>
          <w:rFonts w:ascii="Times New Roman" w:hAnsi="Times New Roman"/>
          <w:sz w:val="24"/>
          <w:szCs w:val="24"/>
          <w:lang w:eastAsia="x-none"/>
        </w:rPr>
        <w:t>4</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Līguma noteikumi var tikt grozīti, Pusēm vienojoties. Visi Līguma grozījumi noformējami rakstiski divos identiskos eksemplāros un pievienojami Līgumam kā neatņemama sastāvdaļa. Viens vienošanās eksemplārs glabājas pie Pircēja, bet otrs pie Pārdevēja. </w:t>
      </w:r>
    </w:p>
    <w:p w14:paraId="776F4082" w14:textId="30E58621"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8.</w:t>
      </w:r>
      <w:r w:rsidR="00440A12">
        <w:rPr>
          <w:rFonts w:ascii="Times New Roman" w:hAnsi="Times New Roman"/>
          <w:sz w:val="24"/>
          <w:szCs w:val="24"/>
          <w:lang w:eastAsia="x-none"/>
        </w:rPr>
        <w:t>5</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Līguma grozījumi stājas spēkā ar dienu, kad tie ir abpusēji parakstīti. </w:t>
      </w:r>
    </w:p>
    <w:p w14:paraId="020AAC99" w14:textId="70576B10"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8.</w:t>
      </w:r>
      <w:r w:rsidR="00440A12">
        <w:rPr>
          <w:rFonts w:ascii="Times New Roman" w:hAnsi="Times New Roman"/>
          <w:sz w:val="24"/>
          <w:szCs w:val="24"/>
          <w:lang w:eastAsia="x-none"/>
        </w:rPr>
        <w:t>6</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Puses var izbeigt Līgumu pirms Līguma termiņa beigām, Pusēm savstarpēji </w:t>
      </w:r>
      <w:proofErr w:type="spellStart"/>
      <w:r w:rsidRPr="00F76CC2">
        <w:rPr>
          <w:rFonts w:ascii="Times New Roman" w:hAnsi="Times New Roman"/>
          <w:sz w:val="24"/>
          <w:szCs w:val="24"/>
          <w:lang w:val="x-none" w:eastAsia="x-none"/>
        </w:rPr>
        <w:t>rakstveidā</w:t>
      </w:r>
      <w:proofErr w:type="spellEnd"/>
      <w:r w:rsidRPr="00F76CC2">
        <w:rPr>
          <w:rFonts w:ascii="Times New Roman" w:hAnsi="Times New Roman"/>
          <w:sz w:val="24"/>
          <w:szCs w:val="24"/>
          <w:lang w:val="x-none" w:eastAsia="x-none"/>
        </w:rPr>
        <w:t xml:space="preserve"> vienojoties. </w:t>
      </w:r>
    </w:p>
    <w:p w14:paraId="6E8C1650" w14:textId="64B3452A"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8.</w:t>
      </w:r>
      <w:r w:rsidR="00440A12">
        <w:rPr>
          <w:rFonts w:ascii="Times New Roman" w:hAnsi="Times New Roman"/>
          <w:sz w:val="24"/>
          <w:szCs w:val="24"/>
          <w:lang w:eastAsia="x-none"/>
        </w:rPr>
        <w:t>7</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Pircējam ir tiesības vienpusēji izbeigt Līgumu bez Pārdevēja piekrišanas šādos gadījumos: </w:t>
      </w:r>
    </w:p>
    <w:p w14:paraId="0F40E5C4" w14:textId="4C713BF1"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w:t>
      </w:r>
      <w:r w:rsidR="00440A12">
        <w:rPr>
          <w:rFonts w:ascii="Times New Roman" w:hAnsi="Times New Roman"/>
          <w:bCs/>
          <w:sz w:val="24"/>
          <w:szCs w:val="24"/>
          <w:lang w:eastAsia="x-none"/>
        </w:rPr>
        <w:t>7</w:t>
      </w:r>
      <w:r>
        <w:rPr>
          <w:rFonts w:ascii="Times New Roman" w:hAnsi="Times New Roman"/>
          <w:bCs/>
          <w:sz w:val="24"/>
          <w:szCs w:val="24"/>
          <w:lang w:eastAsia="x-none"/>
        </w:rPr>
        <w:t>.1.</w:t>
      </w:r>
      <w:r w:rsidRPr="00F76CC2">
        <w:rPr>
          <w:rFonts w:ascii="Times New Roman" w:hAnsi="Times New Roman"/>
          <w:bCs/>
          <w:sz w:val="24"/>
          <w:szCs w:val="24"/>
          <w:lang w:val="x-none" w:eastAsia="x-none"/>
        </w:rPr>
        <w:t xml:space="preserve">notikusi Pārdevēja labprātīga vai piespiedu likvidācija; </w:t>
      </w:r>
    </w:p>
    <w:p w14:paraId="47BB4D92" w14:textId="2F1564AB"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w:t>
      </w:r>
      <w:r w:rsidR="00440A12">
        <w:rPr>
          <w:rFonts w:ascii="Times New Roman" w:hAnsi="Times New Roman"/>
          <w:bCs/>
          <w:sz w:val="24"/>
          <w:szCs w:val="24"/>
          <w:lang w:eastAsia="x-none"/>
        </w:rPr>
        <w:t>7</w:t>
      </w:r>
      <w:r>
        <w:rPr>
          <w:rFonts w:ascii="Times New Roman" w:hAnsi="Times New Roman"/>
          <w:bCs/>
          <w:sz w:val="24"/>
          <w:szCs w:val="24"/>
          <w:lang w:eastAsia="x-none"/>
        </w:rPr>
        <w:t>.2.</w:t>
      </w:r>
      <w:r w:rsidRPr="00F76CC2">
        <w:rPr>
          <w:rFonts w:ascii="Times New Roman" w:hAnsi="Times New Roman"/>
          <w:bCs/>
          <w:sz w:val="24"/>
          <w:szCs w:val="24"/>
          <w:lang w:val="x-none" w:eastAsia="x-none"/>
        </w:rPr>
        <w:t xml:space="preserve">pret Pārdevēju uzsākta maksātnespējas procedūra; </w:t>
      </w:r>
    </w:p>
    <w:p w14:paraId="779BAACF" w14:textId="62C3BEF9"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w:t>
      </w:r>
      <w:r w:rsidR="00440A12">
        <w:rPr>
          <w:rFonts w:ascii="Times New Roman" w:hAnsi="Times New Roman"/>
          <w:bCs/>
          <w:sz w:val="24"/>
          <w:szCs w:val="24"/>
          <w:lang w:eastAsia="x-none"/>
        </w:rPr>
        <w:t>7</w:t>
      </w:r>
      <w:r>
        <w:rPr>
          <w:rFonts w:ascii="Times New Roman" w:hAnsi="Times New Roman"/>
          <w:bCs/>
          <w:sz w:val="24"/>
          <w:szCs w:val="24"/>
          <w:lang w:eastAsia="x-none"/>
        </w:rPr>
        <w:t>.3.</w:t>
      </w:r>
      <w:r w:rsidRPr="00F76CC2">
        <w:rPr>
          <w:rFonts w:ascii="Times New Roman" w:hAnsi="Times New Roman"/>
          <w:bCs/>
          <w:sz w:val="24"/>
          <w:szCs w:val="24"/>
          <w:lang w:val="x-none" w:eastAsia="x-none"/>
        </w:rPr>
        <w:t xml:space="preserve">ja Pārdevējs kavējis Preču piegādes termiņu 3 (trīs) reizes, ko apliecina piemērotās soda sankcijas Līgumā noteiktā kārtībā; </w:t>
      </w:r>
    </w:p>
    <w:p w14:paraId="29F4C00F" w14:textId="0A8241E8"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w:t>
      </w:r>
      <w:r w:rsidR="00440A12">
        <w:rPr>
          <w:rFonts w:ascii="Times New Roman" w:hAnsi="Times New Roman"/>
          <w:bCs/>
          <w:sz w:val="24"/>
          <w:szCs w:val="24"/>
          <w:lang w:eastAsia="x-none"/>
        </w:rPr>
        <w:t>7</w:t>
      </w:r>
      <w:r>
        <w:rPr>
          <w:rFonts w:ascii="Times New Roman" w:hAnsi="Times New Roman"/>
          <w:bCs/>
          <w:sz w:val="24"/>
          <w:szCs w:val="24"/>
          <w:lang w:eastAsia="x-none"/>
        </w:rPr>
        <w:t>.4.</w:t>
      </w:r>
      <w:r w:rsidRPr="00F76CC2">
        <w:rPr>
          <w:rFonts w:ascii="Times New Roman" w:hAnsi="Times New Roman"/>
          <w:bCs/>
          <w:sz w:val="24"/>
          <w:szCs w:val="24"/>
          <w:lang w:val="x-none" w:eastAsia="x-none"/>
        </w:rPr>
        <w:t xml:space="preserve">ja Pārdevējs 3 (trīs) reizes piegādājis Līguma prasībām neatbilstošu Preci, ko apliecina Līgumā noteiktā kārtībā sagatavots defekta akts; </w:t>
      </w:r>
    </w:p>
    <w:p w14:paraId="2D78D8D7" w14:textId="422726E4"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w:t>
      </w:r>
      <w:r w:rsidR="00440A12">
        <w:rPr>
          <w:rFonts w:ascii="Times New Roman" w:hAnsi="Times New Roman"/>
          <w:bCs/>
          <w:sz w:val="24"/>
          <w:szCs w:val="24"/>
          <w:lang w:eastAsia="x-none"/>
        </w:rPr>
        <w:t>7</w:t>
      </w:r>
      <w:r>
        <w:rPr>
          <w:rFonts w:ascii="Times New Roman" w:hAnsi="Times New Roman"/>
          <w:bCs/>
          <w:sz w:val="24"/>
          <w:szCs w:val="24"/>
          <w:lang w:eastAsia="x-none"/>
        </w:rPr>
        <w:t>.5.</w:t>
      </w:r>
      <w:r w:rsidRPr="00F76CC2">
        <w:rPr>
          <w:rFonts w:ascii="Times New Roman" w:hAnsi="Times New Roman"/>
          <w:bCs/>
          <w:sz w:val="24"/>
          <w:szCs w:val="24"/>
          <w:lang w:val="x-none" w:eastAsia="x-none"/>
        </w:rPr>
        <w:t xml:space="preserve">ja Pārdevējs 2 (divas) reizes ir nepamatoti atteicis Preču garantiju, ko apliecina Līgumā noteiktā kārtībā sagatavots Akts; </w:t>
      </w:r>
    </w:p>
    <w:p w14:paraId="10237E55" w14:textId="730BC8D9"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w:t>
      </w:r>
      <w:r w:rsidR="00440A12">
        <w:rPr>
          <w:rFonts w:ascii="Times New Roman" w:hAnsi="Times New Roman"/>
          <w:bCs/>
          <w:sz w:val="24"/>
          <w:szCs w:val="24"/>
          <w:lang w:eastAsia="x-none"/>
        </w:rPr>
        <w:t>7</w:t>
      </w:r>
      <w:r>
        <w:rPr>
          <w:rFonts w:ascii="Times New Roman" w:hAnsi="Times New Roman"/>
          <w:bCs/>
          <w:sz w:val="24"/>
          <w:szCs w:val="24"/>
          <w:lang w:eastAsia="x-none"/>
        </w:rPr>
        <w:t>.6.</w:t>
      </w:r>
      <w:r w:rsidRPr="00F76CC2">
        <w:rPr>
          <w:rFonts w:ascii="Times New Roman" w:hAnsi="Times New Roman"/>
          <w:bCs/>
          <w:sz w:val="24"/>
          <w:szCs w:val="24"/>
          <w:lang w:val="x-none" w:eastAsia="x-none"/>
        </w:rPr>
        <w:t xml:space="preserve">Pārdevējs izmaina 1. pielikumā norādīto Preču cenu. </w:t>
      </w:r>
    </w:p>
    <w:p w14:paraId="3CB24EA2" w14:textId="7B320488"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8.</w:t>
      </w:r>
      <w:r w:rsidR="00440A12">
        <w:rPr>
          <w:rFonts w:ascii="Times New Roman" w:hAnsi="Times New Roman"/>
          <w:sz w:val="24"/>
          <w:szCs w:val="24"/>
          <w:lang w:eastAsia="x-none"/>
        </w:rPr>
        <w:t>8</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Ja Līgums tiek izbeigts saskaņā ar</w:t>
      </w:r>
      <w:r>
        <w:rPr>
          <w:rFonts w:ascii="Times New Roman" w:hAnsi="Times New Roman"/>
          <w:sz w:val="24"/>
          <w:szCs w:val="24"/>
          <w:lang w:val="x-none" w:eastAsia="x-none"/>
        </w:rPr>
        <w:t xml:space="preserve"> Līguma 8.</w:t>
      </w:r>
      <w:r w:rsidR="00440A12">
        <w:rPr>
          <w:rFonts w:ascii="Times New Roman" w:hAnsi="Times New Roman"/>
          <w:sz w:val="24"/>
          <w:szCs w:val="24"/>
          <w:lang w:eastAsia="x-none"/>
        </w:rPr>
        <w:t>7</w:t>
      </w:r>
      <w:r>
        <w:rPr>
          <w:rFonts w:ascii="Times New Roman" w:hAnsi="Times New Roman"/>
          <w:sz w:val="24"/>
          <w:szCs w:val="24"/>
          <w:lang w:val="x-none" w:eastAsia="x-none"/>
        </w:rPr>
        <w:t xml:space="preserve">. </w:t>
      </w:r>
      <w:r w:rsidRPr="00F76CC2">
        <w:rPr>
          <w:rFonts w:ascii="Times New Roman" w:hAnsi="Times New Roman"/>
          <w:sz w:val="24"/>
          <w:szCs w:val="24"/>
          <w:lang w:val="x-none" w:eastAsia="x-none"/>
        </w:rPr>
        <w:t xml:space="preserve">punktu, Pircējs samaksā Pārdevējam par Precēm tādā apjomā, kā tās ir piegādātas atbilstoši Līguma noteikumiem uz Līguma izbeigšanas dienu saskaņā ar Līgumā noteikto kārtību. </w:t>
      </w:r>
    </w:p>
    <w:p w14:paraId="1F7F68D5" w14:textId="0B964E02"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8.</w:t>
      </w:r>
      <w:r w:rsidR="00440A12">
        <w:rPr>
          <w:rFonts w:ascii="Times New Roman" w:hAnsi="Times New Roman"/>
          <w:sz w:val="24"/>
          <w:szCs w:val="24"/>
          <w:lang w:eastAsia="x-none"/>
        </w:rPr>
        <w:t>9</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Līguma 8.</w:t>
      </w:r>
      <w:r w:rsidR="00440A12">
        <w:rPr>
          <w:rFonts w:ascii="Times New Roman" w:hAnsi="Times New Roman"/>
          <w:sz w:val="24"/>
          <w:szCs w:val="24"/>
          <w:lang w:eastAsia="x-none"/>
        </w:rPr>
        <w:t>7</w:t>
      </w:r>
      <w:r w:rsidRPr="00F76CC2">
        <w:rPr>
          <w:rFonts w:ascii="Times New Roman" w:hAnsi="Times New Roman"/>
          <w:sz w:val="24"/>
          <w:szCs w:val="24"/>
          <w:lang w:val="x-none" w:eastAsia="x-none"/>
        </w:rPr>
        <w:t xml:space="preserve">. punktā noteiktajos gadījumos Līgums uzskatāms par izbeigtu 7 (septītajā) dienā pēc Pircēja paziņojuma par Līguma izbeigšanu nosūtīšanas dienas. Pircējs paziņojumu par Līguma izbeigšanu Pārdevējam </w:t>
      </w:r>
      <w:proofErr w:type="spellStart"/>
      <w:r w:rsidRPr="00F76CC2">
        <w:rPr>
          <w:rFonts w:ascii="Times New Roman" w:hAnsi="Times New Roman"/>
          <w:sz w:val="24"/>
          <w:szCs w:val="24"/>
          <w:lang w:val="x-none" w:eastAsia="x-none"/>
        </w:rPr>
        <w:t>nosūta</w:t>
      </w:r>
      <w:proofErr w:type="spellEnd"/>
      <w:r w:rsidRPr="00F76CC2">
        <w:rPr>
          <w:rFonts w:ascii="Times New Roman" w:hAnsi="Times New Roman"/>
          <w:sz w:val="24"/>
          <w:szCs w:val="24"/>
          <w:lang w:val="x-none" w:eastAsia="x-none"/>
        </w:rPr>
        <w:t xml:space="preserve"> ierakstītā vēstulē. </w:t>
      </w:r>
    </w:p>
    <w:p w14:paraId="75E56DE5" w14:textId="77777777"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9.</w:t>
      </w:r>
      <w:r w:rsidRPr="00F76CC2">
        <w:rPr>
          <w:rFonts w:ascii="Times New Roman" w:hAnsi="Times New Roman"/>
          <w:b/>
          <w:sz w:val="24"/>
          <w:szCs w:val="24"/>
          <w:lang w:val="x-none" w:eastAsia="x-none"/>
        </w:rPr>
        <w:t>Nepārvarama vara (FORCE MAJEURE)</w:t>
      </w:r>
    </w:p>
    <w:p w14:paraId="7DB5E512"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9.1.  </w:t>
      </w:r>
      <w:r w:rsidRPr="00F76CC2">
        <w:rPr>
          <w:rFonts w:ascii="Times New Roman" w:hAnsi="Times New Roman"/>
          <w:sz w:val="24"/>
          <w:szCs w:val="24"/>
          <w:lang w:val="x-none" w:eastAsia="x-none"/>
        </w:rPr>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4621DF8C"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9.2.  </w:t>
      </w:r>
      <w:r w:rsidRPr="00F76CC2">
        <w:rPr>
          <w:rFonts w:ascii="Times New Roman" w:hAnsi="Times New Roman"/>
          <w:sz w:val="24"/>
          <w:szCs w:val="24"/>
          <w:lang w:val="x-none" w:eastAsia="x-none"/>
        </w:rPr>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1C89C904"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9.3.    </w:t>
      </w:r>
      <w:r w:rsidRPr="00F76CC2">
        <w:rPr>
          <w:rFonts w:ascii="Times New Roman" w:hAnsi="Times New Roman"/>
          <w:sz w:val="24"/>
          <w:szCs w:val="24"/>
          <w:lang w:val="x-none" w:eastAsia="x-none"/>
        </w:rPr>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6CF1590B"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9.4.  </w:t>
      </w:r>
      <w:r w:rsidRPr="00F76CC2">
        <w:rPr>
          <w:rFonts w:ascii="Times New Roman" w:hAnsi="Times New Roman"/>
          <w:sz w:val="24"/>
          <w:szCs w:val="24"/>
          <w:lang w:val="x-none" w:eastAsia="x-none"/>
        </w:rPr>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14:paraId="01F1FCDA" w14:textId="77777777"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10.</w:t>
      </w:r>
      <w:r w:rsidRPr="00F76CC2">
        <w:rPr>
          <w:rFonts w:ascii="Times New Roman" w:hAnsi="Times New Roman"/>
          <w:b/>
          <w:sz w:val="24"/>
          <w:szCs w:val="24"/>
          <w:lang w:val="x-none" w:eastAsia="x-none"/>
        </w:rPr>
        <w:t>Strīdu risināšanas kārtība</w:t>
      </w:r>
    </w:p>
    <w:p w14:paraId="3B7DE26E"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10.1. </w:t>
      </w:r>
      <w:r w:rsidRPr="00F76CC2">
        <w:rPr>
          <w:rFonts w:ascii="Times New Roman" w:hAnsi="Times New Roman"/>
          <w:sz w:val="24"/>
          <w:szCs w:val="24"/>
          <w:lang w:val="x-none" w:eastAsia="x-none"/>
        </w:rPr>
        <w:t xml:space="preserve">Jebkuri no Līguma izrietoši strīdi, kas rodas starp Pusēm, tiek sākotnēji risināti savstarpēju sarunu ceļā. </w:t>
      </w:r>
    </w:p>
    <w:p w14:paraId="67646862"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10.2. </w:t>
      </w:r>
      <w:r w:rsidRPr="00F76CC2">
        <w:rPr>
          <w:rFonts w:ascii="Times New Roman" w:hAnsi="Times New Roman"/>
          <w:sz w:val="24"/>
          <w:szCs w:val="24"/>
          <w:lang w:val="x-none" w:eastAsia="x-none"/>
        </w:rPr>
        <w:t xml:space="preserve">No Līguma izrietošās saistības ir apspriežamas atbilstoši Latvijas Republikas normatīvajiem aktiem. </w:t>
      </w:r>
    </w:p>
    <w:p w14:paraId="120560F4"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10.3.  </w:t>
      </w:r>
      <w:r w:rsidRPr="00F76CC2">
        <w:rPr>
          <w:rFonts w:ascii="Times New Roman" w:hAnsi="Times New Roman"/>
          <w:sz w:val="24"/>
          <w:szCs w:val="24"/>
          <w:lang w:val="x-none" w:eastAsia="x-none"/>
        </w:rPr>
        <w:t xml:space="preserve">Ja 40 (četrdesmit) dienu laikā strīdu nav iespējams atrisināt sarunu ceļā, tas tiek risināts Latvijas Republikas tiesā saskaņā ar Latvijas Republikā spēkā esošajiem normatīvajiem aktiem. </w:t>
      </w:r>
    </w:p>
    <w:p w14:paraId="736532F3"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10.4. </w:t>
      </w:r>
      <w:r w:rsidRPr="00F76CC2">
        <w:rPr>
          <w:rFonts w:ascii="Times New Roman" w:hAnsi="Times New Roman"/>
          <w:sz w:val="24"/>
          <w:szCs w:val="24"/>
          <w:lang w:val="x-none" w:eastAsia="x-none"/>
        </w:rPr>
        <w:t>Jautājumi, kas nav atrunāti Līgumā, tiek apspriesti un risināti saskaņā ar Latvijas Republikā spēkā esošajiem normatīvajiem aktiem.</w:t>
      </w:r>
    </w:p>
    <w:p w14:paraId="0C608AF8" w14:textId="77777777"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11.</w:t>
      </w:r>
      <w:r w:rsidRPr="00F76CC2">
        <w:rPr>
          <w:rFonts w:ascii="Times New Roman" w:hAnsi="Times New Roman"/>
          <w:b/>
          <w:sz w:val="24"/>
          <w:szCs w:val="24"/>
          <w:lang w:val="x-none" w:eastAsia="x-none"/>
        </w:rPr>
        <w:t xml:space="preserve">Citi noteikumi </w:t>
      </w:r>
    </w:p>
    <w:p w14:paraId="6EBFF4C7"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11.1. </w:t>
      </w:r>
      <w:r w:rsidRPr="00F76CC2">
        <w:rPr>
          <w:rFonts w:ascii="Times New Roman" w:hAnsi="Times New Roman"/>
          <w:sz w:val="24"/>
          <w:szCs w:val="24"/>
          <w:lang w:val="x-none" w:eastAsia="x-none"/>
        </w:rPr>
        <w:t xml:space="preserve">Kādam no Līguma noteikumiem zaudējot spēku normatīvo aktu izmaiņu rezultātā, Līgums nezaudē spēku tā pārējos punktos. </w:t>
      </w:r>
    </w:p>
    <w:p w14:paraId="551E6855"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11.2. </w:t>
      </w:r>
      <w:r w:rsidRPr="00F76CC2">
        <w:rPr>
          <w:rFonts w:ascii="Times New Roman" w:hAnsi="Times New Roman"/>
          <w:sz w:val="24"/>
          <w:szCs w:val="24"/>
          <w:lang w:val="x-none" w:eastAsia="x-none"/>
        </w:rPr>
        <w:t xml:space="preserve">Ja kādai no Pusēm tiek mainīts juridiskais statuss, Puses amatpersonu pārstāvības tiesības vai kāds no Līgumā minētajiem Puses rekvizītiem, telefona, faksa numurs, </w:t>
      </w:r>
      <w:proofErr w:type="spellStart"/>
      <w:r w:rsidRPr="00F76CC2">
        <w:rPr>
          <w:rFonts w:ascii="Times New Roman" w:hAnsi="Times New Roman"/>
          <w:sz w:val="24"/>
          <w:szCs w:val="24"/>
          <w:lang w:val="x-none" w:eastAsia="x-none"/>
        </w:rPr>
        <w:t>epasta</w:t>
      </w:r>
      <w:proofErr w:type="spellEnd"/>
      <w:r w:rsidRPr="00F76CC2">
        <w:rPr>
          <w:rFonts w:ascii="Times New Roman" w:hAnsi="Times New Roman"/>
          <w:sz w:val="24"/>
          <w:szCs w:val="24"/>
          <w:lang w:val="x-none" w:eastAsia="x-none"/>
        </w:rPr>
        <w:t xml:space="preserve"> adrese, biroja, pasta adrese u.c., Puse nekavējoties (ne vēlāk kā trīs darbdienu laikā) rakstiski paziņo par to otrai Pusei. Ja Puse neizpilda šī apakšpunkta noteikumus, 21 uzskatāms, ka otra Puse ir pilnībā izpildījusi savas saistības, lietojot Līgumā esošo informāciju par otru Pusi. Šajā apakšpunktā minētie nosacījumi attiecas arī uz Līgumā un pielikumā minētajiem Pušu pārstāvjiem. </w:t>
      </w:r>
    </w:p>
    <w:p w14:paraId="0A957068" w14:textId="3502E51A" w:rsidR="009C0389" w:rsidRPr="000F5FED"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11.3.  </w:t>
      </w:r>
      <w:r w:rsidRPr="00F76CC2">
        <w:rPr>
          <w:rFonts w:ascii="Times New Roman" w:hAnsi="Times New Roman"/>
          <w:sz w:val="24"/>
          <w:szCs w:val="24"/>
          <w:lang w:val="x-none" w:eastAsia="x-none"/>
        </w:rPr>
        <w:t xml:space="preserve">Līguma izpildē Puses norīko šādus Pušu pārstāvjus: </w:t>
      </w:r>
      <w:r w:rsidR="0096242F">
        <w:rPr>
          <w:rFonts w:ascii="Times New Roman" w:hAnsi="Times New Roman"/>
          <w:sz w:val="24"/>
          <w:szCs w:val="24"/>
          <w:lang w:eastAsia="x-none"/>
        </w:rPr>
        <w:t>no Pircēja puses - n</w:t>
      </w:r>
      <w:proofErr w:type="spellStart"/>
      <w:r w:rsidR="0096242F" w:rsidRPr="0096242F">
        <w:rPr>
          <w:rFonts w:ascii="Times New Roman" w:hAnsi="Times New Roman"/>
          <w:sz w:val="24"/>
          <w:szCs w:val="24"/>
          <w:lang w:val="x-none" w:eastAsia="x-none"/>
        </w:rPr>
        <w:t>oliktavas</w:t>
      </w:r>
      <w:proofErr w:type="spellEnd"/>
      <w:r w:rsidR="0096242F" w:rsidRPr="0096242F">
        <w:rPr>
          <w:rFonts w:ascii="Times New Roman" w:hAnsi="Times New Roman"/>
          <w:sz w:val="24"/>
          <w:szCs w:val="24"/>
          <w:lang w:val="x-none" w:eastAsia="x-none"/>
        </w:rPr>
        <w:t xml:space="preserve"> pārstāve Inita Gailīte, tālr. </w:t>
      </w:r>
      <w:r w:rsidR="00F92E36">
        <w:rPr>
          <w:rFonts w:ascii="Times New Roman" w:hAnsi="Times New Roman"/>
          <w:sz w:val="24"/>
          <w:szCs w:val="24"/>
          <w:lang w:eastAsia="x-none"/>
        </w:rPr>
        <w:t>_________</w:t>
      </w:r>
      <w:r w:rsidR="0096242F" w:rsidRPr="000F5FED">
        <w:rPr>
          <w:rFonts w:ascii="Times New Roman" w:hAnsi="Times New Roman"/>
          <w:sz w:val="24"/>
          <w:szCs w:val="24"/>
          <w:lang w:val="x-none" w:eastAsia="x-none"/>
        </w:rPr>
        <w:t xml:space="preserve">, e-pasts: </w:t>
      </w:r>
      <w:r w:rsidR="00F92E36">
        <w:rPr>
          <w:rFonts w:ascii="Times New Roman" w:hAnsi="Times New Roman"/>
          <w:sz w:val="24"/>
          <w:szCs w:val="24"/>
          <w:lang w:eastAsia="x-none"/>
        </w:rPr>
        <w:t>___________</w:t>
      </w:r>
      <w:r w:rsidR="0096242F" w:rsidRPr="000F5FED">
        <w:rPr>
          <w:rFonts w:ascii="Times New Roman" w:hAnsi="Times New Roman"/>
          <w:sz w:val="24"/>
          <w:szCs w:val="24"/>
          <w:lang w:val="x-none" w:eastAsia="x-none"/>
        </w:rPr>
        <w:t xml:space="preserve"> vai Infrastruktūras un uzturēšanas daļas vadītāja Sandra Šimkus, tālr. </w:t>
      </w:r>
      <w:r w:rsidR="00F92E36">
        <w:rPr>
          <w:rFonts w:ascii="Times New Roman" w:hAnsi="Times New Roman"/>
          <w:sz w:val="24"/>
          <w:szCs w:val="24"/>
          <w:lang w:eastAsia="x-none"/>
        </w:rPr>
        <w:t>__________</w:t>
      </w:r>
      <w:r w:rsidR="0096242F" w:rsidRPr="000F5FED">
        <w:rPr>
          <w:rFonts w:ascii="Times New Roman" w:hAnsi="Times New Roman"/>
          <w:sz w:val="24"/>
          <w:szCs w:val="24"/>
          <w:lang w:val="x-none" w:eastAsia="x-none"/>
        </w:rPr>
        <w:t xml:space="preserve">, e-pasts: </w:t>
      </w:r>
      <w:r w:rsidR="00F92E36">
        <w:t>___________.</w:t>
      </w:r>
    </w:p>
    <w:p w14:paraId="3CFB3B7D" w14:textId="5345299D" w:rsidR="0096242F" w:rsidRPr="000F5FED" w:rsidRDefault="0096242F" w:rsidP="0096242F">
      <w:pPr>
        <w:numPr>
          <w:ilvl w:val="1"/>
          <w:numId w:val="0"/>
        </w:numPr>
        <w:spacing w:after="0" w:line="240" w:lineRule="auto"/>
        <w:ind w:left="567"/>
        <w:jc w:val="both"/>
        <w:rPr>
          <w:rFonts w:ascii="Times New Roman" w:hAnsi="Times New Roman"/>
          <w:sz w:val="24"/>
          <w:szCs w:val="24"/>
          <w:lang w:eastAsia="x-none"/>
        </w:rPr>
      </w:pPr>
      <w:r w:rsidRPr="000F5FED">
        <w:rPr>
          <w:rFonts w:ascii="Times New Roman" w:hAnsi="Times New Roman"/>
          <w:sz w:val="24"/>
          <w:szCs w:val="24"/>
          <w:lang w:eastAsia="x-none"/>
        </w:rPr>
        <w:t xml:space="preserve">No Pārdevēja puses - </w:t>
      </w:r>
      <w:r w:rsidR="000F5FED" w:rsidRPr="000F5FED">
        <w:rPr>
          <w:rFonts w:ascii="Times New Roman" w:hAnsi="Times New Roman"/>
          <w:sz w:val="24"/>
          <w:szCs w:val="24"/>
          <w:lang w:eastAsia="x-none"/>
        </w:rPr>
        <w:t>Pārdošanas projektu vadītājs Eduards Hermans, tālr.</w:t>
      </w:r>
      <w:r w:rsidR="00F92E36">
        <w:rPr>
          <w:rFonts w:ascii="Times New Roman" w:hAnsi="Times New Roman"/>
          <w:sz w:val="24"/>
          <w:szCs w:val="24"/>
          <w:lang w:eastAsia="x-none"/>
        </w:rPr>
        <w:t>___________</w:t>
      </w:r>
      <w:r w:rsidR="000F5FED" w:rsidRPr="000F5FED">
        <w:rPr>
          <w:rFonts w:ascii="Times New Roman" w:hAnsi="Times New Roman"/>
          <w:sz w:val="24"/>
          <w:szCs w:val="24"/>
          <w:lang w:eastAsia="x-none"/>
        </w:rPr>
        <w:t xml:space="preserve">, e-pasts: </w:t>
      </w:r>
      <w:r w:rsidR="00F92E36">
        <w:rPr>
          <w:rFonts w:ascii="Times New Roman" w:hAnsi="Times New Roman"/>
          <w:sz w:val="24"/>
          <w:szCs w:val="24"/>
          <w:lang w:eastAsia="x-none"/>
        </w:rPr>
        <w:t>_____________</w:t>
      </w:r>
      <w:bookmarkStart w:id="0" w:name="_GoBack"/>
      <w:bookmarkEnd w:id="0"/>
      <w:r w:rsidR="000F5FED" w:rsidRPr="000F5FED">
        <w:rPr>
          <w:rFonts w:ascii="Times New Roman" w:hAnsi="Times New Roman"/>
          <w:sz w:val="24"/>
          <w:szCs w:val="24"/>
          <w:lang w:eastAsia="x-none"/>
        </w:rPr>
        <w:t>.</w:t>
      </w:r>
    </w:p>
    <w:p w14:paraId="2205EBFF" w14:textId="77777777"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sidRPr="000F5FED">
        <w:rPr>
          <w:rFonts w:ascii="Times New Roman" w:hAnsi="Times New Roman"/>
          <w:sz w:val="24"/>
          <w:szCs w:val="24"/>
          <w:lang w:eastAsia="x-none"/>
        </w:rPr>
        <w:t xml:space="preserve">11.4.  </w:t>
      </w:r>
      <w:r w:rsidRPr="000F5FED">
        <w:rPr>
          <w:rFonts w:ascii="Times New Roman" w:hAnsi="Times New Roman"/>
          <w:sz w:val="24"/>
          <w:szCs w:val="24"/>
          <w:lang w:val="x-none" w:eastAsia="x-none"/>
        </w:rPr>
        <w:t>Pilnvarojumā, kas pievienots Līgumam</w:t>
      </w:r>
      <w:r w:rsidRPr="00F76CC2">
        <w:rPr>
          <w:rFonts w:ascii="Times New Roman" w:hAnsi="Times New Roman"/>
          <w:sz w:val="24"/>
          <w:szCs w:val="24"/>
          <w:lang w:val="x-none" w:eastAsia="x-none"/>
        </w:rPr>
        <w:t xml:space="preserve"> norādītās personas ir tiesīgas pasūtīt Preces;</w:t>
      </w:r>
    </w:p>
    <w:p w14:paraId="25D5A314" w14:textId="677A3A64" w:rsidR="005C0327" w:rsidRPr="008319B9" w:rsidRDefault="009C0389" w:rsidP="008319B9">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11.5. </w:t>
      </w:r>
      <w:r w:rsidRPr="00F76CC2">
        <w:rPr>
          <w:rFonts w:ascii="Times New Roman" w:hAnsi="Times New Roman"/>
          <w:sz w:val="24"/>
          <w:szCs w:val="24"/>
          <w:lang w:val="x-none" w:eastAsia="x-none"/>
        </w:rPr>
        <w:t xml:space="preserve">Līgums ir </w:t>
      </w:r>
      <w:r w:rsidR="001A56B5">
        <w:rPr>
          <w:rFonts w:ascii="Times New Roman" w:hAnsi="Times New Roman"/>
          <w:sz w:val="24"/>
          <w:szCs w:val="24"/>
          <w:lang w:val="x-none" w:eastAsia="x-none"/>
        </w:rPr>
        <w:t xml:space="preserve">sagatavots un parakstīts uz </w:t>
      </w:r>
      <w:r w:rsidR="00F75570">
        <w:rPr>
          <w:rFonts w:ascii="Times New Roman" w:hAnsi="Times New Roman"/>
          <w:sz w:val="24"/>
          <w:szCs w:val="24"/>
          <w:lang w:eastAsia="x-none"/>
        </w:rPr>
        <w:t>9</w:t>
      </w:r>
      <w:r w:rsidR="001A56B5">
        <w:rPr>
          <w:rFonts w:ascii="Times New Roman" w:hAnsi="Times New Roman"/>
          <w:sz w:val="24"/>
          <w:szCs w:val="24"/>
          <w:lang w:val="x-none" w:eastAsia="x-none"/>
        </w:rPr>
        <w:t xml:space="preserve"> </w:t>
      </w:r>
      <w:r w:rsidRPr="00F76CC2">
        <w:rPr>
          <w:rFonts w:ascii="Times New Roman" w:hAnsi="Times New Roman"/>
          <w:sz w:val="24"/>
          <w:szCs w:val="24"/>
          <w:lang w:val="x-none" w:eastAsia="x-none"/>
        </w:rPr>
        <w:t>(</w:t>
      </w:r>
      <w:r w:rsidR="00F75570">
        <w:rPr>
          <w:rFonts w:ascii="Times New Roman" w:hAnsi="Times New Roman"/>
          <w:sz w:val="24"/>
          <w:szCs w:val="24"/>
          <w:lang w:eastAsia="x-none"/>
        </w:rPr>
        <w:t>deviņām</w:t>
      </w:r>
      <w:r w:rsidRPr="00F76CC2">
        <w:rPr>
          <w:rFonts w:ascii="Times New Roman" w:hAnsi="Times New Roman"/>
          <w:sz w:val="24"/>
          <w:szCs w:val="24"/>
          <w:lang w:val="x-none" w:eastAsia="x-none"/>
        </w:rPr>
        <w:t xml:space="preserve">) lapām, tajā skaitā 1. pielikums uz </w:t>
      </w:r>
      <w:r w:rsidR="00F75570">
        <w:rPr>
          <w:rFonts w:ascii="Times New Roman" w:hAnsi="Times New Roman"/>
          <w:sz w:val="24"/>
          <w:szCs w:val="24"/>
          <w:lang w:eastAsia="x-none"/>
        </w:rPr>
        <w:t>4</w:t>
      </w:r>
      <w:r w:rsidRPr="00F76CC2">
        <w:rPr>
          <w:rFonts w:ascii="Times New Roman" w:hAnsi="Times New Roman"/>
          <w:sz w:val="24"/>
          <w:szCs w:val="24"/>
          <w:lang w:val="x-none" w:eastAsia="x-none"/>
        </w:rPr>
        <w:t xml:space="preserve"> (</w:t>
      </w:r>
      <w:r w:rsidR="00F75570">
        <w:rPr>
          <w:rFonts w:ascii="Times New Roman" w:hAnsi="Times New Roman"/>
          <w:sz w:val="24"/>
          <w:szCs w:val="24"/>
          <w:lang w:eastAsia="x-none"/>
        </w:rPr>
        <w:t>četrām</w:t>
      </w:r>
      <w:r>
        <w:rPr>
          <w:rFonts w:ascii="Times New Roman" w:hAnsi="Times New Roman"/>
          <w:sz w:val="24"/>
          <w:szCs w:val="24"/>
          <w:lang w:val="x-none" w:eastAsia="x-none"/>
        </w:rPr>
        <w:t>) lapām.</w:t>
      </w:r>
      <w:r w:rsidR="00F75570">
        <w:rPr>
          <w:rFonts w:ascii="Times New Roman" w:hAnsi="Times New Roman"/>
          <w:sz w:val="24"/>
          <w:szCs w:val="24"/>
          <w:lang w:val="x-none" w:eastAsia="x-none"/>
        </w:rPr>
        <w:t xml:space="preserve"> </w:t>
      </w:r>
      <w:r w:rsidRPr="00F76CC2">
        <w:rPr>
          <w:rFonts w:ascii="Times New Roman" w:hAnsi="Times New Roman"/>
          <w:sz w:val="24"/>
          <w:szCs w:val="24"/>
          <w:lang w:val="x-none" w:eastAsia="x-none"/>
        </w:rPr>
        <w:t xml:space="preserve">Līgums sagatavots 2 (divos) vienādos eksemplāros, katrai Pusei pa vienam Līguma eksemplāram. Abiem Līguma eksemplāriem ir vienāds juridisks spēks. </w:t>
      </w:r>
    </w:p>
    <w:p w14:paraId="6CA935FF" w14:textId="77777777" w:rsidR="009C0389" w:rsidRPr="007D6D02" w:rsidRDefault="009C0389" w:rsidP="009C0389">
      <w:pPr>
        <w:keepNext/>
        <w:widowControl w:val="0"/>
        <w:tabs>
          <w:tab w:val="left" w:pos="25670"/>
        </w:tabs>
        <w:suppressAutoHyphens/>
        <w:autoSpaceDE w:val="0"/>
        <w:autoSpaceDN w:val="0"/>
        <w:spacing w:before="160" w:after="80" w:line="240" w:lineRule="auto"/>
        <w:jc w:val="center"/>
        <w:outlineLvl w:val="0"/>
        <w:rPr>
          <w:rFonts w:ascii="Times New Roman" w:eastAsia="Times New Roman" w:hAnsi="Times New Roman"/>
          <w:b/>
          <w:bCs/>
          <w:sz w:val="24"/>
          <w:szCs w:val="24"/>
          <w:lang w:eastAsia="lv-LV"/>
        </w:rPr>
      </w:pPr>
      <w:r w:rsidRPr="007D6D02">
        <w:rPr>
          <w:rFonts w:ascii="Times New Roman" w:eastAsia="Times New Roman" w:hAnsi="Times New Roman"/>
          <w:b/>
          <w:bCs/>
          <w:sz w:val="24"/>
          <w:szCs w:val="24"/>
          <w:lang w:eastAsia="lv-LV"/>
        </w:rPr>
        <w:t>12.PUŠU REKVIZĪTI UN PARAKSTI</w:t>
      </w:r>
    </w:p>
    <w:tbl>
      <w:tblPr>
        <w:tblW w:w="9513" w:type="dxa"/>
        <w:tblInd w:w="-106" w:type="dxa"/>
        <w:tblLayout w:type="fixed"/>
        <w:tblLook w:val="01E0" w:firstRow="1" w:lastRow="1" w:firstColumn="1" w:lastColumn="1" w:noHBand="0" w:noVBand="0"/>
      </w:tblPr>
      <w:tblGrid>
        <w:gridCol w:w="4742"/>
        <w:gridCol w:w="4771"/>
      </w:tblGrid>
      <w:tr w:rsidR="00502359" w:rsidRPr="00136AD1" w14:paraId="7D7E89C0" w14:textId="77777777" w:rsidTr="00F9057A">
        <w:trPr>
          <w:trHeight w:val="80"/>
        </w:trPr>
        <w:tc>
          <w:tcPr>
            <w:tcW w:w="4608" w:type="dxa"/>
          </w:tcPr>
          <w:p w14:paraId="775D094C" w14:textId="23F603B3" w:rsidR="00502359" w:rsidRPr="00136AD1" w:rsidRDefault="00502359" w:rsidP="00F9057A">
            <w:pPr>
              <w:spacing w:after="0" w:line="240" w:lineRule="auto"/>
              <w:ind w:right="-1"/>
              <w:jc w:val="both"/>
              <w:rPr>
                <w:rFonts w:ascii="Times New Roman" w:eastAsia="Times New Roman" w:hAnsi="Times New Roman"/>
                <w:b/>
                <w:bCs/>
                <w:sz w:val="24"/>
                <w:szCs w:val="24"/>
                <w:u w:val="single"/>
              </w:rPr>
            </w:pPr>
            <w:r w:rsidRPr="00136AD1">
              <w:rPr>
                <w:rFonts w:ascii="Times New Roman" w:eastAsia="Times New Roman" w:hAnsi="Times New Roman"/>
                <w:b/>
                <w:bCs/>
                <w:sz w:val="24"/>
                <w:szCs w:val="24"/>
                <w:u w:val="single"/>
              </w:rPr>
              <w:t>Pircējs:</w:t>
            </w:r>
          </w:p>
          <w:p w14:paraId="473AA06B" w14:textId="77777777" w:rsidR="00502359" w:rsidRPr="00136AD1" w:rsidRDefault="00502359" w:rsidP="00F9057A">
            <w:pPr>
              <w:spacing w:after="0" w:line="240" w:lineRule="auto"/>
              <w:ind w:right="-1"/>
              <w:jc w:val="both"/>
              <w:rPr>
                <w:rFonts w:ascii="Times New Roman" w:eastAsia="Times New Roman" w:hAnsi="Times New Roman"/>
                <w:b/>
                <w:bCs/>
                <w:sz w:val="24"/>
                <w:szCs w:val="24"/>
              </w:rPr>
            </w:pPr>
            <w:r w:rsidRPr="00136AD1">
              <w:rPr>
                <w:rFonts w:ascii="Times New Roman" w:eastAsia="Times New Roman" w:hAnsi="Times New Roman"/>
                <w:b/>
                <w:bCs/>
                <w:sz w:val="24"/>
                <w:szCs w:val="24"/>
              </w:rPr>
              <w:t>VSIA “Paula Stradiņa klīniskās</w:t>
            </w:r>
          </w:p>
          <w:p w14:paraId="2F2913CC" w14:textId="77777777" w:rsidR="00502359" w:rsidRPr="00136AD1" w:rsidRDefault="00502359" w:rsidP="00F9057A">
            <w:pPr>
              <w:spacing w:after="0" w:line="240" w:lineRule="auto"/>
              <w:ind w:right="-1"/>
              <w:jc w:val="both"/>
              <w:rPr>
                <w:rFonts w:ascii="Times New Roman" w:eastAsia="Times New Roman" w:hAnsi="Times New Roman"/>
                <w:b/>
                <w:bCs/>
                <w:sz w:val="24"/>
                <w:szCs w:val="24"/>
              </w:rPr>
            </w:pPr>
            <w:r w:rsidRPr="00136AD1">
              <w:rPr>
                <w:rFonts w:ascii="Times New Roman" w:eastAsia="Times New Roman" w:hAnsi="Times New Roman"/>
                <w:b/>
                <w:bCs/>
                <w:sz w:val="24"/>
                <w:szCs w:val="24"/>
              </w:rPr>
              <w:t>universitātes slimnīca”</w:t>
            </w:r>
          </w:p>
          <w:p w14:paraId="55E9344D" w14:textId="77777777" w:rsidR="00502359" w:rsidRPr="00136AD1" w:rsidRDefault="00502359" w:rsidP="00F9057A">
            <w:pPr>
              <w:spacing w:after="0" w:line="240" w:lineRule="auto"/>
              <w:ind w:right="-1"/>
              <w:jc w:val="both"/>
              <w:rPr>
                <w:rFonts w:ascii="Times New Roman" w:eastAsia="Times New Roman" w:hAnsi="Times New Roman"/>
                <w:sz w:val="24"/>
                <w:szCs w:val="24"/>
              </w:rPr>
            </w:pPr>
            <w:proofErr w:type="spellStart"/>
            <w:r w:rsidRPr="00136AD1">
              <w:rPr>
                <w:rFonts w:ascii="Times New Roman" w:eastAsia="Times New Roman" w:hAnsi="Times New Roman"/>
                <w:sz w:val="24"/>
                <w:szCs w:val="24"/>
              </w:rPr>
              <w:t>Reģ</w:t>
            </w:r>
            <w:proofErr w:type="spellEnd"/>
            <w:r w:rsidRPr="00136AD1">
              <w:rPr>
                <w:rFonts w:ascii="Times New Roman" w:eastAsia="Times New Roman" w:hAnsi="Times New Roman"/>
                <w:sz w:val="24"/>
                <w:szCs w:val="24"/>
              </w:rPr>
              <w:t xml:space="preserve">. Nr. </w:t>
            </w:r>
            <w:r w:rsidRPr="00136AD1">
              <w:rPr>
                <w:rFonts w:ascii="Times New Roman" w:eastAsia="Times New Roman" w:hAnsi="Times New Roman"/>
                <w:sz w:val="24"/>
                <w:szCs w:val="24"/>
                <w:lang w:val="en-GB"/>
              </w:rPr>
              <w:t>40003457109</w:t>
            </w:r>
          </w:p>
          <w:p w14:paraId="6E885AD7" w14:textId="77777777" w:rsidR="00502359" w:rsidRPr="00136AD1" w:rsidRDefault="00502359" w:rsidP="00F9057A">
            <w:pPr>
              <w:spacing w:after="0" w:line="240" w:lineRule="auto"/>
              <w:ind w:right="-1"/>
              <w:jc w:val="both"/>
              <w:rPr>
                <w:rFonts w:ascii="Times New Roman" w:eastAsia="Times New Roman" w:hAnsi="Times New Roman"/>
                <w:sz w:val="24"/>
                <w:szCs w:val="24"/>
              </w:rPr>
            </w:pPr>
            <w:r w:rsidRPr="00136AD1">
              <w:rPr>
                <w:rFonts w:ascii="Times New Roman" w:eastAsia="Times New Roman" w:hAnsi="Times New Roman"/>
                <w:sz w:val="24"/>
                <w:szCs w:val="24"/>
              </w:rPr>
              <w:t>Pilsoņu iela 13, Rīga, LV - 1002</w:t>
            </w:r>
          </w:p>
          <w:p w14:paraId="0011E764" w14:textId="77777777" w:rsidR="00502359" w:rsidRPr="00136AD1" w:rsidRDefault="00502359" w:rsidP="00F9057A">
            <w:pPr>
              <w:spacing w:after="0" w:line="240" w:lineRule="auto"/>
              <w:ind w:right="-1"/>
              <w:jc w:val="both"/>
              <w:rPr>
                <w:rFonts w:ascii="Times New Roman" w:eastAsia="Times New Roman" w:hAnsi="Times New Roman"/>
                <w:sz w:val="24"/>
                <w:szCs w:val="24"/>
              </w:rPr>
            </w:pPr>
            <w:r w:rsidRPr="00136AD1">
              <w:rPr>
                <w:rFonts w:ascii="Times New Roman" w:eastAsia="Times New Roman" w:hAnsi="Times New Roman"/>
                <w:sz w:val="24"/>
                <w:szCs w:val="24"/>
              </w:rPr>
              <w:t>Konta Nr. LV74HABA0551027673367</w:t>
            </w:r>
          </w:p>
          <w:p w14:paraId="49E68F6A" w14:textId="77777777" w:rsidR="00502359" w:rsidRPr="00136AD1" w:rsidRDefault="00502359" w:rsidP="00F9057A">
            <w:pPr>
              <w:spacing w:after="0" w:line="240" w:lineRule="auto"/>
              <w:ind w:right="-1"/>
              <w:jc w:val="both"/>
              <w:rPr>
                <w:rFonts w:ascii="Times New Roman" w:eastAsia="Times New Roman" w:hAnsi="Times New Roman"/>
                <w:sz w:val="24"/>
                <w:szCs w:val="24"/>
              </w:rPr>
            </w:pPr>
            <w:r w:rsidRPr="00136AD1">
              <w:rPr>
                <w:rFonts w:ascii="Times New Roman" w:eastAsia="Times New Roman" w:hAnsi="Times New Roman"/>
                <w:sz w:val="24"/>
                <w:szCs w:val="24"/>
              </w:rPr>
              <w:t xml:space="preserve">Banka: AS Swedbank  </w:t>
            </w:r>
          </w:p>
          <w:p w14:paraId="2D18B62B" w14:textId="77777777" w:rsidR="00502359" w:rsidRPr="00136AD1" w:rsidRDefault="00502359" w:rsidP="00F9057A">
            <w:pPr>
              <w:spacing w:after="0" w:line="240" w:lineRule="auto"/>
              <w:ind w:right="-1"/>
              <w:jc w:val="both"/>
              <w:rPr>
                <w:rFonts w:ascii="Times New Roman" w:eastAsia="Times New Roman" w:hAnsi="Times New Roman"/>
                <w:sz w:val="24"/>
                <w:szCs w:val="24"/>
              </w:rPr>
            </w:pPr>
            <w:r w:rsidRPr="00136AD1">
              <w:rPr>
                <w:rFonts w:ascii="Times New Roman" w:eastAsia="Times New Roman" w:hAnsi="Times New Roman"/>
                <w:sz w:val="24"/>
                <w:szCs w:val="24"/>
              </w:rPr>
              <w:t>Kods: HABALV22</w:t>
            </w:r>
          </w:p>
          <w:p w14:paraId="3D24BB44" w14:textId="77777777" w:rsidR="00502359" w:rsidRPr="00136AD1" w:rsidRDefault="00502359" w:rsidP="00F9057A">
            <w:pPr>
              <w:spacing w:after="0" w:line="240" w:lineRule="auto"/>
              <w:ind w:right="-1"/>
              <w:jc w:val="both"/>
              <w:rPr>
                <w:rFonts w:ascii="Times New Roman" w:eastAsia="Times New Roman" w:hAnsi="Times New Roman"/>
                <w:sz w:val="24"/>
                <w:szCs w:val="24"/>
              </w:rPr>
            </w:pPr>
          </w:p>
          <w:p w14:paraId="4530FAE4" w14:textId="77777777" w:rsidR="00502359" w:rsidRPr="00136AD1" w:rsidRDefault="00502359" w:rsidP="00F9057A">
            <w:pPr>
              <w:spacing w:after="0" w:line="240" w:lineRule="auto"/>
              <w:ind w:right="-1"/>
              <w:jc w:val="both"/>
              <w:rPr>
                <w:rFonts w:ascii="Times New Roman" w:eastAsia="Times New Roman" w:hAnsi="Times New Roman"/>
                <w:sz w:val="24"/>
                <w:szCs w:val="24"/>
              </w:rPr>
            </w:pPr>
            <w:r w:rsidRPr="00136AD1">
              <w:rPr>
                <w:rFonts w:ascii="Times New Roman" w:eastAsia="Times New Roman" w:hAnsi="Times New Roman"/>
                <w:sz w:val="24"/>
                <w:szCs w:val="24"/>
              </w:rPr>
              <w:t>___________________________</w:t>
            </w:r>
          </w:p>
        </w:tc>
        <w:tc>
          <w:tcPr>
            <w:tcW w:w="4637" w:type="dxa"/>
          </w:tcPr>
          <w:p w14:paraId="0315D8D8" w14:textId="590FE69B" w:rsidR="00502359" w:rsidRPr="00136AD1" w:rsidRDefault="00502359" w:rsidP="00F9057A">
            <w:pPr>
              <w:spacing w:after="0" w:line="240" w:lineRule="auto"/>
              <w:ind w:right="-1"/>
              <w:rPr>
                <w:rFonts w:ascii="Times New Roman" w:eastAsia="Times New Roman" w:hAnsi="Times New Roman"/>
                <w:b/>
                <w:bCs/>
                <w:sz w:val="24"/>
                <w:szCs w:val="24"/>
              </w:rPr>
            </w:pPr>
            <w:r w:rsidRPr="00136AD1">
              <w:rPr>
                <w:rFonts w:ascii="Times New Roman" w:eastAsia="Times New Roman" w:hAnsi="Times New Roman"/>
                <w:b/>
                <w:bCs/>
                <w:sz w:val="24"/>
                <w:szCs w:val="24"/>
                <w:u w:val="single"/>
              </w:rPr>
              <w:t>Pārdevējs:</w:t>
            </w:r>
          </w:p>
          <w:p w14:paraId="782C8C0A" w14:textId="1580C837" w:rsidR="00502359" w:rsidRPr="00136AD1" w:rsidRDefault="00502359" w:rsidP="00F9057A">
            <w:pPr>
              <w:spacing w:after="0" w:line="240" w:lineRule="auto"/>
              <w:ind w:right="-1"/>
              <w:rPr>
                <w:rFonts w:ascii="Times New Roman" w:eastAsia="Times New Roman" w:hAnsi="Times New Roman"/>
                <w:b/>
                <w:bCs/>
                <w:sz w:val="24"/>
                <w:szCs w:val="24"/>
              </w:rPr>
            </w:pPr>
            <w:r w:rsidRPr="00136AD1">
              <w:rPr>
                <w:rFonts w:ascii="Times New Roman" w:eastAsia="Times New Roman" w:hAnsi="Times New Roman"/>
                <w:b/>
                <w:bCs/>
                <w:sz w:val="24"/>
                <w:szCs w:val="24"/>
              </w:rPr>
              <w:t xml:space="preserve">SIA “Eco </w:t>
            </w:r>
            <w:proofErr w:type="spellStart"/>
            <w:r w:rsidRPr="00136AD1">
              <w:rPr>
                <w:rFonts w:ascii="Times New Roman" w:eastAsia="Times New Roman" w:hAnsi="Times New Roman"/>
                <w:b/>
                <w:bCs/>
                <w:sz w:val="24"/>
                <w:szCs w:val="24"/>
              </w:rPr>
              <w:t>Teh</w:t>
            </w:r>
            <w:proofErr w:type="spellEnd"/>
            <w:r w:rsidRPr="00136AD1">
              <w:rPr>
                <w:rFonts w:ascii="Times New Roman" w:eastAsia="Times New Roman" w:hAnsi="Times New Roman"/>
                <w:b/>
                <w:bCs/>
                <w:sz w:val="24"/>
                <w:szCs w:val="24"/>
              </w:rPr>
              <w:t xml:space="preserve"> Baltia”</w:t>
            </w:r>
          </w:p>
          <w:p w14:paraId="600556F7" w14:textId="3AB81583" w:rsidR="00502359" w:rsidRPr="00136AD1" w:rsidRDefault="00502359" w:rsidP="00F9057A">
            <w:pPr>
              <w:spacing w:after="0" w:line="240" w:lineRule="auto"/>
              <w:ind w:right="-1"/>
              <w:rPr>
                <w:rFonts w:ascii="Times New Roman" w:eastAsia="Times New Roman" w:hAnsi="Times New Roman"/>
                <w:sz w:val="24"/>
                <w:szCs w:val="24"/>
              </w:rPr>
            </w:pPr>
            <w:proofErr w:type="spellStart"/>
            <w:r w:rsidRPr="00136AD1">
              <w:rPr>
                <w:rFonts w:ascii="Times New Roman" w:eastAsia="Times New Roman" w:hAnsi="Times New Roman"/>
                <w:sz w:val="24"/>
                <w:szCs w:val="24"/>
              </w:rPr>
              <w:t>Reģ</w:t>
            </w:r>
            <w:proofErr w:type="spellEnd"/>
            <w:r w:rsidRPr="00136AD1">
              <w:rPr>
                <w:rFonts w:ascii="Times New Roman" w:eastAsia="Times New Roman" w:hAnsi="Times New Roman"/>
                <w:sz w:val="24"/>
                <w:szCs w:val="24"/>
              </w:rPr>
              <w:t>. Nr.: 40103571345</w:t>
            </w:r>
          </w:p>
          <w:p w14:paraId="47E631E6" w14:textId="31037123" w:rsidR="00502359" w:rsidRPr="00136AD1" w:rsidRDefault="00502359" w:rsidP="00F9057A">
            <w:pPr>
              <w:spacing w:after="0" w:line="240" w:lineRule="auto"/>
              <w:ind w:right="-1"/>
              <w:rPr>
                <w:rFonts w:ascii="Times New Roman" w:eastAsia="Times New Roman" w:hAnsi="Times New Roman"/>
                <w:sz w:val="24"/>
                <w:szCs w:val="24"/>
              </w:rPr>
            </w:pPr>
            <w:r w:rsidRPr="00136AD1">
              <w:rPr>
                <w:rFonts w:ascii="Times New Roman" w:eastAsia="Times New Roman" w:hAnsi="Times New Roman"/>
                <w:sz w:val="24"/>
                <w:szCs w:val="24"/>
              </w:rPr>
              <w:t>Maskavas iela 240-3, Rīga, LV-1063</w:t>
            </w:r>
          </w:p>
          <w:p w14:paraId="65151B2B" w14:textId="752C0CD7" w:rsidR="00502359" w:rsidRPr="00136AD1" w:rsidRDefault="00502359" w:rsidP="00F9057A">
            <w:pPr>
              <w:spacing w:after="0" w:line="240" w:lineRule="auto"/>
              <w:ind w:right="-1"/>
              <w:rPr>
                <w:rFonts w:ascii="Times New Roman" w:eastAsia="Times New Roman" w:hAnsi="Times New Roman"/>
                <w:sz w:val="24"/>
                <w:szCs w:val="24"/>
              </w:rPr>
            </w:pPr>
            <w:r w:rsidRPr="00136AD1">
              <w:rPr>
                <w:rFonts w:ascii="Times New Roman" w:eastAsia="Times New Roman" w:hAnsi="Times New Roman"/>
                <w:sz w:val="24"/>
                <w:szCs w:val="24"/>
              </w:rPr>
              <w:t>Konta Nr.: LV40NDEA0000084796262</w:t>
            </w:r>
          </w:p>
          <w:p w14:paraId="75C03FEC" w14:textId="37E5F9E7" w:rsidR="00502359" w:rsidRPr="00136AD1" w:rsidRDefault="00502359" w:rsidP="00F9057A">
            <w:pPr>
              <w:spacing w:after="0" w:line="240" w:lineRule="auto"/>
              <w:ind w:right="-1"/>
              <w:rPr>
                <w:rFonts w:ascii="Times New Roman" w:eastAsia="Times New Roman" w:hAnsi="Times New Roman"/>
                <w:sz w:val="24"/>
                <w:szCs w:val="24"/>
              </w:rPr>
            </w:pPr>
            <w:r w:rsidRPr="00136AD1">
              <w:rPr>
                <w:rFonts w:ascii="Times New Roman" w:eastAsia="Times New Roman" w:hAnsi="Times New Roman"/>
                <w:sz w:val="24"/>
                <w:szCs w:val="24"/>
              </w:rPr>
              <w:t xml:space="preserve">Banka: AS </w:t>
            </w:r>
            <w:proofErr w:type="spellStart"/>
            <w:r w:rsidRPr="00136AD1">
              <w:rPr>
                <w:rFonts w:ascii="Times New Roman" w:eastAsia="Times New Roman" w:hAnsi="Times New Roman"/>
                <w:sz w:val="24"/>
                <w:szCs w:val="24"/>
              </w:rPr>
              <w:t>Luminor</w:t>
            </w:r>
            <w:proofErr w:type="spellEnd"/>
            <w:r w:rsidRPr="00136AD1">
              <w:rPr>
                <w:rFonts w:ascii="Times New Roman" w:eastAsia="Times New Roman" w:hAnsi="Times New Roman"/>
                <w:sz w:val="24"/>
                <w:szCs w:val="24"/>
              </w:rPr>
              <w:t xml:space="preserve"> </w:t>
            </w:r>
            <w:proofErr w:type="spellStart"/>
            <w:r w:rsidRPr="00136AD1">
              <w:rPr>
                <w:rFonts w:ascii="Times New Roman" w:eastAsia="Times New Roman" w:hAnsi="Times New Roman"/>
                <w:sz w:val="24"/>
                <w:szCs w:val="24"/>
              </w:rPr>
              <w:t>Bank</w:t>
            </w:r>
            <w:proofErr w:type="spellEnd"/>
            <w:r w:rsidRPr="00136AD1">
              <w:rPr>
                <w:rFonts w:ascii="Times New Roman" w:eastAsia="Times New Roman" w:hAnsi="Times New Roman"/>
                <w:sz w:val="24"/>
                <w:szCs w:val="24"/>
              </w:rPr>
              <w:t xml:space="preserve"> Latvijas filiāle</w:t>
            </w:r>
          </w:p>
          <w:p w14:paraId="6B6131E0" w14:textId="76670EF6" w:rsidR="00502359" w:rsidRPr="00136AD1" w:rsidRDefault="00502359" w:rsidP="00F9057A">
            <w:pPr>
              <w:spacing w:after="0" w:line="240" w:lineRule="auto"/>
              <w:ind w:right="-1"/>
              <w:rPr>
                <w:rFonts w:ascii="Times New Roman" w:eastAsia="Times New Roman" w:hAnsi="Times New Roman"/>
                <w:sz w:val="24"/>
                <w:szCs w:val="24"/>
              </w:rPr>
            </w:pPr>
            <w:r w:rsidRPr="00136AD1">
              <w:rPr>
                <w:rFonts w:ascii="Times New Roman" w:eastAsia="Times New Roman" w:hAnsi="Times New Roman"/>
                <w:sz w:val="24"/>
                <w:szCs w:val="24"/>
              </w:rPr>
              <w:t>Kods: NDEALV2X</w:t>
            </w:r>
          </w:p>
          <w:p w14:paraId="7543BB2E" w14:textId="77777777" w:rsidR="00502359" w:rsidRPr="00136AD1" w:rsidRDefault="00502359" w:rsidP="00F9057A">
            <w:pPr>
              <w:spacing w:after="0" w:line="240" w:lineRule="auto"/>
              <w:ind w:right="-1"/>
              <w:rPr>
                <w:rFonts w:ascii="Times New Roman" w:eastAsia="Times New Roman" w:hAnsi="Times New Roman"/>
                <w:sz w:val="24"/>
                <w:szCs w:val="24"/>
              </w:rPr>
            </w:pPr>
          </w:p>
          <w:p w14:paraId="4270D3EA" w14:textId="77777777" w:rsidR="00502359" w:rsidRPr="00136AD1" w:rsidRDefault="00502359" w:rsidP="00F9057A">
            <w:pPr>
              <w:spacing w:after="0" w:line="240" w:lineRule="auto"/>
              <w:ind w:right="-1"/>
              <w:rPr>
                <w:rFonts w:ascii="Times New Roman" w:eastAsia="Times New Roman" w:hAnsi="Times New Roman"/>
                <w:sz w:val="24"/>
                <w:szCs w:val="24"/>
              </w:rPr>
            </w:pPr>
            <w:r w:rsidRPr="00136AD1">
              <w:rPr>
                <w:rFonts w:ascii="Times New Roman" w:eastAsia="Times New Roman" w:hAnsi="Times New Roman"/>
                <w:sz w:val="24"/>
                <w:szCs w:val="24"/>
              </w:rPr>
              <w:t>__________________________</w:t>
            </w:r>
          </w:p>
        </w:tc>
      </w:tr>
    </w:tbl>
    <w:p w14:paraId="7A779178" w14:textId="3899FDA0" w:rsidR="00502359" w:rsidRPr="00136AD1" w:rsidRDefault="00502359" w:rsidP="00502359">
      <w:pPr>
        <w:tabs>
          <w:tab w:val="left" w:pos="900"/>
        </w:tabs>
        <w:rPr>
          <w:rFonts w:ascii="Times New Roman" w:hAnsi="Times New Roman"/>
          <w:sz w:val="24"/>
          <w:szCs w:val="24"/>
        </w:rPr>
      </w:pPr>
      <w:proofErr w:type="spellStart"/>
      <w:r w:rsidRPr="00136AD1">
        <w:rPr>
          <w:rFonts w:ascii="Times New Roman" w:hAnsi="Times New Roman"/>
          <w:sz w:val="24"/>
          <w:szCs w:val="24"/>
        </w:rPr>
        <w:t>I.Kreicberga</w:t>
      </w:r>
      <w:proofErr w:type="spellEnd"/>
      <w:r w:rsidRPr="00136AD1">
        <w:rPr>
          <w:rFonts w:ascii="Times New Roman" w:hAnsi="Times New Roman"/>
          <w:sz w:val="24"/>
          <w:szCs w:val="24"/>
        </w:rPr>
        <w:tab/>
      </w:r>
      <w:r w:rsidRPr="00136AD1">
        <w:rPr>
          <w:rFonts w:ascii="Times New Roman" w:hAnsi="Times New Roman"/>
          <w:sz w:val="24"/>
          <w:szCs w:val="24"/>
        </w:rPr>
        <w:tab/>
        <w:t xml:space="preserve">                                            </w:t>
      </w:r>
      <w:proofErr w:type="spellStart"/>
      <w:r w:rsidRPr="00136AD1">
        <w:rPr>
          <w:rFonts w:ascii="Times New Roman" w:hAnsi="Times New Roman"/>
          <w:sz w:val="24"/>
          <w:szCs w:val="24"/>
        </w:rPr>
        <w:t>J.Aizbalts</w:t>
      </w:r>
      <w:proofErr w:type="spellEnd"/>
    </w:p>
    <w:p w14:paraId="1BD1F4B1" w14:textId="185C3E5A" w:rsidR="003D658C" w:rsidRPr="00136AD1" w:rsidRDefault="00502359" w:rsidP="00502359">
      <w:pPr>
        <w:tabs>
          <w:tab w:val="left" w:pos="3150"/>
        </w:tabs>
        <w:spacing w:after="0" w:line="240" w:lineRule="auto"/>
        <w:jc w:val="center"/>
        <w:rPr>
          <w:rFonts w:ascii="Times New Roman" w:hAnsi="Times New Roman"/>
          <w:sz w:val="24"/>
          <w:szCs w:val="24"/>
        </w:rPr>
      </w:pPr>
      <w:r w:rsidRPr="00136AD1">
        <w:rPr>
          <w:rFonts w:ascii="Times New Roman" w:hAnsi="Times New Roman"/>
          <w:sz w:val="24"/>
          <w:szCs w:val="24"/>
        </w:rPr>
        <w:t xml:space="preserve">                                                  __________________________</w:t>
      </w:r>
    </w:p>
    <w:p w14:paraId="76AB4C7E" w14:textId="06A3C536" w:rsidR="00502359" w:rsidRPr="00502359" w:rsidRDefault="00502359" w:rsidP="00502359">
      <w:pPr>
        <w:tabs>
          <w:tab w:val="left" w:pos="3150"/>
        </w:tabs>
        <w:spacing w:after="0" w:line="240" w:lineRule="auto"/>
        <w:jc w:val="center"/>
        <w:rPr>
          <w:rFonts w:ascii="Times New Roman" w:hAnsi="Times New Roman"/>
          <w:sz w:val="24"/>
          <w:szCs w:val="24"/>
        </w:rPr>
      </w:pPr>
      <w:r w:rsidRPr="00136AD1">
        <w:rPr>
          <w:rFonts w:ascii="Times New Roman" w:hAnsi="Times New Roman"/>
          <w:sz w:val="24"/>
          <w:szCs w:val="24"/>
        </w:rPr>
        <w:t xml:space="preserve">           </w:t>
      </w:r>
      <w:proofErr w:type="spellStart"/>
      <w:r w:rsidRPr="00136AD1">
        <w:rPr>
          <w:rFonts w:ascii="Times New Roman" w:hAnsi="Times New Roman"/>
          <w:sz w:val="24"/>
          <w:szCs w:val="24"/>
        </w:rPr>
        <w:t>A.Saulīte</w:t>
      </w:r>
      <w:proofErr w:type="spellEnd"/>
    </w:p>
    <w:sectPr w:rsidR="00502359" w:rsidRPr="00502359" w:rsidSect="008319B9">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01F46" w14:textId="77777777" w:rsidR="004F1399" w:rsidRDefault="004F1399" w:rsidP="005416ED">
      <w:pPr>
        <w:spacing w:after="0" w:line="240" w:lineRule="auto"/>
      </w:pPr>
      <w:r>
        <w:separator/>
      </w:r>
    </w:p>
  </w:endnote>
  <w:endnote w:type="continuationSeparator" w:id="0">
    <w:p w14:paraId="5B34ACD8" w14:textId="77777777" w:rsidR="004F1399" w:rsidRDefault="004F1399"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32342"/>
      <w:docPartObj>
        <w:docPartGallery w:val="Page Numbers (Bottom of Page)"/>
        <w:docPartUnique/>
      </w:docPartObj>
    </w:sdtPr>
    <w:sdtEndPr>
      <w:rPr>
        <w:rFonts w:ascii="Times New Roman" w:hAnsi="Times New Roman"/>
        <w:noProof/>
      </w:rPr>
    </w:sdtEndPr>
    <w:sdtContent>
      <w:p w14:paraId="7E540BDD" w14:textId="77777777" w:rsidR="00C464E9" w:rsidRPr="008542EE" w:rsidRDefault="00C464E9">
        <w:pPr>
          <w:pStyle w:val="Footer"/>
          <w:jc w:val="center"/>
          <w:rPr>
            <w:rFonts w:ascii="Times New Roman" w:hAnsi="Times New Roman"/>
          </w:rPr>
        </w:pPr>
        <w:r w:rsidRPr="008542EE">
          <w:rPr>
            <w:rFonts w:ascii="Times New Roman" w:hAnsi="Times New Roman"/>
          </w:rPr>
          <w:fldChar w:fldCharType="begin"/>
        </w:r>
        <w:r w:rsidRPr="008542EE">
          <w:rPr>
            <w:rFonts w:ascii="Times New Roman" w:hAnsi="Times New Roman"/>
          </w:rPr>
          <w:instrText xml:space="preserve"> PAGE   \* MERGEFORMAT </w:instrText>
        </w:r>
        <w:r w:rsidRPr="008542EE">
          <w:rPr>
            <w:rFonts w:ascii="Times New Roman" w:hAnsi="Times New Roman"/>
          </w:rPr>
          <w:fldChar w:fldCharType="separate"/>
        </w:r>
        <w:r w:rsidR="00F92E36">
          <w:rPr>
            <w:rFonts w:ascii="Times New Roman" w:hAnsi="Times New Roman"/>
            <w:noProof/>
          </w:rPr>
          <w:t>5</w:t>
        </w:r>
        <w:r w:rsidRPr="008542EE">
          <w:rPr>
            <w:rFonts w:ascii="Times New Roman" w:hAnsi="Times New Roman"/>
            <w:noProof/>
          </w:rPr>
          <w:fldChar w:fldCharType="end"/>
        </w:r>
      </w:p>
    </w:sdtContent>
  </w:sdt>
  <w:p w14:paraId="79582AD2" w14:textId="77777777" w:rsidR="00C464E9" w:rsidRDefault="00C46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A8568" w14:textId="77777777" w:rsidR="004F1399" w:rsidRDefault="004F1399" w:rsidP="005416ED">
      <w:pPr>
        <w:spacing w:after="0" w:line="240" w:lineRule="auto"/>
      </w:pPr>
      <w:r>
        <w:separator/>
      </w:r>
    </w:p>
  </w:footnote>
  <w:footnote w:type="continuationSeparator" w:id="0">
    <w:p w14:paraId="7B5814CE" w14:textId="77777777" w:rsidR="004F1399" w:rsidRDefault="004F1399" w:rsidP="00541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527BFA"/>
    <w:multiLevelType w:val="multilevel"/>
    <w:tmpl w:val="A52C1E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3451A9E"/>
    <w:multiLevelType w:val="multilevel"/>
    <w:tmpl w:val="EE105BC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2705"/>
        </w:tabs>
        <w:ind w:left="2705"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3672EE"/>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0"/>
  </w:num>
  <w:num w:numId="3">
    <w:abstractNumId w:val="3"/>
  </w:num>
  <w:num w:numId="4">
    <w:abstractNumId w:val="9"/>
  </w:num>
  <w:num w:numId="5">
    <w:abstractNumId w:val="5"/>
  </w:num>
  <w:num w:numId="6">
    <w:abstractNumId w:val="15"/>
  </w:num>
  <w:num w:numId="7">
    <w:abstractNumId w:val="8"/>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1"/>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118BF"/>
    <w:rsid w:val="000229B7"/>
    <w:rsid w:val="00034117"/>
    <w:rsid w:val="00035A67"/>
    <w:rsid w:val="00047C1F"/>
    <w:rsid w:val="000565DB"/>
    <w:rsid w:val="00063E59"/>
    <w:rsid w:val="00064FB0"/>
    <w:rsid w:val="000D07A3"/>
    <w:rsid w:val="000D119C"/>
    <w:rsid w:val="000F0F02"/>
    <w:rsid w:val="000F26C8"/>
    <w:rsid w:val="000F5FED"/>
    <w:rsid w:val="0011683A"/>
    <w:rsid w:val="00117218"/>
    <w:rsid w:val="00130D4F"/>
    <w:rsid w:val="00135321"/>
    <w:rsid w:val="00136AD1"/>
    <w:rsid w:val="001432E9"/>
    <w:rsid w:val="001508AA"/>
    <w:rsid w:val="001633D3"/>
    <w:rsid w:val="0018159E"/>
    <w:rsid w:val="0019107B"/>
    <w:rsid w:val="001A56B5"/>
    <w:rsid w:val="001D19B1"/>
    <w:rsid w:val="001F59F7"/>
    <w:rsid w:val="00204524"/>
    <w:rsid w:val="00204B89"/>
    <w:rsid w:val="00212CB8"/>
    <w:rsid w:val="00214D21"/>
    <w:rsid w:val="002320EC"/>
    <w:rsid w:val="0023446A"/>
    <w:rsid w:val="0024003E"/>
    <w:rsid w:val="00240B6E"/>
    <w:rsid w:val="002977B0"/>
    <w:rsid w:val="002B3748"/>
    <w:rsid w:val="002B6AE6"/>
    <w:rsid w:val="002C3CA5"/>
    <w:rsid w:val="002D20F0"/>
    <w:rsid w:val="002D278D"/>
    <w:rsid w:val="002D4559"/>
    <w:rsid w:val="00301DA8"/>
    <w:rsid w:val="00312D45"/>
    <w:rsid w:val="0032772B"/>
    <w:rsid w:val="0033630E"/>
    <w:rsid w:val="00340A5B"/>
    <w:rsid w:val="00342070"/>
    <w:rsid w:val="00361E1E"/>
    <w:rsid w:val="00365C91"/>
    <w:rsid w:val="003B035B"/>
    <w:rsid w:val="003B1E46"/>
    <w:rsid w:val="003C0DA4"/>
    <w:rsid w:val="003D56CC"/>
    <w:rsid w:val="003D658C"/>
    <w:rsid w:val="003E29C5"/>
    <w:rsid w:val="003E3A9C"/>
    <w:rsid w:val="003F5719"/>
    <w:rsid w:val="003F6E5F"/>
    <w:rsid w:val="003F7D7D"/>
    <w:rsid w:val="00413114"/>
    <w:rsid w:val="00414251"/>
    <w:rsid w:val="00440A12"/>
    <w:rsid w:val="00450C44"/>
    <w:rsid w:val="00472C25"/>
    <w:rsid w:val="00485E16"/>
    <w:rsid w:val="004A3C3D"/>
    <w:rsid w:val="004A48A4"/>
    <w:rsid w:val="004A5245"/>
    <w:rsid w:val="004B6357"/>
    <w:rsid w:val="004B63BB"/>
    <w:rsid w:val="004F1399"/>
    <w:rsid w:val="00502359"/>
    <w:rsid w:val="00503277"/>
    <w:rsid w:val="00527521"/>
    <w:rsid w:val="00530805"/>
    <w:rsid w:val="005416ED"/>
    <w:rsid w:val="00546EE0"/>
    <w:rsid w:val="005613BE"/>
    <w:rsid w:val="00572AEA"/>
    <w:rsid w:val="00583265"/>
    <w:rsid w:val="00593970"/>
    <w:rsid w:val="005A37A3"/>
    <w:rsid w:val="005A6745"/>
    <w:rsid w:val="005B2B02"/>
    <w:rsid w:val="005B48B3"/>
    <w:rsid w:val="005B5ABE"/>
    <w:rsid w:val="005C0327"/>
    <w:rsid w:val="005D5DBF"/>
    <w:rsid w:val="0061056A"/>
    <w:rsid w:val="00635F9F"/>
    <w:rsid w:val="00666EFD"/>
    <w:rsid w:val="00685AE2"/>
    <w:rsid w:val="006A0341"/>
    <w:rsid w:val="006A3212"/>
    <w:rsid w:val="006A6F15"/>
    <w:rsid w:val="006C1BE5"/>
    <w:rsid w:val="006C5E89"/>
    <w:rsid w:val="006D6003"/>
    <w:rsid w:val="006E5380"/>
    <w:rsid w:val="006E698D"/>
    <w:rsid w:val="00723E1A"/>
    <w:rsid w:val="00740B00"/>
    <w:rsid w:val="00746388"/>
    <w:rsid w:val="00750A8C"/>
    <w:rsid w:val="00764750"/>
    <w:rsid w:val="00773DAB"/>
    <w:rsid w:val="007760F5"/>
    <w:rsid w:val="00791DFE"/>
    <w:rsid w:val="00797B9D"/>
    <w:rsid w:val="007C6491"/>
    <w:rsid w:val="007D6D02"/>
    <w:rsid w:val="00803060"/>
    <w:rsid w:val="0082062A"/>
    <w:rsid w:val="00827991"/>
    <w:rsid w:val="008319B9"/>
    <w:rsid w:val="0084371A"/>
    <w:rsid w:val="008542EE"/>
    <w:rsid w:val="00857E5B"/>
    <w:rsid w:val="008703F2"/>
    <w:rsid w:val="00884B51"/>
    <w:rsid w:val="00886045"/>
    <w:rsid w:val="00893251"/>
    <w:rsid w:val="008B01CE"/>
    <w:rsid w:val="008D2E8D"/>
    <w:rsid w:val="008D4ED8"/>
    <w:rsid w:val="00913C2C"/>
    <w:rsid w:val="00921DE2"/>
    <w:rsid w:val="00922185"/>
    <w:rsid w:val="009337D2"/>
    <w:rsid w:val="0094669E"/>
    <w:rsid w:val="0095777F"/>
    <w:rsid w:val="0096242F"/>
    <w:rsid w:val="009815A8"/>
    <w:rsid w:val="0099056B"/>
    <w:rsid w:val="00991398"/>
    <w:rsid w:val="009C0389"/>
    <w:rsid w:val="009C3BC5"/>
    <w:rsid w:val="00A00011"/>
    <w:rsid w:val="00A02A46"/>
    <w:rsid w:val="00A1401C"/>
    <w:rsid w:val="00A254EF"/>
    <w:rsid w:val="00A32697"/>
    <w:rsid w:val="00A33339"/>
    <w:rsid w:val="00A50962"/>
    <w:rsid w:val="00A94523"/>
    <w:rsid w:val="00AB0102"/>
    <w:rsid w:val="00B05AF0"/>
    <w:rsid w:val="00B14B98"/>
    <w:rsid w:val="00B4382C"/>
    <w:rsid w:val="00B45AC3"/>
    <w:rsid w:val="00B706E9"/>
    <w:rsid w:val="00B775B4"/>
    <w:rsid w:val="00B90D59"/>
    <w:rsid w:val="00BC5164"/>
    <w:rsid w:val="00BE291B"/>
    <w:rsid w:val="00BF2BC5"/>
    <w:rsid w:val="00C464E9"/>
    <w:rsid w:val="00C532B8"/>
    <w:rsid w:val="00C72A51"/>
    <w:rsid w:val="00C86EBD"/>
    <w:rsid w:val="00CA7AE3"/>
    <w:rsid w:val="00CB155B"/>
    <w:rsid w:val="00CC795D"/>
    <w:rsid w:val="00CD668C"/>
    <w:rsid w:val="00CE6438"/>
    <w:rsid w:val="00CF5D77"/>
    <w:rsid w:val="00D225A4"/>
    <w:rsid w:val="00D35032"/>
    <w:rsid w:val="00D4316E"/>
    <w:rsid w:val="00D532C3"/>
    <w:rsid w:val="00D675EC"/>
    <w:rsid w:val="00D85ABC"/>
    <w:rsid w:val="00DC5077"/>
    <w:rsid w:val="00DD241D"/>
    <w:rsid w:val="00DD58A1"/>
    <w:rsid w:val="00E03571"/>
    <w:rsid w:val="00E26DDF"/>
    <w:rsid w:val="00E35E08"/>
    <w:rsid w:val="00E532CB"/>
    <w:rsid w:val="00E9138C"/>
    <w:rsid w:val="00E917B7"/>
    <w:rsid w:val="00E92FFC"/>
    <w:rsid w:val="00EA0983"/>
    <w:rsid w:val="00EA6151"/>
    <w:rsid w:val="00EB146C"/>
    <w:rsid w:val="00ED1DE5"/>
    <w:rsid w:val="00EF1270"/>
    <w:rsid w:val="00EF3F1D"/>
    <w:rsid w:val="00F0481E"/>
    <w:rsid w:val="00F23CEE"/>
    <w:rsid w:val="00F45203"/>
    <w:rsid w:val="00F75570"/>
    <w:rsid w:val="00F7582C"/>
    <w:rsid w:val="00F76CC2"/>
    <w:rsid w:val="00F81485"/>
    <w:rsid w:val="00F92E36"/>
    <w:rsid w:val="00F964BB"/>
    <w:rsid w:val="00F9769C"/>
    <w:rsid w:val="00FC7841"/>
    <w:rsid w:val="00FD7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D4ED"/>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2">
    <w:name w:val="heading 2"/>
    <w:basedOn w:val="Normal"/>
    <w:next w:val="Normal"/>
    <w:link w:val="Heading2Char"/>
    <w:uiPriority w:val="1"/>
    <w:qFormat/>
    <w:rsid w:val="000D07A3"/>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aliases w:val="Virsraksti"/>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aliases w:val="Virsraksti Char"/>
    <w:link w:val="ListParagraph"/>
    <w:uiPriority w:val="34"/>
    <w:locked/>
    <w:rsid w:val="00D4316E"/>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1"/>
    <w:rsid w:val="000D07A3"/>
    <w:rPr>
      <w:rFonts w:ascii="Times New Roman" w:eastAsia="Times New Roman" w:hAnsi="Times New Roman" w:cs="Times New Roman"/>
      <w:b/>
      <w:bCs/>
      <w:iCs/>
      <w:color w:val="000000"/>
      <w:sz w:val="28"/>
      <w:szCs w:val="28"/>
      <w:lang w:val="x-none" w:eastAsia="x-none"/>
    </w:rPr>
  </w:style>
  <w:style w:type="character" w:styleId="CommentReference">
    <w:name w:val="annotation reference"/>
    <w:basedOn w:val="DefaultParagraphFont"/>
    <w:uiPriority w:val="99"/>
    <w:semiHidden/>
    <w:unhideWhenUsed/>
    <w:rsid w:val="009C0389"/>
    <w:rPr>
      <w:sz w:val="16"/>
      <w:szCs w:val="16"/>
    </w:rPr>
  </w:style>
  <w:style w:type="paragraph" w:styleId="CommentText">
    <w:name w:val="annotation text"/>
    <w:basedOn w:val="Normal"/>
    <w:link w:val="CommentTextChar"/>
    <w:uiPriority w:val="99"/>
    <w:semiHidden/>
    <w:unhideWhenUsed/>
    <w:rsid w:val="009C0389"/>
    <w:pPr>
      <w:spacing w:line="240" w:lineRule="auto"/>
    </w:pPr>
    <w:rPr>
      <w:sz w:val="20"/>
      <w:szCs w:val="20"/>
    </w:rPr>
  </w:style>
  <w:style w:type="character" w:customStyle="1" w:styleId="CommentTextChar">
    <w:name w:val="Comment Text Char"/>
    <w:basedOn w:val="DefaultParagraphFont"/>
    <w:link w:val="CommentText"/>
    <w:uiPriority w:val="99"/>
    <w:semiHidden/>
    <w:rsid w:val="009C038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C0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8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6E698D"/>
    <w:rPr>
      <w:b/>
      <w:bCs/>
    </w:rPr>
  </w:style>
  <w:style w:type="character" w:customStyle="1" w:styleId="CommentSubjectChar">
    <w:name w:val="Comment Subject Char"/>
    <w:basedOn w:val="CommentTextChar"/>
    <w:link w:val="CommentSubject"/>
    <w:uiPriority w:val="99"/>
    <w:semiHidden/>
    <w:rsid w:val="006E698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349180593">
      <w:bodyDiv w:val="1"/>
      <w:marLeft w:val="0"/>
      <w:marRight w:val="0"/>
      <w:marTop w:val="0"/>
      <w:marBottom w:val="0"/>
      <w:divBdr>
        <w:top w:val="none" w:sz="0" w:space="0" w:color="auto"/>
        <w:left w:val="none" w:sz="0" w:space="0" w:color="auto"/>
        <w:bottom w:val="none" w:sz="0" w:space="0" w:color="auto"/>
        <w:right w:val="none" w:sz="0" w:space="0" w:color="auto"/>
      </w:divBdr>
    </w:div>
    <w:div w:id="1037200375">
      <w:bodyDiv w:val="1"/>
      <w:marLeft w:val="0"/>
      <w:marRight w:val="0"/>
      <w:marTop w:val="0"/>
      <w:marBottom w:val="0"/>
      <w:divBdr>
        <w:top w:val="none" w:sz="0" w:space="0" w:color="auto"/>
        <w:left w:val="none" w:sz="0" w:space="0" w:color="auto"/>
        <w:bottom w:val="none" w:sz="0" w:space="0" w:color="auto"/>
        <w:right w:val="none" w:sz="0" w:space="0" w:color="auto"/>
      </w:divBdr>
    </w:div>
    <w:div w:id="1292131443">
      <w:bodyDiv w:val="1"/>
      <w:marLeft w:val="0"/>
      <w:marRight w:val="0"/>
      <w:marTop w:val="0"/>
      <w:marBottom w:val="0"/>
      <w:divBdr>
        <w:top w:val="none" w:sz="0" w:space="0" w:color="auto"/>
        <w:left w:val="none" w:sz="0" w:space="0" w:color="auto"/>
        <w:bottom w:val="none" w:sz="0" w:space="0" w:color="auto"/>
        <w:right w:val="none" w:sz="0" w:space="0" w:color="auto"/>
      </w:divBdr>
    </w:div>
    <w:div w:id="1609193769">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11238</Words>
  <Characters>6406</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Zanda Brante</cp:lastModifiedBy>
  <cp:revision>4</cp:revision>
  <dcterms:created xsi:type="dcterms:W3CDTF">2018-06-19T13:13:00Z</dcterms:created>
  <dcterms:modified xsi:type="dcterms:W3CDTF">2018-06-19T13:16:00Z</dcterms:modified>
</cp:coreProperties>
</file>