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1F5" w:rsidRPr="00AF01F5" w:rsidRDefault="00AF01F5" w:rsidP="00AF01F5">
      <w:pPr>
        <w:spacing w:after="0" w:line="240" w:lineRule="auto"/>
        <w:ind w:left="720" w:right="-908"/>
        <w:jc w:val="center"/>
        <w:rPr>
          <w:rFonts w:ascii="Times New Roman" w:eastAsia="Times New Roman" w:hAnsi="Times New Roman" w:cs="Times New Roman"/>
          <w:b/>
          <w:bCs/>
          <w:sz w:val="24"/>
          <w:szCs w:val="24"/>
        </w:rPr>
      </w:pPr>
      <w:r w:rsidRPr="00AF01F5">
        <w:rPr>
          <w:rFonts w:ascii="Times New Roman" w:eastAsia="Times New Roman" w:hAnsi="Times New Roman" w:cs="Times New Roman"/>
          <w:b/>
          <w:bCs/>
          <w:sz w:val="24"/>
          <w:szCs w:val="24"/>
        </w:rPr>
        <w:t>Pakalpojuma  līgums Nr.</w:t>
      </w:r>
      <w:r w:rsidR="009D2773">
        <w:rPr>
          <w:rFonts w:ascii="Times New Roman" w:eastAsia="Times New Roman" w:hAnsi="Times New Roman" w:cs="Times New Roman"/>
          <w:b/>
          <w:bCs/>
          <w:sz w:val="24"/>
          <w:szCs w:val="24"/>
        </w:rPr>
        <w:t xml:space="preserve"> SKUS 514/18</w:t>
      </w:r>
    </w:p>
    <w:p w:rsidR="00AF01F5" w:rsidRPr="00AF01F5" w:rsidRDefault="00AF01F5" w:rsidP="00AF01F5">
      <w:pPr>
        <w:spacing w:after="0" w:line="240" w:lineRule="auto"/>
        <w:ind w:right="-908"/>
        <w:jc w:val="center"/>
        <w:outlineLvl w:val="0"/>
        <w:rPr>
          <w:rFonts w:ascii="Times New Roman" w:eastAsia="Times New Roman" w:hAnsi="Times New Roman" w:cs="Times New Roman"/>
          <w:i/>
          <w:sz w:val="24"/>
          <w:szCs w:val="24"/>
        </w:rPr>
      </w:pPr>
      <w:r w:rsidRPr="00AF01F5">
        <w:rPr>
          <w:rFonts w:ascii="Times New Roman" w:eastAsia="Times New Roman" w:hAnsi="Times New Roman" w:cs="Times New Roman"/>
          <w:i/>
          <w:sz w:val="24"/>
          <w:szCs w:val="24"/>
          <w:lang w:eastAsia="lv-LV"/>
        </w:rPr>
        <w:t>par</w:t>
      </w:r>
      <w:r w:rsidRPr="00AF01F5">
        <w:rPr>
          <w:rFonts w:ascii="Times New Roman" w:eastAsia="Times New Roman" w:hAnsi="Times New Roman" w:cs="Times New Roman"/>
          <w:b/>
          <w:i/>
          <w:sz w:val="24"/>
          <w:szCs w:val="24"/>
          <w:lang w:eastAsia="lv-LV"/>
        </w:rPr>
        <w:t xml:space="preserve"> </w:t>
      </w:r>
      <w:bookmarkStart w:id="0" w:name="_Hlk522800284"/>
      <w:proofErr w:type="spellStart"/>
      <w:r w:rsidRPr="00AF01F5">
        <w:rPr>
          <w:rFonts w:ascii="Times New Roman" w:eastAsia="Times New Roman" w:hAnsi="Times New Roman" w:cs="Times New Roman"/>
          <w:i/>
          <w:sz w:val="24"/>
          <w:szCs w:val="24"/>
        </w:rPr>
        <w:t>radioloģisko</w:t>
      </w:r>
      <w:proofErr w:type="spellEnd"/>
      <w:r w:rsidRPr="00AF01F5">
        <w:rPr>
          <w:rFonts w:ascii="Times New Roman" w:eastAsia="Times New Roman" w:hAnsi="Times New Roman" w:cs="Times New Roman"/>
          <w:i/>
          <w:sz w:val="24"/>
          <w:szCs w:val="24"/>
        </w:rPr>
        <w:t xml:space="preserve"> iekārtu funkciju, elektrodrošības un dozas monitoringa pārbaudēm</w:t>
      </w:r>
      <w:bookmarkEnd w:id="0"/>
    </w:p>
    <w:p w:rsidR="00AF01F5" w:rsidRPr="00AF01F5" w:rsidRDefault="00AF01F5" w:rsidP="00AF01F5">
      <w:pPr>
        <w:spacing w:after="0" w:line="240" w:lineRule="auto"/>
        <w:ind w:left="720" w:right="-908"/>
        <w:jc w:val="both"/>
        <w:rPr>
          <w:rFonts w:ascii="Times New Roman" w:eastAsia="Times New Roman" w:hAnsi="Times New Roman" w:cs="Times New Roman"/>
          <w:b/>
          <w:bCs/>
          <w:sz w:val="24"/>
          <w:szCs w:val="24"/>
        </w:rPr>
      </w:pPr>
    </w:p>
    <w:p w:rsidR="00AF01F5" w:rsidRPr="00AF01F5" w:rsidRDefault="00AF01F5" w:rsidP="00AF01F5">
      <w:pPr>
        <w:spacing w:after="0" w:line="240" w:lineRule="auto"/>
        <w:ind w:right="-908"/>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 xml:space="preserve">Rīgā,                                                                                                         2018.gada </w:t>
      </w:r>
      <w:r w:rsidR="009D2773">
        <w:rPr>
          <w:rFonts w:ascii="Times New Roman" w:eastAsia="Calibri" w:hAnsi="Times New Roman" w:cs="Times New Roman"/>
          <w:sz w:val="24"/>
          <w:szCs w:val="24"/>
        </w:rPr>
        <w:t>5.novembris</w:t>
      </w:r>
    </w:p>
    <w:p w:rsidR="00AF01F5" w:rsidRPr="00AF01F5" w:rsidRDefault="00AF01F5" w:rsidP="00AF01F5">
      <w:pPr>
        <w:spacing w:after="0" w:line="240" w:lineRule="auto"/>
        <w:ind w:right="-908"/>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 xml:space="preserve"> </w:t>
      </w:r>
    </w:p>
    <w:p w:rsidR="00AF01F5" w:rsidRPr="00AF01F5" w:rsidRDefault="00AF01F5" w:rsidP="00AF01F5">
      <w:pPr>
        <w:spacing w:after="0" w:line="240" w:lineRule="auto"/>
        <w:ind w:right="-908"/>
        <w:jc w:val="both"/>
        <w:rPr>
          <w:rFonts w:ascii="Times New Roman" w:eastAsia="Times New Roman" w:hAnsi="Times New Roman" w:cs="Times New Roman"/>
          <w:sz w:val="24"/>
          <w:szCs w:val="24"/>
        </w:rPr>
      </w:pPr>
      <w:r w:rsidRPr="00AF01F5">
        <w:rPr>
          <w:rFonts w:ascii="Times New Roman" w:eastAsia="Times New Roman" w:hAnsi="Times New Roman" w:cs="Times New Roman"/>
          <w:b/>
          <w:bCs/>
          <w:sz w:val="24"/>
          <w:szCs w:val="24"/>
        </w:rPr>
        <w:t>VSIA „Paula Stradiņa klīniskā universitātes slimnīca”</w:t>
      </w:r>
      <w:r w:rsidRPr="00AF01F5">
        <w:rPr>
          <w:rFonts w:ascii="Times New Roman" w:eastAsia="Times New Roman" w:hAnsi="Times New Roman" w:cs="Times New Roman"/>
          <w:sz w:val="24"/>
          <w:szCs w:val="24"/>
        </w:rPr>
        <w:t xml:space="preserve">, reģ.Nr.40003457109, kuru, </w:t>
      </w:r>
      <w:bookmarkStart w:id="1" w:name="_Hlk499645341"/>
      <w:r w:rsidRPr="00E53591">
        <w:rPr>
          <w:rFonts w:ascii="Times New Roman" w:eastAsia="Calibri" w:hAnsi="Times New Roman" w:cs="Times New Roman"/>
          <w:sz w:val="24"/>
          <w:szCs w:val="24"/>
        </w:rPr>
        <w:t xml:space="preserve">saskaņā ar statūtiem </w:t>
      </w:r>
      <w:bookmarkEnd w:id="1"/>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 xml:space="preserve">, </w:t>
      </w:r>
      <w:r w:rsidRPr="00AF01F5">
        <w:rPr>
          <w:rFonts w:ascii="Times New Roman" w:eastAsia="Times New Roman" w:hAnsi="Times New Roman" w:cs="Times New Roman"/>
          <w:sz w:val="24"/>
          <w:szCs w:val="24"/>
        </w:rPr>
        <w:t>un</w:t>
      </w:r>
    </w:p>
    <w:p w:rsidR="00AF01F5" w:rsidRPr="00AF01F5" w:rsidRDefault="00AF01F5" w:rsidP="00AF01F5">
      <w:pPr>
        <w:spacing w:after="0" w:line="240" w:lineRule="auto"/>
        <w:ind w:right="-908"/>
        <w:jc w:val="both"/>
        <w:rPr>
          <w:rFonts w:ascii="Times New Roman" w:eastAsia="Times New Roman" w:hAnsi="Times New Roman" w:cs="Times New Roman"/>
          <w:sz w:val="24"/>
          <w:szCs w:val="24"/>
        </w:rPr>
      </w:pPr>
      <w:r w:rsidRPr="00AF01F5">
        <w:rPr>
          <w:rFonts w:ascii="Times New Roman" w:eastAsia="Times New Roman" w:hAnsi="Times New Roman" w:cs="Times New Roman"/>
          <w:b/>
          <w:bCs/>
          <w:sz w:val="24"/>
          <w:szCs w:val="24"/>
        </w:rPr>
        <w:t xml:space="preserve">SIA “ </w:t>
      </w:r>
      <w:r>
        <w:rPr>
          <w:rFonts w:ascii="Times New Roman" w:eastAsia="Times New Roman" w:hAnsi="Times New Roman" w:cs="Times New Roman"/>
          <w:b/>
          <w:bCs/>
          <w:sz w:val="24"/>
          <w:szCs w:val="24"/>
        </w:rPr>
        <w:t>INLAB</w:t>
      </w:r>
      <w:r w:rsidRPr="00AF01F5">
        <w:rPr>
          <w:rFonts w:ascii="Times New Roman" w:eastAsia="Times New Roman" w:hAnsi="Times New Roman" w:cs="Times New Roman"/>
          <w:b/>
          <w:bCs/>
          <w:sz w:val="24"/>
          <w:szCs w:val="24"/>
        </w:rPr>
        <w:t xml:space="preserve">” </w:t>
      </w:r>
      <w:r w:rsidRPr="00AF01F5">
        <w:rPr>
          <w:rFonts w:ascii="Times New Roman" w:eastAsia="Times New Roman" w:hAnsi="Times New Roman" w:cs="Times New Roman"/>
          <w:sz w:val="24"/>
          <w:szCs w:val="24"/>
        </w:rPr>
        <w:t>, reģistrācijas Nr.</w:t>
      </w:r>
      <w:r>
        <w:rPr>
          <w:rFonts w:ascii="Times New Roman" w:eastAsia="Times New Roman" w:hAnsi="Times New Roman" w:cs="Times New Roman"/>
          <w:bCs/>
          <w:sz w:val="24"/>
          <w:szCs w:val="24"/>
        </w:rPr>
        <w:t>40103522689</w:t>
      </w:r>
      <w:r w:rsidRPr="00AF01F5">
        <w:rPr>
          <w:rFonts w:ascii="Times New Roman" w:eastAsia="Times New Roman" w:hAnsi="Times New Roman" w:cs="Times New Roman"/>
          <w:sz w:val="24"/>
          <w:szCs w:val="24"/>
        </w:rPr>
        <w:t xml:space="preserve">, tās </w:t>
      </w:r>
      <w:r w:rsidR="00A74F98" w:rsidRPr="00A74F98">
        <w:rPr>
          <w:rFonts w:ascii="Times New Roman" w:eastAsia="Times New Roman" w:hAnsi="Times New Roman" w:cs="Times New Roman"/>
          <w:sz w:val="24"/>
          <w:szCs w:val="24"/>
        </w:rPr>
        <w:t xml:space="preserve">valdes priekšsēdētāja </w:t>
      </w:r>
      <w:proofErr w:type="spellStart"/>
      <w:r w:rsidR="00A74F98" w:rsidRPr="00A74F98">
        <w:rPr>
          <w:rFonts w:ascii="Times New Roman" w:eastAsia="Times New Roman" w:hAnsi="Times New Roman" w:cs="Times New Roman"/>
          <w:sz w:val="24"/>
          <w:szCs w:val="24"/>
        </w:rPr>
        <w:t>Maksima</w:t>
      </w:r>
      <w:proofErr w:type="spellEnd"/>
      <w:r w:rsidR="00A74F98" w:rsidRPr="00A74F98">
        <w:rPr>
          <w:rFonts w:ascii="Times New Roman" w:eastAsia="Times New Roman" w:hAnsi="Times New Roman" w:cs="Times New Roman"/>
          <w:sz w:val="24"/>
          <w:szCs w:val="24"/>
        </w:rPr>
        <w:t xml:space="preserve"> Poļakova</w:t>
      </w:r>
      <w:r w:rsidR="00224180">
        <w:rPr>
          <w:rFonts w:ascii="Times New Roman" w:eastAsia="Times New Roman" w:hAnsi="Times New Roman" w:cs="Times New Roman"/>
          <w:sz w:val="24"/>
          <w:szCs w:val="24"/>
          <w:highlight w:val="yellow"/>
        </w:rPr>
        <w:t xml:space="preserve"> </w:t>
      </w:r>
      <w:r w:rsidRPr="00AF01F5">
        <w:rPr>
          <w:rFonts w:ascii="Times New Roman" w:eastAsia="Times New Roman" w:hAnsi="Times New Roman" w:cs="Times New Roman"/>
          <w:sz w:val="24"/>
          <w:szCs w:val="24"/>
        </w:rPr>
        <w:t xml:space="preserve">personā, kurš rīkojas uz </w:t>
      </w:r>
      <w:r w:rsidR="00224180" w:rsidRPr="00224180">
        <w:rPr>
          <w:rFonts w:ascii="Times New Roman" w:eastAsia="Times New Roman" w:hAnsi="Times New Roman" w:cs="Times New Roman"/>
          <w:sz w:val="24"/>
          <w:szCs w:val="24"/>
        </w:rPr>
        <w:t>statūtu</w:t>
      </w:r>
      <w:r w:rsidRPr="00AF01F5">
        <w:rPr>
          <w:rFonts w:ascii="Times New Roman" w:eastAsia="Times New Roman" w:hAnsi="Times New Roman" w:cs="Times New Roman"/>
          <w:sz w:val="24"/>
          <w:szCs w:val="24"/>
        </w:rPr>
        <w:t xml:space="preserve"> pamata (turpmāk - </w:t>
      </w:r>
      <w:r w:rsidR="0085467D">
        <w:rPr>
          <w:rFonts w:ascii="Times New Roman" w:eastAsia="Times New Roman" w:hAnsi="Times New Roman" w:cs="Times New Roman"/>
          <w:sz w:val="24"/>
          <w:szCs w:val="24"/>
        </w:rPr>
        <w:t>Izpildītājs</w:t>
      </w:r>
      <w:r w:rsidRPr="00AF01F5">
        <w:rPr>
          <w:rFonts w:ascii="Times New Roman" w:eastAsia="Times New Roman" w:hAnsi="Times New Roman" w:cs="Times New Roman"/>
          <w:sz w:val="24"/>
          <w:szCs w:val="24"/>
        </w:rPr>
        <w:t>) no otras puses (abi kopā – Puses), pamatojoties uz iepirkuma „</w:t>
      </w:r>
      <w:proofErr w:type="spellStart"/>
      <w:r w:rsidRPr="00AF01F5">
        <w:rPr>
          <w:rFonts w:ascii="Times New Roman" w:eastAsia="Times New Roman" w:hAnsi="Times New Roman" w:cs="Times New Roman"/>
          <w:sz w:val="24"/>
          <w:szCs w:val="24"/>
        </w:rPr>
        <w:t>Radioloģisko</w:t>
      </w:r>
      <w:proofErr w:type="spellEnd"/>
      <w:r w:rsidRPr="00AF01F5">
        <w:rPr>
          <w:rFonts w:ascii="Times New Roman" w:eastAsia="Times New Roman" w:hAnsi="Times New Roman" w:cs="Times New Roman"/>
          <w:sz w:val="24"/>
          <w:szCs w:val="24"/>
        </w:rPr>
        <w:t xml:space="preserve"> iekārtu funkciju, elektrodrošības un dozas monitoringa pārbaudes”, ID Nr. PSKUS 2018/85, rezultātiem iepirkuma priekšmeta </w:t>
      </w:r>
      <w:r>
        <w:rPr>
          <w:rFonts w:ascii="Times New Roman" w:eastAsia="Times New Roman" w:hAnsi="Times New Roman" w:cs="Times New Roman"/>
          <w:sz w:val="24"/>
          <w:szCs w:val="24"/>
        </w:rPr>
        <w:t>1. un 2</w:t>
      </w:r>
      <w:r w:rsidRPr="00AF01F5">
        <w:rPr>
          <w:rFonts w:ascii="Times New Roman" w:eastAsia="Times New Roman" w:hAnsi="Times New Roman" w:cs="Times New Roman"/>
          <w:sz w:val="24"/>
          <w:szCs w:val="24"/>
        </w:rPr>
        <w:t>.daļā un, saskaņā ar Piegādātāja iesniegto piedāvājumu, noslēdz šādu līgumu (turpmāk – Līgums):</w:t>
      </w:r>
    </w:p>
    <w:p w:rsidR="00AF01F5" w:rsidRPr="00AF01F5" w:rsidRDefault="00AF01F5" w:rsidP="00AF01F5">
      <w:pPr>
        <w:tabs>
          <w:tab w:val="left" w:pos="2160"/>
        </w:tabs>
        <w:spacing w:after="0" w:line="240" w:lineRule="auto"/>
        <w:ind w:right="-908"/>
        <w:jc w:val="both"/>
        <w:rPr>
          <w:rFonts w:ascii="Times New Roman" w:eastAsia="Times New Roman" w:hAnsi="Times New Roman" w:cs="Times New Roman"/>
          <w:bCs/>
          <w:sz w:val="20"/>
          <w:szCs w:val="20"/>
        </w:rPr>
      </w:pPr>
    </w:p>
    <w:p w:rsidR="00AF01F5" w:rsidRPr="00AF01F5" w:rsidRDefault="00AF01F5" w:rsidP="00AF01F5">
      <w:pPr>
        <w:widowControl w:val="0"/>
        <w:numPr>
          <w:ilvl w:val="0"/>
          <w:numId w:val="1"/>
        </w:numPr>
        <w:autoSpaceDE w:val="0"/>
        <w:autoSpaceDN w:val="0"/>
        <w:adjustRightInd w:val="0"/>
        <w:spacing w:after="0" w:line="240" w:lineRule="auto"/>
        <w:ind w:left="567" w:right="-908" w:hanging="567"/>
        <w:contextualSpacing/>
        <w:jc w:val="center"/>
        <w:rPr>
          <w:rFonts w:ascii="Times New Roman" w:eastAsia="Calibri" w:hAnsi="Times New Roman" w:cs="Times New Roman"/>
          <w:b/>
          <w:sz w:val="24"/>
          <w:szCs w:val="24"/>
        </w:rPr>
      </w:pPr>
      <w:r w:rsidRPr="00AF01F5">
        <w:rPr>
          <w:rFonts w:ascii="Times New Roman" w:eastAsia="Calibri" w:hAnsi="Times New Roman" w:cs="Times New Roman"/>
          <w:b/>
          <w:sz w:val="24"/>
          <w:szCs w:val="24"/>
        </w:rPr>
        <w:t>Līguma priekšmets</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jc w:val="both"/>
        <w:rPr>
          <w:rFonts w:ascii="Times New Roman" w:eastAsia="Times New Roman" w:hAnsi="Times New Roman" w:cs="Times New Roman"/>
          <w:bCs/>
          <w:sz w:val="24"/>
          <w:szCs w:val="24"/>
        </w:rPr>
      </w:pPr>
      <w:r w:rsidRPr="00AF01F5">
        <w:rPr>
          <w:rFonts w:ascii="Times New Roman" w:eastAsia="Times New Roman" w:hAnsi="Times New Roman" w:cs="Times New Roman"/>
          <w:sz w:val="24"/>
          <w:szCs w:val="24"/>
          <w:lang w:eastAsia="lv-LV"/>
        </w:rPr>
        <w:t xml:space="preserve">Pasūtītājs uzdod un Izpildītājs apņemas veikt medicīnisko </w:t>
      </w:r>
      <w:proofErr w:type="spellStart"/>
      <w:r w:rsidRPr="00AF01F5">
        <w:rPr>
          <w:rFonts w:ascii="Times New Roman" w:eastAsia="Times New Roman" w:hAnsi="Times New Roman" w:cs="Times New Roman"/>
          <w:sz w:val="24"/>
          <w:szCs w:val="24"/>
          <w:lang w:eastAsia="lv-LV"/>
        </w:rPr>
        <w:t>radioloģisko</w:t>
      </w:r>
      <w:proofErr w:type="spellEnd"/>
      <w:r w:rsidRPr="00AF01F5">
        <w:rPr>
          <w:rFonts w:ascii="Times New Roman" w:eastAsia="Times New Roman" w:hAnsi="Times New Roman" w:cs="Times New Roman"/>
          <w:sz w:val="24"/>
          <w:szCs w:val="24"/>
          <w:lang w:eastAsia="lv-LV"/>
        </w:rPr>
        <w:t xml:space="preserve"> iekārtu funkciju, elektrodrošības un dozas monitoringa, kā arī mērierīču un individuālo aizsarglīdzekļu pārbaudes (turpmāk – Pakalpojums), </w:t>
      </w:r>
      <w:r w:rsidRPr="00AF01F5">
        <w:rPr>
          <w:rFonts w:ascii="Times New Roman" w:eastAsia="Times New Roman" w:hAnsi="Times New Roman" w:cs="Times New Roman"/>
          <w:bCs/>
          <w:sz w:val="24"/>
          <w:szCs w:val="24"/>
        </w:rPr>
        <w:t>atbilstoši Līguma, Ministru kabineta noteikumu Nr.482 “Noteikumi par aizsardzību pret jonizējošo starojumu medicīniskajā apstarošanā”, noteikumu Nr.693 “Noteikumi par mērīšanas līdzekļu kalibrēšanu” un noteikumu Nr.</w:t>
      </w:r>
      <w:r w:rsidRPr="00AF01F5">
        <w:rPr>
          <w:rFonts w:ascii="Times New Roman" w:eastAsia="Times New Roman" w:hAnsi="Times New Roman" w:cs="Times New Roman"/>
          <w:color w:val="000000"/>
          <w:lang w:eastAsia="lv-LV"/>
        </w:rPr>
        <w:t>1284 “</w:t>
      </w:r>
      <w:r w:rsidRPr="00AF01F5">
        <w:rPr>
          <w:rFonts w:ascii="Times New Roman" w:eastAsia="Times New Roman" w:hAnsi="Times New Roman" w:cs="Times New Roman"/>
          <w:color w:val="000000"/>
          <w:sz w:val="24"/>
          <w:szCs w:val="24"/>
          <w:lang w:eastAsia="lv-LV"/>
        </w:rPr>
        <w:t>Darbinieku apstarošanas kontroles un uzskaites kārtība</w:t>
      </w:r>
      <w:r w:rsidRPr="00AF01F5">
        <w:rPr>
          <w:rFonts w:ascii="Times New Roman" w:eastAsia="Times New Roman" w:hAnsi="Times New Roman" w:cs="Times New Roman"/>
          <w:color w:val="000000"/>
          <w:lang w:eastAsia="lv-LV"/>
        </w:rPr>
        <w:t xml:space="preserve">” </w:t>
      </w:r>
      <w:r w:rsidRPr="00AF01F5">
        <w:rPr>
          <w:rFonts w:ascii="Times New Roman" w:eastAsia="Times New Roman" w:hAnsi="Times New Roman" w:cs="Times New Roman"/>
          <w:color w:val="000000"/>
          <w:sz w:val="24"/>
          <w:szCs w:val="24"/>
          <w:lang w:eastAsia="lv-LV"/>
        </w:rPr>
        <w:t>prasībām, kā arī</w:t>
      </w:r>
      <w:r w:rsidRPr="00AF01F5">
        <w:rPr>
          <w:rFonts w:ascii="Times New Roman" w:eastAsia="Times New Roman" w:hAnsi="Times New Roman" w:cs="Times New Roman"/>
          <w:bCs/>
          <w:sz w:val="24"/>
          <w:szCs w:val="24"/>
        </w:rPr>
        <w:t xml:space="preserve"> Līguma pielikumu (1.pielikums - “Tehniskais un finanšu piedāvājums”</w:t>
      </w:r>
      <w:r w:rsidRPr="00AF01F5">
        <w:rPr>
          <w:rFonts w:ascii="Times New Roman" w:eastAsia="Calibri" w:hAnsi="Times New Roman" w:cs="Times New Roman"/>
          <w:sz w:val="24"/>
          <w:szCs w:val="24"/>
          <w:lang w:eastAsia="zh-CN"/>
        </w:rPr>
        <w:t xml:space="preserve">) </w:t>
      </w:r>
      <w:r w:rsidRPr="00AF01F5">
        <w:rPr>
          <w:rFonts w:ascii="Times New Roman" w:eastAsia="Times New Roman" w:hAnsi="Times New Roman" w:cs="Times New Roman"/>
          <w:bCs/>
          <w:sz w:val="24"/>
          <w:szCs w:val="24"/>
        </w:rPr>
        <w:t>noteikumiem.</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jc w:val="both"/>
        <w:rPr>
          <w:rFonts w:ascii="Times New Roman" w:eastAsia="Times New Roman" w:hAnsi="Times New Roman" w:cs="Times New Roman"/>
          <w:bCs/>
          <w:sz w:val="24"/>
          <w:szCs w:val="24"/>
        </w:rPr>
      </w:pPr>
      <w:r w:rsidRPr="00AF01F5">
        <w:rPr>
          <w:rFonts w:ascii="Times New Roman" w:eastAsia="Calibri" w:hAnsi="Times New Roman" w:cs="Times New Roman"/>
          <w:sz w:val="24"/>
          <w:szCs w:val="24"/>
        </w:rPr>
        <w:t>Pakalpojumu ietvaros Izpildītājs veic Pakalpojumu saskaņā ar Līguma 1.pielikumā noteikto. Jebkāda veida darbu veikšana, kas nav minēta Līguma 1.pielikumā un kurus Pasūtītājs uz Līguma slēgšanas brīdi nav varējis paredzēt (piemēram – papildus mērījumi vai jaunu iekārtu pārbaudes, turpmāk – neparedzētie darbi), tiek veikti Pusēm par to savstarpēji vienojoties, nepārsniedzot Līguma 5.1.punktā norādīto kopējo Līguma summu.</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jc w:val="both"/>
        <w:rPr>
          <w:rFonts w:ascii="Times New Roman" w:eastAsia="Times New Roman" w:hAnsi="Times New Roman" w:cs="Times New Roman"/>
          <w:bCs/>
          <w:sz w:val="24"/>
          <w:szCs w:val="24"/>
        </w:rPr>
      </w:pPr>
      <w:r w:rsidRPr="00AF01F5">
        <w:rPr>
          <w:rFonts w:ascii="Times New Roman" w:eastAsia="Times New Roman" w:hAnsi="Times New Roman" w:cs="Times New Roman"/>
          <w:bCs/>
          <w:sz w:val="24"/>
          <w:szCs w:val="24"/>
        </w:rPr>
        <w:t xml:space="preserve">Pakalpojuma sniegšanas vieta: VSIA “Paula Stradiņa klīniskā universitātes slimnīca” Pilsoņu iela 13,  Rīga, LV – 1002; Zobārstniecības un sejas ķirurģijas centrs, Dzirciema iela 20, Rīga, LV – 1007. </w:t>
      </w:r>
    </w:p>
    <w:p w:rsidR="00AF01F5" w:rsidRPr="00AF01F5" w:rsidRDefault="00AF01F5" w:rsidP="00AF01F5">
      <w:pPr>
        <w:widowControl w:val="0"/>
        <w:autoSpaceDE w:val="0"/>
        <w:autoSpaceDN w:val="0"/>
        <w:adjustRightInd w:val="0"/>
        <w:spacing w:after="0" w:line="240" w:lineRule="auto"/>
        <w:ind w:right="-908" w:firstLine="567"/>
        <w:jc w:val="both"/>
        <w:rPr>
          <w:rFonts w:ascii="Times New Roman" w:eastAsia="Times New Roman" w:hAnsi="Times New Roman" w:cs="Times New Roman"/>
          <w:sz w:val="24"/>
          <w:szCs w:val="24"/>
          <w:lang w:eastAsia="lv-LV"/>
        </w:rPr>
      </w:pPr>
    </w:p>
    <w:p w:rsidR="00AF01F5" w:rsidRPr="00AF01F5" w:rsidRDefault="00AF01F5" w:rsidP="00AF01F5">
      <w:pPr>
        <w:numPr>
          <w:ilvl w:val="0"/>
          <w:numId w:val="1"/>
        </w:numPr>
        <w:spacing w:after="0" w:line="276" w:lineRule="auto"/>
        <w:ind w:right="-908"/>
        <w:jc w:val="center"/>
        <w:rPr>
          <w:rFonts w:ascii="Times New Roman" w:eastAsia="Calibri" w:hAnsi="Times New Roman" w:cs="Times New Roman"/>
          <w:b/>
          <w:bCs/>
          <w:sz w:val="24"/>
          <w:szCs w:val="24"/>
        </w:rPr>
      </w:pPr>
      <w:r w:rsidRPr="00AF01F5">
        <w:rPr>
          <w:rFonts w:ascii="Times New Roman" w:eastAsia="Calibri" w:hAnsi="Times New Roman" w:cs="Times New Roman"/>
          <w:b/>
          <w:bCs/>
          <w:sz w:val="24"/>
          <w:szCs w:val="24"/>
        </w:rPr>
        <w:t>Līguma summa, norēķinu kārtība</w:t>
      </w:r>
    </w:p>
    <w:p w:rsidR="00AF01F5" w:rsidRPr="00AF01F5" w:rsidRDefault="00AF01F5" w:rsidP="00AF01F5">
      <w:pPr>
        <w:numPr>
          <w:ilvl w:val="1"/>
          <w:numId w:val="1"/>
        </w:numPr>
        <w:tabs>
          <w:tab w:val="num" w:pos="562"/>
        </w:tabs>
        <w:spacing w:after="0" w:line="240" w:lineRule="auto"/>
        <w:ind w:left="561" w:right="-908" w:hanging="561"/>
        <w:jc w:val="both"/>
        <w:rPr>
          <w:rFonts w:ascii="Times New Roman" w:eastAsia="Times New Roman" w:hAnsi="Times New Roman" w:cs="Times New Roman"/>
          <w:sz w:val="24"/>
          <w:szCs w:val="24"/>
        </w:rPr>
      </w:pPr>
      <w:r w:rsidRPr="00AF01F5">
        <w:rPr>
          <w:rFonts w:ascii="Times New Roman" w:eastAsia="Times New Roman" w:hAnsi="Times New Roman" w:cs="Times New Roman"/>
          <w:bCs/>
          <w:sz w:val="24"/>
          <w:szCs w:val="24"/>
        </w:rPr>
        <w:t xml:space="preserve">Līguma kopējā summa nepārsniedz </w:t>
      </w:r>
      <w:r>
        <w:rPr>
          <w:rFonts w:ascii="Times New Roman" w:eastAsia="Times New Roman" w:hAnsi="Times New Roman" w:cs="Times New Roman"/>
          <w:b/>
          <w:bCs/>
          <w:sz w:val="24"/>
          <w:szCs w:val="24"/>
        </w:rPr>
        <w:t>39 867.70</w:t>
      </w:r>
      <w:r w:rsidRPr="00AF01F5">
        <w:rPr>
          <w:rFonts w:ascii="Times New Roman" w:eastAsia="Times New Roman" w:hAnsi="Times New Roman" w:cs="Times New Roman"/>
          <w:bCs/>
          <w:sz w:val="24"/>
          <w:szCs w:val="24"/>
        </w:rPr>
        <w:t xml:space="preserve"> </w:t>
      </w:r>
      <w:r w:rsidRPr="00AF01F5">
        <w:rPr>
          <w:rFonts w:ascii="Times New Roman" w:eastAsia="Times New Roman" w:hAnsi="Times New Roman" w:cs="Times New Roman"/>
          <w:b/>
          <w:bCs/>
          <w:sz w:val="24"/>
          <w:szCs w:val="24"/>
        </w:rPr>
        <w:t>EUR</w:t>
      </w:r>
      <w:r w:rsidRPr="00AF01F5">
        <w:rPr>
          <w:rFonts w:ascii="Times New Roman" w:eastAsia="Times New Roman" w:hAnsi="Times New Roman" w:cs="Times New Roman"/>
          <w:bCs/>
          <w:sz w:val="24"/>
          <w:szCs w:val="24"/>
        </w:rPr>
        <w:t xml:space="preserve"> (</w:t>
      </w:r>
      <w:r w:rsidR="00934020">
        <w:rPr>
          <w:rFonts w:ascii="Times New Roman" w:eastAsia="Times New Roman" w:hAnsi="Times New Roman" w:cs="Times New Roman"/>
          <w:bCs/>
          <w:sz w:val="24"/>
          <w:szCs w:val="24"/>
        </w:rPr>
        <w:t>trīsdesmit deviņi tūkstoši astoņi simti sešdesmit septiņi</w:t>
      </w:r>
      <w:r w:rsidRPr="00AF01F5">
        <w:rPr>
          <w:rFonts w:ascii="Times New Roman" w:eastAsia="Times New Roman" w:hAnsi="Times New Roman" w:cs="Times New Roman"/>
          <w:bCs/>
          <w:sz w:val="24"/>
          <w:szCs w:val="24"/>
        </w:rPr>
        <w:t xml:space="preserve">  </w:t>
      </w:r>
      <w:proofErr w:type="spellStart"/>
      <w:r w:rsidRPr="00AF01F5">
        <w:rPr>
          <w:rFonts w:ascii="Times New Roman" w:eastAsia="Times New Roman" w:hAnsi="Times New Roman" w:cs="Times New Roman"/>
          <w:bCs/>
          <w:i/>
          <w:sz w:val="24"/>
          <w:szCs w:val="24"/>
        </w:rPr>
        <w:t>euro</w:t>
      </w:r>
      <w:proofErr w:type="spellEnd"/>
      <w:r w:rsidRPr="00AF01F5">
        <w:rPr>
          <w:rFonts w:ascii="Times New Roman" w:eastAsia="Times New Roman" w:hAnsi="Times New Roman" w:cs="Times New Roman"/>
          <w:bCs/>
          <w:sz w:val="24"/>
          <w:szCs w:val="24"/>
        </w:rPr>
        <w:t xml:space="preserve"> un </w:t>
      </w:r>
      <w:r w:rsidR="00934020">
        <w:rPr>
          <w:rFonts w:ascii="Times New Roman" w:eastAsia="Times New Roman" w:hAnsi="Times New Roman" w:cs="Times New Roman"/>
          <w:bCs/>
          <w:sz w:val="24"/>
          <w:szCs w:val="24"/>
        </w:rPr>
        <w:t>70</w:t>
      </w:r>
      <w:r w:rsidRPr="00AF01F5">
        <w:rPr>
          <w:rFonts w:ascii="Times New Roman" w:eastAsia="Times New Roman" w:hAnsi="Times New Roman" w:cs="Times New Roman"/>
          <w:bCs/>
          <w:sz w:val="24"/>
          <w:szCs w:val="24"/>
        </w:rPr>
        <w:t xml:space="preserve"> centi) bez pievienotās vērtības nodokļa (turpmāk – PVN). PVN tiek aprēķināts un maksāts papildus saskaņā ar spēkā esošo nodokļu likmi</w:t>
      </w:r>
      <w:r w:rsidRPr="00AF01F5">
        <w:rPr>
          <w:rFonts w:ascii="Times New Roman" w:eastAsia="Times New Roman" w:hAnsi="Times New Roman" w:cs="Times New Roman"/>
          <w:sz w:val="24"/>
          <w:szCs w:val="24"/>
        </w:rPr>
        <w:t>.</w:t>
      </w:r>
    </w:p>
    <w:p w:rsidR="00AF01F5" w:rsidRPr="00AF01F5" w:rsidRDefault="00AF01F5" w:rsidP="00AF01F5">
      <w:pPr>
        <w:numPr>
          <w:ilvl w:val="1"/>
          <w:numId w:val="1"/>
        </w:numPr>
        <w:tabs>
          <w:tab w:val="num" w:pos="562"/>
        </w:tabs>
        <w:spacing w:after="0" w:line="240" w:lineRule="auto"/>
        <w:ind w:left="561" w:right="-908" w:hanging="561"/>
        <w:jc w:val="both"/>
        <w:rPr>
          <w:rFonts w:ascii="Times New Roman" w:eastAsia="Times New Roman" w:hAnsi="Times New Roman" w:cs="Times New Roman"/>
          <w:sz w:val="24"/>
          <w:szCs w:val="24"/>
        </w:rPr>
      </w:pPr>
      <w:r w:rsidRPr="00AF01F5">
        <w:rPr>
          <w:rFonts w:ascii="Times New Roman" w:eastAsia="Times New Roman" w:hAnsi="Times New Roman" w:cs="Times New Roman"/>
          <w:bCs/>
          <w:sz w:val="24"/>
          <w:szCs w:val="24"/>
        </w:rPr>
        <w:t>Pakalpojuma vienību izmaksas norādītas Līguma 1.pielikumā un ir saistošas visu Līguma darbības laiku.</w:t>
      </w:r>
    </w:p>
    <w:p w:rsidR="00AF01F5" w:rsidRPr="00AF01F5" w:rsidRDefault="00AF01F5" w:rsidP="00AF01F5">
      <w:pPr>
        <w:numPr>
          <w:ilvl w:val="1"/>
          <w:numId w:val="1"/>
        </w:numPr>
        <w:tabs>
          <w:tab w:val="num" w:pos="562"/>
        </w:tabs>
        <w:spacing w:after="0" w:line="240" w:lineRule="auto"/>
        <w:ind w:left="561" w:right="-908" w:hanging="561"/>
        <w:jc w:val="both"/>
        <w:rPr>
          <w:rFonts w:ascii="Times New Roman" w:eastAsia="Times New Roman" w:hAnsi="Times New Roman" w:cs="Times New Roman"/>
          <w:sz w:val="24"/>
          <w:szCs w:val="24"/>
        </w:rPr>
      </w:pPr>
      <w:r w:rsidRPr="00AF01F5">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AF01F5" w:rsidRPr="00AF01F5" w:rsidRDefault="00AF01F5" w:rsidP="00AF01F5">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Līguma 2.1.punktā norādītajā summā ir ietverti visi Izpildītāja izdevumi, kas tam rodas saistībā ar Līguma izpildi, tajā skaitā saistītās izmaksas – nodokļi (izņemot PVN), materiāli, darbaspēka izmaksas, tehniskais nodrošinājumus, piegāde u.c.</w:t>
      </w:r>
    </w:p>
    <w:p w:rsidR="00AF01F5" w:rsidRPr="00AF01F5" w:rsidRDefault="00AF01F5" w:rsidP="00AF01F5">
      <w:pPr>
        <w:numPr>
          <w:ilvl w:val="1"/>
          <w:numId w:val="1"/>
        </w:numPr>
        <w:tabs>
          <w:tab w:val="num" w:pos="562"/>
        </w:tabs>
        <w:spacing w:after="0" w:line="240" w:lineRule="auto"/>
        <w:ind w:left="561" w:right="-908" w:hanging="561"/>
        <w:jc w:val="both"/>
        <w:rPr>
          <w:rFonts w:ascii="Times New Roman" w:eastAsia="Times New Roman" w:hAnsi="Times New Roman" w:cs="Times New Roman"/>
          <w:sz w:val="24"/>
          <w:szCs w:val="24"/>
        </w:rPr>
      </w:pPr>
      <w:r w:rsidRPr="00AF01F5">
        <w:rPr>
          <w:rFonts w:ascii="Times New Roman" w:eastAsia="Times New Roman" w:hAnsi="Times New Roman" w:cs="Times New Roman"/>
          <w:bCs/>
          <w:sz w:val="24"/>
          <w:szCs w:val="24"/>
        </w:rPr>
        <w:t xml:space="preserve">Pasūtītājs veic samaksu par veikto Pakalpojumu 60 (sešdesmit) kalendāro dienu laikā pēc Līguma noteikumiem atbilstoši veikta Pakalpojuma pieņemšanas – nodošanas akta un rēķina saņemšanas abpusējas parakstīšanas dienas, pārskaitot rēķinā norādīto naudas </w:t>
      </w:r>
      <w:r w:rsidRPr="00AF01F5">
        <w:rPr>
          <w:rFonts w:ascii="Times New Roman" w:eastAsia="Times New Roman" w:hAnsi="Times New Roman" w:cs="Times New Roman"/>
          <w:bCs/>
          <w:sz w:val="24"/>
          <w:szCs w:val="24"/>
        </w:rPr>
        <w:lastRenderedPageBreak/>
        <w:t>summu uz Līgumā norādīto Izpildītāja bankas norēķina kontu. Rēķins tiek izrakstīts atbilstoši veiktā Pakalpojuma apmēram.</w:t>
      </w:r>
    </w:p>
    <w:p w:rsidR="00AF01F5" w:rsidRPr="00AF01F5" w:rsidRDefault="00AF01F5" w:rsidP="00AF01F5">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bCs/>
          <w:sz w:val="24"/>
          <w:szCs w:val="24"/>
        </w:rPr>
        <w:t>Pasūtītājam nav pienākums apmaksāt Izpildītāja rēķinus vai segt jebkādas Izpildītāja izmaksas vai zaudējumus par veiktajiem darbiem, kurus Izpildītājs nav veicis un/vai par Līguma prasībām neatbilstošas kvalitātes veiktu Pakalpojumu.</w:t>
      </w:r>
    </w:p>
    <w:p w:rsidR="00AF01F5" w:rsidRPr="00AF01F5" w:rsidRDefault="00AF01F5" w:rsidP="00AF01F5">
      <w:pPr>
        <w:numPr>
          <w:ilvl w:val="1"/>
          <w:numId w:val="1"/>
        </w:numPr>
        <w:tabs>
          <w:tab w:val="num" w:pos="562"/>
        </w:tabs>
        <w:spacing w:after="0" w:line="240" w:lineRule="auto"/>
        <w:ind w:left="561" w:right="-908" w:hanging="561"/>
        <w:jc w:val="both"/>
        <w:rPr>
          <w:rFonts w:ascii="Times New Roman" w:eastAsia="Times New Roman" w:hAnsi="Times New Roman" w:cs="Times New Roman"/>
          <w:sz w:val="24"/>
          <w:szCs w:val="24"/>
        </w:rPr>
      </w:pPr>
      <w:r w:rsidRPr="00AF01F5">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r w:rsidRPr="00AF01F5">
          <w:rPr>
            <w:rFonts w:ascii="Times New Roman" w:eastAsia="Times New Roman" w:hAnsi="Times New Roman" w:cs="Times New Roman"/>
            <w:color w:val="0000FF"/>
            <w:sz w:val="24"/>
            <w:szCs w:val="24"/>
            <w:u w:val="single"/>
          </w:rPr>
          <w:t>rekini@stradini.lv</w:t>
        </w:r>
      </w:hyperlink>
      <w:r w:rsidRPr="00AF01F5">
        <w:rPr>
          <w:rFonts w:ascii="Times New Roman" w:eastAsia="Times New Roman" w:hAnsi="Times New Roman" w:cs="Times New Roman"/>
          <w:color w:val="0000FF"/>
          <w:sz w:val="24"/>
          <w:szCs w:val="24"/>
          <w:u w:val="single"/>
        </w:rPr>
        <w:t>.</w:t>
      </w:r>
    </w:p>
    <w:p w:rsidR="00AF01F5" w:rsidRPr="00AF01F5" w:rsidRDefault="00AF01F5" w:rsidP="00AF01F5">
      <w:pPr>
        <w:numPr>
          <w:ilvl w:val="1"/>
          <w:numId w:val="1"/>
        </w:numPr>
        <w:tabs>
          <w:tab w:val="num" w:pos="562"/>
        </w:tabs>
        <w:spacing w:after="0" w:line="240" w:lineRule="auto"/>
        <w:ind w:left="561" w:right="-908" w:hanging="561"/>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Samaksa uzskatāma par veiktu ar brīdi, kad Pasūtītājs veicis pārskaitījumu uz Izpildītāja norādīto norēķinu kontu.</w:t>
      </w:r>
    </w:p>
    <w:p w:rsidR="00AF01F5" w:rsidRPr="00AF01F5" w:rsidRDefault="00AF01F5" w:rsidP="00AF01F5">
      <w:pPr>
        <w:tabs>
          <w:tab w:val="left" w:pos="2160"/>
        </w:tabs>
        <w:spacing w:after="0" w:line="240" w:lineRule="auto"/>
        <w:ind w:right="-908"/>
        <w:jc w:val="both"/>
        <w:rPr>
          <w:rFonts w:ascii="Times New Roman" w:eastAsia="Times New Roman" w:hAnsi="Times New Roman" w:cs="Times New Roman"/>
          <w:bCs/>
          <w:sz w:val="20"/>
          <w:szCs w:val="20"/>
        </w:rPr>
      </w:pPr>
    </w:p>
    <w:p w:rsidR="00AF01F5" w:rsidRPr="00AF01F5" w:rsidRDefault="00AF01F5" w:rsidP="00AF01F5">
      <w:pPr>
        <w:numPr>
          <w:ilvl w:val="0"/>
          <w:numId w:val="1"/>
        </w:numPr>
        <w:spacing w:after="0" w:line="276" w:lineRule="auto"/>
        <w:ind w:right="-908"/>
        <w:jc w:val="center"/>
        <w:rPr>
          <w:rFonts w:ascii="Times New Roman" w:eastAsia="Calibri" w:hAnsi="Times New Roman" w:cs="Times New Roman"/>
          <w:b/>
          <w:bCs/>
          <w:sz w:val="24"/>
          <w:szCs w:val="24"/>
        </w:rPr>
      </w:pPr>
      <w:r w:rsidRPr="00AF01F5">
        <w:rPr>
          <w:rFonts w:ascii="Times New Roman" w:eastAsia="Calibri" w:hAnsi="Times New Roman" w:cs="Times New Roman"/>
          <w:b/>
          <w:bCs/>
          <w:sz w:val="24"/>
          <w:szCs w:val="24"/>
        </w:rPr>
        <w:t>Līguma darbības termiņš un spēkā esamība</w:t>
      </w:r>
    </w:p>
    <w:p w:rsidR="00AF01F5" w:rsidRPr="00AF01F5" w:rsidRDefault="00AF01F5" w:rsidP="00AF01F5">
      <w:pPr>
        <w:numPr>
          <w:ilvl w:val="1"/>
          <w:numId w:val="1"/>
        </w:numPr>
        <w:tabs>
          <w:tab w:val="num" w:pos="562"/>
        </w:tabs>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lang w:eastAsia="lv-LV"/>
        </w:rPr>
        <w:t>Līgums stājas spēkā tā abpusējas parakstīšanas</w:t>
      </w:r>
      <w:r w:rsidRPr="00AF01F5">
        <w:rPr>
          <w:rFonts w:ascii="Times New Roman" w:eastAsia="Times New Roman" w:hAnsi="Times New Roman" w:cs="Times New Roman"/>
          <w:sz w:val="24"/>
          <w:szCs w:val="24"/>
        </w:rPr>
        <w:t xml:space="preserve"> brīdī un ir spēkā </w:t>
      </w:r>
      <w:r w:rsidRPr="00AF01F5">
        <w:rPr>
          <w:rFonts w:ascii="Times New Roman" w:eastAsia="Times New Roman" w:hAnsi="Times New Roman" w:cs="Times New Roman"/>
          <w:bCs/>
          <w:sz w:val="24"/>
          <w:szCs w:val="26"/>
          <w:lang w:val="x-none" w:eastAsia="lv-LV"/>
        </w:rPr>
        <w:t>līdz īsākajam no šādiem termiņiem</w:t>
      </w:r>
      <w:r w:rsidRPr="00AF01F5">
        <w:rPr>
          <w:rFonts w:ascii="Times New Roman" w:eastAsia="Times New Roman" w:hAnsi="Times New Roman" w:cs="Times New Roman"/>
          <w:sz w:val="24"/>
          <w:szCs w:val="24"/>
        </w:rPr>
        <w:t>:</w:t>
      </w:r>
    </w:p>
    <w:p w:rsidR="00AF01F5" w:rsidRPr="00AF01F5" w:rsidRDefault="00AF01F5" w:rsidP="00AF01F5">
      <w:pPr>
        <w:numPr>
          <w:ilvl w:val="2"/>
          <w:numId w:val="1"/>
        </w:numPr>
        <w:spacing w:after="0" w:line="240" w:lineRule="auto"/>
        <w:ind w:right="-908"/>
        <w:jc w:val="both"/>
        <w:rPr>
          <w:rFonts w:ascii="Times New Roman" w:eastAsia="Calibri" w:hAnsi="Times New Roman" w:cs="Times New Roman"/>
          <w:bCs/>
          <w:sz w:val="24"/>
          <w:szCs w:val="24"/>
        </w:rPr>
      </w:pPr>
      <w:r w:rsidRPr="00AF01F5">
        <w:rPr>
          <w:rFonts w:ascii="Times New Roman" w:eastAsia="Calibri" w:hAnsi="Times New Roman" w:cs="Times New Roman"/>
          <w:bCs/>
          <w:sz w:val="24"/>
          <w:szCs w:val="24"/>
        </w:rPr>
        <w:t xml:space="preserve">līdz Līguma </w:t>
      </w:r>
      <w:r w:rsidR="00934020">
        <w:rPr>
          <w:rFonts w:ascii="Times New Roman" w:eastAsia="Calibri" w:hAnsi="Times New Roman" w:cs="Times New Roman"/>
          <w:bCs/>
          <w:sz w:val="24"/>
          <w:szCs w:val="24"/>
        </w:rPr>
        <w:t>2.1</w:t>
      </w:r>
      <w:r w:rsidRPr="00AF01F5">
        <w:rPr>
          <w:rFonts w:ascii="Times New Roman" w:eastAsia="Calibri" w:hAnsi="Times New Roman" w:cs="Times New Roman"/>
          <w:bCs/>
          <w:sz w:val="24"/>
          <w:szCs w:val="24"/>
        </w:rPr>
        <w:t>.punktā noteiktās summas izlietojumam;</w:t>
      </w:r>
    </w:p>
    <w:p w:rsidR="00AF01F5" w:rsidRPr="00AF01F5" w:rsidRDefault="00AF01F5" w:rsidP="00AF01F5">
      <w:pPr>
        <w:numPr>
          <w:ilvl w:val="2"/>
          <w:numId w:val="1"/>
        </w:numPr>
        <w:spacing w:after="0" w:line="240" w:lineRule="auto"/>
        <w:ind w:right="-908"/>
        <w:jc w:val="both"/>
        <w:rPr>
          <w:rFonts w:ascii="Times New Roman" w:eastAsia="Times New Roman" w:hAnsi="Times New Roman" w:cs="Times New Roman"/>
          <w:sz w:val="24"/>
          <w:szCs w:val="24"/>
        </w:rPr>
      </w:pPr>
      <w:r w:rsidRPr="00AF01F5">
        <w:rPr>
          <w:rFonts w:ascii="Times New Roman" w:eastAsia="Calibri" w:hAnsi="Times New Roman" w:cs="Times New Roman"/>
          <w:bCs/>
          <w:sz w:val="24"/>
          <w:szCs w:val="24"/>
        </w:rPr>
        <w:t>24 (divdesmit četri) mēneši no Līguma spēkā stāšanās dienas.</w:t>
      </w:r>
    </w:p>
    <w:p w:rsidR="00AF01F5" w:rsidRPr="00AF01F5" w:rsidRDefault="00AF01F5" w:rsidP="00AF01F5">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Calibri" w:hAnsi="Times New Roman" w:cs="Times New Roman"/>
          <w:bCs/>
          <w:sz w:val="24"/>
          <w:szCs w:val="26"/>
          <w:lang w:eastAsia="lv-LV"/>
        </w:rPr>
        <w:t xml:space="preserve">Ja Līguma darbības laikā netiek sasniegta Līguma </w:t>
      </w:r>
      <w:r w:rsidR="00934020">
        <w:rPr>
          <w:rFonts w:ascii="Times New Roman" w:eastAsia="Calibri" w:hAnsi="Times New Roman" w:cs="Times New Roman"/>
          <w:bCs/>
          <w:sz w:val="24"/>
          <w:szCs w:val="26"/>
          <w:lang w:eastAsia="lv-LV"/>
        </w:rPr>
        <w:t>2.1.</w:t>
      </w:r>
      <w:r w:rsidRPr="00AF01F5">
        <w:rPr>
          <w:rFonts w:ascii="Times New Roman" w:eastAsia="Calibri" w:hAnsi="Times New Roman" w:cs="Times New Roman"/>
          <w:bCs/>
          <w:sz w:val="24"/>
          <w:szCs w:val="26"/>
          <w:lang w:eastAsia="lv-LV"/>
        </w:rPr>
        <w:t>punktā noteiktā summa, Pusēm vienojoties Līguma darbības termiņš var tikt pagarināts līdz 12 mēnešiem.</w:t>
      </w:r>
    </w:p>
    <w:p w:rsidR="00AF01F5" w:rsidRPr="00AF01F5" w:rsidRDefault="00AF01F5" w:rsidP="00AF01F5">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AF01F5" w:rsidRPr="00AF01F5" w:rsidRDefault="00AF01F5" w:rsidP="00AF01F5">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 xml:space="preserve">Pasūtītājam ir tiesības vienpusēji atkāpties no Līguma, rakstiski par to brīdinot Piegādātāju, ja:      </w:t>
      </w:r>
    </w:p>
    <w:p w:rsidR="00AF01F5" w:rsidRPr="00AF01F5" w:rsidRDefault="00AF01F5" w:rsidP="00AF01F5">
      <w:pPr>
        <w:numPr>
          <w:ilvl w:val="2"/>
          <w:numId w:val="1"/>
        </w:numPr>
        <w:spacing w:after="0" w:line="240" w:lineRule="auto"/>
        <w:ind w:left="1418" w:right="-908" w:hanging="698"/>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ab/>
        <w:t xml:space="preserve">Izpildītājs Līguma noslēgšanas vai tā izpildes laikā sniedzis nepatiesas vai nepilnīgas ziņas vai apliecinājumus; </w:t>
      </w:r>
    </w:p>
    <w:p w:rsidR="00AF01F5" w:rsidRPr="00AF01F5" w:rsidRDefault="00AF01F5" w:rsidP="00AF01F5">
      <w:pPr>
        <w:numPr>
          <w:ilvl w:val="2"/>
          <w:numId w:val="1"/>
        </w:numPr>
        <w:spacing w:after="0" w:line="240" w:lineRule="auto"/>
        <w:ind w:left="1418" w:right="-908" w:hanging="698"/>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 xml:space="preserve">Izpildītājs zaudē akreditāciju darbu izpildei; </w:t>
      </w:r>
    </w:p>
    <w:p w:rsidR="00AF01F5" w:rsidRPr="00AF01F5" w:rsidRDefault="00AF01F5" w:rsidP="00AF01F5">
      <w:pPr>
        <w:numPr>
          <w:ilvl w:val="2"/>
          <w:numId w:val="1"/>
        </w:numPr>
        <w:spacing w:after="0" w:line="240" w:lineRule="auto"/>
        <w:ind w:left="1418" w:right="-908" w:hanging="698"/>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 xml:space="preserve">notikusi Izpildītāja likvidācija; </w:t>
      </w:r>
    </w:p>
    <w:p w:rsidR="00AF01F5" w:rsidRPr="00AF01F5" w:rsidRDefault="00AF01F5" w:rsidP="00AF01F5">
      <w:pPr>
        <w:numPr>
          <w:ilvl w:val="2"/>
          <w:numId w:val="1"/>
        </w:numPr>
        <w:spacing w:after="0" w:line="240" w:lineRule="auto"/>
        <w:ind w:left="1418" w:right="-908" w:hanging="698"/>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pret Izpildītāju uzsākta maksātnespējas procedūra.</w:t>
      </w:r>
    </w:p>
    <w:p w:rsidR="00AF01F5" w:rsidRPr="00AF01F5" w:rsidRDefault="00AF01F5" w:rsidP="00AF01F5">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Par vienpusēju atkāpšanos no Līguma saskaņā ar Līguma 3.4.punktu, Pasūtītājs paziņo Izpildītājam, nosūtot paziņojumu ar elektroniskā pasta starpniecību, izmantojot drošu elektronisko parakstu. Līgums uzskatāms par izbeigtu otrajā darba dienā pēc paziņojuma nosūtīšanas.</w:t>
      </w:r>
    </w:p>
    <w:p w:rsidR="00AF01F5" w:rsidRPr="00AF01F5" w:rsidRDefault="00AF01F5" w:rsidP="00AF01F5">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p>
    <w:p w:rsidR="00AF01F5" w:rsidRPr="00AF01F5" w:rsidRDefault="00AF01F5" w:rsidP="00AF01F5">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Līguma saistību izbeigšanas gadījumā Pasūtītājs veic pilnu norēķinu un samaksā visus Izpildītāja pamatoti iesniegtos rēķinus par faktiski veikto Līguma izpildi līdz līgumsaistību pilnīgai izbeigšanai.</w:t>
      </w:r>
    </w:p>
    <w:p w:rsidR="00AF01F5" w:rsidRPr="00AF01F5" w:rsidRDefault="00AF01F5" w:rsidP="00AF01F5">
      <w:pPr>
        <w:tabs>
          <w:tab w:val="left" w:pos="2160"/>
        </w:tabs>
        <w:spacing w:after="0" w:line="240" w:lineRule="auto"/>
        <w:ind w:right="-908"/>
        <w:jc w:val="both"/>
        <w:rPr>
          <w:rFonts w:ascii="Times New Roman" w:eastAsia="Times New Roman" w:hAnsi="Times New Roman" w:cs="Times New Roman"/>
          <w:bCs/>
          <w:sz w:val="20"/>
          <w:szCs w:val="20"/>
        </w:rPr>
      </w:pPr>
    </w:p>
    <w:p w:rsidR="00AF01F5" w:rsidRPr="00AF01F5" w:rsidRDefault="00AF01F5" w:rsidP="00AF01F5">
      <w:pPr>
        <w:widowControl w:val="0"/>
        <w:numPr>
          <w:ilvl w:val="0"/>
          <w:numId w:val="1"/>
        </w:numPr>
        <w:autoSpaceDE w:val="0"/>
        <w:autoSpaceDN w:val="0"/>
        <w:adjustRightInd w:val="0"/>
        <w:spacing w:after="0" w:line="240" w:lineRule="auto"/>
        <w:ind w:right="-908"/>
        <w:contextualSpacing/>
        <w:jc w:val="center"/>
        <w:rPr>
          <w:rFonts w:ascii="Times New Roman" w:eastAsia="Calibri" w:hAnsi="Times New Roman" w:cs="Times New Roman"/>
          <w:b/>
          <w:sz w:val="24"/>
          <w:szCs w:val="24"/>
        </w:rPr>
      </w:pPr>
      <w:r w:rsidRPr="00AF01F5">
        <w:rPr>
          <w:rFonts w:ascii="Times New Roman" w:eastAsia="Calibri" w:hAnsi="Times New Roman" w:cs="Times New Roman"/>
          <w:b/>
          <w:sz w:val="24"/>
          <w:szCs w:val="24"/>
        </w:rPr>
        <w:t>Pakalpojuma izpildes kārtība</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Puses vienojas, kas Pakalpojums tiek sniegts saskaņā ar Pasūtītāja pieprasījumu</w:t>
      </w:r>
      <w:r w:rsidRPr="00AF01F5">
        <w:rPr>
          <w:rFonts w:ascii="Times New Roman" w:eastAsia="Calibri" w:hAnsi="Times New Roman" w:cs="Times New Roman"/>
          <w:bCs/>
          <w:sz w:val="24"/>
          <w:szCs w:val="24"/>
        </w:rPr>
        <w:t xml:space="preserve">. Pasūtītāja kontaktpersona Pakalpojuma pieprasījumu </w:t>
      </w:r>
      <w:proofErr w:type="spellStart"/>
      <w:r w:rsidRPr="00AF01F5">
        <w:rPr>
          <w:rFonts w:ascii="Times New Roman" w:eastAsia="Calibri" w:hAnsi="Times New Roman" w:cs="Times New Roman"/>
          <w:bCs/>
          <w:sz w:val="24"/>
          <w:szCs w:val="24"/>
        </w:rPr>
        <w:t>nosūta</w:t>
      </w:r>
      <w:proofErr w:type="spellEnd"/>
      <w:r w:rsidRPr="00AF01F5">
        <w:rPr>
          <w:rFonts w:ascii="Times New Roman" w:eastAsia="Calibri" w:hAnsi="Times New Roman" w:cs="Times New Roman"/>
          <w:bCs/>
          <w:sz w:val="24"/>
          <w:szCs w:val="24"/>
        </w:rPr>
        <w:t xml:space="preserve"> uz </w:t>
      </w:r>
      <w:r w:rsidR="0085467D">
        <w:rPr>
          <w:rFonts w:ascii="Times New Roman" w:eastAsia="Calibri" w:hAnsi="Times New Roman" w:cs="Times New Roman"/>
          <w:bCs/>
          <w:sz w:val="24"/>
          <w:szCs w:val="24"/>
        </w:rPr>
        <w:t>9.8.2</w:t>
      </w:r>
      <w:r w:rsidRPr="00AF01F5">
        <w:rPr>
          <w:rFonts w:ascii="Times New Roman" w:eastAsia="Calibri" w:hAnsi="Times New Roman" w:cs="Times New Roman"/>
          <w:bCs/>
          <w:sz w:val="24"/>
          <w:szCs w:val="24"/>
        </w:rPr>
        <w:t>.punktā minēto e-pastu. Izpildītājam 1 (vienas) darba dienas laikā jāapstiprina pieprasījuma saņemšana.</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Izpildītājs uzsāk un veic Pakalpojumu ne ilgāk kā 10 (desmit) darba dienu laikā no Pasūtītāja pieprasījuma nosūtīšanas dienas.</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Par attiecīgā Pakalpojuma veikšanu tiek sastādīts Pakalpojuma pieņemšanas - nodošanas akts, ko paraksta Izpildītāja un Pasūtītāja pārstāvji.</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lastRenderedPageBreak/>
        <w:t>Ja Izpildītājs Pakalpojuma sniegšanas laikā konstatē neatbilstības pārbaudāmās iekārtas parametros (parametros, kuru pārbaudi jāveic saskaņā ar Līguma 1.punktā norādītajiem Ministru kabineta noteikumiem), Pasūtītājs pieaicina konkrētās iekārtas ražotāja akreditēto pārstāvi iekārtas parametru regulēšanai. Ja ražotāja autorizētais pārstāvis nekonstatēto Izpildītāja norādīto neatbilstību iekārtas parametros, Izpildītājs sedz iekārtas ražotāja autorizētā pārstāvja visus radušos izdevumus sakarā ar konkrēto izsaukumu, kā arī nepiestāda rēķinu par iekārtas parametru atkārtotu pārbaudi.</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 xml:space="preserve">Pakalpojuma rezultātu dokumentāciju (piemēram: pārskats, protokols, sertifikāts) Izpildītājs Pasūtītājam iesniedz 5 (piecu) darba dienu laikā no pārbaudes veikšanas dienas. Dokumentācijā jābūt atspoguļotai vismaz šādai informācijai: pārbaudāmās iekārtas modelim, ražotājam, iekārtas ražošanas gadam, sērijas numuram, </w:t>
      </w:r>
      <w:proofErr w:type="spellStart"/>
      <w:r w:rsidRPr="00AF01F5">
        <w:rPr>
          <w:rFonts w:ascii="Times New Roman" w:eastAsia="Calibri" w:hAnsi="Times New Roman" w:cs="Times New Roman"/>
          <w:sz w:val="24"/>
          <w:szCs w:val="24"/>
        </w:rPr>
        <w:t>rentgenspuldzes</w:t>
      </w:r>
      <w:proofErr w:type="spellEnd"/>
      <w:r w:rsidRPr="00AF01F5">
        <w:rPr>
          <w:rFonts w:ascii="Times New Roman" w:eastAsia="Calibri" w:hAnsi="Times New Roman" w:cs="Times New Roman"/>
          <w:sz w:val="24"/>
          <w:szCs w:val="24"/>
        </w:rPr>
        <w:t xml:space="preserve"> un ģeneratora modeļiem un sērijas numuriem, maksimālajam spriegumam, strāvai un jaudai, kā arī iekārtas uzstādītajiem lielumiem, iegūtajam rezultātam un robežvērtībām, izmantotajām mēriekārtām un mērījumu metodikām.</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 xml:space="preserve">Pasūtītājs ir tiesīgs pieprasīt Izpildītājam uzrādīt mērījumu metodiku aprakstus un izmantoto mēriekārtu </w:t>
      </w:r>
      <w:proofErr w:type="spellStart"/>
      <w:r w:rsidRPr="00AF01F5">
        <w:rPr>
          <w:rFonts w:ascii="Times New Roman" w:eastAsia="Calibri" w:hAnsi="Times New Roman" w:cs="Times New Roman"/>
          <w:sz w:val="24"/>
          <w:szCs w:val="24"/>
        </w:rPr>
        <w:t>kalibrācijas</w:t>
      </w:r>
      <w:proofErr w:type="spellEnd"/>
      <w:r w:rsidRPr="00AF01F5">
        <w:rPr>
          <w:rFonts w:ascii="Times New Roman" w:eastAsia="Calibri" w:hAnsi="Times New Roman" w:cs="Times New Roman"/>
          <w:sz w:val="24"/>
          <w:szCs w:val="24"/>
        </w:rPr>
        <w:t xml:space="preserve"> sertifikātus.</w:t>
      </w:r>
    </w:p>
    <w:p w:rsidR="00AF01F5" w:rsidRPr="00AF01F5" w:rsidRDefault="00AF01F5" w:rsidP="00AF01F5">
      <w:pPr>
        <w:widowControl w:val="0"/>
        <w:numPr>
          <w:ilvl w:val="1"/>
          <w:numId w:val="1"/>
        </w:numPr>
        <w:autoSpaceDE w:val="0"/>
        <w:autoSpaceDN w:val="0"/>
        <w:adjustRightInd w:val="0"/>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Tikai tad, kad Pasūtītājs ir apstiprinājis pamatotu Pakalpojuma atbilstību/neatbilstību (Pakalpojumu rezultātu dokumentāciju), Izpildītājs Pasūtītājam iesniedz rēķinu. Rēķins Pasūtītājam tiek iesniegts 5 (piecu) darba dienu laikā no rēķina izrakstīšanas dienas, bet ne vēlāk kā līdz nākamā mēneša 5.datumam.</w:t>
      </w:r>
    </w:p>
    <w:p w:rsidR="00AF01F5" w:rsidRPr="00AF01F5" w:rsidRDefault="00AF01F5" w:rsidP="00AF01F5">
      <w:pPr>
        <w:tabs>
          <w:tab w:val="left" w:pos="2160"/>
        </w:tabs>
        <w:spacing w:after="0" w:line="240" w:lineRule="auto"/>
        <w:ind w:right="-908"/>
        <w:jc w:val="both"/>
        <w:rPr>
          <w:rFonts w:ascii="Times New Roman" w:eastAsia="Times New Roman" w:hAnsi="Times New Roman" w:cs="Times New Roman"/>
          <w:bCs/>
          <w:sz w:val="20"/>
          <w:szCs w:val="20"/>
        </w:rPr>
      </w:pPr>
    </w:p>
    <w:p w:rsidR="00AF01F5" w:rsidRPr="00AF01F5" w:rsidRDefault="00AF01F5" w:rsidP="00AF01F5">
      <w:pPr>
        <w:numPr>
          <w:ilvl w:val="0"/>
          <w:numId w:val="2"/>
        </w:numPr>
        <w:spacing w:after="0" w:line="240" w:lineRule="auto"/>
        <w:ind w:right="-908"/>
        <w:jc w:val="center"/>
        <w:rPr>
          <w:rFonts w:ascii="Times New Roman" w:eastAsia="Times New Roman" w:hAnsi="Times New Roman" w:cs="Times New Roman"/>
          <w:b/>
          <w:bCs/>
          <w:sz w:val="24"/>
          <w:szCs w:val="24"/>
        </w:rPr>
      </w:pPr>
      <w:r w:rsidRPr="00AF01F5">
        <w:rPr>
          <w:rFonts w:ascii="Times New Roman" w:eastAsia="Times New Roman" w:hAnsi="Times New Roman" w:cs="Times New Roman"/>
          <w:b/>
          <w:bCs/>
          <w:sz w:val="24"/>
          <w:szCs w:val="24"/>
        </w:rPr>
        <w:t>Pušu saistības</w:t>
      </w:r>
    </w:p>
    <w:p w:rsidR="00AF01F5" w:rsidRPr="00AF01F5" w:rsidRDefault="00AF01F5" w:rsidP="00AF01F5">
      <w:pPr>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Times New Roman" w:hAnsi="Times New Roman" w:cs="Times New Roman"/>
          <w:bCs/>
          <w:sz w:val="24"/>
          <w:szCs w:val="24"/>
        </w:rPr>
        <w:t>5.1.</w:t>
      </w:r>
      <w:r w:rsidRPr="00AF01F5">
        <w:rPr>
          <w:rFonts w:ascii="Times New Roman" w:eastAsia="Times New Roman" w:hAnsi="Times New Roman" w:cs="Times New Roman"/>
          <w:bCs/>
          <w:sz w:val="24"/>
          <w:szCs w:val="24"/>
        </w:rPr>
        <w:tab/>
      </w:r>
      <w:r w:rsidRPr="00AF01F5">
        <w:rPr>
          <w:rFonts w:ascii="Times New Roman" w:eastAsia="Calibri" w:hAnsi="Times New Roman" w:cs="Times New Roman"/>
          <w:sz w:val="24"/>
          <w:szCs w:val="24"/>
        </w:rPr>
        <w:t>Izpildītāja pienākumi un tiesības:</w:t>
      </w:r>
    </w:p>
    <w:p w:rsidR="00AF01F5" w:rsidRPr="00AF01F5" w:rsidRDefault="00AF01F5" w:rsidP="00AF01F5">
      <w:pPr>
        <w:spacing w:after="0" w:line="240" w:lineRule="auto"/>
        <w:ind w:left="1418" w:right="-908" w:hanging="709"/>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5.1.1.</w:t>
      </w:r>
      <w:r w:rsidRPr="00AF01F5">
        <w:rPr>
          <w:rFonts w:ascii="Times New Roman" w:eastAsia="Calibri" w:hAnsi="Times New Roman" w:cs="Times New Roman"/>
          <w:sz w:val="24"/>
          <w:szCs w:val="24"/>
        </w:rPr>
        <w:tab/>
        <w:t>Pakalpojumu uzsākt un veikt ne vēlāk kā 10 (desmit) darba dienu laikā no Pasūtītāja pieprasījuma saņemšanas;</w:t>
      </w:r>
    </w:p>
    <w:p w:rsidR="00AF01F5" w:rsidRPr="00AF01F5" w:rsidRDefault="00AF01F5" w:rsidP="00AF01F5">
      <w:pPr>
        <w:spacing w:after="0" w:line="240" w:lineRule="auto"/>
        <w:ind w:left="1418" w:right="-908" w:hanging="709"/>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5.1.2.</w:t>
      </w:r>
      <w:r w:rsidRPr="00AF01F5">
        <w:rPr>
          <w:rFonts w:ascii="Times New Roman" w:eastAsia="Calibri" w:hAnsi="Times New Roman" w:cs="Times New Roman"/>
          <w:sz w:val="24"/>
          <w:szCs w:val="24"/>
        </w:rPr>
        <w:tab/>
      </w:r>
      <w:bookmarkStart w:id="2" w:name="_Hlk523232550"/>
      <w:r w:rsidRPr="00AF01F5">
        <w:rPr>
          <w:rFonts w:ascii="Times New Roman" w:eastAsia="Calibri" w:hAnsi="Times New Roman" w:cs="Times New Roman"/>
          <w:sz w:val="24"/>
          <w:szCs w:val="24"/>
        </w:rPr>
        <w:t xml:space="preserve">ārkārtas gadījumos (piemēram: </w:t>
      </w:r>
      <w:proofErr w:type="spellStart"/>
      <w:r w:rsidRPr="00AF01F5">
        <w:rPr>
          <w:rFonts w:ascii="Times New Roman" w:eastAsia="Calibri" w:hAnsi="Times New Roman" w:cs="Times New Roman"/>
          <w:sz w:val="24"/>
          <w:szCs w:val="24"/>
        </w:rPr>
        <w:t>rentgenspuldzes</w:t>
      </w:r>
      <w:proofErr w:type="spellEnd"/>
      <w:r w:rsidRPr="00AF01F5">
        <w:rPr>
          <w:rFonts w:ascii="Times New Roman" w:eastAsia="Calibri" w:hAnsi="Times New Roman" w:cs="Times New Roman"/>
          <w:sz w:val="24"/>
          <w:szCs w:val="24"/>
        </w:rPr>
        <w:t xml:space="preserve"> maiņas gadījumā) ierasties ne vēlāk kā 3 – 5 darba dienu laikā no Pasūtītāja pieprasījuma saņemšanas</w:t>
      </w:r>
      <w:bookmarkEnd w:id="2"/>
      <w:r w:rsidRPr="00AF01F5">
        <w:rPr>
          <w:rFonts w:ascii="Times New Roman" w:eastAsia="Calibri" w:hAnsi="Times New Roman" w:cs="Times New Roman"/>
          <w:sz w:val="24"/>
          <w:szCs w:val="24"/>
        </w:rPr>
        <w:t>;</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Calibri" w:hAnsi="Times New Roman" w:cs="Times New Roman"/>
          <w:sz w:val="24"/>
          <w:szCs w:val="24"/>
        </w:rPr>
        <w:t>5.1.3.</w:t>
      </w:r>
      <w:r w:rsidRPr="00AF01F5">
        <w:rPr>
          <w:rFonts w:ascii="Times New Roman" w:eastAsia="Calibri" w:hAnsi="Times New Roman" w:cs="Times New Roman"/>
          <w:sz w:val="24"/>
          <w:szCs w:val="24"/>
        </w:rPr>
        <w:tab/>
      </w:r>
      <w:r w:rsidRPr="00AF01F5">
        <w:rPr>
          <w:rFonts w:ascii="Times New Roman" w:eastAsia="Times New Roman" w:hAnsi="Times New Roman" w:cs="Times New Roman"/>
          <w:sz w:val="24"/>
          <w:szCs w:val="24"/>
        </w:rPr>
        <w:t>veikt Līguma prasībām atbilstošus un pienācīgas kvalitātes Pakalpojumus saskaņā ar Līguma noteikumiem;</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Calibri" w:hAnsi="Times New Roman" w:cs="Times New Roman"/>
          <w:sz w:val="24"/>
          <w:szCs w:val="24"/>
        </w:rPr>
        <w:t>5.1.4.</w:t>
      </w:r>
      <w:r w:rsidRPr="00AF01F5">
        <w:rPr>
          <w:rFonts w:ascii="Times New Roman" w:eastAsia="Calibri" w:hAnsi="Times New Roman" w:cs="Times New Roman"/>
          <w:sz w:val="24"/>
          <w:szCs w:val="24"/>
        </w:rPr>
        <w:tab/>
      </w:r>
      <w:r w:rsidRPr="00AF01F5">
        <w:rPr>
          <w:rFonts w:ascii="Times New Roman" w:eastAsia="Times New Roman" w:hAnsi="Times New Roman" w:cs="Times New Roman"/>
          <w:sz w:val="24"/>
          <w:szCs w:val="24"/>
        </w:rPr>
        <w:t>par visiem Pakalpojumiem sastādīt un abpusēji parakstīt pieņemšanas - nodošanas aktu;</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5.1.5.</w:t>
      </w:r>
      <w:r w:rsidRPr="00AF01F5">
        <w:rPr>
          <w:rFonts w:ascii="Times New Roman" w:eastAsia="Times New Roman" w:hAnsi="Times New Roman" w:cs="Times New Roman"/>
          <w:sz w:val="24"/>
          <w:szCs w:val="24"/>
        </w:rPr>
        <w:tab/>
        <w:t>Pakalpojuma izpildē Izpildītājs piesaista darbiniekus, kas ir apmācīti veikt Pakalpojumu;</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5.1.6.</w:t>
      </w:r>
      <w:r w:rsidRPr="00AF01F5">
        <w:rPr>
          <w:rFonts w:ascii="Times New Roman" w:eastAsia="Times New Roman" w:hAnsi="Times New Roman" w:cs="Times New Roman"/>
          <w:sz w:val="24"/>
          <w:szCs w:val="24"/>
        </w:rPr>
        <w:tab/>
        <w:t>pēc Pakalpojuma veikšanas, iesniegt Pasūtītājam Līguma pielikumā norādīto dokumentāciju;</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5.1.7.</w:t>
      </w:r>
      <w:r w:rsidRPr="00AF01F5">
        <w:rPr>
          <w:rFonts w:ascii="Times New Roman" w:eastAsia="Times New Roman" w:hAnsi="Times New Roman" w:cs="Times New Roman"/>
          <w:sz w:val="24"/>
          <w:szCs w:val="24"/>
        </w:rPr>
        <w:tab/>
        <w:t>sagatavot un nodot Pasūtītājam rēķinu saskaņā ar Līguma 4.7.punktā noteikto;</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5.1.8.</w:t>
      </w:r>
      <w:r w:rsidRPr="00AF01F5">
        <w:rPr>
          <w:rFonts w:ascii="Times New Roman" w:eastAsia="Times New Roman" w:hAnsi="Times New Roman" w:cs="Times New Roman"/>
          <w:sz w:val="24"/>
          <w:szCs w:val="24"/>
        </w:rPr>
        <w:tab/>
        <w:t>laikus informēt Pasūtītāju par iespējamiem vai paredzamiem kavējumiem Līguma izpildē un apstākļiem, notikumiem un problēmām, kas varētu kavēt Līguma laicīgu izpildi;</w:t>
      </w:r>
    </w:p>
    <w:p w:rsidR="00AF01F5" w:rsidRPr="00AF01F5" w:rsidRDefault="00AF01F5" w:rsidP="00AF01F5">
      <w:pPr>
        <w:spacing w:after="0" w:line="240" w:lineRule="auto"/>
        <w:ind w:left="1418" w:right="-908" w:hanging="709"/>
        <w:jc w:val="both"/>
        <w:rPr>
          <w:rFonts w:ascii="Times New Roman" w:eastAsia="Calibri" w:hAnsi="Times New Roman" w:cs="Times New Roman"/>
          <w:sz w:val="24"/>
          <w:szCs w:val="24"/>
        </w:rPr>
      </w:pPr>
      <w:r w:rsidRPr="00AF01F5">
        <w:rPr>
          <w:rFonts w:ascii="Times New Roman" w:eastAsia="Times New Roman" w:hAnsi="Times New Roman" w:cs="Times New Roman"/>
          <w:sz w:val="24"/>
          <w:szCs w:val="24"/>
        </w:rPr>
        <w:t>5.1.9.</w:t>
      </w:r>
      <w:r w:rsidRPr="00AF01F5">
        <w:rPr>
          <w:rFonts w:ascii="Times New Roman" w:eastAsia="Times New Roman" w:hAnsi="Times New Roman" w:cs="Times New Roman"/>
          <w:sz w:val="24"/>
          <w:szCs w:val="24"/>
        </w:rPr>
        <w:tab/>
      </w:r>
      <w:r w:rsidRPr="00AF01F5">
        <w:rPr>
          <w:rFonts w:ascii="Times New Roman" w:eastAsia="Calibri" w:hAnsi="Times New Roman" w:cs="Times New Roman"/>
          <w:sz w:val="24"/>
          <w:szCs w:val="24"/>
        </w:rPr>
        <w:t>atlīdzināt Pasūtītājam visus zaudējumus un par saviem līdzekļiem novērst visus trūkumus, ja tā izteiktie apgalvojumi (piemēram: izdotie iekārtu atbilstības/neatbilstības dokumenti) izrādās nepatiesi vai arī uzņemtās saistības tiek izpildītas nepienācīgi vai netiek izpildītas vispār;</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5.1.10.</w:t>
      </w:r>
      <w:r w:rsidRPr="00AF01F5">
        <w:rPr>
          <w:rFonts w:ascii="Times New Roman" w:eastAsia="Times New Roman" w:hAnsi="Times New Roman" w:cs="Times New Roman"/>
          <w:sz w:val="24"/>
          <w:szCs w:val="24"/>
        </w:rPr>
        <w:tab/>
        <w:t>veikt Līguma izpildi ar saviem spēkiem, resursiem un līdzekļiem;</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5.1.11.</w:t>
      </w:r>
      <w:r w:rsidRPr="00AF01F5">
        <w:rPr>
          <w:rFonts w:ascii="Times New Roman" w:eastAsia="Times New Roman" w:hAnsi="Times New Roman" w:cs="Times New Roman"/>
          <w:sz w:val="24"/>
          <w:szCs w:val="24"/>
        </w:rPr>
        <w:tab/>
        <w:t>par kvalitatīvi veiktiem Pakalpojumiem savlaicīgi saņemt Līgumā noteikto samaksu;</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5.1.12.</w:t>
      </w:r>
      <w:r w:rsidRPr="00AF01F5">
        <w:rPr>
          <w:rFonts w:ascii="Times New Roman" w:eastAsia="Times New Roman" w:hAnsi="Times New Roman" w:cs="Times New Roman"/>
          <w:sz w:val="24"/>
          <w:szCs w:val="24"/>
        </w:rPr>
        <w:tab/>
        <w:t>saņemt no Pasūtītāja saistību izpildei nepieciešamo informāciju un visas nepieciešamās piekļuves;</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lastRenderedPageBreak/>
        <w:t>5.1.13.</w:t>
      </w:r>
      <w:r w:rsidRPr="00AF01F5">
        <w:rPr>
          <w:rFonts w:ascii="Times New Roman" w:eastAsia="Times New Roman" w:hAnsi="Times New Roman" w:cs="Times New Roman"/>
          <w:sz w:val="24"/>
          <w:szCs w:val="24"/>
        </w:rPr>
        <w:tab/>
        <w:t>atmaksāt remonta izmaksas, kuras sastādījis iekārtas ražotāja autorizēts pārstāvis, gadījumos, kad Pakalpojuma veikšanas rezultātā iekārtai tiek veikti tehniski bojājumi;</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5.1.14.</w:t>
      </w:r>
      <w:r w:rsidRPr="00AF01F5">
        <w:rPr>
          <w:rFonts w:ascii="Times New Roman" w:eastAsia="Times New Roman" w:hAnsi="Times New Roman" w:cs="Times New Roman"/>
          <w:sz w:val="24"/>
          <w:szCs w:val="24"/>
        </w:rPr>
        <w:tab/>
        <w:t>pēc Pakalpojuma veikšanas, iekārtā atgriezt Pasūtītāja iepriekš uzstādītos parametrus un režīmus.</w:t>
      </w:r>
    </w:p>
    <w:p w:rsidR="00AF01F5" w:rsidRPr="00AF01F5" w:rsidRDefault="00AF01F5" w:rsidP="00AF01F5">
      <w:p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w:t>
      </w:r>
      <w:r w:rsidRPr="00AF01F5">
        <w:rPr>
          <w:rFonts w:ascii="Times New Roman" w:eastAsia="Times New Roman" w:hAnsi="Times New Roman" w:cs="Times New Roman"/>
          <w:sz w:val="24"/>
          <w:szCs w:val="24"/>
        </w:rPr>
        <w:tab/>
        <w:t>Pasūtītāja pienākumi un tiesības:</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5.2.1.</w:t>
      </w:r>
      <w:r w:rsidRPr="00AF01F5">
        <w:rPr>
          <w:rFonts w:ascii="Times New Roman" w:eastAsia="Times New Roman" w:hAnsi="Times New Roman" w:cs="Times New Roman"/>
          <w:sz w:val="24"/>
          <w:szCs w:val="24"/>
        </w:rPr>
        <w:tab/>
        <w:t>pieņemt un saskaņot kvalitatīvi veiktos Pakalpojumus;</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5.2.2.</w:t>
      </w:r>
      <w:r w:rsidRPr="00AF01F5">
        <w:rPr>
          <w:rFonts w:ascii="Times New Roman" w:eastAsia="Times New Roman" w:hAnsi="Times New Roman" w:cs="Times New Roman"/>
          <w:sz w:val="24"/>
          <w:szCs w:val="24"/>
        </w:rPr>
        <w:tab/>
        <w:t>nodrošināt Izpildītāja darbiniekiem brīvu piekļūšanu Pakalpojumu veikšanai, kā arī nodrošināt citu Līgumā minēto aktivitāšu veikšanai nepieciešamos apstākļus;</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5.2.3.</w:t>
      </w:r>
      <w:r w:rsidRPr="00AF01F5">
        <w:rPr>
          <w:rFonts w:ascii="Times New Roman" w:eastAsia="Times New Roman" w:hAnsi="Times New Roman" w:cs="Times New Roman"/>
          <w:sz w:val="24"/>
          <w:szCs w:val="24"/>
        </w:rPr>
        <w:tab/>
        <w:t>Pakalpojumu pieteikšanu var veikt tikai Līgumā paredzētā atbildīgā persona vai, atbilstoši Pasūtītāja noteiktajai kārtībai, tās pilnvaru pārņēmējs;</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5.2.4.</w:t>
      </w:r>
      <w:r w:rsidRPr="00AF01F5">
        <w:rPr>
          <w:rFonts w:ascii="Times New Roman" w:eastAsia="Times New Roman" w:hAnsi="Times New Roman" w:cs="Times New Roman"/>
          <w:sz w:val="24"/>
          <w:szCs w:val="24"/>
        </w:rPr>
        <w:tab/>
        <w:t>nekavējoties ziņot Izpildītājam par jebkuru Iekārtas bojājumu vai tās darbības pasliktināšanos, ja tāds radies pēc Pakalpojuma sniegšanas;</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5.2.5.</w:t>
      </w:r>
      <w:r w:rsidRPr="00AF01F5">
        <w:rPr>
          <w:rFonts w:ascii="Times New Roman" w:eastAsia="Times New Roman" w:hAnsi="Times New Roman" w:cs="Times New Roman"/>
          <w:sz w:val="24"/>
          <w:szCs w:val="24"/>
        </w:rPr>
        <w:tab/>
        <w:t>pārbaudīt Izpildītāja sniegtā Pakalpojuma kvalitāti un atbilstību Līguma noteikumiem un piešķirtajai akreditācijai;</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5.2.6.</w:t>
      </w:r>
      <w:r w:rsidRPr="00AF01F5">
        <w:rPr>
          <w:rFonts w:ascii="Times New Roman" w:eastAsia="Times New Roman" w:hAnsi="Times New Roman" w:cs="Times New Roman"/>
          <w:sz w:val="24"/>
          <w:szCs w:val="24"/>
        </w:rPr>
        <w:tab/>
        <w:t>dot Izpildītājam saistošus norādījumus attiecībā uz Līguma izpildi;</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5.2.7.</w:t>
      </w:r>
      <w:r w:rsidRPr="00AF01F5">
        <w:rPr>
          <w:rFonts w:ascii="Times New Roman" w:eastAsia="Times New Roman" w:hAnsi="Times New Roman" w:cs="Times New Roman"/>
          <w:sz w:val="24"/>
          <w:szCs w:val="24"/>
        </w:rPr>
        <w:tab/>
        <w:t>saņemt no Izpildītāja informāciju un paskaidrojumus par Līguma izpildes gaitu un citiem Līguma izpildes jautājumiem;</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5.2.8.</w:t>
      </w:r>
      <w:r w:rsidRPr="00AF01F5">
        <w:rPr>
          <w:rFonts w:ascii="Times New Roman" w:eastAsia="Times New Roman" w:hAnsi="Times New Roman" w:cs="Times New Roman"/>
          <w:sz w:val="24"/>
          <w:szCs w:val="24"/>
        </w:rPr>
        <w:tab/>
        <w:t>laicīgi saņemt no Izpildītāja informāciju un paskaidrojumus par iespējamajiem vai paredzamajiem kavējumiem Līguma izpildē;</w:t>
      </w:r>
      <w:r w:rsidRPr="00AF01F5">
        <w:rPr>
          <w:rFonts w:ascii="Times New Roman" w:eastAsia="Times New Roman" w:hAnsi="Times New Roman" w:cs="Times New Roman"/>
          <w:sz w:val="24"/>
          <w:szCs w:val="24"/>
        </w:rPr>
        <w:tab/>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5.2.9.</w:t>
      </w:r>
      <w:r w:rsidRPr="00AF01F5">
        <w:rPr>
          <w:rFonts w:ascii="Times New Roman" w:eastAsia="Times New Roman" w:hAnsi="Times New Roman" w:cs="Times New Roman"/>
          <w:sz w:val="24"/>
          <w:szCs w:val="24"/>
        </w:rPr>
        <w:tab/>
        <w:t>veikt izmaiņas Iekārtu daudzumā Līguma kopējās summas ietvaros, informējot par to Izpildītāju;</w:t>
      </w:r>
    </w:p>
    <w:p w:rsidR="00AF01F5" w:rsidRPr="00AF01F5" w:rsidRDefault="00AF01F5" w:rsidP="00AF01F5">
      <w:pPr>
        <w:spacing w:after="0" w:line="240" w:lineRule="auto"/>
        <w:ind w:left="1418" w:right="-908" w:hanging="709"/>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5.2.10.</w:t>
      </w:r>
      <w:r w:rsidRPr="00AF01F5">
        <w:rPr>
          <w:rFonts w:ascii="Times New Roman" w:eastAsia="Times New Roman" w:hAnsi="Times New Roman" w:cs="Times New Roman"/>
          <w:sz w:val="24"/>
          <w:szCs w:val="24"/>
        </w:rPr>
        <w:tab/>
      </w:r>
      <w:r w:rsidRPr="00AF01F5">
        <w:rPr>
          <w:rFonts w:ascii="Times New Roman" w:eastAsia="Calibri" w:hAnsi="Times New Roman" w:cs="Times New Roman"/>
          <w:sz w:val="24"/>
          <w:szCs w:val="24"/>
        </w:rPr>
        <w:t>Līgumā noteiktajā kārtībā savlaicīgi samaksāt par pieņemto, Līguma prasībām atbilstošu un kvalitatīvi veikto Pakalpojumu.</w:t>
      </w:r>
      <w:r w:rsidRPr="00AF01F5">
        <w:rPr>
          <w:rFonts w:ascii="Times New Roman" w:eastAsia="Times New Roman" w:hAnsi="Times New Roman" w:cs="Times New Roman"/>
          <w:sz w:val="24"/>
          <w:szCs w:val="24"/>
        </w:rPr>
        <w:t xml:space="preserve"> </w:t>
      </w:r>
    </w:p>
    <w:p w:rsidR="00AF01F5" w:rsidRPr="00AF01F5" w:rsidRDefault="00AF01F5" w:rsidP="00AF01F5">
      <w:p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5.3.</w:t>
      </w:r>
      <w:r w:rsidRPr="00AF01F5">
        <w:rPr>
          <w:rFonts w:ascii="Times New Roman" w:eastAsia="Times New Roman" w:hAnsi="Times New Roman" w:cs="Times New Roman"/>
          <w:sz w:val="24"/>
          <w:szCs w:val="24"/>
        </w:rPr>
        <w:tab/>
      </w:r>
      <w:bookmarkStart w:id="3" w:name="_Hlk523232375"/>
      <w:r w:rsidRPr="00AF01F5">
        <w:rPr>
          <w:rFonts w:ascii="Times New Roman" w:eastAsia="Times New Roman" w:hAnsi="Times New Roman" w:cs="Times New Roman"/>
          <w:sz w:val="24"/>
          <w:szCs w:val="24"/>
        </w:rPr>
        <w:t xml:space="preserve">Puses vienojas, ka, neparedzēto darbu nepieciešamības gadījumā, kuru izpilde nav paredzēta Līguma 1.pielikumā, Pasūtītājs Līguma 4.1.punktā noteiktajā kārtībā ir tiesīgs pieteikt neapredzētos darbus. Šādā gadījumā Izpildītājs sagatavo un iesniedz Pasūtītājam nepieciešamā neapredzētā darba </w:t>
      </w:r>
      <w:proofErr w:type="spellStart"/>
      <w:r w:rsidRPr="00AF01F5">
        <w:rPr>
          <w:rFonts w:ascii="Times New Roman" w:eastAsia="Times New Roman" w:hAnsi="Times New Roman" w:cs="Times New Roman"/>
          <w:sz w:val="24"/>
          <w:szCs w:val="24"/>
        </w:rPr>
        <w:t>izvērtējuma</w:t>
      </w:r>
      <w:proofErr w:type="spellEnd"/>
      <w:r w:rsidRPr="00AF01F5">
        <w:rPr>
          <w:rFonts w:ascii="Times New Roman" w:eastAsia="Times New Roman" w:hAnsi="Times New Roman" w:cs="Times New Roman"/>
          <w:sz w:val="24"/>
          <w:szCs w:val="24"/>
        </w:rPr>
        <w:t xml:space="preserve"> piedāvājumu (turpmāk – Piedāvājums)</w:t>
      </w:r>
      <w:bookmarkEnd w:id="3"/>
      <w:r w:rsidRPr="00AF01F5">
        <w:rPr>
          <w:rFonts w:ascii="Times New Roman" w:eastAsia="Times New Roman" w:hAnsi="Times New Roman" w:cs="Times New Roman"/>
          <w:sz w:val="24"/>
          <w:szCs w:val="24"/>
        </w:rPr>
        <w:t>.</w:t>
      </w:r>
    </w:p>
    <w:p w:rsidR="00AF01F5" w:rsidRPr="00AF01F5" w:rsidRDefault="00AF01F5" w:rsidP="00AF01F5">
      <w:p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5.4.</w:t>
      </w:r>
      <w:r w:rsidRPr="00AF01F5">
        <w:rPr>
          <w:rFonts w:ascii="Times New Roman" w:eastAsia="Times New Roman" w:hAnsi="Times New Roman" w:cs="Times New Roman"/>
          <w:sz w:val="24"/>
          <w:szCs w:val="24"/>
        </w:rPr>
        <w:tab/>
      </w:r>
      <w:bookmarkStart w:id="4" w:name="_Hlk523232389"/>
      <w:r w:rsidRPr="00AF01F5">
        <w:rPr>
          <w:rFonts w:ascii="Times New Roman" w:eastAsia="Calibri" w:hAnsi="Times New Roman" w:cs="Times New Roman"/>
          <w:sz w:val="24"/>
          <w:szCs w:val="24"/>
        </w:rPr>
        <w:t>Pasūtītājs pieņem lēmumu  par Piedāvājuma akceptēšanu vai  noraidīšanu 2 (divu) darba dienu laikā pēc tā saņemšanas un par to rakstiski informē Izpildītāju</w:t>
      </w:r>
      <w:bookmarkEnd w:id="4"/>
      <w:r w:rsidRPr="00AF01F5">
        <w:rPr>
          <w:rFonts w:ascii="Times New Roman" w:eastAsia="Calibri" w:hAnsi="Times New Roman" w:cs="Times New Roman"/>
          <w:sz w:val="24"/>
          <w:szCs w:val="24"/>
        </w:rPr>
        <w:t>.</w:t>
      </w:r>
      <w:r w:rsidRPr="00AF01F5">
        <w:rPr>
          <w:rFonts w:ascii="Times New Roman" w:eastAsia="Times New Roman" w:hAnsi="Times New Roman" w:cs="Times New Roman"/>
          <w:sz w:val="24"/>
          <w:szCs w:val="24"/>
        </w:rPr>
        <w:t xml:space="preserve">  </w:t>
      </w:r>
    </w:p>
    <w:p w:rsidR="00AF01F5" w:rsidRPr="00AF01F5" w:rsidRDefault="00AF01F5" w:rsidP="00AF01F5">
      <w:pPr>
        <w:spacing w:after="0" w:line="240" w:lineRule="auto"/>
        <w:ind w:left="567" w:right="-908" w:hanging="567"/>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5.5.</w:t>
      </w:r>
      <w:r w:rsidRPr="00AF01F5">
        <w:rPr>
          <w:rFonts w:ascii="Times New Roman" w:eastAsia="Times New Roman" w:hAnsi="Times New Roman" w:cs="Times New Roman"/>
          <w:sz w:val="24"/>
          <w:szCs w:val="24"/>
        </w:rPr>
        <w:tab/>
      </w:r>
      <w:bookmarkStart w:id="5" w:name="_Hlk523232401"/>
      <w:r w:rsidRPr="00AF01F5">
        <w:rPr>
          <w:rFonts w:ascii="Times New Roman" w:eastAsia="Calibri" w:hAnsi="Times New Roman" w:cs="Times New Roman"/>
          <w:sz w:val="24"/>
          <w:szCs w:val="24"/>
        </w:rPr>
        <w:t>Pasūtītāja pieprasījums pēc Piedāvājuma un Izpildītāja sagatavots Piedāvājums negarantē pasūtījumu. Pasūtījums uzskatāms par izdarītu tikai tad, kad abas Puses parakstījušas Izpildītāja sastādīto un Pasūtītājam iesniegto Piedāvājumu</w:t>
      </w:r>
      <w:bookmarkEnd w:id="5"/>
      <w:r w:rsidRPr="00AF01F5">
        <w:rPr>
          <w:rFonts w:ascii="Times New Roman" w:eastAsia="Calibri" w:hAnsi="Times New Roman" w:cs="Times New Roman"/>
          <w:sz w:val="24"/>
          <w:szCs w:val="24"/>
        </w:rPr>
        <w:t>.</w:t>
      </w:r>
      <w:r w:rsidRPr="00AF01F5">
        <w:rPr>
          <w:rFonts w:ascii="Times New Roman" w:eastAsia="Times New Roman" w:hAnsi="Times New Roman" w:cs="Times New Roman"/>
          <w:sz w:val="24"/>
          <w:szCs w:val="24"/>
        </w:rPr>
        <w:t xml:space="preserve"> </w:t>
      </w:r>
    </w:p>
    <w:p w:rsidR="00AF01F5" w:rsidRPr="00AF01F5" w:rsidRDefault="00AF01F5" w:rsidP="00AF01F5">
      <w:pPr>
        <w:spacing w:after="0" w:line="240" w:lineRule="auto"/>
        <w:ind w:right="-908"/>
        <w:jc w:val="both"/>
        <w:rPr>
          <w:rFonts w:ascii="Times New Roman" w:eastAsia="Calibri" w:hAnsi="Times New Roman" w:cs="Times New Roman"/>
          <w:sz w:val="24"/>
          <w:szCs w:val="24"/>
        </w:rPr>
      </w:pPr>
    </w:p>
    <w:p w:rsidR="00AF01F5" w:rsidRPr="00AF01F5" w:rsidRDefault="00AF01F5" w:rsidP="00AF01F5">
      <w:pPr>
        <w:numPr>
          <w:ilvl w:val="0"/>
          <w:numId w:val="2"/>
        </w:numPr>
        <w:spacing w:before="120" w:after="120" w:line="240" w:lineRule="auto"/>
        <w:ind w:right="-908"/>
        <w:contextualSpacing/>
        <w:jc w:val="center"/>
        <w:rPr>
          <w:rFonts w:ascii="Times New Roman" w:eastAsia="Calibri" w:hAnsi="Times New Roman" w:cs="Times New Roman"/>
          <w:b/>
          <w:bCs/>
          <w:sz w:val="24"/>
          <w:szCs w:val="24"/>
        </w:rPr>
      </w:pPr>
      <w:r w:rsidRPr="00AF01F5">
        <w:rPr>
          <w:rFonts w:ascii="Times New Roman" w:eastAsia="Calibri" w:hAnsi="Times New Roman" w:cs="Times New Roman"/>
          <w:b/>
          <w:bCs/>
          <w:sz w:val="24"/>
          <w:szCs w:val="24"/>
        </w:rPr>
        <w:t>Pušu atbildība</w:t>
      </w:r>
    </w:p>
    <w:p w:rsidR="00AF01F5" w:rsidRPr="00AF01F5" w:rsidRDefault="00AF01F5" w:rsidP="00AF01F5">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F01F5" w:rsidRPr="00AF01F5" w:rsidRDefault="00AF01F5" w:rsidP="00AF01F5">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 xml:space="preserve">Par katru Pakalpojumu izpildes kavējuma dienu (sākot ar 11.dienu) Pasūtītājs piemēro Izpildītājam līgumsodu 20.00 EUR bez PVN apmērā. Kopējā līgumsoda summa viena rēķina ietvaros nepārsniedz 10% no kopējās rēķina summas.  </w:t>
      </w:r>
    </w:p>
    <w:p w:rsidR="00AF01F5" w:rsidRPr="00AF01F5" w:rsidRDefault="00AF01F5" w:rsidP="00AF01F5">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Ja Pakalpojuma izpildes laiks tiek kavēts Pasūtītāja vainas dēļ (uz konkrēto Izpildītāja ierašanās brīdi iekārta nav pieejama pārbaudei vai iekārta ir saplīsusi), soda sankcijas Izpildītājam netiek piemērotas.</w:t>
      </w:r>
    </w:p>
    <w:p w:rsidR="00AF01F5" w:rsidRPr="00AF01F5" w:rsidRDefault="00AF01F5" w:rsidP="00AF01F5">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p>
    <w:p w:rsidR="00AF01F5" w:rsidRPr="00AF01F5" w:rsidRDefault="00AF01F5" w:rsidP="00AF01F5">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Līgumā noteikto līgumsodu apmaksas tiek veikta 30 (trīsdesmit) dienu laikā pēc attiecīgās puses rēķina par līgumsoda samaksu saņemšanas.</w:t>
      </w:r>
    </w:p>
    <w:p w:rsidR="00AF01F5" w:rsidRPr="00AF01F5" w:rsidRDefault="00AF01F5" w:rsidP="00AF01F5">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lastRenderedPageBreak/>
        <w:t>Līgumsoda samaksa neatbrīvo Puses no turpmākas saistību izpildes pienākuma un netiek ieskaitīta zaudējumu atlīdzībā.</w:t>
      </w:r>
    </w:p>
    <w:p w:rsidR="00AF01F5" w:rsidRPr="00AF01F5" w:rsidRDefault="00AF01F5" w:rsidP="00AF01F5">
      <w:pPr>
        <w:spacing w:after="0" w:line="240" w:lineRule="auto"/>
        <w:ind w:right="-908"/>
        <w:contextualSpacing/>
        <w:jc w:val="both"/>
        <w:rPr>
          <w:rFonts w:ascii="Times New Roman" w:eastAsia="Calibri" w:hAnsi="Times New Roman" w:cs="Times New Roman"/>
          <w:sz w:val="24"/>
          <w:szCs w:val="24"/>
        </w:rPr>
      </w:pPr>
    </w:p>
    <w:p w:rsidR="00AF01F5" w:rsidRPr="00AF01F5" w:rsidRDefault="00AF01F5" w:rsidP="00AF01F5">
      <w:pPr>
        <w:numPr>
          <w:ilvl w:val="0"/>
          <w:numId w:val="3"/>
        </w:numPr>
        <w:spacing w:before="120" w:after="120" w:line="240" w:lineRule="auto"/>
        <w:ind w:right="-908"/>
        <w:jc w:val="center"/>
        <w:rPr>
          <w:rFonts w:ascii="Times New Roman" w:eastAsia="Calibri" w:hAnsi="Times New Roman" w:cs="Times New Roman"/>
          <w:b/>
          <w:bCs/>
          <w:sz w:val="24"/>
          <w:szCs w:val="24"/>
        </w:rPr>
      </w:pPr>
      <w:r w:rsidRPr="00AF01F5">
        <w:rPr>
          <w:rFonts w:ascii="Times New Roman" w:eastAsia="Calibri" w:hAnsi="Times New Roman" w:cs="Times New Roman"/>
          <w:b/>
          <w:bCs/>
          <w:sz w:val="24"/>
          <w:szCs w:val="24"/>
        </w:rPr>
        <w:t>Nepārvarama vara</w:t>
      </w:r>
    </w:p>
    <w:p w:rsidR="00AF01F5" w:rsidRPr="00AF01F5" w:rsidRDefault="00AF01F5" w:rsidP="00AF01F5">
      <w:pPr>
        <w:numPr>
          <w:ilvl w:val="1"/>
          <w:numId w:val="3"/>
        </w:numPr>
        <w:tabs>
          <w:tab w:val="num" w:pos="562"/>
        </w:tabs>
        <w:spacing w:after="0" w:line="240" w:lineRule="auto"/>
        <w:ind w:left="567" w:right="-908" w:hanging="567"/>
        <w:contextualSpacing/>
        <w:jc w:val="both"/>
        <w:rPr>
          <w:rFonts w:ascii="Times New Roman" w:eastAsia="Calibri" w:hAnsi="Times New Roman" w:cs="Times New Roman"/>
          <w:sz w:val="24"/>
          <w:szCs w:val="24"/>
        </w:rPr>
      </w:pPr>
      <w:r w:rsidRPr="00AF01F5">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AF01F5">
        <w:rPr>
          <w:rFonts w:ascii="Times New Roman" w:eastAsia="Calibri" w:hAnsi="Times New Roman" w:cs="Times New Roman"/>
          <w:sz w:val="24"/>
          <w:szCs w:val="24"/>
        </w:rPr>
        <w:t>.</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AF01F5">
        <w:rPr>
          <w:rFonts w:ascii="Times New Roman" w:eastAsia="Calibri" w:hAnsi="Times New Roman" w:cs="Times New Roman"/>
          <w:sz w:val="24"/>
          <w:szCs w:val="24"/>
        </w:rPr>
        <w:t>.</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Times New Roman" w:hAnsi="Times New Roman" w:cs="Times New Roman"/>
          <w:iCs/>
          <w:kern w:val="56"/>
          <w:sz w:val="24"/>
          <w:szCs w:val="24"/>
          <w:lang w:eastAsia="lv-LV"/>
        </w:rPr>
        <w:t xml:space="preserve">Ar rakstisku vienošanos </w:t>
      </w:r>
      <w:r w:rsidRPr="00AF01F5">
        <w:rPr>
          <w:rFonts w:ascii="Times New Roman" w:eastAsia="Times New Roman" w:hAnsi="Times New Roman" w:cs="Times New Roman"/>
          <w:bCs/>
          <w:iCs/>
          <w:kern w:val="56"/>
          <w:sz w:val="24"/>
          <w:szCs w:val="24"/>
          <w:lang w:eastAsia="lv-LV"/>
        </w:rPr>
        <w:t>Puses</w:t>
      </w:r>
      <w:r w:rsidRPr="00AF01F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F01F5">
        <w:rPr>
          <w:rFonts w:ascii="Times New Roman" w:eastAsia="Times New Roman" w:hAnsi="Times New Roman" w:cs="Times New Roman"/>
          <w:bCs/>
          <w:iCs/>
          <w:kern w:val="56"/>
          <w:sz w:val="24"/>
          <w:szCs w:val="24"/>
          <w:lang w:eastAsia="lv-LV"/>
        </w:rPr>
        <w:t>Puses</w:t>
      </w:r>
      <w:r w:rsidRPr="00AF01F5">
        <w:rPr>
          <w:rFonts w:ascii="Times New Roman" w:eastAsia="Times New Roman" w:hAnsi="Times New Roman" w:cs="Times New Roman"/>
          <w:b/>
          <w:bCs/>
          <w:iCs/>
          <w:kern w:val="56"/>
          <w:sz w:val="24"/>
          <w:szCs w:val="24"/>
          <w:lang w:eastAsia="lv-LV"/>
        </w:rPr>
        <w:t xml:space="preserve"> </w:t>
      </w:r>
      <w:r w:rsidRPr="00AF01F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AF01F5">
        <w:rPr>
          <w:rFonts w:ascii="Times New Roman" w:eastAsia="Times New Roman" w:hAnsi="Times New Roman" w:cs="Times New Roman"/>
          <w:bCs/>
          <w:iCs/>
          <w:kern w:val="56"/>
          <w:sz w:val="24"/>
          <w:szCs w:val="24"/>
          <w:lang w:eastAsia="lv-LV"/>
        </w:rPr>
        <w:t>Pusei</w:t>
      </w:r>
      <w:r w:rsidRPr="00AF01F5">
        <w:rPr>
          <w:rFonts w:ascii="Times New Roman" w:eastAsia="Times New Roman" w:hAnsi="Times New Roman" w:cs="Times New Roman"/>
          <w:b/>
          <w:bCs/>
          <w:iCs/>
          <w:kern w:val="56"/>
          <w:sz w:val="24"/>
          <w:szCs w:val="24"/>
          <w:lang w:eastAsia="lv-LV"/>
        </w:rPr>
        <w:t xml:space="preserve"> </w:t>
      </w:r>
      <w:r w:rsidRPr="00AF01F5">
        <w:rPr>
          <w:rFonts w:ascii="Times New Roman" w:eastAsia="Times New Roman" w:hAnsi="Times New Roman" w:cs="Times New Roman"/>
          <w:iCs/>
          <w:kern w:val="56"/>
          <w:sz w:val="24"/>
          <w:szCs w:val="24"/>
          <w:lang w:eastAsia="lv-LV"/>
        </w:rPr>
        <w:t>ir jāatdod otrai tas, ko tā izpildījusi vai par izpildīto jāatlīdzina.</w:t>
      </w:r>
      <w:r w:rsidRPr="00AF01F5">
        <w:rPr>
          <w:rFonts w:ascii="Times New Roman" w:eastAsia="Calibri" w:hAnsi="Times New Roman" w:cs="Times New Roman"/>
          <w:sz w:val="24"/>
          <w:szCs w:val="24"/>
        </w:rPr>
        <w:t xml:space="preserve"> </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AF01F5" w:rsidRPr="00AF01F5" w:rsidRDefault="00AF01F5" w:rsidP="00AF01F5">
      <w:pPr>
        <w:spacing w:after="0" w:line="240" w:lineRule="auto"/>
        <w:ind w:right="-908"/>
        <w:jc w:val="both"/>
        <w:rPr>
          <w:rFonts w:ascii="Times New Roman" w:eastAsia="Calibri" w:hAnsi="Times New Roman" w:cs="Times New Roman"/>
          <w:sz w:val="24"/>
          <w:szCs w:val="24"/>
        </w:rPr>
      </w:pPr>
    </w:p>
    <w:p w:rsidR="00AF01F5" w:rsidRPr="00AF01F5" w:rsidRDefault="00AF01F5" w:rsidP="00AF01F5">
      <w:pPr>
        <w:numPr>
          <w:ilvl w:val="0"/>
          <w:numId w:val="3"/>
        </w:numPr>
        <w:spacing w:before="120" w:after="120" w:line="240" w:lineRule="auto"/>
        <w:ind w:right="-908"/>
        <w:jc w:val="center"/>
        <w:rPr>
          <w:rFonts w:ascii="Times New Roman" w:eastAsia="Calibri" w:hAnsi="Times New Roman" w:cs="Times New Roman"/>
          <w:b/>
          <w:bCs/>
          <w:sz w:val="24"/>
          <w:szCs w:val="24"/>
        </w:rPr>
      </w:pPr>
      <w:r w:rsidRPr="00AF01F5">
        <w:rPr>
          <w:rFonts w:ascii="Times New Roman" w:eastAsia="Calibri" w:hAnsi="Times New Roman" w:cs="Times New Roman"/>
          <w:b/>
          <w:bCs/>
          <w:sz w:val="24"/>
          <w:szCs w:val="24"/>
        </w:rPr>
        <w:t>Strīdu izskatīšanas kārtība</w:t>
      </w:r>
    </w:p>
    <w:p w:rsidR="00AF01F5" w:rsidRPr="00AF01F5" w:rsidRDefault="00AF01F5" w:rsidP="00AF01F5">
      <w:pPr>
        <w:numPr>
          <w:ilvl w:val="1"/>
          <w:numId w:val="3"/>
        </w:numPr>
        <w:tabs>
          <w:tab w:val="num" w:pos="562"/>
        </w:tabs>
        <w:spacing w:before="120" w:after="120" w:line="240" w:lineRule="auto"/>
        <w:ind w:left="567" w:right="-908" w:hanging="567"/>
        <w:contextualSpacing/>
        <w:jc w:val="both"/>
        <w:rPr>
          <w:rFonts w:ascii="Times New Roman" w:eastAsia="Times New Roman" w:hAnsi="Times New Roman" w:cs="Times New Roman"/>
          <w:sz w:val="24"/>
          <w:szCs w:val="24"/>
        </w:rPr>
      </w:pPr>
      <w:r w:rsidRPr="00AF01F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AF01F5">
        <w:rPr>
          <w:rFonts w:ascii="Times New Roman" w:eastAsia="Times New Roman" w:hAnsi="Times New Roman" w:cs="Times New Roman"/>
          <w:sz w:val="24"/>
          <w:szCs w:val="24"/>
        </w:rPr>
        <w:t>rakstveidā</w:t>
      </w:r>
      <w:proofErr w:type="spellEnd"/>
      <w:r w:rsidRPr="00AF01F5">
        <w:rPr>
          <w:rFonts w:ascii="Times New Roman" w:eastAsia="Times New Roman" w:hAnsi="Times New Roman" w:cs="Times New Roman"/>
          <w:sz w:val="24"/>
          <w:szCs w:val="24"/>
        </w:rPr>
        <w:t xml:space="preserve"> un Puses to abpusēji paraksta. Minētā vienošanās pievienojama pie Līguma. Ja vienošanās netiek panākta 30 dienu laikā, tad strīdus risina vispārējas instances Latvijas Republikas tiesā Latvijas Republikas normatīvajos aktos noteiktajā kārtībā.</w:t>
      </w:r>
    </w:p>
    <w:p w:rsidR="00AF01F5" w:rsidRPr="00AF01F5" w:rsidRDefault="00AF01F5" w:rsidP="00AF01F5">
      <w:pPr>
        <w:numPr>
          <w:ilvl w:val="1"/>
          <w:numId w:val="3"/>
        </w:numPr>
        <w:tabs>
          <w:tab w:val="num" w:pos="562"/>
        </w:tabs>
        <w:spacing w:before="120" w:after="120" w:line="240" w:lineRule="auto"/>
        <w:ind w:left="567" w:right="-908" w:hanging="567"/>
        <w:contextualSpacing/>
        <w:jc w:val="both"/>
        <w:rPr>
          <w:rFonts w:ascii="Times New Roman" w:eastAsia="Times New Roman" w:hAnsi="Times New Roman" w:cs="Times New Roman"/>
          <w:sz w:val="24"/>
          <w:szCs w:val="24"/>
        </w:rPr>
      </w:pPr>
      <w:r w:rsidRPr="00AF01F5">
        <w:rPr>
          <w:rFonts w:ascii="Times New Roman" w:eastAsia="Calibri" w:hAnsi="Times New Roman" w:cs="Times New Roman"/>
          <w:sz w:val="24"/>
          <w:szCs w:val="24"/>
        </w:rPr>
        <w:t>Jautājumos, kas nav tiešā veidā paredzēti Līgumā, Puses risina saskaņā ar spēkā esošajiem normatīvajiem aktiem.</w:t>
      </w:r>
    </w:p>
    <w:p w:rsidR="00AF01F5" w:rsidRPr="00AF01F5" w:rsidRDefault="00AF01F5" w:rsidP="00AF01F5">
      <w:pPr>
        <w:spacing w:after="0" w:line="240" w:lineRule="auto"/>
        <w:ind w:right="-908"/>
        <w:jc w:val="both"/>
        <w:rPr>
          <w:rFonts w:ascii="Times New Roman" w:eastAsia="Calibri" w:hAnsi="Times New Roman" w:cs="Times New Roman"/>
          <w:sz w:val="24"/>
          <w:szCs w:val="24"/>
        </w:rPr>
      </w:pPr>
    </w:p>
    <w:p w:rsidR="00AF01F5" w:rsidRPr="00AF01F5" w:rsidRDefault="00AF01F5" w:rsidP="00AF01F5">
      <w:pPr>
        <w:numPr>
          <w:ilvl w:val="0"/>
          <w:numId w:val="3"/>
        </w:numPr>
        <w:spacing w:before="120" w:after="120" w:line="240" w:lineRule="auto"/>
        <w:ind w:right="-908"/>
        <w:jc w:val="center"/>
        <w:rPr>
          <w:rFonts w:ascii="Times New Roman" w:eastAsia="Times New Roman" w:hAnsi="Times New Roman" w:cs="Times New Roman"/>
          <w:b/>
          <w:bCs/>
          <w:sz w:val="24"/>
          <w:szCs w:val="24"/>
        </w:rPr>
      </w:pPr>
      <w:r w:rsidRPr="00AF01F5">
        <w:rPr>
          <w:rFonts w:ascii="Times New Roman" w:eastAsia="Times New Roman" w:hAnsi="Times New Roman" w:cs="Times New Roman"/>
          <w:b/>
          <w:bCs/>
          <w:sz w:val="24"/>
          <w:szCs w:val="24"/>
        </w:rPr>
        <w:t>Citi noteikumi</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lastRenderedPageBreak/>
        <w:t xml:space="preserve">Jebkuri Līguma grozījumi tiek noformēti </w:t>
      </w:r>
      <w:proofErr w:type="spellStart"/>
      <w:r w:rsidRPr="00AF01F5">
        <w:rPr>
          <w:rFonts w:ascii="Times New Roman" w:eastAsia="Calibri" w:hAnsi="Times New Roman" w:cs="Times New Roman"/>
          <w:sz w:val="24"/>
          <w:szCs w:val="24"/>
        </w:rPr>
        <w:t>rakstveidā</w:t>
      </w:r>
      <w:proofErr w:type="spellEnd"/>
      <w:r w:rsidRPr="00AF01F5">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 xml:space="preserve">Ja kādai no Pusēm tiek mainīti rekvizīti vai Līguma </w:t>
      </w:r>
      <w:r w:rsidR="00514D4A">
        <w:rPr>
          <w:rFonts w:ascii="Times New Roman" w:eastAsia="Calibri" w:hAnsi="Times New Roman" w:cs="Times New Roman"/>
          <w:sz w:val="24"/>
          <w:szCs w:val="24"/>
        </w:rPr>
        <w:t>9.8.</w:t>
      </w:r>
      <w:r w:rsidRPr="00AF01F5">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Pušu vadītāju maiņa nevar būt par pamatu Līguma pārtraukšanai vai izbeigšanai. Ja notiek Pasūtītāja reorganizācija, Līgums paliek spēkā un tā nosacījumi ir saistoši tā tiesību un saistību pārņēmējam. Pasūtītājs par šādu apstākļu iestāšanos 10 (desmit) dienas iepriekš rakstiski brīdina Izpildītāju.</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Informācijas apmaiņa starp Pusēm var notikt arī izmantojot e-pasta saraksti, kas kļūst par Līguma neatņemamu sastāvdaļu.</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Puses nav tiesīgas nodot savas tiesības un saistības, kas saistītas ar Līgumu un izriet no tā, trešajai personai.</w:t>
      </w:r>
    </w:p>
    <w:p w:rsid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Calibri" w:hAnsi="Times New Roman" w:cs="Times New Roman"/>
          <w:sz w:val="24"/>
          <w:szCs w:val="24"/>
        </w:rPr>
        <w:t>Pušu kontaktpersonas:</w:t>
      </w:r>
    </w:p>
    <w:p w:rsidR="00514D4A" w:rsidRDefault="00DF57BA" w:rsidP="00514D4A">
      <w:pPr>
        <w:pStyle w:val="ListParagraph"/>
        <w:numPr>
          <w:ilvl w:val="2"/>
          <w:numId w:val="3"/>
        </w:numPr>
        <w:spacing w:after="0" w:line="240" w:lineRule="auto"/>
        <w:ind w:right="-9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4D4A">
        <w:rPr>
          <w:rFonts w:ascii="Times New Roman" w:eastAsia="Calibri" w:hAnsi="Times New Roman" w:cs="Times New Roman"/>
          <w:sz w:val="24"/>
          <w:szCs w:val="24"/>
        </w:rPr>
        <w:t>;</w:t>
      </w:r>
    </w:p>
    <w:p w:rsidR="00514D4A" w:rsidRPr="00514D4A" w:rsidRDefault="00DF57BA" w:rsidP="00514D4A">
      <w:pPr>
        <w:pStyle w:val="ListParagraph"/>
        <w:numPr>
          <w:ilvl w:val="2"/>
          <w:numId w:val="3"/>
        </w:numPr>
        <w:spacing w:after="0" w:line="240" w:lineRule="auto"/>
        <w:ind w:right="-908"/>
        <w:jc w:val="both"/>
        <w:rPr>
          <w:rFonts w:ascii="Times New Roman" w:eastAsia="Calibri" w:hAnsi="Times New Roman" w:cs="Times New Roman"/>
          <w:sz w:val="24"/>
          <w:szCs w:val="24"/>
        </w:rPr>
      </w:pPr>
      <w:r>
        <w:rPr>
          <w:rFonts w:ascii="Times New Roman" w:eastAsia="Calibri" w:hAnsi="Times New Roman" w:cs="Times New Roman"/>
          <w:sz w:val="24"/>
          <w:szCs w:val="24"/>
        </w:rPr>
        <w:t>(..)</w:t>
      </w:r>
      <w:bookmarkStart w:id="6" w:name="_GoBack"/>
      <w:bookmarkEnd w:id="6"/>
      <w:r w:rsidR="00D028FB">
        <w:rPr>
          <w:rFonts w:ascii="Times New Roman" w:eastAsia="Calibri" w:hAnsi="Times New Roman" w:cs="Times New Roman"/>
          <w:sz w:val="24"/>
          <w:szCs w:val="24"/>
        </w:rPr>
        <w:t xml:space="preserve"> </w:t>
      </w:r>
    </w:p>
    <w:p w:rsidR="00AF01F5" w:rsidRPr="00AF01F5" w:rsidRDefault="00AF01F5" w:rsidP="00AF01F5">
      <w:pPr>
        <w:numPr>
          <w:ilvl w:val="1"/>
          <w:numId w:val="3"/>
        </w:numPr>
        <w:tabs>
          <w:tab w:val="num" w:pos="562"/>
        </w:tabs>
        <w:spacing w:after="0" w:line="240" w:lineRule="auto"/>
        <w:ind w:left="567" w:right="-908" w:hanging="567"/>
        <w:jc w:val="both"/>
        <w:rPr>
          <w:rFonts w:ascii="Times New Roman" w:eastAsia="Calibri" w:hAnsi="Times New Roman" w:cs="Times New Roman"/>
          <w:sz w:val="24"/>
          <w:szCs w:val="24"/>
        </w:rPr>
      </w:pPr>
      <w:r w:rsidRPr="00AF01F5">
        <w:rPr>
          <w:rFonts w:ascii="Times New Roman" w:eastAsia="Times New Roman" w:hAnsi="Times New Roman" w:cs="Times New Roman"/>
          <w:sz w:val="24"/>
          <w:szCs w:val="24"/>
        </w:rPr>
        <w:t xml:space="preserve">Līgums sagatavots latviešu valodā, parakstīts divos oriģinālos eksemplāros uz </w:t>
      </w:r>
      <w:r w:rsidR="00C43244">
        <w:rPr>
          <w:rFonts w:ascii="Times New Roman" w:eastAsia="Times New Roman" w:hAnsi="Times New Roman" w:cs="Times New Roman"/>
          <w:sz w:val="24"/>
          <w:szCs w:val="24"/>
        </w:rPr>
        <w:t xml:space="preserve">12 </w:t>
      </w:r>
      <w:r w:rsidRPr="00AF01F5">
        <w:rPr>
          <w:rFonts w:ascii="Times New Roman" w:eastAsia="Times New Roman" w:hAnsi="Times New Roman" w:cs="Times New Roman"/>
          <w:sz w:val="24"/>
          <w:szCs w:val="24"/>
        </w:rPr>
        <w:t>(</w:t>
      </w:r>
      <w:r w:rsidR="00C43244">
        <w:rPr>
          <w:rFonts w:ascii="Times New Roman" w:eastAsia="Times New Roman" w:hAnsi="Times New Roman" w:cs="Times New Roman"/>
          <w:sz w:val="24"/>
          <w:szCs w:val="24"/>
        </w:rPr>
        <w:t>divpadsmit</w:t>
      </w:r>
      <w:r w:rsidRPr="00AF01F5">
        <w:rPr>
          <w:rFonts w:ascii="Times New Roman" w:eastAsia="Times New Roman" w:hAnsi="Times New Roman" w:cs="Times New Roman"/>
          <w:sz w:val="24"/>
          <w:szCs w:val="24"/>
        </w:rPr>
        <w:t>) lapām. Abi eksemplāri ir ar vienādu juridisko spēku. Viens no Līguma eksemplāriem atrodas pie Pasūtītāja, bet otrs – pie Izpildītāja.</w:t>
      </w:r>
    </w:p>
    <w:p w:rsidR="00AF01F5" w:rsidRPr="00AF01F5" w:rsidRDefault="00AF01F5" w:rsidP="00AF01F5">
      <w:pPr>
        <w:spacing w:after="0" w:line="240" w:lineRule="auto"/>
        <w:jc w:val="both"/>
        <w:rPr>
          <w:rFonts w:ascii="Times New Roman" w:eastAsia="Calibri" w:hAnsi="Times New Roman" w:cs="Times New Roman"/>
          <w:sz w:val="24"/>
          <w:szCs w:val="24"/>
        </w:rPr>
      </w:pPr>
    </w:p>
    <w:p w:rsidR="00AF01F5" w:rsidRPr="00AF01F5" w:rsidRDefault="00AF01F5" w:rsidP="00AF01F5">
      <w:pPr>
        <w:spacing w:after="0" w:line="240" w:lineRule="auto"/>
        <w:jc w:val="both"/>
        <w:rPr>
          <w:rFonts w:ascii="Times New Roman" w:eastAsia="Calibri" w:hAnsi="Times New Roman" w:cs="Times New Roman"/>
          <w:sz w:val="24"/>
          <w:szCs w:val="24"/>
        </w:rPr>
      </w:pPr>
    </w:p>
    <w:p w:rsidR="00AF01F5" w:rsidRPr="00AF01F5" w:rsidRDefault="00AF01F5" w:rsidP="00AF01F5">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AF01F5">
        <w:rPr>
          <w:rFonts w:ascii="Times New Roman" w:eastAsia="Times New Roman" w:hAnsi="Times New Roman" w:cs="Times New Roman"/>
          <w:b/>
          <w:bCs/>
          <w:sz w:val="24"/>
          <w:szCs w:val="24"/>
        </w:rPr>
        <w:t>Pušu juridiskās adreses un rekvizīti:</w:t>
      </w:r>
    </w:p>
    <w:tbl>
      <w:tblPr>
        <w:tblW w:w="10171" w:type="dxa"/>
        <w:tblInd w:w="-106" w:type="dxa"/>
        <w:tblLook w:val="01E0" w:firstRow="1" w:lastRow="1" w:firstColumn="1" w:lastColumn="1" w:noHBand="0" w:noVBand="0"/>
      </w:tblPr>
      <w:tblGrid>
        <w:gridCol w:w="4926"/>
        <w:gridCol w:w="5245"/>
      </w:tblGrid>
      <w:tr w:rsidR="00AF01F5" w:rsidRPr="00C122DB" w:rsidTr="00CD1C4D">
        <w:trPr>
          <w:trHeight w:val="104"/>
        </w:trPr>
        <w:tc>
          <w:tcPr>
            <w:tcW w:w="4926" w:type="dxa"/>
          </w:tcPr>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AF01F5"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p>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AF01F5" w:rsidRPr="00E647BE"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tc>
        <w:tc>
          <w:tcPr>
            <w:tcW w:w="5245" w:type="dxa"/>
          </w:tcPr>
          <w:p w:rsidR="00AF01F5" w:rsidRPr="00C122DB" w:rsidRDefault="00AF01F5" w:rsidP="00CD1C4D">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AF01F5" w:rsidRPr="00F7572D" w:rsidRDefault="0085467D" w:rsidP="00CD1C4D">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w:t>
            </w:r>
            <w:r w:rsidR="00AF01F5" w:rsidRPr="00F757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INLAB”</w:t>
            </w:r>
          </w:p>
          <w:p w:rsidR="00AF01F5" w:rsidRPr="00F7572D" w:rsidRDefault="00AF01F5" w:rsidP="00CD1C4D">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0085467D">
              <w:rPr>
                <w:rFonts w:ascii="Times New Roman" w:eastAsia="Times New Roman" w:hAnsi="Times New Roman" w:cs="Times New Roman"/>
                <w:sz w:val="24"/>
                <w:szCs w:val="24"/>
              </w:rPr>
              <w:t>40103522689</w:t>
            </w:r>
          </w:p>
          <w:p w:rsidR="00AF01F5" w:rsidRPr="00F7572D" w:rsidRDefault="0085467D" w:rsidP="00CD1C4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Meža iela 4, Rīga, LV - 1048</w:t>
            </w:r>
          </w:p>
          <w:p w:rsidR="00AF01F5" w:rsidRPr="00F7572D" w:rsidRDefault="00AF01F5" w:rsidP="00CD1C4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sidR="0085467D">
              <w:rPr>
                <w:rFonts w:ascii="Times New Roman" w:eastAsia="Times New Roman" w:hAnsi="Times New Roman" w:cs="Times New Roman"/>
                <w:sz w:val="24"/>
                <w:szCs w:val="24"/>
              </w:rPr>
              <w:t>32HABA0551032885836</w:t>
            </w:r>
          </w:p>
          <w:p w:rsidR="00AF01F5" w:rsidRPr="00F7572D" w:rsidRDefault="00AF01F5" w:rsidP="00CD1C4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AF01F5" w:rsidRPr="00B73BAB" w:rsidRDefault="00AF01F5" w:rsidP="00CD1C4D">
            <w:pPr>
              <w:spacing w:after="0" w:line="240" w:lineRule="auto"/>
              <w:ind w:right="-6"/>
              <w:jc w:val="both"/>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AF01F5"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p>
          <w:p w:rsidR="00AF01F5"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p>
          <w:p w:rsidR="00AF01F5" w:rsidRDefault="00AF01F5" w:rsidP="00CD1C4D">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AF01F5" w:rsidRPr="00C122DB" w:rsidRDefault="00D028FB" w:rsidP="00CD1C4D">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 Poļakovs</w:t>
            </w:r>
          </w:p>
        </w:tc>
      </w:tr>
    </w:tbl>
    <w:p w:rsidR="00493E93" w:rsidRDefault="00493E93"/>
    <w:p w:rsidR="0085467D" w:rsidRDefault="0085467D"/>
    <w:sectPr w:rsidR="0085467D" w:rsidSect="00AF01F5">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1F5" w:rsidRDefault="00AF01F5" w:rsidP="00AF01F5">
      <w:pPr>
        <w:spacing w:after="0" w:line="240" w:lineRule="auto"/>
      </w:pPr>
      <w:r>
        <w:separator/>
      </w:r>
    </w:p>
  </w:endnote>
  <w:endnote w:type="continuationSeparator" w:id="0">
    <w:p w:rsidR="00AF01F5" w:rsidRDefault="00AF01F5" w:rsidP="00AF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674748"/>
      <w:docPartObj>
        <w:docPartGallery w:val="Page Numbers (Bottom of Page)"/>
        <w:docPartUnique/>
      </w:docPartObj>
    </w:sdtPr>
    <w:sdtEndPr>
      <w:rPr>
        <w:noProof/>
      </w:rPr>
    </w:sdtEndPr>
    <w:sdtContent>
      <w:p w:rsidR="00AF01F5" w:rsidRDefault="00AF01F5">
        <w:pPr>
          <w:pStyle w:val="Footer"/>
          <w:jc w:val="center"/>
        </w:pPr>
        <w:r>
          <w:fldChar w:fldCharType="begin"/>
        </w:r>
        <w:r>
          <w:instrText xml:space="preserve"> PAGE   \* MERGEFORMAT </w:instrText>
        </w:r>
        <w:r>
          <w:fldChar w:fldCharType="separate"/>
        </w:r>
        <w:r w:rsidR="00D028FB">
          <w:rPr>
            <w:noProof/>
          </w:rPr>
          <w:t>6</w:t>
        </w:r>
        <w:r>
          <w:rPr>
            <w:noProof/>
          </w:rPr>
          <w:fldChar w:fldCharType="end"/>
        </w:r>
      </w:p>
    </w:sdtContent>
  </w:sdt>
  <w:p w:rsidR="00AF01F5" w:rsidRDefault="00AF0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1F5" w:rsidRDefault="00AF01F5" w:rsidP="00AF01F5">
      <w:pPr>
        <w:spacing w:after="0" w:line="240" w:lineRule="auto"/>
      </w:pPr>
      <w:r>
        <w:separator/>
      </w:r>
    </w:p>
  </w:footnote>
  <w:footnote w:type="continuationSeparator" w:id="0">
    <w:p w:rsidR="00AF01F5" w:rsidRDefault="00AF01F5" w:rsidP="00AF0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57B3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F5"/>
    <w:rsid w:val="001625EE"/>
    <w:rsid w:val="00224180"/>
    <w:rsid w:val="00493E93"/>
    <w:rsid w:val="00514D4A"/>
    <w:rsid w:val="007B5BF8"/>
    <w:rsid w:val="007F636E"/>
    <w:rsid w:val="0085467D"/>
    <w:rsid w:val="00934020"/>
    <w:rsid w:val="009D2773"/>
    <w:rsid w:val="00A74F98"/>
    <w:rsid w:val="00AF01F5"/>
    <w:rsid w:val="00C43244"/>
    <w:rsid w:val="00D028FB"/>
    <w:rsid w:val="00DF57BA"/>
    <w:rsid w:val="00FC6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EC3E"/>
  <w15:chartTrackingRefBased/>
  <w15:docId w15:val="{9C49803E-2F82-4237-9E9D-10621C6A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1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01F5"/>
  </w:style>
  <w:style w:type="paragraph" w:styleId="Footer">
    <w:name w:val="footer"/>
    <w:basedOn w:val="Normal"/>
    <w:link w:val="FooterChar"/>
    <w:uiPriority w:val="99"/>
    <w:unhideWhenUsed/>
    <w:rsid w:val="00AF01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01F5"/>
  </w:style>
  <w:style w:type="paragraph" w:styleId="ListParagraph">
    <w:name w:val="List Paragraph"/>
    <w:basedOn w:val="Normal"/>
    <w:uiPriority w:val="34"/>
    <w:qFormat/>
    <w:rsid w:val="00514D4A"/>
    <w:pPr>
      <w:ind w:left="720"/>
      <w:contextualSpacing/>
    </w:pPr>
  </w:style>
  <w:style w:type="character" w:styleId="Hyperlink">
    <w:name w:val="Hyperlink"/>
    <w:basedOn w:val="DefaultParagraphFont"/>
    <w:uiPriority w:val="99"/>
    <w:unhideWhenUsed/>
    <w:rsid w:val="00514D4A"/>
    <w:rPr>
      <w:color w:val="0563C1" w:themeColor="hyperlink"/>
      <w:u w:val="single"/>
    </w:rPr>
  </w:style>
  <w:style w:type="character" w:customStyle="1" w:styleId="UnresolvedMention1">
    <w:name w:val="Unresolved Mention1"/>
    <w:basedOn w:val="DefaultParagraphFont"/>
    <w:uiPriority w:val="99"/>
    <w:semiHidden/>
    <w:unhideWhenUsed/>
    <w:rsid w:val="00514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11564</Words>
  <Characters>6592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2018-10-31T10:23:00Z</dcterms:created>
  <dcterms:modified xsi:type="dcterms:W3CDTF">2018-11-06T09:26:00Z</dcterms:modified>
</cp:coreProperties>
</file>