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8E0" w:rsidRDefault="00F258E0" w:rsidP="003E4304">
      <w:pPr>
        <w:suppressAutoHyphens/>
        <w:autoSpaceDN w:val="0"/>
        <w:spacing w:after="0" w:line="240" w:lineRule="auto"/>
        <w:ind w:right="-1"/>
        <w:jc w:val="center"/>
        <w:textAlignment w:val="baseline"/>
        <w:rPr>
          <w:rFonts w:ascii="Times New Roman" w:eastAsia="Times New Roman" w:hAnsi="Times New Roman" w:cs="Times New Roman"/>
          <w:b/>
          <w:sz w:val="24"/>
          <w:szCs w:val="24"/>
        </w:rPr>
      </w:pPr>
      <w:r w:rsidRPr="00F258E0">
        <w:rPr>
          <w:rFonts w:ascii="Times New Roman" w:eastAsia="Times New Roman" w:hAnsi="Times New Roman" w:cs="Times New Roman"/>
          <w:b/>
          <w:sz w:val="24"/>
          <w:szCs w:val="24"/>
        </w:rPr>
        <w:t xml:space="preserve">Pakalpojuma līgums Nr. </w:t>
      </w:r>
      <w:r w:rsidR="00C65F46">
        <w:rPr>
          <w:rFonts w:ascii="Times New Roman" w:eastAsia="Times New Roman" w:hAnsi="Times New Roman" w:cs="Times New Roman"/>
          <w:sz w:val="24"/>
          <w:szCs w:val="24"/>
        </w:rPr>
        <w:t>SKUS 128/18</w:t>
      </w:r>
    </w:p>
    <w:p w:rsidR="003E4304" w:rsidRPr="003E4304" w:rsidRDefault="003E4304" w:rsidP="003E4304">
      <w:pPr>
        <w:suppressAutoHyphens/>
        <w:autoSpaceDN w:val="0"/>
        <w:spacing w:after="0" w:line="240" w:lineRule="auto"/>
        <w:ind w:right="-1"/>
        <w:jc w:val="center"/>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Izpildītāja līguma reģistrācijas NR. S127/2018-3</w:t>
      </w:r>
    </w:p>
    <w:p w:rsidR="00F258E0" w:rsidRPr="00F258E0" w:rsidRDefault="00F258E0" w:rsidP="003E4304">
      <w:pPr>
        <w:widowControl w:val="0"/>
        <w:tabs>
          <w:tab w:val="right" w:pos="9072"/>
        </w:tabs>
        <w:suppressAutoHyphens/>
        <w:overflowPunct w:val="0"/>
        <w:autoSpaceDN w:val="0"/>
        <w:spacing w:after="0" w:line="240" w:lineRule="auto"/>
        <w:ind w:right="-1"/>
        <w:jc w:val="center"/>
        <w:textAlignment w:val="baseline"/>
        <w:rPr>
          <w:rFonts w:ascii="Times New Roman" w:eastAsia="Times New Roman" w:hAnsi="Times New Roman" w:cs="Times New Roman"/>
          <w:bCs/>
          <w:i/>
          <w:sz w:val="24"/>
          <w:szCs w:val="24"/>
        </w:rPr>
      </w:pPr>
      <w:r w:rsidRPr="00F258E0">
        <w:rPr>
          <w:rFonts w:ascii="Times New Roman" w:eastAsia="Times New Roman" w:hAnsi="Times New Roman" w:cs="Times New Roman"/>
          <w:bCs/>
          <w:i/>
          <w:sz w:val="24"/>
          <w:szCs w:val="24"/>
        </w:rPr>
        <w:t>Ultrasonogrāfijas zonžu remonts</w:t>
      </w:r>
    </w:p>
    <w:p w:rsidR="00F258E0" w:rsidRPr="00F258E0" w:rsidRDefault="00F258E0" w:rsidP="003E4304">
      <w:pPr>
        <w:widowControl w:val="0"/>
        <w:tabs>
          <w:tab w:val="right" w:pos="9072"/>
        </w:tabs>
        <w:suppressAutoHyphens/>
        <w:overflowPunct w:val="0"/>
        <w:autoSpaceDN w:val="0"/>
        <w:spacing w:after="0" w:line="240" w:lineRule="auto"/>
        <w:ind w:right="-1"/>
        <w:jc w:val="center"/>
        <w:textAlignment w:val="baseline"/>
        <w:rPr>
          <w:rFonts w:ascii="Times New Roman" w:eastAsia="Times New Roman" w:hAnsi="Times New Roman" w:cs="Times New Roman"/>
          <w:bCs/>
          <w:sz w:val="24"/>
          <w:szCs w:val="24"/>
        </w:rPr>
      </w:pPr>
    </w:p>
    <w:p w:rsidR="00F258E0" w:rsidRPr="00F258E0" w:rsidRDefault="00F258E0" w:rsidP="003E4304">
      <w:pPr>
        <w:widowControl w:val="0"/>
        <w:tabs>
          <w:tab w:val="right" w:pos="9072"/>
        </w:tabs>
        <w:suppressAutoHyphens/>
        <w:overflowPunct w:val="0"/>
        <w:autoSpaceDN w:val="0"/>
        <w:spacing w:after="0" w:line="240" w:lineRule="auto"/>
        <w:ind w:right="-1"/>
        <w:jc w:val="both"/>
        <w:textAlignment w:val="baseline"/>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Rīgā,</w:t>
      </w:r>
      <w:r w:rsidRPr="00F258E0">
        <w:rPr>
          <w:rFonts w:ascii="Times New Roman" w:eastAsia="Times New Roman" w:hAnsi="Times New Roman" w:cs="Times New Roman"/>
          <w:bCs/>
          <w:sz w:val="24"/>
          <w:szCs w:val="24"/>
        </w:rPr>
        <w:tab/>
        <w:t xml:space="preserve">        </w:t>
      </w:r>
      <w:r w:rsidR="00C65F46">
        <w:rPr>
          <w:rFonts w:ascii="Times New Roman" w:eastAsia="Times New Roman" w:hAnsi="Times New Roman" w:cs="Times New Roman"/>
          <w:bCs/>
          <w:sz w:val="24"/>
          <w:szCs w:val="24"/>
        </w:rPr>
        <w:t xml:space="preserve">       2018. gada 16.marts</w:t>
      </w:r>
    </w:p>
    <w:p w:rsidR="00F258E0" w:rsidRPr="00F258E0" w:rsidRDefault="00F258E0" w:rsidP="003E4304">
      <w:pPr>
        <w:widowControl w:val="0"/>
        <w:suppressAutoHyphens/>
        <w:overflowPunct w:val="0"/>
        <w:autoSpaceDN w:val="0"/>
        <w:spacing w:after="0" w:line="240" w:lineRule="auto"/>
        <w:ind w:right="-1"/>
        <w:jc w:val="both"/>
        <w:textAlignment w:val="baseline"/>
        <w:rPr>
          <w:rFonts w:ascii="Times New Roman" w:eastAsia="Times New Roman" w:hAnsi="Times New Roman" w:cs="Times New Roman"/>
          <w:b/>
          <w:sz w:val="24"/>
          <w:szCs w:val="24"/>
        </w:rPr>
      </w:pPr>
    </w:p>
    <w:p w:rsidR="00F258E0" w:rsidRPr="00F258E0" w:rsidRDefault="00F258E0" w:rsidP="003E4304">
      <w:pPr>
        <w:spacing w:after="0" w:line="240" w:lineRule="auto"/>
        <w:ind w:right="-1"/>
        <w:jc w:val="both"/>
        <w:rPr>
          <w:rFonts w:ascii="Times New Roman" w:eastAsia="Times New Roman" w:hAnsi="Times New Roman" w:cs="Times New Roman"/>
          <w:snapToGrid w:val="0"/>
          <w:sz w:val="24"/>
          <w:szCs w:val="24"/>
        </w:rPr>
      </w:pPr>
      <w:r w:rsidRPr="00F258E0">
        <w:rPr>
          <w:rFonts w:ascii="Times New Roman" w:eastAsia="Times New Roman" w:hAnsi="Times New Roman" w:cs="Times New Roman"/>
          <w:b/>
          <w:bCs/>
          <w:sz w:val="24"/>
          <w:szCs w:val="24"/>
        </w:rPr>
        <w:t>VSIA „Paula Stradiņa klīniskā universitātes slimnīca”</w:t>
      </w:r>
      <w:r w:rsidRPr="00F258E0">
        <w:rPr>
          <w:rFonts w:ascii="Times New Roman" w:eastAsia="Times New Roman" w:hAnsi="Times New Roman" w:cs="Times New Roman"/>
          <w:snapToGrid w:val="0"/>
          <w:sz w:val="24"/>
          <w:szCs w:val="24"/>
        </w:rPr>
        <w:t>, reģ.Nr.</w:t>
      </w:r>
      <w:r w:rsidRPr="00F258E0">
        <w:rPr>
          <w:rFonts w:ascii="Times New Roman" w:eastAsia="Times New Roman" w:hAnsi="Times New Roman" w:cs="Times New Roman"/>
          <w:sz w:val="24"/>
          <w:szCs w:val="24"/>
        </w:rPr>
        <w:t>40003457109</w:t>
      </w:r>
      <w:r w:rsidRPr="00F258E0">
        <w:rPr>
          <w:rFonts w:ascii="Times New Roman" w:eastAsia="Times New Roman" w:hAnsi="Times New Roman" w:cs="Times New Roman"/>
          <w:snapToGrid w:val="0"/>
          <w:sz w:val="24"/>
          <w:szCs w:val="24"/>
        </w:rPr>
        <w:t xml:space="preserve">, </w:t>
      </w:r>
      <w:r w:rsidRPr="00F258E0">
        <w:rPr>
          <w:rFonts w:ascii="Times New Roman" w:eastAsia="Times New Roman" w:hAnsi="Times New Roman" w:cs="Times New Roman"/>
          <w:sz w:val="24"/>
          <w:szCs w:val="24"/>
        </w:rPr>
        <w:t xml:space="preserve">kuru, </w:t>
      </w:r>
      <w:r w:rsidRPr="003951B5">
        <w:rPr>
          <w:rFonts w:ascii="Times New Roman" w:hAnsi="Times New Roman"/>
          <w:sz w:val="24"/>
          <w:szCs w:val="24"/>
        </w:rPr>
        <w:t xml:space="preserve">saskaņā ar statūtiem un </w:t>
      </w:r>
      <w:r>
        <w:rPr>
          <w:rFonts w:ascii="Times New Roman" w:hAnsi="Times New Roman"/>
          <w:sz w:val="24"/>
          <w:szCs w:val="24"/>
        </w:rPr>
        <w:t>01.03.2018</w:t>
      </w:r>
      <w:r w:rsidRPr="003951B5">
        <w:rPr>
          <w:rFonts w:ascii="Times New Roman" w:hAnsi="Times New Roman"/>
          <w:sz w:val="24"/>
          <w:szCs w:val="24"/>
        </w:rPr>
        <w:t>. valdes lēmumu Nr.</w:t>
      </w:r>
      <w:r>
        <w:rPr>
          <w:rFonts w:ascii="Times New Roman" w:hAnsi="Times New Roman"/>
          <w:sz w:val="24"/>
          <w:szCs w:val="24"/>
        </w:rPr>
        <w:t>22</w:t>
      </w:r>
      <w:r w:rsidRPr="003951B5">
        <w:rPr>
          <w:rFonts w:ascii="Times New Roman" w:hAnsi="Times New Roman"/>
          <w:sz w:val="24"/>
          <w:szCs w:val="24"/>
        </w:rPr>
        <w:t xml:space="preserve"> (protokols Nr.9</w:t>
      </w:r>
      <w:r>
        <w:rPr>
          <w:rFonts w:ascii="Times New Roman" w:hAnsi="Times New Roman"/>
          <w:sz w:val="24"/>
          <w:szCs w:val="24"/>
        </w:rPr>
        <w:t xml:space="preserve"> </w:t>
      </w:r>
      <w:r w:rsidRPr="003951B5">
        <w:rPr>
          <w:rFonts w:ascii="Times New Roman" w:hAnsi="Times New Roman"/>
          <w:sz w:val="24"/>
          <w:szCs w:val="24"/>
        </w:rPr>
        <w:t>p.</w:t>
      </w:r>
      <w:r>
        <w:rPr>
          <w:rFonts w:ascii="Times New Roman" w:hAnsi="Times New Roman"/>
          <w:sz w:val="24"/>
          <w:szCs w:val="24"/>
        </w:rPr>
        <w:t>3</w:t>
      </w:r>
      <w:r w:rsidRPr="003951B5">
        <w:rPr>
          <w:rFonts w:ascii="Times New Roman" w:hAnsi="Times New Roman"/>
          <w:sz w:val="24"/>
          <w:szCs w:val="24"/>
        </w:rPr>
        <w:t>) “Par pilnvarojuma (</w:t>
      </w:r>
      <w:proofErr w:type="spellStart"/>
      <w:r w:rsidRPr="003951B5">
        <w:rPr>
          <w:rFonts w:ascii="Times New Roman" w:hAnsi="Times New Roman"/>
          <w:sz w:val="24"/>
          <w:szCs w:val="24"/>
        </w:rPr>
        <w:t>paraksttiesību</w:t>
      </w:r>
      <w:proofErr w:type="spellEnd"/>
      <w:r w:rsidRPr="003951B5">
        <w:rPr>
          <w:rFonts w:ascii="Times New Roman" w:hAnsi="Times New Roman"/>
          <w:sz w:val="24"/>
          <w:szCs w:val="24"/>
        </w:rPr>
        <w:t xml:space="preserve">) piešķiršanu” pārstāv </w:t>
      </w:r>
      <w:r>
        <w:rPr>
          <w:rFonts w:ascii="Times New Roman" w:hAnsi="Times New Roman"/>
          <w:sz w:val="24"/>
          <w:szCs w:val="24"/>
        </w:rPr>
        <w:t xml:space="preserve">valdes priekšsēdētāja </w:t>
      </w:r>
      <w:r w:rsidRPr="00F258E0">
        <w:rPr>
          <w:rFonts w:ascii="Times New Roman" w:hAnsi="Times New Roman"/>
          <w:b/>
          <w:sz w:val="24"/>
          <w:szCs w:val="24"/>
        </w:rPr>
        <w:t>Ilze Kreicberga</w:t>
      </w:r>
      <w:r w:rsidRPr="003951B5">
        <w:rPr>
          <w:rFonts w:ascii="Times New Roman" w:hAnsi="Times New Roman"/>
          <w:sz w:val="24"/>
          <w:szCs w:val="24"/>
        </w:rPr>
        <w:t>,</w:t>
      </w:r>
      <w:r w:rsidRPr="003951B5">
        <w:rPr>
          <w:rFonts w:ascii="Times New Roman" w:hAnsi="Times New Roman"/>
          <w:snapToGrid w:val="0"/>
          <w:sz w:val="24"/>
          <w:szCs w:val="24"/>
        </w:rPr>
        <w:t xml:space="preserve"> (turpmāk - Pasūtītājs) no vienas puses</w:t>
      </w:r>
      <w:r w:rsidRPr="00DE34EA">
        <w:rPr>
          <w:rFonts w:ascii="Times New Roman" w:eastAsia="Times New Roman" w:hAnsi="Times New Roman"/>
          <w:sz w:val="24"/>
          <w:szCs w:val="24"/>
        </w:rPr>
        <w:t>,</w:t>
      </w:r>
      <w:r>
        <w:rPr>
          <w:rFonts w:ascii="Times New Roman" w:eastAsia="Times New Roman" w:hAnsi="Times New Roman"/>
          <w:sz w:val="24"/>
          <w:szCs w:val="24"/>
        </w:rPr>
        <w:t xml:space="preserve"> </w:t>
      </w:r>
      <w:r w:rsidRPr="00F258E0">
        <w:rPr>
          <w:rFonts w:ascii="Times New Roman" w:eastAsia="Times New Roman" w:hAnsi="Times New Roman" w:cs="Times New Roman"/>
          <w:snapToGrid w:val="0"/>
          <w:sz w:val="24"/>
          <w:szCs w:val="24"/>
        </w:rPr>
        <w:t>un</w:t>
      </w:r>
    </w:p>
    <w:p w:rsidR="00F258E0" w:rsidRDefault="005C6364" w:rsidP="003E4304">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“Arbor Medical Korporācija”</w:t>
      </w:r>
      <w:r w:rsidRPr="00A77ACF">
        <w:rPr>
          <w:rFonts w:ascii="Times New Roman" w:eastAsia="Times New Roman" w:hAnsi="Times New Roman" w:cs="Times New Roman"/>
          <w:sz w:val="24"/>
          <w:szCs w:val="24"/>
        </w:rPr>
        <w:t xml:space="preserve">, reģistrācijas Nr. </w:t>
      </w:r>
      <w:r>
        <w:rPr>
          <w:rFonts w:ascii="Times New Roman" w:eastAsia="Calibri" w:hAnsi="Times New Roman" w:cs="Times New Roman"/>
          <w:sz w:val="24"/>
          <w:szCs w:val="24"/>
        </w:rPr>
        <w:t xml:space="preserve">40003547099, tās valdes locekles Daces </w:t>
      </w:r>
      <w:proofErr w:type="spellStart"/>
      <w:r>
        <w:rPr>
          <w:rFonts w:ascii="Times New Roman" w:eastAsia="Calibri" w:hAnsi="Times New Roman" w:cs="Times New Roman"/>
          <w:sz w:val="24"/>
          <w:szCs w:val="24"/>
        </w:rPr>
        <w:t>Rātfelderes</w:t>
      </w:r>
      <w:proofErr w:type="spellEnd"/>
      <w:r>
        <w:rPr>
          <w:rFonts w:ascii="Times New Roman" w:eastAsia="Calibri" w:hAnsi="Times New Roman" w:cs="Times New Roman"/>
          <w:sz w:val="24"/>
          <w:szCs w:val="24"/>
        </w:rPr>
        <w:t xml:space="preserve"> personā</w:t>
      </w:r>
      <w:r w:rsidRPr="00F258E0">
        <w:rPr>
          <w:rFonts w:ascii="Times New Roman" w:eastAsia="Times New Roman" w:hAnsi="Times New Roman" w:cs="Times New Roman"/>
          <w:sz w:val="24"/>
          <w:szCs w:val="24"/>
        </w:rPr>
        <w:t xml:space="preserve"> </w:t>
      </w:r>
      <w:r w:rsidR="00F258E0" w:rsidRPr="00F258E0">
        <w:rPr>
          <w:rFonts w:ascii="Times New Roman" w:eastAsia="Times New Roman" w:hAnsi="Times New Roman" w:cs="Times New Roman"/>
          <w:sz w:val="24"/>
          <w:szCs w:val="24"/>
        </w:rPr>
        <w:t>(turpmāk – Izpildītājs) no otras puses (abi kopā – Puses), pamatojoties uz iepirkuma „Ultrasonogrāfijas zonžu remonts” (ID Nr. PSKUS 2018/53), rezultātiem un, saskaņā ar Izpildītāja iesniegto piedāvājumu, noslēdz šādu līgumu (turpmāk – Līgums):</w:t>
      </w:r>
    </w:p>
    <w:p w:rsidR="003E4304" w:rsidRPr="00F258E0" w:rsidRDefault="003E4304" w:rsidP="003E4304">
      <w:pPr>
        <w:spacing w:after="0" w:line="240" w:lineRule="auto"/>
        <w:ind w:right="-1"/>
        <w:jc w:val="both"/>
        <w:rPr>
          <w:rFonts w:ascii="Times New Roman" w:eastAsia="Times New Roman" w:hAnsi="Times New Roman" w:cs="Times New Roman"/>
          <w:sz w:val="24"/>
          <w:szCs w:val="24"/>
        </w:rPr>
      </w:pPr>
    </w:p>
    <w:p w:rsidR="00F258E0" w:rsidRPr="00F258E0" w:rsidRDefault="00F258E0" w:rsidP="003E4304">
      <w:pPr>
        <w:numPr>
          <w:ilvl w:val="0"/>
          <w:numId w:val="1"/>
        </w:numPr>
        <w:tabs>
          <w:tab w:val="left" w:pos="2160"/>
        </w:tabs>
        <w:spacing w:after="0" w:line="240" w:lineRule="auto"/>
        <w:ind w:right="-1"/>
        <w:jc w:val="center"/>
        <w:rPr>
          <w:rFonts w:ascii="Times New Roman" w:eastAsia="Times New Roman" w:hAnsi="Times New Roman" w:cs="Times New Roman"/>
          <w:b/>
          <w:bCs/>
          <w:sz w:val="24"/>
          <w:szCs w:val="24"/>
        </w:rPr>
      </w:pPr>
      <w:r w:rsidRPr="00F258E0">
        <w:rPr>
          <w:rFonts w:ascii="Times New Roman" w:eastAsia="Times New Roman" w:hAnsi="Times New Roman" w:cs="Times New Roman"/>
          <w:b/>
          <w:bCs/>
          <w:sz w:val="24"/>
          <w:szCs w:val="24"/>
        </w:rPr>
        <w:t>Līguma priekšmets</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Pasūtītājs pasūta un Izpildītājs, pēc nepieciešamības, veic ultrasonogrāfijas iekārtu zonžu remonta darbus (turpmāk – Darbi), atbilstoši Līguma un tā 1.pielikuma noteikumiem (tehniskais un finanšu piedāvājums).</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Darbu apjoms tiek saskaņots pasūtīšanas brīdī, Pretendentam iesniedzot un Pasūtītājam apstiprinot defekta aktu </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Jebkādu citu zonžu remonta darbu veikšana, kurus Pasūtītājs nav paredzējis vai nav varējis definēt Līgumā, bet kuri Pasūtītājam rodas Līguma izpildes laikā saistībā ar Līguma priekšmetu, tiek veikti Pusēm par to savstarpēji vienojoties (turpmāk – Neparedzētie darbi), nepārsniedzot Līguma </w:t>
      </w:r>
      <w:r w:rsidR="005C6364">
        <w:rPr>
          <w:rFonts w:ascii="Times New Roman" w:eastAsia="Times New Roman" w:hAnsi="Times New Roman" w:cs="Times New Roman"/>
          <w:bCs/>
          <w:sz w:val="24"/>
          <w:szCs w:val="24"/>
        </w:rPr>
        <w:t>2.1</w:t>
      </w:r>
      <w:r w:rsidRPr="00F258E0">
        <w:rPr>
          <w:rFonts w:ascii="Times New Roman" w:eastAsia="Times New Roman" w:hAnsi="Times New Roman" w:cs="Times New Roman"/>
          <w:bCs/>
          <w:sz w:val="24"/>
          <w:szCs w:val="24"/>
        </w:rPr>
        <w:t xml:space="preserve">.punktā norādīto kopējo Līguma summu. </w:t>
      </w:r>
    </w:p>
    <w:p w:rsidR="00F258E0" w:rsidRPr="00F258E0" w:rsidRDefault="00F258E0" w:rsidP="003E4304">
      <w:pPr>
        <w:tabs>
          <w:tab w:val="left" w:pos="2160"/>
        </w:tabs>
        <w:spacing w:after="0" w:line="240" w:lineRule="auto"/>
        <w:ind w:right="-1"/>
        <w:jc w:val="both"/>
        <w:rPr>
          <w:rFonts w:ascii="Times New Roman" w:eastAsia="Times New Roman" w:hAnsi="Times New Roman" w:cs="Times New Roman"/>
          <w:bCs/>
          <w:sz w:val="24"/>
          <w:szCs w:val="24"/>
        </w:rPr>
      </w:pPr>
    </w:p>
    <w:p w:rsidR="00F258E0" w:rsidRPr="00F258E0" w:rsidRDefault="00F258E0" w:rsidP="003E4304">
      <w:pPr>
        <w:numPr>
          <w:ilvl w:val="0"/>
          <w:numId w:val="1"/>
        </w:numPr>
        <w:tabs>
          <w:tab w:val="left" w:pos="2160"/>
        </w:tabs>
        <w:spacing w:after="0" w:line="240" w:lineRule="auto"/>
        <w:ind w:right="-1"/>
        <w:jc w:val="center"/>
        <w:rPr>
          <w:rFonts w:ascii="Times New Roman" w:eastAsia="Times New Roman" w:hAnsi="Times New Roman" w:cs="Times New Roman"/>
          <w:b/>
          <w:bCs/>
          <w:sz w:val="24"/>
          <w:szCs w:val="24"/>
        </w:rPr>
      </w:pPr>
      <w:r w:rsidRPr="00F258E0">
        <w:rPr>
          <w:rFonts w:ascii="Times New Roman" w:eastAsia="Times New Roman" w:hAnsi="Times New Roman" w:cs="Times New Roman"/>
          <w:b/>
          <w:bCs/>
          <w:sz w:val="24"/>
          <w:szCs w:val="24"/>
        </w:rPr>
        <w:t>Līguma summa, norēķinu kārtība</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Līguma kopējā summa nepārsniedz </w:t>
      </w:r>
      <w:r w:rsidR="005C6364">
        <w:rPr>
          <w:rFonts w:ascii="Times New Roman" w:eastAsia="Times New Roman" w:hAnsi="Times New Roman" w:cs="Times New Roman"/>
          <w:b/>
          <w:bCs/>
          <w:sz w:val="24"/>
          <w:szCs w:val="24"/>
        </w:rPr>
        <w:t>41 999.00</w:t>
      </w:r>
      <w:r w:rsidRPr="00F258E0">
        <w:rPr>
          <w:rFonts w:ascii="Times New Roman" w:eastAsia="Times New Roman" w:hAnsi="Times New Roman" w:cs="Times New Roman"/>
          <w:bCs/>
          <w:sz w:val="24"/>
          <w:szCs w:val="24"/>
        </w:rPr>
        <w:t xml:space="preserve"> </w:t>
      </w:r>
      <w:r w:rsidRPr="00F258E0">
        <w:rPr>
          <w:rFonts w:ascii="Times New Roman" w:eastAsia="Times New Roman" w:hAnsi="Times New Roman" w:cs="Times New Roman"/>
          <w:b/>
          <w:bCs/>
          <w:sz w:val="24"/>
          <w:szCs w:val="24"/>
        </w:rPr>
        <w:t>EUR</w:t>
      </w:r>
      <w:r w:rsidRPr="00F258E0">
        <w:rPr>
          <w:rFonts w:ascii="Times New Roman" w:eastAsia="Times New Roman" w:hAnsi="Times New Roman" w:cs="Times New Roman"/>
          <w:bCs/>
          <w:sz w:val="24"/>
          <w:szCs w:val="24"/>
        </w:rPr>
        <w:t xml:space="preserve"> (</w:t>
      </w:r>
      <w:r w:rsidR="005C6364">
        <w:rPr>
          <w:rFonts w:ascii="Times New Roman" w:eastAsia="Times New Roman" w:hAnsi="Times New Roman" w:cs="Times New Roman"/>
          <w:bCs/>
          <w:sz w:val="24"/>
          <w:szCs w:val="24"/>
        </w:rPr>
        <w:t>četrdesmit viens tūkstotis deviņi simti deviņdesmit deviņi</w:t>
      </w:r>
      <w:r w:rsidRPr="00F258E0">
        <w:rPr>
          <w:rFonts w:ascii="Times New Roman" w:eastAsia="Times New Roman" w:hAnsi="Times New Roman" w:cs="Times New Roman"/>
          <w:bCs/>
          <w:sz w:val="24"/>
          <w:szCs w:val="24"/>
        </w:rPr>
        <w:t xml:space="preserve"> </w:t>
      </w:r>
      <w:proofErr w:type="spellStart"/>
      <w:r w:rsidRPr="00F258E0">
        <w:rPr>
          <w:rFonts w:ascii="Times New Roman" w:eastAsia="Times New Roman" w:hAnsi="Times New Roman" w:cs="Times New Roman"/>
          <w:bCs/>
          <w:i/>
          <w:sz w:val="24"/>
          <w:szCs w:val="24"/>
        </w:rPr>
        <w:t>euro</w:t>
      </w:r>
      <w:proofErr w:type="spellEnd"/>
      <w:r w:rsidRPr="00F258E0">
        <w:rPr>
          <w:rFonts w:ascii="Times New Roman" w:eastAsia="Times New Roman" w:hAnsi="Times New Roman" w:cs="Times New Roman"/>
          <w:bCs/>
          <w:sz w:val="24"/>
          <w:szCs w:val="24"/>
        </w:rPr>
        <w:t xml:space="preserve"> un </w:t>
      </w:r>
      <w:r w:rsidR="005C6364">
        <w:rPr>
          <w:rFonts w:ascii="Times New Roman" w:eastAsia="Times New Roman" w:hAnsi="Times New Roman" w:cs="Times New Roman"/>
          <w:bCs/>
          <w:sz w:val="24"/>
          <w:szCs w:val="24"/>
        </w:rPr>
        <w:t>00</w:t>
      </w:r>
      <w:r w:rsidRPr="00F258E0">
        <w:rPr>
          <w:rFonts w:ascii="Times New Roman" w:eastAsia="Times New Roman" w:hAnsi="Times New Roman" w:cs="Times New Roman"/>
          <w:bCs/>
          <w:sz w:val="24"/>
          <w:szCs w:val="24"/>
        </w:rPr>
        <w:t xml:space="preserve"> centi) bez pievienotās vērtības nodokļa (turpmāk – PVN). PVN tiek aprēķināts un maksāts papildus saskaņā ar spēkā esošo nodokļu likmi. </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Līguma 2.1.punktā norādītajā summā ir ietverti visi Izpildītāja izdevumi, kas tam rodas saistībā ar Līguma izpildi, tajā skaitā izdevumi, kas saistīti ar </w:t>
      </w:r>
      <w:r w:rsidRPr="00F258E0">
        <w:rPr>
          <w:rFonts w:ascii="Times New Roman" w:eastAsia="Calibri" w:hAnsi="Times New Roman" w:cs="Times New Roman"/>
          <w:sz w:val="24"/>
          <w:szCs w:val="24"/>
        </w:rPr>
        <w:t>defekta noteikšanu, transporta izdevumi un dezinfekcijas prasību izpilde</w:t>
      </w:r>
      <w:r w:rsidRPr="00F258E0">
        <w:rPr>
          <w:rFonts w:ascii="Times New Roman" w:eastAsia="Times New Roman" w:hAnsi="Times New Roman" w:cs="Times New Roman"/>
          <w:bCs/>
          <w:sz w:val="24"/>
          <w:szCs w:val="24"/>
        </w:rPr>
        <w:t>.</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Pasūtītājs veic samaksu par veiktajiem darbiem ne vēlā kā 60 (sešdesmit) kalendāro dienu laikā pēc darbu izpildes akta abpusējas parakstīšanas un rēķina saņemšanas, pārskaitot rēķinā norādīto naudas summu uz Līgumā norādīto Izpildītāja bankas norēķina kontu. Rēķins tiek izrakstīts atbilstoši veiktā Pakalpojuma apjomam. </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Pasūtītājam nav pienākums apmaksāt Izpildītāja rēķinus vai segt jebkādas Izpildītāja izmaksas vai zaudējumus.</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F258E0">
          <w:rPr>
            <w:rFonts w:ascii="Times New Roman" w:eastAsia="Times New Roman" w:hAnsi="Times New Roman" w:cs="Times New Roman"/>
            <w:color w:val="0000FF"/>
            <w:sz w:val="24"/>
            <w:szCs w:val="24"/>
            <w:u w:val="single"/>
          </w:rPr>
          <w:t>rekini@stradini.lv</w:t>
        </w:r>
      </w:hyperlink>
      <w:r w:rsidRPr="00F258E0">
        <w:rPr>
          <w:rFonts w:ascii="Times New Roman" w:eastAsia="Times New Roman" w:hAnsi="Times New Roman" w:cs="Times New Roman"/>
          <w:bCs/>
          <w:sz w:val="24"/>
          <w:szCs w:val="24"/>
        </w:rPr>
        <w:t xml:space="preserve">. </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Samaksa uzskatāma par veiktu ar brīdi, kad Pasūtītājs veicis pārskaitījumu uz Izpildītāja norādīto norēķinu kontu.</w:t>
      </w:r>
    </w:p>
    <w:p w:rsidR="00F258E0" w:rsidRPr="00F258E0" w:rsidRDefault="00F258E0" w:rsidP="003E4304">
      <w:pPr>
        <w:tabs>
          <w:tab w:val="left" w:pos="2160"/>
        </w:tabs>
        <w:spacing w:after="0" w:line="240" w:lineRule="auto"/>
        <w:ind w:right="-1"/>
        <w:jc w:val="both"/>
        <w:rPr>
          <w:rFonts w:ascii="Times New Roman" w:eastAsia="Times New Roman" w:hAnsi="Times New Roman" w:cs="Times New Roman"/>
          <w:bCs/>
          <w:sz w:val="24"/>
          <w:szCs w:val="24"/>
        </w:rPr>
      </w:pPr>
    </w:p>
    <w:p w:rsidR="00F258E0" w:rsidRPr="00F258E0" w:rsidRDefault="00F258E0" w:rsidP="003E4304">
      <w:pPr>
        <w:numPr>
          <w:ilvl w:val="0"/>
          <w:numId w:val="1"/>
        </w:numPr>
        <w:tabs>
          <w:tab w:val="left" w:pos="2160"/>
        </w:tabs>
        <w:spacing w:after="0" w:line="240" w:lineRule="auto"/>
        <w:ind w:right="-1"/>
        <w:jc w:val="center"/>
        <w:rPr>
          <w:rFonts w:ascii="Times New Roman" w:eastAsia="Times New Roman" w:hAnsi="Times New Roman" w:cs="Times New Roman"/>
          <w:b/>
          <w:bCs/>
          <w:sz w:val="24"/>
          <w:szCs w:val="24"/>
        </w:rPr>
      </w:pPr>
      <w:r w:rsidRPr="00F258E0">
        <w:rPr>
          <w:rFonts w:ascii="Times New Roman" w:eastAsia="Times New Roman" w:hAnsi="Times New Roman" w:cs="Times New Roman"/>
          <w:b/>
          <w:bCs/>
          <w:sz w:val="24"/>
          <w:szCs w:val="24"/>
        </w:rPr>
        <w:t>Līguma darbības termiņš un spēkā esamība</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Līgums stājas spēkā tā abpusējas parakstīšanas brīdī un ir spēkā līdz īsākajam no šādiem termiņiem:</w:t>
      </w:r>
    </w:p>
    <w:p w:rsidR="00F258E0" w:rsidRPr="00F258E0" w:rsidRDefault="00F258E0" w:rsidP="003E4304">
      <w:pPr>
        <w:tabs>
          <w:tab w:val="left" w:pos="2160"/>
        </w:tabs>
        <w:spacing w:after="0" w:line="240" w:lineRule="auto"/>
        <w:ind w:right="-1" w:firstLine="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3.1.1.  līdz Līguma 2.1.punktā noteiktās summas izlietojumam;</w:t>
      </w:r>
    </w:p>
    <w:p w:rsidR="00F258E0" w:rsidRPr="00F258E0" w:rsidRDefault="00F258E0" w:rsidP="003E4304">
      <w:pPr>
        <w:tabs>
          <w:tab w:val="left" w:pos="2160"/>
        </w:tabs>
        <w:spacing w:after="0" w:line="240" w:lineRule="auto"/>
        <w:ind w:right="-1" w:firstLine="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3.1.2.  24 (divdesmit četri) mēneši no Līguma spēkā stāšanās dienas.</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Pusēm ir tiesības jebkurā brīdī izbeigt Līgumu, par to rakstiski vienojoties.</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lastRenderedPageBreak/>
        <w:t>Pasūtītājam ir tiesības vienpusēji atkāpties no Līguma, 30 (trīsdesmit) kalendārās dienas iepriekš rakstiski par to brīdinot Piegādātāju, ja:</w:t>
      </w:r>
    </w:p>
    <w:p w:rsidR="00F258E0" w:rsidRPr="00F258E0" w:rsidRDefault="00F258E0" w:rsidP="003E4304">
      <w:pPr>
        <w:numPr>
          <w:ilvl w:val="2"/>
          <w:numId w:val="1"/>
        </w:numPr>
        <w:tabs>
          <w:tab w:val="left" w:pos="1276"/>
        </w:tabs>
        <w:spacing w:after="0" w:line="240" w:lineRule="auto"/>
        <w:ind w:left="1276" w:right="-1" w:hanging="721"/>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Izpildītājs ilgāk kā 2 mēnešus nepilda savas Līgumā noteiktās saistības un Pasūtītājs rakstiski par to ir informējis Izpildītāju;</w:t>
      </w:r>
    </w:p>
    <w:p w:rsidR="00F258E0" w:rsidRPr="00F258E0" w:rsidRDefault="00F258E0" w:rsidP="003E4304">
      <w:pPr>
        <w:numPr>
          <w:ilvl w:val="2"/>
          <w:numId w:val="1"/>
        </w:numPr>
        <w:tabs>
          <w:tab w:val="left" w:pos="1276"/>
        </w:tabs>
        <w:spacing w:after="0" w:line="240" w:lineRule="auto"/>
        <w:ind w:left="1276" w:right="-1" w:hanging="721"/>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Izpildītājs Līguma noslēgšanas vai Līguma izpildes laikā sniedzis nepatiesas vai nepilnīgas ziņas vai apliecinājumus; </w:t>
      </w:r>
    </w:p>
    <w:p w:rsidR="00F258E0" w:rsidRPr="00F258E0" w:rsidRDefault="00F258E0" w:rsidP="003E4304">
      <w:pPr>
        <w:numPr>
          <w:ilvl w:val="2"/>
          <w:numId w:val="1"/>
        </w:numPr>
        <w:tabs>
          <w:tab w:val="num" w:pos="1276"/>
          <w:tab w:val="left" w:pos="2160"/>
        </w:tabs>
        <w:spacing w:after="0" w:line="240" w:lineRule="auto"/>
        <w:ind w:right="-1" w:hanging="1430"/>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notikusi Izpildītāja likvidācija; </w:t>
      </w:r>
    </w:p>
    <w:p w:rsidR="00F258E0" w:rsidRPr="00F258E0" w:rsidRDefault="00F258E0" w:rsidP="003E4304">
      <w:pPr>
        <w:numPr>
          <w:ilvl w:val="2"/>
          <w:numId w:val="1"/>
        </w:numPr>
        <w:tabs>
          <w:tab w:val="num" w:pos="1276"/>
          <w:tab w:val="left" w:pos="2160"/>
        </w:tabs>
        <w:spacing w:after="0" w:line="240" w:lineRule="auto"/>
        <w:ind w:right="-1" w:hanging="1430"/>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pret Izpildītāju uzsākta maksātnespējas procedūra.</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bookmarkStart w:id="0" w:name="_Hlk487619378"/>
      <w:r w:rsidRPr="00F258E0">
        <w:rPr>
          <w:rFonts w:ascii="Times New Roman" w:eastAsia="Times New Roman" w:hAnsi="Times New Roman" w:cs="Times New Roman"/>
          <w:bCs/>
          <w:sz w:val="24"/>
          <w:szCs w:val="24"/>
        </w:rPr>
        <w:t>Par vienpusēju atkāpšanos no līguma Pasūtītājs Līguma 3.4.punktā noteiktajā termiņā nosuta Izpildītājam rakstisku paziņojumu. Līgums uzskatāms par izbeigtu trīsdesmitajā dienā pēc Pasūtītāja rakstiska paziņojuma nosūtīšanas</w:t>
      </w:r>
      <w:bookmarkEnd w:id="0"/>
      <w:r w:rsidRPr="00F258E0">
        <w:rPr>
          <w:rFonts w:ascii="Times New Roman" w:eastAsia="Times New Roman" w:hAnsi="Times New Roman" w:cs="Times New Roman"/>
          <w:bCs/>
          <w:sz w:val="24"/>
          <w:szCs w:val="24"/>
        </w:rPr>
        <w:t>.</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Izpildītājs ir tiesīgs vienpusēji atkāpties no Līguma, nosūtot par to rakstisku paziņojumu uz Pasūtītāja juridisko adresi 30 (trīsdesmit) kalendārās dienas iepriekš, ja iestājies kāds no šādiem apstākļiem:</w:t>
      </w:r>
    </w:p>
    <w:p w:rsidR="00F258E0" w:rsidRPr="00F258E0" w:rsidRDefault="00F258E0" w:rsidP="003E4304">
      <w:pPr>
        <w:numPr>
          <w:ilvl w:val="2"/>
          <w:numId w:val="1"/>
        </w:numPr>
        <w:tabs>
          <w:tab w:val="num" w:pos="1276"/>
          <w:tab w:val="left" w:pos="2160"/>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F258E0" w:rsidRPr="00F258E0" w:rsidRDefault="00F258E0" w:rsidP="003E4304">
      <w:pPr>
        <w:numPr>
          <w:ilvl w:val="2"/>
          <w:numId w:val="1"/>
        </w:numPr>
        <w:tabs>
          <w:tab w:val="num" w:pos="1277"/>
          <w:tab w:val="left" w:pos="2160"/>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Pasūtītājam ir uzsākts maksātnespējas process, likvidācija, tā darbība tiek izbeigta  vai pārtraukta, vai ir apturēta tā saimnieciskā darbība.</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Par vienpusēju atkāpšanos no līguma Izpildītājs Līguma 3.6.punktā noteiktajā termiņā nosuta Pasūtītājam rakstisku paziņojumu. Līgums uzskatāms par izbeigtu trīsdesmitajā dienā pēc Izpildītāja rakstiska paziņojuma nosūtīšanas.</w:t>
      </w:r>
    </w:p>
    <w:p w:rsidR="00F258E0" w:rsidRPr="00F258E0" w:rsidRDefault="00F258E0" w:rsidP="003E4304">
      <w:pPr>
        <w:numPr>
          <w:ilvl w:val="1"/>
          <w:numId w:val="1"/>
        </w:numPr>
        <w:tabs>
          <w:tab w:val="left" w:pos="2160"/>
        </w:tabs>
        <w:spacing w:after="0" w:line="240" w:lineRule="auto"/>
        <w:ind w:right="-1" w:hanging="562"/>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Šī Līguma saistību izbeigšanas gadījumā Pasūtītājs veic pilnu norēķinu un samaksā visus Izpildītāja pamatoti iesniegtos rēķinus par faktiski veiktajiem darbiem līdz līgumsaistību pilnīgai izbeigšanai.</w:t>
      </w:r>
    </w:p>
    <w:p w:rsidR="00F258E0" w:rsidRPr="00F258E0" w:rsidRDefault="00F258E0" w:rsidP="003E4304">
      <w:pPr>
        <w:tabs>
          <w:tab w:val="left" w:pos="2160"/>
        </w:tabs>
        <w:spacing w:after="0" w:line="240" w:lineRule="auto"/>
        <w:ind w:right="-1"/>
        <w:jc w:val="both"/>
        <w:rPr>
          <w:rFonts w:ascii="Times New Roman" w:eastAsia="Times New Roman" w:hAnsi="Times New Roman" w:cs="Times New Roman"/>
          <w:bCs/>
          <w:sz w:val="24"/>
          <w:szCs w:val="24"/>
        </w:rPr>
      </w:pPr>
    </w:p>
    <w:p w:rsidR="00F258E0" w:rsidRPr="00F258E0" w:rsidRDefault="00F258E0" w:rsidP="003E4304">
      <w:pPr>
        <w:tabs>
          <w:tab w:val="left" w:pos="2160"/>
        </w:tabs>
        <w:spacing w:after="0" w:line="240" w:lineRule="auto"/>
        <w:ind w:left="360" w:right="-1"/>
        <w:jc w:val="center"/>
        <w:rPr>
          <w:rFonts w:ascii="Times New Roman" w:eastAsia="Times New Roman" w:hAnsi="Times New Roman" w:cs="Times New Roman"/>
          <w:b/>
          <w:bCs/>
          <w:sz w:val="24"/>
          <w:szCs w:val="24"/>
        </w:rPr>
      </w:pPr>
      <w:r w:rsidRPr="00F258E0">
        <w:rPr>
          <w:rFonts w:ascii="Times New Roman" w:eastAsia="Times New Roman" w:hAnsi="Times New Roman" w:cs="Times New Roman"/>
          <w:b/>
          <w:bCs/>
          <w:sz w:val="24"/>
          <w:szCs w:val="24"/>
        </w:rPr>
        <w:t>4. Līguma izpildes kārtība</w:t>
      </w:r>
    </w:p>
    <w:p w:rsidR="00F258E0" w:rsidRPr="00F258E0" w:rsidRDefault="00F258E0" w:rsidP="003E4304">
      <w:pPr>
        <w:tabs>
          <w:tab w:val="left" w:pos="2160"/>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4.1. </w:t>
      </w:r>
      <w:r w:rsidRPr="00F258E0">
        <w:rPr>
          <w:rFonts w:ascii="Times New Roman" w:eastAsia="Times New Roman" w:hAnsi="Times New Roman" w:cs="Times New Roman"/>
          <w:bCs/>
          <w:sz w:val="24"/>
          <w:szCs w:val="24"/>
        </w:rPr>
        <w:tab/>
        <w:t xml:space="preserve">Pasūtītājs Darbu pieteikumu veic elektroniski, pieprasījumu nosūtot uz Līguma </w:t>
      </w:r>
      <w:r w:rsidR="00CD1910">
        <w:rPr>
          <w:rFonts w:ascii="Times New Roman" w:eastAsia="Times New Roman" w:hAnsi="Times New Roman" w:cs="Times New Roman"/>
          <w:bCs/>
          <w:sz w:val="24"/>
          <w:szCs w:val="24"/>
        </w:rPr>
        <w:t>10.9.2</w:t>
      </w:r>
      <w:r w:rsidRPr="00F258E0">
        <w:rPr>
          <w:rFonts w:ascii="Times New Roman" w:eastAsia="Times New Roman" w:hAnsi="Times New Roman" w:cs="Times New Roman"/>
          <w:bCs/>
          <w:sz w:val="24"/>
          <w:szCs w:val="24"/>
        </w:rPr>
        <w:t xml:space="preserve">.punktā norādītās kontaktpersonas e-pastu, vai telefoniski: </w:t>
      </w:r>
      <w:r w:rsidR="003E4304">
        <w:rPr>
          <w:rFonts w:ascii="Times New Roman" w:eastAsia="Times New Roman" w:hAnsi="Times New Roman" w:cs="Times New Roman"/>
          <w:bCs/>
          <w:sz w:val="24"/>
          <w:szCs w:val="24"/>
        </w:rPr>
        <w:t>67893785</w:t>
      </w:r>
      <w:r w:rsidRPr="00F258E0">
        <w:rPr>
          <w:rFonts w:ascii="Times New Roman" w:eastAsia="Times New Roman" w:hAnsi="Times New Roman" w:cs="Times New Roman"/>
          <w:bCs/>
          <w:sz w:val="24"/>
          <w:szCs w:val="24"/>
        </w:rPr>
        <w:t xml:space="preserve">. </w:t>
      </w:r>
      <w:r w:rsidRPr="00F258E0">
        <w:rPr>
          <w:rFonts w:ascii="Times New Roman" w:eastAsia="Calibri" w:hAnsi="Times New Roman" w:cs="Times New Roman"/>
          <w:bCs/>
          <w:sz w:val="24"/>
          <w:szCs w:val="24"/>
        </w:rPr>
        <w:t xml:space="preserve">Izpildītājam 1 (vienas) darba dienas laikā jāapstiprina pieteikuma saņemšana un, vienojoties ar Pasūtītāju, jāierodas apstākļu noskaidrošanai. </w:t>
      </w:r>
      <w:r w:rsidRPr="00F258E0">
        <w:rPr>
          <w:rFonts w:ascii="Times New Roman" w:eastAsia="Times New Roman" w:hAnsi="Times New Roman" w:cs="Times New Roman"/>
          <w:bCs/>
          <w:sz w:val="24"/>
          <w:szCs w:val="24"/>
        </w:rPr>
        <w:t xml:space="preserve">Darbu pieteikums skaitās saņemts ar brīdi, kad Pasūtītājs elektroniski nosūtījis pieprasījumu uz Līguma </w:t>
      </w:r>
      <w:r w:rsidR="00CD1910">
        <w:rPr>
          <w:rFonts w:ascii="Times New Roman" w:eastAsia="Times New Roman" w:hAnsi="Times New Roman" w:cs="Times New Roman"/>
          <w:bCs/>
          <w:sz w:val="24"/>
          <w:szCs w:val="24"/>
        </w:rPr>
        <w:t>10.9.2</w:t>
      </w:r>
      <w:r w:rsidRPr="00F258E0">
        <w:rPr>
          <w:rFonts w:ascii="Times New Roman" w:eastAsia="Times New Roman" w:hAnsi="Times New Roman" w:cs="Times New Roman"/>
          <w:bCs/>
          <w:sz w:val="24"/>
          <w:szCs w:val="24"/>
        </w:rPr>
        <w:t>.punktā norādīto elektronisko pasta adresi vai pasūtījumu veicis telefoniski.</w:t>
      </w:r>
      <w:r w:rsidRPr="00F258E0">
        <w:rPr>
          <w:rFonts w:ascii="Times New Roman" w:eastAsia="Calibri" w:hAnsi="Times New Roman" w:cs="Times New Roman"/>
          <w:bCs/>
          <w:sz w:val="24"/>
          <w:szCs w:val="24"/>
        </w:rPr>
        <w:t xml:space="preserve"> </w:t>
      </w:r>
    </w:p>
    <w:p w:rsidR="00F258E0" w:rsidRPr="003E4304" w:rsidRDefault="00F258E0" w:rsidP="003E4304">
      <w:pPr>
        <w:tabs>
          <w:tab w:val="left" w:pos="2160"/>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4.2.</w:t>
      </w:r>
      <w:r w:rsidRPr="00F258E0">
        <w:rPr>
          <w:rFonts w:ascii="Times New Roman" w:eastAsia="Times New Roman" w:hAnsi="Times New Roman" w:cs="Times New Roman"/>
          <w:bCs/>
          <w:sz w:val="24"/>
          <w:szCs w:val="24"/>
        </w:rPr>
        <w:tab/>
      </w:r>
      <w:r w:rsidRPr="003E4304">
        <w:rPr>
          <w:rFonts w:ascii="Times New Roman" w:eastAsia="Times New Roman" w:hAnsi="Times New Roman" w:cs="Times New Roman"/>
          <w:bCs/>
          <w:sz w:val="24"/>
          <w:szCs w:val="24"/>
        </w:rPr>
        <w:t xml:space="preserve">Par pieteiktajiem Darbiem Izpildītājs sastādīta </w:t>
      </w:r>
      <w:proofErr w:type="spellStart"/>
      <w:r w:rsidRPr="003E4304">
        <w:rPr>
          <w:rFonts w:ascii="Times New Roman" w:eastAsia="Times New Roman" w:hAnsi="Times New Roman" w:cs="Times New Roman"/>
          <w:bCs/>
          <w:sz w:val="24"/>
          <w:szCs w:val="24"/>
        </w:rPr>
        <w:t>Defektācijas</w:t>
      </w:r>
      <w:proofErr w:type="spellEnd"/>
      <w:r w:rsidRPr="003E4304">
        <w:rPr>
          <w:rFonts w:ascii="Times New Roman" w:eastAsia="Times New Roman" w:hAnsi="Times New Roman" w:cs="Times New Roman"/>
          <w:bCs/>
          <w:sz w:val="24"/>
          <w:szCs w:val="24"/>
        </w:rPr>
        <w:t xml:space="preserve"> aktu, kurā norāda defektējamo ierīci un daudzumu.</w:t>
      </w:r>
    </w:p>
    <w:p w:rsidR="00F258E0" w:rsidRPr="003E4304" w:rsidRDefault="00F258E0" w:rsidP="003E4304">
      <w:pPr>
        <w:tabs>
          <w:tab w:val="left" w:pos="2160"/>
        </w:tabs>
        <w:spacing w:after="0" w:line="240" w:lineRule="auto"/>
        <w:ind w:left="567" w:right="-1" w:hanging="567"/>
        <w:jc w:val="both"/>
        <w:rPr>
          <w:rFonts w:ascii="Times New Roman" w:eastAsia="Times New Roman" w:hAnsi="Times New Roman" w:cs="Times New Roman"/>
          <w:sz w:val="24"/>
          <w:szCs w:val="24"/>
        </w:rPr>
      </w:pPr>
      <w:r w:rsidRPr="003E4304">
        <w:rPr>
          <w:rFonts w:ascii="Times New Roman" w:eastAsia="Times New Roman" w:hAnsi="Times New Roman" w:cs="Times New Roman"/>
          <w:sz w:val="24"/>
          <w:szCs w:val="24"/>
        </w:rPr>
        <w:t>4.3.</w:t>
      </w:r>
      <w:r w:rsidRPr="003E4304">
        <w:rPr>
          <w:rFonts w:ascii="Times New Roman" w:eastAsia="Times New Roman" w:hAnsi="Times New Roman" w:cs="Times New Roman"/>
          <w:sz w:val="24"/>
          <w:szCs w:val="24"/>
        </w:rPr>
        <w:tab/>
        <w:t>Izpildītājs, uz remonta laiku, aizvieto remontējamo zondi (-es). Pasūtītājs apmaksu par aizvietojamo zondi (-</w:t>
      </w:r>
      <w:proofErr w:type="spellStart"/>
      <w:r w:rsidRPr="003E4304">
        <w:rPr>
          <w:rFonts w:ascii="Times New Roman" w:eastAsia="Times New Roman" w:hAnsi="Times New Roman" w:cs="Times New Roman"/>
          <w:sz w:val="24"/>
          <w:szCs w:val="24"/>
        </w:rPr>
        <w:t>ēm</w:t>
      </w:r>
      <w:proofErr w:type="spellEnd"/>
      <w:r w:rsidRPr="003E4304">
        <w:rPr>
          <w:rFonts w:ascii="Times New Roman" w:eastAsia="Times New Roman" w:hAnsi="Times New Roman" w:cs="Times New Roman"/>
          <w:sz w:val="24"/>
          <w:szCs w:val="24"/>
        </w:rPr>
        <w:t>) veic saskaņā ar Līguma 1.pielikumā norādīto cenu. Aizvietojamo zonžu cena ir nemainīga visu remonta laiku.</w:t>
      </w:r>
    </w:p>
    <w:p w:rsidR="00F258E0" w:rsidRPr="003E4304" w:rsidRDefault="00F258E0" w:rsidP="003E4304">
      <w:pPr>
        <w:tabs>
          <w:tab w:val="left" w:pos="2160"/>
        </w:tabs>
        <w:spacing w:after="0" w:line="240" w:lineRule="auto"/>
        <w:ind w:left="567" w:right="-1" w:hanging="567"/>
        <w:jc w:val="both"/>
        <w:rPr>
          <w:rFonts w:ascii="Times New Roman" w:eastAsia="Times New Roman" w:hAnsi="Times New Roman" w:cs="Times New Roman"/>
          <w:bCs/>
          <w:sz w:val="24"/>
          <w:szCs w:val="24"/>
        </w:rPr>
      </w:pPr>
      <w:r w:rsidRPr="003E4304">
        <w:rPr>
          <w:rFonts w:ascii="Times New Roman" w:eastAsia="Times New Roman" w:hAnsi="Times New Roman" w:cs="Times New Roman"/>
          <w:sz w:val="24"/>
          <w:szCs w:val="24"/>
        </w:rPr>
        <w:t>4.4.</w:t>
      </w:r>
      <w:r w:rsidRPr="003E4304">
        <w:rPr>
          <w:rFonts w:ascii="Times New Roman" w:eastAsia="Times New Roman" w:hAnsi="Times New Roman" w:cs="Times New Roman"/>
          <w:sz w:val="24"/>
          <w:szCs w:val="24"/>
        </w:rPr>
        <w:tab/>
        <w:t>Izpildītājs veic zondes (-</w:t>
      </w:r>
      <w:proofErr w:type="spellStart"/>
      <w:r w:rsidRPr="003E4304">
        <w:rPr>
          <w:rFonts w:ascii="Times New Roman" w:eastAsia="Times New Roman" w:hAnsi="Times New Roman" w:cs="Times New Roman"/>
          <w:sz w:val="24"/>
          <w:szCs w:val="24"/>
        </w:rPr>
        <w:t>žu</w:t>
      </w:r>
      <w:proofErr w:type="spellEnd"/>
      <w:r w:rsidRPr="003E4304">
        <w:rPr>
          <w:rFonts w:ascii="Times New Roman" w:eastAsia="Times New Roman" w:hAnsi="Times New Roman" w:cs="Times New Roman"/>
          <w:sz w:val="24"/>
          <w:szCs w:val="24"/>
        </w:rPr>
        <w:t xml:space="preserve">) aizvietošanu ne vēlāk kā 2 (divu) darba dienu laikā no </w:t>
      </w:r>
      <w:proofErr w:type="spellStart"/>
      <w:r w:rsidRPr="003E4304">
        <w:rPr>
          <w:rFonts w:ascii="Times New Roman" w:eastAsia="Times New Roman" w:hAnsi="Times New Roman" w:cs="Times New Roman"/>
          <w:sz w:val="24"/>
          <w:szCs w:val="24"/>
        </w:rPr>
        <w:t>Defektācijas</w:t>
      </w:r>
      <w:proofErr w:type="spellEnd"/>
      <w:r w:rsidRPr="003E4304">
        <w:rPr>
          <w:rFonts w:ascii="Times New Roman" w:eastAsia="Times New Roman" w:hAnsi="Times New Roman" w:cs="Times New Roman"/>
          <w:sz w:val="24"/>
          <w:szCs w:val="24"/>
        </w:rPr>
        <w:t xml:space="preserve"> akta abpusējas saskaņošanas dienas</w:t>
      </w:r>
    </w:p>
    <w:p w:rsidR="00F258E0" w:rsidRPr="003E4304" w:rsidRDefault="00F258E0" w:rsidP="003E4304">
      <w:pPr>
        <w:tabs>
          <w:tab w:val="left" w:pos="2160"/>
        </w:tabs>
        <w:spacing w:after="0" w:line="240" w:lineRule="auto"/>
        <w:ind w:left="567" w:right="-1" w:hanging="567"/>
        <w:jc w:val="both"/>
        <w:rPr>
          <w:rFonts w:ascii="Times New Roman" w:eastAsia="Times New Roman" w:hAnsi="Times New Roman" w:cs="Times New Roman"/>
          <w:bCs/>
          <w:sz w:val="24"/>
          <w:szCs w:val="24"/>
        </w:rPr>
      </w:pPr>
      <w:r w:rsidRPr="003E4304">
        <w:rPr>
          <w:rFonts w:ascii="Times New Roman" w:eastAsia="Times New Roman" w:hAnsi="Times New Roman" w:cs="Times New Roman"/>
          <w:bCs/>
          <w:sz w:val="24"/>
          <w:szCs w:val="24"/>
        </w:rPr>
        <w:t>4.5.</w:t>
      </w:r>
      <w:r w:rsidRPr="003E4304">
        <w:rPr>
          <w:rFonts w:ascii="Times New Roman" w:eastAsia="Times New Roman" w:hAnsi="Times New Roman" w:cs="Times New Roman"/>
          <w:bCs/>
          <w:sz w:val="24"/>
          <w:szCs w:val="24"/>
        </w:rPr>
        <w:tab/>
      </w:r>
      <w:r w:rsidRPr="003E4304">
        <w:rPr>
          <w:rFonts w:ascii="Times New Roman" w:eastAsia="Calibri" w:hAnsi="Times New Roman" w:cs="Times New Roman"/>
          <w:sz w:val="24"/>
          <w:szCs w:val="24"/>
        </w:rPr>
        <w:t xml:space="preserve">Izpildītājs sagatavo </w:t>
      </w:r>
      <w:proofErr w:type="spellStart"/>
      <w:r w:rsidRPr="003E4304">
        <w:rPr>
          <w:rFonts w:ascii="Times New Roman" w:eastAsia="Calibri" w:hAnsi="Times New Roman" w:cs="Times New Roman"/>
          <w:sz w:val="24"/>
          <w:szCs w:val="24"/>
        </w:rPr>
        <w:t>Defektācijas</w:t>
      </w:r>
      <w:proofErr w:type="spellEnd"/>
      <w:r w:rsidRPr="003E4304">
        <w:rPr>
          <w:rFonts w:ascii="Times New Roman" w:eastAsia="Calibri" w:hAnsi="Times New Roman" w:cs="Times New Roman"/>
          <w:sz w:val="24"/>
          <w:szCs w:val="24"/>
        </w:rPr>
        <w:t xml:space="preserve"> aktu un to nosūta Pasūtītājam izvērtēšanai 3 (trīs) kalendāro dienu laikā pēc tam, kad ir ticis konstatēts ierīces bojājumu vai traucējumu apjoms. Pasūtītājs ne vēlā kā 5 kalendāro dienu laikā pieņem lēmumu par </w:t>
      </w:r>
      <w:proofErr w:type="spellStart"/>
      <w:r w:rsidRPr="003E4304">
        <w:rPr>
          <w:rFonts w:ascii="Times New Roman" w:eastAsia="Calibri" w:hAnsi="Times New Roman" w:cs="Times New Roman"/>
          <w:sz w:val="24"/>
          <w:szCs w:val="24"/>
        </w:rPr>
        <w:t>Defektācijas</w:t>
      </w:r>
      <w:proofErr w:type="spellEnd"/>
      <w:r w:rsidRPr="003E4304">
        <w:rPr>
          <w:rFonts w:ascii="Times New Roman" w:eastAsia="Calibri" w:hAnsi="Times New Roman" w:cs="Times New Roman"/>
          <w:sz w:val="24"/>
          <w:szCs w:val="24"/>
        </w:rPr>
        <w:t xml:space="preserve"> aktā no</w:t>
      </w:r>
      <w:r w:rsidR="003E4304">
        <w:rPr>
          <w:rFonts w:ascii="Times New Roman" w:eastAsia="Calibri" w:hAnsi="Times New Roman" w:cs="Times New Roman"/>
          <w:sz w:val="24"/>
          <w:szCs w:val="24"/>
        </w:rPr>
        <w:t>rādīto apstākļu akceptēšanu vai</w:t>
      </w:r>
      <w:r w:rsidRPr="003E4304">
        <w:rPr>
          <w:rFonts w:ascii="Times New Roman" w:eastAsia="Calibri" w:hAnsi="Times New Roman" w:cs="Times New Roman"/>
          <w:sz w:val="24"/>
          <w:szCs w:val="24"/>
        </w:rPr>
        <w:t xml:space="preserve"> noraidīšanu un par to rakstiski informē Izpildītāju.</w:t>
      </w:r>
      <w:r w:rsidRPr="003E4304">
        <w:rPr>
          <w:rFonts w:ascii="Times New Roman" w:eastAsia="Times New Roman" w:hAnsi="Times New Roman" w:cs="Times New Roman"/>
          <w:bCs/>
          <w:sz w:val="24"/>
          <w:szCs w:val="24"/>
        </w:rPr>
        <w:t xml:space="preserve"> </w:t>
      </w:r>
    </w:p>
    <w:p w:rsidR="00F258E0" w:rsidRPr="00F258E0" w:rsidRDefault="00F258E0" w:rsidP="003E4304">
      <w:pPr>
        <w:tabs>
          <w:tab w:val="left" w:pos="2160"/>
        </w:tabs>
        <w:spacing w:after="0" w:line="240" w:lineRule="auto"/>
        <w:ind w:left="567" w:right="-1" w:hanging="567"/>
        <w:jc w:val="both"/>
        <w:rPr>
          <w:rFonts w:ascii="Times New Roman" w:eastAsia="Times New Roman" w:hAnsi="Times New Roman" w:cs="Times New Roman"/>
          <w:bCs/>
          <w:sz w:val="24"/>
          <w:szCs w:val="24"/>
        </w:rPr>
      </w:pPr>
      <w:r w:rsidRPr="003E4304">
        <w:rPr>
          <w:rFonts w:ascii="Times New Roman" w:eastAsia="Times New Roman" w:hAnsi="Times New Roman" w:cs="Times New Roman"/>
          <w:bCs/>
          <w:sz w:val="24"/>
          <w:szCs w:val="24"/>
        </w:rPr>
        <w:t>4.6.</w:t>
      </w:r>
      <w:r w:rsidRPr="003E4304">
        <w:rPr>
          <w:rFonts w:ascii="Times New Roman" w:eastAsia="Times New Roman" w:hAnsi="Times New Roman" w:cs="Times New Roman"/>
          <w:bCs/>
          <w:sz w:val="24"/>
          <w:szCs w:val="24"/>
        </w:rPr>
        <w:tab/>
        <w:t xml:space="preserve">Izpildītājs, sagatavojot </w:t>
      </w:r>
      <w:proofErr w:type="spellStart"/>
      <w:r w:rsidRPr="003E4304">
        <w:rPr>
          <w:rFonts w:ascii="Times New Roman" w:eastAsia="Times New Roman" w:hAnsi="Times New Roman" w:cs="Times New Roman"/>
          <w:bCs/>
          <w:sz w:val="24"/>
          <w:szCs w:val="24"/>
        </w:rPr>
        <w:t>Defektācijas</w:t>
      </w:r>
      <w:proofErr w:type="spellEnd"/>
      <w:r w:rsidRPr="003E4304">
        <w:rPr>
          <w:rFonts w:ascii="Times New Roman" w:eastAsia="Times New Roman" w:hAnsi="Times New Roman" w:cs="Times New Roman"/>
          <w:bCs/>
          <w:sz w:val="24"/>
          <w:szCs w:val="24"/>
        </w:rPr>
        <w:t xml:space="preserve"> aktu, norāda laika posmu, kādā tiks veikti Darbi. Ja Izpildītāja norādītajā laikā Darbu pabeigšanas</w:t>
      </w:r>
      <w:r w:rsidRPr="00F258E0">
        <w:rPr>
          <w:rFonts w:ascii="Times New Roman" w:eastAsia="Times New Roman" w:hAnsi="Times New Roman" w:cs="Times New Roman"/>
          <w:bCs/>
          <w:sz w:val="24"/>
          <w:szCs w:val="24"/>
        </w:rPr>
        <w:t xml:space="preserve"> nav iespējama, Pasūtītājs turpina izmantot aizvietojamās zondes saskaņā ar Līguma 4.3.punkta noteikumiem.  </w:t>
      </w:r>
    </w:p>
    <w:p w:rsidR="00F258E0" w:rsidRPr="00F258E0" w:rsidRDefault="00F258E0" w:rsidP="003E4304">
      <w:pPr>
        <w:tabs>
          <w:tab w:val="left" w:pos="2160"/>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4.7.</w:t>
      </w:r>
      <w:r w:rsidRPr="00F258E0">
        <w:rPr>
          <w:rFonts w:ascii="Times New Roman" w:eastAsia="Times New Roman" w:hAnsi="Times New Roman" w:cs="Times New Roman"/>
          <w:bCs/>
          <w:sz w:val="24"/>
          <w:szCs w:val="24"/>
        </w:rPr>
        <w:tab/>
        <w:t xml:space="preserve">Pēc akceptēto Darbu izpildes, Izpildītājs nodod veikto Darbu apjomu Pasūtītājam kopā ar pieņemšanas – nodošanas un darbu izpildes aktu un rēķinu.  </w:t>
      </w:r>
    </w:p>
    <w:p w:rsidR="00F258E0" w:rsidRPr="003E4304" w:rsidRDefault="00F258E0" w:rsidP="003E4304">
      <w:pPr>
        <w:tabs>
          <w:tab w:val="left" w:pos="2160"/>
        </w:tabs>
        <w:spacing w:after="0" w:line="240" w:lineRule="auto"/>
        <w:ind w:left="567" w:right="-1" w:hanging="567"/>
        <w:jc w:val="both"/>
        <w:rPr>
          <w:rFonts w:ascii="Times New Roman" w:eastAsia="Times New Roman" w:hAnsi="Times New Roman" w:cs="Times New Roman"/>
          <w:sz w:val="24"/>
          <w:szCs w:val="24"/>
        </w:rPr>
      </w:pPr>
      <w:r w:rsidRPr="00F258E0">
        <w:rPr>
          <w:rFonts w:ascii="Times New Roman" w:eastAsia="Times New Roman" w:hAnsi="Times New Roman" w:cs="Times New Roman"/>
          <w:sz w:val="24"/>
          <w:szCs w:val="24"/>
        </w:rPr>
        <w:t xml:space="preserve">4.8.  Pasūtītājs, pieņemot Darbus, ir tiesīgs pārbaudīt to kvalitāti un atbilstību Līguma un tā pielikuma prasībām, </w:t>
      </w:r>
      <w:proofErr w:type="spellStart"/>
      <w:r w:rsidRPr="00F258E0">
        <w:rPr>
          <w:rFonts w:ascii="Times New Roman" w:eastAsia="Times New Roman" w:hAnsi="Times New Roman" w:cs="Times New Roman"/>
          <w:sz w:val="24"/>
          <w:szCs w:val="24"/>
        </w:rPr>
        <w:t>Defektācijas</w:t>
      </w:r>
      <w:proofErr w:type="spellEnd"/>
      <w:r w:rsidRPr="00F258E0">
        <w:rPr>
          <w:rFonts w:ascii="Times New Roman" w:eastAsia="Times New Roman" w:hAnsi="Times New Roman" w:cs="Times New Roman"/>
          <w:sz w:val="24"/>
          <w:szCs w:val="24"/>
        </w:rPr>
        <w:t xml:space="preserve"> aktā norādītajam un rēķinam. </w:t>
      </w:r>
      <w:r w:rsidRPr="003E4304">
        <w:rPr>
          <w:rFonts w:ascii="Times New Roman" w:eastAsia="Times New Roman" w:hAnsi="Times New Roman" w:cs="Times New Roman"/>
          <w:sz w:val="24"/>
          <w:szCs w:val="24"/>
        </w:rPr>
        <w:t>Ja Darbi atbilst visām prasībām, Pasūtītāja pārstāvis</w:t>
      </w:r>
      <w:r w:rsidRPr="00F258E0">
        <w:rPr>
          <w:rFonts w:ascii="Times New Roman" w:eastAsia="Times New Roman" w:hAnsi="Times New Roman" w:cs="Times New Roman"/>
          <w:sz w:val="24"/>
          <w:szCs w:val="24"/>
        </w:rPr>
        <w:t xml:space="preserve"> paraksta pieņemšanas – nodošanas un darbu izpildes aktu un  rēķinu</w:t>
      </w:r>
      <w:r w:rsidRPr="003E4304">
        <w:rPr>
          <w:rFonts w:ascii="Times New Roman" w:eastAsia="Times New Roman" w:hAnsi="Times New Roman" w:cs="Times New Roman"/>
          <w:sz w:val="24"/>
          <w:szCs w:val="24"/>
        </w:rPr>
        <w:t xml:space="preserve">. Ja Darbi un /vai </w:t>
      </w:r>
      <w:r w:rsidRPr="003E4304">
        <w:rPr>
          <w:rFonts w:ascii="Times New Roman" w:eastAsia="Times New Roman" w:hAnsi="Times New Roman" w:cs="Times New Roman"/>
          <w:sz w:val="24"/>
          <w:szCs w:val="24"/>
        </w:rPr>
        <w:lastRenderedPageBreak/>
        <w:t xml:space="preserve">to kvalitāte neatbilst </w:t>
      </w:r>
      <w:proofErr w:type="spellStart"/>
      <w:r w:rsidRPr="003E4304">
        <w:rPr>
          <w:rFonts w:ascii="Times New Roman" w:eastAsia="Times New Roman" w:hAnsi="Times New Roman" w:cs="Times New Roman"/>
          <w:sz w:val="24"/>
          <w:szCs w:val="24"/>
        </w:rPr>
        <w:t>Defektācijas</w:t>
      </w:r>
      <w:proofErr w:type="spellEnd"/>
      <w:r w:rsidRPr="003E4304">
        <w:rPr>
          <w:rFonts w:ascii="Times New Roman" w:eastAsia="Times New Roman" w:hAnsi="Times New Roman" w:cs="Times New Roman"/>
          <w:sz w:val="24"/>
          <w:szCs w:val="24"/>
        </w:rPr>
        <w:t xml:space="preserve"> aktā norādītajam, Pasūtītāja pārstāvis sagatavo pretenziju un nodod to Izpildītājam. Konstatēto neatbilstību gadījumā Pasūtītājs nepieņem Darb</w:t>
      </w:r>
      <w:r w:rsidR="003E4304">
        <w:rPr>
          <w:rFonts w:ascii="Times New Roman" w:eastAsia="Times New Roman" w:hAnsi="Times New Roman" w:cs="Times New Roman"/>
          <w:sz w:val="24"/>
          <w:szCs w:val="24"/>
        </w:rPr>
        <w:t xml:space="preserve">u izpildi, kā arī neparaksta </w:t>
      </w:r>
      <w:r w:rsidRPr="003E4304">
        <w:rPr>
          <w:rFonts w:ascii="Times New Roman" w:eastAsia="Times New Roman" w:hAnsi="Times New Roman" w:cs="Times New Roman"/>
          <w:sz w:val="24"/>
          <w:szCs w:val="24"/>
        </w:rPr>
        <w:t>darbu izpildes aktu un rēķinu.</w:t>
      </w:r>
    </w:p>
    <w:p w:rsidR="00F258E0" w:rsidRPr="003E4304" w:rsidRDefault="00F258E0" w:rsidP="003E4304">
      <w:pPr>
        <w:tabs>
          <w:tab w:val="left" w:pos="2160"/>
        </w:tabs>
        <w:spacing w:after="0" w:line="240" w:lineRule="auto"/>
        <w:ind w:left="567" w:right="-1" w:hanging="567"/>
        <w:jc w:val="both"/>
        <w:rPr>
          <w:rFonts w:ascii="Times New Roman" w:eastAsia="Times New Roman" w:hAnsi="Times New Roman" w:cs="Times New Roman"/>
          <w:sz w:val="24"/>
          <w:szCs w:val="24"/>
        </w:rPr>
      </w:pPr>
      <w:r w:rsidRPr="003E4304">
        <w:rPr>
          <w:rFonts w:ascii="Times New Roman" w:eastAsia="Times New Roman" w:hAnsi="Times New Roman" w:cs="Times New Roman"/>
          <w:sz w:val="24"/>
          <w:szCs w:val="24"/>
        </w:rPr>
        <w:t>4.9.</w:t>
      </w:r>
      <w:r w:rsidRPr="003E4304">
        <w:rPr>
          <w:rFonts w:ascii="Times New Roman" w:eastAsia="Times New Roman" w:hAnsi="Times New Roman" w:cs="Times New Roman"/>
          <w:sz w:val="24"/>
          <w:szCs w:val="24"/>
        </w:rPr>
        <w:tab/>
      </w:r>
      <w:r w:rsidRPr="00F258E0">
        <w:rPr>
          <w:rFonts w:ascii="Times New Roman" w:eastAsia="Times New Roman" w:hAnsi="Times New Roman" w:cs="Times New Roman"/>
          <w:sz w:val="24"/>
          <w:szCs w:val="24"/>
        </w:rPr>
        <w:t>Izpildītājs ir atbildīgs par saremontēto zonžu nejaušas, pilnīgas vai daļējas bojāejas vai bojāšanās risku līdz pieņemšanas – nodošanas akta parakstīšanas brīdim.</w:t>
      </w:r>
    </w:p>
    <w:p w:rsidR="00F258E0" w:rsidRPr="00F258E0" w:rsidRDefault="00F258E0" w:rsidP="003E4304">
      <w:pPr>
        <w:tabs>
          <w:tab w:val="left" w:pos="2160"/>
        </w:tabs>
        <w:spacing w:after="0" w:line="240" w:lineRule="auto"/>
        <w:ind w:left="567" w:right="-1" w:hanging="567"/>
        <w:jc w:val="both"/>
        <w:rPr>
          <w:rFonts w:ascii="Times New Roman" w:eastAsia="Calibri" w:hAnsi="Times New Roman" w:cs="Times New Roman"/>
          <w:sz w:val="24"/>
          <w:szCs w:val="24"/>
        </w:rPr>
      </w:pPr>
      <w:r w:rsidRPr="00F258E0">
        <w:rPr>
          <w:rFonts w:ascii="Times New Roman" w:eastAsia="Calibri" w:hAnsi="Times New Roman" w:cs="Times New Roman"/>
          <w:sz w:val="24"/>
          <w:szCs w:val="24"/>
        </w:rPr>
        <w:t>4.10.</w:t>
      </w:r>
      <w:r w:rsidRPr="00F258E0">
        <w:rPr>
          <w:rFonts w:ascii="Times New Roman" w:eastAsia="Calibri" w:hAnsi="Times New Roman" w:cs="Times New Roman"/>
          <w:sz w:val="24"/>
          <w:szCs w:val="24"/>
        </w:rPr>
        <w:tab/>
        <w:t>Puses vienojas, ka gadījumā, ja Pasūtītājs konstatējis Neparedzēto darbu nepieciešamību, Pasūtītājs Līguma 4.1.punktā norādītajā kārtībā piesaka konstatētos traucējumus vai bojājumus un tam ir tiesības pieprasīt Izpildītājam sagatavot un iesniegt Pasūtītājam konstatēto Neparedzēto darbu izvērtējuma piedāvājumu (turpmāk – izvērtējuma piedāvājums). Izpildītājs, sagatavojot izvērtējuma piedāvājumu, cenas nedrīkst noteikt augstākas kā Līguma 1.pielikumā definētas cenas.</w:t>
      </w:r>
    </w:p>
    <w:p w:rsidR="00F258E0" w:rsidRPr="00F258E0" w:rsidRDefault="00F258E0" w:rsidP="003E4304">
      <w:pPr>
        <w:tabs>
          <w:tab w:val="left" w:pos="2160"/>
        </w:tabs>
        <w:spacing w:after="0" w:line="240" w:lineRule="auto"/>
        <w:ind w:left="567" w:right="-1" w:hanging="567"/>
        <w:jc w:val="both"/>
        <w:rPr>
          <w:rFonts w:ascii="Times New Roman" w:eastAsia="Calibri" w:hAnsi="Times New Roman" w:cs="Times New Roman"/>
          <w:sz w:val="24"/>
          <w:szCs w:val="24"/>
        </w:rPr>
      </w:pPr>
      <w:r w:rsidRPr="00F258E0">
        <w:rPr>
          <w:rFonts w:ascii="Times New Roman" w:eastAsia="Calibri" w:hAnsi="Times New Roman" w:cs="Times New Roman"/>
          <w:sz w:val="24"/>
          <w:szCs w:val="24"/>
        </w:rPr>
        <w:t>4.11.</w:t>
      </w:r>
      <w:r w:rsidRPr="00F258E0">
        <w:rPr>
          <w:rFonts w:ascii="Times New Roman" w:eastAsia="Calibri" w:hAnsi="Times New Roman" w:cs="Times New Roman"/>
          <w:sz w:val="24"/>
          <w:szCs w:val="24"/>
        </w:rPr>
        <w:tab/>
        <w:t xml:space="preserve">Izpildītājs sagatavo un nosūta Pasūtītājam izvērtējuma piedāvājumu 3 (trīs) darba dienu laikā pēc  tam, kad tas ir iepazinies ar Neparedzēto darbu cēloni, konstatējis nepieciešamo bojājumu vai traucējumu novēršanas apjomu. Pasūtītājs pieņem lēmumu  par izvērtējuma piedāvājuma akceptēšanu vai  noraidīšanu 2 (divu) darba dienu laikā pēc tā saņemšanas un par to rakstiski informē Izpildītāju. </w:t>
      </w:r>
    </w:p>
    <w:p w:rsidR="00F258E0" w:rsidRPr="00F258E0" w:rsidRDefault="00F258E0" w:rsidP="003E4304">
      <w:pPr>
        <w:tabs>
          <w:tab w:val="left" w:pos="2160"/>
        </w:tabs>
        <w:spacing w:after="0" w:line="240" w:lineRule="auto"/>
        <w:ind w:left="567" w:right="-1" w:hanging="567"/>
        <w:jc w:val="both"/>
        <w:rPr>
          <w:rFonts w:ascii="Times New Roman" w:eastAsia="Calibri" w:hAnsi="Times New Roman" w:cs="Times New Roman"/>
          <w:sz w:val="24"/>
          <w:szCs w:val="24"/>
        </w:rPr>
      </w:pPr>
      <w:r w:rsidRPr="00F258E0">
        <w:rPr>
          <w:rFonts w:ascii="Times New Roman" w:eastAsia="Calibri" w:hAnsi="Times New Roman" w:cs="Times New Roman"/>
          <w:sz w:val="24"/>
          <w:szCs w:val="24"/>
        </w:rPr>
        <w:t>4.12.</w:t>
      </w:r>
      <w:r w:rsidRPr="00F258E0">
        <w:rPr>
          <w:rFonts w:ascii="Times New Roman" w:eastAsia="Calibri" w:hAnsi="Times New Roman" w:cs="Times New Roman"/>
          <w:sz w:val="24"/>
          <w:szCs w:val="24"/>
        </w:rPr>
        <w:tab/>
        <w:t>Pasūtītāja pieprasījums pēc izvērtējuma piedāvājuma un Izpildītāja sagatavotais piedāvājums negarantē pasūtījumu. Pasūtījums uzskatāms par izdarītu tikai tad, kad abas Puses parakstījušas Izpildītāja sastādīto un Pasūtītājam iesniegto izvērtējuma piedāvājumu.</w:t>
      </w:r>
    </w:p>
    <w:p w:rsidR="00F258E0" w:rsidRPr="00F258E0" w:rsidRDefault="00F258E0" w:rsidP="003E4304">
      <w:pPr>
        <w:tabs>
          <w:tab w:val="left" w:pos="2160"/>
        </w:tabs>
        <w:spacing w:after="0" w:line="240" w:lineRule="auto"/>
        <w:ind w:left="567" w:right="-1" w:hanging="567"/>
        <w:jc w:val="both"/>
        <w:rPr>
          <w:rFonts w:ascii="Times New Roman" w:eastAsia="Calibri" w:hAnsi="Times New Roman" w:cs="Times New Roman"/>
          <w:sz w:val="24"/>
          <w:szCs w:val="24"/>
        </w:rPr>
      </w:pPr>
      <w:r w:rsidRPr="00F258E0">
        <w:rPr>
          <w:rFonts w:ascii="Times New Roman" w:eastAsia="Calibri" w:hAnsi="Times New Roman" w:cs="Times New Roman"/>
          <w:sz w:val="24"/>
          <w:szCs w:val="24"/>
        </w:rPr>
        <w:t>4.13.</w:t>
      </w:r>
      <w:r w:rsidRPr="00F258E0">
        <w:rPr>
          <w:rFonts w:ascii="Times New Roman" w:eastAsia="Calibri" w:hAnsi="Times New Roman" w:cs="Times New Roman"/>
          <w:sz w:val="24"/>
          <w:szCs w:val="24"/>
        </w:rPr>
        <w:tab/>
        <w:t>Gadījumā, ja Pasūtītājs, saskaņā ar šī Līguma 4.10.punktu, pieteicis Neparedzēto darbu izpildi, tad pēc pieteiktā izvērtējuma piedāvājuma Darbu izpildes, Izpildītājs sastāda darbu izpildes un zondes nodošanas - pieņemšanas aktu brīvā formā, paraksta to un iesniedz Pasūtītājam parakstīšanai. Pasūtītājs izskata saņemto izpildes un pieņemšanas – nodošanas aktu, pārbauda izpildīto Darbu kvalitāti.</w:t>
      </w:r>
    </w:p>
    <w:p w:rsidR="00F258E0" w:rsidRPr="00F258E0" w:rsidRDefault="00F258E0" w:rsidP="003E4304">
      <w:pPr>
        <w:tabs>
          <w:tab w:val="left" w:pos="2160"/>
        </w:tabs>
        <w:spacing w:after="0" w:line="240" w:lineRule="auto"/>
        <w:ind w:left="567" w:right="-1" w:hanging="567"/>
        <w:jc w:val="both"/>
        <w:rPr>
          <w:rFonts w:ascii="Times New Roman" w:eastAsia="Calibri" w:hAnsi="Times New Roman" w:cs="Times New Roman"/>
          <w:sz w:val="24"/>
          <w:szCs w:val="24"/>
        </w:rPr>
      </w:pPr>
      <w:r w:rsidRPr="00F258E0">
        <w:rPr>
          <w:rFonts w:ascii="Times New Roman" w:eastAsia="Calibri" w:hAnsi="Times New Roman" w:cs="Times New Roman"/>
          <w:sz w:val="24"/>
          <w:szCs w:val="24"/>
        </w:rPr>
        <w:t>4.14. Ja Pasūtītājs pēc tam, kad Izpildītājs tam iesniedzis 4.13.punktā norādīto pieņemšanas - nodošanas aktu, to neparaksta 10 darba dienu laikā no saņemšanas brīža vai neiesniedz pamatotu paziņojumu par trūkumiem, Darbi ir uzskatāmi par izpildītiem kvalitatīvi un pilnā apjomā. Darbu izpildes aktu vienpersoniski paraksta Izpildītājs un tam ir tāds pats spēks, kā, ja izpildes aktu būtu parakstījušas abas Puses. Vienpusēja izpildes akta parakstīšanas gadījumā Izpildītājs ir tiesīgs attiecīgos darbus iekļaut apmaksai kārtējā rēķinā un izrakstīt un iesniegt Pasūtītājam rēķinu, kuru Pasūtītājam ir pienākums apmaksāt šajā Līgumā noteiktajos apmaksas termiņos.</w:t>
      </w:r>
    </w:p>
    <w:p w:rsidR="00F258E0" w:rsidRPr="00F258E0" w:rsidRDefault="00F258E0" w:rsidP="003E4304">
      <w:pPr>
        <w:tabs>
          <w:tab w:val="left" w:pos="2160"/>
        </w:tabs>
        <w:spacing w:after="0" w:line="240" w:lineRule="auto"/>
        <w:ind w:left="567" w:right="-1" w:hanging="567"/>
        <w:jc w:val="both"/>
        <w:rPr>
          <w:rFonts w:ascii="Times New Roman" w:eastAsia="Calibri" w:hAnsi="Times New Roman" w:cs="Times New Roman"/>
          <w:sz w:val="24"/>
          <w:szCs w:val="24"/>
        </w:rPr>
      </w:pPr>
      <w:r w:rsidRPr="00F258E0">
        <w:rPr>
          <w:rFonts w:ascii="Times New Roman" w:eastAsia="Calibri" w:hAnsi="Times New Roman" w:cs="Times New Roman"/>
          <w:sz w:val="24"/>
          <w:szCs w:val="24"/>
        </w:rPr>
        <w:t>4.15.</w:t>
      </w:r>
      <w:r w:rsidRPr="00F258E0">
        <w:rPr>
          <w:rFonts w:ascii="Times New Roman" w:eastAsia="Calibri" w:hAnsi="Times New Roman" w:cs="Times New Roman"/>
          <w:sz w:val="24"/>
          <w:szCs w:val="24"/>
        </w:rPr>
        <w:tab/>
        <w:t xml:space="preserve">Pasūtītājs par izpildītājiem Neparedzētajiem darbiem pasūtījuma ietvaros un izmantotajiem materiāliem norēķinās ar Izpildītāju saskaņā ar Līguma 2.3.punkta noteikumiem, skaitot no attiecīgā darbu izpildes un zondes nodošanas - pieņemšanas </w:t>
      </w:r>
      <w:smartTag w:uri="schemas-tilde-lv/tildestengine" w:element="veidnes">
        <w:smartTagPr>
          <w:attr w:name="baseform" w:val="akt|s"/>
          <w:attr w:name="id" w:val="-1"/>
          <w:attr w:name="text" w:val="akta"/>
        </w:smartTagPr>
        <w:r w:rsidRPr="00F258E0">
          <w:rPr>
            <w:rFonts w:ascii="Times New Roman" w:eastAsia="Calibri" w:hAnsi="Times New Roman" w:cs="Times New Roman"/>
            <w:sz w:val="24"/>
            <w:szCs w:val="24"/>
          </w:rPr>
          <w:t>akta</w:t>
        </w:r>
      </w:smartTag>
      <w:r w:rsidRPr="00F258E0">
        <w:rPr>
          <w:rFonts w:ascii="Times New Roman" w:eastAsia="Calibri" w:hAnsi="Times New Roman" w:cs="Times New Roman"/>
          <w:sz w:val="24"/>
          <w:szCs w:val="24"/>
        </w:rPr>
        <w:t xml:space="preserve"> abpusējas  parakstīšanas un rēķina izrakstīšanas datuma, ar pārskaitījumu uz Izpildītāja norādīto kontu.</w:t>
      </w:r>
    </w:p>
    <w:p w:rsidR="00F258E0" w:rsidRPr="00F258E0" w:rsidRDefault="00F258E0" w:rsidP="003E4304">
      <w:pPr>
        <w:tabs>
          <w:tab w:val="left" w:pos="2160"/>
        </w:tabs>
        <w:spacing w:after="0" w:line="240" w:lineRule="auto"/>
        <w:ind w:left="567" w:right="-1" w:hanging="567"/>
        <w:jc w:val="both"/>
        <w:rPr>
          <w:rFonts w:ascii="Times New Roman" w:eastAsia="Calibri" w:hAnsi="Times New Roman" w:cs="Times New Roman"/>
          <w:sz w:val="24"/>
          <w:szCs w:val="24"/>
        </w:rPr>
      </w:pPr>
      <w:r w:rsidRPr="00F258E0">
        <w:rPr>
          <w:rFonts w:ascii="Times New Roman" w:eastAsia="Calibri" w:hAnsi="Times New Roman" w:cs="Times New Roman"/>
          <w:sz w:val="24"/>
          <w:szCs w:val="24"/>
        </w:rPr>
        <w:t>4.16.</w:t>
      </w:r>
      <w:r w:rsidRPr="00F258E0">
        <w:rPr>
          <w:rFonts w:ascii="Times New Roman" w:eastAsia="Calibri" w:hAnsi="Times New Roman" w:cs="Times New Roman"/>
          <w:sz w:val="24"/>
          <w:szCs w:val="24"/>
        </w:rPr>
        <w:tab/>
        <w:t>Ja uz Neparedzēto darbu brīdi Pasūtītājam rodas nepieciešamība zondi (-es) aizvietot, Puses rīkojas saskaņā ar Līguma 4.3. un 4.4.punkta noteikumiem.</w:t>
      </w:r>
    </w:p>
    <w:p w:rsidR="00F258E0" w:rsidRPr="00F258E0" w:rsidRDefault="00F258E0" w:rsidP="003E4304">
      <w:pPr>
        <w:tabs>
          <w:tab w:val="left" w:pos="2160"/>
        </w:tabs>
        <w:spacing w:after="0" w:line="240" w:lineRule="auto"/>
        <w:ind w:left="567" w:right="-1" w:hanging="567"/>
        <w:jc w:val="both"/>
        <w:rPr>
          <w:rFonts w:ascii="Times New Roman" w:eastAsia="Times New Roman" w:hAnsi="Times New Roman" w:cs="Times New Roman"/>
          <w:sz w:val="24"/>
          <w:szCs w:val="24"/>
        </w:rPr>
      </w:pPr>
    </w:p>
    <w:p w:rsidR="00F258E0" w:rsidRPr="00F258E0" w:rsidRDefault="00F258E0" w:rsidP="003E4304">
      <w:pPr>
        <w:tabs>
          <w:tab w:val="left" w:pos="2160"/>
        </w:tabs>
        <w:spacing w:after="0" w:line="240" w:lineRule="auto"/>
        <w:ind w:left="360" w:right="-1"/>
        <w:jc w:val="center"/>
        <w:rPr>
          <w:rFonts w:ascii="Times New Roman" w:eastAsia="Times New Roman" w:hAnsi="Times New Roman" w:cs="Times New Roman"/>
          <w:b/>
          <w:bCs/>
          <w:sz w:val="24"/>
          <w:szCs w:val="24"/>
        </w:rPr>
      </w:pPr>
      <w:r w:rsidRPr="00F258E0">
        <w:rPr>
          <w:rFonts w:ascii="Times New Roman" w:eastAsia="Times New Roman" w:hAnsi="Times New Roman" w:cs="Times New Roman"/>
          <w:b/>
          <w:bCs/>
          <w:sz w:val="24"/>
          <w:szCs w:val="24"/>
        </w:rPr>
        <w:t>5. Pušu saistības</w:t>
      </w:r>
    </w:p>
    <w:p w:rsidR="00F258E0" w:rsidRPr="00F258E0" w:rsidRDefault="00F258E0" w:rsidP="003E4304">
      <w:pPr>
        <w:numPr>
          <w:ilvl w:val="1"/>
          <w:numId w:val="2"/>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Izpildītāja pienākumi un tiesības:</w:t>
      </w:r>
    </w:p>
    <w:p w:rsidR="00F258E0" w:rsidRPr="00F258E0" w:rsidRDefault="00F258E0" w:rsidP="003E4304">
      <w:pPr>
        <w:numPr>
          <w:ilvl w:val="2"/>
          <w:numId w:val="3"/>
        </w:numPr>
        <w:tabs>
          <w:tab w:val="left" w:pos="1276"/>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5 (piecu) darba dienu laikā no </w:t>
      </w:r>
      <w:proofErr w:type="spellStart"/>
      <w:r w:rsidRPr="00F258E0">
        <w:rPr>
          <w:rFonts w:ascii="Times New Roman" w:eastAsia="Times New Roman" w:hAnsi="Times New Roman" w:cs="Times New Roman"/>
          <w:bCs/>
          <w:sz w:val="24"/>
          <w:szCs w:val="24"/>
        </w:rPr>
        <w:t>Defektācijas</w:t>
      </w:r>
      <w:proofErr w:type="spellEnd"/>
      <w:r w:rsidRPr="00F258E0">
        <w:rPr>
          <w:rFonts w:ascii="Times New Roman" w:eastAsia="Times New Roman" w:hAnsi="Times New Roman" w:cs="Times New Roman"/>
          <w:bCs/>
          <w:sz w:val="24"/>
          <w:szCs w:val="24"/>
        </w:rPr>
        <w:t xml:space="preserve"> akta abpusējas saskaņošanas dienas informēt Pasūtītāju par iespējamo Darbu uzsākšanas laiku; </w:t>
      </w:r>
    </w:p>
    <w:p w:rsidR="00F258E0" w:rsidRPr="00F258E0" w:rsidRDefault="00F258E0" w:rsidP="003E4304">
      <w:pPr>
        <w:numPr>
          <w:ilvl w:val="2"/>
          <w:numId w:val="3"/>
        </w:numPr>
        <w:tabs>
          <w:tab w:val="left" w:pos="1276"/>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veikt Līguma prasībām atbilstošus Darbus;</w:t>
      </w:r>
    </w:p>
    <w:p w:rsidR="00F258E0" w:rsidRPr="00F258E0" w:rsidRDefault="00F258E0" w:rsidP="003E4304">
      <w:pPr>
        <w:numPr>
          <w:ilvl w:val="2"/>
          <w:numId w:val="3"/>
        </w:numPr>
        <w:tabs>
          <w:tab w:val="left" w:pos="1276"/>
        </w:tabs>
        <w:spacing w:after="0" w:line="240" w:lineRule="auto"/>
        <w:ind w:right="-1" w:hanging="863"/>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transportējot zondes, nodrošināt to drošību pret iespējamajiem bojājumiem;</w:t>
      </w:r>
    </w:p>
    <w:p w:rsidR="00F258E0" w:rsidRPr="00F258E0" w:rsidRDefault="00F258E0" w:rsidP="003E4304">
      <w:pPr>
        <w:numPr>
          <w:ilvl w:val="2"/>
          <w:numId w:val="3"/>
        </w:numPr>
        <w:tabs>
          <w:tab w:val="left" w:pos="1276"/>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apņemas ierasties pie Pasūtītāja, skaitot no Pasūtītāja pieteikuma brīža 4.1.punktā noteiktajā kārtībā;</w:t>
      </w:r>
    </w:p>
    <w:p w:rsidR="00F258E0" w:rsidRPr="00F258E0" w:rsidRDefault="00F258E0" w:rsidP="003E4304">
      <w:pPr>
        <w:numPr>
          <w:ilvl w:val="2"/>
          <w:numId w:val="3"/>
        </w:numPr>
        <w:tabs>
          <w:tab w:val="num" w:pos="1276"/>
          <w:tab w:val="left" w:pos="2160"/>
        </w:tabs>
        <w:spacing w:after="0" w:line="240" w:lineRule="auto"/>
        <w:ind w:right="-1" w:hanging="863"/>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sagatavot un nodot Pasūtītājam rēķinu;</w:t>
      </w:r>
    </w:p>
    <w:p w:rsidR="00F258E0" w:rsidRPr="00F258E0" w:rsidRDefault="00F258E0" w:rsidP="003E4304">
      <w:pPr>
        <w:numPr>
          <w:ilvl w:val="2"/>
          <w:numId w:val="3"/>
        </w:numPr>
        <w:tabs>
          <w:tab w:val="num" w:pos="1276"/>
          <w:tab w:val="left" w:pos="2160"/>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laikus, 2 (divas) darba dienas pirms norunātā Darbu izpildes sākuma termiņa iestāšanās, informēt Pasūtītāju par iespējamiem vai paredzamiem kavējumiem Līguma izpildē un apstākļiem, notikumiem un problēmām, kas varētu kavēt Līguma izpildi;</w:t>
      </w:r>
    </w:p>
    <w:p w:rsidR="00F258E0" w:rsidRPr="00F258E0" w:rsidRDefault="00F258E0" w:rsidP="003E4304">
      <w:pPr>
        <w:numPr>
          <w:ilvl w:val="2"/>
          <w:numId w:val="3"/>
        </w:numPr>
        <w:tabs>
          <w:tab w:val="num" w:pos="1276"/>
          <w:tab w:val="left" w:pos="2160"/>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Calibri" w:hAnsi="Times New Roman" w:cs="Times New Roman"/>
          <w:sz w:val="24"/>
          <w:szCs w:val="24"/>
        </w:rPr>
        <w:lastRenderedPageBreak/>
        <w:t>ja Izpildītājs konstatējis, ka Neparedzētie darbi radušies Izpildītāja vainas dēļ un tas izriet no nekvalitatīvi vai nepilnīgi izpildīta Darba, Izpildītājs apņemas nekavējoties, bet ne vēlāk kā 5 (piecu) kalendāro dienu laikā no minētā konstatācijas brīža, bez papildus samaksas par darbu, novērst šādus trūkumus;</w:t>
      </w:r>
    </w:p>
    <w:p w:rsidR="00F258E0" w:rsidRPr="00F258E0" w:rsidRDefault="00F258E0" w:rsidP="003E4304">
      <w:pPr>
        <w:numPr>
          <w:ilvl w:val="2"/>
          <w:numId w:val="3"/>
        </w:numPr>
        <w:tabs>
          <w:tab w:val="left" w:pos="1276"/>
        </w:tabs>
        <w:spacing w:after="0" w:line="240" w:lineRule="auto"/>
        <w:ind w:right="-1" w:hanging="863"/>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veikt Līguma izpildi ar saviem spēkiem, resursiem un līdzekļiem.</w:t>
      </w:r>
    </w:p>
    <w:p w:rsidR="00F258E0" w:rsidRPr="00F258E0" w:rsidRDefault="00F258E0" w:rsidP="003E4304">
      <w:pPr>
        <w:tabs>
          <w:tab w:val="left" w:pos="1276"/>
        </w:tabs>
        <w:spacing w:after="0" w:line="240" w:lineRule="auto"/>
        <w:ind w:right="-1" w:firstLine="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5.1.9.</w:t>
      </w:r>
      <w:r w:rsidRPr="00F258E0">
        <w:rPr>
          <w:rFonts w:ascii="Times New Roman" w:eastAsia="Times New Roman" w:hAnsi="Times New Roman" w:cs="Times New Roman"/>
          <w:bCs/>
          <w:sz w:val="24"/>
          <w:szCs w:val="24"/>
        </w:rPr>
        <w:tab/>
        <w:t>par savlaicīgu un kvalitatīvu Līguma izpildi saņemt Līgumā noteikto samaksu;</w:t>
      </w:r>
    </w:p>
    <w:p w:rsidR="00F258E0" w:rsidRPr="00F258E0" w:rsidRDefault="00F258E0" w:rsidP="003E4304">
      <w:pPr>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5.1.10.</w:t>
      </w:r>
      <w:r w:rsidRPr="00F258E0">
        <w:rPr>
          <w:rFonts w:ascii="Times New Roman" w:eastAsia="Times New Roman" w:hAnsi="Times New Roman" w:cs="Times New Roman"/>
          <w:bCs/>
          <w:sz w:val="24"/>
          <w:szCs w:val="24"/>
        </w:rPr>
        <w:tab/>
        <w:t>saņemt no Pasūtītāja saistību izpildei nepieciešamo informāciju.</w:t>
      </w:r>
    </w:p>
    <w:p w:rsidR="00F258E0" w:rsidRPr="00F258E0" w:rsidRDefault="00F258E0" w:rsidP="003E4304">
      <w:pPr>
        <w:tabs>
          <w:tab w:val="left" w:pos="2160"/>
        </w:tabs>
        <w:spacing w:after="0" w:line="240" w:lineRule="auto"/>
        <w:ind w:right="-1"/>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5.2.    Pasūtītāja pienākumi un tiesības:</w:t>
      </w:r>
    </w:p>
    <w:p w:rsidR="00F258E0" w:rsidRPr="00F258E0" w:rsidRDefault="00F258E0" w:rsidP="003E4304">
      <w:pPr>
        <w:numPr>
          <w:ilvl w:val="2"/>
          <w:numId w:val="5"/>
        </w:numPr>
        <w:tabs>
          <w:tab w:val="left" w:pos="1276"/>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savlaicīgi veikt pieteikumus; </w:t>
      </w:r>
    </w:p>
    <w:p w:rsidR="00F258E0" w:rsidRPr="00F258E0" w:rsidRDefault="00F258E0" w:rsidP="003E4304">
      <w:pPr>
        <w:numPr>
          <w:ilvl w:val="2"/>
          <w:numId w:val="5"/>
        </w:numPr>
        <w:tabs>
          <w:tab w:val="left" w:pos="1276"/>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pārbaudīt veikto Darbu atbilstību Līguma noteikumiem;</w:t>
      </w:r>
    </w:p>
    <w:p w:rsidR="00F258E0" w:rsidRPr="00F258E0" w:rsidRDefault="00F258E0" w:rsidP="003E4304">
      <w:pPr>
        <w:numPr>
          <w:ilvl w:val="2"/>
          <w:numId w:val="5"/>
        </w:numPr>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Līgumā noteiktajā kārtībā savlaicīgi veikt Līgumā noteiktos maksājumus;</w:t>
      </w:r>
    </w:p>
    <w:p w:rsidR="00F258E0" w:rsidRPr="00F258E0" w:rsidRDefault="00F258E0" w:rsidP="003E4304">
      <w:pPr>
        <w:numPr>
          <w:ilvl w:val="2"/>
          <w:numId w:val="5"/>
        </w:numPr>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Calibri" w:hAnsi="Times New Roman" w:cs="Times New Roman"/>
          <w:sz w:val="24"/>
          <w:szCs w:val="24"/>
        </w:rPr>
        <w:t>ekspluatācijas laikā konstatēto trūkumu vai bojājumu gadījumā par to nekavējoties paziņot Izpildītājam  Līguma 4.1.punktā noteiktajā kārtībā;</w:t>
      </w:r>
    </w:p>
    <w:p w:rsidR="00F258E0" w:rsidRPr="00F258E0" w:rsidRDefault="00F258E0" w:rsidP="003E4304">
      <w:pPr>
        <w:numPr>
          <w:ilvl w:val="2"/>
          <w:numId w:val="5"/>
        </w:numPr>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Calibri" w:hAnsi="Times New Roman" w:cs="Times New Roman"/>
          <w:sz w:val="24"/>
          <w:szCs w:val="24"/>
        </w:rPr>
        <w:t>pārbaudīt Darbu izpildi un pieņemt sniegtos darbus pēc pārbaudes testa veikšanas, parakstoties veikto darbu izpildes aktā;</w:t>
      </w:r>
    </w:p>
    <w:p w:rsidR="00F258E0" w:rsidRPr="00F258E0" w:rsidRDefault="00F258E0" w:rsidP="003E4304">
      <w:pPr>
        <w:numPr>
          <w:ilvl w:val="2"/>
          <w:numId w:val="5"/>
        </w:numPr>
        <w:tabs>
          <w:tab w:val="left" w:pos="1276"/>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saņemt no Izpildītāja informāciju un paskaidrojumus par Līguma izpildes gaitu un citiem Līguma izpildes jautājumiem;</w:t>
      </w:r>
    </w:p>
    <w:p w:rsidR="00F258E0" w:rsidRPr="00F258E0" w:rsidRDefault="00F258E0" w:rsidP="003E4304">
      <w:pPr>
        <w:numPr>
          <w:ilvl w:val="2"/>
          <w:numId w:val="5"/>
        </w:numPr>
        <w:tabs>
          <w:tab w:val="left" w:pos="1276"/>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laicīgi saņemt no Izpildītāja informāciju un paskaidrojumus par iespējamajiem vai paredzamajiem kavējumiem Līguma izpildē;</w:t>
      </w:r>
    </w:p>
    <w:p w:rsidR="00F258E0" w:rsidRPr="00F258E0" w:rsidRDefault="00F258E0" w:rsidP="003E4304">
      <w:pPr>
        <w:numPr>
          <w:ilvl w:val="2"/>
          <w:numId w:val="5"/>
        </w:numPr>
        <w:tabs>
          <w:tab w:val="left" w:pos="1276"/>
        </w:tabs>
        <w:spacing w:after="0" w:line="240" w:lineRule="auto"/>
        <w:ind w:right="-1" w:hanging="863"/>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apturēt Līguma izpildi Līguma 3.4.punktā noteiktajos gadījumos;</w:t>
      </w:r>
    </w:p>
    <w:p w:rsidR="00F258E0" w:rsidRPr="00F258E0" w:rsidRDefault="00F258E0" w:rsidP="003E4304">
      <w:pPr>
        <w:numPr>
          <w:ilvl w:val="2"/>
          <w:numId w:val="5"/>
        </w:numPr>
        <w:tabs>
          <w:tab w:val="left" w:pos="1276"/>
        </w:tabs>
        <w:spacing w:after="0" w:line="240" w:lineRule="auto"/>
        <w:ind w:left="1276" w:right="-1" w:hanging="709"/>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apturēt un atlikt Līgumā paredzēto maksājumu ārējā normatīvajā aktā vai šajā Līgumā noteiktajos gadījumos. </w:t>
      </w:r>
    </w:p>
    <w:p w:rsidR="00F258E0" w:rsidRPr="00F258E0" w:rsidRDefault="00F258E0" w:rsidP="003E4304">
      <w:pPr>
        <w:tabs>
          <w:tab w:val="left" w:pos="2160"/>
        </w:tabs>
        <w:spacing w:after="0" w:line="240" w:lineRule="auto"/>
        <w:ind w:right="-1"/>
        <w:jc w:val="both"/>
        <w:rPr>
          <w:rFonts w:ascii="Times New Roman" w:eastAsia="Times New Roman" w:hAnsi="Times New Roman" w:cs="Times New Roman"/>
          <w:bCs/>
          <w:sz w:val="24"/>
          <w:szCs w:val="24"/>
        </w:rPr>
      </w:pPr>
    </w:p>
    <w:p w:rsidR="00F258E0" w:rsidRPr="00F258E0" w:rsidRDefault="00F258E0" w:rsidP="003E4304">
      <w:pPr>
        <w:numPr>
          <w:ilvl w:val="0"/>
          <w:numId w:val="5"/>
        </w:numPr>
        <w:spacing w:after="0" w:line="240" w:lineRule="auto"/>
        <w:ind w:right="-1"/>
        <w:jc w:val="center"/>
        <w:rPr>
          <w:rFonts w:ascii="Times New Roman" w:eastAsia="Times New Roman" w:hAnsi="Times New Roman" w:cs="Times New Roman"/>
          <w:b/>
          <w:bCs/>
          <w:sz w:val="24"/>
          <w:szCs w:val="24"/>
        </w:rPr>
      </w:pPr>
      <w:r w:rsidRPr="00F258E0">
        <w:rPr>
          <w:rFonts w:ascii="Times New Roman" w:eastAsia="Times New Roman" w:hAnsi="Times New Roman" w:cs="Times New Roman"/>
          <w:b/>
          <w:bCs/>
          <w:sz w:val="24"/>
          <w:szCs w:val="24"/>
        </w:rPr>
        <w:t xml:space="preserve">Garantija </w:t>
      </w:r>
    </w:p>
    <w:p w:rsidR="00F258E0" w:rsidRPr="00F258E0" w:rsidRDefault="00F258E0" w:rsidP="003E4304">
      <w:pPr>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6.1. </w:t>
      </w:r>
      <w:r w:rsidRPr="00F258E0">
        <w:rPr>
          <w:rFonts w:ascii="Times New Roman" w:eastAsia="Times New Roman" w:hAnsi="Times New Roman" w:cs="Times New Roman"/>
          <w:bCs/>
          <w:sz w:val="24"/>
          <w:szCs w:val="24"/>
        </w:rPr>
        <w:tab/>
        <w:t xml:space="preserve">Izpildītājs veiktajiem </w:t>
      </w:r>
      <w:r w:rsidRPr="00F258E0">
        <w:rPr>
          <w:rFonts w:ascii="Times New Roman" w:eastAsia="Times New Roman" w:hAnsi="Times New Roman" w:cs="Times New Roman"/>
          <w:sz w:val="24"/>
          <w:szCs w:val="24"/>
        </w:rPr>
        <w:t>Darbiem nodrošina garantiju ne mazāk kā 6 mēneši no darbu izpildes akta abpusējas parakstīšanas dienas, ja nav noteikts cits garantijas termiņš.</w:t>
      </w:r>
    </w:p>
    <w:p w:rsidR="00F258E0" w:rsidRPr="00F258E0" w:rsidRDefault="00F258E0" w:rsidP="003E4304">
      <w:pPr>
        <w:spacing w:after="0" w:line="240" w:lineRule="auto"/>
        <w:ind w:left="567" w:right="-1" w:hanging="567"/>
        <w:jc w:val="both"/>
        <w:rPr>
          <w:rFonts w:ascii="Times New Roman" w:eastAsia="Calibri" w:hAnsi="Times New Roman" w:cs="Times New Roman"/>
          <w:sz w:val="24"/>
          <w:szCs w:val="24"/>
        </w:rPr>
      </w:pPr>
      <w:r w:rsidRPr="00F258E0">
        <w:rPr>
          <w:rFonts w:ascii="Times New Roman" w:eastAsia="Times New Roman" w:hAnsi="Times New Roman" w:cs="Times New Roman"/>
          <w:sz w:val="24"/>
          <w:szCs w:val="24"/>
        </w:rPr>
        <w:t>6.2.</w:t>
      </w:r>
      <w:r w:rsidRPr="00F258E0">
        <w:rPr>
          <w:rFonts w:ascii="Times New Roman" w:eastAsia="Times New Roman" w:hAnsi="Times New Roman" w:cs="Times New Roman"/>
          <w:sz w:val="24"/>
          <w:szCs w:val="24"/>
        </w:rPr>
        <w:tab/>
      </w:r>
      <w:r w:rsidRPr="00F258E0">
        <w:rPr>
          <w:rFonts w:ascii="Times New Roman" w:eastAsia="Calibri" w:hAnsi="Times New Roman" w:cs="Times New Roman"/>
          <w:sz w:val="24"/>
          <w:szCs w:val="24"/>
        </w:rPr>
        <w:t>Izpildītājs garantē noteikto Darbu sniegšanas pienācīgu kvalitāti visā Līguma darbības termiņa laikā. Jebkuras Pasūtītāja pretenzijas par Darbu kvalitāti ir iesniedzamas rakstiski. Ja Pasūtītāja pretenzijas ir pamatotas, Izpildītājs nekavējoties veic visas nepieciešamās darbības, lai novērstu konstatētās nepilnības izpildītajos Darbos.</w:t>
      </w:r>
    </w:p>
    <w:p w:rsidR="00F258E0" w:rsidRPr="00F258E0" w:rsidRDefault="00F258E0" w:rsidP="003E4304">
      <w:pPr>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Calibri" w:hAnsi="Times New Roman" w:cs="Times New Roman"/>
          <w:sz w:val="24"/>
          <w:szCs w:val="24"/>
        </w:rPr>
        <w:t>6.3.</w:t>
      </w:r>
      <w:r w:rsidRPr="00F258E0">
        <w:rPr>
          <w:rFonts w:ascii="Times New Roman" w:eastAsia="Calibri" w:hAnsi="Times New Roman" w:cs="Times New Roman"/>
          <w:sz w:val="24"/>
          <w:szCs w:val="24"/>
        </w:rPr>
        <w:tab/>
        <w:t>Izpildītājs nav atbildīgs par vizuāliem, tehniskiem vai funkcionāliem defektiem, kas radušies zonžu nepareizas ekspluatācijas, nepārvaramas varas apstākļu, kā arī Pasūtītāja vai trešo personu vainojamas rīcības rezultātā.</w:t>
      </w:r>
    </w:p>
    <w:p w:rsidR="00F258E0" w:rsidRPr="00F258E0" w:rsidRDefault="00F258E0" w:rsidP="003E4304">
      <w:pPr>
        <w:spacing w:after="0" w:line="240" w:lineRule="auto"/>
        <w:ind w:right="-1"/>
        <w:jc w:val="both"/>
        <w:rPr>
          <w:rFonts w:ascii="Times New Roman" w:eastAsia="Times New Roman" w:hAnsi="Times New Roman" w:cs="Times New Roman"/>
          <w:sz w:val="24"/>
          <w:szCs w:val="24"/>
        </w:rPr>
      </w:pPr>
    </w:p>
    <w:p w:rsidR="00F258E0" w:rsidRPr="00F258E0" w:rsidRDefault="00F258E0" w:rsidP="003E4304">
      <w:pPr>
        <w:numPr>
          <w:ilvl w:val="0"/>
          <w:numId w:val="5"/>
        </w:numPr>
        <w:spacing w:after="0" w:line="240" w:lineRule="auto"/>
        <w:ind w:right="-1"/>
        <w:jc w:val="center"/>
        <w:rPr>
          <w:rFonts w:ascii="Times New Roman" w:eastAsia="Times New Roman" w:hAnsi="Times New Roman" w:cs="Times New Roman"/>
          <w:b/>
          <w:bCs/>
          <w:sz w:val="24"/>
          <w:szCs w:val="24"/>
        </w:rPr>
      </w:pPr>
      <w:r w:rsidRPr="00F258E0">
        <w:rPr>
          <w:rFonts w:ascii="Times New Roman" w:eastAsia="Times New Roman" w:hAnsi="Times New Roman" w:cs="Times New Roman"/>
          <w:b/>
          <w:bCs/>
          <w:sz w:val="24"/>
          <w:szCs w:val="24"/>
        </w:rPr>
        <w:t>Pušu atbildība</w:t>
      </w:r>
    </w:p>
    <w:p w:rsidR="00F258E0" w:rsidRPr="00F258E0" w:rsidRDefault="00F258E0" w:rsidP="003E4304">
      <w:pPr>
        <w:numPr>
          <w:ilvl w:val="1"/>
          <w:numId w:val="6"/>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F258E0" w:rsidRPr="00F258E0" w:rsidRDefault="00F258E0" w:rsidP="003E4304">
      <w:pPr>
        <w:numPr>
          <w:ilvl w:val="1"/>
          <w:numId w:val="6"/>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Par Līgumā noteikto saistību nepildīšanu Pasūtītājs ir tiesīgs piemērot Izpildītājam līgumsodu 0,1% apmērā no defekta aktā minētās remonta vērtības par katru nokavējuma dienu, bet ne vairāk kā 10% no kopējās Līguma summas. </w:t>
      </w:r>
    </w:p>
    <w:p w:rsidR="00F258E0" w:rsidRPr="00F258E0" w:rsidRDefault="00F258E0" w:rsidP="003E4304">
      <w:pPr>
        <w:numPr>
          <w:ilvl w:val="1"/>
          <w:numId w:val="6"/>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Par Līgumā noteikto maksājumu termiņu kavējumu Izpildītājs ir tiesīgs piemērot Pasūtītājam līgumsodu  0.1% apmērā no termiņā nesamaksātās summas par katru maksājuma nokavējuma dienu, bet ne vairāk kā 10% no kavētā maksājuma summas. </w:t>
      </w:r>
    </w:p>
    <w:p w:rsidR="00F258E0" w:rsidRPr="00F258E0" w:rsidRDefault="00F258E0" w:rsidP="003E4304">
      <w:pPr>
        <w:numPr>
          <w:ilvl w:val="1"/>
          <w:numId w:val="6"/>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Līgumā noteikto līgumsodu apmaksas tiek veikta 30 (trīsdesmit) dienu laikā pēc attiecīgās puses rēķina par līgumsoda samaksu saņemšanas. </w:t>
      </w:r>
    </w:p>
    <w:p w:rsidR="00F258E0" w:rsidRPr="00F258E0" w:rsidRDefault="00F258E0" w:rsidP="003E4304">
      <w:pPr>
        <w:numPr>
          <w:ilvl w:val="1"/>
          <w:numId w:val="6"/>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Līgumsoda samaksa neatbrīvo Puses no turpmākas saistību izpildes pienākuma un netiek ieskaitīta zaudējumu atlīdzībā.</w:t>
      </w:r>
    </w:p>
    <w:p w:rsidR="00F258E0" w:rsidRDefault="00F258E0" w:rsidP="003E4304">
      <w:pPr>
        <w:tabs>
          <w:tab w:val="left" w:pos="2160"/>
        </w:tabs>
        <w:spacing w:after="0" w:line="240" w:lineRule="auto"/>
        <w:ind w:right="-1"/>
        <w:jc w:val="both"/>
        <w:rPr>
          <w:rFonts w:ascii="Times New Roman" w:eastAsia="Times New Roman" w:hAnsi="Times New Roman" w:cs="Times New Roman"/>
          <w:bCs/>
          <w:sz w:val="24"/>
          <w:szCs w:val="24"/>
        </w:rPr>
      </w:pPr>
    </w:p>
    <w:p w:rsidR="003E4304" w:rsidRDefault="003E4304" w:rsidP="003E4304">
      <w:pPr>
        <w:tabs>
          <w:tab w:val="left" w:pos="2160"/>
        </w:tabs>
        <w:spacing w:after="0" w:line="240" w:lineRule="auto"/>
        <w:ind w:right="-1"/>
        <w:jc w:val="both"/>
        <w:rPr>
          <w:rFonts w:ascii="Times New Roman" w:eastAsia="Times New Roman" w:hAnsi="Times New Roman" w:cs="Times New Roman"/>
          <w:bCs/>
          <w:sz w:val="24"/>
          <w:szCs w:val="24"/>
        </w:rPr>
      </w:pPr>
    </w:p>
    <w:p w:rsidR="003E4304" w:rsidRPr="00F258E0" w:rsidRDefault="003E4304" w:rsidP="003E4304">
      <w:pPr>
        <w:tabs>
          <w:tab w:val="left" w:pos="2160"/>
        </w:tabs>
        <w:spacing w:after="0" w:line="240" w:lineRule="auto"/>
        <w:ind w:right="-1"/>
        <w:jc w:val="both"/>
        <w:rPr>
          <w:rFonts w:ascii="Times New Roman" w:eastAsia="Times New Roman" w:hAnsi="Times New Roman" w:cs="Times New Roman"/>
          <w:bCs/>
          <w:sz w:val="24"/>
          <w:szCs w:val="24"/>
        </w:rPr>
      </w:pPr>
    </w:p>
    <w:p w:rsidR="00F258E0" w:rsidRPr="003E4304" w:rsidRDefault="00F258E0" w:rsidP="003E4304">
      <w:pPr>
        <w:pStyle w:val="ListParagraph"/>
        <w:numPr>
          <w:ilvl w:val="0"/>
          <w:numId w:val="4"/>
        </w:numPr>
        <w:tabs>
          <w:tab w:val="left" w:pos="2160"/>
        </w:tabs>
        <w:spacing w:after="0" w:line="240" w:lineRule="auto"/>
        <w:ind w:right="-1"/>
        <w:jc w:val="center"/>
        <w:rPr>
          <w:rFonts w:ascii="Times New Roman" w:eastAsia="Times New Roman" w:hAnsi="Times New Roman" w:cs="Times New Roman"/>
          <w:b/>
          <w:bCs/>
          <w:sz w:val="24"/>
          <w:szCs w:val="24"/>
        </w:rPr>
      </w:pPr>
      <w:r w:rsidRPr="003E4304">
        <w:rPr>
          <w:rFonts w:ascii="Times New Roman" w:eastAsia="Times New Roman" w:hAnsi="Times New Roman" w:cs="Times New Roman"/>
          <w:b/>
          <w:bCs/>
          <w:sz w:val="24"/>
          <w:szCs w:val="24"/>
        </w:rPr>
        <w:lastRenderedPageBreak/>
        <w:t>Nepārvarama vara</w:t>
      </w:r>
    </w:p>
    <w:p w:rsidR="00F258E0" w:rsidRPr="00F258E0" w:rsidRDefault="00F258E0" w:rsidP="003E4304">
      <w:pPr>
        <w:numPr>
          <w:ilvl w:val="1"/>
          <w:numId w:val="4"/>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F258E0" w:rsidRPr="00F258E0" w:rsidRDefault="00F258E0" w:rsidP="003E4304">
      <w:pPr>
        <w:numPr>
          <w:ilvl w:val="1"/>
          <w:numId w:val="4"/>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Par nepārvaramas varas apstākli nevar tikt atzīts Izpildītāja un citu iesaistīto personu saistību neizpilde vai nesavlaicīga izpilde.</w:t>
      </w:r>
    </w:p>
    <w:p w:rsidR="00F258E0" w:rsidRPr="00F258E0" w:rsidRDefault="00F258E0" w:rsidP="003E4304">
      <w:pPr>
        <w:numPr>
          <w:ilvl w:val="1"/>
          <w:numId w:val="4"/>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F258E0" w:rsidRPr="00F258E0" w:rsidRDefault="00F258E0" w:rsidP="003E4304">
      <w:pPr>
        <w:numPr>
          <w:ilvl w:val="1"/>
          <w:numId w:val="4"/>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iCs/>
          <w:sz w:val="24"/>
          <w:szCs w:val="24"/>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F258E0">
        <w:rPr>
          <w:rFonts w:ascii="Times New Roman" w:eastAsia="Times New Roman" w:hAnsi="Times New Roman" w:cs="Times New Roman"/>
          <w:b/>
          <w:bCs/>
          <w:iCs/>
          <w:sz w:val="24"/>
          <w:szCs w:val="24"/>
        </w:rPr>
        <w:t xml:space="preserve"> </w:t>
      </w:r>
      <w:r w:rsidRPr="00F258E0">
        <w:rPr>
          <w:rFonts w:ascii="Times New Roman" w:eastAsia="Times New Roman" w:hAnsi="Times New Roman" w:cs="Times New Roman"/>
          <w:bCs/>
          <w:iCs/>
          <w:sz w:val="24"/>
          <w:szCs w:val="24"/>
        </w:rPr>
        <w:t>apņemas līgumsaistību termiņu pagarināt atbilstoši tam laika posmam, kas būs vienāds ar iepriekš minēto apstākļu izraisīto kavēšanos.</w:t>
      </w:r>
    </w:p>
    <w:p w:rsidR="00F258E0" w:rsidRPr="00F258E0" w:rsidRDefault="00F258E0" w:rsidP="003E4304">
      <w:pPr>
        <w:numPr>
          <w:ilvl w:val="1"/>
          <w:numId w:val="4"/>
        </w:numPr>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sidRPr="00F258E0">
        <w:rPr>
          <w:rFonts w:ascii="Times New Roman" w:eastAsia="Times New Roman" w:hAnsi="Times New Roman" w:cs="Times New Roman"/>
          <w:b/>
          <w:bCs/>
          <w:iCs/>
          <w:sz w:val="24"/>
          <w:szCs w:val="24"/>
        </w:rPr>
        <w:t xml:space="preserve"> </w:t>
      </w:r>
      <w:r w:rsidRPr="00F258E0">
        <w:rPr>
          <w:rFonts w:ascii="Times New Roman" w:eastAsia="Times New Roman" w:hAnsi="Times New Roman" w:cs="Times New Roman"/>
          <w:bCs/>
          <w:iCs/>
          <w:sz w:val="24"/>
          <w:szCs w:val="24"/>
        </w:rPr>
        <w:t>ir jāatdod otrai tas, ko tā izpildījusi vai par izpildīto jāatlīdzina.</w:t>
      </w:r>
    </w:p>
    <w:p w:rsidR="00F258E0" w:rsidRPr="00F258E0" w:rsidRDefault="00F258E0" w:rsidP="003E4304">
      <w:pPr>
        <w:numPr>
          <w:ilvl w:val="1"/>
          <w:numId w:val="4"/>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Par zaudējumiem, kas radušies nepārvaramas varas apstākļu dēļ, neviena no Pusēm atbildību nenes, ja Puse ir informējusi otru Pusi atbilstoši līguma 8.3.punktam.</w:t>
      </w:r>
    </w:p>
    <w:p w:rsidR="00F258E0" w:rsidRPr="00F258E0" w:rsidRDefault="00F258E0" w:rsidP="003E4304">
      <w:pPr>
        <w:tabs>
          <w:tab w:val="left" w:pos="2160"/>
        </w:tabs>
        <w:spacing w:after="0" w:line="240" w:lineRule="auto"/>
        <w:ind w:right="-1"/>
        <w:jc w:val="both"/>
        <w:rPr>
          <w:rFonts w:ascii="Times New Roman" w:eastAsia="Times New Roman" w:hAnsi="Times New Roman" w:cs="Times New Roman"/>
          <w:bCs/>
          <w:sz w:val="24"/>
          <w:szCs w:val="24"/>
        </w:rPr>
      </w:pPr>
    </w:p>
    <w:p w:rsidR="00F258E0" w:rsidRPr="003E4304" w:rsidRDefault="00F258E0" w:rsidP="003E4304">
      <w:pPr>
        <w:pStyle w:val="ListParagraph"/>
        <w:numPr>
          <w:ilvl w:val="0"/>
          <w:numId w:val="7"/>
        </w:numPr>
        <w:tabs>
          <w:tab w:val="left" w:pos="2160"/>
        </w:tabs>
        <w:spacing w:after="0" w:line="240" w:lineRule="auto"/>
        <w:ind w:right="-1"/>
        <w:jc w:val="center"/>
        <w:rPr>
          <w:rFonts w:ascii="Times New Roman" w:eastAsia="Times New Roman" w:hAnsi="Times New Roman" w:cs="Times New Roman"/>
          <w:b/>
          <w:bCs/>
          <w:sz w:val="24"/>
          <w:szCs w:val="24"/>
        </w:rPr>
      </w:pPr>
      <w:r w:rsidRPr="003E4304">
        <w:rPr>
          <w:rFonts w:ascii="Times New Roman" w:eastAsia="Times New Roman" w:hAnsi="Times New Roman" w:cs="Times New Roman"/>
          <w:b/>
          <w:bCs/>
          <w:sz w:val="24"/>
          <w:szCs w:val="24"/>
        </w:rPr>
        <w:t>Strīdu izskatīšanas kārtība</w:t>
      </w:r>
    </w:p>
    <w:p w:rsidR="00F258E0" w:rsidRPr="00F258E0" w:rsidRDefault="00F258E0" w:rsidP="003E4304">
      <w:pPr>
        <w:numPr>
          <w:ilvl w:val="1"/>
          <w:numId w:val="7"/>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F258E0" w:rsidRPr="00F258E0" w:rsidRDefault="00F258E0" w:rsidP="003E4304">
      <w:pPr>
        <w:numPr>
          <w:ilvl w:val="1"/>
          <w:numId w:val="7"/>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Jautājumos, kas nav tiešā veidā paredzēti Līgumā, Puses risina saskaņā ar spēkā esošajiem normatīvajiem aktiem.</w:t>
      </w:r>
    </w:p>
    <w:p w:rsidR="00F258E0" w:rsidRPr="00F258E0" w:rsidRDefault="00F258E0" w:rsidP="003E4304">
      <w:pPr>
        <w:tabs>
          <w:tab w:val="left" w:pos="2160"/>
        </w:tabs>
        <w:spacing w:after="0" w:line="240" w:lineRule="auto"/>
        <w:ind w:right="-1"/>
        <w:jc w:val="both"/>
        <w:rPr>
          <w:rFonts w:ascii="Times New Roman" w:eastAsia="Times New Roman" w:hAnsi="Times New Roman" w:cs="Times New Roman"/>
          <w:bCs/>
          <w:sz w:val="24"/>
          <w:szCs w:val="24"/>
        </w:rPr>
      </w:pPr>
    </w:p>
    <w:p w:rsidR="00F258E0" w:rsidRPr="003E4304" w:rsidRDefault="00F258E0" w:rsidP="003E4304">
      <w:pPr>
        <w:pStyle w:val="ListParagraph"/>
        <w:numPr>
          <w:ilvl w:val="0"/>
          <w:numId w:val="8"/>
        </w:numPr>
        <w:tabs>
          <w:tab w:val="left" w:pos="2160"/>
        </w:tabs>
        <w:spacing w:after="0" w:line="240" w:lineRule="auto"/>
        <w:ind w:right="-1"/>
        <w:jc w:val="center"/>
        <w:rPr>
          <w:rFonts w:ascii="Times New Roman" w:eastAsia="Times New Roman" w:hAnsi="Times New Roman" w:cs="Times New Roman"/>
          <w:b/>
          <w:bCs/>
          <w:sz w:val="24"/>
          <w:szCs w:val="24"/>
        </w:rPr>
      </w:pPr>
      <w:r w:rsidRPr="003E4304">
        <w:rPr>
          <w:rFonts w:ascii="Times New Roman" w:eastAsia="Times New Roman" w:hAnsi="Times New Roman" w:cs="Times New Roman"/>
          <w:b/>
          <w:bCs/>
          <w:sz w:val="24"/>
          <w:szCs w:val="24"/>
        </w:rPr>
        <w:t>Citi noteikumi</w:t>
      </w:r>
    </w:p>
    <w:p w:rsidR="00F258E0" w:rsidRPr="00F258E0" w:rsidRDefault="00F258E0" w:rsidP="003E4304">
      <w:pPr>
        <w:numPr>
          <w:ilvl w:val="1"/>
          <w:numId w:val="8"/>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F258E0" w:rsidRPr="00F258E0" w:rsidRDefault="00F258E0" w:rsidP="003E4304">
      <w:pPr>
        <w:numPr>
          <w:ilvl w:val="1"/>
          <w:numId w:val="8"/>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Puses ir tiesīgas veikt Līguma grozījumus, ja Piegādātāju aizstāj ar citu, atbilstoši komerctiesību jomas normatīvo aktu noteikumiem par komersantu reorganizāciju un uzņēmuma pāreju.</w:t>
      </w:r>
    </w:p>
    <w:p w:rsidR="00F258E0" w:rsidRPr="00F258E0" w:rsidRDefault="00F258E0" w:rsidP="003E4304">
      <w:pPr>
        <w:numPr>
          <w:ilvl w:val="1"/>
          <w:numId w:val="8"/>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Jebkuri Līguma grozījumi tiek noformēti rakstveidā un kļūst par Līguma neatņemamu sastāvdaļu. Puses ir tiesīgas veikt Līguma grozījumus saskaņā ar Publisko iepirkumu likumā noteikto. </w:t>
      </w:r>
    </w:p>
    <w:p w:rsidR="00F258E0" w:rsidRPr="00F258E0" w:rsidRDefault="00F258E0" w:rsidP="003E4304">
      <w:pPr>
        <w:numPr>
          <w:ilvl w:val="1"/>
          <w:numId w:val="8"/>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F258E0" w:rsidRPr="00F258E0" w:rsidRDefault="00F258E0" w:rsidP="003E4304">
      <w:pPr>
        <w:numPr>
          <w:ilvl w:val="1"/>
          <w:numId w:val="8"/>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258E0" w:rsidRPr="00F258E0" w:rsidRDefault="00F258E0" w:rsidP="003E4304">
      <w:pPr>
        <w:numPr>
          <w:ilvl w:val="1"/>
          <w:numId w:val="8"/>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258E0" w:rsidRPr="00F258E0" w:rsidRDefault="00F258E0" w:rsidP="003E4304">
      <w:pPr>
        <w:numPr>
          <w:ilvl w:val="1"/>
          <w:numId w:val="8"/>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Informācijas apmaiņa starp Pusēm var notikt arī izmantojot e-pasta saraksti, kas kļūst par Līguma neatņemamu sastāvdaļu.</w:t>
      </w:r>
    </w:p>
    <w:p w:rsidR="00F258E0" w:rsidRPr="00F258E0" w:rsidRDefault="00F258E0" w:rsidP="003E4304">
      <w:pPr>
        <w:numPr>
          <w:ilvl w:val="1"/>
          <w:numId w:val="8"/>
        </w:numPr>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Puses nav tiesīgas nodot savas tiesības un saistības, kas saistītas ar Līgumu un izriet no tā, trešajai personai.</w:t>
      </w:r>
    </w:p>
    <w:p w:rsidR="00F258E0" w:rsidRPr="00F258E0" w:rsidRDefault="00F258E0" w:rsidP="003E4304">
      <w:pPr>
        <w:numPr>
          <w:ilvl w:val="1"/>
          <w:numId w:val="8"/>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Pušu kontaktpersonas: </w:t>
      </w:r>
    </w:p>
    <w:p w:rsidR="00F258E0" w:rsidRPr="00F258E0" w:rsidRDefault="00F258E0" w:rsidP="003E4304">
      <w:pPr>
        <w:tabs>
          <w:tab w:val="left" w:pos="1418"/>
        </w:tabs>
        <w:spacing w:after="0" w:line="240" w:lineRule="auto"/>
        <w:ind w:left="1418" w:right="-1" w:hanging="851"/>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10.9.1.Pasūtītāja kontaktpersona: </w:t>
      </w:r>
      <w:r w:rsidR="005C6364">
        <w:rPr>
          <w:rFonts w:ascii="Times New Roman" w:eastAsia="Times New Roman" w:hAnsi="Times New Roman" w:cs="Times New Roman"/>
          <w:sz w:val="24"/>
          <w:szCs w:val="24"/>
        </w:rPr>
        <w:t>Vjačeslavs Beļikovs</w:t>
      </w:r>
      <w:r w:rsidRPr="00F258E0">
        <w:rPr>
          <w:rFonts w:ascii="Times New Roman" w:eastAsia="Times New Roman" w:hAnsi="Times New Roman" w:cs="Times New Roman"/>
          <w:sz w:val="24"/>
          <w:szCs w:val="24"/>
        </w:rPr>
        <w:t>, tālrunis:</w:t>
      </w:r>
      <w:r w:rsidR="00CD1910" w:rsidRPr="00CD1910">
        <w:t xml:space="preserve"> </w:t>
      </w:r>
      <w:r w:rsidR="00CD1910" w:rsidRPr="00CD1910">
        <w:rPr>
          <w:rFonts w:ascii="Times New Roman" w:eastAsia="Times New Roman" w:hAnsi="Times New Roman" w:cs="Times New Roman"/>
          <w:sz w:val="24"/>
          <w:szCs w:val="24"/>
        </w:rPr>
        <w:t>6706 9695</w:t>
      </w:r>
      <w:r w:rsidRPr="003E4304">
        <w:rPr>
          <w:rFonts w:ascii="Times New Roman" w:eastAsia="Times New Roman" w:hAnsi="Times New Roman" w:cs="Times New Roman"/>
          <w:sz w:val="24"/>
          <w:szCs w:val="24"/>
        </w:rPr>
        <w:t>,</w:t>
      </w:r>
      <w:r w:rsidRPr="003E4304">
        <w:rPr>
          <w:rFonts w:ascii="Times New Roman" w:eastAsia="Times New Roman" w:hAnsi="Times New Roman" w:cs="Times New Roman"/>
          <w:color w:val="1F497D"/>
          <w:sz w:val="24"/>
          <w:szCs w:val="24"/>
        </w:rPr>
        <w:t xml:space="preserve"> </w:t>
      </w:r>
      <w:r w:rsidRPr="00F258E0">
        <w:rPr>
          <w:rFonts w:ascii="Times New Roman" w:eastAsia="Times New Roman" w:hAnsi="Times New Roman" w:cs="Times New Roman"/>
          <w:sz w:val="24"/>
          <w:szCs w:val="24"/>
        </w:rPr>
        <w:t xml:space="preserve">e-pasts: </w:t>
      </w:r>
      <w:hyperlink r:id="rId8" w:history="1">
        <w:r w:rsidR="00B831B2" w:rsidRPr="00C24F92">
          <w:rPr>
            <w:rStyle w:val="Hyperlink"/>
            <w:rFonts w:ascii="Times New Roman" w:eastAsia="Times New Roman" w:hAnsi="Times New Roman" w:cs="Times New Roman"/>
            <w:sz w:val="24"/>
            <w:szCs w:val="24"/>
          </w:rPr>
          <w:t>vjaceslavs.belikovs@stradini.lv</w:t>
        </w:r>
      </w:hyperlink>
      <w:r w:rsidRPr="00F258E0">
        <w:rPr>
          <w:rFonts w:ascii="Times New Roman" w:eastAsia="Times New Roman" w:hAnsi="Times New Roman" w:cs="Times New Roman"/>
          <w:bCs/>
          <w:sz w:val="24"/>
          <w:szCs w:val="24"/>
        </w:rPr>
        <w:t xml:space="preserve">. Pilnvarotā persona ir tiesīga parakstīt attiecīgos dokumentus.  </w:t>
      </w:r>
    </w:p>
    <w:p w:rsidR="00F258E0" w:rsidRPr="00F258E0" w:rsidRDefault="00F258E0" w:rsidP="003E4304">
      <w:pPr>
        <w:tabs>
          <w:tab w:val="left" w:pos="567"/>
        </w:tabs>
        <w:spacing w:after="0" w:line="240" w:lineRule="auto"/>
        <w:ind w:left="1418" w:right="-1" w:hanging="851"/>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10.9.2.Izpildītāja kontaktpersona: </w:t>
      </w:r>
      <w:r w:rsidR="003E4304">
        <w:rPr>
          <w:rFonts w:ascii="Times New Roman" w:eastAsia="Times New Roman" w:hAnsi="Times New Roman" w:cs="Times New Roman"/>
          <w:bCs/>
          <w:sz w:val="24"/>
          <w:szCs w:val="24"/>
        </w:rPr>
        <w:t>Eva Rubene</w:t>
      </w:r>
      <w:r w:rsidRPr="00F258E0">
        <w:rPr>
          <w:rFonts w:ascii="Times New Roman" w:eastAsia="Times New Roman" w:hAnsi="Times New Roman" w:cs="Times New Roman"/>
          <w:bCs/>
          <w:sz w:val="24"/>
          <w:szCs w:val="24"/>
        </w:rPr>
        <w:t xml:space="preserve">, tālruņa numurs: </w:t>
      </w:r>
      <w:r w:rsidR="003E4304">
        <w:rPr>
          <w:rFonts w:ascii="Times New Roman" w:eastAsia="Times New Roman" w:hAnsi="Times New Roman" w:cs="Times New Roman"/>
          <w:bCs/>
          <w:sz w:val="24"/>
          <w:szCs w:val="24"/>
        </w:rPr>
        <w:t xml:space="preserve">67893785; 25628880 e-pasta adrese: </w:t>
      </w:r>
      <w:hyperlink r:id="rId9" w:history="1">
        <w:r w:rsidR="003E4304" w:rsidRPr="00FD717F">
          <w:rPr>
            <w:rStyle w:val="Hyperlink"/>
            <w:rFonts w:ascii="Times New Roman" w:eastAsia="Times New Roman" w:hAnsi="Times New Roman" w:cs="Times New Roman"/>
            <w:bCs/>
            <w:sz w:val="24"/>
            <w:szCs w:val="24"/>
          </w:rPr>
          <w:t>serviss@arbor.lv</w:t>
        </w:r>
      </w:hyperlink>
      <w:r w:rsidR="003E4304">
        <w:rPr>
          <w:rFonts w:ascii="Times New Roman" w:eastAsia="Times New Roman" w:hAnsi="Times New Roman" w:cs="Times New Roman"/>
          <w:bCs/>
          <w:sz w:val="24"/>
          <w:szCs w:val="24"/>
        </w:rPr>
        <w:t>; eva.rubene@arbor.lv.</w:t>
      </w:r>
      <w:r w:rsidRPr="00F258E0">
        <w:rPr>
          <w:rFonts w:ascii="Times New Roman" w:eastAsia="Times New Roman" w:hAnsi="Times New Roman" w:cs="Times New Roman"/>
          <w:bCs/>
          <w:sz w:val="24"/>
          <w:szCs w:val="24"/>
        </w:rPr>
        <w:t xml:space="preserve"> Pilnvarotā persona ir tiesīga nodot Preci, parakstīt attiecīgos pieņemšanas – nodošanas dokumentus.</w:t>
      </w:r>
    </w:p>
    <w:p w:rsidR="00F258E0" w:rsidRPr="00F258E0" w:rsidRDefault="00F258E0" w:rsidP="003E4304">
      <w:pPr>
        <w:numPr>
          <w:ilvl w:val="1"/>
          <w:numId w:val="8"/>
        </w:numPr>
        <w:tabs>
          <w:tab w:val="left" w:pos="567"/>
        </w:tabs>
        <w:spacing w:after="0" w:line="240" w:lineRule="auto"/>
        <w:ind w:left="567" w:right="-1" w:hanging="567"/>
        <w:jc w:val="both"/>
        <w:rPr>
          <w:rFonts w:ascii="Times New Roman" w:eastAsia="Times New Roman" w:hAnsi="Times New Roman" w:cs="Times New Roman"/>
          <w:bCs/>
          <w:sz w:val="24"/>
          <w:szCs w:val="24"/>
        </w:rPr>
      </w:pPr>
      <w:r w:rsidRPr="00F258E0">
        <w:rPr>
          <w:rFonts w:ascii="Times New Roman" w:eastAsia="Times New Roman" w:hAnsi="Times New Roman" w:cs="Times New Roman"/>
          <w:bCs/>
          <w:sz w:val="24"/>
          <w:szCs w:val="24"/>
        </w:rPr>
        <w:t xml:space="preserve">Līgums sagatavots latviešu valodā, parakstīts divos oriģinālos eksemplāros uz </w:t>
      </w:r>
      <w:r w:rsidR="00825575">
        <w:rPr>
          <w:rFonts w:ascii="Times New Roman" w:eastAsia="Times New Roman" w:hAnsi="Times New Roman" w:cs="Times New Roman"/>
          <w:bCs/>
          <w:sz w:val="24"/>
          <w:szCs w:val="24"/>
        </w:rPr>
        <w:t>7</w:t>
      </w:r>
      <w:r w:rsidRPr="00F258E0">
        <w:rPr>
          <w:rFonts w:ascii="Times New Roman" w:eastAsia="Times New Roman" w:hAnsi="Times New Roman" w:cs="Times New Roman"/>
          <w:bCs/>
          <w:sz w:val="24"/>
          <w:szCs w:val="24"/>
        </w:rPr>
        <w:t xml:space="preserve"> (</w:t>
      </w:r>
      <w:r w:rsidR="00825575">
        <w:rPr>
          <w:rFonts w:ascii="Times New Roman" w:eastAsia="Times New Roman" w:hAnsi="Times New Roman" w:cs="Times New Roman"/>
          <w:bCs/>
          <w:sz w:val="24"/>
          <w:szCs w:val="24"/>
        </w:rPr>
        <w:t>septiņām</w:t>
      </w:r>
      <w:r w:rsidRPr="00F258E0">
        <w:rPr>
          <w:rFonts w:ascii="Times New Roman" w:eastAsia="Times New Roman" w:hAnsi="Times New Roman" w:cs="Times New Roman"/>
          <w:bCs/>
          <w:sz w:val="24"/>
          <w:szCs w:val="24"/>
        </w:rPr>
        <w:t>) lapām, abi eksemplāri ir ar vienādu juridisko spēku. Viens no Līguma eksemplāriem atrodas pie Pasūtītāja, bet otrs – pie Piegādātāja.</w:t>
      </w:r>
    </w:p>
    <w:p w:rsidR="00F258E0" w:rsidRPr="00F258E0" w:rsidRDefault="00F258E0" w:rsidP="003E4304">
      <w:pPr>
        <w:tabs>
          <w:tab w:val="left" w:pos="2160"/>
        </w:tabs>
        <w:spacing w:after="0" w:line="240" w:lineRule="auto"/>
        <w:ind w:right="-1"/>
        <w:jc w:val="both"/>
        <w:rPr>
          <w:rFonts w:ascii="Times New Roman" w:eastAsia="Times New Roman" w:hAnsi="Times New Roman" w:cs="Times New Roman"/>
          <w:bCs/>
          <w:sz w:val="24"/>
          <w:szCs w:val="24"/>
        </w:rPr>
      </w:pPr>
    </w:p>
    <w:p w:rsidR="00F258E0" w:rsidRDefault="00F258E0" w:rsidP="003E4304">
      <w:pPr>
        <w:numPr>
          <w:ilvl w:val="0"/>
          <w:numId w:val="8"/>
        </w:numPr>
        <w:tabs>
          <w:tab w:val="left" w:pos="2160"/>
        </w:tabs>
        <w:spacing w:after="0" w:line="240" w:lineRule="auto"/>
        <w:ind w:right="-1"/>
        <w:jc w:val="center"/>
        <w:rPr>
          <w:rFonts w:ascii="Times New Roman" w:eastAsia="Times New Roman" w:hAnsi="Times New Roman" w:cs="Times New Roman"/>
          <w:b/>
          <w:bCs/>
          <w:sz w:val="24"/>
          <w:szCs w:val="24"/>
        </w:rPr>
      </w:pPr>
      <w:r w:rsidRPr="00F258E0">
        <w:rPr>
          <w:rFonts w:ascii="Times New Roman" w:eastAsia="Times New Roman" w:hAnsi="Times New Roman" w:cs="Times New Roman"/>
          <w:b/>
          <w:bCs/>
          <w:sz w:val="24"/>
          <w:szCs w:val="24"/>
        </w:rPr>
        <w:t>Pušu juridiskās adreses un rekvizīti:</w:t>
      </w:r>
    </w:p>
    <w:p w:rsidR="00CD1910" w:rsidRPr="00F258E0" w:rsidRDefault="00CD1910" w:rsidP="003E4304">
      <w:pPr>
        <w:tabs>
          <w:tab w:val="left" w:pos="2160"/>
        </w:tabs>
        <w:spacing w:after="0" w:line="240" w:lineRule="auto"/>
        <w:ind w:left="480" w:right="-1"/>
        <w:rPr>
          <w:rFonts w:ascii="Times New Roman" w:eastAsia="Times New Roman" w:hAnsi="Times New Roman" w:cs="Times New Roman"/>
          <w:b/>
          <w:bCs/>
          <w:sz w:val="24"/>
          <w:szCs w:val="24"/>
        </w:rPr>
      </w:pPr>
    </w:p>
    <w:tbl>
      <w:tblPr>
        <w:tblW w:w="9194" w:type="dxa"/>
        <w:tblInd w:w="-106" w:type="dxa"/>
        <w:tblLook w:val="01E0" w:firstRow="1" w:lastRow="1" w:firstColumn="1" w:lastColumn="1" w:noHBand="0" w:noVBand="0"/>
      </w:tblPr>
      <w:tblGrid>
        <w:gridCol w:w="4583"/>
        <w:gridCol w:w="4611"/>
      </w:tblGrid>
      <w:tr w:rsidR="003C46D8" w:rsidRPr="00C122DB" w:rsidTr="00485DD8">
        <w:trPr>
          <w:trHeight w:val="116"/>
        </w:trPr>
        <w:tc>
          <w:tcPr>
            <w:tcW w:w="4583" w:type="dxa"/>
          </w:tcPr>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3C46D8"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p>
          <w:p w:rsidR="003C46D8"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p>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3C46D8"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3C46D8"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p>
          <w:p w:rsidR="003C46D8"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p>
          <w:p w:rsidR="003C46D8" w:rsidRPr="00E647BE" w:rsidRDefault="003C46D8" w:rsidP="003E4304">
            <w:pPr>
              <w:tabs>
                <w:tab w:val="left" w:pos="1089"/>
              </w:tabs>
              <w:spacing w:after="0" w:line="240" w:lineRule="auto"/>
              <w:ind w:right="-1"/>
              <w:jc w:val="both"/>
              <w:rPr>
                <w:rFonts w:ascii="Times New Roman" w:eastAsia="Times New Roman" w:hAnsi="Times New Roman" w:cs="Times New Roman"/>
                <w:bCs/>
                <w:sz w:val="24"/>
                <w:szCs w:val="24"/>
              </w:rPr>
            </w:pPr>
          </w:p>
        </w:tc>
        <w:tc>
          <w:tcPr>
            <w:tcW w:w="4611" w:type="dxa"/>
          </w:tcPr>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Pr="00C122DB">
              <w:rPr>
                <w:rFonts w:ascii="Times New Roman" w:eastAsia="Times New Roman" w:hAnsi="Times New Roman" w:cs="Times New Roman"/>
                <w:b/>
                <w:bCs/>
                <w:sz w:val="24"/>
                <w:szCs w:val="24"/>
                <w:u w:val="single"/>
              </w:rPr>
              <w:t>:</w:t>
            </w:r>
          </w:p>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“Arbor Medical Korporācija”</w:t>
            </w:r>
          </w:p>
          <w:p w:rsidR="003C46D8" w:rsidRPr="00DE110D" w:rsidRDefault="003C46D8" w:rsidP="003E4304">
            <w:pPr>
              <w:spacing w:after="0" w:line="240" w:lineRule="auto"/>
              <w:ind w:right="-1"/>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40003547009</w:t>
            </w:r>
          </w:p>
          <w:p w:rsidR="003C46D8" w:rsidRPr="00DE110D" w:rsidRDefault="003C46D8" w:rsidP="003E4304">
            <w:pPr>
              <w:spacing w:after="0" w:line="24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Meistaru iela 7, Valdlauči, Ķekavas pag., Ķekavas nov., LV-1076</w:t>
            </w:r>
          </w:p>
          <w:p w:rsidR="003C46D8" w:rsidRPr="00DE110D" w:rsidRDefault="003C46D8" w:rsidP="003E4304">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3C46D8" w:rsidRPr="00DE110D" w:rsidRDefault="003C46D8" w:rsidP="003E4304">
            <w:pPr>
              <w:tabs>
                <w:tab w:val="left" w:pos="439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3C46D8" w:rsidRPr="00DE110D" w:rsidRDefault="003C46D8" w:rsidP="003E4304">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3C46D8"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p>
          <w:p w:rsidR="003C46D8"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p>
          <w:p w:rsidR="003C46D8"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3C46D8" w:rsidRPr="00C122DB" w:rsidRDefault="003C46D8" w:rsidP="003E4304">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D.Rātfeldere</w:t>
            </w:r>
          </w:p>
        </w:tc>
      </w:tr>
      <w:tr w:rsidR="00F258E0" w:rsidRPr="00F258E0" w:rsidTr="00485DD8">
        <w:trPr>
          <w:trHeight w:val="116"/>
        </w:trPr>
        <w:tc>
          <w:tcPr>
            <w:tcW w:w="4583" w:type="dxa"/>
          </w:tcPr>
          <w:p w:rsidR="00F258E0" w:rsidRPr="00F258E0" w:rsidRDefault="00F258E0" w:rsidP="003E4304">
            <w:pPr>
              <w:tabs>
                <w:tab w:val="left" w:pos="3195"/>
              </w:tabs>
              <w:spacing w:after="0" w:line="240" w:lineRule="auto"/>
              <w:ind w:right="-1"/>
              <w:jc w:val="both"/>
              <w:rPr>
                <w:rFonts w:ascii="Times New Roman" w:eastAsia="Times New Roman" w:hAnsi="Times New Roman" w:cs="Times New Roman"/>
                <w:b/>
                <w:bCs/>
                <w:sz w:val="24"/>
                <w:szCs w:val="24"/>
              </w:rPr>
            </w:pPr>
          </w:p>
        </w:tc>
        <w:tc>
          <w:tcPr>
            <w:tcW w:w="4611" w:type="dxa"/>
          </w:tcPr>
          <w:p w:rsidR="00F258E0" w:rsidRPr="00F258E0" w:rsidRDefault="00F258E0" w:rsidP="003E4304">
            <w:pPr>
              <w:spacing w:after="0" w:line="240" w:lineRule="auto"/>
              <w:ind w:right="-1"/>
              <w:jc w:val="both"/>
              <w:rPr>
                <w:rFonts w:ascii="Times New Roman" w:eastAsia="Times New Roman" w:hAnsi="Times New Roman" w:cs="Times New Roman"/>
                <w:sz w:val="24"/>
                <w:szCs w:val="24"/>
              </w:rPr>
            </w:pPr>
          </w:p>
        </w:tc>
      </w:tr>
      <w:tr w:rsidR="00F258E0" w:rsidRPr="00F258E0" w:rsidTr="00485DD8">
        <w:trPr>
          <w:trHeight w:val="116"/>
        </w:trPr>
        <w:tc>
          <w:tcPr>
            <w:tcW w:w="4583" w:type="dxa"/>
          </w:tcPr>
          <w:p w:rsidR="00F258E0" w:rsidRPr="00F258E0" w:rsidRDefault="00F258E0" w:rsidP="003E4304">
            <w:pPr>
              <w:spacing w:after="0" w:line="240" w:lineRule="auto"/>
              <w:ind w:right="-1"/>
              <w:jc w:val="both"/>
              <w:rPr>
                <w:rFonts w:ascii="Times New Roman" w:eastAsia="Times New Roman" w:hAnsi="Times New Roman" w:cs="Times New Roman"/>
                <w:b/>
                <w:bCs/>
                <w:sz w:val="24"/>
                <w:szCs w:val="24"/>
              </w:rPr>
            </w:pPr>
          </w:p>
        </w:tc>
        <w:tc>
          <w:tcPr>
            <w:tcW w:w="4611" w:type="dxa"/>
          </w:tcPr>
          <w:p w:rsidR="00F258E0" w:rsidRPr="00F258E0" w:rsidRDefault="00F258E0" w:rsidP="003E4304">
            <w:pPr>
              <w:spacing w:after="0" w:line="240" w:lineRule="auto"/>
              <w:ind w:right="-1"/>
              <w:jc w:val="both"/>
              <w:rPr>
                <w:rFonts w:ascii="Times New Roman" w:eastAsia="Times New Roman" w:hAnsi="Times New Roman" w:cs="Times New Roman"/>
                <w:sz w:val="24"/>
                <w:szCs w:val="24"/>
              </w:rPr>
            </w:pPr>
          </w:p>
        </w:tc>
      </w:tr>
    </w:tbl>
    <w:p w:rsidR="003E4304" w:rsidRPr="00035B50" w:rsidRDefault="003E4304" w:rsidP="00035B50">
      <w:pPr>
        <w:sectPr w:rsidR="003E4304" w:rsidRPr="00035B50" w:rsidSect="003E4304">
          <w:footerReference w:type="default" r:id="rId10"/>
          <w:pgSz w:w="11906" w:h="16838"/>
          <w:pgMar w:top="1134" w:right="1134" w:bottom="1134" w:left="1134" w:header="709" w:footer="709" w:gutter="0"/>
          <w:cols w:space="708"/>
          <w:titlePg/>
          <w:docGrid w:linePitch="360"/>
        </w:sectPr>
      </w:pPr>
      <w:bookmarkStart w:id="1" w:name="_GoBack"/>
      <w:bookmarkEnd w:id="1"/>
    </w:p>
    <w:p w:rsidR="00493E93" w:rsidRPr="00035B50" w:rsidRDefault="00493E93" w:rsidP="00035B50">
      <w:pPr>
        <w:rPr>
          <w:rFonts w:ascii="Times New Roman" w:hAnsi="Times New Roman" w:cs="Times New Roman"/>
        </w:rPr>
      </w:pPr>
    </w:p>
    <w:sectPr w:rsidR="00493E93" w:rsidRPr="00035B50" w:rsidSect="00734400">
      <w:pgSz w:w="16838" w:h="11906" w:orient="landscape"/>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304" w:rsidRDefault="003E4304" w:rsidP="003C46D8">
      <w:pPr>
        <w:spacing w:after="0" w:line="240" w:lineRule="auto"/>
      </w:pPr>
      <w:r>
        <w:separator/>
      </w:r>
    </w:p>
  </w:endnote>
  <w:endnote w:type="continuationSeparator" w:id="0">
    <w:p w:rsidR="003E4304" w:rsidRDefault="003E4304" w:rsidP="003C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710782"/>
      <w:docPartObj>
        <w:docPartGallery w:val="Page Numbers (Bottom of Page)"/>
        <w:docPartUnique/>
      </w:docPartObj>
    </w:sdtPr>
    <w:sdtEndPr>
      <w:rPr>
        <w:noProof/>
      </w:rPr>
    </w:sdtEndPr>
    <w:sdtContent>
      <w:p w:rsidR="003E4304" w:rsidRDefault="003E4304" w:rsidP="003E4304">
        <w:pPr>
          <w:pStyle w:val="Footer"/>
          <w:jc w:val="center"/>
        </w:pPr>
        <w:r>
          <w:fldChar w:fldCharType="begin"/>
        </w:r>
        <w:r>
          <w:instrText xml:space="preserve"> PAGE   \* MERGEFORMAT </w:instrText>
        </w:r>
        <w:r>
          <w:fldChar w:fldCharType="separate"/>
        </w:r>
        <w:r w:rsidR="0073440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304" w:rsidRDefault="003E4304" w:rsidP="003C46D8">
      <w:pPr>
        <w:spacing w:after="0" w:line="240" w:lineRule="auto"/>
      </w:pPr>
      <w:r>
        <w:separator/>
      </w:r>
    </w:p>
  </w:footnote>
  <w:footnote w:type="continuationSeparator" w:id="0">
    <w:p w:rsidR="003E4304" w:rsidRDefault="003E4304" w:rsidP="003C4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5FDF"/>
    <w:multiLevelType w:val="multilevel"/>
    <w:tmpl w:val="06E61158"/>
    <w:lvl w:ilvl="0">
      <w:start w:val="8"/>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99B2C20"/>
    <w:multiLevelType w:val="multilevel"/>
    <w:tmpl w:val="F4F4EA5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3E881905"/>
    <w:multiLevelType w:val="multilevel"/>
    <w:tmpl w:val="9F3E75D2"/>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1162C35"/>
    <w:multiLevelType w:val="multilevel"/>
    <w:tmpl w:val="52A60C02"/>
    <w:lvl w:ilvl="0">
      <w:start w:val="5"/>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539715E6"/>
    <w:multiLevelType w:val="multilevel"/>
    <w:tmpl w:val="8C0C3F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90612BB"/>
    <w:multiLevelType w:val="multilevel"/>
    <w:tmpl w:val="84647176"/>
    <w:lvl w:ilvl="0">
      <w:start w:val="5"/>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7327754C"/>
    <w:multiLevelType w:val="multilevel"/>
    <w:tmpl w:val="74123594"/>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7E792EF6"/>
    <w:multiLevelType w:val="multilevel"/>
    <w:tmpl w:val="ADC03FC2"/>
    <w:lvl w:ilvl="0">
      <w:start w:val="10"/>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E0"/>
    <w:rsid w:val="00035B50"/>
    <w:rsid w:val="0006139B"/>
    <w:rsid w:val="00145BD3"/>
    <w:rsid w:val="001625EE"/>
    <w:rsid w:val="003C46D8"/>
    <w:rsid w:val="003E4304"/>
    <w:rsid w:val="00485DD8"/>
    <w:rsid w:val="00493E93"/>
    <w:rsid w:val="005C6364"/>
    <w:rsid w:val="00734400"/>
    <w:rsid w:val="00825575"/>
    <w:rsid w:val="00956380"/>
    <w:rsid w:val="00B831B2"/>
    <w:rsid w:val="00C65F46"/>
    <w:rsid w:val="00CD1910"/>
    <w:rsid w:val="00E95302"/>
    <w:rsid w:val="00F258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4BF1F7"/>
  <w15:chartTrackingRefBased/>
  <w15:docId w15:val="{432FF4B3-2605-437E-B05D-7630DDDD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1B2"/>
    <w:rPr>
      <w:color w:val="0563C1" w:themeColor="hyperlink"/>
      <w:u w:val="single"/>
    </w:rPr>
  </w:style>
  <w:style w:type="character" w:customStyle="1" w:styleId="UnresolvedMention1">
    <w:name w:val="Unresolved Mention1"/>
    <w:basedOn w:val="DefaultParagraphFont"/>
    <w:uiPriority w:val="99"/>
    <w:semiHidden/>
    <w:unhideWhenUsed/>
    <w:rsid w:val="00B831B2"/>
    <w:rPr>
      <w:color w:val="808080"/>
      <w:shd w:val="clear" w:color="auto" w:fill="E6E6E6"/>
    </w:rPr>
  </w:style>
  <w:style w:type="paragraph" w:styleId="Header">
    <w:name w:val="header"/>
    <w:basedOn w:val="Normal"/>
    <w:link w:val="HeaderChar"/>
    <w:uiPriority w:val="99"/>
    <w:unhideWhenUsed/>
    <w:rsid w:val="003C46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46D8"/>
  </w:style>
  <w:style w:type="paragraph" w:styleId="Footer">
    <w:name w:val="footer"/>
    <w:basedOn w:val="Normal"/>
    <w:link w:val="FooterChar"/>
    <w:uiPriority w:val="99"/>
    <w:unhideWhenUsed/>
    <w:rsid w:val="003C46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46D8"/>
  </w:style>
  <w:style w:type="paragraph" w:styleId="ListParagraph">
    <w:name w:val="List Paragraph"/>
    <w:basedOn w:val="Normal"/>
    <w:uiPriority w:val="34"/>
    <w:qFormat/>
    <w:rsid w:val="003E4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4959">
      <w:bodyDiv w:val="1"/>
      <w:marLeft w:val="0"/>
      <w:marRight w:val="0"/>
      <w:marTop w:val="0"/>
      <w:marBottom w:val="0"/>
      <w:divBdr>
        <w:top w:val="none" w:sz="0" w:space="0" w:color="auto"/>
        <w:left w:val="none" w:sz="0" w:space="0" w:color="auto"/>
        <w:bottom w:val="none" w:sz="0" w:space="0" w:color="auto"/>
        <w:right w:val="none" w:sz="0" w:space="0" w:color="auto"/>
      </w:divBdr>
    </w:div>
    <w:div w:id="2379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jaceslavs.belikov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rviss@arbo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12543</Words>
  <Characters>7151</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2018-03-14T11:19:00Z</dcterms:created>
  <dcterms:modified xsi:type="dcterms:W3CDTF">2018-03-16T10:36:00Z</dcterms:modified>
</cp:coreProperties>
</file>