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B8" w:rsidRPr="007C72B8" w:rsidRDefault="007C72B8" w:rsidP="007C72B8">
      <w:pPr>
        <w:spacing w:after="0" w:line="240" w:lineRule="auto"/>
        <w:ind w:right="-908"/>
        <w:jc w:val="center"/>
        <w:rPr>
          <w:rFonts w:ascii="Times New Roman" w:eastAsia="Times New Roman" w:hAnsi="Times New Roman" w:cs="Times New Roman"/>
          <w:b/>
          <w:sz w:val="24"/>
          <w:szCs w:val="24"/>
        </w:rPr>
      </w:pPr>
      <w:r w:rsidRPr="007C72B8">
        <w:rPr>
          <w:rFonts w:ascii="Times New Roman" w:eastAsia="Times New Roman" w:hAnsi="Times New Roman" w:cs="Times New Roman"/>
          <w:b/>
          <w:sz w:val="24"/>
          <w:szCs w:val="24"/>
        </w:rPr>
        <w:t xml:space="preserve">LĪGUMS Nr. </w:t>
      </w:r>
      <w:r w:rsidR="00AE6EF6">
        <w:rPr>
          <w:rFonts w:ascii="Times New Roman" w:eastAsia="Times New Roman" w:hAnsi="Times New Roman" w:cs="Times New Roman"/>
          <w:b/>
          <w:sz w:val="24"/>
          <w:szCs w:val="24"/>
        </w:rPr>
        <w:t>SKUS 224/18</w:t>
      </w:r>
    </w:p>
    <w:p w:rsidR="007C72B8" w:rsidRPr="007C72B8" w:rsidRDefault="007C72B8" w:rsidP="007C72B8">
      <w:pPr>
        <w:spacing w:after="0" w:line="240" w:lineRule="auto"/>
        <w:ind w:right="-908"/>
        <w:jc w:val="center"/>
        <w:rPr>
          <w:rFonts w:ascii="Times New Roman" w:eastAsia="Times New Roman" w:hAnsi="Times New Roman" w:cs="Times New Roman"/>
          <w:bCs/>
          <w:i/>
          <w:sz w:val="24"/>
          <w:szCs w:val="24"/>
          <w:lang w:eastAsia="lv-LV"/>
        </w:rPr>
      </w:pPr>
      <w:r w:rsidRPr="007C72B8">
        <w:rPr>
          <w:rFonts w:ascii="Times New Roman" w:eastAsia="Times New Roman" w:hAnsi="Times New Roman" w:cs="Times New Roman"/>
          <w:bCs/>
          <w:i/>
          <w:sz w:val="24"/>
          <w:szCs w:val="24"/>
          <w:lang w:eastAsia="lv-LV"/>
        </w:rPr>
        <w:t>Ultrasonogrāfijas iekārtu piegāde diagnostikās radioloģijas institūtam</w:t>
      </w:r>
    </w:p>
    <w:p w:rsidR="007C72B8" w:rsidRPr="007C72B8" w:rsidRDefault="007C72B8" w:rsidP="007C72B8">
      <w:pPr>
        <w:spacing w:after="0" w:line="240" w:lineRule="auto"/>
        <w:ind w:right="-908"/>
        <w:jc w:val="both"/>
        <w:rPr>
          <w:rFonts w:ascii="Times New Roman" w:eastAsia="Times New Roman" w:hAnsi="Times New Roman" w:cs="Times New Roman"/>
          <w:bCs/>
          <w:i/>
          <w:sz w:val="24"/>
          <w:szCs w:val="24"/>
        </w:rPr>
      </w:pPr>
    </w:p>
    <w:p w:rsidR="007C72B8" w:rsidRPr="007C72B8" w:rsidRDefault="007C72B8" w:rsidP="007C72B8">
      <w:pPr>
        <w:spacing w:after="0" w:line="240" w:lineRule="auto"/>
        <w:ind w:right="-908"/>
        <w:jc w:val="both"/>
        <w:rPr>
          <w:rFonts w:ascii="Times New Roman" w:eastAsia="Times New Roman" w:hAnsi="Times New Roman" w:cs="Times New Roman"/>
          <w:bCs/>
          <w:sz w:val="24"/>
          <w:szCs w:val="24"/>
        </w:rPr>
      </w:pPr>
    </w:p>
    <w:p w:rsidR="007C72B8" w:rsidRPr="007C72B8" w:rsidRDefault="007C72B8" w:rsidP="007C72B8">
      <w:pPr>
        <w:spacing w:after="0" w:line="240" w:lineRule="auto"/>
        <w:ind w:right="-908"/>
        <w:jc w:val="both"/>
        <w:rPr>
          <w:rFonts w:ascii="Times New Roman" w:eastAsia="Times New Roman" w:hAnsi="Times New Roman" w:cs="Times New Roman"/>
          <w:bCs/>
          <w:sz w:val="24"/>
          <w:szCs w:val="24"/>
        </w:rPr>
      </w:pPr>
      <w:r w:rsidRPr="007C72B8">
        <w:rPr>
          <w:rFonts w:ascii="Times New Roman" w:eastAsia="Times New Roman" w:hAnsi="Times New Roman" w:cs="Times New Roman"/>
          <w:bCs/>
          <w:sz w:val="24"/>
          <w:szCs w:val="24"/>
        </w:rPr>
        <w:t>Rīgā,</w:t>
      </w:r>
      <w:r w:rsidRPr="007C72B8">
        <w:rPr>
          <w:rFonts w:ascii="Times New Roman" w:eastAsia="Times New Roman" w:hAnsi="Times New Roman" w:cs="Times New Roman"/>
          <w:bCs/>
          <w:sz w:val="24"/>
          <w:szCs w:val="24"/>
        </w:rPr>
        <w:tab/>
        <w:t xml:space="preserve">                                                                                                     2018. gada </w:t>
      </w:r>
      <w:r w:rsidR="00AE6EF6">
        <w:rPr>
          <w:rFonts w:ascii="Times New Roman" w:eastAsia="Times New Roman" w:hAnsi="Times New Roman" w:cs="Times New Roman"/>
          <w:bCs/>
          <w:sz w:val="24"/>
          <w:szCs w:val="24"/>
        </w:rPr>
        <w:t>24.aprīlī</w:t>
      </w:r>
    </w:p>
    <w:p w:rsidR="007C72B8" w:rsidRPr="007C72B8" w:rsidRDefault="007C72B8" w:rsidP="007C72B8">
      <w:pPr>
        <w:spacing w:after="0" w:line="240" w:lineRule="auto"/>
        <w:ind w:right="-908"/>
        <w:jc w:val="both"/>
        <w:rPr>
          <w:rFonts w:ascii="Times New Roman" w:eastAsia="Times New Roman" w:hAnsi="Times New Roman" w:cs="Times New Roman"/>
          <w:b/>
          <w:sz w:val="24"/>
          <w:szCs w:val="24"/>
        </w:rPr>
      </w:pP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r w:rsidRPr="007C72B8">
        <w:rPr>
          <w:rFonts w:ascii="Times New Roman" w:eastAsia="Times New Roman" w:hAnsi="Times New Roman" w:cs="Times New Roman"/>
          <w:b/>
          <w:bCs/>
          <w:sz w:val="24"/>
          <w:szCs w:val="24"/>
        </w:rPr>
        <w:t>VSIA „Paula Stradiņa klīniskā universitātes slimnīca”</w:t>
      </w:r>
      <w:r w:rsidRPr="007C72B8">
        <w:rPr>
          <w:rFonts w:ascii="Times New Roman" w:eastAsia="Times New Roman" w:hAnsi="Times New Roman" w:cs="Times New Roman"/>
          <w:sz w:val="24"/>
          <w:szCs w:val="24"/>
        </w:rPr>
        <w:t xml:space="preserve">, reģ.Nr.40003457109, kuru, </w:t>
      </w:r>
      <w:r w:rsidRPr="007F1851">
        <w:rPr>
          <w:rFonts w:ascii="Times New Roman" w:eastAsia="Times New Roman" w:hAnsi="Times New Roman" w:cs="Times New Roman"/>
          <w:sz w:val="24"/>
          <w:szCs w:val="24"/>
        </w:rPr>
        <w:t xml:space="preserve">saskaņā ar statūtiem, pārstāv </w:t>
      </w:r>
      <w:r>
        <w:rPr>
          <w:rFonts w:ascii="Times New Roman" w:eastAsia="Times New Roman" w:hAnsi="Times New Roman" w:cs="Times New Roman"/>
          <w:sz w:val="24"/>
          <w:szCs w:val="24"/>
        </w:rPr>
        <w:t>valdes priekšsēdētāja Ilze Kreicberga un valdes locekles Arta Biruma un Elita Buša</w:t>
      </w:r>
      <w:r w:rsidRPr="007F1851">
        <w:rPr>
          <w:rFonts w:ascii="Times New Roman" w:eastAsia="Times New Roman" w:hAnsi="Times New Roman" w:cs="Times New Roman"/>
          <w:snapToGrid w:val="0"/>
          <w:sz w:val="24"/>
          <w:szCs w:val="24"/>
        </w:rPr>
        <w:t xml:space="preserve"> (turpmāk </w:t>
      </w:r>
      <w:r>
        <w:rPr>
          <w:rFonts w:ascii="Times New Roman" w:eastAsia="Times New Roman" w:hAnsi="Times New Roman" w:cs="Times New Roman"/>
          <w:snapToGrid w:val="0"/>
          <w:sz w:val="24"/>
          <w:szCs w:val="24"/>
        </w:rPr>
        <w:t xml:space="preserve">– </w:t>
      </w:r>
      <w:r w:rsidRPr="007F1851">
        <w:rPr>
          <w:rFonts w:ascii="Times New Roman" w:eastAsia="Times New Roman" w:hAnsi="Times New Roman" w:cs="Times New Roman"/>
          <w:snapToGrid w:val="0"/>
          <w:sz w:val="24"/>
          <w:szCs w:val="24"/>
        </w:rPr>
        <w:t>Pasūtītājs) no vienas puses,</w:t>
      </w:r>
      <w:r>
        <w:rPr>
          <w:rFonts w:ascii="Times New Roman" w:eastAsia="Times New Roman" w:hAnsi="Times New Roman" w:cs="Times New Roman"/>
          <w:snapToGrid w:val="0"/>
          <w:sz w:val="24"/>
          <w:szCs w:val="24"/>
        </w:rPr>
        <w:t xml:space="preserve"> </w:t>
      </w:r>
      <w:r w:rsidRPr="000D47B5">
        <w:rPr>
          <w:rFonts w:ascii="Times New Roman" w:eastAsia="Times New Roman" w:hAnsi="Times New Roman" w:cs="Times New Roman"/>
          <w:sz w:val="24"/>
          <w:szCs w:val="24"/>
        </w:rPr>
        <w:t>un</w:t>
      </w:r>
      <w:r w:rsidRPr="00554122">
        <w:rPr>
          <w:rFonts w:ascii="Times New Roman" w:eastAsia="Calibri" w:hAnsi="Times New Roman" w:cs="Times New Roman"/>
          <w:snapToGrid w:val="0"/>
          <w:sz w:val="24"/>
          <w:szCs w:val="24"/>
        </w:rPr>
        <w:t xml:space="preserve"> (turpmāk - Pasūtītājs) no vienas puses</w:t>
      </w:r>
      <w:r w:rsidRPr="00554122">
        <w:rPr>
          <w:rFonts w:ascii="Times New Roman" w:eastAsia="Times New Roman" w:hAnsi="Times New Roman" w:cs="Times New Roman"/>
          <w:sz w:val="24"/>
          <w:szCs w:val="24"/>
        </w:rPr>
        <w:t xml:space="preserve">, </w:t>
      </w:r>
      <w:r w:rsidRPr="007C72B8">
        <w:rPr>
          <w:rFonts w:ascii="Times New Roman" w:eastAsia="Times New Roman" w:hAnsi="Times New Roman" w:cs="Times New Roman"/>
          <w:sz w:val="24"/>
          <w:szCs w:val="24"/>
        </w:rPr>
        <w:t>un</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w:t>
      </w:r>
      <w:proofErr w:type="spellStart"/>
      <w:r>
        <w:rPr>
          <w:rFonts w:ascii="Times New Roman" w:eastAsia="Times New Roman" w:hAnsi="Times New Roman" w:cs="Times New Roman"/>
          <w:b/>
          <w:bCs/>
          <w:sz w:val="24"/>
          <w:szCs w:val="24"/>
        </w:rPr>
        <w:t>A.Medical</w:t>
      </w:r>
      <w:proofErr w:type="spellEnd"/>
      <w:r>
        <w:rPr>
          <w:rFonts w:ascii="Times New Roman" w:eastAsia="Times New Roman" w:hAnsi="Times New Roman" w:cs="Times New Roman"/>
          <w:b/>
          <w:bCs/>
          <w:sz w:val="24"/>
          <w:szCs w:val="24"/>
        </w:rPr>
        <w:t>”</w:t>
      </w:r>
      <w:r w:rsidRPr="007C72B8">
        <w:rPr>
          <w:rFonts w:ascii="Times New Roman" w:eastAsia="Times New Roman" w:hAnsi="Times New Roman" w:cs="Times New Roman"/>
          <w:sz w:val="24"/>
          <w:szCs w:val="24"/>
        </w:rPr>
        <w:t xml:space="preserve">, reģistrācijas Nr. </w:t>
      </w:r>
      <w:r w:rsidR="008E016A">
        <w:rPr>
          <w:rFonts w:ascii="Times New Roman" w:eastAsia="Times New Roman" w:hAnsi="Times New Roman" w:cs="Times New Roman"/>
          <w:sz w:val="24"/>
          <w:szCs w:val="24"/>
        </w:rPr>
        <w:t>40103599415</w:t>
      </w:r>
      <w:r w:rsidRPr="007C72B8">
        <w:rPr>
          <w:rFonts w:ascii="Times New Roman" w:eastAsia="Times New Roman" w:hAnsi="Times New Roman" w:cs="Times New Roman"/>
          <w:sz w:val="24"/>
          <w:szCs w:val="24"/>
        </w:rPr>
        <w:t xml:space="preserve">, tās </w:t>
      </w:r>
      <w:r w:rsidR="00AE6EF6">
        <w:rPr>
          <w:rFonts w:ascii="Times New Roman" w:eastAsia="Times New Roman" w:hAnsi="Times New Roman" w:cs="Times New Roman"/>
          <w:sz w:val="24"/>
          <w:szCs w:val="24"/>
        </w:rPr>
        <w:t xml:space="preserve">valdes priekšsēdētāja Igora </w:t>
      </w:r>
      <w:proofErr w:type="spellStart"/>
      <w:r w:rsidR="00AE6EF6">
        <w:rPr>
          <w:rFonts w:ascii="Times New Roman" w:eastAsia="Times New Roman" w:hAnsi="Times New Roman" w:cs="Times New Roman"/>
          <w:sz w:val="24"/>
          <w:szCs w:val="24"/>
        </w:rPr>
        <w:t>Palkova</w:t>
      </w:r>
      <w:proofErr w:type="spellEnd"/>
      <w:r w:rsidRPr="007C72B8">
        <w:rPr>
          <w:rFonts w:ascii="Times New Roman" w:eastAsia="Times New Roman" w:hAnsi="Times New Roman" w:cs="Times New Roman"/>
          <w:sz w:val="24"/>
          <w:szCs w:val="24"/>
        </w:rPr>
        <w:t xml:space="preserve"> personā (turpmāk - Piegādātājs), no otras puses (abi kopā – Puses), pamatojoties uz iepirkuma „</w:t>
      </w:r>
      <w:proofErr w:type="spellStart"/>
      <w:r w:rsidRPr="007C72B8">
        <w:rPr>
          <w:rFonts w:ascii="Times New Roman" w:eastAsia="Times New Roman" w:hAnsi="Times New Roman" w:cs="Times New Roman"/>
          <w:sz w:val="24"/>
          <w:szCs w:val="24"/>
        </w:rPr>
        <w:t>Ultrosonogrāfijas</w:t>
      </w:r>
      <w:proofErr w:type="spellEnd"/>
      <w:r w:rsidRPr="007C72B8">
        <w:rPr>
          <w:rFonts w:ascii="Times New Roman" w:eastAsia="Times New Roman" w:hAnsi="Times New Roman" w:cs="Times New Roman"/>
          <w:sz w:val="24"/>
          <w:szCs w:val="24"/>
        </w:rPr>
        <w:t xml:space="preserve"> iekārtas diagnostiskās radioloģijas institūtam” (ID Nr. PSKUS 2018/28) rezultātiem un, saskaņā ar Piegādātāja iepirkumā iesniegto piedāvājumu, noslēdz šādu līgumu (turpmāk – Līgums):</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p>
    <w:p w:rsidR="007C72B8" w:rsidRPr="007C72B8" w:rsidRDefault="007C72B8" w:rsidP="007C72B8">
      <w:pPr>
        <w:numPr>
          <w:ilvl w:val="0"/>
          <w:numId w:val="3"/>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Līguma priekšmets</w:t>
      </w:r>
    </w:p>
    <w:p w:rsidR="007C72B8" w:rsidRPr="007C72B8" w:rsidRDefault="007C72B8" w:rsidP="008E016A">
      <w:pPr>
        <w:numPr>
          <w:ilvl w:val="1"/>
          <w:numId w:val="5"/>
        </w:numPr>
        <w:spacing w:after="0" w:line="240" w:lineRule="auto"/>
        <w:ind w:left="561" w:right="-907" w:hanging="561"/>
        <w:jc w:val="both"/>
        <w:rPr>
          <w:rFonts w:ascii="Times New Roman" w:eastAsia="Calibri" w:hAnsi="Times New Roman" w:cs="Times New Roman"/>
          <w:sz w:val="24"/>
          <w:szCs w:val="24"/>
        </w:rPr>
      </w:pPr>
      <w:r w:rsidRPr="007C72B8">
        <w:rPr>
          <w:rFonts w:ascii="Times New Roman" w:eastAsia="Times New Roman" w:hAnsi="Times New Roman" w:cs="Times New Roman"/>
          <w:sz w:val="24"/>
          <w:szCs w:val="24"/>
        </w:rPr>
        <w:t xml:space="preserve">Pasūtītājs </w:t>
      </w:r>
      <w:proofErr w:type="spellStart"/>
      <w:r w:rsidRPr="007C72B8">
        <w:rPr>
          <w:rFonts w:ascii="Times New Roman" w:eastAsia="Times New Roman" w:hAnsi="Times New Roman" w:cs="Times New Roman"/>
          <w:sz w:val="24"/>
          <w:szCs w:val="24"/>
        </w:rPr>
        <w:t>pasūta</w:t>
      </w:r>
      <w:proofErr w:type="spellEnd"/>
      <w:r w:rsidRPr="007C72B8">
        <w:rPr>
          <w:rFonts w:ascii="Times New Roman" w:eastAsia="Times New Roman" w:hAnsi="Times New Roman" w:cs="Times New Roman"/>
          <w:sz w:val="24"/>
          <w:szCs w:val="24"/>
        </w:rPr>
        <w:t xml:space="preserve"> un Piegādātājs piegādā, uzstāda un nodod ekspluatācijā</w:t>
      </w:r>
      <w:r w:rsidR="008E016A">
        <w:rPr>
          <w:rFonts w:ascii="Times New Roman" w:eastAsia="Times New Roman" w:hAnsi="Times New Roman" w:cs="Times New Roman"/>
          <w:sz w:val="24"/>
          <w:szCs w:val="24"/>
        </w:rPr>
        <w:t xml:space="preserve"> ultrasonogrāfijas iekārtas (2 gab.)</w:t>
      </w:r>
      <w:r w:rsidRPr="007C72B8">
        <w:rPr>
          <w:rFonts w:ascii="Times New Roman" w:eastAsia="Times New Roman" w:hAnsi="Times New Roman" w:cs="Times New Roman"/>
          <w:sz w:val="24"/>
          <w:szCs w:val="24"/>
        </w:rPr>
        <w:t xml:space="preserve"> (turpmāk – Prece) atbilstoši Līguma un tā pielikumu noteikumiem (1.pielikums – Pieņemšanas – nodošanas akts</w:t>
      </w:r>
      <w:r w:rsidR="009C4582">
        <w:rPr>
          <w:rFonts w:ascii="Times New Roman" w:eastAsia="Times New Roman" w:hAnsi="Times New Roman" w:cs="Times New Roman"/>
          <w:sz w:val="24"/>
          <w:szCs w:val="24"/>
        </w:rPr>
        <w:t xml:space="preserve"> un piegādes akts</w:t>
      </w:r>
      <w:r w:rsidRPr="007C72B8">
        <w:rPr>
          <w:rFonts w:ascii="Times New Roman" w:eastAsia="Times New Roman" w:hAnsi="Times New Roman" w:cs="Times New Roman"/>
          <w:sz w:val="24"/>
          <w:szCs w:val="24"/>
        </w:rPr>
        <w:t>, 2.pielikums</w:t>
      </w:r>
      <w:r w:rsidR="009C4582">
        <w:rPr>
          <w:rFonts w:ascii="Times New Roman" w:eastAsia="Times New Roman" w:hAnsi="Times New Roman" w:cs="Times New Roman"/>
          <w:sz w:val="24"/>
          <w:szCs w:val="24"/>
        </w:rPr>
        <w:t xml:space="preserve"> </w:t>
      </w:r>
      <w:r w:rsidRPr="007C72B8">
        <w:rPr>
          <w:rFonts w:ascii="Times New Roman" w:eastAsia="Times New Roman" w:hAnsi="Times New Roman" w:cs="Times New Roman"/>
          <w:sz w:val="24"/>
          <w:szCs w:val="24"/>
        </w:rPr>
        <w:t xml:space="preserve">– Tehniskais un finanšu piedāvājums), </w:t>
      </w:r>
      <w:r w:rsidRPr="007C72B8">
        <w:rPr>
          <w:rFonts w:ascii="Times New Roman" w:eastAsia="Calibri" w:hAnsi="Times New Roman" w:cs="Times New Roman"/>
          <w:sz w:val="24"/>
          <w:szCs w:val="24"/>
        </w:rPr>
        <w:t>nodrošina lietotāju apmācību, Preces garantiju un ražotāja noteikto tehnisko apkopi garantijas laikā.</w:t>
      </w:r>
    </w:p>
    <w:p w:rsidR="007C72B8" w:rsidRPr="007C72B8" w:rsidRDefault="007C72B8" w:rsidP="007C72B8">
      <w:pPr>
        <w:numPr>
          <w:ilvl w:val="1"/>
          <w:numId w:val="5"/>
        </w:numPr>
        <w:spacing w:after="0" w:line="240" w:lineRule="auto"/>
        <w:ind w:right="-908" w:hanging="562"/>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 xml:space="preserve">Piegādātājs lietotāju apmācību nodrošina Pasūtītāja telpās, kopā ne mazāk kā 50 (piecdesmit) stundas, apmācību laiku saskaņojot ar Pasūtītāju. Sākotnējās apmācības Piegādātājam jānodrošina ne mazāk kā 40 (četrdesmit) stundas, atlikušās 10 (desmit) stundas – pēc Pasūtītāja pieprasījuma.  </w:t>
      </w:r>
    </w:p>
    <w:p w:rsidR="007C72B8" w:rsidRPr="007C72B8" w:rsidRDefault="007C72B8" w:rsidP="007C72B8">
      <w:pPr>
        <w:numPr>
          <w:ilvl w:val="1"/>
          <w:numId w:val="3"/>
        </w:numPr>
        <w:tabs>
          <w:tab w:val="num" w:pos="993"/>
        </w:tabs>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7C72B8" w:rsidRPr="007C72B8" w:rsidRDefault="007C72B8" w:rsidP="007C72B8">
      <w:pPr>
        <w:tabs>
          <w:tab w:val="num" w:pos="720"/>
        </w:tabs>
        <w:spacing w:after="0" w:line="240" w:lineRule="auto"/>
        <w:ind w:right="-908"/>
        <w:jc w:val="both"/>
        <w:rPr>
          <w:rFonts w:ascii="Times New Roman" w:eastAsia="Times New Roman" w:hAnsi="Times New Roman" w:cs="Times New Roman"/>
          <w:sz w:val="24"/>
          <w:szCs w:val="24"/>
        </w:rPr>
      </w:pPr>
    </w:p>
    <w:p w:rsidR="007C72B8" w:rsidRPr="007C72B8" w:rsidRDefault="007C72B8" w:rsidP="007C72B8">
      <w:pPr>
        <w:numPr>
          <w:ilvl w:val="0"/>
          <w:numId w:val="3"/>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Līguma summa, piegādes un norēķinu kārtība</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Līguma kopējā summa nepārsniedz </w:t>
      </w:r>
      <w:r w:rsidR="008E016A">
        <w:rPr>
          <w:rFonts w:ascii="Times New Roman" w:eastAsia="Times New Roman" w:hAnsi="Times New Roman" w:cs="Times New Roman"/>
          <w:b/>
          <w:sz w:val="24"/>
          <w:szCs w:val="24"/>
        </w:rPr>
        <w:t>269 900.00</w:t>
      </w:r>
      <w:r w:rsidRPr="007C72B8">
        <w:rPr>
          <w:rFonts w:ascii="Times New Roman" w:eastAsia="Times New Roman" w:hAnsi="Times New Roman" w:cs="Times New Roman"/>
          <w:b/>
          <w:bCs/>
          <w:sz w:val="24"/>
          <w:szCs w:val="24"/>
        </w:rPr>
        <w:t xml:space="preserve"> EUR</w:t>
      </w:r>
      <w:r w:rsidRPr="007C72B8">
        <w:rPr>
          <w:rFonts w:ascii="Times New Roman" w:eastAsia="Times New Roman" w:hAnsi="Times New Roman" w:cs="Times New Roman"/>
          <w:sz w:val="24"/>
          <w:szCs w:val="24"/>
        </w:rPr>
        <w:t xml:space="preserve"> (</w:t>
      </w:r>
      <w:r w:rsidR="009C4582">
        <w:rPr>
          <w:rFonts w:ascii="Times New Roman" w:eastAsia="Times New Roman" w:hAnsi="Times New Roman" w:cs="Times New Roman"/>
          <w:sz w:val="24"/>
          <w:szCs w:val="24"/>
        </w:rPr>
        <w:t xml:space="preserve">divi simti sešdesmit </w:t>
      </w:r>
      <w:r w:rsidR="00F43A06">
        <w:rPr>
          <w:rFonts w:ascii="Times New Roman" w:eastAsia="Times New Roman" w:hAnsi="Times New Roman" w:cs="Times New Roman"/>
          <w:sz w:val="24"/>
          <w:szCs w:val="24"/>
        </w:rPr>
        <w:t xml:space="preserve">deviņi tūkstoši deviņi simti </w:t>
      </w:r>
      <w:proofErr w:type="spellStart"/>
      <w:r w:rsidR="00F43A06" w:rsidRPr="00F43A06">
        <w:rPr>
          <w:rFonts w:ascii="Times New Roman" w:eastAsia="Times New Roman" w:hAnsi="Times New Roman" w:cs="Times New Roman"/>
          <w:i/>
          <w:sz w:val="24"/>
          <w:szCs w:val="24"/>
        </w:rPr>
        <w:t>euro</w:t>
      </w:r>
      <w:proofErr w:type="spellEnd"/>
      <w:r w:rsidR="00F43A06">
        <w:rPr>
          <w:rFonts w:ascii="Times New Roman" w:eastAsia="Times New Roman" w:hAnsi="Times New Roman" w:cs="Times New Roman"/>
          <w:sz w:val="24"/>
          <w:szCs w:val="24"/>
        </w:rPr>
        <w:t xml:space="preserve"> un 00 centi</w:t>
      </w:r>
      <w:r w:rsidRPr="007C72B8">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pārbaudi, tajā skaitā </w:t>
      </w:r>
      <w:r w:rsidRPr="007C72B8">
        <w:rPr>
          <w:rFonts w:ascii="Times New Roman" w:eastAsia="Calibri" w:hAnsi="Times New Roman" w:cs="Times New Roman"/>
          <w:sz w:val="24"/>
          <w:szCs w:val="24"/>
        </w:rPr>
        <w:t>transporta izmaksas, darbs, materiāli, lietotāju apmācību u.c. saistītās izmaksas</w:t>
      </w:r>
      <w:r w:rsidRPr="007C72B8">
        <w:rPr>
          <w:rFonts w:ascii="Times New Roman" w:eastAsia="Times New Roman" w:hAnsi="Times New Roman" w:cs="Times New Roman"/>
          <w:sz w:val="24"/>
          <w:szCs w:val="24"/>
        </w:rPr>
        <w:t xml:space="preserve">. </w:t>
      </w:r>
      <w:bookmarkStart w:id="0" w:name="_Hlk483986137"/>
      <w:r w:rsidRPr="007C72B8">
        <w:rPr>
          <w:rFonts w:ascii="Times New Roman" w:eastAsia="Times New Roman" w:hAnsi="Times New Roman" w:cs="Times New Roman"/>
          <w:sz w:val="24"/>
          <w:szCs w:val="24"/>
        </w:rPr>
        <w:t>Piegādātājs Preces piegādi līdz Pasūtītāja norādītajai uzstādīšanas vietai veic ar saviem resursiem</w:t>
      </w:r>
      <w:bookmarkEnd w:id="0"/>
      <w:r w:rsidRPr="007C72B8">
        <w:rPr>
          <w:rFonts w:ascii="Times New Roman" w:eastAsia="Times New Roman" w:hAnsi="Times New Roman" w:cs="Times New Roman"/>
          <w:sz w:val="24"/>
          <w:szCs w:val="24"/>
        </w:rPr>
        <w:t>.</w:t>
      </w:r>
    </w:p>
    <w:p w:rsidR="007C72B8" w:rsidRPr="007C72B8" w:rsidRDefault="007C72B8" w:rsidP="007C72B8">
      <w:pPr>
        <w:numPr>
          <w:ilvl w:val="1"/>
          <w:numId w:val="3"/>
        </w:numPr>
        <w:spacing w:after="0" w:line="240" w:lineRule="auto"/>
        <w:ind w:left="561" w:right="-908" w:hanging="561"/>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u w:val="single"/>
        </w:rPr>
        <w:t>Rēķins par piegādēm tiek sagatavots un abpusēji saskaņots tikai pēc Preces pieņemšanas – nodošanas fakta</w:t>
      </w:r>
      <w:r w:rsidRPr="007C72B8">
        <w:rPr>
          <w:rFonts w:ascii="Times New Roman" w:eastAsia="Times New Roman" w:hAnsi="Times New Roman" w:cs="Times New Roman"/>
          <w:sz w:val="24"/>
          <w:szCs w:val="24"/>
        </w:rPr>
        <w:t>.</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Pasūtītājs veic samaksu par piegādāto Preci ne vēlā kā 60 (sešdesmit) kalendāro dienu laikā pēc pieņemšanas – nodošanas akta un rēķina saņemšanas dienas, pārskaitot rēķinā norādīto naudas summu uz Līgumā norādīto Piegādātāja bankas norēķina kontu. </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7C72B8">
          <w:rPr>
            <w:rFonts w:ascii="Times New Roman" w:eastAsia="Times New Roman" w:hAnsi="Times New Roman" w:cs="Times New Roman"/>
            <w:color w:val="0000FF"/>
            <w:sz w:val="24"/>
            <w:szCs w:val="24"/>
            <w:u w:val="single"/>
          </w:rPr>
          <w:t>rekini@stradini.lv</w:t>
        </w:r>
      </w:hyperlink>
      <w:r w:rsidRPr="007C72B8">
        <w:rPr>
          <w:rFonts w:ascii="Times New Roman" w:eastAsia="Times New Roman" w:hAnsi="Times New Roman" w:cs="Times New Roman"/>
          <w:sz w:val="24"/>
          <w:szCs w:val="24"/>
        </w:rPr>
        <w:t xml:space="preserve">. </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7C72B8" w:rsidRPr="007C72B8" w:rsidRDefault="007C72B8" w:rsidP="007C72B8">
      <w:pPr>
        <w:numPr>
          <w:ilvl w:val="0"/>
          <w:numId w:val="3"/>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Līguma darbības termiņš un spēkā esamība</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lang w:eastAsia="lv-LV"/>
        </w:rPr>
        <w:t>Līgums stājas spēkā tā abpusējas parakstīšanas</w:t>
      </w:r>
      <w:r w:rsidRPr="007C72B8">
        <w:rPr>
          <w:rFonts w:ascii="Times New Roman" w:eastAsia="Times New Roman" w:hAnsi="Times New Roman" w:cs="Times New Roman"/>
          <w:sz w:val="24"/>
          <w:szCs w:val="24"/>
        </w:rPr>
        <w:t xml:space="preserve"> brīdī un ir spēkā līdz īsākajam no šādiem termiņiem:</w:t>
      </w:r>
    </w:p>
    <w:p w:rsidR="007C72B8" w:rsidRPr="007C72B8" w:rsidRDefault="007C72B8" w:rsidP="007C72B8">
      <w:pPr>
        <w:spacing w:after="0" w:line="240" w:lineRule="auto"/>
        <w:ind w:left="1276" w:right="-908" w:hanging="714"/>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3.1.1.  līdz Līguma 2.1.punktā noteiktās summas izlietojumam;</w:t>
      </w:r>
    </w:p>
    <w:p w:rsidR="007C72B8" w:rsidRPr="007C72B8" w:rsidRDefault="007C72B8" w:rsidP="007C72B8">
      <w:pPr>
        <w:spacing w:after="0" w:line="240" w:lineRule="auto"/>
        <w:ind w:left="1276" w:right="-908" w:hanging="714"/>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3.1.2.  24 (divdesmit četri) mēneši no Līguma spēkā stāšanās dienas.</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Līguma noteikumi un saistības attiecībā uz garantijas noteikumiem ir spēkā </w:t>
      </w:r>
      <w:r w:rsidR="001871B8">
        <w:rPr>
          <w:rFonts w:ascii="Times New Roman" w:eastAsia="Times New Roman" w:hAnsi="Times New Roman" w:cs="Times New Roman"/>
          <w:sz w:val="24"/>
          <w:szCs w:val="24"/>
        </w:rPr>
        <w:t>24</w:t>
      </w:r>
      <w:r w:rsidRPr="007C72B8">
        <w:rPr>
          <w:rFonts w:ascii="Times New Roman" w:eastAsia="Times New Roman" w:hAnsi="Times New Roman" w:cs="Times New Roman"/>
          <w:sz w:val="24"/>
          <w:szCs w:val="24"/>
        </w:rPr>
        <w:t xml:space="preserve"> (</w:t>
      </w:r>
      <w:r w:rsidR="001871B8">
        <w:rPr>
          <w:rFonts w:ascii="Times New Roman" w:eastAsia="Times New Roman" w:hAnsi="Times New Roman" w:cs="Times New Roman"/>
          <w:sz w:val="24"/>
          <w:szCs w:val="24"/>
        </w:rPr>
        <w:t>divdesmit četrus</w:t>
      </w:r>
      <w:r w:rsidRPr="007C72B8">
        <w:rPr>
          <w:rFonts w:ascii="Times New Roman" w:eastAsia="Times New Roman" w:hAnsi="Times New Roman" w:cs="Times New Roman"/>
          <w:sz w:val="24"/>
          <w:szCs w:val="24"/>
        </w:rPr>
        <w:t>) mēnešus no Preces pieņemšanas brīža.</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Pusēm ir tiesības jebkurā brīdī izbeigt Līgumu, par to rakstiski vienojoties.</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7C72B8" w:rsidRPr="007C72B8" w:rsidRDefault="007C72B8" w:rsidP="007C72B8">
      <w:pPr>
        <w:numPr>
          <w:ilvl w:val="2"/>
          <w:numId w:val="3"/>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Times New Roman" w:hAnsi="Times New Roman" w:cs="Times New Roman"/>
          <w:bCs/>
          <w:sz w:val="24"/>
          <w:szCs w:val="24"/>
        </w:rPr>
        <w:t>Piegādātājs ilgāk kā 30 kalendārās dienas nepilda savas Līgumā noteiktās saistības un Pasūtītājs rakstiski par to ir informējis Piegādātāju</w:t>
      </w:r>
      <w:r w:rsidRPr="007C72B8">
        <w:rPr>
          <w:rFonts w:ascii="Times New Roman" w:eastAsia="Calibri" w:hAnsi="Times New Roman" w:cs="Times New Roman"/>
          <w:sz w:val="24"/>
          <w:szCs w:val="24"/>
        </w:rPr>
        <w:t xml:space="preserve">; </w:t>
      </w:r>
    </w:p>
    <w:p w:rsidR="001871B8" w:rsidRDefault="007C72B8" w:rsidP="001871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1871B8" w:rsidRDefault="007C72B8" w:rsidP="001871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notikusi Piegādātāja likvidācija; </w:t>
      </w:r>
    </w:p>
    <w:p w:rsidR="007C72B8" w:rsidRPr="007C72B8" w:rsidRDefault="007C72B8" w:rsidP="001871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pret Piegādātāju uzsākta maksātnespējas procedūra.</w:t>
      </w:r>
    </w:p>
    <w:p w:rsidR="007C72B8" w:rsidRPr="007C72B8" w:rsidRDefault="007C72B8" w:rsidP="007C72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ja Piegādātājs atkārtoti piegādājis Preci, kuras kvalitātes un tehniskās prasības būtiski atšķiras no tehniskajā piedāvājumā vai Preces instrukcijā norādītajām tās īpašībām. </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7C72B8" w:rsidRPr="007C72B8" w:rsidRDefault="007C72B8" w:rsidP="007C72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iestājušies apstākļi, kas apgrūtina vai padara neiespējamu Piegādātāja Līgumā noteikto saistību izpildi;</w:t>
      </w:r>
    </w:p>
    <w:p w:rsidR="007C72B8" w:rsidRPr="007C72B8" w:rsidRDefault="007C72B8" w:rsidP="007C72B8">
      <w:pPr>
        <w:numPr>
          <w:ilvl w:val="2"/>
          <w:numId w:val="3"/>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7C72B8" w:rsidRPr="007C72B8" w:rsidRDefault="007C72B8" w:rsidP="007C72B8">
      <w:pPr>
        <w:numPr>
          <w:ilvl w:val="1"/>
          <w:numId w:val="3"/>
        </w:numPr>
        <w:spacing w:after="0" w:line="240" w:lineRule="auto"/>
        <w:ind w:right="-908" w:hanging="562"/>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C72B8" w:rsidRPr="007C72B8" w:rsidRDefault="007C72B8" w:rsidP="007C72B8">
      <w:pPr>
        <w:spacing w:after="0" w:line="240" w:lineRule="auto"/>
        <w:ind w:left="562" w:right="-908"/>
        <w:jc w:val="both"/>
        <w:rPr>
          <w:rFonts w:ascii="Times New Roman" w:eastAsia="Times New Roman" w:hAnsi="Times New Roman" w:cs="Times New Roman"/>
          <w:sz w:val="24"/>
          <w:szCs w:val="24"/>
        </w:rPr>
      </w:pPr>
    </w:p>
    <w:p w:rsidR="007C72B8" w:rsidRPr="007C72B8" w:rsidRDefault="007C72B8" w:rsidP="007C72B8">
      <w:pPr>
        <w:numPr>
          <w:ilvl w:val="0"/>
          <w:numId w:val="3"/>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Preces piegādes un saņemšanas kārtība</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Calibri" w:hAnsi="Times New Roman" w:cs="Times New Roman"/>
          <w:bCs/>
          <w:sz w:val="24"/>
          <w:szCs w:val="24"/>
        </w:rPr>
        <w:t xml:space="preserve">Piegādātājs piegādā Preci ne vēlā kā 8 (astoņu) nedēļu laikā no pasūtījuma nosūtīšanas dienas. Par Preces pasūtīšanas laiku ir uzskatāma diena, kad Pasūtītāja </w:t>
      </w:r>
      <w:r w:rsidR="001172DD">
        <w:rPr>
          <w:rFonts w:ascii="Times New Roman" w:eastAsia="Calibri" w:hAnsi="Times New Roman" w:cs="Times New Roman"/>
          <w:bCs/>
          <w:sz w:val="24"/>
          <w:szCs w:val="24"/>
        </w:rPr>
        <w:t>11.9.1</w:t>
      </w:r>
      <w:r w:rsidRPr="007C72B8">
        <w:rPr>
          <w:rFonts w:ascii="Times New Roman" w:eastAsia="Calibri" w:hAnsi="Times New Roman" w:cs="Times New Roman"/>
          <w:bCs/>
          <w:sz w:val="24"/>
          <w:szCs w:val="24"/>
        </w:rPr>
        <w:t xml:space="preserve">.punktā minētā kontaktpersona ir nosūtījusi pieprasījumu uz </w:t>
      </w:r>
      <w:r w:rsidR="001172DD">
        <w:rPr>
          <w:rFonts w:ascii="Times New Roman" w:eastAsia="Calibri" w:hAnsi="Times New Roman" w:cs="Times New Roman"/>
          <w:bCs/>
          <w:sz w:val="24"/>
          <w:szCs w:val="24"/>
        </w:rPr>
        <w:t>11.9.2</w:t>
      </w:r>
      <w:r w:rsidRPr="007C72B8">
        <w:rPr>
          <w:rFonts w:ascii="Times New Roman" w:eastAsia="Calibri" w:hAnsi="Times New Roman" w:cs="Times New Roman"/>
          <w:bCs/>
          <w:sz w:val="24"/>
          <w:szCs w:val="24"/>
        </w:rPr>
        <w:t>.punktā minēto e-pastu. Piegādātājam 1 (vienas) darba dienas laikā jāapstiprina pasūtījuma saņemšanu</w:t>
      </w:r>
      <w:r w:rsidRPr="007C72B8">
        <w:rPr>
          <w:rFonts w:ascii="Times New Roman" w:eastAsia="Times New Roman" w:hAnsi="Times New Roman" w:cs="Times New Roman"/>
          <w:bCs/>
          <w:sz w:val="24"/>
          <w:szCs w:val="24"/>
        </w:rPr>
        <w:t>.</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Calibri" w:hAnsi="Times New Roman" w:cs="Times New Roman"/>
          <w:bCs/>
          <w:sz w:val="24"/>
          <w:szCs w:val="24"/>
        </w:rPr>
        <w:t>Pasūtot Preci, Pasūtītājs norāda Preces veidu, daudzumu, nepieciešamo piegādes datumu un piegādes vietu.</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Times New Roman" w:hAnsi="Times New Roman" w:cs="Times New Roman"/>
          <w:sz w:val="24"/>
          <w:szCs w:val="24"/>
        </w:rPr>
        <w:t>Piegādātājs izpilda pasūtījumu, piegādājot visu pasūtījumā norādīto Līguma 4.1.punktā noteiktajos termiņos, ja Puses nav vienojušās par citu piegādes laiku.</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Times New Roman" w:hAnsi="Times New Roman" w:cs="Times New Roman"/>
          <w:bCs/>
          <w:sz w:val="24"/>
          <w:szCs w:val="24"/>
        </w:rPr>
        <w:t>Piegādātājs Preces piegādi veic, Pasūtītājam iesniedzot preces pārvietošanas dokumentu (piegādes akts/pārvietošanas pavadzīme).</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Times New Roman" w:hAnsi="Times New Roman" w:cs="Times New Roman"/>
          <w:sz w:val="24"/>
          <w:szCs w:val="24"/>
        </w:rPr>
        <w:lastRenderedPageBreak/>
        <w:t>Preces piegādi, izkraušanu un novietošanu Pasūtītāja telpās, saskaņā ar Līguma 1.2.punktu, nodrošina Piegādātājs, izmantojot savu transportu un darbaspēku. Piegādātājs</w:t>
      </w:r>
      <w:r w:rsidRPr="007C72B8">
        <w:rPr>
          <w:rFonts w:ascii="Times New Roman" w:eastAsia="Times New Roman" w:hAnsi="Times New Roman" w:cs="Times New Roman"/>
          <w:b/>
          <w:sz w:val="24"/>
          <w:szCs w:val="24"/>
        </w:rPr>
        <w:t xml:space="preserve"> </w:t>
      </w:r>
      <w:r w:rsidRPr="007C72B8">
        <w:rPr>
          <w:rFonts w:ascii="Times New Roman" w:eastAsia="Times New Roman" w:hAnsi="Times New Roman" w:cs="Times New Roman"/>
          <w:sz w:val="24"/>
          <w:szCs w:val="24"/>
        </w:rPr>
        <w:t>ir atbildīgs par preču transportēšanas izdevumiem.</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Times New Roman" w:hAnsi="Times New Roman" w:cs="Times New Roman"/>
          <w:bCs/>
          <w:sz w:val="24"/>
          <w:szCs w:val="24"/>
        </w:rPr>
        <w:t>Par Preces nodošanu Piegādātājs sastāda un abas Puses paraksta pieņemšanas – nodošanas aktu (Līguma 1.pielikums), kas apliecina to, ka pasūtījums ir izpildīts.</w:t>
      </w:r>
    </w:p>
    <w:p w:rsidR="007C72B8" w:rsidRPr="007C72B8" w:rsidRDefault="007C72B8" w:rsidP="007C72B8">
      <w:pPr>
        <w:numPr>
          <w:ilvl w:val="1"/>
          <w:numId w:val="3"/>
        </w:numPr>
        <w:spacing w:after="0" w:line="240" w:lineRule="auto"/>
        <w:ind w:left="561" w:right="-908" w:hanging="561"/>
        <w:jc w:val="both"/>
        <w:rPr>
          <w:rFonts w:ascii="Calibri" w:eastAsia="Calibri" w:hAnsi="Calibri" w:cs="Times New Roman"/>
          <w:b/>
          <w:bCs/>
        </w:rPr>
      </w:pPr>
      <w:r w:rsidRPr="007C72B8">
        <w:rPr>
          <w:rFonts w:ascii="Times New Roman" w:eastAsia="Times New Roman" w:hAnsi="Times New Roman" w:cs="Times New Roman"/>
          <w:bCs/>
          <w:sz w:val="24"/>
          <w:szCs w:val="24"/>
        </w:rPr>
        <w:t xml:space="preserve">Pasūtītājs paraksta Preces pieņemšanas – nodošanas aktu tikai pēc tam, kad Piegādātājs ir izpildījis Līguma prasības, iesniedzot pieņemšanas – nodošanas aktu Līguma </w:t>
      </w:r>
      <w:r w:rsidR="000E06A1">
        <w:rPr>
          <w:rFonts w:ascii="Times New Roman" w:eastAsia="Times New Roman" w:hAnsi="Times New Roman" w:cs="Times New Roman"/>
          <w:bCs/>
          <w:sz w:val="24"/>
          <w:szCs w:val="24"/>
        </w:rPr>
        <w:t>11.9.1</w:t>
      </w:r>
      <w:r w:rsidRPr="007C72B8">
        <w:rPr>
          <w:rFonts w:ascii="Times New Roman" w:eastAsia="Times New Roman" w:hAnsi="Times New Roman" w:cs="Times New Roman"/>
          <w:bCs/>
          <w:sz w:val="24"/>
          <w:szCs w:val="24"/>
        </w:rPr>
        <w:t>.punktā norādītajai Pasūtītāja kontaktpersonai. Pieņemšanas – nodošanas akts jānodod kopā ar visiem tajā minētajiem dokumentiem.</w:t>
      </w:r>
    </w:p>
    <w:p w:rsidR="007C72B8" w:rsidRPr="007C72B8" w:rsidRDefault="007C72B8" w:rsidP="007C72B8">
      <w:pPr>
        <w:numPr>
          <w:ilvl w:val="0"/>
          <w:numId w:val="3"/>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Garantija</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5.1. </w:t>
      </w:r>
      <w:r w:rsidRPr="007C72B8">
        <w:rPr>
          <w:rFonts w:ascii="Times New Roman" w:eastAsia="Times New Roman" w:hAnsi="Times New Roman" w:cs="Times New Roman"/>
          <w:sz w:val="24"/>
          <w:szCs w:val="24"/>
        </w:rPr>
        <w:tab/>
        <w:t xml:space="preserve">Preces garantijas laiks ir </w:t>
      </w:r>
      <w:r w:rsidR="001871B8">
        <w:rPr>
          <w:rFonts w:ascii="Times New Roman" w:eastAsia="Times New Roman" w:hAnsi="Times New Roman" w:cs="Times New Roman"/>
          <w:sz w:val="24"/>
          <w:szCs w:val="24"/>
        </w:rPr>
        <w:t>24</w:t>
      </w:r>
      <w:r w:rsidRPr="007C72B8">
        <w:rPr>
          <w:rFonts w:ascii="Times New Roman" w:eastAsia="Times New Roman" w:hAnsi="Times New Roman" w:cs="Times New Roman"/>
          <w:sz w:val="24"/>
          <w:szCs w:val="24"/>
        </w:rPr>
        <w:t xml:space="preserve"> (</w:t>
      </w:r>
      <w:r w:rsidR="001871B8">
        <w:rPr>
          <w:rFonts w:ascii="Times New Roman" w:eastAsia="Times New Roman" w:hAnsi="Times New Roman" w:cs="Times New Roman"/>
          <w:sz w:val="24"/>
          <w:szCs w:val="24"/>
        </w:rPr>
        <w:t>divdesmit četri</w:t>
      </w:r>
      <w:r w:rsidRPr="007C72B8">
        <w:rPr>
          <w:rFonts w:ascii="Times New Roman" w:eastAsia="Times New Roman" w:hAnsi="Times New Roman" w:cs="Times New Roman"/>
          <w:sz w:val="24"/>
          <w:szCs w:val="24"/>
        </w:rPr>
        <w:t>) mēneši no Preces pieņemšanas – nodošanas akta abpusējas parakstīšanas dienas.</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5.2.</w:t>
      </w:r>
      <w:r w:rsidRPr="007C72B8">
        <w:rPr>
          <w:rFonts w:ascii="Times New Roman" w:eastAsia="Times New Roman" w:hAnsi="Times New Roman" w:cs="Times New Roman"/>
          <w:sz w:val="24"/>
          <w:szCs w:val="24"/>
        </w:rPr>
        <w:tab/>
        <w:t>Piegādātājs apņemas bez maksas diagnosticēt un novērst jebkuru Preces defektu, ja defekts ir atklāts Preces garantijas laikā.</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5.3.   </w:t>
      </w:r>
      <w:r w:rsidRPr="007C72B8">
        <w:rPr>
          <w:rFonts w:ascii="Times New Roman" w:eastAsia="Times New Roman" w:hAnsi="Times New Roman" w:cs="Times New Roman"/>
          <w:iCs/>
          <w:sz w:val="24"/>
          <w:szCs w:val="24"/>
        </w:rPr>
        <w:t>Preces garantijas periodā Piegādātājs veic visas Preces ražotāja noteiktās regulārās apkopes.</w:t>
      </w:r>
    </w:p>
    <w:p w:rsidR="007C72B8" w:rsidRPr="007C72B8" w:rsidRDefault="007C72B8" w:rsidP="007C72B8">
      <w:pPr>
        <w:numPr>
          <w:ilvl w:val="1"/>
          <w:numId w:val="6"/>
        </w:numPr>
        <w:spacing w:after="0" w:line="240" w:lineRule="auto"/>
        <w:ind w:right="-908"/>
        <w:jc w:val="both"/>
        <w:rPr>
          <w:rFonts w:ascii="Times New Roman" w:eastAsia="Calibri" w:hAnsi="Times New Roman" w:cs="Times New Roman"/>
          <w:sz w:val="24"/>
          <w:szCs w:val="24"/>
        </w:rPr>
      </w:pPr>
      <w:r w:rsidRPr="007C72B8">
        <w:rPr>
          <w:rFonts w:ascii="Calibri" w:eastAsia="Calibri" w:hAnsi="Calibri" w:cs="Times New Roman"/>
        </w:rPr>
        <w:t xml:space="preserve">    </w:t>
      </w:r>
      <w:r w:rsidRPr="007C72B8">
        <w:rPr>
          <w:rFonts w:ascii="Times New Roman" w:eastAsia="Calibri" w:hAnsi="Times New Roman" w:cs="Times New Roman"/>
          <w:sz w:val="24"/>
          <w:szCs w:val="24"/>
        </w:rPr>
        <w:t>Preces garantija neattiecas uz preces defektiem, kas radušies:</w:t>
      </w:r>
    </w:p>
    <w:p w:rsidR="007C72B8" w:rsidRPr="007C72B8" w:rsidRDefault="007C72B8" w:rsidP="007C72B8">
      <w:p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5.4.1.</w:t>
      </w:r>
      <w:r w:rsidRPr="007C72B8">
        <w:rPr>
          <w:rFonts w:ascii="Times New Roman" w:eastAsia="Times New Roman" w:hAnsi="Times New Roman" w:cs="Times New Roman"/>
          <w:sz w:val="24"/>
          <w:szCs w:val="24"/>
        </w:rPr>
        <w:tab/>
        <w:t>ekspluatējot Preci neatbilstoši tās ekspluatācijas noteikumiem (ražotāja instrukcijām);</w:t>
      </w:r>
    </w:p>
    <w:p w:rsidR="007C72B8" w:rsidRPr="007C72B8" w:rsidRDefault="007C72B8" w:rsidP="007C72B8">
      <w:pPr>
        <w:numPr>
          <w:ilvl w:val="2"/>
          <w:numId w:val="7"/>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pierādāmu Preces lietotāju nolaidības, nepareizas Preces lietošanas vai apzinātu bojājumu konstatēšanas gadījumā;</w:t>
      </w:r>
    </w:p>
    <w:p w:rsidR="007C72B8" w:rsidRPr="007C72B8" w:rsidRDefault="007C72B8" w:rsidP="007C72B8">
      <w:p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5.4.3.  neatļautu izmaiņu veikšanas, Pasūtītāja pašrocīgas remontēšanas, neapstiprinātu detaļu lietošanas Precei vai Preces lietošanu tādā veidā, kas ir pretrunā ar Preces ražotāja instrukcijām;</w:t>
      </w:r>
    </w:p>
    <w:p w:rsidR="007C72B8" w:rsidRPr="007C72B8" w:rsidRDefault="007C72B8" w:rsidP="007C72B8">
      <w:pPr>
        <w:numPr>
          <w:ilvl w:val="2"/>
          <w:numId w:val="7"/>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 xml:space="preserve">nepārvaramas varas apstākļu rezultātā. </w:t>
      </w:r>
    </w:p>
    <w:p w:rsidR="007C72B8" w:rsidRPr="007C72B8" w:rsidRDefault="007C72B8" w:rsidP="007C72B8">
      <w:pPr>
        <w:numPr>
          <w:ilvl w:val="1"/>
          <w:numId w:val="7"/>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C72B8" w:rsidRPr="007C72B8" w:rsidRDefault="007C72B8" w:rsidP="007C72B8">
      <w:pPr>
        <w:numPr>
          <w:ilvl w:val="1"/>
          <w:numId w:val="7"/>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5.7</w:t>
      </w:r>
      <w:r w:rsidRPr="007C72B8">
        <w:rPr>
          <w:rFonts w:ascii="Times New Roman" w:eastAsia="Times New Roman" w:hAnsi="Times New Roman" w:cs="Times New Roman"/>
          <w:sz w:val="24"/>
          <w:szCs w:val="24"/>
        </w:rPr>
        <w:tab/>
        <w:t>Pamatojoties uz Preces defektu aktu, Piegādātājam, ne vēlāk kā 21 (divdesmit vienas) kalendārās dienas laikā no defektu akta saņemšanas dienas, bez maksas jānomaina Prece ar jaunu Preci vai jāveic tās remonts bez papildus samaksas. Ja Piegādātājs nenodrošina Preces nomaiņu vai neveic tās remontu šajā punktā noteiktajos termiņos, Pasūtītājs rīkojas saskaņā ar Līguma 8.2.punktā noteikto.</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5.8.</w:t>
      </w:r>
      <w:r w:rsidRPr="007C72B8">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5.9.</w:t>
      </w:r>
      <w:r w:rsidRPr="007C72B8">
        <w:rPr>
          <w:rFonts w:ascii="Times New Roman" w:eastAsia="Times New Roman" w:hAnsi="Times New Roman" w:cs="Times New Roman"/>
          <w:sz w:val="24"/>
          <w:szCs w:val="24"/>
        </w:rPr>
        <w:tab/>
        <w:t>Piegādātājs garantijas laikā veic regulāras bezmaksas Preces pārbaudes un apkopes atbilstoši ražotāja noteiktajam.</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5.10.</w:t>
      </w:r>
      <w:r w:rsidRPr="007C72B8">
        <w:rPr>
          <w:rFonts w:ascii="Times New Roman" w:eastAsia="Times New Roman" w:hAnsi="Times New Roman" w:cs="Times New Roman"/>
          <w:sz w:val="24"/>
          <w:szCs w:val="24"/>
        </w:rPr>
        <w:tab/>
        <w:t>Piegādātājs ir atbildīgs par piegādājamo Preču nejaušas, pilnīgas vai daļējas bojāejas vai bojāšanās risku līdz Preču pieņemšanas - nodošanas parakstīšanas brīdim.</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p>
    <w:p w:rsidR="007C72B8" w:rsidRPr="007C72B8" w:rsidRDefault="007C72B8" w:rsidP="007C72B8">
      <w:pPr>
        <w:numPr>
          <w:ilvl w:val="0"/>
          <w:numId w:val="7"/>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Preces kvalitātes prasības</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bCs/>
          <w:sz w:val="24"/>
          <w:szCs w:val="24"/>
        </w:rPr>
        <w:t xml:space="preserve">6.1. </w:t>
      </w:r>
      <w:r w:rsidRPr="007C72B8">
        <w:rPr>
          <w:rFonts w:ascii="Times New Roman" w:eastAsia="Times New Roman" w:hAnsi="Times New Roman" w:cs="Times New Roman"/>
          <w:bCs/>
          <w:sz w:val="24"/>
          <w:szCs w:val="24"/>
        </w:rPr>
        <w:tab/>
      </w:r>
      <w:r w:rsidRPr="007C72B8">
        <w:rPr>
          <w:rFonts w:ascii="Times New Roman" w:eastAsia="Times New Roman" w:hAnsi="Times New Roman" w:cs="Times New Roman"/>
          <w:sz w:val="24"/>
          <w:szCs w:val="24"/>
        </w:rPr>
        <w:t>Piegādātā Prece ir jauna, augstas kvalitātes, iepriekš nelietota un nav izmantota demonstrācijās, tā nesatur iepriekš lietotas vai atjaunotas sastāvdaļas vai komponentes.</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lastRenderedPageBreak/>
        <w:t>6.2.</w:t>
      </w:r>
      <w:r w:rsidRPr="007C72B8">
        <w:rPr>
          <w:rFonts w:ascii="Times New Roman" w:eastAsia="Times New Roman" w:hAnsi="Times New Roman" w:cs="Times New Roman"/>
          <w:sz w:val="24"/>
          <w:szCs w:val="24"/>
        </w:rPr>
        <w:tab/>
        <w:t>Piedāvātā Prece ražotā ne vēlā kā  2016.gadā.</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6.3.</w:t>
      </w:r>
      <w:r w:rsidRPr="007C72B8">
        <w:rPr>
          <w:rFonts w:ascii="Times New Roman" w:eastAsia="Times New Roman" w:hAnsi="Times New Roman" w:cs="Times New Roman"/>
          <w:sz w:val="24"/>
          <w:szCs w:val="24"/>
        </w:rPr>
        <w:tab/>
        <w:t>Prece ir marķēta ar ražotāja firmas zīmi, tai ir CE marķējums un pievienota lietošanas instrukcija latviešu valodā.</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6.4.</w:t>
      </w:r>
      <w:r w:rsidRPr="007C72B8">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C72B8" w:rsidRPr="007C72B8" w:rsidRDefault="007C72B8" w:rsidP="007C72B8">
      <w:pPr>
        <w:spacing w:after="0" w:line="240" w:lineRule="auto"/>
        <w:ind w:left="567" w:right="-908" w:hanging="567"/>
        <w:jc w:val="both"/>
        <w:rPr>
          <w:rFonts w:ascii="Times New Roman" w:eastAsia="Times New Roman" w:hAnsi="Times New Roman" w:cs="Times New Roman"/>
          <w:bCs/>
          <w:sz w:val="24"/>
          <w:szCs w:val="24"/>
        </w:rPr>
      </w:pPr>
    </w:p>
    <w:p w:rsidR="007C72B8" w:rsidRPr="007C72B8" w:rsidRDefault="007C72B8" w:rsidP="007C72B8">
      <w:pPr>
        <w:numPr>
          <w:ilvl w:val="0"/>
          <w:numId w:val="7"/>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Pušu saistības</w:t>
      </w:r>
    </w:p>
    <w:p w:rsidR="007C72B8" w:rsidRPr="007C72B8" w:rsidRDefault="007C72B8" w:rsidP="001871B8">
      <w:pPr>
        <w:numPr>
          <w:ilvl w:val="1"/>
          <w:numId w:val="8"/>
        </w:numPr>
        <w:spacing w:after="0" w:line="240" w:lineRule="auto"/>
        <w:ind w:left="567" w:right="-908" w:hanging="567"/>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Piegādātāja pienākumi:</w:t>
      </w:r>
    </w:p>
    <w:p w:rsidR="007C72B8" w:rsidRPr="007C72B8" w:rsidRDefault="007C72B8" w:rsidP="007C72B8">
      <w:pPr>
        <w:numPr>
          <w:ilvl w:val="2"/>
          <w:numId w:val="8"/>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saskaņot piegādes laiku ne mazāk kā 1 (vienas) darba dienas pirms piegādes veikšanas ar Līgumā norādīto kontaktpersonu par Preces saņemšanu;</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sagatavot un nodot Pasūtītājam Preces piegādes apliecinošu dokumentu;</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laikus, 10 (desmit) darba dienas pirms Preces piegādes termiņa iestāšanās, informēt Pasūtītāju par iespējamiem vai paredzamiem kavējumiem Līguma izpildē un apstākļiem, notikumiem un problēmām, kas kavē Preces piegādi noteiktajā laikā. Pasūtītājs ir tiesīgs izvērtēt Piegādātāja sniegto informāciju, kā arī lemt par Līguma 8.3.punkta piemērošanu šajā gadījumā. Uz šo punktu nav attiecināmi Līguma 9.punkta noteikumi;</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transportējot Preci, nodrošināt Preces drošību pret iespējamajiem bojājumiem;</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ražotāja noteiktajam;</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veikt preces ražotāja noteiktās apkopes tās garantijas laikā, testus un pārbaudes, nododot attiecīgus pārskatus pasūtītājam;</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nodrošināt lietotāja apmācību, apmācītajām personām izsniedzot apmācību apliecinošu dokumentu (sertifikātu), kurā norādīts vismaz apmācības laiks un ilgums, persona, kura veica apmācību un apmācītā persona;</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veikt vides sakārtošanu pēc Preces piegādes, nodrošinot visu iepakojuma materiālu izvešanu no teritorijas;</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Līguma prasībām neatbilstošas un/vai nekvalitatīvas Preces piegādes gadījumā, ne vēlāk kā 21 (divdesmit vienu) kalendāro dienu laikā apmainīt to pret jaunu, nelietotu un kvalitatīvu Preci uz sava rēķina;</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Piegādātājs nodrošina tehniķa ierašanos iekārtas neprecīzas darbības vai salūšanas gadījumā  2 (divu) darba dienu laikā no izsaukuma brīža;</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pēc abpusējas pieņemšanas – nodošanas akta parakstīšanas, sagatavot un nodot Pasūtītājam rēķinu;</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laikus, vismaz 5 (piecas) darba dienas pirms Preces piegādes termiņa iestāšanās, informēt Pasūtītāju elektroniski par iespējamiem vai paredzamiem kavējumiem Līguma izpildē un apstākļiem, notikumiem un problēmām, kas kavē Preces piegādi noteiktajā laikā;</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Piegādātājs nodrošina piedāvātās programmatūras pastāvīgu lietošanu – (nav pieļaujama programmatūras </w:t>
      </w:r>
      <w:proofErr w:type="spellStart"/>
      <w:r w:rsidRPr="007C72B8">
        <w:rPr>
          <w:rFonts w:ascii="Times New Roman" w:eastAsia="Times New Roman" w:hAnsi="Times New Roman" w:cs="Times New Roman"/>
          <w:i/>
          <w:sz w:val="24"/>
          <w:szCs w:val="24"/>
        </w:rPr>
        <w:t>demo</w:t>
      </w:r>
      <w:proofErr w:type="spellEnd"/>
      <w:r w:rsidRPr="007C72B8">
        <w:rPr>
          <w:rFonts w:ascii="Times New Roman" w:eastAsia="Times New Roman" w:hAnsi="Times New Roman" w:cs="Times New Roman"/>
          <w:sz w:val="24"/>
          <w:szCs w:val="24"/>
        </w:rPr>
        <w:t xml:space="preserve"> versija);</w:t>
      </w:r>
    </w:p>
    <w:p w:rsidR="007C72B8" w:rsidRPr="007C72B8" w:rsidRDefault="007C72B8" w:rsidP="007C72B8">
      <w:pPr>
        <w:numPr>
          <w:ilvl w:val="2"/>
          <w:numId w:val="8"/>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veikt Līguma izpildi ar saviem spēkiem, resursiem un līdzekļiem.</w:t>
      </w:r>
    </w:p>
    <w:p w:rsidR="007C72B8" w:rsidRPr="007C72B8" w:rsidRDefault="007C72B8" w:rsidP="007C72B8">
      <w:p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7.2.    Piegādātāja tiesības:</w:t>
      </w:r>
    </w:p>
    <w:p w:rsidR="007C72B8" w:rsidRPr="007C72B8" w:rsidRDefault="007C72B8" w:rsidP="007C72B8">
      <w:p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7.2.1.</w:t>
      </w:r>
      <w:r w:rsidRPr="007C72B8">
        <w:rPr>
          <w:rFonts w:ascii="Times New Roman" w:eastAsia="Times New Roman" w:hAnsi="Times New Roman" w:cs="Times New Roman"/>
          <w:sz w:val="24"/>
          <w:szCs w:val="24"/>
        </w:rPr>
        <w:tab/>
        <w:t>par piegādātu kvalitatīvu Preci savlaicīgi saņemt Līgumā noteikto samaksu;</w:t>
      </w:r>
    </w:p>
    <w:p w:rsidR="007C72B8" w:rsidRPr="007C72B8" w:rsidRDefault="007C72B8" w:rsidP="007C72B8">
      <w:p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7.2.2.</w:t>
      </w:r>
      <w:r w:rsidRPr="007C72B8">
        <w:rPr>
          <w:rFonts w:ascii="Times New Roman" w:eastAsia="Times New Roman" w:hAnsi="Times New Roman" w:cs="Times New Roman"/>
          <w:sz w:val="24"/>
          <w:szCs w:val="24"/>
        </w:rPr>
        <w:tab/>
        <w:t>saņemt no Pasūtītāja saistību izpildei nepieciešamo informāciju.</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7.3.    Pasūtītāja pienākumi:</w:t>
      </w:r>
    </w:p>
    <w:p w:rsidR="007C72B8" w:rsidRPr="007C72B8" w:rsidRDefault="007C72B8" w:rsidP="007C72B8">
      <w:pPr>
        <w:numPr>
          <w:ilvl w:val="2"/>
          <w:numId w:val="9"/>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pārbaudīt piegādātās Preces kvalitāti un atbilstību Līguma noteikumiem;</w:t>
      </w:r>
    </w:p>
    <w:p w:rsidR="007C72B8" w:rsidRPr="007C72B8" w:rsidRDefault="007C72B8" w:rsidP="007C72B8">
      <w:pPr>
        <w:numPr>
          <w:ilvl w:val="2"/>
          <w:numId w:val="9"/>
        </w:numPr>
        <w:spacing w:after="0" w:line="240" w:lineRule="auto"/>
        <w:ind w:left="1276" w:right="-908" w:hanging="709"/>
        <w:jc w:val="both"/>
        <w:rPr>
          <w:rFonts w:ascii="Times New Roman" w:eastAsia="Calibri" w:hAnsi="Times New Roman" w:cs="Times New Roman"/>
          <w:sz w:val="24"/>
          <w:szCs w:val="24"/>
        </w:rPr>
      </w:pPr>
      <w:r w:rsidRPr="007C72B8">
        <w:rPr>
          <w:rFonts w:ascii="Times New Roman" w:eastAsia="Calibri" w:hAnsi="Times New Roman" w:cs="Times New Roman"/>
          <w:sz w:val="24"/>
          <w:szCs w:val="24"/>
        </w:rPr>
        <w:t>Līgumā noteiktajā kārtībā savlaicīgi samaksāt par pieņemto, Līguma prasībām atbilstošu un kvalitatīvu Preci.</w:t>
      </w:r>
    </w:p>
    <w:p w:rsidR="007C72B8" w:rsidRPr="007C72B8" w:rsidRDefault="007C72B8" w:rsidP="007C72B8">
      <w:pPr>
        <w:numPr>
          <w:ilvl w:val="1"/>
          <w:numId w:val="9"/>
        </w:numPr>
        <w:tabs>
          <w:tab w:val="left" w:pos="426"/>
        </w:tabs>
        <w:spacing w:after="200" w:line="276" w:lineRule="auto"/>
        <w:ind w:left="567" w:right="-908" w:hanging="567"/>
        <w:jc w:val="both"/>
        <w:rPr>
          <w:rFonts w:ascii="Times New Roman" w:eastAsia="Calibri" w:hAnsi="Times New Roman" w:cs="Times New Roman"/>
          <w:sz w:val="24"/>
          <w:szCs w:val="24"/>
        </w:rPr>
      </w:pPr>
      <w:r w:rsidRPr="007C72B8">
        <w:rPr>
          <w:rFonts w:ascii="Calibri" w:eastAsia="Calibri" w:hAnsi="Calibri" w:cs="Times New Roman"/>
        </w:rPr>
        <w:lastRenderedPageBreak/>
        <w:t xml:space="preserve">   </w:t>
      </w:r>
      <w:r w:rsidRPr="007C72B8">
        <w:rPr>
          <w:rFonts w:ascii="Times New Roman" w:eastAsia="Calibri" w:hAnsi="Times New Roman" w:cs="Times New Roman"/>
          <w:sz w:val="24"/>
          <w:szCs w:val="24"/>
        </w:rPr>
        <w:t>Pasūtītāja tiesības:</w:t>
      </w:r>
    </w:p>
    <w:p w:rsidR="007C72B8" w:rsidRPr="007C72B8" w:rsidRDefault="007C72B8" w:rsidP="007C72B8">
      <w:pPr>
        <w:numPr>
          <w:ilvl w:val="2"/>
          <w:numId w:val="9"/>
        </w:numPr>
        <w:spacing w:after="0" w:line="240" w:lineRule="auto"/>
        <w:ind w:left="1276" w:right="-908" w:hanging="709"/>
        <w:contextualSpacing/>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savlaicīgi veikt Preces pasūtīšanu, elektroniski nosūtot pieprasījumu uz Līguma </w:t>
      </w:r>
      <w:r w:rsidR="001172DD">
        <w:rPr>
          <w:rFonts w:ascii="Times New Roman" w:eastAsia="Times New Roman" w:hAnsi="Times New Roman" w:cs="Times New Roman"/>
          <w:sz w:val="24"/>
          <w:szCs w:val="24"/>
        </w:rPr>
        <w:t>11.9.2</w:t>
      </w:r>
      <w:r w:rsidRPr="007C72B8">
        <w:rPr>
          <w:rFonts w:ascii="Times New Roman" w:eastAsia="Times New Roman" w:hAnsi="Times New Roman" w:cs="Times New Roman"/>
          <w:sz w:val="24"/>
          <w:szCs w:val="24"/>
        </w:rPr>
        <w:t>.punktā norādīto elektronisko pasta adresi. Pasūtījums skaitās veikts ar brīdi, kad Piegādātājam elektroniski nosūtīts pieprasījums.</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dot Piegādātājam saistošus norādījumus attiecībā uz Līguma izpildi;</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saņemt no Piegādātāja informāciju un paskaidrojumus par Līguma izpildes gaitu un citiem Līguma izpildes jautājumiem;</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pieņemt, saskaņā ar Līguma noteikumiem piegādāto, Līguma prasībām atbilstošo, kvalitatīvo Preci;</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apturēt Līguma izpildi Līguma 3.4.punktā noteiktajos gadījumos;</w:t>
      </w:r>
    </w:p>
    <w:p w:rsidR="007C72B8" w:rsidRPr="007C72B8" w:rsidRDefault="007C72B8" w:rsidP="007C72B8">
      <w:pPr>
        <w:numPr>
          <w:ilvl w:val="2"/>
          <w:numId w:val="9"/>
        </w:numPr>
        <w:spacing w:after="0" w:line="240" w:lineRule="auto"/>
        <w:ind w:left="1276"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apturēt un atlikt Līgumā paredzēto maksājumu ārējā normatīvajā aktā vai šajā Līgumā noteiktajos gadījumos.</w:t>
      </w:r>
    </w:p>
    <w:p w:rsidR="007C72B8" w:rsidRPr="007C72B8" w:rsidRDefault="007C72B8" w:rsidP="007C72B8">
      <w:pPr>
        <w:numPr>
          <w:ilvl w:val="1"/>
          <w:numId w:val="9"/>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Pasūtītājs atsaka pieņemt Līguma izpildījumu, ja piegādāta nekvalitatīva un Līguma noteikumiem neatbilstoša Prece un ir tiesīgs rīkoties saskaņā ar Līguma 8.2.punktā noteikto.</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p>
    <w:p w:rsidR="007C72B8" w:rsidRPr="007C72B8" w:rsidRDefault="007C72B8" w:rsidP="007C72B8">
      <w:pPr>
        <w:numPr>
          <w:ilvl w:val="0"/>
          <w:numId w:val="9"/>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Pušu atbildība</w:t>
      </w:r>
    </w:p>
    <w:p w:rsidR="007C72B8" w:rsidRPr="001871B8" w:rsidRDefault="007C72B8" w:rsidP="001871B8">
      <w:pPr>
        <w:pStyle w:val="ListParagraph"/>
        <w:numPr>
          <w:ilvl w:val="1"/>
          <w:numId w:val="10"/>
        </w:numPr>
        <w:spacing w:after="0" w:line="240" w:lineRule="auto"/>
        <w:ind w:left="567" w:right="-908" w:hanging="567"/>
        <w:jc w:val="both"/>
        <w:rPr>
          <w:rFonts w:ascii="Times New Roman" w:eastAsia="Calibri" w:hAnsi="Times New Roman" w:cs="Times New Roman"/>
          <w:sz w:val="24"/>
          <w:szCs w:val="24"/>
        </w:rPr>
      </w:pPr>
      <w:r w:rsidRPr="001871B8">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7C72B8" w:rsidRPr="001871B8" w:rsidRDefault="007C72B8" w:rsidP="001871B8">
      <w:pPr>
        <w:pStyle w:val="ListParagraph"/>
        <w:numPr>
          <w:ilvl w:val="1"/>
          <w:numId w:val="10"/>
        </w:numPr>
        <w:spacing w:after="0" w:line="240" w:lineRule="auto"/>
        <w:ind w:left="567" w:right="-908" w:hanging="567"/>
        <w:jc w:val="both"/>
        <w:rPr>
          <w:rFonts w:ascii="Times New Roman" w:eastAsia="Times New Roman" w:hAnsi="Times New Roman" w:cs="Times New Roman"/>
          <w:sz w:val="24"/>
          <w:szCs w:val="24"/>
        </w:rPr>
      </w:pPr>
      <w:r w:rsidRPr="001871B8">
        <w:rPr>
          <w:rFonts w:ascii="Times New Roman" w:eastAsia="Times New Roman" w:hAnsi="Times New Roman" w:cs="Times New Roman"/>
          <w:sz w:val="24"/>
          <w:szCs w:val="24"/>
        </w:rPr>
        <w:t>Ja Piegādātāja vainas dēļ Pasūtītājs nevar lietot Preci ilgāk par 5 (piecām) darba dienām (Preces garantijas laikā bojājumu dēļ Preces dīkstāve ir ilgāka par 5 (piecām) darba dienām), Piegādātājs, uz garantijas remonta laiku, nodrošina Iekārtas aizvietošanu ar analogu, vai arī Pasūtītājs šādā gadījumā ir tiesīgs piemērot Piegādātājam līgumsodu 0,1% apmērā par katru dīkstāves dienu (sākot ar 11.dienu), bet ne vairāk kā 10% no kopējās Preces vērtības.</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Par Preces piegādes termiņa (t.sk. Līguma 7.1.9.punktā </w:t>
      </w:r>
      <w:proofErr w:type="spellStart"/>
      <w:r w:rsidRPr="007C72B8">
        <w:rPr>
          <w:rFonts w:ascii="Times New Roman" w:eastAsia="Times New Roman" w:hAnsi="Times New Roman" w:cs="Times New Roman"/>
          <w:sz w:val="24"/>
          <w:szCs w:val="24"/>
        </w:rPr>
        <w:t>noteitko</w:t>
      </w:r>
      <w:proofErr w:type="spellEnd"/>
      <w:r w:rsidRPr="007C72B8">
        <w:rPr>
          <w:rFonts w:ascii="Times New Roman" w:eastAsia="Times New Roman" w:hAnsi="Times New Roman" w:cs="Times New Roman"/>
          <w:sz w:val="24"/>
          <w:szCs w:val="24"/>
        </w:rPr>
        <w:t xml:space="preserve">) kavēšanu vai citu Līgumā noteikto saistību nepildīšanu Pasūtītājs ir tiesīgs piemērot Piegādātājam līgumsodu 0,1% apmērā no kopējās Līguma summas par katru nokavējuma dienu, bet ne vairāk kā 10% no kopējās Līguma summas. </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Par Līgumā noteikto maksājumu termiņu kavējumu Piegādātājs ir tiesīgs piemērot Pasūtītājam līgumsodu  0,1% apmērā no termiņā nesamaksātās summas par katru maksājuma nokavējuma dienu, bet ne vairāk kā 10% no kavētā maksājuma summas. </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Līgumsoda samaksa neatbrīvo Puses no turpmākas saistību izpildes pienākuma un netiek ieskaitīta zaudējumu atlīdzībā.</w:t>
      </w:r>
    </w:p>
    <w:p w:rsidR="007C72B8" w:rsidRPr="007C72B8" w:rsidRDefault="007C72B8" w:rsidP="007C72B8">
      <w:pPr>
        <w:spacing w:after="0" w:line="240" w:lineRule="auto"/>
        <w:ind w:left="567" w:right="-908"/>
        <w:jc w:val="both"/>
        <w:rPr>
          <w:rFonts w:ascii="Times New Roman" w:eastAsia="Times New Roman" w:hAnsi="Times New Roman" w:cs="Times New Roman"/>
          <w:sz w:val="24"/>
          <w:szCs w:val="24"/>
        </w:rPr>
      </w:pPr>
    </w:p>
    <w:p w:rsidR="007C72B8" w:rsidRPr="007C72B8" w:rsidRDefault="007C72B8" w:rsidP="001871B8">
      <w:pPr>
        <w:numPr>
          <w:ilvl w:val="0"/>
          <w:numId w:val="10"/>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Nepārvarama vara</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w:t>
      </w:r>
      <w:r w:rsidRPr="007C72B8">
        <w:rPr>
          <w:rFonts w:ascii="Times New Roman" w:eastAsia="Times New Roman" w:hAnsi="Times New Roman" w:cs="Times New Roman"/>
          <w:sz w:val="24"/>
          <w:szCs w:val="24"/>
        </w:rPr>
        <w:lastRenderedPageBreak/>
        <w:t>pieņemtie normatīvie akti un norādījumi un citi apstākļi, kas neiekļaujas Pušu iespējamās kontroles robežās u.c.).</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Par nepārvaramas varas apstākli nevar tikt atzīts Izpildītāja un citu iesaistīto personu saistību neizpilde vai nesavlaicīga izpilde.</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iCs/>
          <w:sz w:val="24"/>
          <w:szCs w:val="24"/>
        </w:rPr>
        <w:t xml:space="preserve">Ar rakstisku vienošanos </w:t>
      </w:r>
      <w:r w:rsidRPr="007C72B8">
        <w:rPr>
          <w:rFonts w:ascii="Times New Roman" w:eastAsia="Times New Roman" w:hAnsi="Times New Roman" w:cs="Times New Roman"/>
          <w:bCs/>
          <w:iCs/>
          <w:sz w:val="24"/>
          <w:szCs w:val="24"/>
        </w:rPr>
        <w:t>Puses</w:t>
      </w:r>
      <w:r w:rsidRPr="007C72B8">
        <w:rPr>
          <w:rFonts w:ascii="Times New Roman" w:eastAsia="Times New Roman" w:hAnsi="Times New Roman" w:cs="Times New Roman"/>
          <w:iCs/>
          <w:sz w:val="24"/>
          <w:szCs w:val="24"/>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7C72B8">
        <w:rPr>
          <w:rFonts w:ascii="Times New Roman" w:eastAsia="Times New Roman" w:hAnsi="Times New Roman" w:cs="Times New Roman"/>
          <w:bCs/>
          <w:iCs/>
          <w:sz w:val="24"/>
          <w:szCs w:val="24"/>
        </w:rPr>
        <w:t>Puses</w:t>
      </w:r>
      <w:r w:rsidRPr="007C72B8">
        <w:rPr>
          <w:rFonts w:ascii="Times New Roman" w:eastAsia="Times New Roman" w:hAnsi="Times New Roman" w:cs="Times New Roman"/>
          <w:b/>
          <w:bCs/>
          <w:iCs/>
          <w:sz w:val="24"/>
          <w:szCs w:val="24"/>
        </w:rPr>
        <w:t xml:space="preserve"> </w:t>
      </w:r>
      <w:r w:rsidRPr="007C72B8">
        <w:rPr>
          <w:rFonts w:ascii="Times New Roman" w:eastAsia="Times New Roman" w:hAnsi="Times New Roman" w:cs="Times New Roman"/>
          <w:iCs/>
          <w:sz w:val="24"/>
          <w:szCs w:val="24"/>
        </w:rPr>
        <w:t>apņemas līgumsaistību termiņu pagarināt atbilstoši tam laika posmam, kas būs vienāds ar iepriekš minēto apstākļu izraisīto kavēšanos.</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Līguma izpildes. Līguma izbeigšanas gadījumā katrai </w:t>
      </w:r>
      <w:r w:rsidRPr="007C72B8">
        <w:rPr>
          <w:rFonts w:ascii="Times New Roman" w:eastAsia="Times New Roman" w:hAnsi="Times New Roman" w:cs="Times New Roman"/>
          <w:bCs/>
          <w:iCs/>
          <w:sz w:val="24"/>
          <w:szCs w:val="24"/>
        </w:rPr>
        <w:t>Pusei</w:t>
      </w:r>
      <w:r w:rsidRPr="007C72B8">
        <w:rPr>
          <w:rFonts w:ascii="Times New Roman" w:eastAsia="Times New Roman" w:hAnsi="Times New Roman" w:cs="Times New Roman"/>
          <w:b/>
          <w:bCs/>
          <w:iCs/>
          <w:sz w:val="24"/>
          <w:szCs w:val="24"/>
        </w:rPr>
        <w:t xml:space="preserve"> </w:t>
      </w:r>
      <w:r w:rsidRPr="007C72B8">
        <w:rPr>
          <w:rFonts w:ascii="Times New Roman" w:eastAsia="Times New Roman" w:hAnsi="Times New Roman" w:cs="Times New Roman"/>
          <w:iCs/>
          <w:sz w:val="24"/>
          <w:szCs w:val="24"/>
        </w:rPr>
        <w:t>ir jāatdod otrai tas, ko tā izpildījusi vai par izpildīto jāatlīdzina.</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9.3.punktam.</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p>
    <w:p w:rsidR="007C72B8" w:rsidRPr="007C72B8" w:rsidRDefault="007C72B8" w:rsidP="001871B8">
      <w:pPr>
        <w:numPr>
          <w:ilvl w:val="0"/>
          <w:numId w:val="10"/>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Strīdu izskatīšanas kārtība</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7C72B8">
        <w:rPr>
          <w:rFonts w:ascii="Times New Roman" w:eastAsia="Times New Roman" w:hAnsi="Times New Roman" w:cs="Times New Roman"/>
          <w:sz w:val="24"/>
          <w:szCs w:val="24"/>
        </w:rPr>
        <w:t>rakstveidā</w:t>
      </w:r>
      <w:proofErr w:type="spellEnd"/>
      <w:r w:rsidRPr="007C72B8">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Jautājumos, kas nav tiešā veidā paredzēti Līgumā, Puses risina saskaņā ar spēkā esošajiem normatīvajiem aktiem.</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p>
    <w:p w:rsidR="007C72B8" w:rsidRPr="007C72B8" w:rsidRDefault="007C72B8" w:rsidP="001871B8">
      <w:pPr>
        <w:numPr>
          <w:ilvl w:val="0"/>
          <w:numId w:val="10"/>
        </w:numPr>
        <w:spacing w:after="0" w:line="240" w:lineRule="auto"/>
        <w:ind w:right="-908"/>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Citi noteikumi</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Jebkuri Līguma grozījumi tiek noformēti </w:t>
      </w:r>
      <w:proofErr w:type="spellStart"/>
      <w:r w:rsidRPr="007C72B8">
        <w:rPr>
          <w:rFonts w:ascii="Times New Roman" w:eastAsia="Times New Roman" w:hAnsi="Times New Roman" w:cs="Times New Roman"/>
          <w:sz w:val="24"/>
          <w:szCs w:val="24"/>
        </w:rPr>
        <w:t>rakstveidā</w:t>
      </w:r>
      <w:proofErr w:type="spellEnd"/>
      <w:r w:rsidRPr="007C72B8">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Ja kādai no Pusēm tiek mainīti rekvizīti vai Līguma </w:t>
      </w:r>
      <w:r w:rsidR="001172DD">
        <w:rPr>
          <w:rFonts w:ascii="Times New Roman" w:eastAsia="Times New Roman" w:hAnsi="Times New Roman" w:cs="Times New Roman"/>
          <w:sz w:val="24"/>
          <w:szCs w:val="24"/>
        </w:rPr>
        <w:t>11.9</w:t>
      </w:r>
      <w:r w:rsidRPr="007C72B8">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7C72B8">
        <w:rPr>
          <w:rFonts w:ascii="Times New Roman" w:eastAsia="Times New Roman" w:hAnsi="Times New Roman" w:cs="Times New Roman"/>
          <w:sz w:val="24"/>
          <w:szCs w:val="24"/>
        </w:rPr>
        <w:lastRenderedPageBreak/>
        <w:t>saistoši tā tiesību un saistību pārņēmējam. Pasūtītājs par šādu apstākļu iestāšanos 10 (desmit) dienas iepriekš rakstiski brīdina Piegādātāju.</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Puses nav tiesīgas nodot savas tiesības un saistības, kas saistītas ar Līgumu un izriet no tā, trešajai personai.</w:t>
      </w:r>
    </w:p>
    <w:p w:rsidR="007C72B8" w:rsidRPr="007C72B8" w:rsidRDefault="007C72B8" w:rsidP="001871B8">
      <w:pPr>
        <w:numPr>
          <w:ilvl w:val="1"/>
          <w:numId w:val="10"/>
        </w:numPr>
        <w:spacing w:after="0" w:line="240" w:lineRule="auto"/>
        <w:ind w:left="567" w:right="-908" w:hanging="567"/>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Pušu kontaktpersonas: </w:t>
      </w:r>
    </w:p>
    <w:p w:rsidR="007C72B8" w:rsidRPr="007C72B8" w:rsidRDefault="007C72B8" w:rsidP="007C72B8">
      <w:pPr>
        <w:spacing w:after="0" w:line="240" w:lineRule="auto"/>
        <w:ind w:left="1276" w:right="-908" w:hanging="709"/>
        <w:contextualSpacing/>
        <w:jc w:val="both"/>
        <w:rPr>
          <w:rFonts w:ascii="Times New Roman" w:eastAsia="Times New Roman" w:hAnsi="Times New Roman" w:cs="Times New Roman"/>
          <w:sz w:val="23"/>
          <w:szCs w:val="23"/>
        </w:rPr>
      </w:pPr>
      <w:r w:rsidRPr="007C72B8">
        <w:rPr>
          <w:rFonts w:ascii="Times New Roman" w:eastAsia="Times New Roman" w:hAnsi="Times New Roman" w:cs="Times New Roman"/>
          <w:sz w:val="24"/>
          <w:szCs w:val="24"/>
          <w:lang w:eastAsia="lv-LV"/>
        </w:rPr>
        <w:t>11.9.1.</w:t>
      </w:r>
      <w:bookmarkStart w:id="1" w:name="_Hlk488824614"/>
      <w:r w:rsidRPr="007C72B8">
        <w:rPr>
          <w:rFonts w:ascii="Times New Roman" w:eastAsia="Times New Roman" w:hAnsi="Times New Roman" w:cs="Times New Roman"/>
          <w:sz w:val="24"/>
          <w:szCs w:val="24"/>
          <w:lang w:eastAsia="lv-LV"/>
        </w:rPr>
        <w:t xml:space="preserve">par Līguma izpildi no Pasūtītāja puses: </w:t>
      </w:r>
      <w:r w:rsidR="006D7812">
        <w:rPr>
          <w:rFonts w:ascii="Times New Roman" w:eastAsia="Times New Roman" w:hAnsi="Times New Roman" w:cs="Times New Roman"/>
          <w:sz w:val="24"/>
          <w:szCs w:val="24"/>
          <w:lang w:eastAsia="lv-LV"/>
        </w:rPr>
        <w:t>(..)</w:t>
      </w:r>
      <w:r w:rsidR="006D7812">
        <w:rPr>
          <w:rFonts w:ascii="Times New Roman" w:eastAsia="Times New Roman" w:hAnsi="Times New Roman" w:cs="Times New Roman"/>
          <w:sz w:val="23"/>
          <w:szCs w:val="23"/>
        </w:rPr>
        <w:t>;</w:t>
      </w:r>
      <w:r w:rsidRPr="007C72B8">
        <w:rPr>
          <w:rFonts w:ascii="Times New Roman" w:eastAsia="Times New Roman" w:hAnsi="Times New Roman" w:cs="Times New Roman"/>
          <w:sz w:val="23"/>
          <w:szCs w:val="23"/>
          <w:lang w:eastAsia="lv-LV"/>
        </w:rPr>
        <w:t xml:space="preserve"> </w:t>
      </w:r>
    </w:p>
    <w:bookmarkEnd w:id="1"/>
    <w:p w:rsidR="007C72B8" w:rsidRPr="007C72B8" w:rsidRDefault="007C72B8" w:rsidP="007C72B8">
      <w:pPr>
        <w:spacing w:after="0" w:line="240" w:lineRule="auto"/>
        <w:ind w:left="1276" w:right="-908" w:hanging="709"/>
        <w:jc w:val="both"/>
        <w:rPr>
          <w:rFonts w:ascii="Times New Roman" w:eastAsia="Calibri" w:hAnsi="Times New Roman" w:cs="Times New Roman"/>
          <w:sz w:val="23"/>
          <w:szCs w:val="23"/>
        </w:rPr>
      </w:pPr>
      <w:r w:rsidRPr="007C72B8">
        <w:rPr>
          <w:rFonts w:ascii="Times New Roman" w:eastAsia="Times New Roman" w:hAnsi="Times New Roman" w:cs="Times New Roman"/>
          <w:sz w:val="24"/>
          <w:szCs w:val="24"/>
        </w:rPr>
        <w:t xml:space="preserve">11.9.2.par Līguma izpildi no Piegādātāja puses: </w:t>
      </w:r>
      <w:r w:rsidR="006D7812">
        <w:rPr>
          <w:rFonts w:ascii="Times New Roman" w:eastAsia="Times New Roman" w:hAnsi="Times New Roman" w:cs="Times New Roman"/>
          <w:sz w:val="24"/>
          <w:szCs w:val="24"/>
        </w:rPr>
        <w:t>(..)</w:t>
      </w:r>
      <w:bookmarkStart w:id="2" w:name="_GoBack"/>
      <w:bookmarkEnd w:id="2"/>
      <w:r w:rsidRPr="007C72B8">
        <w:rPr>
          <w:rFonts w:ascii="Times New Roman" w:eastAsia="Calibri" w:hAnsi="Times New Roman" w:cs="Times New Roman"/>
          <w:sz w:val="23"/>
          <w:szCs w:val="23"/>
        </w:rPr>
        <w:t>.</w:t>
      </w:r>
    </w:p>
    <w:p w:rsidR="007C72B8" w:rsidRPr="007C72B8" w:rsidRDefault="007C72B8" w:rsidP="001871B8">
      <w:pPr>
        <w:numPr>
          <w:ilvl w:val="1"/>
          <w:numId w:val="10"/>
        </w:numPr>
        <w:spacing w:after="0" w:line="240" w:lineRule="auto"/>
        <w:ind w:left="709" w:right="-908" w:hanging="709"/>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Līgums sagatavots latviešu valodā, parakstīts divos oriģinālos eksemplāros uz </w:t>
      </w:r>
      <w:r w:rsidR="000E06A1">
        <w:rPr>
          <w:rFonts w:ascii="Times New Roman" w:eastAsia="Times New Roman" w:hAnsi="Times New Roman" w:cs="Times New Roman"/>
          <w:sz w:val="24"/>
          <w:szCs w:val="24"/>
        </w:rPr>
        <w:t xml:space="preserve">13 </w:t>
      </w:r>
      <w:r w:rsidRPr="007C72B8">
        <w:rPr>
          <w:rFonts w:ascii="Times New Roman" w:eastAsia="Times New Roman" w:hAnsi="Times New Roman" w:cs="Times New Roman"/>
          <w:sz w:val="24"/>
          <w:szCs w:val="24"/>
        </w:rPr>
        <w:t>(</w:t>
      </w:r>
      <w:r w:rsidR="000E06A1">
        <w:rPr>
          <w:rFonts w:ascii="Times New Roman" w:eastAsia="Times New Roman" w:hAnsi="Times New Roman" w:cs="Times New Roman"/>
          <w:sz w:val="24"/>
          <w:szCs w:val="24"/>
        </w:rPr>
        <w:t>trīspadsmit</w:t>
      </w:r>
      <w:r w:rsidRPr="007C72B8">
        <w:rPr>
          <w:rFonts w:ascii="Times New Roman" w:eastAsia="Times New Roman" w:hAnsi="Times New Roman" w:cs="Times New Roman"/>
          <w:sz w:val="24"/>
          <w:szCs w:val="24"/>
        </w:rPr>
        <w:t>) lapām, tai skaitā pielikum</w:t>
      </w:r>
      <w:r w:rsidR="000E06A1">
        <w:rPr>
          <w:rFonts w:ascii="Times New Roman" w:eastAsia="Times New Roman" w:hAnsi="Times New Roman" w:cs="Times New Roman"/>
          <w:sz w:val="24"/>
          <w:szCs w:val="24"/>
        </w:rPr>
        <w:t>i</w:t>
      </w:r>
      <w:r w:rsidRPr="007C72B8">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7C72B8" w:rsidRPr="007C72B8" w:rsidRDefault="007C72B8" w:rsidP="007C72B8">
      <w:pPr>
        <w:spacing w:after="0" w:line="240" w:lineRule="auto"/>
        <w:ind w:right="-908"/>
        <w:jc w:val="both"/>
        <w:rPr>
          <w:rFonts w:ascii="Times New Roman" w:eastAsia="Times New Roman" w:hAnsi="Times New Roman" w:cs="Times New Roman"/>
          <w:sz w:val="24"/>
          <w:szCs w:val="24"/>
        </w:rPr>
      </w:pPr>
    </w:p>
    <w:p w:rsidR="007C72B8" w:rsidRPr="007C72B8" w:rsidRDefault="007C72B8" w:rsidP="001871B8">
      <w:pPr>
        <w:numPr>
          <w:ilvl w:val="0"/>
          <w:numId w:val="10"/>
        </w:numPr>
        <w:spacing w:after="200" w:line="276" w:lineRule="auto"/>
        <w:ind w:right="-6"/>
        <w:jc w:val="center"/>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Pušu juridiskās adreses un rekvizīti:</w:t>
      </w:r>
    </w:p>
    <w:p w:rsidR="007C72B8" w:rsidRPr="007C72B8" w:rsidRDefault="007C72B8" w:rsidP="007C72B8">
      <w:pPr>
        <w:spacing w:after="0" w:line="240" w:lineRule="auto"/>
        <w:ind w:left="360" w:right="-6"/>
        <w:jc w:val="both"/>
        <w:rPr>
          <w:rFonts w:ascii="Times New Roman" w:eastAsia="Times New Roman" w:hAnsi="Times New Roman" w:cs="Times New Roman"/>
          <w:b/>
          <w:bCs/>
          <w:sz w:val="24"/>
          <w:szCs w:val="24"/>
        </w:rPr>
      </w:pPr>
    </w:p>
    <w:tbl>
      <w:tblPr>
        <w:tblW w:w="8579" w:type="dxa"/>
        <w:tblInd w:w="-106" w:type="dxa"/>
        <w:tblLook w:val="01E0" w:firstRow="1" w:lastRow="1" w:firstColumn="1" w:lastColumn="1" w:noHBand="0" w:noVBand="0"/>
      </w:tblPr>
      <w:tblGrid>
        <w:gridCol w:w="4276"/>
        <w:gridCol w:w="4303"/>
      </w:tblGrid>
      <w:tr w:rsidR="007C72B8" w:rsidRPr="007C72B8" w:rsidTr="00C00C21">
        <w:trPr>
          <w:trHeight w:val="103"/>
        </w:trPr>
        <w:tc>
          <w:tcPr>
            <w:tcW w:w="4276" w:type="dxa"/>
          </w:tcPr>
          <w:p w:rsidR="007C72B8" w:rsidRPr="007C72B8" w:rsidRDefault="007C72B8" w:rsidP="007C72B8">
            <w:pPr>
              <w:spacing w:after="0" w:line="240" w:lineRule="auto"/>
              <w:ind w:right="-6"/>
              <w:jc w:val="both"/>
              <w:rPr>
                <w:rFonts w:ascii="Times New Roman" w:eastAsia="Times New Roman" w:hAnsi="Times New Roman" w:cs="Times New Roman"/>
                <w:b/>
                <w:bCs/>
                <w:sz w:val="24"/>
                <w:szCs w:val="24"/>
                <w:u w:val="single"/>
              </w:rPr>
            </w:pPr>
            <w:r w:rsidRPr="007C72B8">
              <w:rPr>
                <w:rFonts w:ascii="Times New Roman" w:eastAsia="Times New Roman" w:hAnsi="Times New Roman" w:cs="Times New Roman"/>
                <w:b/>
                <w:bCs/>
                <w:sz w:val="24"/>
                <w:szCs w:val="24"/>
                <w:u w:val="single"/>
              </w:rPr>
              <w:t>Pasūtītājs:</w:t>
            </w:r>
          </w:p>
          <w:p w:rsidR="007C72B8" w:rsidRPr="007C72B8" w:rsidRDefault="007C72B8" w:rsidP="007C72B8">
            <w:pPr>
              <w:spacing w:after="0" w:line="240" w:lineRule="auto"/>
              <w:ind w:right="-6"/>
              <w:jc w:val="both"/>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VSIA “Paula Stradiņa klīniskās</w:t>
            </w:r>
          </w:p>
          <w:p w:rsidR="007C72B8" w:rsidRPr="007C72B8" w:rsidRDefault="007C72B8" w:rsidP="007C72B8">
            <w:pPr>
              <w:spacing w:after="0" w:line="240" w:lineRule="auto"/>
              <w:ind w:right="-6"/>
              <w:jc w:val="both"/>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rPr>
              <w:t>universitātes slimnīca”</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roofErr w:type="spellStart"/>
            <w:r w:rsidRPr="007C72B8">
              <w:rPr>
                <w:rFonts w:ascii="Times New Roman" w:eastAsia="Times New Roman" w:hAnsi="Times New Roman" w:cs="Times New Roman"/>
                <w:sz w:val="24"/>
                <w:szCs w:val="24"/>
              </w:rPr>
              <w:t>Reģ</w:t>
            </w:r>
            <w:proofErr w:type="spellEnd"/>
            <w:r w:rsidRPr="007C72B8">
              <w:rPr>
                <w:rFonts w:ascii="Times New Roman" w:eastAsia="Times New Roman" w:hAnsi="Times New Roman" w:cs="Times New Roman"/>
                <w:sz w:val="24"/>
                <w:szCs w:val="24"/>
              </w:rPr>
              <w:t>. Nr. 40003457109</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Pilsoņu iela 13, Rīga, LV - 1002</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Konta Nr. </w:t>
            </w:r>
            <w:r w:rsidRPr="007C72B8">
              <w:rPr>
                <w:rFonts w:ascii="Times New Roman" w:eastAsia="Times New Roman" w:hAnsi="Times New Roman" w:cs="Times New Roman"/>
                <w:bCs/>
                <w:sz w:val="24"/>
                <w:szCs w:val="24"/>
              </w:rPr>
              <w:t>LV74HABA0551027673367</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Banka: AS Swedbank  </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___________________________</w:t>
            </w:r>
          </w:p>
          <w:p w:rsidR="007C72B8" w:rsidRDefault="00B956B8" w:rsidP="007C72B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I.Kreicebrga</w:t>
            </w:r>
            <w:proofErr w:type="spellEnd"/>
          </w:p>
          <w:p w:rsidR="00B956B8" w:rsidRDefault="00B956B8" w:rsidP="007C72B8">
            <w:pPr>
              <w:spacing w:after="0" w:line="240" w:lineRule="auto"/>
              <w:ind w:right="-6"/>
              <w:jc w:val="both"/>
              <w:rPr>
                <w:rFonts w:ascii="Times New Roman" w:eastAsia="Times New Roman" w:hAnsi="Times New Roman" w:cs="Times New Roman"/>
                <w:sz w:val="24"/>
                <w:szCs w:val="24"/>
              </w:rPr>
            </w:pPr>
          </w:p>
          <w:p w:rsidR="00B956B8" w:rsidRDefault="00B956B8" w:rsidP="007C72B8">
            <w:pPr>
              <w:spacing w:after="0" w:line="240" w:lineRule="auto"/>
              <w:ind w:right="-6"/>
              <w:jc w:val="both"/>
              <w:rPr>
                <w:rFonts w:ascii="Times New Roman" w:eastAsia="Times New Roman" w:hAnsi="Times New Roman" w:cs="Times New Roman"/>
                <w:sz w:val="24"/>
                <w:szCs w:val="24"/>
              </w:rPr>
            </w:pPr>
          </w:p>
          <w:p w:rsidR="00B956B8" w:rsidRPr="007C72B8" w:rsidRDefault="00B956B8" w:rsidP="007C72B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7C72B8" w:rsidRPr="00B956B8" w:rsidRDefault="00B956B8" w:rsidP="007C72B8">
            <w:pPr>
              <w:spacing w:after="0" w:line="240" w:lineRule="auto"/>
              <w:ind w:right="-6"/>
              <w:jc w:val="both"/>
              <w:rPr>
                <w:rFonts w:ascii="Times New Roman" w:eastAsia="Times New Roman" w:hAnsi="Times New Roman" w:cs="Times New Roman"/>
                <w:bCs/>
                <w:sz w:val="24"/>
                <w:szCs w:val="24"/>
              </w:rPr>
            </w:pPr>
            <w:proofErr w:type="spellStart"/>
            <w:r w:rsidRPr="00B956B8">
              <w:rPr>
                <w:rFonts w:ascii="Times New Roman" w:eastAsia="Times New Roman" w:hAnsi="Times New Roman" w:cs="Times New Roman"/>
                <w:bCs/>
                <w:sz w:val="24"/>
                <w:szCs w:val="24"/>
              </w:rPr>
              <w:t>A.Biruma</w:t>
            </w:r>
            <w:proofErr w:type="spellEnd"/>
          </w:p>
          <w:p w:rsidR="00B956B8" w:rsidRDefault="00B956B8" w:rsidP="007C72B8">
            <w:pPr>
              <w:spacing w:after="0" w:line="240" w:lineRule="auto"/>
              <w:ind w:right="-6"/>
              <w:jc w:val="both"/>
              <w:rPr>
                <w:rFonts w:ascii="Times New Roman" w:eastAsia="Times New Roman" w:hAnsi="Times New Roman" w:cs="Times New Roman"/>
                <w:b/>
                <w:bCs/>
                <w:sz w:val="24"/>
                <w:szCs w:val="24"/>
              </w:rPr>
            </w:pPr>
          </w:p>
          <w:p w:rsidR="00B956B8" w:rsidRDefault="00B956B8" w:rsidP="007C72B8">
            <w:pPr>
              <w:spacing w:after="0" w:line="240" w:lineRule="auto"/>
              <w:ind w:right="-6"/>
              <w:jc w:val="both"/>
              <w:rPr>
                <w:rFonts w:ascii="Times New Roman" w:eastAsia="Times New Roman" w:hAnsi="Times New Roman" w:cs="Times New Roman"/>
                <w:b/>
                <w:bCs/>
                <w:sz w:val="24"/>
                <w:szCs w:val="24"/>
              </w:rPr>
            </w:pPr>
          </w:p>
          <w:p w:rsidR="00B956B8" w:rsidRPr="007C72B8" w:rsidRDefault="00B956B8" w:rsidP="007C72B8">
            <w:pPr>
              <w:spacing w:after="0" w:line="240" w:lineRule="auto"/>
              <w:ind w:right="-6"/>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w:t>
            </w:r>
          </w:p>
          <w:p w:rsidR="007C72B8" w:rsidRPr="007C72B8" w:rsidRDefault="00B956B8" w:rsidP="007C72B8">
            <w:pPr>
              <w:spacing w:after="0" w:line="240" w:lineRule="auto"/>
              <w:ind w:right="-6"/>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tc>
        <w:tc>
          <w:tcPr>
            <w:tcW w:w="4303" w:type="dxa"/>
          </w:tcPr>
          <w:p w:rsidR="007C72B8" w:rsidRPr="007C72B8" w:rsidRDefault="007C72B8" w:rsidP="007C72B8">
            <w:pPr>
              <w:spacing w:after="0" w:line="240" w:lineRule="auto"/>
              <w:ind w:right="-6"/>
              <w:jc w:val="both"/>
              <w:rPr>
                <w:rFonts w:ascii="Times New Roman" w:eastAsia="Times New Roman" w:hAnsi="Times New Roman" w:cs="Times New Roman"/>
                <w:b/>
                <w:bCs/>
                <w:sz w:val="24"/>
                <w:szCs w:val="24"/>
              </w:rPr>
            </w:pPr>
            <w:r w:rsidRPr="007C72B8">
              <w:rPr>
                <w:rFonts w:ascii="Times New Roman" w:eastAsia="Times New Roman" w:hAnsi="Times New Roman" w:cs="Times New Roman"/>
                <w:b/>
                <w:bCs/>
                <w:sz w:val="24"/>
                <w:szCs w:val="24"/>
                <w:u w:val="single"/>
              </w:rPr>
              <w:t>Piegādātājs:</w:t>
            </w:r>
          </w:p>
          <w:p w:rsidR="007C72B8" w:rsidRPr="007C72B8" w:rsidRDefault="00B956B8" w:rsidP="007C72B8">
            <w:pPr>
              <w:spacing w:after="0" w:line="240" w:lineRule="auto"/>
              <w:ind w:right="-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SIA “</w:t>
            </w:r>
            <w:proofErr w:type="spellStart"/>
            <w:r>
              <w:rPr>
                <w:rFonts w:ascii="Times New Roman" w:eastAsia="Times New Roman" w:hAnsi="Times New Roman" w:cs="Times New Roman"/>
                <w:b/>
                <w:sz w:val="24"/>
                <w:szCs w:val="24"/>
              </w:rPr>
              <w:t>A.Medical</w:t>
            </w:r>
            <w:proofErr w:type="spellEnd"/>
            <w:r>
              <w:rPr>
                <w:rFonts w:ascii="Times New Roman" w:eastAsia="Times New Roman" w:hAnsi="Times New Roman" w:cs="Times New Roman"/>
                <w:b/>
                <w:sz w:val="24"/>
                <w:szCs w:val="24"/>
              </w:rPr>
              <w:t>”</w:t>
            </w:r>
          </w:p>
          <w:p w:rsidR="007C72B8" w:rsidRPr="007C72B8" w:rsidRDefault="00B956B8" w:rsidP="007C72B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Nr.40103599415</w:t>
            </w:r>
          </w:p>
          <w:p w:rsidR="007C72B8" w:rsidRPr="007C72B8" w:rsidRDefault="00B956B8" w:rsidP="007C72B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Varkaļu iela 13a, Rīga, LV - 1067</w:t>
            </w:r>
          </w:p>
          <w:p w:rsidR="007C72B8" w:rsidRPr="007C72B8" w:rsidRDefault="00E5483D" w:rsidP="007C72B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Konta Nr.LV25HABA0551034365891</w:t>
            </w:r>
          </w:p>
          <w:p w:rsidR="007C72B8" w:rsidRPr="007C72B8" w:rsidRDefault="00E5483D" w:rsidP="007C72B8">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E5483D" w:rsidRPr="007C72B8" w:rsidRDefault="00E5483D" w:rsidP="00E5483D">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sidRPr="007C72B8">
              <w:rPr>
                <w:rFonts w:ascii="Times New Roman" w:eastAsia="Times New Roman" w:hAnsi="Times New Roman" w:cs="Times New Roman"/>
                <w:bCs/>
                <w:sz w:val="24"/>
                <w:szCs w:val="24"/>
              </w:rPr>
              <w:t>HABALV22</w:t>
            </w: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____________________________</w:t>
            </w:r>
          </w:p>
          <w:p w:rsidR="007C72B8" w:rsidRPr="007C72B8" w:rsidRDefault="00AE6EF6" w:rsidP="007C72B8">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I.Palkovs</w:t>
            </w:r>
            <w:proofErr w:type="spellEnd"/>
          </w:p>
        </w:tc>
      </w:tr>
      <w:tr w:rsidR="007C72B8" w:rsidRPr="007C72B8" w:rsidTr="00C00C21">
        <w:trPr>
          <w:trHeight w:val="103"/>
        </w:trPr>
        <w:tc>
          <w:tcPr>
            <w:tcW w:w="4276" w:type="dxa"/>
          </w:tcPr>
          <w:p w:rsidR="007C72B8" w:rsidRPr="007C72B8" w:rsidRDefault="007C72B8" w:rsidP="007C72B8">
            <w:pPr>
              <w:spacing w:after="0" w:line="240" w:lineRule="auto"/>
              <w:ind w:right="-6"/>
              <w:jc w:val="both"/>
              <w:rPr>
                <w:rFonts w:ascii="Times New Roman" w:eastAsia="Times New Roman" w:hAnsi="Times New Roman" w:cs="Times New Roman"/>
                <w:b/>
                <w:bCs/>
                <w:sz w:val="24"/>
                <w:szCs w:val="24"/>
                <w:u w:val="single"/>
              </w:rPr>
            </w:pPr>
          </w:p>
        </w:tc>
        <w:tc>
          <w:tcPr>
            <w:tcW w:w="4303" w:type="dxa"/>
          </w:tcPr>
          <w:p w:rsidR="007C72B8" w:rsidRPr="007C72B8" w:rsidRDefault="007C72B8" w:rsidP="007C72B8">
            <w:pPr>
              <w:spacing w:after="0" w:line="240" w:lineRule="auto"/>
              <w:ind w:right="-6"/>
              <w:jc w:val="both"/>
              <w:rPr>
                <w:rFonts w:ascii="Times New Roman" w:eastAsia="Times New Roman" w:hAnsi="Times New Roman" w:cs="Times New Roman"/>
                <w:b/>
                <w:bCs/>
                <w:sz w:val="24"/>
                <w:szCs w:val="24"/>
                <w:u w:val="single"/>
              </w:rPr>
            </w:pPr>
          </w:p>
        </w:tc>
      </w:tr>
    </w:tbl>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7C72B8" w:rsidRPr="007C72B8" w:rsidRDefault="007C72B8" w:rsidP="007C72B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7C72B8" w:rsidRPr="007C72B8" w:rsidRDefault="007C72B8" w:rsidP="007C72B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7C72B8" w:rsidRPr="007C72B8" w:rsidRDefault="007C72B8" w:rsidP="007C72B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7C72B8" w:rsidRPr="007C72B8" w:rsidRDefault="007C72B8" w:rsidP="007C72B8">
      <w:pPr>
        <w:widowControl w:val="0"/>
        <w:tabs>
          <w:tab w:val="left" w:pos="240"/>
        </w:tabs>
        <w:autoSpaceDE w:val="0"/>
        <w:autoSpaceDN w:val="0"/>
        <w:spacing w:after="0" w:line="240" w:lineRule="auto"/>
        <w:rPr>
          <w:rFonts w:ascii="Times New Roman" w:eastAsia="Times New Roman" w:hAnsi="Times New Roman" w:cs="Times New Roman"/>
          <w:bCs/>
          <w:sz w:val="24"/>
          <w:szCs w:val="24"/>
        </w:rPr>
      </w:pPr>
    </w:p>
    <w:p w:rsidR="009C4582" w:rsidRDefault="009C4582" w:rsidP="007C72B8">
      <w:pPr>
        <w:spacing w:after="0" w:line="240" w:lineRule="auto"/>
        <w:ind w:right="-6"/>
        <w:jc w:val="both"/>
        <w:rPr>
          <w:rFonts w:ascii="Times New Roman" w:eastAsia="Times New Roman" w:hAnsi="Times New Roman" w:cs="Times New Roman"/>
          <w:bCs/>
          <w:sz w:val="24"/>
          <w:szCs w:val="24"/>
        </w:rPr>
      </w:pPr>
    </w:p>
    <w:p w:rsidR="00AE6EF6" w:rsidRDefault="00AE6EF6" w:rsidP="007C72B8">
      <w:pPr>
        <w:spacing w:after="0" w:line="240" w:lineRule="auto"/>
        <w:ind w:right="-6"/>
        <w:jc w:val="both"/>
        <w:rPr>
          <w:rFonts w:ascii="Times New Roman" w:eastAsia="Times New Roman" w:hAnsi="Times New Roman" w:cs="Times New Roman"/>
          <w:sz w:val="24"/>
          <w:szCs w:val="24"/>
        </w:rPr>
      </w:pPr>
    </w:p>
    <w:p w:rsidR="009C4582" w:rsidRPr="007C72B8" w:rsidRDefault="009C4582"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jc w:val="right"/>
        <w:rPr>
          <w:rFonts w:ascii="Times New Roman" w:eastAsia="Calibri" w:hAnsi="Times New Roman" w:cs="Times New Roman"/>
          <w:sz w:val="20"/>
          <w:szCs w:val="20"/>
        </w:rPr>
      </w:pPr>
      <w:r w:rsidRPr="007C72B8">
        <w:rPr>
          <w:rFonts w:ascii="Times New Roman" w:eastAsia="Calibri" w:hAnsi="Times New Roman" w:cs="Times New Roman"/>
          <w:sz w:val="20"/>
          <w:szCs w:val="20"/>
        </w:rPr>
        <w:t>Līguma Nr._________________</w:t>
      </w:r>
    </w:p>
    <w:p w:rsidR="007C72B8" w:rsidRPr="007C72B8" w:rsidRDefault="007C72B8" w:rsidP="007C72B8">
      <w:pPr>
        <w:spacing w:after="0" w:line="240" w:lineRule="auto"/>
        <w:jc w:val="right"/>
        <w:rPr>
          <w:rFonts w:ascii="Times New Roman" w:eastAsia="Calibri" w:hAnsi="Times New Roman" w:cs="Times New Roman"/>
          <w:sz w:val="20"/>
          <w:szCs w:val="20"/>
        </w:rPr>
      </w:pPr>
      <w:r w:rsidRPr="007C72B8">
        <w:rPr>
          <w:rFonts w:ascii="Times New Roman" w:eastAsia="Calibri" w:hAnsi="Times New Roman" w:cs="Times New Roman"/>
          <w:sz w:val="20"/>
          <w:szCs w:val="20"/>
        </w:rPr>
        <w:t>1.pielikums</w:t>
      </w:r>
    </w:p>
    <w:p w:rsidR="007C72B8" w:rsidRPr="007C72B8" w:rsidRDefault="007C72B8" w:rsidP="007C72B8">
      <w:pPr>
        <w:spacing w:after="0" w:line="240" w:lineRule="auto"/>
        <w:jc w:val="center"/>
        <w:rPr>
          <w:rFonts w:ascii="Times New Roman" w:eastAsia="Times New Roman" w:hAnsi="Times New Roman" w:cs="Times New Roman"/>
          <w:b/>
          <w:sz w:val="24"/>
          <w:szCs w:val="24"/>
        </w:rPr>
      </w:pPr>
      <w:r w:rsidRPr="007C72B8">
        <w:rPr>
          <w:rFonts w:ascii="Times New Roman" w:eastAsia="Times New Roman" w:hAnsi="Times New Roman" w:cs="Times New Roman"/>
          <w:b/>
          <w:sz w:val="24"/>
          <w:szCs w:val="24"/>
        </w:rPr>
        <w:t>PIEŅEMŠANAS – NODOŠANAS AKTS</w:t>
      </w:r>
    </w:p>
    <w:p w:rsidR="007C72B8" w:rsidRPr="007C72B8" w:rsidRDefault="007C72B8" w:rsidP="007C72B8">
      <w:pPr>
        <w:spacing w:after="0" w:line="240" w:lineRule="auto"/>
        <w:jc w:val="center"/>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Rīgā</w:t>
      </w:r>
    </w:p>
    <w:p w:rsidR="007C72B8" w:rsidRPr="007C72B8" w:rsidRDefault="007C72B8" w:rsidP="007C72B8">
      <w:pPr>
        <w:spacing w:after="0" w:line="240" w:lineRule="auto"/>
        <w:jc w:val="both"/>
        <w:rPr>
          <w:rFonts w:ascii="Times New Roman" w:eastAsia="Times New Roman" w:hAnsi="Times New Roman" w:cs="Times New Roman"/>
          <w:b/>
          <w:sz w:val="24"/>
          <w:szCs w:val="24"/>
        </w:rPr>
      </w:pPr>
      <w:r w:rsidRPr="007C72B8">
        <w:rPr>
          <w:rFonts w:ascii="Times New Roman" w:eastAsia="Times New Roman" w:hAnsi="Times New Roman" w:cs="Times New Roman"/>
          <w:sz w:val="24"/>
          <w:szCs w:val="24"/>
        </w:rPr>
        <w:lastRenderedPageBreak/>
        <w:t>___________________________</w:t>
      </w:r>
    </w:p>
    <w:p w:rsidR="007C72B8" w:rsidRPr="007C72B8" w:rsidRDefault="007C72B8" w:rsidP="007C72B8">
      <w:pPr>
        <w:spacing w:after="0" w:line="240" w:lineRule="auto"/>
        <w:ind w:left="283"/>
        <w:jc w:val="both"/>
        <w:rPr>
          <w:rFonts w:ascii="Times New Roman" w:eastAsia="Times New Roman" w:hAnsi="Times New Roman" w:cs="Times New Roman"/>
          <w:sz w:val="20"/>
          <w:szCs w:val="20"/>
        </w:rPr>
      </w:pPr>
      <w:r w:rsidRPr="007C72B8">
        <w:rPr>
          <w:rFonts w:ascii="Times New Roman" w:eastAsia="Times New Roman" w:hAnsi="Times New Roman" w:cs="Times New Roman"/>
          <w:sz w:val="24"/>
          <w:szCs w:val="24"/>
        </w:rPr>
        <w:t xml:space="preserve"> </w:t>
      </w:r>
      <w:r w:rsidRPr="007C72B8">
        <w:rPr>
          <w:rFonts w:ascii="Times New Roman" w:eastAsia="Times New Roman" w:hAnsi="Times New Roman" w:cs="Times New Roman"/>
          <w:sz w:val="20"/>
          <w:szCs w:val="20"/>
        </w:rPr>
        <w:t>datums</w:t>
      </w:r>
    </w:p>
    <w:p w:rsidR="007C72B8" w:rsidRPr="007C72B8" w:rsidRDefault="007C72B8" w:rsidP="007C72B8">
      <w:pPr>
        <w:spacing w:after="0" w:line="240" w:lineRule="auto"/>
        <w:ind w:left="283"/>
        <w:jc w:val="center"/>
        <w:rPr>
          <w:rFonts w:ascii="Times New Roman" w:eastAsia="Times New Roman" w:hAnsi="Times New Roman" w:cs="Times New Roman"/>
          <w:b/>
          <w:sz w:val="16"/>
          <w:szCs w:val="16"/>
        </w:rPr>
      </w:pPr>
    </w:p>
    <w:p w:rsidR="007C72B8" w:rsidRPr="007C72B8" w:rsidRDefault="007C72B8" w:rsidP="007C72B8">
      <w:pPr>
        <w:spacing w:after="0" w:line="240" w:lineRule="auto"/>
        <w:jc w:val="both"/>
        <w:rPr>
          <w:rFonts w:ascii="Times New Roman" w:eastAsia="Times New Roman" w:hAnsi="Times New Roman" w:cs="Times New Roman"/>
          <w:b/>
          <w:i/>
          <w:sz w:val="24"/>
          <w:szCs w:val="24"/>
        </w:rPr>
      </w:pPr>
      <w:r w:rsidRPr="007C72B8">
        <w:rPr>
          <w:rFonts w:ascii="Times New Roman" w:eastAsia="Times New Roman" w:hAnsi="Times New Roman" w:cs="Times New Roman"/>
          <w:b/>
          <w:i/>
          <w:sz w:val="24"/>
          <w:szCs w:val="24"/>
        </w:rPr>
        <w:t>Par medicīnas ierīces pieņemšanu – nodošanu ekspluatācijā</w:t>
      </w:r>
    </w:p>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b/>
          <w:kern w:val="2"/>
          <w:sz w:val="16"/>
          <w:szCs w:val="16"/>
        </w:rPr>
      </w:pPr>
    </w:p>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VSIA „Paula Stradiņa klīniskā universitātes slimnīca”, reģ.nr. 40003457109, turpmāk saukts Pasūtītājs, tās ________________________ personā, no vienas puses un SIA _________________, reģ.nr.__________________, turpmāk saukts Piegādātājs, tās ______________</w:t>
      </w:r>
      <w:r w:rsidRPr="007C72B8">
        <w:rPr>
          <w:rFonts w:ascii="Times New Roman" w:eastAsia="Times New Roman" w:hAnsi="Times New Roman" w:cs="Times New Roman"/>
          <w:i/>
          <w:sz w:val="24"/>
          <w:szCs w:val="24"/>
        </w:rPr>
        <w:t xml:space="preserve">(amats) </w:t>
      </w:r>
      <w:r w:rsidRPr="007C72B8">
        <w:rPr>
          <w:rFonts w:ascii="Times New Roman" w:eastAsia="Times New Roman" w:hAnsi="Times New Roman" w:cs="Times New Roman"/>
          <w:sz w:val="24"/>
          <w:szCs w:val="24"/>
        </w:rPr>
        <w:t>______________________</w:t>
      </w:r>
      <w:r w:rsidRPr="007C72B8">
        <w:rPr>
          <w:rFonts w:ascii="Times New Roman" w:eastAsia="Times New Roman" w:hAnsi="Times New Roman" w:cs="Times New Roman"/>
          <w:i/>
          <w:sz w:val="24"/>
          <w:szCs w:val="24"/>
        </w:rPr>
        <w:t xml:space="preserve">(vārds, uzvārds) </w:t>
      </w:r>
      <w:r w:rsidRPr="007C72B8">
        <w:rPr>
          <w:rFonts w:ascii="Times New Roman" w:eastAsia="Times New Roman" w:hAnsi="Times New Roman" w:cs="Times New Roman"/>
          <w:sz w:val="24"/>
          <w:szCs w:val="24"/>
        </w:rPr>
        <w:t>personā, no otras puses, ar šo pieņemšanas – nodošanas aktu apliecina sekojošo:</w:t>
      </w:r>
    </w:p>
    <w:p w:rsidR="007C72B8" w:rsidRPr="007C72B8" w:rsidRDefault="007C72B8" w:rsidP="007C72B8">
      <w:pPr>
        <w:widowControl w:val="0"/>
        <w:numPr>
          <w:ilvl w:val="0"/>
          <w:numId w:val="4"/>
        </w:numPr>
        <w:autoSpaceDE w:val="0"/>
        <w:autoSpaceDN w:val="0"/>
        <w:spacing w:after="0" w:line="240" w:lineRule="auto"/>
        <w:ind w:left="284" w:hanging="426"/>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Pasūtītājs ir pieņēmis un Piegādātājs ir nodevis un uzstādījis šādu ierīci (-es):</w:t>
      </w:r>
    </w:p>
    <w:tbl>
      <w:tblPr>
        <w:tblW w:w="5000" w:type="pct"/>
        <w:tblLook w:val="04A0" w:firstRow="1" w:lastRow="0" w:firstColumn="1" w:lastColumn="0" w:noHBand="0" w:noVBand="1"/>
      </w:tblPr>
      <w:tblGrid>
        <w:gridCol w:w="1830"/>
        <w:gridCol w:w="741"/>
        <w:gridCol w:w="1316"/>
        <w:gridCol w:w="1977"/>
        <w:gridCol w:w="463"/>
        <w:gridCol w:w="1969"/>
      </w:tblGrid>
      <w:tr w:rsidR="007C72B8" w:rsidRPr="007C72B8" w:rsidTr="00C00C21">
        <w:trPr>
          <w:trHeight w:val="343"/>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Medicīnas ierīces nosaukums</w:t>
            </w:r>
          </w:p>
        </w:tc>
        <w:tc>
          <w:tcPr>
            <w:tcW w:w="3579" w:type="pct"/>
            <w:gridSpan w:val="4"/>
            <w:tcBorders>
              <w:top w:val="single" w:sz="4" w:space="0" w:color="auto"/>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r>
      <w:tr w:rsidR="007C72B8" w:rsidRPr="007C72B8" w:rsidTr="00C00C21">
        <w:trPr>
          <w:trHeight w:val="366"/>
        </w:trPr>
        <w:tc>
          <w:tcPr>
            <w:tcW w:w="1421" w:type="pct"/>
            <w:gridSpan w:val="2"/>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Modelis.</w:t>
            </w:r>
          </w:p>
        </w:tc>
        <w:tc>
          <w:tcPr>
            <w:tcW w:w="3579" w:type="pct"/>
            <w:gridSpan w:val="4"/>
            <w:tcBorders>
              <w:top w:val="single" w:sz="4" w:space="0" w:color="auto"/>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r>
      <w:tr w:rsidR="007C72B8" w:rsidRPr="007C72B8" w:rsidTr="00C00C21">
        <w:trPr>
          <w:trHeight w:val="353"/>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Ražošanas valsts</w:t>
            </w:r>
          </w:p>
        </w:tc>
        <w:tc>
          <w:tcPr>
            <w:tcW w:w="1403" w:type="pct"/>
            <w:gridSpan w:val="2"/>
            <w:tcBorders>
              <w:top w:val="single" w:sz="4" w:space="0" w:color="auto"/>
              <w:left w:val="nil"/>
              <w:bottom w:val="single" w:sz="4" w:space="0" w:color="auto"/>
              <w:right w:val="single" w:sz="4" w:space="0" w:color="auto"/>
            </w:tcBorders>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Ražotājs</w:t>
            </w:r>
          </w:p>
        </w:tc>
        <w:tc>
          <w:tcPr>
            <w:tcW w:w="1387" w:type="pct"/>
            <w:tcBorders>
              <w:top w:val="single" w:sz="4" w:space="0" w:color="auto"/>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r>
      <w:tr w:rsidR="007C72B8" w:rsidRPr="007C72B8" w:rsidTr="00C00C21">
        <w:trPr>
          <w:trHeight w:val="367"/>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 xml:space="preserve">Sērijas </w:t>
            </w:r>
            <w:r w:rsidRPr="007C72B8">
              <w:rPr>
                <w:rFonts w:ascii="Times New Roman" w:eastAsia="Times New Roman" w:hAnsi="Times New Roman" w:cs="Times New Roman"/>
                <w:bCs/>
                <w:sz w:val="20"/>
                <w:szCs w:val="20"/>
              </w:rPr>
              <w:t>Nr</w:t>
            </w:r>
            <w:r w:rsidRPr="007C72B8">
              <w:rPr>
                <w:rFonts w:ascii="Times New Roman" w:eastAsia="Times New Roman" w:hAnsi="Times New Roman" w:cs="Times New Roman"/>
                <w:b/>
                <w:bCs/>
                <w:sz w:val="20"/>
                <w:szCs w:val="20"/>
              </w:rPr>
              <w:t>.</w:t>
            </w:r>
          </w:p>
        </w:tc>
        <w:tc>
          <w:tcPr>
            <w:tcW w:w="1403" w:type="pct"/>
            <w:gridSpan w:val="2"/>
            <w:tcBorders>
              <w:top w:val="nil"/>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c>
          <w:tcPr>
            <w:tcW w:w="1199" w:type="pct"/>
            <w:gridSpan w:val="2"/>
            <w:tcBorders>
              <w:top w:val="single" w:sz="4" w:space="0" w:color="auto"/>
              <w:left w:val="nil"/>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Izgatavošanas gads</w:t>
            </w:r>
          </w:p>
        </w:tc>
        <w:tc>
          <w:tcPr>
            <w:tcW w:w="1387" w:type="pct"/>
            <w:tcBorders>
              <w:top w:val="nil"/>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sz w:val="20"/>
                <w:szCs w:val="20"/>
              </w:rPr>
            </w:pPr>
          </w:p>
        </w:tc>
      </w:tr>
      <w:tr w:rsidR="007C72B8" w:rsidRPr="007C72B8" w:rsidTr="00C00C21">
        <w:trPr>
          <w:trHeight w:val="366"/>
        </w:trPr>
        <w:tc>
          <w:tcPr>
            <w:tcW w:w="1011"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r w:rsidRPr="007C72B8">
              <w:rPr>
                <w:rFonts w:ascii="Times New Roman" w:eastAsia="Times New Roman" w:hAnsi="Times New Roman" w:cs="Times New Roman"/>
                <w:sz w:val="20"/>
                <w:szCs w:val="20"/>
              </w:rPr>
              <w:t>Ekspluatācijas laiks</w:t>
            </w:r>
          </w:p>
        </w:tc>
        <w:tc>
          <w:tcPr>
            <w:tcW w:w="1403" w:type="pct"/>
            <w:gridSpan w:val="2"/>
            <w:tcBorders>
              <w:top w:val="nil"/>
              <w:left w:val="nil"/>
              <w:bottom w:val="single" w:sz="4" w:space="0" w:color="auto"/>
              <w:right w:val="single" w:sz="4" w:space="0" w:color="auto"/>
            </w:tcBorders>
            <w:noWrap/>
            <w:vAlign w:val="center"/>
            <w:hideMark/>
          </w:tcPr>
          <w:p w:rsidR="007C72B8" w:rsidRPr="007C72B8" w:rsidRDefault="007C72B8" w:rsidP="007C72B8">
            <w:pPr>
              <w:spacing w:after="0" w:line="240" w:lineRule="auto"/>
              <w:jc w:val="both"/>
              <w:rPr>
                <w:rFonts w:ascii="Times New Roman" w:eastAsia="Times New Roman" w:hAnsi="Times New Roman" w:cs="Times New Roman"/>
                <w:sz w:val="20"/>
                <w:szCs w:val="20"/>
              </w:rPr>
            </w:pPr>
          </w:p>
        </w:tc>
        <w:tc>
          <w:tcPr>
            <w:tcW w:w="720" w:type="pct"/>
            <w:tcBorders>
              <w:top w:val="single" w:sz="4" w:space="0" w:color="auto"/>
              <w:left w:val="nil"/>
              <w:bottom w:val="single" w:sz="4" w:space="0" w:color="auto"/>
              <w:right w:val="single" w:sz="4" w:space="0" w:color="000000"/>
            </w:tcBorders>
            <w:shd w:val="clear" w:color="auto" w:fill="F2F2F2"/>
            <w:noWrap/>
            <w:vAlign w:val="center"/>
            <w:hideMark/>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r w:rsidRPr="007C72B8">
              <w:rPr>
                <w:rFonts w:ascii="Times New Roman" w:eastAsia="Times New Roman" w:hAnsi="Times New Roman" w:cs="Times New Roman"/>
                <w:sz w:val="20"/>
                <w:szCs w:val="20"/>
              </w:rPr>
              <w:t xml:space="preserve">Klase (I, </w:t>
            </w:r>
            <w:proofErr w:type="spellStart"/>
            <w:r w:rsidRPr="007C72B8">
              <w:rPr>
                <w:rFonts w:ascii="Times New Roman" w:eastAsia="Times New Roman" w:hAnsi="Times New Roman" w:cs="Times New Roman"/>
                <w:sz w:val="20"/>
                <w:szCs w:val="20"/>
              </w:rPr>
              <w:t>IIa</w:t>
            </w:r>
            <w:proofErr w:type="spellEnd"/>
            <w:r w:rsidRPr="007C72B8">
              <w:rPr>
                <w:rFonts w:ascii="Times New Roman" w:eastAsia="Times New Roman" w:hAnsi="Times New Roman" w:cs="Times New Roman"/>
                <w:sz w:val="20"/>
                <w:szCs w:val="20"/>
              </w:rPr>
              <w:t xml:space="preserve">, </w:t>
            </w:r>
            <w:proofErr w:type="spellStart"/>
            <w:r w:rsidRPr="007C72B8">
              <w:rPr>
                <w:rFonts w:ascii="Times New Roman" w:eastAsia="Times New Roman" w:hAnsi="Times New Roman" w:cs="Times New Roman"/>
                <w:sz w:val="20"/>
                <w:szCs w:val="20"/>
              </w:rPr>
              <w:t>IIb</w:t>
            </w:r>
            <w:proofErr w:type="spellEnd"/>
            <w:r w:rsidRPr="007C72B8">
              <w:rPr>
                <w:rFonts w:ascii="Times New Roman" w:eastAsia="Times New Roman" w:hAnsi="Times New Roman" w:cs="Times New Roman"/>
                <w:sz w:val="20"/>
                <w:szCs w:val="20"/>
              </w:rPr>
              <w:t>, III)*</w:t>
            </w:r>
          </w:p>
        </w:tc>
        <w:tc>
          <w:tcPr>
            <w:tcW w:w="1866" w:type="pct"/>
            <w:gridSpan w:val="2"/>
            <w:tcBorders>
              <w:top w:val="nil"/>
              <w:left w:val="nil"/>
              <w:bottom w:val="single" w:sz="4" w:space="0" w:color="auto"/>
              <w:right w:val="single" w:sz="4" w:space="0" w:color="auto"/>
            </w:tcBorders>
            <w:noWrap/>
            <w:vAlign w:val="center"/>
          </w:tcPr>
          <w:p w:rsidR="007C72B8" w:rsidRPr="007C72B8" w:rsidRDefault="007C72B8" w:rsidP="007C72B8">
            <w:pPr>
              <w:spacing w:after="0" w:line="240" w:lineRule="auto"/>
              <w:jc w:val="both"/>
              <w:rPr>
                <w:rFonts w:ascii="Times New Roman" w:eastAsia="Times New Roman" w:hAnsi="Times New Roman" w:cs="Times New Roman"/>
                <w:b/>
                <w:bCs/>
                <w:sz w:val="20"/>
                <w:szCs w:val="20"/>
              </w:rPr>
            </w:pPr>
          </w:p>
        </w:tc>
      </w:tr>
    </w:tbl>
    <w:p w:rsidR="007C72B8" w:rsidRPr="007C72B8" w:rsidRDefault="007C72B8" w:rsidP="007C72B8">
      <w:pPr>
        <w:widowControl w:val="0"/>
        <w:autoSpaceDE w:val="0"/>
        <w:autoSpaceDN w:val="0"/>
        <w:spacing w:after="0" w:line="240" w:lineRule="auto"/>
        <w:ind w:left="284"/>
        <w:jc w:val="both"/>
        <w:rPr>
          <w:rFonts w:ascii="Times New Roman" w:eastAsia="Times New Roman" w:hAnsi="Times New Roman" w:cs="Times New Roman"/>
          <w:i/>
          <w:sz w:val="20"/>
          <w:szCs w:val="20"/>
        </w:rPr>
      </w:pPr>
      <w:r w:rsidRPr="007C72B8">
        <w:rPr>
          <w:rFonts w:ascii="Times New Roman" w:eastAsia="Times New Roman" w:hAnsi="Times New Roman" w:cs="Times New Roman"/>
          <w:i/>
          <w:sz w:val="20"/>
          <w:szCs w:val="20"/>
        </w:rPr>
        <w:t>*Saskaņā ar direktīvas EKK 93/42 vai regulas 2017/745 medicīnas ierīču klasifikāciju. Aizpildīt aili, ja attiecas.</w:t>
      </w:r>
    </w:p>
    <w:p w:rsidR="007C72B8" w:rsidRPr="007C72B8" w:rsidRDefault="007C72B8" w:rsidP="007C72B8">
      <w:pPr>
        <w:widowControl w:val="0"/>
        <w:autoSpaceDE w:val="0"/>
        <w:autoSpaceDN w:val="0"/>
        <w:spacing w:after="0" w:line="240" w:lineRule="auto"/>
        <w:ind w:left="284"/>
        <w:jc w:val="both"/>
        <w:rPr>
          <w:rFonts w:ascii="Times New Roman" w:eastAsia="Times New Roman" w:hAnsi="Times New Roman" w:cs="Times New Roman"/>
          <w:i/>
          <w:sz w:val="20"/>
          <w:szCs w:val="20"/>
        </w:rPr>
      </w:pP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Pasūtītājs apliecina, ka Piegādātājs ir piegādājis augstāk minēto ierīci atbilstoši līgumam nr.__________ un pavadzīmei nr.__________ no 20____ gada __._______ par kopējo summu ________EUR, ieskaitot PVN __% _________EUR.</w:t>
      </w: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Ierīce ir uzstādīta un pārbaudīta. Ierīces uzstādīšanu veica ________________</w:t>
      </w:r>
      <w:r w:rsidRPr="007C72B8">
        <w:rPr>
          <w:rFonts w:ascii="Times New Roman" w:eastAsia="Times New Roman" w:hAnsi="Times New Roman" w:cs="Times New Roman"/>
          <w:i/>
          <w:sz w:val="24"/>
          <w:szCs w:val="24"/>
        </w:rPr>
        <w:t xml:space="preserve">(amats) </w:t>
      </w:r>
      <w:r w:rsidRPr="007C72B8">
        <w:rPr>
          <w:rFonts w:ascii="Times New Roman" w:eastAsia="Times New Roman" w:hAnsi="Times New Roman" w:cs="Times New Roman"/>
          <w:sz w:val="24"/>
          <w:szCs w:val="24"/>
        </w:rPr>
        <w:t>________</w:t>
      </w:r>
      <w:r w:rsidRPr="007C72B8">
        <w:rPr>
          <w:rFonts w:ascii="Times New Roman" w:eastAsia="Times New Roman" w:hAnsi="Times New Roman" w:cs="Times New Roman"/>
          <w:i/>
          <w:sz w:val="24"/>
          <w:szCs w:val="24"/>
        </w:rPr>
        <w:t>(vārds, uzvārds)</w:t>
      </w:r>
      <w:r w:rsidRPr="007C72B8">
        <w:rPr>
          <w:rFonts w:ascii="Times New Roman" w:eastAsia="Times New Roman" w:hAnsi="Times New Roman" w:cs="Times New Roman"/>
          <w:sz w:val="24"/>
          <w:szCs w:val="24"/>
        </w:rPr>
        <w:t>,</w:t>
      </w:r>
      <w:r w:rsidRPr="007C72B8">
        <w:rPr>
          <w:rFonts w:ascii="Times New Roman" w:eastAsia="Times New Roman" w:hAnsi="Times New Roman" w:cs="Times New Roman"/>
          <w:i/>
          <w:sz w:val="24"/>
          <w:szCs w:val="24"/>
        </w:rPr>
        <w:t xml:space="preserve"> </w:t>
      </w:r>
      <w:r w:rsidRPr="007C72B8">
        <w:rPr>
          <w:rFonts w:ascii="Times New Roman" w:eastAsia="Times New Roman" w:hAnsi="Times New Roman" w:cs="Times New Roman"/>
          <w:sz w:val="24"/>
          <w:szCs w:val="24"/>
        </w:rPr>
        <w:t>kas atbilstoši saņēmis ražotāja sertifikātu par zināšanu atbilstību veicamajam darbam (skatīt pielikumu nr.1).</w:t>
      </w:r>
    </w:p>
    <w:p w:rsidR="007C72B8" w:rsidRPr="007C72B8" w:rsidRDefault="007C72B8" w:rsidP="007C72B8">
      <w:pPr>
        <w:widowControl w:val="0"/>
        <w:autoSpaceDE w:val="0"/>
        <w:autoSpaceDN w:val="0"/>
        <w:spacing w:after="0" w:line="240" w:lineRule="auto"/>
        <w:ind w:left="284"/>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11"/>
        <w:gridCol w:w="3011"/>
      </w:tblGrid>
      <w:tr w:rsidR="007C72B8" w:rsidRPr="007C72B8" w:rsidTr="00C00C21">
        <w:tc>
          <w:tcPr>
            <w:tcW w:w="1370" w:type="pct"/>
            <w:tcBorders>
              <w:top w:val="single" w:sz="4" w:space="0" w:color="auto"/>
              <w:left w:val="single" w:sz="4" w:space="0" w:color="auto"/>
              <w:bottom w:val="single" w:sz="4" w:space="0" w:color="auto"/>
              <w:right w:val="single" w:sz="4" w:space="0" w:color="auto"/>
            </w:tcBorders>
            <w:hideMark/>
          </w:tcPr>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b/>
                <w:i/>
                <w:sz w:val="24"/>
                <w:szCs w:val="24"/>
              </w:rPr>
            </w:pPr>
            <w:r w:rsidRPr="007C72B8">
              <w:rPr>
                <w:rFonts w:ascii="Times New Roman" w:eastAsia="Times New Roman" w:hAnsi="Times New Roman" w:cs="Times New Roman"/>
                <w:b/>
                <w:i/>
                <w:sz w:val="24"/>
                <w:szCs w:val="24"/>
              </w:rPr>
              <w:t>Pārbaudes veids</w:t>
            </w:r>
          </w:p>
        </w:tc>
        <w:tc>
          <w:tcPr>
            <w:tcW w:w="1815" w:type="pct"/>
            <w:tcBorders>
              <w:top w:val="single" w:sz="4" w:space="0" w:color="auto"/>
              <w:left w:val="single" w:sz="4" w:space="0" w:color="auto"/>
              <w:bottom w:val="single" w:sz="4" w:space="0" w:color="auto"/>
              <w:right w:val="single" w:sz="4" w:space="0" w:color="auto"/>
            </w:tcBorders>
            <w:hideMark/>
          </w:tcPr>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b/>
                <w:i/>
                <w:sz w:val="24"/>
                <w:szCs w:val="24"/>
              </w:rPr>
            </w:pPr>
            <w:r w:rsidRPr="007C72B8">
              <w:rPr>
                <w:rFonts w:ascii="Times New Roman" w:eastAsia="Times New Roman" w:hAnsi="Times New Roman" w:cs="Times New Roman"/>
                <w:b/>
                <w:i/>
                <w:sz w:val="24"/>
                <w:szCs w:val="24"/>
              </w:rPr>
              <w:t>Pārbaudi veica</w:t>
            </w:r>
          </w:p>
        </w:tc>
        <w:tc>
          <w:tcPr>
            <w:tcW w:w="1815" w:type="pct"/>
            <w:tcBorders>
              <w:top w:val="single" w:sz="4" w:space="0" w:color="auto"/>
              <w:left w:val="single" w:sz="4" w:space="0" w:color="auto"/>
              <w:bottom w:val="single" w:sz="4" w:space="0" w:color="auto"/>
              <w:right w:val="single" w:sz="4" w:space="0" w:color="auto"/>
            </w:tcBorders>
            <w:hideMark/>
          </w:tcPr>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b/>
                <w:i/>
                <w:sz w:val="24"/>
                <w:szCs w:val="24"/>
              </w:rPr>
            </w:pPr>
            <w:r w:rsidRPr="007C72B8">
              <w:rPr>
                <w:rFonts w:ascii="Times New Roman" w:eastAsia="Times New Roman" w:hAnsi="Times New Roman" w:cs="Times New Roman"/>
                <w:b/>
                <w:i/>
                <w:sz w:val="24"/>
                <w:szCs w:val="24"/>
              </w:rPr>
              <w:t>Pārbaudes dokumenta nr.</w:t>
            </w:r>
          </w:p>
        </w:tc>
      </w:tr>
      <w:tr w:rsidR="007C72B8" w:rsidRPr="007C72B8" w:rsidTr="00C00C21">
        <w:tc>
          <w:tcPr>
            <w:tcW w:w="1370" w:type="pct"/>
            <w:tcBorders>
              <w:top w:val="single" w:sz="4" w:space="0" w:color="auto"/>
              <w:left w:val="single" w:sz="4" w:space="0" w:color="auto"/>
              <w:bottom w:val="single" w:sz="4" w:space="0" w:color="auto"/>
              <w:right w:val="single" w:sz="4" w:space="0" w:color="auto"/>
            </w:tcBorders>
          </w:tcPr>
          <w:p w:rsidR="007C72B8" w:rsidRPr="007C72B8" w:rsidRDefault="007C72B8" w:rsidP="007C72B8">
            <w:pPr>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Iekārtas ražotāja noteiktie darbi pie uzstādīšanas:</w:t>
            </w:r>
          </w:p>
          <w:p w:rsidR="007C72B8" w:rsidRPr="007C72B8" w:rsidRDefault="007C72B8" w:rsidP="007C72B8">
            <w:pPr>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sym w:font="Wingdings" w:char="F06F"/>
            </w:r>
            <w:r w:rsidRPr="007C72B8">
              <w:rPr>
                <w:rFonts w:ascii="Times New Roman" w:eastAsia="Times New Roman" w:hAnsi="Times New Roman" w:cs="Times New Roman"/>
                <w:sz w:val="24"/>
                <w:szCs w:val="24"/>
              </w:rPr>
              <w:t xml:space="preserve"> attiecas</w:t>
            </w:r>
          </w:p>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sym w:font="Wingdings" w:char="F06F"/>
            </w:r>
            <w:r w:rsidRPr="007C72B8">
              <w:rPr>
                <w:rFonts w:ascii="Times New Roman" w:eastAsia="Times New Roman" w:hAnsi="Times New Roman" w:cs="Times New Roman"/>
                <w:sz w:val="24"/>
                <w:szCs w:val="24"/>
              </w:rPr>
              <w:t xml:space="preserve"> neattiecas</w:t>
            </w:r>
          </w:p>
        </w:tc>
        <w:tc>
          <w:tcPr>
            <w:tcW w:w="1815" w:type="pct"/>
            <w:tcBorders>
              <w:top w:val="single" w:sz="4" w:space="0" w:color="auto"/>
              <w:left w:val="single" w:sz="4" w:space="0" w:color="auto"/>
              <w:bottom w:val="single" w:sz="4" w:space="0" w:color="auto"/>
              <w:right w:val="single" w:sz="4" w:space="0" w:color="auto"/>
            </w:tcBorders>
          </w:tcPr>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sz w:val="24"/>
                <w:szCs w:val="24"/>
              </w:rPr>
            </w:pPr>
          </w:p>
        </w:tc>
        <w:tc>
          <w:tcPr>
            <w:tcW w:w="1815" w:type="pct"/>
            <w:tcBorders>
              <w:top w:val="single" w:sz="4" w:space="0" w:color="auto"/>
              <w:left w:val="single" w:sz="4" w:space="0" w:color="auto"/>
              <w:bottom w:val="single" w:sz="4" w:space="0" w:color="auto"/>
              <w:right w:val="single" w:sz="4" w:space="0" w:color="auto"/>
            </w:tcBorders>
          </w:tcPr>
          <w:p w:rsidR="007C72B8" w:rsidRPr="007C72B8" w:rsidRDefault="007C72B8" w:rsidP="007C72B8">
            <w:pPr>
              <w:widowControl w:val="0"/>
              <w:autoSpaceDE w:val="0"/>
              <w:autoSpaceDN w:val="0"/>
              <w:spacing w:after="0" w:line="240" w:lineRule="auto"/>
              <w:jc w:val="both"/>
              <w:rPr>
                <w:rFonts w:ascii="Times New Roman" w:eastAsia="Times New Roman" w:hAnsi="Times New Roman" w:cs="Times New Roman"/>
                <w:sz w:val="24"/>
                <w:szCs w:val="24"/>
              </w:rPr>
            </w:pPr>
          </w:p>
        </w:tc>
      </w:tr>
    </w:tbl>
    <w:p w:rsidR="007C72B8" w:rsidRPr="007C72B8" w:rsidRDefault="007C72B8" w:rsidP="007C72B8">
      <w:pPr>
        <w:suppressAutoHyphens/>
        <w:spacing w:after="0" w:line="240" w:lineRule="auto"/>
        <w:rPr>
          <w:rFonts w:ascii="Times New Roman" w:eastAsia="Times New Roman" w:hAnsi="Times New Roman" w:cs="Times New Roman"/>
          <w:sz w:val="10"/>
          <w:szCs w:val="10"/>
          <w:lang w:val="x-none" w:eastAsia="x-none"/>
        </w:rPr>
      </w:pP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 xml:space="preserve">Ierīces komplektācijā ietilpst dokumentācija, kas ietver informāciju par ierīci no ražotāja, t.sk. ekspluatācijas noteikumus, elektrodrošības un funkcionālām pārbaudēm un lietošanas instrukciju latviešu valodā. Ir veikta </w:t>
      </w:r>
      <w:proofErr w:type="spellStart"/>
      <w:r w:rsidRPr="007C72B8">
        <w:rPr>
          <w:rFonts w:ascii="Times New Roman" w:eastAsia="Times New Roman" w:hAnsi="Times New Roman" w:cs="Times New Roman"/>
          <w:sz w:val="24"/>
          <w:szCs w:val="24"/>
        </w:rPr>
        <w:t>vigilances</w:t>
      </w:r>
      <w:proofErr w:type="spellEnd"/>
      <w:r w:rsidRPr="007C72B8">
        <w:rPr>
          <w:rFonts w:ascii="Times New Roman" w:eastAsia="Times New Roman" w:hAnsi="Times New Roman" w:cs="Times New Roman"/>
          <w:sz w:val="24"/>
          <w:szCs w:val="24"/>
        </w:rPr>
        <w:t xml:space="preserve"> sistēmas darbības izskaidrošana lietotājam attiecībā uz konkrēto medicīnisko ierīci.</w:t>
      </w: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20____.gada __.__________ ir veikta darbinieku apmācība praktiskās darbībās ar iekārtu. Prasmju un zināšanu apguvi apliecina izsniegtie sertifikāti (skatīt pielikumu nr.2).</w:t>
      </w: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Piegādātājs nodrošina medicīniskās ierīces tehnisko apkalpošanu noteiktajā garantijas laikā un ražotāja paziņotajā medicīniskās ierīces resursu periodā.</w:t>
      </w:r>
    </w:p>
    <w:p w:rsidR="007C72B8" w:rsidRPr="007C72B8" w:rsidRDefault="007C72B8" w:rsidP="007C72B8">
      <w:pPr>
        <w:widowControl w:val="0"/>
        <w:numPr>
          <w:ilvl w:val="0"/>
          <w:numId w:val="4"/>
        </w:numPr>
        <w:autoSpaceDE w:val="0"/>
        <w:autoSpaceDN w:val="0"/>
        <w:spacing w:after="0" w:line="240" w:lineRule="auto"/>
        <w:ind w:left="283" w:hanging="425"/>
        <w:jc w:val="both"/>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Ierīce ir sertificēta atbilstoši ES ražošanas prasībām.</w:t>
      </w:r>
    </w:p>
    <w:p w:rsidR="007C72B8" w:rsidRPr="007C72B8" w:rsidRDefault="007C72B8" w:rsidP="007C72B8">
      <w:pPr>
        <w:widowControl w:val="0"/>
        <w:autoSpaceDE w:val="0"/>
        <w:autoSpaceDN w:val="0"/>
        <w:spacing w:after="0" w:line="240" w:lineRule="auto"/>
        <w:ind w:left="283"/>
        <w:jc w:val="both"/>
        <w:rPr>
          <w:rFonts w:ascii="Times New Roman" w:eastAsia="Times New Roman" w:hAnsi="Times New Roman" w:cs="Times New Roman"/>
          <w:sz w:val="10"/>
          <w:szCs w:val="10"/>
        </w:rPr>
      </w:pPr>
    </w:p>
    <w:p w:rsidR="007C72B8" w:rsidRPr="007C72B8" w:rsidRDefault="007C72B8" w:rsidP="007C72B8">
      <w:pPr>
        <w:spacing w:after="0" w:line="240" w:lineRule="auto"/>
        <w:jc w:val="both"/>
        <w:rPr>
          <w:rFonts w:ascii="Times New Roman" w:eastAsia="Times New Roman" w:hAnsi="Times New Roman" w:cs="Times New Roman"/>
          <w:b/>
          <w:smallCaps/>
          <w:sz w:val="24"/>
          <w:szCs w:val="24"/>
        </w:rPr>
      </w:pPr>
    </w:p>
    <w:p w:rsidR="007C72B8" w:rsidRPr="007C72B8" w:rsidRDefault="007C72B8" w:rsidP="007C72B8">
      <w:pPr>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b/>
          <w:smallCaps/>
          <w:sz w:val="24"/>
          <w:szCs w:val="24"/>
        </w:rPr>
        <w:t>Nodeva</w:t>
      </w:r>
      <w:r w:rsidRPr="007C72B8">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697"/>
        <w:gridCol w:w="1431"/>
        <w:gridCol w:w="261"/>
        <w:gridCol w:w="1351"/>
        <w:gridCol w:w="254"/>
        <w:gridCol w:w="1312"/>
      </w:tblGrid>
      <w:tr w:rsidR="007C72B8" w:rsidRPr="007C72B8" w:rsidTr="00C00C21">
        <w:trPr>
          <w:trHeight w:val="343"/>
        </w:trPr>
        <w:tc>
          <w:tcPr>
            <w:tcW w:w="4077" w:type="dxa"/>
            <w:shd w:val="clear" w:color="auto" w:fill="auto"/>
            <w:vAlign w:val="bottom"/>
          </w:tcPr>
          <w:p w:rsidR="007C72B8" w:rsidRPr="007C72B8" w:rsidRDefault="007C72B8" w:rsidP="007C72B8">
            <w:pPr>
              <w:spacing w:after="0" w:line="240" w:lineRule="auto"/>
              <w:jc w:val="center"/>
              <w:rPr>
                <w:rFonts w:ascii="Times New Roman" w:eastAsia="Times New Roman" w:hAnsi="Times New Roman" w:cs="Times New Roman"/>
                <w:sz w:val="24"/>
                <w:szCs w:val="24"/>
                <w:lang w:eastAsia="lv-LV"/>
              </w:rPr>
            </w:pPr>
            <w:r w:rsidRPr="007C72B8">
              <w:rPr>
                <w:rFonts w:ascii="Times New Roman" w:eastAsia="Times New Roman" w:hAnsi="Times New Roman" w:cs="Times New Roman"/>
                <w:sz w:val="24"/>
                <w:szCs w:val="24"/>
                <w:lang w:eastAsia="lv-LV"/>
              </w:rPr>
              <w:t>SIA _______________________,</w:t>
            </w:r>
          </w:p>
        </w:tc>
        <w:tc>
          <w:tcPr>
            <w:tcW w:w="1843" w:type="dxa"/>
            <w:tcBorders>
              <w:bottom w:val="single" w:sz="4" w:space="0" w:color="auto"/>
            </w:tcBorders>
            <w:shd w:val="clear" w:color="auto" w:fill="auto"/>
            <w:vAlign w:val="bottom"/>
          </w:tcPr>
          <w:p w:rsidR="007C72B8" w:rsidRPr="007C72B8" w:rsidRDefault="007C72B8" w:rsidP="007C72B8">
            <w:pPr>
              <w:spacing w:after="0" w:line="240" w:lineRule="auto"/>
              <w:jc w:val="center"/>
              <w:rPr>
                <w:rFonts w:ascii="Times New Roman" w:eastAsia="Times New Roman" w:hAnsi="Times New Roman" w:cs="Times New Roman"/>
                <w:sz w:val="24"/>
                <w:szCs w:val="24"/>
                <w:lang w:eastAsia="lv-LV"/>
              </w:rPr>
            </w:pPr>
          </w:p>
        </w:tc>
        <w:tc>
          <w:tcPr>
            <w:tcW w:w="284" w:type="dxa"/>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272" w:type="dxa"/>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r>
      <w:tr w:rsidR="007C72B8" w:rsidRPr="007C72B8" w:rsidTr="00C00C21">
        <w:tc>
          <w:tcPr>
            <w:tcW w:w="4077" w:type="dxa"/>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r w:rsidRPr="007C72B8">
              <w:rPr>
                <w:rFonts w:ascii="Times New Roman" w:eastAsia="Times New Roman" w:hAnsi="Times New Roman" w:cs="Times New Roman"/>
                <w:sz w:val="16"/>
                <w:szCs w:val="16"/>
                <w:lang w:eastAsia="lv-LV"/>
              </w:rPr>
              <w:t>Uzņēmums, amats</w:t>
            </w:r>
          </w:p>
        </w:tc>
        <w:tc>
          <w:tcPr>
            <w:tcW w:w="1843"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24"/>
                <w:szCs w:val="24"/>
                <w:lang w:eastAsia="lv-LV"/>
              </w:rPr>
            </w:pPr>
            <w:r w:rsidRPr="007C72B8">
              <w:rPr>
                <w:rFonts w:ascii="Times New Roman" w:eastAsia="Times New Roman" w:hAnsi="Times New Roman" w:cs="Times New Roman"/>
                <w:sz w:val="16"/>
                <w:szCs w:val="16"/>
                <w:lang w:eastAsia="lv-LV"/>
              </w:rPr>
              <w:t>vārds, uzvārds</w:t>
            </w:r>
          </w:p>
        </w:tc>
        <w:tc>
          <w:tcPr>
            <w:tcW w:w="284" w:type="dxa"/>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r w:rsidRPr="007C72B8">
              <w:rPr>
                <w:rFonts w:ascii="Times New Roman" w:eastAsia="Times New Roman" w:hAnsi="Times New Roman" w:cs="Times New Roman"/>
                <w:sz w:val="16"/>
                <w:szCs w:val="16"/>
                <w:lang w:eastAsia="lv-LV"/>
              </w:rPr>
              <w:t>paraksts</w:t>
            </w:r>
          </w:p>
        </w:tc>
        <w:tc>
          <w:tcPr>
            <w:tcW w:w="272" w:type="dxa"/>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r w:rsidRPr="007C72B8">
              <w:rPr>
                <w:rFonts w:ascii="Times New Roman" w:eastAsia="Times New Roman" w:hAnsi="Times New Roman" w:cs="Times New Roman"/>
                <w:sz w:val="16"/>
                <w:szCs w:val="16"/>
                <w:lang w:eastAsia="lv-LV"/>
              </w:rPr>
              <w:t>datums</w:t>
            </w:r>
          </w:p>
        </w:tc>
      </w:tr>
    </w:tbl>
    <w:p w:rsidR="007C72B8" w:rsidRPr="007C72B8" w:rsidRDefault="007C72B8" w:rsidP="007C72B8">
      <w:pPr>
        <w:spacing w:after="0" w:line="240" w:lineRule="auto"/>
        <w:jc w:val="both"/>
        <w:rPr>
          <w:rFonts w:ascii="Times New Roman" w:eastAsia="Times New Roman" w:hAnsi="Times New Roman" w:cs="Times New Roman"/>
          <w:sz w:val="24"/>
          <w:szCs w:val="24"/>
        </w:rPr>
      </w:pPr>
      <w:r w:rsidRPr="007C72B8">
        <w:rPr>
          <w:rFonts w:ascii="Times New Roman" w:eastAsia="Times New Roman" w:hAnsi="Times New Roman" w:cs="Times New Roman"/>
          <w:b/>
          <w:smallCaps/>
          <w:sz w:val="24"/>
          <w:szCs w:val="24"/>
        </w:rPr>
        <w:t>Pieņēma</w:t>
      </w:r>
      <w:r w:rsidRPr="007C72B8">
        <w:rPr>
          <w:rFonts w:ascii="Times New Roman" w:eastAsia="Times New Roman" w:hAnsi="Times New Roman" w:cs="Times New Roman"/>
          <w:sz w:val="24"/>
          <w:szCs w:val="24"/>
        </w:rPr>
        <w:t>:</w:t>
      </w:r>
    </w:p>
    <w:tbl>
      <w:tblPr>
        <w:tblW w:w="0" w:type="auto"/>
        <w:tblLook w:val="04A0" w:firstRow="1" w:lastRow="0" w:firstColumn="1" w:lastColumn="0" w:noHBand="0" w:noVBand="1"/>
      </w:tblPr>
      <w:tblGrid>
        <w:gridCol w:w="3376"/>
        <w:gridCol w:w="1544"/>
        <w:gridCol w:w="268"/>
        <w:gridCol w:w="1447"/>
        <w:gridCol w:w="259"/>
        <w:gridCol w:w="1412"/>
      </w:tblGrid>
      <w:tr w:rsidR="007C72B8" w:rsidRPr="007C72B8" w:rsidTr="00C00C21">
        <w:trPr>
          <w:trHeight w:val="80"/>
        </w:trPr>
        <w:tc>
          <w:tcPr>
            <w:tcW w:w="4077" w:type="dxa"/>
            <w:shd w:val="clear" w:color="auto" w:fill="auto"/>
            <w:vAlign w:val="bottom"/>
          </w:tcPr>
          <w:p w:rsidR="007C72B8" w:rsidRPr="007C72B8" w:rsidRDefault="007C72B8" w:rsidP="007C72B8">
            <w:pPr>
              <w:spacing w:before="120" w:after="0" w:line="240" w:lineRule="auto"/>
              <w:jc w:val="center"/>
              <w:rPr>
                <w:rFonts w:ascii="Times New Roman" w:eastAsia="Times New Roman" w:hAnsi="Times New Roman" w:cs="Times New Roman"/>
                <w:sz w:val="24"/>
                <w:szCs w:val="24"/>
                <w:lang w:eastAsia="lv-LV"/>
              </w:rPr>
            </w:pPr>
            <w:r w:rsidRPr="007C72B8">
              <w:rPr>
                <w:rFonts w:ascii="Times New Roman" w:eastAsia="Times New Roman" w:hAnsi="Times New Roman" w:cs="Times New Roman"/>
                <w:sz w:val="24"/>
                <w:szCs w:val="24"/>
                <w:lang w:eastAsia="lv-LV"/>
              </w:rPr>
              <w:lastRenderedPageBreak/>
              <w:t xml:space="preserve">VSIA “Paula Stradiņa klīniskās universitātes slimnīca” </w:t>
            </w:r>
          </w:p>
        </w:tc>
        <w:tc>
          <w:tcPr>
            <w:tcW w:w="1843" w:type="dxa"/>
            <w:tcBorders>
              <w:bottom w:val="single" w:sz="4" w:space="0" w:color="auto"/>
            </w:tcBorders>
            <w:shd w:val="clear" w:color="auto" w:fill="auto"/>
            <w:vAlign w:val="bottom"/>
          </w:tcPr>
          <w:p w:rsidR="007C72B8" w:rsidRPr="007C72B8" w:rsidRDefault="007C72B8" w:rsidP="007C72B8">
            <w:pPr>
              <w:spacing w:after="0" w:line="240" w:lineRule="auto"/>
              <w:rPr>
                <w:rFonts w:ascii="Times New Roman" w:eastAsia="Times New Roman" w:hAnsi="Times New Roman" w:cs="Times New Roman"/>
                <w:sz w:val="24"/>
                <w:szCs w:val="24"/>
                <w:lang w:eastAsia="lv-LV"/>
              </w:rPr>
            </w:pPr>
          </w:p>
        </w:tc>
        <w:tc>
          <w:tcPr>
            <w:tcW w:w="284" w:type="dxa"/>
            <w:shd w:val="clear" w:color="auto" w:fill="auto"/>
            <w:vAlign w:val="bottom"/>
          </w:tcPr>
          <w:p w:rsidR="007C72B8" w:rsidRPr="007C72B8" w:rsidRDefault="007C72B8" w:rsidP="007C72B8">
            <w:pPr>
              <w:spacing w:after="0" w:line="240" w:lineRule="auto"/>
              <w:rPr>
                <w:rFonts w:ascii="Times New Roman" w:eastAsia="Times New Roman" w:hAnsi="Times New Roman" w:cs="Times New Roman"/>
                <w:sz w:val="24"/>
                <w:szCs w:val="24"/>
                <w:lang w:eastAsia="lv-LV"/>
              </w:rPr>
            </w:pPr>
          </w:p>
        </w:tc>
        <w:tc>
          <w:tcPr>
            <w:tcW w:w="1701" w:type="dxa"/>
            <w:tcBorders>
              <w:bottom w:val="single" w:sz="4" w:space="0" w:color="auto"/>
            </w:tcBorders>
            <w:shd w:val="clear" w:color="auto" w:fill="auto"/>
            <w:vAlign w:val="bottom"/>
          </w:tcPr>
          <w:p w:rsidR="007C72B8" w:rsidRPr="007C72B8" w:rsidRDefault="007C72B8" w:rsidP="007C72B8">
            <w:pPr>
              <w:spacing w:after="0" w:line="240" w:lineRule="auto"/>
              <w:rPr>
                <w:rFonts w:ascii="Times New Roman" w:eastAsia="Times New Roman" w:hAnsi="Times New Roman" w:cs="Times New Roman"/>
                <w:sz w:val="24"/>
                <w:szCs w:val="24"/>
                <w:lang w:eastAsia="lv-LV"/>
              </w:rPr>
            </w:pPr>
          </w:p>
        </w:tc>
        <w:tc>
          <w:tcPr>
            <w:tcW w:w="272" w:type="dxa"/>
            <w:shd w:val="clear" w:color="auto" w:fill="auto"/>
            <w:vAlign w:val="bottom"/>
          </w:tcPr>
          <w:p w:rsidR="007C72B8" w:rsidRPr="007C72B8" w:rsidRDefault="007C72B8" w:rsidP="007C72B8">
            <w:pPr>
              <w:spacing w:after="0" w:line="240" w:lineRule="auto"/>
              <w:rPr>
                <w:rFonts w:ascii="Times New Roman" w:eastAsia="Times New Roman" w:hAnsi="Times New Roman" w:cs="Times New Roman"/>
                <w:sz w:val="24"/>
                <w:szCs w:val="24"/>
                <w:lang w:eastAsia="lv-LV"/>
              </w:rPr>
            </w:pPr>
          </w:p>
        </w:tc>
        <w:tc>
          <w:tcPr>
            <w:tcW w:w="1676" w:type="dxa"/>
            <w:tcBorders>
              <w:bottom w:val="single" w:sz="4" w:space="0" w:color="auto"/>
            </w:tcBorders>
            <w:shd w:val="clear" w:color="auto" w:fill="auto"/>
            <w:vAlign w:val="bottom"/>
          </w:tcPr>
          <w:p w:rsidR="007C72B8" w:rsidRPr="007C72B8" w:rsidRDefault="007C72B8" w:rsidP="007C72B8">
            <w:pPr>
              <w:spacing w:after="0" w:line="240" w:lineRule="auto"/>
              <w:rPr>
                <w:rFonts w:ascii="Times New Roman" w:eastAsia="Times New Roman" w:hAnsi="Times New Roman" w:cs="Times New Roman"/>
                <w:sz w:val="24"/>
                <w:szCs w:val="24"/>
                <w:lang w:eastAsia="lv-LV"/>
              </w:rPr>
            </w:pPr>
          </w:p>
        </w:tc>
      </w:tr>
      <w:tr w:rsidR="007C72B8" w:rsidRPr="007C72B8" w:rsidTr="00C00C21">
        <w:tc>
          <w:tcPr>
            <w:tcW w:w="4077" w:type="dxa"/>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1843"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24"/>
                <w:szCs w:val="24"/>
                <w:lang w:eastAsia="lv-LV"/>
              </w:rPr>
            </w:pPr>
            <w:r w:rsidRPr="007C72B8">
              <w:rPr>
                <w:rFonts w:ascii="Times New Roman" w:eastAsia="Times New Roman" w:hAnsi="Times New Roman" w:cs="Times New Roman"/>
                <w:sz w:val="16"/>
                <w:szCs w:val="16"/>
                <w:lang w:eastAsia="lv-LV"/>
              </w:rPr>
              <w:t>vārds, uzvārds</w:t>
            </w:r>
          </w:p>
        </w:tc>
        <w:tc>
          <w:tcPr>
            <w:tcW w:w="284" w:type="dxa"/>
            <w:shd w:val="clear" w:color="auto" w:fill="auto"/>
          </w:tcPr>
          <w:p w:rsidR="007C72B8" w:rsidRPr="007C72B8" w:rsidRDefault="007C72B8" w:rsidP="007C72B8">
            <w:pPr>
              <w:spacing w:after="0" w:line="240" w:lineRule="auto"/>
              <w:jc w:val="both"/>
              <w:rPr>
                <w:rFonts w:ascii="Times New Roman" w:eastAsia="Times New Roman" w:hAnsi="Times New Roman" w:cs="Times New Roman"/>
                <w:sz w:val="24"/>
                <w:szCs w:val="24"/>
                <w:lang w:eastAsia="lv-LV"/>
              </w:rPr>
            </w:pPr>
          </w:p>
        </w:tc>
        <w:tc>
          <w:tcPr>
            <w:tcW w:w="1701"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r w:rsidRPr="007C72B8">
              <w:rPr>
                <w:rFonts w:ascii="Times New Roman" w:eastAsia="Times New Roman" w:hAnsi="Times New Roman" w:cs="Times New Roman"/>
                <w:sz w:val="16"/>
                <w:szCs w:val="16"/>
                <w:lang w:eastAsia="lv-LV"/>
              </w:rPr>
              <w:t>paraksts</w:t>
            </w:r>
          </w:p>
        </w:tc>
        <w:tc>
          <w:tcPr>
            <w:tcW w:w="272" w:type="dxa"/>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p>
        </w:tc>
        <w:tc>
          <w:tcPr>
            <w:tcW w:w="1676" w:type="dxa"/>
            <w:tcBorders>
              <w:top w:val="single" w:sz="4" w:space="0" w:color="auto"/>
            </w:tcBorders>
            <w:shd w:val="clear" w:color="auto" w:fill="auto"/>
          </w:tcPr>
          <w:p w:rsidR="007C72B8" w:rsidRPr="007C72B8" w:rsidRDefault="007C72B8" w:rsidP="007C72B8">
            <w:pPr>
              <w:spacing w:after="0" w:line="240" w:lineRule="auto"/>
              <w:jc w:val="center"/>
              <w:rPr>
                <w:rFonts w:ascii="Times New Roman" w:eastAsia="Times New Roman" w:hAnsi="Times New Roman" w:cs="Times New Roman"/>
                <w:sz w:val="16"/>
                <w:szCs w:val="16"/>
                <w:lang w:eastAsia="lv-LV"/>
              </w:rPr>
            </w:pPr>
            <w:r w:rsidRPr="007C72B8">
              <w:rPr>
                <w:rFonts w:ascii="Times New Roman" w:eastAsia="Times New Roman" w:hAnsi="Times New Roman" w:cs="Times New Roman"/>
                <w:sz w:val="16"/>
                <w:szCs w:val="16"/>
                <w:lang w:eastAsia="lv-LV"/>
              </w:rPr>
              <w:t>datums</w:t>
            </w:r>
          </w:p>
        </w:tc>
      </w:tr>
    </w:tbl>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Default="007C72B8" w:rsidP="007C72B8">
      <w:pPr>
        <w:spacing w:after="0" w:line="240" w:lineRule="auto"/>
        <w:ind w:right="-6"/>
        <w:jc w:val="both"/>
        <w:rPr>
          <w:rFonts w:ascii="Times New Roman" w:eastAsia="Times New Roman" w:hAnsi="Times New Roman" w:cs="Times New Roman"/>
          <w:sz w:val="24"/>
          <w:szCs w:val="24"/>
        </w:rPr>
      </w:pPr>
    </w:p>
    <w:p w:rsidR="00AE6EF6" w:rsidRDefault="00AE6EF6" w:rsidP="007C72B8">
      <w:pPr>
        <w:spacing w:after="0" w:line="240" w:lineRule="auto"/>
        <w:ind w:right="-6"/>
        <w:jc w:val="both"/>
        <w:rPr>
          <w:rFonts w:ascii="Times New Roman" w:eastAsia="Times New Roman" w:hAnsi="Times New Roman" w:cs="Times New Roman"/>
          <w:sz w:val="24"/>
          <w:szCs w:val="24"/>
        </w:rPr>
      </w:pPr>
    </w:p>
    <w:p w:rsidR="00AE6EF6" w:rsidRDefault="00AE6EF6" w:rsidP="007C72B8">
      <w:pPr>
        <w:spacing w:after="0" w:line="240" w:lineRule="auto"/>
        <w:ind w:right="-6"/>
        <w:jc w:val="both"/>
        <w:rPr>
          <w:rFonts w:ascii="Times New Roman" w:eastAsia="Times New Roman" w:hAnsi="Times New Roman" w:cs="Times New Roman"/>
          <w:sz w:val="24"/>
          <w:szCs w:val="24"/>
        </w:rPr>
      </w:pPr>
    </w:p>
    <w:p w:rsidR="00AE6EF6" w:rsidRDefault="00AE6EF6" w:rsidP="007C72B8">
      <w:pPr>
        <w:spacing w:after="0" w:line="240" w:lineRule="auto"/>
        <w:ind w:right="-6"/>
        <w:jc w:val="both"/>
        <w:rPr>
          <w:rFonts w:ascii="Times New Roman" w:eastAsia="Times New Roman" w:hAnsi="Times New Roman" w:cs="Times New Roman"/>
          <w:sz w:val="24"/>
          <w:szCs w:val="24"/>
        </w:rPr>
      </w:pPr>
    </w:p>
    <w:p w:rsidR="00AE6EF6" w:rsidRDefault="00AE6EF6" w:rsidP="007C72B8">
      <w:pPr>
        <w:spacing w:after="0" w:line="240" w:lineRule="auto"/>
        <w:ind w:right="-6"/>
        <w:jc w:val="both"/>
        <w:rPr>
          <w:rFonts w:ascii="Times New Roman" w:eastAsia="Times New Roman" w:hAnsi="Times New Roman" w:cs="Times New Roman"/>
          <w:sz w:val="24"/>
          <w:szCs w:val="24"/>
        </w:rPr>
      </w:pPr>
    </w:p>
    <w:p w:rsidR="00AE6EF6" w:rsidRPr="007C72B8" w:rsidRDefault="00AE6EF6"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both"/>
        <w:rPr>
          <w:rFonts w:ascii="Times New Roman" w:eastAsia="Times New Roman" w:hAnsi="Times New Roman" w:cs="Times New Roman"/>
          <w:sz w:val="24"/>
          <w:szCs w:val="24"/>
        </w:rPr>
      </w:pPr>
    </w:p>
    <w:p w:rsidR="007C72B8" w:rsidRPr="007C72B8" w:rsidRDefault="007C72B8" w:rsidP="007C72B8">
      <w:pPr>
        <w:spacing w:after="0" w:line="240" w:lineRule="auto"/>
        <w:ind w:right="-6"/>
        <w:jc w:val="center"/>
        <w:rPr>
          <w:rFonts w:ascii="Times New Roman" w:eastAsia="Times New Roman" w:hAnsi="Times New Roman" w:cs="Times New Roman"/>
          <w:sz w:val="24"/>
          <w:szCs w:val="24"/>
        </w:rPr>
      </w:pPr>
    </w:p>
    <w:p w:rsidR="007C72B8" w:rsidRPr="007C72B8" w:rsidRDefault="007C72B8" w:rsidP="007C72B8">
      <w:pPr>
        <w:suppressAutoHyphens/>
        <w:autoSpaceDN w:val="0"/>
        <w:spacing w:after="0" w:line="276" w:lineRule="auto"/>
        <w:jc w:val="center"/>
        <w:rPr>
          <w:rFonts w:ascii="Times New Roman" w:eastAsia="Calibri" w:hAnsi="Times New Roman" w:cs="Times New Roman"/>
          <w:b/>
          <w:sz w:val="24"/>
          <w:szCs w:val="24"/>
        </w:rPr>
      </w:pPr>
      <w:r w:rsidRPr="007C72B8">
        <w:rPr>
          <w:rFonts w:ascii="Times New Roman" w:eastAsia="Calibri" w:hAnsi="Times New Roman" w:cs="Times New Roman"/>
          <w:b/>
          <w:sz w:val="24"/>
          <w:szCs w:val="24"/>
        </w:rPr>
        <w:t xml:space="preserve">PIEGĀDES AKTS </w:t>
      </w:r>
      <w:r w:rsidRPr="007C72B8">
        <w:rPr>
          <w:rFonts w:ascii="Times New Roman" w:eastAsia="Calibri" w:hAnsi="Times New Roman" w:cs="Times New Roman"/>
          <w:i/>
          <w:sz w:val="24"/>
          <w:szCs w:val="24"/>
        </w:rPr>
        <w:t>(veidne)</w:t>
      </w:r>
    </w:p>
    <w:p w:rsidR="007C72B8" w:rsidRPr="007C72B8" w:rsidRDefault="007C72B8" w:rsidP="007C72B8">
      <w:pPr>
        <w:spacing w:after="0" w:line="240" w:lineRule="auto"/>
        <w:ind w:right="-6"/>
        <w:jc w:val="center"/>
        <w:rPr>
          <w:rFonts w:ascii="Times New Roman" w:eastAsia="Times New Roman" w:hAnsi="Times New Roman" w:cs="Times New Roman"/>
          <w:sz w:val="24"/>
          <w:szCs w:val="24"/>
        </w:rPr>
      </w:pPr>
      <w:r w:rsidRPr="007C72B8">
        <w:rPr>
          <w:rFonts w:ascii="Times New Roman" w:eastAsia="Times New Roman" w:hAnsi="Times New Roman" w:cs="Times New Roman"/>
          <w:sz w:val="24"/>
          <w:szCs w:val="24"/>
        </w:rPr>
        <w:t>(saskaņā ar Līguma 4.4.punktu)</w:t>
      </w:r>
    </w:p>
    <w:p w:rsidR="007C72B8" w:rsidRPr="007C72B8" w:rsidRDefault="007C72B8" w:rsidP="007C72B8">
      <w:pPr>
        <w:suppressAutoHyphens/>
        <w:autoSpaceDN w:val="0"/>
        <w:spacing w:after="0" w:line="276" w:lineRule="auto"/>
        <w:jc w:val="center"/>
        <w:rPr>
          <w:rFonts w:ascii="Times New Roman" w:eastAsia="Calibri" w:hAnsi="Times New Roman" w:cs="Times New Roman"/>
          <w:b/>
          <w:sz w:val="24"/>
          <w:szCs w:val="24"/>
        </w:rPr>
      </w:pPr>
    </w:p>
    <w:p w:rsidR="007C72B8" w:rsidRPr="007C72B8" w:rsidRDefault="007C72B8" w:rsidP="007C72B8">
      <w:pPr>
        <w:suppressAutoHyphens/>
        <w:autoSpaceDN w:val="0"/>
        <w:spacing w:after="0" w:line="276" w:lineRule="auto"/>
        <w:rPr>
          <w:rFonts w:ascii="Times New Roman" w:eastAsia="Calibri" w:hAnsi="Times New Roman" w:cs="Times New Roman"/>
        </w:rPr>
      </w:pP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20___.gada_____.______________</w:t>
      </w: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keepNext/>
        <w:spacing w:after="0" w:line="240" w:lineRule="auto"/>
        <w:ind w:firstLine="567"/>
        <w:outlineLvl w:val="0"/>
        <w:rPr>
          <w:rFonts w:ascii="Times New Roman" w:eastAsia="Times New Roman" w:hAnsi="Times New Roman" w:cs="Times New Roman"/>
          <w:b/>
          <w:bCs/>
          <w:i/>
          <w:iCs/>
          <w:sz w:val="24"/>
          <w:szCs w:val="24"/>
          <w:lang w:eastAsia="lv-LV"/>
        </w:rPr>
      </w:pPr>
      <w:r w:rsidRPr="007C72B8">
        <w:rPr>
          <w:rFonts w:ascii="Times New Roman" w:eastAsia="Times New Roman" w:hAnsi="Times New Roman" w:cs="Times New Roman"/>
          <w:b/>
          <w:bCs/>
          <w:i/>
          <w:iCs/>
          <w:sz w:val="24"/>
          <w:szCs w:val="24"/>
          <w:lang w:eastAsia="lv-LV"/>
        </w:rPr>
        <w:t>Par medicīnas ierīces piegādi</w:t>
      </w:r>
    </w:p>
    <w:p w:rsidR="007C72B8" w:rsidRPr="007C72B8" w:rsidRDefault="007C72B8" w:rsidP="007C72B8">
      <w:pPr>
        <w:suppressAutoHyphens/>
        <w:autoSpaceDN w:val="0"/>
        <w:spacing w:after="0" w:line="276" w:lineRule="auto"/>
        <w:rPr>
          <w:rFonts w:ascii="Times New Roman" w:eastAsia="Calibri" w:hAnsi="Times New Roman" w:cs="Times New Roman"/>
          <w:sz w:val="24"/>
          <w:lang w:eastAsia="lv-LV"/>
        </w:rPr>
      </w:pPr>
    </w:p>
    <w:p w:rsidR="007C72B8" w:rsidRPr="007C72B8" w:rsidRDefault="007C72B8" w:rsidP="007C72B8">
      <w:pPr>
        <w:suppressAutoHyphens/>
        <w:autoSpaceDN w:val="0"/>
        <w:spacing w:after="200" w:line="276" w:lineRule="auto"/>
        <w:rPr>
          <w:rFonts w:ascii="Times New Roman" w:eastAsia="Calibri" w:hAnsi="Times New Roman" w:cs="Times New Roman"/>
          <w:sz w:val="24"/>
          <w:lang w:eastAsia="lv-LV"/>
        </w:rPr>
      </w:pPr>
      <w:r w:rsidRPr="007C72B8">
        <w:rPr>
          <w:rFonts w:ascii="Times New Roman" w:eastAsia="Calibri" w:hAnsi="Times New Roman" w:cs="Times New Roman"/>
          <w:sz w:val="24"/>
          <w:lang w:eastAsia="lv-LV"/>
        </w:rPr>
        <w:t xml:space="preserve">Saskaņā ar noslēgto līgumu Nr. SKUS __________, </w:t>
      </w:r>
    </w:p>
    <w:p w:rsidR="007C72B8" w:rsidRPr="007C72B8" w:rsidRDefault="007C72B8" w:rsidP="007C72B8">
      <w:pPr>
        <w:pBdr>
          <w:bottom w:val="single" w:sz="12" w:space="1" w:color="000000"/>
        </w:pBd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suppressAutoHyphens/>
        <w:autoSpaceDN w:val="0"/>
        <w:spacing w:after="0" w:line="276" w:lineRule="auto"/>
        <w:jc w:val="center"/>
        <w:rPr>
          <w:rFonts w:ascii="Calibri" w:eastAsia="Calibri" w:hAnsi="Calibri" w:cs="Times New Roman"/>
          <w:sz w:val="24"/>
          <w:szCs w:val="24"/>
        </w:rPr>
      </w:pPr>
      <w:r w:rsidRPr="007C72B8">
        <w:rPr>
          <w:rFonts w:ascii="Times New Roman" w:eastAsia="Calibri" w:hAnsi="Times New Roman" w:cs="Times New Roman"/>
          <w:sz w:val="24"/>
          <w:szCs w:val="24"/>
        </w:rPr>
        <w:t xml:space="preserve">(uzņēmuma nosaukums, </w:t>
      </w:r>
      <w:proofErr w:type="spellStart"/>
      <w:r w:rsidRPr="007C72B8">
        <w:rPr>
          <w:rFonts w:ascii="Times New Roman" w:eastAsia="Calibri" w:hAnsi="Times New Roman" w:cs="Times New Roman"/>
          <w:sz w:val="24"/>
          <w:szCs w:val="24"/>
        </w:rPr>
        <w:t>reģ.Nr</w:t>
      </w:r>
      <w:proofErr w:type="spellEnd"/>
      <w:r w:rsidRPr="007C72B8">
        <w:rPr>
          <w:rFonts w:ascii="Times New Roman" w:eastAsia="Calibri" w:hAnsi="Times New Roman" w:cs="Times New Roman"/>
          <w:sz w:val="24"/>
          <w:szCs w:val="24"/>
        </w:rPr>
        <w:t>.,)</w:t>
      </w: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suppressAutoHyphens/>
        <w:autoSpaceDN w:val="0"/>
        <w:spacing w:after="0" w:line="276" w:lineRule="auto"/>
        <w:rPr>
          <w:rFonts w:ascii="Calibri" w:eastAsia="Calibri" w:hAnsi="Calibri" w:cs="Times New Roman"/>
          <w:sz w:val="24"/>
          <w:szCs w:val="24"/>
        </w:rPr>
      </w:pPr>
      <w:r w:rsidRPr="007C72B8">
        <w:rPr>
          <w:rFonts w:ascii="Times New Roman" w:eastAsia="Calibri" w:hAnsi="Times New Roman" w:cs="Times New Roman"/>
          <w:b/>
          <w:sz w:val="24"/>
          <w:szCs w:val="24"/>
          <w:u w:val="single"/>
        </w:rPr>
        <w:t>piegādāja</w:t>
      </w:r>
      <w:r w:rsidRPr="007C72B8">
        <w:rPr>
          <w:rFonts w:ascii="Times New Roman" w:eastAsia="Calibri" w:hAnsi="Times New Roman" w:cs="Times New Roman"/>
          <w:sz w:val="24"/>
          <w:szCs w:val="24"/>
        </w:rPr>
        <w:t xml:space="preserve"> un </w:t>
      </w: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pBdr>
          <w:bottom w:val="single" w:sz="12" w:space="1" w:color="000000"/>
        </w:pBdr>
        <w:suppressAutoHyphens/>
        <w:autoSpaceDN w:val="0"/>
        <w:spacing w:after="0" w:line="276" w:lineRule="auto"/>
        <w:jc w:val="center"/>
        <w:rPr>
          <w:rFonts w:ascii="Times New Roman" w:eastAsia="Calibri" w:hAnsi="Times New Roman" w:cs="Times New Roman"/>
          <w:sz w:val="24"/>
          <w:szCs w:val="24"/>
        </w:rPr>
      </w:pPr>
      <w:r w:rsidRPr="007C72B8">
        <w:rPr>
          <w:rFonts w:ascii="Times New Roman" w:eastAsia="Calibri" w:hAnsi="Times New Roman" w:cs="Times New Roman"/>
          <w:sz w:val="24"/>
          <w:szCs w:val="24"/>
        </w:rPr>
        <w:t xml:space="preserve">VSIA “Paula Stradiņa Klīniskā universitātes slimnīca” </w:t>
      </w:r>
      <w:proofErr w:type="spellStart"/>
      <w:r w:rsidRPr="007C72B8">
        <w:rPr>
          <w:rFonts w:ascii="Times New Roman" w:eastAsia="Calibri" w:hAnsi="Times New Roman" w:cs="Times New Roman"/>
          <w:sz w:val="24"/>
          <w:szCs w:val="24"/>
        </w:rPr>
        <w:t>reģ</w:t>
      </w:r>
      <w:proofErr w:type="spellEnd"/>
      <w:r w:rsidRPr="007C72B8">
        <w:rPr>
          <w:rFonts w:ascii="Times New Roman" w:eastAsia="Calibri" w:hAnsi="Times New Roman" w:cs="Times New Roman"/>
          <w:sz w:val="24"/>
          <w:szCs w:val="24"/>
        </w:rPr>
        <w:t>. Nr. 40003457109</w:t>
      </w:r>
    </w:p>
    <w:p w:rsidR="007C72B8" w:rsidRPr="007C72B8" w:rsidRDefault="007C72B8" w:rsidP="007C72B8">
      <w:pPr>
        <w:suppressAutoHyphens/>
        <w:autoSpaceDN w:val="0"/>
        <w:spacing w:after="0" w:line="276" w:lineRule="auto"/>
        <w:jc w:val="center"/>
        <w:rPr>
          <w:rFonts w:ascii="Calibri" w:eastAsia="Calibri" w:hAnsi="Calibri" w:cs="Times New Roman"/>
          <w:sz w:val="24"/>
          <w:szCs w:val="24"/>
        </w:rPr>
      </w:pPr>
      <w:r w:rsidRPr="007C72B8">
        <w:rPr>
          <w:rFonts w:ascii="Times New Roman" w:eastAsia="Calibri" w:hAnsi="Times New Roman" w:cs="Times New Roman"/>
          <w:sz w:val="24"/>
          <w:szCs w:val="24"/>
        </w:rPr>
        <w:t xml:space="preserve">(uzņēmuma nosaukums, </w:t>
      </w:r>
      <w:proofErr w:type="spellStart"/>
      <w:r w:rsidRPr="007C72B8">
        <w:rPr>
          <w:rFonts w:ascii="Times New Roman" w:eastAsia="Calibri" w:hAnsi="Times New Roman" w:cs="Times New Roman"/>
          <w:sz w:val="24"/>
          <w:szCs w:val="24"/>
        </w:rPr>
        <w:t>reģ.Nr</w:t>
      </w:r>
      <w:proofErr w:type="spellEnd"/>
      <w:r w:rsidRPr="007C72B8">
        <w:rPr>
          <w:rFonts w:ascii="Times New Roman" w:eastAsia="Calibri" w:hAnsi="Times New Roman" w:cs="Times New Roman"/>
          <w:sz w:val="24"/>
          <w:szCs w:val="24"/>
        </w:rPr>
        <w:t>.,)</w:t>
      </w: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r w:rsidRPr="007C72B8">
        <w:rPr>
          <w:rFonts w:ascii="Times New Roman" w:eastAsia="Calibri" w:hAnsi="Times New Roman" w:cs="Times New Roman"/>
          <w:b/>
          <w:sz w:val="24"/>
          <w:szCs w:val="24"/>
          <w:u w:val="single"/>
        </w:rPr>
        <w:t>saņēma</w:t>
      </w:r>
      <w:r w:rsidRPr="007C72B8">
        <w:rPr>
          <w:rFonts w:ascii="Times New Roman" w:eastAsia="Calibri" w:hAnsi="Times New Roman" w:cs="Times New Roman"/>
          <w:sz w:val="24"/>
          <w:szCs w:val="24"/>
        </w:rPr>
        <w:t>:</w:t>
      </w:r>
    </w:p>
    <w:p w:rsidR="007C72B8" w:rsidRPr="007C72B8" w:rsidRDefault="007C72B8" w:rsidP="007C72B8">
      <w:pPr>
        <w:suppressAutoHyphens/>
        <w:autoSpaceDN w:val="0"/>
        <w:spacing w:after="0" w:line="276" w:lineRule="auto"/>
        <w:rPr>
          <w:rFonts w:ascii="Calibri" w:eastAsia="Calibri" w:hAnsi="Calibr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221"/>
        <w:gridCol w:w="1310"/>
      </w:tblGrid>
      <w:tr w:rsidR="007C72B8" w:rsidRPr="007C72B8" w:rsidTr="00C00C21">
        <w:trPr>
          <w:jc w:val="center"/>
        </w:trPr>
        <w:tc>
          <w:tcPr>
            <w:tcW w:w="61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72B8" w:rsidRPr="007C72B8" w:rsidRDefault="007C72B8" w:rsidP="007C72B8">
            <w:pPr>
              <w:suppressAutoHyphens/>
              <w:autoSpaceDN w:val="0"/>
              <w:spacing w:after="0" w:line="276" w:lineRule="auto"/>
              <w:jc w:val="center"/>
              <w:rPr>
                <w:rFonts w:ascii="Times New Roman" w:eastAsia="Calibri" w:hAnsi="Times New Roman" w:cs="Times New Roman"/>
                <w:b/>
                <w:sz w:val="24"/>
                <w:szCs w:val="24"/>
              </w:rPr>
            </w:pPr>
            <w:r w:rsidRPr="007C72B8">
              <w:rPr>
                <w:rFonts w:ascii="Times New Roman" w:eastAsia="Calibri" w:hAnsi="Times New Roman" w:cs="Times New Roman"/>
                <w:b/>
                <w:sz w:val="24"/>
                <w:szCs w:val="24"/>
              </w:rPr>
              <w:t>Nr.</w:t>
            </w:r>
          </w:p>
        </w:tc>
        <w:tc>
          <w:tcPr>
            <w:tcW w:w="522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72B8" w:rsidRPr="007C72B8" w:rsidRDefault="007C72B8" w:rsidP="007C72B8">
            <w:pPr>
              <w:suppressAutoHyphens/>
              <w:autoSpaceDN w:val="0"/>
              <w:spacing w:after="0" w:line="276" w:lineRule="auto"/>
              <w:jc w:val="center"/>
              <w:rPr>
                <w:rFonts w:ascii="Times New Roman" w:eastAsia="Calibri" w:hAnsi="Times New Roman" w:cs="Times New Roman"/>
                <w:b/>
                <w:sz w:val="24"/>
                <w:szCs w:val="24"/>
              </w:rPr>
            </w:pPr>
            <w:r w:rsidRPr="007C72B8">
              <w:rPr>
                <w:rFonts w:ascii="Times New Roman" w:eastAsia="Calibri" w:hAnsi="Times New Roman" w:cs="Times New Roman"/>
                <w:b/>
                <w:sz w:val="24"/>
                <w:szCs w:val="24"/>
              </w:rPr>
              <w:t>Nosaukums, ražotājs, modelis, REF kods</w:t>
            </w:r>
          </w:p>
        </w:tc>
        <w:tc>
          <w:tcPr>
            <w:tcW w:w="131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C72B8" w:rsidRPr="007C72B8" w:rsidRDefault="007C72B8" w:rsidP="007C72B8">
            <w:pPr>
              <w:suppressAutoHyphens/>
              <w:autoSpaceDN w:val="0"/>
              <w:spacing w:after="0" w:line="276" w:lineRule="auto"/>
              <w:jc w:val="center"/>
              <w:rPr>
                <w:rFonts w:ascii="Times New Roman" w:eastAsia="Calibri" w:hAnsi="Times New Roman" w:cs="Times New Roman"/>
                <w:b/>
                <w:sz w:val="24"/>
                <w:szCs w:val="24"/>
              </w:rPr>
            </w:pPr>
            <w:r w:rsidRPr="007C72B8">
              <w:rPr>
                <w:rFonts w:ascii="Times New Roman" w:eastAsia="Calibri" w:hAnsi="Times New Roman" w:cs="Times New Roman"/>
                <w:b/>
                <w:sz w:val="24"/>
                <w:szCs w:val="24"/>
              </w:rPr>
              <w:t>Daudzums</w:t>
            </w:r>
          </w:p>
        </w:tc>
      </w:tr>
      <w:tr w:rsidR="007C72B8" w:rsidRPr="007C72B8" w:rsidTr="00C00C21">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r>
      <w:tr w:rsidR="007C72B8" w:rsidRPr="007C72B8" w:rsidTr="00C00C21">
        <w:trPr>
          <w:trHeight w:val="397"/>
          <w:jc w:val="center"/>
        </w:trPr>
        <w:tc>
          <w:tcPr>
            <w:tcW w:w="617"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c>
          <w:tcPr>
            <w:tcW w:w="5221"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tcPr>
          <w:p w:rsidR="007C72B8" w:rsidRPr="007C72B8" w:rsidRDefault="007C72B8" w:rsidP="007C72B8">
            <w:pPr>
              <w:suppressAutoHyphens/>
              <w:autoSpaceDN w:val="0"/>
              <w:spacing w:after="200" w:line="276" w:lineRule="auto"/>
              <w:jc w:val="both"/>
              <w:rPr>
                <w:rFonts w:ascii="Times New Roman" w:eastAsia="Calibri" w:hAnsi="Times New Roman" w:cs="Times New Roman"/>
                <w:sz w:val="24"/>
                <w:szCs w:val="24"/>
              </w:rPr>
            </w:pPr>
          </w:p>
        </w:tc>
      </w:tr>
    </w:tbl>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p w:rsidR="007C72B8" w:rsidRPr="007C72B8" w:rsidRDefault="007C72B8" w:rsidP="007C72B8">
      <w:pPr>
        <w:tabs>
          <w:tab w:val="left" w:pos="3555"/>
        </w:tabs>
        <w:suppressAutoHyphens/>
        <w:autoSpaceDN w:val="0"/>
        <w:spacing w:after="0" w:line="276"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Piegādes vieta (</w:t>
      </w:r>
      <w:r w:rsidRPr="007C72B8">
        <w:rPr>
          <w:rFonts w:ascii="Times New Roman" w:eastAsia="Calibri" w:hAnsi="Times New Roman" w:cs="Times New Roman"/>
          <w:i/>
          <w:sz w:val="20"/>
          <w:szCs w:val="20"/>
        </w:rPr>
        <w:t>vajadzīgo pasvītrot</w:t>
      </w:r>
      <w:r w:rsidRPr="007C72B8">
        <w:rPr>
          <w:rFonts w:ascii="Times New Roman" w:eastAsia="Calibri" w:hAnsi="Times New Roman" w:cs="Times New Roman"/>
          <w:sz w:val="24"/>
          <w:szCs w:val="24"/>
        </w:rPr>
        <w:t>): Centrālā noliktava/struktūrvienība</w:t>
      </w:r>
      <w:r w:rsidRPr="007C72B8">
        <w:rPr>
          <w:rFonts w:ascii="Times New Roman" w:eastAsia="Calibri" w:hAnsi="Times New Roman" w:cs="Times New Roman"/>
          <w:sz w:val="24"/>
          <w:szCs w:val="24"/>
        </w:rPr>
        <w:tab/>
      </w:r>
    </w:p>
    <w:p w:rsidR="007C72B8" w:rsidRPr="007C72B8" w:rsidRDefault="007C72B8" w:rsidP="007C72B8">
      <w:pPr>
        <w:suppressAutoHyphens/>
        <w:autoSpaceDN w:val="0"/>
        <w:spacing w:after="0" w:line="276" w:lineRule="auto"/>
        <w:rPr>
          <w:rFonts w:ascii="Times New Roman" w:eastAsia="Calibri" w:hAnsi="Times New Roman" w:cs="Times New Roman"/>
          <w:sz w:val="24"/>
          <w:szCs w:val="24"/>
        </w:rPr>
      </w:pPr>
    </w:p>
    <w:tbl>
      <w:tblPr>
        <w:tblW w:w="9637" w:type="dxa"/>
        <w:jc w:val="center"/>
        <w:tblCellMar>
          <w:left w:w="10" w:type="dxa"/>
          <w:right w:w="10" w:type="dxa"/>
        </w:tblCellMar>
        <w:tblLook w:val="04A0" w:firstRow="1" w:lastRow="0" w:firstColumn="1" w:lastColumn="0" w:noHBand="0" w:noVBand="1"/>
      </w:tblPr>
      <w:tblGrid>
        <w:gridCol w:w="4814"/>
        <w:gridCol w:w="4823"/>
      </w:tblGrid>
      <w:tr w:rsidR="007C72B8" w:rsidRPr="007C72B8" w:rsidTr="00C00C21">
        <w:trPr>
          <w:jc w:val="center"/>
        </w:trPr>
        <w:tc>
          <w:tcPr>
            <w:tcW w:w="4814" w:type="dxa"/>
            <w:tcMar>
              <w:top w:w="0" w:type="dxa"/>
              <w:left w:w="108" w:type="dxa"/>
              <w:bottom w:w="0" w:type="dxa"/>
              <w:right w:w="108" w:type="dxa"/>
            </w:tcMar>
          </w:tcPr>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PIEGĀDĀJA:</w:t>
            </w:r>
          </w:p>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p>
          <w:p w:rsidR="007C72B8" w:rsidRPr="007C72B8" w:rsidRDefault="007C72B8" w:rsidP="007C72B8">
            <w:pPr>
              <w:pBdr>
                <w:top w:val="single" w:sz="12" w:space="1" w:color="000000"/>
                <w:bottom w:val="single" w:sz="12" w:space="1" w:color="000000"/>
              </w:pBdr>
              <w:suppressAutoHyphens/>
              <w:autoSpaceDN w:val="0"/>
              <w:spacing w:after="0" w:line="240" w:lineRule="auto"/>
              <w:ind w:right="674"/>
              <w:rPr>
                <w:rFonts w:ascii="Times New Roman" w:eastAsia="Calibri" w:hAnsi="Times New Roman" w:cs="Times New Roman"/>
                <w:sz w:val="24"/>
                <w:szCs w:val="24"/>
              </w:rPr>
            </w:pPr>
          </w:p>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p>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(amats, vārds, uzvārds)</w:t>
            </w:r>
          </w:p>
        </w:tc>
        <w:tc>
          <w:tcPr>
            <w:tcW w:w="4823" w:type="dxa"/>
            <w:tcMar>
              <w:top w:w="0" w:type="dxa"/>
              <w:left w:w="108" w:type="dxa"/>
              <w:bottom w:w="0" w:type="dxa"/>
              <w:right w:w="108" w:type="dxa"/>
            </w:tcMar>
            <w:hideMark/>
          </w:tcPr>
          <w:tbl>
            <w:tblPr>
              <w:tblW w:w="4607" w:type="dxa"/>
              <w:tblCellMar>
                <w:left w:w="10" w:type="dxa"/>
                <w:right w:w="10" w:type="dxa"/>
              </w:tblCellMar>
              <w:tblLook w:val="04A0" w:firstRow="1" w:lastRow="0" w:firstColumn="1" w:lastColumn="0" w:noHBand="0" w:noVBand="1"/>
            </w:tblPr>
            <w:tblGrid>
              <w:gridCol w:w="4607"/>
            </w:tblGrid>
            <w:tr w:rsidR="007C72B8" w:rsidRPr="007C72B8" w:rsidTr="00C00C21">
              <w:tc>
                <w:tcPr>
                  <w:tcW w:w="4607" w:type="dxa"/>
                  <w:tcMar>
                    <w:top w:w="0" w:type="dxa"/>
                    <w:left w:w="108" w:type="dxa"/>
                    <w:bottom w:w="0" w:type="dxa"/>
                    <w:right w:w="108" w:type="dxa"/>
                  </w:tcMar>
                </w:tcPr>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SAŅĒMA:</w:t>
                  </w:r>
                </w:p>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p>
                <w:p w:rsidR="007C72B8" w:rsidRPr="007C72B8" w:rsidRDefault="007C72B8" w:rsidP="007C72B8">
                  <w:pPr>
                    <w:pBdr>
                      <w:top w:val="single" w:sz="12" w:space="1" w:color="000000"/>
                      <w:bottom w:val="single" w:sz="12" w:space="1" w:color="000000"/>
                    </w:pBdr>
                    <w:suppressAutoHyphens/>
                    <w:autoSpaceDN w:val="0"/>
                    <w:spacing w:after="0" w:line="240" w:lineRule="auto"/>
                    <w:ind w:right="524"/>
                    <w:rPr>
                      <w:rFonts w:ascii="Times New Roman" w:eastAsia="Calibri" w:hAnsi="Times New Roman" w:cs="Times New Roman"/>
                      <w:sz w:val="24"/>
                      <w:szCs w:val="24"/>
                    </w:rPr>
                  </w:pPr>
                </w:p>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p>
              </w:tc>
            </w:tr>
            <w:tr w:rsidR="007C72B8" w:rsidRPr="007C72B8" w:rsidTr="00C00C21">
              <w:tc>
                <w:tcPr>
                  <w:tcW w:w="4607" w:type="dxa"/>
                  <w:tcMar>
                    <w:top w:w="0" w:type="dxa"/>
                    <w:left w:w="108" w:type="dxa"/>
                    <w:bottom w:w="0" w:type="dxa"/>
                    <w:right w:w="108" w:type="dxa"/>
                  </w:tcMar>
                  <w:hideMark/>
                </w:tcPr>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r w:rsidRPr="007C72B8">
                    <w:rPr>
                      <w:rFonts w:ascii="Times New Roman" w:eastAsia="Calibri" w:hAnsi="Times New Roman" w:cs="Times New Roman"/>
                      <w:sz w:val="24"/>
                      <w:szCs w:val="24"/>
                    </w:rPr>
                    <w:t>(amats, vārds, uzvārds)</w:t>
                  </w:r>
                </w:p>
              </w:tc>
            </w:tr>
          </w:tbl>
          <w:p w:rsidR="007C72B8" w:rsidRPr="007C72B8" w:rsidRDefault="007C72B8" w:rsidP="007C72B8">
            <w:pPr>
              <w:suppressAutoHyphens/>
              <w:autoSpaceDN w:val="0"/>
              <w:spacing w:after="0" w:line="240" w:lineRule="auto"/>
              <w:rPr>
                <w:rFonts w:ascii="Times New Roman" w:eastAsia="Calibri" w:hAnsi="Times New Roman" w:cs="Times New Roman"/>
                <w:sz w:val="24"/>
                <w:szCs w:val="24"/>
              </w:rPr>
            </w:pPr>
          </w:p>
        </w:tc>
      </w:tr>
      <w:tr w:rsidR="007C72B8" w:rsidRPr="007C72B8" w:rsidTr="00C00C21">
        <w:trPr>
          <w:jc w:val="center"/>
        </w:trPr>
        <w:tc>
          <w:tcPr>
            <w:tcW w:w="4814" w:type="dxa"/>
            <w:tcMar>
              <w:top w:w="0" w:type="dxa"/>
              <w:left w:w="108" w:type="dxa"/>
              <w:bottom w:w="0" w:type="dxa"/>
              <w:right w:w="108" w:type="dxa"/>
            </w:tcMar>
          </w:tcPr>
          <w:p w:rsidR="007C72B8" w:rsidRPr="007C72B8" w:rsidRDefault="007C72B8" w:rsidP="007C72B8">
            <w:pPr>
              <w:suppressAutoHyphens/>
              <w:autoSpaceDN w:val="0"/>
              <w:spacing w:after="0" w:line="240" w:lineRule="auto"/>
              <w:rPr>
                <w:rFonts w:ascii="Times New Roman" w:eastAsia="Calibri" w:hAnsi="Times New Roman" w:cs="Times New Roman"/>
              </w:rPr>
            </w:pPr>
          </w:p>
        </w:tc>
        <w:tc>
          <w:tcPr>
            <w:tcW w:w="4823" w:type="dxa"/>
            <w:tcMar>
              <w:top w:w="0" w:type="dxa"/>
              <w:left w:w="108" w:type="dxa"/>
              <w:bottom w:w="0" w:type="dxa"/>
              <w:right w:w="108" w:type="dxa"/>
            </w:tcMar>
          </w:tcPr>
          <w:p w:rsidR="007C72B8" w:rsidRPr="007C72B8" w:rsidRDefault="007C72B8" w:rsidP="007C72B8">
            <w:pPr>
              <w:suppressAutoHyphens/>
              <w:autoSpaceDN w:val="0"/>
              <w:spacing w:after="0" w:line="240" w:lineRule="auto"/>
              <w:rPr>
                <w:rFonts w:ascii="Times New Roman" w:eastAsia="Calibri" w:hAnsi="Times New Roman" w:cs="Times New Roman"/>
              </w:rPr>
            </w:pPr>
          </w:p>
        </w:tc>
      </w:tr>
    </w:tbl>
    <w:p w:rsidR="007C72B8" w:rsidRPr="007C72B8" w:rsidRDefault="007C72B8" w:rsidP="007C72B8">
      <w:pPr>
        <w:suppressAutoHyphens/>
        <w:autoSpaceDN w:val="0"/>
        <w:spacing w:after="0" w:line="276" w:lineRule="auto"/>
        <w:rPr>
          <w:rFonts w:ascii="Times New Roman" w:eastAsia="Calibri" w:hAnsi="Times New Roman" w:cs="Times New Roman"/>
          <w:sz w:val="20"/>
          <w:szCs w:val="20"/>
        </w:rPr>
      </w:pPr>
      <w:r w:rsidRPr="007C72B8">
        <w:rPr>
          <w:rFonts w:ascii="Times New Roman" w:eastAsia="Calibri" w:hAnsi="Times New Roman" w:cs="Times New Roman"/>
          <w:sz w:val="20"/>
          <w:szCs w:val="20"/>
        </w:rPr>
        <w:t>Datums</w:t>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t>Datums</w:t>
      </w:r>
    </w:p>
    <w:p w:rsidR="007C72B8" w:rsidRPr="007C72B8" w:rsidRDefault="007C72B8" w:rsidP="007C72B8">
      <w:pPr>
        <w:suppressAutoHyphens/>
        <w:autoSpaceDN w:val="0"/>
        <w:spacing w:after="0" w:line="276" w:lineRule="auto"/>
        <w:rPr>
          <w:rFonts w:ascii="Times New Roman" w:eastAsia="Calibri" w:hAnsi="Times New Roman" w:cs="Times New Roman"/>
          <w:sz w:val="20"/>
          <w:szCs w:val="20"/>
        </w:rPr>
      </w:pPr>
      <w:r w:rsidRPr="007C72B8">
        <w:rPr>
          <w:rFonts w:ascii="Times New Roman" w:eastAsia="Calibri" w:hAnsi="Times New Roman" w:cs="Times New Roman"/>
          <w:sz w:val="20"/>
          <w:szCs w:val="20"/>
        </w:rPr>
        <w:t>Paraksts</w:t>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r w:rsidRPr="007C72B8">
        <w:rPr>
          <w:rFonts w:ascii="Times New Roman" w:eastAsia="Calibri" w:hAnsi="Times New Roman" w:cs="Times New Roman"/>
          <w:sz w:val="20"/>
          <w:szCs w:val="20"/>
        </w:rPr>
        <w:tab/>
      </w:r>
      <w:proofErr w:type="spellStart"/>
      <w:r w:rsidRPr="007C72B8">
        <w:rPr>
          <w:rFonts w:ascii="Times New Roman" w:eastAsia="Calibri" w:hAnsi="Times New Roman" w:cs="Times New Roman"/>
          <w:sz w:val="20"/>
          <w:szCs w:val="20"/>
        </w:rPr>
        <w:t>Paraksts</w:t>
      </w:r>
      <w:proofErr w:type="spellEnd"/>
    </w:p>
    <w:p w:rsidR="007C72B8" w:rsidRPr="007C72B8" w:rsidRDefault="007C72B8" w:rsidP="007C72B8">
      <w:pPr>
        <w:suppressAutoHyphens/>
        <w:autoSpaceDN w:val="0"/>
        <w:spacing w:after="200" w:line="276" w:lineRule="auto"/>
        <w:rPr>
          <w:rFonts w:ascii="Calibri" w:eastAsia="Calibri" w:hAnsi="Calibri" w:cs="Times New Roman"/>
          <w:sz w:val="20"/>
          <w:szCs w:val="20"/>
        </w:rPr>
      </w:pPr>
    </w:p>
    <w:p w:rsidR="00493E93" w:rsidRDefault="00493E93"/>
    <w:sectPr w:rsidR="00493E93" w:rsidSect="00B956B8">
      <w:footerReference w:type="default" r:id="rId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6B8" w:rsidRDefault="00B956B8" w:rsidP="00B956B8">
      <w:pPr>
        <w:spacing w:after="0" w:line="240" w:lineRule="auto"/>
      </w:pPr>
      <w:r>
        <w:separator/>
      </w:r>
    </w:p>
  </w:endnote>
  <w:endnote w:type="continuationSeparator" w:id="0">
    <w:p w:rsidR="00B956B8" w:rsidRDefault="00B956B8" w:rsidP="00B9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0543362"/>
      <w:docPartObj>
        <w:docPartGallery w:val="Page Numbers (Bottom of Page)"/>
        <w:docPartUnique/>
      </w:docPartObj>
    </w:sdtPr>
    <w:sdtEndPr>
      <w:rPr>
        <w:noProof/>
      </w:rPr>
    </w:sdtEndPr>
    <w:sdtContent>
      <w:p w:rsidR="00B956B8" w:rsidRDefault="00B956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956B8" w:rsidRDefault="00B95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6B8" w:rsidRDefault="00B956B8" w:rsidP="00B956B8">
      <w:pPr>
        <w:spacing w:after="0" w:line="240" w:lineRule="auto"/>
      </w:pPr>
      <w:r>
        <w:separator/>
      </w:r>
    </w:p>
  </w:footnote>
  <w:footnote w:type="continuationSeparator" w:id="0">
    <w:p w:rsidR="00B956B8" w:rsidRDefault="00B956B8" w:rsidP="00B95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93A4C"/>
    <w:multiLevelType w:val="multilevel"/>
    <w:tmpl w:val="4ACC0C2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8724D2"/>
    <w:multiLevelType w:val="multilevel"/>
    <w:tmpl w:val="94D683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A6955E7"/>
    <w:multiLevelType w:val="multilevel"/>
    <w:tmpl w:val="729AF6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D066D0A"/>
    <w:multiLevelType w:val="multilevel"/>
    <w:tmpl w:val="DF52F1C0"/>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num w:numId="1">
    <w:abstractNumId w:val="1"/>
  </w:num>
  <w:num w:numId="2">
    <w:abstractNumId w:val="1"/>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2B8"/>
    <w:rsid w:val="000E06A1"/>
    <w:rsid w:val="001172DD"/>
    <w:rsid w:val="001625EE"/>
    <w:rsid w:val="001871B8"/>
    <w:rsid w:val="00493E93"/>
    <w:rsid w:val="005315AE"/>
    <w:rsid w:val="006D7812"/>
    <w:rsid w:val="007C72B8"/>
    <w:rsid w:val="008E016A"/>
    <w:rsid w:val="009C4582"/>
    <w:rsid w:val="00AE6EF6"/>
    <w:rsid w:val="00B956B8"/>
    <w:rsid w:val="00E5483D"/>
    <w:rsid w:val="00F43A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C7E9"/>
  <w15:chartTrackingRefBased/>
  <w15:docId w15:val="{77C005FC-3C5D-4A00-BDED-09F4C8F0E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11">
    <w:name w:val="WW_OutlineListStyle_511"/>
    <w:rsid w:val="007C72B8"/>
    <w:pPr>
      <w:numPr>
        <w:numId w:val="1"/>
      </w:numPr>
    </w:pPr>
  </w:style>
  <w:style w:type="paragraph" w:styleId="ListParagraph">
    <w:name w:val="List Paragraph"/>
    <w:basedOn w:val="Normal"/>
    <w:uiPriority w:val="34"/>
    <w:qFormat/>
    <w:rsid w:val="001871B8"/>
    <w:pPr>
      <w:ind w:left="720"/>
      <w:contextualSpacing/>
    </w:pPr>
  </w:style>
  <w:style w:type="paragraph" w:styleId="Header">
    <w:name w:val="header"/>
    <w:basedOn w:val="Normal"/>
    <w:link w:val="HeaderChar"/>
    <w:uiPriority w:val="99"/>
    <w:unhideWhenUsed/>
    <w:rsid w:val="00B956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956B8"/>
  </w:style>
  <w:style w:type="paragraph" w:styleId="Footer">
    <w:name w:val="footer"/>
    <w:basedOn w:val="Normal"/>
    <w:link w:val="FooterChar"/>
    <w:uiPriority w:val="99"/>
    <w:unhideWhenUsed/>
    <w:rsid w:val="00B956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95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15159</Words>
  <Characters>8641</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10</cp:revision>
  <dcterms:created xsi:type="dcterms:W3CDTF">2018-04-23T09:53:00Z</dcterms:created>
  <dcterms:modified xsi:type="dcterms:W3CDTF">2018-04-26T10:46:00Z</dcterms:modified>
</cp:coreProperties>
</file>