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238" w:rsidRPr="00A75D38" w:rsidRDefault="00077238" w:rsidP="00077238">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rsidR="00077238" w:rsidRPr="00FA6C49" w:rsidRDefault="00FA6C49" w:rsidP="00077238">
      <w:pPr>
        <w:suppressAutoHyphens/>
        <w:autoSpaceDN w:val="0"/>
        <w:spacing w:after="0" w:line="240" w:lineRule="auto"/>
        <w:jc w:val="center"/>
        <w:textAlignment w:val="baseline"/>
        <w:rPr>
          <w:rFonts w:ascii="Times New Roman" w:eastAsia="Times New Roman" w:hAnsi="Times New Roman"/>
          <w:bCs/>
          <w:i/>
          <w:sz w:val="24"/>
          <w:szCs w:val="24"/>
        </w:rPr>
      </w:pPr>
      <w:r w:rsidRPr="00FA6C49">
        <w:rPr>
          <w:rFonts w:ascii="Times New Roman" w:hAnsi="Times New Roman"/>
          <w:i/>
          <w:sz w:val="24"/>
          <w:szCs w:val="24"/>
        </w:rPr>
        <w:t xml:space="preserve">STAN tipa augļa </w:t>
      </w:r>
      <w:proofErr w:type="spellStart"/>
      <w:r w:rsidRPr="00FA6C49">
        <w:rPr>
          <w:rFonts w:ascii="Times New Roman" w:hAnsi="Times New Roman"/>
          <w:i/>
          <w:sz w:val="24"/>
          <w:szCs w:val="24"/>
        </w:rPr>
        <w:t>invazīvās</w:t>
      </w:r>
      <w:proofErr w:type="spellEnd"/>
      <w:r w:rsidRPr="00FA6C49">
        <w:rPr>
          <w:rFonts w:ascii="Times New Roman" w:hAnsi="Times New Roman"/>
          <w:i/>
          <w:sz w:val="24"/>
          <w:szCs w:val="24"/>
        </w:rPr>
        <w:t xml:space="preserve"> </w:t>
      </w:r>
      <w:proofErr w:type="spellStart"/>
      <w:r w:rsidRPr="00FA6C49">
        <w:rPr>
          <w:rFonts w:ascii="Times New Roman" w:hAnsi="Times New Roman"/>
          <w:i/>
          <w:sz w:val="24"/>
          <w:szCs w:val="24"/>
        </w:rPr>
        <w:t>monitorēšanas</w:t>
      </w:r>
      <w:proofErr w:type="spellEnd"/>
      <w:r w:rsidRPr="00FA6C49">
        <w:rPr>
          <w:rFonts w:ascii="Times New Roman" w:hAnsi="Times New Roman"/>
          <w:i/>
          <w:sz w:val="24"/>
          <w:szCs w:val="24"/>
        </w:rPr>
        <w:t xml:space="preserve"> iekārtas</w:t>
      </w:r>
      <w:r w:rsidR="006A3914" w:rsidRPr="00FA6C49">
        <w:rPr>
          <w:rFonts w:ascii="Times New Roman" w:hAnsi="Times New Roman"/>
          <w:i/>
          <w:color w:val="000000"/>
          <w:sz w:val="24"/>
          <w:szCs w:val="24"/>
        </w:rPr>
        <w:t xml:space="preserve"> </w:t>
      </w:r>
      <w:r w:rsidR="006A3914" w:rsidRPr="00FA6C49">
        <w:rPr>
          <w:rFonts w:ascii="Times New Roman" w:hAnsi="Times New Roman"/>
          <w:i/>
          <w:sz w:val="24"/>
          <w:szCs w:val="24"/>
        </w:rPr>
        <w:t>iegāde</w:t>
      </w:r>
    </w:p>
    <w:p w:rsidR="00077238" w:rsidRPr="00A44C6E" w:rsidRDefault="00077238" w:rsidP="00077238">
      <w:pPr>
        <w:suppressAutoHyphens/>
        <w:autoSpaceDN w:val="0"/>
        <w:spacing w:after="0" w:line="240" w:lineRule="auto"/>
        <w:jc w:val="center"/>
        <w:textAlignment w:val="baseline"/>
        <w:rPr>
          <w:rFonts w:ascii="Times New Roman" w:eastAsia="Times New Roman" w:hAnsi="Times New Roman"/>
          <w:bCs/>
          <w:sz w:val="23"/>
          <w:szCs w:val="23"/>
        </w:rPr>
      </w:pPr>
    </w:p>
    <w:p w:rsidR="00077238" w:rsidRPr="00A75D38" w:rsidRDefault="00077238" w:rsidP="00077238">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w:t>
      </w:r>
      <w:r w:rsidR="009F5BB4">
        <w:rPr>
          <w:rFonts w:ascii="Times New Roman" w:eastAsia="Times New Roman" w:hAnsi="Times New Roman"/>
          <w:bCs/>
          <w:sz w:val="24"/>
          <w:szCs w:val="24"/>
        </w:rPr>
        <w:t>__</w:t>
      </w:r>
      <w:r w:rsidRPr="00A75D38">
        <w:rPr>
          <w:rFonts w:ascii="Times New Roman" w:eastAsia="Times New Roman" w:hAnsi="Times New Roman"/>
          <w:bCs/>
          <w:sz w:val="24"/>
          <w:szCs w:val="24"/>
        </w:rPr>
        <w:t>. ____________</w:t>
      </w:r>
    </w:p>
    <w:p w:rsidR="00077238" w:rsidRDefault="00077238" w:rsidP="00077238">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077238" w:rsidRDefault="00077238" w:rsidP="00077238">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077238" w:rsidRPr="005C3240" w:rsidRDefault="0095230D" w:rsidP="0095230D">
      <w:pPr>
        <w:spacing w:after="0" w:line="240" w:lineRule="auto"/>
        <w:ind w:right="140"/>
        <w:jc w:val="both"/>
        <w:rPr>
          <w:rFonts w:ascii="Times New Roman" w:eastAsia="Times New Roman" w:hAnsi="Times New Roman"/>
          <w:snapToGrid w:val="0"/>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Pr>
          <w:rFonts w:ascii="Times New Roman" w:eastAsia="Times New Roman" w:hAnsi="Times New Roman"/>
          <w:snapToGrid w:val="0"/>
          <w:sz w:val="24"/>
          <w:szCs w:val="24"/>
        </w:rPr>
        <w:t>, adrese: Pilsoņu ielā 13, Rīgā, LV-1002</w:t>
      </w:r>
      <w:r w:rsidRPr="00F202DA">
        <w:rPr>
          <w:rFonts w:ascii="Times New Roman" w:eastAsia="Times New Roman" w:hAnsi="Times New Roman"/>
          <w:sz w:val="24"/>
          <w:szCs w:val="24"/>
        </w:rPr>
        <w:t xml:space="preserve"> </w:t>
      </w:r>
      <w:r w:rsidR="00FA6C49" w:rsidRPr="004C37F0">
        <w:rPr>
          <w:rFonts w:ascii="Times New Roman" w:hAnsi="Times New Roman"/>
          <w:sz w:val="24"/>
          <w:szCs w:val="24"/>
        </w:rPr>
        <w:t>kuru, saskaņā ar statūtiem, pārstāv valdes loce</w:t>
      </w:r>
      <w:r w:rsidR="00FA6C49">
        <w:rPr>
          <w:rFonts w:ascii="Times New Roman" w:hAnsi="Times New Roman"/>
          <w:sz w:val="24"/>
          <w:szCs w:val="24"/>
        </w:rPr>
        <w:t>kle</w:t>
      </w:r>
      <w:r w:rsidR="00FA6C49" w:rsidRPr="004C37F0">
        <w:rPr>
          <w:rFonts w:ascii="Times New Roman" w:hAnsi="Times New Roman"/>
          <w:sz w:val="24"/>
          <w:szCs w:val="24"/>
        </w:rPr>
        <w:t xml:space="preserve"> Elita Buša (turpmāk – Pasūtītājs) no vienas puses</w:t>
      </w:r>
      <w:r>
        <w:rPr>
          <w:rFonts w:ascii="Times New Roman" w:eastAsia="Times New Roman" w:hAnsi="Times New Roman"/>
          <w:snapToGrid w:val="0"/>
          <w:sz w:val="24"/>
          <w:szCs w:val="24"/>
        </w:rPr>
        <w:t>, un</w:t>
      </w:r>
    </w:p>
    <w:p w:rsidR="00077238" w:rsidRPr="00532580" w:rsidRDefault="0095230D" w:rsidP="00532580">
      <w:pPr>
        <w:suppressAutoHyphens/>
        <w:autoSpaceDN w:val="0"/>
        <w:spacing w:after="0" w:line="240" w:lineRule="auto"/>
        <w:jc w:val="both"/>
        <w:textAlignment w:val="baseline"/>
        <w:rPr>
          <w:rFonts w:ascii="Times New Roman" w:eastAsia="Times New Roman" w:hAnsi="Times New Roman"/>
          <w:bCs/>
          <w:i/>
          <w:sz w:val="24"/>
          <w:szCs w:val="24"/>
        </w:rPr>
      </w:pPr>
      <w:r w:rsidRPr="006371FD">
        <w:rPr>
          <w:rFonts w:ascii="Times New Roman" w:hAnsi="Times New Roman"/>
          <w:b/>
          <w:sz w:val="24"/>
          <w:szCs w:val="24"/>
        </w:rPr>
        <w:t>SIA “</w:t>
      </w:r>
      <w:proofErr w:type="spellStart"/>
      <w:r w:rsidR="00546170" w:rsidRPr="006371FD">
        <w:rPr>
          <w:rFonts w:ascii="Times New Roman" w:hAnsi="Times New Roman"/>
          <w:b/>
          <w:bCs/>
          <w:sz w:val="24"/>
          <w:szCs w:val="24"/>
        </w:rPr>
        <w:t>Digiteks</w:t>
      </w:r>
      <w:proofErr w:type="spellEnd"/>
      <w:r w:rsidRPr="006371FD">
        <w:rPr>
          <w:rFonts w:ascii="Times New Roman" w:hAnsi="Times New Roman"/>
          <w:b/>
          <w:bCs/>
          <w:sz w:val="24"/>
          <w:szCs w:val="24"/>
        </w:rPr>
        <w:t>”</w:t>
      </w:r>
      <w:r w:rsidRPr="006371FD">
        <w:rPr>
          <w:rFonts w:ascii="Times New Roman" w:hAnsi="Times New Roman"/>
          <w:sz w:val="24"/>
          <w:szCs w:val="24"/>
        </w:rPr>
        <w:t>, reģistrācijas Nr. 4000</w:t>
      </w:r>
      <w:r w:rsidR="00546170" w:rsidRPr="006371FD">
        <w:rPr>
          <w:rFonts w:ascii="Times New Roman" w:hAnsi="Times New Roman"/>
          <w:sz w:val="24"/>
          <w:szCs w:val="24"/>
        </w:rPr>
        <w:t>3521136</w:t>
      </w:r>
      <w:r w:rsidRPr="006371FD">
        <w:rPr>
          <w:rFonts w:ascii="Times New Roman" w:hAnsi="Times New Roman"/>
          <w:sz w:val="24"/>
          <w:szCs w:val="24"/>
        </w:rPr>
        <w:t xml:space="preserve">, juridiskā adrese: </w:t>
      </w:r>
      <w:r w:rsidR="00546170" w:rsidRPr="006371FD">
        <w:rPr>
          <w:rFonts w:ascii="Times New Roman" w:hAnsi="Times New Roman"/>
          <w:sz w:val="24"/>
          <w:szCs w:val="24"/>
        </w:rPr>
        <w:t>Vangažu iela 30A</w:t>
      </w:r>
      <w:r w:rsidRPr="006371FD">
        <w:rPr>
          <w:rFonts w:ascii="Times New Roman" w:hAnsi="Times New Roman"/>
          <w:sz w:val="24"/>
          <w:szCs w:val="24"/>
        </w:rPr>
        <w:t xml:space="preserve">, </w:t>
      </w:r>
      <w:r w:rsidR="00546170" w:rsidRPr="006371FD">
        <w:rPr>
          <w:rFonts w:ascii="Times New Roman" w:hAnsi="Times New Roman"/>
          <w:sz w:val="24"/>
          <w:szCs w:val="24"/>
        </w:rPr>
        <w:t>Rīga, LV-1024, tās valdes locekļa</w:t>
      </w:r>
      <w:r w:rsidRPr="006371FD">
        <w:rPr>
          <w:rFonts w:ascii="Times New Roman" w:hAnsi="Times New Roman"/>
          <w:sz w:val="24"/>
          <w:szCs w:val="24"/>
        </w:rPr>
        <w:t xml:space="preserve"> </w:t>
      </w:r>
      <w:r w:rsidR="00546170" w:rsidRPr="006371FD">
        <w:rPr>
          <w:rFonts w:ascii="Times New Roman" w:hAnsi="Times New Roman"/>
          <w:sz w:val="24"/>
          <w:szCs w:val="24"/>
        </w:rPr>
        <w:t xml:space="preserve">Jāņa </w:t>
      </w:r>
      <w:proofErr w:type="spellStart"/>
      <w:r w:rsidR="00546170" w:rsidRPr="006371FD">
        <w:rPr>
          <w:rFonts w:ascii="Times New Roman" w:hAnsi="Times New Roman"/>
          <w:sz w:val="24"/>
          <w:szCs w:val="24"/>
        </w:rPr>
        <w:t>Kramena</w:t>
      </w:r>
      <w:proofErr w:type="spellEnd"/>
      <w:r w:rsidRPr="006371FD">
        <w:rPr>
          <w:rFonts w:ascii="Times New Roman" w:hAnsi="Times New Roman"/>
          <w:sz w:val="24"/>
          <w:szCs w:val="24"/>
        </w:rPr>
        <w:t xml:space="preserve"> personā</w:t>
      </w:r>
      <w:r w:rsidRPr="006371FD">
        <w:t xml:space="preserve">, </w:t>
      </w:r>
      <w:r w:rsidR="00546170" w:rsidRPr="006371FD">
        <w:rPr>
          <w:rFonts w:ascii="Times New Roman" w:hAnsi="Times New Roman"/>
          <w:sz w:val="24"/>
          <w:szCs w:val="24"/>
        </w:rPr>
        <w:t>kurš</w:t>
      </w:r>
      <w:r w:rsidRPr="006371FD">
        <w:rPr>
          <w:rFonts w:ascii="Times New Roman" w:hAnsi="Times New Roman"/>
          <w:sz w:val="24"/>
          <w:szCs w:val="24"/>
        </w:rPr>
        <w:t xml:space="preserve"> rīkojas uz statūtu pamata</w:t>
      </w:r>
      <w:r w:rsidRPr="005C3240">
        <w:rPr>
          <w:rFonts w:ascii="Times New Roman" w:eastAsia="Times New Roman" w:hAnsi="Times New Roman"/>
          <w:sz w:val="24"/>
          <w:szCs w:val="24"/>
        </w:rPr>
        <w:t xml:space="preserve"> </w:t>
      </w:r>
      <w:r w:rsidR="00077238" w:rsidRPr="005C3240">
        <w:rPr>
          <w:rFonts w:ascii="Times New Roman" w:eastAsia="Times New Roman" w:hAnsi="Times New Roman"/>
          <w:sz w:val="24"/>
          <w:szCs w:val="24"/>
        </w:rPr>
        <w:t>(abi kopā – Puses)</w:t>
      </w:r>
      <w:r w:rsidR="00077238">
        <w:rPr>
          <w:rFonts w:ascii="Times New Roman" w:eastAsia="Times New Roman" w:hAnsi="Times New Roman"/>
          <w:sz w:val="24"/>
          <w:szCs w:val="24"/>
        </w:rPr>
        <w:t>,</w:t>
      </w:r>
      <w:r w:rsidR="00077238" w:rsidRPr="00951F5D">
        <w:rPr>
          <w:rFonts w:ascii="Times New Roman" w:eastAsia="Times New Roman" w:hAnsi="Times New Roman"/>
          <w:sz w:val="24"/>
          <w:szCs w:val="24"/>
        </w:rPr>
        <w:t xml:space="preserve"> </w:t>
      </w:r>
      <w:r w:rsidR="00077238" w:rsidRPr="00532580">
        <w:rPr>
          <w:rFonts w:ascii="Times New Roman" w:eastAsia="Times New Roman" w:hAnsi="Times New Roman"/>
          <w:sz w:val="24"/>
          <w:szCs w:val="24"/>
        </w:rPr>
        <w:t xml:space="preserve">pamatojoties uz </w:t>
      </w:r>
      <w:r w:rsidR="00532580" w:rsidRPr="00532580">
        <w:rPr>
          <w:rFonts w:ascii="Times New Roman" w:eastAsia="Times New Roman" w:hAnsi="Times New Roman"/>
          <w:sz w:val="24"/>
          <w:szCs w:val="24"/>
        </w:rPr>
        <w:t>iepirkuma</w:t>
      </w:r>
      <w:r w:rsidR="00077238" w:rsidRPr="00532580">
        <w:rPr>
          <w:rFonts w:ascii="Times New Roman" w:eastAsia="Times New Roman" w:hAnsi="Times New Roman"/>
          <w:sz w:val="24"/>
          <w:szCs w:val="24"/>
        </w:rPr>
        <w:t xml:space="preserve"> „</w:t>
      </w:r>
      <w:r w:rsidR="00077238" w:rsidRPr="00532580">
        <w:rPr>
          <w:color w:val="000000"/>
        </w:rPr>
        <w:t xml:space="preserve"> </w:t>
      </w:r>
      <w:r w:rsidR="00532580" w:rsidRPr="00532580">
        <w:rPr>
          <w:rFonts w:ascii="Times New Roman" w:hAnsi="Times New Roman"/>
          <w:sz w:val="24"/>
          <w:szCs w:val="24"/>
        </w:rPr>
        <w:t xml:space="preserve">STAN tipa augļa </w:t>
      </w:r>
      <w:proofErr w:type="spellStart"/>
      <w:r w:rsidR="00532580" w:rsidRPr="00532580">
        <w:rPr>
          <w:rFonts w:ascii="Times New Roman" w:hAnsi="Times New Roman"/>
          <w:sz w:val="24"/>
          <w:szCs w:val="24"/>
        </w:rPr>
        <w:t>invazīvās</w:t>
      </w:r>
      <w:proofErr w:type="spellEnd"/>
      <w:r w:rsidR="00532580" w:rsidRPr="00532580">
        <w:rPr>
          <w:rFonts w:ascii="Times New Roman" w:hAnsi="Times New Roman"/>
          <w:sz w:val="24"/>
          <w:szCs w:val="24"/>
        </w:rPr>
        <w:t xml:space="preserve"> </w:t>
      </w:r>
      <w:proofErr w:type="spellStart"/>
      <w:r w:rsidR="00532580" w:rsidRPr="00532580">
        <w:rPr>
          <w:rFonts w:ascii="Times New Roman" w:hAnsi="Times New Roman"/>
          <w:sz w:val="24"/>
          <w:szCs w:val="24"/>
        </w:rPr>
        <w:t>monitorēšanas</w:t>
      </w:r>
      <w:proofErr w:type="spellEnd"/>
      <w:r w:rsidR="00532580" w:rsidRPr="00532580">
        <w:rPr>
          <w:rFonts w:ascii="Times New Roman" w:hAnsi="Times New Roman"/>
          <w:sz w:val="24"/>
          <w:szCs w:val="24"/>
        </w:rPr>
        <w:t xml:space="preserve"> iekārtas</w:t>
      </w:r>
      <w:r w:rsidR="00532580" w:rsidRPr="00532580">
        <w:rPr>
          <w:rFonts w:ascii="Times New Roman" w:hAnsi="Times New Roman"/>
          <w:color w:val="000000"/>
          <w:sz w:val="24"/>
          <w:szCs w:val="24"/>
        </w:rPr>
        <w:t xml:space="preserve"> </w:t>
      </w:r>
      <w:r w:rsidR="00532580" w:rsidRPr="00532580">
        <w:rPr>
          <w:rFonts w:ascii="Times New Roman" w:hAnsi="Times New Roman"/>
          <w:sz w:val="24"/>
          <w:szCs w:val="24"/>
        </w:rPr>
        <w:t>iegāde</w:t>
      </w:r>
      <w:r w:rsidR="00077238" w:rsidRPr="00532580">
        <w:rPr>
          <w:rFonts w:ascii="Times New Roman" w:eastAsia="Times New Roman" w:hAnsi="Times New Roman"/>
          <w:sz w:val="24"/>
          <w:szCs w:val="24"/>
        </w:rPr>
        <w:t>” (ID Nr. PSKUS 2016/</w:t>
      </w:r>
      <w:r w:rsidR="00803B87" w:rsidRPr="00532580">
        <w:rPr>
          <w:rFonts w:ascii="Times New Roman" w:eastAsia="Times New Roman" w:hAnsi="Times New Roman"/>
          <w:sz w:val="24"/>
          <w:szCs w:val="24"/>
        </w:rPr>
        <w:t>119</w:t>
      </w:r>
      <w:r w:rsidR="00077238" w:rsidRPr="00532580">
        <w:rPr>
          <w:rFonts w:ascii="Times New Roman" w:eastAsia="Times New Roman" w:hAnsi="Times New Roman"/>
          <w:sz w:val="24"/>
          <w:szCs w:val="24"/>
        </w:rPr>
        <w:t>), rezultātiem un, saskaņā ar Piegādātāja iesniegto piedāvājumu, noslēdz šādu līgumu (turpmāk – Līgums):</w:t>
      </w:r>
    </w:p>
    <w:p w:rsidR="00077238" w:rsidRPr="005C3240" w:rsidRDefault="00077238" w:rsidP="00077238">
      <w:pPr>
        <w:numPr>
          <w:ilvl w:val="0"/>
          <w:numId w:val="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077238" w:rsidRPr="00077238" w:rsidRDefault="00077238" w:rsidP="00077238">
      <w:pPr>
        <w:pStyle w:val="Heading1"/>
        <w:numPr>
          <w:ilvl w:val="1"/>
          <w:numId w:val="1"/>
        </w:numPr>
        <w:shd w:val="clear" w:color="auto" w:fill="auto"/>
        <w:tabs>
          <w:tab w:val="left" w:pos="0"/>
          <w:tab w:val="left" w:pos="1440"/>
          <w:tab w:val="left" w:pos="1620"/>
        </w:tabs>
        <w:spacing w:line="276" w:lineRule="auto"/>
        <w:ind w:right="0"/>
        <w:jc w:val="both"/>
        <w:rPr>
          <w:b w:val="0"/>
        </w:rPr>
      </w:pPr>
      <w:r w:rsidRPr="00546170">
        <w:rPr>
          <w:b w:val="0"/>
          <w:sz w:val="24"/>
          <w:szCs w:val="24"/>
        </w:rPr>
        <w:t xml:space="preserve">Pasūtītājs pasūta un Piegādātājs piegādā, uzstāda un nodod </w:t>
      </w:r>
      <w:r w:rsidR="00546170" w:rsidRPr="00546170">
        <w:rPr>
          <w:rFonts w:eastAsia="Calibri"/>
          <w:b w:val="0"/>
          <w:sz w:val="24"/>
          <w:szCs w:val="24"/>
        </w:rPr>
        <w:t xml:space="preserve">STAN tipa augļa </w:t>
      </w:r>
      <w:proofErr w:type="spellStart"/>
      <w:r w:rsidR="00546170" w:rsidRPr="00546170">
        <w:rPr>
          <w:rFonts w:eastAsia="Calibri"/>
          <w:b w:val="0"/>
          <w:sz w:val="24"/>
          <w:szCs w:val="24"/>
        </w:rPr>
        <w:t>invazīvās</w:t>
      </w:r>
      <w:proofErr w:type="spellEnd"/>
      <w:r w:rsidR="00546170" w:rsidRPr="00546170">
        <w:rPr>
          <w:rFonts w:eastAsia="Calibri"/>
          <w:b w:val="0"/>
          <w:sz w:val="24"/>
          <w:szCs w:val="24"/>
        </w:rPr>
        <w:t xml:space="preserve"> </w:t>
      </w:r>
      <w:proofErr w:type="spellStart"/>
      <w:r w:rsidR="00546170" w:rsidRPr="00546170">
        <w:rPr>
          <w:rFonts w:eastAsia="Calibri"/>
          <w:b w:val="0"/>
          <w:sz w:val="24"/>
          <w:szCs w:val="24"/>
        </w:rPr>
        <w:t>monitorēšanas</w:t>
      </w:r>
      <w:proofErr w:type="spellEnd"/>
      <w:r w:rsidR="00546170" w:rsidRPr="00546170">
        <w:rPr>
          <w:rFonts w:eastAsia="Calibri"/>
          <w:b w:val="0"/>
          <w:sz w:val="24"/>
          <w:szCs w:val="24"/>
        </w:rPr>
        <w:t xml:space="preserve"> iekārtu</w:t>
      </w:r>
      <w:r w:rsidR="00546170" w:rsidRPr="00077238">
        <w:rPr>
          <w:b w:val="0"/>
          <w:sz w:val="24"/>
          <w:szCs w:val="24"/>
        </w:rPr>
        <w:t xml:space="preserve"> </w:t>
      </w:r>
      <w:r w:rsidRPr="00077238">
        <w:rPr>
          <w:b w:val="0"/>
          <w:sz w:val="24"/>
          <w:szCs w:val="24"/>
        </w:rPr>
        <w:t>(turpmāk – Prece) atbilstoši Līguma, līguma pielikumu Nr.1 (</w:t>
      </w:r>
      <w:r>
        <w:rPr>
          <w:b w:val="0"/>
          <w:bCs w:val="0"/>
          <w:sz w:val="24"/>
          <w:szCs w:val="24"/>
        </w:rPr>
        <w:t>tehnisko specifikācija/tehnisko piedāvājums</w:t>
      </w:r>
      <w:r w:rsidRPr="00077238">
        <w:rPr>
          <w:b w:val="0"/>
          <w:bCs w:val="0"/>
          <w:sz w:val="24"/>
          <w:szCs w:val="24"/>
        </w:rPr>
        <w:t>) un līguma pielikumu Nr.2</w:t>
      </w:r>
      <w:r w:rsidRPr="00077238">
        <w:rPr>
          <w:b w:val="0"/>
          <w:sz w:val="24"/>
          <w:szCs w:val="24"/>
        </w:rPr>
        <w:t>.</w:t>
      </w:r>
      <w:r w:rsidR="0095230D">
        <w:rPr>
          <w:b w:val="0"/>
          <w:sz w:val="24"/>
          <w:szCs w:val="24"/>
        </w:rPr>
        <w:t xml:space="preserve"> </w:t>
      </w:r>
      <w:r w:rsidRPr="00077238">
        <w:rPr>
          <w:b w:val="0"/>
          <w:sz w:val="24"/>
          <w:szCs w:val="24"/>
        </w:rPr>
        <w:t>(</w:t>
      </w:r>
      <w:r>
        <w:rPr>
          <w:b w:val="0"/>
          <w:bCs w:val="0"/>
          <w:sz w:val="24"/>
          <w:szCs w:val="24"/>
        </w:rPr>
        <w:t>finanšu piedāvājums</w:t>
      </w:r>
      <w:r w:rsidRPr="00077238">
        <w:rPr>
          <w:b w:val="0"/>
          <w:bCs w:val="0"/>
          <w:sz w:val="24"/>
          <w:szCs w:val="24"/>
        </w:rPr>
        <w:t>)</w:t>
      </w:r>
      <w:r w:rsidRPr="00077238">
        <w:rPr>
          <w:b w:val="0"/>
          <w:sz w:val="24"/>
          <w:szCs w:val="24"/>
        </w:rPr>
        <w:t>,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077238" w:rsidRPr="005C3240" w:rsidRDefault="00077238" w:rsidP="00077238">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077238" w:rsidRPr="005C3240" w:rsidRDefault="00077238" w:rsidP="00077238">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sidR="00546170">
        <w:rPr>
          <w:rFonts w:ascii="Times New Roman" w:hAnsi="Times New Roman"/>
          <w:sz w:val="24"/>
          <w:szCs w:val="24"/>
        </w:rPr>
        <w:t>4</w:t>
      </w:r>
      <w:r>
        <w:rPr>
          <w:rFonts w:ascii="Times New Roman" w:hAnsi="Times New Roman"/>
          <w:sz w:val="24"/>
          <w:szCs w:val="24"/>
        </w:rPr>
        <w:t xml:space="preserve"> (</w:t>
      </w:r>
      <w:r w:rsidR="00546170">
        <w:rPr>
          <w:rFonts w:ascii="Times New Roman" w:hAnsi="Times New Roman"/>
          <w:sz w:val="24"/>
          <w:szCs w:val="24"/>
        </w:rPr>
        <w:t>četru</w:t>
      </w:r>
      <w:r>
        <w:rPr>
          <w:rFonts w:ascii="Times New Roman" w:hAnsi="Times New Roman"/>
          <w:sz w:val="24"/>
          <w:szCs w:val="24"/>
        </w:rPr>
        <w:t>) kalendāro nedēļu</w:t>
      </w:r>
      <w:r w:rsidRPr="00AD2A41">
        <w:rPr>
          <w:rFonts w:ascii="Times New Roman" w:hAnsi="Times New Roman"/>
          <w:sz w:val="24"/>
          <w:szCs w:val="24"/>
        </w:rPr>
        <w:t xml:space="preserve"> laikā pēc Līguma noslēgšanas dienas</w:t>
      </w:r>
      <w:r>
        <w:rPr>
          <w:rFonts w:ascii="Times New Roman" w:hAnsi="Times New Roman"/>
          <w:sz w:val="24"/>
          <w:szCs w:val="24"/>
        </w:rPr>
        <w:t>.</w:t>
      </w:r>
    </w:p>
    <w:p w:rsidR="00077238" w:rsidRPr="005C3240" w:rsidRDefault="00077238" w:rsidP="00077238">
      <w:pPr>
        <w:numPr>
          <w:ilvl w:val="0"/>
          <w:numId w:val="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077238" w:rsidRDefault="00077238" w:rsidP="00077238">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 xml:space="preserve">Preces cena </w:t>
      </w:r>
      <w:r w:rsidR="0095230D">
        <w:rPr>
          <w:rFonts w:ascii="Times New Roman" w:hAnsi="Times New Roman"/>
          <w:sz w:val="24"/>
          <w:szCs w:val="24"/>
        </w:rPr>
        <w:t xml:space="preserve">ir </w:t>
      </w:r>
      <w:r w:rsidR="00546170" w:rsidRPr="00546170">
        <w:rPr>
          <w:rFonts w:ascii="Times New Roman" w:hAnsi="Times New Roman"/>
          <w:sz w:val="24"/>
          <w:szCs w:val="24"/>
        </w:rPr>
        <w:t>35</w:t>
      </w:r>
      <w:r w:rsidR="00546170">
        <w:rPr>
          <w:rFonts w:ascii="Times New Roman" w:hAnsi="Times New Roman"/>
          <w:sz w:val="24"/>
          <w:szCs w:val="24"/>
        </w:rPr>
        <w:t xml:space="preserve"> </w:t>
      </w:r>
      <w:r w:rsidR="00546170" w:rsidRPr="00546170">
        <w:rPr>
          <w:rFonts w:ascii="Times New Roman" w:hAnsi="Times New Roman"/>
          <w:sz w:val="24"/>
          <w:szCs w:val="24"/>
        </w:rPr>
        <w:t>351.00</w:t>
      </w:r>
      <w:r w:rsidR="00546170" w:rsidRPr="00C33F9C">
        <w:t xml:space="preserve"> </w:t>
      </w:r>
      <w:r w:rsidR="0095230D">
        <w:rPr>
          <w:rFonts w:ascii="Times New Roman" w:hAnsi="Times New Roman"/>
          <w:sz w:val="24"/>
          <w:szCs w:val="24"/>
        </w:rPr>
        <w:t>(</w:t>
      </w:r>
      <w:r w:rsidR="00546170">
        <w:rPr>
          <w:rFonts w:ascii="Times New Roman" w:hAnsi="Times New Roman"/>
          <w:sz w:val="24"/>
          <w:szCs w:val="24"/>
        </w:rPr>
        <w:t>trīsdesmit pieci tūkstoši trīs simti piecdesmit viens</w:t>
      </w:r>
      <w:r w:rsidR="0095230D">
        <w:rPr>
          <w:rFonts w:ascii="Times New Roman" w:hAnsi="Times New Roman"/>
          <w:sz w:val="24"/>
          <w:szCs w:val="24"/>
        </w:rPr>
        <w:t xml:space="preserve"> </w:t>
      </w:r>
      <w:proofErr w:type="spellStart"/>
      <w:r w:rsidR="0095230D">
        <w:rPr>
          <w:rFonts w:ascii="Times New Roman" w:hAnsi="Times New Roman"/>
          <w:sz w:val="24"/>
          <w:szCs w:val="24"/>
        </w:rPr>
        <w:t>euro</w:t>
      </w:r>
      <w:proofErr w:type="spellEnd"/>
      <w:r w:rsidR="0095230D">
        <w:rPr>
          <w:rFonts w:ascii="Times New Roman" w:hAnsi="Times New Roman"/>
          <w:sz w:val="24"/>
          <w:szCs w:val="24"/>
        </w:rPr>
        <w:t>, 00 centi)</w:t>
      </w:r>
      <w:r>
        <w:rPr>
          <w:rFonts w:ascii="Times New Roman" w:hAnsi="Times New Roman"/>
          <w:sz w:val="24"/>
          <w:szCs w:val="24"/>
        </w:rPr>
        <w:t xml:space="preserve"> </w:t>
      </w:r>
      <w:r w:rsidRPr="00961D1A">
        <w:rPr>
          <w:rFonts w:ascii="Times New Roman" w:hAnsi="Times New Roman"/>
          <w:sz w:val="24"/>
          <w:szCs w:val="24"/>
        </w:rPr>
        <w:t xml:space="preserve">bez pievienotās vērtības nodokļa (turpmāk – PVN). </w:t>
      </w:r>
      <w:r w:rsidRPr="00077238">
        <w:rPr>
          <w:rFonts w:ascii="Times New Roman" w:hAnsi="Times New Roman"/>
          <w:sz w:val="24"/>
          <w:szCs w:val="24"/>
        </w:rPr>
        <w:t xml:space="preserve"> PVN tiek aprēķināts un maksāts papildus saskaņā ar spēkā esošo nodokļu likmi. </w:t>
      </w:r>
    </w:p>
    <w:p w:rsidR="00077238" w:rsidRPr="00077238" w:rsidRDefault="00077238" w:rsidP="00077238">
      <w:pPr>
        <w:numPr>
          <w:ilvl w:val="1"/>
          <w:numId w:val="1"/>
        </w:numPr>
        <w:spacing w:after="0" w:line="240" w:lineRule="auto"/>
        <w:ind w:right="-1" w:hanging="562"/>
        <w:jc w:val="both"/>
        <w:rPr>
          <w:rFonts w:ascii="Times New Roman" w:hAnsi="Times New Roman"/>
          <w:sz w:val="24"/>
          <w:szCs w:val="24"/>
        </w:rPr>
      </w:pPr>
      <w:r w:rsidRPr="00077238">
        <w:rPr>
          <w:rFonts w:ascii="Times New Roman" w:hAnsi="Times New Roman"/>
          <w:sz w:val="24"/>
          <w:szCs w:val="24"/>
        </w:rPr>
        <w:t xml:space="preserve">Cenas tiek noteiktas </w:t>
      </w:r>
      <w:proofErr w:type="spellStart"/>
      <w:r w:rsidRPr="00077238">
        <w:rPr>
          <w:rFonts w:ascii="Times New Roman" w:hAnsi="Times New Roman"/>
          <w:sz w:val="24"/>
          <w:szCs w:val="24"/>
        </w:rPr>
        <w:t>euro</w:t>
      </w:r>
      <w:proofErr w:type="spellEnd"/>
      <w:r w:rsidRPr="00077238">
        <w:rPr>
          <w:rFonts w:ascii="Times New Roman" w:hAnsi="Times New Roman"/>
          <w:sz w:val="24"/>
          <w:szCs w:val="24"/>
        </w:rPr>
        <w:t xml:space="preserve"> (EUR), vadoties pēc iesniegtā finanšu piedāvājuma (līguma pielikums Nr.2).  </w:t>
      </w:r>
    </w:p>
    <w:p w:rsidR="00077238" w:rsidRPr="005C3240" w:rsidRDefault="00077238" w:rsidP="00077238">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rsidR="00077238" w:rsidRDefault="00077238" w:rsidP="00077238">
      <w:pPr>
        <w:numPr>
          <w:ilvl w:val="1"/>
          <w:numId w:val="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 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w:t>
      </w:r>
      <w:r>
        <w:rPr>
          <w:rFonts w:ascii="Times New Roman" w:eastAsia="Times New Roman" w:hAnsi="Times New Roman"/>
          <w:sz w:val="24"/>
          <w:szCs w:val="24"/>
        </w:rPr>
        <w:t>oši Līguma 2.1</w:t>
      </w:r>
      <w:r w:rsidRPr="00C775D1">
        <w:rPr>
          <w:rFonts w:ascii="Times New Roman" w:eastAsia="Times New Roman" w:hAnsi="Times New Roman"/>
          <w:sz w:val="24"/>
          <w:szCs w:val="24"/>
        </w:rPr>
        <w:t xml:space="preserve">.punktā norādītajai cenai </w:t>
      </w:r>
      <w:r>
        <w:rPr>
          <w:rFonts w:ascii="Times New Roman" w:eastAsia="Times New Roman" w:hAnsi="Times New Roman"/>
          <w:sz w:val="24"/>
          <w:szCs w:val="24"/>
        </w:rPr>
        <w:t>.</w:t>
      </w:r>
    </w:p>
    <w:p w:rsidR="00077238" w:rsidRPr="005C3240" w:rsidRDefault="00077238" w:rsidP="00077238">
      <w:pPr>
        <w:numPr>
          <w:ilvl w:val="1"/>
          <w:numId w:val="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w:t>
      </w:r>
      <w:r w:rsidR="00F85F99">
        <w:rPr>
          <w:rFonts w:ascii="Times New Roman" w:hAnsi="Times New Roman"/>
          <w:sz w:val="24"/>
          <w:szCs w:val="24"/>
        </w:rPr>
        <w:t xml:space="preserve"> </w:t>
      </w:r>
      <w:r w:rsidR="00546170">
        <w:rPr>
          <w:rFonts w:ascii="Times New Roman" w:hAnsi="Times New Roman"/>
          <w:sz w:val="24"/>
          <w:szCs w:val="24"/>
        </w:rPr>
        <w:t>un 6.1.6.</w:t>
      </w:r>
      <w:r w:rsidRPr="000E582B">
        <w:rPr>
          <w:rFonts w:ascii="Times New Roman" w:hAnsi="Times New Roman"/>
          <w:sz w:val="24"/>
          <w:szCs w:val="24"/>
        </w:rPr>
        <w:t>apakšpunktā noteikto</w:t>
      </w:r>
      <w:r>
        <w:rPr>
          <w:rFonts w:ascii="Times New Roman" w:hAnsi="Times New Roman"/>
          <w:sz w:val="24"/>
          <w:szCs w:val="24"/>
        </w:rPr>
        <w:t>.</w:t>
      </w:r>
    </w:p>
    <w:p w:rsidR="00077238" w:rsidRPr="005C3240" w:rsidRDefault="00077238" w:rsidP="00077238">
      <w:pPr>
        <w:numPr>
          <w:ilvl w:val="1"/>
          <w:numId w:val="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rsidR="00077238" w:rsidRDefault="00077238" w:rsidP="00077238">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077238" w:rsidRPr="00AD3661" w:rsidRDefault="00077238" w:rsidP="00077238">
      <w:pPr>
        <w:spacing w:after="0" w:line="240" w:lineRule="auto"/>
        <w:ind w:left="562" w:right="-1"/>
        <w:jc w:val="both"/>
        <w:rPr>
          <w:rFonts w:ascii="Times New Roman" w:hAnsi="Times New Roman"/>
          <w:sz w:val="24"/>
          <w:szCs w:val="24"/>
        </w:rPr>
      </w:pPr>
    </w:p>
    <w:p w:rsidR="00077238" w:rsidRPr="005C3240" w:rsidRDefault="00077238" w:rsidP="00077238">
      <w:pPr>
        <w:numPr>
          <w:ilvl w:val="0"/>
          <w:numId w:val="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lastRenderedPageBreak/>
        <w:t>Līguma darbības termiņš un spēkā esamība</w:t>
      </w:r>
    </w:p>
    <w:p w:rsidR="006815EE" w:rsidRPr="006815EE" w:rsidRDefault="006815EE" w:rsidP="006815EE">
      <w:pPr>
        <w:numPr>
          <w:ilvl w:val="1"/>
          <w:numId w:val="1"/>
        </w:numPr>
        <w:tabs>
          <w:tab w:val="left" w:pos="480"/>
        </w:tabs>
        <w:suppressAutoHyphens/>
        <w:autoSpaceDN w:val="0"/>
        <w:spacing w:after="0"/>
        <w:jc w:val="both"/>
        <w:textAlignment w:val="baseline"/>
        <w:rPr>
          <w:rFonts w:ascii="Times New Roman" w:hAnsi="Times New Roman"/>
        </w:rPr>
      </w:pPr>
      <w:r w:rsidRPr="006815EE">
        <w:rPr>
          <w:rFonts w:ascii="Times New Roman" w:hAnsi="Times New Roman"/>
          <w:sz w:val="24"/>
          <w:szCs w:val="24"/>
        </w:rPr>
        <w:t xml:space="preserve">Līgums stājās spēkā ar brīdi, kad to paraksta abu Pušu pilnvaroti pārstāvji un </w:t>
      </w:r>
      <w:r w:rsidRPr="006815EE">
        <w:rPr>
          <w:rFonts w:ascii="Times New Roman" w:hAnsi="Times New Roman"/>
          <w:sz w:val="24"/>
          <w:szCs w:val="24"/>
          <w:u w:val="double"/>
        </w:rPr>
        <w:t>ir spēkā līdz pilnīgai saistību izpildīšanai.</w:t>
      </w:r>
      <w:r w:rsidRPr="006815EE">
        <w:rPr>
          <w:rFonts w:ascii="Times New Roman" w:hAnsi="Times New Roman"/>
          <w:sz w:val="24"/>
          <w:szCs w:val="24"/>
        </w:rPr>
        <w:t xml:space="preserve"> </w:t>
      </w:r>
    </w:p>
    <w:p w:rsidR="00077238" w:rsidRPr="005C3240" w:rsidRDefault="00077238" w:rsidP="00077238">
      <w:pPr>
        <w:numPr>
          <w:ilvl w:val="1"/>
          <w:numId w:val="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077238" w:rsidRPr="005C3240" w:rsidRDefault="00077238" w:rsidP="00077238">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rakstiski par to brīdinot </w:t>
      </w:r>
      <w:r>
        <w:rPr>
          <w:rFonts w:ascii="Times New Roman" w:hAnsi="Times New Roman"/>
          <w:sz w:val="24"/>
          <w:szCs w:val="24"/>
        </w:rPr>
        <w:t>Piegādātāju</w:t>
      </w:r>
      <w:r w:rsidRPr="005C3240">
        <w:rPr>
          <w:rFonts w:ascii="Times New Roman" w:hAnsi="Times New Roman"/>
          <w:sz w:val="24"/>
          <w:szCs w:val="24"/>
        </w:rPr>
        <w:t>, ja:</w:t>
      </w:r>
    </w:p>
    <w:p w:rsidR="00077238" w:rsidRPr="005C3240" w:rsidRDefault="00077238" w:rsidP="00077238">
      <w:pPr>
        <w:numPr>
          <w:ilvl w:val="2"/>
          <w:numId w:val="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sidR="00546170">
        <w:rPr>
          <w:rFonts w:ascii="Times New Roman" w:hAnsi="Times New Roman"/>
          <w:sz w:val="24"/>
          <w:szCs w:val="24"/>
        </w:rPr>
        <w:t xml:space="preserve"> (desmit) kalendārām</w:t>
      </w:r>
      <w:r>
        <w:rPr>
          <w:rFonts w:ascii="Times New Roman" w:hAnsi="Times New Roman"/>
          <w:sz w:val="24"/>
          <w:szCs w:val="24"/>
        </w:rPr>
        <w:t xml:space="preserve">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rsidR="00077238" w:rsidRPr="005C3240" w:rsidRDefault="00077238" w:rsidP="00077238">
      <w:pPr>
        <w:numPr>
          <w:ilvl w:val="2"/>
          <w:numId w:val="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077238" w:rsidRDefault="00077238" w:rsidP="00077238">
      <w:pPr>
        <w:numPr>
          <w:ilvl w:val="2"/>
          <w:numId w:val="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077238" w:rsidRPr="005C3240" w:rsidRDefault="00077238" w:rsidP="00077238">
      <w:pPr>
        <w:numPr>
          <w:ilvl w:val="2"/>
          <w:numId w:val="1"/>
        </w:numPr>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077238" w:rsidRDefault="00077238" w:rsidP="00077238">
      <w:pPr>
        <w:numPr>
          <w:ilvl w:val="2"/>
          <w:numId w:val="1"/>
        </w:numPr>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rsidR="00077238" w:rsidRPr="005C3240" w:rsidRDefault="00077238" w:rsidP="00077238">
      <w:pPr>
        <w:numPr>
          <w:ilvl w:val="2"/>
          <w:numId w:val="1"/>
        </w:numPr>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rsidR="00077238" w:rsidRPr="005C3240" w:rsidRDefault="00077238" w:rsidP="00077238">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Par vienpusēju atkāpšanos no līguma, Pasūtītājs nosūta </w:t>
      </w:r>
      <w:r>
        <w:rPr>
          <w:rFonts w:ascii="Times New Roman" w:hAnsi="Times New Roman"/>
          <w:sz w:val="24"/>
          <w:szCs w:val="24"/>
        </w:rPr>
        <w:t>Piegādātājam</w:t>
      </w:r>
      <w:r w:rsidRPr="005C3240">
        <w:rPr>
          <w:rFonts w:ascii="Times New Roman" w:hAnsi="Times New Roman"/>
          <w:sz w:val="24"/>
          <w:szCs w:val="24"/>
        </w:rPr>
        <w:t xml:space="preserve"> rakstisku paziņojumu. Līgums uzskatāms par izbeigtu ar dienu, kad Pasūtītājs nosūtījis </w:t>
      </w:r>
      <w:r>
        <w:rPr>
          <w:rFonts w:ascii="Times New Roman" w:hAnsi="Times New Roman"/>
          <w:sz w:val="24"/>
          <w:szCs w:val="24"/>
        </w:rPr>
        <w:t>Piegādātājam</w:t>
      </w:r>
      <w:r w:rsidRPr="005C3240">
        <w:rPr>
          <w:rFonts w:ascii="Times New Roman" w:hAnsi="Times New Roman"/>
          <w:sz w:val="24"/>
          <w:szCs w:val="24"/>
        </w:rPr>
        <w:t xml:space="preserve"> rakstisku paziņojumu.</w:t>
      </w:r>
    </w:p>
    <w:p w:rsidR="00077238" w:rsidRPr="005C3240" w:rsidRDefault="00077238" w:rsidP="00077238">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nosūtot par to rakstisku paziņojumu uz Pasūtītāja juridisko adresi vismaz vienu mēnesi iepriekš, ja iestājies kāds no šādiem apstākļiem:</w:t>
      </w:r>
    </w:p>
    <w:p w:rsidR="00077238" w:rsidRPr="005C3240" w:rsidRDefault="00077238" w:rsidP="00077238">
      <w:pPr>
        <w:numPr>
          <w:ilvl w:val="2"/>
          <w:numId w:val="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vismaz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077238" w:rsidRPr="005C3240" w:rsidRDefault="00077238" w:rsidP="00077238">
      <w:pPr>
        <w:numPr>
          <w:ilvl w:val="2"/>
          <w:numId w:val="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077238" w:rsidRPr="005C3240" w:rsidRDefault="00077238" w:rsidP="00077238">
      <w:pPr>
        <w:numPr>
          <w:ilvl w:val="1"/>
          <w:numId w:val="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rsidR="00077238" w:rsidRPr="005C3240" w:rsidRDefault="00077238" w:rsidP="00077238">
      <w:pPr>
        <w:numPr>
          <w:ilvl w:val="0"/>
          <w:numId w:val="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rsidR="00077238" w:rsidRPr="005C3240" w:rsidRDefault="00077238" w:rsidP="00077238">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24 (divdesmit četri)</w:t>
      </w:r>
      <w:r w:rsidRPr="005C3240">
        <w:rPr>
          <w:rFonts w:ascii="Times New Roman" w:eastAsia="Times New Roman" w:hAnsi="Times New Roman"/>
          <w:sz w:val="24"/>
          <w:szCs w:val="24"/>
        </w:rPr>
        <w:t xml:space="preserve"> mēneši no Preces pieņemšanas – nodošanas akta abpusējas parakstīšanas dienas.</w:t>
      </w:r>
    </w:p>
    <w:p w:rsidR="00077238" w:rsidRPr="005C3240" w:rsidRDefault="00077238" w:rsidP="00077238">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rsidR="00077238" w:rsidRPr="008A04A6" w:rsidRDefault="00077238" w:rsidP="00077238">
      <w:pPr>
        <w:pStyle w:val="ListParagraph"/>
        <w:numPr>
          <w:ilvl w:val="1"/>
          <w:numId w:val="2"/>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rsidR="00077238" w:rsidRPr="009846EE" w:rsidRDefault="00077238" w:rsidP="00077238">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rsidR="00077238" w:rsidRPr="008A04A6" w:rsidRDefault="00077238" w:rsidP="00077238">
      <w:pPr>
        <w:pStyle w:val="ListParagraph"/>
        <w:numPr>
          <w:ilvl w:val="2"/>
          <w:numId w:val="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rsidR="00077238" w:rsidRPr="008A04A6" w:rsidRDefault="00077238" w:rsidP="00077238">
      <w:pPr>
        <w:pStyle w:val="ListParagraph"/>
        <w:numPr>
          <w:ilvl w:val="2"/>
          <w:numId w:val="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rsidR="00077238" w:rsidRPr="00A75D38" w:rsidRDefault="00077238" w:rsidP="00077238">
      <w:pPr>
        <w:numPr>
          <w:ilvl w:val="2"/>
          <w:numId w:val="3"/>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rsidR="00077238" w:rsidRPr="008A04A6" w:rsidRDefault="00077238" w:rsidP="00077238">
      <w:pPr>
        <w:pStyle w:val="ListParagraph"/>
        <w:numPr>
          <w:ilvl w:val="1"/>
          <w:numId w:val="3"/>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077238" w:rsidRPr="008A04A6" w:rsidRDefault="00077238" w:rsidP="00077238">
      <w:pPr>
        <w:pStyle w:val="ListParagraph"/>
        <w:numPr>
          <w:ilvl w:val="1"/>
          <w:numId w:val="3"/>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077238" w:rsidRDefault="00077238" w:rsidP="00077238">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077238" w:rsidRDefault="00077238" w:rsidP="00077238">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rsidR="00077238" w:rsidRPr="005C3240" w:rsidRDefault="00077238" w:rsidP="00077238">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rsidR="00077238" w:rsidRPr="005C3240" w:rsidRDefault="00077238" w:rsidP="00077238">
      <w:pPr>
        <w:spacing w:after="0" w:line="240" w:lineRule="auto"/>
        <w:ind w:right="-1"/>
        <w:jc w:val="both"/>
        <w:rPr>
          <w:rFonts w:ascii="Times New Roman" w:eastAsia="Times New Roman" w:hAnsi="Times New Roman"/>
          <w:sz w:val="24"/>
          <w:szCs w:val="24"/>
        </w:rPr>
      </w:pPr>
    </w:p>
    <w:p w:rsidR="00077238" w:rsidRDefault="00077238" w:rsidP="00077238">
      <w:pPr>
        <w:numPr>
          <w:ilvl w:val="0"/>
          <w:numId w:val="3"/>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rsidR="00077238" w:rsidRDefault="00077238" w:rsidP="00077238">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rsidR="00077238" w:rsidRDefault="00077238" w:rsidP="00077238">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rsidR="00077238" w:rsidRDefault="00077238" w:rsidP="00077238">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9846EE">
        <w:rPr>
          <w:rFonts w:ascii="Times New Roman" w:hAnsi="Times New Roman"/>
          <w:sz w:val="24"/>
          <w:szCs w:val="24"/>
        </w:rPr>
        <w:t xml:space="preserve">Precei jābūt marķētai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rsidR="00077238" w:rsidRPr="00E72364" w:rsidRDefault="00077238" w:rsidP="00077238">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rsidR="00077238" w:rsidRPr="005C3240" w:rsidRDefault="00077238" w:rsidP="00077238">
      <w:pPr>
        <w:numPr>
          <w:ilvl w:val="0"/>
          <w:numId w:val="3"/>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rsidR="00077238" w:rsidRPr="00313EE6" w:rsidRDefault="00077238" w:rsidP="00077238">
      <w:pPr>
        <w:pStyle w:val="ListParagraph"/>
        <w:numPr>
          <w:ilvl w:val="1"/>
          <w:numId w:val="4"/>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rsidR="00077238" w:rsidRPr="005C3240" w:rsidRDefault="00077238" w:rsidP="0007723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rsidR="00077238" w:rsidRPr="005C3240" w:rsidRDefault="00077238" w:rsidP="0007723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rsidR="00077238" w:rsidRPr="00D86748" w:rsidRDefault="00077238" w:rsidP="00077238">
      <w:pPr>
        <w:numPr>
          <w:ilvl w:val="2"/>
          <w:numId w:val="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rsidR="00077238" w:rsidRDefault="00077238" w:rsidP="00077238">
      <w:pPr>
        <w:numPr>
          <w:ilvl w:val="2"/>
          <w:numId w:val="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tehniķa ierašanos iekārtas neprecīzas darbības vai salūšanas gadījumā 24 (divdesmit četru) stundu laikā no iz</w:t>
      </w:r>
      <w:r>
        <w:rPr>
          <w:rFonts w:ascii="Times New Roman" w:eastAsia="Times New Roman" w:hAnsi="Times New Roman"/>
          <w:sz w:val="24"/>
          <w:szCs w:val="24"/>
        </w:rPr>
        <w:t>saukuma brīža;</w:t>
      </w:r>
    </w:p>
    <w:p w:rsidR="00077238" w:rsidRDefault="00077238" w:rsidP="00077238">
      <w:pPr>
        <w:numPr>
          <w:ilvl w:val="2"/>
          <w:numId w:val="4"/>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saskaņā ar Noteikumiem Nr.581, veikt Preces elektrodrošības, galveno funkciju un raksturlielumu pārbaudi un metroloģisko kontroli; </w:t>
      </w:r>
    </w:p>
    <w:p w:rsidR="0095230D" w:rsidRPr="00D86748" w:rsidRDefault="0095230D" w:rsidP="00077238">
      <w:pPr>
        <w:numPr>
          <w:ilvl w:val="2"/>
          <w:numId w:val="4"/>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uz piegādes brīdi iesniegt Preces </w:t>
      </w:r>
      <w:r w:rsidR="00546170">
        <w:rPr>
          <w:rFonts w:ascii="Times New Roman" w:eastAsia="Times New Roman" w:hAnsi="Times New Roman"/>
          <w:sz w:val="24"/>
          <w:szCs w:val="24"/>
        </w:rPr>
        <w:t>tehniskā pase/kopija</w:t>
      </w:r>
      <w:r w:rsidR="00F85F99">
        <w:rPr>
          <w:rFonts w:ascii="Times New Roman" w:eastAsia="Times New Roman" w:hAnsi="Times New Roman"/>
          <w:sz w:val="24"/>
          <w:szCs w:val="24"/>
        </w:rPr>
        <w:t>;</w:t>
      </w:r>
    </w:p>
    <w:p w:rsidR="00077238" w:rsidRDefault="00077238" w:rsidP="00077238">
      <w:pPr>
        <w:numPr>
          <w:ilvl w:val="2"/>
          <w:numId w:val="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rsidR="00077238" w:rsidRPr="00155DCD" w:rsidRDefault="00077238" w:rsidP="00077238">
      <w:pPr>
        <w:numPr>
          <w:ilvl w:val="2"/>
          <w:numId w:val="4"/>
        </w:numPr>
        <w:spacing w:after="0" w:line="240" w:lineRule="auto"/>
        <w:ind w:left="1276" w:right="-1" w:hanging="709"/>
        <w:jc w:val="both"/>
        <w:rPr>
          <w:rFonts w:ascii="Times New Roman" w:eastAsia="Times New Roman" w:hAnsi="Times New Roman"/>
          <w:sz w:val="24"/>
          <w:szCs w:val="24"/>
        </w:rPr>
      </w:pPr>
      <w:r w:rsidRPr="00155DCD">
        <w:rPr>
          <w:rFonts w:ascii="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hAnsi="Times New Roman"/>
          <w:sz w:val="24"/>
          <w:szCs w:val="24"/>
        </w:rPr>
        <w:t>;</w:t>
      </w:r>
    </w:p>
    <w:p w:rsidR="00077238" w:rsidRPr="005C3240" w:rsidRDefault="00077238" w:rsidP="0007723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rsidR="00077238" w:rsidRPr="005C3240" w:rsidRDefault="00077238" w:rsidP="00077238">
      <w:pPr>
        <w:numPr>
          <w:ilvl w:val="2"/>
          <w:numId w:val="4"/>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rsidR="00077238" w:rsidRPr="005C3240" w:rsidRDefault="00077238" w:rsidP="0007723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077238" w:rsidRPr="005C3240" w:rsidRDefault="00077238" w:rsidP="0007723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rsidR="00077238" w:rsidRPr="005C3240" w:rsidRDefault="00077238" w:rsidP="00077238">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rsidR="00077238" w:rsidRPr="005C3240" w:rsidRDefault="00077238" w:rsidP="00077238">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rsidR="00077238" w:rsidRPr="005C3240" w:rsidRDefault="00077238" w:rsidP="00077238">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rsidR="00077238" w:rsidRPr="005C3240" w:rsidRDefault="00077238" w:rsidP="00077238">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rsidR="00077238" w:rsidRPr="00CE5F84" w:rsidRDefault="00077238" w:rsidP="00077238">
      <w:pPr>
        <w:pStyle w:val="ListParagraph"/>
        <w:numPr>
          <w:ilvl w:val="2"/>
          <w:numId w:val="5"/>
        </w:numPr>
        <w:spacing w:after="0" w:line="240" w:lineRule="auto"/>
        <w:ind w:left="1276" w:right="-1"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rsidR="00077238" w:rsidRPr="00CE5F84" w:rsidRDefault="00077238" w:rsidP="00077238">
      <w:pPr>
        <w:pStyle w:val="ListParagraph"/>
        <w:numPr>
          <w:ilvl w:val="2"/>
          <w:numId w:val="5"/>
        </w:numPr>
        <w:spacing w:after="0" w:line="240" w:lineRule="auto"/>
        <w:ind w:left="1276" w:right="-1"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rsidR="00077238" w:rsidRPr="005C3240" w:rsidRDefault="00077238" w:rsidP="00077238">
      <w:pPr>
        <w:numPr>
          <w:ilvl w:val="1"/>
          <w:numId w:val="5"/>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rsidR="00077238" w:rsidRPr="005C3240" w:rsidRDefault="00077238" w:rsidP="00077238">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rsidR="00077238" w:rsidRPr="005C3240" w:rsidRDefault="00077238" w:rsidP="00077238">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rsidR="00077238" w:rsidRPr="005C3240" w:rsidRDefault="00077238" w:rsidP="00077238">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rsidR="00077238" w:rsidRPr="005C3240" w:rsidRDefault="00077238" w:rsidP="00077238">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rsidR="00077238" w:rsidRPr="005C3240" w:rsidRDefault="00077238" w:rsidP="00077238">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rsidR="00077238" w:rsidRPr="005C3240" w:rsidRDefault="00077238" w:rsidP="00077238">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rsidR="00077238" w:rsidRPr="005C3240" w:rsidRDefault="00077238" w:rsidP="00077238">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rsidR="00077238" w:rsidRPr="005C3240" w:rsidRDefault="00077238" w:rsidP="00077238">
      <w:pPr>
        <w:numPr>
          <w:ilvl w:val="2"/>
          <w:numId w:val="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rsidR="00077238" w:rsidRPr="005C3240" w:rsidRDefault="00077238" w:rsidP="00077238">
      <w:pPr>
        <w:spacing w:after="0" w:line="240" w:lineRule="auto"/>
        <w:ind w:right="-1"/>
        <w:jc w:val="both"/>
        <w:rPr>
          <w:rFonts w:ascii="Times New Roman" w:eastAsia="Times New Roman" w:hAnsi="Times New Roman"/>
          <w:sz w:val="24"/>
          <w:szCs w:val="24"/>
        </w:rPr>
      </w:pPr>
    </w:p>
    <w:p w:rsidR="00077238" w:rsidRPr="00317141" w:rsidRDefault="00077238" w:rsidP="00077238">
      <w:pPr>
        <w:pStyle w:val="ListParagraph"/>
        <w:numPr>
          <w:ilvl w:val="0"/>
          <w:numId w:val="5"/>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rsidR="00077238" w:rsidRPr="00980C6E" w:rsidRDefault="00077238" w:rsidP="00077238">
      <w:pPr>
        <w:pStyle w:val="ListParagraph"/>
        <w:numPr>
          <w:ilvl w:val="1"/>
          <w:numId w:val="5"/>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077238" w:rsidRPr="00317141" w:rsidRDefault="00077238" w:rsidP="00077238">
      <w:pPr>
        <w:pStyle w:val="ListParagraph"/>
        <w:numPr>
          <w:ilvl w:val="1"/>
          <w:numId w:val="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077238" w:rsidRPr="005C3240" w:rsidRDefault="00077238" w:rsidP="00077238">
      <w:pPr>
        <w:numPr>
          <w:ilvl w:val="1"/>
          <w:numId w:val="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077238" w:rsidRPr="005C3240" w:rsidRDefault="00077238" w:rsidP="00077238">
      <w:pPr>
        <w:numPr>
          <w:ilvl w:val="1"/>
          <w:numId w:val="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rsidR="00077238" w:rsidRPr="005C3240" w:rsidRDefault="00077238" w:rsidP="00077238">
      <w:pPr>
        <w:spacing w:after="0" w:line="240" w:lineRule="auto"/>
        <w:ind w:left="567" w:right="-1"/>
        <w:jc w:val="both"/>
        <w:rPr>
          <w:rFonts w:ascii="Times New Roman" w:hAnsi="Times New Roman"/>
          <w:sz w:val="24"/>
          <w:szCs w:val="24"/>
        </w:rPr>
      </w:pPr>
    </w:p>
    <w:p w:rsidR="00077238" w:rsidRPr="005C3240" w:rsidRDefault="00077238" w:rsidP="00077238">
      <w:pPr>
        <w:numPr>
          <w:ilvl w:val="0"/>
          <w:numId w:val="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lastRenderedPageBreak/>
        <w:t>Nepārvarama vara</w:t>
      </w:r>
    </w:p>
    <w:p w:rsidR="00077238" w:rsidRPr="00317141" w:rsidRDefault="00077238" w:rsidP="00077238">
      <w:pPr>
        <w:pStyle w:val="ListParagraph"/>
        <w:numPr>
          <w:ilvl w:val="1"/>
          <w:numId w:val="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077238" w:rsidRPr="005C3240" w:rsidRDefault="00077238" w:rsidP="00077238">
      <w:pPr>
        <w:spacing w:after="0" w:line="240" w:lineRule="auto"/>
        <w:ind w:left="567" w:right="-1"/>
        <w:jc w:val="both"/>
        <w:rPr>
          <w:rFonts w:ascii="Times New Roman" w:hAnsi="Times New Roman"/>
          <w:sz w:val="24"/>
          <w:szCs w:val="24"/>
        </w:rPr>
      </w:pPr>
    </w:p>
    <w:p w:rsidR="00077238" w:rsidRPr="005C3240" w:rsidRDefault="00077238" w:rsidP="00077238">
      <w:pPr>
        <w:numPr>
          <w:ilvl w:val="0"/>
          <w:numId w:val="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rsidR="00077238" w:rsidRPr="004054A3" w:rsidRDefault="00077238" w:rsidP="00077238">
      <w:pPr>
        <w:pStyle w:val="ListParagraph"/>
        <w:numPr>
          <w:ilvl w:val="1"/>
          <w:numId w:val="5"/>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077238" w:rsidRPr="004054A3" w:rsidRDefault="00077238" w:rsidP="00077238">
      <w:pPr>
        <w:pStyle w:val="ListParagraph"/>
        <w:numPr>
          <w:ilvl w:val="1"/>
          <w:numId w:val="5"/>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rsidR="00077238" w:rsidRPr="004054A3" w:rsidRDefault="00077238" w:rsidP="00077238">
      <w:pPr>
        <w:pStyle w:val="ListParagraph"/>
        <w:spacing w:before="120" w:after="120" w:line="240" w:lineRule="auto"/>
        <w:ind w:left="567" w:right="-1"/>
        <w:jc w:val="both"/>
        <w:rPr>
          <w:rFonts w:ascii="Times New Roman" w:eastAsia="Times New Roman" w:hAnsi="Times New Roman"/>
          <w:sz w:val="24"/>
          <w:szCs w:val="24"/>
        </w:rPr>
      </w:pPr>
    </w:p>
    <w:p w:rsidR="00077238" w:rsidRPr="005C3240" w:rsidRDefault="00077238" w:rsidP="00077238">
      <w:pPr>
        <w:numPr>
          <w:ilvl w:val="0"/>
          <w:numId w:val="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rsidR="00077238"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Informācijas apmaiņa starp Pusēm var notikt arī izmantojot e-pasta saraksti, kas kļūst par Līguma neatņemamu sastāvdaļu.</w:t>
      </w:r>
    </w:p>
    <w:p w:rsidR="00077238" w:rsidRPr="005C3240" w:rsidRDefault="00077238" w:rsidP="00077238">
      <w:pPr>
        <w:numPr>
          <w:ilvl w:val="1"/>
          <w:numId w:val="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rsidR="00077238" w:rsidRPr="005D717C" w:rsidRDefault="005D717C" w:rsidP="00077238">
      <w:pPr>
        <w:numPr>
          <w:ilvl w:val="1"/>
          <w:numId w:val="5"/>
        </w:numPr>
        <w:spacing w:after="0" w:line="240" w:lineRule="auto"/>
        <w:ind w:left="567" w:right="-1" w:hanging="567"/>
        <w:jc w:val="both"/>
        <w:rPr>
          <w:rFonts w:ascii="Times New Roman" w:hAnsi="Times New Roman"/>
          <w:sz w:val="24"/>
          <w:szCs w:val="24"/>
        </w:rPr>
      </w:pPr>
      <w:r w:rsidRPr="005D717C">
        <w:rPr>
          <w:rFonts w:ascii="Times New Roman" w:hAnsi="Times New Roman"/>
          <w:sz w:val="24"/>
          <w:szCs w:val="24"/>
        </w:rPr>
        <w:t>Pasūtītāja kontaktpersona: Toms Bērziņš, tālrunis: 29674952, e-pasts: toms.berzins@stradini.lv. Pilnvarotā persona ir tiesīga pieņemt Preci, un parakstīt attiecīgos Preces pieņemšanas – nodošanas dokumentus.</w:t>
      </w:r>
      <w:r w:rsidR="00077238" w:rsidRPr="005D717C">
        <w:rPr>
          <w:rFonts w:ascii="Times New Roman" w:hAnsi="Times New Roman"/>
          <w:sz w:val="24"/>
          <w:szCs w:val="24"/>
        </w:rPr>
        <w:t xml:space="preserve">  </w:t>
      </w:r>
    </w:p>
    <w:p w:rsidR="00077238" w:rsidRPr="006371FD" w:rsidRDefault="00077238" w:rsidP="00077238">
      <w:pPr>
        <w:numPr>
          <w:ilvl w:val="1"/>
          <w:numId w:val="5"/>
        </w:numPr>
        <w:spacing w:after="0" w:line="240" w:lineRule="auto"/>
        <w:ind w:left="567" w:right="-1" w:hanging="567"/>
        <w:jc w:val="both"/>
        <w:rPr>
          <w:rFonts w:ascii="Times New Roman" w:hAnsi="Times New Roman"/>
          <w:sz w:val="24"/>
          <w:szCs w:val="24"/>
        </w:rPr>
      </w:pPr>
      <w:r w:rsidRPr="006371FD">
        <w:rPr>
          <w:rFonts w:ascii="Times New Roman" w:hAnsi="Times New Roman"/>
          <w:sz w:val="24"/>
          <w:szCs w:val="24"/>
        </w:rPr>
        <w:t>Pi</w:t>
      </w:r>
      <w:r w:rsidR="006371FD">
        <w:rPr>
          <w:rFonts w:ascii="Times New Roman" w:hAnsi="Times New Roman"/>
          <w:sz w:val="24"/>
          <w:szCs w:val="24"/>
        </w:rPr>
        <w:t>egādātāja kontaktpersona: Tija Tentere, tālruņa numurs: 29480265, e-pasta adrese: tijat@amerilat.lv</w:t>
      </w:r>
      <w:r w:rsidRPr="006371FD">
        <w:rPr>
          <w:rFonts w:ascii="Times New Roman" w:hAnsi="Times New Roman"/>
          <w:sz w:val="24"/>
          <w:szCs w:val="24"/>
        </w:rPr>
        <w:t>.</w:t>
      </w:r>
    </w:p>
    <w:p w:rsidR="00077238" w:rsidRPr="00077238" w:rsidRDefault="00077238" w:rsidP="00077238">
      <w:pPr>
        <w:numPr>
          <w:ilvl w:val="1"/>
          <w:numId w:val="5"/>
        </w:numPr>
        <w:spacing w:after="0" w:line="240" w:lineRule="auto"/>
        <w:ind w:left="567" w:right="-1" w:hanging="567"/>
        <w:jc w:val="both"/>
        <w:rPr>
          <w:rFonts w:ascii="Times New Roman" w:hAnsi="Times New Roman"/>
        </w:rPr>
      </w:pPr>
      <w:r w:rsidRPr="00077238">
        <w:rPr>
          <w:rFonts w:ascii="Times New Roman" w:hAnsi="Times New Roman"/>
          <w:sz w:val="24"/>
          <w:szCs w:val="24"/>
        </w:rPr>
        <w:t>Parakstīšana</w:t>
      </w:r>
      <w:r w:rsidR="00437D8B">
        <w:rPr>
          <w:rFonts w:ascii="Times New Roman" w:hAnsi="Times New Roman"/>
          <w:sz w:val="24"/>
          <w:szCs w:val="24"/>
        </w:rPr>
        <w:t>s brīdī līgums ir sastādīts uz 6 (seš</w:t>
      </w:r>
      <w:r w:rsidRPr="00077238">
        <w:rPr>
          <w:rFonts w:ascii="Times New Roman" w:hAnsi="Times New Roman"/>
          <w:sz w:val="24"/>
          <w:szCs w:val="24"/>
        </w:rPr>
        <w:t>ām) lapām, ar Pielikumu Nr</w:t>
      </w:r>
      <w:r w:rsidR="00437D8B">
        <w:rPr>
          <w:rFonts w:ascii="Times New Roman" w:hAnsi="Times New Roman"/>
          <w:sz w:val="24"/>
          <w:szCs w:val="24"/>
        </w:rPr>
        <w:t>.1 „Tehniskā specifikācija</w:t>
      </w:r>
      <w:r w:rsidR="0083431C">
        <w:rPr>
          <w:rFonts w:ascii="Times New Roman" w:hAnsi="Times New Roman"/>
          <w:sz w:val="24"/>
          <w:szCs w:val="24"/>
        </w:rPr>
        <w:t>/tehniskais piedāvājums” uz 3</w:t>
      </w:r>
      <w:r w:rsidR="00437D8B">
        <w:rPr>
          <w:rFonts w:ascii="Times New Roman" w:hAnsi="Times New Roman"/>
          <w:sz w:val="24"/>
          <w:szCs w:val="24"/>
        </w:rPr>
        <w:t xml:space="preserve"> (</w:t>
      </w:r>
      <w:r w:rsidR="0083431C">
        <w:rPr>
          <w:rFonts w:ascii="Times New Roman" w:hAnsi="Times New Roman"/>
          <w:sz w:val="24"/>
          <w:szCs w:val="24"/>
        </w:rPr>
        <w:t>trīs</w:t>
      </w:r>
      <w:r w:rsidRPr="00077238">
        <w:rPr>
          <w:rFonts w:ascii="Times New Roman" w:hAnsi="Times New Roman"/>
          <w:sz w:val="24"/>
          <w:szCs w:val="24"/>
        </w:rPr>
        <w:t>) lapām un Pielikumu Nr.2 „Finanšu piedāvājums” uz 1 (vienas)  lapas, divos autentiskos eksemplāros, no kuriem viens glabājas pie Pircēja, bet otrs – pie Pārdevēja.</w:t>
      </w:r>
    </w:p>
    <w:p w:rsidR="00077238" w:rsidRPr="00077238" w:rsidRDefault="00077238" w:rsidP="00077238">
      <w:pPr>
        <w:numPr>
          <w:ilvl w:val="1"/>
          <w:numId w:val="5"/>
        </w:numPr>
        <w:spacing w:after="0" w:line="240" w:lineRule="auto"/>
        <w:ind w:left="567" w:right="-1" w:hanging="567"/>
        <w:jc w:val="both"/>
        <w:rPr>
          <w:rFonts w:ascii="Times New Roman" w:hAnsi="Times New Roman"/>
        </w:rPr>
      </w:pPr>
      <w:r w:rsidRPr="00077238">
        <w:rPr>
          <w:rFonts w:ascii="Times New Roman" w:hAnsi="Times New Roman"/>
          <w:sz w:val="24"/>
          <w:szCs w:val="24"/>
        </w:rPr>
        <w:t xml:space="preserve"> Pieņemšanas – nodošanas akts, defekta akti, pēc to sastādīšanas, ir šī līguma neatņemamas sastāvdaļas.</w:t>
      </w:r>
      <w:r w:rsidRPr="00077238">
        <w:rPr>
          <w:rFonts w:ascii="Times New Roman" w:hAnsi="Times New Roman"/>
          <w:b/>
          <w:sz w:val="24"/>
          <w:szCs w:val="24"/>
        </w:rPr>
        <w:t xml:space="preserve"> </w:t>
      </w:r>
    </w:p>
    <w:p w:rsidR="00077238" w:rsidRPr="00077238" w:rsidRDefault="00077238" w:rsidP="00077238">
      <w:pPr>
        <w:numPr>
          <w:ilvl w:val="1"/>
          <w:numId w:val="5"/>
        </w:numPr>
        <w:spacing w:after="0" w:line="240" w:lineRule="auto"/>
        <w:ind w:left="567" w:right="-1" w:hanging="567"/>
        <w:jc w:val="both"/>
        <w:rPr>
          <w:rFonts w:ascii="Times New Roman" w:hAnsi="Times New Roman"/>
        </w:rPr>
      </w:pPr>
      <w:r w:rsidRPr="00077238">
        <w:rPr>
          <w:rFonts w:ascii="Times New Roman" w:hAnsi="Times New Roman"/>
          <w:sz w:val="24"/>
          <w:szCs w:val="24"/>
        </w:rPr>
        <w:t>Visi paziņojumi, pieprasījumi Pusēm ir iesniedz</w:t>
      </w:r>
      <w:r>
        <w:rPr>
          <w:rFonts w:ascii="Times New Roman" w:hAnsi="Times New Roman"/>
          <w:sz w:val="24"/>
          <w:szCs w:val="24"/>
        </w:rPr>
        <w:t>ami vai nosūtāmi uz šā līguma 11</w:t>
      </w:r>
      <w:r w:rsidRPr="00077238">
        <w:rPr>
          <w:rFonts w:ascii="Times New Roman" w:hAnsi="Times New Roman"/>
          <w:sz w:val="24"/>
          <w:szCs w:val="24"/>
        </w:rPr>
        <w:t>.punktā norādītajām adresēm. Ja mainās Pušu adreses un/vai rekvizīti, tad tas jāpaziņo otrai pusei triju dienu laikā.</w:t>
      </w:r>
    </w:p>
    <w:p w:rsidR="00077238" w:rsidRPr="005C3240" w:rsidRDefault="00077238" w:rsidP="00077238">
      <w:pPr>
        <w:spacing w:after="0" w:line="240" w:lineRule="auto"/>
        <w:ind w:right="-1"/>
        <w:jc w:val="both"/>
        <w:rPr>
          <w:rFonts w:ascii="Times New Roman" w:hAnsi="Times New Roman"/>
          <w:sz w:val="24"/>
          <w:szCs w:val="24"/>
        </w:rPr>
      </w:pPr>
    </w:p>
    <w:p w:rsidR="00077238" w:rsidRPr="005C3240" w:rsidRDefault="00077238" w:rsidP="00077238">
      <w:pPr>
        <w:numPr>
          <w:ilvl w:val="0"/>
          <w:numId w:val="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077238" w:rsidRPr="005C3240" w:rsidTr="00546170">
        <w:trPr>
          <w:trHeight w:val="80"/>
        </w:trPr>
        <w:tc>
          <w:tcPr>
            <w:tcW w:w="4608" w:type="dxa"/>
          </w:tcPr>
          <w:p w:rsidR="00077238" w:rsidRPr="005C3240" w:rsidRDefault="00077238" w:rsidP="00546170">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077238" w:rsidRPr="005C3240" w:rsidRDefault="00077238" w:rsidP="00546170">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077238" w:rsidRPr="005C3240" w:rsidRDefault="00077238" w:rsidP="00546170">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077238" w:rsidRPr="005C3240" w:rsidRDefault="00077238" w:rsidP="00546170">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rsidR="00077238" w:rsidRPr="005C3240" w:rsidRDefault="00077238" w:rsidP="00546170">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077238" w:rsidRPr="005C3240" w:rsidRDefault="00077238" w:rsidP="00546170">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Konta Nr. LV93UNLA0003029467144</w:t>
            </w:r>
          </w:p>
          <w:p w:rsidR="00077238" w:rsidRPr="005C3240" w:rsidRDefault="00077238" w:rsidP="00546170">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“SEB banka”  </w:t>
            </w:r>
          </w:p>
          <w:p w:rsidR="00077238" w:rsidRPr="005C3240" w:rsidRDefault="00077238" w:rsidP="00546170">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UNLALV2X </w:t>
            </w:r>
          </w:p>
          <w:p w:rsidR="00077238" w:rsidRPr="005C3240" w:rsidRDefault="00077238" w:rsidP="00546170">
            <w:pPr>
              <w:spacing w:after="0" w:line="240" w:lineRule="auto"/>
              <w:ind w:right="-1"/>
              <w:jc w:val="both"/>
              <w:rPr>
                <w:rFonts w:ascii="Times New Roman" w:eastAsia="Times New Roman" w:hAnsi="Times New Roman"/>
                <w:sz w:val="24"/>
                <w:szCs w:val="24"/>
              </w:rPr>
            </w:pPr>
          </w:p>
          <w:p w:rsidR="00077238" w:rsidRPr="005C3240" w:rsidRDefault="00077238" w:rsidP="00546170">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077238" w:rsidRDefault="001B3376" w:rsidP="00546170">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E.Buša</w:t>
            </w:r>
          </w:p>
          <w:p w:rsidR="00F85F99" w:rsidRPr="005C3240" w:rsidRDefault="00F85F99" w:rsidP="00546170">
            <w:pPr>
              <w:spacing w:after="0" w:line="240" w:lineRule="auto"/>
              <w:ind w:right="-1"/>
              <w:jc w:val="both"/>
              <w:rPr>
                <w:rFonts w:ascii="Times New Roman" w:eastAsia="Times New Roman" w:hAnsi="Times New Roman"/>
                <w:sz w:val="24"/>
                <w:szCs w:val="24"/>
              </w:rPr>
            </w:pPr>
          </w:p>
          <w:p w:rsidR="00077238" w:rsidRPr="005C3240" w:rsidRDefault="00077238" w:rsidP="00546170">
            <w:pPr>
              <w:tabs>
                <w:tab w:val="left" w:pos="3195"/>
              </w:tabs>
              <w:spacing w:after="0" w:line="240" w:lineRule="auto"/>
              <w:ind w:right="-1"/>
              <w:jc w:val="both"/>
              <w:rPr>
                <w:rFonts w:ascii="Times New Roman" w:eastAsia="Times New Roman" w:hAnsi="Times New Roman"/>
                <w:b/>
                <w:bCs/>
                <w:sz w:val="24"/>
                <w:szCs w:val="24"/>
              </w:rPr>
            </w:pPr>
          </w:p>
          <w:p w:rsidR="00077238" w:rsidRPr="005C3240" w:rsidRDefault="00077238" w:rsidP="00546170">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F85F99" w:rsidRPr="000D53F3" w:rsidRDefault="00F85F99" w:rsidP="00F85F99">
            <w:pPr>
              <w:pStyle w:val="BodyText"/>
              <w:ind w:right="-2"/>
              <w:rPr>
                <w:rFonts w:ascii="Times New Roman" w:hAnsi="Times New Roman" w:cs="Times New Roman"/>
                <w:b/>
                <w:sz w:val="24"/>
                <w:lang w:val="lv-LV"/>
              </w:rPr>
            </w:pPr>
            <w:r w:rsidRPr="000D53F3">
              <w:rPr>
                <w:rFonts w:ascii="Times New Roman" w:hAnsi="Times New Roman" w:cs="Times New Roman"/>
                <w:b/>
                <w:sz w:val="24"/>
                <w:u w:val="single"/>
                <w:lang w:val="lv-LV"/>
              </w:rPr>
              <w:t>Piegādātājs:</w:t>
            </w:r>
          </w:p>
          <w:p w:rsidR="00F85F99" w:rsidRPr="000D53F3" w:rsidRDefault="00F85F99" w:rsidP="00F85F99">
            <w:pPr>
              <w:pStyle w:val="BodyText"/>
              <w:rPr>
                <w:rFonts w:ascii="Times New Roman" w:hAnsi="Times New Roman" w:cs="Times New Roman"/>
                <w:b/>
                <w:sz w:val="24"/>
                <w:lang w:val="lv-LV"/>
              </w:rPr>
            </w:pPr>
            <w:r w:rsidRPr="000D53F3">
              <w:rPr>
                <w:rFonts w:ascii="Times New Roman" w:hAnsi="Times New Roman" w:cs="Times New Roman"/>
                <w:b/>
                <w:sz w:val="24"/>
                <w:lang w:val="lv-LV"/>
              </w:rPr>
              <w:t>SIA “</w:t>
            </w:r>
            <w:proofErr w:type="spellStart"/>
            <w:r w:rsidR="00546170" w:rsidRPr="000D53F3">
              <w:rPr>
                <w:rFonts w:ascii="Times New Roman" w:hAnsi="Times New Roman" w:cs="Times New Roman"/>
                <w:b/>
                <w:sz w:val="24"/>
                <w:lang w:val="lv-LV"/>
              </w:rPr>
              <w:t>Digiteks</w:t>
            </w:r>
            <w:proofErr w:type="spellEnd"/>
            <w:r w:rsidRPr="000D53F3">
              <w:rPr>
                <w:rFonts w:ascii="Times New Roman" w:hAnsi="Times New Roman" w:cs="Times New Roman"/>
                <w:b/>
                <w:sz w:val="24"/>
                <w:lang w:val="lv-LV"/>
              </w:rPr>
              <w:t>”</w:t>
            </w:r>
          </w:p>
          <w:p w:rsidR="00F85F99" w:rsidRPr="000D53F3" w:rsidRDefault="00F85F99" w:rsidP="00F85F99">
            <w:pPr>
              <w:pStyle w:val="BodyText"/>
              <w:rPr>
                <w:rFonts w:ascii="Times New Roman" w:hAnsi="Times New Roman" w:cs="Times New Roman"/>
                <w:sz w:val="24"/>
                <w:lang w:val="lv-LV"/>
              </w:rPr>
            </w:pPr>
            <w:proofErr w:type="spellStart"/>
            <w:r w:rsidRPr="000D53F3">
              <w:rPr>
                <w:rFonts w:ascii="Times New Roman" w:hAnsi="Times New Roman" w:cs="Times New Roman"/>
                <w:sz w:val="24"/>
                <w:lang w:val="lv-LV"/>
              </w:rPr>
              <w:t>Reģ</w:t>
            </w:r>
            <w:proofErr w:type="spellEnd"/>
            <w:r w:rsidRPr="000D53F3">
              <w:rPr>
                <w:rFonts w:ascii="Times New Roman" w:hAnsi="Times New Roman" w:cs="Times New Roman"/>
                <w:sz w:val="24"/>
                <w:lang w:val="lv-LV"/>
              </w:rPr>
              <w:t>. Nr.:</w:t>
            </w:r>
            <w:r w:rsidRPr="000D53F3">
              <w:rPr>
                <w:rFonts w:ascii="Times New Roman" w:hAnsi="Times New Roman" w:cs="Times New Roman"/>
                <w:bCs/>
                <w:sz w:val="24"/>
                <w:lang w:val="lv-LV" w:eastAsia="lv-LV"/>
              </w:rPr>
              <w:t xml:space="preserve"> </w:t>
            </w:r>
            <w:r w:rsidR="00546170" w:rsidRPr="000D53F3">
              <w:rPr>
                <w:rFonts w:ascii="Times New Roman" w:hAnsi="Times New Roman"/>
                <w:sz w:val="24"/>
              </w:rPr>
              <w:t>40003521136</w:t>
            </w:r>
          </w:p>
          <w:p w:rsidR="00F85F99" w:rsidRPr="000D53F3" w:rsidRDefault="006371FD" w:rsidP="00F85F99">
            <w:pPr>
              <w:spacing w:after="0" w:line="240" w:lineRule="auto"/>
              <w:rPr>
                <w:rFonts w:ascii="Times New Roman" w:hAnsi="Times New Roman"/>
                <w:bCs/>
                <w:sz w:val="24"/>
                <w:szCs w:val="24"/>
                <w:lang w:eastAsia="lv-LV"/>
              </w:rPr>
            </w:pPr>
            <w:r w:rsidRPr="000D53F3">
              <w:rPr>
                <w:rFonts w:ascii="Times New Roman" w:hAnsi="Times New Roman"/>
                <w:bCs/>
                <w:sz w:val="24"/>
                <w:szCs w:val="24"/>
                <w:lang w:eastAsia="lv-LV"/>
              </w:rPr>
              <w:t>Vangažu iela 30A,Rīga,LV-1024</w:t>
            </w:r>
          </w:p>
          <w:p w:rsidR="00F85F99" w:rsidRPr="000D53F3" w:rsidRDefault="006371FD" w:rsidP="00F85F99">
            <w:pPr>
              <w:pStyle w:val="BodyText"/>
              <w:rPr>
                <w:rFonts w:ascii="Times New Roman" w:hAnsi="Times New Roman" w:cs="Times New Roman"/>
                <w:sz w:val="24"/>
                <w:lang w:val="lv-LV"/>
              </w:rPr>
            </w:pPr>
            <w:r w:rsidRPr="000D53F3">
              <w:rPr>
                <w:rFonts w:ascii="Times New Roman" w:hAnsi="Times New Roman" w:cs="Times New Roman"/>
                <w:sz w:val="24"/>
                <w:lang w:val="lv-LV"/>
              </w:rPr>
              <w:t>Konta Nr. LV58HABA0551000270282</w:t>
            </w:r>
          </w:p>
          <w:p w:rsidR="00F85F99" w:rsidRPr="000D53F3" w:rsidRDefault="006371FD" w:rsidP="00F85F99">
            <w:pPr>
              <w:pStyle w:val="BodyText"/>
              <w:rPr>
                <w:rFonts w:ascii="Times New Roman" w:hAnsi="Times New Roman" w:cs="Times New Roman"/>
                <w:sz w:val="24"/>
                <w:lang w:val="lv-LV"/>
              </w:rPr>
            </w:pPr>
            <w:r w:rsidRPr="000D53F3">
              <w:rPr>
                <w:rFonts w:ascii="Times New Roman" w:hAnsi="Times New Roman" w:cs="Times New Roman"/>
                <w:sz w:val="24"/>
                <w:lang w:val="lv-LV"/>
              </w:rPr>
              <w:t>Banka: AS „Swedbank”</w:t>
            </w:r>
          </w:p>
          <w:p w:rsidR="00F85F99" w:rsidRPr="00F85F99" w:rsidRDefault="00F85F99" w:rsidP="00F85F99">
            <w:pPr>
              <w:spacing w:after="0" w:line="240" w:lineRule="auto"/>
              <w:rPr>
                <w:rFonts w:ascii="Times New Roman" w:hAnsi="Times New Roman"/>
                <w:sz w:val="24"/>
                <w:szCs w:val="24"/>
              </w:rPr>
            </w:pPr>
            <w:r w:rsidRPr="000D53F3">
              <w:rPr>
                <w:rFonts w:ascii="Times New Roman" w:hAnsi="Times New Roman"/>
                <w:sz w:val="24"/>
                <w:szCs w:val="24"/>
              </w:rPr>
              <w:t xml:space="preserve">Kods: </w:t>
            </w:r>
            <w:r w:rsidR="006371FD" w:rsidRPr="000D53F3">
              <w:rPr>
                <w:rFonts w:ascii="Times New Roman" w:hAnsi="Times New Roman"/>
                <w:sz w:val="24"/>
                <w:szCs w:val="24"/>
              </w:rPr>
              <w:t>HABALV22</w:t>
            </w:r>
          </w:p>
          <w:p w:rsidR="00F85F99" w:rsidRPr="00F85F99" w:rsidRDefault="00F85F99" w:rsidP="00F85F99">
            <w:pPr>
              <w:pStyle w:val="BodyText"/>
              <w:rPr>
                <w:rFonts w:ascii="Times New Roman" w:hAnsi="Times New Roman" w:cs="Times New Roman"/>
                <w:sz w:val="24"/>
                <w:lang w:val="lv-LV"/>
              </w:rPr>
            </w:pPr>
          </w:p>
          <w:p w:rsidR="006371FD" w:rsidRDefault="006371FD" w:rsidP="00F85F99">
            <w:pPr>
              <w:pStyle w:val="BodyText"/>
              <w:rPr>
                <w:rFonts w:ascii="Times New Roman" w:hAnsi="Times New Roman" w:cs="Times New Roman"/>
                <w:sz w:val="24"/>
                <w:lang w:val="lv-LV"/>
              </w:rPr>
            </w:pPr>
          </w:p>
          <w:p w:rsidR="00F85F99" w:rsidRPr="00F85F99" w:rsidRDefault="00F85F99" w:rsidP="00F85F99">
            <w:pPr>
              <w:pStyle w:val="BodyText"/>
              <w:rPr>
                <w:rFonts w:ascii="Times New Roman" w:hAnsi="Times New Roman" w:cs="Times New Roman"/>
                <w:sz w:val="24"/>
                <w:lang w:val="lv-LV"/>
              </w:rPr>
            </w:pPr>
            <w:r w:rsidRPr="00F85F99">
              <w:rPr>
                <w:rFonts w:ascii="Times New Roman" w:hAnsi="Times New Roman" w:cs="Times New Roman"/>
                <w:sz w:val="24"/>
                <w:lang w:val="lv-LV"/>
              </w:rPr>
              <w:t>____________________________</w:t>
            </w:r>
          </w:p>
          <w:p w:rsidR="00077238" w:rsidRPr="005C3240" w:rsidRDefault="006371FD" w:rsidP="00546170">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J.Kramens</w:t>
            </w:r>
          </w:p>
        </w:tc>
      </w:tr>
      <w:tr w:rsidR="00077238" w:rsidRPr="005C3240" w:rsidTr="00546170">
        <w:trPr>
          <w:trHeight w:val="80"/>
        </w:trPr>
        <w:tc>
          <w:tcPr>
            <w:tcW w:w="4608" w:type="dxa"/>
          </w:tcPr>
          <w:p w:rsidR="00077238" w:rsidRPr="005C3240" w:rsidRDefault="00077238" w:rsidP="00F85F99">
            <w:pPr>
              <w:tabs>
                <w:tab w:val="center" w:pos="2142"/>
              </w:tabs>
              <w:spacing w:after="0" w:line="240" w:lineRule="auto"/>
              <w:ind w:right="-1"/>
              <w:rPr>
                <w:rFonts w:ascii="Times New Roman" w:eastAsia="Times New Roman" w:hAnsi="Times New Roman"/>
                <w:b/>
                <w:bCs/>
                <w:sz w:val="24"/>
                <w:szCs w:val="24"/>
              </w:rPr>
            </w:pPr>
          </w:p>
        </w:tc>
        <w:tc>
          <w:tcPr>
            <w:tcW w:w="4637" w:type="dxa"/>
          </w:tcPr>
          <w:p w:rsidR="00077238" w:rsidRPr="005C3240" w:rsidRDefault="00077238" w:rsidP="00546170">
            <w:pPr>
              <w:spacing w:after="0" w:line="240" w:lineRule="auto"/>
              <w:ind w:right="-1"/>
              <w:rPr>
                <w:rFonts w:ascii="Times New Roman" w:eastAsia="Times New Roman" w:hAnsi="Times New Roman"/>
                <w:sz w:val="23"/>
                <w:szCs w:val="23"/>
              </w:rPr>
            </w:pPr>
          </w:p>
        </w:tc>
      </w:tr>
    </w:tbl>
    <w:p w:rsidR="00077238" w:rsidRPr="005C3240" w:rsidRDefault="00077238" w:rsidP="00077238">
      <w:pPr>
        <w:spacing w:after="0" w:line="240" w:lineRule="auto"/>
        <w:ind w:right="-1"/>
        <w:rPr>
          <w:rFonts w:ascii="Times New Roman" w:eastAsia="Times New Roman" w:hAnsi="Times New Roman"/>
          <w:sz w:val="24"/>
          <w:szCs w:val="24"/>
        </w:rPr>
      </w:pPr>
    </w:p>
    <w:p w:rsidR="00077238" w:rsidRDefault="00077238" w:rsidP="00077238">
      <w:pPr>
        <w:suppressAutoHyphens/>
        <w:autoSpaceDN w:val="0"/>
        <w:spacing w:after="0" w:line="240" w:lineRule="auto"/>
        <w:ind w:right="-1"/>
        <w:jc w:val="center"/>
        <w:textAlignment w:val="baseline"/>
        <w:rPr>
          <w:rFonts w:ascii="Times New Roman" w:hAnsi="Times New Roman"/>
          <w:b/>
          <w:sz w:val="23"/>
          <w:szCs w:val="23"/>
        </w:rPr>
      </w:pPr>
    </w:p>
    <w:p w:rsidR="00077238" w:rsidRDefault="00077238" w:rsidP="00077238">
      <w:pPr>
        <w:suppressAutoHyphens/>
        <w:autoSpaceDN w:val="0"/>
        <w:spacing w:after="0" w:line="240" w:lineRule="auto"/>
        <w:jc w:val="center"/>
        <w:textAlignment w:val="baseline"/>
        <w:rPr>
          <w:rFonts w:ascii="Times New Roman" w:hAnsi="Times New Roman"/>
          <w:b/>
          <w:sz w:val="23"/>
          <w:szCs w:val="23"/>
        </w:rPr>
      </w:pPr>
    </w:p>
    <w:p w:rsidR="00077238" w:rsidRDefault="00077238" w:rsidP="00077238">
      <w:pPr>
        <w:suppressAutoHyphens/>
        <w:autoSpaceDN w:val="0"/>
        <w:spacing w:after="0" w:line="240" w:lineRule="auto"/>
        <w:jc w:val="center"/>
        <w:textAlignment w:val="baseline"/>
        <w:rPr>
          <w:rFonts w:ascii="Times New Roman" w:hAnsi="Times New Roman"/>
          <w:b/>
          <w:sz w:val="23"/>
          <w:szCs w:val="23"/>
        </w:rPr>
      </w:pPr>
    </w:p>
    <w:p w:rsidR="00077238" w:rsidRDefault="00077238" w:rsidP="00077238">
      <w:pPr>
        <w:suppressAutoHyphens/>
        <w:autoSpaceDN w:val="0"/>
        <w:spacing w:after="0" w:line="240" w:lineRule="auto"/>
        <w:jc w:val="center"/>
        <w:textAlignment w:val="baseline"/>
        <w:rPr>
          <w:rFonts w:ascii="Times New Roman" w:hAnsi="Times New Roman"/>
          <w:b/>
          <w:sz w:val="23"/>
          <w:szCs w:val="23"/>
        </w:rPr>
      </w:pPr>
    </w:p>
    <w:p w:rsidR="00077238" w:rsidRDefault="00077238" w:rsidP="00077238">
      <w:pPr>
        <w:suppressAutoHyphens/>
        <w:autoSpaceDN w:val="0"/>
        <w:spacing w:after="0" w:line="240" w:lineRule="auto"/>
        <w:jc w:val="center"/>
        <w:textAlignment w:val="baseline"/>
        <w:rPr>
          <w:rFonts w:ascii="Times New Roman" w:hAnsi="Times New Roman"/>
          <w:b/>
          <w:sz w:val="23"/>
          <w:szCs w:val="23"/>
        </w:rPr>
      </w:pPr>
    </w:p>
    <w:p w:rsidR="00077238" w:rsidRDefault="00077238" w:rsidP="00077238">
      <w:pPr>
        <w:suppressAutoHyphens/>
        <w:autoSpaceDN w:val="0"/>
        <w:spacing w:after="0" w:line="240" w:lineRule="auto"/>
        <w:textAlignment w:val="baseline"/>
        <w:rPr>
          <w:rFonts w:ascii="Times New Roman" w:hAnsi="Times New Roman"/>
          <w:b/>
          <w:sz w:val="23"/>
          <w:szCs w:val="23"/>
        </w:rPr>
      </w:pPr>
    </w:p>
    <w:p w:rsidR="003C2BF5" w:rsidRDefault="003C2BF5">
      <w:pPr>
        <w:spacing w:after="160" w:line="259" w:lineRule="auto"/>
      </w:pPr>
      <w:r>
        <w:br w:type="page"/>
      </w:r>
    </w:p>
    <w:p w:rsidR="003C2BF5" w:rsidRPr="005D717C" w:rsidRDefault="003C2BF5" w:rsidP="003C2BF5">
      <w:pPr>
        <w:spacing w:after="0" w:line="240" w:lineRule="auto"/>
        <w:jc w:val="right"/>
        <w:rPr>
          <w:rFonts w:ascii="Times New Roman" w:eastAsia="Times New Roman" w:hAnsi="Times New Roman"/>
          <w:i/>
          <w:sz w:val="24"/>
          <w:szCs w:val="24"/>
        </w:rPr>
      </w:pPr>
      <w:r w:rsidRPr="005D717C">
        <w:rPr>
          <w:rFonts w:ascii="Times New Roman" w:hAnsi="Times New Roman"/>
          <w:i/>
          <w:sz w:val="24"/>
          <w:szCs w:val="24"/>
        </w:rPr>
        <w:lastRenderedPageBreak/>
        <w:t>1.pielikums</w:t>
      </w:r>
    </w:p>
    <w:p w:rsidR="003C2BF5" w:rsidRPr="005D717C" w:rsidRDefault="003C2BF5" w:rsidP="003C2BF5">
      <w:pPr>
        <w:spacing w:after="0" w:line="240" w:lineRule="auto"/>
        <w:jc w:val="right"/>
        <w:rPr>
          <w:rFonts w:ascii="Times New Roman" w:hAnsi="Times New Roman"/>
          <w:i/>
          <w:sz w:val="24"/>
          <w:szCs w:val="24"/>
        </w:rPr>
      </w:pPr>
      <w:r w:rsidRPr="005D717C">
        <w:rPr>
          <w:rFonts w:ascii="Times New Roman" w:hAnsi="Times New Roman"/>
          <w:i/>
          <w:sz w:val="24"/>
          <w:szCs w:val="24"/>
        </w:rPr>
        <w:t>2016.gada ___._____________</w:t>
      </w:r>
    </w:p>
    <w:p w:rsidR="003C2BF5" w:rsidRPr="005D717C" w:rsidRDefault="003C2BF5" w:rsidP="003C2BF5">
      <w:pPr>
        <w:spacing w:after="0" w:line="240" w:lineRule="auto"/>
        <w:jc w:val="right"/>
        <w:rPr>
          <w:rFonts w:ascii="Times New Roman" w:hAnsi="Times New Roman"/>
          <w:i/>
          <w:sz w:val="24"/>
          <w:szCs w:val="24"/>
        </w:rPr>
      </w:pPr>
      <w:r w:rsidRPr="005D717C">
        <w:rPr>
          <w:rFonts w:ascii="Times New Roman" w:hAnsi="Times New Roman"/>
          <w:i/>
          <w:sz w:val="24"/>
          <w:szCs w:val="24"/>
        </w:rPr>
        <w:t>Līgumam Nr. ____________________</w:t>
      </w:r>
    </w:p>
    <w:p w:rsidR="003C2BF5" w:rsidRPr="00C65BAC" w:rsidRDefault="003C2BF5" w:rsidP="003C2BF5">
      <w:pPr>
        <w:shd w:val="clear" w:color="auto" w:fill="FFFFFF"/>
        <w:spacing w:after="0"/>
        <w:jc w:val="center"/>
        <w:rPr>
          <w:rFonts w:ascii="Times New Roman" w:hAnsi="Times New Roman"/>
          <w:i/>
          <w:sz w:val="24"/>
          <w:szCs w:val="24"/>
        </w:rPr>
      </w:pPr>
    </w:p>
    <w:p w:rsidR="00FE7DE4" w:rsidRDefault="00FE7DE4" w:rsidP="00FE7DE4">
      <w:pPr>
        <w:ind w:left="-284" w:hanging="425"/>
        <w:jc w:val="center"/>
        <w:rPr>
          <w:rFonts w:ascii="Times New Roman" w:hAnsi="Times New Roman"/>
          <w:b/>
          <w:color w:val="000000"/>
          <w:sz w:val="28"/>
          <w:szCs w:val="28"/>
        </w:rPr>
      </w:pPr>
      <w:r>
        <w:rPr>
          <w:rFonts w:ascii="Times New Roman" w:hAnsi="Times New Roman"/>
          <w:b/>
          <w:color w:val="000000"/>
          <w:sz w:val="28"/>
          <w:szCs w:val="28"/>
        </w:rPr>
        <w:t>Tehniskā specifikācija/tehniskais piedāvājums</w:t>
      </w:r>
    </w:p>
    <w:tbl>
      <w:tblPr>
        <w:tblW w:w="10094" w:type="dxa"/>
        <w:tblInd w:w="-885" w:type="dxa"/>
        <w:tblCellMar>
          <w:left w:w="10" w:type="dxa"/>
          <w:right w:w="10" w:type="dxa"/>
        </w:tblCellMar>
        <w:tblLook w:val="0000" w:firstRow="0" w:lastRow="0" w:firstColumn="0" w:lastColumn="0" w:noHBand="0" w:noVBand="0"/>
      </w:tblPr>
      <w:tblGrid>
        <w:gridCol w:w="993"/>
        <w:gridCol w:w="4253"/>
        <w:gridCol w:w="2438"/>
        <w:gridCol w:w="2410"/>
      </w:tblGrid>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Nr.</w:t>
            </w:r>
          </w:p>
        </w:tc>
        <w:tc>
          <w:tcPr>
            <w:tcW w:w="425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Tehniskās prasības/ Parametri</w:t>
            </w:r>
          </w:p>
        </w:tc>
        <w:tc>
          <w:tcPr>
            <w:tcW w:w="243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Atbilstība prasībām/pretendenta piedāvājums</w:t>
            </w:r>
          </w:p>
        </w:tc>
        <w:tc>
          <w:tcPr>
            <w:tcW w:w="241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FE7DE4" w:rsidRDefault="00FE7DE4" w:rsidP="009F6055">
            <w:pPr>
              <w:spacing w:after="0" w:line="240" w:lineRule="auto"/>
              <w:jc w:val="both"/>
            </w:pPr>
            <w:r>
              <w:rPr>
                <w:rFonts w:ascii="Times New Roman" w:hAnsi="Times New Roman"/>
                <w:b/>
                <w:sz w:val="20"/>
                <w:szCs w:val="20"/>
              </w:rPr>
              <w:t xml:space="preserve">Atsauce uz informatīvo materiālu, (norāde uz lpp. ražotāja tehniskajā dokumentācijā, kur atzīmēts attiecīgais tehniskais parametrs atbilstoši tehniskās specifikācijas </w:t>
            </w:r>
            <w:proofErr w:type="spellStart"/>
            <w:r>
              <w:rPr>
                <w:rFonts w:ascii="Times New Roman" w:hAnsi="Times New Roman"/>
                <w:b/>
                <w:sz w:val="20"/>
                <w:szCs w:val="20"/>
              </w:rPr>
              <w:t>nummerācijai</w:t>
            </w:r>
            <w:proofErr w:type="spellEnd"/>
            <w:r>
              <w:rPr>
                <w:rFonts w:ascii="Times New Roman" w:hAnsi="Times New Roman"/>
                <w:b/>
                <w:sz w:val="20"/>
                <w:szCs w:val="20"/>
              </w:rPr>
              <w:t>)</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1.Apraksts:</w:t>
            </w:r>
          </w:p>
        </w:tc>
      </w:tr>
      <w:tr w:rsidR="00FE7DE4" w:rsidTr="009F6055">
        <w:trPr>
          <w:trHeight w:val="216"/>
        </w:trPr>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right"/>
              <w:rPr>
                <w:rFonts w:ascii="Times New Roman" w:hAnsi="Times New Roman"/>
                <w:b/>
                <w:bCs/>
                <w:sz w:val="20"/>
                <w:szCs w:val="20"/>
              </w:rPr>
            </w:pPr>
            <w:r>
              <w:rPr>
                <w:rFonts w:ascii="Times New Roman" w:hAnsi="Times New Roman"/>
                <w:b/>
                <w:bCs/>
                <w:sz w:val="20"/>
                <w:szCs w:val="20"/>
              </w:rPr>
              <w:t>Iekārtas ražotājs:</w:t>
            </w:r>
          </w:p>
          <w:p w:rsidR="00FE7DE4" w:rsidRDefault="00FE7DE4" w:rsidP="009F6055">
            <w:pPr>
              <w:spacing w:after="0" w:line="240" w:lineRule="auto"/>
              <w:jc w:val="right"/>
              <w:rPr>
                <w:rFonts w:ascii="Times New Roman" w:hAnsi="Times New Roman"/>
                <w:b/>
                <w:bCs/>
                <w:sz w:val="20"/>
                <w:szCs w:val="20"/>
              </w:rPr>
            </w:pP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NEOVENTA ( Zviedrija)</w:t>
            </w:r>
          </w:p>
        </w:tc>
      </w:tr>
      <w:tr w:rsidR="00FE7DE4" w:rsidTr="009F6055">
        <w:trPr>
          <w:trHeight w:val="216"/>
        </w:trPr>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right"/>
              <w:rPr>
                <w:rFonts w:ascii="Times New Roman" w:hAnsi="Times New Roman"/>
                <w:b/>
                <w:bCs/>
                <w:sz w:val="20"/>
                <w:szCs w:val="20"/>
              </w:rPr>
            </w:pPr>
            <w:r>
              <w:rPr>
                <w:rFonts w:ascii="Times New Roman" w:hAnsi="Times New Roman"/>
                <w:b/>
                <w:bCs/>
                <w:sz w:val="20"/>
                <w:szCs w:val="20"/>
              </w:rPr>
              <w:t>Iekārtas modelis:</w:t>
            </w:r>
          </w:p>
          <w:p w:rsidR="00FE7DE4" w:rsidRDefault="00FE7DE4" w:rsidP="009F6055">
            <w:pPr>
              <w:spacing w:after="0" w:line="240" w:lineRule="auto"/>
              <w:jc w:val="right"/>
              <w:rPr>
                <w:rFonts w:ascii="Times New Roman" w:hAnsi="Times New Roman"/>
                <w:b/>
                <w:bCs/>
                <w:sz w:val="20"/>
                <w:szCs w:val="20"/>
              </w:rPr>
            </w:pP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STAN S31</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STAN tipa augļa monitors, kas ļauj pierakstīt standarta CTG parametrus un veic automātisku un tiešsaistes analīzi augļa EKG</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2.Tehniskās prasības:</w:t>
            </w:r>
          </w:p>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TFT ne mazāk kā 15” pilna attēla pretestības pieskāriena ekrāns;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sz w:val="20"/>
                <w:szCs w:val="20"/>
              </w:rPr>
            </w:pPr>
            <w:r>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RGB vertikālu joslu krāsu filtrs;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E693D">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F1A2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Izšķirtspēja ne mazāk par 1024 x 768;</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E693D">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F1A2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2.4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Reakcijas laiks ne lielāks par 25 ms;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E693D">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F1A2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2.5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pPr>
            <w:r>
              <w:rPr>
                <w:rFonts w:ascii="Times New Roman" w:hAnsi="Times New Roman"/>
                <w:bCs/>
                <w:sz w:val="20"/>
                <w:szCs w:val="20"/>
              </w:rPr>
              <w:t xml:space="preserve">Skata leņķis robežās </w:t>
            </w:r>
            <w:r>
              <w:rPr>
                <w:rFonts w:ascii="Times New Roman" w:hAnsi="Times New Roman"/>
                <w:sz w:val="20"/>
                <w:szCs w:val="20"/>
              </w:rPr>
              <w:t>ne mazāk par ±</w:t>
            </w:r>
            <w:r>
              <w:rPr>
                <w:rFonts w:ascii="Times New Roman" w:hAnsi="Times New Roman"/>
                <w:bCs/>
                <w:sz w:val="20"/>
                <w:szCs w:val="20"/>
              </w:rPr>
              <w:t>160</w:t>
            </w:r>
            <w:r>
              <w:rPr>
                <w:rFonts w:ascii="Cambria Math" w:hAnsi="Cambria Math" w:cs="Cambria Math"/>
                <w:bCs/>
                <w:sz w:val="20"/>
                <w:szCs w:val="20"/>
              </w:rPr>
              <w:t>⁰</w:t>
            </w:r>
            <w:r>
              <w:rPr>
                <w:rFonts w:ascii="Times New Roman" w:hAnsi="Times New Roman"/>
                <w:bCs/>
                <w:sz w:val="20"/>
                <w:szCs w:val="20"/>
              </w:rPr>
              <w:t xml:space="preserve"> horizontāli/vertikāli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E693D">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F1A27">
              <w:rPr>
                <w:rFonts w:ascii="Times New Roman" w:hAnsi="Times New Roman"/>
                <w:b/>
                <w:sz w:val="20"/>
                <w:szCs w:val="20"/>
              </w:rPr>
              <w:t>1 lpp.</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3.Datu attēlojums:</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3.1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proofErr w:type="spellStart"/>
            <w:r>
              <w:rPr>
                <w:rFonts w:ascii="Times New Roman" w:hAnsi="Times New Roman"/>
                <w:bCs/>
                <w:sz w:val="20"/>
                <w:szCs w:val="20"/>
              </w:rPr>
              <w:t>Dual</w:t>
            </w:r>
            <w:proofErr w:type="spellEnd"/>
            <w:r>
              <w:rPr>
                <w:rFonts w:ascii="Times New Roman" w:hAnsi="Times New Roman"/>
                <w:bCs/>
                <w:sz w:val="20"/>
                <w:szCs w:val="20"/>
              </w:rPr>
              <w:t xml:space="preserve"> sirdsdarbība no ne vairāk kā 50 līdz ne mazāk kā 240 sitieni minūtē (US) no ne vairāk kā 30 līdz ne mazāk kā 240 sitieni minūtē (FECG);</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68447A">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47C66">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3.2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pPr>
            <w:r>
              <w:rPr>
                <w:rFonts w:ascii="Times New Roman" w:hAnsi="Times New Roman"/>
                <w:bCs/>
                <w:sz w:val="20"/>
                <w:szCs w:val="20"/>
              </w:rPr>
              <w:t xml:space="preserve">Augļa EKG T/QRS </w:t>
            </w:r>
            <w:r>
              <w:rPr>
                <w:rFonts w:ascii="Times New Roman" w:hAnsi="Times New Roman"/>
                <w:sz w:val="20"/>
                <w:szCs w:val="20"/>
              </w:rPr>
              <w:t>attiecība no -0,30 līdz 0,90</w:t>
            </w:r>
            <w:r>
              <w:rPr>
                <w:rFonts w:ascii="Times New Roman" w:hAnsi="Times New Roman"/>
                <w:bCs/>
                <w:sz w:val="20"/>
                <w:szCs w:val="20"/>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68447A">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47C66">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3.3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Augļa EKG vidēji ar automātisko ST segmenta analīzi;</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68447A">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47C66">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 xml:space="preserve">Dzemdes aktivitātes 0-100 relatīvās vienības (TOCO); 0-100 </w:t>
            </w:r>
            <w:proofErr w:type="spellStart"/>
            <w:r>
              <w:rPr>
                <w:rFonts w:ascii="Times New Roman" w:hAnsi="Times New Roman"/>
                <w:bCs/>
                <w:sz w:val="20"/>
                <w:szCs w:val="20"/>
              </w:rPr>
              <w:t>mmHg</w:t>
            </w:r>
            <w:proofErr w:type="spellEnd"/>
            <w:r>
              <w:rPr>
                <w:rFonts w:ascii="Times New Roman" w:hAnsi="Times New Roman"/>
                <w:bCs/>
                <w:sz w:val="20"/>
                <w:szCs w:val="20"/>
              </w:rPr>
              <w:t xml:space="preserve"> (IUP);</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68447A">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47C66">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3.5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proofErr w:type="spellStart"/>
            <w:r>
              <w:rPr>
                <w:rFonts w:ascii="Times New Roman" w:hAnsi="Times New Roman"/>
                <w:bCs/>
                <w:sz w:val="20"/>
                <w:szCs w:val="20"/>
              </w:rPr>
              <w:t>Dual</w:t>
            </w:r>
            <w:proofErr w:type="spellEnd"/>
            <w:r>
              <w:rPr>
                <w:rFonts w:ascii="Times New Roman" w:hAnsi="Times New Roman"/>
                <w:bCs/>
                <w:sz w:val="20"/>
                <w:szCs w:val="20"/>
              </w:rPr>
              <w:t xml:space="preserve"> sirdsdarbības un signāla kvalitātes norāde;</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68447A">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47C66">
              <w:rPr>
                <w:rFonts w:ascii="Times New Roman" w:hAnsi="Times New Roman"/>
                <w:b/>
                <w:sz w:val="20"/>
                <w:szCs w:val="20"/>
              </w:rPr>
              <w:t>1 lpp.</w:t>
            </w:r>
          </w:p>
        </w:tc>
      </w:tr>
      <w:tr w:rsidR="00FE7DE4" w:rsidTr="009F6055">
        <w:trPr>
          <w:trHeight w:val="25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3.6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rPr>
                <w:rFonts w:ascii="Times New Roman" w:hAnsi="Times New Roman"/>
                <w:sz w:val="20"/>
                <w:szCs w:val="20"/>
              </w:rPr>
            </w:pPr>
            <w:r>
              <w:rPr>
                <w:rFonts w:ascii="Times New Roman" w:hAnsi="Times New Roman"/>
                <w:sz w:val="20"/>
                <w:szCs w:val="20"/>
              </w:rPr>
              <w:t>Noteikts signālu un sistēmas stāvoklis;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68447A">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E47C66">
              <w:rPr>
                <w:rFonts w:ascii="Times New Roman" w:hAnsi="Times New Roman"/>
                <w:b/>
                <w:sz w:val="20"/>
                <w:szCs w:val="20"/>
              </w:rPr>
              <w:t>1 lpp.</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4.Ekrāna līknes:</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4.1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HR  intervālos no ne vairāk par 50 līdz ne mazāk kā 210 sitieniem minūtē (20 sitieni minūtē / cm) un no ne vairāk par 30 līdz ne mazāk kā 240 sitieniem minūtē (30 sitieni minūtē / cm);</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sz w:val="20"/>
                <w:szCs w:val="20"/>
              </w:rPr>
            </w:pPr>
            <w:r>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T/QRS no -0,12 līdz 0,50;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377C4">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B248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4.3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UA 0-100 relatīvas vienības (TOCO);</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377C4">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B248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4.4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 xml:space="preserve">0-100 </w:t>
            </w:r>
            <w:proofErr w:type="spellStart"/>
            <w:r>
              <w:rPr>
                <w:rFonts w:ascii="Times New Roman" w:hAnsi="Times New Roman"/>
                <w:bCs/>
                <w:sz w:val="20"/>
                <w:szCs w:val="20"/>
              </w:rPr>
              <w:t>mmHg</w:t>
            </w:r>
            <w:proofErr w:type="spellEnd"/>
            <w:r>
              <w:rPr>
                <w:rFonts w:ascii="Times New Roman" w:hAnsi="Times New Roman"/>
                <w:bCs/>
                <w:sz w:val="20"/>
                <w:szCs w:val="20"/>
              </w:rPr>
              <w:t xml:space="preserve"> (IUP);</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377C4">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B248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4.5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proofErr w:type="spellStart"/>
            <w:r>
              <w:rPr>
                <w:rFonts w:ascii="Times New Roman" w:hAnsi="Times New Roman"/>
                <w:bCs/>
                <w:sz w:val="20"/>
                <w:szCs w:val="20"/>
              </w:rPr>
              <w:t>Divfāzisks</w:t>
            </w:r>
            <w:proofErr w:type="spellEnd"/>
            <w:r>
              <w:rPr>
                <w:rFonts w:ascii="Times New Roman" w:hAnsi="Times New Roman"/>
                <w:bCs/>
                <w:sz w:val="20"/>
                <w:szCs w:val="20"/>
              </w:rPr>
              <w:t xml:space="preserve"> ST attēlojums, datums, laiks un zonžu pieslēgums;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377C4">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B248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4.6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Līknes ātruma izvēles iespēja vismaz 1, 2 un 3 cm / min;</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377C4">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B248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4.7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Iespēja uz ekrāna veikt analīzi par visu  pierakstu;</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377C4">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B248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4.8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Uz ekrāna attēloti notikumu žurnāls ar informāciju par ST izmaiņām, operatora piezīmes un signāla kvalitāte;</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377C4">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B2487">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4.9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Reālā laika FECG signāli.</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377C4">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B2487">
              <w:rPr>
                <w:rFonts w:ascii="Times New Roman" w:hAnsi="Times New Roman"/>
                <w:b/>
                <w:sz w:val="20"/>
                <w:szCs w:val="20"/>
              </w:rPr>
              <w:t>1 lpp.</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pPr>
            <w:r>
              <w:rPr>
                <w:rFonts w:ascii="Times New Roman" w:hAnsi="Times New Roman"/>
                <w:b/>
                <w:bCs/>
                <w:sz w:val="20"/>
                <w:szCs w:val="20"/>
              </w:rPr>
              <w:t>5.Skaņas signāli:</w:t>
            </w: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5.1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FECG radīti sirdsdarbība sitieni;</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B857F0">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227602">
              <w:rPr>
                <w:rFonts w:ascii="Times New Roman" w:hAnsi="Times New Roman"/>
                <w:b/>
                <w:sz w:val="20"/>
                <w:szCs w:val="20"/>
              </w:rPr>
              <w:t>1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5.2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US radītas sirds skaņas.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B857F0">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227602">
              <w:rPr>
                <w:rFonts w:ascii="Times New Roman" w:hAnsi="Times New Roman"/>
                <w:b/>
                <w:sz w:val="20"/>
                <w:szCs w:val="20"/>
              </w:rPr>
              <w:t>1 lpp.</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6.Ārējās saskarnes:</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6.1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Tastatūra;</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062EB1">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1260D3">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6.2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Termiskais ierakstītājs;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062EB1">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1260D3">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6.3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Trīs RS232 sērijas porti;</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062EB1">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1260D3">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6.4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Izeja ar iespēju pieslēgt internetu.</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062EB1">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1260D3">
              <w:rPr>
                <w:rFonts w:ascii="Times New Roman" w:hAnsi="Times New Roman"/>
                <w:b/>
                <w:sz w:val="20"/>
                <w:szCs w:val="20"/>
              </w:rPr>
              <w:t xml:space="preserve"> lpp.</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7.Augļa EKG ierakstīšana:</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7.1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 xml:space="preserve">Ieejas diapazons ± 10 </w:t>
            </w:r>
            <w:proofErr w:type="spellStart"/>
            <w:r>
              <w:rPr>
                <w:rFonts w:ascii="Times New Roman" w:hAnsi="Times New Roman"/>
                <w:bCs/>
                <w:sz w:val="20"/>
                <w:szCs w:val="20"/>
              </w:rPr>
              <w:t>mV</w:t>
            </w:r>
            <w:proofErr w:type="spellEnd"/>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C629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DE1DD7">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7.2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HR diapazons no ne vairāk par 30 līdz ne mazāk par 240 sitieni minūtē</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C629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DE1DD7">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7.3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pPr>
            <w:r>
              <w:rPr>
                <w:rFonts w:ascii="Times New Roman" w:hAnsi="Times New Roman"/>
                <w:bCs/>
                <w:sz w:val="20"/>
                <w:szCs w:val="20"/>
              </w:rPr>
              <w:t>HR precizitāte ne vairāk par</w:t>
            </w:r>
            <w:r>
              <w:rPr>
                <w:rFonts w:ascii="Times New Roman" w:hAnsi="Times New Roman"/>
                <w:sz w:val="20"/>
                <w:szCs w:val="20"/>
              </w:rPr>
              <w:t xml:space="preserve"> ±</w:t>
            </w:r>
            <w:r>
              <w:rPr>
                <w:rFonts w:ascii="Times New Roman" w:hAnsi="Times New Roman"/>
                <w:bCs/>
                <w:sz w:val="20"/>
                <w:szCs w:val="20"/>
              </w:rPr>
              <w:t xml:space="preserve"> 1 </w:t>
            </w:r>
            <w:proofErr w:type="spellStart"/>
            <w:r>
              <w:rPr>
                <w:rFonts w:ascii="Times New Roman" w:hAnsi="Times New Roman"/>
                <w:bCs/>
                <w:sz w:val="20"/>
                <w:szCs w:val="20"/>
              </w:rPr>
              <w:t>bpm</w:t>
            </w:r>
            <w:proofErr w:type="spellEnd"/>
            <w:r>
              <w:rPr>
                <w:rFonts w:ascii="Times New Roman" w:hAnsi="Times New Roman"/>
                <w:bCs/>
                <w:sz w:val="20"/>
                <w:szCs w:val="20"/>
              </w:rPr>
              <w:t xml:space="preserve"> (≤ 180 sitieni minūtē), ne vairāk par </w:t>
            </w:r>
            <w:r>
              <w:rPr>
                <w:rFonts w:ascii="Times New Roman" w:hAnsi="Times New Roman"/>
                <w:sz w:val="20"/>
                <w:szCs w:val="20"/>
              </w:rPr>
              <w:t xml:space="preserve">± </w:t>
            </w:r>
            <w:r>
              <w:rPr>
                <w:rFonts w:ascii="Times New Roman" w:hAnsi="Times New Roman"/>
                <w:bCs/>
                <w:sz w:val="20"/>
                <w:szCs w:val="20"/>
              </w:rPr>
              <w:t xml:space="preserve">2 </w:t>
            </w:r>
            <w:proofErr w:type="spellStart"/>
            <w:r>
              <w:rPr>
                <w:rFonts w:ascii="Times New Roman" w:hAnsi="Times New Roman"/>
                <w:bCs/>
                <w:sz w:val="20"/>
                <w:szCs w:val="20"/>
              </w:rPr>
              <w:t>bpm</w:t>
            </w:r>
            <w:proofErr w:type="spellEnd"/>
            <w:r>
              <w:rPr>
                <w:rFonts w:ascii="Times New Roman" w:hAnsi="Times New Roman"/>
                <w:bCs/>
                <w:sz w:val="20"/>
                <w:szCs w:val="20"/>
              </w:rPr>
              <w:t xml:space="preserve"> (&gt; 180 sitieni minūtē)</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C629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DE1DD7">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7.4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30 sitienu vidējais EKG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C629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DE1DD7">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7.5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T / QRS attiecības robežās no -0,30 līdz +0,90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C629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DE1DD7">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7.6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T / QRS precizitāte ne vairāk par ± 0,02</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C629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DE1DD7">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7.7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proofErr w:type="spellStart"/>
            <w:r>
              <w:rPr>
                <w:rFonts w:ascii="Times New Roman" w:hAnsi="Times New Roman"/>
                <w:bCs/>
                <w:sz w:val="20"/>
                <w:szCs w:val="20"/>
              </w:rPr>
              <w:t>Divfāziska</w:t>
            </w:r>
            <w:proofErr w:type="spellEnd"/>
            <w:r>
              <w:rPr>
                <w:rFonts w:ascii="Times New Roman" w:hAnsi="Times New Roman"/>
                <w:bCs/>
                <w:sz w:val="20"/>
                <w:szCs w:val="20"/>
              </w:rPr>
              <w:t xml:space="preserve"> ST segmentu indikācijas pakāpes 1, 2 un 3</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AC629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DE1DD7">
              <w:rPr>
                <w:rFonts w:ascii="Times New Roman" w:hAnsi="Times New Roman"/>
                <w:b/>
                <w:sz w:val="20"/>
                <w:szCs w:val="20"/>
              </w:rPr>
              <w:t xml:space="preserve"> lpp.</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8.US pieraksts:</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8.1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 xml:space="preserve">Intensitāte ne lielāka par 20 </w:t>
            </w:r>
            <w:proofErr w:type="spellStart"/>
            <w:r>
              <w:rPr>
                <w:rFonts w:ascii="Times New Roman" w:hAnsi="Times New Roman"/>
                <w:bCs/>
                <w:sz w:val="20"/>
                <w:szCs w:val="20"/>
              </w:rPr>
              <w:t>mW</w:t>
            </w:r>
            <w:proofErr w:type="spellEnd"/>
            <w:r>
              <w:rPr>
                <w:rFonts w:ascii="Times New Roman" w:hAnsi="Times New Roman"/>
                <w:bCs/>
                <w:sz w:val="20"/>
                <w:szCs w:val="20"/>
              </w:rPr>
              <w:t>/cm ²;</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691C5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A259E9">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8.2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HR diapazons no ne vairāk par 50 līdz ne mazāk par 240 sitieniem minūtē;</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691C5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A259E9">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8.3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pPr>
            <w:r>
              <w:rPr>
                <w:rFonts w:ascii="Times New Roman" w:hAnsi="Times New Roman"/>
                <w:bCs/>
                <w:sz w:val="20"/>
                <w:szCs w:val="20"/>
              </w:rPr>
              <w:t>H</w:t>
            </w:r>
            <w:r>
              <w:rPr>
                <w:rFonts w:ascii="Times New Roman" w:hAnsi="Times New Roman"/>
                <w:sz w:val="20"/>
                <w:szCs w:val="20"/>
              </w:rPr>
              <w:t>R precizitāti ne vairāk par ± 2 sitieni minūtē (≤ 180 sitieni minūtē); ne vairāk par ± 3 sitieniem minūtē (&gt; 180 sitieni minūtē).</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691C5B">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A259E9">
              <w:rPr>
                <w:rFonts w:ascii="Times New Roman" w:hAnsi="Times New Roman"/>
                <w:b/>
                <w:sz w:val="20"/>
                <w:szCs w:val="20"/>
              </w:rPr>
              <w:t xml:space="preserve"> lpp.</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9.TOCO pieraksts:</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9.1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Diapazons 0-100 vienības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3C6526">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911D8D">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9.2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Jutība ne vairāk par 0,32 vienības / g (nomināls, regulējams)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3C6526">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911D8D">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9.3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pPr>
            <w:r>
              <w:rPr>
                <w:rFonts w:ascii="Times New Roman" w:hAnsi="Times New Roman"/>
                <w:bCs/>
                <w:sz w:val="20"/>
                <w:szCs w:val="20"/>
              </w:rPr>
              <w:t xml:space="preserve">Izšķirtspēja ne vairāk </w:t>
            </w:r>
            <w:r>
              <w:rPr>
                <w:rFonts w:ascii="Times New Roman" w:hAnsi="Times New Roman"/>
                <w:sz w:val="20"/>
                <w:szCs w:val="20"/>
              </w:rPr>
              <w:t>par 1 vienību</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3C6526">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911D8D">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9.4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Precizitāte ne vairāk par ± 10% no nolasījuma vērtības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3C6526">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911D8D">
              <w:rPr>
                <w:rFonts w:ascii="Times New Roman" w:hAnsi="Times New Roman"/>
                <w:b/>
                <w:sz w:val="20"/>
                <w:szCs w:val="20"/>
              </w:rPr>
              <w:t xml:space="preserve"> lpp.</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10.IUP pieraksts:</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10.1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 xml:space="preserve">Diapazons 0-100 </w:t>
            </w:r>
            <w:proofErr w:type="spellStart"/>
            <w:r>
              <w:rPr>
                <w:rFonts w:ascii="Times New Roman" w:hAnsi="Times New Roman"/>
                <w:bCs/>
                <w:sz w:val="20"/>
                <w:szCs w:val="20"/>
              </w:rPr>
              <w:t>mmHg</w:t>
            </w:r>
            <w:proofErr w:type="spellEnd"/>
            <w:r>
              <w:rPr>
                <w:rFonts w:ascii="Times New Roman" w:hAnsi="Times New Roman"/>
                <w:bCs/>
                <w:sz w:val="20"/>
                <w:szCs w:val="20"/>
              </w:rPr>
              <w:t xml:space="preserve"> (0-13,33 </w:t>
            </w:r>
            <w:proofErr w:type="spellStart"/>
            <w:r>
              <w:rPr>
                <w:rFonts w:ascii="Times New Roman" w:hAnsi="Times New Roman"/>
                <w:bCs/>
                <w:sz w:val="20"/>
                <w:szCs w:val="20"/>
              </w:rPr>
              <w:t>kPa</w:t>
            </w:r>
            <w:proofErr w:type="spellEnd"/>
            <w:r>
              <w:rPr>
                <w:rFonts w:ascii="Times New Roman" w:hAnsi="Times New Roman"/>
                <w:bCs/>
                <w:sz w:val="20"/>
                <w:szCs w:val="20"/>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0764C">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7B2B92">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10.2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 xml:space="preserve">Izšķirtspēja ne vairāk par 1 </w:t>
            </w:r>
            <w:proofErr w:type="spellStart"/>
            <w:r>
              <w:rPr>
                <w:rFonts w:ascii="Times New Roman" w:hAnsi="Times New Roman"/>
                <w:bCs/>
                <w:sz w:val="20"/>
                <w:szCs w:val="20"/>
              </w:rPr>
              <w:t>mmHg</w:t>
            </w:r>
            <w:proofErr w:type="spellEnd"/>
            <w:r>
              <w:rPr>
                <w:rFonts w:ascii="Times New Roman" w:hAnsi="Times New Roman"/>
                <w:bCs/>
                <w:sz w:val="20"/>
                <w:szCs w:val="20"/>
              </w:rPr>
              <w:t xml:space="preserve"> (0,13 </w:t>
            </w:r>
            <w:proofErr w:type="spellStart"/>
            <w:r>
              <w:rPr>
                <w:rFonts w:ascii="Times New Roman" w:hAnsi="Times New Roman"/>
                <w:bCs/>
                <w:sz w:val="20"/>
                <w:szCs w:val="20"/>
              </w:rPr>
              <w:t>kPa</w:t>
            </w:r>
            <w:proofErr w:type="spellEnd"/>
            <w:r>
              <w:rPr>
                <w:rFonts w:ascii="Times New Roman" w:hAnsi="Times New Roman"/>
                <w:bCs/>
                <w:sz w:val="20"/>
                <w:szCs w:val="20"/>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0764C">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7B2B92">
              <w:rPr>
                <w:rFonts w:ascii="Times New Roman" w:hAnsi="Times New Roman"/>
                <w:b/>
                <w:sz w:val="20"/>
                <w:szCs w:val="20"/>
              </w:rPr>
              <w:t xml:space="preserve"> lpp.</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10.3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pPr>
            <w:r>
              <w:rPr>
                <w:rFonts w:ascii="Times New Roman" w:hAnsi="Times New Roman"/>
                <w:bCs/>
                <w:sz w:val="20"/>
                <w:szCs w:val="20"/>
              </w:rPr>
              <w:t>Precizitāte ne vairāk par</w:t>
            </w:r>
            <w:r>
              <w:t>±</w:t>
            </w:r>
            <w:r>
              <w:rPr>
                <w:rFonts w:ascii="Times New Roman" w:hAnsi="Times New Roman"/>
                <w:bCs/>
                <w:sz w:val="20"/>
                <w:szCs w:val="20"/>
              </w:rPr>
              <w:t xml:space="preserve"> 5% no nolasījuma vērtības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C0764C">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Pr>
                <w:rFonts w:ascii="Times New Roman" w:hAnsi="Times New Roman"/>
                <w:b/>
                <w:sz w:val="20"/>
                <w:szCs w:val="20"/>
              </w:rPr>
              <w:t>2</w:t>
            </w:r>
            <w:r w:rsidRPr="007B2B92">
              <w:rPr>
                <w:rFonts w:ascii="Times New Roman" w:hAnsi="Times New Roman"/>
                <w:b/>
                <w:sz w:val="20"/>
                <w:szCs w:val="20"/>
              </w:rPr>
              <w:t xml:space="preserve"> lpp.</w:t>
            </w:r>
          </w:p>
        </w:tc>
      </w:tr>
      <w:tr w:rsidR="00FE7DE4" w:rsidTr="009F6055">
        <w:trPr>
          <w:trHeight w:val="216"/>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spacing w:after="0" w:line="240" w:lineRule="auto"/>
              <w:rPr>
                <w:rFonts w:ascii="Times New Roman" w:hAnsi="Times New Roman"/>
                <w:b/>
                <w:bCs/>
                <w:sz w:val="20"/>
                <w:szCs w:val="20"/>
              </w:rPr>
            </w:pPr>
            <w:r>
              <w:rPr>
                <w:rFonts w:ascii="Times New Roman" w:hAnsi="Times New Roman"/>
                <w:b/>
                <w:bCs/>
                <w:sz w:val="20"/>
                <w:szCs w:val="20"/>
              </w:rPr>
              <w:t xml:space="preserve">11.Komplektācija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 xml:space="preserve">STAN tipa CTG sistēma ar </w:t>
            </w:r>
            <w:proofErr w:type="spellStart"/>
            <w:r>
              <w:rPr>
                <w:rFonts w:ascii="Times New Roman" w:hAnsi="Times New Roman"/>
                <w:bCs/>
                <w:sz w:val="20"/>
                <w:szCs w:val="20"/>
              </w:rPr>
              <w:t>Taco</w:t>
            </w:r>
            <w:proofErr w:type="spellEnd"/>
            <w:r>
              <w:rPr>
                <w:rFonts w:ascii="Times New Roman" w:hAnsi="Times New Roman"/>
                <w:bCs/>
                <w:sz w:val="20"/>
                <w:szCs w:val="20"/>
              </w:rPr>
              <w:t xml:space="preserve"> un divām US1 zondēm</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Augļa ST analīzes programmatūru, kas ietver mātes un augļa sirdsdarbības atšķiršanu, ir skaņas un vizuāla brīdināšana par novirzēm no normas;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pPr>
            <w:r>
              <w:rPr>
                <w:rFonts w:ascii="Times New Roman" w:hAnsi="Times New Roman"/>
                <w:bCs/>
                <w:sz w:val="20"/>
                <w:szCs w:val="20"/>
              </w:rPr>
              <w:t>Monitoru ar skārienjūtīgu ekrānu;</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461"/>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rPr>
                <w:rFonts w:ascii="Times New Roman" w:hAnsi="Times New Roman"/>
                <w:sz w:val="20"/>
                <w:szCs w:val="20"/>
              </w:rPr>
            </w:pPr>
            <w:r>
              <w:rPr>
                <w:rFonts w:ascii="Times New Roman" w:hAnsi="Times New Roman"/>
                <w:sz w:val="20"/>
                <w:szCs w:val="20"/>
              </w:rPr>
              <w:t>Ar mātes vitālo funkciju monitoringa iespēju sekojošiem parametriem:</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11.4.1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o Neinvazīvs asinsspiediens;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 xml:space="preserve">o Skābekļa </w:t>
            </w:r>
            <w:proofErr w:type="spellStart"/>
            <w:r>
              <w:rPr>
                <w:rFonts w:ascii="Times New Roman" w:hAnsi="Times New Roman"/>
                <w:bCs/>
                <w:sz w:val="20"/>
                <w:szCs w:val="20"/>
              </w:rPr>
              <w:t>saturācija</w:t>
            </w:r>
            <w:proofErr w:type="spellEnd"/>
            <w:r>
              <w:rPr>
                <w:rFonts w:ascii="Times New Roman" w:hAnsi="Times New Roman"/>
                <w:bCs/>
                <w:sz w:val="20"/>
                <w:szCs w:val="20"/>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11.4.3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o Mātes sirdsdarbība.</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Termiska printera komplektu;</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Adaptera kabeli;</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Pārvietojamos ratiņus;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Grozu elektrodu glabāšanai;</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Grozu aksesuāru novietošanai;</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r w:rsidR="00FE7DE4" w:rsidTr="009F6055">
        <w:trPr>
          <w:trHeight w:val="21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jc w:val="center"/>
              <w:rPr>
                <w:rFonts w:ascii="Times New Roman" w:hAnsi="Times New Roman"/>
                <w:b/>
                <w:bCs/>
                <w:sz w:val="20"/>
                <w:szCs w:val="20"/>
              </w:rPr>
            </w:pPr>
            <w:r>
              <w:rPr>
                <w:rFonts w:ascii="Times New Roman" w:hAnsi="Times New Roman"/>
                <w:b/>
                <w:bCs/>
                <w:sz w:val="20"/>
                <w:szCs w:val="20"/>
              </w:rPr>
              <w:t>11.10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Cs/>
                <w:sz w:val="20"/>
                <w:szCs w:val="20"/>
              </w:rPr>
            </w:pPr>
            <w:r>
              <w:rPr>
                <w:rFonts w:ascii="Times New Roman" w:hAnsi="Times New Roman"/>
                <w:bCs/>
                <w:sz w:val="20"/>
                <w:szCs w:val="20"/>
              </w:rPr>
              <w:t xml:space="preserve">Adapteri savienošanai ar centrālo </w:t>
            </w:r>
            <w:proofErr w:type="spellStart"/>
            <w:r>
              <w:rPr>
                <w:rFonts w:ascii="Times New Roman" w:hAnsi="Times New Roman"/>
                <w:bCs/>
                <w:sz w:val="20"/>
                <w:szCs w:val="20"/>
              </w:rPr>
              <w:t>monitorēšanas</w:t>
            </w:r>
            <w:proofErr w:type="spellEnd"/>
            <w:r>
              <w:rPr>
                <w:rFonts w:ascii="Times New Roman" w:hAnsi="Times New Roman"/>
                <w:bCs/>
                <w:sz w:val="20"/>
                <w:szCs w:val="20"/>
              </w:rPr>
              <w:t xml:space="preserve"> sistēmu;</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line="240" w:lineRule="auto"/>
              <w:jc w:val="center"/>
            </w:pPr>
            <w:r w:rsidRPr="00473575">
              <w:rPr>
                <w:rFonts w:ascii="Times New Roman" w:hAnsi="Times New Roman"/>
                <w:b/>
                <w:bCs/>
                <w:sz w:val="20"/>
                <w:szCs w:val="20"/>
              </w:rPr>
              <w:t>Jā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pacing w:after="0" w:line="240" w:lineRule="auto"/>
              <w:rPr>
                <w:rFonts w:ascii="Times New Roman" w:hAnsi="Times New Roman"/>
                <w:b/>
                <w:sz w:val="20"/>
                <w:szCs w:val="20"/>
              </w:rPr>
            </w:pPr>
            <w:r>
              <w:rPr>
                <w:rFonts w:ascii="Times New Roman" w:hAnsi="Times New Roman"/>
                <w:b/>
                <w:sz w:val="20"/>
                <w:szCs w:val="20"/>
              </w:rPr>
              <w:t> </w:t>
            </w:r>
          </w:p>
        </w:tc>
      </w:tr>
    </w:tbl>
    <w:p w:rsidR="00FE7DE4" w:rsidRDefault="00FE7DE4" w:rsidP="00FE7DE4">
      <w:pPr>
        <w:ind w:left="2694"/>
        <w:rPr>
          <w:rFonts w:ascii="Times New Roman" w:hAnsi="Times New Roman"/>
          <w:lang w:val="en-GB"/>
        </w:rPr>
      </w:pPr>
    </w:p>
    <w:p w:rsidR="00FE7DE4" w:rsidRDefault="00FE7DE4" w:rsidP="00FE7DE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Pretendents SIA “ </w:t>
      </w:r>
      <w:proofErr w:type="spellStart"/>
      <w:r>
        <w:rPr>
          <w:rFonts w:ascii="Times New Roman" w:hAnsi="Times New Roman"/>
          <w:sz w:val="24"/>
          <w:szCs w:val="24"/>
        </w:rPr>
        <w:t>Digiteks</w:t>
      </w:r>
      <w:proofErr w:type="spellEnd"/>
      <w:r>
        <w:rPr>
          <w:rFonts w:ascii="Times New Roman" w:hAnsi="Times New Roman"/>
          <w:sz w:val="24"/>
          <w:szCs w:val="24"/>
        </w:rPr>
        <w:t>” apliecina, ka:</w:t>
      </w:r>
    </w:p>
    <w:p w:rsidR="00FE7DE4" w:rsidRDefault="00FE7DE4" w:rsidP="00FE7DE4">
      <w:pPr>
        <w:widowControl w:val="0"/>
        <w:numPr>
          <w:ilvl w:val="0"/>
          <w:numId w:val="10"/>
        </w:numPr>
        <w:suppressAutoHyphens/>
        <w:autoSpaceDE w:val="0"/>
        <w:autoSpaceDN w:val="0"/>
        <w:spacing w:after="0" w:line="240" w:lineRule="auto"/>
        <w:jc w:val="both"/>
        <w:textAlignment w:val="baseline"/>
      </w:pPr>
      <w:r>
        <w:rPr>
          <w:rFonts w:ascii="Times New Roman" w:hAnsi="Times New Roman"/>
          <w:sz w:val="24"/>
          <w:szCs w:val="24"/>
        </w:rPr>
        <w:t>apliecina, ka garantijas periodā Piegādātājs apņemas saviem spēkiem un par saviem līdzekļiem un materiāliem veikt garantijas remontu. Ražotāja noteiktā un precei nepieciešamā apkope garantijas periodā ir bezmaksas;</w:t>
      </w:r>
    </w:p>
    <w:p w:rsidR="00FE7DE4" w:rsidRPr="00064133" w:rsidRDefault="00FE7DE4" w:rsidP="00FE7DE4">
      <w:pPr>
        <w:widowControl w:val="0"/>
        <w:numPr>
          <w:ilvl w:val="0"/>
          <w:numId w:val="10"/>
        </w:numPr>
        <w:suppressAutoHyphens/>
        <w:autoSpaceDE w:val="0"/>
        <w:autoSpaceDN w:val="0"/>
        <w:spacing w:after="0" w:line="240" w:lineRule="auto"/>
        <w:jc w:val="both"/>
        <w:textAlignment w:val="baseline"/>
      </w:pPr>
      <w:r w:rsidRPr="00064133">
        <w:rPr>
          <w:rFonts w:ascii="Times New Roman" w:hAnsi="Times New Roman"/>
          <w:sz w:val="24"/>
          <w:szCs w:val="24"/>
        </w:rPr>
        <w:t>apliecina, ka ikgadējo tehnisko apkopi, garantijas apkalpošanu un remontus veic aparatūras ražotāj</w:t>
      </w:r>
      <w:r>
        <w:rPr>
          <w:rFonts w:ascii="Times New Roman" w:hAnsi="Times New Roman"/>
          <w:sz w:val="24"/>
          <w:szCs w:val="24"/>
        </w:rPr>
        <w:t>a firmas sertificēti inženieri;</w:t>
      </w:r>
    </w:p>
    <w:p w:rsidR="00FE7DE4" w:rsidRDefault="00FE7DE4" w:rsidP="00FE7DE4">
      <w:pPr>
        <w:widowControl w:val="0"/>
        <w:numPr>
          <w:ilvl w:val="0"/>
          <w:numId w:val="10"/>
        </w:numPr>
        <w:suppressAutoHyphens/>
        <w:autoSpaceDE w:val="0"/>
        <w:autoSpaceDN w:val="0"/>
        <w:spacing w:after="0" w:line="240" w:lineRule="auto"/>
        <w:jc w:val="both"/>
        <w:textAlignment w:val="baseline"/>
      </w:pPr>
      <w:r w:rsidRPr="00064133">
        <w:rPr>
          <w:rFonts w:ascii="Times New Roman" w:hAnsi="Times New Roman"/>
          <w:sz w:val="24"/>
          <w:szCs w:val="24"/>
        </w:rPr>
        <w:t>apliecina, ka tiks veikta iekārtas funkcionāla pārbaude pirms iekārtas nodošanas ekspluatācijā (elektrodrošība, galveno funkciju un raksturlielumu pārbaudes) un pasūtītājam tiks izsniegts pretendenta apstiprināts slēdziens par atbilstību;</w:t>
      </w:r>
    </w:p>
    <w:p w:rsidR="00FE7DE4" w:rsidRDefault="00FE7DE4" w:rsidP="00FE7DE4">
      <w:pPr>
        <w:widowControl w:val="0"/>
        <w:numPr>
          <w:ilvl w:val="0"/>
          <w:numId w:val="10"/>
        </w:numPr>
        <w:suppressAutoHyphens/>
        <w:autoSpaceDE w:val="0"/>
        <w:autoSpaceDN w:val="0"/>
        <w:spacing w:after="0" w:line="240" w:lineRule="auto"/>
        <w:jc w:val="both"/>
        <w:textAlignment w:val="baseline"/>
      </w:pPr>
      <w:r>
        <w:rPr>
          <w:rFonts w:ascii="Times New Roman" w:hAnsi="Times New Roman"/>
          <w:sz w:val="24"/>
          <w:szCs w:val="24"/>
        </w:rPr>
        <w:t>apliecina, ka preces garantijas laikā uz izsaukumu reaģēšana notiek 24 stundu periodā darba laikā (pēc telefoniska izsaukuma), mazie remonti bez rezervju daļu nomaiņas 3 darba dienas laikā, bet lielie remonti ar detaļu nomaiņu ne ilgāk kā 1 nedēļas laikā;</w:t>
      </w:r>
    </w:p>
    <w:p w:rsidR="00FE7DE4" w:rsidRDefault="00FE7DE4" w:rsidP="00FE7DE4">
      <w:pPr>
        <w:widowControl w:val="0"/>
        <w:numPr>
          <w:ilvl w:val="0"/>
          <w:numId w:val="10"/>
        </w:numPr>
        <w:suppressAutoHyphens/>
        <w:autoSpaceDE w:val="0"/>
        <w:autoSpaceDN w:val="0"/>
        <w:spacing w:after="0" w:line="240" w:lineRule="auto"/>
        <w:jc w:val="both"/>
        <w:textAlignment w:val="baseline"/>
      </w:pPr>
      <w:r>
        <w:rPr>
          <w:rFonts w:ascii="Times New Roman" w:hAnsi="Times New Roman"/>
          <w:sz w:val="24"/>
          <w:szCs w:val="24"/>
        </w:rPr>
        <w:t>apliecina, ka tiks veikta iekārtas uzstādīšana un nepieciešamības gadījumā (pēc pasūtītāja pieprasījuma) profesionāla bezmaksas personāla apmācība uz vietas ar piegādāto ierīci slimnīcas darbiniekiem;</w:t>
      </w:r>
    </w:p>
    <w:p w:rsidR="00FE7DE4" w:rsidRDefault="00FE7DE4" w:rsidP="00FE7DE4">
      <w:pPr>
        <w:widowControl w:val="0"/>
        <w:numPr>
          <w:ilvl w:val="0"/>
          <w:numId w:val="10"/>
        </w:numPr>
        <w:suppressAutoHyphens/>
        <w:autoSpaceDE w:val="0"/>
        <w:autoSpaceDN w:val="0"/>
        <w:spacing w:after="0" w:line="240" w:lineRule="auto"/>
        <w:jc w:val="both"/>
        <w:textAlignment w:val="baseline"/>
      </w:pPr>
      <w:r>
        <w:rPr>
          <w:rFonts w:ascii="Times New Roman" w:hAnsi="Times New Roman"/>
          <w:sz w:val="24"/>
          <w:szCs w:val="24"/>
        </w:rPr>
        <w:t xml:space="preserve">apliecina, , ka tiks ievēroti transportēšanas, uzglabāšanas un piegādes nosacījumi līdz pasūtītājam atbilstoši ražotāja noteiktajām prasībām un spēkā esošajiem normatīvajiem aktiem; </w:t>
      </w:r>
    </w:p>
    <w:p w:rsidR="00FE7DE4" w:rsidRDefault="00FE7DE4" w:rsidP="00FE7DE4">
      <w:pPr>
        <w:widowControl w:val="0"/>
        <w:numPr>
          <w:ilvl w:val="0"/>
          <w:numId w:val="10"/>
        </w:numPr>
        <w:suppressAutoHyphens/>
        <w:autoSpaceDE w:val="0"/>
        <w:autoSpaceDN w:val="0"/>
        <w:spacing w:after="0" w:line="240" w:lineRule="auto"/>
        <w:jc w:val="both"/>
        <w:textAlignment w:val="baseline"/>
      </w:pPr>
      <w:r>
        <w:rPr>
          <w:rFonts w:ascii="Times New Roman" w:hAnsi="Times New Roman"/>
          <w:sz w:val="24"/>
          <w:szCs w:val="24"/>
        </w:rPr>
        <w:t xml:space="preserve">apliecina, </w:t>
      </w:r>
      <w:r>
        <w:rPr>
          <w:rStyle w:val="FontStyle46"/>
          <w:sz w:val="24"/>
          <w:szCs w:val="24"/>
        </w:rPr>
        <w:t>ka prece ir atbilstoša ES standartiem un ir attiecīgi sertificēta;</w:t>
      </w:r>
    </w:p>
    <w:p w:rsidR="00FE7DE4" w:rsidRDefault="00FE7DE4" w:rsidP="00FE7DE4">
      <w:pPr>
        <w:rPr>
          <w:rFonts w:ascii="Times New Roman" w:hAnsi="Times New Roman"/>
          <w:lang w:val="en-GB"/>
        </w:rPr>
      </w:pPr>
    </w:p>
    <w:p w:rsidR="00FE7DE4" w:rsidRDefault="00FE7DE4" w:rsidP="00FE7DE4">
      <w:pPr>
        <w:ind w:left="284"/>
        <w:rPr>
          <w:rFonts w:ascii="Times New Roman" w:hAnsi="Times New Roman"/>
          <w:lang w:val="en-GB"/>
        </w:rPr>
      </w:pPr>
      <w:proofErr w:type="spellStart"/>
      <w:r>
        <w:rPr>
          <w:rFonts w:ascii="Times New Roman" w:hAnsi="Times New Roman"/>
          <w:lang w:val="en-GB"/>
        </w:rPr>
        <w:t>Paraksts</w:t>
      </w:r>
      <w:proofErr w:type="spellEnd"/>
      <w:r>
        <w:rPr>
          <w:rFonts w:ascii="Times New Roman" w:hAnsi="Times New Roman"/>
          <w:lang w:val="en-GB"/>
        </w:rPr>
        <w:t xml:space="preserve">: </w:t>
      </w:r>
    </w:p>
    <w:p w:rsidR="00FE7DE4" w:rsidRDefault="00FE7DE4" w:rsidP="00FE7DE4">
      <w:pPr>
        <w:ind w:left="284"/>
        <w:rPr>
          <w:rFonts w:ascii="Times New Roman" w:hAnsi="Times New Roman"/>
          <w:lang w:val="en-GB"/>
        </w:rPr>
      </w:pPr>
      <w:r>
        <w:rPr>
          <w:rFonts w:ascii="Times New Roman" w:hAnsi="Times New Roman"/>
          <w:lang w:val="en-GB"/>
        </w:rPr>
        <w:t xml:space="preserve">____________________________________________ </w:t>
      </w:r>
      <w:r>
        <w:rPr>
          <w:rFonts w:ascii="Times New Roman" w:hAnsi="Times New Roman"/>
          <w:lang w:val="en-GB"/>
        </w:rPr>
        <w:br/>
        <w:t xml:space="preserve">(Valdes </w:t>
      </w:r>
      <w:proofErr w:type="spellStart"/>
      <w:r>
        <w:rPr>
          <w:rFonts w:ascii="Times New Roman" w:hAnsi="Times New Roman"/>
          <w:lang w:val="en-GB"/>
        </w:rPr>
        <w:t>loceklis</w:t>
      </w:r>
      <w:proofErr w:type="spellEnd"/>
      <w:r>
        <w:rPr>
          <w:rFonts w:ascii="Times New Roman" w:hAnsi="Times New Roman"/>
          <w:lang w:val="en-GB"/>
        </w:rPr>
        <w:t xml:space="preserve"> Jānis </w:t>
      </w:r>
      <w:proofErr w:type="spellStart"/>
      <w:r>
        <w:rPr>
          <w:rFonts w:ascii="Times New Roman" w:hAnsi="Times New Roman"/>
          <w:lang w:val="en-GB"/>
        </w:rPr>
        <w:t>Kramens</w:t>
      </w:r>
      <w:proofErr w:type="spellEnd"/>
      <w:r>
        <w:rPr>
          <w:rFonts w:ascii="Times New Roman" w:hAnsi="Times New Roman"/>
          <w:lang w:val="en-GB"/>
        </w:rPr>
        <w:t xml:space="preserve">) </w:t>
      </w:r>
    </w:p>
    <w:p w:rsidR="00FE7DE4" w:rsidRDefault="00FE7DE4" w:rsidP="00FE7DE4">
      <w:pPr>
        <w:ind w:left="2694"/>
        <w:rPr>
          <w:rFonts w:ascii="Times New Roman" w:hAnsi="Times New Roman"/>
          <w:lang w:val="en-GB"/>
        </w:rPr>
      </w:pPr>
    </w:p>
    <w:p w:rsidR="00FE7DE4" w:rsidRDefault="00FE7DE4">
      <w:pPr>
        <w:spacing w:after="160" w:line="259" w:lineRule="auto"/>
        <w:rPr>
          <w:rFonts w:ascii="Times New Roman" w:hAnsi="Times New Roman"/>
          <w:i/>
          <w:sz w:val="24"/>
          <w:szCs w:val="24"/>
        </w:rPr>
      </w:pPr>
    </w:p>
    <w:p w:rsidR="003C2BF5" w:rsidRPr="005D717C" w:rsidRDefault="003C2BF5" w:rsidP="003C2BF5">
      <w:pPr>
        <w:spacing w:after="0" w:line="240" w:lineRule="auto"/>
        <w:jc w:val="right"/>
        <w:rPr>
          <w:rFonts w:ascii="Times New Roman" w:eastAsia="Times New Roman" w:hAnsi="Times New Roman"/>
          <w:i/>
          <w:sz w:val="24"/>
          <w:szCs w:val="24"/>
        </w:rPr>
      </w:pPr>
      <w:r w:rsidRPr="005D717C">
        <w:rPr>
          <w:rFonts w:ascii="Times New Roman" w:hAnsi="Times New Roman"/>
          <w:i/>
          <w:sz w:val="24"/>
          <w:szCs w:val="24"/>
        </w:rPr>
        <w:t>2.pielikums</w:t>
      </w:r>
    </w:p>
    <w:p w:rsidR="003C2BF5" w:rsidRPr="005D717C" w:rsidRDefault="003C2BF5" w:rsidP="003C2BF5">
      <w:pPr>
        <w:spacing w:after="0" w:line="240" w:lineRule="auto"/>
        <w:jc w:val="right"/>
        <w:rPr>
          <w:rFonts w:ascii="Times New Roman" w:hAnsi="Times New Roman"/>
          <w:i/>
          <w:sz w:val="24"/>
          <w:szCs w:val="24"/>
        </w:rPr>
      </w:pPr>
      <w:r w:rsidRPr="005D717C">
        <w:rPr>
          <w:rFonts w:ascii="Times New Roman" w:hAnsi="Times New Roman"/>
          <w:i/>
          <w:sz w:val="24"/>
          <w:szCs w:val="24"/>
        </w:rPr>
        <w:t>2016.gada ___._____________</w:t>
      </w:r>
    </w:p>
    <w:p w:rsidR="003C2BF5" w:rsidRPr="005D717C" w:rsidRDefault="003C2BF5" w:rsidP="003C2BF5">
      <w:pPr>
        <w:spacing w:after="0" w:line="240" w:lineRule="auto"/>
        <w:jc w:val="right"/>
        <w:rPr>
          <w:rFonts w:ascii="Times New Roman" w:hAnsi="Times New Roman"/>
          <w:i/>
          <w:sz w:val="24"/>
          <w:szCs w:val="24"/>
        </w:rPr>
      </w:pPr>
      <w:r w:rsidRPr="005D717C">
        <w:rPr>
          <w:rFonts w:ascii="Times New Roman" w:hAnsi="Times New Roman"/>
          <w:i/>
          <w:sz w:val="24"/>
          <w:szCs w:val="24"/>
        </w:rPr>
        <w:t>Līgumam Nr. ____________________</w:t>
      </w:r>
    </w:p>
    <w:p w:rsidR="003C2BF5" w:rsidRDefault="003C2BF5" w:rsidP="003C2BF5">
      <w:pPr>
        <w:shd w:val="clear" w:color="auto" w:fill="FFFFFF"/>
        <w:spacing w:after="0"/>
        <w:jc w:val="center"/>
        <w:rPr>
          <w:rFonts w:ascii="Times New Roman" w:hAnsi="Times New Roman"/>
          <w:b/>
          <w:sz w:val="24"/>
          <w:szCs w:val="24"/>
        </w:rPr>
      </w:pPr>
    </w:p>
    <w:p w:rsidR="00FE7DE4" w:rsidRDefault="00FE7DE4" w:rsidP="00FE7DE4">
      <w:pPr>
        <w:shd w:val="clear" w:color="auto" w:fill="FFFFFF"/>
        <w:spacing w:after="0"/>
        <w:jc w:val="center"/>
        <w:rPr>
          <w:rFonts w:ascii="Times New Roman" w:hAnsi="Times New Roman"/>
          <w:b/>
          <w:sz w:val="24"/>
          <w:szCs w:val="24"/>
        </w:rPr>
      </w:pPr>
      <w:r>
        <w:rPr>
          <w:rFonts w:ascii="Times New Roman" w:hAnsi="Times New Roman"/>
          <w:b/>
          <w:sz w:val="24"/>
          <w:szCs w:val="24"/>
        </w:rPr>
        <w:t>FINANŠU PIEDĀVĀJUMS</w:t>
      </w:r>
    </w:p>
    <w:p w:rsidR="00FE7DE4" w:rsidRDefault="00FE7DE4" w:rsidP="00FE7DE4">
      <w:pPr>
        <w:shd w:val="clear" w:color="auto" w:fill="FFFFFF"/>
        <w:spacing w:after="0"/>
        <w:jc w:val="center"/>
        <w:rPr>
          <w:rFonts w:ascii="Times New Roman" w:hAnsi="Times New Roman"/>
          <w:b/>
          <w:sz w:val="24"/>
          <w:szCs w:val="24"/>
        </w:rPr>
      </w:pPr>
    </w:p>
    <w:tbl>
      <w:tblPr>
        <w:tblW w:w="9923" w:type="dxa"/>
        <w:tblInd w:w="-1026" w:type="dxa"/>
        <w:tblCellMar>
          <w:left w:w="10" w:type="dxa"/>
          <w:right w:w="10" w:type="dxa"/>
        </w:tblCellMar>
        <w:tblLook w:val="0000" w:firstRow="0" w:lastRow="0" w:firstColumn="0" w:lastColumn="0" w:noHBand="0" w:noVBand="0"/>
      </w:tblPr>
      <w:tblGrid>
        <w:gridCol w:w="2835"/>
        <w:gridCol w:w="1276"/>
        <w:gridCol w:w="1276"/>
        <w:gridCol w:w="1559"/>
        <w:gridCol w:w="1559"/>
        <w:gridCol w:w="1418"/>
      </w:tblGrid>
      <w:tr w:rsidR="00FE7DE4" w:rsidTr="009F6055">
        <w:trPr>
          <w:trHeight w:val="669"/>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jc w:val="center"/>
              <w:rPr>
                <w:rFonts w:ascii="Times New Roman" w:hAnsi="Times New Roman"/>
                <w:b/>
                <w:bCs/>
                <w:sz w:val="24"/>
                <w:szCs w:val="24"/>
                <w:lang w:val="en-US"/>
              </w:rPr>
            </w:pPr>
            <w:proofErr w:type="spellStart"/>
            <w:r>
              <w:rPr>
                <w:rFonts w:ascii="Times New Roman" w:hAnsi="Times New Roman"/>
                <w:b/>
                <w:bCs/>
                <w:sz w:val="24"/>
                <w:szCs w:val="24"/>
                <w:lang w:val="en-US"/>
              </w:rPr>
              <w:t>Nosaukums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7DE4" w:rsidRDefault="00FE7DE4" w:rsidP="009F6055">
            <w:pPr>
              <w:jc w:val="center"/>
              <w:rPr>
                <w:rFonts w:ascii="Times New Roman" w:hAnsi="Times New Roman"/>
                <w:b/>
                <w:bCs/>
                <w:sz w:val="24"/>
                <w:szCs w:val="24"/>
                <w:lang w:val="en-US"/>
              </w:rPr>
            </w:pPr>
            <w:proofErr w:type="spellStart"/>
            <w:r>
              <w:rPr>
                <w:rFonts w:ascii="Times New Roman" w:hAnsi="Times New Roman"/>
                <w:b/>
                <w:bCs/>
                <w:sz w:val="24"/>
                <w:szCs w:val="24"/>
                <w:lang w:val="en-US"/>
              </w:rPr>
              <w:t>Daudzums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vienība</w:t>
            </w:r>
            <w:proofErr w:type="spellEnd"/>
            <w:r>
              <w:rPr>
                <w:rFonts w:ascii="Times New Roman" w:hAnsi="Times New Roman"/>
                <w:b/>
                <w:bCs/>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jc w:val="center"/>
            </w:pPr>
            <w:proofErr w:type="spellStart"/>
            <w:r>
              <w:rPr>
                <w:rFonts w:ascii="Times New Roman" w:hAnsi="Times New Roman"/>
                <w:b/>
                <w:bCs/>
                <w:sz w:val="24"/>
                <w:szCs w:val="24"/>
                <w:lang w:val="en-US"/>
              </w:rPr>
              <w:t>Cena</w:t>
            </w:r>
            <w:proofErr w:type="spellEnd"/>
            <w:r>
              <w:rPr>
                <w:rFonts w:ascii="Times New Roman" w:hAnsi="Times New Roman"/>
                <w:b/>
                <w:bCs/>
                <w:sz w:val="24"/>
                <w:szCs w:val="24"/>
                <w:lang w:val="en-US"/>
              </w:rPr>
              <w:t xml:space="preserve"> par 1 </w:t>
            </w:r>
            <w:proofErr w:type="spellStart"/>
            <w:r>
              <w:rPr>
                <w:rFonts w:ascii="Times New Roman" w:hAnsi="Times New Roman"/>
                <w:b/>
                <w:bCs/>
                <w:sz w:val="24"/>
                <w:szCs w:val="24"/>
                <w:lang w:val="en-US"/>
              </w:rPr>
              <w:t>vienību</w:t>
            </w:r>
            <w:proofErr w:type="spellEnd"/>
            <w:r>
              <w:rPr>
                <w:rFonts w:ascii="Times New Roman" w:hAnsi="Times New Roman"/>
                <w:b/>
                <w:bCs/>
                <w:sz w:val="24"/>
                <w:szCs w:val="24"/>
                <w:lang w:val="en-US"/>
              </w:rPr>
              <w:t xml:space="preserve"> EUR bez PVN</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jc w:val="center"/>
              <w:rPr>
                <w:rFonts w:ascii="Times New Roman" w:hAnsi="Times New Roman"/>
                <w:b/>
                <w:bCs/>
                <w:sz w:val="24"/>
                <w:szCs w:val="24"/>
                <w:lang w:val="en-US"/>
              </w:rPr>
            </w:pPr>
            <w:proofErr w:type="spellStart"/>
            <w:r>
              <w:rPr>
                <w:rFonts w:ascii="Times New Roman" w:hAnsi="Times New Roman"/>
                <w:b/>
                <w:bCs/>
                <w:sz w:val="24"/>
                <w:szCs w:val="24"/>
                <w:lang w:val="en-US"/>
              </w:rPr>
              <w:t>Vērtējamā</w:t>
            </w:r>
            <w:proofErr w:type="spellEnd"/>
            <w:r>
              <w:rPr>
                <w:rFonts w:ascii="Times New Roman" w:hAnsi="Times New Roman"/>
                <w:b/>
                <w:bCs/>
                <w:sz w:val="24"/>
                <w:szCs w:val="24"/>
                <w:lang w:val="en-US"/>
              </w:rPr>
              <w:t xml:space="preserve"> summa bez PVN, EUR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jc w:val="center"/>
            </w:pPr>
            <w:r>
              <w:rPr>
                <w:rFonts w:ascii="Times New Roman" w:hAnsi="Times New Roman"/>
                <w:b/>
                <w:bCs/>
                <w:sz w:val="24"/>
                <w:szCs w:val="24"/>
              </w:rPr>
              <w:t>PVN likme %</w:t>
            </w:r>
            <w:r>
              <w:rPr>
                <w:rFonts w:ascii="Times New Roman" w:hAnsi="Times New Roman"/>
                <w:b/>
                <w:bCs/>
                <w:sz w:val="24"/>
                <w:szCs w:val="24"/>
                <w:lang w:val="en-US"/>
              </w:rPr>
              <w:t xml:space="preserve"> un  EUR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jc w:val="center"/>
              <w:rPr>
                <w:rFonts w:ascii="Times New Roman" w:hAnsi="Times New Roman"/>
                <w:b/>
                <w:bCs/>
                <w:sz w:val="24"/>
                <w:szCs w:val="24"/>
                <w:lang w:val="en-US"/>
              </w:rPr>
            </w:pPr>
            <w:r>
              <w:rPr>
                <w:rFonts w:ascii="Times New Roman" w:hAnsi="Times New Roman"/>
                <w:b/>
                <w:bCs/>
                <w:sz w:val="24"/>
                <w:szCs w:val="24"/>
                <w:lang w:val="en-US"/>
              </w:rPr>
              <w:t xml:space="preserve">Summa </w:t>
            </w:r>
            <w:proofErr w:type="spellStart"/>
            <w:r>
              <w:rPr>
                <w:rFonts w:ascii="Times New Roman" w:hAnsi="Times New Roman"/>
                <w:b/>
                <w:bCs/>
                <w:sz w:val="24"/>
                <w:szCs w:val="24"/>
                <w:lang w:val="en-US"/>
              </w:rPr>
              <w:t>ar</w:t>
            </w:r>
            <w:proofErr w:type="spellEnd"/>
            <w:r>
              <w:rPr>
                <w:rFonts w:ascii="Times New Roman" w:hAnsi="Times New Roman"/>
                <w:b/>
                <w:bCs/>
                <w:sz w:val="24"/>
                <w:szCs w:val="24"/>
                <w:lang w:val="en-US"/>
              </w:rPr>
              <w:t xml:space="preserve"> PVN, EUR</w:t>
            </w:r>
          </w:p>
        </w:tc>
      </w:tr>
      <w:tr w:rsidR="00FE7DE4" w:rsidTr="009F6055">
        <w:trPr>
          <w:trHeight w:val="409"/>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STAN tipa augļa </w:t>
            </w:r>
            <w:proofErr w:type="spellStart"/>
            <w:r>
              <w:rPr>
                <w:rFonts w:ascii="Times New Roman" w:hAnsi="Times New Roman"/>
                <w:b/>
                <w:sz w:val="24"/>
                <w:szCs w:val="24"/>
              </w:rPr>
              <w:t>invazīvās</w:t>
            </w:r>
            <w:proofErr w:type="spellEnd"/>
            <w:r>
              <w:rPr>
                <w:rFonts w:ascii="Times New Roman" w:hAnsi="Times New Roman"/>
                <w:b/>
                <w:sz w:val="24"/>
                <w:szCs w:val="24"/>
              </w:rPr>
              <w:t xml:space="preserve"> </w:t>
            </w:r>
            <w:proofErr w:type="spellStart"/>
            <w:r>
              <w:rPr>
                <w:rFonts w:ascii="Times New Roman" w:hAnsi="Times New Roman"/>
                <w:b/>
                <w:sz w:val="24"/>
                <w:szCs w:val="24"/>
              </w:rPr>
              <w:t>monitorēšanas</w:t>
            </w:r>
            <w:proofErr w:type="spellEnd"/>
            <w:r>
              <w:rPr>
                <w:rFonts w:ascii="Times New Roman" w:hAnsi="Times New Roman"/>
                <w:b/>
                <w:sz w:val="24"/>
                <w:szCs w:val="24"/>
              </w:rPr>
              <w:t xml:space="preserve"> iekārta</w:t>
            </w:r>
          </w:p>
          <w:p w:rsidR="00FE7DE4" w:rsidRDefault="00FE7DE4" w:rsidP="009F6055">
            <w:pPr>
              <w:shd w:val="clear" w:color="auto" w:fill="FFFFFF"/>
              <w:spacing w:after="0"/>
              <w:jc w:val="center"/>
            </w:pPr>
            <w:r>
              <w:rPr>
                <w:rFonts w:ascii="Times New Roman" w:hAnsi="Times New Roman"/>
                <w:b/>
                <w:sz w:val="24"/>
                <w:szCs w:val="24"/>
              </w:rPr>
              <w:t>(</w:t>
            </w:r>
            <w:r>
              <w:rPr>
                <w:rFonts w:ascii="Times New Roman" w:hAnsi="Times New Roman"/>
                <w:b/>
                <w:i/>
                <w:sz w:val="24"/>
                <w:szCs w:val="24"/>
              </w:rPr>
              <w:t>Tehniskajā specifikācijā norādītajā komplektācijā</w:t>
            </w:r>
            <w:r>
              <w:rPr>
                <w:rFonts w:ascii="Times New Roman" w:hAnsi="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7DE4" w:rsidRDefault="00FE7DE4" w:rsidP="009F6055">
            <w:pPr>
              <w:jc w:val="center"/>
              <w:rPr>
                <w:rFonts w:ascii="Times New Roman" w:hAnsi="Times New Roman"/>
                <w:b/>
                <w:caps/>
                <w:sz w:val="24"/>
                <w:szCs w:val="24"/>
                <w:lang w:val="en-US"/>
              </w:rPr>
            </w:pPr>
          </w:p>
          <w:p w:rsidR="00FE7DE4" w:rsidRDefault="00FE7DE4" w:rsidP="009F6055">
            <w:pPr>
              <w:jc w:val="center"/>
            </w:pPr>
            <w:r>
              <w:rPr>
                <w:rFonts w:ascii="Times New Roman" w:hAnsi="Times New Roman"/>
                <w:b/>
                <w:caps/>
                <w:sz w:val="24"/>
                <w:szCs w:val="24"/>
                <w:lang w:val="en-US"/>
              </w:rPr>
              <w:t>1</w:t>
            </w:r>
            <w:r>
              <w:rPr>
                <w:rFonts w:ascii="Times New Roman" w:hAnsi="Times New Roman"/>
                <w:b/>
                <w:sz w:val="24"/>
                <w:szCs w:val="24"/>
                <w:lang w:val="en-US"/>
              </w:rPr>
              <w:t xml:space="preserve"> gab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jc w:val="center"/>
              <w:rPr>
                <w:rFonts w:ascii="Times New Roman" w:hAnsi="Times New Roman"/>
                <w:b/>
                <w:caps/>
                <w:sz w:val="24"/>
                <w:szCs w:val="24"/>
                <w:lang w:val="en-US"/>
              </w:rPr>
            </w:pPr>
          </w:p>
          <w:p w:rsidR="00FE7DE4" w:rsidRDefault="00FE7DE4" w:rsidP="009F6055">
            <w:pPr>
              <w:jc w:val="center"/>
              <w:rPr>
                <w:rFonts w:ascii="Times New Roman" w:hAnsi="Times New Roman"/>
                <w:b/>
                <w:caps/>
                <w:sz w:val="24"/>
                <w:szCs w:val="24"/>
                <w:lang w:val="en-US"/>
              </w:rPr>
            </w:pPr>
            <w:r>
              <w:rPr>
                <w:rFonts w:ascii="Times New Roman" w:hAnsi="Times New Roman"/>
                <w:b/>
                <w:caps/>
                <w:sz w:val="24"/>
                <w:szCs w:val="24"/>
                <w:lang w:val="en-US"/>
              </w:rPr>
              <w:t>35 351.00</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E7DE4" w:rsidRDefault="00FE7DE4" w:rsidP="009F6055">
            <w:pPr>
              <w:jc w:val="center"/>
              <w:rPr>
                <w:rFonts w:ascii="Times New Roman" w:hAnsi="Times New Roman"/>
                <w:b/>
                <w:caps/>
                <w:sz w:val="24"/>
                <w:szCs w:val="24"/>
                <w:lang w:val="en-US"/>
              </w:rPr>
            </w:pPr>
          </w:p>
          <w:p w:rsidR="00FE7DE4" w:rsidRDefault="00FE7DE4" w:rsidP="009F6055">
            <w:pPr>
              <w:jc w:val="center"/>
              <w:rPr>
                <w:rFonts w:ascii="Times New Roman" w:hAnsi="Times New Roman"/>
                <w:b/>
                <w:caps/>
                <w:sz w:val="24"/>
                <w:szCs w:val="24"/>
                <w:lang w:val="en-US"/>
              </w:rPr>
            </w:pPr>
            <w:r>
              <w:rPr>
                <w:rFonts w:ascii="Times New Roman" w:hAnsi="Times New Roman"/>
                <w:b/>
                <w:caps/>
                <w:sz w:val="24"/>
                <w:szCs w:val="24"/>
                <w:lang w:val="en-US"/>
              </w:rPr>
              <w:t>35 351.00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jc w:val="center"/>
              <w:rPr>
                <w:rFonts w:ascii="Times New Roman" w:hAnsi="Times New Roman"/>
                <w:b/>
                <w:caps/>
                <w:sz w:val="24"/>
                <w:szCs w:val="24"/>
                <w:lang w:val="en-US"/>
              </w:rPr>
            </w:pPr>
            <w:r>
              <w:rPr>
                <w:rFonts w:ascii="Times New Roman" w:hAnsi="Times New Roman"/>
                <w:b/>
                <w:caps/>
                <w:sz w:val="24"/>
                <w:szCs w:val="24"/>
                <w:lang w:val="en-US"/>
              </w:rPr>
              <w:t>21%</w:t>
            </w:r>
          </w:p>
          <w:p w:rsidR="00FE7DE4" w:rsidRDefault="00FE7DE4" w:rsidP="009F6055">
            <w:pPr>
              <w:jc w:val="center"/>
              <w:rPr>
                <w:rFonts w:ascii="Times New Roman" w:hAnsi="Times New Roman"/>
                <w:b/>
                <w:caps/>
                <w:sz w:val="24"/>
                <w:szCs w:val="24"/>
                <w:lang w:val="en-US"/>
              </w:rPr>
            </w:pPr>
            <w:r>
              <w:rPr>
                <w:rFonts w:ascii="Times New Roman" w:hAnsi="Times New Roman"/>
                <w:b/>
                <w:caps/>
                <w:sz w:val="24"/>
                <w:szCs w:val="24"/>
                <w:lang w:val="en-US"/>
              </w:rPr>
              <w:t>7423.71</w:t>
            </w:r>
          </w:p>
          <w:p w:rsidR="00FE7DE4" w:rsidRDefault="00FE7DE4" w:rsidP="009F6055">
            <w:pPr>
              <w:jc w:val="center"/>
              <w:rPr>
                <w:rFonts w:ascii="Times New Roman" w:hAnsi="Times New Roman"/>
                <w:b/>
                <w:caps/>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DE4" w:rsidRDefault="00FE7DE4" w:rsidP="009F6055">
            <w:pPr>
              <w:jc w:val="center"/>
              <w:rPr>
                <w:rFonts w:ascii="Times New Roman" w:hAnsi="Times New Roman"/>
                <w:b/>
                <w:caps/>
                <w:sz w:val="24"/>
                <w:szCs w:val="24"/>
                <w:lang w:val="en-US"/>
              </w:rPr>
            </w:pPr>
          </w:p>
          <w:p w:rsidR="00FE7DE4" w:rsidRDefault="00FE7DE4" w:rsidP="009F6055">
            <w:pPr>
              <w:jc w:val="center"/>
              <w:rPr>
                <w:rFonts w:ascii="Times New Roman" w:hAnsi="Times New Roman"/>
                <w:b/>
                <w:caps/>
                <w:sz w:val="24"/>
                <w:szCs w:val="24"/>
                <w:lang w:val="en-US"/>
              </w:rPr>
            </w:pPr>
            <w:bookmarkStart w:id="0" w:name="_GoBack"/>
            <w:r>
              <w:rPr>
                <w:rFonts w:ascii="Times New Roman" w:hAnsi="Times New Roman"/>
                <w:b/>
                <w:caps/>
                <w:sz w:val="24"/>
                <w:szCs w:val="24"/>
                <w:lang w:val="en-US"/>
              </w:rPr>
              <w:t>42 774.71</w:t>
            </w:r>
            <w:bookmarkEnd w:id="0"/>
          </w:p>
        </w:tc>
      </w:tr>
    </w:tbl>
    <w:p w:rsidR="00FE7DE4" w:rsidRDefault="00FE7DE4" w:rsidP="00FE7DE4">
      <w:pPr>
        <w:ind w:left="-993" w:firstLine="567"/>
        <w:rPr>
          <w:rFonts w:ascii="Times New Roman" w:hAnsi="Times New Roman"/>
          <w:b/>
          <w:i/>
          <w:sz w:val="20"/>
          <w:szCs w:val="20"/>
        </w:rPr>
      </w:pPr>
    </w:p>
    <w:p w:rsidR="00FE7DE4" w:rsidRDefault="00FE7DE4" w:rsidP="00FE7DE4">
      <w:pPr>
        <w:ind w:left="-993" w:firstLine="567"/>
        <w:jc w:val="both"/>
        <w:rPr>
          <w:rFonts w:ascii="Times New Roman" w:hAnsi="Times New Roman"/>
          <w:b/>
          <w:i/>
          <w:sz w:val="20"/>
          <w:szCs w:val="20"/>
        </w:rPr>
      </w:pPr>
      <w:r>
        <w:rPr>
          <w:rFonts w:ascii="Times New Roman" w:hAnsi="Times New Roman"/>
          <w:b/>
          <w:i/>
          <w:sz w:val="20"/>
          <w:szCs w:val="20"/>
        </w:rPr>
        <w:t>*Apliecinu, ka finanšu piedāvājumā ir iekļautas visas izmaksas, kas saistītas ar preces iegādi un piegādi līdz pasūtītāja norādītajai vietai, t.sk., visi nodokļi un nodevas, kā arī visas netieši saistītās izmaksas, tajā skaitā visi iespējamie riski, kas saistīti ar tirgus cenu svārstībām plānotajā līguma izpildes laikā. Piedāvājumā norādītās cenas netiks paaugstinātas visā līguma darbības laikā.</w:t>
      </w:r>
    </w:p>
    <w:p w:rsidR="00FE7DE4" w:rsidRDefault="00FE7DE4" w:rsidP="00FE7DE4">
      <w:pPr>
        <w:ind w:left="-993" w:firstLine="567"/>
        <w:rPr>
          <w:rFonts w:ascii="Times New Roman" w:eastAsia="Times New Roman" w:hAnsi="Times New Roman"/>
          <w:b/>
          <w:sz w:val="24"/>
          <w:szCs w:val="24"/>
          <w:lang w:eastAsia="lv-LV"/>
        </w:rPr>
      </w:pPr>
    </w:p>
    <w:p w:rsidR="00FE7DE4" w:rsidRPr="00A15349" w:rsidRDefault="00FE7DE4" w:rsidP="00FE7DE4">
      <w:pPr>
        <w:ind w:left="2694"/>
        <w:rPr>
          <w:rFonts w:ascii="Times New Roman" w:hAnsi="Times New Roman"/>
          <w:sz w:val="24"/>
          <w:szCs w:val="24"/>
        </w:rPr>
      </w:pPr>
      <w:r w:rsidRPr="00A15349">
        <w:rPr>
          <w:rFonts w:ascii="Times New Roman" w:hAnsi="Times New Roman"/>
          <w:sz w:val="24"/>
          <w:szCs w:val="24"/>
        </w:rPr>
        <w:t xml:space="preserve">Paraksts: </w:t>
      </w:r>
    </w:p>
    <w:p w:rsidR="00FE7DE4" w:rsidRDefault="00FE7DE4" w:rsidP="00FE7DE4">
      <w:pPr>
        <w:ind w:left="2694"/>
      </w:pPr>
      <w:r>
        <w:rPr>
          <w:rFonts w:ascii="Times New Roman" w:hAnsi="Times New Roman"/>
          <w:sz w:val="24"/>
          <w:szCs w:val="24"/>
          <w:lang w:val="en-GB"/>
        </w:rPr>
        <w:t xml:space="preserve">____________________________________________ </w:t>
      </w:r>
      <w:r>
        <w:rPr>
          <w:rFonts w:ascii="Times New Roman" w:hAnsi="Times New Roman"/>
          <w:sz w:val="24"/>
          <w:szCs w:val="24"/>
          <w:lang w:val="en-GB"/>
        </w:rPr>
        <w:br/>
      </w:r>
      <w:r>
        <w:rPr>
          <w:rFonts w:ascii="Times New Roman" w:hAnsi="Times New Roman"/>
          <w:i/>
          <w:sz w:val="24"/>
          <w:szCs w:val="24"/>
          <w:lang w:val="en-GB"/>
        </w:rPr>
        <w:t xml:space="preserve">(Valdes </w:t>
      </w:r>
      <w:proofErr w:type="spellStart"/>
      <w:r>
        <w:rPr>
          <w:rFonts w:ascii="Times New Roman" w:hAnsi="Times New Roman"/>
          <w:i/>
          <w:sz w:val="24"/>
          <w:szCs w:val="24"/>
          <w:lang w:val="en-GB"/>
        </w:rPr>
        <w:t>loceklis</w:t>
      </w:r>
      <w:proofErr w:type="spellEnd"/>
      <w:r>
        <w:rPr>
          <w:rFonts w:ascii="Times New Roman" w:hAnsi="Times New Roman"/>
          <w:i/>
          <w:sz w:val="24"/>
          <w:szCs w:val="24"/>
          <w:lang w:val="en-GB"/>
        </w:rPr>
        <w:t xml:space="preserve"> Jānis </w:t>
      </w:r>
      <w:proofErr w:type="spellStart"/>
      <w:r>
        <w:rPr>
          <w:rFonts w:ascii="Times New Roman" w:hAnsi="Times New Roman"/>
          <w:i/>
          <w:sz w:val="24"/>
          <w:szCs w:val="24"/>
          <w:lang w:val="en-GB"/>
        </w:rPr>
        <w:t>Kramens</w:t>
      </w:r>
      <w:proofErr w:type="spellEnd"/>
      <w:r>
        <w:rPr>
          <w:rFonts w:ascii="Times New Roman" w:hAnsi="Times New Roman"/>
          <w:i/>
          <w:sz w:val="24"/>
          <w:szCs w:val="24"/>
          <w:lang w:val="en-GB"/>
        </w:rPr>
        <w:t xml:space="preserve">) </w:t>
      </w:r>
    </w:p>
    <w:p w:rsidR="00FE7DE4" w:rsidRDefault="00FE7DE4" w:rsidP="00FE7DE4">
      <w:pPr>
        <w:ind w:left="2694"/>
        <w:rPr>
          <w:rFonts w:ascii="Times New Roman" w:hAnsi="Times New Roman"/>
          <w:sz w:val="24"/>
          <w:szCs w:val="24"/>
          <w:lang w:val="en-GB"/>
        </w:rPr>
      </w:pPr>
    </w:p>
    <w:p w:rsidR="003C2BF5" w:rsidRDefault="003C2BF5" w:rsidP="003C2BF5">
      <w:pPr>
        <w:jc w:val="both"/>
        <w:rPr>
          <w:rFonts w:ascii="Times New Roman" w:hAnsi="Times New Roman"/>
          <w:sz w:val="24"/>
          <w:szCs w:val="24"/>
        </w:rPr>
      </w:pPr>
    </w:p>
    <w:p w:rsidR="00651265" w:rsidRDefault="00651265"/>
    <w:sectPr w:rsidR="00651265" w:rsidSect="0054617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77" w:rsidRDefault="00467A77" w:rsidP="00AD1732">
      <w:pPr>
        <w:spacing w:after="0" w:line="240" w:lineRule="auto"/>
      </w:pPr>
      <w:r>
        <w:separator/>
      </w:r>
    </w:p>
  </w:endnote>
  <w:endnote w:type="continuationSeparator" w:id="0">
    <w:p w:rsidR="00467A77" w:rsidRDefault="00467A77" w:rsidP="00AD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TL">
    <w:altName w:val="Arial"/>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70" w:rsidRDefault="00546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941778"/>
      <w:docPartObj>
        <w:docPartGallery w:val="Page Numbers (Bottom of Page)"/>
        <w:docPartUnique/>
      </w:docPartObj>
    </w:sdtPr>
    <w:sdtEndPr>
      <w:rPr>
        <w:noProof/>
      </w:rPr>
    </w:sdtEndPr>
    <w:sdtContent>
      <w:p w:rsidR="00546170" w:rsidRDefault="007832BB">
        <w:pPr>
          <w:pStyle w:val="Footer"/>
          <w:jc w:val="right"/>
        </w:pPr>
        <w:r>
          <w:fldChar w:fldCharType="begin"/>
        </w:r>
        <w:r w:rsidR="00546170">
          <w:instrText xml:space="preserve"> PAGE   \* MERGEFORMAT </w:instrText>
        </w:r>
        <w:r>
          <w:fldChar w:fldCharType="separate"/>
        </w:r>
        <w:r w:rsidR="00082F7D">
          <w:rPr>
            <w:noProof/>
          </w:rPr>
          <w:t>6</w:t>
        </w:r>
        <w:r>
          <w:rPr>
            <w:noProof/>
          </w:rPr>
          <w:fldChar w:fldCharType="end"/>
        </w:r>
      </w:p>
    </w:sdtContent>
  </w:sdt>
  <w:p w:rsidR="00546170" w:rsidRDefault="005461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70" w:rsidRDefault="00546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77" w:rsidRDefault="00467A77" w:rsidP="00AD1732">
      <w:pPr>
        <w:spacing w:after="0" w:line="240" w:lineRule="auto"/>
      </w:pPr>
      <w:r>
        <w:separator/>
      </w:r>
    </w:p>
  </w:footnote>
  <w:footnote w:type="continuationSeparator" w:id="0">
    <w:p w:rsidR="00467A77" w:rsidRDefault="00467A77" w:rsidP="00AD1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70" w:rsidRDefault="00546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70" w:rsidRDefault="005461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70" w:rsidRDefault="00546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C7068"/>
    <w:multiLevelType w:val="multilevel"/>
    <w:tmpl w:val="48AECE8E"/>
    <w:lvl w:ilvl="0">
      <w:start w:val="1"/>
      <w:numFmt w:val="decimal"/>
      <w:lvlText w:val="%1."/>
      <w:lvlJc w:val="left"/>
      <w:pPr>
        <w:ind w:left="390" w:hanging="390"/>
      </w:pPr>
      <w:rPr>
        <w:rFonts w:ascii="Times New Roman" w:eastAsia="Times New Roman" w:hAnsi="Times New Roman" w:cs="Times New Roman"/>
        <w:b/>
      </w:rPr>
    </w:lvl>
    <w:lvl w:ilvl="1">
      <w:start w:val="1"/>
      <w:numFmt w:val="decimal"/>
      <w:lvlText w:val="%1.%2."/>
      <w:lvlJc w:val="left"/>
      <w:pPr>
        <w:ind w:left="1650" w:hanging="39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476950B4"/>
    <w:multiLevelType w:val="multilevel"/>
    <w:tmpl w:val="14684104"/>
    <w:lvl w:ilvl="0">
      <w:start w:val="1"/>
      <w:numFmt w:val="decimal"/>
      <w:lvlText w:val="%1."/>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4D447EC6"/>
    <w:multiLevelType w:val="multilevel"/>
    <w:tmpl w:val="B090252A"/>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01D000F"/>
    <w:multiLevelType w:val="multilevel"/>
    <w:tmpl w:val="EE12B4BC"/>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765346C"/>
    <w:multiLevelType w:val="hybridMultilevel"/>
    <w:tmpl w:val="4A389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2"/>
  </w:num>
  <w:num w:numId="6">
    <w:abstractNumId w:val="0"/>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38"/>
    <w:rsid w:val="00077238"/>
    <w:rsid w:val="00082F7D"/>
    <w:rsid w:val="000D53F3"/>
    <w:rsid w:val="001B3376"/>
    <w:rsid w:val="002B2682"/>
    <w:rsid w:val="003C2BF5"/>
    <w:rsid w:val="00437D8B"/>
    <w:rsid w:val="00467A77"/>
    <w:rsid w:val="004D5C77"/>
    <w:rsid w:val="00532580"/>
    <w:rsid w:val="00546170"/>
    <w:rsid w:val="005D717C"/>
    <w:rsid w:val="006371FD"/>
    <w:rsid w:val="00651265"/>
    <w:rsid w:val="006815EE"/>
    <w:rsid w:val="006A3914"/>
    <w:rsid w:val="007832BB"/>
    <w:rsid w:val="007946FC"/>
    <w:rsid w:val="00803B87"/>
    <w:rsid w:val="0083431C"/>
    <w:rsid w:val="0088190F"/>
    <w:rsid w:val="008A6EFD"/>
    <w:rsid w:val="0095230D"/>
    <w:rsid w:val="009C19BD"/>
    <w:rsid w:val="009F5BB4"/>
    <w:rsid w:val="00AD1732"/>
    <w:rsid w:val="00BB4B62"/>
    <w:rsid w:val="00C47A19"/>
    <w:rsid w:val="00F66B36"/>
    <w:rsid w:val="00F85F99"/>
    <w:rsid w:val="00FA6C49"/>
    <w:rsid w:val="00FC4A8C"/>
    <w:rsid w:val="00FE7D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0A46A-93B6-48D9-A05C-A92757F7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238"/>
    <w:pPr>
      <w:spacing w:after="200" w:line="276" w:lineRule="auto"/>
    </w:pPr>
    <w:rPr>
      <w:rFonts w:ascii="Calibri" w:eastAsia="Calibri" w:hAnsi="Calibri" w:cs="Times New Roman"/>
    </w:rPr>
  </w:style>
  <w:style w:type="paragraph" w:styleId="Heading1">
    <w:name w:val="heading 1"/>
    <w:basedOn w:val="Normal"/>
    <w:next w:val="Normal"/>
    <w:link w:val="Heading1Char"/>
    <w:rsid w:val="00077238"/>
    <w:pPr>
      <w:keepNext/>
      <w:widowControl w:val="0"/>
      <w:shd w:val="clear" w:color="auto" w:fill="FFFFFF"/>
      <w:suppressAutoHyphens/>
      <w:autoSpaceDE w:val="0"/>
      <w:autoSpaceDN w:val="0"/>
      <w:spacing w:after="0" w:line="274" w:lineRule="exact"/>
      <w:ind w:left="2957" w:right="442" w:hanging="1992"/>
      <w:textAlignment w:val="baseline"/>
      <w:outlineLvl w:val="0"/>
    </w:pPr>
    <w:rPr>
      <w:rFonts w:ascii="Times New Roman" w:eastAsia="Times New Roman" w:hAnsi="Times New Roman"/>
      <w:b/>
      <w:bCs/>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7238"/>
    <w:pPr>
      <w:ind w:left="720"/>
      <w:contextualSpacing/>
    </w:pPr>
  </w:style>
  <w:style w:type="character" w:customStyle="1" w:styleId="ListParagraphChar">
    <w:name w:val="List Paragraph Char"/>
    <w:link w:val="ListParagraph"/>
    <w:uiPriority w:val="34"/>
    <w:locked/>
    <w:rsid w:val="00077238"/>
    <w:rPr>
      <w:rFonts w:ascii="Calibri" w:eastAsia="Calibri" w:hAnsi="Calibri" w:cs="Times New Roman"/>
    </w:rPr>
  </w:style>
  <w:style w:type="character" w:customStyle="1" w:styleId="Heading1Char">
    <w:name w:val="Heading 1 Char"/>
    <w:basedOn w:val="DefaultParagraphFont"/>
    <w:link w:val="Heading1"/>
    <w:rsid w:val="00077238"/>
    <w:rPr>
      <w:rFonts w:ascii="Times New Roman" w:eastAsia="Times New Roman" w:hAnsi="Times New Roman" w:cs="Times New Roman"/>
      <w:b/>
      <w:bCs/>
      <w:sz w:val="28"/>
      <w:szCs w:val="20"/>
      <w:shd w:val="clear" w:color="auto" w:fill="FFFFFF"/>
      <w:lang w:eastAsia="lv-LV"/>
    </w:rPr>
  </w:style>
  <w:style w:type="paragraph" w:styleId="Header">
    <w:name w:val="header"/>
    <w:basedOn w:val="Normal"/>
    <w:link w:val="HeaderChar"/>
    <w:uiPriority w:val="99"/>
    <w:unhideWhenUsed/>
    <w:rsid w:val="00AD17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1732"/>
    <w:rPr>
      <w:rFonts w:ascii="Calibri" w:eastAsia="Calibri" w:hAnsi="Calibri" w:cs="Times New Roman"/>
    </w:rPr>
  </w:style>
  <w:style w:type="paragraph" w:styleId="Footer">
    <w:name w:val="footer"/>
    <w:basedOn w:val="Normal"/>
    <w:link w:val="FooterChar"/>
    <w:uiPriority w:val="99"/>
    <w:unhideWhenUsed/>
    <w:rsid w:val="00AD17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1732"/>
    <w:rPr>
      <w:rFonts w:ascii="Calibri" w:eastAsia="Calibri" w:hAnsi="Calibri" w:cs="Times New Roman"/>
    </w:rPr>
  </w:style>
  <w:style w:type="paragraph" w:styleId="BodyText">
    <w:name w:val="Body Text"/>
    <w:basedOn w:val="Normal"/>
    <w:link w:val="BodyTextChar"/>
    <w:uiPriority w:val="99"/>
    <w:semiHidden/>
    <w:rsid w:val="00F85F99"/>
    <w:pPr>
      <w:spacing w:after="0" w:line="240" w:lineRule="auto"/>
    </w:pPr>
    <w:rPr>
      <w:rFonts w:ascii="Humanst521 TL" w:eastAsia="Times New Roman" w:hAnsi="Humanst521 TL" w:cs="Arial"/>
      <w:sz w:val="28"/>
      <w:szCs w:val="24"/>
      <w:lang w:val="en-GB"/>
    </w:rPr>
  </w:style>
  <w:style w:type="character" w:customStyle="1" w:styleId="BodyTextChar">
    <w:name w:val="Body Text Char"/>
    <w:basedOn w:val="DefaultParagraphFont"/>
    <w:link w:val="BodyText"/>
    <w:uiPriority w:val="99"/>
    <w:semiHidden/>
    <w:rsid w:val="00F85F99"/>
    <w:rPr>
      <w:rFonts w:ascii="Humanst521 TL" w:eastAsia="Times New Roman" w:hAnsi="Humanst521 TL" w:cs="Arial"/>
      <w:sz w:val="28"/>
      <w:szCs w:val="24"/>
      <w:lang w:val="en-GB"/>
    </w:rPr>
  </w:style>
  <w:style w:type="character" w:customStyle="1" w:styleId="FontStyle46">
    <w:name w:val="Font Style46"/>
    <w:rsid w:val="00FE7DE4"/>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0D5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3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15422</Words>
  <Characters>8792</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2</cp:revision>
  <cp:lastPrinted>2016-07-19T08:10:00Z</cp:lastPrinted>
  <dcterms:created xsi:type="dcterms:W3CDTF">2016-07-19T08:23:00Z</dcterms:created>
  <dcterms:modified xsi:type="dcterms:W3CDTF">2016-07-19T08:23:00Z</dcterms:modified>
</cp:coreProperties>
</file>