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F9E1" w14:textId="4444E657" w:rsidR="003B143C" w:rsidRPr="00D7446B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D7446B">
        <w:rPr>
          <w:rFonts w:eastAsia="Times New Roman"/>
          <w:bCs/>
          <w:sz w:val="24"/>
          <w:szCs w:val="24"/>
        </w:rPr>
        <w:t>Vienošanās Nr.</w:t>
      </w:r>
      <w:r w:rsidR="00AC27E9" w:rsidRPr="00D7446B">
        <w:rPr>
          <w:rFonts w:eastAsia="Times New Roman"/>
          <w:bCs/>
          <w:sz w:val="24"/>
          <w:szCs w:val="24"/>
        </w:rPr>
        <w:t xml:space="preserve"> </w:t>
      </w:r>
      <w:r w:rsidR="007033D2">
        <w:rPr>
          <w:rFonts w:eastAsia="Times New Roman"/>
          <w:bCs/>
          <w:sz w:val="24"/>
          <w:szCs w:val="24"/>
        </w:rPr>
        <w:t>3</w:t>
      </w:r>
    </w:p>
    <w:p w14:paraId="542EFB1D" w14:textId="1FAD78A3" w:rsidR="003B143C" w:rsidRDefault="003416DD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D7446B">
        <w:rPr>
          <w:rFonts w:eastAsia="Times New Roman"/>
          <w:bCs/>
          <w:sz w:val="24"/>
          <w:szCs w:val="24"/>
        </w:rPr>
        <w:t xml:space="preserve">pie </w:t>
      </w:r>
      <w:r w:rsidR="000E6D0B" w:rsidRPr="00D7446B">
        <w:rPr>
          <w:rFonts w:eastAsia="Times New Roman"/>
          <w:bCs/>
          <w:sz w:val="24"/>
          <w:szCs w:val="24"/>
        </w:rPr>
        <w:t>08</w:t>
      </w:r>
      <w:r w:rsidRPr="00D7446B">
        <w:rPr>
          <w:rFonts w:eastAsia="Times New Roman"/>
          <w:bCs/>
          <w:sz w:val="24"/>
          <w:szCs w:val="24"/>
        </w:rPr>
        <w:t>.</w:t>
      </w:r>
      <w:r w:rsidR="00AC27E9" w:rsidRPr="00D7446B">
        <w:rPr>
          <w:rFonts w:eastAsia="Times New Roman"/>
          <w:bCs/>
          <w:sz w:val="24"/>
          <w:szCs w:val="24"/>
        </w:rPr>
        <w:t>0</w:t>
      </w:r>
      <w:r w:rsidR="000E6D0B" w:rsidRPr="00D7446B">
        <w:rPr>
          <w:rFonts w:eastAsia="Times New Roman"/>
          <w:bCs/>
          <w:sz w:val="24"/>
          <w:szCs w:val="24"/>
        </w:rPr>
        <w:t>1</w:t>
      </w:r>
      <w:r w:rsidRPr="00D7446B">
        <w:rPr>
          <w:rFonts w:eastAsia="Times New Roman"/>
          <w:bCs/>
          <w:sz w:val="24"/>
          <w:szCs w:val="24"/>
        </w:rPr>
        <w:t>.20</w:t>
      </w:r>
      <w:r w:rsidR="00AC27E9" w:rsidRPr="00D7446B">
        <w:rPr>
          <w:rFonts w:eastAsia="Times New Roman"/>
          <w:bCs/>
          <w:sz w:val="24"/>
          <w:szCs w:val="24"/>
        </w:rPr>
        <w:t>1</w:t>
      </w:r>
      <w:r w:rsidR="000E6D0B" w:rsidRPr="00D7446B">
        <w:rPr>
          <w:rFonts w:eastAsia="Times New Roman"/>
          <w:bCs/>
          <w:sz w:val="24"/>
          <w:szCs w:val="24"/>
        </w:rPr>
        <w:t>8</w:t>
      </w:r>
      <w:r w:rsidR="003D34DC" w:rsidRPr="00D7446B">
        <w:rPr>
          <w:rFonts w:eastAsia="Times New Roman"/>
          <w:bCs/>
          <w:sz w:val="24"/>
          <w:szCs w:val="24"/>
        </w:rPr>
        <w:t xml:space="preserve">. līguma Nr. SKUS </w:t>
      </w:r>
      <w:r w:rsidR="00A14AF9" w:rsidRPr="00D7446B">
        <w:rPr>
          <w:rFonts w:eastAsia="Times New Roman"/>
          <w:bCs/>
          <w:sz w:val="24"/>
          <w:szCs w:val="24"/>
        </w:rPr>
        <w:t>5</w:t>
      </w:r>
      <w:r w:rsidRPr="00D7446B">
        <w:rPr>
          <w:rFonts w:eastAsia="Times New Roman"/>
          <w:bCs/>
          <w:sz w:val="24"/>
          <w:szCs w:val="24"/>
        </w:rPr>
        <w:t>/</w:t>
      </w:r>
      <w:r w:rsidR="00AC27E9" w:rsidRPr="00D7446B">
        <w:rPr>
          <w:rFonts w:eastAsia="Times New Roman"/>
          <w:bCs/>
          <w:sz w:val="24"/>
          <w:szCs w:val="24"/>
        </w:rPr>
        <w:t>1</w:t>
      </w:r>
      <w:r w:rsidR="000E6D0B" w:rsidRPr="00D7446B">
        <w:rPr>
          <w:rFonts w:eastAsia="Times New Roman"/>
          <w:bCs/>
          <w:sz w:val="24"/>
          <w:szCs w:val="24"/>
        </w:rPr>
        <w:t>8</w:t>
      </w:r>
    </w:p>
    <w:p w14:paraId="2964613A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1B9C0D78" w14:textId="361BE9E9" w:rsidR="001B06F9" w:rsidRPr="00AC27E9" w:rsidRDefault="001B06F9" w:rsidP="00AC27E9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2"/>
          <w:szCs w:val="22"/>
        </w:rPr>
      </w:pPr>
      <w:r w:rsidRPr="00D247F3">
        <w:rPr>
          <w:rFonts w:eastAsia="Times New Roman"/>
          <w:b/>
          <w:bCs/>
          <w:sz w:val="24"/>
          <w:szCs w:val="24"/>
        </w:rPr>
        <w:t xml:space="preserve">VSIA </w:t>
      </w:r>
      <w:r w:rsidR="00AC27E9">
        <w:rPr>
          <w:rFonts w:eastAsia="Times New Roman"/>
          <w:b/>
          <w:bCs/>
          <w:sz w:val="24"/>
          <w:szCs w:val="24"/>
        </w:rPr>
        <w:t>“</w:t>
      </w:r>
      <w:r w:rsidRPr="00D247F3">
        <w:rPr>
          <w:rFonts w:eastAsia="Times New Roman"/>
          <w:b/>
          <w:bCs/>
          <w:sz w:val="24"/>
          <w:szCs w:val="24"/>
        </w:rPr>
        <w:t>Paula Stradiņa klīniskā universitātes slimnīca”</w:t>
      </w:r>
      <w:r w:rsidRPr="001B06F9">
        <w:rPr>
          <w:rFonts w:eastAsia="Times New Roman"/>
          <w:bCs/>
          <w:sz w:val="24"/>
          <w:szCs w:val="24"/>
        </w:rPr>
        <w:t>, reģistrācijas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Pr="001B06F9">
        <w:rPr>
          <w:rFonts w:eastAsia="Times New Roman"/>
          <w:bCs/>
          <w:sz w:val="24"/>
          <w:szCs w:val="24"/>
        </w:rPr>
        <w:t xml:space="preserve">40003457109, kuru </w:t>
      </w:r>
      <w:r w:rsidRPr="00A14AF9">
        <w:rPr>
          <w:rFonts w:eastAsia="Times New Roman"/>
          <w:bCs/>
          <w:sz w:val="24"/>
          <w:szCs w:val="24"/>
        </w:rPr>
        <w:t xml:space="preserve">saskaņā ar statūtiem </w:t>
      </w:r>
      <w:r w:rsidR="00CC60C9" w:rsidRPr="00A14AF9">
        <w:rPr>
          <w:rFonts w:eastAsia="Times New Roman"/>
          <w:bCs/>
          <w:sz w:val="24"/>
          <w:szCs w:val="24"/>
        </w:rPr>
        <w:t>pārstāv valdes priekšsēdētājs</w:t>
      </w:r>
      <w:r w:rsidRPr="00A14AF9">
        <w:rPr>
          <w:rFonts w:eastAsia="Times New Roman"/>
          <w:bCs/>
          <w:sz w:val="24"/>
          <w:szCs w:val="24"/>
        </w:rPr>
        <w:t xml:space="preserve"> </w:t>
      </w:r>
      <w:r w:rsidR="00CC60C9" w:rsidRPr="00A14AF9">
        <w:rPr>
          <w:rFonts w:eastAsia="Times New Roman"/>
          <w:b/>
          <w:bCs/>
          <w:sz w:val="24"/>
          <w:szCs w:val="24"/>
        </w:rPr>
        <w:t>Rinalds Muciņš</w:t>
      </w:r>
      <w:r w:rsidRPr="00A14AF9">
        <w:rPr>
          <w:rFonts w:eastAsia="Times New Roman"/>
          <w:bCs/>
          <w:sz w:val="24"/>
          <w:szCs w:val="24"/>
        </w:rPr>
        <w:t xml:space="preserve">, </w:t>
      </w:r>
      <w:r w:rsidR="000E6D0B" w:rsidRPr="00A14AF9">
        <w:rPr>
          <w:rFonts w:eastAsia="Times New Roman"/>
          <w:bCs/>
          <w:sz w:val="24"/>
          <w:szCs w:val="24"/>
        </w:rPr>
        <w:t xml:space="preserve">valdes locekle </w:t>
      </w:r>
      <w:r w:rsidR="000E6D0B" w:rsidRPr="00A14AF9">
        <w:rPr>
          <w:rFonts w:eastAsia="Times New Roman"/>
          <w:b/>
          <w:sz w:val="24"/>
          <w:szCs w:val="24"/>
        </w:rPr>
        <w:t>Ilze Kreicberga</w:t>
      </w:r>
      <w:r w:rsidR="000E6D0B" w:rsidRPr="00A14AF9">
        <w:rPr>
          <w:rFonts w:eastAsia="Times New Roman"/>
          <w:bCs/>
          <w:sz w:val="24"/>
          <w:szCs w:val="24"/>
        </w:rPr>
        <w:t xml:space="preserve">, valdes locekle </w:t>
      </w:r>
      <w:r w:rsidR="007033D2">
        <w:rPr>
          <w:rFonts w:eastAsia="Times New Roman"/>
          <w:b/>
          <w:sz w:val="24"/>
          <w:szCs w:val="24"/>
        </w:rPr>
        <w:t>Agra Ločmele</w:t>
      </w:r>
      <w:r w:rsidR="000E6D0B" w:rsidRPr="00A14AF9">
        <w:rPr>
          <w:rFonts w:eastAsia="Times New Roman"/>
          <w:bCs/>
          <w:sz w:val="24"/>
          <w:szCs w:val="24"/>
        </w:rPr>
        <w:t xml:space="preserve"> un</w:t>
      </w:r>
      <w:r w:rsidR="000E6D0B">
        <w:rPr>
          <w:rFonts w:eastAsia="Times New Roman"/>
          <w:bCs/>
          <w:sz w:val="24"/>
          <w:szCs w:val="24"/>
        </w:rPr>
        <w:t xml:space="preserve"> valdes locekl</w:t>
      </w:r>
      <w:r w:rsidR="007033D2">
        <w:rPr>
          <w:rFonts w:eastAsia="Times New Roman"/>
          <w:bCs/>
          <w:sz w:val="24"/>
          <w:szCs w:val="24"/>
        </w:rPr>
        <w:t>is</w:t>
      </w:r>
      <w:r w:rsidR="000E6D0B">
        <w:rPr>
          <w:rFonts w:eastAsia="Times New Roman"/>
          <w:bCs/>
          <w:sz w:val="24"/>
          <w:szCs w:val="24"/>
        </w:rPr>
        <w:t xml:space="preserve"> </w:t>
      </w:r>
      <w:r w:rsidR="007033D2">
        <w:rPr>
          <w:rFonts w:eastAsia="Times New Roman"/>
          <w:b/>
          <w:sz w:val="24"/>
          <w:szCs w:val="24"/>
        </w:rPr>
        <w:t>Jānis Naglis</w:t>
      </w:r>
      <w:r w:rsidR="000E6D0B">
        <w:rPr>
          <w:rFonts w:eastAsia="Times New Roman"/>
          <w:bCs/>
          <w:sz w:val="24"/>
          <w:szCs w:val="24"/>
        </w:rPr>
        <w:t xml:space="preserve">, </w:t>
      </w:r>
      <w:r w:rsidRPr="001B06F9">
        <w:rPr>
          <w:rFonts w:eastAsia="Times New Roman"/>
          <w:bCs/>
          <w:sz w:val="24"/>
          <w:szCs w:val="24"/>
        </w:rPr>
        <w:t>(turpmāk - Pasūtītājs) no vienas puses</w:t>
      </w:r>
      <w:r w:rsidR="00AC27E9">
        <w:rPr>
          <w:rFonts w:ascii="Calibri" w:hAnsi="Calibri" w:cs="DokChampa"/>
          <w:sz w:val="22"/>
          <w:szCs w:val="22"/>
        </w:rPr>
        <w:t xml:space="preserve"> </w:t>
      </w:r>
      <w:r w:rsidRPr="001B06F9">
        <w:rPr>
          <w:rFonts w:eastAsia="Times New Roman"/>
          <w:sz w:val="24"/>
          <w:szCs w:val="24"/>
          <w:lang w:eastAsia="zh-CN"/>
        </w:rPr>
        <w:t>un</w:t>
      </w:r>
    </w:p>
    <w:p w14:paraId="4CBD8212" w14:textId="7E80E2BC" w:rsidR="00917566" w:rsidRDefault="000E6D0B" w:rsidP="00AC27E9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 w:rsidRPr="000E6D0B">
        <w:rPr>
          <w:rFonts w:eastAsia="Times New Roman"/>
          <w:b/>
          <w:bCs/>
          <w:sz w:val="24"/>
          <w:szCs w:val="24"/>
        </w:rPr>
        <w:t>SIA “Diamedica”</w:t>
      </w:r>
      <w:r w:rsidRPr="000E6D0B">
        <w:rPr>
          <w:rFonts w:eastAsia="Times New Roman"/>
          <w:sz w:val="24"/>
          <w:szCs w:val="24"/>
        </w:rPr>
        <w:t xml:space="preserve">, reģistrācijas Nr. 40003469042, tās valdes locekļa </w:t>
      </w:r>
      <w:r w:rsidRPr="000E6D0B">
        <w:rPr>
          <w:rFonts w:eastAsia="Times New Roman"/>
          <w:b/>
          <w:bCs/>
          <w:sz w:val="24"/>
          <w:szCs w:val="24"/>
        </w:rPr>
        <w:t>Aksela Kaimiņa</w:t>
      </w:r>
      <w:r w:rsidRPr="000E6D0B">
        <w:rPr>
          <w:rFonts w:eastAsia="Times New Roman"/>
          <w:sz w:val="24"/>
          <w:szCs w:val="24"/>
        </w:rPr>
        <w:t xml:space="preserve"> personā, kurš rīkojas uz statūtu pamata</w:t>
      </w:r>
      <w:r>
        <w:rPr>
          <w:rFonts w:eastAsia="Times New Roman"/>
          <w:sz w:val="24"/>
          <w:szCs w:val="24"/>
        </w:rPr>
        <w:t xml:space="preserve">, </w:t>
      </w:r>
      <w:r w:rsidRPr="000E6D0B">
        <w:rPr>
          <w:rFonts w:eastAsia="Times New Roman"/>
          <w:sz w:val="24"/>
          <w:szCs w:val="24"/>
        </w:rPr>
        <w:t xml:space="preserve"> </w:t>
      </w:r>
      <w:r w:rsidR="001B06F9" w:rsidRPr="00AC27E9">
        <w:rPr>
          <w:rFonts w:eastAsia="Times New Roman"/>
          <w:sz w:val="24"/>
          <w:szCs w:val="24"/>
        </w:rPr>
        <w:t xml:space="preserve">(turpmāk – </w:t>
      </w:r>
      <w:r>
        <w:rPr>
          <w:rFonts w:eastAsia="Times New Roman"/>
          <w:sz w:val="24"/>
          <w:szCs w:val="24"/>
        </w:rPr>
        <w:t>Piegādātājs</w:t>
      </w:r>
      <w:r w:rsidR="001B06F9" w:rsidRPr="00AC27E9">
        <w:rPr>
          <w:rFonts w:eastAsia="Times New Roman"/>
          <w:sz w:val="24"/>
          <w:szCs w:val="24"/>
        </w:rPr>
        <w:t>)</w:t>
      </w:r>
      <w:r w:rsidR="003F4C87" w:rsidRPr="00AC27E9">
        <w:rPr>
          <w:rFonts w:eastAsia="Times New Roman"/>
          <w:sz w:val="24"/>
          <w:szCs w:val="24"/>
        </w:rPr>
        <w:t xml:space="preserve"> no otras puses</w:t>
      </w:r>
      <w:r w:rsidR="00A5605C" w:rsidRPr="00AC27E9">
        <w:rPr>
          <w:rFonts w:eastAsia="Times New Roman"/>
          <w:bCs/>
          <w:sz w:val="24"/>
          <w:szCs w:val="24"/>
        </w:rPr>
        <w:t xml:space="preserve">, </w:t>
      </w:r>
      <w:r w:rsidR="007E324D" w:rsidRPr="00AC27E9">
        <w:rPr>
          <w:rFonts w:eastAsia="Times New Roman"/>
          <w:bCs/>
          <w:sz w:val="24"/>
          <w:szCs w:val="24"/>
        </w:rPr>
        <w:t xml:space="preserve">Pasūtītājs un </w:t>
      </w:r>
      <w:r>
        <w:rPr>
          <w:rFonts w:eastAsia="Times New Roman"/>
          <w:sz w:val="24"/>
          <w:szCs w:val="24"/>
        </w:rPr>
        <w:t>Piegādātājs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7E324D" w:rsidRPr="00AC27E9">
        <w:rPr>
          <w:rFonts w:eastAsia="Times New Roman"/>
          <w:bCs/>
          <w:sz w:val="24"/>
          <w:szCs w:val="24"/>
        </w:rPr>
        <w:t xml:space="preserve">abi kopā saukti arī </w:t>
      </w:r>
      <w:r w:rsidR="001B06F9" w:rsidRPr="00AC27E9">
        <w:rPr>
          <w:rFonts w:eastAsia="Times New Roman"/>
          <w:bCs/>
          <w:sz w:val="24"/>
          <w:szCs w:val="24"/>
        </w:rPr>
        <w:t>Puses</w:t>
      </w:r>
      <w:r w:rsidR="00CC60C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 xml:space="preserve">un katrs atsevišķi </w:t>
      </w:r>
      <w:r w:rsidR="001B06F9" w:rsidRPr="00AC27E9">
        <w:rPr>
          <w:rFonts w:eastAsia="Times New Roman"/>
          <w:bCs/>
          <w:sz w:val="24"/>
          <w:szCs w:val="24"/>
        </w:rPr>
        <w:t>Puse</w:t>
      </w:r>
      <w:r w:rsidR="007E324D" w:rsidRPr="00AC27E9">
        <w:rPr>
          <w:rFonts w:eastAsia="Times New Roman"/>
          <w:bCs/>
          <w:sz w:val="24"/>
          <w:szCs w:val="24"/>
        </w:rPr>
        <w:t xml:space="preserve">, </w:t>
      </w:r>
      <w:r w:rsidR="00CC60C9" w:rsidRPr="00AC27E9">
        <w:rPr>
          <w:rFonts w:eastAsia="Times New Roman"/>
          <w:bCs/>
          <w:sz w:val="24"/>
          <w:szCs w:val="24"/>
        </w:rPr>
        <w:t>pamatojoties uz 201</w:t>
      </w:r>
      <w:r>
        <w:rPr>
          <w:rFonts w:eastAsia="Times New Roman"/>
          <w:bCs/>
          <w:sz w:val="24"/>
          <w:szCs w:val="24"/>
        </w:rPr>
        <w:t>8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gada </w:t>
      </w:r>
      <w:r>
        <w:rPr>
          <w:rFonts w:eastAsia="Times New Roman"/>
          <w:bCs/>
          <w:sz w:val="24"/>
          <w:szCs w:val="24"/>
        </w:rPr>
        <w:t>08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janvāra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līguma Nr. </w:t>
      </w:r>
      <w:r w:rsidR="00CC60C9" w:rsidRPr="00D7446B">
        <w:rPr>
          <w:rFonts w:eastAsia="Times New Roman"/>
          <w:bCs/>
          <w:sz w:val="24"/>
          <w:szCs w:val="24"/>
        </w:rPr>
        <w:t xml:space="preserve">SKUS </w:t>
      </w:r>
      <w:r w:rsidR="00A14AF9" w:rsidRPr="00D7446B">
        <w:rPr>
          <w:rFonts w:eastAsia="Times New Roman"/>
          <w:bCs/>
          <w:sz w:val="24"/>
          <w:szCs w:val="24"/>
        </w:rPr>
        <w:t>5</w:t>
      </w:r>
      <w:r w:rsidR="00CC60C9" w:rsidRPr="00D7446B">
        <w:rPr>
          <w:rFonts w:eastAsia="Times New Roman"/>
          <w:bCs/>
          <w:sz w:val="24"/>
          <w:szCs w:val="24"/>
        </w:rPr>
        <w:t>/</w:t>
      </w:r>
      <w:r w:rsidR="00AC27E9" w:rsidRPr="00D7446B">
        <w:rPr>
          <w:rFonts w:eastAsia="Times New Roman"/>
          <w:bCs/>
          <w:sz w:val="24"/>
          <w:szCs w:val="24"/>
        </w:rPr>
        <w:t>1</w:t>
      </w:r>
      <w:r w:rsidRPr="00D7446B">
        <w:rPr>
          <w:rFonts w:eastAsia="Times New Roman"/>
          <w:bCs/>
          <w:sz w:val="24"/>
          <w:szCs w:val="24"/>
        </w:rPr>
        <w:t>8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>(turpm</w:t>
      </w:r>
      <w:r w:rsidR="001B06F9" w:rsidRPr="00AC27E9">
        <w:rPr>
          <w:rFonts w:eastAsia="Times New Roman"/>
          <w:bCs/>
          <w:sz w:val="24"/>
          <w:szCs w:val="24"/>
        </w:rPr>
        <w:t>āk – Līgums)</w:t>
      </w:r>
      <w:r w:rsidR="00A71D07" w:rsidRPr="00AC27E9">
        <w:rPr>
          <w:rFonts w:eastAsia="Times New Roman"/>
          <w:bCs/>
          <w:sz w:val="24"/>
          <w:szCs w:val="24"/>
        </w:rPr>
        <w:t xml:space="preserve"> </w:t>
      </w:r>
      <w:r w:rsidR="007033D2">
        <w:rPr>
          <w:rFonts w:eastAsia="Times New Roman"/>
          <w:bCs/>
          <w:sz w:val="24"/>
          <w:szCs w:val="24"/>
        </w:rPr>
        <w:t>2</w:t>
      </w:r>
      <w:r w:rsidR="00AC27E9" w:rsidRPr="00D7446B">
        <w:rPr>
          <w:rFonts w:eastAsia="Times New Roman"/>
          <w:bCs/>
          <w:sz w:val="24"/>
          <w:szCs w:val="24"/>
        </w:rPr>
        <w:t>.</w:t>
      </w:r>
      <w:r w:rsidRPr="00D7446B">
        <w:rPr>
          <w:rFonts w:eastAsia="Times New Roman"/>
          <w:bCs/>
          <w:sz w:val="24"/>
          <w:szCs w:val="24"/>
        </w:rPr>
        <w:t>2</w:t>
      </w:r>
      <w:r w:rsidR="003D34DC" w:rsidRPr="00D7446B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3D34DC" w:rsidRPr="00AC27E9">
        <w:rPr>
          <w:rFonts w:eastAsia="Times New Roman"/>
          <w:bCs/>
          <w:sz w:val="24"/>
          <w:szCs w:val="24"/>
        </w:rPr>
        <w:t>punktu</w:t>
      </w:r>
      <w:r w:rsidR="00A71D07" w:rsidRPr="00AC27E9">
        <w:rPr>
          <w:rFonts w:eastAsia="Times New Roman"/>
          <w:bCs/>
          <w:sz w:val="24"/>
          <w:szCs w:val="24"/>
        </w:rPr>
        <w:t>,</w:t>
      </w:r>
      <w:r w:rsidR="00A71D07">
        <w:rPr>
          <w:rFonts w:eastAsia="Times New Roman"/>
          <w:bCs/>
          <w:sz w:val="24"/>
          <w:szCs w:val="24"/>
        </w:rPr>
        <w:t xml:space="preserve"> noslēdz šādu vienošanos (turpmāk – Vienošanās)</w:t>
      </w:r>
      <w:r w:rsidR="00917566">
        <w:rPr>
          <w:rFonts w:eastAsia="Times New Roman"/>
          <w:bCs/>
          <w:sz w:val="24"/>
          <w:szCs w:val="24"/>
        </w:rPr>
        <w:t>:</w:t>
      </w:r>
    </w:p>
    <w:p w14:paraId="778B34EB" w14:textId="77777777" w:rsidR="007033D2" w:rsidRPr="007033D2" w:rsidRDefault="001B06F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Puses</w:t>
      </w:r>
      <w:r w:rsidR="003D34DC">
        <w:rPr>
          <w:rFonts w:eastAsia="Times New Roman"/>
          <w:bCs/>
          <w:sz w:val="24"/>
          <w:szCs w:val="24"/>
        </w:rPr>
        <w:t xml:space="preserve"> vienojas, ka Līguma </w:t>
      </w:r>
      <w:r w:rsidR="007033D2">
        <w:rPr>
          <w:rFonts w:eastAsia="Times New Roman"/>
          <w:bCs/>
          <w:sz w:val="24"/>
          <w:szCs w:val="24"/>
        </w:rPr>
        <w:t>2.1.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3D34DC">
        <w:rPr>
          <w:rFonts w:eastAsia="Times New Roman"/>
          <w:bCs/>
          <w:sz w:val="24"/>
          <w:szCs w:val="24"/>
        </w:rPr>
        <w:t>punktā noteikt</w:t>
      </w:r>
      <w:r w:rsidR="007033D2">
        <w:rPr>
          <w:rFonts w:eastAsia="Times New Roman"/>
          <w:bCs/>
          <w:sz w:val="24"/>
          <w:szCs w:val="24"/>
        </w:rPr>
        <w:t>ā Līguma kopējā summa</w:t>
      </w:r>
      <w:r w:rsidR="003D34DC">
        <w:rPr>
          <w:rFonts w:eastAsia="Times New Roman"/>
          <w:bCs/>
          <w:sz w:val="24"/>
          <w:szCs w:val="24"/>
        </w:rPr>
        <w:t xml:space="preserve"> tiek pa</w:t>
      </w:r>
      <w:r w:rsidR="007033D2">
        <w:rPr>
          <w:rFonts w:eastAsia="Times New Roman"/>
          <w:bCs/>
          <w:sz w:val="24"/>
          <w:szCs w:val="24"/>
        </w:rPr>
        <w:t>lielināta</w:t>
      </w:r>
      <w:r w:rsidR="003D34DC">
        <w:rPr>
          <w:rFonts w:eastAsia="Times New Roman"/>
          <w:bCs/>
          <w:sz w:val="24"/>
          <w:szCs w:val="24"/>
        </w:rPr>
        <w:t xml:space="preserve"> par </w:t>
      </w:r>
      <w:r w:rsidR="007033D2">
        <w:rPr>
          <w:rFonts w:eastAsia="Times New Roman"/>
          <w:bCs/>
          <w:sz w:val="24"/>
          <w:szCs w:val="24"/>
        </w:rPr>
        <w:t>10 %, izsakot Līguma 2.1.punktu šādā redakcijā:</w:t>
      </w:r>
    </w:p>
    <w:p w14:paraId="1D33BF56" w14:textId="0743B3E0" w:rsidR="00D73D7E" w:rsidRPr="00D73D7E" w:rsidRDefault="007033D2" w:rsidP="007033D2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“2.1. Līguma kopējā summa par piegādātajām Precēm</w:t>
      </w:r>
      <w:r w:rsidR="003D34DC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bez pievienotās vērtības nodokļa (turpmāk – PVN) tiek noteikta līdz 481 065.20 EUR (četri simti astoņdesmit viens tūkstotis sešdesmit pieci eiro un 20 centi).”</w:t>
      </w:r>
    </w:p>
    <w:p w14:paraId="65401511" w14:textId="6D396C3D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Cs/>
          <w:sz w:val="24"/>
          <w:szCs w:val="24"/>
        </w:rPr>
        <w:t xml:space="preserve"> spēkā </w:t>
      </w:r>
      <w:r w:rsidR="00A71D07">
        <w:rPr>
          <w:rFonts w:eastAsia="Times New Roman"/>
          <w:bCs/>
          <w:sz w:val="24"/>
          <w:szCs w:val="24"/>
        </w:rPr>
        <w:t>202</w:t>
      </w:r>
      <w:r w:rsidR="000E6D0B">
        <w:rPr>
          <w:rFonts w:eastAsia="Times New Roman"/>
          <w:bCs/>
          <w:sz w:val="24"/>
          <w:szCs w:val="24"/>
        </w:rPr>
        <w:t>1</w:t>
      </w:r>
      <w:r w:rsidR="00D73D7E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D73D7E">
        <w:rPr>
          <w:rFonts w:eastAsia="Times New Roman"/>
          <w:bCs/>
          <w:sz w:val="24"/>
          <w:szCs w:val="24"/>
        </w:rPr>
        <w:t xml:space="preserve">gada </w:t>
      </w:r>
      <w:r w:rsidR="00CD206B">
        <w:rPr>
          <w:rFonts w:eastAsia="Times New Roman"/>
          <w:bCs/>
          <w:sz w:val="24"/>
          <w:szCs w:val="24"/>
        </w:rPr>
        <w:t>2.jūnijā</w:t>
      </w:r>
      <w:r w:rsidRPr="0006579F">
        <w:rPr>
          <w:rFonts w:eastAsia="Times New Roman"/>
          <w:bCs/>
          <w:sz w:val="24"/>
          <w:szCs w:val="24"/>
        </w:rPr>
        <w:t>.</w:t>
      </w:r>
    </w:p>
    <w:p w14:paraId="66750A4F" w14:textId="235F85AB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Pārējie Līguma noteikumi </w:t>
      </w:r>
      <w:r w:rsidR="00AC27E9">
        <w:rPr>
          <w:rFonts w:eastAsia="Times New Roman"/>
          <w:bCs/>
          <w:sz w:val="24"/>
          <w:szCs w:val="24"/>
        </w:rPr>
        <w:t xml:space="preserve">ar šo vienošanos </w:t>
      </w:r>
      <w:r>
        <w:rPr>
          <w:rFonts w:eastAsia="Times New Roman"/>
          <w:bCs/>
          <w:sz w:val="24"/>
          <w:szCs w:val="24"/>
        </w:rPr>
        <w:t>netiek mainīti.</w:t>
      </w:r>
    </w:p>
    <w:p w14:paraId="33197070" w14:textId="2CDF4B95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>ienošanās ir Līguma neatņemama sastāvdaļa.</w:t>
      </w:r>
    </w:p>
    <w:p w14:paraId="71FB3633" w14:textId="5E7A9AFC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 xml:space="preserve">ienošanās </w:t>
      </w:r>
      <w:r>
        <w:rPr>
          <w:rFonts w:eastAsia="Times New Roman"/>
          <w:bCs/>
          <w:sz w:val="24"/>
          <w:szCs w:val="24"/>
        </w:rPr>
        <w:t xml:space="preserve">ir </w:t>
      </w:r>
      <w:r w:rsidR="003F4C87">
        <w:rPr>
          <w:rFonts w:eastAsia="Times New Roman"/>
          <w:bCs/>
          <w:sz w:val="24"/>
          <w:szCs w:val="24"/>
        </w:rPr>
        <w:t xml:space="preserve">sagatavota uz </w:t>
      </w:r>
      <w:r>
        <w:rPr>
          <w:rFonts w:eastAsia="Times New Roman"/>
          <w:bCs/>
          <w:sz w:val="24"/>
          <w:szCs w:val="24"/>
        </w:rPr>
        <w:t>1 (</w:t>
      </w:r>
      <w:r w:rsidR="003F4C87">
        <w:rPr>
          <w:rFonts w:eastAsia="Times New Roman"/>
          <w:bCs/>
          <w:sz w:val="24"/>
          <w:szCs w:val="24"/>
        </w:rPr>
        <w:t>vienas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lapas </w:t>
      </w:r>
      <w:r>
        <w:rPr>
          <w:rFonts w:eastAsia="Times New Roman"/>
          <w:bCs/>
          <w:sz w:val="24"/>
          <w:szCs w:val="24"/>
        </w:rPr>
        <w:t>2 (</w:t>
      </w:r>
      <w:r w:rsidR="003F4C87">
        <w:rPr>
          <w:rFonts w:eastAsia="Times New Roman"/>
          <w:bCs/>
          <w:sz w:val="24"/>
          <w:szCs w:val="24"/>
        </w:rPr>
        <w:t>divos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eksemplāros. Abiem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eksemplāriem ir vienāds juridiskais spēks. Viens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eksemplārs ir Pasūtītājam, bet otrs </w:t>
      </w:r>
      <w:r w:rsidR="007033D2">
        <w:rPr>
          <w:rFonts w:eastAsia="Times New Roman"/>
          <w:bCs/>
          <w:sz w:val="24"/>
          <w:szCs w:val="24"/>
        </w:rPr>
        <w:t>Piegādātājam</w:t>
      </w:r>
      <w:r w:rsidR="003F4C87">
        <w:rPr>
          <w:rFonts w:eastAsia="Times New Roman"/>
          <w:bCs/>
          <w:sz w:val="24"/>
          <w:szCs w:val="24"/>
        </w:rPr>
        <w:t>.</w:t>
      </w:r>
    </w:p>
    <w:p w14:paraId="08B7291E" w14:textId="39BF7F57" w:rsidR="00AC27E9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Pušu rekvizīti: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276"/>
        <w:gridCol w:w="332"/>
        <w:gridCol w:w="3971"/>
        <w:gridCol w:w="666"/>
      </w:tblGrid>
      <w:tr w:rsidR="000E6D0B" w:rsidRPr="000E6D0B" w14:paraId="7E6E2847" w14:textId="77777777" w:rsidTr="00670EBB">
        <w:trPr>
          <w:trHeight w:val="70"/>
        </w:trPr>
        <w:tc>
          <w:tcPr>
            <w:tcW w:w="4608" w:type="dxa"/>
            <w:gridSpan w:val="2"/>
          </w:tcPr>
          <w:p w14:paraId="29D1B88F" w14:textId="77777777" w:rsidR="000E6D0B" w:rsidRPr="000E6D0B" w:rsidRDefault="000E6D0B" w:rsidP="000E6D0B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14:paraId="6DA2178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  <w:tr w:rsidR="000E6D0B" w:rsidRPr="000E6D0B" w14:paraId="2D527711" w14:textId="77777777" w:rsidTr="00670EBB">
        <w:trPr>
          <w:gridAfter w:val="1"/>
          <w:wAfter w:w="666" w:type="dxa"/>
          <w:trHeight w:val="70"/>
        </w:trPr>
        <w:tc>
          <w:tcPr>
            <w:tcW w:w="4276" w:type="dxa"/>
          </w:tcPr>
          <w:p w14:paraId="630C248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14:paraId="63E1345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51A0DDE4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236D653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Reģ. Nr. 40003457109</w:t>
            </w:r>
          </w:p>
          <w:p w14:paraId="36D0022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14:paraId="64F0A8CD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Konta Nr. </w:t>
            </w:r>
            <w:r w:rsidRPr="000E6D0B">
              <w:rPr>
                <w:rFonts w:eastAsia="Times New Roman"/>
                <w:bCs/>
                <w:sz w:val="24"/>
                <w:szCs w:val="24"/>
              </w:rPr>
              <w:t>LV74HABA0551027673367</w:t>
            </w:r>
          </w:p>
          <w:p w14:paraId="7F88B79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14:paraId="3AF8AE2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Kods: </w:t>
            </w:r>
            <w:r w:rsidRPr="000E6D0B">
              <w:rPr>
                <w:rFonts w:eastAsia="Times New Roman"/>
                <w:bCs/>
                <w:sz w:val="24"/>
                <w:szCs w:val="24"/>
              </w:rPr>
              <w:t>HABALV22</w:t>
            </w:r>
          </w:p>
          <w:p w14:paraId="713E810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05E81E5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6F98C37E" w14:textId="28D6CB1E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533B1184" w14:textId="587595E8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R.Muciņš</w:t>
            </w:r>
          </w:p>
          <w:p w14:paraId="11DC259D" w14:textId="77777777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34DFD52E" w14:textId="5290A378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0A0211B1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I.Kreicberga</w:t>
            </w:r>
          </w:p>
          <w:p w14:paraId="0C6D6DD3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5D1AE5C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6BEF0BD7" w14:textId="229DAAD6" w:rsidR="000E6D0B" w:rsidRPr="000E6D0B" w:rsidRDefault="007033D2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J.Naglis</w:t>
            </w:r>
          </w:p>
          <w:p w14:paraId="4CA6288C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1D6E5D0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</w:t>
            </w:r>
          </w:p>
          <w:p w14:paraId="2DF2902F" w14:textId="64C18A76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A.Ločmele</w:t>
            </w:r>
          </w:p>
          <w:p w14:paraId="4D9223F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7A7B23E7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611D5F4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b/>
                <w:sz w:val="24"/>
                <w:szCs w:val="24"/>
              </w:rPr>
              <w:t>SIA</w:t>
            </w:r>
            <w:r w:rsidRPr="000E6D0B">
              <w:rPr>
                <w:rFonts w:eastAsia="Times New Roman"/>
                <w:sz w:val="24"/>
                <w:szCs w:val="24"/>
              </w:rPr>
              <w:t xml:space="preserve"> “</w:t>
            </w:r>
            <w:r w:rsidRPr="000E6D0B">
              <w:rPr>
                <w:rFonts w:eastAsia="Times New Roman"/>
                <w:b/>
                <w:sz w:val="24"/>
                <w:szCs w:val="24"/>
              </w:rPr>
              <w:t>Diamedica</w:t>
            </w:r>
            <w:r w:rsidRPr="000E6D0B">
              <w:rPr>
                <w:rFonts w:eastAsia="Times New Roman"/>
                <w:sz w:val="24"/>
                <w:szCs w:val="24"/>
              </w:rPr>
              <w:t>”</w:t>
            </w:r>
          </w:p>
          <w:p w14:paraId="3EDE466C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Reģ. Nr. 40003469042</w:t>
            </w:r>
          </w:p>
          <w:p w14:paraId="70406636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A.Deglava iela 66, Rīga, LV - 1035</w:t>
            </w:r>
          </w:p>
          <w:p w14:paraId="719E22A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Konta Nr. LV17HABA0551003466103</w:t>
            </w:r>
          </w:p>
          <w:p w14:paraId="5AA50077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Banka: AS Swedbank</w:t>
            </w:r>
          </w:p>
          <w:p w14:paraId="070FC94C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Kods: HABALV22</w:t>
            </w:r>
          </w:p>
          <w:p w14:paraId="03AA29F3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321811BD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606D5DE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5EB8ED8A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777DB9E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A.Kaimiņš</w:t>
            </w:r>
          </w:p>
        </w:tc>
      </w:tr>
    </w:tbl>
    <w:p w14:paraId="36808A15" w14:textId="06F2D602" w:rsidR="00D73D7E" w:rsidRPr="00D73D7E" w:rsidRDefault="00D73D7E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 w:rsidRPr="00D73D7E">
        <w:rPr>
          <w:rFonts w:ascii="Calibri" w:hAnsi="Calibri"/>
          <w:sz w:val="24"/>
          <w:szCs w:val="24"/>
        </w:rPr>
        <w:tab/>
      </w:r>
      <w:r w:rsidRPr="00D73D7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                  </w:t>
      </w:r>
    </w:p>
    <w:p w14:paraId="7C3E1F97" w14:textId="77777777" w:rsidR="003B143C" w:rsidRDefault="003B143C"/>
    <w:sectPr w:rsidR="003B143C" w:rsidSect="00AC27E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E0A6" w14:textId="77777777" w:rsidR="008F352C" w:rsidRDefault="008F352C">
      <w:pPr>
        <w:spacing w:after="0" w:line="240" w:lineRule="auto"/>
      </w:pPr>
      <w:r>
        <w:separator/>
      </w:r>
    </w:p>
  </w:endnote>
  <w:endnote w:type="continuationSeparator" w:id="0">
    <w:p w14:paraId="2676858C" w14:textId="77777777" w:rsidR="008F352C" w:rsidRDefault="008F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7E6D" w14:textId="77777777" w:rsidR="008F352C" w:rsidRDefault="008F35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F31DE4" w14:textId="77777777" w:rsidR="008F352C" w:rsidRDefault="008F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EE528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32BDD"/>
    <w:rsid w:val="0006579F"/>
    <w:rsid w:val="000E6D0B"/>
    <w:rsid w:val="00145053"/>
    <w:rsid w:val="001B06F9"/>
    <w:rsid w:val="002847B1"/>
    <w:rsid w:val="003416DD"/>
    <w:rsid w:val="00346F99"/>
    <w:rsid w:val="0034796F"/>
    <w:rsid w:val="003573D9"/>
    <w:rsid w:val="00362E7D"/>
    <w:rsid w:val="003B143C"/>
    <w:rsid w:val="003D34DC"/>
    <w:rsid w:val="003F4C87"/>
    <w:rsid w:val="00417E18"/>
    <w:rsid w:val="00466400"/>
    <w:rsid w:val="004C409C"/>
    <w:rsid w:val="0068255B"/>
    <w:rsid w:val="006A49E0"/>
    <w:rsid w:val="006B3737"/>
    <w:rsid w:val="007033D2"/>
    <w:rsid w:val="007D3307"/>
    <w:rsid w:val="007E324D"/>
    <w:rsid w:val="00831B2F"/>
    <w:rsid w:val="008F352C"/>
    <w:rsid w:val="00917566"/>
    <w:rsid w:val="009411E3"/>
    <w:rsid w:val="00A14AF9"/>
    <w:rsid w:val="00A34CEF"/>
    <w:rsid w:val="00A5605C"/>
    <w:rsid w:val="00A71D07"/>
    <w:rsid w:val="00AC27E9"/>
    <w:rsid w:val="00B373E0"/>
    <w:rsid w:val="00B67A83"/>
    <w:rsid w:val="00C14217"/>
    <w:rsid w:val="00CC4383"/>
    <w:rsid w:val="00CC60C9"/>
    <w:rsid w:val="00CD206B"/>
    <w:rsid w:val="00D1766E"/>
    <w:rsid w:val="00D247F3"/>
    <w:rsid w:val="00D26243"/>
    <w:rsid w:val="00D73D7E"/>
    <w:rsid w:val="00D7446B"/>
    <w:rsid w:val="00E026CF"/>
    <w:rsid w:val="00F531BE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A3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4</cp:revision>
  <dcterms:created xsi:type="dcterms:W3CDTF">2021-02-12T14:05:00Z</dcterms:created>
  <dcterms:modified xsi:type="dcterms:W3CDTF">2021-05-31T11:38:00Z</dcterms:modified>
</cp:coreProperties>
</file>