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E6B5F" w14:textId="21AD7012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Vienošanās </w:t>
      </w:r>
      <w:r w:rsidRPr="00061BC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</w:t>
      </w:r>
      <w:r w:rsidR="0004549F" w:rsidRPr="00061BC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47880154" w:rsidR="003377D5" w:rsidRPr="003377D5" w:rsidRDefault="0004549F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Līguma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9A58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/18</w:t>
      </w:r>
    </w:p>
    <w:p w14:paraId="19A9CBF0" w14:textId="2C979F35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9A586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Laboratorijas testu iegāde (C daļa)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12F465A6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9A586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43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11AB81E9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C248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2486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02858B84" w:rsidR="0048312F" w:rsidRPr="0048312F" w:rsidRDefault="0048312F" w:rsidP="00355F2D">
      <w:pPr>
        <w:suppressAutoHyphens/>
        <w:spacing w:after="0" w:line="240" w:lineRule="auto"/>
        <w:ind w:right="-9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(turpmāk - Pircējs)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Muciņš </w:t>
      </w:r>
      <w:r w:rsidRPr="003A5552">
        <w:rPr>
          <w:rFonts w:ascii="Times New Roman" w:eastAsia="Calibri" w:hAnsi="Times New Roman" w:cs="Times New Roman"/>
          <w:sz w:val="24"/>
          <w:szCs w:val="24"/>
        </w:rPr>
        <w:t xml:space="preserve">un valdes locekļi </w:t>
      </w:r>
      <w:r w:rsidR="003A5552" w:rsidRPr="003A5552">
        <w:rPr>
          <w:rFonts w:ascii="Times New Roman" w:eastAsia="Calibri" w:hAnsi="Times New Roman" w:cs="Times New Roman"/>
          <w:sz w:val="24"/>
          <w:szCs w:val="24"/>
        </w:rPr>
        <w:t xml:space="preserve">Ilze Kreicberga, </w:t>
      </w:r>
      <w:r w:rsidRPr="003A5552">
        <w:rPr>
          <w:rFonts w:ascii="Times New Roman" w:eastAsia="Calibri" w:hAnsi="Times New Roman" w:cs="Times New Roman"/>
          <w:sz w:val="24"/>
          <w:szCs w:val="24"/>
        </w:rPr>
        <w:t>Elita Buša un Jānis Komisars</w:t>
      </w:r>
      <w:r w:rsidRPr="003A5552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3A5552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568449A" w14:textId="77777777" w:rsidR="00306974" w:rsidRDefault="00306974" w:rsidP="00355F2D">
      <w:pPr>
        <w:spacing w:after="0" w:line="240" w:lineRule="auto"/>
        <w:ind w:right="-9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FD517" w14:textId="4089D845" w:rsidR="003377D5" w:rsidRPr="005E2C07" w:rsidRDefault="00CD5E32" w:rsidP="00355F2D">
      <w:pPr>
        <w:spacing w:after="0" w:line="240" w:lineRule="auto"/>
        <w:ind w:right="-94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5E32">
        <w:rPr>
          <w:rFonts w:ascii="Times New Roman" w:eastAsia="Times New Roman" w:hAnsi="Times New Roman" w:cs="Times New Roman"/>
          <w:b/>
          <w:sz w:val="24"/>
          <w:szCs w:val="24"/>
        </w:rPr>
        <w:t>Siemens Healthcare Oy Latvijas filiāle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49F" w:rsidRPr="00AF6958">
        <w:rPr>
          <w:rFonts w:ascii="Times New Roman" w:eastAsia="Times New Roman" w:hAnsi="Times New Roman" w:cs="Times New Roman"/>
          <w:sz w:val="24"/>
          <w:szCs w:val="24"/>
        </w:rPr>
        <w:t>reģi</w:t>
      </w:r>
      <w:r>
        <w:rPr>
          <w:rFonts w:ascii="Times New Roman" w:eastAsia="Times New Roman" w:hAnsi="Times New Roman" w:cs="Times New Roman"/>
          <w:sz w:val="24"/>
          <w:szCs w:val="24"/>
        </w:rPr>
        <w:t>strācijas Nr. 40103906527</w:t>
      </w:r>
      <w:r w:rsidR="000454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6974">
        <w:rPr>
          <w:rFonts w:ascii="Times New Roman" w:eastAsia="Times New Roman" w:hAnsi="Times New Roman" w:cs="Times New Roman"/>
          <w:sz w:val="24"/>
          <w:szCs w:val="24"/>
        </w:rPr>
        <w:t xml:space="preserve"> kuru pamatojoties uz pilnvarojumu pārstāv</w:t>
      </w:r>
      <w:r w:rsidR="0004549F" w:rsidRPr="00AF6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pilnvarotās personas Maija Baumane un Gundars Ziemanis </w:t>
      </w:r>
      <w:r w:rsidR="0004549F" w:rsidRPr="00EB1FC8">
        <w:rPr>
          <w:rFonts w:ascii="Times New Roman" w:eastAsia="Times New Roman" w:hAnsi="Times New Roman" w:cs="Times New Roman"/>
          <w:sz w:val="24"/>
          <w:szCs w:val="24"/>
        </w:rPr>
        <w:t>(turpmāk – Piegādātājs)</w:t>
      </w:r>
      <w:r w:rsidR="003069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549F" w:rsidRPr="00EB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10.janvāra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 SKUS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/1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Līgums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52546A">
        <w:rPr>
          <w:rFonts w:ascii="Times New Roman" w:eastAsia="Times New Roman" w:hAnsi="Times New Roman" w:cs="Times New Roman"/>
          <w:sz w:val="24"/>
          <w:szCs w:val="24"/>
          <w:lang w:eastAsia="lv-LV"/>
        </w:rPr>
        <w:t>2.2.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15016BEA" w:rsidR="0048312F" w:rsidRDefault="0048312F" w:rsidP="00355F2D">
      <w:pPr>
        <w:pStyle w:val="ListParagraph"/>
        <w:numPr>
          <w:ilvl w:val="0"/>
          <w:numId w:val="1"/>
        </w:numPr>
        <w:ind w:left="0" w:right="-948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palielināt 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2.1.punktā noteikto summu par 10 %, izsakot </w:t>
      </w:r>
      <w:r w:rsid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2.1.punktu šādā redakcijā:</w:t>
      </w:r>
    </w:p>
    <w:p w14:paraId="1510435A" w14:textId="5932C856" w:rsidR="00306974" w:rsidRDefault="003D44FF" w:rsidP="00306974">
      <w:pPr>
        <w:pStyle w:val="ListParagraph"/>
        <w:spacing w:after="0"/>
        <w:ind w:left="0" w:right="-9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2.1.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A55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Līguma kopējā summa</w:t>
      </w:r>
      <w:r w:rsidR="003069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piegādātajām Precēm bez pievienotās vērtības nodokļa (turpmāk - PVN) tiek noteikta līdz</w:t>
      </w:r>
      <w:r w:rsidR="003A55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A5552" w:rsidRPr="00061BC5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5D293A" w:rsidRPr="00061BC5">
        <w:rPr>
          <w:rFonts w:ascii="Times New Roman" w:eastAsia="Times New Roman" w:hAnsi="Times New Roman" w:cs="Times New Roman"/>
          <w:sz w:val="24"/>
          <w:szCs w:val="24"/>
          <w:lang w:eastAsia="lv-LV"/>
        </w:rPr>
        <w:t> 632 151,67</w:t>
      </w:r>
      <w:r w:rsidR="0004549F" w:rsidRPr="00061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</w:t>
      </w:r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5D293A">
        <w:rPr>
          <w:rFonts w:ascii="Times New Roman" w:eastAsia="Times New Roman" w:hAnsi="Times New Roman" w:cs="Times New Roman"/>
          <w:sz w:val="24"/>
          <w:szCs w:val="24"/>
          <w:lang w:eastAsia="lv-LV"/>
        </w:rPr>
        <w:t>viens miljons seši</w:t>
      </w:r>
      <w:r w:rsidR="003A55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simti </w:t>
      </w:r>
      <w:r w:rsidR="005D29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trīsdesmit divi </w:t>
      </w:r>
      <w:r w:rsidR="003A55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tūkstoši </w:t>
      </w:r>
      <w:r w:rsidR="005D29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simts piecdesmit </w:t>
      </w:r>
      <w:r w:rsidR="003A55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viens </w:t>
      </w:r>
      <w:r w:rsidR="003A5552" w:rsidRPr="003A555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euro </w:t>
      </w:r>
      <w:r w:rsidR="005D293A">
        <w:rPr>
          <w:rFonts w:ascii="Times New Roman" w:eastAsia="Times New Roman" w:hAnsi="Times New Roman" w:cs="Times New Roman"/>
          <w:sz w:val="24"/>
          <w:szCs w:val="24"/>
          <w:lang w:eastAsia="lv-LV"/>
        </w:rPr>
        <w:t>un sešdesmit septiņi</w:t>
      </w:r>
      <w:r w:rsidR="003A55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4549F" w:rsidRPr="0004549F">
        <w:rPr>
          <w:rFonts w:ascii="Times New Roman" w:eastAsia="Times New Roman" w:hAnsi="Times New Roman" w:cs="Times New Roman"/>
          <w:sz w:val="24"/>
          <w:szCs w:val="24"/>
          <w:lang w:eastAsia="lv-LV"/>
        </w:rPr>
        <w:t>centi)</w:t>
      </w:r>
      <w:r w:rsidR="00061BC5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143555F7" w14:textId="5D80EF1D" w:rsidR="0048312F" w:rsidRPr="00306974" w:rsidRDefault="0048312F" w:rsidP="00306974">
      <w:pPr>
        <w:spacing w:after="0" w:line="240" w:lineRule="auto"/>
        <w:ind w:right="-94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6974">
        <w:rPr>
          <w:rFonts w:ascii="Times New Roman" w:eastAsia="Times New Roman" w:hAnsi="Times New Roman" w:cs="Times New Roman"/>
          <w:bCs/>
          <w:sz w:val="24"/>
          <w:szCs w:val="24"/>
        </w:rPr>
        <w:t xml:space="preserve">Pārējie </w:t>
      </w:r>
      <w:r w:rsidR="0004549F" w:rsidRPr="00306974">
        <w:rPr>
          <w:rFonts w:ascii="Times New Roman" w:eastAsia="Times New Roman" w:hAnsi="Times New Roman" w:cs="Times New Roman"/>
          <w:bCs/>
          <w:sz w:val="24"/>
          <w:szCs w:val="24"/>
        </w:rPr>
        <w:t>Līguma</w:t>
      </w:r>
      <w:r w:rsidRPr="00306974">
        <w:rPr>
          <w:rFonts w:ascii="Times New Roman" w:eastAsia="Times New Roman" w:hAnsi="Times New Roman" w:cs="Times New Roman"/>
          <w:bCs/>
          <w:sz w:val="24"/>
          <w:szCs w:val="24"/>
        </w:rPr>
        <w:t xml:space="preserve"> noteikumi netiek mainīti.</w:t>
      </w:r>
    </w:p>
    <w:p w14:paraId="43601B0A" w14:textId="476776EB" w:rsidR="0048312F" w:rsidRPr="0048312F" w:rsidRDefault="0048312F" w:rsidP="00306974">
      <w:pPr>
        <w:pStyle w:val="ListParagraph"/>
        <w:numPr>
          <w:ilvl w:val="0"/>
          <w:numId w:val="1"/>
        </w:numPr>
        <w:spacing w:after="0" w:line="240" w:lineRule="auto"/>
        <w:ind w:right="-947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 xml:space="preserve">Vienošanās ir </w:t>
      </w:r>
      <w:r w:rsidR="0004549F">
        <w:rPr>
          <w:rFonts w:ascii="Times New Roman" w:eastAsia="Times New Roman" w:hAnsi="Times New Roman" w:cs="Times New Roman"/>
          <w:bCs/>
          <w:sz w:val="24"/>
          <w:szCs w:val="24"/>
        </w:rPr>
        <w:t>Līguma</w:t>
      </w: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 xml:space="preserve"> neatņemama sastāvdaļa.</w:t>
      </w:r>
    </w:p>
    <w:p w14:paraId="5E9549E5" w14:textId="2F3BF6F2" w:rsidR="005D39EF" w:rsidRPr="005D39EF" w:rsidRDefault="005D39EF" w:rsidP="00306974">
      <w:pPr>
        <w:pStyle w:val="ListParagraph"/>
        <w:numPr>
          <w:ilvl w:val="0"/>
          <w:numId w:val="1"/>
        </w:numPr>
        <w:spacing w:after="0" w:line="240" w:lineRule="auto"/>
        <w:ind w:left="0" w:right="-94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Default="00C20093" w:rsidP="00355F2D">
      <w:pPr>
        <w:spacing w:after="0" w:line="240" w:lineRule="auto"/>
        <w:ind w:right="-948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EBF1C29" w14:textId="77777777" w:rsidR="00355F2D" w:rsidRPr="003377D5" w:rsidRDefault="00355F2D" w:rsidP="00355F2D">
      <w:pPr>
        <w:spacing w:after="0" w:line="240" w:lineRule="auto"/>
        <w:ind w:right="-948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04549F" w:rsidRPr="00AB561A" w14:paraId="665A09BA" w14:textId="77777777" w:rsidTr="0004549F">
        <w:trPr>
          <w:trHeight w:val="2607"/>
        </w:trPr>
        <w:tc>
          <w:tcPr>
            <w:tcW w:w="5075" w:type="dxa"/>
          </w:tcPr>
          <w:p w14:paraId="589D374E" w14:textId="77777777" w:rsidR="0004549F" w:rsidRPr="00AB561A" w:rsidRDefault="0004549F" w:rsidP="0004549F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04549F" w:rsidRPr="00AB561A" w:rsidRDefault="0004549F" w:rsidP="0004549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04549F" w:rsidRPr="00AB561A" w:rsidRDefault="0004549F" w:rsidP="0004549F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4706" w:type="dxa"/>
          </w:tcPr>
          <w:p w14:paraId="2EEC6FFB" w14:textId="77777777" w:rsidR="0004549F" w:rsidRPr="00AF6958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52A14AF9" w14:textId="50680CEB" w:rsidR="003A5552" w:rsidRDefault="003A5552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Siemens Healthcare Oy Latvijas filiāle</w:t>
            </w:r>
          </w:p>
          <w:p w14:paraId="2DA67C41" w14:textId="3ADF8943" w:rsidR="0004549F" w:rsidRPr="009F212C" w:rsidRDefault="003A5552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40103906527</w:t>
            </w:r>
          </w:p>
          <w:p w14:paraId="66F992AB" w14:textId="70866623" w:rsidR="0004549F" w:rsidRDefault="003A5552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Biroju iela 10</w:t>
            </w:r>
            <w:r w:rsidR="0004549F" w:rsidRPr="009F2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Lidosta “Rīga”, Mārupes nov.,</w:t>
            </w:r>
          </w:p>
          <w:p w14:paraId="0F7C87C9" w14:textId="519C7358" w:rsidR="0004549F" w:rsidRPr="009F212C" w:rsidRDefault="003A5552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Rīga, LV - 1053</w:t>
            </w:r>
          </w:p>
          <w:p w14:paraId="3771DF72" w14:textId="32A327A6" w:rsidR="0004549F" w:rsidRPr="009F212C" w:rsidRDefault="003A5552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Banka: Luminor Bank AS</w:t>
            </w:r>
          </w:p>
          <w:p w14:paraId="2695DF73" w14:textId="5E2B266D" w:rsidR="0004549F" w:rsidRPr="009F212C" w:rsidRDefault="003A5552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Kods: NDEALV2X</w:t>
            </w:r>
          </w:p>
          <w:p w14:paraId="5EA9F9BF" w14:textId="6FAEB733" w:rsidR="0004549F" w:rsidRPr="00AF6958" w:rsidRDefault="003A5552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LV23NDEA0000084581422</w:t>
            </w:r>
          </w:p>
          <w:p w14:paraId="39DEEC5A" w14:textId="77777777" w:rsidR="0004549F" w:rsidRPr="00AF6958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E1BFA" w14:textId="77777777" w:rsidR="0004549F" w:rsidRPr="00AF6958" w:rsidRDefault="0004549F" w:rsidP="0004549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55FD3" w14:textId="430652E8" w:rsidR="0004549F" w:rsidRPr="00AB561A" w:rsidRDefault="0004549F" w:rsidP="0004549F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4549F" w:rsidRPr="00AB561A" w14:paraId="2D6CB387" w14:textId="77777777" w:rsidTr="0004549F">
        <w:trPr>
          <w:trHeight w:val="1472"/>
        </w:trPr>
        <w:tc>
          <w:tcPr>
            <w:tcW w:w="5075" w:type="dxa"/>
          </w:tcPr>
          <w:p w14:paraId="273409E0" w14:textId="77777777" w:rsidR="0004549F" w:rsidRDefault="0004549F" w:rsidP="00045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04549F" w:rsidRPr="00AB561A" w:rsidRDefault="0004549F" w:rsidP="000454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_____R.Muciņš</w:t>
            </w:r>
          </w:p>
          <w:p w14:paraId="45E71B96" w14:textId="77777777" w:rsidR="0004549F" w:rsidRDefault="0004549F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6E47C47" w14:textId="06A3BD49" w:rsidR="003A5552" w:rsidRDefault="003A5552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Valdes locekle _________________I.Kreicberga</w:t>
            </w:r>
          </w:p>
          <w:p w14:paraId="068064B2" w14:textId="77777777" w:rsidR="003A5552" w:rsidRDefault="003A5552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564B8F89" w:rsidR="0004549F" w:rsidRDefault="0004549F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6A288165" w14:textId="77777777" w:rsidR="0004549F" w:rsidRDefault="0004549F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04549F" w:rsidRPr="00EE5E1F" w:rsidRDefault="0004549F" w:rsidP="0004549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4706" w:type="dxa"/>
          </w:tcPr>
          <w:p w14:paraId="37A821EC" w14:textId="77777777" w:rsidR="0004549F" w:rsidRDefault="0004549F" w:rsidP="000454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04BC4" w14:textId="77777777" w:rsidR="003A5552" w:rsidRDefault="003A5552" w:rsidP="000454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Pilnvarotā persona____________M.Baumane</w:t>
            </w:r>
          </w:p>
          <w:p w14:paraId="17E76936" w14:textId="77777777" w:rsidR="003A5552" w:rsidRDefault="003A5552" w:rsidP="000454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4CC40" w14:textId="7AF10628" w:rsidR="003A5552" w:rsidRPr="00AB561A" w:rsidRDefault="003A5552" w:rsidP="000454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Pilnvarotā persona____________G.Ziemanis</w:t>
            </w:r>
          </w:p>
        </w:tc>
      </w:tr>
    </w:tbl>
    <w:p w14:paraId="2EEF0B55" w14:textId="77777777" w:rsidR="00CA40C2" w:rsidRPr="00BB5A75" w:rsidRDefault="004F6455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A8C491" w16cid:durableId="2228A5AC"/>
  <w16cid:commentId w16cid:paraId="1CB573EF" w16cid:durableId="2228A5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5"/>
    <w:rsid w:val="00041898"/>
    <w:rsid w:val="00044E0D"/>
    <w:rsid w:val="0004549F"/>
    <w:rsid w:val="00052EEE"/>
    <w:rsid w:val="00061468"/>
    <w:rsid w:val="00061BC5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22493"/>
    <w:rsid w:val="002242D6"/>
    <w:rsid w:val="002D6F08"/>
    <w:rsid w:val="00304F39"/>
    <w:rsid w:val="00306974"/>
    <w:rsid w:val="00310E2C"/>
    <w:rsid w:val="003377D5"/>
    <w:rsid w:val="003467A5"/>
    <w:rsid w:val="003546CB"/>
    <w:rsid w:val="00355F2D"/>
    <w:rsid w:val="0036428D"/>
    <w:rsid w:val="0038373C"/>
    <w:rsid w:val="003A5552"/>
    <w:rsid w:val="003B13BB"/>
    <w:rsid w:val="003B482D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4F6455"/>
    <w:rsid w:val="0052546A"/>
    <w:rsid w:val="0052610B"/>
    <w:rsid w:val="00535BB9"/>
    <w:rsid w:val="00595D67"/>
    <w:rsid w:val="005D293A"/>
    <w:rsid w:val="005D39EF"/>
    <w:rsid w:val="005E2C07"/>
    <w:rsid w:val="006178EE"/>
    <w:rsid w:val="006208A7"/>
    <w:rsid w:val="006302EB"/>
    <w:rsid w:val="00660D85"/>
    <w:rsid w:val="00721B2F"/>
    <w:rsid w:val="00725CC4"/>
    <w:rsid w:val="00740A5A"/>
    <w:rsid w:val="0074483E"/>
    <w:rsid w:val="007808A3"/>
    <w:rsid w:val="007C50BC"/>
    <w:rsid w:val="008665D9"/>
    <w:rsid w:val="008873D7"/>
    <w:rsid w:val="009168C0"/>
    <w:rsid w:val="009344BF"/>
    <w:rsid w:val="00992914"/>
    <w:rsid w:val="00996038"/>
    <w:rsid w:val="009A5866"/>
    <w:rsid w:val="009D6B49"/>
    <w:rsid w:val="00A611C6"/>
    <w:rsid w:val="00AB561A"/>
    <w:rsid w:val="00B003AF"/>
    <w:rsid w:val="00B00A6A"/>
    <w:rsid w:val="00B0496B"/>
    <w:rsid w:val="00B259FE"/>
    <w:rsid w:val="00B928EB"/>
    <w:rsid w:val="00BB5A75"/>
    <w:rsid w:val="00BD1669"/>
    <w:rsid w:val="00BE2DB5"/>
    <w:rsid w:val="00BE502C"/>
    <w:rsid w:val="00C13E20"/>
    <w:rsid w:val="00C20093"/>
    <w:rsid w:val="00C2267C"/>
    <w:rsid w:val="00C24868"/>
    <w:rsid w:val="00C3570A"/>
    <w:rsid w:val="00CD5E32"/>
    <w:rsid w:val="00CE04B2"/>
    <w:rsid w:val="00CE1A6E"/>
    <w:rsid w:val="00D5712B"/>
    <w:rsid w:val="00D7262F"/>
    <w:rsid w:val="00DC50CA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Inguna Muižniece</cp:lastModifiedBy>
  <cp:revision>2</cp:revision>
  <cp:lastPrinted>2017-06-27T10:23:00Z</cp:lastPrinted>
  <dcterms:created xsi:type="dcterms:W3CDTF">2020-03-30T05:32:00Z</dcterms:created>
  <dcterms:modified xsi:type="dcterms:W3CDTF">2020-03-30T05:32:00Z</dcterms:modified>
</cp:coreProperties>
</file>