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5D" w:rsidRPr="0002605D" w:rsidRDefault="0002605D" w:rsidP="0002605D">
      <w:pPr>
        <w:spacing w:after="0" w:line="240" w:lineRule="auto"/>
        <w:rPr>
          <w:rFonts w:ascii="Times New Roman" w:eastAsia="Calibri" w:hAnsi="Times New Roman" w:cs="Times New Roman"/>
          <w:sz w:val="24"/>
          <w:szCs w:val="24"/>
        </w:rPr>
      </w:pPr>
      <w:bookmarkStart w:id="0" w:name="_GoBack"/>
      <w:bookmarkEnd w:id="0"/>
    </w:p>
    <w:p w:rsidR="0002605D" w:rsidRPr="0002605D" w:rsidRDefault="0002605D" w:rsidP="0002605D">
      <w:pPr>
        <w:spacing w:after="0" w:line="240" w:lineRule="auto"/>
        <w:ind w:left="720"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Piegādes līgums Nr.___________________________</w:t>
      </w:r>
    </w:p>
    <w:p w:rsidR="0002605D" w:rsidRPr="0002605D" w:rsidRDefault="0002605D" w:rsidP="0002605D">
      <w:pPr>
        <w:spacing w:after="0" w:line="240" w:lineRule="auto"/>
        <w:jc w:val="center"/>
        <w:rPr>
          <w:rFonts w:ascii="Times New Roman" w:eastAsia="Times New Roman" w:hAnsi="Times New Roman" w:cs="Times New Roman"/>
          <w:sz w:val="24"/>
          <w:szCs w:val="24"/>
          <w:lang w:eastAsia="lv-LV"/>
        </w:rPr>
      </w:pPr>
      <w:r w:rsidRPr="0002605D">
        <w:rPr>
          <w:rFonts w:ascii="Times New Roman" w:eastAsia="Times New Roman" w:hAnsi="Times New Roman" w:cs="Times New Roman"/>
          <w:sz w:val="24"/>
          <w:szCs w:val="24"/>
          <w:lang w:eastAsia="lv-LV"/>
        </w:rPr>
        <w:t xml:space="preserve">Par tiesībām piegādāt </w:t>
      </w:r>
      <w:proofErr w:type="spellStart"/>
      <w:r w:rsidRPr="0002605D">
        <w:rPr>
          <w:rFonts w:ascii="Times New Roman" w:eastAsia="Times New Roman" w:hAnsi="Times New Roman" w:cs="Times New Roman"/>
          <w:bCs/>
          <w:sz w:val="24"/>
          <w:szCs w:val="24"/>
        </w:rPr>
        <w:t>elektroķirurģijas</w:t>
      </w:r>
      <w:proofErr w:type="spellEnd"/>
      <w:r w:rsidRPr="0002605D">
        <w:rPr>
          <w:rFonts w:ascii="Times New Roman" w:eastAsia="Times New Roman" w:hAnsi="Times New Roman" w:cs="Times New Roman"/>
          <w:bCs/>
          <w:sz w:val="24"/>
          <w:szCs w:val="24"/>
        </w:rPr>
        <w:t xml:space="preserve"> instrumentus un piederumus</w:t>
      </w:r>
      <w:r w:rsidRPr="0002605D">
        <w:rPr>
          <w:rFonts w:ascii="Times New Roman" w:eastAsia="Times New Roman" w:hAnsi="Times New Roman" w:cs="Times New Roman"/>
          <w:sz w:val="24"/>
          <w:szCs w:val="24"/>
          <w:lang w:eastAsia="lv-LV"/>
        </w:rPr>
        <w:t xml:space="preserve"> VSIA “Paula Stradiņa klīniskā universitātes slimnīca” vajadzībām</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 xml:space="preserve">Rīgā,                                              </w:t>
      </w:r>
      <w:r w:rsidR="00C549FB">
        <w:rPr>
          <w:rFonts w:ascii="Times New Roman" w:eastAsia="Calibri" w:hAnsi="Times New Roman" w:cs="Times New Roman"/>
          <w:sz w:val="24"/>
          <w:szCs w:val="24"/>
        </w:rPr>
        <w:tab/>
      </w:r>
      <w:r w:rsidR="00C549FB">
        <w:rPr>
          <w:rFonts w:ascii="Times New Roman" w:eastAsia="Calibri" w:hAnsi="Times New Roman" w:cs="Times New Roman"/>
          <w:sz w:val="24"/>
          <w:szCs w:val="24"/>
        </w:rPr>
        <w:tab/>
      </w:r>
      <w:r w:rsidR="00C549FB">
        <w:rPr>
          <w:rFonts w:ascii="Times New Roman" w:eastAsia="Calibri" w:hAnsi="Times New Roman" w:cs="Times New Roman"/>
          <w:sz w:val="24"/>
          <w:szCs w:val="24"/>
        </w:rPr>
        <w:tab/>
      </w:r>
      <w:r w:rsidR="00C549FB">
        <w:rPr>
          <w:rFonts w:ascii="Times New Roman" w:eastAsia="Calibri" w:hAnsi="Times New Roman" w:cs="Times New Roman"/>
          <w:sz w:val="24"/>
          <w:szCs w:val="24"/>
        </w:rPr>
        <w:tab/>
      </w:r>
      <w:r w:rsidRPr="0002605D">
        <w:rPr>
          <w:rFonts w:ascii="Times New Roman" w:eastAsia="Calibri" w:hAnsi="Times New Roman" w:cs="Times New Roman"/>
          <w:sz w:val="24"/>
          <w:szCs w:val="24"/>
        </w:rPr>
        <w:t>2018.gada ____________</w:t>
      </w:r>
    </w:p>
    <w:p w:rsidR="0002605D" w:rsidRPr="0002605D" w:rsidRDefault="0002605D" w:rsidP="0002605D">
      <w:pPr>
        <w:spacing w:after="0" w:line="240" w:lineRule="auto"/>
        <w:ind w:right="49"/>
        <w:jc w:val="both"/>
        <w:rPr>
          <w:rFonts w:ascii="Times New Roman" w:eastAsia="Calibri" w:hAnsi="Times New Roman" w:cs="Times New Roman"/>
          <w:sz w:val="24"/>
          <w:szCs w:val="24"/>
        </w:rPr>
      </w:pPr>
      <w:r w:rsidRPr="0002605D">
        <w:rPr>
          <w:rFonts w:ascii="Times New Roman" w:eastAsia="Calibri" w:hAnsi="Times New Roman" w:cs="Times New Roman"/>
          <w:sz w:val="24"/>
          <w:szCs w:val="24"/>
        </w:rPr>
        <w:t xml:space="preserve"> </w:t>
      </w:r>
    </w:p>
    <w:p w:rsidR="0002605D" w:rsidRPr="00F50775" w:rsidRDefault="0002605D" w:rsidP="0002605D">
      <w:pPr>
        <w:spacing w:after="0" w:line="240" w:lineRule="auto"/>
        <w:ind w:firstLine="567"/>
        <w:jc w:val="both"/>
        <w:rPr>
          <w:rFonts w:ascii="Times New Roman" w:eastAsia="Times New Roman" w:hAnsi="Times New Roman" w:cs="Times New Roman"/>
          <w:sz w:val="24"/>
          <w:szCs w:val="24"/>
          <w:lang w:eastAsia="lv-LV"/>
        </w:rPr>
      </w:pPr>
      <w:r w:rsidRPr="00F50775">
        <w:rPr>
          <w:rFonts w:ascii="Times New Roman" w:eastAsia="Times New Roman" w:hAnsi="Times New Roman" w:cs="Times New Roman"/>
          <w:b/>
          <w:sz w:val="24"/>
          <w:szCs w:val="24"/>
          <w:lang w:eastAsia="lv-LV"/>
        </w:rPr>
        <w:t>VSIA „Paula Stradiņa klīniskā universitātes slimnīca”</w:t>
      </w:r>
      <w:r w:rsidRPr="00F50775">
        <w:rPr>
          <w:rFonts w:ascii="Times New Roman" w:eastAsia="Times New Roman" w:hAnsi="Times New Roman" w:cs="Times New Roman"/>
          <w:sz w:val="24"/>
          <w:szCs w:val="24"/>
          <w:lang w:eastAsia="lv-LV"/>
        </w:rPr>
        <w:t xml:space="preserve">, Pilsoņu ielā 13, Rīgā, LV-1002, reģ.Nr.40003457109, kuru, saskaņā ar statūtiem, pārstāv valdes locekle Ilze Kreicberga (turpmāk – Pasūtītājs), no vienas puses, un </w:t>
      </w:r>
    </w:p>
    <w:p w:rsidR="0002605D" w:rsidRPr="0002605D" w:rsidRDefault="00345660" w:rsidP="0002605D">
      <w:pPr>
        <w:spacing w:after="0" w:line="240" w:lineRule="auto"/>
        <w:ind w:right="51" w:firstLine="567"/>
        <w:jc w:val="both"/>
        <w:rPr>
          <w:rFonts w:ascii="Times New Roman" w:eastAsia="Times New Roman" w:hAnsi="Times New Roman" w:cs="Times New Roman"/>
          <w:sz w:val="24"/>
          <w:szCs w:val="24"/>
        </w:rPr>
      </w:pPr>
      <w:r w:rsidRPr="00D86713">
        <w:rPr>
          <w:rFonts w:ascii="Times New Roman" w:eastAsia="Times New Roman" w:hAnsi="Times New Roman" w:cs="Times New Roman"/>
          <w:b/>
          <w:sz w:val="24"/>
          <w:szCs w:val="24"/>
          <w:lang w:eastAsia="lv-LV"/>
        </w:rPr>
        <w:t>SIA “Amerikas Baltijas Tehnoloģiju Korporācija”</w:t>
      </w:r>
      <w:r w:rsidRPr="00D86713">
        <w:rPr>
          <w:rFonts w:ascii="Times New Roman" w:eastAsia="Times New Roman" w:hAnsi="Times New Roman" w:cs="Times New Roman"/>
          <w:sz w:val="24"/>
          <w:szCs w:val="24"/>
          <w:lang w:eastAsia="lv-LV"/>
        </w:rPr>
        <w:t>, tās valdes priekšsēdētāja Rinalda Krūkļa personā, kurš rīkojas uz statūtu pamata</w:t>
      </w:r>
      <w:r>
        <w:rPr>
          <w:rFonts w:ascii="Times New Roman" w:eastAsia="Times New Roman" w:hAnsi="Times New Roman" w:cs="Times New Roman"/>
          <w:sz w:val="24"/>
          <w:szCs w:val="24"/>
          <w:lang w:eastAsia="lv-LV"/>
        </w:rPr>
        <w:t xml:space="preserve"> </w:t>
      </w:r>
      <w:r w:rsidRPr="00D86713">
        <w:rPr>
          <w:rFonts w:ascii="Times New Roman" w:eastAsia="Times New Roman" w:hAnsi="Times New Roman" w:cs="Times New Roman"/>
          <w:sz w:val="24"/>
          <w:szCs w:val="24"/>
          <w:lang w:eastAsia="lv-LV"/>
        </w:rPr>
        <w:t>(turpmāk - Piegādātājs)</w:t>
      </w:r>
      <w:r>
        <w:rPr>
          <w:rFonts w:ascii="Times New Roman" w:eastAsia="Times New Roman" w:hAnsi="Times New Roman" w:cs="Times New Roman"/>
          <w:sz w:val="24"/>
          <w:szCs w:val="24"/>
          <w:lang w:eastAsia="lv-LV"/>
        </w:rPr>
        <w:t xml:space="preserve"> </w:t>
      </w:r>
      <w:r w:rsidR="0002605D" w:rsidRPr="0002605D">
        <w:rPr>
          <w:rFonts w:ascii="Times New Roman" w:eastAsia="Times New Roman" w:hAnsi="Times New Roman" w:cs="Times New Roman"/>
          <w:sz w:val="24"/>
          <w:szCs w:val="24"/>
        </w:rPr>
        <w:t>no otras puses (abi kopā – Puses), pamatojoties uz atklāta konkursa „</w:t>
      </w:r>
      <w:proofErr w:type="spellStart"/>
      <w:r w:rsidR="0002605D" w:rsidRPr="0002605D">
        <w:rPr>
          <w:rFonts w:ascii="Times New Roman" w:eastAsia="Times New Roman" w:hAnsi="Times New Roman" w:cs="Times New Roman"/>
          <w:sz w:val="24"/>
          <w:szCs w:val="24"/>
        </w:rPr>
        <w:t>Elektroķirurģijas</w:t>
      </w:r>
      <w:proofErr w:type="spellEnd"/>
      <w:r w:rsidR="0002605D" w:rsidRPr="0002605D">
        <w:rPr>
          <w:rFonts w:ascii="Times New Roman" w:eastAsia="Times New Roman" w:hAnsi="Times New Roman" w:cs="Times New Roman"/>
          <w:sz w:val="24"/>
          <w:szCs w:val="24"/>
        </w:rPr>
        <w:t xml:space="preserve"> instrumentu un piederumu piegāde”, ID Nr. PSKUS 2018/107, rezultātiem un, saskaņā ar Piegādātāja iesniegto piedāvājumu, noslēdz šādu līgumu (turpmāk – Līgums):</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1"/>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Līguma priekšmets un piegāde</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Pasūtītājs </w:t>
      </w:r>
      <w:proofErr w:type="spellStart"/>
      <w:r w:rsidRPr="0002605D">
        <w:rPr>
          <w:rFonts w:ascii="Times New Roman" w:eastAsia="Times New Roman" w:hAnsi="Times New Roman" w:cs="Times New Roman"/>
          <w:sz w:val="24"/>
          <w:szCs w:val="24"/>
        </w:rPr>
        <w:t>pasūta</w:t>
      </w:r>
      <w:proofErr w:type="spellEnd"/>
      <w:r w:rsidRPr="0002605D">
        <w:rPr>
          <w:rFonts w:ascii="Times New Roman" w:eastAsia="Times New Roman" w:hAnsi="Times New Roman" w:cs="Times New Roman"/>
          <w:sz w:val="24"/>
          <w:szCs w:val="24"/>
        </w:rPr>
        <w:t xml:space="preserve"> un Piegādātājs piegādā </w:t>
      </w:r>
      <w:r w:rsidR="00B57550">
        <w:rPr>
          <w:rFonts w:ascii="Times New Roman" w:eastAsia="Times New Roman" w:hAnsi="Times New Roman" w:cs="Times New Roman"/>
          <w:sz w:val="24"/>
          <w:szCs w:val="24"/>
        </w:rPr>
        <w:t>1</w:t>
      </w:r>
      <w:r w:rsidR="00345660">
        <w:rPr>
          <w:rFonts w:ascii="Times New Roman" w:eastAsia="Times New Roman" w:hAnsi="Times New Roman" w:cs="Times New Roman"/>
          <w:sz w:val="24"/>
          <w:szCs w:val="24"/>
        </w:rPr>
        <w:t>1</w:t>
      </w:r>
      <w:r w:rsidR="00B57550">
        <w:rPr>
          <w:rFonts w:ascii="Times New Roman" w:eastAsia="Times New Roman" w:hAnsi="Times New Roman" w:cs="Times New Roman"/>
          <w:sz w:val="24"/>
          <w:szCs w:val="24"/>
        </w:rPr>
        <w:t>., 1</w:t>
      </w:r>
      <w:r w:rsidR="00345660">
        <w:rPr>
          <w:rFonts w:ascii="Times New Roman" w:eastAsia="Times New Roman" w:hAnsi="Times New Roman" w:cs="Times New Roman"/>
          <w:sz w:val="24"/>
          <w:szCs w:val="24"/>
        </w:rPr>
        <w:t>2</w:t>
      </w:r>
      <w:r w:rsidR="00B57550">
        <w:rPr>
          <w:rFonts w:ascii="Times New Roman" w:eastAsia="Times New Roman" w:hAnsi="Times New Roman" w:cs="Times New Roman"/>
          <w:sz w:val="24"/>
          <w:szCs w:val="24"/>
        </w:rPr>
        <w:t xml:space="preserve">. un </w:t>
      </w:r>
      <w:r w:rsidR="00345660">
        <w:rPr>
          <w:rFonts w:ascii="Times New Roman" w:eastAsia="Times New Roman" w:hAnsi="Times New Roman" w:cs="Times New Roman"/>
          <w:sz w:val="24"/>
          <w:szCs w:val="24"/>
        </w:rPr>
        <w:t>25</w:t>
      </w:r>
      <w:r w:rsidR="00B57550">
        <w:rPr>
          <w:rFonts w:ascii="Times New Roman" w:eastAsia="Times New Roman" w:hAnsi="Times New Roman" w:cs="Times New Roman"/>
          <w:sz w:val="24"/>
          <w:szCs w:val="24"/>
        </w:rPr>
        <w:t>.daļu</w:t>
      </w:r>
      <w:r w:rsidRPr="0002605D">
        <w:rPr>
          <w:rFonts w:ascii="Times New Roman" w:eastAsia="Times New Roman" w:hAnsi="Times New Roman" w:cs="Times New Roman"/>
          <w:i/>
          <w:sz w:val="24"/>
          <w:szCs w:val="24"/>
        </w:rPr>
        <w:t xml:space="preserve"> </w:t>
      </w:r>
      <w:r w:rsidRPr="0002605D">
        <w:rPr>
          <w:rFonts w:ascii="Times New Roman" w:eastAsia="Times New Roman" w:hAnsi="Times New Roman" w:cs="Times New Roman"/>
          <w:sz w:val="24"/>
          <w:szCs w:val="24"/>
        </w:rPr>
        <w:t>(turpmāk – Prece) atbilstoši Līguma un tā pielikumu noteikumiem</w:t>
      </w:r>
      <w:r w:rsidR="00B57550">
        <w:rPr>
          <w:rFonts w:ascii="Times New Roman" w:eastAsia="Times New Roman" w:hAnsi="Times New Roman" w:cs="Times New Roman"/>
          <w:sz w:val="24"/>
          <w:szCs w:val="24"/>
        </w:rPr>
        <w:t>.</w:t>
      </w:r>
      <w:r w:rsidRPr="0002605D">
        <w:rPr>
          <w:rFonts w:ascii="Times New Roman" w:eastAsia="Times New Roman" w:hAnsi="Times New Roman" w:cs="Times New Roman"/>
          <w:sz w:val="24"/>
          <w:szCs w:val="24"/>
        </w:rPr>
        <w:t xml:space="preserve">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02605D" w:rsidRPr="0002605D" w:rsidRDefault="0002605D" w:rsidP="0002605D">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Pasūtītājs Preces pasūtīšanu veic elektroniski, pieprasījumu nosūtot uz Līguma norādīt</w:t>
      </w:r>
      <w:r>
        <w:rPr>
          <w:rFonts w:ascii="Times New Roman" w:eastAsia="Times New Roman" w:hAnsi="Times New Roman" w:cs="Times New Roman"/>
          <w:sz w:val="24"/>
          <w:szCs w:val="24"/>
        </w:rPr>
        <w:t>o Pasūtītāja</w:t>
      </w:r>
      <w:r w:rsidRPr="0002605D">
        <w:rPr>
          <w:rFonts w:ascii="Times New Roman" w:eastAsia="Times New Roman" w:hAnsi="Times New Roman" w:cs="Times New Roman"/>
          <w:sz w:val="24"/>
          <w:szCs w:val="24"/>
        </w:rPr>
        <w:t xml:space="preserve"> kontaktpersonas e-pastu.</w:t>
      </w:r>
    </w:p>
    <w:p w:rsidR="0002605D" w:rsidRPr="0002605D" w:rsidRDefault="0002605D" w:rsidP="0002605D">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w:t>
      </w:r>
      <w:r>
        <w:rPr>
          <w:rFonts w:ascii="Times New Roman" w:eastAsia="Times New Roman" w:hAnsi="Times New Roman" w:cs="Times New Roman"/>
          <w:sz w:val="24"/>
          <w:szCs w:val="24"/>
        </w:rPr>
        <w:t>Pasūtītāja</w:t>
      </w:r>
      <w:r w:rsidRPr="0002605D">
        <w:rPr>
          <w:rFonts w:ascii="Times New Roman" w:eastAsia="Times New Roman" w:hAnsi="Times New Roman" w:cs="Times New Roman"/>
          <w:sz w:val="24"/>
          <w:szCs w:val="24"/>
        </w:rPr>
        <w:t xml:space="preserve"> norādīto kontaktpersonu.</w:t>
      </w:r>
      <w:r w:rsidRPr="0002605D">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02605D">
        <w:rPr>
          <w:rFonts w:ascii="Times New Roman" w:eastAsia="Times New Roman" w:hAnsi="Times New Roman" w:cs="Times New Roman"/>
          <w:bCs/>
          <w:sz w:val="24"/>
          <w:szCs w:val="24"/>
        </w:rPr>
        <w:t>bet  tas nedrīkst pārsniegt šajā punktā noteiktos termiņus vairāk kā 5 (piecas) darba dienas.</w:t>
      </w:r>
    </w:p>
    <w:p w:rsidR="0002605D" w:rsidRPr="0002605D" w:rsidRDefault="0002605D" w:rsidP="0002605D">
      <w:pPr>
        <w:tabs>
          <w:tab w:val="num" w:pos="851"/>
        </w:tabs>
        <w:spacing w:after="0" w:line="240" w:lineRule="auto"/>
        <w:ind w:right="4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   </w:t>
      </w:r>
    </w:p>
    <w:p w:rsidR="0002605D" w:rsidRPr="0002605D" w:rsidRDefault="0002605D" w:rsidP="0002605D">
      <w:pPr>
        <w:spacing w:after="0" w:line="240" w:lineRule="auto"/>
        <w:ind w:left="720"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summa, norēķinu kārtība</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summu veido visu Līguma ietvaros pasūtīto Preču kopējā summa, ņemot vērā Vienošanās kopējo summu.</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02605D">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02605D">
        <w:rPr>
          <w:rFonts w:ascii="Times New Roman" w:eastAsia="Times New Roman" w:hAnsi="Times New Roman" w:cs="Times New Roman"/>
          <w:sz w:val="24"/>
          <w:szCs w:val="24"/>
        </w:rPr>
        <w:t>.</w:t>
      </w:r>
    </w:p>
    <w:p w:rsid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B64B5F" w:rsidRPr="0002605D" w:rsidRDefault="00FF3992" w:rsidP="00FF3992">
      <w:pPr>
        <w:numPr>
          <w:ilvl w:val="1"/>
          <w:numId w:val="1"/>
        </w:numPr>
        <w:spacing w:after="0" w:line="240" w:lineRule="auto"/>
        <w:ind w:hanging="562"/>
        <w:contextualSpacing/>
        <w:jc w:val="both"/>
        <w:rPr>
          <w:rFonts w:ascii="Times New Roman" w:eastAsia="Calibri" w:hAnsi="Times New Roman" w:cs="Times New Roman"/>
          <w:sz w:val="23"/>
          <w:szCs w:val="23"/>
        </w:rPr>
      </w:pPr>
      <w:r w:rsidRPr="002976CE">
        <w:rPr>
          <w:rFonts w:ascii="Times New Roman" w:eastAsia="Calibri" w:hAnsi="Times New Roman" w:cs="Times New Roman"/>
          <w:sz w:val="23"/>
          <w:szCs w:val="23"/>
        </w:rP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2976CE">
          <w:rPr>
            <w:rFonts w:ascii="Times New Roman" w:eastAsia="Calibri" w:hAnsi="Times New Roman" w:cs="Times New Roman"/>
            <w:color w:val="0000FF"/>
            <w:sz w:val="23"/>
            <w:szCs w:val="23"/>
            <w:u w:val="single"/>
          </w:rPr>
          <w:t>rekini@stradini.lv</w:t>
        </w:r>
      </w:hyperlink>
      <w:r w:rsidRPr="002976CE">
        <w:rPr>
          <w:rFonts w:ascii="Times New Roman" w:eastAsia="Calibri" w:hAnsi="Times New Roman" w:cs="Times New Roman"/>
          <w:sz w:val="23"/>
          <w:szCs w:val="23"/>
        </w:rPr>
        <w:t xml:space="preserve">. </w:t>
      </w:r>
    </w:p>
    <w:p w:rsidR="0002605D" w:rsidRPr="0002605D" w:rsidRDefault="0002605D" w:rsidP="0002605D">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Samaksa uzskatāma par veiktu ar brīdi, kad Pasūtītājs veicis pārskaitījumu uz Piegādātāja norādīto norēķinu kontu.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1"/>
        </w:numPr>
        <w:spacing w:after="0" w:line="240"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Līguma darbības termiņš un spēkā esamība</w:t>
      </w:r>
    </w:p>
    <w:p w:rsidR="0002605D" w:rsidRPr="0002605D" w:rsidRDefault="0002605D" w:rsidP="0002605D">
      <w:pPr>
        <w:numPr>
          <w:ilvl w:val="1"/>
          <w:numId w:val="1"/>
        </w:numPr>
        <w:spacing w:after="0" w:line="240" w:lineRule="auto"/>
        <w:ind w:right="49" w:hanging="562"/>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lang w:eastAsia="lv-LV"/>
        </w:rPr>
        <w:t>Līgums stājas spēkā tā abpusējas parakstīšanas</w:t>
      </w:r>
      <w:r w:rsidRPr="0002605D">
        <w:rPr>
          <w:rFonts w:ascii="Times New Roman" w:eastAsia="Times New Roman" w:hAnsi="Times New Roman" w:cs="Times New Roman"/>
          <w:sz w:val="24"/>
          <w:szCs w:val="24"/>
        </w:rPr>
        <w:t xml:space="preserve"> brīdī un ir spēkā līdz īsākajam no šādiem termiņiem: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3.1.1.</w:t>
      </w:r>
      <w:r w:rsidRPr="0002605D">
        <w:rPr>
          <w:rFonts w:ascii="Times New Roman" w:eastAsia="Times New Roman" w:hAnsi="Times New Roman" w:cs="Times New Roman"/>
          <w:sz w:val="24"/>
          <w:szCs w:val="24"/>
        </w:rPr>
        <w:tab/>
        <w:t>līdz Vienošanās  2.1.punktā noteiktās summas izlietojumam;</w:t>
      </w:r>
    </w:p>
    <w:p w:rsidR="0002605D" w:rsidRPr="0002605D" w:rsidRDefault="0002605D" w:rsidP="0002605D">
      <w:pPr>
        <w:spacing w:after="0" w:line="240" w:lineRule="auto"/>
        <w:ind w:left="1276" w:right="49" w:hanging="714"/>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3.1.2.</w:t>
      </w:r>
      <w:r w:rsidRPr="0002605D">
        <w:rPr>
          <w:rFonts w:ascii="Times New Roman" w:eastAsia="Times New Roman" w:hAnsi="Times New Roman" w:cs="Times New Roman"/>
          <w:sz w:val="24"/>
          <w:szCs w:val="24"/>
        </w:rPr>
        <w:tab/>
        <w:t>24 (divdesmit četri) mēneši no Līguma spēkā stāšanās dienas.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3.2.</w:t>
      </w:r>
      <w:r w:rsidRPr="0002605D">
        <w:rPr>
          <w:rFonts w:ascii="Times New Roman" w:eastAsia="Times New Roman" w:hAnsi="Times New Roman" w:cs="Times New Roman"/>
          <w:sz w:val="24"/>
          <w:szCs w:val="24"/>
        </w:rPr>
        <w:tab/>
        <w:t>Pusēm vienojoties Līguma darbības termiņš var tikt pagarināts saskaņā ar Publisko iepirkumu likumā noteikto.</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3.3.</w:t>
      </w:r>
      <w:r w:rsidRPr="0002605D">
        <w:rPr>
          <w:rFonts w:ascii="Times New Roman" w:eastAsia="Times New Roman" w:hAnsi="Times New Roman" w:cs="Times New Roman"/>
          <w:sz w:val="24"/>
          <w:szCs w:val="24"/>
        </w:rPr>
        <w:tab/>
        <w:t>Pusēm ir tiesības jebkurā brīdī izbeigt Līgumu, par to rakstiski vienojoties.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w:t>
      </w:r>
      <w:r w:rsidRPr="0002605D">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02605D" w:rsidRPr="0002605D" w:rsidRDefault="0002605D" w:rsidP="0002605D">
      <w:pPr>
        <w:spacing w:after="0" w:line="240" w:lineRule="auto"/>
        <w:ind w:left="1276" w:right="49" w:hanging="1276"/>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         3.4.1.</w:t>
      </w:r>
      <w:r w:rsidRPr="0002605D">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3.4.2.</w:t>
      </w:r>
      <w:r w:rsidRPr="0002605D">
        <w:rPr>
          <w:rFonts w:ascii="Times New Roman" w:eastAsia="Times New Roman" w:hAnsi="Times New Roman" w:cs="Times New Roman"/>
          <w:sz w:val="24"/>
          <w:szCs w:val="24"/>
        </w:rPr>
        <w:tab/>
      </w:r>
      <w:r w:rsidRPr="0002605D">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02605D">
        <w:rPr>
          <w:rFonts w:ascii="Times New Roman" w:eastAsia="Times New Roman" w:hAnsi="Times New Roman" w:cs="Times New Roman"/>
          <w:sz w:val="24"/>
          <w:szCs w:val="24"/>
        </w:rPr>
        <w:t>;</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3.4.3.</w:t>
      </w:r>
      <w:r w:rsidRPr="0002605D">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3.4.4.</w:t>
      </w:r>
      <w:r w:rsidRPr="0002605D">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3.5.</w:t>
      </w:r>
      <w:r w:rsidRPr="0002605D">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w:t>
      </w:r>
      <w:r w:rsidRPr="0002605D">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3.6.1.</w:t>
      </w:r>
      <w:r w:rsidRPr="0002605D">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02605D" w:rsidRPr="0002605D" w:rsidRDefault="0002605D" w:rsidP="0002605D">
      <w:pPr>
        <w:spacing w:after="0" w:line="240" w:lineRule="auto"/>
        <w:ind w:left="1276" w:right="49" w:hanging="709"/>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3.6.2.</w:t>
      </w:r>
      <w:r w:rsidRPr="0002605D">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3.7. </w:t>
      </w:r>
      <w:r w:rsidRPr="0002605D">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02605D" w:rsidRPr="0002605D" w:rsidRDefault="0002605D" w:rsidP="0002605D">
      <w:pPr>
        <w:spacing w:after="0" w:line="240" w:lineRule="auto"/>
        <w:ind w:right="49"/>
        <w:jc w:val="both"/>
        <w:rPr>
          <w:rFonts w:ascii="Times New Roman" w:eastAsia="Times New Roman" w:hAnsi="Times New Roman" w:cs="Times New Roman"/>
          <w:sz w:val="24"/>
          <w:szCs w:val="24"/>
        </w:rPr>
      </w:pPr>
    </w:p>
    <w:p w:rsidR="0002605D" w:rsidRPr="0002605D" w:rsidRDefault="0002605D" w:rsidP="0002605D">
      <w:pPr>
        <w:numPr>
          <w:ilvl w:val="0"/>
          <w:numId w:val="2"/>
        </w:numPr>
        <w:spacing w:after="0" w:line="240" w:lineRule="auto"/>
        <w:ind w:right="49"/>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Preces kvalitātes prasības</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bCs/>
          <w:sz w:val="24"/>
          <w:szCs w:val="24"/>
        </w:rPr>
        <w:t xml:space="preserve">4.1.  </w:t>
      </w:r>
      <w:r w:rsidRPr="0002605D">
        <w:rPr>
          <w:rFonts w:ascii="Times New Roman" w:eastAsia="Times New Roman" w:hAnsi="Times New Roman" w:cs="Times New Roman"/>
          <w:bCs/>
          <w:sz w:val="24"/>
          <w:szCs w:val="24"/>
        </w:rPr>
        <w:tab/>
      </w:r>
      <w:r w:rsidRPr="0002605D">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4.2.</w:t>
      </w:r>
      <w:r w:rsidRPr="0002605D">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02605D" w:rsidRPr="0002605D" w:rsidRDefault="0002605D" w:rsidP="0002605D">
      <w:pPr>
        <w:spacing w:after="0" w:line="240" w:lineRule="auto"/>
        <w:ind w:left="567" w:right="49" w:hanging="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4.3.</w:t>
      </w:r>
      <w:r w:rsidRPr="0002605D">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02605D" w:rsidRPr="0002605D" w:rsidRDefault="0002605D" w:rsidP="0002605D">
      <w:pPr>
        <w:numPr>
          <w:ilvl w:val="0"/>
          <w:numId w:val="2"/>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saistības</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Piegādātāja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02605D">
        <w:rPr>
          <w:rFonts w:ascii="Times New Roman" w:eastAsia="Times New Roman" w:hAnsi="Times New Roman" w:cs="Times New Roman"/>
          <w:sz w:val="24"/>
          <w:szCs w:val="24"/>
        </w:rPr>
        <w:t>;</w:t>
      </w:r>
    </w:p>
    <w:p w:rsidR="0002605D" w:rsidRPr="0002605D" w:rsidRDefault="0002605D" w:rsidP="0002605D">
      <w:pPr>
        <w:numPr>
          <w:ilvl w:val="2"/>
          <w:numId w:val="3"/>
        </w:numPr>
        <w:tabs>
          <w:tab w:val="num" w:pos="1418"/>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piegādāt Līguma prasībām atbilstošu, pienācīgas kvalitātes Preci saskaņā ar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transportējot Preci, nodrošināt Preces drošību pret iespējamajiem bojājumiem;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Līguma prasībām neatbilstošas un/vai nekvalitatīvas Preces piegādes gadījumā, ne vēlāk kā 5 (piecu) kalendāro dienu laikā apmainīt to pret jaunu, nelietotu un kvalitatīvu Preci uz sava rēķina;</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sagatavot un nodot Pasūtītājam rēķinu par piegādāto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veikt Līguma izpildi ar saviem spēkiem, resursiem un līdzekļiem;</w:t>
      </w:r>
    </w:p>
    <w:p w:rsidR="0002605D" w:rsidRPr="0002605D" w:rsidRDefault="0002605D" w:rsidP="0002605D">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par piegādātu kvalitatīvu Preci savlaicīgi saņemt rēķinā norādīto summu;</w:t>
      </w:r>
    </w:p>
    <w:p w:rsidR="0002605D" w:rsidRPr="0002605D" w:rsidRDefault="0002605D" w:rsidP="0002605D">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02605D">
        <w:rPr>
          <w:rFonts w:ascii="Times New Roman" w:eastAsia="Calibri" w:hAnsi="Times New Roman" w:cs="Times New Roman"/>
          <w:bCs/>
          <w:sz w:val="24"/>
          <w:szCs w:val="24"/>
        </w:rPr>
        <w:t>saņemt no Pasūtītāja saistību izpildei nepieciešamo informāciju.</w:t>
      </w:r>
    </w:p>
    <w:p w:rsidR="0002605D" w:rsidRPr="0002605D" w:rsidRDefault="0002605D" w:rsidP="0002605D">
      <w:pPr>
        <w:numPr>
          <w:ilvl w:val="1"/>
          <w:numId w:val="3"/>
        </w:numPr>
        <w:spacing w:after="0" w:line="240" w:lineRule="auto"/>
        <w:ind w:left="561" w:right="49" w:hanging="561"/>
        <w:jc w:val="both"/>
        <w:rPr>
          <w:rFonts w:ascii="Calibri" w:eastAsia="Calibri" w:hAnsi="Calibri" w:cs="Times New Roman"/>
          <w:bCs/>
        </w:rPr>
      </w:pPr>
      <w:r w:rsidRPr="0002605D">
        <w:rPr>
          <w:rFonts w:ascii="Times New Roman" w:eastAsia="Times New Roman" w:hAnsi="Times New Roman" w:cs="Times New Roman"/>
          <w:sz w:val="24"/>
          <w:szCs w:val="24"/>
        </w:rPr>
        <w:t>Pasūtītāja tiesības un pienākumi: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pārbaudīt piegādātās Preces kvalitāti un atbilstību Līguma noteikumiem;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Līgumā noteiktajā kārtībā savlaicīgi samaksāt par pieņemto, atbilstošo un kvalitatīvo Preci;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dot Piegādātājam saistošus norādījumus attiecībā uz Līguma izpildi;</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02605D" w:rsidRPr="0002605D" w:rsidRDefault="0002605D" w:rsidP="0002605D">
      <w:pPr>
        <w:numPr>
          <w:ilvl w:val="2"/>
          <w:numId w:val="3"/>
        </w:numPr>
        <w:tabs>
          <w:tab w:val="num" w:pos="1276"/>
        </w:tabs>
        <w:spacing w:after="0" w:line="240" w:lineRule="auto"/>
        <w:ind w:left="1276" w:right="49" w:hanging="709"/>
        <w:jc w:val="both"/>
        <w:rPr>
          <w:rFonts w:ascii="Calibri" w:eastAsia="Calibri" w:hAnsi="Calibri" w:cs="Times New Roman"/>
          <w:bCs/>
        </w:rPr>
      </w:pPr>
      <w:r w:rsidRPr="0002605D">
        <w:rPr>
          <w:rFonts w:ascii="Times New Roman" w:eastAsia="Times New Roman" w:hAnsi="Times New Roman" w:cs="Times New Roman"/>
          <w:sz w:val="24"/>
          <w:szCs w:val="24"/>
        </w:rPr>
        <w:t>aizstāt Pasūtītāju kā Pusi ar citu iestādi, ja Pasūtītāju kā iestādi reorganizē vai mainās tā kompetence.</w:t>
      </w:r>
    </w:p>
    <w:p w:rsidR="0002605D" w:rsidRPr="0002605D" w:rsidRDefault="0002605D" w:rsidP="0002605D">
      <w:pPr>
        <w:numPr>
          <w:ilvl w:val="0"/>
          <w:numId w:val="3"/>
        </w:numPr>
        <w:spacing w:after="0" w:line="240" w:lineRule="auto"/>
        <w:jc w:val="center"/>
        <w:rPr>
          <w:rFonts w:ascii="Times New Roman" w:eastAsia="Times New Roman" w:hAnsi="Times New Roman" w:cs="Times New Roman"/>
          <w:b/>
          <w:bCs/>
          <w:sz w:val="24"/>
          <w:szCs w:val="24"/>
        </w:rPr>
      </w:pPr>
      <w:r w:rsidRPr="0002605D">
        <w:rPr>
          <w:rFonts w:ascii="Times New Roman" w:eastAsia="Times New Roman" w:hAnsi="Times New Roman" w:cs="Times New Roman"/>
          <w:b/>
          <w:bCs/>
          <w:sz w:val="24"/>
          <w:szCs w:val="24"/>
        </w:rPr>
        <w:t>Garantija un uzglabāšanas termiņš</w:t>
      </w:r>
    </w:p>
    <w:p w:rsidR="0002605D" w:rsidRPr="0002605D" w:rsidRDefault="00B57550" w:rsidP="00B57550">
      <w:pPr>
        <w:numPr>
          <w:ilvl w:val="1"/>
          <w:numId w:val="3"/>
        </w:numPr>
        <w:tabs>
          <w:tab w:val="left" w:pos="1134"/>
        </w:tabs>
        <w:spacing w:after="0" w:line="240" w:lineRule="auto"/>
        <w:ind w:firstLine="633"/>
        <w:jc w:val="both"/>
        <w:rPr>
          <w:rFonts w:ascii="Times New Roman" w:eastAsia="Times New Roman" w:hAnsi="Times New Roman" w:cs="Times New Roman"/>
          <w:sz w:val="24"/>
          <w:szCs w:val="24"/>
        </w:rPr>
      </w:pPr>
      <w:r w:rsidRPr="00B57550">
        <w:rPr>
          <w:rFonts w:ascii="Times New Roman" w:eastAsia="Times New Roman" w:hAnsi="Times New Roman" w:cs="Times New Roman"/>
          <w:sz w:val="24"/>
          <w:szCs w:val="24"/>
        </w:rPr>
        <w:t xml:space="preserve">Garantija laiks </w:t>
      </w:r>
      <w:proofErr w:type="spellStart"/>
      <w:r w:rsidRPr="00B57550">
        <w:rPr>
          <w:rFonts w:ascii="Times New Roman" w:eastAsia="Times New Roman" w:hAnsi="Times New Roman" w:cs="Times New Roman"/>
          <w:sz w:val="24"/>
          <w:szCs w:val="24"/>
        </w:rPr>
        <w:t>daudzreizlietojamām</w:t>
      </w:r>
      <w:proofErr w:type="spellEnd"/>
      <w:r w:rsidRPr="00B57550">
        <w:rPr>
          <w:rFonts w:ascii="Times New Roman" w:eastAsia="Times New Roman" w:hAnsi="Times New Roman" w:cs="Times New Roman"/>
          <w:sz w:val="24"/>
          <w:szCs w:val="24"/>
        </w:rPr>
        <w:t xml:space="preserve"> precēm vismaz 12 mēneši, vienreizlietojamām precēm 6 mēneši no Preces piegādes dienas</w:t>
      </w:r>
      <w:r w:rsidR="0002605D" w:rsidRPr="0002605D">
        <w:rPr>
          <w:rFonts w:ascii="Times New Roman" w:eastAsia="Times New Roman" w:hAnsi="Times New Roman" w:cs="Times New Roman"/>
          <w:sz w:val="24"/>
          <w:szCs w:val="24"/>
        </w:rPr>
        <w:t>.</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Daudzreiz lietojamām Precēm garantijas periodā Piegādātājs nodrošina tās garantijas remontu un regulārās tehniskās apkopes saskaņā ar preces ražotāja noteikumiem.</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Piegādātājs apņemas bez maksas diagnosticēt un novērst jebkuru daudzreiz lietojamas Precēm  defektu, ja defekts ir atklāts tās garantijas laikā.</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lastRenderedPageBreak/>
        <w:t>Daudzreiz lietojamo Preču  garantija neattiecas uz preces defektiem, kas radušies:</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ekspluatējot Iekārtu neatbilstoši tās ekspluatācijas noteikumiem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pierādāmu Iekārtas lietotāju nolaidības, nepareizas Iekārtas lietošanas vai apzinātu bojājumu konstatēšanas gadījumā;</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neatļautu izmaiņu veikšanas, Pasūtītāja pašrocīgas remontēšanas, neapstiprinātu detaļu lietošanas vai Iekārtas lietošanu tādā veidā, kas ir pretrunā ar tās ražotāja instrukcijām;</w:t>
      </w:r>
    </w:p>
    <w:p w:rsidR="0002605D" w:rsidRPr="0002605D" w:rsidRDefault="0002605D" w:rsidP="0002605D">
      <w:pPr>
        <w:numPr>
          <w:ilvl w:val="2"/>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nepārvaramas varas apstākļu rezultātā. </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 xml:space="preserve">Par jebkuru daudzreiz lietojamo Preču bojājumu vai darbības traucējumu, kas jānovērš tās garantijas ietvaros, Pasūtītājs sastāda defektu aktu, kas ir saistošs Piegādātājam, un nekavējoties to  iesniedz Piegādātājam. </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02605D" w:rsidRPr="0002605D" w:rsidRDefault="0002605D" w:rsidP="0002605D">
      <w:pPr>
        <w:numPr>
          <w:ilvl w:val="1"/>
          <w:numId w:val="3"/>
        </w:numPr>
        <w:tabs>
          <w:tab w:val="left" w:pos="1134"/>
        </w:tabs>
        <w:spacing w:after="0" w:line="240" w:lineRule="auto"/>
        <w:ind w:firstLine="567"/>
        <w:jc w:val="both"/>
        <w:rPr>
          <w:rFonts w:ascii="Times New Roman" w:eastAsia="Times New Roman" w:hAnsi="Times New Roman" w:cs="Times New Roman"/>
          <w:sz w:val="24"/>
          <w:szCs w:val="24"/>
        </w:rPr>
      </w:pPr>
      <w:r w:rsidRPr="0002605D">
        <w:rPr>
          <w:rFonts w:ascii="Times New Roman" w:eastAsia="Times New Roman" w:hAnsi="Times New Roman" w:cs="Times New Roman"/>
          <w:sz w:val="24"/>
          <w:szCs w:val="24"/>
        </w:rPr>
        <w:t>Ja Preces bojājums radies Pasūtītāja vainas dēļ, Preces remontu apmaksā Pasūtītājs, iepriekš saskaņojot ar Piegādātāju Preces remonta darbu apjomu, cenu un laiku.</w:t>
      </w:r>
    </w:p>
    <w:p w:rsidR="0002605D" w:rsidRPr="0002605D" w:rsidRDefault="0002605D" w:rsidP="0002605D">
      <w:pPr>
        <w:spacing w:after="0" w:line="240" w:lineRule="auto"/>
        <w:ind w:right="49"/>
        <w:jc w:val="both"/>
        <w:rPr>
          <w:rFonts w:ascii="Times New Roman" w:eastAsia="Times New Roman" w:hAnsi="Times New Roman" w:cs="Times New Roman"/>
          <w:b/>
          <w:bCs/>
          <w:sz w:val="24"/>
          <w:szCs w:val="24"/>
        </w:rPr>
      </w:pPr>
    </w:p>
    <w:p w:rsidR="0002605D" w:rsidRPr="0002605D" w:rsidRDefault="0002605D" w:rsidP="0002605D">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atbildība</w:t>
      </w:r>
    </w:p>
    <w:p w:rsidR="0002605D" w:rsidRPr="0002605D" w:rsidRDefault="0002605D" w:rsidP="0002605D">
      <w:pPr>
        <w:numPr>
          <w:ilvl w:val="1"/>
          <w:numId w:val="3"/>
        </w:numPr>
        <w:spacing w:after="0" w:line="240" w:lineRule="auto"/>
        <w:ind w:left="567" w:right="49" w:hanging="567"/>
        <w:jc w:val="both"/>
        <w:rPr>
          <w:rFonts w:ascii="Times New Roman" w:eastAsia="Calibri" w:hAnsi="Times New Roman" w:cs="Times New Roman"/>
          <w:bCs/>
          <w:sz w:val="24"/>
          <w:szCs w:val="24"/>
        </w:rPr>
      </w:pPr>
      <w:r w:rsidRPr="0002605D">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02605D">
        <w:rPr>
          <w:rFonts w:ascii="Times New Roman" w:eastAsia="Calibri" w:hAnsi="Times New Roman" w:cs="Times New Roman"/>
          <w:sz w:val="24"/>
          <w:szCs w:val="24"/>
        </w:rPr>
        <w:t>nodarītāja</w:t>
      </w:r>
      <w:proofErr w:type="spellEnd"/>
      <w:r w:rsidRPr="0002605D">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Līgumsoda samaksa neatbrīvo Puses no turpmākas saistību izpildes pienākuma un netiek ieskaitīta zaudējumu atlīdzībā.</w:t>
      </w:r>
    </w:p>
    <w:p w:rsidR="0002605D" w:rsidRPr="0002605D" w:rsidRDefault="0002605D" w:rsidP="0002605D">
      <w:pPr>
        <w:numPr>
          <w:ilvl w:val="0"/>
          <w:numId w:val="3"/>
        </w:numPr>
        <w:spacing w:after="0" w:line="276" w:lineRule="auto"/>
        <w:ind w:right="49"/>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lastRenderedPageBreak/>
        <w:t>Citi noteikumi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Jebkuri Līguma grozījumi tiek noformēti </w:t>
      </w:r>
      <w:proofErr w:type="spellStart"/>
      <w:r w:rsidRPr="0002605D">
        <w:rPr>
          <w:rFonts w:ascii="Times New Roman" w:eastAsia="Times New Roman" w:hAnsi="Times New Roman" w:cs="Times New Roman"/>
          <w:sz w:val="24"/>
          <w:szCs w:val="24"/>
        </w:rPr>
        <w:t>rakstveidā</w:t>
      </w:r>
      <w:proofErr w:type="spellEnd"/>
      <w:r w:rsidRPr="0002605D">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8.7.</w:t>
      </w:r>
      <w:r w:rsidRPr="0002605D">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02605D" w:rsidRPr="00B57550"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Pušu kontaktpersonas Līguma izpildes laikā:</w:t>
      </w:r>
    </w:p>
    <w:p w:rsidR="00B57550" w:rsidRPr="00D84FDF" w:rsidRDefault="00B57550" w:rsidP="00D84FDF">
      <w:pPr>
        <w:pStyle w:val="ListParagraph"/>
        <w:numPr>
          <w:ilvl w:val="2"/>
          <w:numId w:val="3"/>
        </w:numPr>
        <w:jc w:val="both"/>
        <w:rPr>
          <w:rFonts w:ascii="Times New Roman" w:eastAsia="Calibri" w:hAnsi="Times New Roman" w:cs="Times New Roman"/>
          <w:bCs/>
        </w:rPr>
      </w:pPr>
      <w:r w:rsidRPr="008461A3">
        <w:rPr>
          <w:rFonts w:ascii="Times New Roman" w:eastAsia="Calibri" w:hAnsi="Times New Roman" w:cs="Times New Roman"/>
          <w:bCs/>
        </w:rPr>
        <w:t xml:space="preserve">No Pasūtītāja puses VSIA "Paula Stradiņa Klīniskā universitātes slimnīcas" Noliktavas pārzinis Rolands </w:t>
      </w:r>
      <w:proofErr w:type="spellStart"/>
      <w:r w:rsidRPr="008461A3">
        <w:rPr>
          <w:rFonts w:ascii="Times New Roman" w:eastAsia="Calibri" w:hAnsi="Times New Roman" w:cs="Times New Roman"/>
          <w:bCs/>
        </w:rPr>
        <w:t>Dedjuško</w:t>
      </w:r>
      <w:proofErr w:type="spellEnd"/>
      <w:r w:rsidRPr="008461A3">
        <w:rPr>
          <w:rFonts w:ascii="Times New Roman" w:eastAsia="Calibri" w:hAnsi="Times New Roman" w:cs="Times New Roman"/>
          <w:bCs/>
        </w:rPr>
        <w:t xml:space="preserve">, tālrunis: 6706 9643, e-pasts: </w:t>
      </w:r>
      <w:hyperlink r:id="rId8" w:history="1">
        <w:r w:rsidR="008461A3" w:rsidRPr="00862B67">
          <w:rPr>
            <w:rStyle w:val="Hyperlink"/>
            <w:rFonts w:ascii="Times New Roman" w:eastAsia="Calibri" w:hAnsi="Times New Roman" w:cs="Times New Roman"/>
            <w:bCs/>
          </w:rPr>
          <w:t>Rolands.Dedjusko@stradini.lv</w:t>
        </w:r>
      </w:hyperlink>
      <w:r w:rsidR="008461A3" w:rsidRPr="008461A3">
        <w:t xml:space="preserve"> </w:t>
      </w:r>
      <w:r w:rsidR="008461A3" w:rsidRPr="00D84FDF">
        <w:rPr>
          <w:rStyle w:val="Hyperlink"/>
          <w:rFonts w:ascii="Times New Roman" w:eastAsia="Calibri" w:hAnsi="Times New Roman" w:cs="Times New Roman"/>
          <w:bCs/>
          <w:color w:val="auto"/>
          <w:u w:val="none"/>
        </w:rPr>
        <w:t xml:space="preserve">un </w:t>
      </w:r>
      <w:proofErr w:type="spellStart"/>
      <w:r w:rsidR="008461A3" w:rsidRPr="00D84FDF">
        <w:rPr>
          <w:rStyle w:val="Hyperlink"/>
          <w:rFonts w:ascii="Times New Roman" w:eastAsia="Calibri" w:hAnsi="Times New Roman" w:cs="Times New Roman"/>
          <w:bCs/>
          <w:color w:val="auto"/>
          <w:u w:val="none"/>
        </w:rPr>
        <w:t>Jovita</w:t>
      </w:r>
      <w:proofErr w:type="spellEnd"/>
      <w:r w:rsidR="008461A3" w:rsidRPr="00D84FDF">
        <w:rPr>
          <w:rStyle w:val="Hyperlink"/>
          <w:rFonts w:ascii="Times New Roman" w:eastAsia="Calibri" w:hAnsi="Times New Roman" w:cs="Times New Roman"/>
          <w:bCs/>
          <w:color w:val="auto"/>
          <w:u w:val="none"/>
        </w:rPr>
        <w:t xml:space="preserve"> Sproģe Noliktavas pārzinis, tālrunis: 6706 9643, e-pasts: </w:t>
      </w:r>
      <w:hyperlink r:id="rId9" w:history="1">
        <w:r w:rsidR="00D84FDF" w:rsidRPr="00C00E61">
          <w:rPr>
            <w:rStyle w:val="Hyperlink"/>
            <w:rFonts w:ascii="Times New Roman" w:eastAsia="Calibri" w:hAnsi="Times New Roman" w:cs="Times New Roman"/>
            <w:bCs/>
          </w:rPr>
          <w:t>Jovita.Sproge@stradini.lv</w:t>
        </w:r>
      </w:hyperlink>
      <w:r w:rsidR="00D84FDF">
        <w:rPr>
          <w:rStyle w:val="Hyperlink"/>
          <w:rFonts w:ascii="Times New Roman" w:eastAsia="Calibri" w:hAnsi="Times New Roman" w:cs="Times New Roman"/>
          <w:bCs/>
          <w:color w:val="auto"/>
          <w:u w:val="none"/>
        </w:rPr>
        <w:t xml:space="preserve"> </w:t>
      </w:r>
      <w:r w:rsidR="008461A3" w:rsidRPr="00D84FDF">
        <w:rPr>
          <w:rStyle w:val="Hyperlink"/>
          <w:rFonts w:ascii="Times New Roman" w:eastAsia="Calibri" w:hAnsi="Times New Roman" w:cs="Times New Roman"/>
          <w:bCs/>
          <w:color w:val="auto"/>
          <w:u w:val="none"/>
        </w:rPr>
        <w:t>. Pilnvarotās personas ir tiesīgas pieņemt Preci, parakstīt attiecīgos pieņemšanas – nodošanas dokumentus.</w:t>
      </w:r>
    </w:p>
    <w:p w:rsidR="00B57550" w:rsidRPr="00C549FB" w:rsidRDefault="00B57550" w:rsidP="00C549FB">
      <w:pPr>
        <w:pStyle w:val="ListParagraph"/>
        <w:numPr>
          <w:ilvl w:val="2"/>
          <w:numId w:val="3"/>
        </w:numPr>
        <w:spacing w:after="0" w:line="240" w:lineRule="auto"/>
        <w:ind w:right="474"/>
        <w:jc w:val="both"/>
        <w:rPr>
          <w:rFonts w:ascii="Times New Roman" w:eastAsia="Calibri" w:hAnsi="Times New Roman" w:cs="Times New Roman"/>
          <w:bCs/>
          <w:sz w:val="24"/>
          <w:szCs w:val="24"/>
        </w:rPr>
      </w:pPr>
      <w:r w:rsidRPr="00C549FB">
        <w:rPr>
          <w:rFonts w:ascii="Times New Roman" w:eastAsia="Calibri" w:hAnsi="Times New Roman" w:cs="Times New Roman"/>
          <w:bCs/>
        </w:rPr>
        <w:t>No Piegādātāja puses:</w:t>
      </w:r>
      <w:r w:rsidRPr="00C549FB">
        <w:rPr>
          <w:rFonts w:ascii="Calibri" w:eastAsia="Calibri" w:hAnsi="Calibri" w:cs="Times New Roman"/>
          <w:bCs/>
        </w:rPr>
        <w:t xml:space="preserve"> </w:t>
      </w:r>
      <w:r w:rsidR="00C549FB" w:rsidRPr="00C549FB">
        <w:rPr>
          <w:rFonts w:ascii="Times New Roman" w:eastAsia="Calibri" w:hAnsi="Times New Roman" w:cs="Times New Roman"/>
          <w:bCs/>
          <w:sz w:val="24"/>
          <w:szCs w:val="24"/>
        </w:rPr>
        <w:t xml:space="preserve">Una </w:t>
      </w:r>
      <w:proofErr w:type="spellStart"/>
      <w:r w:rsidR="00C549FB" w:rsidRPr="00C549FB">
        <w:rPr>
          <w:rFonts w:ascii="Times New Roman" w:eastAsia="Calibri" w:hAnsi="Times New Roman" w:cs="Times New Roman"/>
          <w:bCs/>
          <w:sz w:val="24"/>
          <w:szCs w:val="24"/>
        </w:rPr>
        <w:t>Klūģe</w:t>
      </w:r>
      <w:proofErr w:type="spellEnd"/>
      <w:r w:rsidR="00C549FB" w:rsidRPr="00C549FB">
        <w:rPr>
          <w:rFonts w:ascii="Times New Roman" w:eastAsia="Calibri" w:hAnsi="Times New Roman" w:cs="Times New Roman"/>
          <w:bCs/>
          <w:sz w:val="24"/>
          <w:szCs w:val="24"/>
        </w:rPr>
        <w:t>, tālruņa numurs: 67840360, e-pasta adrese: mail@abtechnology.lv.</w:t>
      </w:r>
    </w:p>
    <w:p w:rsidR="0002605D" w:rsidRPr="0002605D" w:rsidRDefault="0002605D" w:rsidP="0002605D">
      <w:pPr>
        <w:numPr>
          <w:ilvl w:val="1"/>
          <w:numId w:val="3"/>
        </w:numPr>
        <w:spacing w:after="0" w:line="240" w:lineRule="auto"/>
        <w:ind w:left="567" w:right="49" w:hanging="567"/>
        <w:jc w:val="both"/>
        <w:rPr>
          <w:rFonts w:ascii="Calibri" w:eastAsia="Calibri" w:hAnsi="Calibri" w:cs="Times New Roman"/>
          <w:bCs/>
        </w:rPr>
      </w:pPr>
      <w:r w:rsidRPr="0002605D">
        <w:rPr>
          <w:rFonts w:ascii="Times New Roman" w:eastAsia="Times New Roman" w:hAnsi="Times New Roman" w:cs="Times New Roman"/>
          <w:sz w:val="24"/>
          <w:szCs w:val="24"/>
        </w:rPr>
        <w:t xml:space="preserve">Līgums sagatavots latviešu valodā uz </w:t>
      </w:r>
      <w:r w:rsidR="00B57550">
        <w:rPr>
          <w:rFonts w:ascii="Times New Roman" w:eastAsia="Times New Roman" w:hAnsi="Times New Roman" w:cs="Times New Roman"/>
          <w:sz w:val="24"/>
          <w:szCs w:val="24"/>
        </w:rPr>
        <w:t>9 (deviņām)</w:t>
      </w:r>
      <w:r w:rsidRPr="0002605D">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02605D" w:rsidRPr="0002605D" w:rsidRDefault="0002605D" w:rsidP="0002605D">
      <w:pPr>
        <w:spacing w:after="0" w:line="240" w:lineRule="auto"/>
        <w:ind w:right="-6"/>
        <w:jc w:val="both"/>
        <w:rPr>
          <w:rFonts w:ascii="Times New Roman" w:eastAsia="Calibri" w:hAnsi="Times New Roman" w:cs="Times New Roman"/>
          <w:bCs/>
          <w:sz w:val="24"/>
          <w:szCs w:val="24"/>
        </w:rPr>
      </w:pPr>
    </w:p>
    <w:p w:rsidR="0002605D" w:rsidRPr="0002605D" w:rsidRDefault="0002605D" w:rsidP="0002605D">
      <w:pPr>
        <w:numPr>
          <w:ilvl w:val="0"/>
          <w:numId w:val="3"/>
        </w:numPr>
        <w:spacing w:after="0" w:line="240" w:lineRule="auto"/>
        <w:ind w:right="-6"/>
        <w:jc w:val="center"/>
        <w:rPr>
          <w:rFonts w:ascii="Times New Roman" w:eastAsia="Calibri" w:hAnsi="Times New Roman" w:cs="Times New Roman"/>
          <w:b/>
          <w:bCs/>
          <w:sz w:val="24"/>
          <w:szCs w:val="24"/>
        </w:rPr>
      </w:pPr>
      <w:r w:rsidRPr="0002605D">
        <w:rPr>
          <w:rFonts w:ascii="Times New Roman" w:eastAsia="Calibri" w:hAnsi="Times New Roman" w:cs="Times New Roman"/>
          <w:b/>
          <w:bCs/>
          <w:sz w:val="24"/>
          <w:szCs w:val="24"/>
        </w:rPr>
        <w:t>Pušu juridiskās adreses un rekvizīti:</w:t>
      </w:r>
    </w:p>
    <w:tbl>
      <w:tblPr>
        <w:tblW w:w="9910" w:type="dxa"/>
        <w:tblInd w:w="-106" w:type="dxa"/>
        <w:tblLayout w:type="fixed"/>
        <w:tblLook w:val="01E0" w:firstRow="1" w:lastRow="1" w:firstColumn="1" w:lastColumn="1" w:noHBand="0" w:noVBand="0"/>
      </w:tblPr>
      <w:tblGrid>
        <w:gridCol w:w="5063"/>
        <w:gridCol w:w="4847"/>
      </w:tblGrid>
      <w:tr w:rsidR="00345660" w:rsidRPr="007B4D13" w:rsidTr="00130F01">
        <w:trPr>
          <w:trHeight w:val="80"/>
        </w:trPr>
        <w:tc>
          <w:tcPr>
            <w:tcW w:w="5063" w:type="dxa"/>
          </w:tcPr>
          <w:p w:rsidR="00345660" w:rsidRPr="007B4D13" w:rsidRDefault="00345660" w:rsidP="00130F01">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345660" w:rsidRPr="007B4D13" w:rsidRDefault="00345660" w:rsidP="00130F01">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345660" w:rsidRPr="007B4D13" w:rsidRDefault="00345660" w:rsidP="00130F01">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345660" w:rsidRPr="007B4D13" w:rsidRDefault="00345660" w:rsidP="00130F01">
            <w:pPr>
              <w:spacing w:after="0" w:line="240" w:lineRule="auto"/>
              <w:ind w:right="-1"/>
              <w:jc w:val="both"/>
              <w:rPr>
                <w:rFonts w:ascii="Times New Roman" w:eastAsia="Times New Roman" w:hAnsi="Times New Roman"/>
                <w:sz w:val="24"/>
                <w:szCs w:val="24"/>
              </w:rPr>
            </w:pPr>
            <w:proofErr w:type="spellStart"/>
            <w:r w:rsidRPr="007B4D13">
              <w:rPr>
                <w:rFonts w:ascii="Times New Roman" w:eastAsia="Times New Roman" w:hAnsi="Times New Roman"/>
                <w:sz w:val="24"/>
                <w:szCs w:val="24"/>
              </w:rPr>
              <w:t>Reģ</w:t>
            </w:r>
            <w:proofErr w:type="spellEnd"/>
            <w:r w:rsidRPr="007B4D13">
              <w:rPr>
                <w:rFonts w:ascii="Times New Roman" w:eastAsia="Times New Roman" w:hAnsi="Times New Roman"/>
                <w:sz w:val="24"/>
                <w:szCs w:val="24"/>
              </w:rPr>
              <w:t xml:space="preserve">. Nr. </w:t>
            </w:r>
            <w:r w:rsidRPr="007B4D13">
              <w:rPr>
                <w:rFonts w:ascii="Times New Roman" w:eastAsia="Times New Roman" w:hAnsi="Times New Roman"/>
                <w:sz w:val="24"/>
                <w:szCs w:val="24"/>
                <w:lang w:val="en-GB"/>
              </w:rPr>
              <w:t>40003457109</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345660" w:rsidRPr="007B4D13" w:rsidRDefault="00345660" w:rsidP="00130F01">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345660" w:rsidRPr="00720C9E" w:rsidRDefault="00345660" w:rsidP="00130F01">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tc>
        <w:tc>
          <w:tcPr>
            <w:tcW w:w="4847" w:type="dxa"/>
          </w:tcPr>
          <w:p w:rsidR="00345660" w:rsidRPr="00A045F8" w:rsidRDefault="00345660" w:rsidP="00130F01">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Piegādātājs:</w:t>
            </w:r>
          </w:p>
          <w:p w:rsidR="00345660" w:rsidRPr="00A045F8" w:rsidRDefault="00345660" w:rsidP="00130F01">
            <w:pPr>
              <w:spacing w:after="0" w:line="240" w:lineRule="auto"/>
              <w:ind w:right="-1"/>
              <w:rPr>
                <w:rFonts w:ascii="Times New Roman" w:eastAsia="Times New Roman" w:hAnsi="Times New Roman" w:cs="Times New Roman"/>
                <w:b/>
                <w:bCs/>
                <w:sz w:val="24"/>
                <w:szCs w:val="24"/>
              </w:rPr>
            </w:pPr>
            <w:r w:rsidRPr="00A045F8">
              <w:rPr>
                <w:rFonts w:ascii="Times New Roman" w:eastAsia="Times New Roman" w:hAnsi="Times New Roman" w:cs="Times New Roman"/>
                <w:b/>
                <w:bCs/>
                <w:sz w:val="24"/>
                <w:szCs w:val="24"/>
              </w:rPr>
              <w:t>SIA ”Amerikas Baltijas Tehnoloģiju Korporācija”</w:t>
            </w:r>
          </w:p>
          <w:p w:rsidR="00345660" w:rsidRPr="00A045F8" w:rsidRDefault="00345660" w:rsidP="00130F01">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Reģ</w:t>
            </w:r>
            <w:proofErr w:type="spellEnd"/>
            <w:r w:rsidRPr="00A045F8">
              <w:rPr>
                <w:rFonts w:ascii="Times New Roman" w:eastAsia="Times New Roman" w:hAnsi="Times New Roman" w:cs="Times New Roman"/>
                <w:sz w:val="24"/>
                <w:szCs w:val="24"/>
              </w:rPr>
              <w:t>. Nr.: 50003399781</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color w:val="000000"/>
                <w:sz w:val="24"/>
                <w:szCs w:val="24"/>
              </w:rPr>
              <w:t>Gustava Zemgala gatve 62, Rīga, LV-1039</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Konta Nr. LV06PARX0016271190001</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Banka: AS CITADELE</w:t>
            </w:r>
          </w:p>
          <w:p w:rsidR="00345660" w:rsidRPr="00D86713"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Kods: PARXLV22</w:t>
            </w:r>
          </w:p>
          <w:p w:rsidR="00345660" w:rsidRPr="00A045F8" w:rsidRDefault="00345660" w:rsidP="00130F01">
            <w:pPr>
              <w:spacing w:after="0" w:line="240" w:lineRule="auto"/>
              <w:ind w:right="-1"/>
              <w:rPr>
                <w:rFonts w:ascii="Times New Roman" w:eastAsia="Times New Roman" w:hAnsi="Times New Roman" w:cs="Times New Roman"/>
                <w:sz w:val="24"/>
                <w:szCs w:val="24"/>
              </w:rPr>
            </w:pPr>
            <w:r w:rsidRPr="00A045F8">
              <w:rPr>
                <w:rFonts w:ascii="Times New Roman" w:eastAsia="Times New Roman" w:hAnsi="Times New Roman" w:cs="Times New Roman"/>
                <w:sz w:val="24"/>
                <w:szCs w:val="24"/>
              </w:rPr>
              <w:t>___________________</w:t>
            </w:r>
          </w:p>
          <w:p w:rsidR="00345660" w:rsidRPr="00A045F8" w:rsidRDefault="00345660" w:rsidP="00130F01">
            <w:pPr>
              <w:spacing w:after="0" w:line="240" w:lineRule="auto"/>
              <w:ind w:right="-1"/>
              <w:rPr>
                <w:rFonts w:ascii="Times New Roman" w:eastAsia="Times New Roman" w:hAnsi="Times New Roman" w:cs="Times New Roman"/>
                <w:sz w:val="24"/>
                <w:szCs w:val="24"/>
              </w:rPr>
            </w:pPr>
            <w:proofErr w:type="spellStart"/>
            <w:r w:rsidRPr="00A045F8">
              <w:rPr>
                <w:rFonts w:ascii="Times New Roman" w:eastAsia="Times New Roman" w:hAnsi="Times New Roman" w:cs="Times New Roman"/>
                <w:sz w:val="24"/>
                <w:szCs w:val="24"/>
              </w:rPr>
              <w:t>R.Krūklis</w:t>
            </w:r>
            <w:proofErr w:type="spellEnd"/>
          </w:p>
          <w:p w:rsidR="00345660" w:rsidRPr="00A045F8" w:rsidRDefault="00345660" w:rsidP="00130F01">
            <w:pPr>
              <w:spacing w:after="0" w:line="240" w:lineRule="auto"/>
              <w:ind w:right="-1"/>
              <w:jc w:val="both"/>
              <w:rPr>
                <w:rFonts w:ascii="Times New Roman" w:eastAsia="Times New Roman" w:hAnsi="Times New Roman"/>
                <w:sz w:val="24"/>
                <w:szCs w:val="24"/>
              </w:rPr>
            </w:pPr>
          </w:p>
          <w:p w:rsidR="00345660" w:rsidRPr="007B4D13" w:rsidRDefault="00345660" w:rsidP="00130F01">
            <w:pPr>
              <w:spacing w:after="0" w:line="240" w:lineRule="auto"/>
              <w:ind w:right="-1"/>
              <w:jc w:val="both"/>
              <w:rPr>
                <w:rFonts w:ascii="Times New Roman" w:eastAsia="Times New Roman" w:hAnsi="Times New Roman"/>
                <w:sz w:val="24"/>
                <w:szCs w:val="24"/>
              </w:rPr>
            </w:pPr>
          </w:p>
        </w:tc>
      </w:tr>
    </w:tbl>
    <w:p w:rsidR="0002605D" w:rsidRDefault="0002605D" w:rsidP="00345660">
      <w:pPr>
        <w:suppressAutoHyphens/>
        <w:autoSpaceDN w:val="0"/>
        <w:spacing w:after="0" w:line="240" w:lineRule="auto"/>
        <w:jc w:val="center"/>
        <w:textAlignment w:val="baseline"/>
      </w:pPr>
    </w:p>
    <w:p w:rsidR="00345660" w:rsidRDefault="00345660" w:rsidP="00345660">
      <w:pPr>
        <w:suppressAutoHyphens/>
        <w:autoSpaceDN w:val="0"/>
        <w:spacing w:after="0" w:line="240" w:lineRule="auto"/>
        <w:jc w:val="center"/>
        <w:textAlignment w:val="baseline"/>
      </w:pPr>
    </w:p>
    <w:tbl>
      <w:tblPr>
        <w:tblW w:w="5000" w:type="pct"/>
        <w:tblLook w:val="04A0" w:firstRow="1" w:lastRow="0" w:firstColumn="1" w:lastColumn="0" w:noHBand="0" w:noVBand="1"/>
      </w:tblPr>
      <w:tblGrid>
        <w:gridCol w:w="562"/>
        <w:gridCol w:w="6786"/>
        <w:gridCol w:w="1274"/>
      </w:tblGrid>
      <w:tr w:rsidR="00C67435" w:rsidRPr="00C67435" w:rsidTr="00C67435">
        <w:trPr>
          <w:trHeight w:val="375"/>
        </w:trPr>
        <w:tc>
          <w:tcPr>
            <w:tcW w:w="5000" w:type="pct"/>
            <w:gridSpan w:val="3"/>
            <w:tcBorders>
              <w:top w:val="nil"/>
              <w:left w:val="nil"/>
              <w:bottom w:val="nil"/>
              <w:right w:val="nil"/>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8"/>
                <w:szCs w:val="28"/>
                <w:lang w:eastAsia="lv-LV"/>
              </w:rPr>
            </w:pPr>
            <w:r w:rsidRPr="00C67435">
              <w:rPr>
                <w:rFonts w:ascii="Times New Roman" w:eastAsia="Times New Roman" w:hAnsi="Times New Roman" w:cs="Times New Roman"/>
                <w:b/>
                <w:bCs/>
                <w:color w:val="000000"/>
                <w:sz w:val="28"/>
                <w:szCs w:val="28"/>
                <w:lang w:eastAsia="lv-LV"/>
              </w:rPr>
              <w:t>Tehniskā specifikācija - Tehniskais piedāvājums</w:t>
            </w:r>
          </w:p>
        </w:tc>
      </w:tr>
      <w:tr w:rsidR="00C67435" w:rsidRPr="00C67435" w:rsidTr="00C67435">
        <w:trPr>
          <w:trHeight w:val="315"/>
        </w:trPr>
        <w:tc>
          <w:tcPr>
            <w:tcW w:w="5000" w:type="pct"/>
            <w:gridSpan w:val="3"/>
            <w:tcBorders>
              <w:top w:val="nil"/>
              <w:left w:val="nil"/>
              <w:bottom w:val="nil"/>
              <w:right w:val="nil"/>
            </w:tcBorders>
            <w:shd w:val="clear" w:color="auto" w:fill="auto"/>
            <w:vAlign w:val="bottom"/>
            <w:hideMark/>
          </w:tcPr>
          <w:p w:rsidR="00C67435" w:rsidRPr="00C67435" w:rsidRDefault="00C67435" w:rsidP="00C67435">
            <w:pPr>
              <w:spacing w:after="0" w:line="240" w:lineRule="auto"/>
              <w:jc w:val="center"/>
              <w:rPr>
                <w:rFonts w:ascii="Times New Roman" w:eastAsia="Times New Roman" w:hAnsi="Times New Roman" w:cs="Times New Roman"/>
                <w:b/>
                <w:bCs/>
                <w:i/>
                <w:iCs/>
                <w:color w:val="000000"/>
                <w:sz w:val="24"/>
                <w:szCs w:val="24"/>
                <w:lang w:eastAsia="lv-LV"/>
              </w:rPr>
            </w:pPr>
            <w:proofErr w:type="spellStart"/>
            <w:r w:rsidRPr="00C67435">
              <w:rPr>
                <w:rFonts w:ascii="Times New Roman" w:eastAsia="Times New Roman" w:hAnsi="Times New Roman" w:cs="Times New Roman"/>
                <w:b/>
                <w:bCs/>
                <w:i/>
                <w:iCs/>
                <w:color w:val="000000"/>
                <w:sz w:val="24"/>
                <w:szCs w:val="24"/>
                <w:lang w:eastAsia="lv-LV"/>
              </w:rPr>
              <w:t>Elektroķirurģijas</w:t>
            </w:r>
            <w:proofErr w:type="spellEnd"/>
            <w:r w:rsidRPr="00C67435">
              <w:rPr>
                <w:rFonts w:ascii="Times New Roman" w:eastAsia="Times New Roman" w:hAnsi="Times New Roman" w:cs="Times New Roman"/>
                <w:b/>
                <w:bCs/>
                <w:i/>
                <w:iCs/>
                <w:color w:val="000000"/>
                <w:sz w:val="24"/>
                <w:szCs w:val="24"/>
                <w:lang w:eastAsia="lv-LV"/>
              </w:rPr>
              <w:t xml:space="preserve"> instrumentu un piederumu piegāde </w:t>
            </w:r>
          </w:p>
        </w:tc>
      </w:tr>
      <w:tr w:rsidR="00C67435" w:rsidRPr="00C67435" w:rsidTr="00C67435">
        <w:trPr>
          <w:trHeight w:val="315"/>
        </w:trPr>
        <w:tc>
          <w:tcPr>
            <w:tcW w:w="4261" w:type="pct"/>
            <w:gridSpan w:val="2"/>
            <w:tcBorders>
              <w:top w:val="nil"/>
              <w:left w:val="nil"/>
              <w:bottom w:val="nil"/>
              <w:right w:val="nil"/>
            </w:tcBorders>
            <w:shd w:val="clear" w:color="auto" w:fill="auto"/>
            <w:vAlign w:val="bottom"/>
            <w:hideMark/>
          </w:tcPr>
          <w:p w:rsidR="00C67435" w:rsidRPr="00C67435" w:rsidRDefault="00C67435" w:rsidP="00C67435">
            <w:pPr>
              <w:spacing w:after="0" w:line="240" w:lineRule="auto"/>
              <w:jc w:val="center"/>
              <w:rPr>
                <w:rFonts w:ascii="Times New Roman" w:eastAsia="Times New Roman" w:hAnsi="Times New Roman" w:cs="Times New Roman"/>
                <w:b/>
                <w:bCs/>
                <w:i/>
                <w:iCs/>
                <w:color w:val="000000"/>
                <w:sz w:val="24"/>
                <w:szCs w:val="24"/>
                <w:lang w:eastAsia="lv-LV"/>
              </w:rPr>
            </w:pPr>
          </w:p>
        </w:tc>
        <w:tc>
          <w:tcPr>
            <w:tcW w:w="739" w:type="pct"/>
            <w:tcBorders>
              <w:top w:val="nil"/>
              <w:left w:val="nil"/>
              <w:bottom w:val="nil"/>
              <w:right w:val="nil"/>
            </w:tcBorders>
            <w:shd w:val="clear" w:color="auto" w:fill="auto"/>
            <w:noWrap/>
            <w:vAlign w:val="bottom"/>
            <w:hideMark/>
          </w:tcPr>
          <w:p w:rsidR="00C67435" w:rsidRPr="00C67435" w:rsidRDefault="00C67435" w:rsidP="00C67435">
            <w:pPr>
              <w:spacing w:after="0" w:line="240" w:lineRule="auto"/>
              <w:jc w:val="center"/>
              <w:rPr>
                <w:rFonts w:ascii="Times New Roman" w:eastAsia="Times New Roman" w:hAnsi="Times New Roman" w:cs="Times New Roman"/>
                <w:sz w:val="20"/>
                <w:szCs w:val="20"/>
                <w:lang w:eastAsia="lv-LV"/>
              </w:rPr>
            </w:pPr>
          </w:p>
        </w:tc>
      </w:tr>
      <w:tr w:rsidR="00C67435" w:rsidRPr="00C67435" w:rsidTr="00C67435">
        <w:trPr>
          <w:trHeight w:val="300"/>
        </w:trPr>
        <w:tc>
          <w:tcPr>
            <w:tcW w:w="4261" w:type="pct"/>
            <w:gridSpan w:val="2"/>
            <w:tcBorders>
              <w:top w:val="nil"/>
              <w:left w:val="nil"/>
              <w:bottom w:val="nil"/>
              <w:right w:val="nil"/>
            </w:tcBorders>
            <w:shd w:val="clear" w:color="auto" w:fill="auto"/>
            <w:vAlign w:val="center"/>
            <w:hideMark/>
          </w:tcPr>
          <w:p w:rsidR="00C67435" w:rsidRPr="00C67435" w:rsidRDefault="00C67435" w:rsidP="00C67435">
            <w:pPr>
              <w:spacing w:after="0" w:line="240" w:lineRule="auto"/>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Vispārīgās prasības:</w:t>
            </w:r>
          </w:p>
        </w:tc>
        <w:tc>
          <w:tcPr>
            <w:tcW w:w="739" w:type="pct"/>
            <w:tcBorders>
              <w:top w:val="nil"/>
              <w:left w:val="nil"/>
              <w:bottom w:val="nil"/>
              <w:right w:val="nil"/>
            </w:tcBorders>
            <w:shd w:val="clear" w:color="auto" w:fill="auto"/>
            <w:noWrap/>
            <w:vAlign w:val="bottom"/>
            <w:hideMark/>
          </w:tcPr>
          <w:p w:rsidR="00C67435" w:rsidRPr="00C67435" w:rsidRDefault="00C67435" w:rsidP="00C67435">
            <w:pPr>
              <w:spacing w:after="0" w:line="240" w:lineRule="auto"/>
              <w:rPr>
                <w:rFonts w:ascii="Times New Roman" w:eastAsia="Times New Roman" w:hAnsi="Times New Roman" w:cs="Times New Roman"/>
                <w:b/>
                <w:bCs/>
                <w:sz w:val="20"/>
                <w:szCs w:val="20"/>
                <w:lang w:eastAsia="lv-LV"/>
              </w:rPr>
            </w:pPr>
          </w:p>
        </w:tc>
      </w:tr>
      <w:tr w:rsidR="00C67435" w:rsidRPr="00C67435" w:rsidTr="00C67435">
        <w:trPr>
          <w:trHeight w:val="300"/>
        </w:trPr>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Piedāvājuma cenā jāiekļauj visas izmaksas, kas saistītas ar piederumu transportu un piegādi</w:t>
            </w:r>
          </w:p>
        </w:tc>
      </w:tr>
      <w:tr w:rsidR="00C67435" w:rsidRPr="00C67435" w:rsidTr="00C67435">
        <w:trPr>
          <w:trHeight w:val="300"/>
        </w:trPr>
        <w:tc>
          <w:tcPr>
            <w:tcW w:w="326" w:type="pct"/>
            <w:tcBorders>
              <w:top w:val="nil"/>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Piegāde 2 nedēļu laikā no pasūtījuma</w:t>
            </w:r>
          </w:p>
        </w:tc>
      </w:tr>
      <w:tr w:rsidR="00C67435" w:rsidRPr="00C67435" w:rsidTr="00C67435">
        <w:trPr>
          <w:trHeight w:val="315"/>
        </w:trPr>
        <w:tc>
          <w:tcPr>
            <w:tcW w:w="326" w:type="pct"/>
            <w:tcBorders>
              <w:top w:val="nil"/>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3)</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xml:space="preserve">Garantija laiks </w:t>
            </w:r>
            <w:proofErr w:type="spellStart"/>
            <w:r w:rsidRPr="00C67435">
              <w:rPr>
                <w:rFonts w:ascii="Times New Roman" w:eastAsia="Times New Roman" w:hAnsi="Times New Roman" w:cs="Times New Roman"/>
                <w:sz w:val="20"/>
                <w:szCs w:val="20"/>
                <w:lang w:eastAsia="lv-LV"/>
              </w:rPr>
              <w:t>daudzreizlietojamām</w:t>
            </w:r>
            <w:proofErr w:type="spellEnd"/>
            <w:r w:rsidRPr="00C67435">
              <w:rPr>
                <w:rFonts w:ascii="Times New Roman" w:eastAsia="Times New Roman" w:hAnsi="Times New Roman" w:cs="Times New Roman"/>
                <w:sz w:val="20"/>
                <w:szCs w:val="20"/>
                <w:lang w:eastAsia="lv-LV"/>
              </w:rPr>
              <w:t xml:space="preserve"> precēm vismaz 12 mēneši, vienreizlietojamām precēm 6 mēneši no Preces piegādes dienas</w:t>
            </w:r>
          </w:p>
        </w:tc>
      </w:tr>
      <w:tr w:rsidR="00C67435" w:rsidRPr="00C67435" w:rsidTr="00C67435">
        <w:trPr>
          <w:trHeight w:val="300"/>
        </w:trPr>
        <w:tc>
          <w:tcPr>
            <w:tcW w:w="326" w:type="pct"/>
            <w:tcBorders>
              <w:top w:val="nil"/>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4)</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Visas piedāvātās preces ir jaunas, iepriekš nelietotas un nesatur iepriekš lietotas vai atjaunotas sastāvdaļas vai komponentes</w:t>
            </w:r>
          </w:p>
        </w:tc>
      </w:tr>
      <w:tr w:rsidR="00C67435" w:rsidRPr="00C67435" w:rsidTr="00C67435">
        <w:trPr>
          <w:trHeight w:val="315"/>
        </w:trPr>
        <w:tc>
          <w:tcPr>
            <w:tcW w:w="326"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5)</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Uz katra instrumenta vai tā sterilā iepakojuma ir jābūt uzdrukātam ražotāja logo un artikula numuram</w:t>
            </w:r>
          </w:p>
        </w:tc>
      </w:tr>
      <w:tr w:rsidR="00C67435" w:rsidRPr="00C67435" w:rsidTr="00C67435">
        <w:trPr>
          <w:trHeight w:val="1065"/>
        </w:trPr>
        <w:tc>
          <w:tcPr>
            <w:tcW w:w="326"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6)</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Visi tehniskajā specifikācijā iekļautie zīmoli un preču zīmes lasāmi ar frāzi "vai ekvivalents". Pretendents ir tiesīgs piedāvāt alternatīvu tehniskās specifikācijas izpildi, nodrošinot visu tehniskajā specifikācijā iekļauto prasību un funkcionalitātes izpildi un noteikto standartu ievērošanu, iesniedzot ražotāja apliecinājumu, par saderību ar norādīto iekārtu. Piedāvāto instrumentu izmēri var atšķirties ± 10% no tehniskajās prasībās norādītajiem izmēriem</w:t>
            </w:r>
          </w:p>
        </w:tc>
      </w:tr>
      <w:tr w:rsidR="00C67435" w:rsidRPr="00C67435" w:rsidTr="00C67435">
        <w:trPr>
          <w:trHeight w:val="360"/>
        </w:trPr>
        <w:tc>
          <w:tcPr>
            <w:tcW w:w="326" w:type="pct"/>
            <w:tcBorders>
              <w:top w:val="nil"/>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7)</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vertAlign w:val="superscript"/>
                <w:lang w:eastAsia="lv-LV"/>
              </w:rPr>
              <w:t>1</w:t>
            </w:r>
            <w:r w:rsidRPr="00C67435">
              <w:rPr>
                <w:rFonts w:ascii="Times New Roman" w:eastAsia="Times New Roman" w:hAnsi="Times New Roman" w:cs="Times New Roman"/>
                <w:sz w:val="20"/>
                <w:szCs w:val="20"/>
                <w:lang w:eastAsia="lv-LV"/>
              </w:rPr>
              <w:t xml:space="preserve"> Pretendenta tehniskajā piedāvājumā norāda Preces ražotāju un modeli atbilstošos parametrus</w:t>
            </w:r>
          </w:p>
        </w:tc>
      </w:tr>
      <w:tr w:rsidR="00C67435" w:rsidRPr="00C67435" w:rsidTr="00C67435">
        <w:trPr>
          <w:trHeight w:val="915"/>
        </w:trPr>
        <w:tc>
          <w:tcPr>
            <w:tcW w:w="326" w:type="pct"/>
            <w:tcBorders>
              <w:top w:val="nil"/>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8)</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vertAlign w:val="superscript"/>
                <w:lang w:eastAsia="lv-LV"/>
              </w:rPr>
              <w:t>2</w:t>
            </w:r>
            <w:r w:rsidRPr="00C67435">
              <w:rPr>
                <w:rFonts w:ascii="Times New Roman" w:eastAsia="Times New Roman" w:hAnsi="Times New Roman" w:cs="Times New Roman"/>
                <w:sz w:val="20"/>
                <w:szCs w:val="20"/>
                <w:lang w:eastAsia="lv-LV"/>
              </w:rPr>
              <w:t xml:space="preserve"> Parametru atbilstību pamatot ar norādi uz pavadošo dokumentu (informatīvie materiāli) , kas ļauj pārliecināties par piegādājamās Preces atbilstību tehniskajai specifikācijai. Informatīvajos materiālos pretendents atzīmē uz kuru iepirkuma tehniskās specifikācijas pozīciju pievienotā informācija attiecināma</w:t>
            </w:r>
          </w:p>
        </w:tc>
      </w:tr>
      <w:tr w:rsidR="00C67435" w:rsidRPr="00C67435" w:rsidTr="00C67435">
        <w:trPr>
          <w:trHeight w:val="375"/>
        </w:trPr>
        <w:tc>
          <w:tcPr>
            <w:tcW w:w="326" w:type="pct"/>
            <w:tcBorders>
              <w:top w:val="nil"/>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9)</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vertAlign w:val="superscript"/>
                <w:lang w:eastAsia="lv-LV"/>
              </w:rPr>
              <w:t>3</w:t>
            </w:r>
            <w:r w:rsidRPr="00C67435">
              <w:rPr>
                <w:rFonts w:ascii="Times New Roman" w:eastAsia="Times New Roman" w:hAnsi="Times New Roman" w:cs="Times New Roman"/>
                <w:sz w:val="20"/>
                <w:szCs w:val="20"/>
                <w:lang w:eastAsia="lv-LV"/>
              </w:rPr>
              <w:t xml:space="preserve"> Vērtējumu aizpilda Iepirkumu komisija</w:t>
            </w:r>
          </w:p>
        </w:tc>
      </w:tr>
      <w:tr w:rsidR="00C67435" w:rsidRPr="00C67435" w:rsidTr="00C67435">
        <w:trPr>
          <w:trHeight w:val="615"/>
        </w:trPr>
        <w:tc>
          <w:tcPr>
            <w:tcW w:w="326" w:type="pct"/>
            <w:tcBorders>
              <w:top w:val="nil"/>
              <w:left w:val="single" w:sz="4" w:space="0" w:color="auto"/>
              <w:bottom w:val="single" w:sz="4" w:space="0" w:color="auto"/>
              <w:right w:val="single" w:sz="4" w:space="0" w:color="auto"/>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10)</w:t>
            </w:r>
          </w:p>
        </w:tc>
        <w:tc>
          <w:tcPr>
            <w:tcW w:w="4674" w:type="pct"/>
            <w:gridSpan w:val="2"/>
            <w:tcBorders>
              <w:top w:val="single" w:sz="4" w:space="0" w:color="auto"/>
              <w:left w:val="nil"/>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vertAlign w:val="superscript"/>
                <w:lang w:eastAsia="lv-LV"/>
              </w:rPr>
              <w:t>4</w:t>
            </w:r>
            <w:r w:rsidRPr="00C67435">
              <w:rPr>
                <w:rFonts w:ascii="Times New Roman" w:eastAsia="Times New Roman" w:hAnsi="Times New Roman" w:cs="Times New Roman"/>
                <w:sz w:val="20"/>
                <w:szCs w:val="20"/>
                <w:lang w:eastAsia="lv-LV"/>
              </w:rPr>
              <w:t>'Paredzamais daudzums norādīts ņemot vērā iepriekšējo gadu patēriņu un tiek izmantots pretendentu finanšu piedāvājumu objektīvai vērtēšanai. Līgumi tiek slēgti par vienas vienības cenu, nosakot visa iepirkuma kopējo apjomu naudas izteiksmē un nenosakot katras pozīcijas apjomu</w:t>
            </w:r>
          </w:p>
        </w:tc>
      </w:tr>
      <w:tr w:rsidR="00C67435" w:rsidRPr="00C67435" w:rsidTr="00C67435">
        <w:trPr>
          <w:trHeight w:val="300"/>
        </w:trPr>
        <w:tc>
          <w:tcPr>
            <w:tcW w:w="326" w:type="pct"/>
            <w:tcBorders>
              <w:top w:val="single" w:sz="4" w:space="0" w:color="auto"/>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11)</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Nepieciešamības gadījumā, pretendents nodrošina piederumu paraugus piedāvājuma izvērtēšanai.</w:t>
            </w:r>
          </w:p>
        </w:tc>
      </w:tr>
      <w:tr w:rsidR="00C67435" w:rsidRPr="00C67435" w:rsidTr="00C67435">
        <w:trPr>
          <w:trHeight w:val="615"/>
        </w:trPr>
        <w:tc>
          <w:tcPr>
            <w:tcW w:w="326"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Iesniegt ražotāja vai tā pilnvarotā pārstāvja izsniegtu apliecinošu dokumentu,  kas apliecina, ka piegādātājs ir tiesīgs izplatīt piedāvāto produktu Latvijas Republikas teritorijā (vai Eiropas Savienības teritorijā);</w:t>
            </w:r>
          </w:p>
        </w:tc>
      </w:tr>
      <w:tr w:rsidR="00C67435" w:rsidRPr="00C67435" w:rsidTr="00C67435">
        <w:trPr>
          <w:trHeight w:val="615"/>
        </w:trPr>
        <w:tc>
          <w:tcPr>
            <w:tcW w:w="326"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13)</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xml:space="preserve">Piedāvātām precēm jābūt CE marķējums. Pretendentam jāiesniedz EK Atbilstības deklarācija un CE sertifikāta kopija (ja ražotājs noteicis ierīču klasi </w:t>
            </w:r>
            <w:proofErr w:type="spellStart"/>
            <w:r w:rsidRPr="00C67435">
              <w:rPr>
                <w:rFonts w:ascii="Times New Roman" w:eastAsia="Times New Roman" w:hAnsi="Times New Roman" w:cs="Times New Roman"/>
                <w:sz w:val="20"/>
                <w:szCs w:val="20"/>
                <w:lang w:eastAsia="lv-LV"/>
              </w:rPr>
              <w:t>Is</w:t>
            </w:r>
            <w:proofErr w:type="spellEnd"/>
            <w:r w:rsidRPr="00C67435">
              <w:rPr>
                <w:rFonts w:ascii="Times New Roman" w:eastAsia="Times New Roman" w:hAnsi="Times New Roman" w:cs="Times New Roman"/>
                <w:sz w:val="20"/>
                <w:szCs w:val="20"/>
                <w:lang w:eastAsia="lv-LV"/>
              </w:rPr>
              <w:t xml:space="preserve">, </w:t>
            </w:r>
            <w:proofErr w:type="spellStart"/>
            <w:r w:rsidRPr="00C67435">
              <w:rPr>
                <w:rFonts w:ascii="Times New Roman" w:eastAsia="Times New Roman" w:hAnsi="Times New Roman" w:cs="Times New Roman"/>
                <w:sz w:val="20"/>
                <w:szCs w:val="20"/>
                <w:lang w:eastAsia="lv-LV"/>
              </w:rPr>
              <w:t>Im</w:t>
            </w:r>
            <w:proofErr w:type="spellEnd"/>
            <w:r w:rsidRPr="00C67435">
              <w:rPr>
                <w:rFonts w:ascii="Times New Roman" w:eastAsia="Times New Roman" w:hAnsi="Times New Roman" w:cs="Times New Roman"/>
                <w:sz w:val="20"/>
                <w:szCs w:val="20"/>
                <w:lang w:eastAsia="lv-LV"/>
              </w:rPr>
              <w:t xml:space="preserve">, </w:t>
            </w:r>
            <w:proofErr w:type="spellStart"/>
            <w:r w:rsidRPr="00C67435">
              <w:rPr>
                <w:rFonts w:ascii="Times New Roman" w:eastAsia="Times New Roman" w:hAnsi="Times New Roman" w:cs="Times New Roman"/>
                <w:sz w:val="20"/>
                <w:szCs w:val="20"/>
                <w:lang w:eastAsia="lv-LV"/>
              </w:rPr>
              <w:t>IIa</w:t>
            </w:r>
            <w:proofErr w:type="spellEnd"/>
            <w:r w:rsidRPr="00C67435">
              <w:rPr>
                <w:rFonts w:ascii="Times New Roman" w:eastAsia="Times New Roman" w:hAnsi="Times New Roman" w:cs="Times New Roman"/>
                <w:sz w:val="20"/>
                <w:szCs w:val="20"/>
                <w:lang w:eastAsia="lv-LV"/>
              </w:rPr>
              <w:t xml:space="preserve">, </w:t>
            </w:r>
            <w:proofErr w:type="spellStart"/>
            <w:r w:rsidRPr="00C67435">
              <w:rPr>
                <w:rFonts w:ascii="Times New Roman" w:eastAsia="Times New Roman" w:hAnsi="Times New Roman" w:cs="Times New Roman"/>
                <w:sz w:val="20"/>
                <w:szCs w:val="20"/>
                <w:lang w:eastAsia="lv-LV"/>
              </w:rPr>
              <w:t>IIb</w:t>
            </w:r>
            <w:proofErr w:type="spellEnd"/>
            <w:r w:rsidRPr="00C67435">
              <w:rPr>
                <w:rFonts w:ascii="Times New Roman" w:eastAsia="Times New Roman" w:hAnsi="Times New Roman" w:cs="Times New Roman"/>
                <w:sz w:val="20"/>
                <w:szCs w:val="20"/>
                <w:lang w:eastAsia="lv-LV"/>
              </w:rPr>
              <w:t xml:space="preserve"> vai III);</w:t>
            </w:r>
          </w:p>
        </w:tc>
      </w:tr>
      <w:tr w:rsidR="00C67435" w:rsidRPr="00C67435" w:rsidTr="00C67435">
        <w:trPr>
          <w:trHeight w:val="255"/>
        </w:trPr>
        <w:tc>
          <w:tcPr>
            <w:tcW w:w="326"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14)</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Izmēru pielaide ±10%, ja nav norādīts citādi.</w:t>
            </w:r>
          </w:p>
        </w:tc>
      </w:tr>
      <w:tr w:rsidR="00C67435" w:rsidRPr="00C67435" w:rsidTr="00C67435">
        <w:trPr>
          <w:trHeight w:val="825"/>
        </w:trPr>
        <w:tc>
          <w:tcPr>
            <w:tcW w:w="326"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15)</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Ņemot vērā, ka neparedzamu apstākļu dēļ, Līguma ___.pielikumā norādīto preču klāsts var mainīties 10% apmērā no Vienošanās kopējās summas, tehniskajā un finanšu piedāvājumā neiekļauto preču cenas tiek atsevišķi saskaņotas ar Pasūtītāju, nepārsniedzot vidējās tirgus cenas Latvijā un nemainot Vienošanās kopējo summu.</w:t>
            </w:r>
          </w:p>
        </w:tc>
      </w:tr>
      <w:tr w:rsidR="00C67435" w:rsidRPr="00C67435" w:rsidTr="00C67435">
        <w:trPr>
          <w:trHeight w:val="300"/>
        </w:trPr>
        <w:tc>
          <w:tcPr>
            <w:tcW w:w="326"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16)</w:t>
            </w:r>
          </w:p>
        </w:tc>
        <w:tc>
          <w:tcPr>
            <w:tcW w:w="467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Pusēm vienojoties Vienošanās darbības termiņš var tikt pagarināts saskaņā ar Publisko iepirkumu likumā noteikto.</w:t>
            </w:r>
          </w:p>
        </w:tc>
      </w:tr>
    </w:tbl>
    <w:p w:rsidR="00345660" w:rsidRDefault="00345660" w:rsidP="00345660">
      <w:pPr>
        <w:suppressAutoHyphens/>
        <w:autoSpaceDN w:val="0"/>
        <w:spacing w:after="0" w:line="240" w:lineRule="auto"/>
        <w:jc w:val="center"/>
        <w:textAlignment w:val="baseline"/>
      </w:pPr>
    </w:p>
    <w:p w:rsidR="00C67435" w:rsidRDefault="00C67435" w:rsidP="00C67435"/>
    <w:tbl>
      <w:tblPr>
        <w:tblW w:w="5000" w:type="pct"/>
        <w:tblLook w:val="04A0" w:firstRow="1" w:lastRow="0" w:firstColumn="1" w:lastColumn="0" w:noHBand="0" w:noVBand="1"/>
      </w:tblPr>
      <w:tblGrid>
        <w:gridCol w:w="822"/>
        <w:gridCol w:w="3754"/>
        <w:gridCol w:w="1638"/>
        <w:gridCol w:w="1227"/>
        <w:gridCol w:w="1181"/>
      </w:tblGrid>
      <w:tr w:rsidR="00C67435" w:rsidRPr="00C67435" w:rsidTr="00C67435">
        <w:trPr>
          <w:trHeight w:val="825"/>
        </w:trPr>
        <w:tc>
          <w:tcPr>
            <w:tcW w:w="3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proofErr w:type="spellStart"/>
            <w:r w:rsidRPr="00C67435">
              <w:rPr>
                <w:rFonts w:ascii="Times New Roman" w:eastAsia="Times New Roman" w:hAnsi="Times New Roman" w:cs="Times New Roman"/>
                <w:b/>
                <w:bCs/>
                <w:sz w:val="20"/>
                <w:szCs w:val="20"/>
                <w:lang w:eastAsia="lv-LV"/>
              </w:rPr>
              <w:t>Nr.p.k</w:t>
            </w:r>
            <w:proofErr w:type="spellEnd"/>
            <w:r w:rsidRPr="00C67435">
              <w:rPr>
                <w:rFonts w:ascii="Times New Roman" w:eastAsia="Times New Roman" w:hAnsi="Times New Roman" w:cs="Times New Roman"/>
                <w:b/>
                <w:bCs/>
                <w:sz w:val="20"/>
                <w:szCs w:val="20"/>
                <w:lang w:eastAsia="lv-LV"/>
              </w:rPr>
              <w:t>.</w:t>
            </w:r>
          </w:p>
        </w:tc>
        <w:tc>
          <w:tcPr>
            <w:tcW w:w="2385"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Preces nosaukums, tehniskā specifikācija, veicamās funkcijas</w:t>
            </w:r>
          </w:p>
        </w:tc>
        <w:tc>
          <w:tcPr>
            <w:tcW w:w="790"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Pretendenta tehniskais piedāvājums</w:t>
            </w:r>
            <w:r w:rsidRPr="00C67435">
              <w:rPr>
                <w:rFonts w:ascii="Times New Roman" w:eastAsia="Times New Roman" w:hAnsi="Times New Roman" w:cs="Times New Roman"/>
                <w:b/>
                <w:bCs/>
                <w:color w:val="000000"/>
                <w:sz w:val="20"/>
                <w:szCs w:val="20"/>
                <w:vertAlign w:val="superscript"/>
                <w:lang w:eastAsia="lv-LV"/>
              </w:rPr>
              <w:t>1</w:t>
            </w:r>
          </w:p>
        </w:tc>
        <w:tc>
          <w:tcPr>
            <w:tcW w:w="736"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Atsauce uz informatīvo materiālu</w:t>
            </w:r>
            <w:r w:rsidRPr="00C67435">
              <w:rPr>
                <w:rFonts w:ascii="Times New Roman" w:eastAsia="Times New Roman" w:hAnsi="Times New Roman" w:cs="Times New Roman"/>
                <w:b/>
                <w:bCs/>
                <w:color w:val="000000"/>
                <w:sz w:val="20"/>
                <w:szCs w:val="20"/>
                <w:vertAlign w:val="superscript"/>
                <w:lang w:eastAsia="lv-LV"/>
              </w:rPr>
              <w:t>2</w:t>
            </w:r>
          </w:p>
        </w:tc>
        <w:tc>
          <w:tcPr>
            <w:tcW w:w="736"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Vērtējums</w:t>
            </w:r>
            <w:r w:rsidRPr="00C67435">
              <w:rPr>
                <w:rFonts w:ascii="Times New Roman" w:eastAsia="Times New Roman" w:hAnsi="Times New Roman" w:cs="Times New Roman"/>
                <w:b/>
                <w:bCs/>
                <w:color w:val="000000"/>
                <w:sz w:val="20"/>
                <w:szCs w:val="20"/>
                <w:vertAlign w:val="superscript"/>
                <w:lang w:eastAsia="lv-LV"/>
              </w:rPr>
              <w:t>3</w:t>
            </w:r>
          </w:p>
        </w:tc>
      </w:tr>
      <w:tr w:rsidR="00C67435" w:rsidRPr="00C67435" w:rsidTr="00C67435">
        <w:trPr>
          <w:trHeight w:val="315"/>
        </w:trPr>
        <w:tc>
          <w:tcPr>
            <w:tcW w:w="353" w:type="pct"/>
            <w:tcBorders>
              <w:top w:val="nil"/>
              <w:left w:val="single" w:sz="4" w:space="0" w:color="auto"/>
              <w:bottom w:val="single" w:sz="4" w:space="0" w:color="auto"/>
              <w:right w:val="single" w:sz="4" w:space="0" w:color="auto"/>
            </w:tcBorders>
            <w:shd w:val="clear" w:color="000000" w:fill="EBF1DE"/>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4"/>
                <w:szCs w:val="24"/>
                <w:lang w:eastAsia="lv-LV"/>
              </w:rPr>
            </w:pPr>
            <w:r w:rsidRPr="00C67435">
              <w:rPr>
                <w:rFonts w:ascii="Times New Roman" w:eastAsia="Times New Roman" w:hAnsi="Times New Roman" w:cs="Times New Roman"/>
                <w:b/>
                <w:bCs/>
                <w:sz w:val="24"/>
                <w:szCs w:val="24"/>
                <w:lang w:eastAsia="lv-LV"/>
              </w:rPr>
              <w:t>11.</w:t>
            </w:r>
          </w:p>
        </w:tc>
        <w:tc>
          <w:tcPr>
            <w:tcW w:w="2385" w:type="pct"/>
            <w:tcBorders>
              <w:top w:val="nil"/>
              <w:left w:val="nil"/>
              <w:bottom w:val="single" w:sz="4" w:space="0" w:color="auto"/>
              <w:right w:val="nil"/>
            </w:tcBorders>
            <w:shd w:val="clear" w:color="000000" w:fill="EBF1DE"/>
            <w:hideMark/>
          </w:tcPr>
          <w:p w:rsidR="00C67435" w:rsidRPr="00C67435" w:rsidRDefault="00C67435" w:rsidP="00C67435">
            <w:pPr>
              <w:spacing w:after="0" w:line="240" w:lineRule="auto"/>
              <w:rPr>
                <w:rFonts w:ascii="Times New Roman" w:eastAsia="Times New Roman" w:hAnsi="Times New Roman" w:cs="Times New Roman"/>
                <w:b/>
                <w:bCs/>
                <w:sz w:val="24"/>
                <w:szCs w:val="24"/>
                <w:lang w:eastAsia="lv-LV"/>
              </w:rPr>
            </w:pPr>
            <w:r w:rsidRPr="00C67435">
              <w:rPr>
                <w:rFonts w:ascii="Times New Roman" w:eastAsia="Times New Roman" w:hAnsi="Times New Roman" w:cs="Times New Roman"/>
                <w:b/>
                <w:bCs/>
                <w:sz w:val="24"/>
                <w:szCs w:val="24"/>
                <w:lang w:eastAsia="lv-LV"/>
              </w:rPr>
              <w:t xml:space="preserve">Garais </w:t>
            </w:r>
            <w:proofErr w:type="spellStart"/>
            <w:r w:rsidRPr="00C67435">
              <w:rPr>
                <w:rFonts w:ascii="Times New Roman" w:eastAsia="Times New Roman" w:hAnsi="Times New Roman" w:cs="Times New Roman"/>
                <w:b/>
                <w:bCs/>
                <w:sz w:val="24"/>
                <w:szCs w:val="24"/>
                <w:lang w:eastAsia="lv-LV"/>
              </w:rPr>
              <w:t>monopolārais</w:t>
            </w:r>
            <w:proofErr w:type="spellEnd"/>
            <w:r w:rsidRPr="00C67435">
              <w:rPr>
                <w:rFonts w:ascii="Times New Roman" w:eastAsia="Times New Roman" w:hAnsi="Times New Roman" w:cs="Times New Roman"/>
                <w:b/>
                <w:bCs/>
                <w:sz w:val="24"/>
                <w:szCs w:val="24"/>
                <w:lang w:eastAsia="lv-LV"/>
              </w:rPr>
              <w:t xml:space="preserve"> elektrods</w:t>
            </w:r>
          </w:p>
        </w:tc>
        <w:tc>
          <w:tcPr>
            <w:tcW w:w="2262"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000000" w:fill="FABF8F"/>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85" w:type="pct"/>
            <w:tcBorders>
              <w:top w:val="nil"/>
              <w:left w:val="single" w:sz="4" w:space="0" w:color="auto"/>
              <w:bottom w:val="single" w:sz="4" w:space="0" w:color="auto"/>
              <w:right w:val="nil"/>
            </w:tcBorders>
            <w:shd w:val="clear" w:color="000000" w:fill="FABF8F"/>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Cena kopā 11. pozīcijai bez PVN, EUR:</w:t>
            </w:r>
          </w:p>
        </w:tc>
        <w:tc>
          <w:tcPr>
            <w:tcW w:w="2262"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xml:space="preserve"> €                                                                                               4 528.80 </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auto" w:fill="auto"/>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85" w:type="pct"/>
            <w:tcBorders>
              <w:top w:val="nil"/>
              <w:left w:val="single" w:sz="4" w:space="0" w:color="auto"/>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PVN likme:</w:t>
            </w:r>
          </w:p>
        </w:tc>
        <w:tc>
          <w:tcPr>
            <w:tcW w:w="2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12%</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auto" w:fill="auto"/>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85" w:type="pct"/>
            <w:tcBorders>
              <w:top w:val="nil"/>
              <w:left w:val="single" w:sz="4" w:space="0" w:color="auto"/>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Cena kopā ar PVN:</w:t>
            </w:r>
          </w:p>
        </w:tc>
        <w:tc>
          <w:tcPr>
            <w:tcW w:w="2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xml:space="preserve"> €                                                                                               5 072.26 </w:t>
            </w:r>
          </w:p>
        </w:tc>
      </w:tr>
      <w:tr w:rsidR="00C67435" w:rsidRPr="00C67435" w:rsidTr="00C67435">
        <w:trPr>
          <w:trHeight w:val="30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lastRenderedPageBreak/>
              <w:t> </w:t>
            </w:r>
          </w:p>
        </w:tc>
        <w:tc>
          <w:tcPr>
            <w:tcW w:w="2385"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xml:space="preserve">Preces ražotājs:  </w:t>
            </w:r>
          </w:p>
        </w:tc>
        <w:tc>
          <w:tcPr>
            <w:tcW w:w="2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sz w:val="20"/>
                <w:szCs w:val="20"/>
                <w:lang w:eastAsia="lv-LV"/>
              </w:rPr>
            </w:pPr>
            <w:proofErr w:type="spellStart"/>
            <w:r w:rsidRPr="00C67435">
              <w:rPr>
                <w:rFonts w:ascii="Times New Roman" w:eastAsia="Times New Roman" w:hAnsi="Times New Roman" w:cs="Times New Roman"/>
                <w:sz w:val="20"/>
                <w:szCs w:val="20"/>
                <w:lang w:eastAsia="lv-LV"/>
              </w:rPr>
              <w:t>Covidien</w:t>
            </w:r>
            <w:proofErr w:type="spellEnd"/>
          </w:p>
        </w:tc>
      </w:tr>
      <w:tr w:rsidR="00C67435" w:rsidRPr="00C67435" w:rsidTr="00C67435">
        <w:trPr>
          <w:trHeight w:val="300"/>
        </w:trPr>
        <w:tc>
          <w:tcPr>
            <w:tcW w:w="353"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11.1</w:t>
            </w:r>
          </w:p>
        </w:tc>
        <w:tc>
          <w:tcPr>
            <w:tcW w:w="2385"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xml:space="preserve">Tehniskās prasības: </w:t>
            </w:r>
          </w:p>
        </w:tc>
        <w:tc>
          <w:tcPr>
            <w:tcW w:w="790" w:type="pct"/>
            <w:tcBorders>
              <w:top w:val="nil"/>
              <w:left w:val="nil"/>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c>
          <w:tcPr>
            <w:tcW w:w="736" w:type="pct"/>
            <w:tcBorders>
              <w:top w:val="nil"/>
              <w:left w:val="nil"/>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c>
          <w:tcPr>
            <w:tcW w:w="736"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11.1.1</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Nazīša tipa</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Naža tipa elektrods</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8.lpp</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11.1.2</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Vienreizlietojams, sterils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Vienreizlietojams</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8.lpp</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11.1.3</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Garums ne mazāks kā 150 mm</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Elektroda kopējais garums 16,51 cm</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8.lpp</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585"/>
        </w:trPr>
        <w:tc>
          <w:tcPr>
            <w:tcW w:w="353"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11.2</w:t>
            </w:r>
          </w:p>
        </w:tc>
        <w:tc>
          <w:tcPr>
            <w:tcW w:w="2385"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xml:space="preserve">Instrumenti: </w:t>
            </w:r>
          </w:p>
        </w:tc>
        <w:tc>
          <w:tcPr>
            <w:tcW w:w="790" w:type="pct"/>
            <w:tcBorders>
              <w:top w:val="nil"/>
              <w:left w:val="single" w:sz="4" w:space="0" w:color="auto"/>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Paredzamais daudzums</w:t>
            </w:r>
            <w:r w:rsidRPr="00C67435">
              <w:rPr>
                <w:rFonts w:ascii="Times New Roman" w:eastAsia="Times New Roman" w:hAnsi="Times New Roman" w:cs="Times New Roman"/>
                <w:b/>
                <w:bCs/>
                <w:i/>
                <w:iCs/>
                <w:sz w:val="20"/>
                <w:szCs w:val="20"/>
                <w:vertAlign w:val="superscript"/>
                <w:lang w:eastAsia="lv-LV"/>
              </w:rPr>
              <w:t>4</w:t>
            </w:r>
            <w:r w:rsidRPr="00C67435">
              <w:rPr>
                <w:rFonts w:ascii="Times New Roman" w:eastAsia="Times New Roman" w:hAnsi="Times New Roman" w:cs="Times New Roman"/>
                <w:b/>
                <w:bCs/>
                <w:i/>
                <w:iCs/>
                <w:sz w:val="20"/>
                <w:szCs w:val="20"/>
                <w:lang w:eastAsia="lv-LV"/>
              </w:rPr>
              <w:t>:</w:t>
            </w:r>
          </w:p>
        </w:tc>
        <w:tc>
          <w:tcPr>
            <w:tcW w:w="736"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Vienības cena bez PVN:</w:t>
            </w:r>
          </w:p>
        </w:tc>
        <w:tc>
          <w:tcPr>
            <w:tcW w:w="736"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Piedāvātās preces kods:</w:t>
            </w:r>
          </w:p>
        </w:tc>
      </w:tr>
      <w:tr w:rsidR="00C67435" w:rsidRPr="00C67435" w:rsidTr="00C67435">
        <w:trPr>
          <w:trHeight w:val="28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11.2.1</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Atsauces Nr. FIAB F4050 vai analogs.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1224</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3.70 </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E1551-6</w:t>
            </w:r>
          </w:p>
        </w:tc>
      </w:tr>
      <w:tr w:rsidR="00C67435" w:rsidRPr="00C67435" w:rsidTr="00C67435">
        <w:trPr>
          <w:trHeight w:val="300"/>
        </w:trPr>
        <w:tc>
          <w:tcPr>
            <w:tcW w:w="3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w:t>
            </w:r>
          </w:p>
        </w:tc>
        <w:tc>
          <w:tcPr>
            <w:tcW w:w="2385" w:type="pct"/>
            <w:tcBorders>
              <w:top w:val="single" w:sz="8" w:space="0" w:color="auto"/>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jc w:val="right"/>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EKK:</w:t>
            </w:r>
          </w:p>
        </w:tc>
        <w:tc>
          <w:tcPr>
            <w:tcW w:w="2262"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23442</w:t>
            </w:r>
          </w:p>
        </w:tc>
      </w:tr>
    </w:tbl>
    <w:p w:rsidR="00C67435" w:rsidRDefault="00C67435" w:rsidP="00C67435"/>
    <w:p w:rsidR="00C67435" w:rsidRDefault="00C67435" w:rsidP="00C67435"/>
    <w:tbl>
      <w:tblPr>
        <w:tblW w:w="5000" w:type="pct"/>
        <w:tblLook w:val="04A0" w:firstRow="1" w:lastRow="0" w:firstColumn="1" w:lastColumn="0" w:noHBand="0" w:noVBand="1"/>
      </w:tblPr>
      <w:tblGrid>
        <w:gridCol w:w="822"/>
        <w:gridCol w:w="4021"/>
        <w:gridCol w:w="1371"/>
        <w:gridCol w:w="1227"/>
        <w:gridCol w:w="1181"/>
      </w:tblGrid>
      <w:tr w:rsidR="00C67435" w:rsidRPr="00C67435" w:rsidTr="00C67435">
        <w:trPr>
          <w:trHeight w:val="825"/>
        </w:trPr>
        <w:tc>
          <w:tcPr>
            <w:tcW w:w="3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proofErr w:type="spellStart"/>
            <w:r w:rsidRPr="00C67435">
              <w:rPr>
                <w:rFonts w:ascii="Times New Roman" w:eastAsia="Times New Roman" w:hAnsi="Times New Roman" w:cs="Times New Roman"/>
                <w:b/>
                <w:bCs/>
                <w:sz w:val="20"/>
                <w:szCs w:val="20"/>
                <w:lang w:eastAsia="lv-LV"/>
              </w:rPr>
              <w:t>Nr.p.k</w:t>
            </w:r>
            <w:proofErr w:type="spellEnd"/>
            <w:r w:rsidRPr="00C67435">
              <w:rPr>
                <w:rFonts w:ascii="Times New Roman" w:eastAsia="Times New Roman" w:hAnsi="Times New Roman" w:cs="Times New Roman"/>
                <w:b/>
                <w:bCs/>
                <w:sz w:val="20"/>
                <w:szCs w:val="20"/>
                <w:lang w:eastAsia="lv-LV"/>
              </w:rPr>
              <w:t>.</w:t>
            </w:r>
          </w:p>
        </w:tc>
        <w:tc>
          <w:tcPr>
            <w:tcW w:w="2379"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Preces nosaukums, tehniskā specifikācija, veicamās funkcijas</w:t>
            </w:r>
          </w:p>
        </w:tc>
        <w:tc>
          <w:tcPr>
            <w:tcW w:w="790"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Pretendenta tehniskais piedāvājums</w:t>
            </w:r>
            <w:r w:rsidRPr="00C67435">
              <w:rPr>
                <w:rFonts w:ascii="Times New Roman" w:eastAsia="Times New Roman" w:hAnsi="Times New Roman" w:cs="Times New Roman"/>
                <w:b/>
                <w:bCs/>
                <w:color w:val="000000"/>
                <w:sz w:val="20"/>
                <w:szCs w:val="20"/>
                <w:vertAlign w:val="superscript"/>
                <w:lang w:eastAsia="lv-LV"/>
              </w:rPr>
              <w:t>1</w:t>
            </w:r>
          </w:p>
        </w:tc>
        <w:tc>
          <w:tcPr>
            <w:tcW w:w="739"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Atsauce uz informatīvo materiālu</w:t>
            </w:r>
            <w:r w:rsidRPr="00C67435">
              <w:rPr>
                <w:rFonts w:ascii="Times New Roman" w:eastAsia="Times New Roman" w:hAnsi="Times New Roman" w:cs="Times New Roman"/>
                <w:b/>
                <w:bCs/>
                <w:color w:val="000000"/>
                <w:sz w:val="20"/>
                <w:szCs w:val="20"/>
                <w:vertAlign w:val="superscript"/>
                <w:lang w:eastAsia="lv-LV"/>
              </w:rPr>
              <w:t>2</w:t>
            </w:r>
          </w:p>
        </w:tc>
        <w:tc>
          <w:tcPr>
            <w:tcW w:w="739"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Vērtējums</w:t>
            </w:r>
            <w:r w:rsidRPr="00C67435">
              <w:rPr>
                <w:rFonts w:ascii="Times New Roman" w:eastAsia="Times New Roman" w:hAnsi="Times New Roman" w:cs="Times New Roman"/>
                <w:b/>
                <w:bCs/>
                <w:color w:val="000000"/>
                <w:sz w:val="20"/>
                <w:szCs w:val="20"/>
                <w:vertAlign w:val="superscript"/>
                <w:lang w:eastAsia="lv-LV"/>
              </w:rPr>
              <w:t>3</w:t>
            </w:r>
          </w:p>
        </w:tc>
      </w:tr>
      <w:tr w:rsidR="00C67435" w:rsidRPr="00C67435" w:rsidTr="00C67435">
        <w:trPr>
          <w:trHeight w:val="315"/>
        </w:trPr>
        <w:tc>
          <w:tcPr>
            <w:tcW w:w="353" w:type="pct"/>
            <w:tcBorders>
              <w:top w:val="nil"/>
              <w:left w:val="single" w:sz="4" w:space="0" w:color="auto"/>
              <w:bottom w:val="single" w:sz="4" w:space="0" w:color="auto"/>
              <w:right w:val="single" w:sz="4" w:space="0" w:color="auto"/>
            </w:tcBorders>
            <w:shd w:val="clear" w:color="000000" w:fill="EBF1DE"/>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4"/>
                <w:szCs w:val="24"/>
                <w:lang w:eastAsia="lv-LV"/>
              </w:rPr>
            </w:pPr>
            <w:r w:rsidRPr="00C67435">
              <w:rPr>
                <w:rFonts w:ascii="Times New Roman" w:eastAsia="Times New Roman" w:hAnsi="Times New Roman" w:cs="Times New Roman"/>
                <w:b/>
                <w:bCs/>
                <w:sz w:val="24"/>
                <w:szCs w:val="24"/>
                <w:lang w:eastAsia="lv-LV"/>
              </w:rPr>
              <w:t>12.</w:t>
            </w:r>
          </w:p>
        </w:tc>
        <w:tc>
          <w:tcPr>
            <w:tcW w:w="2379" w:type="pct"/>
            <w:tcBorders>
              <w:top w:val="nil"/>
              <w:left w:val="nil"/>
              <w:bottom w:val="single" w:sz="4" w:space="0" w:color="auto"/>
              <w:right w:val="nil"/>
            </w:tcBorders>
            <w:shd w:val="clear" w:color="000000" w:fill="EBF1DE"/>
            <w:hideMark/>
          </w:tcPr>
          <w:p w:rsidR="00C67435" w:rsidRPr="00C67435" w:rsidRDefault="00C67435" w:rsidP="00C67435">
            <w:pPr>
              <w:spacing w:after="0" w:line="240" w:lineRule="auto"/>
              <w:rPr>
                <w:rFonts w:ascii="Times New Roman" w:eastAsia="Times New Roman" w:hAnsi="Times New Roman" w:cs="Times New Roman"/>
                <w:b/>
                <w:bCs/>
                <w:sz w:val="24"/>
                <w:szCs w:val="24"/>
                <w:lang w:eastAsia="lv-LV"/>
              </w:rPr>
            </w:pPr>
            <w:proofErr w:type="spellStart"/>
            <w:r w:rsidRPr="00C67435">
              <w:rPr>
                <w:rFonts w:ascii="Times New Roman" w:eastAsia="Times New Roman" w:hAnsi="Times New Roman" w:cs="Times New Roman"/>
                <w:b/>
                <w:bCs/>
                <w:sz w:val="24"/>
                <w:szCs w:val="24"/>
                <w:lang w:eastAsia="lv-LV"/>
              </w:rPr>
              <w:t>Valleylab</w:t>
            </w:r>
            <w:proofErr w:type="spellEnd"/>
            <w:r w:rsidRPr="00C67435">
              <w:rPr>
                <w:rFonts w:ascii="Times New Roman" w:eastAsia="Times New Roman" w:hAnsi="Times New Roman" w:cs="Times New Roman"/>
                <w:b/>
                <w:bCs/>
                <w:sz w:val="24"/>
                <w:szCs w:val="24"/>
                <w:lang w:eastAsia="lv-LV"/>
              </w:rPr>
              <w:t xml:space="preserve"> </w:t>
            </w:r>
            <w:proofErr w:type="spellStart"/>
            <w:r w:rsidRPr="00C67435">
              <w:rPr>
                <w:rFonts w:ascii="Times New Roman" w:eastAsia="Times New Roman" w:hAnsi="Times New Roman" w:cs="Times New Roman"/>
                <w:b/>
                <w:bCs/>
                <w:sz w:val="24"/>
                <w:szCs w:val="24"/>
                <w:lang w:eastAsia="lv-LV"/>
              </w:rPr>
              <w:t>koagulatora</w:t>
            </w:r>
            <w:proofErr w:type="spellEnd"/>
            <w:r w:rsidRPr="00C67435">
              <w:rPr>
                <w:rFonts w:ascii="Times New Roman" w:eastAsia="Times New Roman" w:hAnsi="Times New Roman" w:cs="Times New Roman"/>
                <w:b/>
                <w:bCs/>
                <w:sz w:val="24"/>
                <w:szCs w:val="24"/>
                <w:lang w:eastAsia="lv-LV"/>
              </w:rPr>
              <w:t xml:space="preserve"> piederumi, daudzreiz lietojami</w:t>
            </w:r>
          </w:p>
        </w:tc>
        <w:tc>
          <w:tcPr>
            <w:tcW w:w="2268"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000000" w:fill="FABF8F"/>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79" w:type="pct"/>
            <w:tcBorders>
              <w:top w:val="nil"/>
              <w:left w:val="single" w:sz="4" w:space="0" w:color="auto"/>
              <w:bottom w:val="single" w:sz="4" w:space="0" w:color="auto"/>
              <w:right w:val="nil"/>
            </w:tcBorders>
            <w:shd w:val="clear" w:color="000000" w:fill="FABF8F"/>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Cena kopā 12. pozīcijai bez PVN, EUR:</w:t>
            </w:r>
          </w:p>
        </w:tc>
        <w:tc>
          <w:tcPr>
            <w:tcW w:w="2268"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xml:space="preserve"> €                                                                                            22 067.80 </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auto" w:fill="auto"/>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79" w:type="pct"/>
            <w:tcBorders>
              <w:top w:val="nil"/>
              <w:left w:val="single" w:sz="4" w:space="0" w:color="auto"/>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PVN likme:</w:t>
            </w:r>
          </w:p>
        </w:tc>
        <w:tc>
          <w:tcPr>
            <w:tcW w:w="226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12%</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auto" w:fill="auto"/>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79" w:type="pct"/>
            <w:tcBorders>
              <w:top w:val="nil"/>
              <w:left w:val="single" w:sz="4" w:space="0" w:color="auto"/>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Cena kopā ar PVN:</w:t>
            </w:r>
          </w:p>
        </w:tc>
        <w:tc>
          <w:tcPr>
            <w:tcW w:w="226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xml:space="preserve"> €                                                                                            24 715.94 </w:t>
            </w:r>
          </w:p>
        </w:tc>
      </w:tr>
      <w:tr w:rsidR="00C67435" w:rsidRPr="00C67435" w:rsidTr="00C67435">
        <w:trPr>
          <w:trHeight w:val="30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w:t>
            </w:r>
          </w:p>
        </w:tc>
        <w:tc>
          <w:tcPr>
            <w:tcW w:w="2379"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xml:space="preserve">Preces ražotājs:  </w:t>
            </w:r>
          </w:p>
        </w:tc>
        <w:tc>
          <w:tcPr>
            <w:tcW w:w="226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sz w:val="20"/>
                <w:szCs w:val="20"/>
                <w:lang w:eastAsia="lv-LV"/>
              </w:rPr>
            </w:pPr>
            <w:proofErr w:type="spellStart"/>
            <w:r w:rsidRPr="00C67435">
              <w:rPr>
                <w:rFonts w:ascii="Times New Roman" w:eastAsia="Times New Roman" w:hAnsi="Times New Roman" w:cs="Times New Roman"/>
                <w:sz w:val="20"/>
                <w:szCs w:val="20"/>
                <w:lang w:eastAsia="lv-LV"/>
              </w:rPr>
              <w:t>Covidien</w:t>
            </w:r>
            <w:proofErr w:type="spellEnd"/>
          </w:p>
        </w:tc>
      </w:tr>
      <w:tr w:rsidR="00C67435" w:rsidRPr="00C67435" w:rsidTr="00C67435">
        <w:trPr>
          <w:trHeight w:val="300"/>
        </w:trPr>
        <w:tc>
          <w:tcPr>
            <w:tcW w:w="353"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12.1</w:t>
            </w:r>
          </w:p>
        </w:tc>
        <w:tc>
          <w:tcPr>
            <w:tcW w:w="2379"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xml:space="preserve">Tehniskās prasības: </w:t>
            </w:r>
          </w:p>
        </w:tc>
        <w:tc>
          <w:tcPr>
            <w:tcW w:w="790" w:type="pct"/>
            <w:tcBorders>
              <w:top w:val="nil"/>
              <w:left w:val="nil"/>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c>
          <w:tcPr>
            <w:tcW w:w="739" w:type="pct"/>
            <w:tcBorders>
              <w:top w:val="nil"/>
              <w:left w:val="nil"/>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c>
          <w:tcPr>
            <w:tcW w:w="739"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12.1.1</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proofErr w:type="spellStart"/>
            <w:r w:rsidRPr="00C67435">
              <w:rPr>
                <w:rFonts w:ascii="Times New Roman" w:eastAsia="Times New Roman" w:hAnsi="Times New Roman" w:cs="Times New Roman"/>
                <w:color w:val="000000"/>
                <w:sz w:val="20"/>
                <w:szCs w:val="20"/>
                <w:lang w:eastAsia="lv-LV"/>
              </w:rPr>
              <w:t>Monopolārais</w:t>
            </w:r>
            <w:proofErr w:type="spellEnd"/>
            <w:r w:rsidRPr="00C67435">
              <w:rPr>
                <w:rFonts w:ascii="Times New Roman" w:eastAsia="Times New Roman" w:hAnsi="Times New Roman" w:cs="Times New Roman"/>
                <w:color w:val="000000"/>
                <w:sz w:val="20"/>
                <w:szCs w:val="20"/>
                <w:lang w:eastAsia="lv-LV"/>
              </w:rPr>
              <w:t xml:space="preserve"> rokturis ar </w:t>
            </w:r>
            <w:proofErr w:type="spellStart"/>
            <w:r w:rsidRPr="00C67435">
              <w:rPr>
                <w:rFonts w:ascii="Times New Roman" w:eastAsia="Times New Roman" w:hAnsi="Times New Roman" w:cs="Times New Roman"/>
                <w:color w:val="000000"/>
                <w:sz w:val="20"/>
                <w:szCs w:val="20"/>
                <w:lang w:eastAsia="lv-LV"/>
              </w:rPr>
              <w:t>valleylab</w:t>
            </w:r>
            <w:proofErr w:type="spellEnd"/>
            <w:r w:rsidRPr="00C67435">
              <w:rPr>
                <w:rFonts w:ascii="Times New Roman" w:eastAsia="Times New Roman" w:hAnsi="Times New Roman" w:cs="Times New Roman"/>
                <w:color w:val="000000"/>
                <w:sz w:val="20"/>
                <w:szCs w:val="20"/>
                <w:lang w:eastAsia="lv-LV"/>
              </w:rPr>
              <w:t xml:space="preserve"> režīmu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FT-3000 vai analogs)</w:t>
            </w:r>
          </w:p>
        </w:tc>
        <w:tc>
          <w:tcPr>
            <w:tcW w:w="790"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proofErr w:type="spellStart"/>
            <w:r w:rsidRPr="00C67435">
              <w:rPr>
                <w:rFonts w:ascii="Times New Roman" w:eastAsia="Times New Roman" w:hAnsi="Times New Roman" w:cs="Times New Roman"/>
                <w:color w:val="000000"/>
                <w:sz w:val="20"/>
                <w:szCs w:val="20"/>
                <w:lang w:eastAsia="lv-LV"/>
              </w:rPr>
              <w:t>Monopolārais</w:t>
            </w:r>
            <w:proofErr w:type="spellEnd"/>
            <w:r w:rsidRPr="00C67435">
              <w:rPr>
                <w:rFonts w:ascii="Times New Roman" w:eastAsia="Times New Roman" w:hAnsi="Times New Roman" w:cs="Times New Roman"/>
                <w:color w:val="000000"/>
                <w:sz w:val="20"/>
                <w:szCs w:val="20"/>
                <w:lang w:eastAsia="lv-LV"/>
              </w:rPr>
              <w:t xml:space="preserve"> rokturis ar </w:t>
            </w:r>
            <w:proofErr w:type="spellStart"/>
            <w:r w:rsidRPr="00C67435">
              <w:rPr>
                <w:rFonts w:ascii="Times New Roman" w:eastAsia="Times New Roman" w:hAnsi="Times New Roman" w:cs="Times New Roman"/>
                <w:color w:val="000000"/>
                <w:sz w:val="20"/>
                <w:szCs w:val="20"/>
                <w:lang w:eastAsia="lv-LV"/>
              </w:rPr>
              <w:t>Valleylab</w:t>
            </w:r>
            <w:proofErr w:type="spellEnd"/>
            <w:r w:rsidRPr="00C67435">
              <w:rPr>
                <w:rFonts w:ascii="Times New Roman" w:eastAsia="Times New Roman" w:hAnsi="Times New Roman" w:cs="Times New Roman"/>
                <w:color w:val="000000"/>
                <w:sz w:val="20"/>
                <w:szCs w:val="20"/>
                <w:lang w:eastAsia="lv-LV"/>
              </w:rPr>
              <w:t xml:space="preserve"> režīmu</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6.lpp</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12.1.2</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b/>
                <w:bCs/>
                <w:i/>
                <w:iCs/>
                <w:color w:val="000000"/>
                <w:sz w:val="20"/>
                <w:szCs w:val="20"/>
                <w:lang w:eastAsia="lv-LV"/>
              </w:rPr>
            </w:pPr>
            <w:proofErr w:type="spellStart"/>
            <w:r w:rsidRPr="00C67435">
              <w:rPr>
                <w:rFonts w:ascii="Times New Roman" w:eastAsia="Times New Roman" w:hAnsi="Times New Roman" w:cs="Times New Roman"/>
                <w:b/>
                <w:bCs/>
                <w:i/>
                <w:iCs/>
                <w:color w:val="000000"/>
                <w:sz w:val="20"/>
                <w:szCs w:val="20"/>
                <w:lang w:eastAsia="lv-LV"/>
              </w:rPr>
              <w:t>Monopolārie</w:t>
            </w:r>
            <w:proofErr w:type="spellEnd"/>
            <w:r w:rsidRPr="00C67435">
              <w:rPr>
                <w:rFonts w:ascii="Times New Roman" w:eastAsia="Times New Roman" w:hAnsi="Times New Roman" w:cs="Times New Roman"/>
                <w:b/>
                <w:bCs/>
                <w:i/>
                <w:iCs/>
                <w:color w:val="000000"/>
                <w:sz w:val="20"/>
                <w:szCs w:val="20"/>
                <w:lang w:eastAsia="lv-LV"/>
              </w:rPr>
              <w:t xml:space="preserve"> elektrodi ar EDGE pārklājumu:</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proofErr w:type="spellStart"/>
            <w:r w:rsidRPr="00C67435">
              <w:rPr>
                <w:rFonts w:ascii="Times New Roman" w:eastAsia="Times New Roman" w:hAnsi="Times New Roman" w:cs="Times New Roman"/>
                <w:color w:val="000000"/>
                <w:sz w:val="20"/>
                <w:szCs w:val="20"/>
                <w:lang w:eastAsia="lv-LV"/>
              </w:rPr>
              <w:t>Monopolārie</w:t>
            </w:r>
            <w:proofErr w:type="spellEnd"/>
            <w:r w:rsidRPr="00C67435">
              <w:rPr>
                <w:rFonts w:ascii="Times New Roman" w:eastAsia="Times New Roman" w:hAnsi="Times New Roman" w:cs="Times New Roman"/>
                <w:color w:val="000000"/>
                <w:sz w:val="20"/>
                <w:szCs w:val="20"/>
                <w:lang w:eastAsia="lv-LV"/>
              </w:rPr>
              <w:t xml:space="preserve"> </w:t>
            </w:r>
            <w:proofErr w:type="spellStart"/>
            <w:r w:rsidRPr="00C67435">
              <w:rPr>
                <w:rFonts w:ascii="Times New Roman" w:eastAsia="Times New Roman" w:hAnsi="Times New Roman" w:cs="Times New Roman"/>
                <w:color w:val="000000"/>
                <w:sz w:val="20"/>
                <w:szCs w:val="20"/>
                <w:lang w:eastAsia="lv-LV"/>
              </w:rPr>
              <w:t>elektreodi</w:t>
            </w:r>
            <w:proofErr w:type="spellEnd"/>
            <w:r w:rsidRPr="00C67435">
              <w:rPr>
                <w:rFonts w:ascii="Times New Roman" w:eastAsia="Times New Roman" w:hAnsi="Times New Roman" w:cs="Times New Roman"/>
                <w:color w:val="000000"/>
                <w:sz w:val="20"/>
                <w:szCs w:val="20"/>
                <w:lang w:eastAsia="lv-LV"/>
              </w:rPr>
              <w:t xml:space="preserve"> ar EDGE pārklājumu</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6.lpp</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12.1.3</w:t>
            </w:r>
          </w:p>
        </w:tc>
        <w:tc>
          <w:tcPr>
            <w:tcW w:w="2379"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Īsais nazīša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E1450G vai analogs)</w:t>
            </w:r>
          </w:p>
        </w:tc>
        <w:tc>
          <w:tcPr>
            <w:tcW w:w="790"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Īsais nazīša elektrods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E1450G </w:t>
            </w:r>
          </w:p>
        </w:tc>
        <w:tc>
          <w:tcPr>
            <w:tcW w:w="739"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7.lpp</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127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12.1.4</w:t>
            </w:r>
          </w:p>
        </w:tc>
        <w:tc>
          <w:tcPr>
            <w:tcW w:w="2379"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Īsais nazīša elektrods ar </w:t>
            </w:r>
            <w:proofErr w:type="spellStart"/>
            <w:r w:rsidRPr="00C67435">
              <w:rPr>
                <w:rFonts w:ascii="Times New Roman" w:eastAsia="Times New Roman" w:hAnsi="Times New Roman" w:cs="Times New Roman"/>
                <w:color w:val="000000"/>
                <w:sz w:val="20"/>
                <w:szCs w:val="20"/>
                <w:lang w:eastAsia="lv-LV"/>
              </w:rPr>
              <w:t>heksagonālu</w:t>
            </w:r>
            <w:proofErr w:type="spellEnd"/>
            <w:r w:rsidRPr="00C67435">
              <w:rPr>
                <w:rFonts w:ascii="Times New Roman" w:eastAsia="Times New Roman" w:hAnsi="Times New Roman" w:cs="Times New Roman"/>
                <w:color w:val="000000"/>
                <w:sz w:val="20"/>
                <w:szCs w:val="20"/>
                <w:lang w:eastAsia="lv-LV"/>
              </w:rPr>
              <w:t xml:space="preserve"> savienojumu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E1450X vai analogs)</w:t>
            </w:r>
          </w:p>
        </w:tc>
        <w:tc>
          <w:tcPr>
            <w:tcW w:w="790"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Īsais nazīša elektrods ar </w:t>
            </w:r>
            <w:proofErr w:type="spellStart"/>
            <w:r w:rsidRPr="00C67435">
              <w:rPr>
                <w:rFonts w:ascii="Times New Roman" w:eastAsia="Times New Roman" w:hAnsi="Times New Roman" w:cs="Times New Roman"/>
                <w:color w:val="000000"/>
                <w:sz w:val="20"/>
                <w:szCs w:val="20"/>
                <w:lang w:eastAsia="lv-LV"/>
              </w:rPr>
              <w:t>heksagonālu</w:t>
            </w:r>
            <w:proofErr w:type="spellEnd"/>
            <w:r w:rsidRPr="00C67435">
              <w:rPr>
                <w:rFonts w:ascii="Times New Roman" w:eastAsia="Times New Roman" w:hAnsi="Times New Roman" w:cs="Times New Roman"/>
                <w:color w:val="000000"/>
                <w:sz w:val="20"/>
                <w:szCs w:val="20"/>
                <w:lang w:eastAsia="lv-LV"/>
              </w:rPr>
              <w:t xml:space="preserve"> savienojumu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E1450X </w:t>
            </w:r>
          </w:p>
        </w:tc>
        <w:tc>
          <w:tcPr>
            <w:tcW w:w="739"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7.lpp</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12.1.5</w:t>
            </w:r>
          </w:p>
        </w:tc>
        <w:tc>
          <w:tcPr>
            <w:tcW w:w="2379"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Garais 160 mm nazīša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E1450-6 vai analogs)</w:t>
            </w:r>
          </w:p>
        </w:tc>
        <w:tc>
          <w:tcPr>
            <w:tcW w:w="790"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Garais 160 mm nazīša elektrods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w:t>
            </w:r>
            <w:r w:rsidRPr="00C67435">
              <w:rPr>
                <w:rFonts w:ascii="Times New Roman" w:eastAsia="Times New Roman" w:hAnsi="Times New Roman" w:cs="Times New Roman"/>
                <w:color w:val="000000"/>
                <w:sz w:val="20"/>
                <w:szCs w:val="20"/>
                <w:lang w:eastAsia="lv-LV"/>
              </w:rPr>
              <w:lastRenderedPageBreak/>
              <w:t xml:space="preserve">E1450-6 </w:t>
            </w:r>
          </w:p>
        </w:tc>
        <w:tc>
          <w:tcPr>
            <w:tcW w:w="739"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lastRenderedPageBreak/>
              <w:t>Informatīvie materiāli pievienoti. 7.lpp</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12.1.6</w:t>
            </w:r>
          </w:p>
        </w:tc>
        <w:tc>
          <w:tcPr>
            <w:tcW w:w="2379"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Garais 100 mm nazīša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E1450-4 vai analogs)</w:t>
            </w:r>
          </w:p>
        </w:tc>
        <w:tc>
          <w:tcPr>
            <w:tcW w:w="790"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Garais 100 mm nazīša elektrods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E1450-4 </w:t>
            </w:r>
          </w:p>
        </w:tc>
        <w:tc>
          <w:tcPr>
            <w:tcW w:w="739"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7.lpp</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12.1.7</w:t>
            </w:r>
          </w:p>
        </w:tc>
        <w:tc>
          <w:tcPr>
            <w:tcW w:w="2379"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Adatas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E1452 vai analogs)</w:t>
            </w:r>
          </w:p>
        </w:tc>
        <w:tc>
          <w:tcPr>
            <w:tcW w:w="790"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Adatas elektrods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E1452  </w:t>
            </w:r>
          </w:p>
        </w:tc>
        <w:tc>
          <w:tcPr>
            <w:tcW w:w="739"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7.lpp</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585"/>
        </w:trPr>
        <w:tc>
          <w:tcPr>
            <w:tcW w:w="353"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12.2</w:t>
            </w:r>
          </w:p>
        </w:tc>
        <w:tc>
          <w:tcPr>
            <w:tcW w:w="2379"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xml:space="preserve">Instrumenti: </w:t>
            </w:r>
          </w:p>
        </w:tc>
        <w:tc>
          <w:tcPr>
            <w:tcW w:w="790" w:type="pct"/>
            <w:tcBorders>
              <w:top w:val="nil"/>
              <w:left w:val="single" w:sz="4" w:space="0" w:color="auto"/>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Paredzamais daudzums</w:t>
            </w:r>
            <w:r w:rsidRPr="00C67435">
              <w:rPr>
                <w:rFonts w:ascii="Times New Roman" w:eastAsia="Times New Roman" w:hAnsi="Times New Roman" w:cs="Times New Roman"/>
                <w:b/>
                <w:bCs/>
                <w:i/>
                <w:iCs/>
                <w:sz w:val="20"/>
                <w:szCs w:val="20"/>
                <w:vertAlign w:val="superscript"/>
                <w:lang w:eastAsia="lv-LV"/>
              </w:rPr>
              <w:t>4</w:t>
            </w:r>
            <w:r w:rsidRPr="00C67435">
              <w:rPr>
                <w:rFonts w:ascii="Times New Roman" w:eastAsia="Times New Roman" w:hAnsi="Times New Roman" w:cs="Times New Roman"/>
                <w:b/>
                <w:bCs/>
                <w:i/>
                <w:iCs/>
                <w:sz w:val="20"/>
                <w:szCs w:val="20"/>
                <w:lang w:eastAsia="lv-LV"/>
              </w:rPr>
              <w:t>:</w:t>
            </w:r>
          </w:p>
        </w:tc>
        <w:tc>
          <w:tcPr>
            <w:tcW w:w="739"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Vienības cena bez PVN:</w:t>
            </w:r>
          </w:p>
        </w:tc>
        <w:tc>
          <w:tcPr>
            <w:tcW w:w="739"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Piedāvātās preces kods:</w:t>
            </w:r>
          </w:p>
        </w:tc>
      </w:tr>
      <w:tr w:rsidR="00C67435" w:rsidRPr="00C67435" w:rsidTr="00C67435">
        <w:trPr>
          <w:trHeight w:val="51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12.2.1</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proofErr w:type="spellStart"/>
            <w:r w:rsidRPr="00C67435">
              <w:rPr>
                <w:rFonts w:ascii="Times New Roman" w:eastAsia="Times New Roman" w:hAnsi="Times New Roman" w:cs="Times New Roman"/>
                <w:color w:val="000000"/>
                <w:sz w:val="20"/>
                <w:szCs w:val="20"/>
                <w:lang w:eastAsia="lv-LV"/>
              </w:rPr>
              <w:t>Monopolārais</w:t>
            </w:r>
            <w:proofErr w:type="spellEnd"/>
            <w:r w:rsidRPr="00C67435">
              <w:rPr>
                <w:rFonts w:ascii="Times New Roman" w:eastAsia="Times New Roman" w:hAnsi="Times New Roman" w:cs="Times New Roman"/>
                <w:color w:val="000000"/>
                <w:sz w:val="20"/>
                <w:szCs w:val="20"/>
                <w:lang w:eastAsia="lv-LV"/>
              </w:rPr>
              <w:t xml:space="preserve"> rokturis ar </w:t>
            </w:r>
            <w:proofErr w:type="spellStart"/>
            <w:r w:rsidRPr="00C67435">
              <w:rPr>
                <w:rFonts w:ascii="Times New Roman" w:eastAsia="Times New Roman" w:hAnsi="Times New Roman" w:cs="Times New Roman"/>
                <w:color w:val="000000"/>
                <w:sz w:val="20"/>
                <w:szCs w:val="20"/>
                <w:lang w:eastAsia="lv-LV"/>
              </w:rPr>
              <w:t>valleylab</w:t>
            </w:r>
            <w:proofErr w:type="spellEnd"/>
            <w:r w:rsidRPr="00C67435">
              <w:rPr>
                <w:rFonts w:ascii="Times New Roman" w:eastAsia="Times New Roman" w:hAnsi="Times New Roman" w:cs="Times New Roman"/>
                <w:color w:val="000000"/>
                <w:sz w:val="20"/>
                <w:szCs w:val="20"/>
                <w:lang w:eastAsia="lv-LV"/>
              </w:rPr>
              <w:t xml:space="preserve"> režīmu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FT-3000 vai analogs)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600</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35.75 </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FT3000</w:t>
            </w:r>
          </w:p>
        </w:tc>
      </w:tr>
      <w:tr w:rsidR="00C67435" w:rsidRPr="00C67435" w:rsidTr="00C67435">
        <w:trPr>
          <w:trHeight w:val="51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12.2.2</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Īsais nazīša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E1450G vai analogs)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20</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2.50 </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E1450G</w:t>
            </w:r>
          </w:p>
        </w:tc>
      </w:tr>
      <w:tr w:rsidR="00C67435" w:rsidRPr="00C67435" w:rsidTr="00C67435">
        <w:trPr>
          <w:trHeight w:val="51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12.2.3</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Īsais nazīša elektrods ar </w:t>
            </w:r>
            <w:proofErr w:type="spellStart"/>
            <w:r w:rsidRPr="00C67435">
              <w:rPr>
                <w:rFonts w:ascii="Times New Roman" w:eastAsia="Times New Roman" w:hAnsi="Times New Roman" w:cs="Times New Roman"/>
                <w:color w:val="000000"/>
                <w:sz w:val="20"/>
                <w:szCs w:val="20"/>
                <w:lang w:eastAsia="lv-LV"/>
              </w:rPr>
              <w:t>heksagonālu</w:t>
            </w:r>
            <w:proofErr w:type="spellEnd"/>
            <w:r w:rsidRPr="00C67435">
              <w:rPr>
                <w:rFonts w:ascii="Times New Roman" w:eastAsia="Times New Roman" w:hAnsi="Times New Roman" w:cs="Times New Roman"/>
                <w:color w:val="000000"/>
                <w:sz w:val="20"/>
                <w:szCs w:val="20"/>
                <w:lang w:eastAsia="lv-LV"/>
              </w:rPr>
              <w:t xml:space="preserve"> savienojumu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E1450X vai analogs)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20</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2.50 </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E1450X</w:t>
            </w:r>
          </w:p>
        </w:tc>
      </w:tr>
      <w:tr w:rsidR="00C67435" w:rsidRPr="00C67435" w:rsidTr="00C67435">
        <w:trPr>
          <w:trHeight w:val="51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12.2.4</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Garais 160 mm nazīša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E1450-6 vai analogs)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60</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5.63 </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E1450-6</w:t>
            </w:r>
          </w:p>
        </w:tc>
      </w:tr>
      <w:tr w:rsidR="00C67435" w:rsidRPr="00C67435" w:rsidTr="00C67435">
        <w:trPr>
          <w:trHeight w:val="51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12.2.5</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Garais 100 mm nazīša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E1450-4 vai analogs)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16</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7.50 </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E1450-4</w:t>
            </w:r>
          </w:p>
        </w:tc>
      </w:tr>
      <w:tr w:rsidR="00C67435" w:rsidRPr="00C67435" w:rsidTr="00C67435">
        <w:trPr>
          <w:trHeight w:val="31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12.2.6</w:t>
            </w:r>
          </w:p>
        </w:tc>
        <w:tc>
          <w:tcPr>
            <w:tcW w:w="2379"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Adatas elektrods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E1452 vai analogs)</w:t>
            </w:r>
          </w:p>
        </w:tc>
        <w:tc>
          <w:tcPr>
            <w:tcW w:w="790"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20</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3.00 </w:t>
            </w:r>
          </w:p>
        </w:tc>
        <w:tc>
          <w:tcPr>
            <w:tcW w:w="73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E1452</w:t>
            </w:r>
          </w:p>
        </w:tc>
      </w:tr>
      <w:tr w:rsidR="00C67435" w:rsidRPr="00C67435" w:rsidTr="00C67435">
        <w:trPr>
          <w:trHeight w:val="300"/>
        </w:trPr>
        <w:tc>
          <w:tcPr>
            <w:tcW w:w="3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w:t>
            </w:r>
          </w:p>
        </w:tc>
        <w:tc>
          <w:tcPr>
            <w:tcW w:w="2379" w:type="pct"/>
            <w:tcBorders>
              <w:top w:val="single" w:sz="8" w:space="0" w:color="auto"/>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jc w:val="right"/>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EKK:</w:t>
            </w:r>
          </w:p>
        </w:tc>
        <w:tc>
          <w:tcPr>
            <w:tcW w:w="2268"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23442</w:t>
            </w:r>
          </w:p>
        </w:tc>
      </w:tr>
      <w:tr w:rsidR="00C67435" w:rsidRPr="00C67435" w:rsidTr="00C67435">
        <w:trPr>
          <w:trHeight w:val="300"/>
        </w:trPr>
        <w:tc>
          <w:tcPr>
            <w:tcW w:w="353" w:type="pct"/>
            <w:tcBorders>
              <w:top w:val="nil"/>
              <w:left w:val="nil"/>
              <w:bottom w:val="nil"/>
              <w:right w:val="nil"/>
            </w:tcBorders>
            <w:shd w:val="clear" w:color="auto" w:fill="auto"/>
            <w:noWrap/>
            <w:vAlign w:val="bottom"/>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p>
        </w:tc>
        <w:tc>
          <w:tcPr>
            <w:tcW w:w="2379" w:type="pct"/>
            <w:tcBorders>
              <w:top w:val="nil"/>
              <w:left w:val="nil"/>
              <w:bottom w:val="nil"/>
              <w:right w:val="nil"/>
            </w:tcBorders>
            <w:shd w:val="clear" w:color="auto" w:fill="auto"/>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p>
        </w:tc>
        <w:tc>
          <w:tcPr>
            <w:tcW w:w="790" w:type="pct"/>
            <w:tcBorders>
              <w:top w:val="nil"/>
              <w:left w:val="nil"/>
              <w:bottom w:val="nil"/>
              <w:right w:val="nil"/>
            </w:tcBorders>
            <w:shd w:val="clear" w:color="auto" w:fill="auto"/>
            <w:noWrap/>
            <w:vAlign w:val="bottom"/>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p>
        </w:tc>
        <w:tc>
          <w:tcPr>
            <w:tcW w:w="739" w:type="pct"/>
            <w:tcBorders>
              <w:top w:val="nil"/>
              <w:left w:val="nil"/>
              <w:bottom w:val="nil"/>
              <w:right w:val="nil"/>
            </w:tcBorders>
            <w:shd w:val="clear" w:color="auto" w:fill="auto"/>
            <w:noWrap/>
            <w:vAlign w:val="bottom"/>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p>
        </w:tc>
        <w:tc>
          <w:tcPr>
            <w:tcW w:w="739" w:type="pct"/>
            <w:tcBorders>
              <w:top w:val="nil"/>
              <w:left w:val="nil"/>
              <w:bottom w:val="nil"/>
              <w:right w:val="nil"/>
            </w:tcBorders>
            <w:shd w:val="clear" w:color="auto" w:fill="auto"/>
            <w:noWrap/>
            <w:vAlign w:val="bottom"/>
            <w:hideMark/>
          </w:tcPr>
          <w:p w:rsidR="00C67435" w:rsidRPr="00C67435" w:rsidRDefault="00C67435" w:rsidP="00C67435">
            <w:pPr>
              <w:spacing w:after="0" w:line="240" w:lineRule="auto"/>
              <w:rPr>
                <w:rFonts w:ascii="Times New Roman" w:eastAsia="Times New Roman" w:hAnsi="Times New Roman" w:cs="Times New Roman"/>
                <w:sz w:val="20"/>
                <w:szCs w:val="20"/>
                <w:lang w:eastAsia="lv-LV"/>
              </w:rPr>
            </w:pPr>
          </w:p>
        </w:tc>
      </w:tr>
    </w:tbl>
    <w:p w:rsidR="00C67435" w:rsidRDefault="00C67435" w:rsidP="00C67435"/>
    <w:tbl>
      <w:tblPr>
        <w:tblW w:w="5000" w:type="pct"/>
        <w:tblLook w:val="04A0" w:firstRow="1" w:lastRow="0" w:firstColumn="1" w:lastColumn="0" w:noHBand="0" w:noVBand="1"/>
      </w:tblPr>
      <w:tblGrid>
        <w:gridCol w:w="822"/>
        <w:gridCol w:w="3998"/>
        <w:gridCol w:w="1394"/>
        <w:gridCol w:w="1227"/>
        <w:gridCol w:w="1181"/>
      </w:tblGrid>
      <w:tr w:rsidR="00C67435" w:rsidRPr="00C67435" w:rsidTr="00C67435">
        <w:trPr>
          <w:trHeight w:val="825"/>
        </w:trPr>
        <w:tc>
          <w:tcPr>
            <w:tcW w:w="3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proofErr w:type="spellStart"/>
            <w:r w:rsidRPr="00C67435">
              <w:rPr>
                <w:rFonts w:ascii="Times New Roman" w:eastAsia="Times New Roman" w:hAnsi="Times New Roman" w:cs="Times New Roman"/>
                <w:b/>
                <w:bCs/>
                <w:sz w:val="20"/>
                <w:szCs w:val="20"/>
                <w:lang w:eastAsia="lv-LV"/>
              </w:rPr>
              <w:t>Nr.p.k</w:t>
            </w:r>
            <w:proofErr w:type="spellEnd"/>
            <w:r w:rsidRPr="00C67435">
              <w:rPr>
                <w:rFonts w:ascii="Times New Roman" w:eastAsia="Times New Roman" w:hAnsi="Times New Roman" w:cs="Times New Roman"/>
                <w:b/>
                <w:bCs/>
                <w:sz w:val="20"/>
                <w:szCs w:val="20"/>
                <w:lang w:eastAsia="lv-LV"/>
              </w:rPr>
              <w:t>.</w:t>
            </w:r>
          </w:p>
        </w:tc>
        <w:tc>
          <w:tcPr>
            <w:tcW w:w="2385"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Preces nosaukums, tehniskā specifikācija, veicamās funkcijas</w:t>
            </w:r>
          </w:p>
        </w:tc>
        <w:tc>
          <w:tcPr>
            <w:tcW w:w="789"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Pretendenta tehniskais piedāvājums</w:t>
            </w:r>
            <w:r w:rsidRPr="00C67435">
              <w:rPr>
                <w:rFonts w:ascii="Times New Roman" w:eastAsia="Times New Roman" w:hAnsi="Times New Roman" w:cs="Times New Roman"/>
                <w:b/>
                <w:bCs/>
                <w:color w:val="000000"/>
                <w:sz w:val="20"/>
                <w:szCs w:val="20"/>
                <w:vertAlign w:val="superscript"/>
                <w:lang w:eastAsia="lv-LV"/>
              </w:rPr>
              <w:t>1</w:t>
            </w:r>
          </w:p>
        </w:tc>
        <w:tc>
          <w:tcPr>
            <w:tcW w:w="736"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Atsauce uz informatīvo materiālu</w:t>
            </w:r>
            <w:r w:rsidRPr="00C67435">
              <w:rPr>
                <w:rFonts w:ascii="Times New Roman" w:eastAsia="Times New Roman" w:hAnsi="Times New Roman" w:cs="Times New Roman"/>
                <w:b/>
                <w:bCs/>
                <w:color w:val="000000"/>
                <w:sz w:val="20"/>
                <w:szCs w:val="20"/>
                <w:vertAlign w:val="superscript"/>
                <w:lang w:eastAsia="lv-LV"/>
              </w:rPr>
              <w:t>2</w:t>
            </w:r>
          </w:p>
        </w:tc>
        <w:tc>
          <w:tcPr>
            <w:tcW w:w="736" w:type="pct"/>
            <w:tcBorders>
              <w:top w:val="single" w:sz="4" w:space="0" w:color="auto"/>
              <w:left w:val="nil"/>
              <w:bottom w:val="single" w:sz="4" w:space="0" w:color="auto"/>
              <w:right w:val="single" w:sz="4" w:space="0" w:color="auto"/>
            </w:tcBorders>
            <w:shd w:val="clear" w:color="000000" w:fill="D8E4BC"/>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Vērtējums</w:t>
            </w:r>
            <w:r w:rsidRPr="00C67435">
              <w:rPr>
                <w:rFonts w:ascii="Times New Roman" w:eastAsia="Times New Roman" w:hAnsi="Times New Roman" w:cs="Times New Roman"/>
                <w:b/>
                <w:bCs/>
                <w:color w:val="000000"/>
                <w:sz w:val="20"/>
                <w:szCs w:val="20"/>
                <w:vertAlign w:val="superscript"/>
                <w:lang w:eastAsia="lv-LV"/>
              </w:rPr>
              <w:t>3</w:t>
            </w:r>
          </w:p>
        </w:tc>
      </w:tr>
      <w:tr w:rsidR="00C67435" w:rsidRPr="00C67435" w:rsidTr="00C67435">
        <w:trPr>
          <w:trHeight w:val="315"/>
        </w:trPr>
        <w:tc>
          <w:tcPr>
            <w:tcW w:w="353" w:type="pct"/>
            <w:tcBorders>
              <w:top w:val="nil"/>
              <w:left w:val="single" w:sz="4" w:space="0" w:color="auto"/>
              <w:bottom w:val="single" w:sz="4" w:space="0" w:color="auto"/>
              <w:right w:val="single" w:sz="4" w:space="0" w:color="auto"/>
            </w:tcBorders>
            <w:shd w:val="clear" w:color="000000" w:fill="EBF1DE"/>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4"/>
                <w:szCs w:val="24"/>
                <w:lang w:eastAsia="lv-LV"/>
              </w:rPr>
            </w:pPr>
            <w:r w:rsidRPr="00C67435">
              <w:rPr>
                <w:rFonts w:ascii="Times New Roman" w:eastAsia="Times New Roman" w:hAnsi="Times New Roman" w:cs="Times New Roman"/>
                <w:b/>
                <w:bCs/>
                <w:sz w:val="24"/>
                <w:szCs w:val="24"/>
                <w:lang w:eastAsia="lv-LV"/>
              </w:rPr>
              <w:t>25.</w:t>
            </w:r>
          </w:p>
        </w:tc>
        <w:tc>
          <w:tcPr>
            <w:tcW w:w="2385" w:type="pct"/>
            <w:tcBorders>
              <w:top w:val="nil"/>
              <w:left w:val="nil"/>
              <w:bottom w:val="single" w:sz="4" w:space="0" w:color="auto"/>
              <w:right w:val="nil"/>
            </w:tcBorders>
            <w:shd w:val="clear" w:color="000000" w:fill="EBF1DE"/>
            <w:hideMark/>
          </w:tcPr>
          <w:p w:rsidR="00C67435" w:rsidRPr="00C67435" w:rsidRDefault="00C67435" w:rsidP="00C67435">
            <w:pPr>
              <w:spacing w:after="0" w:line="240" w:lineRule="auto"/>
              <w:rPr>
                <w:rFonts w:ascii="Times New Roman" w:eastAsia="Times New Roman" w:hAnsi="Times New Roman" w:cs="Times New Roman"/>
                <w:b/>
                <w:bCs/>
                <w:sz w:val="24"/>
                <w:szCs w:val="24"/>
                <w:lang w:eastAsia="lv-LV"/>
              </w:rPr>
            </w:pPr>
            <w:proofErr w:type="spellStart"/>
            <w:r w:rsidRPr="00C67435">
              <w:rPr>
                <w:rFonts w:ascii="Times New Roman" w:eastAsia="Times New Roman" w:hAnsi="Times New Roman" w:cs="Times New Roman"/>
                <w:b/>
                <w:bCs/>
                <w:sz w:val="24"/>
                <w:szCs w:val="24"/>
                <w:lang w:eastAsia="lv-LV"/>
              </w:rPr>
              <w:t>Medtronic</w:t>
            </w:r>
            <w:proofErr w:type="spellEnd"/>
            <w:r w:rsidRPr="00C67435">
              <w:rPr>
                <w:rFonts w:ascii="Times New Roman" w:eastAsia="Times New Roman" w:hAnsi="Times New Roman" w:cs="Times New Roman"/>
                <w:b/>
                <w:bCs/>
                <w:sz w:val="24"/>
                <w:szCs w:val="24"/>
                <w:lang w:eastAsia="lv-LV"/>
              </w:rPr>
              <w:t xml:space="preserve"> dūmu </w:t>
            </w:r>
            <w:proofErr w:type="spellStart"/>
            <w:r w:rsidRPr="00C67435">
              <w:rPr>
                <w:rFonts w:ascii="Times New Roman" w:eastAsia="Times New Roman" w:hAnsi="Times New Roman" w:cs="Times New Roman"/>
                <w:b/>
                <w:bCs/>
                <w:sz w:val="24"/>
                <w:szCs w:val="24"/>
                <w:lang w:eastAsia="lv-LV"/>
              </w:rPr>
              <w:t>atsūcēja</w:t>
            </w:r>
            <w:proofErr w:type="spellEnd"/>
            <w:r w:rsidRPr="00C67435">
              <w:rPr>
                <w:rFonts w:ascii="Times New Roman" w:eastAsia="Times New Roman" w:hAnsi="Times New Roman" w:cs="Times New Roman"/>
                <w:b/>
                <w:bCs/>
                <w:sz w:val="24"/>
                <w:szCs w:val="24"/>
                <w:lang w:eastAsia="lv-LV"/>
              </w:rPr>
              <w:t xml:space="preserve"> piederumi</w:t>
            </w:r>
          </w:p>
        </w:tc>
        <w:tc>
          <w:tcPr>
            <w:tcW w:w="2262" w:type="pct"/>
            <w:gridSpan w:val="3"/>
            <w:tcBorders>
              <w:top w:val="single" w:sz="4" w:space="0" w:color="auto"/>
              <w:left w:val="single" w:sz="4" w:space="0" w:color="auto"/>
              <w:bottom w:val="single" w:sz="4" w:space="0" w:color="auto"/>
              <w:right w:val="single" w:sz="4" w:space="0" w:color="000000"/>
            </w:tcBorders>
            <w:shd w:val="clear" w:color="000000" w:fill="EBF1DE"/>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000000" w:fill="FABF8F"/>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85" w:type="pct"/>
            <w:tcBorders>
              <w:top w:val="nil"/>
              <w:left w:val="single" w:sz="4" w:space="0" w:color="auto"/>
              <w:bottom w:val="single" w:sz="4" w:space="0" w:color="auto"/>
              <w:right w:val="nil"/>
            </w:tcBorders>
            <w:shd w:val="clear" w:color="000000" w:fill="FABF8F"/>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Cena kopā 25. pozīcijai bez PVN, EUR:</w:t>
            </w:r>
          </w:p>
        </w:tc>
        <w:tc>
          <w:tcPr>
            <w:tcW w:w="2262" w:type="pct"/>
            <w:gridSpan w:val="3"/>
            <w:tcBorders>
              <w:top w:val="single" w:sz="4" w:space="0" w:color="auto"/>
              <w:left w:val="single" w:sz="4" w:space="0" w:color="auto"/>
              <w:bottom w:val="single" w:sz="4" w:space="0" w:color="auto"/>
              <w:right w:val="single" w:sz="4" w:space="0" w:color="000000"/>
            </w:tcBorders>
            <w:shd w:val="clear" w:color="000000" w:fill="FABF8F"/>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xml:space="preserve"> €                                                                                                  772.80 </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auto" w:fill="auto"/>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85" w:type="pct"/>
            <w:tcBorders>
              <w:top w:val="nil"/>
              <w:left w:val="single" w:sz="4" w:space="0" w:color="auto"/>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PVN likme:</w:t>
            </w:r>
          </w:p>
        </w:tc>
        <w:tc>
          <w:tcPr>
            <w:tcW w:w="2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0%</w:t>
            </w:r>
          </w:p>
        </w:tc>
      </w:tr>
      <w:tr w:rsidR="00C67435" w:rsidRPr="00C67435" w:rsidTr="00C67435">
        <w:trPr>
          <w:trHeight w:val="300"/>
        </w:trPr>
        <w:tc>
          <w:tcPr>
            <w:tcW w:w="353" w:type="pct"/>
            <w:tcBorders>
              <w:top w:val="nil"/>
              <w:left w:val="single" w:sz="4" w:space="0" w:color="auto"/>
              <w:bottom w:val="single" w:sz="4" w:space="0" w:color="auto"/>
              <w:right w:val="nil"/>
            </w:tcBorders>
            <w:shd w:val="clear" w:color="auto" w:fill="auto"/>
            <w:noWrap/>
            <w:vAlign w:val="bottom"/>
            <w:hideMark/>
          </w:tcPr>
          <w:p w:rsidR="00C67435" w:rsidRPr="00C67435" w:rsidRDefault="00C67435" w:rsidP="00C67435">
            <w:pPr>
              <w:spacing w:after="0" w:line="240" w:lineRule="auto"/>
              <w:rPr>
                <w:rFonts w:ascii="Calibri" w:eastAsia="Times New Roman" w:hAnsi="Calibri" w:cs="Times New Roman"/>
                <w:color w:val="000000"/>
                <w:lang w:eastAsia="lv-LV"/>
              </w:rPr>
            </w:pPr>
            <w:r w:rsidRPr="00C67435">
              <w:rPr>
                <w:rFonts w:ascii="Calibri" w:eastAsia="Times New Roman" w:hAnsi="Calibri" w:cs="Times New Roman"/>
                <w:color w:val="000000"/>
                <w:lang w:eastAsia="lv-LV"/>
              </w:rPr>
              <w:t> </w:t>
            </w:r>
          </w:p>
        </w:tc>
        <w:tc>
          <w:tcPr>
            <w:tcW w:w="2385" w:type="pct"/>
            <w:tcBorders>
              <w:top w:val="nil"/>
              <w:left w:val="single" w:sz="4" w:space="0" w:color="auto"/>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Cena kopā ar PVN:</w:t>
            </w:r>
          </w:p>
        </w:tc>
        <w:tc>
          <w:tcPr>
            <w:tcW w:w="2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sz w:val="20"/>
                <w:szCs w:val="20"/>
                <w:lang w:eastAsia="lv-LV"/>
              </w:rPr>
            </w:pPr>
            <w:r w:rsidRPr="00C67435">
              <w:rPr>
                <w:rFonts w:ascii="Times New Roman" w:eastAsia="Times New Roman" w:hAnsi="Times New Roman" w:cs="Times New Roman"/>
                <w:b/>
                <w:bCs/>
                <w:sz w:val="20"/>
                <w:szCs w:val="20"/>
                <w:lang w:eastAsia="lv-LV"/>
              </w:rPr>
              <w:t xml:space="preserve"> €                                                                                                  772.80 </w:t>
            </w:r>
          </w:p>
        </w:tc>
      </w:tr>
      <w:tr w:rsidR="00C67435" w:rsidRPr="00C67435" w:rsidTr="00C67435">
        <w:trPr>
          <w:trHeight w:val="30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w:t>
            </w:r>
          </w:p>
        </w:tc>
        <w:tc>
          <w:tcPr>
            <w:tcW w:w="2385" w:type="pct"/>
            <w:tcBorders>
              <w:top w:val="nil"/>
              <w:left w:val="nil"/>
              <w:bottom w:val="single" w:sz="4" w:space="0" w:color="auto"/>
              <w:right w:val="nil"/>
            </w:tcBorders>
            <w:shd w:val="clear" w:color="auto" w:fill="auto"/>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xml:space="preserve">Preces ražotājs:  </w:t>
            </w:r>
          </w:p>
        </w:tc>
        <w:tc>
          <w:tcPr>
            <w:tcW w:w="226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sz w:val="20"/>
                <w:szCs w:val="20"/>
                <w:lang w:eastAsia="lv-LV"/>
              </w:rPr>
            </w:pPr>
            <w:proofErr w:type="spellStart"/>
            <w:r w:rsidRPr="00C67435">
              <w:rPr>
                <w:rFonts w:ascii="Times New Roman" w:eastAsia="Times New Roman" w:hAnsi="Times New Roman" w:cs="Times New Roman"/>
                <w:sz w:val="20"/>
                <w:szCs w:val="20"/>
                <w:lang w:eastAsia="lv-LV"/>
              </w:rPr>
              <w:t>Covidien</w:t>
            </w:r>
            <w:proofErr w:type="spellEnd"/>
          </w:p>
        </w:tc>
      </w:tr>
      <w:tr w:rsidR="00C67435" w:rsidRPr="00C67435" w:rsidTr="00C67435">
        <w:trPr>
          <w:trHeight w:val="300"/>
        </w:trPr>
        <w:tc>
          <w:tcPr>
            <w:tcW w:w="353"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25.1</w:t>
            </w:r>
          </w:p>
        </w:tc>
        <w:tc>
          <w:tcPr>
            <w:tcW w:w="2385"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xml:space="preserve">Tehniskās prasības: </w:t>
            </w:r>
          </w:p>
        </w:tc>
        <w:tc>
          <w:tcPr>
            <w:tcW w:w="789" w:type="pct"/>
            <w:tcBorders>
              <w:top w:val="nil"/>
              <w:left w:val="nil"/>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c>
          <w:tcPr>
            <w:tcW w:w="736" w:type="pct"/>
            <w:tcBorders>
              <w:top w:val="nil"/>
              <w:left w:val="nil"/>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c>
          <w:tcPr>
            <w:tcW w:w="736"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w:t>
            </w:r>
          </w:p>
        </w:tc>
      </w:tr>
      <w:tr w:rsidR="00C67435" w:rsidRPr="00C67435" w:rsidTr="00C67435">
        <w:trPr>
          <w:trHeight w:val="78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25.1.1</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Savietojami ar </w:t>
            </w:r>
            <w:proofErr w:type="spellStart"/>
            <w:r w:rsidRPr="00C67435">
              <w:rPr>
                <w:rFonts w:ascii="Times New Roman" w:eastAsia="Times New Roman" w:hAnsi="Times New Roman" w:cs="Times New Roman"/>
                <w:color w:val="000000"/>
                <w:sz w:val="20"/>
                <w:szCs w:val="20"/>
                <w:lang w:eastAsia="lv-LV"/>
              </w:rPr>
              <w:t>RapidVac</w:t>
            </w:r>
            <w:proofErr w:type="spellEnd"/>
            <w:r w:rsidRPr="00C67435">
              <w:rPr>
                <w:rFonts w:ascii="Times New Roman" w:eastAsia="Times New Roman" w:hAnsi="Times New Roman" w:cs="Times New Roman"/>
                <w:color w:val="000000"/>
                <w:sz w:val="20"/>
                <w:szCs w:val="20"/>
                <w:lang w:eastAsia="lv-LV"/>
              </w:rPr>
              <w:t xml:space="preserve"> dūmu </w:t>
            </w:r>
            <w:proofErr w:type="spellStart"/>
            <w:r w:rsidRPr="00C67435">
              <w:rPr>
                <w:rFonts w:ascii="Times New Roman" w:eastAsia="Times New Roman" w:hAnsi="Times New Roman" w:cs="Times New Roman"/>
                <w:color w:val="000000"/>
                <w:sz w:val="20"/>
                <w:szCs w:val="20"/>
                <w:lang w:eastAsia="lv-LV"/>
              </w:rPr>
              <w:t>evakuatoru</w:t>
            </w:r>
            <w:proofErr w:type="spellEnd"/>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Piedāvātie piederumi savietojami ar </w:t>
            </w:r>
            <w:proofErr w:type="spellStart"/>
            <w:r w:rsidRPr="00C67435">
              <w:rPr>
                <w:rFonts w:ascii="Times New Roman" w:eastAsia="Times New Roman" w:hAnsi="Times New Roman" w:cs="Times New Roman"/>
                <w:color w:val="000000"/>
                <w:sz w:val="20"/>
                <w:szCs w:val="20"/>
                <w:lang w:eastAsia="lv-LV"/>
              </w:rPr>
              <w:t>RapidVac</w:t>
            </w:r>
            <w:proofErr w:type="spellEnd"/>
            <w:r w:rsidRPr="00C67435">
              <w:rPr>
                <w:rFonts w:ascii="Times New Roman" w:eastAsia="Times New Roman" w:hAnsi="Times New Roman" w:cs="Times New Roman"/>
                <w:color w:val="000000"/>
                <w:sz w:val="20"/>
                <w:szCs w:val="20"/>
                <w:lang w:eastAsia="lv-LV"/>
              </w:rPr>
              <w:t xml:space="preserve"> dūmu </w:t>
            </w:r>
            <w:proofErr w:type="spellStart"/>
            <w:r w:rsidRPr="00C67435">
              <w:rPr>
                <w:rFonts w:ascii="Times New Roman" w:eastAsia="Times New Roman" w:hAnsi="Times New Roman" w:cs="Times New Roman"/>
                <w:color w:val="000000"/>
                <w:sz w:val="20"/>
                <w:szCs w:val="20"/>
                <w:lang w:eastAsia="lv-LV"/>
              </w:rPr>
              <w:t>evakuatoru</w:t>
            </w:r>
            <w:proofErr w:type="spellEnd"/>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Informatīvie materiāli pievienoti. </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25.1.2</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b/>
                <w:bCs/>
                <w:i/>
                <w:iCs/>
                <w:color w:val="000000"/>
                <w:sz w:val="20"/>
                <w:szCs w:val="20"/>
                <w:lang w:eastAsia="lv-LV"/>
              </w:rPr>
            </w:pPr>
            <w:r w:rsidRPr="00C67435">
              <w:rPr>
                <w:rFonts w:ascii="Times New Roman" w:eastAsia="Times New Roman" w:hAnsi="Times New Roman" w:cs="Times New Roman"/>
                <w:b/>
                <w:bCs/>
                <w:i/>
                <w:iCs/>
                <w:color w:val="000000"/>
                <w:sz w:val="20"/>
                <w:szCs w:val="20"/>
                <w:lang w:eastAsia="lv-LV"/>
              </w:rPr>
              <w:t>Atsūkšanas filtrs:</w:t>
            </w:r>
          </w:p>
        </w:tc>
        <w:tc>
          <w:tcPr>
            <w:tcW w:w="78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Precei tiek piemērota 21% PVN likme</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25.1.3</w:t>
            </w:r>
          </w:p>
        </w:tc>
        <w:tc>
          <w:tcPr>
            <w:tcW w:w="2385"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Trīs izmēru portiem</w:t>
            </w:r>
          </w:p>
        </w:tc>
        <w:tc>
          <w:tcPr>
            <w:tcW w:w="789"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6mm, 10mm un 22mm </w:t>
            </w:r>
            <w:proofErr w:type="spellStart"/>
            <w:r w:rsidRPr="00C67435">
              <w:rPr>
                <w:rFonts w:ascii="Times New Roman" w:eastAsia="Times New Roman" w:hAnsi="Times New Roman" w:cs="Times New Roman"/>
                <w:color w:val="000000"/>
                <w:sz w:val="20"/>
                <w:szCs w:val="20"/>
                <w:lang w:eastAsia="lv-LV"/>
              </w:rPr>
              <w:t>pieslēguma</w:t>
            </w:r>
            <w:proofErr w:type="spellEnd"/>
            <w:r w:rsidRPr="00C67435">
              <w:rPr>
                <w:rFonts w:ascii="Times New Roman" w:eastAsia="Times New Roman" w:hAnsi="Times New Roman" w:cs="Times New Roman"/>
                <w:color w:val="000000"/>
                <w:sz w:val="20"/>
                <w:szCs w:val="20"/>
                <w:lang w:eastAsia="lv-LV"/>
              </w:rPr>
              <w:t xml:space="preserve"> vietas</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9.lpp</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lastRenderedPageBreak/>
              <w:t>25.1.4</w:t>
            </w:r>
          </w:p>
        </w:tc>
        <w:tc>
          <w:tcPr>
            <w:tcW w:w="2385"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ULPA klases</w:t>
            </w:r>
          </w:p>
        </w:tc>
        <w:tc>
          <w:tcPr>
            <w:tcW w:w="789"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ULPA klase</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9.lpp</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25.1.5</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b/>
                <w:bCs/>
                <w:i/>
                <w:iCs/>
                <w:color w:val="000000"/>
                <w:sz w:val="20"/>
                <w:szCs w:val="20"/>
                <w:lang w:eastAsia="lv-LV"/>
              </w:rPr>
            </w:pPr>
            <w:r w:rsidRPr="00C67435">
              <w:rPr>
                <w:rFonts w:ascii="Times New Roman" w:eastAsia="Times New Roman" w:hAnsi="Times New Roman" w:cs="Times New Roman"/>
                <w:b/>
                <w:bCs/>
                <w:i/>
                <w:iCs/>
                <w:color w:val="000000"/>
                <w:sz w:val="20"/>
                <w:szCs w:val="20"/>
                <w:lang w:eastAsia="lv-LV"/>
              </w:rPr>
              <w:t>Rokturis ar atsūkšanas cauruli:</w:t>
            </w:r>
          </w:p>
        </w:tc>
        <w:tc>
          <w:tcPr>
            <w:tcW w:w="78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Precei tiek piemērota 12% PVN likme</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25.1.6</w:t>
            </w:r>
          </w:p>
        </w:tc>
        <w:tc>
          <w:tcPr>
            <w:tcW w:w="2385"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Ar integrētu atsūkšanas cauruli</w:t>
            </w:r>
          </w:p>
        </w:tc>
        <w:tc>
          <w:tcPr>
            <w:tcW w:w="789"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Ar integrētu atsūkšanas cauruli</w:t>
            </w:r>
          </w:p>
        </w:tc>
        <w:tc>
          <w:tcPr>
            <w:tcW w:w="736"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10.lpp</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153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25.1.7</w:t>
            </w:r>
          </w:p>
        </w:tc>
        <w:tc>
          <w:tcPr>
            <w:tcW w:w="2385"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Diviem aktivācijas slēdžiem dažādiem režīmiem</w:t>
            </w:r>
          </w:p>
        </w:tc>
        <w:tc>
          <w:tcPr>
            <w:tcW w:w="789"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Griešanas un koagulācijas režīmu iespējams aktivizēt ar aktivācijas pogām uz darba roktura.</w:t>
            </w:r>
          </w:p>
        </w:tc>
        <w:tc>
          <w:tcPr>
            <w:tcW w:w="736"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10.lpp</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76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25.1.8</w:t>
            </w:r>
          </w:p>
        </w:tc>
        <w:tc>
          <w:tcPr>
            <w:tcW w:w="2385" w:type="pct"/>
            <w:tcBorders>
              <w:top w:val="nil"/>
              <w:left w:val="nil"/>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Paplašinājumu darba galā dūmu atsūkšanai</w:t>
            </w:r>
          </w:p>
        </w:tc>
        <w:tc>
          <w:tcPr>
            <w:tcW w:w="789" w:type="pct"/>
            <w:tcBorders>
              <w:top w:val="nil"/>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ind w:firstLineChars="100" w:firstLine="200"/>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Paplašinājumu darba galā dūmu atsūkšanai</w:t>
            </w:r>
          </w:p>
        </w:tc>
        <w:tc>
          <w:tcPr>
            <w:tcW w:w="736"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Informatīvie materiāli pievienoti. 10.lpp</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w:t>
            </w:r>
          </w:p>
        </w:tc>
      </w:tr>
      <w:tr w:rsidR="00C67435" w:rsidRPr="00C67435" w:rsidTr="00C67435">
        <w:trPr>
          <w:trHeight w:val="945"/>
        </w:trPr>
        <w:tc>
          <w:tcPr>
            <w:tcW w:w="353"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jc w:val="right"/>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25.2</w:t>
            </w:r>
          </w:p>
        </w:tc>
        <w:tc>
          <w:tcPr>
            <w:tcW w:w="2385" w:type="pct"/>
            <w:tcBorders>
              <w:top w:val="nil"/>
              <w:left w:val="single" w:sz="4" w:space="0" w:color="auto"/>
              <w:bottom w:val="single" w:sz="4" w:space="0" w:color="auto"/>
              <w:right w:val="nil"/>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 xml:space="preserve">Instrumenti: </w:t>
            </w:r>
          </w:p>
        </w:tc>
        <w:tc>
          <w:tcPr>
            <w:tcW w:w="789" w:type="pct"/>
            <w:tcBorders>
              <w:top w:val="nil"/>
              <w:left w:val="single" w:sz="4" w:space="0" w:color="auto"/>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Paredzamais daudzums</w:t>
            </w:r>
            <w:r w:rsidRPr="00C67435">
              <w:rPr>
                <w:rFonts w:ascii="Times New Roman" w:eastAsia="Times New Roman" w:hAnsi="Times New Roman" w:cs="Times New Roman"/>
                <w:b/>
                <w:bCs/>
                <w:i/>
                <w:iCs/>
                <w:sz w:val="20"/>
                <w:szCs w:val="20"/>
                <w:vertAlign w:val="superscript"/>
                <w:lang w:eastAsia="lv-LV"/>
              </w:rPr>
              <w:t>4</w:t>
            </w:r>
            <w:r w:rsidRPr="00C67435">
              <w:rPr>
                <w:rFonts w:ascii="Times New Roman" w:eastAsia="Times New Roman" w:hAnsi="Times New Roman" w:cs="Times New Roman"/>
                <w:b/>
                <w:bCs/>
                <w:i/>
                <w:iCs/>
                <w:sz w:val="20"/>
                <w:szCs w:val="20"/>
                <w:lang w:eastAsia="lv-LV"/>
              </w:rPr>
              <w:t>:</w:t>
            </w:r>
          </w:p>
        </w:tc>
        <w:tc>
          <w:tcPr>
            <w:tcW w:w="736"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4"/>
                <w:szCs w:val="24"/>
                <w:lang w:eastAsia="lv-LV"/>
              </w:rPr>
            </w:pPr>
            <w:r w:rsidRPr="00C67435">
              <w:rPr>
                <w:rFonts w:ascii="Times New Roman" w:eastAsia="Times New Roman" w:hAnsi="Times New Roman" w:cs="Times New Roman"/>
                <w:b/>
                <w:bCs/>
                <w:i/>
                <w:iCs/>
                <w:sz w:val="24"/>
                <w:szCs w:val="24"/>
                <w:lang w:eastAsia="lv-LV"/>
              </w:rPr>
              <w:t>Vienības cena bez PVN12% un 21%</w:t>
            </w:r>
          </w:p>
        </w:tc>
        <w:tc>
          <w:tcPr>
            <w:tcW w:w="736" w:type="pct"/>
            <w:tcBorders>
              <w:top w:val="nil"/>
              <w:left w:val="nil"/>
              <w:bottom w:val="single" w:sz="4" w:space="0" w:color="auto"/>
              <w:right w:val="single" w:sz="4" w:space="0" w:color="auto"/>
            </w:tcBorders>
            <w:shd w:val="clear" w:color="000000" w:fill="FCD5B4"/>
            <w:vAlign w:val="center"/>
            <w:hideMark/>
          </w:tcPr>
          <w:p w:rsidR="00C67435" w:rsidRPr="00C67435" w:rsidRDefault="00C67435" w:rsidP="00C67435">
            <w:pPr>
              <w:spacing w:after="0" w:line="240" w:lineRule="auto"/>
              <w:rPr>
                <w:rFonts w:ascii="Times New Roman" w:eastAsia="Times New Roman" w:hAnsi="Times New Roman" w:cs="Times New Roman"/>
                <w:b/>
                <w:bCs/>
                <w:i/>
                <w:iCs/>
                <w:sz w:val="20"/>
                <w:szCs w:val="20"/>
                <w:lang w:eastAsia="lv-LV"/>
              </w:rPr>
            </w:pPr>
            <w:r w:rsidRPr="00C67435">
              <w:rPr>
                <w:rFonts w:ascii="Times New Roman" w:eastAsia="Times New Roman" w:hAnsi="Times New Roman" w:cs="Times New Roman"/>
                <w:b/>
                <w:bCs/>
                <w:i/>
                <w:iCs/>
                <w:sz w:val="20"/>
                <w:szCs w:val="20"/>
                <w:lang w:eastAsia="lv-LV"/>
              </w:rPr>
              <w:t>Piedāvātās preces kods:</w:t>
            </w:r>
          </w:p>
        </w:tc>
      </w:tr>
      <w:tr w:rsidR="00C67435" w:rsidRPr="00C67435" w:rsidTr="00C67435">
        <w:trPr>
          <w:trHeight w:val="300"/>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25.2.1</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Atsūkšanas filtrs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SEA3700 vai analogs)</w:t>
            </w:r>
          </w:p>
        </w:tc>
        <w:tc>
          <w:tcPr>
            <w:tcW w:w="78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2</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282.00 </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SEA3700</w:t>
            </w:r>
          </w:p>
        </w:tc>
      </w:tr>
      <w:tr w:rsidR="00C67435" w:rsidRPr="00C67435" w:rsidTr="00C67435">
        <w:trPr>
          <w:trHeight w:val="315"/>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25.2.2</w:t>
            </w:r>
          </w:p>
        </w:tc>
        <w:tc>
          <w:tcPr>
            <w:tcW w:w="2385" w:type="pct"/>
            <w:tcBorders>
              <w:top w:val="nil"/>
              <w:left w:val="nil"/>
              <w:bottom w:val="single" w:sz="4" w:space="0" w:color="auto"/>
              <w:right w:val="single" w:sz="4" w:space="0" w:color="auto"/>
            </w:tcBorders>
            <w:shd w:val="clear" w:color="000000" w:fill="FFFFFF"/>
            <w:hideMark/>
          </w:tcPr>
          <w:p w:rsidR="00C67435" w:rsidRPr="00C67435" w:rsidRDefault="00C67435" w:rsidP="00C67435">
            <w:pPr>
              <w:spacing w:after="0" w:line="240" w:lineRule="auto"/>
              <w:jc w:val="both"/>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Atsūkšanas rokturis (Atsauces nr. </w:t>
            </w:r>
            <w:proofErr w:type="spellStart"/>
            <w:r w:rsidRPr="00C67435">
              <w:rPr>
                <w:rFonts w:ascii="Times New Roman" w:eastAsia="Times New Roman" w:hAnsi="Times New Roman" w:cs="Times New Roman"/>
                <w:color w:val="000000"/>
                <w:sz w:val="20"/>
                <w:szCs w:val="20"/>
                <w:lang w:eastAsia="lv-LV"/>
              </w:rPr>
              <w:t>Medtronic</w:t>
            </w:r>
            <w:proofErr w:type="spellEnd"/>
            <w:r w:rsidRPr="00C67435">
              <w:rPr>
                <w:rFonts w:ascii="Times New Roman" w:eastAsia="Times New Roman" w:hAnsi="Times New Roman" w:cs="Times New Roman"/>
                <w:color w:val="000000"/>
                <w:sz w:val="20"/>
                <w:szCs w:val="20"/>
                <w:lang w:eastAsia="lv-LV"/>
              </w:rPr>
              <w:t xml:space="preserve"> INS-500 vai analogs)</w:t>
            </w:r>
          </w:p>
        </w:tc>
        <w:tc>
          <w:tcPr>
            <w:tcW w:w="789"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6</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 xml:space="preserve"> €                       34.80 </w:t>
            </w:r>
          </w:p>
        </w:tc>
        <w:tc>
          <w:tcPr>
            <w:tcW w:w="736" w:type="pct"/>
            <w:tcBorders>
              <w:top w:val="nil"/>
              <w:left w:val="nil"/>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INS-500</w:t>
            </w:r>
          </w:p>
        </w:tc>
      </w:tr>
      <w:tr w:rsidR="00C67435" w:rsidRPr="00C67435" w:rsidTr="00C67435">
        <w:trPr>
          <w:trHeight w:val="300"/>
        </w:trPr>
        <w:tc>
          <w:tcPr>
            <w:tcW w:w="353"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C67435" w:rsidRPr="00C67435" w:rsidRDefault="00C67435" w:rsidP="00C67435">
            <w:pPr>
              <w:spacing w:after="0" w:line="240" w:lineRule="auto"/>
              <w:jc w:val="right"/>
              <w:rPr>
                <w:rFonts w:ascii="Times New Roman" w:eastAsia="Times New Roman" w:hAnsi="Times New Roman" w:cs="Times New Roman"/>
                <w:sz w:val="20"/>
                <w:szCs w:val="20"/>
                <w:lang w:eastAsia="lv-LV"/>
              </w:rPr>
            </w:pPr>
            <w:r w:rsidRPr="00C67435">
              <w:rPr>
                <w:rFonts w:ascii="Times New Roman" w:eastAsia="Times New Roman" w:hAnsi="Times New Roman" w:cs="Times New Roman"/>
                <w:sz w:val="20"/>
                <w:szCs w:val="20"/>
                <w:lang w:eastAsia="lv-LV"/>
              </w:rPr>
              <w:t> </w:t>
            </w:r>
          </w:p>
        </w:tc>
        <w:tc>
          <w:tcPr>
            <w:tcW w:w="2385" w:type="pct"/>
            <w:tcBorders>
              <w:top w:val="single" w:sz="8" w:space="0" w:color="auto"/>
              <w:left w:val="single" w:sz="4" w:space="0" w:color="auto"/>
              <w:bottom w:val="single" w:sz="4" w:space="0" w:color="auto"/>
              <w:right w:val="nil"/>
            </w:tcBorders>
            <w:shd w:val="clear" w:color="000000" w:fill="FFFFFF"/>
            <w:hideMark/>
          </w:tcPr>
          <w:p w:rsidR="00C67435" w:rsidRPr="00C67435" w:rsidRDefault="00C67435" w:rsidP="00C67435">
            <w:pPr>
              <w:spacing w:after="0" w:line="240" w:lineRule="auto"/>
              <w:jc w:val="right"/>
              <w:rPr>
                <w:rFonts w:ascii="Times New Roman" w:eastAsia="Times New Roman" w:hAnsi="Times New Roman" w:cs="Times New Roman"/>
                <w:b/>
                <w:bCs/>
                <w:color w:val="000000"/>
                <w:sz w:val="20"/>
                <w:szCs w:val="20"/>
                <w:lang w:eastAsia="lv-LV"/>
              </w:rPr>
            </w:pPr>
            <w:r w:rsidRPr="00C67435">
              <w:rPr>
                <w:rFonts w:ascii="Times New Roman" w:eastAsia="Times New Roman" w:hAnsi="Times New Roman" w:cs="Times New Roman"/>
                <w:b/>
                <w:bCs/>
                <w:color w:val="000000"/>
                <w:sz w:val="20"/>
                <w:szCs w:val="20"/>
                <w:lang w:eastAsia="lv-LV"/>
              </w:rPr>
              <w:t>EKK:</w:t>
            </w:r>
          </w:p>
        </w:tc>
        <w:tc>
          <w:tcPr>
            <w:tcW w:w="2262" w:type="pct"/>
            <w:gridSpan w:val="3"/>
            <w:tcBorders>
              <w:top w:val="single" w:sz="8" w:space="0" w:color="auto"/>
              <w:left w:val="single" w:sz="4" w:space="0" w:color="auto"/>
              <w:bottom w:val="single" w:sz="4" w:space="0" w:color="auto"/>
              <w:right w:val="single" w:sz="4" w:space="0" w:color="000000"/>
            </w:tcBorders>
            <w:shd w:val="clear" w:color="auto" w:fill="auto"/>
            <w:vAlign w:val="center"/>
            <w:hideMark/>
          </w:tcPr>
          <w:p w:rsidR="00C67435" w:rsidRPr="00C67435" w:rsidRDefault="00C67435" w:rsidP="00C67435">
            <w:pPr>
              <w:spacing w:after="0" w:line="240" w:lineRule="auto"/>
              <w:jc w:val="center"/>
              <w:rPr>
                <w:rFonts w:ascii="Times New Roman" w:eastAsia="Times New Roman" w:hAnsi="Times New Roman" w:cs="Times New Roman"/>
                <w:color w:val="000000"/>
                <w:sz w:val="20"/>
                <w:szCs w:val="20"/>
                <w:lang w:eastAsia="lv-LV"/>
              </w:rPr>
            </w:pPr>
            <w:r w:rsidRPr="00C67435">
              <w:rPr>
                <w:rFonts w:ascii="Times New Roman" w:eastAsia="Times New Roman" w:hAnsi="Times New Roman" w:cs="Times New Roman"/>
                <w:color w:val="000000"/>
                <w:sz w:val="20"/>
                <w:szCs w:val="20"/>
                <w:lang w:eastAsia="lv-LV"/>
              </w:rPr>
              <w:t>23442</w:t>
            </w:r>
          </w:p>
        </w:tc>
      </w:tr>
    </w:tbl>
    <w:p w:rsidR="00C67435" w:rsidRPr="00C67435" w:rsidRDefault="00C67435" w:rsidP="00C67435"/>
    <w:sectPr w:rsidR="00C67435" w:rsidRPr="00C67435" w:rsidSect="00C549FB">
      <w:footerReference w:type="default" r:id="rId10"/>
      <w:pgSz w:w="11906" w:h="16838"/>
      <w:pgMar w:top="993"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F25" w:rsidRDefault="00047F25" w:rsidP="0002605D">
      <w:pPr>
        <w:spacing w:after="0" w:line="240" w:lineRule="auto"/>
      </w:pPr>
      <w:r>
        <w:separator/>
      </w:r>
    </w:p>
  </w:endnote>
  <w:endnote w:type="continuationSeparator" w:id="0">
    <w:p w:rsidR="00047F25" w:rsidRDefault="00047F25" w:rsidP="0002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292058"/>
      <w:docPartObj>
        <w:docPartGallery w:val="Page Numbers (Bottom of Page)"/>
        <w:docPartUnique/>
      </w:docPartObj>
    </w:sdtPr>
    <w:sdtEndPr>
      <w:rPr>
        <w:noProof/>
      </w:rPr>
    </w:sdtEndPr>
    <w:sdtContent>
      <w:p w:rsidR="0002605D" w:rsidRDefault="0002605D">
        <w:pPr>
          <w:pStyle w:val="Footer"/>
          <w:jc w:val="right"/>
        </w:pPr>
        <w:r>
          <w:fldChar w:fldCharType="begin"/>
        </w:r>
        <w:r>
          <w:instrText xml:space="preserve"> PAGE   \* MERGEFORMAT </w:instrText>
        </w:r>
        <w:r>
          <w:fldChar w:fldCharType="separate"/>
        </w:r>
        <w:r w:rsidR="00C549FB">
          <w:rPr>
            <w:noProof/>
          </w:rPr>
          <w:t>9</w:t>
        </w:r>
        <w:r>
          <w:rPr>
            <w:noProof/>
          </w:rPr>
          <w:fldChar w:fldCharType="end"/>
        </w:r>
      </w:p>
    </w:sdtContent>
  </w:sdt>
  <w:p w:rsidR="0002605D" w:rsidRDefault="0002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F25" w:rsidRDefault="00047F25" w:rsidP="0002605D">
      <w:pPr>
        <w:spacing w:after="0" w:line="240" w:lineRule="auto"/>
      </w:pPr>
      <w:r>
        <w:separator/>
      </w:r>
    </w:p>
  </w:footnote>
  <w:footnote w:type="continuationSeparator" w:id="0">
    <w:p w:rsidR="00047F25" w:rsidRDefault="00047F25" w:rsidP="00026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26E440D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5D"/>
    <w:rsid w:val="0002605D"/>
    <w:rsid w:val="00047F25"/>
    <w:rsid w:val="000757A5"/>
    <w:rsid w:val="002D5AD8"/>
    <w:rsid w:val="00345660"/>
    <w:rsid w:val="00465A66"/>
    <w:rsid w:val="00535BB9"/>
    <w:rsid w:val="007C50BC"/>
    <w:rsid w:val="008461A3"/>
    <w:rsid w:val="008E6AA8"/>
    <w:rsid w:val="00B57550"/>
    <w:rsid w:val="00B64B5F"/>
    <w:rsid w:val="00C549FB"/>
    <w:rsid w:val="00C67435"/>
    <w:rsid w:val="00D84FDF"/>
    <w:rsid w:val="00E62011"/>
    <w:rsid w:val="00ED6E48"/>
    <w:rsid w:val="00FF3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4F40D-9C17-439A-B5CC-A59EEC5B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0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605D"/>
  </w:style>
  <w:style w:type="paragraph" w:styleId="Footer">
    <w:name w:val="footer"/>
    <w:basedOn w:val="Normal"/>
    <w:link w:val="FooterChar"/>
    <w:uiPriority w:val="99"/>
    <w:unhideWhenUsed/>
    <w:rsid w:val="000260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605D"/>
  </w:style>
  <w:style w:type="paragraph" w:styleId="ListParagraph">
    <w:name w:val="List Paragraph"/>
    <w:basedOn w:val="Normal"/>
    <w:uiPriority w:val="34"/>
    <w:qFormat/>
    <w:rsid w:val="00B57550"/>
    <w:pPr>
      <w:ind w:left="720"/>
      <w:contextualSpacing/>
    </w:pPr>
  </w:style>
  <w:style w:type="character" w:styleId="Hyperlink">
    <w:name w:val="Hyperlink"/>
    <w:basedOn w:val="DefaultParagraphFont"/>
    <w:uiPriority w:val="99"/>
    <w:unhideWhenUsed/>
    <w:rsid w:val="00B57550"/>
    <w:rPr>
      <w:color w:val="0563C1" w:themeColor="hyperlink"/>
      <w:u w:val="single"/>
    </w:rPr>
  </w:style>
  <w:style w:type="character" w:customStyle="1" w:styleId="UnresolvedMention1">
    <w:name w:val="Unresolved Mention1"/>
    <w:basedOn w:val="DefaultParagraphFont"/>
    <w:uiPriority w:val="99"/>
    <w:semiHidden/>
    <w:unhideWhenUsed/>
    <w:rsid w:val="00B5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8561">
      <w:bodyDiv w:val="1"/>
      <w:marLeft w:val="0"/>
      <w:marRight w:val="0"/>
      <w:marTop w:val="0"/>
      <w:marBottom w:val="0"/>
      <w:divBdr>
        <w:top w:val="none" w:sz="0" w:space="0" w:color="auto"/>
        <w:left w:val="none" w:sz="0" w:space="0" w:color="auto"/>
        <w:bottom w:val="none" w:sz="0" w:space="0" w:color="auto"/>
        <w:right w:val="none" w:sz="0" w:space="0" w:color="auto"/>
      </w:divBdr>
    </w:div>
    <w:div w:id="296230002">
      <w:bodyDiv w:val="1"/>
      <w:marLeft w:val="0"/>
      <w:marRight w:val="0"/>
      <w:marTop w:val="0"/>
      <w:marBottom w:val="0"/>
      <w:divBdr>
        <w:top w:val="none" w:sz="0" w:space="0" w:color="auto"/>
        <w:left w:val="none" w:sz="0" w:space="0" w:color="auto"/>
        <w:bottom w:val="none" w:sz="0" w:space="0" w:color="auto"/>
        <w:right w:val="none" w:sz="0" w:space="0" w:color="auto"/>
      </w:divBdr>
    </w:div>
    <w:div w:id="395128620">
      <w:bodyDiv w:val="1"/>
      <w:marLeft w:val="0"/>
      <w:marRight w:val="0"/>
      <w:marTop w:val="0"/>
      <w:marBottom w:val="0"/>
      <w:divBdr>
        <w:top w:val="none" w:sz="0" w:space="0" w:color="auto"/>
        <w:left w:val="none" w:sz="0" w:space="0" w:color="auto"/>
        <w:bottom w:val="none" w:sz="0" w:space="0" w:color="auto"/>
        <w:right w:val="none" w:sz="0" w:space="0" w:color="auto"/>
      </w:divBdr>
    </w:div>
    <w:div w:id="547449933">
      <w:bodyDiv w:val="1"/>
      <w:marLeft w:val="0"/>
      <w:marRight w:val="0"/>
      <w:marTop w:val="0"/>
      <w:marBottom w:val="0"/>
      <w:divBdr>
        <w:top w:val="none" w:sz="0" w:space="0" w:color="auto"/>
        <w:left w:val="none" w:sz="0" w:space="0" w:color="auto"/>
        <w:bottom w:val="none" w:sz="0" w:space="0" w:color="auto"/>
        <w:right w:val="none" w:sz="0" w:space="0" w:color="auto"/>
      </w:divBdr>
    </w:div>
    <w:div w:id="693000852">
      <w:bodyDiv w:val="1"/>
      <w:marLeft w:val="0"/>
      <w:marRight w:val="0"/>
      <w:marTop w:val="0"/>
      <w:marBottom w:val="0"/>
      <w:divBdr>
        <w:top w:val="none" w:sz="0" w:space="0" w:color="auto"/>
        <w:left w:val="none" w:sz="0" w:space="0" w:color="auto"/>
        <w:bottom w:val="none" w:sz="0" w:space="0" w:color="auto"/>
        <w:right w:val="none" w:sz="0" w:space="0" w:color="auto"/>
      </w:divBdr>
    </w:div>
    <w:div w:id="836044939">
      <w:bodyDiv w:val="1"/>
      <w:marLeft w:val="0"/>
      <w:marRight w:val="0"/>
      <w:marTop w:val="0"/>
      <w:marBottom w:val="0"/>
      <w:divBdr>
        <w:top w:val="none" w:sz="0" w:space="0" w:color="auto"/>
        <w:left w:val="none" w:sz="0" w:space="0" w:color="auto"/>
        <w:bottom w:val="none" w:sz="0" w:space="0" w:color="auto"/>
        <w:right w:val="none" w:sz="0" w:space="0" w:color="auto"/>
      </w:divBdr>
    </w:div>
    <w:div w:id="919487879">
      <w:bodyDiv w:val="1"/>
      <w:marLeft w:val="0"/>
      <w:marRight w:val="0"/>
      <w:marTop w:val="0"/>
      <w:marBottom w:val="0"/>
      <w:divBdr>
        <w:top w:val="none" w:sz="0" w:space="0" w:color="auto"/>
        <w:left w:val="none" w:sz="0" w:space="0" w:color="auto"/>
        <w:bottom w:val="none" w:sz="0" w:space="0" w:color="auto"/>
        <w:right w:val="none" w:sz="0" w:space="0" w:color="auto"/>
      </w:divBdr>
    </w:div>
    <w:div w:id="1167751226">
      <w:bodyDiv w:val="1"/>
      <w:marLeft w:val="0"/>
      <w:marRight w:val="0"/>
      <w:marTop w:val="0"/>
      <w:marBottom w:val="0"/>
      <w:divBdr>
        <w:top w:val="none" w:sz="0" w:space="0" w:color="auto"/>
        <w:left w:val="none" w:sz="0" w:space="0" w:color="auto"/>
        <w:bottom w:val="none" w:sz="0" w:space="0" w:color="auto"/>
        <w:right w:val="none" w:sz="0" w:space="0" w:color="auto"/>
      </w:divBdr>
    </w:div>
    <w:div w:id="1440179940">
      <w:bodyDiv w:val="1"/>
      <w:marLeft w:val="0"/>
      <w:marRight w:val="0"/>
      <w:marTop w:val="0"/>
      <w:marBottom w:val="0"/>
      <w:divBdr>
        <w:top w:val="none" w:sz="0" w:space="0" w:color="auto"/>
        <w:left w:val="none" w:sz="0" w:space="0" w:color="auto"/>
        <w:bottom w:val="none" w:sz="0" w:space="0" w:color="auto"/>
        <w:right w:val="none" w:sz="0" w:space="0" w:color="auto"/>
      </w:divBdr>
    </w:div>
    <w:div w:id="1559901691">
      <w:bodyDiv w:val="1"/>
      <w:marLeft w:val="0"/>
      <w:marRight w:val="0"/>
      <w:marTop w:val="0"/>
      <w:marBottom w:val="0"/>
      <w:divBdr>
        <w:top w:val="none" w:sz="0" w:space="0" w:color="auto"/>
        <w:left w:val="none" w:sz="0" w:space="0" w:color="auto"/>
        <w:bottom w:val="none" w:sz="0" w:space="0" w:color="auto"/>
        <w:right w:val="none" w:sz="0" w:space="0" w:color="auto"/>
      </w:divBdr>
    </w:div>
    <w:div w:id="1719619588">
      <w:bodyDiv w:val="1"/>
      <w:marLeft w:val="0"/>
      <w:marRight w:val="0"/>
      <w:marTop w:val="0"/>
      <w:marBottom w:val="0"/>
      <w:divBdr>
        <w:top w:val="none" w:sz="0" w:space="0" w:color="auto"/>
        <w:left w:val="none" w:sz="0" w:space="0" w:color="auto"/>
        <w:bottom w:val="none" w:sz="0" w:space="0" w:color="auto"/>
        <w:right w:val="none" w:sz="0" w:space="0" w:color="auto"/>
      </w:divBdr>
    </w:div>
    <w:div w:id="21312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s.Dedjusko@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vita.Sproge@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15224</Words>
  <Characters>8678</Characters>
  <Application>Microsoft Office Word</Application>
  <DocSecurity>4</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2018-10-31T09:17:00Z</dcterms:created>
  <dcterms:modified xsi:type="dcterms:W3CDTF">2018-10-31T09:17:00Z</dcterms:modified>
</cp:coreProperties>
</file>